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71" w:rsidRDefault="00847C71" w:rsidP="00847C71">
      <w:pPr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14</w:t>
      </w:r>
    </w:p>
    <w:p w:rsidR="00847C71" w:rsidRPr="00EC29A4" w:rsidRDefault="00847C71" w:rsidP="00847C71">
      <w:pPr>
        <w:jc w:val="center"/>
        <w:rPr>
          <w:b/>
          <w:sz w:val="28"/>
          <w:szCs w:val="28"/>
          <w:lang w:val="uk-UA"/>
        </w:rPr>
      </w:pPr>
      <w:r w:rsidRPr="00EC29A4">
        <w:rPr>
          <w:b/>
          <w:sz w:val="28"/>
          <w:szCs w:val="28"/>
          <w:lang w:val="uk-UA"/>
        </w:rPr>
        <w:t>Машини для устрою деформаційних швів</w:t>
      </w:r>
    </w:p>
    <w:p w:rsidR="00847C71" w:rsidRPr="00DF54DD" w:rsidRDefault="00847C71" w:rsidP="00847C71">
      <w:pPr>
        <w:jc w:val="center"/>
        <w:rPr>
          <w:b/>
          <w:sz w:val="28"/>
          <w:szCs w:val="28"/>
          <w:lang w:val="uk-UA"/>
        </w:rPr>
      </w:pP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зменшення напруг, що виникають при сезонних і добових змінах температури, у цементобетонних покриттях роблять деформаційні поперечні і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довжні шви. Під швом розуміють паз, пророблений у бетоні і заповнений матеріалом, що герметизує. Поперечні шви забезпечують зміни довжини бетонних плит під впливом температурних коливань. Подовжні шви (при ш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рині покриття більш </w:t>
      </w:r>
      <w:smartTag w:uri="urn:schemas-microsoft-com:office:smarttags" w:element="metricconverter">
        <w:smartTagPr>
          <w:attr w:name="ProductID" w:val="4,5 м"/>
        </w:smartTagPr>
        <w:r w:rsidRPr="00DF54DD">
          <w:rPr>
            <w:sz w:val="28"/>
            <w:szCs w:val="28"/>
            <w:lang w:val="uk-UA"/>
          </w:rPr>
          <w:t>4,5 м</w:t>
        </w:r>
      </w:smartTag>
      <w:r w:rsidRPr="00DF54DD">
        <w:rPr>
          <w:sz w:val="28"/>
          <w:szCs w:val="28"/>
          <w:lang w:val="uk-UA"/>
        </w:rPr>
        <w:t>) допускають можливість температурного кол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вання плит у поперечному напрямку і знижують імовірність появи подов</w:t>
      </w:r>
      <w:r w:rsidRPr="00DF54DD">
        <w:rPr>
          <w:sz w:val="28"/>
          <w:szCs w:val="28"/>
          <w:lang w:val="uk-UA"/>
        </w:rPr>
        <w:t>ж</w:t>
      </w:r>
      <w:r w:rsidRPr="00DF54DD">
        <w:rPr>
          <w:sz w:val="28"/>
          <w:szCs w:val="28"/>
          <w:lang w:val="uk-UA"/>
        </w:rPr>
        <w:t>ніх тріщин.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Існують три основних способи утворення пазів швів: формування швів у </w:t>
      </w:r>
      <w:proofErr w:type="spellStart"/>
      <w:r w:rsidRPr="00DF54DD">
        <w:rPr>
          <w:sz w:val="28"/>
          <w:szCs w:val="28"/>
          <w:lang w:val="uk-UA"/>
        </w:rPr>
        <w:t>свіжопокладеному</w:t>
      </w:r>
      <w:proofErr w:type="spellEnd"/>
      <w:r w:rsidRPr="00DF54DD">
        <w:rPr>
          <w:sz w:val="28"/>
          <w:szCs w:val="28"/>
          <w:lang w:val="uk-UA"/>
        </w:rPr>
        <w:t xml:space="preserve"> бетоні, нарізування швів у затверділому бетоні і комбін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ваний.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Утворення швів у </w:t>
      </w:r>
      <w:proofErr w:type="spellStart"/>
      <w:r w:rsidRPr="00DF54DD">
        <w:rPr>
          <w:sz w:val="28"/>
          <w:szCs w:val="28"/>
          <w:lang w:val="uk-UA"/>
        </w:rPr>
        <w:t>свіжопокладеному</w:t>
      </w:r>
      <w:proofErr w:type="spellEnd"/>
      <w:r w:rsidRPr="00DF54DD">
        <w:rPr>
          <w:sz w:val="28"/>
          <w:szCs w:val="28"/>
          <w:lang w:val="uk-UA"/>
        </w:rPr>
        <w:t xml:space="preserve"> бетоні здійснюється протаскува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ням через бетон </w:t>
      </w:r>
      <w:proofErr w:type="spellStart"/>
      <w:r w:rsidRPr="00DF54DD">
        <w:rPr>
          <w:sz w:val="28"/>
          <w:szCs w:val="28"/>
          <w:lang w:val="uk-UA"/>
        </w:rPr>
        <w:t>вібропластин</w:t>
      </w:r>
      <w:proofErr w:type="spellEnd"/>
      <w:r w:rsidRPr="00DF54DD">
        <w:rPr>
          <w:sz w:val="28"/>
          <w:szCs w:val="28"/>
          <w:lang w:val="uk-UA"/>
        </w:rPr>
        <w:t>, крізь проріз якої в паз, що утворився, ув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диться прокладка з полімерного матеріалу. Принцип дії цього робочого о</w:t>
      </w:r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lang w:val="uk-UA"/>
        </w:rPr>
        <w:t>гана заснований на розсуванні бетонної маси в зоні утворення паза шва шл</w:t>
      </w:r>
      <w:r w:rsidRPr="00DF54DD">
        <w:rPr>
          <w:sz w:val="28"/>
          <w:szCs w:val="28"/>
          <w:lang w:val="uk-UA"/>
        </w:rPr>
        <w:t>я</w:t>
      </w:r>
      <w:r w:rsidRPr="00DF54DD">
        <w:rPr>
          <w:sz w:val="28"/>
          <w:szCs w:val="28"/>
          <w:lang w:val="uk-UA"/>
        </w:rPr>
        <w:t>хом короткочасного вібрування з малою частотою і великою питомою с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лою, що збуджує. Такий нарізувач м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же встановлюватися на пневмоколісне шасі або на рамі, що п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реміщується по рейках-формах.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У комплект ДС-110 входять </w:t>
      </w:r>
      <w:proofErr w:type="spellStart"/>
      <w:r w:rsidRPr="00DF54DD">
        <w:rPr>
          <w:sz w:val="28"/>
          <w:szCs w:val="28"/>
          <w:lang w:val="uk-UA"/>
        </w:rPr>
        <w:t>чотиридисковий</w:t>
      </w:r>
      <w:proofErr w:type="spellEnd"/>
      <w:r w:rsidRPr="00DF54DD">
        <w:rPr>
          <w:sz w:val="28"/>
          <w:szCs w:val="28"/>
          <w:lang w:val="uk-UA"/>
        </w:rPr>
        <w:t xml:space="preserve"> нарізувач ДС-112 для нарізування пазів поперечних швів і </w:t>
      </w:r>
      <w:proofErr w:type="spellStart"/>
      <w:r w:rsidRPr="00DF54DD">
        <w:rPr>
          <w:sz w:val="28"/>
          <w:szCs w:val="28"/>
          <w:lang w:val="uk-UA"/>
        </w:rPr>
        <w:t>тридисковий</w:t>
      </w:r>
      <w:proofErr w:type="spellEnd"/>
      <w:r w:rsidRPr="00DF54DD">
        <w:rPr>
          <w:sz w:val="28"/>
          <w:szCs w:val="28"/>
          <w:lang w:val="uk-UA"/>
        </w:rPr>
        <w:t xml:space="preserve"> нарізувач ДС-115 для нарізування подовжніх швів. Упровадження цих нарізувачів у практику дорожнь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го й аеродромного будівництва власне кажучи вирішило проблему наріз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вання пазів у затверділому бетоні.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rStyle w:val="a6"/>
          <w:sz w:val="28"/>
          <w:szCs w:val="28"/>
          <w:lang w:val="uk-UA"/>
        </w:rPr>
        <w:t>Нарізувач ДС-112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 xml:space="preserve">(рисунок 47) призначений для нарізування пазів поперечних швів при </w:t>
      </w:r>
      <w:proofErr w:type="spellStart"/>
      <w:r w:rsidRPr="00DF54DD">
        <w:rPr>
          <w:sz w:val="28"/>
          <w:szCs w:val="28"/>
          <w:lang w:val="uk-UA"/>
        </w:rPr>
        <w:t>одне-</w:t>
      </w:r>
      <w:proofErr w:type="spellEnd"/>
      <w:r w:rsidRPr="00DF54DD">
        <w:rPr>
          <w:sz w:val="28"/>
          <w:szCs w:val="28"/>
          <w:lang w:val="uk-UA"/>
        </w:rPr>
        <w:t xml:space="preserve"> і двосхилому поперечному профілі і ширині по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 xml:space="preserve">риття 7 і </w:t>
      </w:r>
      <w:smartTag w:uri="urn:schemas-microsoft-com:office:smarttags" w:element="metricconverter">
        <w:smartTagPr>
          <w:attr w:name="ProductID" w:val="7,5 м"/>
        </w:smartTagPr>
        <w:r w:rsidRPr="00DF54DD">
          <w:rPr>
            <w:sz w:val="28"/>
            <w:szCs w:val="28"/>
            <w:lang w:val="uk-UA"/>
          </w:rPr>
          <w:t>7,5 м</w:t>
        </w:r>
      </w:smartTag>
      <w:r w:rsidRPr="00DF54DD">
        <w:rPr>
          <w:sz w:val="28"/>
          <w:szCs w:val="28"/>
          <w:lang w:val="uk-UA"/>
        </w:rPr>
        <w:t>. Нарізувач самохідний на пневмоколісному ходу. Рама нар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 xml:space="preserve">зувача спирається на чотири пари коліс на </w:t>
      </w:r>
      <w:proofErr w:type="spellStart"/>
      <w:r w:rsidRPr="00DF54DD">
        <w:rPr>
          <w:sz w:val="28"/>
          <w:szCs w:val="28"/>
          <w:lang w:val="uk-UA"/>
        </w:rPr>
        <w:t>пневмошинах</w:t>
      </w:r>
      <w:proofErr w:type="spellEnd"/>
      <w:r w:rsidRPr="00DF54DD">
        <w:rPr>
          <w:sz w:val="28"/>
          <w:szCs w:val="28"/>
          <w:lang w:val="uk-UA"/>
        </w:rPr>
        <w:t>, передні колеса – керовані, задні – приводні. Привод ходу – від електродвигуна. Нарізувач має дві каретки – ведучу і ведену, на кожній з яких установлений дизель, що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безпечує привод двох алмазних кіл. Каретки з'єднані між собою регульов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ною тягою, кожна з кареток спирається на чотири опорних ролики. Каретки рухаються по спеціальних напрямних, що закріплені на рамі. Занурення ди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ків на потрібну глибину різання і їхній підйом здійснюється в процесі пер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міщення кареток. Живлення електродвигунів від генератора з приводом від одного з дизелів дизель-електричних силових установок. Система охолодження ди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ків складається з відцентрового водяного насоса, трубопроводів, рукавів і манометра. Охолоджувальна рідина подається із самостійних пер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сувних ємностей.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 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771900" cy="1685925"/>
            <wp:effectExtent l="0" t="0" r="0" b="9525"/>
            <wp:docPr id="6" name="Рисунок 6" descr="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sz w:val="28"/>
          <w:szCs w:val="28"/>
          <w:lang w:val="uk-UA"/>
        </w:rPr>
      </w:pP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sz w:val="28"/>
          <w:szCs w:val="28"/>
          <w:lang w:val="uk-UA"/>
        </w:rPr>
      </w:pPr>
      <w:r w:rsidRPr="00DF54DD">
        <w:rPr>
          <w:i/>
          <w:iCs/>
          <w:sz w:val="28"/>
          <w:szCs w:val="28"/>
          <w:lang w:val="uk-UA"/>
        </w:rPr>
        <w:t>1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рама;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2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силова установка;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3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каретка;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4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генератор;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5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ходове устаткування;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 xml:space="preserve">6 </w:t>
      </w:r>
      <w:proofErr w:type="spellStart"/>
      <w:r w:rsidRPr="00DF54DD">
        <w:rPr>
          <w:i/>
          <w:iCs/>
          <w:sz w:val="28"/>
          <w:szCs w:val="28"/>
          <w:lang w:val="uk-UA"/>
        </w:rPr>
        <w:t>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двоплеч</w:t>
      </w:r>
      <w:proofErr w:type="spellEnd"/>
      <w:r w:rsidRPr="00DF54DD">
        <w:rPr>
          <w:sz w:val="28"/>
          <w:szCs w:val="28"/>
          <w:lang w:val="uk-UA"/>
        </w:rPr>
        <w:t>ий 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жіль;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7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сполучна тяга кареток;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847C71">
        <w:rPr>
          <w:rStyle w:val="apple-converted-space"/>
          <w:sz w:val="28"/>
          <w:szCs w:val="28"/>
        </w:rPr>
        <w:br/>
      </w:r>
      <w:r w:rsidRPr="00DF54DD">
        <w:rPr>
          <w:i/>
          <w:iCs/>
          <w:sz w:val="28"/>
          <w:szCs w:val="28"/>
          <w:lang w:val="uk-UA"/>
        </w:rPr>
        <w:t>8, 10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редуктори;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9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насос;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11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електродвигун;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12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конічний реду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>тор;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847C71">
        <w:rPr>
          <w:rStyle w:val="apple-converted-space"/>
          <w:sz w:val="28"/>
          <w:szCs w:val="28"/>
        </w:rPr>
        <w:br/>
      </w:r>
      <w:r w:rsidRPr="00DF54DD">
        <w:rPr>
          <w:i/>
          <w:iCs/>
          <w:sz w:val="28"/>
          <w:szCs w:val="28"/>
          <w:lang w:val="uk-UA"/>
        </w:rPr>
        <w:t>13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карданний вал;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14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електродвигун привода ходу;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15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пульт керування;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847C71">
        <w:rPr>
          <w:rStyle w:val="apple-converted-space"/>
          <w:sz w:val="28"/>
          <w:szCs w:val="28"/>
        </w:rPr>
        <w:br/>
      </w:r>
      <w:r w:rsidRPr="00DF54DD">
        <w:rPr>
          <w:i/>
          <w:iCs/>
          <w:sz w:val="28"/>
          <w:szCs w:val="28"/>
          <w:lang w:val="uk-UA"/>
        </w:rPr>
        <w:t>16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напрямні кар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ток;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17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регульована стяжка</w:t>
      </w:r>
    </w:p>
    <w:p w:rsidR="00847C71" w:rsidRPr="00847C71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b/>
          <w:i/>
          <w:sz w:val="28"/>
          <w:szCs w:val="28"/>
          <w:lang w:val="uk-UA"/>
        </w:rPr>
      </w:pPr>
      <w:r w:rsidRPr="00847C71">
        <w:rPr>
          <w:b/>
          <w:i/>
          <w:sz w:val="28"/>
          <w:szCs w:val="28"/>
          <w:lang w:val="uk-UA"/>
        </w:rPr>
        <w:t>Рисунок 47 – Нарізувач ДС-112 поперечних швів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 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rStyle w:val="a6"/>
          <w:sz w:val="28"/>
          <w:szCs w:val="28"/>
          <w:lang w:val="uk-UA"/>
        </w:rPr>
        <w:t>Нарізувач ДС-115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(рисунок 48) призначений для нарізування пазів подовжніх швів у затверділому бетоні. Являє собою самохідну машину на чотирьох колесах з масивними монолітними шинами. Рама нарізувача спир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ється на дві осі – передню керовану і задню ведучу. Робочий орган розташ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ваний уздовж подовжньої осі рами. Він являє собою механізм, на який уст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новлені три ріжучих кола, розташовуваних один за іншим в одній вертик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льній площині, кожний з них нарізає 1/3 глибини паза (див. рисунок 48).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нурення дисків у робоче положення на потрібну глибину здійснюється вру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 xml:space="preserve">ну. Як силова установка служить двигун потужністю 36 кВт, від якого через </w:t>
      </w:r>
      <w:proofErr w:type="spellStart"/>
      <w:r w:rsidRPr="00DF54DD">
        <w:rPr>
          <w:sz w:val="28"/>
          <w:szCs w:val="28"/>
          <w:lang w:val="uk-UA"/>
        </w:rPr>
        <w:t>клинопасову</w:t>
      </w:r>
      <w:proofErr w:type="spellEnd"/>
      <w:r w:rsidRPr="00DF54DD">
        <w:rPr>
          <w:sz w:val="28"/>
          <w:szCs w:val="28"/>
          <w:lang w:val="uk-UA"/>
        </w:rPr>
        <w:t xml:space="preserve"> передачу здійснюється привод дисків, генератора постійного струму і водяного насоса охолодної рідини. Генератор живить електросистему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вода ходової частини. Для витримування руху машини по заданому напрямку нарізувач оснащений в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зирним пристроєм.</w:t>
      </w:r>
    </w:p>
    <w:p w:rsidR="00847C71" w:rsidRPr="00DF54DD" w:rsidRDefault="00847C71" w:rsidP="00847C71">
      <w:pPr>
        <w:jc w:val="center"/>
        <w:rPr>
          <w:sz w:val="28"/>
          <w:szCs w:val="28"/>
          <w:lang w:val="uk-UA"/>
        </w:rPr>
      </w:pP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 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724275" cy="2038350"/>
            <wp:effectExtent l="0" t="0" r="9525" b="0"/>
            <wp:docPr id="5" name="Рисунок 5" descr="image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sz w:val="28"/>
          <w:szCs w:val="28"/>
          <w:lang w:val="uk-UA"/>
        </w:rPr>
      </w:pPr>
      <w:r w:rsidRPr="00DF54DD">
        <w:rPr>
          <w:i/>
          <w:iCs/>
          <w:sz w:val="28"/>
          <w:szCs w:val="28"/>
          <w:lang w:val="uk-UA"/>
        </w:rPr>
        <w:t>1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пульт керування;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2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штурвал кермового механізму;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3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тент;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847C71">
        <w:rPr>
          <w:rStyle w:val="apple-converted-space"/>
          <w:sz w:val="28"/>
          <w:szCs w:val="28"/>
        </w:rPr>
        <w:br/>
      </w:r>
      <w:r w:rsidRPr="00DF54DD">
        <w:rPr>
          <w:i/>
          <w:iCs/>
          <w:sz w:val="28"/>
          <w:szCs w:val="28"/>
          <w:lang w:val="uk-UA"/>
        </w:rPr>
        <w:t>4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силова установка;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5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задні ведучі колеса;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6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диски, що ріжуть;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7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рама;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847C71">
        <w:rPr>
          <w:rStyle w:val="apple-converted-space"/>
          <w:sz w:val="28"/>
          <w:szCs w:val="28"/>
        </w:rPr>
        <w:br/>
      </w:r>
      <w:r w:rsidRPr="00DF54DD">
        <w:rPr>
          <w:i/>
          <w:iCs/>
          <w:sz w:val="28"/>
          <w:szCs w:val="28"/>
          <w:lang w:val="uk-UA"/>
        </w:rPr>
        <w:t>8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сидіння;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9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передні ведені кол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са;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10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візирний пристрій (штанга)</w:t>
      </w:r>
    </w:p>
    <w:p w:rsidR="00847C71" w:rsidRPr="00847C71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b/>
          <w:i/>
          <w:sz w:val="28"/>
          <w:szCs w:val="28"/>
          <w:lang w:val="uk-UA"/>
        </w:rPr>
      </w:pPr>
      <w:r w:rsidRPr="00847C71">
        <w:rPr>
          <w:b/>
          <w:i/>
          <w:sz w:val="28"/>
          <w:szCs w:val="28"/>
          <w:lang w:val="uk-UA"/>
        </w:rPr>
        <w:t xml:space="preserve">Рисунок 48 – </w:t>
      </w:r>
      <w:proofErr w:type="spellStart"/>
      <w:r w:rsidRPr="00847C71">
        <w:rPr>
          <w:b/>
          <w:i/>
          <w:sz w:val="28"/>
          <w:szCs w:val="28"/>
          <w:lang w:val="uk-UA"/>
        </w:rPr>
        <w:t>Тридисковий</w:t>
      </w:r>
      <w:proofErr w:type="spellEnd"/>
      <w:r w:rsidRPr="00847C71">
        <w:rPr>
          <w:b/>
          <w:i/>
          <w:sz w:val="28"/>
          <w:szCs w:val="28"/>
          <w:lang w:val="uk-UA"/>
        </w:rPr>
        <w:t xml:space="preserve"> нарізувач швів ДС-115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rPr>
          <w:sz w:val="28"/>
          <w:szCs w:val="28"/>
          <w:lang w:val="uk-UA"/>
        </w:rPr>
      </w:pP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нарізування контрольних швів доцільно використовувати малогабаритний самохідний 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різувач – самохідну машину з автономним </w:t>
      </w:r>
      <w:r w:rsidRPr="00DF54DD">
        <w:rPr>
          <w:sz w:val="28"/>
          <w:szCs w:val="28"/>
          <w:lang w:val="uk-UA"/>
        </w:rPr>
        <w:lastRenderedPageBreak/>
        <w:t>приводним двигуном внутрішнього згоряння. Пересування нарізувача в робочому 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жимі здійснюється від двигуна через </w:t>
      </w:r>
      <w:proofErr w:type="spellStart"/>
      <w:r w:rsidRPr="00DF54DD">
        <w:rPr>
          <w:sz w:val="28"/>
          <w:szCs w:val="28"/>
          <w:lang w:val="uk-UA"/>
        </w:rPr>
        <w:t>клинопасову</w:t>
      </w:r>
      <w:proofErr w:type="spellEnd"/>
      <w:r w:rsidRPr="00DF54DD">
        <w:rPr>
          <w:sz w:val="28"/>
          <w:szCs w:val="28"/>
          <w:lang w:val="uk-UA"/>
        </w:rPr>
        <w:t xml:space="preserve"> передачу. Вона ж забезпечує обе</w:t>
      </w:r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lang w:val="uk-UA"/>
        </w:rPr>
        <w:t>тання диска і відцентрового водяного насоса системи охолодження диска. Глибину різання регулюють штурвалом шляхом зміни положення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дніх коліс відносно ведучих.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заливання швів матеріалом, що герметизує, бітумно-полімерними і бітумно-гумовими мастиками і запресовування в них пружних прокладок застосовують заливальники ДС-501 і ДС-67, а також заливальники інших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дів, що виготовляються силами будівельних організацій.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proofErr w:type="spellStart"/>
      <w:r w:rsidRPr="00DF54DD">
        <w:rPr>
          <w:rStyle w:val="a6"/>
          <w:sz w:val="28"/>
          <w:szCs w:val="28"/>
          <w:lang w:val="uk-UA"/>
        </w:rPr>
        <w:t>За</w:t>
      </w:r>
      <w:proofErr w:type="spellEnd"/>
      <w:r w:rsidRPr="00DF54DD">
        <w:rPr>
          <w:rStyle w:val="a6"/>
          <w:sz w:val="28"/>
          <w:szCs w:val="28"/>
          <w:lang w:val="uk-UA"/>
        </w:rPr>
        <w:t>ливальник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 xml:space="preserve">ДС-501 являє собою котел місткістю </w:t>
      </w:r>
      <w:smartTag w:uri="urn:schemas-microsoft-com:office:smarttags" w:element="metricconverter">
        <w:smartTagPr>
          <w:attr w:name="ProductID" w:val="50 л"/>
        </w:smartTagPr>
        <w:r w:rsidRPr="00DF54DD">
          <w:rPr>
            <w:sz w:val="28"/>
            <w:szCs w:val="28"/>
            <w:lang w:val="uk-UA"/>
          </w:rPr>
          <w:t>50 л</w:t>
        </w:r>
      </w:smartTag>
      <w:r w:rsidRPr="00DF54DD">
        <w:rPr>
          <w:sz w:val="28"/>
          <w:szCs w:val="28"/>
          <w:lang w:val="uk-UA"/>
        </w:rPr>
        <w:t xml:space="preserve"> для мастики. У ко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>лі встановлена жарова труба, через яку проходять гарячі гази, створювані пальником випарної дії. Все інше устаткування змо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товане на візку. У котлі поміщений </w:t>
      </w:r>
      <w:proofErr w:type="spellStart"/>
      <w:r w:rsidRPr="00DF54DD">
        <w:rPr>
          <w:sz w:val="28"/>
          <w:szCs w:val="28"/>
          <w:lang w:val="uk-UA"/>
        </w:rPr>
        <w:t>чотирилопатний</w:t>
      </w:r>
      <w:proofErr w:type="spellEnd"/>
      <w:r w:rsidRPr="00DF54DD">
        <w:rPr>
          <w:sz w:val="28"/>
          <w:szCs w:val="28"/>
          <w:lang w:val="uk-UA"/>
        </w:rPr>
        <w:t xml:space="preserve"> вал, що приводиться в рух вручну.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Температуру мастики в котлі перевіряють термометром. Паз заповнюють через спеціальне сопло; швидкість подачі мастики регулюється конусною голкою. Під час заповнення заливальник переміщ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ється вручну.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proofErr w:type="spellStart"/>
      <w:r w:rsidRPr="00DF54DD">
        <w:rPr>
          <w:rStyle w:val="a6"/>
          <w:sz w:val="28"/>
          <w:szCs w:val="28"/>
          <w:lang w:val="uk-UA"/>
        </w:rPr>
        <w:t>За</w:t>
      </w:r>
      <w:proofErr w:type="spellEnd"/>
      <w:r w:rsidRPr="00DF54DD">
        <w:rPr>
          <w:rStyle w:val="a6"/>
          <w:sz w:val="28"/>
          <w:szCs w:val="28"/>
          <w:lang w:val="uk-UA"/>
        </w:rPr>
        <w:t>ливальник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ДС-67 (рисунок 49) змонтований на малотоннажному а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томобілі. Він має бак місткістю </w:t>
      </w:r>
      <w:smartTag w:uri="urn:schemas-microsoft-com:office:smarttags" w:element="metricconverter">
        <w:smartTagPr>
          <w:attr w:name="ProductID" w:val="330 л"/>
        </w:smartTagPr>
        <w:r w:rsidRPr="00DF54DD">
          <w:rPr>
            <w:sz w:val="28"/>
            <w:szCs w:val="28"/>
            <w:lang w:val="uk-UA"/>
          </w:rPr>
          <w:t>330 л</w:t>
        </w:r>
      </w:smartTag>
      <w:r w:rsidRPr="00DF54DD">
        <w:rPr>
          <w:sz w:val="28"/>
          <w:szCs w:val="28"/>
          <w:lang w:val="uk-UA"/>
        </w:rPr>
        <w:t>, обладнаний системою для підігріву мастики і її перемішування. На заливальнику встановлений компресор для попереднього очищення швів стисненим повітрям. Для заповнення швів маст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кою є переміщуваний вручну бачок місткістю </w:t>
      </w:r>
      <w:smartTag w:uri="urn:schemas-microsoft-com:office:smarttags" w:element="metricconverter">
        <w:smartTagPr>
          <w:attr w:name="ProductID" w:val="25 л"/>
        </w:smartTagPr>
        <w:r w:rsidRPr="00DF54DD">
          <w:rPr>
            <w:sz w:val="28"/>
            <w:szCs w:val="28"/>
            <w:lang w:val="uk-UA"/>
          </w:rPr>
          <w:t>25 л</w:t>
        </w:r>
      </w:smartTag>
      <w:r w:rsidRPr="00DF54DD">
        <w:rPr>
          <w:sz w:val="28"/>
          <w:szCs w:val="28"/>
          <w:lang w:val="uk-UA"/>
        </w:rPr>
        <w:t xml:space="preserve"> і бачок для ґрунтовки стінок шва місткістю </w:t>
      </w:r>
      <w:smartTag w:uri="urn:schemas-microsoft-com:office:smarttags" w:element="metricconverter">
        <w:smartTagPr>
          <w:attr w:name="ProductID" w:val="40 л"/>
        </w:smartTagPr>
        <w:r w:rsidRPr="00DF54DD">
          <w:rPr>
            <w:sz w:val="28"/>
            <w:szCs w:val="28"/>
            <w:lang w:val="uk-UA"/>
          </w:rPr>
          <w:t>40 л</w:t>
        </w:r>
      </w:smartTag>
      <w:r w:rsidRPr="00DF54DD">
        <w:rPr>
          <w:sz w:val="28"/>
          <w:szCs w:val="28"/>
          <w:lang w:val="uk-UA"/>
        </w:rPr>
        <w:t>. Проду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 xml:space="preserve">тивність заливальника близько </w:t>
      </w:r>
      <w:smartTag w:uri="urn:schemas-microsoft-com:office:smarttags" w:element="metricconverter">
        <w:smartTagPr>
          <w:attr w:name="ProductID" w:val="700 м"/>
        </w:smartTagPr>
        <w:r w:rsidRPr="00DF54DD">
          <w:rPr>
            <w:sz w:val="28"/>
            <w:szCs w:val="28"/>
            <w:lang w:val="uk-UA"/>
          </w:rPr>
          <w:t>700 м</w:t>
        </w:r>
      </w:smartTag>
      <w:r w:rsidRPr="00DF54DD">
        <w:rPr>
          <w:sz w:val="28"/>
          <w:szCs w:val="28"/>
          <w:lang w:val="uk-UA"/>
        </w:rPr>
        <w:t xml:space="preserve"> шва в зміну.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Універсальність машин комплекту дозволяє застосовувати їх у різних технологічних варіантах. Це обумовлюється, з одного боку, призначенням спор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джуваного об'єкта і конструкцією дорожньої (аеродромної) одягу, з іншого боку – наявністю машин комплекту в розпорядженні будівельної організ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ції.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 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352800" cy="1800225"/>
            <wp:effectExtent l="0" t="0" r="0" b="9525"/>
            <wp:docPr id="4" name="Рисунок 4" descr="image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sz w:val="28"/>
          <w:szCs w:val="28"/>
          <w:lang w:val="uk-UA"/>
        </w:rPr>
      </w:pPr>
      <w:r w:rsidRPr="00DF54DD">
        <w:rPr>
          <w:i/>
          <w:iCs/>
          <w:sz w:val="28"/>
          <w:szCs w:val="28"/>
          <w:lang w:val="uk-UA"/>
        </w:rPr>
        <w:t>1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автомобіль;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2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коробки відбору потужності;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3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котел;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4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– паливний б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чок; </w:t>
      </w:r>
      <w:r w:rsidRPr="00847C71">
        <w:rPr>
          <w:sz w:val="28"/>
          <w:szCs w:val="28"/>
        </w:rPr>
        <w:br/>
      </w:r>
      <w:r w:rsidRPr="00DF54DD">
        <w:rPr>
          <w:sz w:val="28"/>
          <w:szCs w:val="28"/>
          <w:lang w:val="uk-UA"/>
        </w:rPr>
        <w:t>5 – робочий орган;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6, 9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баки; 7 – «вудка»;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8 –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компресорна установка</w:t>
      </w:r>
    </w:p>
    <w:p w:rsidR="00847C71" w:rsidRPr="00847C71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b/>
          <w:i/>
          <w:sz w:val="28"/>
          <w:szCs w:val="28"/>
          <w:lang w:val="uk-UA"/>
        </w:rPr>
      </w:pPr>
      <w:r w:rsidRPr="00847C71">
        <w:rPr>
          <w:b/>
          <w:i/>
          <w:sz w:val="28"/>
          <w:szCs w:val="28"/>
          <w:lang w:val="uk-UA"/>
        </w:rPr>
        <w:t xml:space="preserve">Рисунок 49 – Схема розміщення на автомобілі устаткування </w:t>
      </w:r>
      <w:r w:rsidRPr="00847C71">
        <w:rPr>
          <w:b/>
          <w:i/>
          <w:sz w:val="28"/>
          <w:szCs w:val="28"/>
        </w:rPr>
        <w:br/>
      </w:r>
      <w:r w:rsidRPr="00847C71">
        <w:rPr>
          <w:b/>
          <w:i/>
          <w:sz w:val="28"/>
          <w:szCs w:val="28"/>
          <w:lang w:val="uk-UA"/>
        </w:rPr>
        <w:t>заливальника швів</w:t>
      </w:r>
    </w:p>
    <w:p w:rsidR="00847C71" w:rsidRDefault="00847C71" w:rsidP="00847C71">
      <w:pPr>
        <w:pStyle w:val="a5"/>
        <w:spacing w:before="0" w:beforeAutospacing="0" w:after="0" w:afterAutospacing="0"/>
        <w:ind w:left="180" w:right="180" w:firstLine="540"/>
        <w:rPr>
          <w:sz w:val="28"/>
          <w:szCs w:val="28"/>
          <w:lang w:val="uk-UA"/>
        </w:rPr>
      </w:pP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На рисунку 50 представлений варіант технологічної схеми провадження робіт комплектом при буді</w:t>
      </w:r>
      <w:r w:rsidRPr="00DF54DD">
        <w:rPr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ництві армованого цементобетонного покриття на </w:t>
      </w:r>
      <w:proofErr w:type="spellStart"/>
      <w:r w:rsidRPr="00DF54DD">
        <w:rPr>
          <w:sz w:val="28"/>
          <w:szCs w:val="28"/>
          <w:lang w:val="uk-UA"/>
        </w:rPr>
        <w:t>цементоґрунтової</w:t>
      </w:r>
      <w:proofErr w:type="spellEnd"/>
      <w:r w:rsidRPr="00DF54DD">
        <w:rPr>
          <w:sz w:val="28"/>
          <w:szCs w:val="28"/>
          <w:lang w:val="uk-UA"/>
        </w:rPr>
        <w:t xml:space="preserve"> основі. У приведеному варіанті устрій </w:t>
      </w:r>
      <w:proofErr w:type="spellStart"/>
      <w:r w:rsidRPr="00DF54DD">
        <w:rPr>
          <w:sz w:val="28"/>
          <w:szCs w:val="28"/>
          <w:lang w:val="uk-UA"/>
        </w:rPr>
        <w:t>цементоґрунт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вої</w:t>
      </w:r>
      <w:proofErr w:type="spellEnd"/>
      <w:r w:rsidRPr="00DF54DD">
        <w:rPr>
          <w:sz w:val="28"/>
          <w:szCs w:val="28"/>
          <w:lang w:val="uk-UA"/>
        </w:rPr>
        <w:t xml:space="preserve"> основи під покриття здійснюється методом змішання на місці. Можл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вий також варіант, коли приготовлена на змішувальній установці </w:t>
      </w:r>
      <w:proofErr w:type="spellStart"/>
      <w:r w:rsidRPr="00DF54DD">
        <w:rPr>
          <w:sz w:val="28"/>
          <w:szCs w:val="28"/>
          <w:lang w:val="uk-UA"/>
        </w:rPr>
        <w:t>цементо</w:t>
      </w:r>
      <w:r w:rsidRPr="00DF54DD">
        <w:rPr>
          <w:sz w:val="28"/>
          <w:szCs w:val="28"/>
          <w:lang w:val="uk-UA"/>
        </w:rPr>
        <w:t>ґ</w:t>
      </w:r>
      <w:r w:rsidRPr="00DF54DD">
        <w:rPr>
          <w:sz w:val="28"/>
          <w:szCs w:val="28"/>
          <w:lang w:val="uk-UA"/>
        </w:rPr>
        <w:t>рунтова</w:t>
      </w:r>
      <w:proofErr w:type="spellEnd"/>
      <w:r w:rsidRPr="00DF54DD">
        <w:rPr>
          <w:sz w:val="28"/>
          <w:szCs w:val="28"/>
          <w:lang w:val="uk-UA"/>
        </w:rPr>
        <w:t xml:space="preserve"> суміш укладається на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здалегідь підготовлену </w:t>
      </w:r>
      <w:proofErr w:type="spellStart"/>
      <w:r w:rsidRPr="00DF54DD">
        <w:rPr>
          <w:sz w:val="28"/>
          <w:szCs w:val="28"/>
          <w:lang w:val="uk-UA"/>
        </w:rPr>
        <w:t>профілювальником</w:t>
      </w:r>
      <w:proofErr w:type="spellEnd"/>
      <w:r w:rsidRPr="00DF54DD">
        <w:rPr>
          <w:sz w:val="28"/>
          <w:szCs w:val="28"/>
          <w:lang w:val="uk-UA"/>
        </w:rPr>
        <w:t xml:space="preserve"> ДС-108 земляну </w:t>
      </w:r>
      <w:r w:rsidRPr="00DF54DD">
        <w:rPr>
          <w:sz w:val="28"/>
          <w:szCs w:val="28"/>
          <w:lang w:val="uk-UA"/>
        </w:rPr>
        <w:lastRenderedPageBreak/>
        <w:t xml:space="preserve">полотнину за допомогою </w:t>
      </w:r>
      <w:proofErr w:type="spellStart"/>
      <w:r w:rsidRPr="00DF54DD">
        <w:rPr>
          <w:sz w:val="28"/>
          <w:szCs w:val="28"/>
          <w:lang w:val="uk-UA"/>
        </w:rPr>
        <w:t>бетонорозподільника</w:t>
      </w:r>
      <w:proofErr w:type="spellEnd"/>
      <w:r w:rsidRPr="00DF54DD">
        <w:rPr>
          <w:sz w:val="28"/>
          <w:szCs w:val="28"/>
          <w:lang w:val="uk-UA"/>
        </w:rPr>
        <w:t xml:space="preserve"> ДС-109, пі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 xml:space="preserve">ля якого для ущільнення використовують самохідні котки на </w:t>
      </w:r>
      <w:proofErr w:type="spellStart"/>
      <w:r w:rsidRPr="00DF54DD">
        <w:rPr>
          <w:sz w:val="28"/>
          <w:szCs w:val="28"/>
          <w:lang w:val="uk-UA"/>
        </w:rPr>
        <w:t>пневмошинах</w:t>
      </w:r>
      <w:proofErr w:type="spellEnd"/>
      <w:r w:rsidRPr="00DF54DD">
        <w:rPr>
          <w:sz w:val="28"/>
          <w:szCs w:val="28"/>
          <w:lang w:val="uk-UA"/>
        </w:rPr>
        <w:t xml:space="preserve"> і роблять чистове профілювання і бітумізацію верхнього ш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ру основи.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Укладати цементобетонну суміш можна як за приведеною схемою, так і при розвантаженні бетонов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зів безпосередньо перед укладальником ДС-111. При будівництві асфальтобетонних покрить </w:t>
      </w:r>
      <w:proofErr w:type="spellStart"/>
      <w:r w:rsidRPr="00DF54DD">
        <w:rPr>
          <w:sz w:val="28"/>
          <w:szCs w:val="28"/>
          <w:lang w:val="uk-UA"/>
        </w:rPr>
        <w:t>операція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ІX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>ви</w:t>
      </w:r>
      <w:proofErr w:type="spellEnd"/>
      <w:r w:rsidRPr="00DF54DD">
        <w:rPr>
          <w:sz w:val="28"/>
          <w:szCs w:val="28"/>
          <w:lang w:val="uk-UA"/>
        </w:rPr>
        <w:t>конується розп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дільником ДС-109 (або </w:t>
      </w:r>
      <w:proofErr w:type="spellStart"/>
      <w:r w:rsidRPr="00DF54DD">
        <w:rPr>
          <w:sz w:val="28"/>
          <w:szCs w:val="28"/>
          <w:lang w:val="uk-UA"/>
        </w:rPr>
        <w:t>профілювальником</w:t>
      </w:r>
      <w:proofErr w:type="spellEnd"/>
      <w:r w:rsidRPr="00DF54DD">
        <w:rPr>
          <w:sz w:val="28"/>
          <w:szCs w:val="28"/>
          <w:lang w:val="uk-UA"/>
        </w:rPr>
        <w:t xml:space="preserve"> ДС-108) з навісним асфальтоу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>ладальником ДС-106А. У цьому випадку після асфальтоукладальника здій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нюється ущільнення асф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льтобетонної суміші самохідними котками.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Можливі й інші схеми розміщення машин, що, як відзначалося, обумовлюється комплексом інженерних і організаційно-економічних факторів.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користання комплекту дозволяє забезпечити будівництво доріг не тільки на прямолінійних, але і на криволінійних ділянках з відпові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ними віражами.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У варіанті технологічної схеми, показаної на рисунку 50, </w:t>
      </w:r>
      <w:proofErr w:type="spellStart"/>
      <w:r w:rsidRPr="00DF54DD">
        <w:rPr>
          <w:sz w:val="28"/>
          <w:szCs w:val="28"/>
          <w:lang w:val="uk-UA"/>
        </w:rPr>
        <w:t>профілювал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ник</w:t>
      </w:r>
      <w:proofErr w:type="spellEnd"/>
      <w:r w:rsidRPr="00DF54DD">
        <w:rPr>
          <w:sz w:val="28"/>
          <w:szCs w:val="28"/>
          <w:lang w:val="uk-UA"/>
        </w:rPr>
        <w:t xml:space="preserve"> ДС-108 використовують на чотирьох операціях (//,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i/>
          <w:iCs/>
          <w:sz w:val="28"/>
          <w:szCs w:val="28"/>
          <w:lang w:val="uk-UA"/>
        </w:rPr>
        <w:t>IV, VII, IX).</w:t>
      </w:r>
      <w:r w:rsidRPr="00DF54DD">
        <w:rPr>
          <w:rStyle w:val="apple-converted-space"/>
          <w:sz w:val="28"/>
          <w:szCs w:val="28"/>
          <w:lang w:val="uk-UA"/>
        </w:rPr>
        <w:t> </w:t>
      </w:r>
      <w:r w:rsidRPr="00DF54DD">
        <w:rPr>
          <w:sz w:val="28"/>
          <w:szCs w:val="28"/>
          <w:lang w:val="uk-UA"/>
        </w:rPr>
        <w:t xml:space="preserve">Тому що ці операції можуть не бути зв'язані в часі, число інвентарних одиниць може бути зменшене шляхом заділів, що обумовлює темп будівництва. Оскільки ведучою машиною комплекту є </w:t>
      </w:r>
      <w:proofErr w:type="spellStart"/>
      <w:r w:rsidRPr="00DF54DD">
        <w:rPr>
          <w:sz w:val="28"/>
          <w:szCs w:val="28"/>
          <w:lang w:val="uk-UA"/>
        </w:rPr>
        <w:t>бетонорозподільник</w:t>
      </w:r>
      <w:proofErr w:type="spellEnd"/>
      <w:r w:rsidRPr="00DF54DD">
        <w:rPr>
          <w:sz w:val="28"/>
          <w:szCs w:val="28"/>
          <w:lang w:val="uk-UA"/>
        </w:rPr>
        <w:t xml:space="preserve"> або бетоноукладач, продуктивність комплекту звичайно обумовлюється продуктивністю цих машин.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 w:firstLine="540"/>
        <w:jc w:val="both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Вітчизняний досвід використання комплектів машин для швидкісного будівництва доріг і а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родромів показав економічну доцільність застосування цих машин при річному обсязі робіт на один комплект не менш 50-</w:t>
      </w:r>
      <w:smartTag w:uri="urn:schemas-microsoft-com:office:smarttags" w:element="metricconverter">
        <w:smartTagPr>
          <w:attr w:name="ProductID" w:val="65 км"/>
        </w:smartTagPr>
        <w:r w:rsidRPr="00DF54DD">
          <w:rPr>
            <w:sz w:val="28"/>
            <w:szCs w:val="28"/>
            <w:lang w:val="uk-UA"/>
          </w:rPr>
          <w:t>65 км</w:t>
        </w:r>
      </w:smartTag>
      <w:r w:rsidRPr="00DF54DD">
        <w:rPr>
          <w:sz w:val="28"/>
          <w:szCs w:val="28"/>
          <w:lang w:val="uk-UA"/>
        </w:rPr>
        <w:t xml:space="preserve"> при ширині дорожньої полотнини 14-</w:t>
      </w:r>
      <w:smartTag w:uri="urn:schemas-microsoft-com:office:smarttags" w:element="metricconverter">
        <w:smartTagPr>
          <w:attr w:name="ProductID" w:val="15 м"/>
        </w:smartTagPr>
        <w:r w:rsidRPr="00DF54DD">
          <w:rPr>
            <w:sz w:val="28"/>
            <w:szCs w:val="28"/>
            <w:lang w:val="uk-UA"/>
          </w:rPr>
          <w:t>15 м</w:t>
        </w:r>
      </w:smartTag>
      <w:r w:rsidRPr="00DF54DD">
        <w:rPr>
          <w:sz w:val="28"/>
          <w:szCs w:val="28"/>
          <w:lang w:val="uk-UA"/>
        </w:rPr>
        <w:t>.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 </w:t>
      </w:r>
    </w:p>
    <w:p w:rsidR="00847C71" w:rsidRPr="00DF54DD" w:rsidRDefault="00847C71" w:rsidP="00847C71">
      <w:pPr>
        <w:pStyle w:val="a5"/>
        <w:spacing w:before="0" w:beforeAutospacing="0" w:after="0" w:afterAutospacing="0"/>
        <w:ind w:left="180" w:right="18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495800" cy="1933575"/>
            <wp:effectExtent l="0" t="0" r="0" b="9525"/>
            <wp:docPr id="1" name="Рисунок 1" descr="image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37" w:rsidRPr="00847C71" w:rsidRDefault="00847C71" w:rsidP="00847C71">
      <w:pPr>
        <w:jc w:val="center"/>
        <w:rPr>
          <w:b/>
          <w:i/>
          <w:lang w:val="uk-UA"/>
        </w:rPr>
      </w:pPr>
      <w:bookmarkStart w:id="0" w:name="_GoBack"/>
      <w:r w:rsidRPr="00847C71">
        <w:rPr>
          <w:b/>
          <w:i/>
          <w:sz w:val="28"/>
          <w:szCs w:val="28"/>
          <w:lang w:val="uk-UA"/>
        </w:rPr>
        <w:t xml:space="preserve">Рисунок 50 – Варіант технологічної схеми будівництва армованого цементобетонного покриття на </w:t>
      </w:r>
      <w:proofErr w:type="spellStart"/>
      <w:r w:rsidRPr="00847C71">
        <w:rPr>
          <w:b/>
          <w:i/>
          <w:sz w:val="28"/>
          <w:szCs w:val="28"/>
          <w:lang w:val="uk-UA"/>
        </w:rPr>
        <w:t>ц</w:t>
      </w:r>
      <w:r w:rsidRPr="00847C71">
        <w:rPr>
          <w:b/>
          <w:i/>
          <w:sz w:val="28"/>
          <w:szCs w:val="28"/>
          <w:lang w:val="uk-UA"/>
        </w:rPr>
        <w:t>е</w:t>
      </w:r>
      <w:r w:rsidRPr="00847C71">
        <w:rPr>
          <w:b/>
          <w:i/>
          <w:sz w:val="28"/>
          <w:szCs w:val="28"/>
          <w:lang w:val="uk-UA"/>
        </w:rPr>
        <w:t>ментоґрунтової</w:t>
      </w:r>
      <w:proofErr w:type="spellEnd"/>
      <w:r w:rsidRPr="00847C71">
        <w:rPr>
          <w:b/>
          <w:i/>
          <w:sz w:val="28"/>
          <w:szCs w:val="28"/>
          <w:lang w:val="uk-UA"/>
        </w:rPr>
        <w:t xml:space="preserve"> основі комплектом ДС-110 машин швидкісного будівництва автомобільних доріг і а</w:t>
      </w:r>
      <w:r w:rsidRPr="00847C71">
        <w:rPr>
          <w:b/>
          <w:i/>
          <w:sz w:val="28"/>
          <w:szCs w:val="28"/>
          <w:lang w:val="uk-UA"/>
        </w:rPr>
        <w:t>е</w:t>
      </w:r>
      <w:r w:rsidRPr="00847C71">
        <w:rPr>
          <w:b/>
          <w:i/>
          <w:sz w:val="28"/>
          <w:szCs w:val="28"/>
          <w:lang w:val="uk-UA"/>
        </w:rPr>
        <w:t>родромів</w:t>
      </w:r>
      <w:bookmarkEnd w:id="0"/>
    </w:p>
    <w:sectPr w:rsidR="004F4337" w:rsidRPr="00847C71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847C71"/>
    <w:rsid w:val="00AF1D48"/>
    <w:rsid w:val="00BF0EF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47C71"/>
  </w:style>
  <w:style w:type="paragraph" w:styleId="a5">
    <w:name w:val="Normal (Web)"/>
    <w:basedOn w:val="a"/>
    <w:rsid w:val="00847C7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847C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47C71"/>
  </w:style>
  <w:style w:type="paragraph" w:styleId="a5">
    <w:name w:val="Normal (Web)"/>
    <w:basedOn w:val="a"/>
    <w:rsid w:val="00847C7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847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2021-01-11T18:34:00Z</dcterms:created>
  <dcterms:modified xsi:type="dcterms:W3CDTF">2021-01-22T13:06:00Z</dcterms:modified>
</cp:coreProperties>
</file>