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73" w:rsidRPr="008A0164" w:rsidRDefault="00075826" w:rsidP="000A4EB8">
      <w:pPr>
        <w:pStyle w:val="a4"/>
        <w:spacing w:after="0" w:line="240" w:lineRule="auto"/>
        <w:rPr>
          <w:b/>
          <w:spacing w:val="-4"/>
        </w:rPr>
      </w:pPr>
      <w:r w:rsidRPr="008A0164">
        <w:rPr>
          <w:b/>
          <w:spacing w:val="-4"/>
        </w:rPr>
        <w:t>Міністерство освіти і науки</w:t>
      </w:r>
      <w:r w:rsidR="00B46A9C" w:rsidRPr="008A0164">
        <w:rPr>
          <w:b/>
          <w:spacing w:val="-4"/>
        </w:rPr>
        <w:t xml:space="preserve"> </w:t>
      </w:r>
      <w:r w:rsidRPr="008A0164">
        <w:rPr>
          <w:b/>
          <w:spacing w:val="-4"/>
        </w:rPr>
        <w:t>України</w:t>
      </w:r>
    </w:p>
    <w:p w:rsidR="008A0F73" w:rsidRDefault="004B54CF" w:rsidP="000A4EB8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ВСП «Класичний фаховий коледж </w:t>
      </w:r>
      <w:proofErr w:type="spellStart"/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СумДУ</w:t>
      </w:r>
      <w:proofErr w:type="spellEnd"/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»</w:t>
      </w:r>
    </w:p>
    <w:p w:rsidR="00E42B14" w:rsidRPr="008A0164" w:rsidRDefault="00E42B14" w:rsidP="000A4EB8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E42B14">
        <w:rPr>
          <w:rFonts w:ascii="Times New Roman" w:eastAsia="Times New Roman" w:hAnsi="Times New Roman"/>
          <w:sz w:val="24"/>
          <w:szCs w:val="24"/>
          <w:lang w:val="uk-UA" w:eastAsia="ru-RU"/>
        </w:rPr>
        <w:t>Циклова комісія</w:t>
      </w:r>
      <w:r w:rsidRPr="00E42B14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r w:rsidRPr="00E42B14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«</w:t>
      </w:r>
      <w:r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Технологія обробки матеріалів на верстатах і автоматичних лініях</w:t>
      </w:r>
      <w:r w:rsidRPr="00E42B14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»</w:t>
      </w:r>
    </w:p>
    <w:p w:rsidR="000A4EB8" w:rsidRPr="008A0164" w:rsidRDefault="000A4EB8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2D1796" w:rsidRPr="008A0164" w:rsidRDefault="002D1796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2D1796" w:rsidRPr="008A0164" w:rsidRDefault="002D1796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2D1796" w:rsidRPr="008A0164" w:rsidRDefault="002D1796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8A0F73" w:rsidRPr="008A0164" w:rsidRDefault="00F50115" w:rsidP="00E42B14">
      <w:pPr>
        <w:shd w:val="clear" w:color="auto" w:fill="FFFFFF"/>
        <w:spacing w:after="0" w:line="240" w:lineRule="auto"/>
        <w:ind w:left="6096"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ЗАТВЕРДЖ</w:t>
      </w:r>
      <w:r w:rsidR="00A0438A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ЕНО</w:t>
      </w:r>
    </w:p>
    <w:p w:rsidR="00F50115" w:rsidRPr="008A0164" w:rsidRDefault="00950600" w:rsidP="00E42B14">
      <w:pPr>
        <w:shd w:val="clear" w:color="auto" w:fill="FFFFFF"/>
        <w:spacing w:after="0" w:line="240" w:lineRule="auto"/>
        <w:ind w:left="6096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Директор</w:t>
      </w:r>
      <w:r w:rsidR="009813B7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183755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ВСП «КФК </w:t>
      </w:r>
      <w:proofErr w:type="spellStart"/>
      <w:r w:rsidR="00183755" w:rsidRPr="008A0164">
        <w:rPr>
          <w:rFonts w:ascii="Times New Roman" w:hAnsi="Times New Roman"/>
          <w:spacing w:val="-4"/>
          <w:sz w:val="28"/>
          <w:szCs w:val="28"/>
          <w:lang w:val="uk-UA"/>
        </w:rPr>
        <w:t>СумДУ</w:t>
      </w:r>
      <w:proofErr w:type="spellEnd"/>
      <w:r w:rsidR="00183755" w:rsidRPr="008A0164">
        <w:rPr>
          <w:rFonts w:ascii="Times New Roman" w:hAnsi="Times New Roman"/>
          <w:spacing w:val="-4"/>
          <w:sz w:val="28"/>
          <w:szCs w:val="28"/>
          <w:lang w:val="uk-UA"/>
        </w:rPr>
        <w:t>»</w:t>
      </w:r>
    </w:p>
    <w:p w:rsidR="008A0F73" w:rsidRPr="008A0164" w:rsidRDefault="008A0F73" w:rsidP="00E42B14">
      <w:pPr>
        <w:shd w:val="clear" w:color="auto" w:fill="FFFFFF"/>
        <w:spacing w:after="0" w:line="240" w:lineRule="auto"/>
        <w:ind w:left="6096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proofErr w:type="spellStart"/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______________</w:t>
      </w:r>
      <w:r w:rsidR="00950600" w:rsidRPr="008A0164">
        <w:rPr>
          <w:rFonts w:ascii="Times New Roman" w:hAnsi="Times New Roman"/>
          <w:spacing w:val="-4"/>
          <w:sz w:val="28"/>
          <w:szCs w:val="28"/>
          <w:lang w:val="uk-UA"/>
        </w:rPr>
        <w:t>Т</w:t>
      </w:r>
      <w:r w:rsidR="0026034C">
        <w:rPr>
          <w:rFonts w:ascii="Times New Roman" w:hAnsi="Times New Roman"/>
          <w:spacing w:val="-4"/>
          <w:sz w:val="28"/>
          <w:szCs w:val="28"/>
          <w:lang w:val="uk-UA"/>
        </w:rPr>
        <w:t>етя</w:t>
      </w:r>
      <w:proofErr w:type="spellEnd"/>
      <w:r w:rsidR="0026034C">
        <w:rPr>
          <w:rFonts w:ascii="Times New Roman" w:hAnsi="Times New Roman"/>
          <w:spacing w:val="-4"/>
          <w:sz w:val="28"/>
          <w:szCs w:val="28"/>
          <w:lang w:val="uk-UA"/>
        </w:rPr>
        <w:t xml:space="preserve">на </w:t>
      </w:r>
      <w:r w:rsidR="0026034C" w:rsidRPr="008A0164">
        <w:rPr>
          <w:rFonts w:ascii="Times New Roman" w:hAnsi="Times New Roman"/>
          <w:spacing w:val="-4"/>
          <w:sz w:val="28"/>
          <w:szCs w:val="28"/>
          <w:lang w:val="uk-UA"/>
        </w:rPr>
        <w:t>ГРЕБЕНИК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</w:p>
    <w:p w:rsidR="008A0F73" w:rsidRPr="008A0164" w:rsidRDefault="008A0F73" w:rsidP="00E42B14">
      <w:pPr>
        <w:shd w:val="clear" w:color="auto" w:fill="FFFFFF"/>
        <w:spacing w:after="0" w:line="240" w:lineRule="auto"/>
        <w:ind w:left="6096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__</w:t>
      </w:r>
      <w:r w:rsidR="003A7E90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_ </w:t>
      </w:r>
      <w:r w:rsidR="00B46A9C" w:rsidRPr="008A0164">
        <w:rPr>
          <w:rFonts w:ascii="Times New Roman" w:hAnsi="Times New Roman"/>
          <w:spacing w:val="-4"/>
          <w:sz w:val="28"/>
          <w:szCs w:val="28"/>
          <w:lang w:val="uk-UA"/>
        </w:rPr>
        <w:t>_____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_________20</w:t>
      </w:r>
      <w:r w:rsidR="0026034C">
        <w:rPr>
          <w:rFonts w:ascii="Times New Roman" w:hAnsi="Times New Roman"/>
          <w:spacing w:val="-4"/>
          <w:sz w:val="28"/>
          <w:szCs w:val="28"/>
          <w:lang w:val="uk-UA"/>
        </w:rPr>
        <w:t>2</w:t>
      </w:r>
      <w:r w:rsidR="00F50115" w:rsidRPr="008A0164">
        <w:rPr>
          <w:rFonts w:ascii="Times New Roman" w:hAnsi="Times New Roman"/>
          <w:spacing w:val="-4"/>
          <w:sz w:val="28"/>
          <w:szCs w:val="28"/>
          <w:lang w:val="uk-UA"/>
        </w:rPr>
        <w:t>_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р.</w:t>
      </w:r>
    </w:p>
    <w:p w:rsidR="008A0F73" w:rsidRPr="008A0164" w:rsidRDefault="008A0F73" w:rsidP="008A0F73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:rsidR="002D1796" w:rsidRPr="008A0164" w:rsidRDefault="002D1796" w:rsidP="008A0F73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:rsidR="002D1796" w:rsidRPr="008A0164" w:rsidRDefault="002D1796" w:rsidP="008A0F73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:rsidR="002D1796" w:rsidRPr="008A0164" w:rsidRDefault="002D1796" w:rsidP="008A0F73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:rsidR="002D1796" w:rsidRPr="008A0164" w:rsidRDefault="002D1796" w:rsidP="008A0F73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:rsidR="008A0F73" w:rsidRPr="008A0164" w:rsidRDefault="008A0F73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val="uk-UA"/>
        </w:rPr>
      </w:pPr>
      <w:r w:rsidRPr="008A0164">
        <w:rPr>
          <w:rFonts w:ascii="Times New Roman" w:hAnsi="Times New Roman"/>
          <w:b/>
          <w:spacing w:val="-4"/>
          <w:sz w:val="32"/>
          <w:szCs w:val="32"/>
          <w:lang w:val="uk-UA"/>
        </w:rPr>
        <w:t xml:space="preserve">ПРОГРАМА </w:t>
      </w:r>
    </w:p>
    <w:p w:rsidR="008F5E0E" w:rsidRPr="008A0164" w:rsidRDefault="008F5E0E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val="uk-UA"/>
        </w:rPr>
      </w:pPr>
      <w:r w:rsidRPr="008A0164">
        <w:rPr>
          <w:rFonts w:ascii="Times New Roman" w:hAnsi="Times New Roman"/>
          <w:b/>
          <w:spacing w:val="-4"/>
          <w:sz w:val="32"/>
          <w:szCs w:val="32"/>
          <w:lang w:val="uk-UA" w:eastAsia="uk-UA"/>
        </w:rPr>
        <w:t xml:space="preserve">атестаційного </w:t>
      </w:r>
      <w:r w:rsidR="000E5D38">
        <w:rPr>
          <w:rFonts w:ascii="Times New Roman" w:hAnsi="Times New Roman"/>
          <w:b/>
          <w:spacing w:val="-4"/>
          <w:sz w:val="32"/>
          <w:szCs w:val="32"/>
          <w:lang w:val="uk-UA" w:eastAsia="uk-UA"/>
        </w:rPr>
        <w:t>екзамен</w:t>
      </w:r>
      <w:r w:rsidRPr="008A0164">
        <w:rPr>
          <w:rFonts w:ascii="Times New Roman" w:hAnsi="Times New Roman"/>
          <w:b/>
          <w:spacing w:val="-4"/>
          <w:sz w:val="32"/>
          <w:szCs w:val="32"/>
          <w:lang w:val="uk-UA" w:eastAsia="uk-UA"/>
        </w:rPr>
        <w:t>у</w:t>
      </w:r>
    </w:p>
    <w:p w:rsidR="00055A6E" w:rsidRPr="008A0164" w:rsidRDefault="00055A6E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val="uk-UA"/>
        </w:rPr>
      </w:pPr>
    </w:p>
    <w:p w:rsidR="008F5E0E" w:rsidRPr="008A0164" w:rsidRDefault="000E5D38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val="uk-UA"/>
        </w:rPr>
      </w:pPr>
      <w:r w:rsidRPr="000E5D38">
        <w:rPr>
          <w:rFonts w:ascii="Times New Roman" w:hAnsi="Times New Roman"/>
          <w:spacing w:val="-4"/>
          <w:sz w:val="32"/>
          <w:szCs w:val="32"/>
          <w:lang w:val="uk-UA"/>
        </w:rPr>
        <w:t>підготовки</w:t>
      </w:r>
      <w:r w:rsidR="00B46A9C" w:rsidRPr="008A0164">
        <w:rPr>
          <w:rFonts w:ascii="Times New Roman" w:hAnsi="Times New Roman"/>
          <w:b/>
          <w:spacing w:val="-4"/>
          <w:sz w:val="32"/>
          <w:szCs w:val="32"/>
          <w:lang w:val="uk-UA"/>
        </w:rPr>
        <w:t xml:space="preserve"> </w:t>
      </w:r>
      <w:r w:rsidR="00AD7752"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«</w:t>
      </w:r>
      <w:r w:rsidR="004572AC"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молодш</w:t>
      </w:r>
      <w:r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ого</w:t>
      </w:r>
      <w:r w:rsidR="004572AC"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 xml:space="preserve"> </w:t>
      </w:r>
      <w:r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спеціаліста</w:t>
      </w:r>
      <w:r w:rsidR="00AD7752"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»</w:t>
      </w:r>
      <w:r w:rsidR="003A7E90" w:rsidRPr="008A0164">
        <w:rPr>
          <w:rFonts w:ascii="Times New Roman" w:hAnsi="Times New Roman"/>
          <w:b/>
          <w:spacing w:val="-4"/>
          <w:sz w:val="32"/>
          <w:szCs w:val="32"/>
          <w:lang w:val="uk-UA"/>
        </w:rPr>
        <w:t xml:space="preserve"> </w:t>
      </w:r>
    </w:p>
    <w:p w:rsidR="00E80543" w:rsidRPr="008A0164" w:rsidRDefault="003A7E90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</w:pPr>
      <w:r w:rsidRPr="008A0164">
        <w:rPr>
          <w:rFonts w:ascii="Times New Roman" w:hAnsi="Times New Roman"/>
          <w:spacing w:val="-4"/>
          <w:sz w:val="32"/>
          <w:szCs w:val="32"/>
          <w:lang w:val="uk-UA"/>
        </w:rPr>
        <w:t>спеціальності</w:t>
      </w:r>
      <w:r w:rsidRPr="008A0164">
        <w:rPr>
          <w:rFonts w:ascii="Times New Roman" w:hAnsi="Times New Roman"/>
          <w:b/>
          <w:spacing w:val="-4"/>
          <w:sz w:val="32"/>
          <w:szCs w:val="32"/>
          <w:lang w:val="uk-UA"/>
        </w:rPr>
        <w:t xml:space="preserve"> </w:t>
      </w:r>
      <w:r w:rsidR="0026034C" w:rsidRPr="0026034C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13</w:t>
      </w:r>
      <w:r w:rsidR="004572AC" w:rsidRPr="0026034C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3</w:t>
      </w:r>
      <w:r w:rsidR="004572AC" w:rsidRPr="008A0164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 xml:space="preserve"> </w:t>
      </w:r>
      <w:r w:rsidR="00AD7752"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«</w:t>
      </w:r>
      <w:r w:rsidR="0026034C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Галузеве машинобудування</w:t>
      </w:r>
      <w:r w:rsidR="00AD7752"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»</w:t>
      </w:r>
      <w:r w:rsidR="00E80543"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 xml:space="preserve"> </w:t>
      </w:r>
    </w:p>
    <w:p w:rsidR="00B46A9C" w:rsidRPr="008A0164" w:rsidRDefault="00E80543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32"/>
          <w:szCs w:val="32"/>
          <w:u w:val="single"/>
          <w:lang w:val="uk-UA"/>
        </w:rPr>
      </w:pPr>
      <w:r w:rsidRPr="008A0164">
        <w:rPr>
          <w:rFonts w:ascii="Times New Roman" w:hAnsi="Times New Roman"/>
          <w:spacing w:val="-4"/>
          <w:sz w:val="32"/>
          <w:szCs w:val="32"/>
          <w:lang w:val="uk-UA"/>
        </w:rPr>
        <w:t xml:space="preserve">(освітньо-професійна програма </w:t>
      </w:r>
      <w:r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«</w:t>
      </w:r>
      <w:r w:rsidR="0026034C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Технологія обробки матеріалів на верстатах і автоматичних лініях</w:t>
      </w:r>
      <w:r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»</w:t>
      </w:r>
      <w:r w:rsidRPr="0026034C">
        <w:rPr>
          <w:rFonts w:ascii="Times New Roman" w:hAnsi="Times New Roman"/>
          <w:spacing w:val="-4"/>
          <w:sz w:val="32"/>
          <w:szCs w:val="32"/>
          <w:lang w:val="uk-UA"/>
        </w:rPr>
        <w:t>)</w:t>
      </w:r>
    </w:p>
    <w:p w:rsidR="00B46A9C" w:rsidRPr="008A0164" w:rsidRDefault="00B46A9C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3A7E90" w:rsidRPr="008A0164" w:rsidRDefault="003A7E90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A84C3D" w:rsidRPr="008A0164" w:rsidRDefault="00A84C3D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:rsidR="001C34D0" w:rsidRPr="008A0164" w:rsidRDefault="001C34D0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  <w:lastRenderedPageBreak/>
        <w:t>1 Загальні положення</w:t>
      </w:r>
    </w:p>
    <w:p w:rsidR="00A0438A" w:rsidRPr="008A0164" w:rsidRDefault="00A0438A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:rsidR="001C34D0" w:rsidRDefault="00E36720" w:rsidP="00AC07C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Атестація </w:t>
      </w:r>
      <w:r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здобувачів освіти </w:t>
      </w:r>
      <w:r w:rsidR="00A02239" w:rsidRPr="008A0164">
        <w:rPr>
          <w:rFonts w:ascii="Times New Roman" w:hAnsi="Times New Roman"/>
          <w:spacing w:val="-4"/>
          <w:sz w:val="28"/>
          <w:szCs w:val="28"/>
          <w:lang w:val="uk-UA"/>
        </w:rPr>
        <w:t>п</w:t>
      </w:r>
      <w:r w:rsidR="0095342F">
        <w:rPr>
          <w:rFonts w:ascii="Times New Roman" w:hAnsi="Times New Roman"/>
          <w:spacing w:val="-4"/>
          <w:sz w:val="28"/>
          <w:szCs w:val="28"/>
          <w:lang w:val="uk-UA"/>
        </w:rPr>
        <w:t>ідготовки «молодшого спеціаліста»</w:t>
      </w:r>
      <w:r w:rsidR="00A02239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зі спеціальності </w:t>
      </w:r>
      <w:r w:rsidR="0026034C">
        <w:rPr>
          <w:rFonts w:ascii="Times New Roman" w:hAnsi="Times New Roman"/>
          <w:spacing w:val="-4"/>
          <w:sz w:val="28"/>
          <w:szCs w:val="28"/>
          <w:lang w:val="uk-UA"/>
        </w:rPr>
        <w:t>13</w:t>
      </w:r>
      <w:r w:rsidR="00557480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3 </w:t>
      </w:r>
      <w:r w:rsidR="0026034C">
        <w:rPr>
          <w:rFonts w:ascii="Times New Roman" w:hAnsi="Times New Roman"/>
          <w:spacing w:val="-4"/>
          <w:sz w:val="28"/>
          <w:szCs w:val="28"/>
          <w:lang w:val="uk-UA"/>
        </w:rPr>
        <w:t>Галузеве машинобудування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здійснюється у формі атестаційного </w:t>
      </w:r>
      <w:r w:rsidR="0095342F">
        <w:rPr>
          <w:rFonts w:ascii="Times New Roman" w:hAnsi="Times New Roman"/>
          <w:spacing w:val="-4"/>
          <w:sz w:val="28"/>
          <w:szCs w:val="28"/>
          <w:lang w:val="uk-UA" w:eastAsia="uk-UA"/>
        </w:rPr>
        <w:t>екзамену</w:t>
      </w:r>
      <w:r w:rsidR="00B82515"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, метою якого є </w:t>
      </w:r>
      <w:r w:rsidR="001C34D0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визначення </w:t>
      </w:r>
      <w:r w:rsidR="001233F7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рівня знань випускників </w:t>
      </w:r>
      <w:r w:rsidR="001A249A" w:rsidRPr="008A0164">
        <w:rPr>
          <w:rFonts w:ascii="Times New Roman" w:hAnsi="Times New Roman"/>
          <w:spacing w:val="-4"/>
          <w:sz w:val="28"/>
          <w:szCs w:val="28"/>
          <w:lang w:val="uk-UA"/>
        </w:rPr>
        <w:t>освітньо-професійної</w:t>
      </w:r>
      <w:r w:rsidR="001233F7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програми </w:t>
      </w:r>
      <w:r w:rsidR="00AD7752" w:rsidRPr="008A0164">
        <w:rPr>
          <w:rFonts w:ascii="Times New Roman" w:hAnsi="Times New Roman"/>
          <w:spacing w:val="-4"/>
          <w:sz w:val="28"/>
          <w:szCs w:val="28"/>
          <w:lang w:val="uk-UA"/>
        </w:rPr>
        <w:t>«</w:t>
      </w:r>
      <w:r w:rsidR="000066B3" w:rsidRPr="000066B3">
        <w:rPr>
          <w:rFonts w:ascii="Times New Roman" w:hAnsi="Times New Roman"/>
          <w:spacing w:val="-4"/>
          <w:sz w:val="28"/>
          <w:szCs w:val="28"/>
          <w:lang w:val="uk-UA"/>
        </w:rPr>
        <w:t>Технологія обробки матеріалів на верстатах і автоматичних лініях</w:t>
      </w:r>
      <w:r w:rsidR="00AD7752" w:rsidRPr="008A0164">
        <w:rPr>
          <w:rFonts w:ascii="Times New Roman" w:hAnsi="Times New Roman"/>
          <w:spacing w:val="-4"/>
          <w:sz w:val="28"/>
          <w:szCs w:val="28"/>
          <w:lang w:val="uk-UA"/>
        </w:rPr>
        <w:t>»</w:t>
      </w:r>
      <w:r w:rsidR="001233F7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. </w:t>
      </w:r>
    </w:p>
    <w:p w:rsidR="002A1C3D" w:rsidRPr="002A1C3D" w:rsidRDefault="002A1C3D" w:rsidP="002A1C3D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Атестаційний екзамен</w:t>
      </w:r>
      <w:r w:rsidRPr="002A1C3D">
        <w:rPr>
          <w:rFonts w:ascii="Times New Roman" w:hAnsi="Times New Roman"/>
          <w:spacing w:val="-4"/>
          <w:sz w:val="28"/>
          <w:szCs w:val="28"/>
          <w:lang w:val="uk-UA"/>
        </w:rPr>
        <w:t xml:space="preserve"> проводиться з використанням технології стандартизованого тестового контролю. Рівень сформованості певних умінь (якості вирішення окремих задач діяльності або рівня сформованості певних здатностей) встановлюється опосередковано з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а допомогою тестів і задач/</w:t>
      </w:r>
      <w:r w:rsidRPr="002A1C3D">
        <w:rPr>
          <w:rFonts w:ascii="Times New Roman" w:hAnsi="Times New Roman"/>
          <w:spacing w:val="-4"/>
          <w:sz w:val="28"/>
          <w:szCs w:val="28"/>
          <w:lang w:val="uk-UA"/>
        </w:rPr>
        <w:t>ситуаційних завдань.</w:t>
      </w:r>
    </w:p>
    <w:p w:rsidR="002A1C3D" w:rsidRDefault="002A1C3D" w:rsidP="002A1C3D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2A1C3D">
        <w:rPr>
          <w:rFonts w:ascii="Times New Roman" w:hAnsi="Times New Roman"/>
          <w:spacing w:val="-4"/>
          <w:sz w:val="28"/>
          <w:szCs w:val="28"/>
          <w:lang w:val="uk-UA"/>
        </w:rPr>
        <w:t xml:space="preserve">До складання 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атестаційного екзамену </w:t>
      </w:r>
      <w:r w:rsidRPr="002A1C3D">
        <w:rPr>
          <w:rFonts w:ascii="Times New Roman" w:hAnsi="Times New Roman"/>
          <w:spacing w:val="-4"/>
          <w:sz w:val="28"/>
          <w:szCs w:val="28"/>
          <w:lang w:val="uk-UA"/>
        </w:rPr>
        <w:t>(ступінь вищої освіти «молодший спеціаліст») допускаються студенти IV курсу, які повністю виконали всі вимоги навчального плану.</w:t>
      </w:r>
    </w:p>
    <w:p w:rsidR="001C34D0" w:rsidRPr="008A0164" w:rsidRDefault="001C34D0" w:rsidP="00DE261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На </w:t>
      </w:r>
      <w:r w:rsidR="002A1C3D">
        <w:rPr>
          <w:rFonts w:ascii="Times New Roman" w:hAnsi="Times New Roman"/>
          <w:spacing w:val="-4"/>
          <w:sz w:val="28"/>
          <w:szCs w:val="28"/>
          <w:lang w:val="uk-UA"/>
        </w:rPr>
        <w:t>екзамен</w:t>
      </w:r>
      <w:r w:rsidR="003A7E90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з атестації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виносяться наступні дисципліни:</w:t>
      </w:r>
    </w:p>
    <w:p w:rsidR="001C34D0" w:rsidRPr="008A0164" w:rsidRDefault="0005157A" w:rsidP="0005157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1 </w:t>
      </w:r>
      <w:r w:rsidR="002A1C3D" w:rsidRPr="002A1C3D">
        <w:rPr>
          <w:rFonts w:ascii="Times New Roman" w:hAnsi="Times New Roman"/>
          <w:spacing w:val="-4"/>
          <w:sz w:val="28"/>
          <w:szCs w:val="28"/>
          <w:lang w:val="uk-UA"/>
        </w:rPr>
        <w:t>Безпека життєдіяльності та охорона праці</w:t>
      </w:r>
      <w:r w:rsidR="001C34D0" w:rsidRPr="008A0164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3A7E90" w:rsidRPr="008A0164" w:rsidRDefault="0005157A" w:rsidP="0005157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2 </w:t>
      </w:r>
      <w:r w:rsidR="002A1C3D" w:rsidRPr="002A1C3D">
        <w:rPr>
          <w:rFonts w:ascii="Times New Roman" w:hAnsi="Times New Roman"/>
          <w:spacing w:val="-4"/>
          <w:sz w:val="28"/>
          <w:szCs w:val="28"/>
          <w:lang w:val="uk-UA"/>
        </w:rPr>
        <w:t xml:space="preserve">Технологічні основи програмування для верстатів з </w:t>
      </w:r>
      <w:r w:rsidR="002A1C3D">
        <w:rPr>
          <w:rFonts w:ascii="Times New Roman" w:hAnsi="Times New Roman"/>
          <w:spacing w:val="-4"/>
          <w:sz w:val="28"/>
          <w:szCs w:val="28"/>
          <w:lang w:val="uk-UA"/>
        </w:rPr>
        <w:t>числовим програмним керуванням</w:t>
      </w:r>
      <w:r w:rsidR="003A7E90" w:rsidRPr="008A0164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1C34D0" w:rsidRPr="008A0164" w:rsidRDefault="0005157A" w:rsidP="0005157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3 </w:t>
      </w:r>
      <w:r w:rsidR="002A1C3D" w:rsidRPr="002A1C3D">
        <w:rPr>
          <w:rFonts w:ascii="Times New Roman" w:hAnsi="Times New Roman"/>
          <w:spacing w:val="-4"/>
          <w:sz w:val="28"/>
          <w:szCs w:val="28"/>
          <w:lang w:val="uk-UA"/>
        </w:rPr>
        <w:t>Планування та організація машинобудівного виробництва</w:t>
      </w:r>
      <w:r w:rsidR="001C34D0" w:rsidRPr="008A0164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1C34D0" w:rsidRDefault="0005157A" w:rsidP="0005157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4 </w:t>
      </w:r>
      <w:r w:rsidRPr="0005157A">
        <w:rPr>
          <w:rFonts w:ascii="Times New Roman" w:hAnsi="Times New Roman"/>
          <w:spacing w:val="-4"/>
          <w:sz w:val="28"/>
          <w:szCs w:val="28"/>
          <w:lang w:val="uk-UA"/>
        </w:rPr>
        <w:t>Технолог</w:t>
      </w:r>
      <w:r w:rsidR="002A1C3D">
        <w:rPr>
          <w:rFonts w:ascii="Times New Roman" w:hAnsi="Times New Roman"/>
          <w:spacing w:val="-4"/>
          <w:sz w:val="28"/>
          <w:szCs w:val="28"/>
          <w:lang w:val="uk-UA"/>
        </w:rPr>
        <w:t>ія</w:t>
      </w:r>
      <w:r w:rsidRPr="0005157A">
        <w:rPr>
          <w:rFonts w:ascii="Times New Roman" w:hAnsi="Times New Roman"/>
          <w:spacing w:val="-4"/>
          <w:sz w:val="28"/>
          <w:szCs w:val="28"/>
          <w:lang w:val="uk-UA"/>
        </w:rPr>
        <w:t xml:space="preserve"> машинобудування</w:t>
      </w:r>
      <w:r w:rsidR="002A1C3D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2A1C3D" w:rsidRDefault="002A1C3D" w:rsidP="0005157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5 </w:t>
      </w:r>
      <w:r w:rsidRPr="002A1C3D">
        <w:rPr>
          <w:rFonts w:ascii="Times New Roman" w:hAnsi="Times New Roman"/>
          <w:spacing w:val="-4"/>
          <w:sz w:val="28"/>
          <w:szCs w:val="28"/>
          <w:lang w:val="uk-UA"/>
        </w:rPr>
        <w:t>Технологічне оснащення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2A1C3D" w:rsidRDefault="002A1C3D" w:rsidP="0005157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6 </w:t>
      </w:r>
      <w:r w:rsidRPr="002A1C3D">
        <w:rPr>
          <w:rFonts w:ascii="Times New Roman" w:hAnsi="Times New Roman"/>
          <w:spacing w:val="-4"/>
          <w:sz w:val="28"/>
          <w:szCs w:val="28"/>
          <w:lang w:val="uk-UA"/>
        </w:rPr>
        <w:t>Обробка матеріалів та інструмент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2A1C3D" w:rsidRPr="008A0164" w:rsidRDefault="002A1C3D" w:rsidP="0005157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7</w:t>
      </w:r>
      <w:r w:rsidR="00005B48" w:rsidRPr="00005B48">
        <w:rPr>
          <w:lang w:val="ru-RU"/>
        </w:rPr>
        <w:t xml:space="preserve"> </w:t>
      </w:r>
      <w:r w:rsidR="00005B48" w:rsidRPr="00005B48">
        <w:rPr>
          <w:rFonts w:ascii="Times New Roman" w:hAnsi="Times New Roman"/>
          <w:spacing w:val="-4"/>
          <w:sz w:val="28"/>
          <w:szCs w:val="28"/>
          <w:lang w:val="uk-UA"/>
        </w:rPr>
        <w:t xml:space="preserve">Металорізальні верстати та </w:t>
      </w:r>
      <w:r w:rsidR="00740C01">
        <w:rPr>
          <w:rFonts w:ascii="Times New Roman" w:hAnsi="Times New Roman"/>
          <w:spacing w:val="-4"/>
          <w:sz w:val="28"/>
          <w:szCs w:val="28"/>
          <w:lang w:val="uk-UA"/>
        </w:rPr>
        <w:t>автоматичні лінії</w:t>
      </w:r>
      <w:r w:rsidR="00005B48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116A3E" w:rsidRPr="008A0164" w:rsidRDefault="00341818" w:rsidP="00DE261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Атестаційний </w:t>
      </w:r>
      <w:r w:rsidR="004F4224">
        <w:rPr>
          <w:rFonts w:ascii="Times New Roman" w:hAnsi="Times New Roman"/>
          <w:spacing w:val="-4"/>
          <w:sz w:val="28"/>
          <w:szCs w:val="28"/>
          <w:lang w:val="uk-UA" w:eastAsia="uk-UA"/>
        </w:rPr>
        <w:t>екзамен</w:t>
      </w:r>
      <w:r w:rsidR="00116A3E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складається з двох частин:</w:t>
      </w:r>
    </w:p>
    <w:p w:rsidR="00116A3E" w:rsidRPr="008A0164" w:rsidRDefault="00116A3E" w:rsidP="00DE261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1 – тестова перевірка знань з дисциплін, що</w:t>
      </w:r>
      <w:r w:rsidR="0037098E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формують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37098E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спеціальні </w:t>
      </w:r>
      <w:r w:rsidR="00341818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(фахові) </w:t>
      </w:r>
      <w:r w:rsidR="0037098E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компетентності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фахівців спеціальності «</w:t>
      </w:r>
      <w:r w:rsidR="002D237A">
        <w:rPr>
          <w:rFonts w:ascii="Times New Roman" w:hAnsi="Times New Roman"/>
          <w:spacing w:val="-4"/>
          <w:sz w:val="28"/>
          <w:szCs w:val="28"/>
          <w:lang w:val="uk-UA"/>
        </w:rPr>
        <w:t>Галузеве машинобудування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»;</w:t>
      </w:r>
    </w:p>
    <w:p w:rsidR="004706A7" w:rsidRPr="008A0164" w:rsidRDefault="00116A3E" w:rsidP="00DE261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2 – </w:t>
      </w:r>
      <w:r w:rsidR="004706A7" w:rsidRPr="008A0164">
        <w:rPr>
          <w:rFonts w:ascii="Times New Roman" w:hAnsi="Times New Roman"/>
          <w:spacing w:val="-4"/>
          <w:sz w:val="28"/>
          <w:szCs w:val="28"/>
          <w:lang w:val="uk-UA"/>
        </w:rPr>
        <w:t>письмове розв’язання розрахунково-аналітичн</w:t>
      </w:r>
      <w:r w:rsidR="00AC07C3">
        <w:rPr>
          <w:rFonts w:ascii="Times New Roman" w:hAnsi="Times New Roman"/>
          <w:spacing w:val="-4"/>
          <w:sz w:val="28"/>
          <w:szCs w:val="28"/>
          <w:lang w:val="uk-UA"/>
        </w:rPr>
        <w:t>ої</w:t>
      </w:r>
      <w:r w:rsidR="004706A7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задач</w:t>
      </w:r>
      <w:r w:rsidR="00AC07C3">
        <w:rPr>
          <w:rFonts w:ascii="Times New Roman" w:hAnsi="Times New Roman"/>
          <w:spacing w:val="-4"/>
          <w:sz w:val="28"/>
          <w:szCs w:val="28"/>
          <w:lang w:val="uk-UA"/>
        </w:rPr>
        <w:t>і</w:t>
      </w:r>
      <w:r w:rsidR="004706A7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, що дозволяє перевірити набуття відповідних </w:t>
      </w:r>
      <w:r w:rsidR="00341818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спеціальних (фахових)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компетентност</w:t>
      </w:r>
      <w:r w:rsidR="004706A7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ей </w:t>
      </w:r>
      <w:r w:rsidR="00A84C3D" w:rsidRPr="008A0164">
        <w:rPr>
          <w:rFonts w:ascii="Times New Roman" w:hAnsi="Times New Roman"/>
          <w:spacing w:val="-4"/>
          <w:sz w:val="28"/>
          <w:szCs w:val="28"/>
          <w:lang w:val="uk-UA"/>
        </w:rPr>
        <w:t>з освітньо-професійної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програми «</w:t>
      </w:r>
      <w:r w:rsidR="002D237A" w:rsidRPr="002D237A">
        <w:rPr>
          <w:rFonts w:ascii="Times New Roman" w:hAnsi="Times New Roman"/>
          <w:spacing w:val="-4"/>
          <w:sz w:val="28"/>
          <w:szCs w:val="28"/>
          <w:lang w:val="uk-UA"/>
        </w:rPr>
        <w:t>Технологія обробки матеріалів на верстатах і автоматичних лініях</w:t>
      </w:r>
      <w:r w:rsidR="004706A7" w:rsidRPr="008A0164">
        <w:rPr>
          <w:rFonts w:ascii="Times New Roman" w:hAnsi="Times New Roman"/>
          <w:spacing w:val="-4"/>
          <w:sz w:val="28"/>
          <w:szCs w:val="28"/>
          <w:lang w:val="uk-UA"/>
        </w:rPr>
        <w:t>».</w:t>
      </w:r>
    </w:p>
    <w:p w:rsidR="00116A3E" w:rsidRPr="008A0164" w:rsidRDefault="004F4224" w:rsidP="00DE261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Екзамен</w:t>
      </w:r>
      <w:r w:rsidR="00116A3E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проводиться в письмовій формі на аркушах, які надає </w:t>
      </w:r>
      <w:r w:rsidR="00341818" w:rsidRPr="008A0164">
        <w:rPr>
          <w:rFonts w:ascii="Times New Roman" w:hAnsi="Times New Roman"/>
          <w:spacing w:val="-4"/>
          <w:sz w:val="28"/>
          <w:szCs w:val="28"/>
          <w:lang w:val="uk-UA"/>
        </w:rPr>
        <w:t>е</w:t>
      </w:r>
      <w:r w:rsidR="00116A3E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кзаменаційна комісія. </w:t>
      </w:r>
    </w:p>
    <w:p w:rsidR="00761A9D" w:rsidRPr="008A0164" w:rsidRDefault="0084671D" w:rsidP="000D77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Обсяг часу, відведений на виконання завдань </w:t>
      </w:r>
      <w:r w:rsidR="008D3286" w:rsidRPr="008A0164">
        <w:rPr>
          <w:rFonts w:ascii="Times New Roman" w:hAnsi="Times New Roman"/>
          <w:spacing w:val="-4"/>
          <w:sz w:val="28"/>
          <w:szCs w:val="28"/>
          <w:lang w:val="uk-UA"/>
        </w:rPr>
        <w:t>–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8D3286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3 </w:t>
      </w:r>
      <w:r w:rsidR="00DA0025" w:rsidRPr="008A0164">
        <w:rPr>
          <w:rFonts w:ascii="Times New Roman" w:hAnsi="Times New Roman"/>
          <w:spacing w:val="-4"/>
          <w:sz w:val="28"/>
          <w:szCs w:val="28"/>
          <w:lang w:val="uk-UA"/>
        </w:rPr>
        <w:t>академічні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години.</w:t>
      </w:r>
    </w:p>
    <w:p w:rsidR="00761A9D" w:rsidRPr="008A0164" w:rsidRDefault="00761A9D" w:rsidP="00761A9D">
      <w:pPr>
        <w:spacing w:after="0" w:line="240" w:lineRule="auto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1C34D0" w:rsidRPr="008A0164" w:rsidRDefault="001C34D0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lastRenderedPageBreak/>
        <w:t xml:space="preserve">2. Анотації та ключові питання з дисциплін, що виносяться на </w:t>
      </w:r>
      <w:r w:rsidR="004132B2" w:rsidRPr="008A0164">
        <w:rPr>
          <w:rFonts w:ascii="Times New Roman" w:hAnsi="Times New Roman"/>
          <w:b/>
          <w:spacing w:val="-4"/>
          <w:sz w:val="28"/>
          <w:szCs w:val="28"/>
          <w:lang w:val="uk-UA" w:eastAsia="uk-UA"/>
        </w:rPr>
        <w:t xml:space="preserve">АТЕСТАЦІЙНИЙ </w:t>
      </w:r>
      <w:r w:rsidR="00993143">
        <w:rPr>
          <w:rFonts w:ascii="Times New Roman" w:hAnsi="Times New Roman"/>
          <w:b/>
          <w:spacing w:val="-4"/>
          <w:sz w:val="28"/>
          <w:szCs w:val="28"/>
          <w:lang w:val="uk-UA" w:eastAsia="uk-UA"/>
        </w:rPr>
        <w:t>ЕКЗАМЕН</w:t>
      </w:r>
    </w:p>
    <w:p w:rsidR="00AF4A5B" w:rsidRPr="008A0164" w:rsidRDefault="00AF4A5B" w:rsidP="001C34D0">
      <w:pPr>
        <w:spacing w:after="0" w:line="240" w:lineRule="auto"/>
        <w:jc w:val="center"/>
        <w:rPr>
          <w:rFonts w:ascii="Times New Roman" w:hAnsi="Times New Roman"/>
          <w:b/>
          <w:caps/>
          <w:color w:val="FF0000"/>
          <w:spacing w:val="-4"/>
          <w:sz w:val="24"/>
          <w:szCs w:val="24"/>
          <w:lang w:val="uk-UA"/>
        </w:rPr>
      </w:pPr>
    </w:p>
    <w:p w:rsidR="0021135F" w:rsidRPr="008A0164" w:rsidRDefault="009527C7" w:rsidP="001C34D0">
      <w:pPr>
        <w:spacing w:after="0" w:line="240" w:lineRule="auto"/>
        <w:jc w:val="center"/>
        <w:rPr>
          <w:spacing w:val="-4"/>
          <w:sz w:val="26"/>
          <w:szCs w:val="26"/>
          <w:lang w:val="uk-UA"/>
        </w:rPr>
      </w:pPr>
      <w:r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2.1 Дисципліна</w:t>
      </w:r>
      <w:r w:rsidR="001C34D0"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 xml:space="preserve"> </w:t>
      </w:r>
      <w:r w:rsidR="00AD7752"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«</w:t>
      </w:r>
      <w:r w:rsidR="004F4224" w:rsidRPr="004F422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Безпека життєдіяльності та охорона праці</w:t>
      </w:r>
      <w:r w:rsidR="00AD7752"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»</w:t>
      </w:r>
      <w:r w:rsidR="0021135F" w:rsidRPr="008A0164">
        <w:rPr>
          <w:spacing w:val="-4"/>
          <w:sz w:val="26"/>
          <w:szCs w:val="26"/>
          <w:lang w:val="uk-UA"/>
        </w:rPr>
        <w:t xml:space="preserve"> </w:t>
      </w:r>
    </w:p>
    <w:p w:rsidR="001C34D0" w:rsidRPr="008A0164" w:rsidRDefault="0021135F" w:rsidP="00C02319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Метою навчальної дисципліни є</w:t>
      </w:r>
      <w:r w:rsidR="004F4224" w:rsidRPr="004F4224">
        <w:rPr>
          <w:lang w:val="uk-UA"/>
        </w:rPr>
        <w:t xml:space="preserve"> </w:t>
      </w:r>
      <w:r w:rsidR="004F4224" w:rsidRPr="004F4224">
        <w:rPr>
          <w:rFonts w:ascii="Times New Roman" w:hAnsi="Times New Roman"/>
          <w:spacing w:val="-4"/>
          <w:sz w:val="28"/>
          <w:szCs w:val="28"/>
          <w:lang w:val="uk-UA"/>
        </w:rPr>
        <w:t>оволодіння здобувачами освіти сучасних знань про загальні закономірності виникнення і розвитку небезпек, надзвичайних ситуацій, їхні властивості, можливий вплив на здоров’я та життя людини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6C24CC" w:rsidRDefault="0021135F" w:rsidP="006C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Програмні результати, досягнення яких забезпечує навчальна дисципліна</w:t>
      </w:r>
      <w:r w:rsidR="005E3493"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="006C24CC" w:rsidRPr="006C24C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«</w:t>
      </w:r>
      <w:r w:rsidR="004F4224" w:rsidRPr="004F422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Безпека життєдіяльності та охорона праці</w:t>
      </w:r>
      <w:r w:rsidR="006C24CC" w:rsidRPr="006C24C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»</w:t>
      </w: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:</w:t>
      </w:r>
      <w:r w:rsidR="006C24C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</w:p>
    <w:p w:rsidR="00C02319" w:rsidRDefault="006C24CC" w:rsidP="006C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-</w:t>
      </w:r>
      <w:r w:rsidR="00B60D09" w:rsidRPr="00B60D09">
        <w:rPr>
          <w:lang w:val="ru-RU"/>
        </w:rPr>
        <w:t xml:space="preserve"> </w:t>
      </w:r>
      <w:r w:rsidR="00B60D09" w:rsidRPr="00B60D09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знати свої права і обов’язки як члена суспільства, усвідомлювати цінності громадянського суспільства, верховенства права, прав і свобод людини і громадянина в Україні</w:t>
      </w:r>
      <w:r w:rsidR="00A551B1" w:rsidRPr="008A0164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6C24CC" w:rsidRDefault="006C24CC" w:rsidP="006C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</w:t>
      </w:r>
      <w:r w:rsidR="00FA2783" w:rsidRPr="00FA2783">
        <w:rPr>
          <w:lang w:val="ru-RU"/>
        </w:rPr>
        <w:t xml:space="preserve"> </w:t>
      </w:r>
      <w:r w:rsidR="00FA2783" w:rsidRPr="00FA278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зберігати</w:t>
      </w:r>
      <w:r w:rsidR="00FA2783" w:rsidRPr="00FA2783">
        <w:rPr>
          <w:rFonts w:ascii="Times New Roman" w:hAnsi="Times New Roman"/>
          <w:spacing w:val="-4"/>
          <w:sz w:val="28"/>
          <w:szCs w:val="28"/>
          <w:lang w:val="uk-UA"/>
        </w:rPr>
        <w:t xml:space="preserve"> моральні, культурні, наукові цінності та примножувати досягнення суспільства, використовувати різні види та форми рухової активності для ведення здорового способу життя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6C24CC" w:rsidRDefault="006C24CC" w:rsidP="006C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</w:t>
      </w:r>
      <w:r w:rsidR="00FA2783" w:rsidRPr="00FA2783">
        <w:rPr>
          <w:lang w:val="ru-RU"/>
        </w:rPr>
        <w:t xml:space="preserve"> </w:t>
      </w:r>
      <w:r w:rsidR="00FA2783" w:rsidRPr="00FA2783">
        <w:rPr>
          <w:rFonts w:ascii="Times New Roman" w:hAnsi="Times New Roman"/>
          <w:spacing w:val="-4"/>
          <w:sz w:val="28"/>
          <w:szCs w:val="28"/>
          <w:lang w:val="uk-UA"/>
        </w:rPr>
        <w:t>мати навички планування діяльності сучасного виробництва для задоволення потреб споживачів</w:t>
      </w:r>
      <w:r w:rsidR="00FA2783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FA2783" w:rsidRDefault="00FA2783" w:rsidP="006C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Pr="00FA2783">
        <w:rPr>
          <w:rFonts w:ascii="Times New Roman" w:hAnsi="Times New Roman"/>
          <w:spacing w:val="-4"/>
          <w:sz w:val="28"/>
          <w:szCs w:val="28"/>
          <w:lang w:val="uk-UA"/>
        </w:rPr>
        <w:t>емонструвати здатність до розв’язання інженерних завдань галузевого машинобудування з використанням відповідних математичних та технічних методів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FA2783" w:rsidRDefault="00FA2783" w:rsidP="006C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о</w:t>
      </w:r>
      <w:r w:rsidRPr="00FA2783">
        <w:rPr>
          <w:rFonts w:ascii="Times New Roman" w:hAnsi="Times New Roman"/>
          <w:spacing w:val="-4"/>
          <w:sz w:val="28"/>
          <w:szCs w:val="28"/>
          <w:lang w:val="uk-UA"/>
        </w:rPr>
        <w:t>цінювати ризики, передбачати можливі обмеження та оцінювати їхній вплив на остаточний результат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FA2783" w:rsidRDefault="00FA2783" w:rsidP="006C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в</w:t>
      </w:r>
      <w:r w:rsidRPr="00FA2783">
        <w:rPr>
          <w:rFonts w:ascii="Times New Roman" w:hAnsi="Times New Roman"/>
          <w:spacing w:val="-4"/>
          <w:sz w:val="28"/>
          <w:szCs w:val="28"/>
          <w:lang w:val="uk-UA"/>
        </w:rPr>
        <w:t xml:space="preserve">иявляти здатність до саморозвитку, навчання впродовж всього життя, ефективного </w:t>
      </w:r>
      <w:proofErr w:type="spellStart"/>
      <w:r w:rsidRPr="00FA2783">
        <w:rPr>
          <w:rFonts w:ascii="Times New Roman" w:hAnsi="Times New Roman"/>
          <w:spacing w:val="-4"/>
          <w:sz w:val="28"/>
          <w:szCs w:val="28"/>
          <w:lang w:val="uk-UA"/>
        </w:rPr>
        <w:t>самоменеджменту</w:t>
      </w:r>
      <w:proofErr w:type="spellEnd"/>
    </w:p>
    <w:p w:rsidR="006C24CC" w:rsidRPr="006974F5" w:rsidRDefault="006C24CC" w:rsidP="006C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</w:p>
    <w:p w:rsidR="001C34D0" w:rsidRPr="008A0164" w:rsidRDefault="009527C7" w:rsidP="00F906B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Типові п</w:t>
      </w:r>
      <w:r w:rsidR="001C34D0" w:rsidRPr="008A0164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итання</w:t>
      </w:r>
      <w:r w:rsidR="00004D56" w:rsidRPr="008A0164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,</w:t>
      </w:r>
      <w:r w:rsidR="001C34D0" w:rsidRPr="008A0164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 xml:space="preserve"> що виносяться на </w:t>
      </w:r>
      <w:r w:rsidR="00004D56" w:rsidRPr="008A0164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 w:eastAsia="uk-UA"/>
        </w:rPr>
        <w:t xml:space="preserve">атестаційний </w:t>
      </w:r>
      <w:r w:rsidR="00115D04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 w:eastAsia="uk-UA"/>
        </w:rPr>
        <w:t>екзамен</w:t>
      </w:r>
      <w:r w:rsidR="00004D56" w:rsidRPr="008A0164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 w:eastAsia="uk-UA"/>
        </w:rPr>
        <w:t>: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Актуальність вивчення проблем безпеки життєдіяльності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Сутність поняття «безпека життєдіяльності»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Стадії взаємодії суспільства та природи з точки зору безпеки життєдіяльності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Поняття безпечного стійкого розвитку суспільства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Зміст та мета дисципліни «Безпека життєдіяльності»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6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 вивчення безпеки життєдіяльності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Поняття небезпеки, небезпечних ситуацій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8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Поняття потенційної небезпеки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Класифікація небезпек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10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Характеристика небезпечних та шкідливих факторів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11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Ризик як оцінка небезпек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Системний аналіз у БЖД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13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Небезпеки та їх характеристики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14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Таксономія, номенклатура, ідентифікація небезпек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15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Квантифікація небезпек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16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Характеристика природних джерел небезпек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17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Джерела технічних небезпек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18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Характеристика соціальних і політичних небезпек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19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Комбіновані небезпеки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20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Проблеми та напрями забезпечення безпеки життєдіяльності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21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Системний аналіз безпеки життєдіяльності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22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Людина та її походження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23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Біологічні та соціальні ознаки людини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24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Діяльність людини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25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Праця як форми діяльності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26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Фізіологічний компонент трудової діяльності людини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27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Психічний компонент трудової діяльності людини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28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Поняття психоф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ізіологічних факторів небезпеки.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29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Характерні ознаки психофізіологічних факторів небезпек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30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Особливості фізичної праці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31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Характерні ознаки розумової праці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32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Фактори, які впливають на ступінь працездатності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33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Біоритми – основа раціональної життєдіяльності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34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Людина-оператор як ланка системи «людина-машина»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35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Дія електричного струму на організм людини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36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Фактори електричного струму, що обумовлюють важкість ушкодження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37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Захисні засоби, які використовуються в електроустановках від ураження електричним струмом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38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Заходи, що забезпечують безпеку робіт в електроустановках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39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Джерела електромагнітних випромінювань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E3C64" w:rsidRPr="005E3C64" w:rsidRDefault="005E3C64" w:rsidP="005E3C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40 </w:t>
      </w:r>
      <w:r w:rsidRPr="005E3C64">
        <w:rPr>
          <w:rFonts w:ascii="Times New Roman" w:eastAsia="Times New Roman" w:hAnsi="Times New Roman"/>
          <w:sz w:val="28"/>
          <w:szCs w:val="28"/>
          <w:lang w:val="uk-UA" w:eastAsia="ru-RU"/>
        </w:rPr>
        <w:t>Вплив електромагнітних випромінювань на організм людини</w:t>
      </w:r>
      <w:r w:rsidR="0048131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F906B8" w:rsidRPr="005E3C64" w:rsidRDefault="00F906B8" w:rsidP="00DF6E12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</w:pPr>
    </w:p>
    <w:p w:rsidR="00DF6E12" w:rsidRPr="008A0164" w:rsidRDefault="00DF6E12" w:rsidP="00DF6E12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2.2 Дисципліна «</w:t>
      </w:r>
      <w:r w:rsidR="0012267F" w:rsidRPr="0012267F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Технологічні основи програмування для верстатів з числовим програмним керуванням</w:t>
      </w:r>
      <w:r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»</w:t>
      </w:r>
    </w:p>
    <w:p w:rsidR="0091065E" w:rsidRDefault="0091065E" w:rsidP="00574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</w:pPr>
      <w:r w:rsidRPr="0091065E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Метою навчальної дисципліни є</w:t>
      </w:r>
      <w:r w:rsidR="00612953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 xml:space="preserve"> отримання </w:t>
      </w:r>
      <w:r w:rsidR="00612953" w:rsidRPr="00612953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здобувачами освіти комплексу глибоких знань і певних навичок у галузі забезпечення якості виробів, особливо з використанням процесів оптимізації параметрів і вимог до точності, продуктивного виконання робіт з налагодження та обслуговування верстатів з ЧПК</w:t>
      </w:r>
      <w:r w:rsidRPr="0091065E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.</w:t>
      </w:r>
    </w:p>
    <w:p w:rsidR="005749D1" w:rsidRPr="008A0164" w:rsidRDefault="005749D1" w:rsidP="00574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</w:pPr>
      <w:r w:rsidRPr="008A0164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Програмні результати, досягнення яких забезпечує навчальна дисципліна «</w:t>
      </w:r>
      <w:r w:rsidR="0012267F" w:rsidRPr="0012267F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Технологічні основи програмування для верстатів з числовим програмним керуванням</w:t>
      </w:r>
      <w:r w:rsidRPr="008A0164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»:</w:t>
      </w:r>
    </w:p>
    <w:p w:rsidR="002A7188" w:rsidRPr="002A7188" w:rsidRDefault="008A0164" w:rsidP="002A7188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- </w:t>
      </w:r>
      <w:r w:rsidR="002A7188">
        <w:rPr>
          <w:rFonts w:ascii="Times New Roman" w:hAnsi="Times New Roman"/>
          <w:spacing w:val="-4"/>
          <w:sz w:val="28"/>
          <w:szCs w:val="28"/>
          <w:lang w:val="uk-UA"/>
        </w:rPr>
        <w:t>д</w:t>
      </w:r>
      <w:r w:rsidR="002A7188" w:rsidRPr="002A7188">
        <w:rPr>
          <w:rFonts w:ascii="Times New Roman" w:hAnsi="Times New Roman"/>
          <w:spacing w:val="-4"/>
          <w:sz w:val="28"/>
          <w:szCs w:val="28"/>
          <w:lang w:val="uk-UA"/>
        </w:rPr>
        <w:t>емонструвати вміння спілкуватися усно і письмово українською мовою та однією з поширених європейських мов, використовувати іноземну мову для забезпечення результативної професійної діяльності</w:t>
      </w:r>
      <w:r w:rsidR="002A7188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2A7188" w:rsidRPr="002A7188" w:rsidRDefault="002A7188" w:rsidP="002A7188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м</w:t>
      </w:r>
      <w:r w:rsidRPr="002A7188">
        <w:rPr>
          <w:rFonts w:ascii="Times New Roman" w:hAnsi="Times New Roman"/>
          <w:spacing w:val="-4"/>
          <w:sz w:val="28"/>
          <w:szCs w:val="28"/>
          <w:lang w:val="uk-UA"/>
        </w:rPr>
        <w:t>ати навички планування діяльності сучасного виробництва для задоволення потреб споживачів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5749D1" w:rsidRDefault="002A7188" w:rsidP="002A7188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а</w:t>
      </w:r>
      <w:r w:rsidRPr="002A7188">
        <w:rPr>
          <w:rFonts w:ascii="Times New Roman" w:hAnsi="Times New Roman"/>
          <w:spacing w:val="-4"/>
          <w:sz w:val="28"/>
          <w:szCs w:val="28"/>
          <w:lang w:val="uk-UA"/>
        </w:rPr>
        <w:t>ргументувати власну точку зору в дискусії на основі етичних міркувань, соціально відповідально та свідомо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ED51BC" w:rsidRPr="00ED51BC" w:rsidRDefault="002A7188" w:rsidP="00ED51BC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lastRenderedPageBreak/>
        <w:t xml:space="preserve">- </w:t>
      </w:r>
      <w:r w:rsidR="00ED51BC">
        <w:rPr>
          <w:rFonts w:ascii="Times New Roman" w:hAnsi="Times New Roman"/>
          <w:spacing w:val="-4"/>
          <w:sz w:val="28"/>
          <w:szCs w:val="28"/>
          <w:lang w:val="uk-UA"/>
        </w:rPr>
        <w:t>д</w:t>
      </w:r>
      <w:r w:rsidR="00ED51BC" w:rsidRPr="00ED51BC">
        <w:rPr>
          <w:rFonts w:ascii="Times New Roman" w:hAnsi="Times New Roman"/>
          <w:spacing w:val="-4"/>
          <w:sz w:val="28"/>
          <w:szCs w:val="28"/>
          <w:lang w:val="uk-UA"/>
        </w:rPr>
        <w:t>емонструвати розуміння засад фундаментальних та інженерних наукових фактів, що лежать в основі галузевого машинобудування</w:t>
      </w:r>
      <w:r w:rsidR="00ED51BC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2A7188" w:rsidRDefault="00ED51BC" w:rsidP="00ED51BC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Pr="00ED51BC">
        <w:rPr>
          <w:rFonts w:ascii="Times New Roman" w:hAnsi="Times New Roman"/>
          <w:spacing w:val="-4"/>
          <w:sz w:val="28"/>
          <w:szCs w:val="28"/>
          <w:lang w:val="uk-UA"/>
        </w:rPr>
        <w:t>емонструвати здатність до розв’язання інженерних завдань галузевого машинобудування з використанням відповідних математичних та технічних методів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ED51BC" w:rsidRPr="00ED51BC" w:rsidRDefault="00ED51BC" w:rsidP="00ED51BC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Pr="00ED51BC">
        <w:rPr>
          <w:rFonts w:ascii="Times New Roman" w:hAnsi="Times New Roman"/>
          <w:spacing w:val="-4"/>
          <w:sz w:val="28"/>
          <w:szCs w:val="28"/>
          <w:lang w:val="uk-UA"/>
        </w:rPr>
        <w:t>емонструвати фахові майстерність і навички професійної діяльності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ED51BC" w:rsidRPr="00ED51BC" w:rsidRDefault="00ED51BC" w:rsidP="00ED51BC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о</w:t>
      </w:r>
      <w:r w:rsidRPr="00ED51BC">
        <w:rPr>
          <w:rFonts w:ascii="Times New Roman" w:hAnsi="Times New Roman"/>
          <w:spacing w:val="-4"/>
          <w:sz w:val="28"/>
          <w:szCs w:val="28"/>
          <w:lang w:val="uk-UA"/>
        </w:rPr>
        <w:t>цінювати ризики, передбачати можливі обмеження та оцінювати їхній вплив на остаточний результат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ED51BC" w:rsidRDefault="00ED51BC" w:rsidP="00ED51BC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в</w:t>
      </w:r>
      <w:r w:rsidRPr="00ED51BC">
        <w:rPr>
          <w:rFonts w:ascii="Times New Roman" w:hAnsi="Times New Roman"/>
          <w:spacing w:val="-4"/>
          <w:sz w:val="28"/>
          <w:szCs w:val="28"/>
          <w:lang w:val="uk-UA"/>
        </w:rPr>
        <w:t xml:space="preserve">иявляти здатність до саморозвитку, навчання впродовж всього життя, ефективного </w:t>
      </w:r>
      <w:proofErr w:type="spellStart"/>
      <w:r w:rsidRPr="00ED51BC">
        <w:rPr>
          <w:rFonts w:ascii="Times New Roman" w:hAnsi="Times New Roman"/>
          <w:spacing w:val="-4"/>
          <w:sz w:val="28"/>
          <w:szCs w:val="28"/>
          <w:lang w:val="uk-UA"/>
        </w:rPr>
        <w:t>самоменеджменту</w:t>
      </w:r>
      <w:proofErr w:type="spellEnd"/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ED51BC" w:rsidRPr="00ED51BC" w:rsidRDefault="00ED51BC" w:rsidP="00ED51BC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Pr="00ED51BC">
        <w:rPr>
          <w:rFonts w:ascii="Times New Roman" w:hAnsi="Times New Roman"/>
          <w:spacing w:val="-4"/>
          <w:sz w:val="28"/>
          <w:szCs w:val="28"/>
          <w:lang w:val="uk-UA"/>
        </w:rPr>
        <w:t>емонструвати та застосовувати знання з безпеки та охорони праці та здійснювати діяльність відповідно до стандартів якості виробництва продукції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ED51BC" w:rsidRPr="00ED51BC" w:rsidRDefault="00ED51BC" w:rsidP="00ED51BC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в</w:t>
      </w:r>
      <w:r w:rsidRPr="00ED51BC">
        <w:rPr>
          <w:rFonts w:ascii="Times New Roman" w:hAnsi="Times New Roman"/>
          <w:spacing w:val="-4"/>
          <w:sz w:val="28"/>
          <w:szCs w:val="28"/>
          <w:lang w:val="uk-UA"/>
        </w:rPr>
        <w:t>икористовувати знання для результативного призначення різального інструменту та оптимальних режимів обробки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  <w:r w:rsidRPr="00ED51BC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</w:p>
    <w:p w:rsidR="00ED51BC" w:rsidRPr="008A0164" w:rsidRDefault="00ED51BC" w:rsidP="00ED51BC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м</w:t>
      </w:r>
      <w:r w:rsidRPr="00ED51BC">
        <w:rPr>
          <w:rFonts w:ascii="Times New Roman" w:hAnsi="Times New Roman"/>
          <w:spacing w:val="-4"/>
          <w:sz w:val="28"/>
          <w:szCs w:val="28"/>
          <w:lang w:val="uk-UA"/>
        </w:rPr>
        <w:t>ати навички розробляти керуючі програми для металообробного обладнання з різними пристроями програмного керування.</w:t>
      </w:r>
    </w:p>
    <w:p w:rsidR="009667CF" w:rsidRPr="00F906B8" w:rsidRDefault="009667CF" w:rsidP="005749D1">
      <w:pPr>
        <w:spacing w:after="0" w:line="240" w:lineRule="auto"/>
        <w:ind w:firstLine="539"/>
        <w:jc w:val="both"/>
        <w:rPr>
          <w:rFonts w:ascii="Times New Roman" w:hAnsi="Times New Roman"/>
          <w:b/>
          <w:color w:val="FF0000"/>
          <w:spacing w:val="-4"/>
          <w:sz w:val="24"/>
          <w:szCs w:val="24"/>
          <w:lang w:val="uk-UA"/>
        </w:rPr>
      </w:pPr>
    </w:p>
    <w:p w:rsidR="005749D1" w:rsidRDefault="005749D1" w:rsidP="00F906B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 w:eastAsia="uk-UA"/>
        </w:rPr>
      </w:pPr>
      <w:r w:rsidRPr="00AF4403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 xml:space="preserve">Типові питання, що виносяться на </w:t>
      </w:r>
      <w:r w:rsidRPr="00AF4403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 w:eastAsia="uk-UA"/>
        </w:rPr>
        <w:t xml:space="preserve">атестаційний </w:t>
      </w:r>
      <w:r w:rsidR="00115D04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 w:eastAsia="uk-UA"/>
        </w:rPr>
        <w:t>екзамен</w:t>
      </w:r>
      <w:r w:rsidRPr="00AF4403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 w:eastAsia="uk-UA"/>
        </w:rPr>
        <w:t>:</w:t>
      </w:r>
    </w:p>
    <w:p w:rsidR="00024B4B" w:rsidRPr="00024B4B" w:rsidRDefault="00D73DB1" w:rsidP="00024B4B">
      <w:pPr>
        <w:tabs>
          <w:tab w:val="left" w:pos="1134"/>
        </w:tabs>
        <w:spacing w:after="0" w:line="240" w:lineRule="auto"/>
        <w:ind w:left="567"/>
        <w:jc w:val="both"/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</w:pPr>
      <w:r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 xml:space="preserve">1 </w:t>
      </w:r>
      <w:r w:rsidR="00024B4B" w:rsidRPr="00024B4B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>Як впливає застосування верстатів з ЧП</w:t>
      </w:r>
      <w:r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>К</w:t>
      </w:r>
      <w:r w:rsidR="00024B4B" w:rsidRPr="00024B4B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 xml:space="preserve"> на підвищення продуктивності праці та якості продукції?</w:t>
      </w:r>
    </w:p>
    <w:p w:rsidR="00024B4B" w:rsidRPr="00024B4B" w:rsidRDefault="00D73DB1" w:rsidP="00024B4B">
      <w:pPr>
        <w:tabs>
          <w:tab w:val="left" w:pos="1134"/>
        </w:tabs>
        <w:spacing w:after="0" w:line="240" w:lineRule="auto"/>
        <w:ind w:left="567"/>
        <w:jc w:val="both"/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</w:pPr>
      <w:r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 xml:space="preserve">2 </w:t>
      </w:r>
      <w:r w:rsidR="00024B4B" w:rsidRPr="00024B4B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>Чому створення й освоєння техніки нових поколінь дозволяє багаторазово підвищити продуктивність праці й поліпшити якість продукції, що випускається</w:t>
      </w:r>
      <w:r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>?</w:t>
      </w:r>
    </w:p>
    <w:p w:rsidR="003A3852" w:rsidRPr="00024B4B" w:rsidRDefault="00D73DB1" w:rsidP="00024B4B">
      <w:pPr>
        <w:tabs>
          <w:tab w:val="left" w:pos="1134"/>
        </w:tabs>
        <w:spacing w:after="0" w:line="240" w:lineRule="auto"/>
        <w:ind w:left="567"/>
        <w:jc w:val="both"/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</w:pPr>
      <w:r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 xml:space="preserve">3 </w:t>
      </w:r>
      <w:r w:rsidR="003A3852" w:rsidRPr="00024B4B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>Конструктивні особливості верстатів з ЧП</w:t>
      </w:r>
      <w:r w:rsidR="003C2B1C" w:rsidRPr="00024B4B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>К</w:t>
      </w:r>
      <w:r w:rsidR="003A3852" w:rsidRPr="00024B4B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024B4B" w:rsidRPr="00024B4B" w:rsidRDefault="00D73DB1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4 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Що собою являє 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керу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юча програма (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К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П) для обробки деталі на верстаті з ЧП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К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?</w:t>
      </w:r>
    </w:p>
    <w:p w:rsidR="00024B4B" w:rsidRPr="00024B4B" w:rsidRDefault="00D73DB1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5 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Яка загальна послідовність робіт при розробці 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К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П?</w:t>
      </w:r>
    </w:p>
    <w:p w:rsidR="00024B4B" w:rsidRPr="00024B4B" w:rsidRDefault="00D73DB1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6 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Яку інформацію повинна містити 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розрахунково-технологічна карта (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РТК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)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?</w:t>
      </w:r>
    </w:p>
    <w:p w:rsidR="00024B4B" w:rsidRPr="00024B4B" w:rsidRDefault="00DA71F4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7 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Яку інформацію повинна містити карта налагодження інструмента (КН)?</w:t>
      </w:r>
    </w:p>
    <w:p w:rsidR="00024B4B" w:rsidRPr="00024B4B" w:rsidRDefault="00DA71F4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8 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Які види інформації записують в 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К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П?</w:t>
      </w:r>
    </w:p>
    <w:p w:rsidR="00024B4B" w:rsidRPr="00024B4B" w:rsidRDefault="00DA71F4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9 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На яких </w:t>
      </w:r>
      <w:proofErr w:type="spellStart"/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програмоносіях</w:t>
      </w:r>
      <w:proofErr w:type="spellEnd"/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записують 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К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П?</w:t>
      </w:r>
    </w:p>
    <w:p w:rsidR="00024B4B" w:rsidRPr="00024B4B" w:rsidRDefault="00DA71F4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10 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Яку документацію називають технологічною?</w:t>
      </w:r>
    </w:p>
    <w:p w:rsidR="00024B4B" w:rsidRPr="00024B4B" w:rsidRDefault="00DA71F4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11 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На які групи поділяється технічна документація?</w:t>
      </w:r>
    </w:p>
    <w:p w:rsidR="00024B4B" w:rsidRPr="00024B4B" w:rsidRDefault="00DA71F4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12 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Яка технологічна документація відноситься до групи довідкової?</w:t>
      </w:r>
    </w:p>
    <w:p w:rsidR="00024B4B" w:rsidRPr="00024B4B" w:rsidRDefault="00DA71F4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13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Яка технологічна документаці</w:t>
      </w:r>
      <w:r w:rsidR="00801CA0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я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?</w:t>
      </w:r>
    </w:p>
    <w:p w:rsidR="00024B4B" w:rsidRPr="00024B4B" w:rsidRDefault="00DA71F4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14 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Що розуміють під терміном «плаваючий нуль»?</w:t>
      </w:r>
    </w:p>
    <w:p w:rsidR="00024B4B" w:rsidRPr="00024B4B" w:rsidRDefault="00DA71F4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15 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Які точки в стандарті ISO називають характерними?</w:t>
      </w:r>
    </w:p>
    <w:p w:rsidR="00024B4B" w:rsidRPr="00024B4B" w:rsidRDefault="00DA71F4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16 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Для чого встановляється </w:t>
      </w:r>
      <w:r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зв’язок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систем координат?</w:t>
      </w:r>
    </w:p>
    <w:p w:rsidR="00024B4B" w:rsidRPr="00024B4B" w:rsidRDefault="00DA71F4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17 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Що називають траєкторією інструмента?</w:t>
      </w:r>
    </w:p>
    <w:p w:rsidR="00024B4B" w:rsidRPr="00024B4B" w:rsidRDefault="00DA71F4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18 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Яка траєкторія інструменту називають </w:t>
      </w:r>
      <w:proofErr w:type="spellStart"/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еквідістантою</w:t>
      </w:r>
      <w:proofErr w:type="spellEnd"/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?</w:t>
      </w:r>
    </w:p>
    <w:p w:rsidR="00024B4B" w:rsidRPr="00024B4B" w:rsidRDefault="00DA71F4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19 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Що розуміють під терміном «інтерполяція»?</w:t>
      </w:r>
    </w:p>
    <w:p w:rsidR="00024B4B" w:rsidRPr="00024B4B" w:rsidRDefault="00DA71F4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20 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Які ви знаєте системи відліку пересувань?</w:t>
      </w:r>
    </w:p>
    <w:p w:rsidR="00024B4B" w:rsidRPr="00024B4B" w:rsidRDefault="00DA71F4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21 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Відносно чого задаються координати опорних точок траєкторії руху інструмента в абсолютній системі?</w:t>
      </w:r>
    </w:p>
    <w:p w:rsidR="00024B4B" w:rsidRPr="00024B4B" w:rsidRDefault="009D51DF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lastRenderedPageBreak/>
        <w:t xml:space="preserve">22 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Відносно якої точки задаються координати опорної точки траєкторії руху інструмента у відносній системі?</w:t>
      </w:r>
    </w:p>
    <w:p w:rsidR="003A3852" w:rsidRPr="00024B4B" w:rsidRDefault="009D51DF" w:rsidP="00024B4B">
      <w:pPr>
        <w:tabs>
          <w:tab w:val="left" w:pos="1134"/>
        </w:tabs>
        <w:spacing w:after="0" w:line="240" w:lineRule="auto"/>
        <w:ind w:left="567"/>
        <w:jc w:val="both"/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</w:pPr>
      <w:r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 xml:space="preserve">23 </w:t>
      </w:r>
      <w:r w:rsidR="003A3852" w:rsidRPr="00024B4B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>Основні відомості про системи ЧП</w:t>
      </w:r>
      <w:r w:rsidR="003C2B1C" w:rsidRPr="00024B4B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>К</w:t>
      </w:r>
      <w:r w:rsidR="003A3852" w:rsidRPr="00024B4B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>. Класифікація системи ЧП</w:t>
      </w:r>
      <w:r w:rsidR="003C2B1C" w:rsidRPr="00024B4B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>К</w:t>
      </w:r>
      <w:r w:rsidR="003A3852" w:rsidRPr="00024B4B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 xml:space="preserve">. Системи: позиційні, прямокутні, контурні. </w:t>
      </w:r>
    </w:p>
    <w:p w:rsidR="003A3852" w:rsidRPr="00024B4B" w:rsidRDefault="009D51DF" w:rsidP="00024B4B">
      <w:pPr>
        <w:tabs>
          <w:tab w:val="left" w:pos="1134"/>
        </w:tabs>
        <w:spacing w:after="0" w:line="240" w:lineRule="auto"/>
        <w:ind w:left="567"/>
        <w:jc w:val="both"/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</w:pPr>
      <w:r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 xml:space="preserve">24 </w:t>
      </w:r>
      <w:r w:rsidR="003A3852" w:rsidRPr="00024B4B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>Загальні відомості про токарні верстати з П</w:t>
      </w:r>
      <w:r w:rsidR="00D00CD7" w:rsidRPr="00024B4B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>К</w:t>
      </w:r>
      <w:r w:rsidR="003A3852" w:rsidRPr="00024B4B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 xml:space="preserve">. Призначення, класифікація, види робіт, конструктивні особливості. </w:t>
      </w:r>
    </w:p>
    <w:p w:rsidR="00024B4B" w:rsidRPr="00024B4B" w:rsidRDefault="009D51DF" w:rsidP="00024B4B">
      <w:pPr>
        <w:tabs>
          <w:tab w:val="left" w:pos="1134"/>
        </w:tabs>
        <w:spacing w:after="0" w:line="240" w:lineRule="auto"/>
        <w:ind w:left="567"/>
        <w:jc w:val="both"/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</w:pPr>
      <w:r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 xml:space="preserve">25 </w:t>
      </w:r>
      <w:r w:rsidR="00024B4B" w:rsidRPr="00024B4B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>Які основні вимоги пред’являються до різців токарних верстатів з ЧП</w:t>
      </w:r>
      <w:r w:rsidR="00D7435C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>К</w:t>
      </w:r>
      <w:r w:rsidR="00024B4B" w:rsidRPr="00024B4B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>?</w:t>
      </w:r>
    </w:p>
    <w:p w:rsidR="00024B4B" w:rsidRPr="00024B4B" w:rsidRDefault="0089113F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26 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Які дві адреси записуються в </w:t>
      </w:r>
      <w:proofErr w:type="spellStart"/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кадрі</w:t>
      </w:r>
      <w:proofErr w:type="spellEnd"/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де програмується галтель чи закруглення?</w:t>
      </w:r>
    </w:p>
    <w:p w:rsidR="00024B4B" w:rsidRPr="00024B4B" w:rsidRDefault="0089113F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27 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Які основні вимоги пред’являються до інструментів свердлильних верстатів з ЧП</w:t>
      </w:r>
      <w:r w:rsidR="000B5EFE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К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?</w:t>
      </w:r>
    </w:p>
    <w:p w:rsidR="00024B4B" w:rsidRPr="00024B4B" w:rsidRDefault="0089113F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28 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Які схеми обробки отворів Ви знаєте ?</w:t>
      </w:r>
    </w:p>
    <w:p w:rsidR="00024B4B" w:rsidRPr="00024B4B" w:rsidRDefault="0089113F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29 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Які типові цикли обробки отворів вам відомі?</w:t>
      </w:r>
    </w:p>
    <w:p w:rsidR="00024B4B" w:rsidRPr="00024B4B" w:rsidRDefault="0089113F" w:rsidP="00024B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30 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Яка послідовність обробки отворів на верстатах з ЧП</w:t>
      </w:r>
      <w:r w:rsidR="00D7435C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К</w:t>
      </w:r>
      <w:r w:rsidR="00024B4B" w:rsidRPr="00024B4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?</w:t>
      </w:r>
    </w:p>
    <w:p w:rsidR="0089113F" w:rsidRPr="0089113F" w:rsidRDefault="0089113F" w:rsidP="0089113F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31 </w:t>
      </w:r>
      <w:r w:rsidRPr="0089113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Які основні вимоги пред’являються до інструментів багатоцільових верстатів з ЧП</w:t>
      </w:r>
      <w:r w:rsidR="00DB5E1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</w:t>
      </w:r>
      <w:r w:rsidRPr="0089113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?</w:t>
      </w:r>
    </w:p>
    <w:p w:rsidR="0089113F" w:rsidRPr="0089113F" w:rsidRDefault="0089113F" w:rsidP="0089113F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32 </w:t>
      </w:r>
      <w:r w:rsidRPr="0089113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 чому особливість обробки корпусних деталей на верстатах з ЧП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</w:t>
      </w:r>
      <w:r w:rsidRPr="0089113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?</w:t>
      </w:r>
    </w:p>
    <w:p w:rsidR="0089113F" w:rsidRPr="0089113F" w:rsidRDefault="0089113F" w:rsidP="0089113F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89113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</w:t>
      </w:r>
      <w:r w:rsidRPr="0089113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Які типові схема обробки контурів та площині ви знаєте?</w:t>
      </w:r>
    </w:p>
    <w:p w:rsidR="0089113F" w:rsidRPr="0089113F" w:rsidRDefault="0089113F" w:rsidP="0089113F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34 </w:t>
      </w:r>
      <w:r w:rsidRPr="0089113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Яка послідовність виконання переходів при обробці корпусних деталей?</w:t>
      </w:r>
    </w:p>
    <w:p w:rsidR="0089113F" w:rsidRPr="0089113F" w:rsidRDefault="0089113F" w:rsidP="0089113F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35 </w:t>
      </w:r>
      <w:r w:rsidRPr="0089113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Як програмується зміна інструменту у багатоцільових верстатах</w:t>
      </w:r>
    </w:p>
    <w:p w:rsidR="0089113F" w:rsidRPr="0089113F" w:rsidRDefault="0089113F" w:rsidP="0089113F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36 </w:t>
      </w:r>
      <w:r w:rsidRPr="0089113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Як програмуються підпрограми?</w:t>
      </w:r>
    </w:p>
    <w:p w:rsidR="0089113F" w:rsidRPr="0089113F" w:rsidRDefault="0089113F" w:rsidP="0089113F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37 </w:t>
      </w:r>
      <w:r w:rsidRPr="0089113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Як програмується корекція на радіус інструмента, якщо інструмент розміщений ліворуч від контуру?</w:t>
      </w:r>
    </w:p>
    <w:p w:rsidR="0089113F" w:rsidRPr="0089113F" w:rsidRDefault="0089113F" w:rsidP="0089113F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38 </w:t>
      </w:r>
      <w:r w:rsidRPr="0089113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 яких випадках при укладанні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</w:t>
      </w:r>
      <w:r w:rsidRPr="0089113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 використовуються підготовчі функції G36, G37?</w:t>
      </w:r>
    </w:p>
    <w:p w:rsidR="00A85C54" w:rsidRPr="00024B4B" w:rsidRDefault="00D7435C" w:rsidP="00024B4B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39 </w:t>
      </w:r>
      <w:r w:rsidR="003A3852" w:rsidRPr="00024B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Особливості експлуатаційного обладнання з ЧП</w:t>
      </w:r>
      <w:r w:rsidR="00622A92" w:rsidRPr="00024B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</w:t>
      </w:r>
      <w:r w:rsidR="003A3852" w:rsidRPr="00024B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будова приміщень, встановлення основ та монтаж верстатів з ЧПУ. </w:t>
      </w:r>
    </w:p>
    <w:p w:rsidR="003A3852" w:rsidRPr="00024B4B" w:rsidRDefault="00D7435C" w:rsidP="00024B4B">
      <w:pPr>
        <w:tabs>
          <w:tab w:val="num" w:pos="426"/>
        </w:tabs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40 </w:t>
      </w:r>
      <w:r w:rsidR="003A3852" w:rsidRPr="00024B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Випробування верстатів з ЧПУ. Робота на них, змазування верстатів. </w:t>
      </w:r>
    </w:p>
    <w:p w:rsidR="00DF6E12" w:rsidRPr="003A3852" w:rsidRDefault="00DF6E12" w:rsidP="008A016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pacing w:val="-4"/>
          <w:sz w:val="24"/>
          <w:szCs w:val="24"/>
          <w:lang w:val="uk-UA"/>
        </w:rPr>
      </w:pPr>
    </w:p>
    <w:p w:rsidR="007661FD" w:rsidRPr="003A3852" w:rsidRDefault="007661FD" w:rsidP="007661FD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</w:pPr>
      <w:r w:rsidRPr="003A3852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2.</w:t>
      </w:r>
      <w:r w:rsidR="00DF6E12" w:rsidRPr="003A3852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3</w:t>
      </w:r>
      <w:r w:rsidRPr="003A3852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 xml:space="preserve"> Дисципліна </w:t>
      </w:r>
      <w:r w:rsidR="00AD7752" w:rsidRPr="003A3852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«</w:t>
      </w:r>
      <w:r w:rsidR="00B34FDB" w:rsidRPr="00B34FDB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Планування та організація машинобудівного виробництва</w:t>
      </w:r>
      <w:r w:rsidR="00AD7752" w:rsidRPr="003A3852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»</w:t>
      </w:r>
    </w:p>
    <w:p w:rsidR="00A604A4" w:rsidRPr="003A3852" w:rsidRDefault="00FB434E" w:rsidP="000C578C">
      <w:pPr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val="uk-UA"/>
        </w:rPr>
      </w:pPr>
      <w:r w:rsidRPr="003A3852">
        <w:rPr>
          <w:rFonts w:ascii="Times New Roman" w:eastAsiaTheme="minorHAnsi" w:hAnsi="Times New Roman"/>
          <w:spacing w:val="-4"/>
          <w:sz w:val="28"/>
          <w:szCs w:val="28"/>
          <w:lang w:val="uk-UA"/>
        </w:rPr>
        <w:t>Метою навчальної дисципліни є</w:t>
      </w:r>
      <w:r w:rsidR="00B34FDB">
        <w:rPr>
          <w:rFonts w:ascii="Times New Roman" w:eastAsiaTheme="minorHAnsi" w:hAnsi="Times New Roman"/>
          <w:spacing w:val="-4"/>
          <w:sz w:val="28"/>
          <w:szCs w:val="28"/>
          <w:lang w:val="uk-UA"/>
        </w:rPr>
        <w:t xml:space="preserve"> </w:t>
      </w:r>
      <w:r w:rsidR="00B34FDB" w:rsidRPr="00B34FDB">
        <w:rPr>
          <w:rFonts w:ascii="Times New Roman" w:eastAsiaTheme="minorHAnsi" w:hAnsi="Times New Roman"/>
          <w:spacing w:val="-4"/>
          <w:sz w:val="28"/>
          <w:szCs w:val="28"/>
          <w:lang w:val="uk-UA"/>
        </w:rPr>
        <w:t>розуміння здобувачами освіти професійної діяльності та формування наукового мислення, знань і умінь вирішувати складні спеціалізовані задачі та практичні проблеми галузевого машинобудування в області планування і обслуговування виробництва</w:t>
      </w:r>
      <w:r w:rsidR="00A604A4" w:rsidRPr="003A3852">
        <w:rPr>
          <w:rFonts w:ascii="Times New Roman" w:eastAsiaTheme="minorHAnsi" w:hAnsi="Times New Roman"/>
          <w:spacing w:val="-4"/>
          <w:sz w:val="28"/>
          <w:szCs w:val="28"/>
          <w:lang w:val="uk-UA"/>
        </w:rPr>
        <w:t>.</w:t>
      </w:r>
    </w:p>
    <w:p w:rsidR="000C578C" w:rsidRPr="003A3852" w:rsidRDefault="000C578C" w:rsidP="006E6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3A3852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Програмні результати, досягнення яких забезпечує навчальна дисципліна «</w:t>
      </w:r>
      <w:r w:rsidR="00B34FDB" w:rsidRPr="00B34FD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Планування та організація машинобудівного виробництва</w:t>
      </w:r>
      <w:r w:rsidRPr="003A3852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»:</w:t>
      </w:r>
    </w:p>
    <w:p w:rsidR="009A4F61" w:rsidRPr="009A4F61" w:rsidRDefault="006154B7" w:rsidP="009A4F6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A3852">
        <w:rPr>
          <w:rFonts w:ascii="Times New Roman" w:hAnsi="Times New Roman"/>
          <w:spacing w:val="-4"/>
          <w:sz w:val="28"/>
          <w:szCs w:val="28"/>
          <w:lang w:val="uk-UA"/>
        </w:rPr>
        <w:t xml:space="preserve">- </w:t>
      </w:r>
      <w:r w:rsidR="009A4F61">
        <w:rPr>
          <w:rFonts w:ascii="Times New Roman" w:hAnsi="Times New Roman"/>
          <w:spacing w:val="-4"/>
          <w:sz w:val="28"/>
          <w:szCs w:val="28"/>
          <w:lang w:val="uk-UA"/>
        </w:rPr>
        <w:t>д</w:t>
      </w:r>
      <w:r w:rsidR="009A4F61" w:rsidRPr="009A4F61">
        <w:rPr>
          <w:rFonts w:ascii="Times New Roman" w:hAnsi="Times New Roman"/>
          <w:spacing w:val="-4"/>
          <w:sz w:val="28"/>
          <w:szCs w:val="28"/>
          <w:lang w:val="uk-UA"/>
        </w:rPr>
        <w:t>емонструвати вміння спілкуватися усно і письмово українською мовою та однією з поширених європейських мов, використовувати іноземну мову для забезпечення результативної професійної діяльності</w:t>
      </w:r>
      <w:r w:rsidR="009A4F61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9A4F61" w:rsidRPr="009A4F61" w:rsidRDefault="009A4F61" w:rsidP="009A4F6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м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>ати навички планування діяльності сучасного виробництва для задоволення потреб споживачів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9A4F61" w:rsidRPr="009A4F61" w:rsidRDefault="009A4F61" w:rsidP="009A4F6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lastRenderedPageBreak/>
        <w:t>- а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>ргументувати власну точку зору в дискусії на основі етичних міркувань, соціально відповідально та свідомо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9A4F61" w:rsidRPr="009A4F61" w:rsidRDefault="009A4F61" w:rsidP="009A4F6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>емонструвати здатність до ефективного використання та розвитку людських ресурсів для отримання практичних результатів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9A4F61" w:rsidRPr="009A4F61" w:rsidRDefault="009A4F61" w:rsidP="009A4F6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>емонструвати розуміння засад фундаментальних та інженерних наукових фактів, що лежать в основі галузевого машинобудування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9A4F61" w:rsidRPr="009A4F61" w:rsidRDefault="009A4F61" w:rsidP="009A4F6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>емонструвати здатність до розв’язання інженерних завдань галузевого машинобудування з використанням відповідних математичних та технічних методів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9A4F61" w:rsidRPr="009A4F61" w:rsidRDefault="009A4F61" w:rsidP="009A4F6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в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>олодіти сучасним рівнем інформаційної та комп’ютерної культури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9A4F61" w:rsidRPr="009A4F61" w:rsidRDefault="009A4F61" w:rsidP="009A4F6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>емонструвати фахові майстерність і навички професійної діяльності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9A4F61" w:rsidRPr="009A4F61" w:rsidRDefault="009A4F61" w:rsidP="009A4F6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о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>цінювати ризики, передбачати можливі обмеження та оцінювати їхній вплив на остаточний результат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9A4F61" w:rsidRPr="009A4F61" w:rsidRDefault="009A4F61" w:rsidP="009A4F6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в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 xml:space="preserve">иявляти здатність до саморозвитку, навчання впродовж всього життя, ефективного </w:t>
      </w:r>
      <w:proofErr w:type="spellStart"/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>самоменеджменту</w:t>
      </w:r>
      <w:proofErr w:type="spellEnd"/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9A4F61" w:rsidRPr="009A4F61" w:rsidRDefault="009A4F61" w:rsidP="009A4F6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 xml:space="preserve">емонструвати творчий потенціал в керуванні </w:t>
      </w:r>
      <w:proofErr w:type="spellStart"/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>проєктними</w:t>
      </w:r>
      <w:proofErr w:type="spellEnd"/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 xml:space="preserve"> розробками, передбачати можливі обмеження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</w:p>
    <w:p w:rsidR="000C578C" w:rsidRDefault="009A4F61" w:rsidP="009A4F6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>емонструвати здатність до аналізу і синтезу соціально-значущих проблем і процесів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9A4F61" w:rsidRPr="003A3852" w:rsidRDefault="009A4F61" w:rsidP="009A4F6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о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>писувати принципи організації та планування виробничого процесу механічної дільниці з допомогою економічних показників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0C578C" w:rsidRPr="003A3852" w:rsidRDefault="000C578C" w:rsidP="007661FD">
      <w:pPr>
        <w:spacing w:after="0" w:line="240" w:lineRule="auto"/>
        <w:ind w:firstLine="539"/>
        <w:jc w:val="both"/>
        <w:rPr>
          <w:rFonts w:ascii="Times New Roman" w:eastAsiaTheme="minorHAnsi" w:hAnsi="Times New Roman"/>
          <w:spacing w:val="-4"/>
          <w:sz w:val="24"/>
          <w:szCs w:val="24"/>
          <w:lang w:val="uk-UA"/>
        </w:rPr>
      </w:pPr>
    </w:p>
    <w:p w:rsidR="000C578C" w:rsidRDefault="000C578C" w:rsidP="00115D04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</w:pPr>
      <w:r w:rsidRPr="00325E37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Типові питання, що виносяться на </w:t>
      </w:r>
      <w:r w:rsidRPr="00325E37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  <w:t xml:space="preserve">атестаційний </w:t>
      </w:r>
      <w:r w:rsidR="003D5DAE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  <w:t>екзамен</w:t>
      </w:r>
      <w:r w:rsidRPr="00325E37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  <w:t>: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1 Загальна характеристика машинобудівного підприємства.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2 Структура машинобудівного підприємства.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3 Принципи організації виробництва.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4 Форми організації виробництва.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5 Технологічна підготовка виробництва.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6 Організаційна підготовка виробництва.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7 Допоміжне виробництво.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8 Обслуговування виробництва.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9 Виробничий процес, його різновиди та структура</w:t>
      </w:r>
      <w:r w:rsidR="00886093">
        <w:rPr>
          <w:rFonts w:ascii="Times New Roman" w:hAnsi="Times New Roman"/>
          <w:sz w:val="28"/>
          <w:szCs w:val="28"/>
          <w:lang w:val="uk-UA"/>
        </w:rPr>
        <w:t>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10 Організація виробничого процесу у просторі</w:t>
      </w:r>
      <w:r w:rsidR="00886093">
        <w:rPr>
          <w:rFonts w:ascii="Times New Roman" w:hAnsi="Times New Roman"/>
          <w:sz w:val="28"/>
          <w:szCs w:val="28"/>
          <w:lang w:val="uk-UA"/>
        </w:rPr>
        <w:t>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11 Виробничий цикл та його структура.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 xml:space="preserve">12 Методи поєднання операцій та їх вплив на виробничий цикл. 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13 Визначення тривалості виробничого циклу.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 xml:space="preserve">14 Організація </w:t>
      </w:r>
      <w:proofErr w:type="spellStart"/>
      <w:r w:rsidRPr="001B0447">
        <w:rPr>
          <w:rFonts w:ascii="Times New Roman" w:hAnsi="Times New Roman"/>
          <w:sz w:val="28"/>
          <w:szCs w:val="28"/>
          <w:lang w:val="uk-UA"/>
        </w:rPr>
        <w:t>непотокового</w:t>
      </w:r>
      <w:proofErr w:type="spellEnd"/>
      <w:r w:rsidRPr="001B0447">
        <w:rPr>
          <w:rFonts w:ascii="Times New Roman" w:hAnsi="Times New Roman"/>
          <w:sz w:val="28"/>
          <w:szCs w:val="28"/>
          <w:lang w:val="uk-UA"/>
        </w:rPr>
        <w:t xml:space="preserve"> виробництва.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15 Організація багатоверстатного обслуговування.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16 Організація потокового виробництва.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17 Сутність планування.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18 Особливості здійснення планування на підприємстві.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19 Планування як функція управління підприємством.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20 Система планів у ринкових умовах господарювання.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lastRenderedPageBreak/>
        <w:t>21 Дослідження ринку.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22 Планування реклами.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23 Планування збуту продукції.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24 Виробнича програма підприємства.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25 Виробнича потужність підприємства.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26 Планування потреби в персоналі.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27 Планування фонду оплати праці.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28 Планування заходів з поліпшення та охорони умов праці.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29 Планування витрати.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30 Планування собівартості продукції.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31 Планування ціноутворення.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32 Конкурентоспроможність продукції та її показники.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33 Система якості продукції.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34 Організація контролю</w:t>
      </w:r>
      <w:r w:rsidRPr="001B0447">
        <w:rPr>
          <w:sz w:val="28"/>
          <w:szCs w:val="28"/>
          <w:lang w:val="uk-UA"/>
        </w:rPr>
        <w:t xml:space="preserve"> </w:t>
      </w:r>
      <w:r w:rsidRPr="001B0447">
        <w:rPr>
          <w:rFonts w:ascii="Times New Roman" w:hAnsi="Times New Roman"/>
          <w:sz w:val="28"/>
          <w:szCs w:val="28"/>
          <w:lang w:val="uk-UA"/>
        </w:rPr>
        <w:t>системи якості продукції.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35 Вітчизняний досвід управління якістю продукції.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36 Закордонний досвід управління якістю продукції.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37 Міжнародна система якості.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38 Інструменти підвищення якості продукції.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39 Сертифікація продукції.</w:t>
      </w:r>
    </w:p>
    <w:p w:rsidR="001B0447" w:rsidRPr="001B0447" w:rsidRDefault="001B0447" w:rsidP="0011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0447">
        <w:rPr>
          <w:rFonts w:ascii="Times New Roman" w:hAnsi="Times New Roman"/>
          <w:sz w:val="28"/>
          <w:szCs w:val="28"/>
          <w:lang w:val="uk-UA"/>
        </w:rPr>
        <w:t>40 Атестація виробництва.</w:t>
      </w:r>
    </w:p>
    <w:p w:rsidR="00F906B8" w:rsidRDefault="00F906B8" w:rsidP="003171ED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</w:pPr>
    </w:p>
    <w:p w:rsidR="003D7E45" w:rsidRPr="008A0164" w:rsidRDefault="001C34D0" w:rsidP="001C34D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pacing w:val="-4"/>
          <w:sz w:val="26"/>
          <w:szCs w:val="26"/>
          <w:lang w:val="uk-UA" w:eastAsia="ru-RU"/>
        </w:rPr>
      </w:pPr>
      <w:r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2.</w:t>
      </w:r>
      <w:r w:rsidR="00286E18"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4</w:t>
      </w:r>
      <w:r w:rsidR="00EE3FD1"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 xml:space="preserve"> </w:t>
      </w:r>
      <w:r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 xml:space="preserve">Дисципліна </w:t>
      </w:r>
      <w:r w:rsidR="00AD7752"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«</w:t>
      </w:r>
      <w:r w:rsidR="00B961BC" w:rsidRPr="00B961BC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Технологі</w:t>
      </w:r>
      <w:r w:rsidR="003167EB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я</w:t>
      </w:r>
      <w:r w:rsidR="00B961BC" w:rsidRPr="00B961BC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 xml:space="preserve"> машинобудування</w:t>
      </w:r>
      <w:r w:rsidR="00CA2D18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»</w:t>
      </w:r>
      <w:r w:rsidR="00B961BC" w:rsidRPr="00B961BC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 xml:space="preserve"> </w:t>
      </w:r>
    </w:p>
    <w:p w:rsidR="00B961BC" w:rsidRDefault="00B961BC" w:rsidP="00EA3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B961B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Метою навчальної дисципліни є формування теоретичних знань і практичних навичок щодо організації технологічної підготовки виробництва сучасних машинобудівних підприємств.</w:t>
      </w:r>
    </w:p>
    <w:p w:rsidR="00EA38DC" w:rsidRPr="008A0164" w:rsidRDefault="003D7E45" w:rsidP="00EA3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Програмні результати, досягнення яких забезпечує навчальна дисципліна «</w:t>
      </w:r>
      <w:r w:rsidR="00B961BC" w:rsidRPr="00B961B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Технологі</w:t>
      </w:r>
      <w:r w:rsidR="003167E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я</w:t>
      </w:r>
      <w:r w:rsidR="00B961BC" w:rsidRPr="00B961B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машинобудування</w:t>
      </w: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»:</w:t>
      </w:r>
      <w:r w:rsidR="00EA38DC"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</w:p>
    <w:p w:rsidR="003167EB" w:rsidRPr="009A4F61" w:rsidRDefault="001137DF" w:rsidP="003167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- </w:t>
      </w:r>
      <w:r w:rsidR="003167EB">
        <w:rPr>
          <w:rFonts w:ascii="Times New Roman" w:hAnsi="Times New Roman"/>
          <w:spacing w:val="-4"/>
          <w:sz w:val="28"/>
          <w:szCs w:val="28"/>
          <w:lang w:val="uk-UA"/>
        </w:rPr>
        <w:t>д</w:t>
      </w:r>
      <w:r w:rsidR="003167EB" w:rsidRPr="009A4F61">
        <w:rPr>
          <w:rFonts w:ascii="Times New Roman" w:hAnsi="Times New Roman"/>
          <w:spacing w:val="-4"/>
          <w:sz w:val="28"/>
          <w:szCs w:val="28"/>
          <w:lang w:val="uk-UA"/>
        </w:rPr>
        <w:t>емонструвати вміння спілкуватися усно і письмово українською мовою та однією з поширених європейських мов, використовувати іноземну мову для забезпечення результативної професійної діяльності</w:t>
      </w:r>
      <w:r w:rsidR="003167EB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3167EB" w:rsidRPr="009A4F61" w:rsidRDefault="003167EB" w:rsidP="003167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м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>ати навички планування діяльності сучасного виробництва для задоволення потреб споживачів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3167EB" w:rsidRPr="009A4F61" w:rsidRDefault="003167EB" w:rsidP="003167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а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>ргументувати власну точку зору в дискусії на основі етичних міркувань, соціально відповідально та свідомо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3167EB" w:rsidRPr="009A4F61" w:rsidRDefault="003167EB" w:rsidP="003167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>емонструвати здатність до ефективного використання та розвитку людських ресурсів для отримання практичних результатів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3167EB" w:rsidRPr="009A4F61" w:rsidRDefault="003167EB" w:rsidP="003167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>емонструвати розуміння засад фундаментальних та інженерних наукових фактів, що лежать в основі галузевого машинобудування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3167EB" w:rsidRPr="009A4F61" w:rsidRDefault="003167EB" w:rsidP="003167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>емонструвати здатність до розв’язання інженерних завдань галузевого машинобудування з використанням відповідних математичних та технічних методів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3167EB" w:rsidRPr="009A4F61" w:rsidRDefault="003167EB" w:rsidP="003167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в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>олодіти сучасним рівнем інформаційної та комп’ютерної культури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3167EB" w:rsidRPr="009A4F61" w:rsidRDefault="003167EB" w:rsidP="003167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>емонструвати фахові майстерність і навички професійної діяльності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3167EB" w:rsidRPr="009A4F61" w:rsidRDefault="003167EB" w:rsidP="003167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lastRenderedPageBreak/>
        <w:t>- о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>цінювати ризики, передбачати можливі обмеження та оцінювати їхній вплив на остаточний результат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3167EB" w:rsidRPr="009A4F61" w:rsidRDefault="003167EB" w:rsidP="003167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 xml:space="preserve">емонструвати творчий потенціал в керуванні </w:t>
      </w:r>
      <w:proofErr w:type="spellStart"/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>проєктними</w:t>
      </w:r>
      <w:proofErr w:type="spellEnd"/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 xml:space="preserve"> розробками, передбачати можливі обмеження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</w:p>
    <w:p w:rsidR="003167EB" w:rsidRDefault="003167EB" w:rsidP="003167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>емонструвати здатність до аналізу і синтезу соціально-значущих проблем і процесів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3167EB" w:rsidRPr="003A3852" w:rsidRDefault="003167EB" w:rsidP="003167E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о</w:t>
      </w:r>
      <w:r w:rsidRPr="009A4F61">
        <w:rPr>
          <w:rFonts w:ascii="Times New Roman" w:hAnsi="Times New Roman"/>
          <w:spacing w:val="-4"/>
          <w:sz w:val="28"/>
          <w:szCs w:val="28"/>
          <w:lang w:val="uk-UA"/>
        </w:rPr>
        <w:t>писувати принципи організації та планування виробничого процесу механічної дільниці з допомогою економічних показників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EA38DC" w:rsidRPr="008A0164" w:rsidRDefault="00EA38DC" w:rsidP="00EA38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4"/>
          <w:sz w:val="24"/>
          <w:szCs w:val="24"/>
          <w:lang w:val="uk-UA" w:eastAsia="ru-RU"/>
        </w:rPr>
      </w:pPr>
    </w:p>
    <w:p w:rsidR="003D7E45" w:rsidRDefault="003D7E45" w:rsidP="00115D04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</w:pPr>
      <w:r w:rsidRPr="0049315A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Типові питання, що виносяться на </w:t>
      </w:r>
      <w:r w:rsidRPr="0049315A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  <w:t xml:space="preserve">атестаційний </w:t>
      </w:r>
      <w:r w:rsidR="003D5DAE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  <w:t>екзамен</w:t>
      </w:r>
      <w:r w:rsidRPr="0049315A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  <w:t>: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1 Загальна характеристика виробу.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2 Класифікація деталей машин.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3 Конструктивні елементи деталей машин.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4 Класифікація поверхонь деталей машин.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5 Загальна характеристика виробничого процесу.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6 Види виробничого процесу.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7 Загальна характеристика типів виробництва.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8 Форми організації роботи.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9 Загальні поняття та показники точності.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10 Позначення на кресленнях відхилень форми і розташування поверхонь</w:t>
      </w:r>
      <w:r w:rsidR="00115D04">
        <w:rPr>
          <w:rFonts w:ascii="Times New Roman" w:hAnsi="Times New Roman"/>
          <w:sz w:val="28"/>
          <w:szCs w:val="28"/>
          <w:lang w:val="uk-UA"/>
        </w:rPr>
        <w:t>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11 Поняття якості поверхонь.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12 Параметри та критерії шорсткості.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13 Контроль креслення деталі на технологічність.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14 Поняття про бази та базування.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15 Основні поняття та вимоги до заготовок.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16 Технологічний процес та його структура.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17 Форми і  правила заповнення технологічної документації.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</w:pPr>
      <w:r w:rsidRPr="00886093"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  <w:t xml:space="preserve">18 Технологічне оснащення токарних верстатів. 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</w:pPr>
      <w:r w:rsidRPr="00886093"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  <w:t>19 Основні схеми обробки зовнішньої циліндричної поверхні.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</w:pPr>
      <w:r w:rsidRPr="00886093"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  <w:t xml:space="preserve">20 Технологічне оснащення свердлильних та розточувальних верстатів. 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</w:pPr>
      <w:r w:rsidRPr="00886093"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  <w:t>21 Основні схеми обробки отворів.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</w:pPr>
      <w:r w:rsidRPr="00886093"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  <w:t xml:space="preserve">22 Технологічне оснащення фрезерних, довбальних та стругальних верстатів. 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</w:pPr>
      <w:r w:rsidRPr="00886093"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  <w:t>23 Основні схеми обробки площин.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 xml:space="preserve">24 Технологічне оснащення зубонарізних верстатів. 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25 Основні схеми нарізання зубів.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 xml:space="preserve">26 Технологічне оснащення шліфувальних та доводочних верстатів. 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27 Основні схеми фінішної обробки поверхонь.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28 Обробка шпонкових пазів.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29 Обробка шліців.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30 Типізація технологічних процесів.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31 Призначення, класифікація та конструктивні види валів.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32 Технічні умови виготовлення деталей типу валів.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lastRenderedPageBreak/>
        <w:t>33 Матеріал і способи одержання заготовок ступінчастих валів.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34 Базування під час обробки валів.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35 Загальні відомості про зубчасті колеса.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36 Характеристика заготовок зубчастих коліс і способи їх одержання.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37 Матеріал і термічна обробка зубчастих коліс.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38 Вибір методів отримання заготовок для коліс.</w:t>
      </w:r>
    </w:p>
    <w:p w:rsidR="00886093" w:rsidRPr="00886093" w:rsidRDefault="00886093" w:rsidP="00115D0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39 Обробка циліндричних зубчастих коліс.</w:t>
      </w:r>
    </w:p>
    <w:p w:rsidR="00886093" w:rsidRPr="00886093" w:rsidRDefault="00886093" w:rsidP="00115D04">
      <w:pPr>
        <w:spacing w:after="16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886093">
        <w:rPr>
          <w:rFonts w:ascii="Times New Roman" w:hAnsi="Times New Roman"/>
          <w:sz w:val="28"/>
          <w:szCs w:val="28"/>
          <w:lang w:val="uk-UA"/>
        </w:rPr>
        <w:t>40 Загальні відомості про втулки</w:t>
      </w:r>
      <w:r w:rsidR="00115D04">
        <w:rPr>
          <w:rFonts w:ascii="Times New Roman" w:hAnsi="Times New Roman"/>
          <w:sz w:val="28"/>
          <w:szCs w:val="28"/>
          <w:lang w:val="uk-UA"/>
        </w:rPr>
        <w:t>.</w:t>
      </w:r>
    </w:p>
    <w:p w:rsidR="00B27931" w:rsidRPr="004B03A9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:rsidR="004B03A9" w:rsidRPr="008A0164" w:rsidRDefault="004B03A9" w:rsidP="004B03A9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pacing w:val="-4"/>
          <w:sz w:val="26"/>
          <w:szCs w:val="26"/>
          <w:lang w:val="uk-UA" w:eastAsia="ru-RU"/>
        </w:rPr>
      </w:pPr>
      <w:r w:rsidRPr="003343FA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2.5 Дисципліна «ТехнологіЧНЕ ОСНАЩЕННЯ»</w:t>
      </w:r>
    </w:p>
    <w:p w:rsidR="004B03A9" w:rsidRDefault="004B03A9" w:rsidP="004B0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B961B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Метою навчальної дисципліни є</w:t>
      </w:r>
      <w:r w:rsidR="00BB0CFD" w:rsidRPr="00BB0CFD">
        <w:rPr>
          <w:lang w:val="uk-UA"/>
        </w:rPr>
        <w:t xml:space="preserve"> </w:t>
      </w:r>
      <w:r w:rsidR="00BB0CFD" w:rsidRPr="00BB0CFD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розкриття основних принципів проєктування верстатних пристроїв та визначення ролі технологічного оснащення у сучасному виробництві</w:t>
      </w:r>
      <w:r w:rsidRPr="00B961B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.</w:t>
      </w:r>
    </w:p>
    <w:p w:rsidR="004B03A9" w:rsidRPr="008A0164" w:rsidRDefault="004B03A9" w:rsidP="004B0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Програмні результати, досягнення яких забезпечує навчальна дисципліна «</w:t>
      </w:r>
      <w:r w:rsidRPr="00B961B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Технологі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чне оснащення</w:t>
      </w: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»: </w:t>
      </w:r>
    </w:p>
    <w:p w:rsidR="002D29A1" w:rsidRPr="002D29A1" w:rsidRDefault="004B03A9" w:rsidP="002D29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- </w:t>
      </w:r>
      <w:r w:rsidR="00C904E2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д</w:t>
      </w:r>
      <w:r w:rsidR="002D29A1" w:rsidRPr="002D29A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емонструвати вміння спілкуватися усно і письмово українською мовою та однією з поширених європейських мов, використовувати іноземну мову для забезпечення результативної професійної діяльності</w:t>
      </w:r>
      <w:r w:rsidR="00C904E2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;</w:t>
      </w:r>
    </w:p>
    <w:p w:rsidR="002D29A1" w:rsidRPr="002D29A1" w:rsidRDefault="00C904E2" w:rsidP="002D29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- м</w:t>
      </w:r>
      <w:r w:rsidR="002D29A1" w:rsidRPr="002D29A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ати навички планування діяльності сучасного виробництва для задоволення потреб споживачів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;</w:t>
      </w:r>
    </w:p>
    <w:p w:rsidR="004B03A9" w:rsidRDefault="00C904E2" w:rsidP="002D29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- а</w:t>
      </w:r>
      <w:r w:rsidR="002D29A1" w:rsidRPr="002D29A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ргументувати власну точку зору в дискусії на основі етичних міркувань, соціально відповідально та свідомо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;</w:t>
      </w:r>
    </w:p>
    <w:p w:rsidR="002D29A1" w:rsidRPr="002D29A1" w:rsidRDefault="00C904E2" w:rsidP="002D29A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="002D29A1" w:rsidRPr="002D29A1">
        <w:rPr>
          <w:rFonts w:ascii="Times New Roman" w:hAnsi="Times New Roman"/>
          <w:spacing w:val="-4"/>
          <w:sz w:val="28"/>
          <w:szCs w:val="28"/>
          <w:lang w:val="uk-UA"/>
        </w:rPr>
        <w:t>емонструвати розуміння засад фундаментальних та інженерних наукових фактів, що лежать в основі галузевого машинобудування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2D29A1" w:rsidRPr="002D29A1" w:rsidRDefault="00C904E2" w:rsidP="002D29A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="002D29A1" w:rsidRPr="002D29A1">
        <w:rPr>
          <w:rFonts w:ascii="Times New Roman" w:hAnsi="Times New Roman"/>
          <w:spacing w:val="-4"/>
          <w:sz w:val="28"/>
          <w:szCs w:val="28"/>
          <w:lang w:val="uk-UA"/>
        </w:rPr>
        <w:t>емонструвати здатність до розв’язання інженерних завдань галузевого машинобудування з використанням відповідних математичних та технічних методів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2D29A1" w:rsidRPr="002D29A1" w:rsidRDefault="00C904E2" w:rsidP="002D29A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в</w:t>
      </w:r>
      <w:r w:rsidR="002D29A1" w:rsidRPr="002D29A1">
        <w:rPr>
          <w:rFonts w:ascii="Times New Roman" w:hAnsi="Times New Roman"/>
          <w:spacing w:val="-4"/>
          <w:sz w:val="28"/>
          <w:szCs w:val="28"/>
          <w:lang w:val="uk-UA"/>
        </w:rPr>
        <w:t>олодіти сучасним рівнем інформаційної та комп’ютерної культури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2D29A1" w:rsidRPr="002D29A1" w:rsidRDefault="00C904E2" w:rsidP="002D29A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="002D29A1" w:rsidRPr="002D29A1">
        <w:rPr>
          <w:rFonts w:ascii="Times New Roman" w:hAnsi="Times New Roman"/>
          <w:spacing w:val="-4"/>
          <w:sz w:val="28"/>
          <w:szCs w:val="28"/>
          <w:lang w:val="uk-UA"/>
        </w:rPr>
        <w:t>емонструвати фахові майстерність і навички професійної діяльності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2D29A1" w:rsidRDefault="00944CAA" w:rsidP="002D29A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о</w:t>
      </w:r>
      <w:r w:rsidR="002D29A1" w:rsidRPr="002D29A1">
        <w:rPr>
          <w:rFonts w:ascii="Times New Roman" w:hAnsi="Times New Roman"/>
          <w:spacing w:val="-4"/>
          <w:sz w:val="28"/>
          <w:szCs w:val="28"/>
          <w:lang w:val="uk-UA"/>
        </w:rPr>
        <w:t>цінювати ризики, передбачати можливі обмеження та оцінювати їхній вплив на остаточний результат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2D29A1" w:rsidRDefault="00944CAA" w:rsidP="00C904E2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="002D29A1" w:rsidRPr="002D29A1">
        <w:rPr>
          <w:rFonts w:ascii="Times New Roman" w:hAnsi="Times New Roman"/>
          <w:spacing w:val="-4"/>
          <w:sz w:val="28"/>
          <w:szCs w:val="28"/>
          <w:lang w:val="uk-UA"/>
        </w:rPr>
        <w:t xml:space="preserve">емонструвати творчий потенціал в керуванні </w:t>
      </w:r>
      <w:proofErr w:type="spellStart"/>
      <w:r w:rsidR="002D29A1" w:rsidRPr="002D29A1">
        <w:rPr>
          <w:rFonts w:ascii="Times New Roman" w:hAnsi="Times New Roman"/>
          <w:spacing w:val="-4"/>
          <w:sz w:val="28"/>
          <w:szCs w:val="28"/>
          <w:lang w:val="uk-UA"/>
        </w:rPr>
        <w:t>проєктними</w:t>
      </w:r>
      <w:proofErr w:type="spellEnd"/>
      <w:r w:rsidR="002D29A1" w:rsidRPr="002D29A1">
        <w:rPr>
          <w:rFonts w:ascii="Times New Roman" w:hAnsi="Times New Roman"/>
          <w:spacing w:val="-4"/>
          <w:sz w:val="28"/>
          <w:szCs w:val="28"/>
          <w:lang w:val="uk-UA"/>
        </w:rPr>
        <w:t xml:space="preserve"> розробками, процесів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2D29A1" w:rsidRPr="003A3852" w:rsidRDefault="00944CAA" w:rsidP="002D29A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з</w:t>
      </w:r>
      <w:r w:rsidR="002D29A1" w:rsidRPr="002D29A1">
        <w:rPr>
          <w:rFonts w:ascii="Times New Roman" w:hAnsi="Times New Roman"/>
          <w:spacing w:val="-4"/>
          <w:sz w:val="28"/>
          <w:szCs w:val="28"/>
          <w:lang w:val="uk-UA"/>
        </w:rPr>
        <w:t>астосовувати теоретичні знання з загальної електротехніки з основами електроніки при виборі металорізального обладнання, технологічного оснащення.</w:t>
      </w:r>
    </w:p>
    <w:p w:rsidR="004B03A9" w:rsidRPr="008A0164" w:rsidRDefault="004B03A9" w:rsidP="004B03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4"/>
          <w:sz w:val="24"/>
          <w:szCs w:val="24"/>
          <w:lang w:val="uk-UA" w:eastAsia="ru-RU"/>
        </w:rPr>
      </w:pPr>
    </w:p>
    <w:p w:rsidR="004B03A9" w:rsidRDefault="004B03A9" w:rsidP="004B03A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</w:pPr>
      <w:r w:rsidRPr="003343FA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Типові питання, що виносяться на </w:t>
      </w:r>
      <w:r w:rsidRPr="003343FA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  <w:t>атестаційний екзамен: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1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Призначення  і класифікація пристроїв.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2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Основні вимоги до пристроїв.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3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Основні конструктивні елементи пристроїв.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4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Класифікація і призначення баз.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5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Основні схеми базування заготівок.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6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Класифікація похибок базування.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7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Способи визначення похибок</w:t>
      </w: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>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lastRenderedPageBreak/>
        <w:t xml:space="preserve">8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Установочні елементи пристроїв, вимоги.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9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Класифікація установочних елементів.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10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Класифікація опор.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11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Поняття про установчі пластини.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12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Поняття про установчі  призми.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13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Способи установки заготівок.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14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Затискні механізми пристроїв, призначення і вимоги.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15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Поняття гвинтових, ексцентрикових, клинових затисків.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16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Механізовані приводи у верстатних пристроях, основні вимоги.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17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Конструкція </w:t>
      </w:r>
      <w:r w:rsidR="00A17563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важелів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 та </w:t>
      </w:r>
      <w:proofErr w:type="spellStart"/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прихватів</w:t>
      </w:r>
      <w:proofErr w:type="spellEnd"/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18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Конструкція </w:t>
      </w:r>
      <w:proofErr w:type="spellStart"/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пневмоприводів</w:t>
      </w:r>
      <w:proofErr w:type="spellEnd"/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, гідроприводів, </w:t>
      </w:r>
      <w:proofErr w:type="spellStart"/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пневмогідроприводів</w:t>
      </w:r>
      <w:proofErr w:type="spellEnd"/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19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Допустимий тиск в </w:t>
      </w:r>
      <w:proofErr w:type="spellStart"/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пневмо-</w:t>
      </w:r>
      <w:proofErr w:type="spellEnd"/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, </w:t>
      </w:r>
      <w:proofErr w:type="spellStart"/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гідромережах</w:t>
      </w:r>
      <w:proofErr w:type="spellEnd"/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20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Мембранні </w:t>
      </w:r>
      <w:proofErr w:type="spellStart"/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пневмоциліндри</w:t>
      </w:r>
      <w:proofErr w:type="spellEnd"/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, їх конструкція.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21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Механізми  підсилювачі затиску, їх призначення та конструкція.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22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Визначення параметрів </w:t>
      </w:r>
      <w:proofErr w:type="spellStart"/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пнемо-</w:t>
      </w:r>
      <w:proofErr w:type="spellEnd"/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 (</w:t>
      </w:r>
      <w:proofErr w:type="spellStart"/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гідро-</w:t>
      </w:r>
      <w:proofErr w:type="spellEnd"/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) приводів.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23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Призначення і конструкція направляючих та </w:t>
      </w:r>
      <w:proofErr w:type="spellStart"/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налагоджуючих</w:t>
      </w:r>
      <w:proofErr w:type="spellEnd"/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 елементів пристроїв.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24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Призначення і конструкція подільних і поворотних приладів.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25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Конструкції фіксаторів та їх особливості. Приклади застосування.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26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Корпуси пристроїв, вимоги, матеріали.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27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Способи закріплення і центрування корпусів пристроїв на верстатах.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28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Посадочні місця верстатів для установки пристроїв.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29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Установка пристроїв на токарних, револьверних, фрезерних, шліфувальних верстатах.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30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Пристрої для токарних, шліфувальних, фрезерних, розточувальних, протяжних робіт, для обробки зубчастих коліс.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31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Універсально-збірні та збірно-розбірні пристрої. Конструктивні особливості.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32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Методика проектування верстатних пристроїв. Послідовність проектування.</w:t>
      </w:r>
    </w:p>
    <w:p w:rsidR="00970498" w:rsidRPr="00970498" w:rsidRDefault="006B6F5E" w:rsidP="00A17563">
      <w:pPr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33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Автоматизоване проектування пристроїв. Підготовка початкових даних.</w:t>
      </w:r>
    </w:p>
    <w:p w:rsidR="00970498" w:rsidRPr="00970498" w:rsidRDefault="006B6F5E" w:rsidP="00A17563">
      <w:pPr>
        <w:tabs>
          <w:tab w:val="left" w:pos="6521"/>
        </w:tabs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34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Допоміжні інструменти для металорізальних верстатів, їх призначення.</w:t>
      </w:r>
    </w:p>
    <w:p w:rsidR="00970498" w:rsidRPr="00970498" w:rsidRDefault="006B6F5E" w:rsidP="00A17563">
      <w:pPr>
        <w:tabs>
          <w:tab w:val="left" w:pos="6521"/>
        </w:tabs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35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Допоміжні інструменти для контролю робіт, їх призначення.</w:t>
      </w:r>
    </w:p>
    <w:p w:rsidR="00970498" w:rsidRPr="00970498" w:rsidRDefault="006B6F5E" w:rsidP="00A17563">
      <w:pPr>
        <w:tabs>
          <w:tab w:val="left" w:pos="6521"/>
        </w:tabs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36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Поняття інтелектуальної власності.</w:t>
      </w:r>
    </w:p>
    <w:p w:rsidR="00970498" w:rsidRPr="00970498" w:rsidRDefault="006B6F5E" w:rsidP="00A17563">
      <w:pPr>
        <w:tabs>
          <w:tab w:val="left" w:pos="6521"/>
        </w:tabs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37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Основні елементи авторського права.</w:t>
      </w:r>
    </w:p>
    <w:p w:rsidR="00970498" w:rsidRPr="00970498" w:rsidRDefault="006B6F5E" w:rsidP="00A17563">
      <w:pPr>
        <w:tabs>
          <w:tab w:val="left" w:pos="6521"/>
        </w:tabs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38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Майнові та немайнові права інтелектуальної власності.</w:t>
      </w:r>
    </w:p>
    <w:p w:rsidR="00970498" w:rsidRPr="00970498" w:rsidRDefault="006B6F5E" w:rsidP="00A17563">
      <w:pPr>
        <w:tabs>
          <w:tab w:val="left" w:pos="6521"/>
        </w:tabs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39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Поняття торгової марки.</w:t>
      </w:r>
    </w:p>
    <w:p w:rsidR="00970498" w:rsidRPr="00970498" w:rsidRDefault="006B6F5E" w:rsidP="00A17563">
      <w:pPr>
        <w:tabs>
          <w:tab w:val="left" w:pos="6521"/>
        </w:tabs>
        <w:spacing w:after="0" w:line="240" w:lineRule="auto"/>
        <w:ind w:left="567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40 </w:t>
      </w:r>
      <w:r w:rsidR="00970498" w:rsidRPr="00970498">
        <w:rPr>
          <w:rFonts w:ascii="Times New Roman CYR" w:eastAsia="Times New Roman" w:hAnsi="Times New Roman CYR"/>
          <w:sz w:val="28"/>
          <w:szCs w:val="28"/>
          <w:lang w:val="uk-UA" w:eastAsia="ru-RU"/>
        </w:rPr>
        <w:t>Кримінальна відповідальність за порушення авторських прав.</w:t>
      </w:r>
    </w:p>
    <w:p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115D04" w:rsidRDefault="00115D04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512E72" w:rsidRPr="008A0164" w:rsidRDefault="00512E72" w:rsidP="00512E7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pacing w:val="-4"/>
          <w:sz w:val="26"/>
          <w:szCs w:val="26"/>
          <w:lang w:val="uk-UA" w:eastAsia="ru-RU"/>
        </w:rPr>
      </w:pPr>
      <w:r w:rsidRPr="00512E72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lastRenderedPageBreak/>
        <w:t>2.6 Дисципліна «Обробка матеріалів та інструмент»</w:t>
      </w:r>
    </w:p>
    <w:p w:rsidR="00512E72" w:rsidRDefault="00512E72" w:rsidP="0051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B961B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Метою навчальної дисципліни є</w:t>
      </w:r>
      <w:r w:rsidR="00230F65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="00230F65" w:rsidRPr="00230F65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розуміння здобувачами освіти професійної діяльності та формування наукового мислення, знань і умінь вирішувати складні спеціалізовані задачі та практичні проблеми галузевого машинобудування в області проектування інструменту для механічної обробки матеріалів</w:t>
      </w:r>
      <w:r w:rsidRPr="00B961B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.</w:t>
      </w:r>
    </w:p>
    <w:p w:rsidR="00512E72" w:rsidRPr="008A0164" w:rsidRDefault="00512E72" w:rsidP="00512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A64525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Програмні результати</w:t>
      </w: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, досягнення яких забезпечує навчальна дисципліна «</w:t>
      </w:r>
      <w:r w:rsidR="00230F65" w:rsidRPr="00230F65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Обробка матеріалів та інструмент</w:t>
      </w: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»: </w:t>
      </w:r>
    </w:p>
    <w:p w:rsidR="008F3A19" w:rsidRPr="008F3A19" w:rsidRDefault="00512E72" w:rsidP="008F3A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- </w:t>
      </w:r>
      <w:r w:rsidR="00A64525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д</w:t>
      </w:r>
      <w:r w:rsidR="008F3A19" w:rsidRPr="008F3A19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емонструвати вміння спілкуватися усно і письмово українською мовою та однією з поширених європейських мов, використовувати іноземну мову для забезпечення результативної професійної діяльності</w:t>
      </w:r>
      <w:r w:rsidR="00A64525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;</w:t>
      </w:r>
    </w:p>
    <w:p w:rsidR="008F3A19" w:rsidRPr="008F3A19" w:rsidRDefault="00A64525" w:rsidP="008F3A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- м</w:t>
      </w:r>
      <w:r w:rsidR="008F3A19" w:rsidRPr="008F3A19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ати навички планування діяльності сучасного виробництва для задоволення потреб споживачів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;</w:t>
      </w:r>
    </w:p>
    <w:p w:rsidR="008F3A19" w:rsidRPr="008F3A19" w:rsidRDefault="00A64525" w:rsidP="008F3A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- а</w:t>
      </w:r>
      <w:r w:rsidR="008F3A19" w:rsidRPr="008F3A19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ргументувати власну точку зору в дискусії на основі етичних міркувань, соціально відповідально та свідомо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;</w:t>
      </w:r>
    </w:p>
    <w:p w:rsidR="008F3A19" w:rsidRPr="008F3A19" w:rsidRDefault="00A64525" w:rsidP="008F3A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- д</w:t>
      </w:r>
      <w:r w:rsidR="008F3A19" w:rsidRPr="008F3A19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емонструвати здатність до ефективного використання та розвитку людських ресурсів для отримання практичних результатів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;</w:t>
      </w:r>
    </w:p>
    <w:p w:rsidR="008F3A19" w:rsidRPr="008F3A19" w:rsidRDefault="00A64525" w:rsidP="008F3A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- д</w:t>
      </w:r>
      <w:r w:rsidR="008F3A19" w:rsidRPr="008F3A19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емонструвати розуміння засад фундаментальних та інженерних наукових фактів, що лежать в основі галузевого машинобудування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;</w:t>
      </w:r>
    </w:p>
    <w:p w:rsidR="00512E72" w:rsidRDefault="00A64525" w:rsidP="008F3A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- д</w:t>
      </w:r>
      <w:r w:rsidR="008F3A19" w:rsidRPr="008F3A19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емонструвати здатність до розв’язання інженерних завдань галузевого машинобудування з використанням відповідних математичних та технічних методів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;</w:t>
      </w:r>
    </w:p>
    <w:p w:rsidR="008F3A19" w:rsidRPr="008F3A19" w:rsidRDefault="00A64525" w:rsidP="008F3A1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="008F3A19" w:rsidRPr="008F3A19">
        <w:rPr>
          <w:rFonts w:ascii="Times New Roman" w:hAnsi="Times New Roman"/>
          <w:spacing w:val="-4"/>
          <w:sz w:val="28"/>
          <w:szCs w:val="28"/>
          <w:lang w:val="uk-UA"/>
        </w:rPr>
        <w:t>емонструвати фахові майстерність і навички професійної діяльності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8F3A19" w:rsidRDefault="00A64525" w:rsidP="008F3A1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о</w:t>
      </w:r>
      <w:r w:rsidR="008F3A19" w:rsidRPr="008F3A19">
        <w:rPr>
          <w:rFonts w:ascii="Times New Roman" w:hAnsi="Times New Roman"/>
          <w:spacing w:val="-4"/>
          <w:sz w:val="28"/>
          <w:szCs w:val="28"/>
          <w:lang w:val="uk-UA"/>
        </w:rPr>
        <w:t>цінювати ризики, передбачати можливі обмеження та оцінювати їхній вплив на остаточний результат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8F3A19" w:rsidRDefault="00A64525" w:rsidP="008F3A1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="008F3A19" w:rsidRPr="008F3A19">
        <w:rPr>
          <w:rFonts w:ascii="Times New Roman" w:hAnsi="Times New Roman"/>
          <w:spacing w:val="-4"/>
          <w:sz w:val="28"/>
          <w:szCs w:val="28"/>
          <w:lang w:val="uk-UA"/>
        </w:rPr>
        <w:t>емонструвати здатність до аналізу і синтезу соціально-значущих проблем і процесів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8F3A19" w:rsidRPr="008F3A19" w:rsidRDefault="00A64525" w:rsidP="008F3A1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="008F3A19" w:rsidRPr="008F3A19">
        <w:rPr>
          <w:rFonts w:ascii="Times New Roman" w:hAnsi="Times New Roman"/>
          <w:spacing w:val="-4"/>
          <w:sz w:val="28"/>
          <w:szCs w:val="28"/>
          <w:lang w:val="uk-UA"/>
        </w:rPr>
        <w:t>емонструвати та застосовувати знання з безпеки та охорони праці та здійснювати діяльність відповідно до стандартів якості виробництва продукції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8F3A19" w:rsidRPr="008F3A19" w:rsidRDefault="00A64525" w:rsidP="008F3A1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в</w:t>
      </w:r>
      <w:r w:rsidR="008F3A19" w:rsidRPr="008F3A19">
        <w:rPr>
          <w:rFonts w:ascii="Times New Roman" w:hAnsi="Times New Roman"/>
          <w:spacing w:val="-4"/>
          <w:sz w:val="28"/>
          <w:szCs w:val="28"/>
          <w:lang w:val="uk-UA"/>
        </w:rPr>
        <w:t>икористовувати знання для результативного призначення різального інструменту та оптимальних режимів обробки.</w:t>
      </w:r>
    </w:p>
    <w:p w:rsidR="00512E72" w:rsidRPr="008A0164" w:rsidRDefault="00512E72" w:rsidP="00512E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4"/>
          <w:sz w:val="24"/>
          <w:szCs w:val="24"/>
          <w:lang w:val="uk-UA" w:eastAsia="ru-RU"/>
        </w:rPr>
      </w:pPr>
    </w:p>
    <w:p w:rsidR="00512E72" w:rsidRDefault="00512E72" w:rsidP="00512E72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</w:pPr>
      <w:r w:rsidRPr="008A6175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Типові питання, що виносяться на </w:t>
      </w:r>
      <w:r w:rsidRPr="008A617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  <w:t>атестаційний екзамен:</w:t>
      </w:r>
    </w:p>
    <w:p w:rsidR="00AD0529" w:rsidRPr="00AD0529" w:rsidRDefault="00AD0529" w:rsidP="00AD052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 </w:t>
      </w:r>
      <w:r w:rsidRPr="00AD0529">
        <w:rPr>
          <w:rFonts w:ascii="Times New Roman" w:hAnsi="Times New Roman"/>
          <w:sz w:val="28"/>
          <w:szCs w:val="28"/>
          <w:lang w:val="uk-UA"/>
        </w:rPr>
        <w:t>Призначення та класифікація різальних інструментів.</w:t>
      </w:r>
    </w:p>
    <w:p w:rsidR="00AD0529" w:rsidRPr="00AD0529" w:rsidRDefault="00AD0529" w:rsidP="00AD052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AD0529">
        <w:rPr>
          <w:rFonts w:ascii="Times New Roman" w:hAnsi="Times New Roman"/>
          <w:sz w:val="28"/>
          <w:szCs w:val="28"/>
          <w:lang w:val="uk-UA"/>
        </w:rPr>
        <w:t>Основні вимоги до інструментальних матеріалів</w:t>
      </w:r>
    </w:p>
    <w:p w:rsidR="00AD0529" w:rsidRPr="00AD0529" w:rsidRDefault="00AD0529" w:rsidP="00AD052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 </w:t>
      </w:r>
      <w:r w:rsidRPr="00AD0529">
        <w:rPr>
          <w:rFonts w:ascii="Times New Roman" w:hAnsi="Times New Roman"/>
          <w:sz w:val="28"/>
          <w:szCs w:val="28"/>
          <w:lang w:val="uk-UA"/>
        </w:rPr>
        <w:t>Сталі для виготовлення корпусів інструментів.</w:t>
      </w:r>
    </w:p>
    <w:p w:rsidR="00AD0529" w:rsidRPr="00AD0529" w:rsidRDefault="00AD0529" w:rsidP="00AD052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AD0529">
        <w:rPr>
          <w:rFonts w:ascii="Times New Roman" w:hAnsi="Times New Roman"/>
          <w:sz w:val="28"/>
          <w:szCs w:val="28"/>
          <w:lang w:val="uk-UA"/>
        </w:rPr>
        <w:t>Робочі і приєднувальні частини інструменту.</w:t>
      </w:r>
    </w:p>
    <w:p w:rsidR="00AD0529" w:rsidRPr="00AD0529" w:rsidRDefault="00AD0529" w:rsidP="00AD052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 </w:t>
      </w:r>
      <w:r w:rsidRPr="00AD0529">
        <w:rPr>
          <w:rFonts w:ascii="Times New Roman" w:hAnsi="Times New Roman"/>
          <w:sz w:val="28"/>
          <w:szCs w:val="28"/>
          <w:lang w:val="uk-UA"/>
        </w:rPr>
        <w:t>Кріплення інструментів на верстатах.</w:t>
      </w:r>
    </w:p>
    <w:p w:rsidR="00AD0529" w:rsidRPr="00AD0529" w:rsidRDefault="00AD0529" w:rsidP="00AD052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 </w:t>
      </w:r>
      <w:r w:rsidRPr="00AD0529">
        <w:rPr>
          <w:rFonts w:ascii="Times New Roman" w:hAnsi="Times New Roman"/>
          <w:sz w:val="28"/>
          <w:szCs w:val="28"/>
          <w:lang w:val="uk-UA"/>
        </w:rPr>
        <w:t>Основні типи різців.</w:t>
      </w:r>
    </w:p>
    <w:p w:rsidR="00AD0529" w:rsidRPr="00AD0529" w:rsidRDefault="00AD0529" w:rsidP="00AD052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 </w:t>
      </w:r>
      <w:r w:rsidRPr="00AD0529">
        <w:rPr>
          <w:rFonts w:ascii="Times New Roman" w:hAnsi="Times New Roman"/>
          <w:sz w:val="28"/>
          <w:szCs w:val="28"/>
          <w:lang w:val="uk-UA"/>
        </w:rPr>
        <w:t>Частини та елементи різця.</w:t>
      </w:r>
    </w:p>
    <w:p w:rsidR="00AD0529" w:rsidRPr="00AD0529" w:rsidRDefault="00AD0529" w:rsidP="00AD052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 </w:t>
      </w:r>
      <w:r w:rsidRPr="00AD0529">
        <w:rPr>
          <w:rFonts w:ascii="Times New Roman" w:hAnsi="Times New Roman"/>
          <w:sz w:val="28"/>
          <w:szCs w:val="28"/>
          <w:lang w:val="uk-UA"/>
        </w:rPr>
        <w:t>Геометричні параметри різця.</w:t>
      </w:r>
    </w:p>
    <w:p w:rsidR="00AD0529" w:rsidRPr="00AD0529" w:rsidRDefault="00A46A72" w:rsidP="00AD0529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 </w:t>
      </w:r>
      <w:r w:rsidR="00AD0529" w:rsidRPr="00AD0529">
        <w:rPr>
          <w:rFonts w:ascii="Times New Roman" w:hAnsi="Times New Roman"/>
          <w:sz w:val="28"/>
          <w:szCs w:val="28"/>
          <w:lang w:val="uk-UA"/>
        </w:rPr>
        <w:t>Конструктивні особливості різців, оснащених твердим сплавом.</w:t>
      </w:r>
    </w:p>
    <w:p w:rsidR="00AD0529" w:rsidRPr="00AD0529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D052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46A72">
        <w:rPr>
          <w:rFonts w:ascii="Times New Roman" w:hAnsi="Times New Roman"/>
          <w:sz w:val="28"/>
          <w:szCs w:val="28"/>
          <w:lang w:val="uk-UA"/>
        </w:rPr>
        <w:t xml:space="preserve">10 </w:t>
      </w:r>
      <w:r w:rsidRPr="00AD0529">
        <w:rPr>
          <w:rFonts w:ascii="Times New Roman" w:hAnsi="Times New Roman"/>
          <w:sz w:val="28"/>
          <w:szCs w:val="28"/>
          <w:lang w:val="uk-UA"/>
        </w:rPr>
        <w:t>Види осьового інструменту.</w:t>
      </w:r>
    </w:p>
    <w:p w:rsidR="00AD0529" w:rsidRPr="00AD0529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D052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46A72">
        <w:rPr>
          <w:rFonts w:ascii="Times New Roman" w:hAnsi="Times New Roman"/>
          <w:sz w:val="28"/>
          <w:szCs w:val="28"/>
          <w:lang w:val="uk-UA"/>
        </w:rPr>
        <w:t xml:space="preserve">11 </w:t>
      </w:r>
      <w:r w:rsidRPr="00AD0529">
        <w:rPr>
          <w:rFonts w:ascii="Times New Roman" w:hAnsi="Times New Roman"/>
          <w:sz w:val="28"/>
          <w:szCs w:val="28"/>
          <w:lang w:val="uk-UA"/>
        </w:rPr>
        <w:t>Призначення та основні типи свердла.</w:t>
      </w:r>
    </w:p>
    <w:p w:rsidR="00AD0529" w:rsidRPr="00AD0529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D0529">
        <w:rPr>
          <w:rFonts w:ascii="Times New Roman" w:hAnsi="Times New Roman"/>
          <w:sz w:val="28"/>
          <w:szCs w:val="28"/>
          <w:lang w:val="uk-UA"/>
        </w:rPr>
        <w:lastRenderedPageBreak/>
        <w:t xml:space="preserve">  </w:t>
      </w:r>
      <w:r w:rsidR="00A46A72">
        <w:rPr>
          <w:rFonts w:ascii="Times New Roman" w:hAnsi="Times New Roman"/>
          <w:sz w:val="28"/>
          <w:szCs w:val="28"/>
          <w:lang w:val="uk-UA"/>
        </w:rPr>
        <w:t xml:space="preserve">12 </w:t>
      </w:r>
      <w:r w:rsidRPr="00AD0529">
        <w:rPr>
          <w:rFonts w:ascii="Times New Roman" w:hAnsi="Times New Roman"/>
          <w:sz w:val="28"/>
          <w:szCs w:val="28"/>
          <w:lang w:val="uk-UA"/>
        </w:rPr>
        <w:t>Спіральне свердло: конструктивні і геометричні параметри.</w:t>
      </w:r>
    </w:p>
    <w:p w:rsidR="00AD0529" w:rsidRPr="00AD0529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D052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46A72">
        <w:rPr>
          <w:rFonts w:ascii="Times New Roman" w:hAnsi="Times New Roman"/>
          <w:sz w:val="28"/>
          <w:szCs w:val="28"/>
          <w:lang w:val="uk-UA"/>
        </w:rPr>
        <w:t xml:space="preserve">13 </w:t>
      </w:r>
      <w:r w:rsidRPr="00AD0529">
        <w:rPr>
          <w:rFonts w:ascii="Times New Roman" w:hAnsi="Times New Roman"/>
          <w:sz w:val="28"/>
          <w:szCs w:val="28"/>
          <w:lang w:val="uk-UA"/>
        </w:rPr>
        <w:t>Основні типи та конструкція зенкера.</w:t>
      </w:r>
    </w:p>
    <w:p w:rsidR="00AD0529" w:rsidRPr="00AD0529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D052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46A72">
        <w:rPr>
          <w:rFonts w:ascii="Times New Roman" w:hAnsi="Times New Roman"/>
          <w:sz w:val="28"/>
          <w:szCs w:val="28"/>
          <w:lang w:val="uk-UA"/>
        </w:rPr>
        <w:t xml:space="preserve">14 </w:t>
      </w:r>
      <w:r w:rsidRPr="00AD0529">
        <w:rPr>
          <w:rFonts w:ascii="Times New Roman" w:hAnsi="Times New Roman"/>
          <w:sz w:val="28"/>
          <w:szCs w:val="28"/>
          <w:lang w:val="uk-UA"/>
        </w:rPr>
        <w:t>Основні типи та конструкція розгортки.</w:t>
      </w:r>
    </w:p>
    <w:p w:rsidR="00AD0529" w:rsidRPr="00AD0529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D052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46A72">
        <w:rPr>
          <w:rFonts w:ascii="Times New Roman" w:hAnsi="Times New Roman"/>
          <w:sz w:val="28"/>
          <w:szCs w:val="28"/>
          <w:lang w:val="uk-UA"/>
        </w:rPr>
        <w:t xml:space="preserve">15 </w:t>
      </w:r>
      <w:r w:rsidRPr="00AD0529">
        <w:rPr>
          <w:rFonts w:ascii="Times New Roman" w:hAnsi="Times New Roman"/>
          <w:sz w:val="28"/>
          <w:szCs w:val="28"/>
          <w:lang w:val="uk-UA"/>
        </w:rPr>
        <w:t>Призначення та основні типи протяжок.</w:t>
      </w:r>
    </w:p>
    <w:p w:rsidR="00AD0529" w:rsidRPr="00A46A72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16 </w:t>
      </w:r>
      <w:r w:rsidRPr="00A46A72">
        <w:rPr>
          <w:rFonts w:ascii="Times New Roman" w:hAnsi="Times New Roman"/>
          <w:sz w:val="28"/>
          <w:szCs w:val="28"/>
          <w:lang w:val="uk-UA"/>
        </w:rPr>
        <w:t>Конструктивні параметри протяжки.</w:t>
      </w:r>
    </w:p>
    <w:p w:rsidR="00AD0529" w:rsidRPr="00A46A72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17 </w:t>
      </w:r>
      <w:r w:rsidRPr="00A46A72">
        <w:rPr>
          <w:rFonts w:ascii="Times New Roman" w:hAnsi="Times New Roman"/>
          <w:sz w:val="28"/>
          <w:szCs w:val="28"/>
          <w:lang w:val="uk-UA"/>
        </w:rPr>
        <w:t>Схеми різання протяжки.</w:t>
      </w:r>
    </w:p>
    <w:p w:rsidR="00AD0529" w:rsidRPr="00A46A72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sz w:val="28"/>
          <w:szCs w:val="28"/>
          <w:lang w:val="uk-UA"/>
        </w:rPr>
        <w:t xml:space="preserve"> </w:t>
      </w:r>
      <w:r w:rsidR="008C7A51">
        <w:rPr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18 </w:t>
      </w:r>
      <w:r w:rsidRPr="00A46A72">
        <w:rPr>
          <w:rFonts w:ascii="Times New Roman" w:hAnsi="Times New Roman"/>
          <w:sz w:val="28"/>
          <w:szCs w:val="28"/>
          <w:lang w:val="uk-UA"/>
        </w:rPr>
        <w:t>Різьбові різці.</w:t>
      </w:r>
    </w:p>
    <w:p w:rsidR="00AD0529" w:rsidRPr="00A46A72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19 </w:t>
      </w:r>
      <w:r w:rsidRPr="00A46A72">
        <w:rPr>
          <w:rFonts w:ascii="Times New Roman" w:hAnsi="Times New Roman"/>
          <w:sz w:val="28"/>
          <w:szCs w:val="28"/>
          <w:lang w:val="uk-UA"/>
        </w:rPr>
        <w:t>Геометрія різьбових різців.</w:t>
      </w:r>
    </w:p>
    <w:p w:rsidR="00AD0529" w:rsidRPr="00A46A72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20 </w:t>
      </w:r>
      <w:r w:rsidRPr="00A46A72">
        <w:rPr>
          <w:rFonts w:ascii="Times New Roman" w:hAnsi="Times New Roman"/>
          <w:sz w:val="28"/>
          <w:szCs w:val="28"/>
          <w:lang w:val="uk-UA"/>
        </w:rPr>
        <w:t>Різьбові гребінки.</w:t>
      </w:r>
    </w:p>
    <w:p w:rsidR="00AD0529" w:rsidRPr="00A46A72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21 </w:t>
      </w:r>
      <w:r w:rsidRPr="00A46A72">
        <w:rPr>
          <w:rFonts w:ascii="Times New Roman" w:hAnsi="Times New Roman"/>
          <w:sz w:val="28"/>
          <w:szCs w:val="28"/>
          <w:lang w:val="uk-UA"/>
        </w:rPr>
        <w:t>Нарізання різьби мітчиками.</w:t>
      </w:r>
    </w:p>
    <w:p w:rsidR="00AD0529" w:rsidRPr="00A46A72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22 </w:t>
      </w:r>
      <w:r w:rsidRPr="00A46A72">
        <w:rPr>
          <w:rFonts w:ascii="Times New Roman" w:hAnsi="Times New Roman"/>
          <w:sz w:val="28"/>
          <w:szCs w:val="28"/>
          <w:lang w:val="uk-UA"/>
        </w:rPr>
        <w:t>Плашки.</w:t>
      </w:r>
    </w:p>
    <w:p w:rsidR="00AD0529" w:rsidRPr="00A46A72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23 </w:t>
      </w:r>
      <w:r w:rsidRPr="00A46A72">
        <w:rPr>
          <w:rFonts w:ascii="Times New Roman" w:hAnsi="Times New Roman"/>
          <w:sz w:val="28"/>
          <w:szCs w:val="28"/>
          <w:lang w:val="uk-UA"/>
        </w:rPr>
        <w:t>Нарізання різьби гребінчастими фрезами.</w:t>
      </w:r>
    </w:p>
    <w:p w:rsidR="00AD0529" w:rsidRPr="00A46A72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24 </w:t>
      </w:r>
      <w:r w:rsidRPr="00A46A72">
        <w:rPr>
          <w:rFonts w:ascii="Times New Roman" w:hAnsi="Times New Roman"/>
          <w:sz w:val="28"/>
          <w:szCs w:val="28"/>
          <w:lang w:val="uk-UA"/>
        </w:rPr>
        <w:t>Нарізання різьби дисковими фрезами.</w:t>
      </w:r>
    </w:p>
    <w:p w:rsidR="00AD0529" w:rsidRPr="00A46A72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25 </w:t>
      </w:r>
      <w:r w:rsidRPr="00A46A72">
        <w:rPr>
          <w:rFonts w:ascii="Times New Roman" w:hAnsi="Times New Roman"/>
          <w:sz w:val="28"/>
          <w:szCs w:val="28"/>
          <w:lang w:val="uk-UA"/>
        </w:rPr>
        <w:t>Загальні відомості про фрезерування.</w:t>
      </w:r>
    </w:p>
    <w:p w:rsidR="00AD0529" w:rsidRPr="00A46A72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26 </w:t>
      </w:r>
      <w:r w:rsidRPr="00A46A72">
        <w:rPr>
          <w:rFonts w:ascii="Times New Roman" w:hAnsi="Times New Roman"/>
          <w:sz w:val="28"/>
          <w:szCs w:val="28"/>
          <w:lang w:val="uk-UA"/>
        </w:rPr>
        <w:t>Призначення та основні типи фрез.</w:t>
      </w:r>
    </w:p>
    <w:p w:rsidR="00AD0529" w:rsidRPr="00A46A72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27 </w:t>
      </w:r>
      <w:r w:rsidRPr="00A46A72">
        <w:rPr>
          <w:rFonts w:ascii="Times New Roman" w:hAnsi="Times New Roman"/>
          <w:sz w:val="28"/>
          <w:szCs w:val="28"/>
          <w:lang w:val="uk-UA"/>
        </w:rPr>
        <w:t>Конструктивні елементи та геометричні параметри циліндричних фрез.</w:t>
      </w:r>
    </w:p>
    <w:p w:rsidR="00AD0529" w:rsidRPr="00A46A72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28 </w:t>
      </w:r>
      <w:r w:rsidRPr="00A46A72">
        <w:rPr>
          <w:rFonts w:ascii="Times New Roman" w:hAnsi="Times New Roman"/>
          <w:sz w:val="28"/>
          <w:szCs w:val="28"/>
          <w:lang w:val="uk-UA"/>
        </w:rPr>
        <w:t>Набори фрез.</w:t>
      </w:r>
    </w:p>
    <w:p w:rsidR="00AD0529" w:rsidRPr="00A46A72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29 </w:t>
      </w:r>
      <w:r w:rsidRPr="00A46A72">
        <w:rPr>
          <w:rFonts w:ascii="Times New Roman" w:hAnsi="Times New Roman"/>
          <w:sz w:val="28"/>
          <w:szCs w:val="28"/>
          <w:lang w:val="uk-UA"/>
        </w:rPr>
        <w:t>Основні питання проектування зуборізних інструментів.</w:t>
      </w:r>
    </w:p>
    <w:p w:rsidR="00AD0529" w:rsidRPr="00A46A72" w:rsidRDefault="00AD0529" w:rsidP="00A46A72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30 </w:t>
      </w:r>
      <w:r w:rsidRPr="00A46A72">
        <w:rPr>
          <w:rFonts w:ascii="Times New Roman" w:hAnsi="Times New Roman"/>
          <w:sz w:val="28"/>
          <w:szCs w:val="28"/>
          <w:lang w:val="uk-UA"/>
        </w:rPr>
        <w:t>Інструменти, що працюють з профілюванням по методу фасонного</w:t>
      </w:r>
      <w:r w:rsidR="00A46A72">
        <w:rPr>
          <w:rFonts w:ascii="Times New Roman" w:hAnsi="Times New Roman"/>
          <w:sz w:val="28"/>
          <w:szCs w:val="28"/>
          <w:lang w:val="uk-UA"/>
        </w:rPr>
        <w:t xml:space="preserve"> копіювання</w:t>
      </w:r>
      <w:r w:rsidRPr="00A46A72">
        <w:rPr>
          <w:rFonts w:ascii="Times New Roman" w:hAnsi="Times New Roman"/>
          <w:sz w:val="28"/>
          <w:szCs w:val="28"/>
          <w:lang w:val="uk-UA"/>
        </w:rPr>
        <w:t>.</w:t>
      </w:r>
    </w:p>
    <w:p w:rsidR="00AD0529" w:rsidRPr="00A46A72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31 </w:t>
      </w:r>
      <w:r w:rsidRPr="00A46A72">
        <w:rPr>
          <w:rFonts w:ascii="Times New Roman" w:hAnsi="Times New Roman"/>
          <w:sz w:val="28"/>
          <w:szCs w:val="28"/>
          <w:lang w:val="uk-UA"/>
        </w:rPr>
        <w:t>Дискові модульні фрези.</w:t>
      </w:r>
    </w:p>
    <w:p w:rsidR="00AD0529" w:rsidRPr="00A46A72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sz w:val="28"/>
          <w:szCs w:val="28"/>
          <w:lang w:val="uk-UA"/>
        </w:rPr>
        <w:t xml:space="preserve"> </w:t>
      </w:r>
      <w:r w:rsidR="008C7A51">
        <w:rPr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32 </w:t>
      </w:r>
      <w:r w:rsidRPr="00A46A72">
        <w:rPr>
          <w:rFonts w:ascii="Times New Roman" w:hAnsi="Times New Roman"/>
          <w:sz w:val="28"/>
          <w:szCs w:val="28"/>
          <w:lang w:val="uk-UA"/>
        </w:rPr>
        <w:t>Пальцеві модульні фрези.</w:t>
      </w:r>
    </w:p>
    <w:p w:rsidR="00AD0529" w:rsidRPr="00A46A72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33 </w:t>
      </w:r>
      <w:proofErr w:type="spellStart"/>
      <w:r w:rsidRPr="00A46A72">
        <w:rPr>
          <w:rFonts w:ascii="Times New Roman" w:hAnsi="Times New Roman"/>
          <w:sz w:val="28"/>
          <w:szCs w:val="28"/>
          <w:lang w:val="uk-UA"/>
        </w:rPr>
        <w:t>Зубодовбальні</w:t>
      </w:r>
      <w:proofErr w:type="spellEnd"/>
      <w:r w:rsidRPr="00A46A72">
        <w:rPr>
          <w:rFonts w:ascii="Times New Roman" w:hAnsi="Times New Roman"/>
          <w:sz w:val="28"/>
          <w:szCs w:val="28"/>
          <w:lang w:val="uk-UA"/>
        </w:rPr>
        <w:t xml:space="preserve"> головки.</w:t>
      </w:r>
    </w:p>
    <w:p w:rsidR="00AD0529" w:rsidRPr="00A46A72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34 </w:t>
      </w:r>
      <w:r w:rsidRPr="00A46A72">
        <w:rPr>
          <w:rFonts w:ascii="Times New Roman" w:hAnsi="Times New Roman"/>
          <w:sz w:val="28"/>
          <w:szCs w:val="28"/>
          <w:lang w:val="uk-UA"/>
        </w:rPr>
        <w:t>Інструменти, що працюють з профілюванням за методом обкатування.</w:t>
      </w:r>
    </w:p>
    <w:p w:rsidR="00AD0529" w:rsidRPr="00A46A72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35 </w:t>
      </w:r>
      <w:r w:rsidRPr="00A46A72">
        <w:rPr>
          <w:rFonts w:ascii="Times New Roman" w:hAnsi="Times New Roman"/>
          <w:sz w:val="28"/>
          <w:szCs w:val="28"/>
          <w:lang w:val="uk-UA"/>
        </w:rPr>
        <w:t>Зубостругальні гребінки.</w:t>
      </w:r>
    </w:p>
    <w:p w:rsidR="00AD0529" w:rsidRPr="00A46A72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36 </w:t>
      </w:r>
      <w:r w:rsidRPr="00A46A72">
        <w:rPr>
          <w:rFonts w:ascii="Times New Roman" w:hAnsi="Times New Roman"/>
          <w:sz w:val="28"/>
          <w:szCs w:val="28"/>
          <w:lang w:val="uk-UA"/>
        </w:rPr>
        <w:t xml:space="preserve">Зуборізні </w:t>
      </w:r>
      <w:proofErr w:type="spellStart"/>
      <w:r w:rsidRPr="00A46A72">
        <w:rPr>
          <w:rFonts w:ascii="Times New Roman" w:hAnsi="Times New Roman"/>
          <w:sz w:val="28"/>
          <w:szCs w:val="28"/>
          <w:lang w:val="uk-UA"/>
        </w:rPr>
        <w:t>довбачі</w:t>
      </w:r>
      <w:proofErr w:type="spellEnd"/>
      <w:r w:rsidRPr="00A46A72">
        <w:rPr>
          <w:rFonts w:ascii="Times New Roman" w:hAnsi="Times New Roman"/>
          <w:sz w:val="28"/>
          <w:szCs w:val="28"/>
          <w:lang w:val="uk-UA"/>
        </w:rPr>
        <w:t>.</w:t>
      </w:r>
    </w:p>
    <w:p w:rsidR="00AD0529" w:rsidRPr="00A46A72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37 </w:t>
      </w:r>
      <w:r w:rsidRPr="00A46A72">
        <w:rPr>
          <w:rFonts w:ascii="Times New Roman" w:hAnsi="Times New Roman"/>
          <w:sz w:val="28"/>
          <w:szCs w:val="28"/>
          <w:lang w:val="uk-UA"/>
        </w:rPr>
        <w:t>Черв’ячні фрези.</w:t>
      </w:r>
    </w:p>
    <w:p w:rsidR="00AD0529" w:rsidRPr="00A46A72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38 </w:t>
      </w:r>
      <w:r w:rsidRPr="00A46A72">
        <w:rPr>
          <w:rFonts w:ascii="Times New Roman" w:hAnsi="Times New Roman"/>
          <w:sz w:val="28"/>
          <w:szCs w:val="28"/>
          <w:lang w:val="uk-UA"/>
        </w:rPr>
        <w:t>Шевери.</w:t>
      </w:r>
    </w:p>
    <w:p w:rsidR="00AD0529" w:rsidRPr="00A46A72" w:rsidRDefault="00AD0529" w:rsidP="00AD052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A46A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39 </w:t>
      </w:r>
      <w:r w:rsidRPr="00A46A72">
        <w:rPr>
          <w:rFonts w:ascii="Times New Roman" w:hAnsi="Times New Roman"/>
          <w:sz w:val="28"/>
          <w:szCs w:val="28"/>
          <w:lang w:val="uk-UA"/>
        </w:rPr>
        <w:t>Шевер-рейка.</w:t>
      </w:r>
    </w:p>
    <w:p w:rsidR="00115D04" w:rsidRPr="00A46A72" w:rsidRDefault="00AD0529" w:rsidP="00AD0529">
      <w:pPr>
        <w:spacing w:after="0" w:line="240" w:lineRule="auto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  <w:r w:rsidRPr="00A46A72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8C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A72" w:rsidRPr="00A46A72">
        <w:rPr>
          <w:rFonts w:ascii="Times New Roman" w:hAnsi="Times New Roman"/>
          <w:sz w:val="28"/>
          <w:szCs w:val="28"/>
          <w:lang w:val="uk-UA"/>
        </w:rPr>
        <w:t xml:space="preserve">40 </w:t>
      </w:r>
      <w:r w:rsidRPr="00A46A72">
        <w:rPr>
          <w:rFonts w:ascii="Times New Roman" w:hAnsi="Times New Roman"/>
          <w:sz w:val="28"/>
          <w:szCs w:val="28"/>
          <w:lang w:val="uk-UA"/>
        </w:rPr>
        <w:t>Дискові шевери.</w:t>
      </w:r>
    </w:p>
    <w:p w:rsidR="00115D04" w:rsidRPr="00B05D20" w:rsidRDefault="00115D04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:rsidR="00B05D20" w:rsidRPr="008A0164" w:rsidRDefault="00B05D20" w:rsidP="00B05D2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pacing w:val="-4"/>
          <w:sz w:val="26"/>
          <w:szCs w:val="26"/>
          <w:lang w:val="uk-UA" w:eastAsia="ru-RU"/>
        </w:rPr>
      </w:pPr>
      <w:r w:rsidRPr="00B05D20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 xml:space="preserve">2.7 Дисципліна «Металорізальні верстати та </w:t>
      </w:r>
      <w:r w:rsidR="00740C01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АВТОМАТИЧНІ ЛІНІЇ</w:t>
      </w:r>
      <w:r w:rsidRPr="00B05D20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»</w:t>
      </w:r>
    </w:p>
    <w:p w:rsidR="00B05D20" w:rsidRDefault="00B05D20" w:rsidP="00B05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B961B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Метою навчальної дисципліни є</w:t>
      </w:r>
      <w:r w:rsidRPr="00BB0CFD">
        <w:rPr>
          <w:lang w:val="uk-UA"/>
        </w:rPr>
        <w:t xml:space="preserve"> </w:t>
      </w:r>
      <w:r w:rsidRPr="00BB0CFD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розкриття основних принципів проєктування верстатних пристроїв та визначення ролі технологічного оснащення у сучасному виробництві</w:t>
      </w:r>
      <w:r w:rsidRPr="00B961B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.</w:t>
      </w:r>
    </w:p>
    <w:p w:rsidR="00B05D20" w:rsidRPr="008A0164" w:rsidRDefault="00B05D20" w:rsidP="00B05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205F4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Програмні результати</w:t>
      </w: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, досягнення яких забезпечує навчальна дисципліна «</w:t>
      </w:r>
      <w:r w:rsidRPr="00B05D20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Металорізальні верстати та </w:t>
      </w:r>
      <w:r w:rsidR="00740C0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автоматичні лінії</w:t>
      </w: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»: </w:t>
      </w:r>
    </w:p>
    <w:p w:rsidR="002C7914" w:rsidRPr="002C7914" w:rsidRDefault="00B05D20" w:rsidP="002C7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- </w:t>
      </w:r>
      <w:r w:rsidR="00205F4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д</w:t>
      </w:r>
      <w:r w:rsidR="002C7914" w:rsidRPr="002C791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емонструвати вміння спілкуватися усно і письмово українською мовою та однією з поширених європейських мов, використовувати іноземну мову для забезпечення результативної професійної діяльності</w:t>
      </w:r>
      <w:r w:rsidR="00205F4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;</w:t>
      </w:r>
    </w:p>
    <w:p w:rsidR="002C7914" w:rsidRPr="002C7914" w:rsidRDefault="00205F44" w:rsidP="002C7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- м</w:t>
      </w:r>
      <w:r w:rsidR="002C7914" w:rsidRPr="002C791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ати навички планування діяльності сучасного виробництва для задоволення потреб споживачів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;</w:t>
      </w:r>
    </w:p>
    <w:p w:rsidR="00B05D20" w:rsidRDefault="00205F44" w:rsidP="002C79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lastRenderedPageBreak/>
        <w:t>- а</w:t>
      </w:r>
      <w:r w:rsidR="002C7914" w:rsidRPr="002C791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ргументувати власну точку зору в дискусії на основі етичних міркувань, соціально відповідально та свідомо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;</w:t>
      </w:r>
    </w:p>
    <w:p w:rsidR="002C7914" w:rsidRPr="002C7914" w:rsidRDefault="00205F44" w:rsidP="002C791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="002C7914" w:rsidRPr="002C7914">
        <w:rPr>
          <w:rFonts w:ascii="Times New Roman" w:hAnsi="Times New Roman"/>
          <w:spacing w:val="-4"/>
          <w:sz w:val="28"/>
          <w:szCs w:val="28"/>
          <w:lang w:val="uk-UA"/>
        </w:rPr>
        <w:t>емонструвати розуміння засад фундаментальних та інженерних наукових фактів, що лежать в основі галузевого машинобудування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2C7914" w:rsidRPr="002C7914" w:rsidRDefault="00205F44" w:rsidP="002C791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="002C7914" w:rsidRPr="002C7914">
        <w:rPr>
          <w:rFonts w:ascii="Times New Roman" w:hAnsi="Times New Roman"/>
          <w:spacing w:val="-4"/>
          <w:sz w:val="28"/>
          <w:szCs w:val="28"/>
          <w:lang w:val="uk-UA"/>
        </w:rPr>
        <w:t>емонструвати здатність до розв’язання інженерних завдань галузевого машинобудування з використанням відповідних математичних та технічних методів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2C7914" w:rsidRPr="002C7914" w:rsidRDefault="00205F44" w:rsidP="002C791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в</w:t>
      </w:r>
      <w:r w:rsidR="002C7914" w:rsidRPr="002C7914">
        <w:rPr>
          <w:rFonts w:ascii="Times New Roman" w:hAnsi="Times New Roman"/>
          <w:spacing w:val="-4"/>
          <w:sz w:val="28"/>
          <w:szCs w:val="28"/>
          <w:lang w:val="uk-UA"/>
        </w:rPr>
        <w:t>олодіти сучасним рівнем інформаційної та комп’ютерної культури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2C7914" w:rsidRPr="002C7914" w:rsidRDefault="00901728" w:rsidP="002C791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="002C7914" w:rsidRPr="002C7914">
        <w:rPr>
          <w:rFonts w:ascii="Times New Roman" w:hAnsi="Times New Roman"/>
          <w:spacing w:val="-4"/>
          <w:sz w:val="28"/>
          <w:szCs w:val="28"/>
          <w:lang w:val="uk-UA"/>
        </w:rPr>
        <w:t>емонструвати фахові майстерність і навички професійної діяльності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2C7914" w:rsidRDefault="00901728" w:rsidP="002C791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о</w:t>
      </w:r>
      <w:r w:rsidR="002C7914" w:rsidRPr="002C7914">
        <w:rPr>
          <w:rFonts w:ascii="Times New Roman" w:hAnsi="Times New Roman"/>
          <w:spacing w:val="-4"/>
          <w:sz w:val="28"/>
          <w:szCs w:val="28"/>
          <w:lang w:val="uk-UA"/>
        </w:rPr>
        <w:t>цінювати ризики, передбачати можливі обмеження та оцінювати їхній вплив на остаточний результат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:rsidR="002C7914" w:rsidRPr="003A3852" w:rsidRDefault="00901728" w:rsidP="002C791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- д</w:t>
      </w:r>
      <w:r w:rsidR="002C7914" w:rsidRPr="002C7914">
        <w:rPr>
          <w:rFonts w:ascii="Times New Roman" w:hAnsi="Times New Roman"/>
          <w:spacing w:val="-4"/>
          <w:sz w:val="28"/>
          <w:szCs w:val="28"/>
          <w:lang w:val="uk-UA"/>
        </w:rPr>
        <w:t>емонструвати здатність до аналізу і синтезу соціально-значущих проблем і процесів.</w:t>
      </w:r>
    </w:p>
    <w:p w:rsidR="00B05D20" w:rsidRPr="008A0164" w:rsidRDefault="00B05D20" w:rsidP="00B05D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4"/>
          <w:sz w:val="24"/>
          <w:szCs w:val="24"/>
          <w:lang w:val="uk-UA" w:eastAsia="ru-RU"/>
        </w:rPr>
      </w:pPr>
    </w:p>
    <w:p w:rsidR="00B05D20" w:rsidRDefault="00B05D20" w:rsidP="00B05D2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</w:pPr>
      <w:r w:rsidRPr="002C7914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Типові питання, що виносяться на </w:t>
      </w:r>
      <w:r w:rsidRPr="002C7914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  <w:t>атестаційний екзамен:</w:t>
      </w:r>
    </w:p>
    <w:p w:rsidR="009D3A4C" w:rsidRPr="00622050" w:rsidRDefault="009D3A4C" w:rsidP="009D3A4C">
      <w:pPr>
        <w:tabs>
          <w:tab w:val="left" w:pos="1134"/>
        </w:tabs>
        <w:spacing w:after="0" w:line="240" w:lineRule="auto"/>
        <w:ind w:left="567"/>
        <w:jc w:val="both"/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</w:pPr>
      <w:r w:rsidRPr="00622050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 xml:space="preserve">1 Класифікація металорізальних верстатів. </w:t>
      </w:r>
    </w:p>
    <w:p w:rsidR="009D3A4C" w:rsidRPr="00622050" w:rsidRDefault="009D3A4C" w:rsidP="009D3A4C">
      <w:pPr>
        <w:tabs>
          <w:tab w:val="left" w:pos="1134"/>
        </w:tabs>
        <w:spacing w:after="0" w:line="240" w:lineRule="auto"/>
        <w:ind w:left="567"/>
        <w:jc w:val="both"/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</w:pPr>
      <w:r w:rsidRPr="00622050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 xml:space="preserve">2 Класифікація рухів в металорізальних верстатах. </w:t>
      </w:r>
    </w:p>
    <w:p w:rsidR="009D3A4C" w:rsidRPr="00622050" w:rsidRDefault="009D3A4C" w:rsidP="009D3A4C">
      <w:pPr>
        <w:tabs>
          <w:tab w:val="left" w:pos="1134"/>
        </w:tabs>
        <w:spacing w:after="0" w:line="240" w:lineRule="auto"/>
        <w:ind w:left="567"/>
        <w:jc w:val="both"/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</w:pPr>
      <w:r w:rsidRPr="00622050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 xml:space="preserve">3 Передачі, їх умовні позначення, передаточні відношення. Поняття про кінематичні пари, ланцюги та схеми. Рівняння кінематичного балансу. </w:t>
      </w:r>
    </w:p>
    <w:p w:rsidR="009D3A4C" w:rsidRPr="00622050" w:rsidRDefault="009D3A4C" w:rsidP="009D3A4C">
      <w:pPr>
        <w:tabs>
          <w:tab w:val="left" w:pos="1134"/>
        </w:tabs>
        <w:spacing w:after="0" w:line="240" w:lineRule="auto"/>
        <w:ind w:left="567"/>
        <w:jc w:val="both"/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</w:pPr>
      <w:r w:rsidRPr="00622050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 xml:space="preserve">4 Загальні відомості про налагоджування металорізальних верстатів. </w:t>
      </w:r>
    </w:p>
    <w:p w:rsidR="009D3A4C" w:rsidRPr="00622050" w:rsidRDefault="009D3A4C" w:rsidP="009D3A4C">
      <w:pPr>
        <w:tabs>
          <w:tab w:val="left" w:pos="1134"/>
        </w:tabs>
        <w:spacing w:after="0" w:line="240" w:lineRule="auto"/>
        <w:ind w:left="567"/>
        <w:jc w:val="both"/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</w:pPr>
      <w:r w:rsidRPr="00622050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 xml:space="preserve">5 Методи підбору змінних коліс гітари. Набір змінних коліс. </w:t>
      </w:r>
    </w:p>
    <w:p w:rsidR="009D3A4C" w:rsidRPr="00622050" w:rsidRDefault="009D3A4C" w:rsidP="009D3A4C">
      <w:pPr>
        <w:tabs>
          <w:tab w:val="left" w:pos="1134"/>
        </w:tabs>
        <w:spacing w:after="0" w:line="240" w:lineRule="auto"/>
        <w:ind w:left="567"/>
        <w:jc w:val="both"/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</w:pPr>
      <w:r w:rsidRPr="00622050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>6 Конструктивні особливості верстатів з ЧПК.</w:t>
      </w:r>
    </w:p>
    <w:p w:rsidR="009D3A4C" w:rsidRPr="00622050" w:rsidRDefault="009D3A4C" w:rsidP="009D3A4C">
      <w:pPr>
        <w:tabs>
          <w:tab w:val="left" w:pos="1134"/>
        </w:tabs>
        <w:spacing w:after="0" w:line="240" w:lineRule="auto"/>
        <w:ind w:left="567"/>
        <w:jc w:val="both"/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</w:pPr>
      <w:r w:rsidRPr="00622050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 xml:space="preserve">7 Основні відомості про системи ЧПК. Класифікація системи ЧПК. Системи: позиційні, прямокутні, контурні. </w:t>
      </w:r>
    </w:p>
    <w:p w:rsidR="009D3A4C" w:rsidRPr="00622050" w:rsidRDefault="009D3A4C" w:rsidP="009D3A4C">
      <w:pPr>
        <w:tabs>
          <w:tab w:val="left" w:pos="1134"/>
        </w:tabs>
        <w:spacing w:after="0" w:line="240" w:lineRule="auto"/>
        <w:ind w:left="567"/>
        <w:jc w:val="both"/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</w:pPr>
      <w:r w:rsidRPr="00622050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 xml:space="preserve">8 Призначення та класифікація токарних верстатів. Основні механізми токарно-гвинторізних верстатів, їх призначення, будова та налагоджування. </w:t>
      </w:r>
    </w:p>
    <w:p w:rsidR="009D3A4C" w:rsidRPr="00622050" w:rsidRDefault="009D3A4C" w:rsidP="009D3A4C">
      <w:pPr>
        <w:tabs>
          <w:tab w:val="left" w:pos="1134"/>
        </w:tabs>
        <w:spacing w:after="0" w:line="240" w:lineRule="auto"/>
        <w:ind w:left="567"/>
        <w:jc w:val="both"/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</w:pPr>
      <w:r w:rsidRPr="00622050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 xml:space="preserve">9 Токарно-гвинторізний верстат моделі 16К20: призначення, технічна характеристика, вузли та рухи у верстаті, кінематика верстата. </w:t>
      </w:r>
    </w:p>
    <w:p w:rsidR="009D3A4C" w:rsidRPr="00622050" w:rsidRDefault="009D3A4C" w:rsidP="009D3A4C">
      <w:pPr>
        <w:tabs>
          <w:tab w:val="left" w:pos="1134"/>
        </w:tabs>
        <w:spacing w:after="0" w:line="240" w:lineRule="auto"/>
        <w:ind w:left="567"/>
        <w:jc w:val="both"/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</w:pPr>
      <w:r w:rsidRPr="00622050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 xml:space="preserve">10 Лобові токарні та карусельні верстати. Призначення та область застосування, будова і класифікація карусельних верстатів. Принцип роботи та рухи у верстатах. </w:t>
      </w:r>
    </w:p>
    <w:p w:rsidR="009D3A4C" w:rsidRPr="00622050" w:rsidRDefault="009D3A4C" w:rsidP="009D3A4C">
      <w:pPr>
        <w:tabs>
          <w:tab w:val="left" w:pos="1134"/>
        </w:tabs>
        <w:spacing w:after="0" w:line="240" w:lineRule="auto"/>
        <w:ind w:left="567"/>
        <w:jc w:val="both"/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</w:pPr>
      <w:r w:rsidRPr="00622050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>11 Токарно-револьверні верстати. Призначення, класифікація, область застосування, види робіт, що виконуються. Вузли, принцип роботи та рухи у верстаті.</w:t>
      </w:r>
    </w:p>
    <w:p w:rsidR="009D3A4C" w:rsidRPr="00622050" w:rsidRDefault="009D3A4C" w:rsidP="009D3A4C">
      <w:pPr>
        <w:tabs>
          <w:tab w:val="left" w:pos="1134"/>
        </w:tabs>
        <w:spacing w:after="0" w:line="240" w:lineRule="auto"/>
        <w:ind w:left="567"/>
        <w:jc w:val="both"/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</w:pPr>
      <w:r w:rsidRPr="00622050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 xml:space="preserve">12 Токарні автомати та напівавтомати. Визначення поняття «автомат», «напівавтомат». Призначення, класифікація, область застосування, види робіт, що виконуються. Одношпиндельні токарні напівавтомати. </w:t>
      </w:r>
    </w:p>
    <w:p w:rsidR="009D3A4C" w:rsidRPr="00622050" w:rsidRDefault="009D3A4C" w:rsidP="009D3A4C">
      <w:pPr>
        <w:tabs>
          <w:tab w:val="left" w:pos="1134"/>
        </w:tabs>
        <w:spacing w:after="0" w:line="240" w:lineRule="auto"/>
        <w:ind w:left="567"/>
        <w:jc w:val="both"/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</w:pPr>
      <w:r w:rsidRPr="00622050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 xml:space="preserve">13 Призначення та принцип роботи вертикальних багатошпиндельних напівавтоматів. Призначення, основні механізми, рухи, принцип роботи, кінематика вертикальних багатошпиндельних напівавтоматів. </w:t>
      </w:r>
    </w:p>
    <w:p w:rsidR="009D3A4C" w:rsidRPr="00622050" w:rsidRDefault="009D3A4C" w:rsidP="009D3A4C">
      <w:pPr>
        <w:tabs>
          <w:tab w:val="left" w:pos="1134"/>
        </w:tabs>
        <w:spacing w:after="0" w:line="240" w:lineRule="auto"/>
        <w:ind w:left="567"/>
        <w:jc w:val="both"/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</w:pPr>
      <w:r w:rsidRPr="00622050">
        <w:rPr>
          <w:rStyle w:val="fontstyle01"/>
          <w:rFonts w:ascii="Times New Roman" w:hAnsi="Times New Roman"/>
          <w:spacing w:val="-4"/>
          <w:sz w:val="28"/>
          <w:szCs w:val="28"/>
          <w:lang w:val="uk-UA"/>
        </w:rPr>
        <w:t xml:space="preserve">14 Загальні відомості про токарні верстати з ПК. Призначення, класифікація, види робіт, конструктивні особливості. </w:t>
      </w:r>
    </w:p>
    <w:p w:rsidR="009D3A4C" w:rsidRPr="00622050" w:rsidRDefault="009D3A4C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15 Основні відомості про свердлильні верстати. Призначення, класифікація, види робіт, що виконуються. Вертикально-свердлильний верстат 2Н135, призначення, технічна характеристика, основні механізми, рухи та кінематика. </w:t>
      </w:r>
    </w:p>
    <w:p w:rsidR="009D3A4C" w:rsidRPr="00622050" w:rsidRDefault="009D3A4C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16 Радіально-свердлильний верстат 2М55, призначення, технічна характеристика, основні механізми, рухи у верстаті, налагодження. </w:t>
      </w:r>
    </w:p>
    <w:p w:rsidR="009D3A4C" w:rsidRPr="00622050" w:rsidRDefault="009D3A4C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17 Загальні відомості про розточувальні верстати, їх призначення і класифікація. </w:t>
      </w:r>
      <w:proofErr w:type="spellStart"/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Горизонтально-розточний</w:t>
      </w:r>
      <w:proofErr w:type="spellEnd"/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верстат 2620В, призначення, технічна характеристика, основні вузли, рухи і принцип роботи верстату.</w:t>
      </w:r>
    </w:p>
    <w:p w:rsidR="009D3A4C" w:rsidRPr="00622050" w:rsidRDefault="009D3A4C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18 </w:t>
      </w:r>
      <w:proofErr w:type="spellStart"/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Координатно-</w:t>
      </w:r>
      <w:proofErr w:type="spellEnd"/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та алмазно-розточувальні верстати, призначення, класифікація, основні вузли, види робіт, що виконуються. </w:t>
      </w:r>
    </w:p>
    <w:p w:rsidR="009D3A4C" w:rsidRPr="00622050" w:rsidRDefault="009D3A4C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19 Призначення, класифікація, конструктивні особливості вертикальних та розточувальних верстатів з ПК. Вертикально-свердлильний верстат з ЧПК 2Р125Ф2, призначення, технічна характеристика, основні вузли. </w:t>
      </w:r>
    </w:p>
    <w:p w:rsidR="009D3A4C" w:rsidRPr="00622050" w:rsidRDefault="009D3A4C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20 Загальні відомості про фрезерні верстати. Призначення, класифікація, види робіт, що виконуються. </w:t>
      </w:r>
    </w:p>
    <w:p w:rsidR="009D3A4C" w:rsidRPr="00622050" w:rsidRDefault="009D3A4C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21 Універсальний консольно-фрезерний верстат 6Р62, призначення, технічна характеристика, основні механізми, рухи у верстаті, кінематика та налагоджування. </w:t>
      </w:r>
    </w:p>
    <w:p w:rsidR="009D3A4C" w:rsidRPr="00622050" w:rsidRDefault="009D3A4C" w:rsidP="009D3A4C">
      <w:pPr>
        <w:tabs>
          <w:tab w:val="num" w:pos="426"/>
        </w:tabs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22 Вертикально-фрезерний верстат з хрестовим столом, призначення, технічна характеристика, основні механізми, рухи. Поздовжньо-фрезерний верстат, призначення, види робіт, що виконуються. </w:t>
      </w:r>
    </w:p>
    <w:p w:rsidR="00F11BD6" w:rsidRPr="00622050" w:rsidRDefault="009D3A4C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23 Призначення та типи ділильних головок. Універсальна </w:t>
      </w:r>
      <w:proofErr w:type="spellStart"/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лімбова</w:t>
      </w:r>
      <w:proofErr w:type="spellEnd"/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ділильні головка, їх будова, налагодження для простого та диференційного поділу. </w:t>
      </w:r>
      <w:r w:rsidR="00F11BD6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</w:t>
      </w:r>
    </w:p>
    <w:p w:rsidR="009D3A4C" w:rsidRPr="00622050" w:rsidRDefault="00F11BD6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24 </w:t>
      </w:r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Налагодження УДГ на нерівномірний поділ кола. Налагодження ділильної головки на фрезерування гвинтової канавки. </w:t>
      </w:r>
    </w:p>
    <w:p w:rsidR="009D3A4C" w:rsidRPr="00622050" w:rsidRDefault="00F11BD6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25 </w:t>
      </w:r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Призначення, класифікація та особливості фрезерних верстатів з ЧПК. Вертикально-фрезерний верстат з ЧПУ та з револьверною головкою, призначення, технічна характеристика, будова ЧПК. </w:t>
      </w:r>
    </w:p>
    <w:p w:rsidR="009D3A4C" w:rsidRPr="00622050" w:rsidRDefault="00F11BD6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26 </w:t>
      </w:r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Загальні відомості про стругальні та протяжні верстати. Поперечно-стругальний верстат, призначення, технічна характеристика, основні механізми, рухи та кінематика верстата. </w:t>
      </w:r>
    </w:p>
    <w:p w:rsidR="009D3A4C" w:rsidRPr="00622050" w:rsidRDefault="00F11BD6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27 </w:t>
      </w:r>
      <w:proofErr w:type="spellStart"/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Повздовжньо-стругальні</w:t>
      </w:r>
      <w:proofErr w:type="spellEnd"/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верстати, призначення, класифікація, </w:t>
      </w:r>
      <w:proofErr w:type="spellStart"/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компоновочні</w:t>
      </w:r>
      <w:proofErr w:type="spellEnd"/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схеми, види робіт, що виконуються. Довбальний верстат, призначення, технічна характеристика, основні схеми, рухи та кінематика. </w:t>
      </w:r>
    </w:p>
    <w:p w:rsidR="009D3A4C" w:rsidRPr="00622050" w:rsidRDefault="00F11BD6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28 </w:t>
      </w:r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Основні відомості про протяжні верстати. Горизонтально-протяжний верстат, призначення, технічна характеристика, основні рухи, принцип роботи, основні механізми, робота гідросистеми верстата. </w:t>
      </w:r>
    </w:p>
    <w:p w:rsidR="00622050" w:rsidRPr="00622050" w:rsidRDefault="00F11BD6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29 </w:t>
      </w:r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Призначення, область застосування та класифікація шліфувальних верстатів, методи шліфування та схеми базування деталі, схеми рухів у шліфувальних верстатах. </w:t>
      </w:r>
    </w:p>
    <w:p w:rsidR="009D3A4C" w:rsidRPr="00622050" w:rsidRDefault="00622050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30 </w:t>
      </w:r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Круглошліфувальний верстат 3М151, призначення, технічна характеристика, основні рухи, механізми, кінематика верстата. </w:t>
      </w:r>
    </w:p>
    <w:p w:rsidR="009D3A4C" w:rsidRPr="00622050" w:rsidRDefault="00622050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31 </w:t>
      </w:r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Способи нарізання різьби. Різьбофрезерний напівавтомат, призначення, технічна характеристика. рухи та кінематика верстата, цикл роботи, налагоджування верстата. Болторізні та гайкорізні верстати. </w:t>
      </w:r>
    </w:p>
    <w:p w:rsidR="00622050" w:rsidRPr="00622050" w:rsidRDefault="00622050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32 </w:t>
      </w:r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Класифікація </w:t>
      </w:r>
      <w:proofErr w:type="spellStart"/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зубооброблюваних</w:t>
      </w:r>
      <w:proofErr w:type="spellEnd"/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верстатів. Методи нарізання зубчастих коліс та рейок. </w:t>
      </w:r>
    </w:p>
    <w:p w:rsidR="009D3A4C" w:rsidRPr="00622050" w:rsidRDefault="00622050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33 </w:t>
      </w:r>
      <w:proofErr w:type="spellStart"/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Зубодовбальний</w:t>
      </w:r>
      <w:proofErr w:type="spellEnd"/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напівавтомат, призначення, технічна характеристика, основні механізми, рухи та кінематика верстата. Виведення розрахункових формул. </w:t>
      </w:r>
    </w:p>
    <w:p w:rsidR="00622050" w:rsidRPr="00622050" w:rsidRDefault="00622050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34 </w:t>
      </w:r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Зубофрезерний напівавтомат, призначення, технічна характеристика, основні схеми, рухи, кінематика верстата та виведення розрахункових формул. </w:t>
      </w:r>
    </w:p>
    <w:p w:rsidR="009D3A4C" w:rsidRPr="00622050" w:rsidRDefault="00622050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35 </w:t>
      </w:r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Налагоджування верстата на нарізання циліндричних </w:t>
      </w:r>
      <w:proofErr w:type="spellStart"/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прямо-</w:t>
      </w:r>
      <w:proofErr w:type="spellEnd"/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косозубих</w:t>
      </w:r>
      <w:proofErr w:type="spellEnd"/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зубчастих та черв’ячних коліс. </w:t>
      </w:r>
    </w:p>
    <w:p w:rsidR="009D3A4C" w:rsidRPr="00622050" w:rsidRDefault="00622050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36 </w:t>
      </w:r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Зубостругальний верстат та верстат для нарізування конічних зубчастих коліс з криволінійним зубом, призначення, основні механізми, принцип роботи верстатів. Способи нарізання шевронних коліс. </w:t>
      </w:r>
    </w:p>
    <w:p w:rsidR="009D3A4C" w:rsidRPr="00622050" w:rsidRDefault="00622050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37 </w:t>
      </w:r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Призначення та класифікація автоматичних ліній. Порівняльна характеристика автоматичних ліній з різних верстатів: універсальних, з програмним управлінням. агрегатних, спеціальних. </w:t>
      </w:r>
    </w:p>
    <w:p w:rsidR="009D3A4C" w:rsidRPr="00622050" w:rsidRDefault="00622050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38 </w:t>
      </w:r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Обладнання автоматичних ліній: транспортні механізми, завантажувальні пристрої, механізми зміни орієнтації, </w:t>
      </w:r>
      <w:proofErr w:type="spellStart"/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накопичуючі</w:t>
      </w:r>
      <w:proofErr w:type="spellEnd"/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пристрої. Управління автоматичними лініями. </w:t>
      </w:r>
    </w:p>
    <w:p w:rsidR="009D3A4C" w:rsidRPr="00622050" w:rsidRDefault="00622050" w:rsidP="009D3A4C">
      <w:pPr>
        <w:tabs>
          <w:tab w:val="num" w:pos="426"/>
        </w:tabs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39 </w:t>
      </w:r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Автоматичні лінії для обробки деталей типу тіл обертання, з агрегатних верстатів, роторного типу. Склад та принцип роботи. </w:t>
      </w:r>
      <w:proofErr w:type="spellStart"/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Переналагоджувальні</w:t>
      </w:r>
      <w:proofErr w:type="spellEnd"/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автоматичні лінії. </w:t>
      </w:r>
    </w:p>
    <w:p w:rsidR="009D3A4C" w:rsidRDefault="00622050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40 </w:t>
      </w:r>
      <w:r w:rsidR="009D3A4C" w:rsidRPr="0062205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Засоби та способи транспортування верстатів. Правила встановлення верстатів в цеху та норми питомої площі на один верстат. </w:t>
      </w:r>
    </w:p>
    <w:p w:rsidR="00EE135A" w:rsidRDefault="00EE135A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EE135A" w:rsidRPr="00622050" w:rsidRDefault="00EE135A" w:rsidP="009D3A4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05D20" w:rsidRDefault="00B05D20" w:rsidP="00B05D2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115D04" w:rsidRDefault="00115D04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115D04" w:rsidRDefault="00115D04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115D04" w:rsidRDefault="00115D04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115D04" w:rsidRDefault="00115D04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115D04" w:rsidRDefault="00115D04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115D04" w:rsidRDefault="00115D04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115D04" w:rsidRDefault="00115D04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115D04" w:rsidRDefault="00115D04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115D04" w:rsidRDefault="00115D04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115D04" w:rsidRDefault="00115D04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115D04" w:rsidRDefault="00115D04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8A6175" w:rsidRDefault="008A6175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8A6175" w:rsidRDefault="008A6175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115D04" w:rsidRDefault="00115D04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1C34D0" w:rsidRPr="008A0164" w:rsidRDefault="001C34D0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lastRenderedPageBreak/>
        <w:t>3. </w:t>
      </w:r>
      <w:r w:rsidR="009D60A6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СТРУКТУРА ЗАВДАНЬ</w:t>
      </w:r>
      <w:r w:rsidR="003B7A3C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="003B7A3C" w:rsidRPr="008A0164">
        <w:rPr>
          <w:rFonts w:ascii="Times New Roman" w:hAnsi="Times New Roman"/>
          <w:b/>
          <w:spacing w:val="-4"/>
          <w:sz w:val="28"/>
          <w:szCs w:val="28"/>
          <w:lang w:val="uk-UA" w:eastAsia="uk-UA"/>
        </w:rPr>
        <w:t xml:space="preserve">АТЕСТАЦІЙНОГО </w:t>
      </w:r>
      <w:r w:rsidR="00C83939">
        <w:rPr>
          <w:rFonts w:ascii="Times New Roman" w:hAnsi="Times New Roman"/>
          <w:b/>
          <w:spacing w:val="-4"/>
          <w:sz w:val="28"/>
          <w:szCs w:val="28"/>
          <w:lang w:val="uk-UA" w:eastAsia="uk-UA"/>
        </w:rPr>
        <w:t>ЕКЗАМЕНУ</w:t>
      </w:r>
    </w:p>
    <w:p w:rsidR="00653A3B" w:rsidRPr="000D7727" w:rsidRDefault="00653A3B" w:rsidP="003A7E90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</w:p>
    <w:p w:rsidR="00653A3B" w:rsidRPr="008A0164" w:rsidRDefault="00653A3B" w:rsidP="003A7E90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З</w:t>
      </w:r>
      <w:r w:rsidR="00D14CD2" w:rsidRPr="008A0164">
        <w:rPr>
          <w:rFonts w:ascii="Times New Roman" w:hAnsi="Times New Roman"/>
          <w:spacing w:val="-4"/>
          <w:sz w:val="28"/>
          <w:szCs w:val="28"/>
          <w:lang w:val="uk-UA"/>
        </w:rPr>
        <w:t>авдання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атестаційного </w:t>
      </w:r>
      <w:r w:rsidR="00C83939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екзамену </w:t>
      </w:r>
      <w:r w:rsidR="00D14CD2" w:rsidRPr="008A0164">
        <w:rPr>
          <w:rFonts w:ascii="Times New Roman" w:hAnsi="Times New Roman"/>
          <w:spacing w:val="-4"/>
          <w:sz w:val="28"/>
          <w:szCs w:val="28"/>
          <w:lang w:val="uk-UA"/>
        </w:rPr>
        <w:t>склада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ю</w:t>
      </w:r>
      <w:r w:rsidR="00D14CD2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ться </w:t>
      </w:r>
      <w:r w:rsidR="0094154A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з </w:t>
      </w:r>
      <w:r w:rsidR="00D93153" w:rsidRPr="008A0164">
        <w:rPr>
          <w:rFonts w:ascii="Times New Roman" w:hAnsi="Times New Roman"/>
          <w:spacing w:val="-4"/>
          <w:sz w:val="28"/>
          <w:szCs w:val="28"/>
          <w:lang w:val="uk-UA"/>
        </w:rPr>
        <w:t>двох блоків: теоретичного і практичного.</w:t>
      </w:r>
    </w:p>
    <w:p w:rsidR="00D93153" w:rsidRPr="008A0164" w:rsidRDefault="00653A3B" w:rsidP="00AD5D38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Перший блок</w:t>
      </w:r>
      <w:r w:rsidR="008E104F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(теоретичний)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містить </w:t>
      </w:r>
      <w:r w:rsidR="001B35DC">
        <w:rPr>
          <w:rFonts w:ascii="Times New Roman" w:hAnsi="Times New Roman"/>
          <w:spacing w:val="-4"/>
          <w:sz w:val="28"/>
          <w:szCs w:val="28"/>
          <w:lang w:val="uk-UA"/>
        </w:rPr>
        <w:t>35</w:t>
      </w:r>
      <w:r w:rsidR="003B7A3C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тестових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завдан</w:t>
      </w:r>
      <w:r w:rsidR="003B7A3C" w:rsidRPr="008A0164">
        <w:rPr>
          <w:rFonts w:ascii="Times New Roman" w:hAnsi="Times New Roman"/>
          <w:spacing w:val="-4"/>
          <w:sz w:val="28"/>
          <w:szCs w:val="28"/>
          <w:lang w:val="uk-UA"/>
        </w:rPr>
        <w:t>ь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з </w:t>
      </w:r>
      <w:r w:rsidR="00AD5D38">
        <w:rPr>
          <w:rFonts w:ascii="Times New Roman" w:hAnsi="Times New Roman"/>
          <w:spacing w:val="-4"/>
          <w:sz w:val="28"/>
          <w:szCs w:val="28"/>
          <w:lang w:val="uk-UA"/>
        </w:rPr>
        <w:t>семи</w:t>
      </w:r>
      <w:r w:rsidR="003B7A3C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дисциплін навчального плану (</w:t>
      </w:r>
      <w:r w:rsidR="00AD5D38">
        <w:rPr>
          <w:rFonts w:ascii="Times New Roman" w:hAnsi="Times New Roman"/>
          <w:spacing w:val="-4"/>
          <w:sz w:val="28"/>
          <w:szCs w:val="28"/>
          <w:lang w:val="uk-UA"/>
        </w:rPr>
        <w:t>«</w:t>
      </w:r>
      <w:r w:rsidR="00AD5D38" w:rsidRPr="00AD5D38">
        <w:rPr>
          <w:rFonts w:ascii="Times New Roman" w:hAnsi="Times New Roman"/>
          <w:spacing w:val="-4"/>
          <w:sz w:val="28"/>
          <w:szCs w:val="28"/>
          <w:lang w:val="uk-UA"/>
        </w:rPr>
        <w:t>Безпека життєдіяльності та охорона праці</w:t>
      </w:r>
      <w:r w:rsidR="00AD5D38">
        <w:rPr>
          <w:rFonts w:ascii="Times New Roman" w:hAnsi="Times New Roman"/>
          <w:spacing w:val="-4"/>
          <w:sz w:val="28"/>
          <w:szCs w:val="28"/>
          <w:lang w:val="uk-UA"/>
        </w:rPr>
        <w:t>», «</w:t>
      </w:r>
      <w:r w:rsidR="00AD5D38" w:rsidRPr="00AD5D38">
        <w:rPr>
          <w:rFonts w:ascii="Times New Roman" w:hAnsi="Times New Roman"/>
          <w:spacing w:val="-4"/>
          <w:sz w:val="28"/>
          <w:szCs w:val="28"/>
          <w:lang w:val="uk-UA"/>
        </w:rPr>
        <w:t>Технологічні основи програмування для верстатів з числовим програмним керуванням</w:t>
      </w:r>
      <w:r w:rsidR="00AD5D38">
        <w:rPr>
          <w:rFonts w:ascii="Times New Roman" w:hAnsi="Times New Roman"/>
          <w:spacing w:val="-4"/>
          <w:sz w:val="28"/>
          <w:szCs w:val="28"/>
          <w:lang w:val="uk-UA"/>
        </w:rPr>
        <w:t>», «</w:t>
      </w:r>
      <w:r w:rsidR="00AD5D38" w:rsidRPr="00AD5D38">
        <w:rPr>
          <w:rFonts w:ascii="Times New Roman" w:hAnsi="Times New Roman"/>
          <w:spacing w:val="-4"/>
          <w:sz w:val="28"/>
          <w:szCs w:val="28"/>
          <w:lang w:val="uk-UA"/>
        </w:rPr>
        <w:t>Планування та організація машинобудівного виробництва</w:t>
      </w:r>
      <w:r w:rsidR="00AD5D38">
        <w:rPr>
          <w:rFonts w:ascii="Times New Roman" w:hAnsi="Times New Roman"/>
          <w:spacing w:val="-4"/>
          <w:sz w:val="28"/>
          <w:szCs w:val="28"/>
          <w:lang w:val="uk-UA"/>
        </w:rPr>
        <w:t>», «</w:t>
      </w:r>
      <w:r w:rsidR="00AD5D38" w:rsidRPr="00AD5D38">
        <w:rPr>
          <w:rFonts w:ascii="Times New Roman" w:hAnsi="Times New Roman"/>
          <w:spacing w:val="-4"/>
          <w:sz w:val="28"/>
          <w:szCs w:val="28"/>
          <w:lang w:val="uk-UA"/>
        </w:rPr>
        <w:t>Технологія машинобудування</w:t>
      </w:r>
      <w:r w:rsidR="00AD5D38">
        <w:rPr>
          <w:rFonts w:ascii="Times New Roman" w:hAnsi="Times New Roman"/>
          <w:spacing w:val="-4"/>
          <w:sz w:val="28"/>
          <w:szCs w:val="28"/>
          <w:lang w:val="uk-UA"/>
        </w:rPr>
        <w:t>», «</w:t>
      </w:r>
      <w:r w:rsidR="00AD5D38" w:rsidRPr="00AD5D38">
        <w:rPr>
          <w:rFonts w:ascii="Times New Roman" w:hAnsi="Times New Roman"/>
          <w:spacing w:val="-4"/>
          <w:sz w:val="28"/>
          <w:szCs w:val="28"/>
          <w:lang w:val="uk-UA"/>
        </w:rPr>
        <w:t>Технологічне оснащення</w:t>
      </w:r>
      <w:r w:rsidR="00AD5D38">
        <w:rPr>
          <w:rFonts w:ascii="Times New Roman" w:hAnsi="Times New Roman"/>
          <w:spacing w:val="-4"/>
          <w:sz w:val="28"/>
          <w:szCs w:val="28"/>
          <w:lang w:val="uk-UA"/>
        </w:rPr>
        <w:t>», «</w:t>
      </w:r>
      <w:r w:rsidR="00AD5D38" w:rsidRPr="00AD5D38">
        <w:rPr>
          <w:rFonts w:ascii="Times New Roman" w:hAnsi="Times New Roman"/>
          <w:spacing w:val="-4"/>
          <w:sz w:val="28"/>
          <w:szCs w:val="28"/>
          <w:lang w:val="uk-UA"/>
        </w:rPr>
        <w:t>Обробка матеріалів та інструмент</w:t>
      </w:r>
      <w:r w:rsidR="00AD5D38">
        <w:rPr>
          <w:rFonts w:ascii="Times New Roman" w:hAnsi="Times New Roman"/>
          <w:spacing w:val="-4"/>
          <w:sz w:val="28"/>
          <w:szCs w:val="28"/>
          <w:lang w:val="uk-UA"/>
        </w:rPr>
        <w:t>», «</w:t>
      </w:r>
      <w:r w:rsidR="00AD5D38" w:rsidRPr="00AD5D38">
        <w:rPr>
          <w:rFonts w:ascii="Times New Roman" w:hAnsi="Times New Roman"/>
          <w:spacing w:val="-4"/>
          <w:sz w:val="28"/>
          <w:szCs w:val="28"/>
          <w:lang w:val="uk-UA"/>
        </w:rPr>
        <w:t>Металорізальні верстати та автоматичні лінії</w:t>
      </w:r>
      <w:r w:rsidR="00AD5D38">
        <w:rPr>
          <w:rFonts w:ascii="Times New Roman" w:hAnsi="Times New Roman"/>
          <w:spacing w:val="-4"/>
          <w:sz w:val="28"/>
          <w:szCs w:val="28"/>
          <w:lang w:val="uk-UA"/>
        </w:rPr>
        <w:t>»</w:t>
      </w:r>
      <w:r w:rsidRPr="000D7727">
        <w:rPr>
          <w:rFonts w:ascii="Times New Roman" w:hAnsi="Times New Roman"/>
          <w:spacing w:val="-4"/>
          <w:sz w:val="28"/>
          <w:szCs w:val="28"/>
          <w:lang w:val="uk-UA"/>
        </w:rPr>
        <w:t>)</w:t>
      </w:r>
      <w:r w:rsidR="00D93153" w:rsidRPr="008A0164">
        <w:rPr>
          <w:rFonts w:ascii="Times New Roman" w:hAnsi="Times New Roman"/>
          <w:spacing w:val="-4"/>
          <w:sz w:val="28"/>
          <w:szCs w:val="28"/>
          <w:lang w:val="uk-UA"/>
        </w:rPr>
        <w:t>. К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ожне завдання цього </w:t>
      </w:r>
      <w:r w:rsidR="008A0164">
        <w:rPr>
          <w:rFonts w:ascii="Times New Roman" w:hAnsi="Times New Roman"/>
          <w:spacing w:val="-4"/>
          <w:sz w:val="28"/>
          <w:szCs w:val="28"/>
          <w:lang w:val="uk-UA"/>
        </w:rPr>
        <w:t>блоку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містить </w:t>
      </w:r>
      <w:r w:rsidR="00D93153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чотири варіанти відповідей, серед яких лише </w:t>
      </w:r>
      <w:r w:rsidR="00D93153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одна правильна</w:t>
      </w:r>
      <w:r w:rsidR="00D93153" w:rsidRPr="008A0164">
        <w:rPr>
          <w:rFonts w:ascii="Times New Roman" w:hAnsi="Times New Roman"/>
          <w:spacing w:val="-4"/>
          <w:sz w:val="28"/>
          <w:szCs w:val="28"/>
          <w:lang w:val="uk-UA"/>
        </w:rPr>
        <w:t>. Необхідно обрати правильну відповідь та позначити її в аркуші відповіді. Бажано уникати виправлень, оскільки кількість виправлень впливає на загальну оцінку роботи.</w:t>
      </w:r>
    </w:p>
    <w:p w:rsidR="005F6081" w:rsidRPr="008A0164" w:rsidRDefault="00653A3B" w:rsidP="005F6081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8A0164">
        <w:rPr>
          <w:rFonts w:ascii="Times New Roman" w:hAnsi="Times New Roman"/>
          <w:b/>
          <w:spacing w:val="-4"/>
          <w:sz w:val="28"/>
          <w:szCs w:val="28"/>
        </w:rPr>
        <w:t>Другий блок</w:t>
      </w:r>
      <w:r w:rsidRPr="008A016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E104F" w:rsidRPr="008A0164">
        <w:rPr>
          <w:rFonts w:ascii="Times New Roman" w:hAnsi="Times New Roman"/>
          <w:b/>
          <w:spacing w:val="-4"/>
          <w:sz w:val="28"/>
          <w:szCs w:val="28"/>
        </w:rPr>
        <w:t xml:space="preserve">(практичний) </w:t>
      </w:r>
      <w:r w:rsidRPr="008A0164">
        <w:rPr>
          <w:rFonts w:ascii="Times New Roman" w:hAnsi="Times New Roman"/>
          <w:spacing w:val="-4"/>
          <w:sz w:val="28"/>
          <w:szCs w:val="28"/>
        </w:rPr>
        <w:t xml:space="preserve">містить </w:t>
      </w:r>
      <w:r w:rsidR="009C464A" w:rsidRPr="008A0164">
        <w:rPr>
          <w:rFonts w:ascii="Times New Roman" w:hAnsi="Times New Roman"/>
          <w:spacing w:val="-4"/>
          <w:sz w:val="28"/>
          <w:szCs w:val="28"/>
        </w:rPr>
        <w:t>розрахунково-аналітичн</w:t>
      </w:r>
      <w:r w:rsidR="007F2CE7">
        <w:rPr>
          <w:rFonts w:ascii="Times New Roman" w:hAnsi="Times New Roman"/>
          <w:spacing w:val="-4"/>
          <w:sz w:val="28"/>
          <w:szCs w:val="28"/>
        </w:rPr>
        <w:t>у</w:t>
      </w:r>
      <w:r w:rsidR="009C464A" w:rsidRPr="008A0164">
        <w:rPr>
          <w:rFonts w:ascii="Times New Roman" w:hAnsi="Times New Roman"/>
          <w:spacing w:val="-4"/>
          <w:sz w:val="28"/>
          <w:szCs w:val="28"/>
        </w:rPr>
        <w:t xml:space="preserve"> задач</w:t>
      </w:r>
      <w:r w:rsidR="007F2CE7">
        <w:rPr>
          <w:rFonts w:ascii="Times New Roman" w:hAnsi="Times New Roman"/>
          <w:spacing w:val="-4"/>
          <w:sz w:val="28"/>
          <w:szCs w:val="28"/>
        </w:rPr>
        <w:t>у</w:t>
      </w:r>
      <w:r w:rsidR="009C464A" w:rsidRPr="008A016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 xml:space="preserve">з </w:t>
      </w:r>
      <w:r w:rsidR="007F2CE7">
        <w:rPr>
          <w:rFonts w:ascii="Times New Roman" w:hAnsi="Times New Roman"/>
          <w:spacing w:val="-4"/>
          <w:sz w:val="28"/>
          <w:szCs w:val="28"/>
        </w:rPr>
        <w:t xml:space="preserve">дисципліни </w:t>
      </w:r>
      <w:r w:rsidR="000D7727" w:rsidRPr="000D7727">
        <w:rPr>
          <w:rFonts w:ascii="Times New Roman" w:hAnsi="Times New Roman"/>
          <w:spacing w:val="-4"/>
          <w:sz w:val="28"/>
          <w:szCs w:val="28"/>
        </w:rPr>
        <w:t>«Технологі</w:t>
      </w:r>
      <w:r w:rsidR="00663B2F">
        <w:rPr>
          <w:rFonts w:ascii="Times New Roman" w:hAnsi="Times New Roman"/>
          <w:spacing w:val="-4"/>
          <w:sz w:val="28"/>
          <w:szCs w:val="28"/>
        </w:rPr>
        <w:t xml:space="preserve">я </w:t>
      </w:r>
      <w:r w:rsidR="000D7727" w:rsidRPr="000D7727">
        <w:rPr>
          <w:rFonts w:ascii="Times New Roman" w:hAnsi="Times New Roman"/>
          <w:spacing w:val="-4"/>
          <w:sz w:val="28"/>
          <w:szCs w:val="28"/>
        </w:rPr>
        <w:t>машинобудування»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7F2CE7">
        <w:rPr>
          <w:rFonts w:ascii="Times New Roman" w:hAnsi="Times New Roman"/>
          <w:spacing w:val="-4"/>
          <w:sz w:val="28"/>
          <w:szCs w:val="28"/>
        </w:rPr>
        <w:t>К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 xml:space="preserve">ількість </w:t>
      </w:r>
      <w:r w:rsidR="0018066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 xml:space="preserve">задач </w:t>
      </w:r>
      <w:r w:rsidR="0018066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>в</w:t>
      </w:r>
      <w:r w:rsidR="0018066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 xml:space="preserve"> одному</w:t>
      </w:r>
      <w:r w:rsidR="0018066D">
        <w:rPr>
          <w:rFonts w:ascii="Times New Roman" w:hAnsi="Times New Roman"/>
          <w:spacing w:val="-4"/>
          <w:sz w:val="28"/>
          <w:szCs w:val="28"/>
        </w:rPr>
        <w:t xml:space="preserve">  </w:t>
      </w:r>
      <w:r w:rsidR="00681C32" w:rsidRPr="008A0164">
        <w:rPr>
          <w:rFonts w:ascii="Times New Roman" w:hAnsi="Times New Roman"/>
          <w:spacing w:val="-4"/>
          <w:sz w:val="28"/>
          <w:szCs w:val="28"/>
        </w:rPr>
        <w:t>завданні</w:t>
      </w:r>
      <w:r w:rsidR="0018066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>–</w:t>
      </w:r>
      <w:r w:rsidR="0018066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F2CE7">
        <w:rPr>
          <w:rFonts w:ascii="Times New Roman" w:hAnsi="Times New Roman"/>
          <w:spacing w:val="-4"/>
          <w:sz w:val="28"/>
          <w:szCs w:val="28"/>
        </w:rPr>
        <w:t>1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:rsidR="00976AD6" w:rsidRPr="008A0164" w:rsidRDefault="00CF346E" w:rsidP="00976AD6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8A0164">
        <w:rPr>
          <w:rFonts w:ascii="Times New Roman" w:hAnsi="Times New Roman"/>
          <w:spacing w:val="-4"/>
          <w:sz w:val="28"/>
          <w:szCs w:val="28"/>
        </w:rPr>
        <w:t>Зразок</w:t>
      </w:r>
      <w:r w:rsidR="00976AD6" w:rsidRPr="008A0164">
        <w:rPr>
          <w:rFonts w:ascii="Times New Roman" w:hAnsi="Times New Roman"/>
          <w:spacing w:val="-4"/>
          <w:sz w:val="28"/>
          <w:szCs w:val="28"/>
        </w:rPr>
        <w:t xml:space="preserve"> завдання </w:t>
      </w:r>
      <w:r w:rsidRPr="008A0164">
        <w:rPr>
          <w:rFonts w:ascii="Times New Roman" w:hAnsi="Times New Roman"/>
          <w:spacing w:val="-4"/>
          <w:sz w:val="28"/>
          <w:szCs w:val="28"/>
          <w:lang w:eastAsia="uk-UA"/>
        </w:rPr>
        <w:t xml:space="preserve">атестаційного </w:t>
      </w:r>
      <w:r w:rsidR="00993143">
        <w:rPr>
          <w:rFonts w:ascii="Times New Roman" w:hAnsi="Times New Roman"/>
          <w:spacing w:val="-4"/>
          <w:sz w:val="28"/>
          <w:szCs w:val="28"/>
          <w:lang w:eastAsia="uk-UA"/>
        </w:rPr>
        <w:t>екзамену</w:t>
      </w:r>
      <w:r w:rsidRPr="008A016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76AD6" w:rsidRPr="008A0164">
        <w:rPr>
          <w:rFonts w:ascii="Times New Roman" w:hAnsi="Times New Roman"/>
          <w:spacing w:val="-4"/>
          <w:sz w:val="28"/>
          <w:szCs w:val="28"/>
        </w:rPr>
        <w:t>наведений у додатку А</w:t>
      </w:r>
      <w:r w:rsidR="00976AD6" w:rsidRPr="008A0164">
        <w:rPr>
          <w:rFonts w:ascii="Times New Roman" w:hAnsi="Times New Roman"/>
          <w:b/>
          <w:spacing w:val="-4"/>
          <w:sz w:val="28"/>
          <w:szCs w:val="28"/>
        </w:rPr>
        <w:t>.</w:t>
      </w:r>
    </w:p>
    <w:p w:rsidR="00976AD6" w:rsidRDefault="00976AD6" w:rsidP="000D7727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Аркуш відповіді на завдання </w:t>
      </w:r>
      <w:r w:rsidR="00CF346E"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атестаційного </w:t>
      </w:r>
      <w:r w:rsidR="00993143">
        <w:rPr>
          <w:rFonts w:ascii="Times New Roman" w:hAnsi="Times New Roman"/>
          <w:spacing w:val="-4"/>
          <w:sz w:val="28"/>
          <w:szCs w:val="28"/>
          <w:lang w:val="uk-UA" w:eastAsia="uk-UA"/>
        </w:rPr>
        <w:t>екзамену</w:t>
      </w:r>
      <w:r w:rsidR="00CF346E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наведений у додатку Б.</w:t>
      </w:r>
    </w:p>
    <w:p w:rsidR="000D7727" w:rsidRPr="000D7727" w:rsidRDefault="000D7727" w:rsidP="000D7727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4"/>
          <w:sz w:val="24"/>
          <w:szCs w:val="24"/>
          <w:lang w:val="uk-UA"/>
        </w:rPr>
      </w:pPr>
    </w:p>
    <w:p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375DDF" w:rsidRDefault="00375DD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1B35DC" w:rsidRDefault="001B35DC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B27931" w:rsidRDefault="00B27931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C3206F" w:rsidRDefault="00C3206F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D14CD2" w:rsidRDefault="00D14CD2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lastRenderedPageBreak/>
        <w:t>4.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9D60A6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КРИТЕРІЇ ОЦІНЮВАННЯ</w:t>
      </w:r>
    </w:p>
    <w:p w:rsidR="007F2CE7" w:rsidRPr="007F2CE7" w:rsidRDefault="007F2CE7" w:rsidP="00D14CD2">
      <w:pPr>
        <w:spacing w:after="0" w:line="240" w:lineRule="auto"/>
        <w:ind w:firstLine="567"/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:rsidR="00B74BEF" w:rsidRPr="008A0164" w:rsidRDefault="0028642E" w:rsidP="0041060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Оцінювання </w:t>
      </w:r>
      <w:r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атестаційного </w:t>
      </w:r>
      <w:r w:rsidR="00814151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екзамену </w:t>
      </w:r>
      <w:r w:rsidR="00D14CD2" w:rsidRPr="008A0164">
        <w:rPr>
          <w:rFonts w:ascii="Times New Roman" w:hAnsi="Times New Roman"/>
          <w:spacing w:val="-4"/>
          <w:sz w:val="28"/>
          <w:szCs w:val="28"/>
          <w:lang w:val="uk-UA"/>
        </w:rPr>
        <w:t>здійснюється за</w:t>
      </w:r>
      <w:r w:rsidR="00814151">
        <w:rPr>
          <w:rFonts w:ascii="Times New Roman" w:hAnsi="Times New Roman"/>
          <w:spacing w:val="-4"/>
          <w:sz w:val="28"/>
          <w:szCs w:val="28"/>
          <w:lang w:val="uk-UA"/>
        </w:rPr>
        <w:t xml:space="preserve"> 1</w:t>
      </w:r>
      <w:r w:rsidR="00F31AD0" w:rsidRPr="008A0164">
        <w:rPr>
          <w:rFonts w:ascii="Times New Roman" w:hAnsi="Times New Roman"/>
          <w:spacing w:val="-4"/>
          <w:sz w:val="28"/>
          <w:szCs w:val="28"/>
          <w:lang w:val="uk-UA"/>
        </w:rPr>
        <w:t>00-</w:t>
      </w:r>
      <w:r w:rsidR="00D14CD2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бальною системою. </w:t>
      </w:r>
    </w:p>
    <w:p w:rsidR="00B74BEF" w:rsidRPr="008A0164" w:rsidRDefault="00B74BEF" w:rsidP="00410609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Перший блок</w:t>
      </w:r>
      <w:r w:rsidR="0028642E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="000A3FA9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– тестові завдання </w:t>
      </w:r>
      <w:r w:rsidR="0028642E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(максимальна кількість балів </w:t>
      </w:r>
      <w:r w:rsidR="000D7727">
        <w:rPr>
          <w:rFonts w:ascii="Times New Roman" w:hAnsi="Times New Roman"/>
          <w:spacing w:val="-4"/>
          <w:sz w:val="28"/>
          <w:szCs w:val="28"/>
          <w:lang w:val="uk-UA"/>
        </w:rPr>
        <w:t>–</w:t>
      </w:r>
      <w:r w:rsidR="0028642E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1B35DC">
        <w:rPr>
          <w:rFonts w:ascii="Times New Roman" w:hAnsi="Times New Roman"/>
          <w:spacing w:val="-4"/>
          <w:sz w:val="28"/>
          <w:szCs w:val="28"/>
          <w:lang w:val="uk-UA"/>
        </w:rPr>
        <w:t>7</w:t>
      </w:r>
      <w:r w:rsidR="0028642E" w:rsidRPr="008A0164">
        <w:rPr>
          <w:rFonts w:ascii="Times New Roman" w:hAnsi="Times New Roman"/>
          <w:spacing w:val="-4"/>
          <w:sz w:val="28"/>
          <w:szCs w:val="28"/>
          <w:lang w:val="uk-UA"/>
        </w:rPr>
        <w:t>0</w:t>
      </w:r>
      <w:r w:rsidR="00175411" w:rsidRPr="008A0164">
        <w:rPr>
          <w:rFonts w:ascii="Times New Roman" w:hAnsi="Times New Roman"/>
          <w:spacing w:val="-4"/>
          <w:sz w:val="28"/>
          <w:szCs w:val="28"/>
          <w:lang w:val="uk-UA"/>
        </w:rPr>
        <w:t>)</w:t>
      </w:r>
      <w:r w:rsidR="00CA0EDF" w:rsidRPr="008A0164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D14CD2" w:rsidRPr="008A0164" w:rsidRDefault="00D14CD2" w:rsidP="0041060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Вірна відповідь на кожний тест оцінюється у </w:t>
      </w:r>
      <w:r w:rsidR="007F2CE7">
        <w:rPr>
          <w:rFonts w:ascii="Times New Roman" w:hAnsi="Times New Roman"/>
          <w:spacing w:val="-4"/>
          <w:sz w:val="28"/>
          <w:szCs w:val="28"/>
          <w:lang w:val="uk-UA"/>
        </w:rPr>
        <w:t>2</w:t>
      </w:r>
      <w:r w:rsidR="00D057CF" w:rsidRPr="008A0164">
        <w:rPr>
          <w:rFonts w:ascii="Times New Roman" w:hAnsi="Times New Roman"/>
          <w:spacing w:val="-4"/>
          <w:sz w:val="28"/>
          <w:szCs w:val="28"/>
          <w:lang w:val="uk-UA"/>
        </w:rPr>
        <w:t>,</w:t>
      </w:r>
      <w:r w:rsidR="007F2CE7">
        <w:rPr>
          <w:rFonts w:ascii="Times New Roman" w:hAnsi="Times New Roman"/>
          <w:spacing w:val="-4"/>
          <w:sz w:val="28"/>
          <w:szCs w:val="28"/>
          <w:lang w:val="uk-UA"/>
        </w:rPr>
        <w:t>0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бал</w:t>
      </w:r>
      <w:r w:rsidR="00D057CF" w:rsidRPr="008A0164">
        <w:rPr>
          <w:rFonts w:ascii="Times New Roman" w:hAnsi="Times New Roman"/>
          <w:spacing w:val="-4"/>
          <w:sz w:val="28"/>
          <w:szCs w:val="28"/>
          <w:lang w:val="uk-UA"/>
        </w:rPr>
        <w:t>и</w:t>
      </w:r>
      <w:r w:rsidR="00AD7752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(0 </w:t>
      </w:r>
      <w:r w:rsidR="000D7727">
        <w:rPr>
          <w:rFonts w:ascii="Times New Roman" w:hAnsi="Times New Roman"/>
          <w:spacing w:val="-4"/>
          <w:sz w:val="28"/>
          <w:szCs w:val="28"/>
          <w:lang w:val="uk-UA"/>
        </w:rPr>
        <w:t>–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невірна відповідь). </w:t>
      </w:r>
      <w:r w:rsidR="00D97270" w:rsidRPr="00C14F66">
        <w:rPr>
          <w:rFonts w:ascii="Times New Roman" w:hAnsi="Times New Roman"/>
          <w:spacing w:val="-4"/>
          <w:sz w:val="28"/>
          <w:szCs w:val="28"/>
          <w:lang w:val="uk-UA"/>
        </w:rPr>
        <w:t>За кожн</w:t>
      </w:r>
      <w:r w:rsidR="00D057CF" w:rsidRPr="00C14F66">
        <w:rPr>
          <w:rFonts w:ascii="Times New Roman" w:hAnsi="Times New Roman"/>
          <w:spacing w:val="-4"/>
          <w:sz w:val="28"/>
          <w:szCs w:val="28"/>
          <w:lang w:val="uk-UA"/>
        </w:rPr>
        <w:t>е</w:t>
      </w:r>
      <w:r w:rsidR="00D97270" w:rsidRPr="00C14F66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D057CF" w:rsidRPr="00C14F66">
        <w:rPr>
          <w:rFonts w:ascii="Times New Roman" w:hAnsi="Times New Roman"/>
          <w:spacing w:val="-4"/>
          <w:sz w:val="28"/>
          <w:szCs w:val="28"/>
          <w:lang w:val="uk-UA"/>
        </w:rPr>
        <w:t xml:space="preserve">виправлення </w:t>
      </w:r>
      <w:r w:rsidR="00D97270" w:rsidRPr="00C14F66">
        <w:rPr>
          <w:rFonts w:ascii="Times New Roman" w:hAnsi="Times New Roman"/>
          <w:spacing w:val="-4"/>
          <w:sz w:val="28"/>
          <w:szCs w:val="28"/>
          <w:lang w:val="uk-UA"/>
        </w:rPr>
        <w:t xml:space="preserve">знімається </w:t>
      </w:r>
      <w:r w:rsidR="00D057CF" w:rsidRPr="00C14F66">
        <w:rPr>
          <w:rFonts w:ascii="Times New Roman" w:hAnsi="Times New Roman"/>
          <w:spacing w:val="-4"/>
          <w:sz w:val="28"/>
          <w:szCs w:val="28"/>
          <w:lang w:val="uk-UA"/>
        </w:rPr>
        <w:t>0,5</w:t>
      </w:r>
      <w:r w:rsidR="00D97270" w:rsidRPr="00C14F66">
        <w:rPr>
          <w:rFonts w:ascii="Times New Roman" w:hAnsi="Times New Roman"/>
          <w:spacing w:val="-4"/>
          <w:sz w:val="28"/>
          <w:szCs w:val="28"/>
          <w:lang w:val="uk-UA"/>
        </w:rPr>
        <w:t xml:space="preserve"> бал</w:t>
      </w:r>
      <w:r w:rsidR="0018066D" w:rsidRPr="00C14F66">
        <w:rPr>
          <w:rFonts w:ascii="Times New Roman" w:hAnsi="Times New Roman"/>
          <w:spacing w:val="-4"/>
          <w:sz w:val="28"/>
          <w:szCs w:val="28"/>
          <w:lang w:val="uk-UA"/>
        </w:rPr>
        <w:t>и</w:t>
      </w:r>
      <w:r w:rsidR="00D97270" w:rsidRPr="00C14F66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FE1979" w:rsidRPr="008A0164" w:rsidRDefault="00D14CD2" w:rsidP="00410609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Максимально можлива кількість балів при правильній відповіді на всі </w:t>
      </w:r>
      <w:r w:rsidR="00A92BCF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тестові завдання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–</w:t>
      </w:r>
      <w:r w:rsidR="0018066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1B35DC">
        <w:rPr>
          <w:rFonts w:ascii="Times New Roman" w:hAnsi="Times New Roman"/>
          <w:spacing w:val="-4"/>
          <w:sz w:val="28"/>
          <w:szCs w:val="28"/>
          <w:lang w:val="uk-UA"/>
        </w:rPr>
        <w:t>7</w:t>
      </w:r>
      <w:r w:rsidR="00A92BCF" w:rsidRPr="008A0164">
        <w:rPr>
          <w:rFonts w:ascii="Times New Roman" w:hAnsi="Times New Roman"/>
          <w:spacing w:val="-4"/>
          <w:sz w:val="28"/>
          <w:szCs w:val="28"/>
          <w:lang w:val="uk-UA"/>
        </w:rPr>
        <w:t>0 балів</w:t>
      </w:r>
      <w:r w:rsidR="00F94B48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(</w:t>
      </w:r>
      <w:r w:rsidR="001B35DC">
        <w:rPr>
          <w:rFonts w:ascii="Times New Roman" w:hAnsi="Times New Roman"/>
          <w:spacing w:val="-4"/>
          <w:sz w:val="28"/>
          <w:szCs w:val="28"/>
          <w:lang w:val="uk-UA"/>
        </w:rPr>
        <w:t>35</w:t>
      </w:r>
      <w:r w:rsidR="0018066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0D7727">
        <w:rPr>
          <w:rFonts w:ascii="Times New Roman" w:hAnsi="Times New Roman"/>
          <w:spacing w:val="-4"/>
          <w:sz w:val="28"/>
          <w:szCs w:val="28"/>
          <w:lang w:val="uk-UA"/>
        </w:rPr>
        <w:t>×</w:t>
      </w:r>
      <w:r w:rsidR="0018066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7F2CE7">
        <w:rPr>
          <w:rFonts w:ascii="Times New Roman" w:hAnsi="Times New Roman"/>
          <w:spacing w:val="-4"/>
          <w:sz w:val="28"/>
          <w:szCs w:val="28"/>
          <w:lang w:val="uk-UA"/>
        </w:rPr>
        <w:t>2</w:t>
      </w:r>
      <w:r w:rsidR="00F94B48" w:rsidRPr="008A0164">
        <w:rPr>
          <w:rFonts w:ascii="Times New Roman" w:hAnsi="Times New Roman"/>
          <w:spacing w:val="-4"/>
          <w:sz w:val="28"/>
          <w:szCs w:val="28"/>
          <w:lang w:val="uk-UA"/>
        </w:rPr>
        <w:t>,</w:t>
      </w:r>
      <w:r w:rsidR="007F2CE7">
        <w:rPr>
          <w:rFonts w:ascii="Times New Roman" w:hAnsi="Times New Roman"/>
          <w:spacing w:val="-4"/>
          <w:sz w:val="28"/>
          <w:szCs w:val="28"/>
          <w:lang w:val="uk-UA"/>
        </w:rPr>
        <w:t>0</w:t>
      </w:r>
      <w:r w:rsidR="00F94B48" w:rsidRPr="008A0164">
        <w:rPr>
          <w:rFonts w:ascii="Times New Roman" w:hAnsi="Times New Roman"/>
          <w:spacing w:val="-4"/>
          <w:sz w:val="28"/>
          <w:szCs w:val="28"/>
          <w:lang w:val="uk-UA"/>
        </w:rPr>
        <w:t>)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. </w:t>
      </w:r>
    </w:p>
    <w:p w:rsidR="00B74BEF" w:rsidRPr="008A0164" w:rsidRDefault="000A3FA9" w:rsidP="0041060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Другий блок – </w:t>
      </w:r>
      <w:r w:rsidR="004B6856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розрахунково-аналітичн</w:t>
      </w:r>
      <w:r w:rsidR="007F2CE7">
        <w:rPr>
          <w:rFonts w:ascii="Times New Roman" w:hAnsi="Times New Roman"/>
          <w:b/>
          <w:spacing w:val="-4"/>
          <w:sz w:val="28"/>
          <w:szCs w:val="28"/>
          <w:lang w:val="uk-UA"/>
        </w:rPr>
        <w:t>а</w:t>
      </w:r>
      <w:r w:rsidR="004B6856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задач</w:t>
      </w:r>
      <w:r w:rsidR="007F2CE7">
        <w:rPr>
          <w:rFonts w:ascii="Times New Roman" w:hAnsi="Times New Roman"/>
          <w:b/>
          <w:spacing w:val="-4"/>
          <w:sz w:val="28"/>
          <w:szCs w:val="28"/>
          <w:lang w:val="uk-UA"/>
        </w:rPr>
        <w:t>а</w:t>
      </w:r>
      <w:r w:rsidR="004B6856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175411" w:rsidRPr="008A0164">
        <w:rPr>
          <w:rFonts w:ascii="Times New Roman" w:hAnsi="Times New Roman"/>
          <w:spacing w:val="-4"/>
          <w:sz w:val="28"/>
          <w:szCs w:val="28"/>
          <w:lang w:val="uk-UA"/>
        </w:rPr>
        <w:t>(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максимальна кількість </w:t>
      </w:r>
      <w:r w:rsidR="00EF51B2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       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балів </w:t>
      </w:r>
      <w:r w:rsidR="000D7727">
        <w:rPr>
          <w:rFonts w:ascii="Times New Roman" w:hAnsi="Times New Roman"/>
          <w:spacing w:val="-4"/>
          <w:sz w:val="28"/>
          <w:szCs w:val="28"/>
          <w:lang w:val="uk-UA"/>
        </w:rPr>
        <w:t>–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1B35DC">
        <w:rPr>
          <w:rFonts w:ascii="Times New Roman" w:hAnsi="Times New Roman"/>
          <w:spacing w:val="-4"/>
          <w:sz w:val="28"/>
          <w:szCs w:val="28"/>
          <w:lang w:val="uk-UA"/>
        </w:rPr>
        <w:t>3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0</w:t>
      </w:r>
      <w:r w:rsidR="00175411" w:rsidRPr="008A0164">
        <w:rPr>
          <w:rFonts w:ascii="Times New Roman" w:hAnsi="Times New Roman"/>
          <w:spacing w:val="-4"/>
          <w:sz w:val="28"/>
          <w:szCs w:val="28"/>
          <w:lang w:val="uk-UA"/>
        </w:rPr>
        <w:t>)</w:t>
      </w:r>
      <w:r w:rsidR="00CA0EDF" w:rsidRPr="008A0164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7F2CE7" w:rsidRPr="007F2CE7" w:rsidRDefault="007F2CE7" w:rsidP="0011098B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</w:p>
    <w:p w:rsidR="00B74BEF" w:rsidRPr="008A0164" w:rsidRDefault="00B74BEF" w:rsidP="0011098B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Оцінювання </w:t>
      </w:r>
      <w:r w:rsidR="007013D7"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атестаційного </w:t>
      </w:r>
      <w:r w:rsidR="00C83939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екзамену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проводиться за наступною шкалою: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275"/>
        <w:gridCol w:w="2694"/>
        <w:gridCol w:w="4817"/>
      </w:tblGrid>
      <w:tr w:rsidR="00CA499C" w:rsidRPr="00320F6E" w:rsidTr="00CA499C">
        <w:trPr>
          <w:trHeight w:val="906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377CF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Сума балів за шкалою коледжу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Оцінка ЄКТС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</w:pPr>
            <w:r w:rsidRPr="00320F6E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 xml:space="preserve">Оцінка за національною </w:t>
            </w:r>
          </w:p>
          <w:p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4-бальн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ою</w:t>
            </w:r>
            <w:r w:rsidRPr="00320F6E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 xml:space="preserve"> шкалою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Визначення</w:t>
            </w:r>
          </w:p>
        </w:tc>
      </w:tr>
      <w:tr w:rsidR="00CA499C" w:rsidRPr="00435AE9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90–100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5 (відмінно)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Відмінне виконання лише з незначною кількістю помилок</w:t>
            </w:r>
          </w:p>
        </w:tc>
      </w:tr>
      <w:tr w:rsidR="00CA499C" w:rsidRPr="00435AE9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82–89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B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4 (добре)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Вище середнього рівня з кількома помилками</w:t>
            </w:r>
          </w:p>
        </w:tc>
      </w:tr>
      <w:tr w:rsidR="00CA499C" w:rsidRPr="00435AE9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74–81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C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В загальному правильна робота з певною кількістю помилок</w:t>
            </w:r>
          </w:p>
        </w:tc>
      </w:tr>
      <w:tr w:rsidR="00CA499C" w:rsidRPr="00435AE9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64–73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D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3 (задовільно)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CA499C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Непогано</w:t>
            </w: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, але зі значною кількістю недоліків</w:t>
            </w:r>
          </w:p>
        </w:tc>
      </w:tr>
      <w:tr w:rsidR="00CA499C" w:rsidRPr="00320F6E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60–63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E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Виконання задовольняє мінімальні критерії</w:t>
            </w:r>
          </w:p>
        </w:tc>
      </w:tr>
      <w:tr w:rsidR="00CA499C" w:rsidRPr="00320F6E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35–59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FX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2 (незадовільно)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Можливе повторне складання</w:t>
            </w:r>
          </w:p>
        </w:tc>
      </w:tr>
      <w:tr w:rsidR="00CA499C" w:rsidRPr="00320F6E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0–34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F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 xml:space="preserve">Необхідний повторний курс </w:t>
            </w:r>
          </w:p>
        </w:tc>
      </w:tr>
    </w:tbl>
    <w:p w:rsidR="004D69EC" w:rsidRPr="00A823AE" w:rsidRDefault="004D69EC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:rsidR="007F2CE7" w:rsidRDefault="007F2CE7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7F2CE7" w:rsidRDefault="007F2CE7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7F2CE7" w:rsidRDefault="007F2CE7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7F2CE7" w:rsidRDefault="007F2CE7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7F2CE7" w:rsidRDefault="007F2CE7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7F2CE7" w:rsidRDefault="007F2CE7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7F2CE7" w:rsidRDefault="007F2CE7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7F2CE7" w:rsidRDefault="007F2CE7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7F2CE7" w:rsidRDefault="007F2CE7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375DDF" w:rsidRDefault="00375DDF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375DDF" w:rsidRDefault="00375DDF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375DDF" w:rsidRDefault="00375DDF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375DDF" w:rsidRDefault="00375DDF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375DDF" w:rsidRDefault="00375DDF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375DDF" w:rsidRDefault="00375DDF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375DDF" w:rsidRDefault="00375DDF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993143" w:rsidRDefault="00993143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993143" w:rsidRDefault="00993143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:rsidR="001C34D0" w:rsidRPr="008A0164" w:rsidRDefault="00D14CD2" w:rsidP="00506BA8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lastRenderedPageBreak/>
        <w:t>5</w:t>
      </w:r>
      <w:r w:rsidR="007668DF" w:rsidRPr="008A0164"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t>.</w:t>
      </w:r>
      <w:r w:rsidR="001C34D0" w:rsidRPr="008A0164"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t xml:space="preserve"> Список </w:t>
      </w:r>
      <w:r w:rsidR="007668DF" w:rsidRPr="008A0164"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t xml:space="preserve">РЕКОМЕНДОВАНОЇ </w:t>
      </w:r>
      <w:r w:rsidR="001C34D0" w:rsidRPr="008A0164"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t>літератури</w:t>
      </w:r>
    </w:p>
    <w:p w:rsidR="007B0876" w:rsidRPr="00A823AE" w:rsidRDefault="007B0876" w:rsidP="00506BA8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:rsidR="00D65A95" w:rsidRDefault="0025301C" w:rsidP="00D6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Дисципліна</w:t>
      </w:r>
      <w:r w:rsidR="001C34D0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="00AD7752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«</w:t>
      </w:r>
      <w:r w:rsidR="00B84C50">
        <w:rPr>
          <w:rFonts w:ascii="Times New Roman" w:hAnsi="Times New Roman"/>
          <w:b/>
          <w:spacing w:val="-4"/>
          <w:sz w:val="28"/>
          <w:szCs w:val="28"/>
          <w:lang w:val="uk-UA"/>
        </w:rPr>
        <w:t>Безпека життєдіяльності та охорона праці</w:t>
      </w:r>
      <w:r w:rsidR="00AD7752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»</w:t>
      </w:r>
    </w:p>
    <w:p w:rsidR="0088089A" w:rsidRDefault="00952B1C" w:rsidP="00E218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952B1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1. </w:t>
      </w:r>
      <w:r w:rsidR="00E21843" w:rsidRPr="00E2184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Безпека життєдіяльності та охорона праці [Електронний ресурс] : довідник у 2-х ч. Ч.2 : (О – Я) / Ю. В. </w:t>
      </w:r>
      <w:proofErr w:type="spellStart"/>
      <w:r w:rsidR="00E21843" w:rsidRPr="00E2184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Буц</w:t>
      </w:r>
      <w:proofErr w:type="spellEnd"/>
      <w:r w:rsidR="00E21843" w:rsidRPr="00E2184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, О. І. </w:t>
      </w:r>
      <w:proofErr w:type="spellStart"/>
      <w:r w:rsidR="00E21843" w:rsidRPr="00E2184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Богатов</w:t>
      </w:r>
      <w:proofErr w:type="spellEnd"/>
      <w:r w:rsidR="00E21843" w:rsidRPr="00E2184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, О. Г. Зима та ін.; за </w:t>
      </w:r>
      <w:proofErr w:type="spellStart"/>
      <w:r w:rsidR="00E21843" w:rsidRPr="00E2184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заг</w:t>
      </w:r>
      <w:proofErr w:type="spellEnd"/>
      <w:r w:rsidR="00E21843" w:rsidRPr="00E2184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. ред. Ю.В. </w:t>
      </w:r>
      <w:proofErr w:type="spellStart"/>
      <w:r w:rsidR="00E21843" w:rsidRPr="00E2184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Буца</w:t>
      </w:r>
      <w:proofErr w:type="spellEnd"/>
      <w:r w:rsidR="00E21843" w:rsidRPr="00E2184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. Х. : ХНЕУ ім. С. </w:t>
      </w:r>
      <w:proofErr w:type="spellStart"/>
      <w:r w:rsidR="00E21843" w:rsidRPr="00E2184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Кузнеця</w:t>
      </w:r>
      <w:proofErr w:type="spellEnd"/>
      <w:r w:rsidR="00E21843" w:rsidRPr="00E2184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, 2020. 179 с. </w:t>
      </w:r>
    </w:p>
    <w:p w:rsidR="00E21843" w:rsidRDefault="00E21843" w:rsidP="00E218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E2184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URL :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E2184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https://lib.sumdu.edu.ua/library/DocumentDescription?docid=USH.6029508</w:t>
      </w:r>
    </w:p>
    <w:p w:rsidR="00D65A95" w:rsidRDefault="00952B1C" w:rsidP="00952B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952B1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2. </w:t>
      </w:r>
      <w:proofErr w:type="spellStart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Гандзюк</w:t>
      </w:r>
      <w:proofErr w:type="spellEnd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М.П., </w:t>
      </w:r>
      <w:proofErr w:type="spellStart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Желібо</w:t>
      </w:r>
      <w:proofErr w:type="spellEnd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Є.П., </w:t>
      </w:r>
      <w:proofErr w:type="spellStart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Халімовський</w:t>
      </w:r>
      <w:proofErr w:type="spellEnd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М.О. Основи охорони праці : Підручник. / За ред. М.П. </w:t>
      </w:r>
      <w:proofErr w:type="spellStart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Гандзюка</w:t>
      </w:r>
      <w:proofErr w:type="spellEnd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. К. : </w:t>
      </w:r>
      <w:proofErr w:type="spellStart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Каравелла</w:t>
      </w:r>
      <w:proofErr w:type="spellEnd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, 2008. 384 с.</w:t>
      </w:r>
    </w:p>
    <w:p w:rsidR="00952B1C" w:rsidRDefault="00952B1C" w:rsidP="00952B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3. </w:t>
      </w:r>
      <w:proofErr w:type="spellStart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Геврик</w:t>
      </w:r>
      <w:proofErr w:type="spellEnd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Є.О. Охорона праці : </w:t>
      </w:r>
      <w:proofErr w:type="spellStart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Навч</w:t>
      </w:r>
      <w:proofErr w:type="spellEnd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. посібник для студентів вищих навчальних закладів. К. : </w:t>
      </w:r>
      <w:proofErr w:type="spellStart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Ельга</w:t>
      </w:r>
      <w:proofErr w:type="spellEnd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, Ніка-Центр, 2003. 280 с.</w:t>
      </w:r>
    </w:p>
    <w:p w:rsidR="0088089A" w:rsidRDefault="00952B1C" w:rsidP="00952B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4. </w:t>
      </w:r>
      <w:proofErr w:type="spellStart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Пістун</w:t>
      </w:r>
      <w:proofErr w:type="spellEnd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І.П. Охорона праці в галузі машинобудування : навчальний посібник / І.П.</w:t>
      </w:r>
      <w:r w:rsid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 </w:t>
      </w:r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Пістун, Р.Є. </w:t>
      </w:r>
      <w:proofErr w:type="spellStart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Стець</w:t>
      </w:r>
      <w:proofErr w:type="spellEnd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, І.О. </w:t>
      </w:r>
      <w:proofErr w:type="spellStart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Трунова</w:t>
      </w:r>
      <w:proofErr w:type="spellEnd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. Суми : Університетська книга, 2011. 557 с.</w:t>
      </w:r>
    </w:p>
    <w:p w:rsidR="0088089A" w:rsidRPr="0088089A" w:rsidRDefault="00952B1C" w:rsidP="00880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5.</w:t>
      </w:r>
      <w:r w:rsidRPr="00952B1C">
        <w:rPr>
          <w:lang w:val="uk-UA"/>
        </w:rPr>
        <w:t xml:space="preserve"> </w:t>
      </w:r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Яким Р.С. Безпека життєдіяльності людини : </w:t>
      </w:r>
      <w:proofErr w:type="spellStart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Навч</w:t>
      </w:r>
      <w:proofErr w:type="spellEnd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. посібник. Львів : Видавництво «Бескид Біт», 2005. 304 с.</w:t>
      </w:r>
    </w:p>
    <w:p w:rsidR="00952B1C" w:rsidRDefault="00952B1C" w:rsidP="00952B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6.</w:t>
      </w:r>
      <w:r w:rsidRPr="00EB767C">
        <w:rPr>
          <w:lang w:val="uk-UA"/>
        </w:rPr>
        <w:t xml:space="preserve"> </w:t>
      </w:r>
      <w:proofErr w:type="spellStart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Катренко</w:t>
      </w:r>
      <w:proofErr w:type="spellEnd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Л.А., Кіт Ю.В., </w:t>
      </w:r>
      <w:proofErr w:type="spellStart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Пістун</w:t>
      </w:r>
      <w:proofErr w:type="spellEnd"/>
      <w:r w:rsidR="0088089A" w:rsidRPr="0088089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І.П. Охорона праці. Курс лекцій. Практикум : Навчальний посібник. Суми : ВТД «Університетська книга», 2003. 496 с.</w:t>
      </w:r>
    </w:p>
    <w:p w:rsidR="003B35C7" w:rsidRPr="00403200" w:rsidRDefault="003B35C7" w:rsidP="00952B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val="uk-UA" w:eastAsia="ru-RU"/>
        </w:rPr>
      </w:pPr>
    </w:p>
    <w:p w:rsidR="003B35C7" w:rsidRDefault="003B35C7" w:rsidP="003B35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val="uk-UA" w:eastAsia="ru-RU"/>
        </w:rPr>
      </w:pPr>
      <w:r w:rsidRPr="003B35C7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val="uk-UA" w:eastAsia="ru-RU"/>
        </w:rPr>
        <w:t>Дисципліна «Технологічні основи програмування для верстатів з числовим програмним керуванням»</w:t>
      </w:r>
    </w:p>
    <w:p w:rsidR="003B35C7" w:rsidRDefault="003B35C7" w:rsidP="003B3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1. </w:t>
      </w:r>
      <w:proofErr w:type="spellStart"/>
      <w:r w:rsidR="004E1BE4"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Онофрейчук</w:t>
      </w:r>
      <w:proofErr w:type="spellEnd"/>
      <w:r w:rsidR="004E1BE4"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Н.В. Основи обробки та програмування на верстатах з числовим програмним керуванням : підручник / Н.В. </w:t>
      </w:r>
      <w:proofErr w:type="spellStart"/>
      <w:r w:rsidR="004E1BE4"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Онофрейчук</w:t>
      </w:r>
      <w:proofErr w:type="spellEnd"/>
      <w:r w:rsidR="004E1BE4"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. Львів : Світ, 2019. 352 с.</w:t>
      </w:r>
    </w:p>
    <w:p w:rsidR="004E1BE4" w:rsidRPr="004E1BE4" w:rsidRDefault="004E1BE4" w:rsidP="004E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2. </w:t>
      </w:r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Інноваційне обладнання автоматизованого виробництва. Конструктивні особливості та основи програмування верстатів з числовим програмним керуванням [Електронний ресурс] : навчальний посібник для студентів спеціальності 131 «Прикладна механіка» спеціалізації «Технології комп’ютерного конструювання верстатів, роботів та машин» / КПІ ім. Ігоря Сікорського ; уклад. В. А. Ковальов, </w:t>
      </w:r>
      <w:proofErr w:type="spellStart"/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А.Ю.</w:t>
      </w:r>
      <w:r w:rsid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 </w:t>
      </w:r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Гавруш</w:t>
      </w:r>
      <w:proofErr w:type="spellEnd"/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кевич, Н.В. </w:t>
      </w:r>
      <w:proofErr w:type="spellStart"/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Гаврушкевич</w:t>
      </w:r>
      <w:proofErr w:type="spellEnd"/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. Київ : КПІ ім. Ігоря Сікорського, 2020. 158 с. </w:t>
      </w:r>
    </w:p>
    <w:p w:rsidR="004E1BE4" w:rsidRDefault="004E1BE4" w:rsidP="004E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URL: https://ela.kpi.ua/handle/123456789/36433</w:t>
      </w:r>
    </w:p>
    <w:p w:rsidR="004E1BE4" w:rsidRDefault="004E1BE4" w:rsidP="003B3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3. </w:t>
      </w:r>
      <w:proofErr w:type="spellStart"/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Стискін</w:t>
      </w:r>
      <w:proofErr w:type="spellEnd"/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Г.М., </w:t>
      </w:r>
      <w:proofErr w:type="spellStart"/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Ревнівцев</w:t>
      </w:r>
      <w:proofErr w:type="spellEnd"/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М.П., </w:t>
      </w:r>
      <w:proofErr w:type="spellStart"/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Берізко</w:t>
      </w:r>
      <w:proofErr w:type="spellEnd"/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М.М., Гаєвський В.Д. Технологічні основи програмування обробки деталей на верстатах з числовим програмним керуванням. Львів : Видавництво «</w:t>
      </w:r>
      <w:proofErr w:type="spellStart"/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Оріяна-Нова</w:t>
      </w:r>
      <w:proofErr w:type="spellEnd"/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», 2002. 207 с.</w:t>
      </w:r>
    </w:p>
    <w:p w:rsidR="004E1BE4" w:rsidRDefault="004E1BE4" w:rsidP="003B3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4. </w:t>
      </w:r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Технологія механічної обробки на металообробних верстатах / Г.М. </w:t>
      </w:r>
      <w:proofErr w:type="spellStart"/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Стискін</w:t>
      </w:r>
      <w:proofErr w:type="spellEnd"/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, М.П. </w:t>
      </w:r>
      <w:proofErr w:type="spellStart"/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Ревнівцев</w:t>
      </w:r>
      <w:proofErr w:type="spellEnd"/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, В.В. </w:t>
      </w:r>
      <w:proofErr w:type="spellStart"/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Томашенко</w:t>
      </w:r>
      <w:proofErr w:type="spellEnd"/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, М.М. </w:t>
      </w:r>
      <w:proofErr w:type="spellStart"/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Берізко</w:t>
      </w:r>
      <w:proofErr w:type="spellEnd"/>
      <w:r w:rsidRPr="004E1BE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. К. : Техніка, 2005. 512 с.</w:t>
      </w:r>
    </w:p>
    <w:p w:rsidR="005E1E65" w:rsidRPr="00403200" w:rsidRDefault="005E1E65" w:rsidP="003B3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val="uk-UA" w:eastAsia="ru-RU"/>
        </w:rPr>
      </w:pPr>
    </w:p>
    <w:p w:rsidR="005E1E65" w:rsidRPr="008D4337" w:rsidRDefault="005E1E65" w:rsidP="005E1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val="uk-UA" w:eastAsia="ru-RU"/>
        </w:rPr>
      </w:pPr>
      <w:r w:rsidRPr="008D4337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val="uk-UA" w:eastAsia="ru-RU"/>
        </w:rPr>
        <w:t>Дисципліна «Планування та організація машинобудівного виробництва»</w:t>
      </w:r>
    </w:p>
    <w:p w:rsidR="008D4337" w:rsidRPr="008D4337" w:rsidRDefault="005E1E65" w:rsidP="008D43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1. </w:t>
      </w:r>
      <w:r w:rsidR="008D4337"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Семенов Г.А., </w:t>
      </w:r>
      <w:proofErr w:type="spellStart"/>
      <w:r w:rsidR="008D4337"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Станчевський</w:t>
      </w:r>
      <w:proofErr w:type="spellEnd"/>
      <w:r w:rsidR="008D4337"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В.К., </w:t>
      </w:r>
      <w:proofErr w:type="spellStart"/>
      <w:r w:rsidR="008D4337"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Панкова</w:t>
      </w:r>
      <w:proofErr w:type="spellEnd"/>
      <w:r w:rsidR="008D4337"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М.О., Семенов А.Г., Гребінець К.М. Організація і планування на підприємстві</w:t>
      </w:r>
      <w:r w:rsid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="008D4337"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: </w:t>
      </w:r>
      <w:proofErr w:type="spellStart"/>
      <w:r w:rsidR="008D4337"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Навч</w:t>
      </w:r>
      <w:proofErr w:type="spellEnd"/>
      <w:r w:rsidR="008D4337"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. посіб</w:t>
      </w:r>
      <w:r w:rsidR="001C4C0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ник. </w:t>
      </w:r>
      <w:r w:rsidR="008D4337"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К.</w:t>
      </w:r>
      <w:r w:rsidR="001C4C0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="008D4337"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: Центр навчальної літератури, 2006.</w:t>
      </w:r>
      <w:r w:rsidR="001C4C0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="008D4337"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528 с.</w:t>
      </w:r>
    </w:p>
    <w:p w:rsidR="008D4337" w:rsidRPr="008D4337" w:rsidRDefault="008D4337" w:rsidP="008D43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2</w:t>
      </w:r>
      <w:r w:rsidR="001C4C0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.</w:t>
      </w:r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Тарасюк Г.М., </w:t>
      </w:r>
      <w:proofErr w:type="spellStart"/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Шваб</w:t>
      </w:r>
      <w:proofErr w:type="spellEnd"/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Л.І. Планування діяльності підприємства</w:t>
      </w:r>
      <w:r w:rsidR="001C4C0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: </w:t>
      </w:r>
      <w:proofErr w:type="spellStart"/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Навч</w:t>
      </w:r>
      <w:proofErr w:type="spellEnd"/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. посібн</w:t>
      </w:r>
      <w:r w:rsidR="001C4C0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ик</w:t>
      </w:r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4-те вид.</w:t>
      </w:r>
      <w:r w:rsidR="001C4C0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К.</w:t>
      </w:r>
      <w:r w:rsidR="001C4C0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: Каравела, 2011.</w:t>
      </w:r>
      <w:r w:rsidR="001C4C0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352 с.</w:t>
      </w:r>
    </w:p>
    <w:p w:rsidR="005E1E65" w:rsidRDefault="008D4337" w:rsidP="008D43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lastRenderedPageBreak/>
        <w:t>3</w:t>
      </w:r>
      <w:r w:rsidR="00AC577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.</w:t>
      </w:r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proofErr w:type="spellStart"/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Шимко</w:t>
      </w:r>
      <w:proofErr w:type="spellEnd"/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О.В., </w:t>
      </w:r>
      <w:proofErr w:type="spellStart"/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Рижиков</w:t>
      </w:r>
      <w:proofErr w:type="spellEnd"/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В.С., Грибкова С.М., </w:t>
      </w:r>
      <w:proofErr w:type="spellStart"/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Шимко</w:t>
      </w:r>
      <w:proofErr w:type="spellEnd"/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О.І., </w:t>
      </w:r>
      <w:proofErr w:type="spellStart"/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Щолокова</w:t>
      </w:r>
      <w:proofErr w:type="spellEnd"/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А.Л. Планування діяльності підприємства</w:t>
      </w:r>
      <w:r w:rsidR="00AC577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: </w:t>
      </w:r>
      <w:proofErr w:type="spellStart"/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Навч</w:t>
      </w:r>
      <w:proofErr w:type="spellEnd"/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. </w:t>
      </w:r>
      <w:r w:rsidR="00AC577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</w:t>
      </w:r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осібник.</w:t>
      </w:r>
      <w:r w:rsidR="00AC577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К.</w:t>
      </w:r>
      <w:r w:rsidR="00AC577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: Центр навчальної літератури, 2006.</w:t>
      </w:r>
      <w:r w:rsidR="00AC577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8D433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296 с.</w:t>
      </w:r>
    </w:p>
    <w:p w:rsidR="009375B7" w:rsidRDefault="009375B7" w:rsidP="009375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4. </w:t>
      </w:r>
      <w:r w:rsidRPr="009375B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Економіка і організація виробництва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9375B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: Методичні вказівки до вивчення курсу для студентів напряму підготовки 6.050201 «Системна інженерія» /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proofErr w:type="spellStart"/>
      <w:r w:rsidRPr="009375B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Укл</w:t>
      </w:r>
      <w:proofErr w:type="spellEnd"/>
      <w:r w:rsidRPr="009375B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. М.М.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 </w:t>
      </w:r>
      <w:r w:rsidRPr="009375B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Полтавець, І.В. Журило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. </w:t>
      </w:r>
      <w:r w:rsidRPr="009375B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Кіровоград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9375B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: КНТУ, 2015.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9375B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40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9375B7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с.</w:t>
      </w:r>
    </w:p>
    <w:p w:rsidR="00403200" w:rsidRPr="00403200" w:rsidRDefault="00403200" w:rsidP="009375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val="uk-UA" w:eastAsia="ru-RU"/>
        </w:rPr>
      </w:pPr>
    </w:p>
    <w:p w:rsidR="00403200" w:rsidRPr="008A0164" w:rsidRDefault="00403200" w:rsidP="0040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Дисципліна «</w:t>
      </w:r>
      <w:r w:rsidRPr="00AF02AA">
        <w:rPr>
          <w:rFonts w:ascii="Times New Roman" w:hAnsi="Times New Roman"/>
          <w:b/>
          <w:spacing w:val="-4"/>
          <w:sz w:val="28"/>
          <w:szCs w:val="28"/>
          <w:lang w:val="uk-UA"/>
        </w:rPr>
        <w:t>Технологі</w:t>
      </w:r>
      <w:r>
        <w:rPr>
          <w:rFonts w:ascii="Times New Roman" w:hAnsi="Times New Roman"/>
          <w:b/>
          <w:spacing w:val="-4"/>
          <w:sz w:val="28"/>
          <w:szCs w:val="28"/>
          <w:lang w:val="uk-UA"/>
        </w:rPr>
        <w:t>я машинобудування</w:t>
      </w: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»</w:t>
      </w:r>
    </w:p>
    <w:p w:rsidR="00403200" w:rsidRPr="008A0164" w:rsidRDefault="00403200" w:rsidP="004032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1. </w:t>
      </w:r>
      <w:r w:rsidRPr="00AF02A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Технологічні основи машинобудування. [Електронний ресурс] : підручник для </w:t>
      </w:r>
      <w:proofErr w:type="spellStart"/>
      <w:r w:rsidRPr="00AF02A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студ</w:t>
      </w:r>
      <w:proofErr w:type="spellEnd"/>
      <w:r w:rsidRPr="00AF02A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. спец. 131 «Прикладна механіка», 133 «Галузеве машинобудування» / С.С.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 </w:t>
      </w:r>
      <w:r w:rsidRPr="00AF02A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Добрянський, Ю.М. Малафєєв. – Київ : КПІ ім. Ігоря Сікорського, 2020. - 379 с.</w:t>
      </w:r>
    </w:p>
    <w:p w:rsidR="00403200" w:rsidRPr="00C377FF" w:rsidRDefault="00403200" w:rsidP="0040320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2. </w:t>
      </w:r>
      <w:r w:rsidRPr="00C377F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Проектування технологічних процесів. Ч.1. Оброблення деталей-тіл обертання. [Електронний ресурс] : </w:t>
      </w:r>
      <w:proofErr w:type="spellStart"/>
      <w:r w:rsidRPr="00C377F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навч</w:t>
      </w:r>
      <w:proofErr w:type="spellEnd"/>
      <w:r w:rsidRPr="00C377F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. </w:t>
      </w:r>
      <w:proofErr w:type="spellStart"/>
      <w:r w:rsidRPr="00C377F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посіб</w:t>
      </w:r>
      <w:proofErr w:type="spellEnd"/>
      <w:r w:rsidRPr="00C377F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. для </w:t>
      </w:r>
      <w:proofErr w:type="spellStart"/>
      <w:r w:rsidRPr="00C377F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студ</w:t>
      </w:r>
      <w:proofErr w:type="spellEnd"/>
      <w:r w:rsidRPr="00C377F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. спец. 131 «Прикладна механіка» / </w:t>
      </w:r>
      <w:proofErr w:type="spellStart"/>
      <w:r w:rsidRPr="00C377F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Біланенко</w:t>
      </w:r>
      <w:proofErr w:type="spellEnd"/>
      <w:r w:rsidRPr="00C377F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В.Г., Приходько В.П., Мельник О.О.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C377F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Київ : КПІ ім. Ігоря Сікорського, 2019. 232 с.</w:t>
      </w:r>
    </w:p>
    <w:p w:rsidR="00403200" w:rsidRDefault="00403200" w:rsidP="0040320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3</w:t>
      </w:r>
      <w:r w:rsidRPr="00C377F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. </w:t>
      </w:r>
      <w:proofErr w:type="spellStart"/>
      <w:r w:rsidRPr="00C377F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Дерібо</w:t>
      </w:r>
      <w:proofErr w:type="spellEnd"/>
      <w:r w:rsidRPr="00C377F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О.В. Основи технології машинобудування. [Електронний ресурс]. Частина 1 : навчальний посібник / О. В. </w:t>
      </w:r>
      <w:proofErr w:type="spellStart"/>
      <w:r w:rsidRPr="00C377F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Дерібо</w:t>
      </w:r>
      <w:proofErr w:type="spellEnd"/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. </w:t>
      </w:r>
      <w:r w:rsidRPr="00C377F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Вінниця : ВНТУ, 2013.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C377F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125 с.</w:t>
      </w:r>
    </w:p>
    <w:p w:rsidR="00403200" w:rsidRDefault="00403200" w:rsidP="0040320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4. </w:t>
      </w:r>
      <w:proofErr w:type="spellStart"/>
      <w:r w:rsidRPr="005C6CC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Дерібо</w:t>
      </w:r>
      <w:proofErr w:type="spellEnd"/>
      <w:r w:rsidRPr="005C6CC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О.В. Основи технології машинобудування [Електронний ресурс] : [</w:t>
      </w:r>
      <w:proofErr w:type="spellStart"/>
      <w:r w:rsidRPr="005C6CC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навч</w:t>
      </w:r>
      <w:proofErr w:type="spellEnd"/>
      <w:r w:rsidRPr="005C6CC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. </w:t>
      </w:r>
      <w:proofErr w:type="spellStart"/>
      <w:r w:rsidRPr="005C6CC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посіб</w:t>
      </w:r>
      <w:proofErr w:type="spellEnd"/>
      <w:r w:rsidRPr="005C6CC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.] / </w:t>
      </w:r>
      <w:proofErr w:type="spellStart"/>
      <w:r w:rsidRPr="005C6CC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Вінниц</w:t>
      </w:r>
      <w:proofErr w:type="spellEnd"/>
      <w:r w:rsidRPr="005C6CC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. нац. техн. ун-т.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5C6CC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Вінниця : ВНТУ, [2015]. Частина 2 : Практикум / О.В. </w:t>
      </w:r>
      <w:proofErr w:type="spellStart"/>
      <w:r w:rsidRPr="005C6CC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Дерібо</w:t>
      </w:r>
      <w:proofErr w:type="spellEnd"/>
      <w:r w:rsidRPr="005C6CC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, Ж.П. </w:t>
      </w:r>
      <w:proofErr w:type="spellStart"/>
      <w:r w:rsidRPr="005C6CC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Дусанюк</w:t>
      </w:r>
      <w:proofErr w:type="spellEnd"/>
      <w:r w:rsidRPr="005C6CC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, С.І. </w:t>
      </w:r>
      <w:proofErr w:type="spellStart"/>
      <w:r w:rsidRPr="005C6CC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Сухоруков</w:t>
      </w:r>
      <w:proofErr w:type="spellEnd"/>
      <w:r w:rsidRPr="005C6CC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5C6CC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2015. 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1</w:t>
      </w:r>
      <w:r w:rsidRPr="005C6CC1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15 с.</w:t>
      </w:r>
    </w:p>
    <w:p w:rsidR="00403200" w:rsidRPr="00403200" w:rsidRDefault="00403200" w:rsidP="0040320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val="uk-UA" w:eastAsia="ru-RU"/>
        </w:rPr>
      </w:pPr>
    </w:p>
    <w:p w:rsidR="00403200" w:rsidRDefault="00403200" w:rsidP="0040320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val="uk-UA" w:eastAsia="ru-RU"/>
        </w:rPr>
      </w:pPr>
      <w:r w:rsidRPr="00403200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val="uk-UA" w:eastAsia="ru-RU"/>
        </w:rPr>
        <w:t>Дисципліна «Технологічне оснащення»</w:t>
      </w:r>
    </w:p>
    <w:p w:rsidR="00403200" w:rsidRDefault="00403200" w:rsidP="00F42B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1. </w:t>
      </w:r>
      <w:r w:rsidR="00F42BFC" w:rsidRPr="00F42BF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Петров</w:t>
      </w:r>
      <w:r w:rsidR="00F42BF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="00F42BFC" w:rsidRPr="00F42BF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О.В. Технологічна оснастка : навчальний посібник / О. В. Петров, С. І. </w:t>
      </w:r>
      <w:proofErr w:type="spellStart"/>
      <w:r w:rsidR="00F42BFC" w:rsidRPr="00F42BF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Сухоруков</w:t>
      </w:r>
      <w:proofErr w:type="spellEnd"/>
      <w:r w:rsidR="00F42BFC" w:rsidRPr="00F42BF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. Вінниця : ВНТУ, 2018. 123 с.</w:t>
      </w:r>
    </w:p>
    <w:p w:rsidR="00CA4913" w:rsidRDefault="009A6BFE" w:rsidP="00CA491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2. </w:t>
      </w:r>
      <w:r w:rsidR="00CA4913" w:rsidRPr="00CA491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Боровик А.І. Технологічна оснастка механоскладального виробництва</w:t>
      </w:r>
      <w:r w:rsidR="00CA491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="00CA4913" w:rsidRPr="00CA491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: Підручник</w:t>
      </w:r>
      <w:r w:rsidR="00CA491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. </w:t>
      </w:r>
      <w:r w:rsidR="00CA4913" w:rsidRPr="00CA491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К.</w:t>
      </w:r>
      <w:r w:rsidR="00CA491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="00CA4913" w:rsidRPr="00CA491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: </w:t>
      </w:r>
      <w:r w:rsidR="00CA491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«</w:t>
      </w:r>
      <w:r w:rsidR="00CA4913" w:rsidRPr="00CA491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Кондор</w:t>
      </w:r>
      <w:r w:rsidR="00CA491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»</w:t>
      </w:r>
      <w:r w:rsidR="00CA4913" w:rsidRPr="00CA491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, 2008.</w:t>
      </w:r>
      <w:r w:rsidR="00CA491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726 с.</w:t>
      </w:r>
    </w:p>
    <w:p w:rsidR="00CA4913" w:rsidRDefault="00CA4913" w:rsidP="00CA491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3. </w:t>
      </w:r>
      <w:proofErr w:type="spellStart"/>
      <w:r w:rsidRPr="00CA491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Дичковський</w:t>
      </w:r>
      <w:proofErr w:type="spellEnd"/>
      <w:r w:rsidRPr="00CA491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М.Г. Технологічна оснастка. Курс лекцій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CA491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: навчальний посібник.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CA491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Херсон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CA491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: </w:t>
      </w:r>
      <w:proofErr w:type="spellStart"/>
      <w:r w:rsidRPr="00CA491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Олді-плюс</w:t>
      </w:r>
      <w:proofErr w:type="spellEnd"/>
      <w:r w:rsidRPr="00CA491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, 2008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. </w:t>
      </w:r>
      <w:r w:rsidRPr="00CA4913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328с.</w:t>
      </w:r>
    </w:p>
    <w:p w:rsidR="00076889" w:rsidRDefault="008945B1" w:rsidP="000768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4. </w:t>
      </w:r>
      <w:proofErr w:type="spellStart"/>
      <w:r w:rsidR="00076889" w:rsidRPr="00076889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Сапон</w:t>
      </w:r>
      <w:proofErr w:type="spellEnd"/>
      <w:r w:rsidR="00076889" w:rsidRPr="00076889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С.П. Проектування технологічного оснащення. [Методичні рекомендації до виконання розрахунково-графічної роботи для здобувачів вищої освіти другого (магістерського) рівня зі спеціальності 131 – Прикладна механіка за освітньо-професійною програмою «Технології машинобудування» всіх форм навчання.] / С.П.</w:t>
      </w:r>
      <w:r w:rsidR="00076889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 </w:t>
      </w:r>
      <w:r w:rsidR="00076889" w:rsidRPr="00076889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Сапон</w:t>
      </w:r>
      <w:r w:rsidR="00076889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. </w:t>
      </w:r>
      <w:r w:rsidR="00076889" w:rsidRPr="00076889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Чернігів</w:t>
      </w:r>
      <w:r w:rsidR="00076889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="00076889" w:rsidRPr="00076889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: НУЧП, 2020.</w:t>
      </w:r>
      <w:r w:rsidR="00076889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="00076889" w:rsidRPr="00076889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42 с.</w:t>
      </w:r>
    </w:p>
    <w:p w:rsidR="0060522F" w:rsidRDefault="007641E6" w:rsidP="006052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5. </w:t>
      </w:r>
      <w:proofErr w:type="spellStart"/>
      <w:r w:rsidRPr="007641E6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Сапон</w:t>
      </w:r>
      <w:proofErr w:type="spellEnd"/>
      <w:r w:rsidRPr="007641E6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С.П. Вибір технологічного оснащення. [Методичні рекомендації до виконання розрахунково-графічної роботи з дисципліни «Проектування технологічного оснащення», курсового та дипломного проектування для здобувачів вищої освіти всіх рівнів зі спеціальності 131 – Прикладна механіка за </w:t>
      </w:r>
      <w:proofErr w:type="spellStart"/>
      <w:r w:rsidRPr="007641E6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освітньо-науковою</w:t>
      </w:r>
      <w:proofErr w:type="spellEnd"/>
      <w:r w:rsidRPr="007641E6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(професійною) програмою «Технології машинобудування» всіх форм навчання.] / С.П. </w:t>
      </w:r>
      <w:proofErr w:type="spellStart"/>
      <w:r w:rsidRPr="007641E6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Сапон</w:t>
      </w:r>
      <w:proofErr w:type="spellEnd"/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. </w:t>
      </w:r>
      <w:r w:rsidRPr="007641E6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Чернігів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7641E6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: НУЧП, 2020.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  <w:r w:rsidRPr="007641E6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28 с.</w:t>
      </w:r>
    </w:p>
    <w:p w:rsidR="0060522F" w:rsidRPr="0060522F" w:rsidRDefault="0060522F" w:rsidP="0060522F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4"/>
          <w:szCs w:val="24"/>
          <w:lang w:val="uk-UA"/>
        </w:rPr>
      </w:pPr>
    </w:p>
    <w:p w:rsidR="0060522F" w:rsidRDefault="0060522F" w:rsidP="007661FD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60522F" w:rsidRDefault="0060522F" w:rsidP="007661FD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7661FD" w:rsidRPr="008A0164" w:rsidRDefault="007661FD" w:rsidP="007661FD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lastRenderedPageBreak/>
        <w:t xml:space="preserve">Дисципліна </w:t>
      </w:r>
      <w:r w:rsidR="00AD7752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«</w:t>
      </w:r>
      <w:r w:rsidR="003954A8" w:rsidRPr="003954A8">
        <w:rPr>
          <w:rFonts w:ascii="Times New Roman" w:hAnsi="Times New Roman"/>
          <w:b/>
          <w:spacing w:val="-4"/>
          <w:sz w:val="28"/>
          <w:szCs w:val="28"/>
          <w:lang w:val="uk-UA"/>
        </w:rPr>
        <w:t>Обробка матеріалів та інструмент</w:t>
      </w:r>
      <w:r w:rsidR="00AD7752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»</w:t>
      </w: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</w:p>
    <w:p w:rsidR="00D5654B" w:rsidRDefault="00864FF2" w:rsidP="00864FF2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64FF2">
        <w:rPr>
          <w:rFonts w:ascii="Times New Roman" w:hAnsi="Times New Roman"/>
          <w:spacing w:val="-4"/>
          <w:sz w:val="28"/>
          <w:szCs w:val="28"/>
          <w:lang w:val="uk-UA"/>
        </w:rPr>
        <w:t>1.</w:t>
      </w:r>
      <w:r w:rsidRPr="00864FF2">
        <w:rPr>
          <w:lang w:val="uk-UA"/>
        </w:rPr>
        <w:t xml:space="preserve"> </w:t>
      </w:r>
      <w:r w:rsidRPr="00864FF2">
        <w:rPr>
          <w:rFonts w:ascii="Times New Roman" w:hAnsi="Times New Roman"/>
          <w:spacing w:val="-4"/>
          <w:sz w:val="28"/>
          <w:szCs w:val="28"/>
          <w:lang w:val="uk-UA"/>
        </w:rPr>
        <w:t xml:space="preserve">Грицай І.Є. Теорія різання. </w:t>
      </w:r>
      <w:proofErr w:type="spellStart"/>
      <w:r w:rsidRPr="00864FF2">
        <w:rPr>
          <w:rFonts w:ascii="Times New Roman" w:hAnsi="Times New Roman"/>
          <w:spacing w:val="-4"/>
          <w:sz w:val="28"/>
          <w:szCs w:val="28"/>
          <w:lang w:val="uk-UA"/>
        </w:rPr>
        <w:t>Лезове</w:t>
      </w:r>
      <w:proofErr w:type="spellEnd"/>
      <w:r w:rsidRPr="00864FF2">
        <w:rPr>
          <w:rFonts w:ascii="Times New Roman" w:hAnsi="Times New Roman"/>
          <w:spacing w:val="-4"/>
          <w:sz w:val="28"/>
          <w:szCs w:val="28"/>
          <w:lang w:val="uk-UA"/>
        </w:rPr>
        <w:t xml:space="preserve"> та абразивне оброблення металів. Навчальний посібник. Львів : Видавництво Львівської політехніки, 2018. 232 с.</w:t>
      </w:r>
    </w:p>
    <w:p w:rsidR="00864FF2" w:rsidRDefault="00864FF2" w:rsidP="00864FF2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2.</w:t>
      </w:r>
      <w:r w:rsidRPr="00864FF2">
        <w:rPr>
          <w:lang w:val="uk-UA"/>
        </w:rPr>
        <w:t xml:space="preserve"> </w:t>
      </w:r>
      <w:proofErr w:type="spellStart"/>
      <w:r w:rsidRPr="00864FF2">
        <w:rPr>
          <w:rFonts w:ascii="Times New Roman" w:hAnsi="Times New Roman"/>
          <w:spacing w:val="-4"/>
          <w:sz w:val="28"/>
          <w:szCs w:val="28"/>
          <w:lang w:val="uk-UA"/>
        </w:rPr>
        <w:t>Равська</w:t>
      </w:r>
      <w:proofErr w:type="spellEnd"/>
      <w:r w:rsidRPr="00864FF2">
        <w:rPr>
          <w:rFonts w:ascii="Times New Roman" w:hAnsi="Times New Roman"/>
          <w:spacing w:val="-4"/>
          <w:sz w:val="28"/>
          <w:szCs w:val="28"/>
          <w:lang w:val="uk-UA"/>
        </w:rPr>
        <w:t xml:space="preserve"> Н. С. Металорізальні інструменти : підручник / Н. С. </w:t>
      </w:r>
      <w:proofErr w:type="spellStart"/>
      <w:r w:rsidRPr="00864FF2">
        <w:rPr>
          <w:rFonts w:ascii="Times New Roman" w:hAnsi="Times New Roman"/>
          <w:spacing w:val="-4"/>
          <w:sz w:val="28"/>
          <w:szCs w:val="28"/>
          <w:lang w:val="uk-UA"/>
        </w:rPr>
        <w:t>Равська</w:t>
      </w:r>
      <w:proofErr w:type="spellEnd"/>
      <w:r w:rsidRPr="00864FF2">
        <w:rPr>
          <w:rFonts w:ascii="Times New Roman" w:hAnsi="Times New Roman"/>
          <w:spacing w:val="-4"/>
          <w:sz w:val="28"/>
          <w:szCs w:val="28"/>
          <w:lang w:val="uk-UA"/>
        </w:rPr>
        <w:t xml:space="preserve">, П. П. Мельничук, Р. П. </w:t>
      </w:r>
      <w:proofErr w:type="spellStart"/>
      <w:r w:rsidRPr="00864FF2">
        <w:rPr>
          <w:rFonts w:ascii="Times New Roman" w:hAnsi="Times New Roman"/>
          <w:spacing w:val="-4"/>
          <w:sz w:val="28"/>
          <w:szCs w:val="28"/>
          <w:lang w:val="uk-UA"/>
        </w:rPr>
        <w:t>Родін</w:t>
      </w:r>
      <w:proofErr w:type="spellEnd"/>
      <w:r w:rsidRPr="00864FF2">
        <w:rPr>
          <w:rFonts w:ascii="Times New Roman" w:hAnsi="Times New Roman"/>
          <w:spacing w:val="-4"/>
          <w:sz w:val="28"/>
          <w:szCs w:val="28"/>
          <w:lang w:val="uk-UA"/>
        </w:rPr>
        <w:t xml:space="preserve"> ; М-во освіти і науки України, Житомир. </w:t>
      </w:r>
      <w:proofErr w:type="spellStart"/>
      <w:r w:rsidRPr="00864FF2">
        <w:rPr>
          <w:rFonts w:ascii="Times New Roman" w:hAnsi="Times New Roman"/>
          <w:spacing w:val="-4"/>
          <w:sz w:val="28"/>
          <w:szCs w:val="28"/>
          <w:lang w:val="uk-UA"/>
        </w:rPr>
        <w:t>держ</w:t>
      </w:r>
      <w:proofErr w:type="spellEnd"/>
      <w:r w:rsidRPr="00864FF2">
        <w:rPr>
          <w:rFonts w:ascii="Times New Roman" w:hAnsi="Times New Roman"/>
          <w:spacing w:val="-4"/>
          <w:sz w:val="28"/>
          <w:szCs w:val="28"/>
          <w:lang w:val="uk-UA"/>
        </w:rPr>
        <w:t xml:space="preserve">. </w:t>
      </w:r>
      <w:proofErr w:type="spellStart"/>
      <w:r w:rsidRPr="00864FF2">
        <w:rPr>
          <w:rFonts w:ascii="Times New Roman" w:hAnsi="Times New Roman"/>
          <w:spacing w:val="-4"/>
          <w:sz w:val="28"/>
          <w:szCs w:val="28"/>
          <w:lang w:val="uk-UA"/>
        </w:rPr>
        <w:t>технол</w:t>
      </w:r>
      <w:proofErr w:type="spellEnd"/>
      <w:r w:rsidRPr="00864FF2">
        <w:rPr>
          <w:rFonts w:ascii="Times New Roman" w:hAnsi="Times New Roman"/>
          <w:spacing w:val="-4"/>
          <w:sz w:val="28"/>
          <w:szCs w:val="28"/>
          <w:lang w:val="uk-UA"/>
        </w:rPr>
        <w:t>. ун-т. Житомир : ЖДТУ, 2016. 611 с.</w:t>
      </w:r>
    </w:p>
    <w:p w:rsidR="00864FF2" w:rsidRPr="00A83C0B" w:rsidRDefault="00864FF2" w:rsidP="00864FF2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highlight w:val="yellow"/>
          <w:lang w:val="uk-UA"/>
        </w:rPr>
      </w:pPr>
      <w:r w:rsidRPr="007C7427">
        <w:rPr>
          <w:rFonts w:ascii="Times New Roman" w:hAnsi="Times New Roman"/>
          <w:spacing w:val="-4"/>
          <w:sz w:val="28"/>
          <w:szCs w:val="28"/>
          <w:lang w:val="uk-UA"/>
        </w:rPr>
        <w:t>3.</w:t>
      </w:r>
      <w:r w:rsidR="007C7427" w:rsidRPr="007C7427">
        <w:rPr>
          <w:rFonts w:ascii="Times New Roman" w:hAnsi="Times New Roman"/>
          <w:spacing w:val="-4"/>
          <w:sz w:val="28"/>
          <w:szCs w:val="28"/>
          <w:lang w:val="uk-UA"/>
        </w:rPr>
        <w:t xml:space="preserve"> Мазур М.П. Основи теорії різання матеріалів : підручник [для </w:t>
      </w:r>
      <w:proofErr w:type="spellStart"/>
      <w:r w:rsidR="007C7427" w:rsidRPr="007C7427">
        <w:rPr>
          <w:rFonts w:ascii="Times New Roman" w:hAnsi="Times New Roman"/>
          <w:spacing w:val="-4"/>
          <w:sz w:val="28"/>
          <w:szCs w:val="28"/>
          <w:lang w:val="uk-UA"/>
        </w:rPr>
        <w:t>вищ</w:t>
      </w:r>
      <w:proofErr w:type="spellEnd"/>
      <w:r w:rsidR="007C7427" w:rsidRPr="007C7427">
        <w:rPr>
          <w:rFonts w:ascii="Times New Roman" w:hAnsi="Times New Roman"/>
          <w:spacing w:val="-4"/>
          <w:sz w:val="28"/>
          <w:szCs w:val="28"/>
          <w:lang w:val="uk-UA"/>
        </w:rPr>
        <w:t xml:space="preserve">. </w:t>
      </w:r>
      <w:proofErr w:type="spellStart"/>
      <w:r w:rsidR="007C7427" w:rsidRPr="007C7427">
        <w:rPr>
          <w:rFonts w:ascii="Times New Roman" w:hAnsi="Times New Roman"/>
          <w:spacing w:val="-4"/>
          <w:sz w:val="28"/>
          <w:szCs w:val="28"/>
          <w:lang w:val="uk-UA"/>
        </w:rPr>
        <w:t>навч</w:t>
      </w:r>
      <w:proofErr w:type="spellEnd"/>
      <w:r w:rsidR="007C7427" w:rsidRPr="007C7427">
        <w:rPr>
          <w:rFonts w:ascii="Times New Roman" w:hAnsi="Times New Roman"/>
          <w:spacing w:val="-4"/>
          <w:sz w:val="28"/>
          <w:szCs w:val="28"/>
          <w:lang w:val="uk-UA"/>
        </w:rPr>
        <w:t xml:space="preserve">. закладів] / М.П. Мазур, Ю.М. Внуков, В.Л. </w:t>
      </w:r>
      <w:proofErr w:type="spellStart"/>
      <w:r w:rsidR="007C7427" w:rsidRPr="007C7427">
        <w:rPr>
          <w:rFonts w:ascii="Times New Roman" w:hAnsi="Times New Roman"/>
          <w:spacing w:val="-4"/>
          <w:sz w:val="28"/>
          <w:szCs w:val="28"/>
          <w:lang w:val="uk-UA"/>
        </w:rPr>
        <w:t>Доброскок</w:t>
      </w:r>
      <w:proofErr w:type="spellEnd"/>
      <w:r w:rsidR="007C7427" w:rsidRPr="007C7427">
        <w:rPr>
          <w:rFonts w:ascii="Times New Roman" w:hAnsi="Times New Roman"/>
          <w:spacing w:val="-4"/>
          <w:sz w:val="28"/>
          <w:szCs w:val="28"/>
          <w:lang w:val="uk-UA"/>
        </w:rPr>
        <w:t xml:space="preserve">, В.О. Залога, Ю.К. Новосьолов, Ф.Я. </w:t>
      </w:r>
      <w:proofErr w:type="spellStart"/>
      <w:r w:rsidR="007C7427" w:rsidRPr="007C7427">
        <w:rPr>
          <w:rFonts w:ascii="Times New Roman" w:hAnsi="Times New Roman"/>
          <w:spacing w:val="-4"/>
          <w:sz w:val="28"/>
          <w:szCs w:val="28"/>
          <w:lang w:val="uk-UA"/>
        </w:rPr>
        <w:t>Якубов</w:t>
      </w:r>
      <w:proofErr w:type="spellEnd"/>
      <w:r w:rsidR="007C7427" w:rsidRPr="007C7427">
        <w:rPr>
          <w:rFonts w:ascii="Times New Roman" w:hAnsi="Times New Roman"/>
          <w:spacing w:val="-4"/>
          <w:sz w:val="28"/>
          <w:szCs w:val="28"/>
          <w:lang w:val="uk-UA"/>
        </w:rPr>
        <w:t xml:space="preserve"> ; під </w:t>
      </w:r>
      <w:proofErr w:type="spellStart"/>
      <w:r w:rsidR="007C7427" w:rsidRPr="007C7427">
        <w:rPr>
          <w:rFonts w:ascii="Times New Roman" w:hAnsi="Times New Roman"/>
          <w:spacing w:val="-4"/>
          <w:sz w:val="28"/>
          <w:szCs w:val="28"/>
          <w:lang w:val="uk-UA"/>
        </w:rPr>
        <w:t>заг</w:t>
      </w:r>
      <w:proofErr w:type="spellEnd"/>
      <w:r w:rsidR="007C7427" w:rsidRPr="007C7427">
        <w:rPr>
          <w:rFonts w:ascii="Times New Roman" w:hAnsi="Times New Roman"/>
          <w:spacing w:val="-4"/>
          <w:sz w:val="28"/>
          <w:szCs w:val="28"/>
          <w:lang w:val="uk-UA"/>
        </w:rPr>
        <w:t xml:space="preserve">. ред. М.П. Мазура. 2-е вид. перероб. і </w:t>
      </w:r>
      <w:proofErr w:type="spellStart"/>
      <w:r w:rsidR="007C7427" w:rsidRPr="007C7427">
        <w:rPr>
          <w:rFonts w:ascii="Times New Roman" w:hAnsi="Times New Roman"/>
          <w:spacing w:val="-4"/>
          <w:sz w:val="28"/>
          <w:szCs w:val="28"/>
          <w:lang w:val="uk-UA"/>
        </w:rPr>
        <w:t>доп</w:t>
      </w:r>
      <w:proofErr w:type="spellEnd"/>
      <w:r w:rsidR="007C7427" w:rsidRPr="007C7427">
        <w:rPr>
          <w:rFonts w:ascii="Times New Roman" w:hAnsi="Times New Roman"/>
          <w:spacing w:val="-4"/>
          <w:sz w:val="28"/>
          <w:szCs w:val="28"/>
          <w:lang w:val="uk-UA"/>
        </w:rPr>
        <w:t>. Львів : «Новий світ – 2000», 2011. 422 с.</w:t>
      </w:r>
    </w:p>
    <w:p w:rsidR="00864FF2" w:rsidRDefault="00864FF2" w:rsidP="00864FF2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7C7427">
        <w:rPr>
          <w:rFonts w:ascii="Times New Roman" w:hAnsi="Times New Roman"/>
          <w:spacing w:val="-4"/>
          <w:sz w:val="28"/>
          <w:szCs w:val="28"/>
          <w:lang w:val="uk-UA"/>
        </w:rPr>
        <w:t>4.</w:t>
      </w:r>
      <w:r w:rsidR="007C7427" w:rsidRPr="007C7427">
        <w:rPr>
          <w:lang w:val="uk-UA"/>
        </w:rPr>
        <w:t xml:space="preserve"> </w:t>
      </w:r>
      <w:proofErr w:type="spellStart"/>
      <w:r w:rsidR="007C7427" w:rsidRPr="007C7427">
        <w:rPr>
          <w:rFonts w:ascii="Times New Roman" w:hAnsi="Times New Roman"/>
          <w:spacing w:val="-4"/>
          <w:sz w:val="28"/>
          <w:szCs w:val="28"/>
          <w:lang w:val="uk-UA"/>
        </w:rPr>
        <w:t>Буц</w:t>
      </w:r>
      <w:proofErr w:type="spellEnd"/>
      <w:r w:rsidR="007C7427" w:rsidRPr="007C7427">
        <w:rPr>
          <w:rFonts w:ascii="Times New Roman" w:hAnsi="Times New Roman"/>
          <w:spacing w:val="-4"/>
          <w:sz w:val="28"/>
          <w:szCs w:val="28"/>
          <w:lang w:val="uk-UA"/>
        </w:rPr>
        <w:t xml:space="preserve"> Б.Д., Приходько В.Є., Ткачов Ю.В. Розрахунок режимів різання металів : навчальний посібник. Д. :</w:t>
      </w:r>
      <w:r w:rsidR="007C7427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7C7427" w:rsidRPr="007C7427">
        <w:rPr>
          <w:rFonts w:ascii="Times New Roman" w:hAnsi="Times New Roman"/>
          <w:spacing w:val="-4"/>
          <w:sz w:val="28"/>
          <w:szCs w:val="28"/>
          <w:lang w:val="uk-UA"/>
        </w:rPr>
        <w:t>РВВ ДНУ, 2005. 76 с.</w:t>
      </w:r>
    </w:p>
    <w:p w:rsidR="0060522F" w:rsidRPr="0060522F" w:rsidRDefault="0060522F" w:rsidP="00864FF2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</w:p>
    <w:p w:rsidR="0060522F" w:rsidRPr="008A0164" w:rsidRDefault="0060522F" w:rsidP="0060522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Дисципліна «</w:t>
      </w:r>
      <w:r w:rsidRPr="00190883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Металорізальні верстати та автоматичні лінії</w:t>
      </w:r>
      <w:r w:rsidRPr="008A0164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 xml:space="preserve">» </w:t>
      </w:r>
    </w:p>
    <w:p w:rsidR="0060522F" w:rsidRDefault="0060522F" w:rsidP="0060522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BD58F8">
        <w:rPr>
          <w:rFonts w:ascii="Times New Roman" w:hAnsi="Times New Roman"/>
          <w:spacing w:val="-4"/>
          <w:sz w:val="28"/>
          <w:szCs w:val="28"/>
          <w:lang w:val="uk-UA"/>
        </w:rPr>
        <w:t xml:space="preserve">1. </w:t>
      </w:r>
      <w:proofErr w:type="spellStart"/>
      <w:r w:rsidRPr="00341195">
        <w:rPr>
          <w:rFonts w:ascii="Times New Roman" w:hAnsi="Times New Roman"/>
          <w:spacing w:val="-4"/>
          <w:sz w:val="28"/>
          <w:szCs w:val="28"/>
          <w:lang w:val="uk-UA"/>
        </w:rPr>
        <w:t>Кіпчарський</w:t>
      </w:r>
      <w:proofErr w:type="spellEnd"/>
      <w:r w:rsidRPr="00341195">
        <w:rPr>
          <w:rFonts w:ascii="Times New Roman" w:hAnsi="Times New Roman"/>
          <w:spacing w:val="-4"/>
          <w:sz w:val="28"/>
          <w:szCs w:val="28"/>
          <w:lang w:val="uk-UA"/>
        </w:rPr>
        <w:t xml:space="preserve"> В.П. Металорізальні верстати : навчальний посібник. Маріуполь : ДВНЗ «ПДТУ», 2018. 143 с.</w:t>
      </w:r>
    </w:p>
    <w:p w:rsidR="0060522F" w:rsidRPr="000F7C40" w:rsidRDefault="0060522F" w:rsidP="0060522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2.</w:t>
      </w:r>
      <w:r w:rsidRPr="000F7C40">
        <w:rPr>
          <w:lang w:val="uk-UA"/>
        </w:rPr>
        <w:t xml:space="preserve"> </w:t>
      </w:r>
      <w:proofErr w:type="spellStart"/>
      <w:r w:rsidRPr="000F7C40">
        <w:rPr>
          <w:rFonts w:ascii="Times New Roman" w:hAnsi="Times New Roman"/>
          <w:spacing w:val="-4"/>
          <w:sz w:val="28"/>
          <w:szCs w:val="28"/>
          <w:lang w:val="uk-UA"/>
        </w:rPr>
        <w:t>Бочков</w:t>
      </w:r>
      <w:proofErr w:type="spellEnd"/>
      <w:r w:rsidRPr="000F7C40">
        <w:rPr>
          <w:rFonts w:ascii="Times New Roman" w:hAnsi="Times New Roman"/>
          <w:spacing w:val="-4"/>
          <w:sz w:val="28"/>
          <w:szCs w:val="28"/>
          <w:lang w:val="uk-UA"/>
        </w:rPr>
        <w:t xml:space="preserve"> В.М. Металорізальні верстати : навчальний посібник / В.М. </w:t>
      </w:r>
      <w:proofErr w:type="spellStart"/>
      <w:r w:rsidRPr="000F7C40">
        <w:rPr>
          <w:rFonts w:ascii="Times New Roman" w:hAnsi="Times New Roman"/>
          <w:spacing w:val="-4"/>
          <w:sz w:val="28"/>
          <w:szCs w:val="28"/>
          <w:lang w:val="uk-UA"/>
        </w:rPr>
        <w:t>Бочков</w:t>
      </w:r>
      <w:proofErr w:type="spellEnd"/>
      <w:r w:rsidRPr="000F7C40">
        <w:rPr>
          <w:rFonts w:ascii="Times New Roman" w:hAnsi="Times New Roman"/>
          <w:spacing w:val="-4"/>
          <w:sz w:val="28"/>
          <w:szCs w:val="28"/>
          <w:lang w:val="uk-UA"/>
        </w:rPr>
        <w:t>, Р.І.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 </w:t>
      </w:r>
      <w:r w:rsidRPr="000F7C40">
        <w:rPr>
          <w:rFonts w:ascii="Times New Roman" w:hAnsi="Times New Roman"/>
          <w:spacing w:val="-4"/>
          <w:sz w:val="28"/>
          <w:szCs w:val="28"/>
          <w:lang w:val="uk-UA"/>
        </w:rPr>
        <w:t xml:space="preserve">Сілін, О.В. </w:t>
      </w:r>
      <w:proofErr w:type="spellStart"/>
      <w:r w:rsidRPr="000F7C40">
        <w:rPr>
          <w:rFonts w:ascii="Times New Roman" w:hAnsi="Times New Roman"/>
          <w:spacing w:val="-4"/>
          <w:sz w:val="28"/>
          <w:szCs w:val="28"/>
          <w:lang w:val="uk-UA"/>
        </w:rPr>
        <w:t>Гаврильченко</w:t>
      </w:r>
      <w:proofErr w:type="spellEnd"/>
      <w:r w:rsidRPr="000F7C40">
        <w:rPr>
          <w:rFonts w:ascii="Times New Roman" w:hAnsi="Times New Roman"/>
          <w:spacing w:val="-4"/>
          <w:sz w:val="28"/>
          <w:szCs w:val="28"/>
          <w:lang w:val="uk-UA"/>
        </w:rPr>
        <w:t>. Львів : Видавництво Львівської політехніки, 2009. 268 с.</w:t>
      </w:r>
    </w:p>
    <w:p w:rsidR="0060522F" w:rsidRDefault="0060522F" w:rsidP="0060522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3. </w:t>
      </w:r>
      <w:proofErr w:type="spellStart"/>
      <w:r w:rsidRPr="000F7C40">
        <w:rPr>
          <w:rFonts w:ascii="Times New Roman" w:hAnsi="Times New Roman"/>
          <w:spacing w:val="-4"/>
          <w:sz w:val="28"/>
          <w:szCs w:val="28"/>
          <w:lang w:val="uk-UA"/>
        </w:rPr>
        <w:t>Бочков</w:t>
      </w:r>
      <w:proofErr w:type="spellEnd"/>
      <w:r w:rsidRPr="000F7C40">
        <w:rPr>
          <w:rFonts w:ascii="Times New Roman" w:hAnsi="Times New Roman"/>
          <w:spacing w:val="-4"/>
          <w:sz w:val="28"/>
          <w:szCs w:val="28"/>
          <w:lang w:val="uk-UA"/>
        </w:rPr>
        <w:t xml:space="preserve"> В.М., </w:t>
      </w:r>
      <w:proofErr w:type="spellStart"/>
      <w:r w:rsidRPr="000F7C40">
        <w:rPr>
          <w:rFonts w:ascii="Times New Roman" w:hAnsi="Times New Roman"/>
          <w:spacing w:val="-4"/>
          <w:sz w:val="28"/>
          <w:szCs w:val="28"/>
          <w:lang w:val="uk-UA"/>
        </w:rPr>
        <w:t>Сілін</w:t>
      </w:r>
      <w:proofErr w:type="spellEnd"/>
      <w:r w:rsidRPr="000F7C40">
        <w:rPr>
          <w:rFonts w:ascii="Times New Roman" w:hAnsi="Times New Roman"/>
          <w:spacing w:val="-4"/>
          <w:sz w:val="28"/>
          <w:szCs w:val="28"/>
          <w:lang w:val="uk-UA"/>
        </w:rPr>
        <w:t xml:space="preserve"> Р.І. Обладнання автоматизованого виробництва Львів : Видавництво Львівської політехніки, 2015. 404 с.</w:t>
      </w:r>
    </w:p>
    <w:p w:rsidR="0060522F" w:rsidRPr="00FD625F" w:rsidRDefault="0060522F" w:rsidP="0060522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4.</w:t>
      </w:r>
      <w:r w:rsidRPr="00FD625F">
        <w:rPr>
          <w:lang w:val="ru-RU"/>
        </w:rPr>
        <w:t xml:space="preserve"> </w:t>
      </w:r>
      <w:r w:rsidRPr="00FD625F">
        <w:rPr>
          <w:rFonts w:ascii="Times New Roman" w:hAnsi="Times New Roman"/>
          <w:spacing w:val="-4"/>
          <w:sz w:val="28"/>
          <w:szCs w:val="28"/>
          <w:lang w:val="uk-UA"/>
        </w:rPr>
        <w:t>Ткаченко А.М. Металорізальні верстати та автоматичні лінії : практичні роботи. ЛФХДАДК, 2018. 52 с.</w:t>
      </w:r>
    </w:p>
    <w:p w:rsidR="0060522F" w:rsidRDefault="0060522F" w:rsidP="0060522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5. </w:t>
      </w:r>
      <w:r w:rsidRPr="00FD625F">
        <w:rPr>
          <w:rFonts w:ascii="Times New Roman" w:hAnsi="Times New Roman"/>
          <w:spacing w:val="-4"/>
          <w:sz w:val="28"/>
          <w:szCs w:val="28"/>
          <w:lang w:val="uk-UA"/>
        </w:rPr>
        <w:t>Ткаченко А.М. Металорізальні верстати та автоматичні лінії : лабораторні роботи. ЛФХДАДК, 2018. 64 с.</w:t>
      </w:r>
    </w:p>
    <w:p w:rsidR="0060522F" w:rsidRDefault="0060522F" w:rsidP="0060522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6. </w:t>
      </w:r>
      <w:r w:rsidRPr="00FD625F">
        <w:rPr>
          <w:rFonts w:ascii="Times New Roman" w:hAnsi="Times New Roman"/>
          <w:spacing w:val="-4"/>
          <w:sz w:val="28"/>
          <w:szCs w:val="28"/>
          <w:lang w:val="uk-UA"/>
        </w:rPr>
        <w:t>Металорізальні верстати. Кінематичний аналіз. Практикум до виконання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D625F">
        <w:rPr>
          <w:rFonts w:ascii="Times New Roman" w:hAnsi="Times New Roman"/>
          <w:spacing w:val="-4"/>
          <w:sz w:val="28"/>
          <w:szCs w:val="28"/>
          <w:lang w:val="uk-UA"/>
        </w:rPr>
        <w:t>практичних та лабораторних робіт [Електронний ресурс]: Навчальний посібник для студентів спеціальностей 131 «Прикладна механіка» та 133 «Галузеве машинобудування», спеціалізації «Металорізальні верстати та системи» / О.В.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 </w:t>
      </w:r>
      <w:r w:rsidRPr="00FD625F">
        <w:rPr>
          <w:rFonts w:ascii="Times New Roman" w:hAnsi="Times New Roman"/>
          <w:spacing w:val="-4"/>
          <w:sz w:val="28"/>
          <w:szCs w:val="28"/>
          <w:lang w:val="uk-UA"/>
        </w:rPr>
        <w:t>Шевченко, А.Ю. Бєляєва ; Київ : КПІ ім. Ігоря Сікорського, 2019. 86 с. URL: https://ela.kpi.ua/bitstream/123456789/27001/1/Metalorizalni_verstaty.pdf</w:t>
      </w:r>
    </w:p>
    <w:p w:rsidR="00AF02AA" w:rsidRPr="00AF02AA" w:rsidRDefault="00AF02AA" w:rsidP="00864FF2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</w:p>
    <w:p w:rsidR="00BB3C76" w:rsidRPr="008A0164" w:rsidRDefault="00C133D3" w:rsidP="00C133D3">
      <w:pPr>
        <w:shd w:val="clear" w:color="auto" w:fill="FFFFFF"/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Розглянуто і с</w:t>
      </w:r>
      <w:r w:rsidR="00BB3C76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хвалено на засіданні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циклової комісії «</w:t>
      </w:r>
      <w:r w:rsidR="0060791E">
        <w:rPr>
          <w:rFonts w:ascii="Times New Roman" w:hAnsi="Times New Roman"/>
          <w:spacing w:val="-4"/>
          <w:sz w:val="28"/>
          <w:szCs w:val="28"/>
          <w:lang w:val="uk-UA"/>
        </w:rPr>
        <w:t>Технологія обробки матеріалів на верстатах і автоматичних лініях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»</w:t>
      </w:r>
    </w:p>
    <w:p w:rsidR="00C520A8" w:rsidRPr="008A0164" w:rsidRDefault="00C520A8" w:rsidP="00C520A8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Протокол № </w:t>
      </w:r>
      <w:r w:rsidR="00990214" w:rsidRPr="008A0164">
        <w:rPr>
          <w:rFonts w:ascii="Times New Roman" w:hAnsi="Times New Roman"/>
          <w:spacing w:val="-4"/>
          <w:sz w:val="28"/>
          <w:szCs w:val="28"/>
          <w:lang w:val="uk-UA"/>
        </w:rPr>
        <w:t>__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990214" w:rsidRPr="008A0164">
        <w:rPr>
          <w:rFonts w:ascii="Times New Roman" w:hAnsi="Times New Roman"/>
          <w:spacing w:val="-4"/>
          <w:sz w:val="28"/>
          <w:szCs w:val="28"/>
          <w:lang w:val="uk-UA"/>
        </w:rPr>
        <w:t>від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 </w:t>
      </w:r>
      <w:r w:rsidR="00990214" w:rsidRPr="008A0164">
        <w:rPr>
          <w:rFonts w:ascii="Times New Roman" w:hAnsi="Times New Roman"/>
          <w:spacing w:val="-4"/>
          <w:sz w:val="28"/>
          <w:szCs w:val="28"/>
          <w:lang w:val="uk-UA"/>
        </w:rPr>
        <w:t>___________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990214" w:rsidRPr="008A0164">
        <w:rPr>
          <w:rFonts w:ascii="Times New Roman" w:hAnsi="Times New Roman"/>
          <w:spacing w:val="-4"/>
          <w:sz w:val="28"/>
          <w:szCs w:val="28"/>
          <w:lang w:val="uk-UA"/>
        </w:rPr>
        <w:t>р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BB3C76" w:rsidRPr="0060522F" w:rsidRDefault="00BB3C76" w:rsidP="00BB3C7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</w:p>
    <w:p w:rsidR="00BB3C76" w:rsidRPr="008A0164" w:rsidRDefault="00C133D3" w:rsidP="00BE25E5">
      <w:pPr>
        <w:shd w:val="clear" w:color="auto" w:fill="FFFFFF"/>
        <w:tabs>
          <w:tab w:val="left" w:pos="4678"/>
          <w:tab w:val="left" w:pos="6237"/>
          <w:tab w:val="left" w:pos="808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u w:val="single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Голова циклової комісії</w:t>
      </w:r>
      <w:r w:rsidR="007661FD" w:rsidRPr="008A0164">
        <w:rPr>
          <w:rFonts w:ascii="Times New Roman" w:hAnsi="Times New Roman"/>
          <w:spacing w:val="-4"/>
          <w:sz w:val="28"/>
          <w:szCs w:val="28"/>
          <w:lang w:val="uk-UA"/>
        </w:rPr>
        <w:tab/>
        <w:t>____________</w:t>
      </w:r>
      <w:r w:rsidR="0060791E">
        <w:rPr>
          <w:rFonts w:ascii="Times New Roman" w:hAnsi="Times New Roman"/>
          <w:spacing w:val="-4"/>
          <w:sz w:val="28"/>
          <w:szCs w:val="28"/>
          <w:lang w:val="uk-UA"/>
        </w:rPr>
        <w:t xml:space="preserve">            </w:t>
      </w:r>
      <w:r w:rsidRPr="008A0164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О</w:t>
      </w:r>
      <w:r w:rsidR="0060791E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лександр ПРИХОДЬКО</w:t>
      </w:r>
    </w:p>
    <w:p w:rsidR="00BB3C76" w:rsidRPr="0060791E" w:rsidRDefault="0060791E" w:rsidP="00294138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 </w:t>
      </w:r>
      <w:r w:rsidR="00B74BEF" w:rsidRPr="0060791E">
        <w:rPr>
          <w:rFonts w:ascii="Times New Roman" w:hAnsi="Times New Roman"/>
          <w:spacing w:val="-4"/>
          <w:sz w:val="24"/>
          <w:szCs w:val="24"/>
          <w:lang w:val="uk-UA"/>
        </w:rPr>
        <w:t>(підпис)</w:t>
      </w:r>
    </w:p>
    <w:p w:rsidR="00BB3C76" w:rsidRPr="008A0164" w:rsidRDefault="00BB3C76" w:rsidP="00BB3C7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ПОГОДЖЕНО:</w:t>
      </w:r>
    </w:p>
    <w:p w:rsidR="00B74BEF" w:rsidRPr="0060522F" w:rsidRDefault="00B74BEF" w:rsidP="002B74C4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</w:p>
    <w:p w:rsidR="0002724D" w:rsidRPr="008A0164" w:rsidRDefault="00C133D3" w:rsidP="002B74C4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Керівник робочої </w:t>
      </w:r>
      <w:proofErr w:type="spellStart"/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про</w:t>
      </w:r>
      <w:r w:rsidR="0060791E">
        <w:rPr>
          <w:rFonts w:ascii="Times New Roman" w:hAnsi="Times New Roman"/>
          <w:spacing w:val="-4"/>
          <w:sz w:val="28"/>
          <w:szCs w:val="28"/>
          <w:lang w:val="uk-UA"/>
        </w:rPr>
        <w:t>є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ктної</w:t>
      </w:r>
      <w:proofErr w:type="spellEnd"/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групи </w:t>
      </w:r>
      <w:r w:rsidR="0002724D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</w:p>
    <w:p w:rsidR="00BE25E5" w:rsidRDefault="003941DB" w:rsidP="007661FD">
      <w:pPr>
        <w:shd w:val="clear" w:color="auto" w:fill="FFFFFF"/>
        <w:tabs>
          <w:tab w:val="left" w:pos="4536"/>
          <w:tab w:val="left" w:pos="808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зі спеціальності </w:t>
      </w:r>
      <w:r w:rsidR="00BE25E5">
        <w:rPr>
          <w:rFonts w:ascii="Times New Roman" w:hAnsi="Times New Roman"/>
          <w:spacing w:val="-4"/>
          <w:sz w:val="28"/>
          <w:szCs w:val="28"/>
          <w:lang w:val="uk-UA"/>
        </w:rPr>
        <w:t>13</w:t>
      </w:r>
      <w:r w:rsidR="00C133D3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3 </w:t>
      </w:r>
      <w:r w:rsidR="00BE25E5">
        <w:rPr>
          <w:rFonts w:ascii="Times New Roman" w:hAnsi="Times New Roman"/>
          <w:spacing w:val="-4"/>
          <w:sz w:val="28"/>
          <w:szCs w:val="28"/>
          <w:lang w:val="uk-UA"/>
        </w:rPr>
        <w:t xml:space="preserve">Галузеве </w:t>
      </w:r>
    </w:p>
    <w:p w:rsidR="0002724D" w:rsidRPr="008A0164" w:rsidRDefault="00BE25E5" w:rsidP="007661FD">
      <w:pPr>
        <w:shd w:val="clear" w:color="auto" w:fill="FFFFFF"/>
        <w:tabs>
          <w:tab w:val="left" w:pos="4536"/>
          <w:tab w:val="left" w:pos="8080"/>
        </w:tabs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машинобудування</w:t>
      </w:r>
      <w:r w:rsidR="007661FD" w:rsidRPr="008A0164">
        <w:rPr>
          <w:rFonts w:ascii="Times New Roman" w:hAnsi="Times New Roman"/>
          <w:spacing w:val="-4"/>
          <w:sz w:val="28"/>
          <w:szCs w:val="28"/>
          <w:lang w:val="uk-UA"/>
        </w:rPr>
        <w:tab/>
      </w:r>
      <w:r w:rsidR="00210422" w:rsidRPr="008A0164">
        <w:rPr>
          <w:rFonts w:ascii="Times New Roman" w:hAnsi="Times New Roman"/>
          <w:spacing w:val="-4"/>
          <w:sz w:val="28"/>
          <w:szCs w:val="28"/>
          <w:lang w:val="uk-UA"/>
        </w:rPr>
        <w:t>_____________</w:t>
      </w:r>
      <w:r w:rsidR="008C5FF9">
        <w:rPr>
          <w:rFonts w:ascii="Times New Roman" w:hAnsi="Times New Roman"/>
          <w:spacing w:val="-4"/>
          <w:sz w:val="28"/>
          <w:szCs w:val="28"/>
          <w:lang w:val="uk-UA"/>
        </w:rPr>
        <w:t xml:space="preserve">            </w:t>
      </w:r>
      <w:r w:rsidR="008C5FF9" w:rsidRPr="0060522F">
        <w:rPr>
          <w:rFonts w:ascii="Times New Roman" w:hAnsi="Times New Roman"/>
          <w:spacing w:val="-4"/>
          <w:sz w:val="28"/>
          <w:szCs w:val="28"/>
          <w:highlight w:val="yellow"/>
          <w:u w:val="single"/>
          <w:lang w:val="uk-UA"/>
        </w:rPr>
        <w:t>Юлія ТУМАНОВА</w:t>
      </w:r>
    </w:p>
    <w:p w:rsidR="008A522E" w:rsidRPr="00BE25E5" w:rsidRDefault="00BE25E5" w:rsidP="00294138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294138" w:rsidRPr="00BE25E5">
        <w:rPr>
          <w:rFonts w:ascii="Times New Roman" w:hAnsi="Times New Roman"/>
          <w:spacing w:val="-4"/>
          <w:sz w:val="24"/>
          <w:szCs w:val="24"/>
          <w:lang w:val="uk-UA"/>
        </w:rPr>
        <w:t>(</w:t>
      </w:r>
      <w:r w:rsidR="00B74BEF" w:rsidRPr="00BE25E5">
        <w:rPr>
          <w:rFonts w:ascii="Times New Roman" w:hAnsi="Times New Roman"/>
          <w:spacing w:val="-4"/>
          <w:sz w:val="24"/>
          <w:szCs w:val="24"/>
          <w:lang w:val="uk-UA"/>
        </w:rPr>
        <w:t>підпис)</w:t>
      </w:r>
    </w:p>
    <w:p w:rsidR="00A94959" w:rsidRPr="003744B9" w:rsidRDefault="0025301C" w:rsidP="00A94959">
      <w:pPr>
        <w:spacing w:after="0" w:line="240" w:lineRule="auto"/>
        <w:jc w:val="right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spacing w:val="-4"/>
          <w:lang w:val="uk-UA"/>
        </w:rPr>
        <w:br w:type="page"/>
      </w:r>
      <w:r w:rsidR="003456AA" w:rsidRPr="003744B9">
        <w:rPr>
          <w:rFonts w:ascii="Times New Roman" w:hAnsi="Times New Roman"/>
          <w:spacing w:val="-4"/>
          <w:sz w:val="24"/>
          <w:szCs w:val="24"/>
          <w:highlight w:val="yellow"/>
          <w:lang w:val="uk-UA"/>
        </w:rPr>
        <w:lastRenderedPageBreak/>
        <w:t>ДОДАТОК А</w:t>
      </w:r>
      <w:r w:rsidR="00A94959" w:rsidRPr="003744B9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</w:p>
    <w:p w:rsidR="001B6FA4" w:rsidRPr="008A0164" w:rsidRDefault="001B6FA4" w:rsidP="00A94959">
      <w:pPr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  <w:lang w:val="uk-UA"/>
        </w:rPr>
      </w:pPr>
    </w:p>
    <w:p w:rsidR="001B6FA4" w:rsidRPr="008A0164" w:rsidRDefault="001B6FA4" w:rsidP="001B6FA4">
      <w:pPr>
        <w:spacing w:after="0" w:line="240" w:lineRule="auto"/>
        <w:jc w:val="center"/>
        <w:rPr>
          <w:rFonts w:ascii="Times New Roman" w:hAnsi="Times New Roman"/>
          <w:b/>
          <w:noProof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noProof/>
          <w:spacing w:val="-4"/>
          <w:sz w:val="24"/>
          <w:szCs w:val="24"/>
          <w:lang w:val="uk-UA"/>
        </w:rPr>
        <w:t>ВІДОКРЕМЛЕНИЙ СТРУКТУРНИЙ ПІДРОЗДІЛ</w:t>
      </w:r>
    </w:p>
    <w:p w:rsidR="001B6FA4" w:rsidRPr="008A0164" w:rsidRDefault="001B6FA4" w:rsidP="001B6FA4">
      <w:pPr>
        <w:spacing w:after="0" w:line="240" w:lineRule="auto"/>
        <w:ind w:right="-143"/>
        <w:jc w:val="center"/>
        <w:rPr>
          <w:rFonts w:ascii="Times New Roman" w:hAnsi="Times New Roman"/>
          <w:b/>
          <w:noProof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noProof/>
          <w:spacing w:val="-4"/>
          <w:sz w:val="24"/>
          <w:szCs w:val="24"/>
          <w:lang w:val="uk-UA"/>
        </w:rPr>
        <w:t xml:space="preserve">«КЛАСИЧНИЙ ФАХОВИЙ КОЛЕДЖ </w:t>
      </w:r>
    </w:p>
    <w:p w:rsidR="001B6FA4" w:rsidRPr="008A0164" w:rsidRDefault="001B6FA4" w:rsidP="001B6FA4">
      <w:pPr>
        <w:spacing w:after="0" w:line="240" w:lineRule="auto"/>
        <w:ind w:right="-143"/>
        <w:jc w:val="center"/>
        <w:rPr>
          <w:rFonts w:ascii="Times New Roman" w:hAnsi="Times New Roman"/>
          <w:b/>
          <w:noProof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noProof/>
          <w:spacing w:val="-4"/>
          <w:sz w:val="24"/>
          <w:szCs w:val="24"/>
          <w:lang w:val="uk-UA"/>
        </w:rPr>
        <w:t>СУМСЬКОГО ДЕРЖАВНОГО УНІВЕРСИТЕТУ»</w:t>
      </w:r>
    </w:p>
    <w:p w:rsidR="001B6FA4" w:rsidRPr="008A0164" w:rsidRDefault="001B6FA4" w:rsidP="001B6FA4">
      <w:pPr>
        <w:spacing w:after="0" w:line="240" w:lineRule="auto"/>
        <w:jc w:val="center"/>
        <w:rPr>
          <w:rFonts w:ascii="Times New Roman" w:hAnsi="Times New Roman"/>
          <w:noProof/>
          <w:spacing w:val="-4"/>
          <w:sz w:val="24"/>
          <w:szCs w:val="24"/>
          <w:lang w:val="uk-UA"/>
        </w:rPr>
      </w:pPr>
    </w:p>
    <w:p w:rsidR="007B7EB6" w:rsidRPr="008A0164" w:rsidRDefault="007B7EB6" w:rsidP="00695DCB">
      <w:pPr>
        <w:shd w:val="clear" w:color="auto" w:fill="FFFFFF"/>
        <w:spacing w:after="0" w:line="240" w:lineRule="auto"/>
        <w:ind w:left="6804"/>
        <w:jc w:val="both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ЗАТВЕРДЖЕНО</w:t>
      </w:r>
    </w:p>
    <w:p w:rsidR="007B7EB6" w:rsidRPr="008A0164" w:rsidRDefault="007B7EB6" w:rsidP="00695DCB">
      <w:pPr>
        <w:shd w:val="clear" w:color="auto" w:fill="FFFFFF"/>
        <w:spacing w:after="0" w:line="240" w:lineRule="auto"/>
        <w:ind w:left="6804"/>
        <w:rPr>
          <w:rFonts w:ascii="Times New Roman" w:hAnsi="Times New Roman"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 xml:space="preserve">Директор ВСП «КФК </w:t>
      </w:r>
      <w:proofErr w:type="spellStart"/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>СумДУ</w:t>
      </w:r>
      <w:proofErr w:type="spellEnd"/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>»</w:t>
      </w:r>
    </w:p>
    <w:p w:rsidR="007B7EB6" w:rsidRPr="008A0164" w:rsidRDefault="007B7EB6" w:rsidP="00695DCB">
      <w:pPr>
        <w:shd w:val="clear" w:color="auto" w:fill="FFFFFF"/>
        <w:spacing w:after="0" w:line="240" w:lineRule="auto"/>
        <w:ind w:left="6804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proofErr w:type="spellStart"/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>______________Т</w:t>
      </w:r>
      <w:r w:rsidR="00096B9A">
        <w:rPr>
          <w:rFonts w:ascii="Times New Roman" w:hAnsi="Times New Roman"/>
          <w:spacing w:val="-4"/>
          <w:sz w:val="24"/>
          <w:szCs w:val="24"/>
          <w:lang w:val="uk-UA"/>
        </w:rPr>
        <w:t>етя</w:t>
      </w:r>
      <w:proofErr w:type="spellEnd"/>
      <w:r w:rsidR="00096B9A">
        <w:rPr>
          <w:rFonts w:ascii="Times New Roman" w:hAnsi="Times New Roman"/>
          <w:spacing w:val="-4"/>
          <w:sz w:val="24"/>
          <w:szCs w:val="24"/>
          <w:lang w:val="uk-UA"/>
        </w:rPr>
        <w:t xml:space="preserve">на </w:t>
      </w:r>
      <w:r w:rsidR="00096B9A" w:rsidRPr="008A0164">
        <w:rPr>
          <w:rFonts w:ascii="Times New Roman" w:hAnsi="Times New Roman"/>
          <w:spacing w:val="-4"/>
          <w:sz w:val="24"/>
          <w:szCs w:val="24"/>
          <w:lang w:val="uk-UA"/>
        </w:rPr>
        <w:t xml:space="preserve">ГРЕБЕНИК </w:t>
      </w:r>
    </w:p>
    <w:p w:rsidR="007B7EB6" w:rsidRPr="008A0164" w:rsidRDefault="007B7EB6" w:rsidP="00695DCB">
      <w:pPr>
        <w:shd w:val="clear" w:color="auto" w:fill="FFFFFF"/>
        <w:spacing w:after="0" w:line="240" w:lineRule="auto"/>
        <w:ind w:left="6804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>___ ______________20</w:t>
      </w:r>
      <w:r w:rsidR="00096B9A">
        <w:rPr>
          <w:rFonts w:ascii="Times New Roman" w:hAnsi="Times New Roman"/>
          <w:spacing w:val="-4"/>
          <w:sz w:val="24"/>
          <w:szCs w:val="24"/>
          <w:lang w:val="uk-UA"/>
        </w:rPr>
        <w:t>2</w:t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>_ р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:rsidR="001B6FA4" w:rsidRPr="008A0164" w:rsidRDefault="001B6FA4" w:rsidP="001B6FA4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</w:p>
    <w:p w:rsidR="001B6FA4" w:rsidRPr="008A0164" w:rsidRDefault="001B6FA4" w:rsidP="001B6FA4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ЗАВДАННЯ</w:t>
      </w:r>
    </w:p>
    <w:p w:rsidR="00C24973" w:rsidRPr="008A0164" w:rsidRDefault="00C24973" w:rsidP="001B6FA4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 w:eastAsia="uk-UA"/>
        </w:rPr>
        <w:t>атестаційного</w:t>
      </w:r>
      <w:r w:rsidR="009A6CF3">
        <w:rPr>
          <w:rFonts w:ascii="Times New Roman" w:hAnsi="Times New Roman"/>
          <w:b/>
          <w:spacing w:val="-4"/>
          <w:sz w:val="24"/>
          <w:szCs w:val="24"/>
          <w:lang w:val="uk-UA" w:eastAsia="uk-UA"/>
        </w:rPr>
        <w:t xml:space="preserve"> екзамену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</w:t>
      </w:r>
    </w:p>
    <w:p w:rsidR="00703A3E" w:rsidRPr="008A0164" w:rsidRDefault="001B6FA4" w:rsidP="001B6FA4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за </w:t>
      </w:r>
      <w:r w:rsidR="00C24973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освітн</w:t>
      </w:r>
      <w:r w:rsidR="005C09C3">
        <w:rPr>
          <w:rFonts w:ascii="Times New Roman" w:hAnsi="Times New Roman"/>
          <w:b/>
          <w:spacing w:val="-4"/>
          <w:sz w:val="24"/>
          <w:szCs w:val="24"/>
          <w:lang w:val="uk-UA"/>
        </w:rPr>
        <w:t>ьо-кваліфікаційним рівнем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«молодший </w:t>
      </w:r>
      <w:r w:rsidR="005C09C3">
        <w:rPr>
          <w:rFonts w:ascii="Times New Roman" w:hAnsi="Times New Roman"/>
          <w:b/>
          <w:spacing w:val="-4"/>
          <w:sz w:val="24"/>
          <w:szCs w:val="24"/>
          <w:lang w:val="uk-UA"/>
        </w:rPr>
        <w:t>спеціаліст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» </w:t>
      </w:r>
    </w:p>
    <w:p w:rsidR="00645F40" w:rsidRPr="008A0164" w:rsidRDefault="00C24973" w:rsidP="00C24973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з</w:t>
      </w:r>
      <w:r w:rsidR="001B6FA4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і спеціальності  </w:t>
      </w:r>
      <w:r w:rsidR="00096B9A">
        <w:rPr>
          <w:rFonts w:ascii="Times New Roman" w:hAnsi="Times New Roman"/>
          <w:b/>
          <w:spacing w:val="-4"/>
          <w:sz w:val="24"/>
          <w:szCs w:val="24"/>
          <w:lang w:val="uk-UA"/>
        </w:rPr>
        <w:t>13</w:t>
      </w:r>
      <w:r w:rsidR="001B6FA4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3 «</w:t>
      </w:r>
      <w:r w:rsidR="00096B9A">
        <w:rPr>
          <w:rFonts w:ascii="Times New Roman" w:hAnsi="Times New Roman"/>
          <w:b/>
          <w:spacing w:val="-4"/>
          <w:sz w:val="24"/>
          <w:szCs w:val="24"/>
          <w:lang w:val="uk-UA"/>
        </w:rPr>
        <w:t>Галузеве машинобудування</w:t>
      </w:r>
      <w:r w:rsidR="001B6FA4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» </w:t>
      </w:r>
    </w:p>
    <w:p w:rsidR="00096B9A" w:rsidRDefault="00C24973" w:rsidP="00C24973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(</w:t>
      </w:r>
      <w:r w:rsidR="001B6FA4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освітньо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-професійна</w:t>
      </w:r>
      <w:r w:rsidR="001B6FA4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програм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а</w:t>
      </w:r>
      <w:r w:rsidR="001B6FA4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 «</w:t>
      </w:r>
      <w:r w:rsidR="00096B9A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Технологія обробки матеріалів на верстатах </w:t>
      </w:r>
    </w:p>
    <w:p w:rsidR="001B6FA4" w:rsidRPr="008A0164" w:rsidRDefault="00096B9A" w:rsidP="00C24973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spacing w:val="-4"/>
          <w:sz w:val="24"/>
          <w:szCs w:val="24"/>
          <w:lang w:val="uk-UA"/>
        </w:rPr>
        <w:t>і автоматичних лініях</w:t>
      </w:r>
      <w:r w:rsidR="001B6FA4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»</w:t>
      </w:r>
      <w:r w:rsidR="003B7CBF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)</w:t>
      </w:r>
    </w:p>
    <w:p w:rsidR="001B6FA4" w:rsidRPr="008A0164" w:rsidRDefault="001B6FA4" w:rsidP="001B6FA4">
      <w:pPr>
        <w:spacing w:after="0" w:line="240" w:lineRule="auto"/>
        <w:rPr>
          <w:rFonts w:ascii="Times New Roman" w:hAnsi="Times New Roman"/>
          <w:b/>
          <w:spacing w:val="-4"/>
          <w:sz w:val="24"/>
          <w:szCs w:val="24"/>
          <w:lang w:val="uk-UA"/>
        </w:rPr>
      </w:pPr>
    </w:p>
    <w:p w:rsidR="001B6FA4" w:rsidRPr="008A0164" w:rsidRDefault="001B6FA4" w:rsidP="001B6FA4">
      <w:pPr>
        <w:spacing w:after="0" w:line="240" w:lineRule="auto"/>
        <w:rPr>
          <w:rFonts w:ascii="Times New Roman" w:hAnsi="Times New Roman"/>
          <w:b/>
          <w:spacing w:val="-4"/>
          <w:sz w:val="24"/>
          <w:szCs w:val="24"/>
          <w:u w:val="single"/>
          <w:lang w:val="uk-UA"/>
        </w:rPr>
      </w:pPr>
      <w:r w:rsidRPr="005711B8">
        <w:rPr>
          <w:rFonts w:ascii="Times New Roman" w:hAnsi="Times New Roman"/>
          <w:b/>
          <w:spacing w:val="-4"/>
          <w:sz w:val="24"/>
          <w:szCs w:val="24"/>
          <w:u w:val="single"/>
          <w:lang w:val="uk-UA"/>
        </w:rPr>
        <w:t>Варіант №1</w:t>
      </w:r>
    </w:p>
    <w:p w:rsidR="001B6FA4" w:rsidRPr="008A0164" w:rsidRDefault="001B6FA4" w:rsidP="001B6FA4">
      <w:pPr>
        <w:spacing w:after="0" w:line="240" w:lineRule="auto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Розв’яжіть тести (</w:t>
      </w:r>
      <w:r w:rsidR="00435AE9">
        <w:rPr>
          <w:rFonts w:ascii="Times New Roman" w:hAnsi="Times New Roman"/>
          <w:b/>
          <w:spacing w:val="-4"/>
          <w:sz w:val="24"/>
          <w:szCs w:val="24"/>
          <w:lang w:val="uk-UA"/>
        </w:rPr>
        <w:t>5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</w:t>
      </w:r>
      <w:r w:rsidR="00096B9A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× </w:t>
      </w:r>
      <w:r w:rsidR="007F2CE7">
        <w:rPr>
          <w:rFonts w:ascii="Times New Roman" w:hAnsi="Times New Roman"/>
          <w:b/>
          <w:spacing w:val="-4"/>
          <w:sz w:val="24"/>
          <w:szCs w:val="24"/>
          <w:lang w:val="uk-UA"/>
        </w:rPr>
        <w:t>2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,</w:t>
      </w:r>
      <w:r w:rsidR="007F2CE7">
        <w:rPr>
          <w:rFonts w:ascii="Times New Roman" w:hAnsi="Times New Roman"/>
          <w:b/>
          <w:spacing w:val="-4"/>
          <w:sz w:val="24"/>
          <w:szCs w:val="24"/>
          <w:lang w:val="uk-UA"/>
        </w:rPr>
        <w:t>0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бал</w:t>
      </w:r>
      <w:r w:rsidR="007F2CE7">
        <w:rPr>
          <w:rFonts w:ascii="Times New Roman" w:hAnsi="Times New Roman"/>
          <w:b/>
          <w:spacing w:val="-4"/>
          <w:sz w:val="24"/>
          <w:szCs w:val="24"/>
          <w:lang w:val="uk-UA"/>
        </w:rPr>
        <w:t>а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= </w:t>
      </w:r>
      <w:r w:rsidR="00435AE9">
        <w:rPr>
          <w:rFonts w:ascii="Times New Roman" w:hAnsi="Times New Roman"/>
          <w:b/>
          <w:spacing w:val="-4"/>
          <w:sz w:val="24"/>
          <w:szCs w:val="24"/>
          <w:lang w:val="uk-UA"/>
        </w:rPr>
        <w:t>1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0 балів)</w:t>
      </w:r>
    </w:p>
    <w:p w:rsidR="001B6FA4" w:rsidRPr="008A0164" w:rsidRDefault="001B6FA4" w:rsidP="001B6FA4">
      <w:pPr>
        <w:spacing w:after="0" w:line="240" w:lineRule="auto"/>
        <w:rPr>
          <w:rFonts w:ascii="Times New Roman" w:hAnsi="Times New Roman"/>
          <w:b/>
          <w:spacing w:val="-4"/>
          <w:sz w:val="24"/>
          <w:szCs w:val="24"/>
          <w:lang w:val="uk-UA"/>
        </w:rPr>
      </w:pPr>
    </w:p>
    <w:tbl>
      <w:tblPr>
        <w:tblStyle w:val="ab"/>
        <w:tblW w:w="10241" w:type="dxa"/>
        <w:tblInd w:w="-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9708"/>
      </w:tblGrid>
      <w:tr w:rsidR="001B6FA4" w:rsidRPr="00435AE9" w:rsidTr="00703A3E">
        <w:tc>
          <w:tcPr>
            <w:tcW w:w="533" w:type="dxa"/>
          </w:tcPr>
          <w:p w:rsidR="001B6FA4" w:rsidRPr="008A0164" w:rsidRDefault="00AA3F61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1</w:t>
            </w:r>
          </w:p>
        </w:tc>
        <w:tc>
          <w:tcPr>
            <w:tcW w:w="9708" w:type="dxa"/>
          </w:tcPr>
          <w:p w:rsidR="001B6FA4" w:rsidRDefault="00435AE9" w:rsidP="00C647C4">
            <w:pPr>
              <w:pStyle w:val="Style7"/>
              <w:widowControl/>
              <w:spacing w:line="228" w:lineRule="auto"/>
              <w:ind w:right="-1"/>
              <w:rPr>
                <w:b/>
                <w:spacing w:val="-4"/>
                <w:lang w:val="uk-UA"/>
              </w:rPr>
            </w:pPr>
            <w:r w:rsidRPr="00435AE9">
              <w:rPr>
                <w:b/>
                <w:spacing w:val="-4"/>
                <w:lang w:val="uk-UA"/>
              </w:rPr>
              <w:t>Вкажіть групи небезпек:</w:t>
            </w:r>
          </w:p>
          <w:p w:rsidR="00435AE9" w:rsidRPr="00435AE9" w:rsidRDefault="00435AE9" w:rsidP="00435AE9">
            <w:pPr>
              <w:pStyle w:val="Style7"/>
              <w:ind w:right="-1"/>
              <w:rPr>
                <w:spacing w:val="-4"/>
                <w:lang w:val="uk-UA"/>
              </w:rPr>
            </w:pPr>
            <w:r w:rsidRPr="00435AE9">
              <w:rPr>
                <w:spacing w:val="-4"/>
                <w:lang w:val="uk-UA"/>
              </w:rPr>
              <w:t>а) природні небезпеки, дії інших людей, джерела різного роду випромінювань;</w:t>
            </w:r>
          </w:p>
          <w:p w:rsidR="00435AE9" w:rsidRPr="00435AE9" w:rsidRDefault="00435AE9" w:rsidP="00435AE9">
            <w:pPr>
              <w:pStyle w:val="Style7"/>
              <w:ind w:right="-1"/>
              <w:rPr>
                <w:spacing w:val="-4"/>
                <w:lang w:val="uk-UA"/>
              </w:rPr>
            </w:pPr>
            <w:r w:rsidRPr="00435AE9">
              <w:rPr>
                <w:spacing w:val="-4"/>
                <w:lang w:val="uk-UA"/>
              </w:rPr>
              <w:t xml:space="preserve">б) природні небезпеки, дії інших людей, терористичні акти; </w:t>
            </w:r>
          </w:p>
          <w:p w:rsidR="00435AE9" w:rsidRPr="00435AE9" w:rsidRDefault="00435AE9" w:rsidP="00435AE9">
            <w:pPr>
              <w:pStyle w:val="Style7"/>
              <w:ind w:right="-1"/>
              <w:rPr>
                <w:spacing w:val="-4"/>
                <w:lang w:val="uk-UA"/>
              </w:rPr>
            </w:pPr>
            <w:r w:rsidRPr="00435AE9">
              <w:rPr>
                <w:spacing w:val="-4"/>
                <w:lang w:val="uk-UA"/>
              </w:rPr>
              <w:t>в) природні небезпеки, дії інших людей, антропогенні чинники;</w:t>
            </w:r>
          </w:p>
          <w:p w:rsidR="00E77718" w:rsidRPr="00435AE9" w:rsidRDefault="00435AE9" w:rsidP="00435AE9">
            <w:pPr>
              <w:pStyle w:val="Style7"/>
              <w:widowControl/>
              <w:spacing w:line="276" w:lineRule="auto"/>
              <w:ind w:right="-1"/>
              <w:rPr>
                <w:spacing w:val="-4"/>
                <w:lang w:val="uk-UA"/>
              </w:rPr>
            </w:pPr>
            <w:r w:rsidRPr="00435AE9">
              <w:rPr>
                <w:spacing w:val="-4"/>
                <w:lang w:val="uk-UA"/>
              </w:rPr>
              <w:t>г) природні та неприродні небезпеки.</w:t>
            </w:r>
          </w:p>
        </w:tc>
      </w:tr>
      <w:tr w:rsidR="001B6FA4" w:rsidRPr="005210EC" w:rsidTr="00703A3E">
        <w:tc>
          <w:tcPr>
            <w:tcW w:w="533" w:type="dxa"/>
          </w:tcPr>
          <w:p w:rsidR="001B6FA4" w:rsidRPr="008A0164" w:rsidRDefault="001B6FA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</w:t>
            </w:r>
          </w:p>
        </w:tc>
        <w:tc>
          <w:tcPr>
            <w:tcW w:w="9708" w:type="dxa"/>
          </w:tcPr>
          <w:p w:rsidR="001B6FA4" w:rsidRPr="008A0164" w:rsidRDefault="007863A0" w:rsidP="00C647C4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7863A0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Обмін речовин і енергії – це</w:t>
            </w:r>
            <w:r w:rsidR="00E77718" w:rsidRPr="00E77718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:</w:t>
            </w:r>
          </w:p>
        </w:tc>
      </w:tr>
      <w:tr w:rsidR="001B6FA4" w:rsidRPr="00435AE9" w:rsidTr="00703A3E">
        <w:tc>
          <w:tcPr>
            <w:tcW w:w="533" w:type="dxa"/>
          </w:tcPr>
          <w:p w:rsidR="00E77718" w:rsidRDefault="00E77718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287020" w:rsidRDefault="00287020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287020" w:rsidRDefault="00287020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287020" w:rsidRDefault="00287020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82491A" w:rsidRDefault="008249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1B6FA4" w:rsidRPr="008A0164" w:rsidRDefault="001B6FA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3</w:t>
            </w:r>
          </w:p>
        </w:tc>
        <w:tc>
          <w:tcPr>
            <w:tcW w:w="9708" w:type="dxa"/>
          </w:tcPr>
          <w:p w:rsidR="005210EC" w:rsidRPr="005210EC" w:rsidRDefault="005210EC" w:rsidP="005210EC">
            <w:pPr>
              <w:spacing w:after="0" w:line="228" w:lineRule="auto"/>
              <w:jc w:val="both"/>
              <w:rPr>
                <w:rFonts w:ascii="Times New Roman" w:hAnsi="Times New Roman"/>
                <w:color w:val="333333"/>
                <w:spacing w:val="-4"/>
                <w:sz w:val="24"/>
                <w:szCs w:val="24"/>
                <w:shd w:val="clear" w:color="auto" w:fill="FFFFFF"/>
                <w:lang w:val="uk-UA"/>
              </w:rPr>
            </w:pPr>
            <w:r w:rsidRPr="005210EC">
              <w:rPr>
                <w:rFonts w:ascii="Times New Roman" w:hAnsi="Times New Roman"/>
                <w:color w:val="333333"/>
                <w:spacing w:val="-4"/>
                <w:sz w:val="24"/>
                <w:szCs w:val="24"/>
                <w:shd w:val="clear" w:color="auto" w:fill="FFFFFF"/>
                <w:lang w:val="uk-UA"/>
              </w:rPr>
              <w:t>а) засвоєння клітинами речовин;</w:t>
            </w:r>
          </w:p>
          <w:p w:rsidR="005210EC" w:rsidRPr="005210EC" w:rsidRDefault="005210EC" w:rsidP="005210EC">
            <w:pPr>
              <w:spacing w:after="0" w:line="228" w:lineRule="auto"/>
              <w:jc w:val="both"/>
              <w:rPr>
                <w:rFonts w:ascii="Times New Roman" w:hAnsi="Times New Roman"/>
                <w:color w:val="333333"/>
                <w:spacing w:val="-4"/>
                <w:sz w:val="24"/>
                <w:szCs w:val="24"/>
                <w:shd w:val="clear" w:color="auto" w:fill="FFFFFF"/>
                <w:lang w:val="uk-UA"/>
              </w:rPr>
            </w:pPr>
            <w:r w:rsidRPr="005210EC">
              <w:rPr>
                <w:rFonts w:ascii="Times New Roman" w:hAnsi="Times New Roman"/>
                <w:color w:val="333333"/>
                <w:spacing w:val="-4"/>
                <w:sz w:val="24"/>
                <w:szCs w:val="24"/>
                <w:shd w:val="clear" w:color="auto" w:fill="FFFFFF"/>
                <w:lang w:val="uk-UA"/>
              </w:rPr>
              <w:t>б) сукупність перетворень речовин і енергії між живою системою і навколишнім середовищем, що є головною умовою і ознакою життя;</w:t>
            </w:r>
          </w:p>
          <w:p w:rsidR="005210EC" w:rsidRPr="005210EC" w:rsidRDefault="005210EC" w:rsidP="005210EC">
            <w:pPr>
              <w:spacing w:after="0" w:line="228" w:lineRule="auto"/>
              <w:jc w:val="both"/>
              <w:rPr>
                <w:rFonts w:ascii="Times New Roman" w:hAnsi="Times New Roman"/>
                <w:color w:val="333333"/>
                <w:spacing w:val="-4"/>
                <w:sz w:val="24"/>
                <w:szCs w:val="24"/>
                <w:shd w:val="clear" w:color="auto" w:fill="FFFFFF"/>
                <w:lang w:val="uk-UA"/>
              </w:rPr>
            </w:pPr>
            <w:r w:rsidRPr="005210EC">
              <w:rPr>
                <w:rFonts w:ascii="Times New Roman" w:hAnsi="Times New Roman"/>
                <w:color w:val="333333"/>
                <w:spacing w:val="-4"/>
                <w:sz w:val="24"/>
                <w:szCs w:val="24"/>
                <w:shd w:val="clear" w:color="auto" w:fill="FFFFFF"/>
                <w:lang w:val="uk-UA"/>
              </w:rPr>
              <w:t>в) сукупність перетворень речовин і енергії між живою системою і навколишнім середовищем;</w:t>
            </w:r>
          </w:p>
          <w:p w:rsidR="005210EC" w:rsidRDefault="005210EC" w:rsidP="00CF2B2D">
            <w:pPr>
              <w:spacing w:after="0" w:line="228" w:lineRule="auto"/>
              <w:jc w:val="both"/>
              <w:rPr>
                <w:rFonts w:ascii="Times New Roman" w:hAnsi="Times New Roman"/>
                <w:b/>
                <w:color w:val="333333"/>
                <w:spacing w:val="-4"/>
                <w:sz w:val="24"/>
                <w:szCs w:val="24"/>
                <w:shd w:val="clear" w:color="auto" w:fill="FFFFFF"/>
                <w:lang w:val="uk-UA"/>
              </w:rPr>
            </w:pPr>
            <w:r w:rsidRPr="005210EC">
              <w:rPr>
                <w:rFonts w:ascii="Times New Roman" w:hAnsi="Times New Roman"/>
                <w:color w:val="333333"/>
                <w:spacing w:val="-4"/>
                <w:sz w:val="24"/>
                <w:szCs w:val="24"/>
                <w:shd w:val="clear" w:color="auto" w:fill="FFFFFF"/>
                <w:lang w:val="uk-UA"/>
              </w:rPr>
              <w:t>г) здатність до самовідновлення.</w:t>
            </w:r>
          </w:p>
          <w:p w:rsidR="001B6FA4" w:rsidRPr="00CF2B2D" w:rsidRDefault="00AA46AA" w:rsidP="00CF2B2D">
            <w:pPr>
              <w:spacing w:after="0" w:line="228" w:lineRule="auto"/>
              <w:jc w:val="both"/>
              <w:rPr>
                <w:rFonts w:ascii="Times New Roman" w:hAnsi="Times New Roman"/>
                <w:b/>
                <w:color w:val="333333"/>
                <w:spacing w:val="-4"/>
                <w:sz w:val="24"/>
                <w:szCs w:val="24"/>
                <w:shd w:val="clear" w:color="auto" w:fill="FFFFFF"/>
                <w:lang w:val="uk-UA"/>
              </w:rPr>
            </w:pPr>
            <w:r w:rsidRPr="00AA46AA">
              <w:rPr>
                <w:rFonts w:ascii="Times New Roman" w:hAnsi="Times New Roman"/>
                <w:b/>
                <w:color w:val="333333"/>
                <w:spacing w:val="-4"/>
                <w:sz w:val="24"/>
                <w:szCs w:val="24"/>
                <w:shd w:val="clear" w:color="auto" w:fill="FFFFFF"/>
                <w:lang w:val="uk-UA"/>
              </w:rPr>
              <w:t>Кому належить наступна фраза «Людина страждає не стільки від того, що відбувається, скільки від того, як вона оцінює те, що відбувається»</w:t>
            </w:r>
            <w:r w:rsidR="00CF2B2D" w:rsidRPr="00CF2B2D">
              <w:rPr>
                <w:rFonts w:ascii="Times New Roman" w:hAnsi="Times New Roman"/>
                <w:b/>
                <w:color w:val="333333"/>
                <w:spacing w:val="-4"/>
                <w:sz w:val="24"/>
                <w:szCs w:val="24"/>
                <w:shd w:val="clear" w:color="auto" w:fill="FFFFFF"/>
                <w:lang w:val="uk-UA"/>
              </w:rPr>
              <w:t>:</w:t>
            </w:r>
          </w:p>
        </w:tc>
      </w:tr>
      <w:tr w:rsidR="00E968E3" w:rsidRPr="00435AE9" w:rsidTr="00703A3E">
        <w:tc>
          <w:tcPr>
            <w:tcW w:w="533" w:type="dxa"/>
          </w:tcPr>
          <w:p w:rsidR="00FA139B" w:rsidRDefault="00FA139B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C939CB" w:rsidRDefault="00C939CB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C939CB" w:rsidRDefault="00C939CB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C939CB" w:rsidRDefault="00C939CB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E968E3" w:rsidRPr="008A0164" w:rsidRDefault="00E968E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4</w:t>
            </w:r>
          </w:p>
        </w:tc>
        <w:tc>
          <w:tcPr>
            <w:tcW w:w="9708" w:type="dxa"/>
          </w:tcPr>
          <w:p w:rsidR="00AA46AA" w:rsidRPr="00AA46AA" w:rsidRDefault="00AA46AA" w:rsidP="00AA46AA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6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а) Мішелю Монтеню; </w:t>
            </w:r>
          </w:p>
          <w:p w:rsidR="00AA46AA" w:rsidRPr="00AA46AA" w:rsidRDefault="00AA46AA" w:rsidP="00AA46AA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6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б) Дж. </w:t>
            </w:r>
            <w:proofErr w:type="spellStart"/>
            <w:r w:rsidRPr="00AA46AA">
              <w:rPr>
                <w:rFonts w:ascii="Times New Roman" w:hAnsi="Times New Roman"/>
                <w:sz w:val="24"/>
                <w:szCs w:val="24"/>
                <w:lang w:val="uk-UA"/>
              </w:rPr>
              <w:t>Каплану</w:t>
            </w:r>
            <w:proofErr w:type="spellEnd"/>
            <w:r w:rsidRPr="00AA46AA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AA46AA" w:rsidRPr="00AA46AA" w:rsidRDefault="00AA46AA" w:rsidP="00AA46AA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6AA">
              <w:rPr>
                <w:rFonts w:ascii="Times New Roman" w:hAnsi="Times New Roman"/>
                <w:sz w:val="24"/>
                <w:szCs w:val="24"/>
                <w:lang w:val="uk-UA"/>
              </w:rPr>
              <w:t>в) дослідникам з Вашингтонського університету;</w:t>
            </w:r>
          </w:p>
          <w:p w:rsidR="00AA46AA" w:rsidRDefault="00AA46AA" w:rsidP="00C647C4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46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г) </w:t>
            </w:r>
            <w:proofErr w:type="spellStart"/>
            <w:r w:rsidRPr="00AA46AA">
              <w:rPr>
                <w:rFonts w:ascii="Times New Roman" w:hAnsi="Times New Roman"/>
                <w:sz w:val="24"/>
                <w:szCs w:val="24"/>
                <w:lang w:val="uk-UA"/>
              </w:rPr>
              <w:t>Тумановій</w:t>
            </w:r>
            <w:proofErr w:type="spellEnd"/>
            <w:r w:rsidRPr="00AA46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Юлії.</w:t>
            </w:r>
          </w:p>
          <w:p w:rsidR="00E968E3" w:rsidRPr="008A0164" w:rsidRDefault="00BF134B" w:rsidP="00C647C4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BF13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Фрустрація – це</w:t>
            </w:r>
            <w:r w:rsidR="00C939CB" w:rsidRPr="004755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</w:tr>
      <w:tr w:rsidR="00E968E3" w:rsidRPr="00435AE9" w:rsidTr="00703A3E">
        <w:tc>
          <w:tcPr>
            <w:tcW w:w="533" w:type="dxa"/>
          </w:tcPr>
          <w:p w:rsidR="00FA139B" w:rsidRDefault="00FA139B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C939CB" w:rsidRDefault="00C939CB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C939CB" w:rsidRDefault="00C939CB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C939CB" w:rsidRDefault="00C939CB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7C02E4" w:rsidRDefault="007C02E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E968E3" w:rsidRPr="008A0164" w:rsidRDefault="00E968E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5</w:t>
            </w:r>
          </w:p>
        </w:tc>
        <w:tc>
          <w:tcPr>
            <w:tcW w:w="9708" w:type="dxa"/>
          </w:tcPr>
          <w:p w:rsidR="00BF134B" w:rsidRPr="00BF134B" w:rsidRDefault="00BF134B" w:rsidP="00BF134B">
            <w:pPr>
              <w:spacing w:after="0" w:line="228" w:lineRule="auto"/>
              <w:jc w:val="both"/>
              <w:rPr>
                <w:rStyle w:val="FontStyle354"/>
                <w:i w:val="0"/>
                <w:spacing w:val="-4"/>
                <w:sz w:val="24"/>
                <w:szCs w:val="24"/>
                <w:lang w:val="uk-UA" w:eastAsia="uk-UA"/>
              </w:rPr>
            </w:pPr>
            <w:r w:rsidRPr="00BF134B">
              <w:rPr>
                <w:rStyle w:val="FontStyle354"/>
                <w:i w:val="0"/>
                <w:spacing w:val="-4"/>
                <w:sz w:val="24"/>
                <w:szCs w:val="24"/>
                <w:lang w:val="uk-UA" w:eastAsia="uk-UA"/>
              </w:rPr>
              <w:t>а) психологічна реакція, пов’язана з розчаруванням, невдачею у досягненні якоїсь мети, втратою надій;</w:t>
            </w:r>
          </w:p>
          <w:p w:rsidR="00BF134B" w:rsidRPr="00BF134B" w:rsidRDefault="00BF134B" w:rsidP="00BF134B">
            <w:pPr>
              <w:spacing w:after="0" w:line="228" w:lineRule="auto"/>
              <w:jc w:val="both"/>
              <w:rPr>
                <w:rStyle w:val="FontStyle354"/>
                <w:i w:val="0"/>
                <w:spacing w:val="-4"/>
                <w:sz w:val="24"/>
                <w:szCs w:val="24"/>
                <w:lang w:val="uk-UA" w:eastAsia="uk-UA"/>
              </w:rPr>
            </w:pPr>
            <w:r w:rsidRPr="00BF134B">
              <w:rPr>
                <w:rStyle w:val="FontStyle354"/>
                <w:i w:val="0"/>
                <w:spacing w:val="-4"/>
                <w:sz w:val="24"/>
                <w:szCs w:val="24"/>
                <w:lang w:val="uk-UA" w:eastAsia="uk-UA"/>
              </w:rPr>
              <w:t>б) критичний момент і поворотний пункт життєвого шляху;</w:t>
            </w:r>
          </w:p>
          <w:p w:rsidR="00BF134B" w:rsidRPr="00BF134B" w:rsidRDefault="00BF134B" w:rsidP="00BF134B">
            <w:pPr>
              <w:spacing w:after="0" w:line="228" w:lineRule="auto"/>
              <w:jc w:val="both"/>
              <w:rPr>
                <w:rStyle w:val="FontStyle354"/>
                <w:i w:val="0"/>
                <w:spacing w:val="-4"/>
                <w:sz w:val="24"/>
                <w:szCs w:val="24"/>
                <w:lang w:val="uk-UA" w:eastAsia="uk-UA"/>
              </w:rPr>
            </w:pPr>
            <w:r w:rsidRPr="00BF134B">
              <w:rPr>
                <w:rStyle w:val="FontStyle354"/>
                <w:i w:val="0"/>
                <w:spacing w:val="-4"/>
                <w:sz w:val="24"/>
                <w:szCs w:val="24"/>
                <w:lang w:val="uk-UA" w:eastAsia="uk-UA"/>
              </w:rPr>
              <w:t>в) тривалий стан, що характеризується тугою, спадом сил, почуттям вини;</w:t>
            </w:r>
          </w:p>
          <w:p w:rsidR="007C02E4" w:rsidRPr="00BF134B" w:rsidRDefault="00BF134B" w:rsidP="00BF134B">
            <w:pPr>
              <w:spacing w:after="0" w:line="228" w:lineRule="auto"/>
              <w:jc w:val="both"/>
              <w:rPr>
                <w:rStyle w:val="FontStyle354"/>
                <w:i w:val="0"/>
                <w:spacing w:val="-4"/>
                <w:sz w:val="24"/>
                <w:szCs w:val="24"/>
                <w:lang w:val="uk-UA" w:eastAsia="uk-UA"/>
              </w:rPr>
            </w:pPr>
            <w:r w:rsidRPr="00BF134B">
              <w:rPr>
                <w:rStyle w:val="FontStyle354"/>
                <w:i w:val="0"/>
                <w:spacing w:val="-4"/>
                <w:sz w:val="24"/>
                <w:szCs w:val="24"/>
                <w:lang w:val="uk-UA" w:eastAsia="uk-UA"/>
              </w:rPr>
              <w:t>г) стійкість, здатність чинити опір.</w:t>
            </w:r>
          </w:p>
          <w:p w:rsidR="006068FB" w:rsidRPr="006068FB" w:rsidRDefault="00CC2F81" w:rsidP="006068FB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CC2F81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Психіка – це</w:t>
            </w:r>
            <w:r w:rsidR="006068FB" w:rsidRPr="006068FB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:</w:t>
            </w:r>
          </w:p>
          <w:p w:rsidR="008A1999" w:rsidRPr="008A1999" w:rsidRDefault="008A1999" w:rsidP="008A1999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8A1999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а) сукупність структур в організмі;</w:t>
            </w:r>
          </w:p>
          <w:p w:rsidR="008A1999" w:rsidRPr="008A1999" w:rsidRDefault="008A1999" w:rsidP="008A1999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8A1999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б) властивість нервової системи;</w:t>
            </w:r>
          </w:p>
          <w:p w:rsidR="008A1999" w:rsidRPr="008A1999" w:rsidRDefault="008A1999" w:rsidP="008A1999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8A1999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 xml:space="preserve">в) постійна взаємодія із зовнішнім середовищем;  </w:t>
            </w:r>
          </w:p>
          <w:p w:rsidR="00E968E3" w:rsidRPr="008A1999" w:rsidRDefault="008A1999" w:rsidP="008A1999">
            <w:pPr>
              <w:spacing w:after="0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8A1999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г) розумові розлади.</w:t>
            </w:r>
          </w:p>
        </w:tc>
      </w:tr>
      <w:tr w:rsidR="00E968E3" w:rsidRPr="009D6254" w:rsidTr="00703A3E">
        <w:tc>
          <w:tcPr>
            <w:tcW w:w="533" w:type="dxa"/>
          </w:tcPr>
          <w:p w:rsidR="00E968E3" w:rsidRPr="0018732F" w:rsidRDefault="00295411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9708" w:type="dxa"/>
          </w:tcPr>
          <w:p w:rsidR="00E968E3" w:rsidRPr="00295411" w:rsidRDefault="009D6254" w:rsidP="00134ACE">
            <w:pPr>
              <w:spacing w:after="0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highlight w:val="yellow"/>
                <w:lang w:val="uk-UA"/>
              </w:rPr>
            </w:pPr>
            <w:r w:rsidRPr="009D625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Системи ПК з фіксованими значеннями координат, що визначають положення деталі відносно інструмента на початку і наприкінці кожного етапу оброблення деталі на верстаті – це</w:t>
            </w:r>
            <w:r w:rsidR="00E968E3" w:rsidRPr="009D625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:</w:t>
            </w:r>
          </w:p>
        </w:tc>
      </w:tr>
      <w:tr w:rsidR="00E968E3" w:rsidRPr="00435AE9" w:rsidTr="00703A3E">
        <w:tc>
          <w:tcPr>
            <w:tcW w:w="533" w:type="dxa"/>
          </w:tcPr>
          <w:p w:rsidR="009E632D" w:rsidRDefault="009E632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D67CE2" w:rsidRDefault="00D67CE2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D67CE2" w:rsidRDefault="00D67CE2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D67CE2" w:rsidRDefault="00D67CE2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D67CE2" w:rsidRDefault="00D67CE2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E968E3" w:rsidRPr="008A0164" w:rsidRDefault="00295411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7</w:t>
            </w:r>
          </w:p>
        </w:tc>
        <w:tc>
          <w:tcPr>
            <w:tcW w:w="9708" w:type="dxa"/>
          </w:tcPr>
          <w:p w:rsidR="009D6254" w:rsidRPr="009D6254" w:rsidRDefault="009D6254" w:rsidP="009D6254">
            <w:pPr>
              <w:spacing w:after="0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</w:pPr>
            <w:r w:rsidRPr="009D6254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а) позиційні системи ПК;</w:t>
            </w:r>
          </w:p>
          <w:p w:rsidR="009D6254" w:rsidRPr="009D6254" w:rsidRDefault="009D6254" w:rsidP="009D6254">
            <w:pPr>
              <w:spacing w:after="0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</w:pPr>
            <w:r w:rsidRPr="009D6254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 xml:space="preserve">б) контурні системи ПК; </w:t>
            </w:r>
          </w:p>
          <w:p w:rsidR="009D6254" w:rsidRPr="009D6254" w:rsidRDefault="009D6254" w:rsidP="009D6254">
            <w:pPr>
              <w:spacing w:after="0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</w:pPr>
            <w:r w:rsidRPr="009D6254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в) універсальні системи ПК;</w:t>
            </w:r>
          </w:p>
          <w:p w:rsidR="009D6254" w:rsidRDefault="009D6254" w:rsidP="00134ACE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</w:pPr>
            <w:r w:rsidRPr="009D6254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г) комбіновані системи ПК.</w:t>
            </w:r>
          </w:p>
          <w:p w:rsidR="00E968E3" w:rsidRPr="008A0164" w:rsidRDefault="009D6254" w:rsidP="00134ACE">
            <w:pPr>
              <w:spacing w:after="0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9D6254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Що розробляють на другому етапі технологічної підготовки програм</w:t>
            </w:r>
            <w:r w:rsidR="00E968E3" w:rsidRPr="008A0164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:</w:t>
            </w:r>
            <w:r w:rsidR="00E968E3" w:rsidRPr="008A0164">
              <w:rPr>
                <w:rStyle w:val="apple-converted-space"/>
                <w:rFonts w:ascii="Times New Roman" w:hAnsi="Times New Roman"/>
                <w:b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 </w:t>
            </w:r>
          </w:p>
        </w:tc>
      </w:tr>
      <w:tr w:rsidR="00E968E3" w:rsidRPr="00435AE9" w:rsidTr="00703A3E">
        <w:tc>
          <w:tcPr>
            <w:tcW w:w="533" w:type="dxa"/>
          </w:tcPr>
          <w:p w:rsidR="009E632D" w:rsidRDefault="009E632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9239ED" w:rsidRDefault="009239E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9239ED" w:rsidRDefault="009239E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9239ED" w:rsidRDefault="009239E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9239ED" w:rsidRDefault="009239E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9D6254" w:rsidRDefault="009D625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E968E3" w:rsidRPr="008A0164" w:rsidRDefault="00295411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8</w:t>
            </w:r>
          </w:p>
        </w:tc>
        <w:tc>
          <w:tcPr>
            <w:tcW w:w="9708" w:type="dxa"/>
          </w:tcPr>
          <w:p w:rsidR="009D6254" w:rsidRPr="009D6254" w:rsidRDefault="009D6254" w:rsidP="009D6254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9D625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а) розробляють карти координат опорних точок траєкторії руху робочого органу; </w:t>
            </w:r>
          </w:p>
          <w:p w:rsidR="009D6254" w:rsidRPr="009D6254" w:rsidRDefault="009D6254" w:rsidP="009D6254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9D625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визначають послідовність робочих ходів (переходів), вибирають технологічну оснастку, затискні пристрої, різальні та допоміжні інструменти;</w:t>
            </w:r>
          </w:p>
          <w:p w:rsidR="009D6254" w:rsidRPr="009D6254" w:rsidRDefault="009D6254" w:rsidP="009D6254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9D625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розробляють операційні карти;</w:t>
            </w:r>
          </w:p>
          <w:p w:rsidR="009D6254" w:rsidRPr="009D6254" w:rsidRDefault="009D6254" w:rsidP="009D6254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9D625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складають патріотичні пісні.</w:t>
            </w:r>
          </w:p>
          <w:p w:rsidR="00E968E3" w:rsidRPr="008A0164" w:rsidRDefault="00457D68" w:rsidP="00134ACE">
            <w:pPr>
              <w:spacing w:after="0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457D68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Слово на початку кадру, яке визначає послідовність кадрів в керуючій програмі – це</w:t>
            </w:r>
            <w:r w:rsidR="00E968E3"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:</w:t>
            </w:r>
          </w:p>
        </w:tc>
      </w:tr>
      <w:tr w:rsidR="00E968E3" w:rsidRPr="00435AE9" w:rsidTr="00703A3E">
        <w:tc>
          <w:tcPr>
            <w:tcW w:w="533" w:type="dxa"/>
          </w:tcPr>
          <w:p w:rsidR="009E632D" w:rsidRDefault="009E632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B03873" w:rsidRDefault="00B0387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B03873" w:rsidRDefault="00B0387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B03873" w:rsidRDefault="00B0387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B03873" w:rsidRDefault="00B0387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E968E3" w:rsidRPr="008A0164" w:rsidRDefault="00295411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9</w:t>
            </w:r>
          </w:p>
        </w:tc>
        <w:tc>
          <w:tcPr>
            <w:tcW w:w="9708" w:type="dxa"/>
          </w:tcPr>
          <w:p w:rsidR="00457D68" w:rsidRPr="00457D68" w:rsidRDefault="00457D68" w:rsidP="00457D68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457D6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адреса;</w:t>
            </w:r>
          </w:p>
          <w:p w:rsidR="00457D68" w:rsidRPr="00457D68" w:rsidRDefault="00457D68" w:rsidP="00457D68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457D6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номер кадру КП;</w:t>
            </w:r>
          </w:p>
          <w:p w:rsidR="00457D68" w:rsidRPr="00457D68" w:rsidRDefault="00457D68" w:rsidP="00457D68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457D6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головний кадр;</w:t>
            </w:r>
          </w:p>
          <w:p w:rsidR="00457D68" w:rsidRPr="00457D68" w:rsidRDefault="00457D68" w:rsidP="00457D68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457D6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допоміжний кадр.</w:t>
            </w:r>
          </w:p>
          <w:p w:rsidR="00E968E3" w:rsidRPr="008A0164" w:rsidRDefault="00F83A63" w:rsidP="00134ACE">
            <w:pPr>
              <w:spacing w:after="0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F83A63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G00 – це</w:t>
            </w:r>
            <w:r w:rsidR="00E968E3"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:</w:t>
            </w:r>
          </w:p>
        </w:tc>
      </w:tr>
      <w:tr w:rsidR="00E968E3" w:rsidRPr="00435AE9" w:rsidTr="00703A3E">
        <w:tc>
          <w:tcPr>
            <w:tcW w:w="533" w:type="dxa"/>
          </w:tcPr>
          <w:p w:rsidR="009E632D" w:rsidRDefault="009E632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4F6AD5" w:rsidRDefault="004F6AD5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4F6AD5" w:rsidRDefault="004F6AD5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4F6AD5" w:rsidRDefault="004F6AD5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4F6AD5" w:rsidRDefault="004F6AD5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E968E3" w:rsidRPr="008A0164" w:rsidRDefault="00E968E3" w:rsidP="00295411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1</w:t>
            </w:r>
            <w:r w:rsidR="00295411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0</w:t>
            </w:r>
          </w:p>
        </w:tc>
        <w:tc>
          <w:tcPr>
            <w:tcW w:w="9708" w:type="dxa"/>
          </w:tcPr>
          <w:p w:rsidR="00F83A63" w:rsidRPr="00F83A63" w:rsidRDefault="00F83A63" w:rsidP="00F83A63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83A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позиціонування (переміщення на прискореному русі);</w:t>
            </w:r>
          </w:p>
          <w:p w:rsidR="00F83A63" w:rsidRPr="00F83A63" w:rsidRDefault="00F83A63" w:rsidP="00F83A63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83A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лінійна інтерполяція;</w:t>
            </w:r>
          </w:p>
          <w:p w:rsidR="00F83A63" w:rsidRPr="00F83A63" w:rsidRDefault="00F83A63" w:rsidP="00F83A63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83A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колова інтерполяція;</w:t>
            </w:r>
          </w:p>
          <w:p w:rsidR="00F83A63" w:rsidRPr="00F83A63" w:rsidRDefault="00F83A63" w:rsidP="00F83A63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83A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переміщення на робочій подачі.</w:t>
            </w:r>
          </w:p>
          <w:p w:rsidR="00E968E3" w:rsidRDefault="00F83A63" w:rsidP="00134ACE">
            <w:pPr>
              <w:spacing w:after="0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F83A63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Необхідно просвердлити отвір ø30 мм довжиною 210 мм за 5 проходів. Який вигляд буде мати фрагмент керуючої програми</w:t>
            </w:r>
            <w:r w:rsidR="00E968E3"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:</w:t>
            </w:r>
          </w:p>
          <w:p w:rsidR="00F83A63" w:rsidRPr="00F83A63" w:rsidRDefault="00F83A63" w:rsidP="00F83A63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83A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G73*</w:t>
            </w:r>
          </w:p>
          <w:p w:rsidR="00F83A63" w:rsidRPr="00F83A63" w:rsidRDefault="00F83A63" w:rsidP="00F83A63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83A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 x 20000*</w:t>
            </w:r>
          </w:p>
          <w:p w:rsidR="00F83A63" w:rsidRPr="00F83A63" w:rsidRDefault="00F83A63" w:rsidP="00F83A63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83A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 z -210000*</w:t>
            </w:r>
          </w:p>
          <w:p w:rsidR="00F83A63" w:rsidRPr="00F83A63" w:rsidRDefault="00F83A63" w:rsidP="00F83A63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83A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 Р42000;</w:t>
            </w:r>
          </w:p>
          <w:p w:rsidR="00F83A63" w:rsidRPr="00F83A63" w:rsidRDefault="00F83A63" w:rsidP="00F83A63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83A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G73*</w:t>
            </w:r>
          </w:p>
          <w:p w:rsidR="00F83A63" w:rsidRPr="00F83A63" w:rsidRDefault="00F83A63" w:rsidP="00F83A63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83A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 x 20000*</w:t>
            </w:r>
          </w:p>
          <w:p w:rsidR="00F83A63" w:rsidRPr="00F83A63" w:rsidRDefault="00F83A63" w:rsidP="00F83A63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83A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 z -210000*</w:t>
            </w:r>
          </w:p>
          <w:p w:rsidR="00F83A63" w:rsidRPr="00F83A63" w:rsidRDefault="00F83A63" w:rsidP="00F83A63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83A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 Р0;</w:t>
            </w:r>
          </w:p>
          <w:p w:rsidR="00F83A63" w:rsidRPr="00F83A63" w:rsidRDefault="00F83A63" w:rsidP="00F83A63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83A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G73*</w:t>
            </w:r>
          </w:p>
          <w:p w:rsidR="00F83A63" w:rsidRPr="00F83A63" w:rsidRDefault="00F83A63" w:rsidP="00F83A63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83A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 x 20000*</w:t>
            </w:r>
          </w:p>
          <w:p w:rsidR="00F83A63" w:rsidRPr="00F83A63" w:rsidRDefault="00F83A63" w:rsidP="00F83A63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83A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 z -210000*</w:t>
            </w:r>
          </w:p>
          <w:p w:rsidR="00F83A63" w:rsidRPr="00F83A63" w:rsidRDefault="00F83A63" w:rsidP="00F83A63">
            <w:pPr>
              <w:spacing w:after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83A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 Р5000;</w:t>
            </w:r>
          </w:p>
          <w:p w:rsidR="00F83A63" w:rsidRPr="008A0164" w:rsidRDefault="00F83A63" w:rsidP="00F83A63">
            <w:pPr>
              <w:spacing w:after="0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F83A6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вірна відповідь відсутня.</w:t>
            </w:r>
          </w:p>
        </w:tc>
      </w:tr>
      <w:tr w:rsidR="00E968E3" w:rsidRPr="00435AE9" w:rsidTr="00703A3E">
        <w:tc>
          <w:tcPr>
            <w:tcW w:w="533" w:type="dxa"/>
          </w:tcPr>
          <w:p w:rsidR="00007953" w:rsidRDefault="00F83A6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11</w:t>
            </w:r>
          </w:p>
          <w:p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2061DD" w:rsidRDefault="002061D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007953" w:rsidRDefault="000E20E9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12</w:t>
            </w:r>
          </w:p>
          <w:p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E968E3" w:rsidRDefault="00D43C57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13</w:t>
            </w:r>
          </w:p>
          <w:p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11406C" w:rsidRDefault="0011406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007953" w:rsidRDefault="00D43C57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14</w:t>
            </w:r>
          </w:p>
          <w:p w:rsidR="005E336D" w:rsidRDefault="005E336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5E336D" w:rsidRDefault="005E336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5E336D" w:rsidRDefault="005E336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5E336D" w:rsidRDefault="005E336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007953" w:rsidRPr="008A0164" w:rsidRDefault="00D43C57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15</w:t>
            </w:r>
          </w:p>
        </w:tc>
        <w:tc>
          <w:tcPr>
            <w:tcW w:w="9708" w:type="dxa"/>
          </w:tcPr>
          <w:p w:rsidR="0011406C" w:rsidRPr="0011406C" w:rsidRDefault="001B61B7" w:rsidP="0011406C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1B61B7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lastRenderedPageBreak/>
              <w:t>Підприємство – це</w:t>
            </w:r>
            <w:r w:rsidR="0011406C" w:rsidRPr="00F83A63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:</w:t>
            </w:r>
          </w:p>
          <w:p w:rsidR="002061DD" w:rsidRPr="002061DD" w:rsidRDefault="002061DD" w:rsidP="002061DD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2061DD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а) добровільне об’єднання майнових пайових внесків, що базується на трудовій участі учасників;</w:t>
            </w:r>
          </w:p>
          <w:p w:rsidR="002061DD" w:rsidRPr="002061DD" w:rsidRDefault="002061DD" w:rsidP="002061DD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2061DD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б) юридична особа, статутний капітал якого поділений на частки;</w:t>
            </w:r>
          </w:p>
          <w:p w:rsidR="002061DD" w:rsidRPr="002061DD" w:rsidRDefault="002061DD" w:rsidP="002061DD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2061DD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в) самостійний суб’єкт господарювання, створений для здійснення різних видів діяльності;</w:t>
            </w:r>
          </w:p>
          <w:p w:rsidR="001B61B7" w:rsidRPr="002061DD" w:rsidRDefault="002061DD" w:rsidP="002061DD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2061DD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lastRenderedPageBreak/>
              <w:t>г) юридична особа, для якої одержання прибутку і його розподіл між засновниками не ставиться за основу мету.</w:t>
            </w:r>
          </w:p>
          <w:p w:rsidR="0011406C" w:rsidRPr="0011406C" w:rsidRDefault="00D62023" w:rsidP="0011406C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D62023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Основний інструмент формування попиту</w:t>
            </w:r>
            <w:r w:rsidR="0011406C" w:rsidRPr="0011406C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:</w:t>
            </w:r>
          </w:p>
          <w:p w:rsidR="00D43C57" w:rsidRPr="00D43C57" w:rsidRDefault="00D43C57" w:rsidP="00D43C57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D43C57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а) реклама;</w:t>
            </w:r>
          </w:p>
          <w:p w:rsidR="00D43C57" w:rsidRPr="00D43C57" w:rsidRDefault="00D43C57" w:rsidP="00D43C57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D43C57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б) ціна;</w:t>
            </w:r>
          </w:p>
          <w:p w:rsidR="00D43C57" w:rsidRPr="00D43C57" w:rsidRDefault="00D43C57" w:rsidP="00D43C57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D43C57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в) собівартість;</w:t>
            </w:r>
          </w:p>
          <w:p w:rsidR="00D43C57" w:rsidRPr="00D43C57" w:rsidRDefault="00D43C57" w:rsidP="00D43C57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D43C57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г) кількість продукції.</w:t>
            </w:r>
          </w:p>
          <w:p w:rsidR="0011406C" w:rsidRPr="0011406C" w:rsidRDefault="00D43C57" w:rsidP="0011406C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D43C57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До складу класичних методів управління якістю належать</w:t>
            </w:r>
            <w:r w:rsidR="0011406C" w:rsidRPr="0011406C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:</w:t>
            </w:r>
          </w:p>
          <w:p w:rsidR="00D43C57" w:rsidRPr="00D43C57" w:rsidRDefault="00D43C57" w:rsidP="00D43C57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D43C57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а) Методи статистичного управління якістю</w:t>
            </w:r>
          </w:p>
          <w:p w:rsidR="00D43C57" w:rsidRPr="00D43C57" w:rsidRDefault="00D43C57" w:rsidP="00D43C57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D43C57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б) Цикл PDCA</w:t>
            </w:r>
          </w:p>
          <w:p w:rsidR="00D43C57" w:rsidRPr="00D43C57" w:rsidRDefault="00D43C57" w:rsidP="00D43C57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D43C57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в) Концепція TQC</w:t>
            </w:r>
          </w:p>
          <w:p w:rsidR="00D43C57" w:rsidRDefault="00D43C57" w:rsidP="005E336D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D43C57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г) всі відповіді правильні.</w:t>
            </w:r>
          </w:p>
          <w:p w:rsidR="005E336D" w:rsidRPr="005E336D" w:rsidRDefault="008C574B" w:rsidP="005E336D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8C574B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Для організації багатоверстатного обслуговування необхідно, щоб виконувалася умова</w:t>
            </w:r>
            <w:r w:rsidR="005E336D" w:rsidRPr="005E336D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:</w:t>
            </w:r>
          </w:p>
          <w:p w:rsidR="008C574B" w:rsidRPr="008C574B" w:rsidRDefault="008C574B" w:rsidP="008C574B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8C574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 xml:space="preserve">а) </w:t>
            </w:r>
            <w:proofErr w:type="spellStart"/>
            <w:r w:rsidRPr="008C574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tо</w:t>
            </w:r>
            <w:proofErr w:type="spellEnd"/>
            <w:r w:rsidRPr="008C574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 xml:space="preserve"> &gt; </w:t>
            </w:r>
            <w:proofErr w:type="spellStart"/>
            <w:r w:rsidRPr="008C574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tдоп</w:t>
            </w:r>
            <w:proofErr w:type="spellEnd"/>
            <w:r w:rsidRPr="008C574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;</w:t>
            </w:r>
          </w:p>
          <w:p w:rsidR="008C574B" w:rsidRPr="008C574B" w:rsidRDefault="008C574B" w:rsidP="008C574B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8C574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 xml:space="preserve">б) </w:t>
            </w:r>
            <w:proofErr w:type="spellStart"/>
            <w:r w:rsidRPr="008C574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tо</w:t>
            </w:r>
            <w:proofErr w:type="spellEnd"/>
            <w:r w:rsidRPr="008C574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 xml:space="preserve"> &lt; </w:t>
            </w:r>
            <w:proofErr w:type="spellStart"/>
            <w:r w:rsidRPr="008C574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tдоп</w:t>
            </w:r>
            <w:proofErr w:type="spellEnd"/>
            <w:r w:rsidRPr="008C574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;</w:t>
            </w:r>
          </w:p>
          <w:p w:rsidR="008C574B" w:rsidRPr="008C574B" w:rsidRDefault="008C574B" w:rsidP="008C574B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8C574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8C574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tо</w:t>
            </w:r>
            <w:proofErr w:type="spellEnd"/>
            <w:r w:rsidRPr="008C574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 xml:space="preserve"> &gt; </w:t>
            </w:r>
            <w:proofErr w:type="spellStart"/>
            <w:r w:rsidRPr="008C574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tшт</w:t>
            </w:r>
            <w:proofErr w:type="spellEnd"/>
            <w:r w:rsidRPr="008C574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;</w:t>
            </w:r>
          </w:p>
          <w:p w:rsidR="008C574B" w:rsidRPr="008C574B" w:rsidRDefault="008C574B" w:rsidP="008C574B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8C574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 xml:space="preserve">г) </w:t>
            </w:r>
            <w:proofErr w:type="spellStart"/>
            <w:r w:rsidRPr="008C574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tшт</w:t>
            </w:r>
            <w:proofErr w:type="spellEnd"/>
            <w:r w:rsidRPr="008C574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 xml:space="preserve"> &lt; </w:t>
            </w:r>
            <w:proofErr w:type="spellStart"/>
            <w:r w:rsidRPr="008C574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tо</w:t>
            </w:r>
            <w:proofErr w:type="spellEnd"/>
            <w:r w:rsidRPr="008C574B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.</w:t>
            </w:r>
          </w:p>
          <w:p w:rsidR="00FC355F" w:rsidRPr="00FC355F" w:rsidRDefault="00B564E7" w:rsidP="00FC355F">
            <w:pPr>
              <w:spacing w:after="0" w:line="228" w:lineRule="auto"/>
              <w:jc w:val="both"/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</w:pPr>
            <w:r w:rsidRPr="00B564E7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Інженери, конструктори, економісти, адміністратори відносяться до</w:t>
            </w:r>
            <w:r w:rsidR="00FC355F" w:rsidRPr="00FC355F">
              <w:rPr>
                <w:rFonts w:ascii="Times New Roman" w:hAnsi="Times New Roman"/>
                <w:b/>
                <w:iCs/>
                <w:spacing w:val="-4"/>
                <w:sz w:val="24"/>
                <w:szCs w:val="24"/>
                <w:lang w:val="uk-UA"/>
              </w:rPr>
              <w:t>:</w:t>
            </w:r>
          </w:p>
          <w:p w:rsidR="00B564E7" w:rsidRPr="00B564E7" w:rsidRDefault="00B564E7" w:rsidP="00B564E7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B564E7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а) спеціалістів;</w:t>
            </w:r>
          </w:p>
          <w:p w:rsidR="00B564E7" w:rsidRPr="00B564E7" w:rsidRDefault="00B564E7" w:rsidP="00B564E7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B564E7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б) службовців;</w:t>
            </w:r>
          </w:p>
          <w:p w:rsidR="00B564E7" w:rsidRPr="00B564E7" w:rsidRDefault="00B564E7" w:rsidP="00B564E7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B564E7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в) керівників;</w:t>
            </w:r>
          </w:p>
          <w:p w:rsidR="00295411" w:rsidRPr="00B564E7" w:rsidRDefault="00B564E7" w:rsidP="00B564E7">
            <w:pPr>
              <w:spacing w:after="0" w:line="228" w:lineRule="auto"/>
              <w:jc w:val="both"/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</w:pPr>
            <w:r w:rsidRPr="00B564E7">
              <w:rPr>
                <w:rFonts w:ascii="Times New Roman" w:hAnsi="Times New Roman"/>
                <w:iCs/>
                <w:spacing w:val="-4"/>
                <w:sz w:val="24"/>
                <w:szCs w:val="24"/>
                <w:lang w:val="uk-UA"/>
              </w:rPr>
              <w:t>г) робітників.</w:t>
            </w:r>
          </w:p>
        </w:tc>
      </w:tr>
      <w:tr w:rsidR="001D1C66" w:rsidRPr="00A76995" w:rsidTr="00703A3E">
        <w:tc>
          <w:tcPr>
            <w:tcW w:w="533" w:type="dxa"/>
          </w:tcPr>
          <w:p w:rsidR="00337622" w:rsidRDefault="00A84BA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lastRenderedPageBreak/>
              <w:t>16</w:t>
            </w:r>
          </w:p>
          <w:p w:rsidR="00337622" w:rsidRDefault="00337622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337622" w:rsidRDefault="00337622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337622" w:rsidRDefault="00337622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337622" w:rsidRDefault="00337622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2035D9" w:rsidRDefault="002035D9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A84BAD" w:rsidRDefault="00A84BA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A84BAD" w:rsidRDefault="00A84BA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A84BAD" w:rsidRDefault="00A84BA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2035D9" w:rsidRDefault="00226CB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17</w:t>
            </w:r>
          </w:p>
          <w:p w:rsidR="002035D9" w:rsidRDefault="002035D9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2035D9" w:rsidRDefault="002035D9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2035D9" w:rsidRDefault="002035D9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295411" w:rsidRDefault="00295411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295411" w:rsidRDefault="00295411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1D1C66" w:rsidRDefault="001D1C66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1</w:t>
            </w:r>
            <w:r w:rsidR="00226CBD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8</w:t>
            </w:r>
          </w:p>
          <w:p w:rsidR="0083101A" w:rsidRDefault="008310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83101A" w:rsidRDefault="008310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83101A" w:rsidRDefault="008310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83101A" w:rsidRDefault="008310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83101A" w:rsidRDefault="0083101A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295411" w:rsidRDefault="00226CB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19</w:t>
            </w:r>
          </w:p>
          <w:p w:rsidR="00295411" w:rsidRDefault="00295411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295411" w:rsidRDefault="00295411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295411" w:rsidRDefault="00295411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295411" w:rsidRDefault="00295411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317B5A" w:rsidRDefault="00BA0F8E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20</w:t>
            </w:r>
          </w:p>
          <w:p w:rsidR="00E30B63" w:rsidRDefault="00E30B6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E30B63" w:rsidRDefault="00E30B6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E30B63" w:rsidRDefault="00E30B6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E30B63" w:rsidRDefault="00E30B63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101A03" w:rsidRDefault="00EA4F5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21</w:t>
            </w:r>
          </w:p>
          <w:p w:rsidR="00EA4F5D" w:rsidRDefault="00EA4F5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EA4F5D" w:rsidRDefault="00EA4F5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EA4F5D" w:rsidRDefault="00EA4F5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EA4F5D" w:rsidRDefault="00EA4F5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EA4F5D" w:rsidRDefault="00EA4F5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22</w:t>
            </w:r>
          </w:p>
          <w:p w:rsidR="00EA4F5D" w:rsidRDefault="00EA4F5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C7321D" w:rsidRDefault="00C7321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C7321D" w:rsidRDefault="00C7321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C7321D" w:rsidRDefault="00C7321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C7321D" w:rsidRDefault="00C7321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EA4F5D" w:rsidRDefault="00EA4F5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23</w:t>
            </w:r>
          </w:p>
          <w:p w:rsidR="00EA4F5D" w:rsidRDefault="00EA4F5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5F5475" w:rsidRDefault="005F5475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5F5475" w:rsidRDefault="005F5475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5F5475" w:rsidRDefault="005F5475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5F5475" w:rsidRDefault="005F5475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EA4F5D" w:rsidRDefault="00EA4F5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24</w:t>
            </w:r>
          </w:p>
          <w:p w:rsidR="00EA4F5D" w:rsidRDefault="00EA4F5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6F4FEE" w:rsidRDefault="006F4FEE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6F4FEE" w:rsidRDefault="006F4FEE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6F4FEE" w:rsidRDefault="006F4FEE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6F4FEE" w:rsidRDefault="006F4FEE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EA4F5D" w:rsidRDefault="00EA4F5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25</w:t>
            </w:r>
          </w:p>
          <w:p w:rsidR="0069768F" w:rsidRDefault="0069768F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69768F" w:rsidRDefault="0069768F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69768F" w:rsidRDefault="0069768F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69768F" w:rsidRDefault="0069768F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69768F" w:rsidRDefault="0069768F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26</w:t>
            </w:r>
          </w:p>
          <w:p w:rsidR="0069768F" w:rsidRDefault="0069768F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A76995" w:rsidRDefault="00A76995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A76995" w:rsidRDefault="00A76995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A76995" w:rsidRDefault="00A76995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A76995" w:rsidRDefault="00A76995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69768F" w:rsidRDefault="0069768F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27</w:t>
            </w:r>
          </w:p>
          <w:p w:rsidR="0069768F" w:rsidRDefault="0069768F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226D14" w:rsidRDefault="00226D1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226D14" w:rsidRDefault="00226D1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226D14" w:rsidRDefault="00226D1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226D14" w:rsidRDefault="00226D14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69768F" w:rsidRDefault="0069768F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28</w:t>
            </w:r>
          </w:p>
          <w:p w:rsidR="0069768F" w:rsidRDefault="0069768F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567157" w:rsidRDefault="00567157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567157" w:rsidRDefault="00567157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567157" w:rsidRDefault="00567157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567157" w:rsidRDefault="00567157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69768F" w:rsidRDefault="0069768F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29</w:t>
            </w:r>
          </w:p>
          <w:p w:rsidR="0069768F" w:rsidRDefault="0069768F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4D0ED7" w:rsidRDefault="004D0ED7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4D0ED7" w:rsidRDefault="004D0ED7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4D0ED7" w:rsidRDefault="004D0ED7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69768F" w:rsidRDefault="0069768F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30</w:t>
            </w:r>
          </w:p>
          <w:p w:rsidR="00D72A1E" w:rsidRDefault="00D72A1E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D72A1E" w:rsidRDefault="00D72A1E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D72A1E" w:rsidRDefault="00D72A1E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D72A1E" w:rsidRDefault="00D72A1E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D72A1E" w:rsidRDefault="00D72A1E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31</w:t>
            </w:r>
          </w:p>
          <w:p w:rsidR="00D72A1E" w:rsidRDefault="00D72A1E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DC7330" w:rsidRDefault="00DC7330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DC7330" w:rsidRDefault="00DC7330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DC7330" w:rsidRDefault="00DC7330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D72A1E" w:rsidRDefault="00D72A1E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32</w:t>
            </w:r>
          </w:p>
          <w:p w:rsidR="00D72A1E" w:rsidRDefault="00D72A1E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F3538E" w:rsidRDefault="00F3538E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F3538E" w:rsidRDefault="00F3538E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F3538E" w:rsidRDefault="00F3538E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D72A1E" w:rsidRDefault="00D72A1E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33</w:t>
            </w:r>
          </w:p>
          <w:p w:rsidR="00D72A1E" w:rsidRDefault="00D72A1E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B45BC5" w:rsidRDefault="00B45BC5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B45BC5" w:rsidRDefault="00B45BC5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B45BC5" w:rsidRDefault="00B45BC5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D72A1E" w:rsidRDefault="00D72A1E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34</w:t>
            </w:r>
          </w:p>
          <w:p w:rsidR="00D72A1E" w:rsidRDefault="00D72A1E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3774DC" w:rsidRDefault="003774D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3774DC" w:rsidRDefault="003774D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3774DC" w:rsidRDefault="003774DC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D72A1E" w:rsidRDefault="00D72A1E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35</w:t>
            </w:r>
          </w:p>
          <w:p w:rsidR="00EA4F5D" w:rsidRDefault="00EA4F5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  <w:p w:rsidR="00EA4F5D" w:rsidRPr="008A0164" w:rsidRDefault="00EA4F5D" w:rsidP="00C647C4">
            <w:pPr>
              <w:spacing w:after="0" w:line="228" w:lineRule="auto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9708" w:type="dxa"/>
          </w:tcPr>
          <w:p w:rsidR="0083101A" w:rsidRPr="0083101A" w:rsidRDefault="00A84BAD" w:rsidP="0083101A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A84BAD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lastRenderedPageBreak/>
              <w:t>Деталь – це</w:t>
            </w:r>
            <w:r w:rsidR="0083101A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:</w:t>
            </w:r>
          </w:p>
          <w:p w:rsidR="00A84BAD" w:rsidRPr="00A84BAD" w:rsidRDefault="00A84BAD" w:rsidP="00A84BAD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84BA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виріб, виготовлений з однорідного по найменуванню і марці матеріалу без застосування складальних операцій;</w:t>
            </w:r>
          </w:p>
          <w:p w:rsidR="00A84BAD" w:rsidRPr="00A84BAD" w:rsidRDefault="00A84BAD" w:rsidP="00A84BAD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84BA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виріб, складові частини якого підлягають з’єднанню між собою шляхом складальних операцій;</w:t>
            </w:r>
          </w:p>
          <w:p w:rsidR="00A84BAD" w:rsidRPr="00A84BAD" w:rsidRDefault="00A84BAD" w:rsidP="00A84BAD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84BA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два і більше специфікованих виробів, несполучених між собою складальними операціями, але призначених для виконання взаємозалежних експлуатаційних функцій;</w:t>
            </w:r>
          </w:p>
          <w:p w:rsidR="00A84BAD" w:rsidRPr="00A84BAD" w:rsidRDefault="00A84BAD" w:rsidP="00A84BAD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84BA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два і більше виробів, що представляйсь набір, що має загальне експлуатаційне призначення допоміжного характеру.</w:t>
            </w:r>
          </w:p>
          <w:p w:rsidR="0083101A" w:rsidRPr="0083101A" w:rsidRDefault="00226CBD" w:rsidP="0083101A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226CBD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Точність, яка може бути отримана в нормальних виробничих умовах при мінімальній собівартості називається</w:t>
            </w:r>
            <w:r w:rsidR="0083101A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:</w:t>
            </w:r>
            <w:r w:rsidR="0083101A" w:rsidRPr="0083101A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</w:p>
          <w:p w:rsidR="00226CBD" w:rsidRPr="00226CBD" w:rsidRDefault="00226CBD" w:rsidP="00226CBD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226CB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економічна точність;</w:t>
            </w:r>
          </w:p>
          <w:p w:rsidR="00226CBD" w:rsidRPr="00226CBD" w:rsidRDefault="00226CBD" w:rsidP="00226CBD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226CB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досяжна точність;</w:t>
            </w:r>
          </w:p>
          <w:p w:rsidR="00226CBD" w:rsidRPr="00226CBD" w:rsidRDefault="00226CBD" w:rsidP="00226CBD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226CB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виробнича точність;</w:t>
            </w:r>
          </w:p>
          <w:p w:rsidR="00226CBD" w:rsidRPr="00226CBD" w:rsidRDefault="00226CBD" w:rsidP="00226CBD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226CB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організаційна точність.</w:t>
            </w:r>
          </w:p>
          <w:p w:rsidR="0083101A" w:rsidRPr="0083101A" w:rsidRDefault="00226CBD" w:rsidP="0083101A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226CBD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Отвори якого діаметра в суцільному металі свердлять спіральними свердлами на свердлильних верстатах</w:t>
            </w:r>
            <w:r w:rsidR="0083101A" w:rsidRPr="0083101A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: </w:t>
            </w:r>
          </w:p>
          <w:p w:rsidR="00D67EE4" w:rsidRPr="00D67EE4" w:rsidRDefault="00D67EE4" w:rsidP="00D67EE4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D67EE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до 30 мм;</w:t>
            </w:r>
          </w:p>
          <w:p w:rsidR="00D67EE4" w:rsidRPr="00D67EE4" w:rsidRDefault="00D67EE4" w:rsidP="00D67EE4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D67EE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до 50 мм;</w:t>
            </w:r>
          </w:p>
          <w:p w:rsidR="00D67EE4" w:rsidRPr="00D67EE4" w:rsidRDefault="00D67EE4" w:rsidP="00D67EE4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D67EE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до 80 мм;</w:t>
            </w:r>
          </w:p>
          <w:p w:rsidR="00226CBD" w:rsidRPr="00D67EE4" w:rsidRDefault="00D67EE4" w:rsidP="00D67EE4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D67EE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до 100 мм.</w:t>
            </w:r>
          </w:p>
          <w:p w:rsidR="0083101A" w:rsidRDefault="00D67EE4" w:rsidP="0083101A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D67EE4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Виконавчою поверхнею валу-шестерні є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:</w:t>
            </w:r>
          </w:p>
          <w:p w:rsidR="00BA0F8E" w:rsidRPr="00BA0F8E" w:rsidRDefault="00BA0F8E" w:rsidP="00BA0F8E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BA0F8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шліцьова поверхня;</w:t>
            </w:r>
          </w:p>
          <w:p w:rsidR="00BA0F8E" w:rsidRPr="00BA0F8E" w:rsidRDefault="00BA0F8E" w:rsidP="00BA0F8E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BA0F8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зубчаста поверхня;</w:t>
            </w:r>
          </w:p>
          <w:p w:rsidR="00BA0F8E" w:rsidRPr="00BA0F8E" w:rsidRDefault="00BA0F8E" w:rsidP="00BA0F8E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BA0F8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різьбова поверхня;</w:t>
            </w:r>
          </w:p>
          <w:p w:rsidR="00BA0F8E" w:rsidRPr="00BA0F8E" w:rsidRDefault="00BA0F8E" w:rsidP="00BA0F8E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BA0F8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центрові отвори.</w:t>
            </w:r>
          </w:p>
          <w:p w:rsidR="00D1586D" w:rsidRPr="00D1586D" w:rsidRDefault="00697106" w:rsidP="00D1586D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697106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Всі поверхні деталі можна поділити на наступні види</w:t>
            </w:r>
            <w:r w:rsidR="00D1586D" w:rsidRPr="00D1586D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: </w:t>
            </w:r>
          </w:p>
          <w:p w:rsidR="00697106" w:rsidRPr="00697106" w:rsidRDefault="00697106" w:rsidP="00697106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69710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основні та допоміжні;</w:t>
            </w:r>
          </w:p>
          <w:p w:rsidR="00697106" w:rsidRPr="00697106" w:rsidRDefault="00697106" w:rsidP="00697106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69710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основні, допоміжні та виконавчі;</w:t>
            </w:r>
          </w:p>
          <w:p w:rsidR="00697106" w:rsidRPr="00697106" w:rsidRDefault="00697106" w:rsidP="00697106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69710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lastRenderedPageBreak/>
              <w:t>в) основні, допоміжні, виконавчі та вільні;</w:t>
            </w:r>
          </w:p>
          <w:p w:rsidR="00D1586D" w:rsidRDefault="00697106" w:rsidP="00697106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69710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основні, допоміжні та вільні.</w:t>
            </w:r>
            <w:r w:rsidR="00D1586D" w:rsidRPr="00D1586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</w:p>
          <w:p w:rsidR="00EA4F5D" w:rsidRDefault="00EA4F5D" w:rsidP="00697106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EA4F5D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Елемент пристрою, що слугує для базування заготівки під час обробки:</w:t>
            </w:r>
          </w:p>
          <w:p w:rsidR="00EA4F5D" w:rsidRPr="00EA4F5D" w:rsidRDefault="00EA4F5D" w:rsidP="00EA4F5D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EA4F5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опора;</w:t>
            </w:r>
          </w:p>
          <w:p w:rsidR="00EA4F5D" w:rsidRPr="00EA4F5D" w:rsidRDefault="00EA4F5D" w:rsidP="00EA4F5D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EA4F5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станина;</w:t>
            </w:r>
          </w:p>
          <w:p w:rsidR="00EA4F5D" w:rsidRPr="00EA4F5D" w:rsidRDefault="00EA4F5D" w:rsidP="00EA4F5D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EA4F5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шпонка;</w:t>
            </w:r>
          </w:p>
          <w:p w:rsidR="00EA4F5D" w:rsidRDefault="00EA4F5D" w:rsidP="00EA4F5D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EA4F5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г) </w:t>
            </w:r>
            <w:proofErr w:type="spellStart"/>
            <w:r w:rsidRPr="00EA4F5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прихват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</w:t>
            </w:r>
          </w:p>
          <w:p w:rsidR="00BB7A0D" w:rsidRDefault="00BB7A0D" w:rsidP="00EA4F5D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BB7A0D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Затиск, який використовує спосіб розклинення заготівки та затискного елемента пристрою:</w:t>
            </w:r>
          </w:p>
          <w:p w:rsidR="00C7321D" w:rsidRPr="00C7321D" w:rsidRDefault="00C7321D" w:rsidP="00C7321D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C7321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ексцентриковий;</w:t>
            </w:r>
          </w:p>
          <w:p w:rsidR="00C7321D" w:rsidRPr="00C7321D" w:rsidRDefault="00C7321D" w:rsidP="00C7321D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C7321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клиновий затиск;</w:t>
            </w:r>
          </w:p>
          <w:p w:rsidR="00C7321D" w:rsidRPr="00C7321D" w:rsidRDefault="00C7321D" w:rsidP="00C7321D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C7321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гвинтовий;</w:t>
            </w:r>
          </w:p>
          <w:p w:rsidR="00C7321D" w:rsidRDefault="00C7321D" w:rsidP="00C7321D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C7321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важільний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</w:t>
            </w:r>
          </w:p>
          <w:p w:rsidR="00F54EC4" w:rsidRDefault="005F5475" w:rsidP="00C7321D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5F5475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В пневматичному поршневому циліндрі односторонньої дії зворотній хід штока і поршня  виконується за рахунок:</w:t>
            </w:r>
          </w:p>
          <w:p w:rsidR="005F5475" w:rsidRPr="005F5475" w:rsidRDefault="005F5475" w:rsidP="005F5475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5F547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стиснутого повітря;</w:t>
            </w:r>
          </w:p>
          <w:p w:rsidR="005F5475" w:rsidRPr="005F5475" w:rsidRDefault="005F5475" w:rsidP="005F5475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5F547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пружини;</w:t>
            </w:r>
          </w:p>
          <w:p w:rsidR="005F5475" w:rsidRPr="005F5475" w:rsidRDefault="005F5475" w:rsidP="005F5475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5F547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рідини;</w:t>
            </w:r>
          </w:p>
          <w:p w:rsidR="005F5475" w:rsidRDefault="005F5475" w:rsidP="005F5475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5F547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передачі гвинт-гайка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</w:t>
            </w:r>
          </w:p>
          <w:p w:rsidR="006F4FEE" w:rsidRDefault="006F4FEE" w:rsidP="005F5475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6F4FEE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Для якого типу виробництва характерно застосування універсальних верстатних пристроїв:</w:t>
            </w:r>
          </w:p>
          <w:p w:rsidR="006F4FEE" w:rsidRPr="006F4FEE" w:rsidRDefault="006F4FEE" w:rsidP="006F4FEE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6F4FE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одиничне;</w:t>
            </w:r>
          </w:p>
          <w:p w:rsidR="006F4FEE" w:rsidRPr="006F4FEE" w:rsidRDefault="006F4FEE" w:rsidP="006F4FEE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6F4FE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дрібносерійне;</w:t>
            </w:r>
          </w:p>
          <w:p w:rsidR="006F4FEE" w:rsidRPr="006F4FEE" w:rsidRDefault="006F4FEE" w:rsidP="006F4FEE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6F4FE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в) </w:t>
            </w:r>
            <w:proofErr w:type="spellStart"/>
            <w:r w:rsidRPr="006F4FE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середньосерійне</w:t>
            </w:r>
            <w:proofErr w:type="spellEnd"/>
            <w:r w:rsidRPr="006F4FE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:rsidR="006F4FEE" w:rsidRDefault="006F4FEE" w:rsidP="006F4FEE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6F4FE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крупносерійне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</w:t>
            </w:r>
          </w:p>
          <w:p w:rsidR="006F4FEE" w:rsidRDefault="006F4FEE" w:rsidP="006F4FEE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6F4FEE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Для забезпечення підтримки деталі під час токарних операцій застосовуються:</w:t>
            </w:r>
          </w:p>
          <w:p w:rsidR="006F4FEE" w:rsidRPr="006F4FEE" w:rsidRDefault="006F4FEE" w:rsidP="006F4FEE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6F4FE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кондукторні втулки;</w:t>
            </w:r>
          </w:p>
          <w:p w:rsidR="006F4FEE" w:rsidRPr="006F4FEE" w:rsidRDefault="006F4FEE" w:rsidP="006F4FEE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6F4FE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оправки;</w:t>
            </w:r>
          </w:p>
          <w:p w:rsidR="006F4FEE" w:rsidRPr="006F4FEE" w:rsidRDefault="006F4FEE" w:rsidP="006F4FEE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6F4FE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люнет;</w:t>
            </w:r>
          </w:p>
          <w:p w:rsidR="006F4FEE" w:rsidRDefault="006F4FEE" w:rsidP="006F4FEE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6F4FE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всі відповіді вірні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</w:t>
            </w:r>
          </w:p>
          <w:p w:rsidR="00A76995" w:rsidRDefault="00A76995" w:rsidP="006F4FEE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A76995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Геометричне тіло, що має відповідні конструктивні та геометричні параметри, які безпосередньо змінюють форму оброблюваних деталей називається:  </w:t>
            </w:r>
          </w:p>
          <w:p w:rsidR="00A76995" w:rsidRPr="00A76995" w:rsidRDefault="00A76995" w:rsidP="00A76995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7699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а) різальний інструмент; </w:t>
            </w:r>
          </w:p>
          <w:p w:rsidR="00A76995" w:rsidRPr="00A76995" w:rsidRDefault="00A76995" w:rsidP="00A76995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7699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вимірювальний інструмент;</w:t>
            </w:r>
          </w:p>
          <w:p w:rsidR="00A76995" w:rsidRPr="00A76995" w:rsidRDefault="00A76995" w:rsidP="00A76995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7699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контрольний інструмент;</w:t>
            </w:r>
          </w:p>
          <w:p w:rsidR="00A76995" w:rsidRDefault="00A76995" w:rsidP="00A76995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7699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слюсарно-складальний інструмент.</w:t>
            </w:r>
          </w:p>
          <w:p w:rsidR="00A76995" w:rsidRDefault="000812E7" w:rsidP="00A76995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proofErr w:type="spellStart"/>
            <w:r w:rsidRPr="000812E7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Однолезвійний</w:t>
            </w:r>
            <w:proofErr w:type="spellEnd"/>
            <w:r w:rsidRPr="000812E7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інструмент для обробки з поступальним або обертальним головним рухом різання та можливістю руху подачі в будь-якому напрямку називаються:</w:t>
            </w:r>
          </w:p>
          <w:p w:rsidR="00226D14" w:rsidRPr="00226D14" w:rsidRDefault="00226D14" w:rsidP="00226D14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226D1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різець;</w:t>
            </w:r>
          </w:p>
          <w:p w:rsidR="00226D14" w:rsidRPr="00226D14" w:rsidRDefault="00226D14" w:rsidP="00226D14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226D1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свердло;</w:t>
            </w:r>
          </w:p>
          <w:p w:rsidR="00226D14" w:rsidRPr="00226D14" w:rsidRDefault="00226D14" w:rsidP="00226D14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226D1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фреза;</w:t>
            </w:r>
          </w:p>
          <w:p w:rsidR="00226D14" w:rsidRDefault="00226D14" w:rsidP="00226D14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226D1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протяжка.</w:t>
            </w:r>
          </w:p>
          <w:p w:rsidR="00567157" w:rsidRDefault="00567157" w:rsidP="00226D14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567157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Для обробки отворів у суцільному матеріалі або для збільшення діаметру наявного отвору використовують:</w:t>
            </w:r>
          </w:p>
          <w:p w:rsidR="00567157" w:rsidRPr="00567157" w:rsidRDefault="00567157" w:rsidP="00567157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56715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мітчик;</w:t>
            </w:r>
          </w:p>
          <w:p w:rsidR="00567157" w:rsidRPr="00567157" w:rsidRDefault="00567157" w:rsidP="00567157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56715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зенкер;</w:t>
            </w:r>
          </w:p>
          <w:p w:rsidR="00567157" w:rsidRPr="00567157" w:rsidRDefault="00567157" w:rsidP="00567157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56715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розвертку;</w:t>
            </w:r>
          </w:p>
          <w:p w:rsidR="00567157" w:rsidRDefault="00567157" w:rsidP="00567157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56715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свердло.</w:t>
            </w:r>
          </w:p>
          <w:p w:rsidR="004D0ED7" w:rsidRDefault="004D0ED7" w:rsidP="00567157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4D0ED7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Протяжка працює:</w:t>
            </w:r>
          </w:p>
          <w:p w:rsidR="004D0ED7" w:rsidRPr="004D0ED7" w:rsidRDefault="004D0ED7" w:rsidP="004D0ED7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4D0ED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на розтяг;</w:t>
            </w:r>
          </w:p>
          <w:p w:rsidR="004D0ED7" w:rsidRPr="004D0ED7" w:rsidRDefault="004D0ED7" w:rsidP="004D0ED7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4D0ED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на стиск;</w:t>
            </w:r>
          </w:p>
          <w:p w:rsidR="004D0ED7" w:rsidRPr="004D0ED7" w:rsidRDefault="004D0ED7" w:rsidP="004D0ED7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4D0ED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lastRenderedPageBreak/>
              <w:t>в) на згинання;</w:t>
            </w:r>
          </w:p>
          <w:p w:rsidR="004D0ED7" w:rsidRDefault="004D0ED7" w:rsidP="004D0ED7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4D0ED7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на кручення.</w:t>
            </w:r>
          </w:p>
          <w:p w:rsidR="0021205A" w:rsidRDefault="0021205A" w:rsidP="004D0ED7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21205A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Шпонкові фрези мають:</w:t>
            </w:r>
          </w:p>
          <w:p w:rsidR="0021205A" w:rsidRPr="0021205A" w:rsidRDefault="0021205A" w:rsidP="0021205A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21205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два зуба;</w:t>
            </w:r>
          </w:p>
          <w:p w:rsidR="0021205A" w:rsidRPr="0021205A" w:rsidRDefault="0021205A" w:rsidP="0021205A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21205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один зуб;</w:t>
            </w:r>
          </w:p>
          <w:p w:rsidR="0021205A" w:rsidRPr="0021205A" w:rsidRDefault="0021205A" w:rsidP="0021205A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21205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більше п’яти зубів;</w:t>
            </w:r>
          </w:p>
          <w:p w:rsidR="0021205A" w:rsidRDefault="0021205A" w:rsidP="0021205A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21205A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три зуба.</w:t>
            </w:r>
          </w:p>
          <w:p w:rsidR="00DC7330" w:rsidRDefault="00DC7330" w:rsidP="0021205A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DC7330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Що називають гітарою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:</w:t>
            </w:r>
          </w:p>
          <w:p w:rsidR="00DC7330" w:rsidRPr="00DC7330" w:rsidRDefault="00DC7330" w:rsidP="00DC7330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DC7330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пристрій для зменшення частоти обертання шпинделя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:rsidR="00DC7330" w:rsidRPr="00DC7330" w:rsidRDefault="00DC7330" w:rsidP="00DC7330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DC7330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пристрій для правильного зчеплення змінних зубчастих кол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і</w:t>
            </w:r>
            <w:r w:rsidRPr="00DC7330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:rsidR="00DC7330" w:rsidRPr="00DC7330" w:rsidRDefault="00DC7330" w:rsidP="00DC7330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DC7330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пристрій для підтримання заготівки під час обробки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:rsidR="00DC7330" w:rsidRDefault="00DC7330" w:rsidP="00DC7330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г) </w:t>
            </w:r>
            <w:r w:rsidRPr="00DC7330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пристрій для збільшення частоти обертання шпинделя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</w:t>
            </w:r>
          </w:p>
          <w:p w:rsidR="00D765DA" w:rsidRDefault="00D765DA" w:rsidP="00DC7330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D765DA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Якою цифрою позначають групу свердлильних верстатів:</w:t>
            </w:r>
          </w:p>
          <w:p w:rsidR="00F3538E" w:rsidRPr="00F3538E" w:rsidRDefault="00F3538E" w:rsidP="00F3538E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3538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2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:rsidR="00F3538E" w:rsidRPr="00F3538E" w:rsidRDefault="00F3538E" w:rsidP="00F3538E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3538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4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:rsidR="00F3538E" w:rsidRPr="00F3538E" w:rsidRDefault="00F3538E" w:rsidP="00F3538E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3538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6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:rsidR="00F3538E" w:rsidRDefault="00F3538E" w:rsidP="00F3538E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F3538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8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</w:t>
            </w:r>
          </w:p>
          <w:p w:rsidR="00F3538E" w:rsidRDefault="00B45BC5" w:rsidP="00F3538E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B45BC5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Що є головним рухом на токарно-карусельних верстатах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:</w:t>
            </w:r>
          </w:p>
          <w:p w:rsidR="00B45BC5" w:rsidRPr="00B45BC5" w:rsidRDefault="00B45BC5" w:rsidP="00B45BC5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B45BC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обертання шпинделя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:rsidR="00B45BC5" w:rsidRPr="00B45BC5" w:rsidRDefault="00B45BC5" w:rsidP="00B45BC5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B45BC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обертання планшайби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:rsidR="00B45BC5" w:rsidRPr="00B45BC5" w:rsidRDefault="00B45BC5" w:rsidP="00B45BC5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B45BC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обертання шпинделя з ріжучим інструментом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:rsidR="00B45BC5" w:rsidRDefault="00B45BC5" w:rsidP="00B45BC5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B45BC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обертання ходового вала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</w:t>
            </w:r>
          </w:p>
          <w:p w:rsidR="003F277E" w:rsidRDefault="003F277E" w:rsidP="00B45BC5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3F277E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Якщо вага верстата складає 300 кг до якої групи він відноситься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:</w:t>
            </w:r>
          </w:p>
          <w:p w:rsidR="003774DC" w:rsidRPr="003774DC" w:rsidRDefault="003774DC" w:rsidP="003774DC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774D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легкі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:rsidR="003774DC" w:rsidRPr="003774DC" w:rsidRDefault="003774DC" w:rsidP="003774DC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774D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середні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:rsidR="003774DC" w:rsidRPr="003774DC" w:rsidRDefault="003774DC" w:rsidP="003774DC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774D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крупні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:rsidR="003F277E" w:rsidRDefault="003774DC" w:rsidP="003774DC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774D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надважкі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</w:t>
            </w:r>
          </w:p>
          <w:p w:rsidR="00C41148" w:rsidRDefault="00C41148" w:rsidP="003774DC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C41148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Верстат, який виконує свою роботу після наладки автоматично, без втручання робітника, називається:</w:t>
            </w:r>
          </w:p>
          <w:p w:rsidR="00C41148" w:rsidRPr="00C41148" w:rsidRDefault="00C41148" w:rsidP="00C41148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C4114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а) напівавтоматом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:rsidR="00C41148" w:rsidRPr="00C41148" w:rsidRDefault="00C41148" w:rsidP="00C41148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C4114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б) автоматом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:rsidR="00C41148" w:rsidRPr="00C41148" w:rsidRDefault="00C41148" w:rsidP="00C41148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C4114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в) автоматичною лінією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;</w:t>
            </w:r>
          </w:p>
          <w:p w:rsidR="00C41148" w:rsidRDefault="00C41148" w:rsidP="00C41148">
            <w:pPr>
              <w:spacing w:after="0" w:line="228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C41148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г) промисловим роботом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</w:t>
            </w:r>
          </w:p>
          <w:p w:rsidR="0030420A" w:rsidRPr="00D765DA" w:rsidRDefault="0030420A" w:rsidP="00C41148">
            <w:pPr>
              <w:spacing w:after="0" w:line="228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</w:p>
        </w:tc>
      </w:tr>
    </w:tbl>
    <w:p w:rsidR="001B6FA4" w:rsidRPr="008A0164" w:rsidRDefault="001B6FA4" w:rsidP="001B6FA4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AC07C3">
        <w:rPr>
          <w:rFonts w:ascii="Times New Roman" w:hAnsi="Times New Roman"/>
          <w:b/>
          <w:spacing w:val="-4"/>
          <w:sz w:val="24"/>
          <w:szCs w:val="24"/>
          <w:lang w:val="uk-UA"/>
        </w:rPr>
        <w:lastRenderedPageBreak/>
        <w:t>Практична частина. Задач</w:t>
      </w:r>
      <w:r w:rsidR="007F2CE7" w:rsidRPr="00AC07C3">
        <w:rPr>
          <w:rFonts w:ascii="Times New Roman" w:hAnsi="Times New Roman"/>
          <w:b/>
          <w:spacing w:val="-4"/>
          <w:sz w:val="24"/>
          <w:szCs w:val="24"/>
          <w:lang w:val="uk-UA"/>
        </w:rPr>
        <w:t>а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(</w:t>
      </w:r>
      <w:r w:rsidR="00295411">
        <w:rPr>
          <w:rFonts w:ascii="Times New Roman" w:hAnsi="Times New Roman"/>
          <w:b/>
          <w:spacing w:val="-4"/>
          <w:sz w:val="24"/>
          <w:szCs w:val="24"/>
          <w:lang w:val="uk-UA"/>
        </w:rPr>
        <w:t>3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0 балів)</w:t>
      </w:r>
    </w:p>
    <w:p w:rsidR="001B6FA4" w:rsidRPr="008A0164" w:rsidRDefault="001B6FA4" w:rsidP="001B6FA4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u w:val="single"/>
          <w:lang w:val="uk-UA"/>
        </w:rPr>
        <w:t>Дисципліна «</w:t>
      </w:r>
      <w:r w:rsidR="00B900D5" w:rsidRPr="00B900D5">
        <w:rPr>
          <w:rFonts w:ascii="Times New Roman" w:hAnsi="Times New Roman"/>
          <w:b/>
          <w:spacing w:val="-4"/>
          <w:sz w:val="24"/>
          <w:szCs w:val="24"/>
          <w:u w:val="single"/>
          <w:lang w:val="uk-UA"/>
        </w:rPr>
        <w:t>Технологі</w:t>
      </w:r>
      <w:r w:rsidR="00507CA3">
        <w:rPr>
          <w:rFonts w:ascii="Times New Roman" w:hAnsi="Times New Roman"/>
          <w:b/>
          <w:spacing w:val="-4"/>
          <w:sz w:val="24"/>
          <w:szCs w:val="24"/>
          <w:u w:val="single"/>
          <w:lang w:val="uk-UA"/>
        </w:rPr>
        <w:t>я</w:t>
      </w:r>
      <w:r w:rsidR="00B900D5" w:rsidRPr="00B900D5">
        <w:rPr>
          <w:rFonts w:ascii="Times New Roman" w:hAnsi="Times New Roman"/>
          <w:b/>
          <w:spacing w:val="-4"/>
          <w:sz w:val="24"/>
          <w:szCs w:val="24"/>
          <w:u w:val="single"/>
          <w:lang w:val="uk-UA"/>
        </w:rPr>
        <w:t xml:space="preserve"> машинобудування</w:t>
      </w:r>
      <w:r w:rsidRPr="008A0164">
        <w:rPr>
          <w:rFonts w:ascii="Times New Roman" w:hAnsi="Times New Roman"/>
          <w:b/>
          <w:spacing w:val="-4"/>
          <w:sz w:val="24"/>
          <w:szCs w:val="24"/>
          <w:u w:val="single"/>
          <w:lang w:val="uk-UA"/>
        </w:rPr>
        <w:t>»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</w:t>
      </w:r>
    </w:p>
    <w:p w:rsidR="00695DCB" w:rsidRPr="00695DCB" w:rsidRDefault="00695DCB" w:rsidP="00695DC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95DCB">
        <w:rPr>
          <w:rFonts w:ascii="Times New Roman" w:hAnsi="Times New Roman"/>
          <w:b/>
          <w:i/>
          <w:sz w:val="24"/>
          <w:szCs w:val="24"/>
          <w:lang w:val="uk-UA"/>
        </w:rPr>
        <w:t>Завдання.</w:t>
      </w:r>
    </w:p>
    <w:p w:rsidR="00695DCB" w:rsidRPr="00695DCB" w:rsidRDefault="00695DCB" w:rsidP="00695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95DCB">
        <w:rPr>
          <w:rFonts w:ascii="Times New Roman" w:hAnsi="Times New Roman"/>
          <w:sz w:val="24"/>
          <w:szCs w:val="24"/>
          <w:lang w:val="uk-UA"/>
        </w:rPr>
        <w:t>Для заданих вихідних даних (див. таблицю 1) необхідно:</w:t>
      </w:r>
    </w:p>
    <w:p w:rsidR="00695DCB" w:rsidRPr="00695DCB" w:rsidRDefault="00695DCB" w:rsidP="00695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95DCB">
        <w:rPr>
          <w:rFonts w:ascii="Times New Roman" w:hAnsi="Times New Roman"/>
          <w:sz w:val="24"/>
          <w:szCs w:val="24"/>
          <w:lang w:val="uk-UA"/>
        </w:rPr>
        <w:t>- розрахувати основний час Т</w:t>
      </w:r>
      <w:r w:rsidRPr="00695DCB">
        <w:rPr>
          <w:rFonts w:ascii="Times New Roman" w:hAnsi="Times New Roman"/>
          <w:sz w:val="24"/>
          <w:szCs w:val="24"/>
          <w:vertAlign w:val="subscript"/>
          <w:lang w:val="uk-UA"/>
        </w:rPr>
        <w:t>о</w:t>
      </w:r>
      <w:r w:rsidRPr="00695DC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695DCB">
        <w:rPr>
          <w:rFonts w:ascii="Times New Roman" w:hAnsi="Times New Roman"/>
          <w:sz w:val="24"/>
          <w:szCs w:val="24"/>
          <w:lang w:val="uk-UA"/>
        </w:rPr>
        <w:t>хв</w:t>
      </w:r>
      <w:proofErr w:type="spellEnd"/>
      <w:r w:rsidRPr="00695DCB">
        <w:rPr>
          <w:rFonts w:ascii="Times New Roman" w:hAnsi="Times New Roman"/>
          <w:sz w:val="24"/>
          <w:szCs w:val="24"/>
          <w:lang w:val="uk-UA"/>
        </w:rPr>
        <w:t>, врахувавши величини врізання і перебігу інструмента;</w:t>
      </w:r>
    </w:p>
    <w:p w:rsidR="00695DCB" w:rsidRPr="00695DCB" w:rsidRDefault="00695DCB" w:rsidP="00695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95DCB">
        <w:rPr>
          <w:rFonts w:ascii="Times New Roman" w:hAnsi="Times New Roman"/>
          <w:sz w:val="24"/>
          <w:szCs w:val="24"/>
          <w:lang w:val="uk-UA"/>
        </w:rPr>
        <w:t xml:space="preserve">- розрахувати норму штучного часу </w:t>
      </w:r>
      <w:proofErr w:type="spellStart"/>
      <w:r w:rsidRPr="00695DCB">
        <w:rPr>
          <w:rFonts w:ascii="Times New Roman" w:hAnsi="Times New Roman"/>
          <w:sz w:val="24"/>
          <w:szCs w:val="24"/>
          <w:lang w:val="uk-UA"/>
        </w:rPr>
        <w:t>Т</w:t>
      </w:r>
      <w:r w:rsidRPr="00695DCB">
        <w:rPr>
          <w:rFonts w:ascii="Times New Roman" w:hAnsi="Times New Roman"/>
          <w:sz w:val="24"/>
          <w:szCs w:val="24"/>
          <w:vertAlign w:val="subscript"/>
          <w:lang w:val="uk-UA"/>
        </w:rPr>
        <w:t>шт</w:t>
      </w:r>
      <w:proofErr w:type="spellEnd"/>
      <w:r w:rsidRPr="00695DC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695DCB">
        <w:rPr>
          <w:rFonts w:ascii="Times New Roman" w:hAnsi="Times New Roman"/>
          <w:sz w:val="24"/>
          <w:szCs w:val="24"/>
          <w:lang w:val="uk-UA"/>
        </w:rPr>
        <w:t>хв</w:t>
      </w:r>
      <w:proofErr w:type="spellEnd"/>
      <w:r w:rsidRPr="00695DCB">
        <w:rPr>
          <w:rFonts w:ascii="Times New Roman" w:hAnsi="Times New Roman"/>
          <w:sz w:val="24"/>
          <w:szCs w:val="24"/>
          <w:lang w:val="uk-UA"/>
        </w:rPr>
        <w:t>;</w:t>
      </w:r>
    </w:p>
    <w:p w:rsidR="00695DCB" w:rsidRPr="00695DCB" w:rsidRDefault="00695DCB" w:rsidP="00695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95DCB">
        <w:rPr>
          <w:rFonts w:ascii="Times New Roman" w:hAnsi="Times New Roman"/>
          <w:sz w:val="24"/>
          <w:szCs w:val="24"/>
          <w:lang w:val="uk-UA"/>
        </w:rPr>
        <w:t xml:space="preserve">- розрахувати норму штучно-калькуляційного часу </w:t>
      </w:r>
      <w:proofErr w:type="spellStart"/>
      <w:r w:rsidRPr="00695DCB">
        <w:rPr>
          <w:rFonts w:ascii="Times New Roman" w:hAnsi="Times New Roman"/>
          <w:sz w:val="24"/>
          <w:szCs w:val="24"/>
          <w:lang w:val="uk-UA"/>
        </w:rPr>
        <w:t>Т</w:t>
      </w:r>
      <w:r w:rsidRPr="00695DCB">
        <w:rPr>
          <w:rFonts w:ascii="Times New Roman" w:hAnsi="Times New Roman"/>
          <w:sz w:val="24"/>
          <w:szCs w:val="24"/>
          <w:vertAlign w:val="subscript"/>
          <w:lang w:val="uk-UA"/>
        </w:rPr>
        <w:t>шт-к</w:t>
      </w:r>
      <w:proofErr w:type="spellEnd"/>
      <w:r w:rsidRPr="00695DCB">
        <w:rPr>
          <w:rFonts w:ascii="Times New Roman" w:hAnsi="Times New Roman"/>
          <w:sz w:val="24"/>
          <w:szCs w:val="24"/>
          <w:lang w:val="uk-UA"/>
        </w:rPr>
        <w:t>, хв.</w:t>
      </w:r>
    </w:p>
    <w:p w:rsidR="00695DCB" w:rsidRDefault="00695DCB" w:rsidP="00695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95DCB">
        <w:rPr>
          <w:rFonts w:ascii="Times New Roman" w:hAnsi="Times New Roman"/>
          <w:sz w:val="24"/>
          <w:szCs w:val="24"/>
          <w:lang w:val="uk-UA"/>
        </w:rPr>
        <w:t>Результати розрахунку занести до таблиці 2.</w:t>
      </w:r>
    </w:p>
    <w:p w:rsidR="00507CA3" w:rsidRDefault="00507CA3" w:rsidP="00695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07CA3" w:rsidRDefault="00507CA3" w:rsidP="00695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07CA3" w:rsidRDefault="00507CA3" w:rsidP="00695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07CA3" w:rsidRDefault="00507CA3" w:rsidP="00695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07CA3" w:rsidRDefault="00507CA3" w:rsidP="00695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07CA3" w:rsidRDefault="00507CA3" w:rsidP="00695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07CA3" w:rsidRDefault="00507CA3" w:rsidP="00695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07CA3" w:rsidRDefault="00507CA3" w:rsidP="00695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695DCB" w:rsidRPr="00695DCB" w:rsidRDefault="00695DCB" w:rsidP="00695DC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95DCB" w:rsidRPr="00695DCB" w:rsidRDefault="00695DCB" w:rsidP="00695DCB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695DCB">
        <w:rPr>
          <w:rFonts w:ascii="Times New Roman" w:hAnsi="Times New Roman"/>
          <w:sz w:val="24"/>
          <w:szCs w:val="24"/>
          <w:lang w:val="uk-UA"/>
        </w:rPr>
        <w:lastRenderedPageBreak/>
        <w:t>Таблиця 1 – Вихідні дані для розрахунку</w:t>
      </w:r>
    </w:p>
    <w:p w:rsidR="00695DCB" w:rsidRPr="00695DCB" w:rsidRDefault="00695DCB" w:rsidP="00695DCB">
      <w:pPr>
        <w:spacing w:after="0" w:line="240" w:lineRule="auto"/>
        <w:ind w:firstLine="709"/>
        <w:rPr>
          <w:rFonts w:ascii="Times New Roman" w:hAnsi="Times New Roman"/>
          <w:sz w:val="16"/>
          <w:szCs w:val="16"/>
          <w:lang w:val="uk-UA"/>
        </w:rPr>
      </w:pPr>
    </w:p>
    <w:tbl>
      <w:tblPr>
        <w:tblStyle w:val="11"/>
        <w:tblW w:w="9952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449"/>
        <w:gridCol w:w="448"/>
        <w:gridCol w:w="448"/>
        <w:gridCol w:w="602"/>
        <w:gridCol w:w="672"/>
        <w:gridCol w:w="882"/>
        <w:gridCol w:w="742"/>
        <w:gridCol w:w="709"/>
        <w:gridCol w:w="709"/>
        <w:gridCol w:w="709"/>
        <w:gridCol w:w="567"/>
        <w:gridCol w:w="1134"/>
      </w:tblGrid>
      <w:tr w:rsidR="00695DCB" w:rsidRPr="00435AE9" w:rsidTr="00695DCB">
        <w:trPr>
          <w:trHeight w:val="480"/>
          <w:jc w:val="center"/>
        </w:trPr>
        <w:tc>
          <w:tcPr>
            <w:tcW w:w="1881" w:type="dxa"/>
            <w:vMerge w:val="restart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DCB">
              <w:rPr>
                <w:rFonts w:ascii="Times New Roman" w:hAnsi="Times New Roman"/>
                <w:sz w:val="24"/>
                <w:szCs w:val="24"/>
                <w:lang w:val="uk-UA"/>
              </w:rPr>
              <w:t>Зміст операції</w:t>
            </w:r>
          </w:p>
        </w:tc>
        <w:tc>
          <w:tcPr>
            <w:tcW w:w="1345" w:type="dxa"/>
            <w:gridSpan w:val="3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 xml:space="preserve">Елементи довжини обробки </w:t>
            </w:r>
            <w:r w:rsidRPr="00695DCB">
              <w:rPr>
                <w:rFonts w:ascii="Times New Roman" w:hAnsi="Times New Roman"/>
              </w:rPr>
              <w:t>L</w:t>
            </w:r>
            <w:r w:rsidRPr="00695DCB">
              <w:rPr>
                <w:rFonts w:ascii="Times New Roman" w:hAnsi="Times New Roman"/>
                <w:lang w:val="uk-UA"/>
              </w:rPr>
              <w:t>, мм</w:t>
            </w:r>
          </w:p>
        </w:tc>
        <w:tc>
          <w:tcPr>
            <w:tcW w:w="1274" w:type="dxa"/>
            <w:gridSpan w:val="2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>Елементи режиму різання</w:t>
            </w:r>
          </w:p>
        </w:tc>
        <w:tc>
          <w:tcPr>
            <w:tcW w:w="882" w:type="dxa"/>
            <w:vMerge w:val="restart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 xml:space="preserve">Число </w:t>
            </w:r>
            <w:proofErr w:type="spellStart"/>
            <w:r w:rsidRPr="00695DCB">
              <w:rPr>
                <w:rFonts w:ascii="Times New Roman" w:hAnsi="Times New Roman"/>
                <w:lang w:val="uk-UA"/>
              </w:rPr>
              <w:t>про-</w:t>
            </w:r>
            <w:proofErr w:type="spellEnd"/>
            <w:r w:rsidRPr="00695DCB">
              <w:rPr>
                <w:rFonts w:ascii="Times New Roman" w:hAnsi="Times New Roman"/>
                <w:lang w:val="uk-UA"/>
              </w:rPr>
              <w:t xml:space="preserve"> ходів </w:t>
            </w:r>
            <w:r w:rsidRPr="00695DCB">
              <w:rPr>
                <w:rFonts w:ascii="Times New Roman" w:hAnsi="Times New Roman"/>
                <w:i/>
                <w:lang w:val="uk-UA"/>
              </w:rPr>
              <w:t>і</w:t>
            </w:r>
          </w:p>
        </w:tc>
        <w:tc>
          <w:tcPr>
            <w:tcW w:w="1451" w:type="dxa"/>
            <w:gridSpan w:val="2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 xml:space="preserve">Елементи допоміжного часу, </w:t>
            </w:r>
            <w:proofErr w:type="spellStart"/>
            <w:r w:rsidRPr="00695DCB">
              <w:rPr>
                <w:rFonts w:ascii="Times New Roman" w:hAnsi="Times New Roman"/>
                <w:lang w:val="uk-UA"/>
              </w:rPr>
              <w:t>Т</w:t>
            </w:r>
            <w:r w:rsidRPr="00695DCB">
              <w:rPr>
                <w:rFonts w:ascii="Times New Roman" w:hAnsi="Times New Roman"/>
                <w:vertAlign w:val="subscript"/>
                <w:lang w:val="uk-UA"/>
              </w:rPr>
              <w:t>доп</w:t>
            </w:r>
            <w:proofErr w:type="spellEnd"/>
            <w:r w:rsidRPr="00695DCB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695DCB">
              <w:rPr>
                <w:rFonts w:ascii="Times New Roman" w:hAnsi="Times New Roman"/>
                <w:lang w:val="uk-UA"/>
              </w:rPr>
              <w:t>хв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DCB">
              <w:rPr>
                <w:rFonts w:ascii="Times New Roman" w:hAnsi="Times New Roman"/>
                <w:lang w:val="uk-UA"/>
              </w:rPr>
              <w:t>а</w:t>
            </w:r>
            <w:r w:rsidRPr="00695DCB">
              <w:rPr>
                <w:rFonts w:ascii="Times New Roman" w:hAnsi="Times New Roman"/>
                <w:vertAlign w:val="subscript"/>
                <w:lang w:val="uk-UA"/>
              </w:rPr>
              <w:t>обс</w:t>
            </w:r>
            <w:proofErr w:type="spellEnd"/>
            <w:r w:rsidRPr="00695DCB">
              <w:rPr>
                <w:rFonts w:ascii="Times New Roman" w:hAnsi="Times New Roman"/>
                <w:lang w:val="uk-UA"/>
              </w:rPr>
              <w:t>,%</w:t>
            </w:r>
          </w:p>
        </w:tc>
        <w:tc>
          <w:tcPr>
            <w:tcW w:w="709" w:type="dxa"/>
            <w:vMerge w:val="restart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DCB">
              <w:rPr>
                <w:rFonts w:ascii="Times New Roman" w:hAnsi="Times New Roman"/>
                <w:lang w:val="uk-UA"/>
              </w:rPr>
              <w:t>а</w:t>
            </w:r>
            <w:r w:rsidRPr="00695DCB">
              <w:rPr>
                <w:rFonts w:ascii="Times New Roman" w:hAnsi="Times New Roman"/>
                <w:vertAlign w:val="subscript"/>
                <w:lang w:val="uk-UA"/>
              </w:rPr>
              <w:t>фіз</w:t>
            </w:r>
            <w:proofErr w:type="spellEnd"/>
            <w:r w:rsidRPr="00695DCB">
              <w:rPr>
                <w:rFonts w:ascii="Times New Roman" w:hAnsi="Times New Roman"/>
                <w:lang w:val="uk-UA"/>
              </w:rPr>
              <w:t>,%</w:t>
            </w:r>
          </w:p>
        </w:tc>
        <w:tc>
          <w:tcPr>
            <w:tcW w:w="567" w:type="dxa"/>
            <w:vMerge w:val="restart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DCB">
              <w:rPr>
                <w:rFonts w:ascii="Times New Roman" w:hAnsi="Times New Roman"/>
                <w:lang w:val="uk-UA"/>
              </w:rPr>
              <w:t>Т</w:t>
            </w:r>
            <w:r w:rsidRPr="00695DCB">
              <w:rPr>
                <w:rFonts w:ascii="Times New Roman" w:hAnsi="Times New Roman"/>
                <w:vertAlign w:val="subscript"/>
                <w:lang w:val="uk-UA"/>
              </w:rPr>
              <w:t>пз</w:t>
            </w:r>
            <w:proofErr w:type="spellEnd"/>
            <w:r w:rsidRPr="00695DCB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695DCB">
              <w:rPr>
                <w:rFonts w:ascii="Times New Roman" w:hAnsi="Times New Roman"/>
                <w:lang w:val="uk-UA"/>
              </w:rPr>
              <w:t>хв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ru-RU"/>
              </w:rPr>
              <w:t>Число деталей в</w:t>
            </w:r>
            <w:r w:rsidRPr="00695DC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695DCB">
              <w:rPr>
                <w:rFonts w:ascii="Times New Roman" w:hAnsi="Times New Roman"/>
                <w:lang w:val="uk-UA"/>
              </w:rPr>
              <w:t>партії</w:t>
            </w:r>
          </w:p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</w:rPr>
              <w:t>n</w:t>
            </w:r>
            <w:r w:rsidRPr="00695DCB">
              <w:rPr>
                <w:rFonts w:ascii="Times New Roman" w:hAnsi="Times New Roman"/>
                <w:lang w:val="uk-UA"/>
              </w:rPr>
              <w:t>, шт.</w:t>
            </w:r>
          </w:p>
        </w:tc>
      </w:tr>
      <w:tr w:rsidR="00695DCB" w:rsidRPr="00695DCB" w:rsidTr="00695DCB">
        <w:trPr>
          <w:trHeight w:val="480"/>
          <w:jc w:val="center"/>
        </w:trPr>
        <w:tc>
          <w:tcPr>
            <w:tcW w:w="1881" w:type="dxa"/>
            <w:vMerge/>
          </w:tcPr>
          <w:p w:rsidR="00695DCB" w:rsidRPr="00695DCB" w:rsidRDefault="00695DCB" w:rsidP="00695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9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95DCB">
              <w:rPr>
                <w:rFonts w:ascii="Times New Roman" w:hAnsi="Times New Roman"/>
                <w:i/>
              </w:rPr>
              <w:t>l</w:t>
            </w:r>
          </w:p>
        </w:tc>
        <w:tc>
          <w:tcPr>
            <w:tcW w:w="448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95DCB">
              <w:rPr>
                <w:rFonts w:ascii="Times New Roman" w:hAnsi="Times New Roman"/>
                <w:i/>
              </w:rPr>
              <w:t>l</w:t>
            </w:r>
            <w:r w:rsidRPr="00695DCB">
              <w:rPr>
                <w:rFonts w:ascii="Times New Roman" w:hAnsi="Times New Roman"/>
                <w:i/>
                <w:vertAlign w:val="subscript"/>
                <w:lang w:val="uk-UA"/>
              </w:rPr>
              <w:t>1</w:t>
            </w:r>
          </w:p>
        </w:tc>
        <w:tc>
          <w:tcPr>
            <w:tcW w:w="448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95DCB">
              <w:rPr>
                <w:rFonts w:ascii="Times New Roman" w:hAnsi="Times New Roman"/>
                <w:i/>
              </w:rPr>
              <w:t>l</w:t>
            </w:r>
            <w:r w:rsidRPr="00695DCB">
              <w:rPr>
                <w:rFonts w:ascii="Times New Roman" w:hAnsi="Times New Roman"/>
                <w:i/>
                <w:vertAlign w:val="subscript"/>
              </w:rPr>
              <w:t>2</w:t>
            </w:r>
          </w:p>
        </w:tc>
        <w:tc>
          <w:tcPr>
            <w:tcW w:w="602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val="uk-UA"/>
              </w:rPr>
            </w:pPr>
            <w:r w:rsidRPr="00695DCB">
              <w:rPr>
                <w:rFonts w:ascii="Times New Roman" w:hAnsi="Times New Roman"/>
              </w:rPr>
              <w:t>S</w:t>
            </w:r>
            <w:r w:rsidRPr="00695DCB">
              <w:rPr>
                <w:rFonts w:ascii="Times New Roman" w:hAnsi="Times New Roman"/>
                <w:vertAlign w:val="subscript"/>
                <w:lang w:val="uk-UA"/>
              </w:rPr>
              <w:t>о</w:t>
            </w:r>
            <w:r w:rsidRPr="00695DCB">
              <w:rPr>
                <w:rFonts w:ascii="Times New Roman" w:hAnsi="Times New Roman"/>
                <w:lang w:val="uk-UA"/>
              </w:rPr>
              <w:t xml:space="preserve">, </w:t>
            </w:r>
            <w:r w:rsidRPr="00695DCB">
              <w:rPr>
                <w:rFonts w:ascii="Times New Roman" w:hAnsi="Times New Roman"/>
                <w:vertAlign w:val="superscript"/>
                <w:lang w:val="uk-UA"/>
              </w:rPr>
              <w:t>мм</w:t>
            </w:r>
            <w:r w:rsidRPr="00695DCB">
              <w:rPr>
                <w:rFonts w:ascii="Times New Roman" w:hAnsi="Times New Roman"/>
                <w:lang w:val="uk-UA"/>
              </w:rPr>
              <w:t>/</w:t>
            </w:r>
            <w:r w:rsidRPr="00695DCB">
              <w:rPr>
                <w:rFonts w:ascii="Times New Roman" w:hAnsi="Times New Roman"/>
                <w:vertAlign w:val="subscript"/>
                <w:lang w:val="uk-UA"/>
              </w:rPr>
              <w:t>об</w:t>
            </w:r>
          </w:p>
        </w:tc>
        <w:tc>
          <w:tcPr>
            <w:tcW w:w="672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</w:rPr>
              <w:t>n</w:t>
            </w:r>
            <w:r w:rsidRPr="00695DCB">
              <w:rPr>
                <w:rFonts w:ascii="Times New Roman" w:hAnsi="Times New Roman"/>
                <w:lang w:val="uk-UA"/>
              </w:rPr>
              <w:t xml:space="preserve">, </w:t>
            </w:r>
            <w:r w:rsidRPr="00695DCB">
              <w:rPr>
                <w:rFonts w:ascii="Times New Roman" w:hAnsi="Times New Roman"/>
                <w:vertAlign w:val="superscript"/>
              </w:rPr>
              <w:t>o</w:t>
            </w:r>
            <w:r w:rsidRPr="00695DCB">
              <w:rPr>
                <w:rFonts w:ascii="Times New Roman" w:hAnsi="Times New Roman"/>
                <w:vertAlign w:val="superscript"/>
                <w:lang w:val="uk-UA"/>
              </w:rPr>
              <w:t>б</w:t>
            </w:r>
            <w:r w:rsidRPr="00695DCB">
              <w:rPr>
                <w:rFonts w:ascii="Times New Roman" w:hAnsi="Times New Roman"/>
                <w:lang w:val="uk-UA"/>
              </w:rPr>
              <w:t>/</w:t>
            </w:r>
            <w:proofErr w:type="spellStart"/>
            <w:r w:rsidRPr="00695DCB">
              <w:rPr>
                <w:rFonts w:ascii="Times New Roman" w:hAnsi="Times New Roman"/>
                <w:vertAlign w:val="subscript"/>
                <w:lang w:val="uk-UA"/>
              </w:rPr>
              <w:t>хв</w:t>
            </w:r>
            <w:proofErr w:type="spellEnd"/>
          </w:p>
        </w:tc>
        <w:tc>
          <w:tcPr>
            <w:tcW w:w="882" w:type="dxa"/>
            <w:vMerge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2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DCB">
              <w:rPr>
                <w:rFonts w:ascii="Times New Roman" w:hAnsi="Times New Roman"/>
                <w:lang w:val="uk-UA"/>
              </w:rPr>
              <w:t>Т</w:t>
            </w:r>
            <w:r w:rsidRPr="00695DCB">
              <w:rPr>
                <w:rFonts w:ascii="Times New Roman" w:hAnsi="Times New Roman"/>
                <w:vertAlign w:val="subscript"/>
                <w:lang w:val="uk-UA"/>
              </w:rPr>
              <w:t>вст</w:t>
            </w:r>
            <w:proofErr w:type="spellEnd"/>
            <w:r w:rsidRPr="00695DCB">
              <w:rPr>
                <w:rFonts w:ascii="Times New Roman" w:hAnsi="Times New Roman"/>
                <w:lang w:val="uk-UA"/>
              </w:rPr>
              <w:t>, хв.</w:t>
            </w:r>
          </w:p>
        </w:tc>
        <w:tc>
          <w:tcPr>
            <w:tcW w:w="709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695DCB">
              <w:rPr>
                <w:rFonts w:ascii="Times New Roman" w:hAnsi="Times New Roman"/>
                <w:lang w:val="uk-UA"/>
              </w:rPr>
              <w:t>Т</w:t>
            </w:r>
            <w:r w:rsidRPr="00695DCB">
              <w:rPr>
                <w:rFonts w:ascii="Times New Roman" w:hAnsi="Times New Roman"/>
                <w:vertAlign w:val="subscript"/>
                <w:lang w:val="uk-UA"/>
              </w:rPr>
              <w:t>кер</w:t>
            </w:r>
            <w:proofErr w:type="spellEnd"/>
            <w:r w:rsidRPr="00695DCB">
              <w:rPr>
                <w:rFonts w:ascii="Times New Roman" w:hAnsi="Times New Roman"/>
                <w:lang w:val="uk-UA"/>
              </w:rPr>
              <w:t>, хв.</w:t>
            </w:r>
          </w:p>
        </w:tc>
        <w:tc>
          <w:tcPr>
            <w:tcW w:w="709" w:type="dxa"/>
            <w:vMerge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95DCB" w:rsidRPr="00695DCB" w:rsidTr="00695DCB">
        <w:trPr>
          <w:jc w:val="center"/>
        </w:trPr>
        <w:tc>
          <w:tcPr>
            <w:tcW w:w="1881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DCB">
              <w:rPr>
                <w:rFonts w:ascii="Times New Roman" w:hAnsi="Times New Roman"/>
                <w:sz w:val="24"/>
                <w:szCs w:val="24"/>
                <w:lang w:val="uk-UA"/>
              </w:rPr>
              <w:t>Обточування зовнішньої циліндричної поверхні</w:t>
            </w:r>
          </w:p>
        </w:tc>
        <w:tc>
          <w:tcPr>
            <w:tcW w:w="449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DCB">
              <w:rPr>
                <w:rFonts w:ascii="Times New Roman" w:hAnsi="Times New Roman"/>
              </w:rPr>
              <w:t>90</w:t>
            </w:r>
          </w:p>
        </w:tc>
        <w:tc>
          <w:tcPr>
            <w:tcW w:w="448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DCB">
              <w:rPr>
                <w:rFonts w:ascii="Times New Roman" w:hAnsi="Times New Roman"/>
              </w:rPr>
              <w:t>7</w:t>
            </w:r>
          </w:p>
        </w:tc>
        <w:tc>
          <w:tcPr>
            <w:tcW w:w="448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DCB">
              <w:rPr>
                <w:rFonts w:ascii="Times New Roman" w:hAnsi="Times New Roman"/>
              </w:rPr>
              <w:t>3</w:t>
            </w:r>
          </w:p>
        </w:tc>
        <w:tc>
          <w:tcPr>
            <w:tcW w:w="602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DCB">
              <w:rPr>
                <w:rFonts w:ascii="Times New Roman" w:hAnsi="Times New Roman"/>
              </w:rPr>
              <w:t>0</w:t>
            </w:r>
            <w:r w:rsidRPr="00695DCB">
              <w:rPr>
                <w:rFonts w:ascii="Times New Roman" w:hAnsi="Times New Roman"/>
                <w:lang w:val="uk-UA"/>
              </w:rPr>
              <w:t>,</w:t>
            </w:r>
            <w:r w:rsidRPr="00695DCB">
              <w:rPr>
                <w:rFonts w:ascii="Times New Roman" w:hAnsi="Times New Roman"/>
              </w:rPr>
              <w:t>5</w:t>
            </w:r>
          </w:p>
        </w:tc>
        <w:tc>
          <w:tcPr>
            <w:tcW w:w="672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DCB">
              <w:rPr>
                <w:rFonts w:ascii="Times New Roman" w:hAnsi="Times New Roman"/>
              </w:rPr>
              <w:t>500</w:t>
            </w:r>
          </w:p>
        </w:tc>
        <w:tc>
          <w:tcPr>
            <w:tcW w:w="882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42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>0,55</w:t>
            </w:r>
          </w:p>
        </w:tc>
        <w:tc>
          <w:tcPr>
            <w:tcW w:w="709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>0,28</w:t>
            </w:r>
          </w:p>
        </w:tc>
        <w:tc>
          <w:tcPr>
            <w:tcW w:w="709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1134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95DCB">
              <w:rPr>
                <w:rFonts w:ascii="Times New Roman" w:hAnsi="Times New Roman"/>
                <w:lang w:val="uk-UA"/>
              </w:rPr>
              <w:t>150</w:t>
            </w:r>
          </w:p>
        </w:tc>
      </w:tr>
    </w:tbl>
    <w:p w:rsidR="00695DCB" w:rsidRPr="00695DCB" w:rsidRDefault="00695DCB" w:rsidP="00695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95DCB" w:rsidRPr="00695DCB" w:rsidRDefault="00695DCB" w:rsidP="00695DCB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695DCB">
        <w:rPr>
          <w:rFonts w:ascii="Times New Roman" w:hAnsi="Times New Roman"/>
          <w:sz w:val="24"/>
          <w:szCs w:val="24"/>
          <w:lang w:val="uk-UA"/>
        </w:rPr>
        <w:t>Таблиця 2 – Результати розрахунку</w:t>
      </w:r>
    </w:p>
    <w:p w:rsidR="00695DCB" w:rsidRPr="00695DCB" w:rsidRDefault="00695DCB" w:rsidP="00695DC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Style w:val="11"/>
        <w:tblW w:w="8222" w:type="dxa"/>
        <w:jc w:val="center"/>
        <w:tblLook w:val="04A0" w:firstRow="1" w:lastRow="0" w:firstColumn="1" w:lastColumn="0" w:noHBand="0" w:noVBand="1"/>
      </w:tblPr>
      <w:tblGrid>
        <w:gridCol w:w="2303"/>
        <w:gridCol w:w="1479"/>
        <w:gridCol w:w="1480"/>
        <w:gridCol w:w="1480"/>
        <w:gridCol w:w="1480"/>
      </w:tblGrid>
      <w:tr w:rsidR="00695DCB" w:rsidRPr="00695DCB" w:rsidTr="00695DCB">
        <w:trPr>
          <w:trHeight w:val="388"/>
          <w:jc w:val="center"/>
        </w:trPr>
        <w:tc>
          <w:tcPr>
            <w:tcW w:w="2303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DCB">
              <w:rPr>
                <w:rFonts w:ascii="Times New Roman" w:hAnsi="Times New Roman"/>
                <w:sz w:val="24"/>
                <w:szCs w:val="24"/>
                <w:lang w:val="uk-UA"/>
              </w:rPr>
              <w:t>Зміст операції</w:t>
            </w:r>
          </w:p>
        </w:tc>
        <w:tc>
          <w:tcPr>
            <w:tcW w:w="1479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DCB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695DCB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о</w:t>
            </w:r>
            <w:r w:rsidRPr="00695DCB">
              <w:rPr>
                <w:rFonts w:ascii="Times New Roman" w:hAnsi="Times New Roman"/>
                <w:sz w:val="24"/>
                <w:szCs w:val="24"/>
                <w:lang w:val="uk-UA"/>
              </w:rPr>
              <w:t>, хв.</w:t>
            </w:r>
          </w:p>
        </w:tc>
        <w:tc>
          <w:tcPr>
            <w:tcW w:w="1480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95DCB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695DCB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д</w:t>
            </w:r>
            <w:proofErr w:type="spellEnd"/>
            <w:r w:rsidRPr="00695DCB">
              <w:rPr>
                <w:rFonts w:ascii="Times New Roman" w:hAnsi="Times New Roman"/>
                <w:sz w:val="24"/>
                <w:szCs w:val="24"/>
                <w:lang w:val="uk-UA"/>
              </w:rPr>
              <w:t>, хв.</w:t>
            </w:r>
          </w:p>
        </w:tc>
        <w:tc>
          <w:tcPr>
            <w:tcW w:w="1480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95DCB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695DCB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шт</w:t>
            </w:r>
            <w:proofErr w:type="spellEnd"/>
            <w:r w:rsidRPr="00695DCB">
              <w:rPr>
                <w:rFonts w:ascii="Times New Roman" w:hAnsi="Times New Roman"/>
                <w:sz w:val="24"/>
                <w:szCs w:val="24"/>
                <w:lang w:val="uk-UA"/>
              </w:rPr>
              <w:t>, хв.</w:t>
            </w:r>
          </w:p>
        </w:tc>
        <w:tc>
          <w:tcPr>
            <w:tcW w:w="1480" w:type="dxa"/>
            <w:vAlign w:val="center"/>
          </w:tcPr>
          <w:p w:rsidR="00695DCB" w:rsidRPr="00695DCB" w:rsidRDefault="00695DCB" w:rsidP="00695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proofErr w:type="spellStart"/>
            <w:r w:rsidRPr="00695DCB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695DCB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ш-к</w:t>
            </w:r>
            <w:proofErr w:type="spellEnd"/>
            <w:r w:rsidRPr="00695DCB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 xml:space="preserve">, </w:t>
            </w:r>
            <w:r w:rsidRPr="00695DCB">
              <w:rPr>
                <w:rFonts w:ascii="Times New Roman" w:hAnsi="Times New Roman"/>
                <w:sz w:val="24"/>
                <w:szCs w:val="24"/>
                <w:lang w:val="uk-UA"/>
              </w:rPr>
              <w:t>хв.</w:t>
            </w:r>
          </w:p>
        </w:tc>
      </w:tr>
      <w:tr w:rsidR="00695DCB" w:rsidRPr="00695DCB" w:rsidTr="009D51DF">
        <w:trPr>
          <w:jc w:val="center"/>
        </w:trPr>
        <w:tc>
          <w:tcPr>
            <w:tcW w:w="2303" w:type="dxa"/>
          </w:tcPr>
          <w:p w:rsidR="00695DCB" w:rsidRPr="00695DCB" w:rsidRDefault="00695DCB" w:rsidP="00695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</w:tcPr>
          <w:p w:rsidR="00695DCB" w:rsidRPr="00695DCB" w:rsidRDefault="00695DCB" w:rsidP="00695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</w:tcPr>
          <w:p w:rsidR="00695DCB" w:rsidRPr="00695DCB" w:rsidRDefault="00695DCB" w:rsidP="00695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</w:tcPr>
          <w:p w:rsidR="00695DCB" w:rsidRPr="00695DCB" w:rsidRDefault="00695DCB" w:rsidP="00695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</w:tcPr>
          <w:p w:rsidR="00695DCB" w:rsidRPr="00695DCB" w:rsidRDefault="00695DCB" w:rsidP="00695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1B6FA4" w:rsidRPr="00695DCB" w:rsidRDefault="001B6FA4" w:rsidP="001B6FA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</w:p>
    <w:p w:rsidR="001B6FA4" w:rsidRPr="008A0164" w:rsidRDefault="001B6FA4" w:rsidP="001B6FA4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1B6FA4" w:rsidRPr="008A0164" w:rsidRDefault="001B6FA4" w:rsidP="001B6FA4">
      <w:p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1B6FA4" w:rsidRPr="008A0164" w:rsidRDefault="001B6FA4" w:rsidP="00E56AF0">
      <w:pPr>
        <w:spacing w:after="0" w:line="240" w:lineRule="auto"/>
        <w:ind w:firstLine="708"/>
        <w:rPr>
          <w:rFonts w:ascii="Times New Roman" w:hAnsi="Times New Roman"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>Голова циклової комісії</w:t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  <w:t xml:space="preserve">      </w:t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>_______________</w:t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  <w:t>О</w:t>
      </w:r>
      <w:r w:rsidR="00B900D5">
        <w:rPr>
          <w:rFonts w:ascii="Times New Roman" w:hAnsi="Times New Roman"/>
          <w:spacing w:val="-4"/>
          <w:sz w:val="24"/>
          <w:szCs w:val="24"/>
          <w:lang w:val="uk-UA"/>
        </w:rPr>
        <w:t>лександр ПРИХОДЬКО</w:t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</w:p>
    <w:p w:rsidR="001B6FA4" w:rsidRPr="008A0164" w:rsidRDefault="001B6FA4" w:rsidP="001B6FA4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/>
        </w:rPr>
      </w:pPr>
    </w:p>
    <w:p w:rsidR="004F3DAC" w:rsidRPr="008A0164" w:rsidRDefault="004F3DAC" w:rsidP="00734355">
      <w:pPr>
        <w:tabs>
          <w:tab w:val="left" w:pos="567"/>
        </w:tabs>
        <w:spacing w:after="120"/>
        <w:jc w:val="right"/>
        <w:rPr>
          <w:rFonts w:ascii="Times New Roman" w:hAnsi="Times New Roman"/>
          <w:spacing w:val="-4"/>
          <w:sz w:val="26"/>
          <w:szCs w:val="26"/>
          <w:lang w:val="uk-UA"/>
        </w:rPr>
        <w:sectPr w:rsidR="004F3DAC" w:rsidRPr="008A0164" w:rsidSect="00C24973">
          <w:footerReference w:type="even" r:id="rId9"/>
          <w:footerReference w:type="default" r:id="rId10"/>
          <w:pgSz w:w="12240" w:h="15840"/>
          <w:pgMar w:top="1134" w:right="758" w:bottom="1134" w:left="1134" w:header="567" w:footer="284" w:gutter="0"/>
          <w:cols w:space="708"/>
          <w:titlePg/>
          <w:docGrid w:linePitch="360"/>
        </w:sectPr>
      </w:pPr>
    </w:p>
    <w:p w:rsidR="00882368" w:rsidRDefault="00882368" w:rsidP="004F3DAC">
      <w:pPr>
        <w:tabs>
          <w:tab w:val="left" w:pos="567"/>
        </w:tabs>
        <w:spacing w:after="0"/>
        <w:ind w:firstLine="142"/>
        <w:jc w:val="right"/>
        <w:rPr>
          <w:rFonts w:ascii="Times New Roman" w:hAnsi="Times New Roman"/>
          <w:spacing w:val="-4"/>
          <w:sz w:val="24"/>
          <w:szCs w:val="24"/>
          <w:lang w:val="uk-UA"/>
        </w:rPr>
      </w:pPr>
    </w:p>
    <w:p w:rsidR="00734355" w:rsidRPr="003B64EE" w:rsidRDefault="003456AA" w:rsidP="004F3DAC">
      <w:pPr>
        <w:tabs>
          <w:tab w:val="left" w:pos="567"/>
        </w:tabs>
        <w:spacing w:after="0"/>
        <w:ind w:firstLine="142"/>
        <w:jc w:val="right"/>
        <w:rPr>
          <w:rFonts w:ascii="Times New Roman" w:hAnsi="Times New Roman"/>
          <w:spacing w:val="-4"/>
          <w:sz w:val="24"/>
          <w:szCs w:val="24"/>
          <w:lang w:val="uk-UA"/>
        </w:rPr>
      </w:pPr>
      <w:r w:rsidRPr="003B64EE">
        <w:rPr>
          <w:rFonts w:ascii="Times New Roman" w:hAnsi="Times New Roman"/>
          <w:spacing w:val="-4"/>
          <w:sz w:val="24"/>
          <w:szCs w:val="24"/>
          <w:lang w:val="uk-UA"/>
        </w:rPr>
        <w:t>ДОДАТОК Б</w:t>
      </w:r>
      <w:r w:rsidR="00734355" w:rsidRPr="003B64EE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</w:p>
    <w:p w:rsidR="0000365C" w:rsidRPr="008A0164" w:rsidRDefault="0000365C" w:rsidP="004F3DAC">
      <w:pPr>
        <w:tabs>
          <w:tab w:val="left" w:pos="567"/>
        </w:tabs>
        <w:spacing w:after="0"/>
        <w:ind w:firstLine="142"/>
        <w:jc w:val="right"/>
        <w:rPr>
          <w:rFonts w:ascii="Times New Roman" w:hAnsi="Times New Roman"/>
          <w:spacing w:val="-4"/>
          <w:sz w:val="26"/>
          <w:szCs w:val="26"/>
          <w:lang w:val="uk-UA"/>
        </w:rPr>
      </w:pPr>
    </w:p>
    <w:p w:rsidR="007D0B65" w:rsidRPr="001D1C66" w:rsidRDefault="007D0B65" w:rsidP="005B38AB">
      <w:pPr>
        <w:spacing w:after="0" w:line="240" w:lineRule="auto"/>
        <w:jc w:val="center"/>
        <w:rPr>
          <w:rFonts w:ascii="Times New Roman" w:hAnsi="Times New Roman"/>
          <w:b/>
          <w:noProof/>
          <w:spacing w:val="-4"/>
          <w:sz w:val="24"/>
          <w:szCs w:val="24"/>
          <w:lang w:val="uk-UA" w:eastAsia="ru-RU"/>
        </w:rPr>
      </w:pPr>
      <w:r w:rsidRPr="001D1C66">
        <w:rPr>
          <w:rFonts w:ascii="Times New Roman" w:hAnsi="Times New Roman"/>
          <w:b/>
          <w:noProof/>
          <w:spacing w:val="-4"/>
          <w:sz w:val="24"/>
          <w:szCs w:val="24"/>
          <w:lang w:val="uk-UA" w:eastAsia="ru-RU"/>
        </w:rPr>
        <w:t>ВІДОКРЕМЛЕНИЙ СТРУКТУРНИЙ ПІДРОЗДІЛ</w:t>
      </w:r>
    </w:p>
    <w:p w:rsidR="005B38AB" w:rsidRPr="001D1C66" w:rsidRDefault="007D0B65" w:rsidP="005B38AB">
      <w:pPr>
        <w:spacing w:after="0" w:line="240" w:lineRule="auto"/>
        <w:ind w:right="-143"/>
        <w:jc w:val="center"/>
        <w:rPr>
          <w:rFonts w:ascii="Times New Roman" w:hAnsi="Times New Roman"/>
          <w:b/>
          <w:noProof/>
          <w:spacing w:val="-4"/>
          <w:sz w:val="24"/>
          <w:szCs w:val="24"/>
          <w:lang w:val="uk-UA" w:eastAsia="ru-RU"/>
        </w:rPr>
      </w:pPr>
      <w:r w:rsidRPr="001D1C66">
        <w:rPr>
          <w:rFonts w:ascii="Times New Roman" w:hAnsi="Times New Roman"/>
          <w:b/>
          <w:noProof/>
          <w:spacing w:val="-4"/>
          <w:sz w:val="24"/>
          <w:szCs w:val="24"/>
          <w:lang w:val="uk-UA" w:eastAsia="ru-RU"/>
        </w:rPr>
        <w:t xml:space="preserve">«КЛАСИЧНИЙ ФАХОВИЙ КОЛЕДЖ </w:t>
      </w:r>
    </w:p>
    <w:p w:rsidR="007D0B65" w:rsidRPr="001D1C66" w:rsidRDefault="007D0B65" w:rsidP="005B38AB">
      <w:pPr>
        <w:spacing w:after="0" w:line="240" w:lineRule="auto"/>
        <w:ind w:right="-143"/>
        <w:jc w:val="center"/>
        <w:rPr>
          <w:rFonts w:ascii="Times New Roman" w:hAnsi="Times New Roman"/>
          <w:b/>
          <w:noProof/>
          <w:spacing w:val="-4"/>
          <w:sz w:val="24"/>
          <w:szCs w:val="24"/>
          <w:lang w:val="uk-UA" w:eastAsia="ru-RU"/>
        </w:rPr>
      </w:pPr>
      <w:r w:rsidRPr="001D1C66">
        <w:rPr>
          <w:rFonts w:ascii="Times New Roman" w:hAnsi="Times New Roman"/>
          <w:b/>
          <w:noProof/>
          <w:spacing w:val="-4"/>
          <w:sz w:val="24"/>
          <w:szCs w:val="24"/>
          <w:lang w:val="uk-UA" w:eastAsia="ru-RU"/>
        </w:rPr>
        <w:t>СУМСЬКОГО ДЕРЖАВНОГО УНІВЕРСИТЕТУ»</w:t>
      </w:r>
    </w:p>
    <w:p w:rsidR="007D0B65" w:rsidRPr="008A0164" w:rsidRDefault="007D0B65" w:rsidP="007D0B65">
      <w:pPr>
        <w:spacing w:after="0" w:line="240" w:lineRule="auto"/>
        <w:ind w:left="4536"/>
        <w:jc w:val="center"/>
        <w:rPr>
          <w:rFonts w:ascii="Times New Roman" w:hAnsi="Times New Roman"/>
          <w:noProof/>
          <w:spacing w:val="-4"/>
          <w:sz w:val="28"/>
          <w:szCs w:val="28"/>
          <w:lang w:val="uk-UA" w:eastAsia="ru-RU"/>
        </w:rPr>
      </w:pPr>
    </w:p>
    <w:p w:rsidR="007D0B65" w:rsidRPr="008A0164" w:rsidRDefault="007D0B65" w:rsidP="007D0B65">
      <w:pPr>
        <w:spacing w:after="0" w:line="240" w:lineRule="auto"/>
        <w:ind w:left="4536"/>
        <w:jc w:val="right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noProof/>
          <w:spacing w:val="-4"/>
          <w:sz w:val="28"/>
          <w:szCs w:val="28"/>
          <w:lang w:val="uk-UA" w:eastAsia="ru-RU"/>
        </w:rPr>
        <w:t>Шифр ________________</w:t>
      </w:r>
    </w:p>
    <w:p w:rsidR="007D0B65" w:rsidRPr="001D1C66" w:rsidRDefault="007D0B65" w:rsidP="007D0B65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  <w:r w:rsidRPr="001D1C66"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  <w:t>Аркуш відповіді</w:t>
      </w:r>
    </w:p>
    <w:p w:rsidR="00B55735" w:rsidRPr="008A0164" w:rsidRDefault="00692E3A" w:rsidP="00B55735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з </w:t>
      </w:r>
      <w:r w:rsidR="00B55735" w:rsidRPr="008A0164">
        <w:rPr>
          <w:rFonts w:ascii="Times New Roman" w:hAnsi="Times New Roman"/>
          <w:b/>
          <w:spacing w:val="-4"/>
          <w:sz w:val="24"/>
          <w:szCs w:val="24"/>
          <w:lang w:val="uk-UA" w:eastAsia="uk-UA"/>
        </w:rPr>
        <w:t xml:space="preserve">атестаційного </w:t>
      </w:r>
      <w:r w:rsidR="00B27A9C">
        <w:rPr>
          <w:rFonts w:ascii="Times New Roman" w:hAnsi="Times New Roman"/>
          <w:b/>
          <w:spacing w:val="-4"/>
          <w:sz w:val="24"/>
          <w:szCs w:val="24"/>
          <w:lang w:val="uk-UA" w:eastAsia="uk-UA"/>
        </w:rPr>
        <w:t>екзамену</w:t>
      </w:r>
      <w:r w:rsidR="00B55735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</w:t>
      </w:r>
    </w:p>
    <w:p w:rsidR="00B55735" w:rsidRPr="008A0164" w:rsidRDefault="00B55735" w:rsidP="00B55735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за освітн</w:t>
      </w:r>
      <w:r w:rsidR="00B27A9C">
        <w:rPr>
          <w:rFonts w:ascii="Times New Roman" w:hAnsi="Times New Roman"/>
          <w:b/>
          <w:spacing w:val="-4"/>
          <w:sz w:val="24"/>
          <w:szCs w:val="24"/>
          <w:lang w:val="uk-UA"/>
        </w:rPr>
        <w:t>ьо-кваліфікаційним рівнем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«молодший </w:t>
      </w:r>
      <w:r w:rsidR="00B27A9C">
        <w:rPr>
          <w:rFonts w:ascii="Times New Roman" w:hAnsi="Times New Roman"/>
          <w:b/>
          <w:spacing w:val="-4"/>
          <w:sz w:val="24"/>
          <w:szCs w:val="24"/>
          <w:lang w:val="uk-UA"/>
        </w:rPr>
        <w:t>спеціаліст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» </w:t>
      </w:r>
    </w:p>
    <w:p w:rsidR="00B55735" w:rsidRPr="008A0164" w:rsidRDefault="00B55735" w:rsidP="00B55735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зі спеціальності  </w:t>
      </w:r>
      <w:r w:rsidR="003109CC">
        <w:rPr>
          <w:rFonts w:ascii="Times New Roman" w:hAnsi="Times New Roman"/>
          <w:b/>
          <w:spacing w:val="-4"/>
          <w:sz w:val="24"/>
          <w:szCs w:val="24"/>
          <w:lang w:val="uk-UA"/>
        </w:rPr>
        <w:t>13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3 «</w:t>
      </w:r>
      <w:r w:rsidR="003109CC">
        <w:rPr>
          <w:rFonts w:ascii="Times New Roman" w:hAnsi="Times New Roman"/>
          <w:b/>
          <w:spacing w:val="-4"/>
          <w:sz w:val="24"/>
          <w:szCs w:val="24"/>
          <w:lang w:val="uk-UA"/>
        </w:rPr>
        <w:t>Галузеве машинобудування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» </w:t>
      </w:r>
    </w:p>
    <w:p w:rsidR="003109CC" w:rsidRDefault="00B55735" w:rsidP="00B55735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(освітньо-професійна програма  «</w:t>
      </w:r>
      <w:r w:rsidR="003109CC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технологія обробки матеріалів на верстатах </w:t>
      </w:r>
    </w:p>
    <w:p w:rsidR="00B55735" w:rsidRPr="008A0164" w:rsidRDefault="003109CC" w:rsidP="00B55735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spacing w:val="-4"/>
          <w:sz w:val="24"/>
          <w:szCs w:val="24"/>
          <w:lang w:val="uk-UA"/>
        </w:rPr>
        <w:t>і автоматичних лініях</w:t>
      </w:r>
      <w:r w:rsidR="00B55735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»</w:t>
      </w:r>
      <w:r w:rsidR="000D4C65"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)</w:t>
      </w:r>
    </w:p>
    <w:p w:rsidR="007D0B65" w:rsidRPr="008A0164" w:rsidRDefault="007D0B65" w:rsidP="007D0B65">
      <w:pPr>
        <w:spacing w:after="0" w:line="240" w:lineRule="auto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7D0B65" w:rsidRPr="008A0164" w:rsidRDefault="007D0B65" w:rsidP="001D1C66">
      <w:pPr>
        <w:spacing w:after="0" w:line="240" w:lineRule="auto"/>
        <w:ind w:firstLine="709"/>
        <w:rPr>
          <w:rFonts w:ascii="Times New Roman" w:hAnsi="Times New Roman"/>
          <w:b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Варіант №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ab/>
      </w:r>
      <w:r w:rsidRPr="008A0164">
        <w:rPr>
          <w:rFonts w:ascii="Times New Roman" w:hAnsi="Times New Roman"/>
          <w:b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ab/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ab/>
      </w:r>
      <w:r w:rsidR="001D1C66">
        <w:rPr>
          <w:rFonts w:ascii="Times New Roman" w:hAnsi="Times New Roman"/>
          <w:b/>
          <w:spacing w:val="-4"/>
          <w:sz w:val="24"/>
          <w:szCs w:val="24"/>
          <w:lang w:val="uk-UA"/>
        </w:rPr>
        <w:t xml:space="preserve">       </w:t>
      </w:r>
      <w:r w:rsidRPr="008A0164">
        <w:rPr>
          <w:rFonts w:ascii="Times New Roman" w:hAnsi="Times New Roman"/>
          <w:b/>
          <w:spacing w:val="-4"/>
          <w:sz w:val="24"/>
          <w:szCs w:val="24"/>
          <w:lang w:val="uk-UA"/>
        </w:rPr>
        <w:t>Тести</w:t>
      </w:r>
    </w:p>
    <w:p w:rsidR="007D0B65" w:rsidRPr="008A0164" w:rsidRDefault="007D0B65" w:rsidP="007D0B65">
      <w:pPr>
        <w:spacing w:after="0" w:line="240" w:lineRule="auto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7D0B65" w:rsidRPr="008A0164" w:rsidRDefault="007D0B65" w:rsidP="007D0B65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  <w:lang w:val="uk-UA"/>
        </w:rPr>
        <w:sectPr w:rsidR="007D0B65" w:rsidRPr="008A0164" w:rsidSect="00C02319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tbl>
      <w:tblPr>
        <w:tblW w:w="399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5"/>
        <w:gridCol w:w="637"/>
        <w:gridCol w:w="638"/>
        <w:gridCol w:w="638"/>
        <w:gridCol w:w="638"/>
      </w:tblGrid>
      <w:tr w:rsidR="007D0B65" w:rsidRPr="000236CF" w:rsidTr="001D1C66">
        <w:trPr>
          <w:trHeight w:val="567"/>
          <w:tblHeader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lastRenderedPageBreak/>
              <w:t>№ питання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B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C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D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13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15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16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17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18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19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lastRenderedPageBreak/>
              <w:t>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21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22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23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24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25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26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27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28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lang w:val="uk-UA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29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30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31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32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33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34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  <w:tr w:rsidR="007D0B65" w:rsidRPr="000236CF" w:rsidTr="001D1C66">
        <w:trPr>
          <w:trHeight w:val="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lang w:val="uk-UA"/>
              </w:rPr>
            </w:pPr>
            <w:r w:rsidRPr="000236CF">
              <w:rPr>
                <w:rFonts w:ascii="Times New Roman" w:hAnsi="Times New Roman"/>
                <w:b/>
                <w:bCs/>
                <w:spacing w:val="-4"/>
                <w:lang w:val="uk-UA"/>
              </w:rPr>
              <w:t>35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65" w:rsidRPr="000236CF" w:rsidRDefault="007D0B65" w:rsidP="000236C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</w:pPr>
            <w:r w:rsidRPr="000236CF">
              <w:rPr>
                <w:rFonts w:ascii="Times New Roman" w:eastAsia="Arial Unicode MS" w:hAnsi="Times New Roman"/>
                <w:color w:val="000000"/>
                <w:spacing w:val="-4"/>
                <w:lang w:val="uk-UA" w:eastAsia="ru-RU"/>
              </w:rPr>
              <w:t>□</w:t>
            </w:r>
          </w:p>
        </w:tc>
      </w:tr>
    </w:tbl>
    <w:p w:rsidR="007D0B65" w:rsidRPr="008A0164" w:rsidRDefault="007D0B65" w:rsidP="007D0B65">
      <w:pPr>
        <w:spacing w:after="0" w:line="240" w:lineRule="auto"/>
        <w:rPr>
          <w:rFonts w:ascii="Times New Roman" w:hAnsi="Times New Roman"/>
          <w:b/>
          <w:spacing w:val="-4"/>
          <w:sz w:val="28"/>
          <w:szCs w:val="28"/>
          <w:lang w:val="uk-UA"/>
        </w:rPr>
        <w:sectPr w:rsidR="007D0B65" w:rsidRPr="008A0164" w:rsidSect="00C0231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D0B65" w:rsidRPr="008A0164" w:rsidRDefault="003D004B" w:rsidP="000236CF">
      <w:pPr>
        <w:spacing w:after="0" w:line="240" w:lineRule="auto"/>
        <w:jc w:val="right"/>
        <w:rPr>
          <w:rFonts w:ascii="Times New Roman" w:hAnsi="Times New Roman"/>
          <w:b/>
          <w:spacing w:val="-4"/>
          <w:sz w:val="28"/>
          <w:szCs w:val="28"/>
          <w:lang w:val="uk-UA"/>
        </w:rPr>
        <w:sectPr w:rsidR="007D0B65" w:rsidRPr="008A0164" w:rsidSect="00C0231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6FB769C4" wp14:editId="6A616A7A">
            <wp:simplePos x="0" y="0"/>
            <wp:positionH relativeFrom="column">
              <wp:posOffset>387158</wp:posOffset>
            </wp:positionH>
            <wp:positionV relativeFrom="paragraph">
              <wp:posOffset>16628</wp:posOffset>
            </wp:positionV>
            <wp:extent cx="5636648" cy="1977656"/>
            <wp:effectExtent l="0" t="0" r="0" b="0"/>
            <wp:wrapNone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092" cy="198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63ECB" w:rsidRPr="008A0164" w:rsidRDefault="00C63ECB" w:rsidP="007D0B65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  <w:lang w:val="uk-UA"/>
        </w:rPr>
      </w:pPr>
    </w:p>
    <w:p w:rsidR="007D0B65" w:rsidRPr="008A0164" w:rsidRDefault="007D0B65" w:rsidP="007D0B65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bCs/>
          <w:spacing w:val="-4"/>
          <w:sz w:val="24"/>
          <w:szCs w:val="24"/>
          <w:lang w:val="uk-UA"/>
        </w:rPr>
        <w:t>Практична частина. Задач</w:t>
      </w:r>
      <w:r w:rsidR="00101A03">
        <w:rPr>
          <w:rFonts w:ascii="Times New Roman" w:hAnsi="Times New Roman"/>
          <w:b/>
          <w:bCs/>
          <w:spacing w:val="-4"/>
          <w:sz w:val="24"/>
          <w:szCs w:val="24"/>
          <w:lang w:val="uk-UA"/>
        </w:rPr>
        <w:t>а</w:t>
      </w:r>
    </w:p>
    <w:p w:rsidR="007D0B65" w:rsidRPr="008A0164" w:rsidRDefault="007D0B65" w:rsidP="007D0B65">
      <w:pPr>
        <w:spacing w:after="0" w:line="240" w:lineRule="auto"/>
        <w:rPr>
          <w:rFonts w:ascii="Times New Roman" w:hAnsi="Times New Roman"/>
          <w:spacing w:val="-4"/>
          <w:sz w:val="24"/>
          <w:szCs w:val="24"/>
          <w:lang w:val="uk-UA"/>
        </w:rPr>
      </w:pP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7"/>
        <w:gridCol w:w="3425"/>
      </w:tblGrid>
      <w:tr w:rsidR="007D0B65" w:rsidRPr="00435AE9" w:rsidTr="00101A03">
        <w:trPr>
          <w:trHeight w:val="567"/>
          <w:tblHeader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65" w:rsidRPr="008A0164" w:rsidRDefault="007D0B65" w:rsidP="00C0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  <w:t>№ практичного завдання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65" w:rsidRPr="008A0164" w:rsidRDefault="007D0B65" w:rsidP="00C02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  <w:t>Кількість балів за вирішення практичного завдання</w:t>
            </w:r>
          </w:p>
        </w:tc>
      </w:tr>
      <w:tr w:rsidR="007D0B65" w:rsidRPr="008A0164" w:rsidTr="00101A03">
        <w:trPr>
          <w:trHeight w:val="340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65" w:rsidRPr="008A0164" w:rsidRDefault="00101A03" w:rsidP="003D004B">
            <w:pPr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  <w:t>1</w:t>
            </w:r>
            <w:r w:rsidR="0000365C" w:rsidRPr="008A0164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  <w:t xml:space="preserve">. </w:t>
            </w:r>
            <w:r w:rsidR="00662B02" w:rsidRPr="00662B0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  <w:t>Технологі</w:t>
            </w:r>
            <w:r w:rsidR="003D004B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  <w:t xml:space="preserve">я </w:t>
            </w:r>
            <w:r w:rsidR="00662B02" w:rsidRPr="00662B0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  <w:t xml:space="preserve">машинобудування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B65" w:rsidRPr="008A0164" w:rsidRDefault="007D0B65" w:rsidP="003D00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</w:pPr>
            <w:r w:rsidRPr="008A0164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  <w:t>_______________ (</w:t>
            </w:r>
            <w:r w:rsidRPr="008A0164">
              <w:rPr>
                <w:rFonts w:ascii="Times New Roman" w:hAnsi="Times New Roman"/>
                <w:bCs/>
                <w:spacing w:val="-4"/>
                <w:sz w:val="24"/>
                <w:szCs w:val="24"/>
                <w:lang w:val="uk-UA"/>
              </w:rPr>
              <w:t xml:space="preserve">з </w:t>
            </w:r>
            <w:r w:rsidR="003D004B">
              <w:rPr>
                <w:rFonts w:ascii="Times New Roman" w:hAnsi="Times New Roman"/>
                <w:bCs/>
                <w:spacing w:val="-4"/>
                <w:sz w:val="24"/>
                <w:szCs w:val="24"/>
                <w:lang w:val="uk-UA"/>
              </w:rPr>
              <w:t>3</w:t>
            </w:r>
            <w:r w:rsidR="00101A03">
              <w:rPr>
                <w:rFonts w:ascii="Times New Roman" w:hAnsi="Times New Roman"/>
                <w:bCs/>
                <w:spacing w:val="-4"/>
                <w:sz w:val="24"/>
                <w:szCs w:val="24"/>
                <w:lang w:val="uk-UA"/>
              </w:rPr>
              <w:t>0</w:t>
            </w:r>
            <w:r w:rsidRPr="008A0164">
              <w:rPr>
                <w:rFonts w:ascii="Times New Roman" w:hAnsi="Times New Roman"/>
                <w:bCs/>
                <w:spacing w:val="-4"/>
                <w:sz w:val="24"/>
                <w:szCs w:val="24"/>
                <w:lang w:val="uk-UA"/>
              </w:rPr>
              <w:t xml:space="preserve"> балів)</w:t>
            </w:r>
          </w:p>
        </w:tc>
      </w:tr>
    </w:tbl>
    <w:p w:rsidR="007D0B65" w:rsidRPr="008A0164" w:rsidRDefault="007D0B65" w:rsidP="007D0B65">
      <w:pPr>
        <w:tabs>
          <w:tab w:val="left" w:pos="3969"/>
          <w:tab w:val="left" w:pos="5387"/>
          <w:tab w:val="left" w:pos="8647"/>
        </w:tabs>
        <w:spacing w:before="120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</w:p>
    <w:p w:rsidR="007D0B65" w:rsidRPr="008A0164" w:rsidRDefault="007D0B65" w:rsidP="007D0B65">
      <w:pPr>
        <w:spacing w:after="0" w:line="240" w:lineRule="auto"/>
        <w:rPr>
          <w:rFonts w:ascii="Times New Roman" w:hAnsi="Times New Roman"/>
          <w:b/>
          <w:spacing w:val="-4"/>
          <w:sz w:val="26"/>
          <w:szCs w:val="26"/>
          <w:lang w:val="uk-UA"/>
        </w:rPr>
      </w:pPr>
      <w:r w:rsidRPr="008A0164">
        <w:rPr>
          <w:rFonts w:ascii="Times New Roman" w:hAnsi="Times New Roman"/>
          <w:b/>
          <w:spacing w:val="-4"/>
          <w:sz w:val="26"/>
          <w:szCs w:val="26"/>
          <w:lang w:val="uk-UA"/>
        </w:rPr>
        <w:t xml:space="preserve">Всього балів, </w:t>
      </w:r>
    </w:p>
    <w:p w:rsidR="007D0B65" w:rsidRPr="008A0164" w:rsidRDefault="007D0B65" w:rsidP="007D0B65">
      <w:pPr>
        <w:spacing w:after="0" w:line="240" w:lineRule="auto"/>
        <w:rPr>
          <w:rFonts w:ascii="Times New Roman" w:hAnsi="Times New Roman"/>
          <w:spacing w:val="-4"/>
          <w:sz w:val="26"/>
          <w:szCs w:val="26"/>
          <w:lang w:val="uk-UA"/>
        </w:rPr>
      </w:pPr>
      <w:r w:rsidRPr="008A0164">
        <w:rPr>
          <w:rFonts w:ascii="Times New Roman" w:hAnsi="Times New Roman"/>
          <w:b/>
          <w:spacing w:val="-4"/>
          <w:sz w:val="26"/>
          <w:szCs w:val="26"/>
          <w:lang w:val="uk-UA"/>
        </w:rPr>
        <w:t>з урахуванням знятих  -</w:t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 xml:space="preserve">  _________; </w:t>
      </w:r>
      <w:r w:rsidRPr="008A0164">
        <w:rPr>
          <w:rFonts w:ascii="Times New Roman" w:hAnsi="Times New Roman"/>
          <w:b/>
          <w:spacing w:val="-4"/>
          <w:sz w:val="26"/>
          <w:szCs w:val="26"/>
          <w:lang w:val="uk-UA"/>
        </w:rPr>
        <w:t>Оцінка</w:t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 xml:space="preserve"> ________________________________</w:t>
      </w:r>
    </w:p>
    <w:p w:rsidR="007D0B65" w:rsidRPr="008A0164" w:rsidRDefault="007D0B65" w:rsidP="007D0B65">
      <w:pPr>
        <w:spacing w:after="0" w:line="240" w:lineRule="auto"/>
        <w:ind w:left="4248" w:firstLine="708"/>
        <w:rPr>
          <w:rFonts w:ascii="Times New Roman" w:hAnsi="Times New Roman"/>
          <w:spacing w:val="-4"/>
          <w:sz w:val="16"/>
          <w:szCs w:val="16"/>
          <w:lang w:val="uk-UA"/>
        </w:rPr>
      </w:pP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 xml:space="preserve">       (за шкалою ESTC та національною (числом та прописом))</w:t>
      </w:r>
    </w:p>
    <w:p w:rsidR="007D0B65" w:rsidRPr="008A0164" w:rsidRDefault="007D0B65" w:rsidP="007D0B65">
      <w:pPr>
        <w:spacing w:after="0" w:line="240" w:lineRule="auto"/>
        <w:rPr>
          <w:rFonts w:ascii="Times New Roman" w:hAnsi="Times New Roman"/>
          <w:spacing w:val="-4"/>
          <w:sz w:val="26"/>
          <w:szCs w:val="26"/>
          <w:lang w:val="uk-UA"/>
        </w:rPr>
      </w:pPr>
    </w:p>
    <w:p w:rsidR="007D0B65" w:rsidRPr="008A0164" w:rsidRDefault="007D0B65" w:rsidP="007D0B65">
      <w:pPr>
        <w:spacing w:after="0" w:line="240" w:lineRule="auto"/>
        <w:rPr>
          <w:rFonts w:ascii="Times New Roman" w:hAnsi="Times New Roman"/>
          <w:spacing w:val="-4"/>
          <w:sz w:val="26"/>
          <w:szCs w:val="26"/>
          <w:lang w:val="uk-UA"/>
        </w:rPr>
      </w:pPr>
    </w:p>
    <w:p w:rsidR="007D0B65" w:rsidRPr="008A0164" w:rsidRDefault="007D0B65" w:rsidP="007D0B6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  <w:lang w:val="uk-UA"/>
        </w:rPr>
      </w:pPr>
    </w:p>
    <w:p w:rsidR="007D0B65" w:rsidRPr="008A0164" w:rsidRDefault="007D0B65" w:rsidP="007D0B6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>Голова комісії</w:t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  <w:t xml:space="preserve"> </w:t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</w:p>
    <w:p w:rsidR="007D0B65" w:rsidRPr="008A0164" w:rsidRDefault="007D0B65" w:rsidP="007D0B65">
      <w:pPr>
        <w:spacing w:after="0" w:line="240" w:lineRule="auto"/>
        <w:ind w:left="3540" w:firstLine="708"/>
        <w:jc w:val="both"/>
        <w:rPr>
          <w:rFonts w:ascii="Times New Roman" w:hAnsi="Times New Roman"/>
          <w:spacing w:val="-4"/>
          <w:sz w:val="16"/>
          <w:szCs w:val="16"/>
          <w:lang w:val="uk-UA"/>
        </w:rPr>
      </w:pP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>(підпис)</w:t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  <w:t>(прізвище, ініціали)</w:t>
      </w:r>
    </w:p>
    <w:p w:rsidR="007D0B65" w:rsidRPr="008A0164" w:rsidRDefault="007D0B65" w:rsidP="007D0B6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u w:val="single"/>
          <w:lang w:val="uk-UA"/>
        </w:rPr>
      </w:pP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>Члени комісії</w:t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  <w:t xml:space="preserve"> </w:t>
      </w:r>
      <w:r w:rsidR="00C3697F"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4"/>
          <w:szCs w:val="24"/>
          <w:u w:val="single"/>
          <w:lang w:val="uk-UA"/>
        </w:rPr>
        <w:tab/>
      </w:r>
    </w:p>
    <w:p w:rsidR="007D0B65" w:rsidRPr="008A0164" w:rsidRDefault="007D0B65" w:rsidP="007D0B65">
      <w:pPr>
        <w:spacing w:after="0" w:line="240" w:lineRule="auto"/>
        <w:ind w:left="3540" w:firstLine="708"/>
        <w:jc w:val="both"/>
        <w:rPr>
          <w:rFonts w:ascii="Times New Roman" w:hAnsi="Times New Roman"/>
          <w:spacing w:val="-4"/>
          <w:sz w:val="16"/>
          <w:szCs w:val="16"/>
          <w:lang w:val="uk-UA"/>
        </w:rPr>
      </w:pP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>(підпис)</w:t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  <w:t>(прізвище, ініціали)</w:t>
      </w:r>
    </w:p>
    <w:p w:rsidR="007D0B65" w:rsidRPr="008A0164" w:rsidRDefault="007D0B65" w:rsidP="007D0B6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  <w:u w:val="single"/>
          <w:lang w:val="uk-UA"/>
        </w:rPr>
      </w:pP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  <w:t xml:space="preserve"> </w:t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</w:p>
    <w:p w:rsidR="007D0B65" w:rsidRPr="008A0164" w:rsidRDefault="007D0B65" w:rsidP="007D0B65">
      <w:pPr>
        <w:spacing w:after="0" w:line="240" w:lineRule="auto"/>
        <w:ind w:left="3540" w:firstLine="708"/>
        <w:jc w:val="both"/>
        <w:rPr>
          <w:rFonts w:ascii="Times New Roman" w:hAnsi="Times New Roman"/>
          <w:spacing w:val="-4"/>
          <w:sz w:val="16"/>
          <w:szCs w:val="16"/>
          <w:lang w:val="uk-UA"/>
        </w:rPr>
      </w:pP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>(підпис)</w:t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  <w:t>(прізвище, ініціали)</w:t>
      </w:r>
    </w:p>
    <w:p w:rsidR="007D0B65" w:rsidRPr="008A0164" w:rsidRDefault="007D0B65" w:rsidP="007D0B6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  <w:u w:val="single"/>
          <w:lang w:val="uk-UA"/>
        </w:rPr>
      </w:pP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  <w:t xml:space="preserve"> </w:t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  <w:r w:rsidRPr="008A0164">
        <w:rPr>
          <w:rFonts w:ascii="Times New Roman" w:hAnsi="Times New Roman"/>
          <w:spacing w:val="-4"/>
          <w:sz w:val="26"/>
          <w:szCs w:val="26"/>
          <w:u w:val="single"/>
          <w:lang w:val="uk-UA"/>
        </w:rPr>
        <w:tab/>
      </w:r>
    </w:p>
    <w:p w:rsidR="007D0B65" w:rsidRPr="008A0164" w:rsidRDefault="007D0B65" w:rsidP="007D0B65">
      <w:pPr>
        <w:spacing w:after="0" w:line="240" w:lineRule="auto"/>
        <w:ind w:left="3540" w:firstLine="708"/>
        <w:jc w:val="both"/>
        <w:rPr>
          <w:rFonts w:ascii="Times New Roman" w:hAnsi="Times New Roman"/>
          <w:spacing w:val="-4"/>
          <w:sz w:val="16"/>
          <w:szCs w:val="16"/>
          <w:lang w:val="uk-UA"/>
        </w:rPr>
      </w:pP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>(підпис)</w:t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</w:r>
      <w:r w:rsidRPr="008A0164">
        <w:rPr>
          <w:rFonts w:ascii="Times New Roman" w:hAnsi="Times New Roman"/>
          <w:spacing w:val="-4"/>
          <w:sz w:val="16"/>
          <w:szCs w:val="16"/>
          <w:lang w:val="uk-UA"/>
        </w:rPr>
        <w:tab/>
        <w:t>(прізвище, ініціали)</w:t>
      </w:r>
    </w:p>
    <w:p w:rsidR="007D0B65" w:rsidRPr="008A0164" w:rsidRDefault="007D0B65" w:rsidP="007D0B6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  <w:lang w:val="uk-UA"/>
        </w:rPr>
      </w:pPr>
    </w:p>
    <w:p w:rsidR="007D0B65" w:rsidRPr="008A0164" w:rsidRDefault="007D0B65" w:rsidP="007D0B65">
      <w:pPr>
        <w:spacing w:after="0" w:line="240" w:lineRule="auto"/>
        <w:jc w:val="both"/>
        <w:rPr>
          <w:spacing w:val="-4"/>
          <w:lang w:val="uk-UA"/>
        </w:rPr>
      </w:pPr>
    </w:p>
    <w:p w:rsidR="004F3DAC" w:rsidRPr="008A0164" w:rsidRDefault="004F3DAC" w:rsidP="007D0B65">
      <w:pPr>
        <w:spacing w:after="0" w:line="240" w:lineRule="auto"/>
        <w:jc w:val="center"/>
        <w:rPr>
          <w:rFonts w:ascii="Times New Roman" w:hAnsi="Times New Roman"/>
          <w:spacing w:val="-4"/>
          <w:lang w:val="uk-UA"/>
        </w:rPr>
      </w:pPr>
    </w:p>
    <w:sectPr w:rsidR="004F3DAC" w:rsidRPr="008A0164" w:rsidSect="004F3DAC">
      <w:headerReference w:type="default" r:id="rId12"/>
      <w:footerReference w:type="default" r:id="rId13"/>
      <w:pgSz w:w="12240" w:h="15840"/>
      <w:pgMar w:top="567" w:right="758" w:bottom="426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78A" w:rsidRDefault="0081278A">
      <w:r>
        <w:separator/>
      </w:r>
    </w:p>
  </w:endnote>
  <w:endnote w:type="continuationSeparator" w:id="0">
    <w:p w:rsidR="0081278A" w:rsidRDefault="0081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1DF" w:rsidRDefault="009D51DF" w:rsidP="000F79C0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D51DF" w:rsidRDefault="009D51DF" w:rsidP="00715726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1DF" w:rsidRDefault="009D51DF" w:rsidP="004F3DAC">
    <w:pPr>
      <w:pStyle w:val="ad"/>
      <w:ind w:right="360"/>
      <w:jc w:val="center"/>
    </w:pPr>
    <w:r>
      <w:fldChar w:fldCharType="begin"/>
    </w:r>
    <w:r>
      <w:instrText>PAGE   \* MERGEFORMAT</w:instrText>
    </w:r>
    <w:r>
      <w:fldChar w:fldCharType="separate"/>
    </w:r>
    <w:r w:rsidR="00507CA3" w:rsidRPr="00507CA3">
      <w:rPr>
        <w:noProof/>
        <w:lang w:val="ru-RU"/>
      </w:rPr>
      <w:t>26</w:t>
    </w:r>
    <w:r>
      <w:rPr>
        <w:noProof/>
        <w:lang w:val="ru-RU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1DF" w:rsidRDefault="009D51DF" w:rsidP="00715726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78A" w:rsidRDefault="0081278A">
      <w:r>
        <w:separator/>
      </w:r>
    </w:p>
  </w:footnote>
  <w:footnote w:type="continuationSeparator" w:id="0">
    <w:p w:rsidR="0081278A" w:rsidRDefault="00812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1DF" w:rsidRDefault="009D51D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3EE"/>
    <w:multiLevelType w:val="multilevel"/>
    <w:tmpl w:val="C5388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883798"/>
    <w:multiLevelType w:val="hybridMultilevel"/>
    <w:tmpl w:val="1B029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6747E"/>
    <w:multiLevelType w:val="hybridMultilevel"/>
    <w:tmpl w:val="CE7AA2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6FB2EDE"/>
    <w:multiLevelType w:val="hybridMultilevel"/>
    <w:tmpl w:val="7CC625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B1C01D0"/>
    <w:multiLevelType w:val="hybridMultilevel"/>
    <w:tmpl w:val="6DB8C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B16BB"/>
    <w:multiLevelType w:val="hybridMultilevel"/>
    <w:tmpl w:val="13446818"/>
    <w:lvl w:ilvl="0" w:tplc="FFFFFFF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9664E2"/>
    <w:multiLevelType w:val="hybridMultilevel"/>
    <w:tmpl w:val="0C9C1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A35D3"/>
    <w:multiLevelType w:val="hybridMultilevel"/>
    <w:tmpl w:val="4C4C8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AIiAyMTI0MLMwsTEyUdpeDU4uLM/DyQAsNaAB/VTmIsAAAA"/>
  </w:docVars>
  <w:rsids>
    <w:rsidRoot w:val="008A0F73"/>
    <w:rsid w:val="00001CAE"/>
    <w:rsid w:val="00002069"/>
    <w:rsid w:val="000020D8"/>
    <w:rsid w:val="0000365C"/>
    <w:rsid w:val="00004D56"/>
    <w:rsid w:val="0000502E"/>
    <w:rsid w:val="00005B48"/>
    <w:rsid w:val="000066B3"/>
    <w:rsid w:val="00007953"/>
    <w:rsid w:val="000148B0"/>
    <w:rsid w:val="00020CF5"/>
    <w:rsid w:val="0002363A"/>
    <w:rsid w:val="000236CF"/>
    <w:rsid w:val="0002414A"/>
    <w:rsid w:val="00024B4B"/>
    <w:rsid w:val="0002528B"/>
    <w:rsid w:val="00026777"/>
    <w:rsid w:val="00027046"/>
    <w:rsid w:val="0002724D"/>
    <w:rsid w:val="000278A8"/>
    <w:rsid w:val="000310D0"/>
    <w:rsid w:val="0003133D"/>
    <w:rsid w:val="000324A1"/>
    <w:rsid w:val="00033B9F"/>
    <w:rsid w:val="0003443F"/>
    <w:rsid w:val="000358D6"/>
    <w:rsid w:val="00035BF9"/>
    <w:rsid w:val="00040BE6"/>
    <w:rsid w:val="000433DA"/>
    <w:rsid w:val="00044D50"/>
    <w:rsid w:val="00045EB2"/>
    <w:rsid w:val="00050AA1"/>
    <w:rsid w:val="0005157A"/>
    <w:rsid w:val="00051787"/>
    <w:rsid w:val="00052748"/>
    <w:rsid w:val="00053BBC"/>
    <w:rsid w:val="00053FCE"/>
    <w:rsid w:val="00055A6E"/>
    <w:rsid w:val="00056E2C"/>
    <w:rsid w:val="00057997"/>
    <w:rsid w:val="00060845"/>
    <w:rsid w:val="00061B0A"/>
    <w:rsid w:val="00062153"/>
    <w:rsid w:val="00065DEF"/>
    <w:rsid w:val="00065E96"/>
    <w:rsid w:val="00073228"/>
    <w:rsid w:val="000757EE"/>
    <w:rsid w:val="00075826"/>
    <w:rsid w:val="00076565"/>
    <w:rsid w:val="00076889"/>
    <w:rsid w:val="00076C47"/>
    <w:rsid w:val="00077B9F"/>
    <w:rsid w:val="000812E7"/>
    <w:rsid w:val="00083FB7"/>
    <w:rsid w:val="00087E56"/>
    <w:rsid w:val="0009116B"/>
    <w:rsid w:val="00096B9A"/>
    <w:rsid w:val="000970BA"/>
    <w:rsid w:val="000A158E"/>
    <w:rsid w:val="000A2E3D"/>
    <w:rsid w:val="000A35BF"/>
    <w:rsid w:val="000A3FA9"/>
    <w:rsid w:val="000A4EB8"/>
    <w:rsid w:val="000B0B1A"/>
    <w:rsid w:val="000B2D38"/>
    <w:rsid w:val="000B5EFE"/>
    <w:rsid w:val="000B75A0"/>
    <w:rsid w:val="000C3E9B"/>
    <w:rsid w:val="000C516D"/>
    <w:rsid w:val="000C578C"/>
    <w:rsid w:val="000C5831"/>
    <w:rsid w:val="000C7370"/>
    <w:rsid w:val="000D1297"/>
    <w:rsid w:val="000D4C65"/>
    <w:rsid w:val="000D7727"/>
    <w:rsid w:val="000E0701"/>
    <w:rsid w:val="000E142D"/>
    <w:rsid w:val="000E1870"/>
    <w:rsid w:val="000E20E9"/>
    <w:rsid w:val="000E50CA"/>
    <w:rsid w:val="000E5D38"/>
    <w:rsid w:val="000F03D1"/>
    <w:rsid w:val="000F15A9"/>
    <w:rsid w:val="000F2904"/>
    <w:rsid w:val="000F4194"/>
    <w:rsid w:val="000F5CD5"/>
    <w:rsid w:val="000F73AA"/>
    <w:rsid w:val="000F79C0"/>
    <w:rsid w:val="000F7C40"/>
    <w:rsid w:val="00101A03"/>
    <w:rsid w:val="00102FE8"/>
    <w:rsid w:val="00104677"/>
    <w:rsid w:val="00110799"/>
    <w:rsid w:val="0011098B"/>
    <w:rsid w:val="001137DF"/>
    <w:rsid w:val="0011406C"/>
    <w:rsid w:val="001155D4"/>
    <w:rsid w:val="00115930"/>
    <w:rsid w:val="00115B58"/>
    <w:rsid w:val="00115D04"/>
    <w:rsid w:val="00116082"/>
    <w:rsid w:val="00116790"/>
    <w:rsid w:val="00116A3E"/>
    <w:rsid w:val="00120E58"/>
    <w:rsid w:val="00120F9C"/>
    <w:rsid w:val="0012267F"/>
    <w:rsid w:val="001233F7"/>
    <w:rsid w:val="00123BBE"/>
    <w:rsid w:val="001274A8"/>
    <w:rsid w:val="001278F4"/>
    <w:rsid w:val="00131E21"/>
    <w:rsid w:val="00132599"/>
    <w:rsid w:val="00134ACE"/>
    <w:rsid w:val="001403C3"/>
    <w:rsid w:val="0014082A"/>
    <w:rsid w:val="001434F1"/>
    <w:rsid w:val="0015190F"/>
    <w:rsid w:val="00151BB8"/>
    <w:rsid w:val="00151D26"/>
    <w:rsid w:val="00167F41"/>
    <w:rsid w:val="00170C95"/>
    <w:rsid w:val="00171849"/>
    <w:rsid w:val="00172706"/>
    <w:rsid w:val="00172A22"/>
    <w:rsid w:val="001732EA"/>
    <w:rsid w:val="00174CA1"/>
    <w:rsid w:val="00175411"/>
    <w:rsid w:val="00175E28"/>
    <w:rsid w:val="00177BC3"/>
    <w:rsid w:val="00177F60"/>
    <w:rsid w:val="0018066D"/>
    <w:rsid w:val="00183755"/>
    <w:rsid w:val="00183F1D"/>
    <w:rsid w:val="00185EDF"/>
    <w:rsid w:val="00186EBE"/>
    <w:rsid w:val="0018732F"/>
    <w:rsid w:val="001874AA"/>
    <w:rsid w:val="00187555"/>
    <w:rsid w:val="00187EB0"/>
    <w:rsid w:val="00190883"/>
    <w:rsid w:val="001910F1"/>
    <w:rsid w:val="00191461"/>
    <w:rsid w:val="001942CF"/>
    <w:rsid w:val="0019653B"/>
    <w:rsid w:val="00197FA7"/>
    <w:rsid w:val="001A0703"/>
    <w:rsid w:val="001A1F6A"/>
    <w:rsid w:val="001A249A"/>
    <w:rsid w:val="001A29BE"/>
    <w:rsid w:val="001A2C5F"/>
    <w:rsid w:val="001A5114"/>
    <w:rsid w:val="001A78C7"/>
    <w:rsid w:val="001B0447"/>
    <w:rsid w:val="001B25F5"/>
    <w:rsid w:val="001B35DC"/>
    <w:rsid w:val="001B39B3"/>
    <w:rsid w:val="001B61B7"/>
    <w:rsid w:val="001B6FA4"/>
    <w:rsid w:val="001B73F7"/>
    <w:rsid w:val="001B77AD"/>
    <w:rsid w:val="001B7D73"/>
    <w:rsid w:val="001C34D0"/>
    <w:rsid w:val="001C487B"/>
    <w:rsid w:val="001C4C0B"/>
    <w:rsid w:val="001C6A06"/>
    <w:rsid w:val="001C7715"/>
    <w:rsid w:val="001D06C8"/>
    <w:rsid w:val="001D1C66"/>
    <w:rsid w:val="001D211F"/>
    <w:rsid w:val="001D6FBC"/>
    <w:rsid w:val="001D7607"/>
    <w:rsid w:val="001E136B"/>
    <w:rsid w:val="001E1401"/>
    <w:rsid w:val="001E37A5"/>
    <w:rsid w:val="001E71BF"/>
    <w:rsid w:val="001F21A5"/>
    <w:rsid w:val="001F5CE8"/>
    <w:rsid w:val="001F6710"/>
    <w:rsid w:val="001F72A5"/>
    <w:rsid w:val="00201A89"/>
    <w:rsid w:val="002035D9"/>
    <w:rsid w:val="00203B65"/>
    <w:rsid w:val="00205F44"/>
    <w:rsid w:val="002061DD"/>
    <w:rsid w:val="002101CE"/>
    <w:rsid w:val="00210422"/>
    <w:rsid w:val="0021135F"/>
    <w:rsid w:val="0021205A"/>
    <w:rsid w:val="0021230E"/>
    <w:rsid w:val="00213181"/>
    <w:rsid w:val="00221B8D"/>
    <w:rsid w:val="00221BC4"/>
    <w:rsid w:val="00222885"/>
    <w:rsid w:val="00222EE4"/>
    <w:rsid w:val="00223F2F"/>
    <w:rsid w:val="00225F96"/>
    <w:rsid w:val="00226CBD"/>
    <w:rsid w:val="00226D14"/>
    <w:rsid w:val="002305EA"/>
    <w:rsid w:val="00230F65"/>
    <w:rsid w:val="00232975"/>
    <w:rsid w:val="00236F7D"/>
    <w:rsid w:val="0023758B"/>
    <w:rsid w:val="00241052"/>
    <w:rsid w:val="00241C28"/>
    <w:rsid w:val="00244C94"/>
    <w:rsid w:val="00244E0E"/>
    <w:rsid w:val="00246758"/>
    <w:rsid w:val="00246AF7"/>
    <w:rsid w:val="00247815"/>
    <w:rsid w:val="00247DFA"/>
    <w:rsid w:val="002510CC"/>
    <w:rsid w:val="0025112E"/>
    <w:rsid w:val="00251A53"/>
    <w:rsid w:val="00252106"/>
    <w:rsid w:val="0025301C"/>
    <w:rsid w:val="002556B8"/>
    <w:rsid w:val="00255ACF"/>
    <w:rsid w:val="00255EB8"/>
    <w:rsid w:val="002568EF"/>
    <w:rsid w:val="00256EC5"/>
    <w:rsid w:val="0026034C"/>
    <w:rsid w:val="002622C9"/>
    <w:rsid w:val="002622D3"/>
    <w:rsid w:val="00262F52"/>
    <w:rsid w:val="00265695"/>
    <w:rsid w:val="002708C5"/>
    <w:rsid w:val="002726B1"/>
    <w:rsid w:val="00274DE4"/>
    <w:rsid w:val="00280FAD"/>
    <w:rsid w:val="00282065"/>
    <w:rsid w:val="002862E0"/>
    <w:rsid w:val="0028642E"/>
    <w:rsid w:val="00286E18"/>
    <w:rsid w:val="00287020"/>
    <w:rsid w:val="002871C0"/>
    <w:rsid w:val="002878D1"/>
    <w:rsid w:val="002906C4"/>
    <w:rsid w:val="002933AE"/>
    <w:rsid w:val="00294138"/>
    <w:rsid w:val="00294861"/>
    <w:rsid w:val="00295411"/>
    <w:rsid w:val="00296695"/>
    <w:rsid w:val="00296BA6"/>
    <w:rsid w:val="002A0C7E"/>
    <w:rsid w:val="002A17F3"/>
    <w:rsid w:val="002A1C3D"/>
    <w:rsid w:val="002A6482"/>
    <w:rsid w:val="002A68D8"/>
    <w:rsid w:val="002A6BAF"/>
    <w:rsid w:val="002A6EBC"/>
    <w:rsid w:val="002A7188"/>
    <w:rsid w:val="002A724F"/>
    <w:rsid w:val="002B2FC3"/>
    <w:rsid w:val="002B2FEA"/>
    <w:rsid w:val="002B5234"/>
    <w:rsid w:val="002B73E2"/>
    <w:rsid w:val="002B74C4"/>
    <w:rsid w:val="002C219D"/>
    <w:rsid w:val="002C28D8"/>
    <w:rsid w:val="002C4278"/>
    <w:rsid w:val="002C50C7"/>
    <w:rsid w:val="002C60CA"/>
    <w:rsid w:val="002C7914"/>
    <w:rsid w:val="002D1286"/>
    <w:rsid w:val="002D1796"/>
    <w:rsid w:val="002D237A"/>
    <w:rsid w:val="002D29A1"/>
    <w:rsid w:val="002D5626"/>
    <w:rsid w:val="002E0B27"/>
    <w:rsid w:val="002E72B5"/>
    <w:rsid w:val="002E72C9"/>
    <w:rsid w:val="002F27A5"/>
    <w:rsid w:val="002F5CF7"/>
    <w:rsid w:val="00300070"/>
    <w:rsid w:val="0030008D"/>
    <w:rsid w:val="003002B2"/>
    <w:rsid w:val="0030072A"/>
    <w:rsid w:val="00300811"/>
    <w:rsid w:val="00301065"/>
    <w:rsid w:val="00302B8A"/>
    <w:rsid w:val="0030420A"/>
    <w:rsid w:val="003070B4"/>
    <w:rsid w:val="0030739F"/>
    <w:rsid w:val="00307CC5"/>
    <w:rsid w:val="003100B5"/>
    <w:rsid w:val="003109CC"/>
    <w:rsid w:val="00311386"/>
    <w:rsid w:val="003130DC"/>
    <w:rsid w:val="0031557E"/>
    <w:rsid w:val="003167EB"/>
    <w:rsid w:val="003171ED"/>
    <w:rsid w:val="00317B5A"/>
    <w:rsid w:val="003202B7"/>
    <w:rsid w:val="00320CC0"/>
    <w:rsid w:val="00320F6E"/>
    <w:rsid w:val="0032106C"/>
    <w:rsid w:val="00325E37"/>
    <w:rsid w:val="0032647E"/>
    <w:rsid w:val="00332B52"/>
    <w:rsid w:val="00333072"/>
    <w:rsid w:val="003343FA"/>
    <w:rsid w:val="00336FD9"/>
    <w:rsid w:val="00337622"/>
    <w:rsid w:val="00340221"/>
    <w:rsid w:val="003409EA"/>
    <w:rsid w:val="00341195"/>
    <w:rsid w:val="00341818"/>
    <w:rsid w:val="003442EC"/>
    <w:rsid w:val="003454EB"/>
    <w:rsid w:val="003456AA"/>
    <w:rsid w:val="00345C4A"/>
    <w:rsid w:val="00346DF7"/>
    <w:rsid w:val="00347624"/>
    <w:rsid w:val="00350D8E"/>
    <w:rsid w:val="003526AF"/>
    <w:rsid w:val="003530CC"/>
    <w:rsid w:val="003530DA"/>
    <w:rsid w:val="003531EC"/>
    <w:rsid w:val="00353A3C"/>
    <w:rsid w:val="00354606"/>
    <w:rsid w:val="00355442"/>
    <w:rsid w:val="00356E4E"/>
    <w:rsid w:val="003571D1"/>
    <w:rsid w:val="00357418"/>
    <w:rsid w:val="00357FFD"/>
    <w:rsid w:val="00362156"/>
    <w:rsid w:val="00364326"/>
    <w:rsid w:val="00364925"/>
    <w:rsid w:val="0037098E"/>
    <w:rsid w:val="003734C9"/>
    <w:rsid w:val="003744B9"/>
    <w:rsid w:val="00375DDF"/>
    <w:rsid w:val="00376BB3"/>
    <w:rsid w:val="003774DC"/>
    <w:rsid w:val="00377CF4"/>
    <w:rsid w:val="00384039"/>
    <w:rsid w:val="00386497"/>
    <w:rsid w:val="00391445"/>
    <w:rsid w:val="0039150B"/>
    <w:rsid w:val="00391F03"/>
    <w:rsid w:val="003941DB"/>
    <w:rsid w:val="003943C0"/>
    <w:rsid w:val="00394DC7"/>
    <w:rsid w:val="003954A8"/>
    <w:rsid w:val="00396051"/>
    <w:rsid w:val="00396138"/>
    <w:rsid w:val="003974D8"/>
    <w:rsid w:val="003A0B4D"/>
    <w:rsid w:val="003A118B"/>
    <w:rsid w:val="003A162A"/>
    <w:rsid w:val="003A3574"/>
    <w:rsid w:val="003A3852"/>
    <w:rsid w:val="003A48E0"/>
    <w:rsid w:val="003A6827"/>
    <w:rsid w:val="003A7E90"/>
    <w:rsid w:val="003B12B2"/>
    <w:rsid w:val="003B35C7"/>
    <w:rsid w:val="003B4DB5"/>
    <w:rsid w:val="003B62A9"/>
    <w:rsid w:val="003B6307"/>
    <w:rsid w:val="003B64EE"/>
    <w:rsid w:val="003B7A3C"/>
    <w:rsid w:val="003B7CBF"/>
    <w:rsid w:val="003C070C"/>
    <w:rsid w:val="003C2B1C"/>
    <w:rsid w:val="003C4DD8"/>
    <w:rsid w:val="003C622E"/>
    <w:rsid w:val="003C7602"/>
    <w:rsid w:val="003C7984"/>
    <w:rsid w:val="003D004B"/>
    <w:rsid w:val="003D3643"/>
    <w:rsid w:val="003D59FA"/>
    <w:rsid w:val="003D5DAE"/>
    <w:rsid w:val="003D7E45"/>
    <w:rsid w:val="003E0CD7"/>
    <w:rsid w:val="003E0CF8"/>
    <w:rsid w:val="003E137C"/>
    <w:rsid w:val="003F1792"/>
    <w:rsid w:val="003F267C"/>
    <w:rsid w:val="003F277E"/>
    <w:rsid w:val="003F4CDE"/>
    <w:rsid w:val="003F5A55"/>
    <w:rsid w:val="003F5BA0"/>
    <w:rsid w:val="003F657D"/>
    <w:rsid w:val="003F6635"/>
    <w:rsid w:val="00403200"/>
    <w:rsid w:val="004047FC"/>
    <w:rsid w:val="00410051"/>
    <w:rsid w:val="00410609"/>
    <w:rsid w:val="004132B2"/>
    <w:rsid w:val="00414B0B"/>
    <w:rsid w:val="00417083"/>
    <w:rsid w:val="00420EA8"/>
    <w:rsid w:val="004213EA"/>
    <w:rsid w:val="004218DD"/>
    <w:rsid w:val="00423E52"/>
    <w:rsid w:val="00425E7B"/>
    <w:rsid w:val="00426F81"/>
    <w:rsid w:val="00435AE9"/>
    <w:rsid w:val="004379C1"/>
    <w:rsid w:val="004410FA"/>
    <w:rsid w:val="004415F1"/>
    <w:rsid w:val="00445F83"/>
    <w:rsid w:val="0045118B"/>
    <w:rsid w:val="004572AC"/>
    <w:rsid w:val="00457D68"/>
    <w:rsid w:val="00462696"/>
    <w:rsid w:val="00462FF7"/>
    <w:rsid w:val="004665CE"/>
    <w:rsid w:val="00466EAC"/>
    <w:rsid w:val="00467CF9"/>
    <w:rsid w:val="004706A7"/>
    <w:rsid w:val="00471BB5"/>
    <w:rsid w:val="00472294"/>
    <w:rsid w:val="00475C17"/>
    <w:rsid w:val="004800D0"/>
    <w:rsid w:val="0048131B"/>
    <w:rsid w:val="00481C00"/>
    <w:rsid w:val="004829CA"/>
    <w:rsid w:val="00484DDE"/>
    <w:rsid w:val="00490354"/>
    <w:rsid w:val="0049315A"/>
    <w:rsid w:val="0049454E"/>
    <w:rsid w:val="004949C1"/>
    <w:rsid w:val="00497D3C"/>
    <w:rsid w:val="004A4A80"/>
    <w:rsid w:val="004A4D71"/>
    <w:rsid w:val="004A685E"/>
    <w:rsid w:val="004B03A9"/>
    <w:rsid w:val="004B092A"/>
    <w:rsid w:val="004B54CF"/>
    <w:rsid w:val="004B602C"/>
    <w:rsid w:val="004B6856"/>
    <w:rsid w:val="004B6E4B"/>
    <w:rsid w:val="004C46DA"/>
    <w:rsid w:val="004C5D19"/>
    <w:rsid w:val="004D0ED7"/>
    <w:rsid w:val="004D49C2"/>
    <w:rsid w:val="004D4CBB"/>
    <w:rsid w:val="004D69EC"/>
    <w:rsid w:val="004D6CFD"/>
    <w:rsid w:val="004E0EC0"/>
    <w:rsid w:val="004E1BE4"/>
    <w:rsid w:val="004E5088"/>
    <w:rsid w:val="004E5091"/>
    <w:rsid w:val="004E5ED8"/>
    <w:rsid w:val="004E68CB"/>
    <w:rsid w:val="004E71CA"/>
    <w:rsid w:val="004E7251"/>
    <w:rsid w:val="004F3DAC"/>
    <w:rsid w:val="004F3FD7"/>
    <w:rsid w:val="004F4224"/>
    <w:rsid w:val="004F50E6"/>
    <w:rsid w:val="004F6AD5"/>
    <w:rsid w:val="004F7AA1"/>
    <w:rsid w:val="00500DEF"/>
    <w:rsid w:val="00501092"/>
    <w:rsid w:val="00501F56"/>
    <w:rsid w:val="0050367D"/>
    <w:rsid w:val="005036AA"/>
    <w:rsid w:val="00503B91"/>
    <w:rsid w:val="005067A3"/>
    <w:rsid w:val="00506BA8"/>
    <w:rsid w:val="00507CA3"/>
    <w:rsid w:val="00507D49"/>
    <w:rsid w:val="00510567"/>
    <w:rsid w:val="00510FC5"/>
    <w:rsid w:val="0051190A"/>
    <w:rsid w:val="00511D89"/>
    <w:rsid w:val="00512E72"/>
    <w:rsid w:val="005210EC"/>
    <w:rsid w:val="00522DCA"/>
    <w:rsid w:val="00522E64"/>
    <w:rsid w:val="005244E7"/>
    <w:rsid w:val="0052606B"/>
    <w:rsid w:val="005279EB"/>
    <w:rsid w:val="005305BE"/>
    <w:rsid w:val="00533FF7"/>
    <w:rsid w:val="00534A31"/>
    <w:rsid w:val="005365D0"/>
    <w:rsid w:val="00542EAF"/>
    <w:rsid w:val="00543564"/>
    <w:rsid w:val="00552A6B"/>
    <w:rsid w:val="00553626"/>
    <w:rsid w:val="00553AF1"/>
    <w:rsid w:val="005558F3"/>
    <w:rsid w:val="0055727F"/>
    <w:rsid w:val="00557310"/>
    <w:rsid w:val="00557480"/>
    <w:rsid w:val="00557CF9"/>
    <w:rsid w:val="00564C17"/>
    <w:rsid w:val="00565F01"/>
    <w:rsid w:val="00567157"/>
    <w:rsid w:val="005711B8"/>
    <w:rsid w:val="00572C50"/>
    <w:rsid w:val="00574392"/>
    <w:rsid w:val="0057466A"/>
    <w:rsid w:val="005749D1"/>
    <w:rsid w:val="00574AA8"/>
    <w:rsid w:val="00576018"/>
    <w:rsid w:val="00580492"/>
    <w:rsid w:val="005809D6"/>
    <w:rsid w:val="00581412"/>
    <w:rsid w:val="00582B67"/>
    <w:rsid w:val="00582C0D"/>
    <w:rsid w:val="0058369A"/>
    <w:rsid w:val="00583F5F"/>
    <w:rsid w:val="005852CB"/>
    <w:rsid w:val="00585B94"/>
    <w:rsid w:val="00586648"/>
    <w:rsid w:val="005867FB"/>
    <w:rsid w:val="00592893"/>
    <w:rsid w:val="00593414"/>
    <w:rsid w:val="0059746E"/>
    <w:rsid w:val="00597D8E"/>
    <w:rsid w:val="005A0366"/>
    <w:rsid w:val="005A1C24"/>
    <w:rsid w:val="005A1CE4"/>
    <w:rsid w:val="005A613A"/>
    <w:rsid w:val="005A769D"/>
    <w:rsid w:val="005B01F4"/>
    <w:rsid w:val="005B2E77"/>
    <w:rsid w:val="005B38AB"/>
    <w:rsid w:val="005B393C"/>
    <w:rsid w:val="005B6543"/>
    <w:rsid w:val="005B6C40"/>
    <w:rsid w:val="005C036B"/>
    <w:rsid w:val="005C09C3"/>
    <w:rsid w:val="005C0B41"/>
    <w:rsid w:val="005C17C1"/>
    <w:rsid w:val="005C2119"/>
    <w:rsid w:val="005C236F"/>
    <w:rsid w:val="005C2C77"/>
    <w:rsid w:val="005C4392"/>
    <w:rsid w:val="005C6CC1"/>
    <w:rsid w:val="005C7A87"/>
    <w:rsid w:val="005D11A3"/>
    <w:rsid w:val="005D309C"/>
    <w:rsid w:val="005D5A83"/>
    <w:rsid w:val="005E1053"/>
    <w:rsid w:val="005E1663"/>
    <w:rsid w:val="005E1CAB"/>
    <w:rsid w:val="005E1E65"/>
    <w:rsid w:val="005E336D"/>
    <w:rsid w:val="005E3493"/>
    <w:rsid w:val="005E3C64"/>
    <w:rsid w:val="005E3FD1"/>
    <w:rsid w:val="005E441C"/>
    <w:rsid w:val="005E5304"/>
    <w:rsid w:val="005E659C"/>
    <w:rsid w:val="005E74B6"/>
    <w:rsid w:val="005F451F"/>
    <w:rsid w:val="005F5475"/>
    <w:rsid w:val="005F6081"/>
    <w:rsid w:val="00600877"/>
    <w:rsid w:val="0060307E"/>
    <w:rsid w:val="00604F23"/>
    <w:rsid w:val="00604FA7"/>
    <w:rsid w:val="0060522F"/>
    <w:rsid w:val="00606738"/>
    <w:rsid w:val="006068FB"/>
    <w:rsid w:val="00607106"/>
    <w:rsid w:val="0060791E"/>
    <w:rsid w:val="006079D5"/>
    <w:rsid w:val="00607AA2"/>
    <w:rsid w:val="00612953"/>
    <w:rsid w:val="006154B7"/>
    <w:rsid w:val="006178B0"/>
    <w:rsid w:val="00617CF0"/>
    <w:rsid w:val="0062053C"/>
    <w:rsid w:val="00621815"/>
    <w:rsid w:val="00622050"/>
    <w:rsid w:val="00622A92"/>
    <w:rsid w:val="00625AA9"/>
    <w:rsid w:val="00630E26"/>
    <w:rsid w:val="00632E90"/>
    <w:rsid w:val="00633CAA"/>
    <w:rsid w:val="0063430E"/>
    <w:rsid w:val="00640116"/>
    <w:rsid w:val="00642EC5"/>
    <w:rsid w:val="00645F40"/>
    <w:rsid w:val="006470C3"/>
    <w:rsid w:val="00647D7F"/>
    <w:rsid w:val="006503F9"/>
    <w:rsid w:val="006506E9"/>
    <w:rsid w:val="0065095E"/>
    <w:rsid w:val="00652F37"/>
    <w:rsid w:val="00653A3B"/>
    <w:rsid w:val="0066059E"/>
    <w:rsid w:val="0066242F"/>
    <w:rsid w:val="00662B02"/>
    <w:rsid w:val="00663B2F"/>
    <w:rsid w:val="00665639"/>
    <w:rsid w:val="00665A06"/>
    <w:rsid w:val="006679B8"/>
    <w:rsid w:val="00670EF8"/>
    <w:rsid w:val="006711EA"/>
    <w:rsid w:val="00672FEC"/>
    <w:rsid w:val="00676CEB"/>
    <w:rsid w:val="00680749"/>
    <w:rsid w:val="006814EE"/>
    <w:rsid w:val="00681C32"/>
    <w:rsid w:val="00684C62"/>
    <w:rsid w:val="00684C95"/>
    <w:rsid w:val="006900FD"/>
    <w:rsid w:val="00690B73"/>
    <w:rsid w:val="00690FE1"/>
    <w:rsid w:val="0069226A"/>
    <w:rsid w:val="00692E3A"/>
    <w:rsid w:val="006946AD"/>
    <w:rsid w:val="006956FB"/>
    <w:rsid w:val="00695DCB"/>
    <w:rsid w:val="00696187"/>
    <w:rsid w:val="00697106"/>
    <w:rsid w:val="006974F5"/>
    <w:rsid w:val="0069768F"/>
    <w:rsid w:val="00697D53"/>
    <w:rsid w:val="006A07FA"/>
    <w:rsid w:val="006A16BE"/>
    <w:rsid w:val="006A3B2B"/>
    <w:rsid w:val="006A55EB"/>
    <w:rsid w:val="006A59D8"/>
    <w:rsid w:val="006B398E"/>
    <w:rsid w:val="006B6661"/>
    <w:rsid w:val="006B6F5E"/>
    <w:rsid w:val="006B6F6A"/>
    <w:rsid w:val="006C231B"/>
    <w:rsid w:val="006C24CC"/>
    <w:rsid w:val="006C51DF"/>
    <w:rsid w:val="006C57B7"/>
    <w:rsid w:val="006C5B22"/>
    <w:rsid w:val="006C7327"/>
    <w:rsid w:val="006D06AF"/>
    <w:rsid w:val="006D1B52"/>
    <w:rsid w:val="006D1B7E"/>
    <w:rsid w:val="006D2648"/>
    <w:rsid w:val="006D2EE9"/>
    <w:rsid w:val="006D362E"/>
    <w:rsid w:val="006D61BD"/>
    <w:rsid w:val="006E22A0"/>
    <w:rsid w:val="006E32C0"/>
    <w:rsid w:val="006E6493"/>
    <w:rsid w:val="006E66A5"/>
    <w:rsid w:val="006E75ED"/>
    <w:rsid w:val="006F4C6F"/>
    <w:rsid w:val="006F4FEE"/>
    <w:rsid w:val="006F6D91"/>
    <w:rsid w:val="007013D7"/>
    <w:rsid w:val="0070141D"/>
    <w:rsid w:val="00703A3E"/>
    <w:rsid w:val="00704CBC"/>
    <w:rsid w:val="0071373F"/>
    <w:rsid w:val="00715726"/>
    <w:rsid w:val="00716274"/>
    <w:rsid w:val="0071663A"/>
    <w:rsid w:val="00716653"/>
    <w:rsid w:val="0072434B"/>
    <w:rsid w:val="00725684"/>
    <w:rsid w:val="007300E8"/>
    <w:rsid w:val="0073326F"/>
    <w:rsid w:val="0073428D"/>
    <w:rsid w:val="00734355"/>
    <w:rsid w:val="00735BB4"/>
    <w:rsid w:val="007379BC"/>
    <w:rsid w:val="00740C01"/>
    <w:rsid w:val="0074151B"/>
    <w:rsid w:val="00744824"/>
    <w:rsid w:val="007467BF"/>
    <w:rsid w:val="007508EE"/>
    <w:rsid w:val="00752DA6"/>
    <w:rsid w:val="00753D3F"/>
    <w:rsid w:val="00753DF5"/>
    <w:rsid w:val="00755445"/>
    <w:rsid w:val="00755BD8"/>
    <w:rsid w:val="00757D76"/>
    <w:rsid w:val="00760676"/>
    <w:rsid w:val="007619DD"/>
    <w:rsid w:val="00761A9D"/>
    <w:rsid w:val="0076291E"/>
    <w:rsid w:val="00763589"/>
    <w:rsid w:val="007637A2"/>
    <w:rsid w:val="00763873"/>
    <w:rsid w:val="00763FD3"/>
    <w:rsid w:val="007641E6"/>
    <w:rsid w:val="0076442B"/>
    <w:rsid w:val="007659CD"/>
    <w:rsid w:val="00765E5B"/>
    <w:rsid w:val="007661FD"/>
    <w:rsid w:val="007662EF"/>
    <w:rsid w:val="007668DF"/>
    <w:rsid w:val="00770B42"/>
    <w:rsid w:val="00772420"/>
    <w:rsid w:val="007745B6"/>
    <w:rsid w:val="007757DA"/>
    <w:rsid w:val="007774F7"/>
    <w:rsid w:val="00781957"/>
    <w:rsid w:val="00782FA5"/>
    <w:rsid w:val="007841EE"/>
    <w:rsid w:val="00784BBC"/>
    <w:rsid w:val="007863A0"/>
    <w:rsid w:val="00786447"/>
    <w:rsid w:val="00787824"/>
    <w:rsid w:val="00790DD8"/>
    <w:rsid w:val="00792DA6"/>
    <w:rsid w:val="007943D9"/>
    <w:rsid w:val="007A0D30"/>
    <w:rsid w:val="007A208E"/>
    <w:rsid w:val="007A651F"/>
    <w:rsid w:val="007A796D"/>
    <w:rsid w:val="007B063B"/>
    <w:rsid w:val="007B0876"/>
    <w:rsid w:val="007B4E05"/>
    <w:rsid w:val="007B7890"/>
    <w:rsid w:val="007B7EB6"/>
    <w:rsid w:val="007B7F24"/>
    <w:rsid w:val="007C02E4"/>
    <w:rsid w:val="007C15A0"/>
    <w:rsid w:val="007C21C3"/>
    <w:rsid w:val="007C4FE8"/>
    <w:rsid w:val="007C7427"/>
    <w:rsid w:val="007D024D"/>
    <w:rsid w:val="007D0B65"/>
    <w:rsid w:val="007D2001"/>
    <w:rsid w:val="007D4D02"/>
    <w:rsid w:val="007D6335"/>
    <w:rsid w:val="007D6C6E"/>
    <w:rsid w:val="007E015A"/>
    <w:rsid w:val="007E306E"/>
    <w:rsid w:val="007E32B2"/>
    <w:rsid w:val="007E369C"/>
    <w:rsid w:val="007E4C5B"/>
    <w:rsid w:val="007F0375"/>
    <w:rsid w:val="007F2CE7"/>
    <w:rsid w:val="007F37CD"/>
    <w:rsid w:val="007F41AD"/>
    <w:rsid w:val="007F57B8"/>
    <w:rsid w:val="007F67B0"/>
    <w:rsid w:val="007F743E"/>
    <w:rsid w:val="0080095A"/>
    <w:rsid w:val="00801CA0"/>
    <w:rsid w:val="00802BF5"/>
    <w:rsid w:val="00803FB1"/>
    <w:rsid w:val="00805502"/>
    <w:rsid w:val="00810555"/>
    <w:rsid w:val="0081190E"/>
    <w:rsid w:val="00811C65"/>
    <w:rsid w:val="0081278A"/>
    <w:rsid w:val="00814151"/>
    <w:rsid w:val="00814A8C"/>
    <w:rsid w:val="00817774"/>
    <w:rsid w:val="00820825"/>
    <w:rsid w:val="00820850"/>
    <w:rsid w:val="00821163"/>
    <w:rsid w:val="00821C95"/>
    <w:rsid w:val="008223CE"/>
    <w:rsid w:val="0082491A"/>
    <w:rsid w:val="0083101A"/>
    <w:rsid w:val="00831E71"/>
    <w:rsid w:val="00834ED7"/>
    <w:rsid w:val="008367E1"/>
    <w:rsid w:val="00836CD3"/>
    <w:rsid w:val="0084671D"/>
    <w:rsid w:val="00853A81"/>
    <w:rsid w:val="0085493F"/>
    <w:rsid w:val="00864FF2"/>
    <w:rsid w:val="0086690D"/>
    <w:rsid w:val="00867E5C"/>
    <w:rsid w:val="0087134F"/>
    <w:rsid w:val="00873E96"/>
    <w:rsid w:val="008740EA"/>
    <w:rsid w:val="0087413D"/>
    <w:rsid w:val="008759EC"/>
    <w:rsid w:val="0087689B"/>
    <w:rsid w:val="00876B95"/>
    <w:rsid w:val="00880802"/>
    <w:rsid w:val="0088089A"/>
    <w:rsid w:val="00882219"/>
    <w:rsid w:val="00882368"/>
    <w:rsid w:val="00882399"/>
    <w:rsid w:val="00882A5A"/>
    <w:rsid w:val="00882F15"/>
    <w:rsid w:val="00886093"/>
    <w:rsid w:val="00886C00"/>
    <w:rsid w:val="00886FB4"/>
    <w:rsid w:val="008873B4"/>
    <w:rsid w:val="00890B01"/>
    <w:rsid w:val="0089113F"/>
    <w:rsid w:val="008915A8"/>
    <w:rsid w:val="00891745"/>
    <w:rsid w:val="00892268"/>
    <w:rsid w:val="008945B1"/>
    <w:rsid w:val="00895684"/>
    <w:rsid w:val="00896E94"/>
    <w:rsid w:val="008974D3"/>
    <w:rsid w:val="00897700"/>
    <w:rsid w:val="00897AB0"/>
    <w:rsid w:val="008A0164"/>
    <w:rsid w:val="008A0306"/>
    <w:rsid w:val="008A0F73"/>
    <w:rsid w:val="008A182C"/>
    <w:rsid w:val="008A1999"/>
    <w:rsid w:val="008A28B8"/>
    <w:rsid w:val="008A522E"/>
    <w:rsid w:val="008A5A20"/>
    <w:rsid w:val="008A6175"/>
    <w:rsid w:val="008B1212"/>
    <w:rsid w:val="008B32C5"/>
    <w:rsid w:val="008B3FA9"/>
    <w:rsid w:val="008B4F5C"/>
    <w:rsid w:val="008B6621"/>
    <w:rsid w:val="008C16F3"/>
    <w:rsid w:val="008C246D"/>
    <w:rsid w:val="008C2E3E"/>
    <w:rsid w:val="008C31CA"/>
    <w:rsid w:val="008C574B"/>
    <w:rsid w:val="008C5CB5"/>
    <w:rsid w:val="008C5FF9"/>
    <w:rsid w:val="008C70A5"/>
    <w:rsid w:val="008C7A51"/>
    <w:rsid w:val="008D10C1"/>
    <w:rsid w:val="008D3286"/>
    <w:rsid w:val="008D4337"/>
    <w:rsid w:val="008D4D0C"/>
    <w:rsid w:val="008D51AD"/>
    <w:rsid w:val="008D5A92"/>
    <w:rsid w:val="008E0D61"/>
    <w:rsid w:val="008E104F"/>
    <w:rsid w:val="008E1222"/>
    <w:rsid w:val="008E3853"/>
    <w:rsid w:val="008E4EA4"/>
    <w:rsid w:val="008E566C"/>
    <w:rsid w:val="008F16B4"/>
    <w:rsid w:val="008F3A19"/>
    <w:rsid w:val="008F3E41"/>
    <w:rsid w:val="008F4ED1"/>
    <w:rsid w:val="008F5E0E"/>
    <w:rsid w:val="008F621E"/>
    <w:rsid w:val="008F6961"/>
    <w:rsid w:val="008F76BA"/>
    <w:rsid w:val="00900A07"/>
    <w:rsid w:val="00901728"/>
    <w:rsid w:val="009075D9"/>
    <w:rsid w:val="0091065E"/>
    <w:rsid w:val="00913044"/>
    <w:rsid w:val="009154E8"/>
    <w:rsid w:val="00915579"/>
    <w:rsid w:val="00915AAC"/>
    <w:rsid w:val="0092001B"/>
    <w:rsid w:val="0092119A"/>
    <w:rsid w:val="00921ABD"/>
    <w:rsid w:val="009239ED"/>
    <w:rsid w:val="00924AF1"/>
    <w:rsid w:val="009264DD"/>
    <w:rsid w:val="00927E41"/>
    <w:rsid w:val="009309D0"/>
    <w:rsid w:val="00931009"/>
    <w:rsid w:val="00932220"/>
    <w:rsid w:val="00933628"/>
    <w:rsid w:val="009375B7"/>
    <w:rsid w:val="0094154A"/>
    <w:rsid w:val="00941B70"/>
    <w:rsid w:val="00941F7B"/>
    <w:rsid w:val="00942BF0"/>
    <w:rsid w:val="00944CAA"/>
    <w:rsid w:val="00945023"/>
    <w:rsid w:val="0094578D"/>
    <w:rsid w:val="00945F0C"/>
    <w:rsid w:val="00946522"/>
    <w:rsid w:val="00946E57"/>
    <w:rsid w:val="00947865"/>
    <w:rsid w:val="00950600"/>
    <w:rsid w:val="0095208E"/>
    <w:rsid w:val="009527C7"/>
    <w:rsid w:val="00952B1C"/>
    <w:rsid w:val="0095342F"/>
    <w:rsid w:val="009544F1"/>
    <w:rsid w:val="0096119C"/>
    <w:rsid w:val="009647A0"/>
    <w:rsid w:val="00965293"/>
    <w:rsid w:val="00966052"/>
    <w:rsid w:val="0096673D"/>
    <w:rsid w:val="009667CF"/>
    <w:rsid w:val="00970498"/>
    <w:rsid w:val="00973E01"/>
    <w:rsid w:val="009766AD"/>
    <w:rsid w:val="00976AD6"/>
    <w:rsid w:val="009812E7"/>
    <w:rsid w:val="009813B7"/>
    <w:rsid w:val="009817FC"/>
    <w:rsid w:val="009821DB"/>
    <w:rsid w:val="00983C87"/>
    <w:rsid w:val="009852DC"/>
    <w:rsid w:val="00990214"/>
    <w:rsid w:val="00991B68"/>
    <w:rsid w:val="00993143"/>
    <w:rsid w:val="009950DB"/>
    <w:rsid w:val="009A0339"/>
    <w:rsid w:val="009A2264"/>
    <w:rsid w:val="009A37E9"/>
    <w:rsid w:val="009A4F61"/>
    <w:rsid w:val="009A6BFE"/>
    <w:rsid w:val="009A6CF3"/>
    <w:rsid w:val="009A6ED9"/>
    <w:rsid w:val="009A7352"/>
    <w:rsid w:val="009B12DF"/>
    <w:rsid w:val="009B1769"/>
    <w:rsid w:val="009B17BF"/>
    <w:rsid w:val="009B1FF4"/>
    <w:rsid w:val="009B228B"/>
    <w:rsid w:val="009B3FC4"/>
    <w:rsid w:val="009B5281"/>
    <w:rsid w:val="009B61FC"/>
    <w:rsid w:val="009C0C2E"/>
    <w:rsid w:val="009C0DB1"/>
    <w:rsid w:val="009C4332"/>
    <w:rsid w:val="009C464A"/>
    <w:rsid w:val="009C5161"/>
    <w:rsid w:val="009C5F89"/>
    <w:rsid w:val="009D22C4"/>
    <w:rsid w:val="009D3A4C"/>
    <w:rsid w:val="009D43D9"/>
    <w:rsid w:val="009D51DF"/>
    <w:rsid w:val="009D60A6"/>
    <w:rsid w:val="009D6254"/>
    <w:rsid w:val="009D6BD1"/>
    <w:rsid w:val="009D6C2C"/>
    <w:rsid w:val="009E273C"/>
    <w:rsid w:val="009E3C90"/>
    <w:rsid w:val="009E632D"/>
    <w:rsid w:val="009E67A9"/>
    <w:rsid w:val="009E768D"/>
    <w:rsid w:val="009F0480"/>
    <w:rsid w:val="009F07EF"/>
    <w:rsid w:val="009F0885"/>
    <w:rsid w:val="009F0922"/>
    <w:rsid w:val="009F19EC"/>
    <w:rsid w:val="009F1D28"/>
    <w:rsid w:val="009F4E42"/>
    <w:rsid w:val="009F572A"/>
    <w:rsid w:val="00A01F2A"/>
    <w:rsid w:val="00A02239"/>
    <w:rsid w:val="00A02B2F"/>
    <w:rsid w:val="00A03BCB"/>
    <w:rsid w:val="00A0438A"/>
    <w:rsid w:val="00A05ACE"/>
    <w:rsid w:val="00A06320"/>
    <w:rsid w:val="00A06A48"/>
    <w:rsid w:val="00A10A41"/>
    <w:rsid w:val="00A124DA"/>
    <w:rsid w:val="00A1322D"/>
    <w:rsid w:val="00A16877"/>
    <w:rsid w:val="00A17563"/>
    <w:rsid w:val="00A21D3E"/>
    <w:rsid w:val="00A27461"/>
    <w:rsid w:val="00A31714"/>
    <w:rsid w:val="00A33A31"/>
    <w:rsid w:val="00A33F08"/>
    <w:rsid w:val="00A34E4E"/>
    <w:rsid w:val="00A35E3E"/>
    <w:rsid w:val="00A36A54"/>
    <w:rsid w:val="00A376F8"/>
    <w:rsid w:val="00A41523"/>
    <w:rsid w:val="00A43754"/>
    <w:rsid w:val="00A4640A"/>
    <w:rsid w:val="00A46A72"/>
    <w:rsid w:val="00A46F36"/>
    <w:rsid w:val="00A52502"/>
    <w:rsid w:val="00A54714"/>
    <w:rsid w:val="00A551B1"/>
    <w:rsid w:val="00A55A3A"/>
    <w:rsid w:val="00A56055"/>
    <w:rsid w:val="00A579F6"/>
    <w:rsid w:val="00A604A4"/>
    <w:rsid w:val="00A6078D"/>
    <w:rsid w:val="00A62C69"/>
    <w:rsid w:val="00A64525"/>
    <w:rsid w:val="00A6469D"/>
    <w:rsid w:val="00A66725"/>
    <w:rsid w:val="00A6750F"/>
    <w:rsid w:val="00A677BA"/>
    <w:rsid w:val="00A70E2D"/>
    <w:rsid w:val="00A74B2D"/>
    <w:rsid w:val="00A75F99"/>
    <w:rsid w:val="00A75FDF"/>
    <w:rsid w:val="00A76995"/>
    <w:rsid w:val="00A77B20"/>
    <w:rsid w:val="00A80CA1"/>
    <w:rsid w:val="00A823AE"/>
    <w:rsid w:val="00A82C9F"/>
    <w:rsid w:val="00A83C0B"/>
    <w:rsid w:val="00A83DB2"/>
    <w:rsid w:val="00A84BAD"/>
    <w:rsid w:val="00A84C3D"/>
    <w:rsid w:val="00A8574C"/>
    <w:rsid w:val="00A85C54"/>
    <w:rsid w:val="00A90AC2"/>
    <w:rsid w:val="00A92BCF"/>
    <w:rsid w:val="00A935BE"/>
    <w:rsid w:val="00A9462A"/>
    <w:rsid w:val="00A94799"/>
    <w:rsid w:val="00A94959"/>
    <w:rsid w:val="00AA039A"/>
    <w:rsid w:val="00AA0E5B"/>
    <w:rsid w:val="00AA147B"/>
    <w:rsid w:val="00AA23E5"/>
    <w:rsid w:val="00AA3F61"/>
    <w:rsid w:val="00AA46AA"/>
    <w:rsid w:val="00AA64F7"/>
    <w:rsid w:val="00AA6C51"/>
    <w:rsid w:val="00AB1415"/>
    <w:rsid w:val="00AB167C"/>
    <w:rsid w:val="00AB2053"/>
    <w:rsid w:val="00AB252F"/>
    <w:rsid w:val="00AB2DDB"/>
    <w:rsid w:val="00AB50B7"/>
    <w:rsid w:val="00AB68CF"/>
    <w:rsid w:val="00AC07C3"/>
    <w:rsid w:val="00AC2614"/>
    <w:rsid w:val="00AC45AC"/>
    <w:rsid w:val="00AC577F"/>
    <w:rsid w:val="00AC5B57"/>
    <w:rsid w:val="00AD0529"/>
    <w:rsid w:val="00AD0A6D"/>
    <w:rsid w:val="00AD117B"/>
    <w:rsid w:val="00AD1B6E"/>
    <w:rsid w:val="00AD1B8A"/>
    <w:rsid w:val="00AD2977"/>
    <w:rsid w:val="00AD4992"/>
    <w:rsid w:val="00AD5D38"/>
    <w:rsid w:val="00AD7752"/>
    <w:rsid w:val="00AE0037"/>
    <w:rsid w:val="00AE0830"/>
    <w:rsid w:val="00AE2122"/>
    <w:rsid w:val="00AE50FE"/>
    <w:rsid w:val="00AE5380"/>
    <w:rsid w:val="00AF018E"/>
    <w:rsid w:val="00AF02AA"/>
    <w:rsid w:val="00AF0331"/>
    <w:rsid w:val="00AF318D"/>
    <w:rsid w:val="00AF4391"/>
    <w:rsid w:val="00AF4403"/>
    <w:rsid w:val="00AF4A5B"/>
    <w:rsid w:val="00B03873"/>
    <w:rsid w:val="00B05D20"/>
    <w:rsid w:val="00B1242D"/>
    <w:rsid w:val="00B126C8"/>
    <w:rsid w:val="00B12C56"/>
    <w:rsid w:val="00B203C9"/>
    <w:rsid w:val="00B205CF"/>
    <w:rsid w:val="00B21C0B"/>
    <w:rsid w:val="00B21D05"/>
    <w:rsid w:val="00B24603"/>
    <w:rsid w:val="00B27931"/>
    <w:rsid w:val="00B27A9C"/>
    <w:rsid w:val="00B3184F"/>
    <w:rsid w:val="00B32CC2"/>
    <w:rsid w:val="00B34760"/>
    <w:rsid w:val="00B34FDB"/>
    <w:rsid w:val="00B35B5B"/>
    <w:rsid w:val="00B45BC5"/>
    <w:rsid w:val="00B46A9C"/>
    <w:rsid w:val="00B46B87"/>
    <w:rsid w:val="00B47038"/>
    <w:rsid w:val="00B478E7"/>
    <w:rsid w:val="00B51CA4"/>
    <w:rsid w:val="00B5256A"/>
    <w:rsid w:val="00B532B4"/>
    <w:rsid w:val="00B53BD2"/>
    <w:rsid w:val="00B54145"/>
    <w:rsid w:val="00B55120"/>
    <w:rsid w:val="00B555CE"/>
    <w:rsid w:val="00B55735"/>
    <w:rsid w:val="00B55952"/>
    <w:rsid w:val="00B564E7"/>
    <w:rsid w:val="00B57EA7"/>
    <w:rsid w:val="00B60D09"/>
    <w:rsid w:val="00B61890"/>
    <w:rsid w:val="00B61ABE"/>
    <w:rsid w:val="00B654DC"/>
    <w:rsid w:val="00B7134D"/>
    <w:rsid w:val="00B713A0"/>
    <w:rsid w:val="00B747FA"/>
    <w:rsid w:val="00B74BEF"/>
    <w:rsid w:val="00B8014C"/>
    <w:rsid w:val="00B804C9"/>
    <w:rsid w:val="00B82515"/>
    <w:rsid w:val="00B84C50"/>
    <w:rsid w:val="00B87EBF"/>
    <w:rsid w:val="00B900D5"/>
    <w:rsid w:val="00B91326"/>
    <w:rsid w:val="00B92EC2"/>
    <w:rsid w:val="00B95339"/>
    <w:rsid w:val="00B95BDE"/>
    <w:rsid w:val="00B961BC"/>
    <w:rsid w:val="00B9705C"/>
    <w:rsid w:val="00BA0F8E"/>
    <w:rsid w:val="00BA223D"/>
    <w:rsid w:val="00BA35E3"/>
    <w:rsid w:val="00BB0CFD"/>
    <w:rsid w:val="00BB17A5"/>
    <w:rsid w:val="00BB3C76"/>
    <w:rsid w:val="00BB41E9"/>
    <w:rsid w:val="00BB5F83"/>
    <w:rsid w:val="00BB7A0D"/>
    <w:rsid w:val="00BB7B08"/>
    <w:rsid w:val="00BC0793"/>
    <w:rsid w:val="00BC07CF"/>
    <w:rsid w:val="00BC2D00"/>
    <w:rsid w:val="00BC3A0C"/>
    <w:rsid w:val="00BC3BB6"/>
    <w:rsid w:val="00BC5628"/>
    <w:rsid w:val="00BC6F78"/>
    <w:rsid w:val="00BC7ADC"/>
    <w:rsid w:val="00BD58F8"/>
    <w:rsid w:val="00BE25E5"/>
    <w:rsid w:val="00BE6B9D"/>
    <w:rsid w:val="00BE7DAC"/>
    <w:rsid w:val="00BF134B"/>
    <w:rsid w:val="00BF170D"/>
    <w:rsid w:val="00BF20E2"/>
    <w:rsid w:val="00BF24F8"/>
    <w:rsid w:val="00BF2BAA"/>
    <w:rsid w:val="00BF2C18"/>
    <w:rsid w:val="00BF4820"/>
    <w:rsid w:val="00BF573E"/>
    <w:rsid w:val="00BF584C"/>
    <w:rsid w:val="00BF6274"/>
    <w:rsid w:val="00BF6509"/>
    <w:rsid w:val="00C00747"/>
    <w:rsid w:val="00C02319"/>
    <w:rsid w:val="00C0287F"/>
    <w:rsid w:val="00C03A33"/>
    <w:rsid w:val="00C05BAC"/>
    <w:rsid w:val="00C07D7C"/>
    <w:rsid w:val="00C11FA7"/>
    <w:rsid w:val="00C133D3"/>
    <w:rsid w:val="00C13D9E"/>
    <w:rsid w:val="00C14F66"/>
    <w:rsid w:val="00C15FE2"/>
    <w:rsid w:val="00C168D3"/>
    <w:rsid w:val="00C17771"/>
    <w:rsid w:val="00C17E76"/>
    <w:rsid w:val="00C20E50"/>
    <w:rsid w:val="00C22157"/>
    <w:rsid w:val="00C237AA"/>
    <w:rsid w:val="00C24973"/>
    <w:rsid w:val="00C251CD"/>
    <w:rsid w:val="00C3206F"/>
    <w:rsid w:val="00C3697F"/>
    <w:rsid w:val="00C377FF"/>
    <w:rsid w:val="00C37A88"/>
    <w:rsid w:val="00C41148"/>
    <w:rsid w:val="00C41DA5"/>
    <w:rsid w:val="00C422A0"/>
    <w:rsid w:val="00C431F9"/>
    <w:rsid w:val="00C47507"/>
    <w:rsid w:val="00C50A73"/>
    <w:rsid w:val="00C520A8"/>
    <w:rsid w:val="00C54E8D"/>
    <w:rsid w:val="00C57CC1"/>
    <w:rsid w:val="00C63132"/>
    <w:rsid w:val="00C63400"/>
    <w:rsid w:val="00C635F6"/>
    <w:rsid w:val="00C63ECB"/>
    <w:rsid w:val="00C64154"/>
    <w:rsid w:val="00C647C4"/>
    <w:rsid w:val="00C65396"/>
    <w:rsid w:val="00C70129"/>
    <w:rsid w:val="00C71D66"/>
    <w:rsid w:val="00C720BA"/>
    <w:rsid w:val="00C7321D"/>
    <w:rsid w:val="00C75306"/>
    <w:rsid w:val="00C77309"/>
    <w:rsid w:val="00C7737B"/>
    <w:rsid w:val="00C774BF"/>
    <w:rsid w:val="00C77F6D"/>
    <w:rsid w:val="00C803CE"/>
    <w:rsid w:val="00C81B5B"/>
    <w:rsid w:val="00C8296D"/>
    <w:rsid w:val="00C82F42"/>
    <w:rsid w:val="00C83939"/>
    <w:rsid w:val="00C83A18"/>
    <w:rsid w:val="00C83BA5"/>
    <w:rsid w:val="00C853B5"/>
    <w:rsid w:val="00C904E2"/>
    <w:rsid w:val="00C91501"/>
    <w:rsid w:val="00C929D5"/>
    <w:rsid w:val="00C939CB"/>
    <w:rsid w:val="00C955B8"/>
    <w:rsid w:val="00C966F5"/>
    <w:rsid w:val="00CA0073"/>
    <w:rsid w:val="00CA0C63"/>
    <w:rsid w:val="00CA0EDF"/>
    <w:rsid w:val="00CA15F4"/>
    <w:rsid w:val="00CA2650"/>
    <w:rsid w:val="00CA2AC2"/>
    <w:rsid w:val="00CA2D18"/>
    <w:rsid w:val="00CA4913"/>
    <w:rsid w:val="00CA499C"/>
    <w:rsid w:val="00CA51C4"/>
    <w:rsid w:val="00CA53DA"/>
    <w:rsid w:val="00CA626A"/>
    <w:rsid w:val="00CB001A"/>
    <w:rsid w:val="00CB021F"/>
    <w:rsid w:val="00CB03EE"/>
    <w:rsid w:val="00CB0F04"/>
    <w:rsid w:val="00CB2192"/>
    <w:rsid w:val="00CB22A9"/>
    <w:rsid w:val="00CB3AEB"/>
    <w:rsid w:val="00CB3C4F"/>
    <w:rsid w:val="00CB4238"/>
    <w:rsid w:val="00CB4693"/>
    <w:rsid w:val="00CB6D22"/>
    <w:rsid w:val="00CB7BB7"/>
    <w:rsid w:val="00CC1141"/>
    <w:rsid w:val="00CC2168"/>
    <w:rsid w:val="00CC22A0"/>
    <w:rsid w:val="00CC2F81"/>
    <w:rsid w:val="00CC308A"/>
    <w:rsid w:val="00CC356B"/>
    <w:rsid w:val="00CC3F86"/>
    <w:rsid w:val="00CC49C8"/>
    <w:rsid w:val="00CC56AE"/>
    <w:rsid w:val="00CC5BE9"/>
    <w:rsid w:val="00CC5C49"/>
    <w:rsid w:val="00CD05DF"/>
    <w:rsid w:val="00CD0A00"/>
    <w:rsid w:val="00CD61A0"/>
    <w:rsid w:val="00CE0BEE"/>
    <w:rsid w:val="00CE37D8"/>
    <w:rsid w:val="00CE3E97"/>
    <w:rsid w:val="00CE5AB2"/>
    <w:rsid w:val="00CE694F"/>
    <w:rsid w:val="00CE6B4D"/>
    <w:rsid w:val="00CF28DB"/>
    <w:rsid w:val="00CF2B2D"/>
    <w:rsid w:val="00CF346E"/>
    <w:rsid w:val="00CF5550"/>
    <w:rsid w:val="00D0087E"/>
    <w:rsid w:val="00D00CD7"/>
    <w:rsid w:val="00D01927"/>
    <w:rsid w:val="00D01F60"/>
    <w:rsid w:val="00D03464"/>
    <w:rsid w:val="00D036EA"/>
    <w:rsid w:val="00D03D66"/>
    <w:rsid w:val="00D05426"/>
    <w:rsid w:val="00D0562E"/>
    <w:rsid w:val="00D057CF"/>
    <w:rsid w:val="00D14CD2"/>
    <w:rsid w:val="00D15510"/>
    <w:rsid w:val="00D1586D"/>
    <w:rsid w:val="00D207DD"/>
    <w:rsid w:val="00D23DCB"/>
    <w:rsid w:val="00D24FE6"/>
    <w:rsid w:val="00D25E9F"/>
    <w:rsid w:val="00D26113"/>
    <w:rsid w:val="00D27E91"/>
    <w:rsid w:val="00D30A03"/>
    <w:rsid w:val="00D314A8"/>
    <w:rsid w:val="00D31CB6"/>
    <w:rsid w:val="00D32E73"/>
    <w:rsid w:val="00D33157"/>
    <w:rsid w:val="00D34A28"/>
    <w:rsid w:val="00D366C9"/>
    <w:rsid w:val="00D36AB2"/>
    <w:rsid w:val="00D40076"/>
    <w:rsid w:val="00D404AF"/>
    <w:rsid w:val="00D40F91"/>
    <w:rsid w:val="00D419E4"/>
    <w:rsid w:val="00D42955"/>
    <w:rsid w:val="00D43310"/>
    <w:rsid w:val="00D438A3"/>
    <w:rsid w:val="00D43C57"/>
    <w:rsid w:val="00D44A6F"/>
    <w:rsid w:val="00D4684A"/>
    <w:rsid w:val="00D477AC"/>
    <w:rsid w:val="00D51383"/>
    <w:rsid w:val="00D5344C"/>
    <w:rsid w:val="00D54940"/>
    <w:rsid w:val="00D54FD1"/>
    <w:rsid w:val="00D558D9"/>
    <w:rsid w:val="00D55F7C"/>
    <w:rsid w:val="00D5654B"/>
    <w:rsid w:val="00D57F79"/>
    <w:rsid w:val="00D60E87"/>
    <w:rsid w:val="00D62023"/>
    <w:rsid w:val="00D62238"/>
    <w:rsid w:val="00D62C2A"/>
    <w:rsid w:val="00D63A52"/>
    <w:rsid w:val="00D65A95"/>
    <w:rsid w:val="00D67CE2"/>
    <w:rsid w:val="00D67EE4"/>
    <w:rsid w:val="00D70AD0"/>
    <w:rsid w:val="00D71D0F"/>
    <w:rsid w:val="00D72A1E"/>
    <w:rsid w:val="00D73DB1"/>
    <w:rsid w:val="00D7435C"/>
    <w:rsid w:val="00D765DA"/>
    <w:rsid w:val="00D7784B"/>
    <w:rsid w:val="00D82933"/>
    <w:rsid w:val="00D8775A"/>
    <w:rsid w:val="00D90A38"/>
    <w:rsid w:val="00D930D9"/>
    <w:rsid w:val="00D93153"/>
    <w:rsid w:val="00D93B56"/>
    <w:rsid w:val="00D94ED0"/>
    <w:rsid w:val="00D97270"/>
    <w:rsid w:val="00DA0025"/>
    <w:rsid w:val="00DA11B0"/>
    <w:rsid w:val="00DA2E73"/>
    <w:rsid w:val="00DA6037"/>
    <w:rsid w:val="00DA71F4"/>
    <w:rsid w:val="00DA79DB"/>
    <w:rsid w:val="00DB1688"/>
    <w:rsid w:val="00DB5613"/>
    <w:rsid w:val="00DB592C"/>
    <w:rsid w:val="00DB5E15"/>
    <w:rsid w:val="00DB728C"/>
    <w:rsid w:val="00DC006E"/>
    <w:rsid w:val="00DC08CB"/>
    <w:rsid w:val="00DC1129"/>
    <w:rsid w:val="00DC4AAA"/>
    <w:rsid w:val="00DC506C"/>
    <w:rsid w:val="00DC5FC1"/>
    <w:rsid w:val="00DC67D5"/>
    <w:rsid w:val="00DC7330"/>
    <w:rsid w:val="00DD73BC"/>
    <w:rsid w:val="00DD7914"/>
    <w:rsid w:val="00DE03B6"/>
    <w:rsid w:val="00DE187C"/>
    <w:rsid w:val="00DE2269"/>
    <w:rsid w:val="00DE2613"/>
    <w:rsid w:val="00DE2B21"/>
    <w:rsid w:val="00DE5FFA"/>
    <w:rsid w:val="00DE7447"/>
    <w:rsid w:val="00DE7833"/>
    <w:rsid w:val="00DF11DA"/>
    <w:rsid w:val="00DF1992"/>
    <w:rsid w:val="00DF3CD0"/>
    <w:rsid w:val="00DF3E77"/>
    <w:rsid w:val="00DF4331"/>
    <w:rsid w:val="00DF5713"/>
    <w:rsid w:val="00DF6E12"/>
    <w:rsid w:val="00DF7F60"/>
    <w:rsid w:val="00E04C02"/>
    <w:rsid w:val="00E07D47"/>
    <w:rsid w:val="00E13C7A"/>
    <w:rsid w:val="00E15E66"/>
    <w:rsid w:val="00E1749A"/>
    <w:rsid w:val="00E20191"/>
    <w:rsid w:val="00E21843"/>
    <w:rsid w:val="00E21CFD"/>
    <w:rsid w:val="00E24777"/>
    <w:rsid w:val="00E24FBE"/>
    <w:rsid w:val="00E2664F"/>
    <w:rsid w:val="00E2714B"/>
    <w:rsid w:val="00E30B63"/>
    <w:rsid w:val="00E35D02"/>
    <w:rsid w:val="00E36720"/>
    <w:rsid w:val="00E37C07"/>
    <w:rsid w:val="00E42455"/>
    <w:rsid w:val="00E42B14"/>
    <w:rsid w:val="00E42B33"/>
    <w:rsid w:val="00E438D2"/>
    <w:rsid w:val="00E44EDF"/>
    <w:rsid w:val="00E5056E"/>
    <w:rsid w:val="00E51B29"/>
    <w:rsid w:val="00E51FA6"/>
    <w:rsid w:val="00E53DB3"/>
    <w:rsid w:val="00E56AF0"/>
    <w:rsid w:val="00E56F86"/>
    <w:rsid w:val="00E67434"/>
    <w:rsid w:val="00E749CC"/>
    <w:rsid w:val="00E763E5"/>
    <w:rsid w:val="00E77186"/>
    <w:rsid w:val="00E77718"/>
    <w:rsid w:val="00E80543"/>
    <w:rsid w:val="00E8080E"/>
    <w:rsid w:val="00E8140C"/>
    <w:rsid w:val="00E86CA3"/>
    <w:rsid w:val="00E90FD5"/>
    <w:rsid w:val="00E960A4"/>
    <w:rsid w:val="00E968E3"/>
    <w:rsid w:val="00E96F83"/>
    <w:rsid w:val="00E97570"/>
    <w:rsid w:val="00EA1A2E"/>
    <w:rsid w:val="00EA2F81"/>
    <w:rsid w:val="00EA34A4"/>
    <w:rsid w:val="00EA38DC"/>
    <w:rsid w:val="00EA3D40"/>
    <w:rsid w:val="00EA4F5D"/>
    <w:rsid w:val="00EA581A"/>
    <w:rsid w:val="00EB299F"/>
    <w:rsid w:val="00EB3A0D"/>
    <w:rsid w:val="00EB4A3F"/>
    <w:rsid w:val="00EB5596"/>
    <w:rsid w:val="00EB767C"/>
    <w:rsid w:val="00EB7DFF"/>
    <w:rsid w:val="00EC330E"/>
    <w:rsid w:val="00EC65D8"/>
    <w:rsid w:val="00ED3AD8"/>
    <w:rsid w:val="00ED3AE4"/>
    <w:rsid w:val="00ED4494"/>
    <w:rsid w:val="00ED51BC"/>
    <w:rsid w:val="00ED5DF4"/>
    <w:rsid w:val="00ED6571"/>
    <w:rsid w:val="00ED692D"/>
    <w:rsid w:val="00ED6ABB"/>
    <w:rsid w:val="00ED6EB8"/>
    <w:rsid w:val="00ED72FB"/>
    <w:rsid w:val="00ED7F74"/>
    <w:rsid w:val="00EE135A"/>
    <w:rsid w:val="00EE1F09"/>
    <w:rsid w:val="00EE34CF"/>
    <w:rsid w:val="00EE372A"/>
    <w:rsid w:val="00EE3FD1"/>
    <w:rsid w:val="00EF06EE"/>
    <w:rsid w:val="00EF0B2D"/>
    <w:rsid w:val="00EF51B2"/>
    <w:rsid w:val="00EF5DF9"/>
    <w:rsid w:val="00EF6C78"/>
    <w:rsid w:val="00F01BB1"/>
    <w:rsid w:val="00F01C27"/>
    <w:rsid w:val="00F01FEA"/>
    <w:rsid w:val="00F052B5"/>
    <w:rsid w:val="00F07E7F"/>
    <w:rsid w:val="00F11BD6"/>
    <w:rsid w:val="00F11C95"/>
    <w:rsid w:val="00F130B6"/>
    <w:rsid w:val="00F14053"/>
    <w:rsid w:val="00F148A6"/>
    <w:rsid w:val="00F14F21"/>
    <w:rsid w:val="00F1541C"/>
    <w:rsid w:val="00F17CE3"/>
    <w:rsid w:val="00F20485"/>
    <w:rsid w:val="00F20DB6"/>
    <w:rsid w:val="00F238AF"/>
    <w:rsid w:val="00F24719"/>
    <w:rsid w:val="00F24F8B"/>
    <w:rsid w:val="00F277F8"/>
    <w:rsid w:val="00F31AD0"/>
    <w:rsid w:val="00F32367"/>
    <w:rsid w:val="00F3371C"/>
    <w:rsid w:val="00F3538E"/>
    <w:rsid w:val="00F35411"/>
    <w:rsid w:val="00F3616D"/>
    <w:rsid w:val="00F3768E"/>
    <w:rsid w:val="00F40155"/>
    <w:rsid w:val="00F4247F"/>
    <w:rsid w:val="00F42BFC"/>
    <w:rsid w:val="00F42CBD"/>
    <w:rsid w:val="00F45D92"/>
    <w:rsid w:val="00F45DEA"/>
    <w:rsid w:val="00F50115"/>
    <w:rsid w:val="00F5145B"/>
    <w:rsid w:val="00F51DEC"/>
    <w:rsid w:val="00F523E5"/>
    <w:rsid w:val="00F53191"/>
    <w:rsid w:val="00F54938"/>
    <w:rsid w:val="00F54EC4"/>
    <w:rsid w:val="00F5641F"/>
    <w:rsid w:val="00F571FA"/>
    <w:rsid w:val="00F574D8"/>
    <w:rsid w:val="00F6103F"/>
    <w:rsid w:val="00F6122B"/>
    <w:rsid w:val="00F622C6"/>
    <w:rsid w:val="00F66F51"/>
    <w:rsid w:val="00F67574"/>
    <w:rsid w:val="00F67883"/>
    <w:rsid w:val="00F713D5"/>
    <w:rsid w:val="00F72576"/>
    <w:rsid w:val="00F73EA4"/>
    <w:rsid w:val="00F74CF7"/>
    <w:rsid w:val="00F77273"/>
    <w:rsid w:val="00F830E2"/>
    <w:rsid w:val="00F837BB"/>
    <w:rsid w:val="00F83A63"/>
    <w:rsid w:val="00F8599E"/>
    <w:rsid w:val="00F85C72"/>
    <w:rsid w:val="00F87558"/>
    <w:rsid w:val="00F906B8"/>
    <w:rsid w:val="00F90848"/>
    <w:rsid w:val="00F91450"/>
    <w:rsid w:val="00F93453"/>
    <w:rsid w:val="00F94B48"/>
    <w:rsid w:val="00F95952"/>
    <w:rsid w:val="00FA0BE7"/>
    <w:rsid w:val="00FA109A"/>
    <w:rsid w:val="00FA139B"/>
    <w:rsid w:val="00FA2783"/>
    <w:rsid w:val="00FA358A"/>
    <w:rsid w:val="00FA41D5"/>
    <w:rsid w:val="00FA453D"/>
    <w:rsid w:val="00FA5199"/>
    <w:rsid w:val="00FA6A61"/>
    <w:rsid w:val="00FB0325"/>
    <w:rsid w:val="00FB0D79"/>
    <w:rsid w:val="00FB1B7E"/>
    <w:rsid w:val="00FB260C"/>
    <w:rsid w:val="00FB297A"/>
    <w:rsid w:val="00FB2DFB"/>
    <w:rsid w:val="00FB434E"/>
    <w:rsid w:val="00FB53EA"/>
    <w:rsid w:val="00FB753C"/>
    <w:rsid w:val="00FC0BA5"/>
    <w:rsid w:val="00FC0E88"/>
    <w:rsid w:val="00FC1AFD"/>
    <w:rsid w:val="00FC20DD"/>
    <w:rsid w:val="00FC2527"/>
    <w:rsid w:val="00FC355F"/>
    <w:rsid w:val="00FC41F3"/>
    <w:rsid w:val="00FC545B"/>
    <w:rsid w:val="00FC6E4C"/>
    <w:rsid w:val="00FC74C3"/>
    <w:rsid w:val="00FD0194"/>
    <w:rsid w:val="00FD139B"/>
    <w:rsid w:val="00FD625F"/>
    <w:rsid w:val="00FD6F95"/>
    <w:rsid w:val="00FE0403"/>
    <w:rsid w:val="00FE190E"/>
    <w:rsid w:val="00FE1979"/>
    <w:rsid w:val="00FE2513"/>
    <w:rsid w:val="00FE2D43"/>
    <w:rsid w:val="00FE4035"/>
    <w:rsid w:val="00FE7155"/>
    <w:rsid w:val="00FF3920"/>
    <w:rsid w:val="00FF39B7"/>
    <w:rsid w:val="00FF6146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67EB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1">
    <w:name w:val="heading 1"/>
    <w:basedOn w:val="a0"/>
    <w:next w:val="a0"/>
    <w:qFormat/>
    <w:rsid w:val="002966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2966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76442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0"/>
    <w:next w:val="a0"/>
    <w:qFormat/>
    <w:rsid w:val="008A0F73"/>
    <w:pPr>
      <w:keepNext/>
      <w:spacing w:after="0" w:line="360" w:lineRule="auto"/>
      <w:outlineLvl w:val="4"/>
    </w:pPr>
    <w:rPr>
      <w:rFonts w:ascii="Times New Roman" w:eastAsia="Arial Unicode MS" w:hAnsi="Times New Roman"/>
      <w:sz w:val="28"/>
      <w:szCs w:val="24"/>
      <w:u w:val="single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Indent 2"/>
    <w:basedOn w:val="a0"/>
    <w:rsid w:val="008A0F73"/>
    <w:pPr>
      <w:spacing w:after="0"/>
      <w:ind w:left="5040"/>
      <w:jc w:val="center"/>
    </w:pPr>
    <w:rPr>
      <w:rFonts w:ascii="Times New Roman" w:hAnsi="Times New Roman"/>
      <w:sz w:val="28"/>
      <w:szCs w:val="28"/>
      <w:lang w:val="uk-UA"/>
    </w:rPr>
  </w:style>
  <w:style w:type="paragraph" w:styleId="a4">
    <w:name w:val="Title"/>
    <w:basedOn w:val="a0"/>
    <w:link w:val="a5"/>
    <w:qFormat/>
    <w:rsid w:val="008A0F73"/>
    <w:pPr>
      <w:jc w:val="center"/>
    </w:pPr>
    <w:rPr>
      <w:rFonts w:ascii="Times New Roman" w:hAnsi="Times New Roman"/>
      <w:sz w:val="28"/>
      <w:szCs w:val="28"/>
      <w:lang w:val="uk-UA"/>
    </w:rPr>
  </w:style>
  <w:style w:type="character" w:customStyle="1" w:styleId="40">
    <w:name w:val="Заголовок 4 Знак"/>
    <w:link w:val="4"/>
    <w:semiHidden/>
    <w:rsid w:val="0076442B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6">
    <w:name w:val="Body Text"/>
    <w:basedOn w:val="a0"/>
    <w:link w:val="a7"/>
    <w:rsid w:val="00CA15F4"/>
    <w:pPr>
      <w:spacing w:after="120"/>
    </w:pPr>
  </w:style>
  <w:style w:type="character" w:customStyle="1" w:styleId="a7">
    <w:name w:val="Основной текст Знак"/>
    <w:link w:val="a6"/>
    <w:rsid w:val="00CA15F4"/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4">
    <w:name w:val="Style4"/>
    <w:basedOn w:val="a0"/>
    <w:rsid w:val="00210422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1">
    <w:name w:val="Font Style11"/>
    <w:basedOn w:val="a1"/>
    <w:rsid w:val="0021042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210422"/>
    <w:pPr>
      <w:widowControl w:val="0"/>
      <w:autoSpaceDE w:val="0"/>
      <w:autoSpaceDN w:val="0"/>
      <w:adjustRightInd w:val="0"/>
      <w:spacing w:after="0" w:line="318" w:lineRule="exact"/>
      <w:ind w:hanging="142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1"/>
    <w:rsid w:val="00210422"/>
  </w:style>
  <w:style w:type="character" w:styleId="a8">
    <w:name w:val="Hyperlink"/>
    <w:basedOn w:val="a1"/>
    <w:uiPriority w:val="99"/>
    <w:unhideWhenUsed/>
    <w:rsid w:val="00F24F8B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3B12B2"/>
    <w:pPr>
      <w:ind w:left="720"/>
      <w:contextualSpacing/>
    </w:pPr>
    <w:rPr>
      <w:lang w:val="uk-UA"/>
    </w:rPr>
  </w:style>
  <w:style w:type="paragraph" w:customStyle="1" w:styleId="FR1">
    <w:name w:val="FR1"/>
    <w:rsid w:val="00296695"/>
    <w:pPr>
      <w:widowControl w:val="0"/>
      <w:autoSpaceDE w:val="0"/>
      <w:autoSpaceDN w:val="0"/>
      <w:adjustRightInd w:val="0"/>
      <w:ind w:left="1720"/>
    </w:pPr>
    <w:rPr>
      <w:sz w:val="28"/>
      <w:szCs w:val="28"/>
    </w:rPr>
  </w:style>
  <w:style w:type="paragraph" w:styleId="aa">
    <w:name w:val="Body Text Indent"/>
    <w:basedOn w:val="a0"/>
    <w:rsid w:val="0029669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b">
    <w:name w:val="Table Grid"/>
    <w:basedOn w:val="a2"/>
    <w:uiPriority w:val="59"/>
    <w:rsid w:val="00741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омер"/>
    <w:basedOn w:val="a0"/>
    <w:rsid w:val="0074151B"/>
    <w:pPr>
      <w:keepNext/>
      <w:keepLines/>
      <w:numPr>
        <w:numId w:val="1"/>
      </w:numPr>
      <w:spacing w:before="120"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">
    <w:name w:val="Основной текст 3 Знак"/>
    <w:basedOn w:val="a1"/>
    <w:link w:val="30"/>
    <w:semiHidden/>
    <w:locked/>
    <w:rsid w:val="0074151B"/>
    <w:rPr>
      <w:rFonts w:ascii="Calibri" w:eastAsia="Calibri" w:hAnsi="Calibri"/>
      <w:color w:val="000000"/>
      <w:sz w:val="22"/>
      <w:szCs w:val="24"/>
      <w:lang w:val="uk-UA" w:eastAsia="ru-RU" w:bidi="ar-SA"/>
    </w:rPr>
  </w:style>
  <w:style w:type="paragraph" w:styleId="30">
    <w:name w:val="Body Text 3"/>
    <w:basedOn w:val="a0"/>
    <w:link w:val="3"/>
    <w:semiHidden/>
    <w:rsid w:val="0074151B"/>
    <w:pPr>
      <w:spacing w:after="0" w:line="240" w:lineRule="auto"/>
      <w:jc w:val="both"/>
    </w:pPr>
    <w:rPr>
      <w:color w:val="000000"/>
      <w:szCs w:val="24"/>
      <w:lang w:val="uk-UA" w:eastAsia="ru-RU"/>
    </w:rPr>
  </w:style>
  <w:style w:type="character" w:customStyle="1" w:styleId="a5">
    <w:name w:val="Название Знак"/>
    <w:basedOn w:val="a1"/>
    <w:link w:val="a4"/>
    <w:locked/>
    <w:rsid w:val="0074151B"/>
    <w:rPr>
      <w:rFonts w:eastAsia="Calibri"/>
      <w:sz w:val="28"/>
      <w:szCs w:val="28"/>
      <w:lang w:val="uk-UA" w:eastAsia="en-US" w:bidi="ar-SA"/>
    </w:rPr>
  </w:style>
  <w:style w:type="paragraph" w:customStyle="1" w:styleId="10">
    <w:name w:val="Абзац списка1"/>
    <w:basedOn w:val="a0"/>
    <w:rsid w:val="0074151B"/>
    <w:pPr>
      <w:ind w:left="720"/>
      <w:contextualSpacing/>
    </w:pPr>
    <w:rPr>
      <w:rFonts w:eastAsia="Times New Roman"/>
      <w:lang w:val="uk-UA"/>
    </w:rPr>
  </w:style>
  <w:style w:type="paragraph" w:styleId="ac">
    <w:name w:val="Normal (Web)"/>
    <w:basedOn w:val="a0"/>
    <w:rsid w:val="0074151B"/>
    <w:pPr>
      <w:spacing w:after="0" w:line="312" w:lineRule="auto"/>
      <w:ind w:firstLine="450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footer"/>
    <w:basedOn w:val="a0"/>
    <w:rsid w:val="00715726"/>
    <w:pPr>
      <w:tabs>
        <w:tab w:val="center" w:pos="4677"/>
        <w:tab w:val="right" w:pos="9355"/>
      </w:tabs>
    </w:pPr>
  </w:style>
  <w:style w:type="character" w:styleId="ae">
    <w:name w:val="page number"/>
    <w:basedOn w:val="a1"/>
    <w:rsid w:val="00715726"/>
  </w:style>
  <w:style w:type="paragraph" w:styleId="af">
    <w:name w:val="Balloon Text"/>
    <w:basedOn w:val="a0"/>
    <w:link w:val="af0"/>
    <w:rsid w:val="0067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672FEC"/>
    <w:rPr>
      <w:rFonts w:ascii="Tahoma" w:eastAsia="Calibri" w:hAnsi="Tahoma" w:cs="Tahoma"/>
      <w:sz w:val="16"/>
      <w:szCs w:val="16"/>
      <w:lang w:val="en-US" w:eastAsia="en-US"/>
    </w:rPr>
  </w:style>
  <w:style w:type="paragraph" w:styleId="af1">
    <w:name w:val="header"/>
    <w:basedOn w:val="a0"/>
    <w:link w:val="af2"/>
    <w:rsid w:val="00C82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rsid w:val="00C8296D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EE3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-950610802474116806gmail-msolistparagraph">
    <w:name w:val="m_-950610802474116806gmail-msolistparagraph"/>
    <w:basedOn w:val="a0"/>
    <w:rsid w:val="002B2F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1">
    <w:name w:val="Абзац списка2"/>
    <w:basedOn w:val="a0"/>
    <w:rsid w:val="004F3DA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FontStyle20">
    <w:name w:val="Font Style20"/>
    <w:rsid w:val="004F3DAC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1B6FA4"/>
  </w:style>
  <w:style w:type="character" w:customStyle="1" w:styleId="af3">
    <w:name w:val="Основной текст + Полужирный"/>
    <w:basedOn w:val="a1"/>
    <w:rsid w:val="001B6FA4"/>
    <w:rPr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fontstyle01">
    <w:name w:val="fontstyle01"/>
    <w:basedOn w:val="a1"/>
    <w:rsid w:val="00004D5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1"/>
    <w:rsid w:val="00004D56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paragraph" w:customStyle="1" w:styleId="af4">
    <w:name w:val="???????"/>
    <w:rsid w:val="005749D1"/>
  </w:style>
  <w:style w:type="character" w:styleId="af5">
    <w:name w:val="Strong"/>
    <w:basedOn w:val="a1"/>
    <w:uiPriority w:val="22"/>
    <w:qFormat/>
    <w:rsid w:val="00A75F99"/>
    <w:rPr>
      <w:b/>
      <w:bCs/>
    </w:rPr>
  </w:style>
  <w:style w:type="paragraph" w:customStyle="1" w:styleId="Style7">
    <w:name w:val="Style7"/>
    <w:basedOn w:val="a0"/>
    <w:uiPriority w:val="99"/>
    <w:rsid w:val="00F934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354">
    <w:name w:val="Font Style354"/>
    <w:uiPriority w:val="99"/>
    <w:rsid w:val="00E2664F"/>
    <w:rPr>
      <w:rFonts w:ascii="Times New Roman" w:hAnsi="Times New Roman" w:cs="Times New Roman"/>
      <w:i/>
      <w:iCs/>
      <w:sz w:val="16"/>
      <w:szCs w:val="16"/>
    </w:rPr>
  </w:style>
  <w:style w:type="character" w:customStyle="1" w:styleId="UnresolvedMention">
    <w:name w:val="Unresolved Mention"/>
    <w:basedOn w:val="a1"/>
    <w:uiPriority w:val="99"/>
    <w:semiHidden/>
    <w:unhideWhenUsed/>
    <w:rsid w:val="00CD0A00"/>
    <w:rPr>
      <w:color w:val="605E5C"/>
      <w:shd w:val="clear" w:color="auto" w:fill="E1DFDD"/>
    </w:rPr>
  </w:style>
  <w:style w:type="table" w:customStyle="1" w:styleId="11">
    <w:name w:val="Сетка таблицы1"/>
    <w:basedOn w:val="a2"/>
    <w:next w:val="ab"/>
    <w:uiPriority w:val="39"/>
    <w:rsid w:val="00695D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A174-B372-41A7-96CC-22233737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29</Pages>
  <Words>7551</Words>
  <Characters>43045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НАУКИ, МОЛОДІ ТА СПОРТУ УКРАЇНИ</vt:lpstr>
    </vt:vector>
  </TitlesOfParts>
  <Company>SSU</Company>
  <LinksUpToDate>false</LinksUpToDate>
  <CharactersWithSpaces>50496</CharactersWithSpaces>
  <SharedDoc>false</SharedDoc>
  <HLinks>
    <vt:vector size="12" baseType="variant">
      <vt:variant>
        <vt:i4>1179664</vt:i4>
      </vt:variant>
      <vt:variant>
        <vt:i4>3</vt:i4>
      </vt:variant>
      <vt:variant>
        <vt:i4>0</vt:i4>
      </vt:variant>
      <vt:variant>
        <vt:i4>5</vt:i4>
      </vt:variant>
      <vt:variant>
        <vt:lpwstr>http://lib.sumdu.edu.ua/library/DocDownloadForm?docid=119989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http://lib.sumdu.edu.ua/library/DocDownloadForm?docid=144362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НАУКИ, МОЛОДІ ТА СПОРТУ УКРАЇНИ</dc:title>
  <dc:creator>1</dc:creator>
  <cp:lastModifiedBy>Admin</cp:lastModifiedBy>
  <cp:revision>156</cp:revision>
  <cp:lastPrinted>2022-01-20T09:21:00Z</cp:lastPrinted>
  <dcterms:created xsi:type="dcterms:W3CDTF">2022-04-15T14:55:00Z</dcterms:created>
  <dcterms:modified xsi:type="dcterms:W3CDTF">2022-04-21T08:17:00Z</dcterms:modified>
</cp:coreProperties>
</file>