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2B529" w14:textId="067C9EE7" w:rsidR="003A4074" w:rsidRPr="000E1328" w:rsidRDefault="003A4074" w:rsidP="009A0D85">
      <w:pPr>
        <w:pStyle w:val="1"/>
        <w:spacing w:before="0" w:after="0" w:line="276" w:lineRule="auto"/>
        <w:jc w:val="center"/>
        <w:rPr>
          <w:rFonts w:ascii="Times New Roman" w:hAnsi="Times New Roman" w:cs="Times New Roman"/>
          <w:color w:val="000000" w:themeColor="text1"/>
          <w:sz w:val="26"/>
          <w:szCs w:val="26"/>
        </w:rPr>
      </w:pPr>
      <w:r w:rsidRPr="000E1328">
        <w:rPr>
          <w:rFonts w:ascii="Times New Roman" w:hAnsi="Times New Roman" w:cs="Times New Roman"/>
          <w:color w:val="000000" w:themeColor="text1"/>
          <w:sz w:val="26"/>
          <w:szCs w:val="26"/>
        </w:rPr>
        <w:t>МІНІСТЕРСТВО ОСВІТИ І НАУКИ УКРАЇНИ</w:t>
      </w:r>
    </w:p>
    <w:p w14:paraId="565CAA74" w14:textId="77777777" w:rsidR="003A4074" w:rsidRPr="000E1328" w:rsidRDefault="003A4074" w:rsidP="009A0D85">
      <w:pPr>
        <w:pStyle w:val="1"/>
        <w:spacing w:before="0" w:after="0" w:line="276" w:lineRule="auto"/>
        <w:jc w:val="center"/>
        <w:rPr>
          <w:rFonts w:ascii="Times New Roman" w:hAnsi="Times New Roman" w:cs="Times New Roman"/>
          <w:color w:val="000000" w:themeColor="text1"/>
          <w:sz w:val="26"/>
          <w:szCs w:val="26"/>
        </w:rPr>
      </w:pPr>
      <w:r w:rsidRPr="000E1328">
        <w:rPr>
          <w:rFonts w:ascii="Times New Roman" w:hAnsi="Times New Roman" w:cs="Times New Roman"/>
          <w:color w:val="000000" w:themeColor="text1"/>
          <w:sz w:val="26"/>
          <w:szCs w:val="26"/>
        </w:rPr>
        <w:t>СУМСЬКИЙ ДЕРЖАВНИЙ УНІВЕРСИТЕТ</w:t>
      </w:r>
    </w:p>
    <w:p w14:paraId="3C0405B3" w14:textId="0BC432CC" w:rsidR="003A4074" w:rsidRPr="000E1328" w:rsidRDefault="000B0D4F" w:rsidP="009A0D85">
      <w:pPr>
        <w:pStyle w:val="1"/>
        <w:spacing w:before="0" w:after="0" w:line="276" w:lineRule="auto"/>
        <w:jc w:val="center"/>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 xml:space="preserve">Класичний фаховий коледж </w:t>
      </w:r>
    </w:p>
    <w:p w14:paraId="015B6A8A" w14:textId="4F599E7A" w:rsidR="003A4074" w:rsidRPr="00477422" w:rsidRDefault="00477422" w:rsidP="009A0D85">
      <w:pPr>
        <w:pStyle w:val="1"/>
        <w:spacing w:before="0" w:after="0" w:line="276" w:lineRule="auto"/>
        <w:jc w:val="center"/>
        <w:rPr>
          <w:rFonts w:ascii="Times New Roman" w:hAnsi="Times New Roman" w:cs="Times New Roman"/>
          <w:b w:val="0"/>
          <w:color w:val="000000" w:themeColor="text1"/>
          <w:sz w:val="26"/>
          <w:szCs w:val="26"/>
          <w:lang w:val="ru-RU"/>
        </w:rPr>
      </w:pPr>
      <w:r>
        <w:rPr>
          <w:rFonts w:ascii="Times New Roman" w:hAnsi="Times New Roman" w:cs="Times New Roman"/>
          <w:b w:val="0"/>
          <w:color w:val="000000" w:themeColor="text1"/>
          <w:sz w:val="26"/>
          <w:szCs w:val="26"/>
          <w:lang w:val="ru-RU"/>
        </w:rPr>
        <w:t xml:space="preserve"> </w:t>
      </w:r>
    </w:p>
    <w:p w14:paraId="2B12E0B0" w14:textId="77777777" w:rsidR="003A4074" w:rsidRPr="000E1328" w:rsidRDefault="003A4074" w:rsidP="009A0D85">
      <w:pPr>
        <w:spacing w:line="276" w:lineRule="auto"/>
        <w:rPr>
          <w:rFonts w:ascii="Times New Roman" w:hAnsi="Times New Roman" w:cs="Times New Roman"/>
          <w:color w:val="000000" w:themeColor="text1"/>
          <w:lang w:val="uk-UA" w:eastAsia="uk-UA"/>
        </w:rPr>
      </w:pPr>
    </w:p>
    <w:p w14:paraId="0E428E64" w14:textId="65DEC688" w:rsidR="003A4074" w:rsidRPr="000E1328" w:rsidRDefault="003A4074" w:rsidP="009A0D85">
      <w:pPr>
        <w:spacing w:line="276" w:lineRule="auto"/>
        <w:rPr>
          <w:rFonts w:ascii="Times New Roman" w:hAnsi="Times New Roman" w:cs="Times New Roman"/>
          <w:color w:val="000000" w:themeColor="text1"/>
          <w:lang w:val="uk-UA" w:eastAsia="uk-UA"/>
        </w:rPr>
      </w:pPr>
    </w:p>
    <w:p w14:paraId="2E732D85" w14:textId="197028BB" w:rsidR="009A0D85" w:rsidRPr="000E1328" w:rsidRDefault="009A0D85" w:rsidP="009A0D85">
      <w:pPr>
        <w:rPr>
          <w:rFonts w:ascii="Times New Roman" w:hAnsi="Times New Roman" w:cs="Times New Roman"/>
          <w:color w:val="000000" w:themeColor="text1"/>
          <w:lang w:val="uk-UA" w:eastAsia="uk-UA"/>
        </w:rPr>
      </w:pPr>
    </w:p>
    <w:p w14:paraId="7ED758DC" w14:textId="77777777" w:rsidR="009A0D85" w:rsidRPr="000E1328" w:rsidRDefault="009A0D85" w:rsidP="009A0D85">
      <w:pPr>
        <w:rPr>
          <w:rFonts w:ascii="Times New Roman" w:hAnsi="Times New Roman" w:cs="Times New Roman"/>
          <w:color w:val="000000" w:themeColor="text1"/>
          <w:lang w:val="uk-UA" w:eastAsia="uk-UA"/>
        </w:rPr>
      </w:pPr>
    </w:p>
    <w:p w14:paraId="5F216FF4" w14:textId="77777777" w:rsidR="009A0D85" w:rsidRPr="000E1328" w:rsidRDefault="009A0D85" w:rsidP="009A0D85">
      <w:pPr>
        <w:rPr>
          <w:rFonts w:ascii="Times New Roman" w:hAnsi="Times New Roman" w:cs="Times New Roman"/>
          <w:color w:val="000000" w:themeColor="text1"/>
          <w:lang w:val="uk-UA" w:eastAsia="uk-UA"/>
        </w:rPr>
      </w:pPr>
    </w:p>
    <w:p w14:paraId="67DB1B83" w14:textId="77777777" w:rsidR="009A0D85" w:rsidRPr="000E1328" w:rsidRDefault="009A0D85" w:rsidP="009A0D85">
      <w:pPr>
        <w:rPr>
          <w:rFonts w:ascii="Times New Roman" w:hAnsi="Times New Roman" w:cs="Times New Roman"/>
          <w:color w:val="000000" w:themeColor="text1"/>
          <w:lang w:val="uk-UA" w:eastAsia="uk-UA"/>
        </w:rPr>
      </w:pPr>
    </w:p>
    <w:p w14:paraId="2A5D5820" w14:textId="1D104F9B" w:rsidR="003A4074" w:rsidRPr="000E1328" w:rsidRDefault="003A4074" w:rsidP="003A4074">
      <w:pPr>
        <w:pStyle w:val="2"/>
        <w:spacing w:before="0" w:after="0"/>
        <w:jc w:val="center"/>
        <w:rPr>
          <w:rFonts w:ascii="Times New Roman" w:hAnsi="Times New Roman" w:cs="Times New Roman"/>
          <w:i w:val="0"/>
          <w:color w:val="000000" w:themeColor="text1"/>
          <w:sz w:val="26"/>
          <w:szCs w:val="26"/>
        </w:rPr>
      </w:pPr>
      <w:r w:rsidRPr="000E1328">
        <w:rPr>
          <w:rFonts w:ascii="Times New Roman" w:hAnsi="Times New Roman" w:cs="Times New Roman"/>
          <w:i w:val="0"/>
          <w:color w:val="000000" w:themeColor="text1"/>
          <w:sz w:val="26"/>
          <w:szCs w:val="26"/>
        </w:rPr>
        <w:t>РОБОЧА ПРОГРАМА НАВЧАЛЬНОЇ ДИСЦИПЛІНИ</w:t>
      </w:r>
    </w:p>
    <w:p w14:paraId="15CAA031" w14:textId="77777777" w:rsidR="009A0D85" w:rsidRPr="000E1328" w:rsidRDefault="009A0D85" w:rsidP="009A0D85">
      <w:pPr>
        <w:rPr>
          <w:rFonts w:ascii="Times New Roman" w:hAnsi="Times New Roman" w:cs="Times New Roman"/>
          <w:lang w:val="uk-UA" w:eastAsia="uk-UA"/>
        </w:rPr>
      </w:pPr>
    </w:p>
    <w:p w14:paraId="5A0A91E3" w14:textId="77777777" w:rsidR="003A4074" w:rsidRPr="000E1328" w:rsidRDefault="003A4074" w:rsidP="003A4074">
      <w:pPr>
        <w:pStyle w:val="2"/>
        <w:spacing w:before="0" w:after="0"/>
        <w:jc w:val="center"/>
        <w:rPr>
          <w:rFonts w:ascii="Times New Roman" w:hAnsi="Times New Roman" w:cs="Times New Roman"/>
          <w:b w:val="0"/>
          <w:i w:val="0"/>
          <w:color w:val="000000" w:themeColor="text1"/>
          <w:sz w:val="26"/>
          <w:szCs w:val="26"/>
        </w:rPr>
      </w:pPr>
    </w:p>
    <w:p w14:paraId="628B93E2" w14:textId="22183A4C" w:rsidR="003A4074" w:rsidRPr="000E1328" w:rsidRDefault="0007639C" w:rsidP="003A4074">
      <w:pPr>
        <w:autoSpaceDE w:val="0"/>
        <w:autoSpaceDN w:val="0"/>
        <w:adjustRightInd w:val="0"/>
        <w:jc w:val="center"/>
        <w:rPr>
          <w:rFonts w:ascii="Times New Roman" w:hAnsi="Times New Roman" w:cs="Times New Roman"/>
          <w:b/>
          <w:color w:val="000000" w:themeColor="text1"/>
          <w:sz w:val="26"/>
          <w:szCs w:val="26"/>
          <w:lang w:val="uk-UA"/>
        </w:rPr>
      </w:pPr>
      <w:r>
        <w:rPr>
          <w:rFonts w:ascii="Times New Roman" w:hAnsi="Times New Roman" w:cs="Times New Roman"/>
          <w:b/>
          <w:color w:val="000000" w:themeColor="text1"/>
          <w:sz w:val="26"/>
          <w:szCs w:val="26"/>
          <w:lang w:val="uk-UA"/>
        </w:rPr>
        <w:t>ВИРОБНИЧА БАЗА БУДІВНИЦТВА</w:t>
      </w:r>
    </w:p>
    <w:p w14:paraId="36B93895" w14:textId="77777777" w:rsidR="009876B9" w:rsidRPr="000E1328" w:rsidRDefault="009876B9" w:rsidP="003A4074">
      <w:pPr>
        <w:autoSpaceDE w:val="0"/>
        <w:autoSpaceDN w:val="0"/>
        <w:adjustRightInd w:val="0"/>
        <w:jc w:val="center"/>
        <w:rPr>
          <w:rFonts w:ascii="Times New Roman" w:hAnsi="Times New Roman" w:cs="Times New Roman"/>
          <w:b/>
          <w:color w:val="000000" w:themeColor="text1"/>
          <w:sz w:val="26"/>
          <w:szCs w:val="26"/>
          <w:lang w:val="uk-UA"/>
        </w:rPr>
      </w:pPr>
    </w:p>
    <w:p w14:paraId="4F579707" w14:textId="77777777" w:rsidR="003A4074" w:rsidRPr="000E1328" w:rsidRDefault="003A4074" w:rsidP="003A4074">
      <w:pPr>
        <w:ind w:hanging="2160"/>
        <w:jc w:val="both"/>
        <w:rPr>
          <w:rFonts w:ascii="Times New Roman" w:hAnsi="Times New Roman" w:cs="Times New Roman"/>
          <w:color w:val="000000" w:themeColor="text1"/>
          <w:sz w:val="26"/>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6789"/>
      </w:tblGrid>
      <w:tr w:rsidR="00E92C03" w:rsidRPr="000E1328" w14:paraId="77C920DA" w14:textId="77777777" w:rsidTr="009707CB">
        <w:trPr>
          <w:trHeight w:hRule="exact" w:val="567"/>
        </w:trPr>
        <w:tc>
          <w:tcPr>
            <w:tcW w:w="2837" w:type="dxa"/>
            <w:shd w:val="clear" w:color="auto" w:fill="auto"/>
            <w:vAlign w:val="center"/>
          </w:tcPr>
          <w:p w14:paraId="6E49CC52" w14:textId="3C219B6B" w:rsidR="00E92C03" w:rsidRPr="000E1328" w:rsidRDefault="00E92C03" w:rsidP="00477422">
            <w:pPr>
              <w:rPr>
                <w:rFonts w:ascii="Times New Roman" w:hAnsi="Times New Roman" w:cs="Times New Roman"/>
                <w:b/>
                <w:color w:val="000000" w:themeColor="text1"/>
                <w:sz w:val="26"/>
                <w:szCs w:val="26"/>
                <w:lang w:val="uk-UA"/>
              </w:rPr>
            </w:pPr>
            <w:r w:rsidRPr="000E1328">
              <w:rPr>
                <w:rFonts w:ascii="Times New Roman" w:hAnsi="Times New Roman" w:cs="Times New Roman"/>
                <w:b/>
                <w:color w:val="000000" w:themeColor="text1"/>
                <w:sz w:val="26"/>
                <w:szCs w:val="26"/>
                <w:lang w:val="uk-UA"/>
              </w:rPr>
              <w:t>Рівень освіти</w:t>
            </w:r>
          </w:p>
        </w:tc>
        <w:tc>
          <w:tcPr>
            <w:tcW w:w="6789" w:type="dxa"/>
            <w:shd w:val="clear" w:color="auto" w:fill="auto"/>
            <w:vAlign w:val="center"/>
          </w:tcPr>
          <w:p w14:paraId="20304B65" w14:textId="15B4D5EB" w:rsidR="00E92C03" w:rsidRPr="000E1328" w:rsidRDefault="00E92C03" w:rsidP="00E92C03">
            <w:pPr>
              <w:rPr>
                <w:rFonts w:ascii="Times New Roman" w:hAnsi="Times New Roman" w:cs="Times New Roman"/>
                <w:color w:val="000000" w:themeColor="text1"/>
                <w:sz w:val="26"/>
                <w:szCs w:val="26"/>
                <w:lang w:val="uk-UA"/>
              </w:rPr>
            </w:pPr>
            <w:r w:rsidRPr="00BF3348">
              <w:rPr>
                <w:rFonts w:ascii="Times New Roman" w:hAnsi="Times New Roman" w:cs="Times New Roman"/>
                <w:color w:val="000000" w:themeColor="text1"/>
                <w:sz w:val="26"/>
                <w:szCs w:val="26"/>
                <w:lang w:val="uk-UA"/>
              </w:rPr>
              <w:t xml:space="preserve">Фахова </w:t>
            </w:r>
            <w:proofErr w:type="spellStart"/>
            <w:r w:rsidRPr="00BF3348">
              <w:rPr>
                <w:rFonts w:ascii="Times New Roman" w:hAnsi="Times New Roman" w:cs="Times New Roman"/>
                <w:color w:val="000000" w:themeColor="text1"/>
                <w:sz w:val="26"/>
                <w:szCs w:val="26"/>
                <w:lang w:val="uk-UA"/>
              </w:rPr>
              <w:t>передвища</w:t>
            </w:r>
            <w:proofErr w:type="spellEnd"/>
            <w:r w:rsidRPr="00BF3348">
              <w:rPr>
                <w:rFonts w:ascii="Times New Roman" w:hAnsi="Times New Roman" w:cs="Times New Roman"/>
                <w:color w:val="000000" w:themeColor="text1"/>
                <w:sz w:val="26"/>
                <w:szCs w:val="26"/>
                <w:lang w:val="uk-UA"/>
              </w:rPr>
              <w:t xml:space="preserve"> освіта</w:t>
            </w:r>
          </w:p>
        </w:tc>
      </w:tr>
      <w:tr w:rsidR="003A4074" w:rsidRPr="000E1328" w14:paraId="3E9BDCE3" w14:textId="77777777" w:rsidTr="00F522D8">
        <w:trPr>
          <w:trHeight w:hRule="exact" w:val="684"/>
        </w:trPr>
        <w:tc>
          <w:tcPr>
            <w:tcW w:w="2837" w:type="dxa"/>
            <w:shd w:val="clear" w:color="auto" w:fill="auto"/>
            <w:vAlign w:val="center"/>
          </w:tcPr>
          <w:p w14:paraId="79FE501D" w14:textId="77777777" w:rsidR="003A4074" w:rsidRPr="000E1328" w:rsidRDefault="003A4074" w:rsidP="00AF0E75">
            <w:pPr>
              <w:rPr>
                <w:rFonts w:ascii="Times New Roman" w:hAnsi="Times New Roman" w:cs="Times New Roman"/>
                <w:b/>
                <w:color w:val="000000" w:themeColor="text1"/>
                <w:sz w:val="26"/>
                <w:szCs w:val="26"/>
                <w:lang w:val="uk-UA"/>
              </w:rPr>
            </w:pPr>
            <w:r w:rsidRPr="000E1328">
              <w:rPr>
                <w:rFonts w:ascii="Times New Roman" w:hAnsi="Times New Roman" w:cs="Times New Roman"/>
                <w:b/>
                <w:color w:val="000000" w:themeColor="text1"/>
                <w:sz w:val="26"/>
                <w:szCs w:val="26"/>
                <w:lang w:val="uk-UA"/>
              </w:rPr>
              <w:t xml:space="preserve">Спеціальність </w:t>
            </w:r>
          </w:p>
        </w:tc>
        <w:tc>
          <w:tcPr>
            <w:tcW w:w="6789" w:type="dxa"/>
            <w:shd w:val="clear" w:color="auto" w:fill="auto"/>
            <w:vAlign w:val="center"/>
          </w:tcPr>
          <w:p w14:paraId="2C5471BB" w14:textId="57DBFE7A" w:rsidR="003A4074" w:rsidRPr="000E1328" w:rsidRDefault="008726EE" w:rsidP="00B24F7C">
            <w:pPr>
              <w:rPr>
                <w:rFonts w:ascii="Times New Roman" w:hAnsi="Times New Roman" w:cs="Times New Roman"/>
                <w:color w:val="000000" w:themeColor="text1"/>
                <w:sz w:val="26"/>
                <w:szCs w:val="26"/>
                <w:lang w:val="uk-UA"/>
              </w:rPr>
            </w:pPr>
            <w:r w:rsidRPr="00825A8C">
              <w:rPr>
                <w:rFonts w:ascii="Times New Roman" w:hAnsi="Times New Roman" w:cs="Times New Roman"/>
                <w:sz w:val="26"/>
                <w:szCs w:val="26"/>
                <w:lang w:val="uk-UA"/>
              </w:rPr>
              <w:t>192 Будівництво та цивільна інженерія</w:t>
            </w:r>
          </w:p>
        </w:tc>
      </w:tr>
      <w:tr w:rsidR="008726EE" w:rsidRPr="000E1328" w14:paraId="1433208F" w14:textId="77777777" w:rsidTr="00B24F7C">
        <w:trPr>
          <w:trHeight w:hRule="exact" w:val="820"/>
        </w:trPr>
        <w:tc>
          <w:tcPr>
            <w:tcW w:w="2837" w:type="dxa"/>
            <w:shd w:val="clear" w:color="auto" w:fill="auto"/>
            <w:vAlign w:val="center"/>
          </w:tcPr>
          <w:p w14:paraId="7C75D504" w14:textId="77777777" w:rsidR="008726EE" w:rsidRPr="000E1328" w:rsidRDefault="008726EE" w:rsidP="008726EE">
            <w:pPr>
              <w:rPr>
                <w:rFonts w:ascii="Times New Roman" w:hAnsi="Times New Roman" w:cs="Times New Roman"/>
                <w:b/>
                <w:color w:val="000000" w:themeColor="text1"/>
                <w:sz w:val="26"/>
                <w:szCs w:val="26"/>
                <w:lang w:val="uk-UA"/>
              </w:rPr>
            </w:pPr>
            <w:r w:rsidRPr="000E1328">
              <w:rPr>
                <w:rFonts w:ascii="Times New Roman" w:hAnsi="Times New Roman" w:cs="Times New Roman"/>
                <w:b/>
                <w:color w:val="000000" w:themeColor="text1"/>
                <w:sz w:val="26"/>
                <w:szCs w:val="26"/>
                <w:lang w:val="uk-UA"/>
              </w:rPr>
              <w:t>Освітня програма</w:t>
            </w:r>
          </w:p>
        </w:tc>
        <w:tc>
          <w:tcPr>
            <w:tcW w:w="6789" w:type="dxa"/>
            <w:shd w:val="clear" w:color="auto" w:fill="auto"/>
            <w:vAlign w:val="center"/>
          </w:tcPr>
          <w:p w14:paraId="4F79F183" w14:textId="40331457" w:rsidR="008726EE" w:rsidRPr="008726EE" w:rsidRDefault="008726EE" w:rsidP="008726EE">
            <w:pPr>
              <w:rPr>
                <w:rFonts w:ascii="Times New Roman" w:hAnsi="Times New Roman" w:cs="Times New Roman"/>
                <w:color w:val="000000" w:themeColor="text1"/>
                <w:sz w:val="26"/>
                <w:szCs w:val="26"/>
                <w:lang w:val="uk-UA"/>
              </w:rPr>
            </w:pPr>
            <w:r w:rsidRPr="008726EE">
              <w:rPr>
                <w:rFonts w:ascii="Times New Roman" w:hAnsi="Times New Roman" w:cs="Times New Roman"/>
                <w:sz w:val="26"/>
                <w:szCs w:val="26"/>
              </w:rPr>
              <w:t>Будівництво та експлуатація будівель і споруд</w:t>
            </w:r>
          </w:p>
        </w:tc>
      </w:tr>
    </w:tbl>
    <w:p w14:paraId="0874CBFE" w14:textId="77777777" w:rsidR="003A4074" w:rsidRPr="000E1328" w:rsidRDefault="003A4074" w:rsidP="003A4074">
      <w:pPr>
        <w:jc w:val="both"/>
        <w:rPr>
          <w:rFonts w:ascii="Times New Roman" w:hAnsi="Times New Roman" w:cs="Times New Roman"/>
          <w:color w:val="000000" w:themeColor="text1"/>
          <w:sz w:val="26"/>
          <w:szCs w:val="26"/>
          <w:lang w:val="uk-UA"/>
        </w:rPr>
      </w:pPr>
    </w:p>
    <w:p w14:paraId="03C2920A" w14:textId="7ABC830B" w:rsidR="003A4074" w:rsidRPr="000E1328" w:rsidRDefault="003A4074" w:rsidP="003A4074">
      <w:pPr>
        <w:ind w:left="3686"/>
        <w:rPr>
          <w:rFonts w:ascii="Times New Roman" w:hAnsi="Times New Roman" w:cs="Times New Roman"/>
          <w:color w:val="000000" w:themeColor="text1"/>
          <w:sz w:val="26"/>
          <w:szCs w:val="26"/>
          <w:lang w:val="uk-UA"/>
        </w:rPr>
      </w:pPr>
    </w:p>
    <w:p w14:paraId="2CFC31D0" w14:textId="0FCCE34E" w:rsidR="009876B9" w:rsidRPr="000E1328" w:rsidRDefault="009876B9" w:rsidP="003A4074">
      <w:pPr>
        <w:ind w:left="3686"/>
        <w:rPr>
          <w:rFonts w:ascii="Times New Roman" w:hAnsi="Times New Roman" w:cs="Times New Roman"/>
          <w:color w:val="000000" w:themeColor="text1"/>
          <w:sz w:val="26"/>
          <w:szCs w:val="26"/>
          <w:lang w:val="uk-UA"/>
        </w:rPr>
      </w:pPr>
    </w:p>
    <w:p w14:paraId="4238EF0B" w14:textId="1D374C52" w:rsidR="009876B9" w:rsidRPr="000E1328" w:rsidRDefault="009876B9" w:rsidP="003A4074">
      <w:pPr>
        <w:ind w:left="3686"/>
        <w:rPr>
          <w:rFonts w:ascii="Times New Roman" w:hAnsi="Times New Roman" w:cs="Times New Roman"/>
          <w:color w:val="000000" w:themeColor="text1"/>
          <w:sz w:val="26"/>
          <w:szCs w:val="26"/>
          <w:lang w:val="uk-UA"/>
        </w:rPr>
      </w:pPr>
    </w:p>
    <w:p w14:paraId="6D7798AA" w14:textId="77777777" w:rsidR="009876B9" w:rsidRPr="000E1328" w:rsidRDefault="009876B9" w:rsidP="003A4074">
      <w:pPr>
        <w:ind w:left="3686"/>
        <w:rPr>
          <w:rFonts w:ascii="Times New Roman" w:hAnsi="Times New Roman" w:cs="Times New Roman"/>
          <w:color w:val="000000" w:themeColor="text1"/>
          <w:sz w:val="26"/>
          <w:szCs w:val="26"/>
          <w:lang w:val="uk-UA"/>
        </w:rPr>
      </w:pPr>
    </w:p>
    <w:p w14:paraId="442FB2B7" w14:textId="607243E1" w:rsidR="003A4074" w:rsidRPr="000E1328" w:rsidRDefault="003A4074" w:rsidP="003A4074">
      <w:pPr>
        <w:ind w:left="3686"/>
        <w:rPr>
          <w:rFonts w:ascii="Times New Roman" w:hAnsi="Times New Roman" w:cs="Times New Roman"/>
          <w:color w:val="000000" w:themeColor="text1"/>
          <w:sz w:val="26"/>
          <w:szCs w:val="26"/>
          <w:vertAlign w:val="superscript"/>
          <w:lang w:val="uk-UA"/>
        </w:rPr>
      </w:pPr>
      <w:r w:rsidRPr="000E1328">
        <w:rPr>
          <w:rFonts w:ascii="Times New Roman" w:hAnsi="Times New Roman" w:cs="Times New Roman"/>
          <w:color w:val="000000" w:themeColor="text1"/>
          <w:sz w:val="26"/>
          <w:szCs w:val="26"/>
          <w:lang w:val="uk-UA"/>
        </w:rPr>
        <w:t xml:space="preserve">Затверджено рішенням </w:t>
      </w:r>
      <w:r w:rsidR="00475CC8" w:rsidRPr="000E1328">
        <w:rPr>
          <w:rFonts w:ascii="Times New Roman" w:hAnsi="Times New Roman" w:cs="Times New Roman"/>
          <w:color w:val="000000" w:themeColor="text1"/>
          <w:sz w:val="26"/>
          <w:szCs w:val="26"/>
          <w:lang w:val="uk-UA"/>
        </w:rPr>
        <w:t xml:space="preserve">Ради із забезпечення якості освітньої діяльності та якості </w:t>
      </w:r>
      <w:r w:rsidR="00C20C48">
        <w:rPr>
          <w:rFonts w:ascii="Times New Roman" w:hAnsi="Times New Roman" w:cs="Times New Roman"/>
          <w:color w:val="000000" w:themeColor="text1"/>
          <w:sz w:val="26"/>
          <w:szCs w:val="26"/>
          <w:lang w:val="uk-UA"/>
        </w:rPr>
        <w:t xml:space="preserve">фахової </w:t>
      </w:r>
      <w:proofErr w:type="spellStart"/>
      <w:r w:rsidR="00C20C48">
        <w:rPr>
          <w:rFonts w:ascii="Times New Roman" w:hAnsi="Times New Roman" w:cs="Times New Roman"/>
          <w:color w:val="000000" w:themeColor="text1"/>
          <w:sz w:val="26"/>
          <w:szCs w:val="26"/>
          <w:lang w:val="uk-UA"/>
        </w:rPr>
        <w:t>передвищої</w:t>
      </w:r>
      <w:proofErr w:type="spellEnd"/>
      <w:r w:rsidR="00C20C48">
        <w:rPr>
          <w:rFonts w:ascii="Times New Roman" w:hAnsi="Times New Roman" w:cs="Times New Roman"/>
          <w:color w:val="000000" w:themeColor="text1"/>
          <w:sz w:val="26"/>
          <w:szCs w:val="26"/>
          <w:lang w:val="uk-UA"/>
        </w:rPr>
        <w:t xml:space="preserve"> та </w:t>
      </w:r>
      <w:r w:rsidR="00475CC8" w:rsidRPr="000E1328">
        <w:rPr>
          <w:rFonts w:ascii="Times New Roman" w:hAnsi="Times New Roman" w:cs="Times New Roman"/>
          <w:color w:val="000000" w:themeColor="text1"/>
          <w:sz w:val="26"/>
          <w:szCs w:val="26"/>
          <w:lang w:val="uk-UA"/>
        </w:rPr>
        <w:t xml:space="preserve">вищої освіти </w:t>
      </w:r>
      <w:r w:rsidR="002903E2">
        <w:rPr>
          <w:rFonts w:ascii="Times New Roman" w:hAnsi="Times New Roman" w:cs="Times New Roman"/>
          <w:color w:val="000000" w:themeColor="text1"/>
          <w:sz w:val="26"/>
          <w:szCs w:val="26"/>
          <w:lang w:val="uk-UA"/>
        </w:rPr>
        <w:t>Класичного фахового коледжу</w:t>
      </w:r>
      <w:r w:rsidR="009A0D85" w:rsidRPr="000E1328">
        <w:rPr>
          <w:rFonts w:ascii="Times New Roman" w:hAnsi="Times New Roman" w:cs="Times New Roman"/>
          <w:color w:val="000000" w:themeColor="text1"/>
          <w:sz w:val="26"/>
          <w:szCs w:val="26"/>
          <w:lang w:val="uk-UA"/>
        </w:rPr>
        <w:t xml:space="preserve"> </w:t>
      </w:r>
      <w:proofErr w:type="spellStart"/>
      <w:r w:rsidR="009A0D85" w:rsidRPr="000E1328">
        <w:rPr>
          <w:rFonts w:ascii="Times New Roman" w:hAnsi="Times New Roman" w:cs="Times New Roman"/>
          <w:color w:val="000000" w:themeColor="text1"/>
          <w:sz w:val="26"/>
          <w:szCs w:val="26"/>
          <w:lang w:val="uk-UA"/>
        </w:rPr>
        <w:t>СумДУ</w:t>
      </w:r>
      <w:proofErr w:type="spellEnd"/>
    </w:p>
    <w:p w14:paraId="74E7ECB8" w14:textId="77777777" w:rsidR="003A4074" w:rsidRPr="000E1328" w:rsidRDefault="003A4074" w:rsidP="003A4074">
      <w:pPr>
        <w:ind w:left="3686"/>
        <w:rPr>
          <w:rFonts w:ascii="Times New Roman" w:hAnsi="Times New Roman" w:cs="Times New Roman"/>
          <w:color w:val="000000" w:themeColor="text1"/>
          <w:sz w:val="26"/>
          <w:szCs w:val="26"/>
          <w:lang w:val="uk-UA"/>
        </w:rPr>
      </w:pPr>
    </w:p>
    <w:p w14:paraId="007151AC" w14:textId="5FDC8DA7" w:rsidR="003A4074" w:rsidRPr="000E1328" w:rsidRDefault="003A4074" w:rsidP="003A4074">
      <w:pPr>
        <w:spacing w:before="120"/>
        <w:ind w:left="3686"/>
        <w:rPr>
          <w:rFonts w:ascii="Times New Roman" w:hAnsi="Times New Roman" w:cs="Times New Roman"/>
          <w:color w:val="000000" w:themeColor="text1"/>
          <w:sz w:val="26"/>
          <w:szCs w:val="26"/>
          <w:lang w:val="uk-UA"/>
        </w:rPr>
      </w:pPr>
      <w:r w:rsidRPr="000E1328">
        <w:rPr>
          <w:rFonts w:ascii="Times New Roman" w:hAnsi="Times New Roman" w:cs="Times New Roman"/>
          <w:color w:val="000000" w:themeColor="text1"/>
          <w:sz w:val="26"/>
          <w:szCs w:val="26"/>
          <w:lang w:val="uk-UA"/>
        </w:rPr>
        <w:t xml:space="preserve">Протокол </w:t>
      </w:r>
      <w:r w:rsidR="00477422" w:rsidRPr="000E1328">
        <w:rPr>
          <w:rFonts w:ascii="Times New Roman" w:hAnsi="Times New Roman" w:cs="Times New Roman"/>
          <w:color w:val="000000" w:themeColor="text1"/>
          <w:sz w:val="26"/>
          <w:szCs w:val="26"/>
          <w:lang w:val="uk-UA"/>
        </w:rPr>
        <w:t xml:space="preserve">від </w:t>
      </w:r>
      <w:r w:rsidR="00477422" w:rsidRPr="00D3159D">
        <w:rPr>
          <w:rFonts w:ascii="Times New Roman" w:hAnsi="Times New Roman" w:cs="Times New Roman"/>
          <w:color w:val="000000" w:themeColor="text1"/>
          <w:sz w:val="26"/>
          <w:szCs w:val="26"/>
          <w:u w:val="single"/>
          <w:lang w:val="uk-UA"/>
        </w:rPr>
        <w:t>3</w:t>
      </w:r>
      <w:r w:rsidR="00DB424C">
        <w:rPr>
          <w:rFonts w:ascii="Times New Roman" w:hAnsi="Times New Roman" w:cs="Times New Roman"/>
          <w:color w:val="000000" w:themeColor="text1"/>
          <w:sz w:val="26"/>
          <w:szCs w:val="26"/>
          <w:u w:val="single"/>
          <w:lang w:val="uk-UA"/>
        </w:rPr>
        <w:t>0</w:t>
      </w:r>
      <w:r w:rsidR="00477422" w:rsidRPr="000E1328">
        <w:rPr>
          <w:rFonts w:ascii="Times New Roman" w:hAnsi="Times New Roman" w:cs="Times New Roman"/>
          <w:color w:val="000000" w:themeColor="text1"/>
          <w:sz w:val="26"/>
          <w:szCs w:val="26"/>
          <w:lang w:val="uk-UA"/>
        </w:rPr>
        <w:t xml:space="preserve"> </w:t>
      </w:r>
      <w:r w:rsidR="00477422">
        <w:rPr>
          <w:rFonts w:ascii="Times New Roman" w:hAnsi="Times New Roman" w:cs="Times New Roman"/>
          <w:color w:val="000000" w:themeColor="text1"/>
          <w:sz w:val="26"/>
          <w:szCs w:val="26"/>
          <w:u w:val="single"/>
          <w:lang w:val="uk-UA"/>
        </w:rPr>
        <w:t>серпня</w:t>
      </w:r>
      <w:r w:rsidR="00477422" w:rsidRPr="000E1328">
        <w:rPr>
          <w:rFonts w:ascii="Times New Roman" w:hAnsi="Times New Roman" w:cs="Times New Roman"/>
          <w:color w:val="000000" w:themeColor="text1"/>
          <w:sz w:val="26"/>
          <w:szCs w:val="26"/>
          <w:lang w:val="uk-UA"/>
        </w:rPr>
        <w:t xml:space="preserve"> 20</w:t>
      </w:r>
      <w:r w:rsidR="00477422">
        <w:rPr>
          <w:rFonts w:ascii="Times New Roman" w:hAnsi="Times New Roman" w:cs="Times New Roman"/>
          <w:color w:val="000000" w:themeColor="text1"/>
          <w:sz w:val="26"/>
          <w:szCs w:val="26"/>
          <w:u w:val="single"/>
          <w:lang w:val="uk-UA"/>
        </w:rPr>
        <w:t>2</w:t>
      </w:r>
      <w:r w:rsidR="00DB424C">
        <w:rPr>
          <w:rFonts w:ascii="Times New Roman" w:hAnsi="Times New Roman" w:cs="Times New Roman"/>
          <w:color w:val="000000" w:themeColor="text1"/>
          <w:sz w:val="26"/>
          <w:szCs w:val="26"/>
          <w:u w:val="single"/>
          <w:lang w:val="uk-UA"/>
        </w:rPr>
        <w:t>4</w:t>
      </w:r>
      <w:r w:rsidR="00477422">
        <w:rPr>
          <w:rFonts w:ascii="Times New Roman" w:hAnsi="Times New Roman" w:cs="Times New Roman"/>
          <w:color w:val="000000" w:themeColor="text1"/>
          <w:sz w:val="26"/>
          <w:szCs w:val="26"/>
          <w:u w:val="single"/>
          <w:lang w:val="uk-UA"/>
        </w:rPr>
        <w:t xml:space="preserve"> </w:t>
      </w:r>
      <w:r w:rsidR="00477422" w:rsidRPr="000E1328">
        <w:rPr>
          <w:rFonts w:ascii="Times New Roman" w:hAnsi="Times New Roman" w:cs="Times New Roman"/>
          <w:color w:val="000000" w:themeColor="text1"/>
          <w:sz w:val="26"/>
          <w:szCs w:val="26"/>
          <w:lang w:val="uk-UA"/>
        </w:rPr>
        <w:t>р.</w:t>
      </w:r>
      <w:r w:rsidRPr="000E1328">
        <w:rPr>
          <w:rFonts w:ascii="Times New Roman" w:hAnsi="Times New Roman" w:cs="Times New Roman"/>
          <w:color w:val="000000" w:themeColor="text1"/>
          <w:sz w:val="26"/>
          <w:szCs w:val="26"/>
          <w:lang w:val="uk-UA"/>
        </w:rPr>
        <w:t xml:space="preserve"> № _</w:t>
      </w:r>
      <w:r w:rsidR="00DB424C">
        <w:rPr>
          <w:rFonts w:ascii="Times New Roman" w:hAnsi="Times New Roman" w:cs="Times New Roman"/>
          <w:color w:val="000000" w:themeColor="text1"/>
          <w:sz w:val="26"/>
          <w:szCs w:val="26"/>
          <w:u w:val="single"/>
          <w:lang w:val="uk-UA"/>
        </w:rPr>
        <w:t>1</w:t>
      </w:r>
      <w:r w:rsidRPr="000E1328">
        <w:rPr>
          <w:rFonts w:ascii="Times New Roman" w:hAnsi="Times New Roman" w:cs="Times New Roman"/>
          <w:color w:val="000000" w:themeColor="text1"/>
          <w:sz w:val="26"/>
          <w:szCs w:val="26"/>
          <w:lang w:val="uk-UA"/>
        </w:rPr>
        <w:t>_</w:t>
      </w:r>
    </w:p>
    <w:p w14:paraId="1656ECA8" w14:textId="4B099D82" w:rsidR="003A4074" w:rsidRPr="000E1328" w:rsidRDefault="003A4074" w:rsidP="003A4074">
      <w:pPr>
        <w:ind w:left="3686"/>
        <w:rPr>
          <w:rFonts w:ascii="Times New Roman" w:hAnsi="Times New Roman" w:cs="Times New Roman"/>
          <w:color w:val="000000" w:themeColor="text1"/>
          <w:sz w:val="26"/>
          <w:szCs w:val="26"/>
          <w:lang w:val="uk-UA"/>
        </w:rPr>
      </w:pPr>
      <w:r w:rsidRPr="000E1328">
        <w:rPr>
          <w:rFonts w:ascii="Times New Roman" w:hAnsi="Times New Roman" w:cs="Times New Roman"/>
          <w:color w:val="000000" w:themeColor="text1"/>
          <w:sz w:val="26"/>
          <w:szCs w:val="26"/>
          <w:lang w:val="uk-UA"/>
        </w:rPr>
        <w:t xml:space="preserve">Голова </w:t>
      </w:r>
      <w:bookmarkStart w:id="0" w:name="_Hlk26916733"/>
      <w:r w:rsidRPr="000E1328">
        <w:rPr>
          <w:rFonts w:ascii="Times New Roman" w:hAnsi="Times New Roman" w:cs="Times New Roman"/>
          <w:color w:val="000000" w:themeColor="text1"/>
          <w:sz w:val="26"/>
          <w:szCs w:val="26"/>
          <w:lang w:val="uk-UA"/>
        </w:rPr>
        <w:t xml:space="preserve">Ради </w:t>
      </w:r>
      <w:r w:rsidR="00475CC8" w:rsidRPr="000E1328">
        <w:rPr>
          <w:rFonts w:ascii="Times New Roman" w:hAnsi="Times New Roman" w:cs="Times New Roman"/>
          <w:color w:val="000000" w:themeColor="text1"/>
          <w:sz w:val="26"/>
          <w:szCs w:val="26"/>
          <w:lang w:val="uk-UA"/>
        </w:rPr>
        <w:t xml:space="preserve">із забезпечення якості освітньої діяльності та якості </w:t>
      </w:r>
      <w:r w:rsidR="000B0D4F">
        <w:rPr>
          <w:rFonts w:ascii="Times New Roman" w:hAnsi="Times New Roman" w:cs="Times New Roman"/>
          <w:color w:val="000000" w:themeColor="text1"/>
          <w:sz w:val="26"/>
          <w:szCs w:val="26"/>
          <w:lang w:val="uk-UA"/>
        </w:rPr>
        <w:t xml:space="preserve">фахової </w:t>
      </w:r>
      <w:proofErr w:type="spellStart"/>
      <w:r w:rsidR="000B0D4F">
        <w:rPr>
          <w:rFonts w:ascii="Times New Roman" w:hAnsi="Times New Roman" w:cs="Times New Roman"/>
          <w:color w:val="000000" w:themeColor="text1"/>
          <w:sz w:val="26"/>
          <w:szCs w:val="26"/>
          <w:lang w:val="uk-UA"/>
        </w:rPr>
        <w:t>передвищої</w:t>
      </w:r>
      <w:proofErr w:type="spellEnd"/>
      <w:r w:rsidR="000B0D4F">
        <w:rPr>
          <w:rFonts w:ascii="Times New Roman" w:hAnsi="Times New Roman" w:cs="Times New Roman"/>
          <w:color w:val="000000" w:themeColor="text1"/>
          <w:sz w:val="26"/>
          <w:szCs w:val="26"/>
          <w:lang w:val="uk-UA"/>
        </w:rPr>
        <w:t xml:space="preserve"> та </w:t>
      </w:r>
      <w:r w:rsidR="00475CC8" w:rsidRPr="000E1328">
        <w:rPr>
          <w:rFonts w:ascii="Times New Roman" w:hAnsi="Times New Roman" w:cs="Times New Roman"/>
          <w:color w:val="000000" w:themeColor="text1"/>
          <w:sz w:val="26"/>
          <w:szCs w:val="26"/>
          <w:lang w:val="uk-UA"/>
        </w:rPr>
        <w:t>вищої освіти</w:t>
      </w:r>
      <w:bookmarkEnd w:id="0"/>
    </w:p>
    <w:p w14:paraId="1FC1B337" w14:textId="64560DBE" w:rsidR="003A4074" w:rsidRPr="000E1328" w:rsidRDefault="003A4074" w:rsidP="003A4074">
      <w:pPr>
        <w:spacing w:before="120"/>
        <w:ind w:left="3686"/>
        <w:rPr>
          <w:rFonts w:ascii="Times New Roman" w:hAnsi="Times New Roman" w:cs="Times New Roman"/>
          <w:color w:val="000000" w:themeColor="text1"/>
          <w:sz w:val="26"/>
          <w:szCs w:val="26"/>
          <w:lang w:val="uk-UA"/>
        </w:rPr>
      </w:pPr>
      <w:r w:rsidRPr="000E1328">
        <w:rPr>
          <w:rFonts w:ascii="Times New Roman" w:hAnsi="Times New Roman" w:cs="Times New Roman"/>
          <w:color w:val="000000" w:themeColor="text1"/>
          <w:sz w:val="26"/>
          <w:szCs w:val="26"/>
          <w:lang w:val="uk-UA"/>
        </w:rPr>
        <w:t xml:space="preserve"> ____________ </w:t>
      </w:r>
      <w:proofErr w:type="spellStart"/>
      <w:r w:rsidR="00962FF1">
        <w:rPr>
          <w:rFonts w:ascii="Times New Roman" w:hAnsi="Times New Roman" w:cs="Times New Roman"/>
          <w:color w:val="auto"/>
          <w:sz w:val="26"/>
          <w:szCs w:val="26"/>
          <w:u w:val="single"/>
        </w:rPr>
        <w:t>Гаценко</w:t>
      </w:r>
      <w:proofErr w:type="spellEnd"/>
      <w:r w:rsidR="00962FF1">
        <w:rPr>
          <w:rFonts w:ascii="Times New Roman" w:hAnsi="Times New Roman" w:cs="Times New Roman"/>
          <w:color w:val="auto"/>
          <w:sz w:val="26"/>
          <w:szCs w:val="26"/>
          <w:u w:val="single"/>
        </w:rPr>
        <w:t xml:space="preserve"> Л.Г</w:t>
      </w:r>
      <w:r w:rsidR="00962FF1" w:rsidRPr="003E7748">
        <w:rPr>
          <w:rFonts w:ascii="Times New Roman" w:hAnsi="Times New Roman" w:cs="Times New Roman"/>
          <w:color w:val="auto"/>
          <w:sz w:val="26"/>
          <w:szCs w:val="26"/>
          <w:u w:val="single"/>
        </w:rPr>
        <w:t>.</w:t>
      </w:r>
    </w:p>
    <w:p w14:paraId="6504FD36" w14:textId="32A8C729" w:rsidR="003A4074" w:rsidRPr="000E1328" w:rsidRDefault="00475CC8" w:rsidP="003A4074">
      <w:pPr>
        <w:spacing w:before="120"/>
        <w:ind w:left="3686"/>
        <w:rPr>
          <w:rFonts w:ascii="Times New Roman" w:hAnsi="Times New Roman" w:cs="Times New Roman"/>
          <w:color w:val="000000" w:themeColor="text1"/>
          <w:sz w:val="22"/>
          <w:szCs w:val="16"/>
          <w:lang w:val="uk-UA"/>
        </w:rPr>
      </w:pPr>
      <w:r w:rsidRPr="000E1328">
        <w:rPr>
          <w:rFonts w:ascii="Times New Roman" w:hAnsi="Times New Roman" w:cs="Times New Roman"/>
          <w:color w:val="000000" w:themeColor="text1"/>
          <w:sz w:val="22"/>
          <w:szCs w:val="16"/>
          <w:lang w:val="uk-UA"/>
        </w:rPr>
        <w:t xml:space="preserve">    (</w:t>
      </w:r>
      <w:r w:rsidR="003A4074" w:rsidRPr="000E1328">
        <w:rPr>
          <w:rFonts w:ascii="Times New Roman" w:hAnsi="Times New Roman" w:cs="Times New Roman"/>
          <w:color w:val="000000" w:themeColor="text1"/>
          <w:sz w:val="22"/>
          <w:szCs w:val="16"/>
          <w:lang w:val="uk-UA"/>
        </w:rPr>
        <w:t>підпис)</w:t>
      </w:r>
      <w:r w:rsidR="003A4074" w:rsidRPr="000E1328">
        <w:rPr>
          <w:rFonts w:ascii="Times New Roman" w:hAnsi="Times New Roman" w:cs="Times New Roman"/>
          <w:color w:val="000000" w:themeColor="text1"/>
          <w:sz w:val="22"/>
          <w:szCs w:val="16"/>
          <w:lang w:val="uk-UA"/>
        </w:rPr>
        <w:tab/>
      </w:r>
      <w:r w:rsidRPr="000E1328">
        <w:rPr>
          <w:rFonts w:ascii="Times New Roman" w:hAnsi="Times New Roman" w:cs="Times New Roman"/>
          <w:color w:val="000000" w:themeColor="text1"/>
          <w:sz w:val="22"/>
          <w:szCs w:val="16"/>
          <w:lang w:val="uk-UA"/>
        </w:rPr>
        <w:t xml:space="preserve">        </w:t>
      </w:r>
    </w:p>
    <w:p w14:paraId="0B72F9F8" w14:textId="77777777" w:rsidR="003A4074" w:rsidRPr="000E1328" w:rsidRDefault="003A4074" w:rsidP="003A4074">
      <w:pPr>
        <w:ind w:left="3686"/>
        <w:rPr>
          <w:rFonts w:ascii="Times New Roman" w:hAnsi="Times New Roman" w:cs="Times New Roman"/>
          <w:color w:val="000000" w:themeColor="text1"/>
          <w:sz w:val="26"/>
          <w:szCs w:val="26"/>
          <w:lang w:val="uk-UA"/>
        </w:rPr>
      </w:pPr>
    </w:p>
    <w:p w14:paraId="54EC45C1" w14:textId="77777777" w:rsidR="003A4074" w:rsidRPr="000E1328" w:rsidRDefault="003A4074" w:rsidP="003A4074">
      <w:pPr>
        <w:jc w:val="center"/>
        <w:rPr>
          <w:rFonts w:ascii="Times New Roman" w:hAnsi="Times New Roman" w:cs="Times New Roman"/>
          <w:color w:val="000000" w:themeColor="text1"/>
          <w:sz w:val="26"/>
          <w:szCs w:val="26"/>
          <w:lang w:val="uk-UA"/>
        </w:rPr>
      </w:pPr>
    </w:p>
    <w:p w14:paraId="37815827" w14:textId="77777777" w:rsidR="00F035ED" w:rsidRPr="000E1328" w:rsidRDefault="00F035ED" w:rsidP="009707CB">
      <w:pPr>
        <w:jc w:val="center"/>
        <w:rPr>
          <w:rFonts w:ascii="Times New Roman" w:hAnsi="Times New Roman" w:cs="Times New Roman"/>
          <w:color w:val="000000" w:themeColor="text1"/>
          <w:sz w:val="26"/>
          <w:szCs w:val="26"/>
          <w:lang w:val="uk-UA"/>
        </w:rPr>
      </w:pPr>
    </w:p>
    <w:p w14:paraId="6F9679BE" w14:textId="620FB2EE" w:rsidR="00F035ED" w:rsidRPr="000E1328" w:rsidRDefault="00F035ED" w:rsidP="009707CB">
      <w:pPr>
        <w:jc w:val="center"/>
        <w:rPr>
          <w:rFonts w:ascii="Times New Roman" w:hAnsi="Times New Roman" w:cs="Times New Roman"/>
          <w:color w:val="000000" w:themeColor="text1"/>
          <w:sz w:val="26"/>
          <w:szCs w:val="26"/>
          <w:lang w:val="uk-UA"/>
        </w:rPr>
      </w:pPr>
    </w:p>
    <w:p w14:paraId="0F504169" w14:textId="14EA10AB" w:rsidR="009876B9" w:rsidRPr="000E1328" w:rsidRDefault="009876B9" w:rsidP="009707CB">
      <w:pPr>
        <w:jc w:val="center"/>
        <w:rPr>
          <w:rFonts w:ascii="Times New Roman" w:hAnsi="Times New Roman" w:cs="Times New Roman"/>
          <w:color w:val="000000" w:themeColor="text1"/>
          <w:sz w:val="26"/>
          <w:szCs w:val="26"/>
          <w:lang w:val="uk-UA"/>
        </w:rPr>
      </w:pPr>
    </w:p>
    <w:p w14:paraId="728E3A72" w14:textId="6DA20B32" w:rsidR="009876B9" w:rsidRDefault="009876B9" w:rsidP="009707CB">
      <w:pPr>
        <w:jc w:val="center"/>
        <w:rPr>
          <w:rFonts w:ascii="Times New Roman" w:hAnsi="Times New Roman" w:cs="Times New Roman"/>
          <w:color w:val="000000" w:themeColor="text1"/>
          <w:sz w:val="26"/>
          <w:szCs w:val="26"/>
          <w:lang w:val="uk-UA"/>
        </w:rPr>
      </w:pPr>
    </w:p>
    <w:p w14:paraId="7C947EC9" w14:textId="67D0EE83" w:rsidR="00EC5BDD" w:rsidRDefault="00EC5BDD" w:rsidP="009707CB">
      <w:pPr>
        <w:jc w:val="center"/>
        <w:rPr>
          <w:rFonts w:ascii="Times New Roman" w:hAnsi="Times New Roman" w:cs="Times New Roman"/>
          <w:color w:val="000000" w:themeColor="text1"/>
          <w:sz w:val="26"/>
          <w:szCs w:val="26"/>
          <w:lang w:val="uk-UA"/>
        </w:rPr>
      </w:pPr>
    </w:p>
    <w:p w14:paraId="555AFD6B" w14:textId="77777777" w:rsidR="00EC5BDD" w:rsidRPr="000E1328" w:rsidRDefault="00EC5BDD" w:rsidP="009707CB">
      <w:pPr>
        <w:jc w:val="center"/>
        <w:rPr>
          <w:rFonts w:ascii="Times New Roman" w:hAnsi="Times New Roman" w:cs="Times New Roman"/>
          <w:color w:val="000000" w:themeColor="text1"/>
          <w:sz w:val="26"/>
          <w:szCs w:val="26"/>
          <w:lang w:val="uk-UA"/>
        </w:rPr>
      </w:pPr>
    </w:p>
    <w:p w14:paraId="684C99CB" w14:textId="30E9E002" w:rsidR="003A4074" w:rsidRPr="000E1328" w:rsidRDefault="009A0D85" w:rsidP="009707CB">
      <w:pPr>
        <w:jc w:val="center"/>
        <w:rPr>
          <w:rFonts w:ascii="Times New Roman" w:eastAsia="Times New Roman" w:hAnsi="Times New Roman" w:cs="Times New Roman"/>
          <w:color w:val="000000" w:themeColor="text1"/>
          <w:sz w:val="26"/>
          <w:szCs w:val="26"/>
          <w:lang w:val="uk-UA" w:eastAsia="uk-UA"/>
        </w:rPr>
      </w:pPr>
      <w:r w:rsidRPr="000E1328">
        <w:rPr>
          <w:rFonts w:ascii="Times New Roman" w:hAnsi="Times New Roman" w:cs="Times New Roman"/>
          <w:color w:val="000000" w:themeColor="text1"/>
          <w:sz w:val="26"/>
          <w:szCs w:val="26"/>
          <w:lang w:val="uk-UA"/>
        </w:rPr>
        <w:t>Конотоп</w:t>
      </w:r>
      <w:r w:rsidR="003A4074" w:rsidRPr="000E1328">
        <w:rPr>
          <w:rFonts w:ascii="Times New Roman" w:hAnsi="Times New Roman" w:cs="Times New Roman"/>
          <w:color w:val="000000" w:themeColor="text1"/>
          <w:sz w:val="26"/>
          <w:szCs w:val="26"/>
          <w:lang w:val="uk-UA"/>
        </w:rPr>
        <w:t xml:space="preserve"> 20</w:t>
      </w:r>
      <w:r w:rsidR="002903E2">
        <w:rPr>
          <w:rFonts w:ascii="Times New Roman" w:hAnsi="Times New Roman" w:cs="Times New Roman"/>
          <w:color w:val="000000" w:themeColor="text1"/>
          <w:sz w:val="26"/>
          <w:szCs w:val="26"/>
          <w:lang w:val="uk-UA"/>
        </w:rPr>
        <w:t>2</w:t>
      </w:r>
      <w:r w:rsidR="00DB424C">
        <w:rPr>
          <w:rFonts w:ascii="Times New Roman" w:hAnsi="Times New Roman" w:cs="Times New Roman"/>
          <w:color w:val="000000" w:themeColor="text1"/>
          <w:sz w:val="26"/>
          <w:szCs w:val="26"/>
          <w:lang w:val="uk-UA"/>
        </w:rPr>
        <w:t>4</w:t>
      </w:r>
      <w:r w:rsidR="003A4074" w:rsidRPr="000E1328">
        <w:rPr>
          <w:rFonts w:ascii="Times New Roman" w:hAnsi="Times New Roman" w:cs="Times New Roman"/>
          <w:color w:val="000000" w:themeColor="text1"/>
          <w:sz w:val="26"/>
          <w:szCs w:val="26"/>
          <w:lang w:val="uk-UA"/>
        </w:rPr>
        <w:t xml:space="preserve"> р.</w:t>
      </w:r>
      <w:r w:rsidR="003A4074" w:rsidRPr="000E1328">
        <w:rPr>
          <w:rFonts w:ascii="Times New Roman" w:hAnsi="Times New Roman" w:cs="Times New Roman"/>
          <w:color w:val="000000" w:themeColor="text1"/>
          <w:sz w:val="26"/>
          <w:szCs w:val="26"/>
          <w:lang w:val="uk-UA"/>
        </w:rPr>
        <w:br w:type="page"/>
      </w:r>
    </w:p>
    <w:p w14:paraId="74B5942F" w14:textId="77777777" w:rsidR="00E80E7D" w:rsidRPr="00F6597D" w:rsidRDefault="00E80E7D" w:rsidP="00E80E7D">
      <w:pPr>
        <w:pStyle w:val="aff1"/>
        <w:spacing w:after="0"/>
        <w:ind w:left="0"/>
        <w:jc w:val="center"/>
        <w:rPr>
          <w:color w:val="000000" w:themeColor="text1"/>
          <w:sz w:val="26"/>
          <w:szCs w:val="26"/>
        </w:rPr>
      </w:pPr>
      <w:r w:rsidRPr="00F6597D">
        <w:rPr>
          <w:color w:val="000000" w:themeColor="text1"/>
          <w:sz w:val="26"/>
          <w:szCs w:val="26"/>
        </w:rPr>
        <w:lastRenderedPageBreak/>
        <w:t xml:space="preserve">ДАНІ ПРО РЕЦЕНЗУВАННЯ ТА ПОГОДЖЕННЯ </w:t>
      </w:r>
    </w:p>
    <w:p w14:paraId="7502CC6D" w14:textId="77777777" w:rsidR="00E80E7D" w:rsidRPr="00F6597D" w:rsidRDefault="00E80E7D" w:rsidP="00E80E7D">
      <w:pPr>
        <w:pStyle w:val="aff1"/>
        <w:spacing w:after="0"/>
        <w:ind w:left="0"/>
        <w:jc w:val="center"/>
        <w:rPr>
          <w:b/>
          <w:color w:val="000000" w:themeColor="text1"/>
          <w:sz w:val="26"/>
          <w:szCs w:val="26"/>
        </w:rPr>
      </w:pPr>
      <w:r w:rsidRPr="00F6597D">
        <w:rPr>
          <w:color w:val="000000" w:themeColor="text1"/>
          <w:sz w:val="26"/>
          <w:szCs w:val="26"/>
        </w:rPr>
        <w:t>РОБОЧОЇ ПРОГРАМИ НАВЧАЛЬНОЇ ДИСЦИПЛІНИ</w:t>
      </w:r>
      <w:r w:rsidRPr="00F6597D">
        <w:rPr>
          <w:b/>
          <w:color w:val="000000" w:themeColor="text1"/>
          <w:sz w:val="26"/>
          <w:szCs w:val="26"/>
        </w:rPr>
        <w:t xml:space="preserve"> </w:t>
      </w:r>
    </w:p>
    <w:p w14:paraId="07696D75" w14:textId="77777777" w:rsidR="00E80E7D" w:rsidRPr="00F6597D" w:rsidRDefault="00E80E7D" w:rsidP="00E80E7D">
      <w:pPr>
        <w:pStyle w:val="aff1"/>
        <w:spacing w:after="0"/>
        <w:ind w:left="0"/>
        <w:jc w:val="center"/>
        <w:rPr>
          <w:b/>
          <w:color w:val="000000" w:themeColor="text1"/>
          <w:sz w:val="26"/>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0"/>
      </w:tblGrid>
      <w:tr w:rsidR="00E80E7D" w:rsidRPr="00F6597D" w14:paraId="7317DABB" w14:textId="77777777" w:rsidTr="00574101">
        <w:trPr>
          <w:trHeight w:val="317"/>
        </w:trPr>
        <w:tc>
          <w:tcPr>
            <w:tcW w:w="1696" w:type="dxa"/>
          </w:tcPr>
          <w:p w14:paraId="7298DEB8" w14:textId="77777777" w:rsidR="00E80E7D" w:rsidRPr="00F6597D" w:rsidRDefault="00E80E7D" w:rsidP="00574101">
            <w:pPr>
              <w:pStyle w:val="aff1"/>
              <w:spacing w:after="0"/>
              <w:ind w:left="0"/>
              <w:rPr>
                <w:b/>
                <w:color w:val="000000" w:themeColor="text1"/>
                <w:szCs w:val="26"/>
              </w:rPr>
            </w:pPr>
            <w:r w:rsidRPr="00F6597D">
              <w:rPr>
                <w:bCs/>
                <w:color w:val="000000" w:themeColor="text1"/>
                <w:szCs w:val="26"/>
              </w:rPr>
              <w:t>Розробник:</w:t>
            </w:r>
          </w:p>
        </w:tc>
        <w:tc>
          <w:tcPr>
            <w:tcW w:w="7930" w:type="dxa"/>
          </w:tcPr>
          <w:p w14:paraId="6DA5220A" w14:textId="77777777" w:rsidR="00E80E7D" w:rsidRPr="00F6597D" w:rsidRDefault="00E80E7D" w:rsidP="00574101">
            <w:pPr>
              <w:pStyle w:val="aff1"/>
              <w:spacing w:after="0"/>
              <w:ind w:left="0"/>
              <w:rPr>
                <w:color w:val="000000" w:themeColor="text1"/>
                <w:szCs w:val="26"/>
              </w:rPr>
            </w:pPr>
            <w:proofErr w:type="spellStart"/>
            <w:r>
              <w:rPr>
                <w:color w:val="000000" w:themeColor="text1"/>
                <w:szCs w:val="26"/>
              </w:rPr>
              <w:t>Сахнюк</w:t>
            </w:r>
            <w:proofErr w:type="spellEnd"/>
            <w:r>
              <w:rPr>
                <w:color w:val="000000" w:themeColor="text1"/>
                <w:szCs w:val="26"/>
              </w:rPr>
              <w:t xml:space="preserve"> Юлія Вікторі</w:t>
            </w:r>
            <w:r w:rsidRPr="00F6597D">
              <w:rPr>
                <w:color w:val="000000" w:themeColor="text1"/>
                <w:szCs w:val="26"/>
              </w:rPr>
              <w:t xml:space="preserve">вна, викладач </w:t>
            </w:r>
            <w:r w:rsidRPr="00E470F0">
              <w:rPr>
                <w:color w:val="000000" w:themeColor="text1"/>
                <w:sz w:val="26"/>
                <w:szCs w:val="26"/>
              </w:rPr>
              <w:t>Класичн</w:t>
            </w:r>
            <w:r>
              <w:rPr>
                <w:color w:val="000000" w:themeColor="text1"/>
                <w:sz w:val="26"/>
                <w:szCs w:val="26"/>
              </w:rPr>
              <w:t>ого</w:t>
            </w:r>
            <w:r w:rsidRPr="00E470F0">
              <w:rPr>
                <w:color w:val="000000" w:themeColor="text1"/>
                <w:sz w:val="26"/>
                <w:szCs w:val="26"/>
              </w:rPr>
              <w:t xml:space="preserve"> фахов</w:t>
            </w:r>
            <w:r>
              <w:rPr>
                <w:color w:val="000000" w:themeColor="text1"/>
                <w:sz w:val="26"/>
                <w:szCs w:val="26"/>
              </w:rPr>
              <w:t>ого</w:t>
            </w:r>
            <w:r w:rsidRPr="00E470F0">
              <w:rPr>
                <w:color w:val="000000" w:themeColor="text1"/>
                <w:sz w:val="26"/>
                <w:szCs w:val="26"/>
              </w:rPr>
              <w:t xml:space="preserve"> коледж</w:t>
            </w:r>
            <w:r>
              <w:rPr>
                <w:color w:val="000000" w:themeColor="text1"/>
                <w:sz w:val="26"/>
                <w:szCs w:val="26"/>
              </w:rPr>
              <w:t xml:space="preserve">у </w:t>
            </w:r>
            <w:r w:rsidRPr="00F6597D">
              <w:rPr>
                <w:color w:val="000000" w:themeColor="text1"/>
                <w:szCs w:val="26"/>
              </w:rPr>
              <w:t xml:space="preserve"> Сумського державного університету</w:t>
            </w:r>
          </w:p>
        </w:tc>
      </w:tr>
    </w:tbl>
    <w:p w14:paraId="752F36EF" w14:textId="77777777" w:rsidR="00E80E7D" w:rsidRPr="00F6597D" w:rsidRDefault="00E80E7D" w:rsidP="00E80E7D">
      <w:pPr>
        <w:jc w:val="both"/>
        <w:rPr>
          <w:rFonts w:ascii="Times New Roman" w:hAnsi="Times New Roman" w:cs="Times New Roman"/>
          <w:color w:val="000000" w:themeColor="text1"/>
          <w:szCs w:val="28"/>
          <w:lang w:val="uk-UA"/>
        </w:rPr>
      </w:pPr>
    </w:p>
    <w:tbl>
      <w:tblPr>
        <w:tblStyle w:val="ae"/>
        <w:tblpPr w:leftFromText="180" w:rightFromText="180" w:vertAnchor="text" w:horzAnchor="margin" w:tblpY="130"/>
        <w:tblW w:w="5152" w:type="pct"/>
        <w:tblLayout w:type="fixed"/>
        <w:tblLook w:val="04A0" w:firstRow="1" w:lastRow="0" w:firstColumn="1" w:lastColumn="0" w:noHBand="0" w:noVBand="1"/>
      </w:tblPr>
      <w:tblGrid>
        <w:gridCol w:w="2264"/>
        <w:gridCol w:w="1843"/>
        <w:gridCol w:w="1692"/>
        <w:gridCol w:w="1555"/>
        <w:gridCol w:w="2565"/>
      </w:tblGrid>
      <w:tr w:rsidR="00E80E7D" w:rsidRPr="00F6597D" w14:paraId="26F60B78" w14:textId="77777777" w:rsidTr="00574101">
        <w:trPr>
          <w:trHeight w:val="558"/>
        </w:trPr>
        <w:tc>
          <w:tcPr>
            <w:tcW w:w="1141" w:type="pct"/>
            <w:vMerge w:val="restart"/>
            <w:tcBorders>
              <w:right w:val="single" w:sz="4" w:space="0" w:color="auto"/>
            </w:tcBorders>
          </w:tcPr>
          <w:p w14:paraId="2F5B6A88" w14:textId="77777777" w:rsidR="00E80E7D" w:rsidRPr="00F6597D" w:rsidRDefault="00E80E7D" w:rsidP="00574101">
            <w:pPr>
              <w:rPr>
                <w:rFonts w:ascii="Times New Roman" w:hAnsi="Times New Roman" w:cs="Times New Roman"/>
                <w:bCs/>
                <w:color w:val="000000" w:themeColor="text1"/>
                <w:lang w:val="uk-UA"/>
              </w:rPr>
            </w:pPr>
            <w:r w:rsidRPr="00F6597D">
              <w:rPr>
                <w:rFonts w:ascii="Times New Roman" w:hAnsi="Times New Roman" w:cs="Times New Roman"/>
                <w:bCs/>
                <w:color w:val="000000" w:themeColor="text1"/>
                <w:lang w:val="uk-UA"/>
              </w:rPr>
              <w:t>Рецензування робочої програми навчальної дисципліни</w:t>
            </w:r>
          </w:p>
        </w:tc>
        <w:tc>
          <w:tcPr>
            <w:tcW w:w="929" w:type="pct"/>
            <w:tcBorders>
              <w:top w:val="single" w:sz="4" w:space="0" w:color="auto"/>
              <w:left w:val="single" w:sz="4" w:space="0" w:color="auto"/>
              <w:bottom w:val="nil"/>
              <w:right w:val="nil"/>
            </w:tcBorders>
          </w:tcPr>
          <w:p w14:paraId="6112B90C" w14:textId="77777777" w:rsidR="00E80E7D" w:rsidRPr="009E40DA" w:rsidRDefault="00E80E7D" w:rsidP="00574101">
            <w:pPr>
              <w:ind w:right="-109"/>
              <w:jc w:val="both"/>
              <w:rPr>
                <w:rFonts w:ascii="Times New Roman" w:hAnsi="Times New Roman" w:cs="Times New Roman"/>
                <w:bCs/>
                <w:color w:val="auto"/>
                <w:lang w:val="uk-UA"/>
              </w:rPr>
            </w:pPr>
            <w:r w:rsidRPr="009E40DA">
              <w:rPr>
                <w:rFonts w:ascii="Times New Roman" w:hAnsi="Times New Roman" w:cs="Times New Roman"/>
                <w:bCs/>
                <w:color w:val="auto"/>
                <w:u w:val="single"/>
                <w:lang w:val="uk-UA"/>
              </w:rPr>
              <w:t xml:space="preserve"> </w:t>
            </w:r>
            <w:proofErr w:type="spellStart"/>
            <w:r w:rsidRPr="009E40DA">
              <w:rPr>
                <w:rFonts w:ascii="Times New Roman" w:hAnsi="Times New Roman" w:cs="Times New Roman"/>
                <w:bCs/>
                <w:color w:val="auto"/>
                <w:u w:val="single"/>
                <w:lang w:val="uk-UA"/>
              </w:rPr>
              <w:t>Литвишко</w:t>
            </w:r>
            <w:proofErr w:type="spellEnd"/>
            <w:r w:rsidRPr="009E40DA">
              <w:rPr>
                <w:rFonts w:ascii="Times New Roman" w:hAnsi="Times New Roman" w:cs="Times New Roman"/>
                <w:bCs/>
                <w:color w:val="auto"/>
                <w:u w:val="single"/>
                <w:lang w:val="uk-UA"/>
              </w:rPr>
              <w:t xml:space="preserve"> О.В.</w:t>
            </w:r>
            <w:r w:rsidRPr="009E40DA">
              <w:rPr>
                <w:rFonts w:ascii="Times New Roman" w:hAnsi="Times New Roman" w:cs="Times New Roman"/>
                <w:bCs/>
                <w:color w:val="auto"/>
                <w:lang w:val="uk-UA"/>
              </w:rPr>
              <w:t xml:space="preserve">     </w:t>
            </w:r>
          </w:p>
          <w:p w14:paraId="2651F2CD" w14:textId="77777777" w:rsidR="00E80E7D" w:rsidRPr="00BC1B7A" w:rsidRDefault="00E80E7D" w:rsidP="00574101">
            <w:pPr>
              <w:ind w:right="-109"/>
              <w:jc w:val="both"/>
              <w:rPr>
                <w:rFonts w:ascii="Times New Roman" w:hAnsi="Times New Roman" w:cs="Times New Roman"/>
                <w:bCs/>
                <w:color w:val="auto"/>
                <w:vertAlign w:val="superscript"/>
                <w:lang w:val="uk-UA"/>
              </w:rPr>
            </w:pPr>
            <w:r w:rsidRPr="009E40DA">
              <w:rPr>
                <w:rFonts w:ascii="Times New Roman" w:hAnsi="Times New Roman" w:cs="Times New Roman"/>
                <w:bCs/>
                <w:color w:val="auto"/>
                <w:vertAlign w:val="superscript"/>
                <w:lang w:val="uk-UA"/>
              </w:rPr>
              <w:t xml:space="preserve">     (прізвище, ініціали)                                                         </w:t>
            </w:r>
          </w:p>
        </w:tc>
        <w:tc>
          <w:tcPr>
            <w:tcW w:w="2930" w:type="pct"/>
            <w:gridSpan w:val="3"/>
            <w:tcBorders>
              <w:top w:val="single" w:sz="4" w:space="0" w:color="auto"/>
              <w:left w:val="nil"/>
              <w:bottom w:val="nil"/>
              <w:right w:val="single" w:sz="4" w:space="0" w:color="auto"/>
            </w:tcBorders>
          </w:tcPr>
          <w:p w14:paraId="30DC7C76" w14:textId="77777777" w:rsidR="00E80E7D" w:rsidRPr="009E40DA" w:rsidRDefault="00E80E7D" w:rsidP="00574101">
            <w:pPr>
              <w:jc w:val="center"/>
              <w:rPr>
                <w:rFonts w:ascii="Times New Roman" w:hAnsi="Times New Roman" w:cs="Times New Roman"/>
                <w:bCs/>
                <w:color w:val="auto"/>
                <w:lang w:val="uk-UA"/>
              </w:rPr>
            </w:pPr>
            <w:r w:rsidRPr="009B7D1C">
              <w:rPr>
                <w:rFonts w:ascii="Times New Roman" w:hAnsi="Times New Roman" w:cs="Times New Roman"/>
                <w:bCs/>
                <w:color w:val="auto"/>
                <w:u w:val="single"/>
                <w:lang w:val="uk-UA"/>
              </w:rPr>
              <w:t>гол</w:t>
            </w:r>
            <w:r>
              <w:rPr>
                <w:rFonts w:ascii="Times New Roman" w:hAnsi="Times New Roman" w:cs="Times New Roman"/>
                <w:bCs/>
                <w:color w:val="auto"/>
                <w:u w:val="single"/>
                <w:lang w:val="uk-UA"/>
              </w:rPr>
              <w:t>.</w:t>
            </w:r>
            <w:r w:rsidRPr="009B7D1C">
              <w:rPr>
                <w:rFonts w:ascii="Times New Roman" w:hAnsi="Times New Roman" w:cs="Times New Roman"/>
                <w:bCs/>
                <w:color w:val="auto"/>
                <w:u w:val="single"/>
                <w:lang w:val="uk-UA"/>
              </w:rPr>
              <w:t xml:space="preserve"> інженер Конотопської колійної машинної станції</w:t>
            </w:r>
          </w:p>
          <w:p w14:paraId="159F9A7B" w14:textId="77777777" w:rsidR="00E80E7D" w:rsidRPr="00F6597D" w:rsidRDefault="00E80E7D" w:rsidP="00574101">
            <w:pPr>
              <w:jc w:val="both"/>
              <w:rPr>
                <w:rFonts w:ascii="Times New Roman" w:hAnsi="Times New Roman" w:cs="Times New Roman"/>
                <w:bCs/>
                <w:color w:val="000000" w:themeColor="text1"/>
                <w:vertAlign w:val="superscript"/>
                <w:lang w:val="uk-UA"/>
              </w:rPr>
            </w:pPr>
            <w:r w:rsidRPr="009E40DA">
              <w:rPr>
                <w:rFonts w:ascii="Times New Roman" w:hAnsi="Times New Roman" w:cs="Times New Roman"/>
                <w:bCs/>
                <w:color w:val="auto"/>
                <w:vertAlign w:val="superscript"/>
                <w:lang w:val="uk-UA"/>
              </w:rPr>
              <w:t xml:space="preserve">                                                       (посада рецензента)  </w:t>
            </w:r>
          </w:p>
        </w:tc>
      </w:tr>
      <w:tr w:rsidR="00E80E7D" w:rsidRPr="00F6597D" w14:paraId="6215AC5D" w14:textId="77777777" w:rsidTr="00574101">
        <w:trPr>
          <w:trHeight w:val="701"/>
        </w:trPr>
        <w:tc>
          <w:tcPr>
            <w:tcW w:w="1141" w:type="pct"/>
            <w:vMerge/>
            <w:tcBorders>
              <w:right w:val="single" w:sz="4" w:space="0" w:color="auto"/>
            </w:tcBorders>
          </w:tcPr>
          <w:p w14:paraId="4822C991" w14:textId="77777777" w:rsidR="00E80E7D" w:rsidRPr="00F6597D" w:rsidRDefault="00E80E7D" w:rsidP="00574101">
            <w:pPr>
              <w:rPr>
                <w:rFonts w:ascii="Times New Roman" w:hAnsi="Times New Roman" w:cs="Times New Roman"/>
                <w:bCs/>
                <w:color w:val="000000" w:themeColor="text1"/>
                <w:lang w:val="uk-UA"/>
              </w:rPr>
            </w:pPr>
          </w:p>
        </w:tc>
        <w:tc>
          <w:tcPr>
            <w:tcW w:w="3859" w:type="pct"/>
            <w:gridSpan w:val="4"/>
            <w:tcBorders>
              <w:top w:val="nil"/>
              <w:left w:val="single" w:sz="4" w:space="0" w:color="auto"/>
              <w:bottom w:val="single" w:sz="4" w:space="0" w:color="auto"/>
              <w:right w:val="single" w:sz="4" w:space="0" w:color="auto"/>
            </w:tcBorders>
          </w:tcPr>
          <w:p w14:paraId="799BAABF" w14:textId="77777777" w:rsidR="00E80E7D" w:rsidRPr="00F6597D" w:rsidRDefault="00E80E7D" w:rsidP="00574101">
            <w:pPr>
              <w:jc w:val="both"/>
              <w:rPr>
                <w:rFonts w:ascii="Times New Roman" w:hAnsi="Times New Roman" w:cs="Times New Roman"/>
                <w:bCs/>
                <w:color w:val="000000" w:themeColor="text1"/>
                <w:lang w:val="uk-UA"/>
              </w:rPr>
            </w:pPr>
            <w:r w:rsidRPr="00F6597D">
              <w:rPr>
                <w:rFonts w:ascii="Times New Roman" w:hAnsi="Times New Roman" w:cs="Times New Roman"/>
                <w:bCs/>
                <w:color w:val="000000" w:themeColor="text1"/>
                <w:lang w:val="uk-UA"/>
              </w:rPr>
              <w:t xml:space="preserve">Затверджено рішенням засідання експертної ради роботодавців </w:t>
            </w:r>
          </w:p>
          <w:p w14:paraId="63F250E1" w14:textId="6634E28B" w:rsidR="00E80E7D" w:rsidRPr="00F6597D" w:rsidRDefault="00E80E7D" w:rsidP="00DB424C">
            <w:pPr>
              <w:jc w:val="both"/>
              <w:rPr>
                <w:rFonts w:ascii="Times New Roman" w:hAnsi="Times New Roman" w:cs="Times New Roman"/>
                <w:bCs/>
                <w:color w:val="000000" w:themeColor="text1"/>
                <w:lang w:val="uk-UA"/>
              </w:rPr>
            </w:pPr>
            <w:r w:rsidRPr="00F6597D">
              <w:rPr>
                <w:rFonts w:ascii="Times New Roman" w:hAnsi="Times New Roman" w:cs="Times New Roman"/>
                <w:bCs/>
                <w:color w:val="000000" w:themeColor="text1"/>
                <w:lang w:val="uk-UA"/>
              </w:rPr>
              <w:t xml:space="preserve">протокол від </w:t>
            </w:r>
            <w:r>
              <w:rPr>
                <w:rFonts w:ascii="Times New Roman" w:hAnsi="Times New Roman" w:cs="Times New Roman"/>
                <w:bCs/>
                <w:color w:val="000000" w:themeColor="text1"/>
                <w:u w:val="single"/>
                <w:lang w:val="uk-UA"/>
              </w:rPr>
              <w:t>3</w:t>
            </w:r>
            <w:r w:rsidR="00DB424C">
              <w:rPr>
                <w:rFonts w:ascii="Times New Roman" w:hAnsi="Times New Roman" w:cs="Times New Roman"/>
                <w:bCs/>
                <w:color w:val="000000" w:themeColor="text1"/>
                <w:u w:val="single"/>
                <w:lang w:val="uk-UA"/>
              </w:rPr>
              <w:t>0</w:t>
            </w:r>
            <w:r w:rsidRPr="00E470F0">
              <w:rPr>
                <w:rFonts w:ascii="Times New Roman" w:hAnsi="Times New Roman" w:cs="Times New Roman"/>
                <w:bCs/>
                <w:color w:val="000000" w:themeColor="text1"/>
                <w:u w:val="single"/>
                <w:lang w:val="uk-UA"/>
              </w:rPr>
              <w:t>.08.202</w:t>
            </w:r>
            <w:r w:rsidR="00DB424C">
              <w:rPr>
                <w:rFonts w:ascii="Times New Roman" w:hAnsi="Times New Roman" w:cs="Times New Roman"/>
                <w:bCs/>
                <w:color w:val="000000" w:themeColor="text1"/>
                <w:u w:val="single"/>
                <w:lang w:val="uk-UA"/>
              </w:rPr>
              <w:t>4</w:t>
            </w:r>
            <w:r w:rsidRPr="00E470F0">
              <w:rPr>
                <w:rFonts w:ascii="Times New Roman" w:hAnsi="Times New Roman" w:cs="Times New Roman"/>
                <w:bCs/>
                <w:color w:val="000000" w:themeColor="text1"/>
                <w:u w:val="single"/>
                <w:lang w:val="uk-UA"/>
              </w:rPr>
              <w:t xml:space="preserve"> р.</w:t>
            </w:r>
            <w:r w:rsidRPr="00E470F0">
              <w:rPr>
                <w:rFonts w:ascii="Times New Roman" w:hAnsi="Times New Roman" w:cs="Times New Roman"/>
                <w:bCs/>
                <w:color w:val="000000" w:themeColor="text1"/>
                <w:lang w:val="uk-UA"/>
              </w:rPr>
              <w:t xml:space="preserve"> № </w:t>
            </w:r>
            <w:r w:rsidRPr="00E470F0">
              <w:rPr>
                <w:rFonts w:ascii="Times New Roman" w:hAnsi="Times New Roman" w:cs="Times New Roman"/>
                <w:bCs/>
                <w:color w:val="000000" w:themeColor="text1"/>
                <w:u w:val="single"/>
                <w:lang w:val="uk-UA"/>
              </w:rPr>
              <w:t>1</w:t>
            </w:r>
          </w:p>
        </w:tc>
      </w:tr>
      <w:tr w:rsidR="00E80E7D" w:rsidRPr="00F6597D" w14:paraId="1EBE20C4" w14:textId="77777777" w:rsidTr="00574101">
        <w:trPr>
          <w:trHeight w:val="839"/>
        </w:trPr>
        <w:tc>
          <w:tcPr>
            <w:tcW w:w="1141" w:type="pct"/>
            <w:vMerge w:val="restart"/>
          </w:tcPr>
          <w:p w14:paraId="748269D0" w14:textId="77777777" w:rsidR="00E80E7D" w:rsidRPr="00F6597D" w:rsidRDefault="00E80E7D" w:rsidP="00574101">
            <w:pPr>
              <w:rPr>
                <w:rFonts w:ascii="Times New Roman" w:hAnsi="Times New Roman" w:cs="Times New Roman"/>
                <w:bCs/>
                <w:color w:val="000000" w:themeColor="text1"/>
                <w:lang w:val="uk-UA"/>
              </w:rPr>
            </w:pPr>
            <w:r w:rsidRPr="00F6597D">
              <w:rPr>
                <w:rFonts w:ascii="Times New Roman" w:hAnsi="Times New Roman" w:cs="Times New Roman"/>
                <w:bCs/>
                <w:color w:val="000000" w:themeColor="text1"/>
                <w:lang w:val="uk-UA"/>
              </w:rPr>
              <w:t>Розглянуто та схвалено на засіданні</w:t>
            </w:r>
            <w:r w:rsidRPr="00F6597D">
              <w:rPr>
                <w:rStyle w:val="fontstyle01"/>
                <w:color w:val="000000" w:themeColor="text1"/>
                <w:sz w:val="24"/>
                <w:szCs w:val="24"/>
                <w:lang w:val="uk-UA"/>
              </w:rPr>
              <w:t xml:space="preserve"> робочої </w:t>
            </w:r>
            <w:proofErr w:type="spellStart"/>
            <w:r w:rsidRPr="00F6597D">
              <w:rPr>
                <w:rStyle w:val="fontstyle01"/>
                <w:color w:val="000000" w:themeColor="text1"/>
                <w:sz w:val="24"/>
                <w:szCs w:val="24"/>
                <w:lang w:val="uk-UA"/>
              </w:rPr>
              <w:t>проєктної</w:t>
            </w:r>
            <w:proofErr w:type="spellEnd"/>
            <w:r w:rsidRPr="00F6597D">
              <w:rPr>
                <w:rStyle w:val="fontstyle01"/>
                <w:color w:val="000000" w:themeColor="text1"/>
                <w:sz w:val="24"/>
                <w:szCs w:val="24"/>
                <w:lang w:val="uk-UA"/>
              </w:rPr>
              <w:t xml:space="preserve"> групи (</w:t>
            </w:r>
            <w:r w:rsidRPr="00F6597D">
              <w:rPr>
                <w:rStyle w:val="fontstyle01"/>
                <w:sz w:val="24"/>
                <w:szCs w:val="24"/>
                <w:lang w:val="uk-UA"/>
              </w:rPr>
              <w:t xml:space="preserve">РПГ) </w:t>
            </w:r>
            <w:r w:rsidRPr="00F6597D">
              <w:rPr>
                <w:rStyle w:val="fontstyle01"/>
                <w:color w:val="000000" w:themeColor="text1"/>
                <w:sz w:val="24"/>
                <w:szCs w:val="24"/>
                <w:lang w:val="uk-UA"/>
              </w:rPr>
              <w:t xml:space="preserve">освітньої програми </w:t>
            </w:r>
            <w:r w:rsidRPr="00AC7B44">
              <w:rPr>
                <w:rStyle w:val="fontstyle01"/>
                <w:color w:val="000000" w:themeColor="text1"/>
                <w:sz w:val="24"/>
                <w:szCs w:val="24"/>
                <w:lang w:val="uk-UA"/>
              </w:rPr>
              <w:t>«</w:t>
            </w:r>
            <w:r w:rsidRPr="00AC7B44">
              <w:rPr>
                <w:rStyle w:val="fontstyle01"/>
                <w:sz w:val="24"/>
                <w:szCs w:val="24"/>
                <w:lang w:val="uk-UA"/>
              </w:rPr>
              <w:t>Будівництво, та експлуатація будівель і споруд»</w:t>
            </w:r>
          </w:p>
        </w:tc>
        <w:tc>
          <w:tcPr>
            <w:tcW w:w="3859" w:type="pct"/>
            <w:gridSpan w:val="4"/>
            <w:tcBorders>
              <w:top w:val="single" w:sz="4" w:space="0" w:color="auto"/>
              <w:bottom w:val="nil"/>
            </w:tcBorders>
            <w:vAlign w:val="center"/>
          </w:tcPr>
          <w:p w14:paraId="4A223E55" w14:textId="3D9DFFF8" w:rsidR="00E80E7D" w:rsidRPr="00F6597D" w:rsidRDefault="00E80E7D" w:rsidP="00DB424C">
            <w:pPr>
              <w:rPr>
                <w:rFonts w:ascii="Times New Roman" w:hAnsi="Times New Roman" w:cs="Times New Roman"/>
                <w:bCs/>
                <w:color w:val="000000" w:themeColor="text1"/>
                <w:u w:val="single"/>
                <w:lang w:val="uk-UA"/>
              </w:rPr>
            </w:pPr>
            <w:r w:rsidRPr="00F6597D">
              <w:rPr>
                <w:rFonts w:ascii="Times New Roman" w:hAnsi="Times New Roman" w:cs="Times New Roman"/>
                <w:color w:val="000000" w:themeColor="text1"/>
                <w:lang w:val="uk-UA"/>
              </w:rPr>
              <w:t xml:space="preserve">протокол </w:t>
            </w:r>
            <w:r>
              <w:rPr>
                <w:rFonts w:ascii="Times New Roman" w:hAnsi="Times New Roman" w:cs="Times New Roman"/>
                <w:color w:val="000000" w:themeColor="text1"/>
                <w:u w:val="single"/>
                <w:lang w:val="uk-UA"/>
              </w:rPr>
              <w:t>3</w:t>
            </w:r>
            <w:r w:rsidR="00DB424C">
              <w:rPr>
                <w:rFonts w:ascii="Times New Roman" w:hAnsi="Times New Roman" w:cs="Times New Roman"/>
                <w:color w:val="000000" w:themeColor="text1"/>
                <w:u w:val="single"/>
                <w:lang w:val="uk-UA"/>
              </w:rPr>
              <w:t>0</w:t>
            </w:r>
            <w:r w:rsidRPr="00E470F0">
              <w:rPr>
                <w:rFonts w:ascii="Times New Roman" w:hAnsi="Times New Roman" w:cs="Times New Roman"/>
                <w:bCs/>
                <w:color w:val="000000" w:themeColor="text1"/>
                <w:u w:val="single"/>
                <w:lang w:val="uk-UA"/>
              </w:rPr>
              <w:t>.08.202</w:t>
            </w:r>
            <w:r w:rsidR="00DB424C">
              <w:rPr>
                <w:rFonts w:ascii="Times New Roman" w:hAnsi="Times New Roman" w:cs="Times New Roman"/>
                <w:bCs/>
                <w:color w:val="000000" w:themeColor="text1"/>
                <w:u w:val="single"/>
                <w:lang w:val="uk-UA"/>
              </w:rPr>
              <w:t>4</w:t>
            </w:r>
            <w:r w:rsidRPr="00E470F0">
              <w:rPr>
                <w:rFonts w:ascii="Times New Roman" w:hAnsi="Times New Roman" w:cs="Times New Roman"/>
                <w:bCs/>
                <w:color w:val="000000" w:themeColor="text1"/>
                <w:u w:val="single"/>
                <w:lang w:val="uk-UA"/>
              </w:rPr>
              <w:t xml:space="preserve"> р.</w:t>
            </w:r>
            <w:r w:rsidRPr="00E470F0">
              <w:rPr>
                <w:rFonts w:ascii="Times New Roman" w:hAnsi="Times New Roman" w:cs="Times New Roman"/>
                <w:bCs/>
                <w:color w:val="000000" w:themeColor="text1"/>
                <w:lang w:val="uk-UA"/>
              </w:rPr>
              <w:t xml:space="preserve"> № </w:t>
            </w:r>
            <w:r w:rsidRPr="00E470F0">
              <w:rPr>
                <w:rFonts w:ascii="Times New Roman" w:hAnsi="Times New Roman" w:cs="Times New Roman"/>
                <w:bCs/>
                <w:color w:val="000000" w:themeColor="text1"/>
                <w:u w:val="single"/>
                <w:lang w:val="uk-UA"/>
              </w:rPr>
              <w:t>1</w:t>
            </w:r>
          </w:p>
        </w:tc>
      </w:tr>
      <w:tr w:rsidR="00E80E7D" w:rsidRPr="00F6597D" w14:paraId="187E2F30" w14:textId="77777777" w:rsidTr="00DB424C">
        <w:trPr>
          <w:trHeight w:val="1985"/>
        </w:trPr>
        <w:tc>
          <w:tcPr>
            <w:tcW w:w="1141" w:type="pct"/>
            <w:vMerge/>
          </w:tcPr>
          <w:p w14:paraId="7EFBC987" w14:textId="77777777" w:rsidR="00E80E7D" w:rsidRPr="00F6597D" w:rsidRDefault="00E80E7D" w:rsidP="00574101">
            <w:pPr>
              <w:rPr>
                <w:rFonts w:ascii="Times New Roman" w:hAnsi="Times New Roman" w:cs="Times New Roman"/>
                <w:bCs/>
                <w:color w:val="000000" w:themeColor="text1"/>
                <w:lang w:val="uk-UA"/>
              </w:rPr>
            </w:pPr>
          </w:p>
        </w:tc>
        <w:tc>
          <w:tcPr>
            <w:tcW w:w="1782" w:type="pct"/>
            <w:gridSpan w:val="2"/>
            <w:tcBorders>
              <w:top w:val="nil"/>
              <w:bottom w:val="single" w:sz="4" w:space="0" w:color="auto"/>
              <w:right w:val="nil"/>
            </w:tcBorders>
            <w:vAlign w:val="center"/>
          </w:tcPr>
          <w:p w14:paraId="1C6F4771" w14:textId="77777777" w:rsidR="00E80E7D" w:rsidRPr="00F6597D" w:rsidRDefault="00E80E7D" w:rsidP="00574101">
            <w:pPr>
              <w:ind w:left="4248" w:hanging="4248"/>
              <w:rPr>
                <w:rFonts w:ascii="Times New Roman" w:hAnsi="Times New Roman" w:cs="Times New Roman"/>
                <w:color w:val="000000" w:themeColor="text1"/>
                <w:lang w:val="uk-UA"/>
              </w:rPr>
            </w:pPr>
          </w:p>
          <w:p w14:paraId="74147637" w14:textId="77777777" w:rsidR="00E80E7D" w:rsidRPr="00F6597D" w:rsidRDefault="00E80E7D" w:rsidP="00574101">
            <w:pPr>
              <w:ind w:left="4248" w:hanging="4248"/>
              <w:rPr>
                <w:rFonts w:ascii="Times New Roman" w:hAnsi="Times New Roman" w:cs="Times New Roman"/>
                <w:color w:val="000000" w:themeColor="text1"/>
                <w:lang w:val="uk-UA"/>
              </w:rPr>
            </w:pPr>
          </w:p>
          <w:p w14:paraId="500816B6" w14:textId="77777777" w:rsidR="00E80E7D" w:rsidRPr="00F6597D" w:rsidRDefault="00E80E7D" w:rsidP="00574101">
            <w:pPr>
              <w:ind w:left="4248" w:hanging="4248"/>
              <w:rPr>
                <w:rFonts w:ascii="Times New Roman" w:hAnsi="Times New Roman" w:cs="Times New Roman"/>
                <w:color w:val="000000" w:themeColor="text1"/>
                <w:lang w:val="uk-UA"/>
              </w:rPr>
            </w:pPr>
          </w:p>
          <w:p w14:paraId="615C3256" w14:textId="77777777" w:rsidR="00E80E7D" w:rsidRPr="00F6597D" w:rsidRDefault="00E80E7D" w:rsidP="00574101">
            <w:pPr>
              <w:ind w:left="4248" w:hanging="4248"/>
              <w:rPr>
                <w:rFonts w:ascii="Times New Roman" w:hAnsi="Times New Roman" w:cs="Times New Roman"/>
                <w:color w:val="000000" w:themeColor="text1"/>
                <w:lang w:val="uk-UA"/>
              </w:rPr>
            </w:pPr>
            <w:r w:rsidRPr="00F6597D">
              <w:rPr>
                <w:rFonts w:ascii="Times New Roman" w:hAnsi="Times New Roman" w:cs="Times New Roman"/>
                <w:color w:val="000000" w:themeColor="text1"/>
                <w:lang w:val="uk-UA"/>
              </w:rPr>
              <w:t xml:space="preserve">Керівник РПГ </w:t>
            </w:r>
          </w:p>
          <w:p w14:paraId="2903EE80" w14:textId="77777777" w:rsidR="00E80E7D" w:rsidRPr="00F6597D" w:rsidRDefault="00E80E7D" w:rsidP="00574101">
            <w:pPr>
              <w:rPr>
                <w:rFonts w:ascii="Times New Roman" w:hAnsi="Times New Roman" w:cs="Times New Roman"/>
                <w:color w:val="000000" w:themeColor="text1"/>
                <w:lang w:val="uk-UA"/>
              </w:rPr>
            </w:pPr>
            <w:r w:rsidRPr="00F6597D">
              <w:rPr>
                <w:rFonts w:ascii="Times New Roman" w:hAnsi="Times New Roman" w:cs="Times New Roman"/>
                <w:color w:val="000000" w:themeColor="text1"/>
                <w:lang w:val="uk-UA"/>
              </w:rPr>
              <w:t>(гарант освітньої програми)</w:t>
            </w:r>
          </w:p>
        </w:tc>
        <w:tc>
          <w:tcPr>
            <w:tcW w:w="784" w:type="pct"/>
            <w:tcBorders>
              <w:top w:val="nil"/>
              <w:left w:val="nil"/>
              <w:bottom w:val="single" w:sz="4" w:space="0" w:color="auto"/>
              <w:right w:val="nil"/>
            </w:tcBorders>
            <w:vAlign w:val="bottom"/>
          </w:tcPr>
          <w:p w14:paraId="16E17580" w14:textId="77777777" w:rsidR="00E80E7D" w:rsidRPr="00F6597D" w:rsidRDefault="00E80E7D" w:rsidP="00574101">
            <w:pPr>
              <w:jc w:val="center"/>
              <w:rPr>
                <w:rFonts w:ascii="Times New Roman" w:hAnsi="Times New Roman" w:cs="Times New Roman"/>
                <w:b/>
                <w:bCs/>
                <w:color w:val="000000" w:themeColor="text1"/>
                <w:lang w:val="uk-UA"/>
              </w:rPr>
            </w:pPr>
            <w:r w:rsidRPr="00F6597D">
              <w:rPr>
                <w:rFonts w:ascii="Times New Roman" w:hAnsi="Times New Roman" w:cs="Times New Roman"/>
                <w:b/>
                <w:bCs/>
                <w:color w:val="000000" w:themeColor="text1"/>
                <w:lang w:val="uk-UA"/>
              </w:rPr>
              <w:t>_________</w:t>
            </w:r>
          </w:p>
          <w:p w14:paraId="62657089" w14:textId="77777777" w:rsidR="00E80E7D" w:rsidRPr="00F6597D" w:rsidRDefault="00E80E7D" w:rsidP="00574101">
            <w:pPr>
              <w:jc w:val="center"/>
              <w:rPr>
                <w:rFonts w:ascii="Times New Roman" w:hAnsi="Times New Roman" w:cs="Times New Roman"/>
                <w:color w:val="000000" w:themeColor="text1"/>
                <w:vertAlign w:val="superscript"/>
                <w:lang w:val="uk-UA"/>
              </w:rPr>
            </w:pPr>
            <w:r w:rsidRPr="00F6597D">
              <w:rPr>
                <w:rFonts w:ascii="Times New Roman" w:hAnsi="Times New Roman" w:cs="Times New Roman"/>
                <w:color w:val="000000" w:themeColor="text1"/>
                <w:vertAlign w:val="superscript"/>
                <w:lang w:val="uk-UA"/>
              </w:rPr>
              <w:t>(підпис)</w:t>
            </w:r>
          </w:p>
        </w:tc>
        <w:tc>
          <w:tcPr>
            <w:tcW w:w="1293" w:type="pct"/>
            <w:tcBorders>
              <w:top w:val="nil"/>
              <w:left w:val="nil"/>
              <w:bottom w:val="single" w:sz="4" w:space="0" w:color="auto"/>
            </w:tcBorders>
            <w:vAlign w:val="bottom"/>
          </w:tcPr>
          <w:p w14:paraId="689B2B15" w14:textId="23C988A2" w:rsidR="00E80E7D" w:rsidRPr="00F6597D" w:rsidRDefault="00477422" w:rsidP="00574101">
            <w:pPr>
              <w:jc w:val="center"/>
              <w:rPr>
                <w:rFonts w:ascii="Times New Roman" w:hAnsi="Times New Roman" w:cs="Times New Roman"/>
                <w:bCs/>
                <w:color w:val="000000" w:themeColor="text1"/>
                <w:u w:val="single"/>
                <w:lang w:val="uk-UA"/>
              </w:rPr>
            </w:pPr>
            <w:proofErr w:type="spellStart"/>
            <w:r>
              <w:rPr>
                <w:rFonts w:ascii="Times New Roman" w:hAnsi="Times New Roman" w:cs="Times New Roman"/>
                <w:bCs/>
                <w:color w:val="000000" w:themeColor="text1"/>
                <w:u w:val="single"/>
                <w:lang w:val="uk-UA"/>
              </w:rPr>
              <w:t>Ю</w:t>
            </w:r>
            <w:r w:rsidR="00E80E7D">
              <w:rPr>
                <w:rFonts w:ascii="Times New Roman" w:hAnsi="Times New Roman" w:cs="Times New Roman"/>
                <w:bCs/>
                <w:color w:val="000000" w:themeColor="text1"/>
                <w:u w:val="single"/>
                <w:lang w:val="uk-UA"/>
              </w:rPr>
              <w:t>.В.</w:t>
            </w:r>
            <w:r>
              <w:rPr>
                <w:rFonts w:ascii="Times New Roman" w:hAnsi="Times New Roman" w:cs="Times New Roman"/>
                <w:bCs/>
                <w:color w:val="000000" w:themeColor="text1"/>
                <w:u w:val="single"/>
                <w:lang w:val="uk-UA"/>
              </w:rPr>
              <w:t>Сахню</w:t>
            </w:r>
            <w:r w:rsidR="00E80E7D">
              <w:rPr>
                <w:rFonts w:ascii="Times New Roman" w:hAnsi="Times New Roman" w:cs="Times New Roman"/>
                <w:bCs/>
                <w:color w:val="000000" w:themeColor="text1"/>
                <w:u w:val="single"/>
                <w:lang w:val="uk-UA"/>
              </w:rPr>
              <w:t>к</w:t>
            </w:r>
            <w:proofErr w:type="spellEnd"/>
          </w:p>
          <w:p w14:paraId="23D0B360" w14:textId="77777777" w:rsidR="00E80E7D" w:rsidRPr="00F6597D" w:rsidRDefault="00E80E7D" w:rsidP="00574101">
            <w:pPr>
              <w:jc w:val="center"/>
              <w:rPr>
                <w:rFonts w:ascii="Times New Roman" w:hAnsi="Times New Roman" w:cs="Times New Roman"/>
                <w:color w:val="000000" w:themeColor="text1"/>
                <w:vertAlign w:val="superscript"/>
                <w:lang w:val="uk-UA"/>
              </w:rPr>
            </w:pPr>
            <w:r w:rsidRPr="00F6597D">
              <w:rPr>
                <w:rFonts w:ascii="Times New Roman" w:hAnsi="Times New Roman" w:cs="Times New Roman"/>
                <w:color w:val="000000" w:themeColor="text1"/>
                <w:vertAlign w:val="superscript"/>
                <w:lang w:val="uk-UA"/>
              </w:rPr>
              <w:t>(прізвище, ініціали)</w:t>
            </w:r>
          </w:p>
        </w:tc>
      </w:tr>
      <w:tr w:rsidR="00E80E7D" w:rsidRPr="00F6597D" w14:paraId="4EE1B4FF" w14:textId="77777777" w:rsidTr="00DB424C">
        <w:trPr>
          <w:trHeight w:val="751"/>
        </w:trPr>
        <w:tc>
          <w:tcPr>
            <w:tcW w:w="1141" w:type="pct"/>
            <w:vMerge w:val="restart"/>
          </w:tcPr>
          <w:p w14:paraId="3BE4F897" w14:textId="77777777" w:rsidR="00E80E7D" w:rsidRPr="00BC1B7A" w:rsidRDefault="00E80E7D" w:rsidP="00574101">
            <w:pPr>
              <w:rPr>
                <w:rFonts w:ascii="Times New Roman" w:hAnsi="Times New Roman" w:cs="Times New Roman"/>
                <w:bCs/>
                <w:color w:val="000000" w:themeColor="text1"/>
                <w:lang w:val="uk-UA"/>
              </w:rPr>
            </w:pPr>
            <w:r w:rsidRPr="00BC1B7A">
              <w:rPr>
                <w:rFonts w:ascii="Times New Roman" w:hAnsi="Times New Roman" w:cs="Times New Roman"/>
                <w:bCs/>
                <w:color w:val="000000" w:themeColor="text1"/>
                <w:lang w:val="uk-UA"/>
              </w:rPr>
              <w:t xml:space="preserve">Розглянуто </w:t>
            </w:r>
          </w:p>
          <w:p w14:paraId="5A217C84" w14:textId="704883FC" w:rsidR="00E80E7D" w:rsidRPr="00E10190" w:rsidRDefault="00E80E7D" w:rsidP="00574101">
            <w:pPr>
              <w:rPr>
                <w:rFonts w:ascii="Times New Roman" w:hAnsi="Times New Roman" w:cs="Times New Roman"/>
                <w:bCs/>
                <w:color w:val="000000" w:themeColor="text1"/>
              </w:rPr>
            </w:pPr>
            <w:r w:rsidRPr="00BC1B7A">
              <w:rPr>
                <w:rFonts w:ascii="Times New Roman" w:hAnsi="Times New Roman" w:cs="Times New Roman"/>
                <w:bCs/>
                <w:color w:val="000000" w:themeColor="text1"/>
                <w:lang w:val="uk-UA"/>
              </w:rPr>
              <w:t xml:space="preserve">та схвалено на засіданні циклової комісії </w:t>
            </w:r>
            <w:r w:rsidR="00477422">
              <w:t xml:space="preserve"> </w:t>
            </w:r>
            <w:r w:rsidR="00477422" w:rsidRPr="00477422">
              <w:rPr>
                <w:rFonts w:ascii="Times New Roman" w:hAnsi="Times New Roman" w:cs="Times New Roman"/>
                <w:bCs/>
                <w:color w:val="000000" w:themeColor="text1"/>
                <w:lang w:val="uk-UA"/>
              </w:rPr>
              <w:t>будівництва</w:t>
            </w:r>
            <w:r w:rsidR="00DB424C" w:rsidRPr="00AC7B44">
              <w:rPr>
                <w:rStyle w:val="fontstyle01"/>
                <w:sz w:val="24"/>
                <w:szCs w:val="24"/>
                <w:lang w:val="uk-UA"/>
              </w:rPr>
              <w:t xml:space="preserve"> та експлуатаці</w:t>
            </w:r>
            <w:r w:rsidR="00DB424C">
              <w:rPr>
                <w:rStyle w:val="fontstyle01"/>
                <w:sz w:val="24"/>
                <w:szCs w:val="24"/>
                <w:lang w:val="uk-UA"/>
              </w:rPr>
              <w:t>ї</w:t>
            </w:r>
            <w:r w:rsidR="00DB424C" w:rsidRPr="00AC7B44">
              <w:rPr>
                <w:rStyle w:val="fontstyle01"/>
                <w:sz w:val="24"/>
                <w:szCs w:val="24"/>
                <w:lang w:val="uk-UA"/>
              </w:rPr>
              <w:t xml:space="preserve"> будівель і споруд</w:t>
            </w:r>
          </w:p>
        </w:tc>
        <w:tc>
          <w:tcPr>
            <w:tcW w:w="3859" w:type="pct"/>
            <w:gridSpan w:val="4"/>
            <w:tcBorders>
              <w:bottom w:val="nil"/>
            </w:tcBorders>
            <w:vAlign w:val="center"/>
          </w:tcPr>
          <w:p w14:paraId="51B2AE9E" w14:textId="60A1B70D" w:rsidR="00E80E7D" w:rsidRPr="00F6597D" w:rsidRDefault="00E80E7D" w:rsidP="00DB424C">
            <w:pPr>
              <w:rPr>
                <w:rFonts w:ascii="Times New Roman" w:hAnsi="Times New Roman" w:cs="Times New Roman"/>
                <w:b/>
                <w:bCs/>
                <w:color w:val="000000" w:themeColor="text1"/>
                <w:lang w:val="uk-UA"/>
              </w:rPr>
            </w:pPr>
            <w:r w:rsidRPr="00BC1B7A">
              <w:rPr>
                <w:rFonts w:ascii="Times New Roman" w:hAnsi="Times New Roman" w:cs="Times New Roman"/>
                <w:color w:val="000000" w:themeColor="text1"/>
                <w:lang w:val="uk-UA"/>
              </w:rPr>
              <w:t xml:space="preserve">протокол </w:t>
            </w:r>
            <w:r w:rsidRPr="00BC1B7A">
              <w:rPr>
                <w:rFonts w:ascii="Times New Roman" w:hAnsi="Times New Roman" w:cs="Times New Roman"/>
                <w:color w:val="000000" w:themeColor="text1"/>
                <w:u w:val="single"/>
                <w:lang w:val="uk-UA"/>
              </w:rPr>
              <w:t>3</w:t>
            </w:r>
            <w:r w:rsidR="00DB424C">
              <w:rPr>
                <w:rFonts w:ascii="Times New Roman" w:hAnsi="Times New Roman" w:cs="Times New Roman"/>
                <w:color w:val="000000" w:themeColor="text1"/>
                <w:u w:val="single"/>
                <w:lang w:val="uk-UA"/>
              </w:rPr>
              <w:t>0</w:t>
            </w:r>
            <w:r w:rsidRPr="00BC1B7A">
              <w:rPr>
                <w:rFonts w:ascii="Times New Roman" w:hAnsi="Times New Roman" w:cs="Times New Roman"/>
                <w:bCs/>
                <w:color w:val="000000" w:themeColor="text1"/>
                <w:u w:val="single"/>
                <w:lang w:val="uk-UA"/>
              </w:rPr>
              <w:t>.08.202</w:t>
            </w:r>
            <w:r w:rsidR="00DB424C">
              <w:rPr>
                <w:rFonts w:ascii="Times New Roman" w:hAnsi="Times New Roman" w:cs="Times New Roman"/>
                <w:bCs/>
                <w:color w:val="000000" w:themeColor="text1"/>
                <w:u w:val="single"/>
                <w:lang w:val="uk-UA"/>
              </w:rPr>
              <w:t>4</w:t>
            </w:r>
            <w:r w:rsidRPr="00BC1B7A">
              <w:rPr>
                <w:rFonts w:ascii="Times New Roman" w:hAnsi="Times New Roman" w:cs="Times New Roman"/>
                <w:bCs/>
                <w:color w:val="000000" w:themeColor="text1"/>
                <w:u w:val="single"/>
                <w:lang w:val="uk-UA"/>
              </w:rPr>
              <w:t xml:space="preserve"> р.</w:t>
            </w:r>
            <w:r w:rsidRPr="00BC1B7A">
              <w:rPr>
                <w:rFonts w:ascii="Times New Roman" w:hAnsi="Times New Roman" w:cs="Times New Roman"/>
                <w:bCs/>
                <w:color w:val="000000" w:themeColor="text1"/>
                <w:lang w:val="uk-UA"/>
              </w:rPr>
              <w:t xml:space="preserve"> </w:t>
            </w:r>
            <w:r w:rsidRPr="00BC1B7A">
              <w:rPr>
                <w:rFonts w:ascii="Times New Roman" w:hAnsi="Times New Roman" w:cs="Times New Roman"/>
                <w:color w:val="000000" w:themeColor="text1"/>
                <w:lang w:val="uk-UA"/>
              </w:rPr>
              <w:t xml:space="preserve"> від № </w:t>
            </w:r>
            <w:r w:rsidRPr="00BC1B7A">
              <w:rPr>
                <w:rFonts w:ascii="Times New Roman" w:hAnsi="Times New Roman" w:cs="Times New Roman"/>
                <w:color w:val="000000" w:themeColor="text1"/>
                <w:u w:val="single"/>
                <w:lang w:val="uk-UA"/>
              </w:rPr>
              <w:t>1</w:t>
            </w:r>
          </w:p>
        </w:tc>
      </w:tr>
      <w:tr w:rsidR="00E80E7D" w:rsidRPr="00F6597D" w14:paraId="206DC03B" w14:textId="77777777" w:rsidTr="00DB424C">
        <w:trPr>
          <w:trHeight w:val="910"/>
        </w:trPr>
        <w:tc>
          <w:tcPr>
            <w:tcW w:w="1141" w:type="pct"/>
            <w:vMerge/>
          </w:tcPr>
          <w:p w14:paraId="43E96D0F" w14:textId="77777777" w:rsidR="00E80E7D" w:rsidRPr="00F6597D" w:rsidRDefault="00E80E7D" w:rsidP="00574101">
            <w:pPr>
              <w:rPr>
                <w:rFonts w:ascii="Times New Roman" w:hAnsi="Times New Roman" w:cs="Times New Roman"/>
                <w:bCs/>
                <w:color w:val="000000" w:themeColor="text1"/>
                <w:lang w:val="uk-UA"/>
              </w:rPr>
            </w:pPr>
          </w:p>
        </w:tc>
        <w:tc>
          <w:tcPr>
            <w:tcW w:w="1782" w:type="pct"/>
            <w:gridSpan w:val="2"/>
            <w:tcBorders>
              <w:top w:val="nil"/>
              <w:bottom w:val="single" w:sz="4" w:space="0" w:color="auto"/>
              <w:right w:val="nil"/>
            </w:tcBorders>
            <w:vAlign w:val="center"/>
          </w:tcPr>
          <w:p w14:paraId="7EC6CE0E" w14:textId="28FC49AB" w:rsidR="00E80E7D" w:rsidRPr="00BC1B7A" w:rsidRDefault="00E80E7D" w:rsidP="00DB424C">
            <w:pPr>
              <w:ind w:left="4248" w:hanging="4248"/>
              <w:rPr>
                <w:rFonts w:ascii="Times New Roman" w:hAnsi="Times New Roman" w:cs="Times New Roman"/>
                <w:color w:val="000000" w:themeColor="text1"/>
                <w:lang w:val="uk-UA"/>
              </w:rPr>
            </w:pPr>
            <w:r>
              <w:rPr>
                <w:rFonts w:ascii="Times New Roman" w:hAnsi="Times New Roman" w:cs="Times New Roman"/>
                <w:color w:val="000000" w:themeColor="text1"/>
                <w:lang w:val="uk-UA"/>
              </w:rPr>
              <w:t>Голова</w:t>
            </w:r>
          </w:p>
          <w:p w14:paraId="2BDBF283" w14:textId="77777777" w:rsidR="00E80E7D" w:rsidRPr="00BC1B7A" w:rsidRDefault="00E80E7D" w:rsidP="00DB424C">
            <w:pPr>
              <w:ind w:left="4248" w:hanging="4248"/>
              <w:rPr>
                <w:rFonts w:ascii="Times New Roman" w:hAnsi="Times New Roman" w:cs="Times New Roman"/>
                <w:color w:val="000000" w:themeColor="text1"/>
                <w:lang w:val="uk-UA"/>
              </w:rPr>
            </w:pPr>
            <w:r>
              <w:rPr>
                <w:rFonts w:ascii="Times New Roman" w:hAnsi="Times New Roman" w:cs="Times New Roman"/>
                <w:color w:val="000000" w:themeColor="text1"/>
                <w:lang w:val="uk-UA"/>
              </w:rPr>
              <w:t>циклової коміс</w:t>
            </w:r>
            <w:r w:rsidRPr="00BC1B7A">
              <w:rPr>
                <w:rFonts w:ascii="Times New Roman" w:hAnsi="Times New Roman" w:cs="Times New Roman"/>
                <w:color w:val="000000" w:themeColor="text1"/>
                <w:lang w:val="uk-UA"/>
              </w:rPr>
              <w:t>ії</w:t>
            </w:r>
          </w:p>
        </w:tc>
        <w:tc>
          <w:tcPr>
            <w:tcW w:w="784" w:type="pct"/>
            <w:tcBorders>
              <w:top w:val="nil"/>
              <w:left w:val="nil"/>
              <w:bottom w:val="single" w:sz="4" w:space="0" w:color="auto"/>
              <w:right w:val="nil"/>
            </w:tcBorders>
            <w:vAlign w:val="center"/>
          </w:tcPr>
          <w:p w14:paraId="2FF35625" w14:textId="77777777" w:rsidR="00E80E7D" w:rsidRPr="00F6597D" w:rsidRDefault="00E80E7D" w:rsidP="00DB424C">
            <w:pPr>
              <w:jc w:val="center"/>
              <w:rPr>
                <w:rFonts w:ascii="Times New Roman" w:hAnsi="Times New Roman" w:cs="Times New Roman"/>
                <w:b/>
                <w:bCs/>
                <w:color w:val="000000" w:themeColor="text1"/>
                <w:lang w:val="uk-UA"/>
              </w:rPr>
            </w:pPr>
            <w:r w:rsidRPr="00F6597D">
              <w:rPr>
                <w:rFonts w:ascii="Times New Roman" w:hAnsi="Times New Roman" w:cs="Times New Roman"/>
                <w:b/>
                <w:bCs/>
                <w:color w:val="000000" w:themeColor="text1"/>
                <w:lang w:val="uk-UA"/>
              </w:rPr>
              <w:t>_________</w:t>
            </w:r>
          </w:p>
          <w:p w14:paraId="253C9904" w14:textId="77777777" w:rsidR="00E80E7D" w:rsidRPr="00F6597D" w:rsidRDefault="00E80E7D" w:rsidP="00DB424C">
            <w:pPr>
              <w:jc w:val="center"/>
              <w:rPr>
                <w:rFonts w:ascii="Times New Roman" w:hAnsi="Times New Roman" w:cs="Times New Roman"/>
                <w:b/>
                <w:bCs/>
                <w:color w:val="000000" w:themeColor="text1"/>
                <w:vertAlign w:val="superscript"/>
                <w:lang w:val="uk-UA"/>
              </w:rPr>
            </w:pPr>
            <w:r w:rsidRPr="00F6597D">
              <w:rPr>
                <w:rFonts w:ascii="Times New Roman" w:hAnsi="Times New Roman" w:cs="Times New Roman"/>
                <w:color w:val="000000" w:themeColor="text1"/>
                <w:vertAlign w:val="superscript"/>
                <w:lang w:val="uk-UA"/>
              </w:rPr>
              <w:t>(підпис)</w:t>
            </w:r>
          </w:p>
        </w:tc>
        <w:tc>
          <w:tcPr>
            <w:tcW w:w="1293" w:type="pct"/>
            <w:tcBorders>
              <w:top w:val="nil"/>
              <w:left w:val="nil"/>
              <w:bottom w:val="single" w:sz="4" w:space="0" w:color="auto"/>
            </w:tcBorders>
            <w:vAlign w:val="center"/>
          </w:tcPr>
          <w:p w14:paraId="20C7048C" w14:textId="383F7C54" w:rsidR="00E80E7D" w:rsidRPr="00F6597D" w:rsidRDefault="00DB424C" w:rsidP="00DB424C">
            <w:pPr>
              <w:jc w:val="center"/>
              <w:rPr>
                <w:rFonts w:ascii="Times New Roman" w:hAnsi="Times New Roman" w:cs="Times New Roman"/>
                <w:bCs/>
                <w:color w:val="000000" w:themeColor="text1"/>
                <w:u w:val="single"/>
                <w:lang w:val="uk-UA"/>
              </w:rPr>
            </w:pPr>
            <w:r>
              <w:rPr>
                <w:rFonts w:ascii="Times New Roman" w:hAnsi="Times New Roman" w:cs="Times New Roman"/>
                <w:bCs/>
                <w:color w:val="000000" w:themeColor="text1"/>
                <w:u w:val="single"/>
                <w:lang w:val="uk-UA"/>
              </w:rPr>
              <w:t xml:space="preserve">Ю.В. </w:t>
            </w:r>
            <w:proofErr w:type="spellStart"/>
            <w:r>
              <w:rPr>
                <w:rFonts w:ascii="Times New Roman" w:hAnsi="Times New Roman" w:cs="Times New Roman"/>
                <w:bCs/>
                <w:color w:val="000000" w:themeColor="text1"/>
                <w:u w:val="single"/>
                <w:lang w:val="uk-UA"/>
              </w:rPr>
              <w:t>Сахнюк</w:t>
            </w:r>
            <w:proofErr w:type="spellEnd"/>
          </w:p>
          <w:p w14:paraId="0E063D63" w14:textId="77777777" w:rsidR="00E80E7D" w:rsidRPr="00F6597D" w:rsidRDefault="00E80E7D" w:rsidP="00DB424C">
            <w:pPr>
              <w:jc w:val="center"/>
              <w:rPr>
                <w:rFonts w:ascii="Times New Roman" w:hAnsi="Times New Roman" w:cs="Times New Roman"/>
                <w:b/>
                <w:bCs/>
                <w:color w:val="000000" w:themeColor="text1"/>
                <w:vertAlign w:val="superscript"/>
                <w:lang w:val="uk-UA"/>
              </w:rPr>
            </w:pPr>
            <w:r w:rsidRPr="00F6597D">
              <w:rPr>
                <w:rFonts w:ascii="Times New Roman" w:hAnsi="Times New Roman" w:cs="Times New Roman"/>
                <w:color w:val="000000" w:themeColor="text1"/>
                <w:vertAlign w:val="superscript"/>
                <w:lang w:val="uk-UA"/>
              </w:rPr>
              <w:t>(прізвище, ініціали)</w:t>
            </w:r>
          </w:p>
        </w:tc>
      </w:tr>
    </w:tbl>
    <w:p w14:paraId="56E03A6E" w14:textId="77777777" w:rsidR="00E80E7D" w:rsidRDefault="00E80E7D" w:rsidP="00E80E7D">
      <w:pPr>
        <w:rPr>
          <w:rFonts w:ascii="Times New Roman" w:eastAsia="Times New Roman" w:hAnsi="Times New Roman" w:cs="Times New Roman"/>
          <w:color w:val="000000" w:themeColor="text1"/>
          <w:sz w:val="26"/>
          <w:szCs w:val="26"/>
          <w:lang w:val="uk-UA" w:eastAsia="uk-UA"/>
        </w:rPr>
      </w:pPr>
    </w:p>
    <w:p w14:paraId="36F868FB" w14:textId="77777777" w:rsidR="00DB424C" w:rsidRPr="00F6597D" w:rsidRDefault="00DB424C" w:rsidP="00E80E7D">
      <w:pPr>
        <w:rPr>
          <w:rFonts w:ascii="Times New Roman" w:eastAsia="Times New Roman" w:hAnsi="Times New Roman" w:cs="Times New Roman"/>
          <w:color w:val="000000" w:themeColor="text1"/>
          <w:sz w:val="26"/>
          <w:szCs w:val="26"/>
          <w:lang w:val="uk-UA" w:eastAsia="uk-UA"/>
        </w:rPr>
      </w:pPr>
    </w:p>
    <w:p w14:paraId="732E78E1" w14:textId="77777777" w:rsidR="00E80E7D" w:rsidRPr="00F6597D" w:rsidRDefault="00E80E7D" w:rsidP="00E80E7D">
      <w:pPr>
        <w:rPr>
          <w:rFonts w:ascii="Times New Roman" w:eastAsia="Times New Roman" w:hAnsi="Times New Roman" w:cs="Times New Roman"/>
          <w:color w:val="000000" w:themeColor="text1"/>
          <w:lang w:val="uk-UA" w:eastAsia="uk-UA"/>
        </w:rPr>
      </w:pPr>
      <w:r w:rsidRPr="00F6597D">
        <w:rPr>
          <w:rFonts w:ascii="Times New Roman" w:eastAsia="Times New Roman" w:hAnsi="Times New Roman" w:cs="Times New Roman"/>
          <w:color w:val="000000" w:themeColor="text1"/>
          <w:lang w:val="uk-UA" w:eastAsia="uk-UA"/>
        </w:rPr>
        <w:t>Дані про перегляд робочої програми навчальної дисципліни:</w:t>
      </w:r>
    </w:p>
    <w:tbl>
      <w:tblPr>
        <w:tblStyle w:val="ae"/>
        <w:tblW w:w="9983" w:type="dxa"/>
        <w:tblLook w:val="04A0" w:firstRow="1" w:lastRow="0" w:firstColumn="1" w:lastColumn="0" w:noHBand="0" w:noVBand="1"/>
      </w:tblPr>
      <w:tblGrid>
        <w:gridCol w:w="1554"/>
        <w:gridCol w:w="1843"/>
        <w:gridCol w:w="1651"/>
        <w:gridCol w:w="1468"/>
        <w:gridCol w:w="1832"/>
        <w:gridCol w:w="1635"/>
      </w:tblGrid>
      <w:tr w:rsidR="00E80E7D" w:rsidRPr="00F6597D" w14:paraId="30E72BFA" w14:textId="77777777" w:rsidTr="00574101">
        <w:trPr>
          <w:cantSplit/>
        </w:trPr>
        <w:tc>
          <w:tcPr>
            <w:tcW w:w="1554" w:type="dxa"/>
            <w:vMerge w:val="restart"/>
            <w:vAlign w:val="center"/>
          </w:tcPr>
          <w:p w14:paraId="58E057A8" w14:textId="77777777" w:rsidR="00E80E7D" w:rsidRPr="00F6597D" w:rsidRDefault="00E80E7D" w:rsidP="00574101">
            <w:pPr>
              <w:jc w:val="center"/>
              <w:rPr>
                <w:rFonts w:ascii="Times New Roman" w:eastAsia="Times New Roman" w:hAnsi="Times New Roman" w:cs="Times New Roman"/>
                <w:color w:val="000000" w:themeColor="text1"/>
                <w:sz w:val="22"/>
                <w:szCs w:val="22"/>
                <w:lang w:val="uk-UA" w:eastAsia="uk-UA"/>
              </w:rPr>
            </w:pPr>
            <w:r w:rsidRPr="00F6597D">
              <w:rPr>
                <w:rFonts w:ascii="Times New Roman" w:eastAsia="Times New Roman" w:hAnsi="Times New Roman" w:cs="Times New Roman"/>
                <w:color w:val="000000" w:themeColor="text1"/>
                <w:sz w:val="22"/>
                <w:szCs w:val="22"/>
                <w:lang w:val="uk-UA" w:eastAsia="uk-UA"/>
              </w:rPr>
              <w:t>Навчальний рік, в якому вносяться зміни</w:t>
            </w:r>
          </w:p>
        </w:tc>
        <w:tc>
          <w:tcPr>
            <w:tcW w:w="1843" w:type="dxa"/>
            <w:vMerge w:val="restart"/>
            <w:vAlign w:val="center"/>
          </w:tcPr>
          <w:p w14:paraId="318FB50E" w14:textId="77777777" w:rsidR="00E80E7D" w:rsidRPr="00F6597D" w:rsidRDefault="00E80E7D" w:rsidP="00574101">
            <w:pPr>
              <w:jc w:val="center"/>
              <w:rPr>
                <w:rFonts w:ascii="Times New Roman" w:eastAsia="Times New Roman" w:hAnsi="Times New Roman" w:cs="Times New Roman"/>
                <w:color w:val="000000" w:themeColor="text1"/>
                <w:sz w:val="22"/>
                <w:szCs w:val="22"/>
                <w:lang w:val="uk-UA" w:eastAsia="uk-UA"/>
              </w:rPr>
            </w:pPr>
            <w:r w:rsidRPr="00F6597D">
              <w:rPr>
                <w:rFonts w:ascii="Times New Roman" w:eastAsia="Times New Roman" w:hAnsi="Times New Roman" w:cs="Times New Roman"/>
                <w:color w:val="000000" w:themeColor="text1"/>
                <w:sz w:val="22"/>
                <w:szCs w:val="22"/>
                <w:lang w:val="uk-UA" w:eastAsia="uk-UA"/>
              </w:rPr>
              <w:t>Номер додатку до робочої програми з описом змін</w:t>
            </w:r>
          </w:p>
        </w:tc>
        <w:tc>
          <w:tcPr>
            <w:tcW w:w="6586" w:type="dxa"/>
            <w:gridSpan w:val="4"/>
            <w:vAlign w:val="center"/>
          </w:tcPr>
          <w:p w14:paraId="71219893" w14:textId="77777777" w:rsidR="00E80E7D" w:rsidRPr="00F6597D" w:rsidRDefault="00E80E7D" w:rsidP="00574101">
            <w:pPr>
              <w:jc w:val="center"/>
              <w:rPr>
                <w:rFonts w:ascii="Times New Roman" w:hAnsi="Times New Roman" w:cs="Times New Roman"/>
                <w:bCs/>
                <w:i/>
                <w:color w:val="000000" w:themeColor="text1"/>
                <w:sz w:val="22"/>
                <w:szCs w:val="22"/>
                <w:lang w:val="uk-UA"/>
              </w:rPr>
            </w:pPr>
            <w:r w:rsidRPr="00F6597D">
              <w:rPr>
                <w:rFonts w:ascii="Times New Roman" w:hAnsi="Times New Roman" w:cs="Times New Roman"/>
                <w:bCs/>
                <w:color w:val="000000" w:themeColor="text1"/>
                <w:sz w:val="22"/>
                <w:szCs w:val="22"/>
                <w:lang w:val="uk-UA"/>
              </w:rPr>
              <w:t>Зміни розглянуто і схвалено</w:t>
            </w:r>
          </w:p>
        </w:tc>
      </w:tr>
      <w:tr w:rsidR="00E80E7D" w:rsidRPr="00F6597D" w14:paraId="37BFDADF" w14:textId="77777777" w:rsidTr="00574101">
        <w:trPr>
          <w:cantSplit/>
        </w:trPr>
        <w:tc>
          <w:tcPr>
            <w:tcW w:w="1554" w:type="dxa"/>
            <w:vMerge/>
            <w:vAlign w:val="center"/>
          </w:tcPr>
          <w:p w14:paraId="2F8ED0F1" w14:textId="77777777" w:rsidR="00E80E7D" w:rsidRPr="00F6597D" w:rsidRDefault="00E80E7D" w:rsidP="00574101">
            <w:pPr>
              <w:jc w:val="center"/>
              <w:rPr>
                <w:rFonts w:ascii="Times New Roman" w:eastAsia="Times New Roman" w:hAnsi="Times New Roman" w:cs="Times New Roman"/>
                <w:color w:val="000000" w:themeColor="text1"/>
                <w:sz w:val="22"/>
                <w:szCs w:val="22"/>
                <w:lang w:val="uk-UA" w:eastAsia="uk-UA"/>
              </w:rPr>
            </w:pPr>
          </w:p>
        </w:tc>
        <w:tc>
          <w:tcPr>
            <w:tcW w:w="1843" w:type="dxa"/>
            <w:vMerge/>
            <w:vAlign w:val="center"/>
          </w:tcPr>
          <w:p w14:paraId="14F26D18" w14:textId="77777777" w:rsidR="00E80E7D" w:rsidRPr="00F6597D" w:rsidRDefault="00E80E7D" w:rsidP="00574101">
            <w:pPr>
              <w:jc w:val="center"/>
              <w:rPr>
                <w:rFonts w:ascii="Times New Roman" w:eastAsia="Times New Roman" w:hAnsi="Times New Roman" w:cs="Times New Roman"/>
                <w:color w:val="000000" w:themeColor="text1"/>
                <w:sz w:val="22"/>
                <w:szCs w:val="22"/>
                <w:lang w:val="uk-UA" w:eastAsia="uk-UA"/>
              </w:rPr>
            </w:pPr>
          </w:p>
        </w:tc>
        <w:tc>
          <w:tcPr>
            <w:tcW w:w="1651" w:type="dxa"/>
            <w:vAlign w:val="center"/>
          </w:tcPr>
          <w:p w14:paraId="334FE665" w14:textId="77777777" w:rsidR="00E80E7D" w:rsidRPr="00F6597D" w:rsidRDefault="00E80E7D" w:rsidP="00574101">
            <w:pPr>
              <w:jc w:val="center"/>
              <w:rPr>
                <w:rFonts w:ascii="Times New Roman" w:hAnsi="Times New Roman" w:cs="Times New Roman"/>
                <w:color w:val="000000" w:themeColor="text1"/>
                <w:sz w:val="22"/>
                <w:szCs w:val="22"/>
                <w:lang w:val="uk-UA"/>
              </w:rPr>
            </w:pPr>
            <w:r w:rsidRPr="00F6597D">
              <w:rPr>
                <w:rFonts w:ascii="Times New Roman" w:hAnsi="Times New Roman" w:cs="Times New Roman"/>
                <w:color w:val="000000" w:themeColor="text1"/>
                <w:sz w:val="22"/>
                <w:szCs w:val="22"/>
                <w:lang w:val="uk-UA"/>
              </w:rPr>
              <w:t xml:space="preserve">Дата та </w:t>
            </w:r>
          </w:p>
          <w:p w14:paraId="1B467EC5" w14:textId="77777777" w:rsidR="00E80E7D" w:rsidRPr="00F6597D" w:rsidRDefault="00E80E7D" w:rsidP="00574101">
            <w:pPr>
              <w:jc w:val="center"/>
              <w:rPr>
                <w:rFonts w:ascii="Times New Roman" w:hAnsi="Times New Roman" w:cs="Times New Roman"/>
                <w:color w:val="000000" w:themeColor="text1"/>
                <w:sz w:val="22"/>
                <w:szCs w:val="22"/>
                <w:lang w:val="uk-UA"/>
              </w:rPr>
            </w:pPr>
            <w:r w:rsidRPr="00F6597D">
              <w:rPr>
                <w:rFonts w:ascii="Times New Roman" w:hAnsi="Times New Roman" w:cs="Times New Roman"/>
                <w:color w:val="000000" w:themeColor="text1"/>
                <w:sz w:val="22"/>
                <w:szCs w:val="22"/>
                <w:lang w:val="uk-UA"/>
              </w:rPr>
              <w:t xml:space="preserve">номер протоколу </w:t>
            </w:r>
          </w:p>
          <w:p w14:paraId="7A7A0961" w14:textId="77777777" w:rsidR="00E80E7D" w:rsidRPr="00F6597D" w:rsidRDefault="00E80E7D" w:rsidP="00574101">
            <w:pPr>
              <w:jc w:val="center"/>
              <w:rPr>
                <w:rFonts w:ascii="Times New Roman" w:eastAsia="Times New Roman" w:hAnsi="Times New Roman" w:cs="Times New Roman"/>
                <w:color w:val="000000" w:themeColor="text1"/>
                <w:sz w:val="22"/>
                <w:szCs w:val="22"/>
                <w:lang w:val="uk-UA" w:eastAsia="uk-UA"/>
              </w:rPr>
            </w:pPr>
            <w:r w:rsidRPr="00F6597D">
              <w:rPr>
                <w:rFonts w:ascii="Times New Roman" w:hAnsi="Times New Roman" w:cs="Times New Roman"/>
                <w:color w:val="000000" w:themeColor="text1"/>
                <w:sz w:val="22"/>
                <w:szCs w:val="22"/>
                <w:lang w:val="uk-UA"/>
              </w:rPr>
              <w:t xml:space="preserve">засідання </w:t>
            </w:r>
            <w:r w:rsidRPr="00F6597D">
              <w:rPr>
                <w:rStyle w:val="fontstyle01"/>
                <w:color w:val="000000" w:themeColor="text1"/>
                <w:sz w:val="22"/>
                <w:szCs w:val="22"/>
                <w:lang w:val="uk-UA"/>
              </w:rPr>
              <w:t>РПГ</w:t>
            </w:r>
          </w:p>
        </w:tc>
        <w:tc>
          <w:tcPr>
            <w:tcW w:w="1468" w:type="dxa"/>
            <w:vAlign w:val="center"/>
          </w:tcPr>
          <w:p w14:paraId="36C6C8D2" w14:textId="77777777" w:rsidR="00E80E7D" w:rsidRPr="00F6597D" w:rsidRDefault="00E80E7D" w:rsidP="00574101">
            <w:pPr>
              <w:jc w:val="center"/>
              <w:rPr>
                <w:rFonts w:ascii="Times New Roman" w:hAnsi="Times New Roman" w:cs="Times New Roman"/>
                <w:color w:val="000000" w:themeColor="text1"/>
                <w:sz w:val="22"/>
                <w:szCs w:val="22"/>
                <w:lang w:val="uk-UA"/>
              </w:rPr>
            </w:pPr>
            <w:r w:rsidRPr="00F6597D">
              <w:rPr>
                <w:rFonts w:ascii="Times New Roman" w:hAnsi="Times New Roman" w:cs="Times New Roman"/>
                <w:color w:val="000000" w:themeColor="text1"/>
                <w:sz w:val="22"/>
                <w:szCs w:val="22"/>
                <w:lang w:val="uk-UA"/>
              </w:rPr>
              <w:t xml:space="preserve">Підпис керівника РПГ (гаранта </w:t>
            </w:r>
          </w:p>
          <w:p w14:paraId="0313006D" w14:textId="77777777" w:rsidR="00E80E7D" w:rsidRPr="00F6597D" w:rsidRDefault="00E80E7D" w:rsidP="00574101">
            <w:pPr>
              <w:jc w:val="center"/>
              <w:rPr>
                <w:rFonts w:ascii="Times New Roman" w:eastAsia="Times New Roman" w:hAnsi="Times New Roman" w:cs="Times New Roman"/>
                <w:color w:val="000000" w:themeColor="text1"/>
                <w:sz w:val="22"/>
                <w:szCs w:val="22"/>
                <w:lang w:val="uk-UA" w:eastAsia="uk-UA"/>
              </w:rPr>
            </w:pPr>
            <w:r w:rsidRPr="00F6597D">
              <w:rPr>
                <w:rFonts w:ascii="Times New Roman" w:hAnsi="Times New Roman" w:cs="Times New Roman"/>
                <w:color w:val="000000" w:themeColor="text1"/>
                <w:sz w:val="22"/>
                <w:szCs w:val="22"/>
                <w:lang w:val="uk-UA"/>
              </w:rPr>
              <w:t>освітньої програми)</w:t>
            </w:r>
          </w:p>
        </w:tc>
        <w:tc>
          <w:tcPr>
            <w:tcW w:w="1832" w:type="dxa"/>
            <w:vAlign w:val="center"/>
          </w:tcPr>
          <w:p w14:paraId="0B040ACD" w14:textId="77777777" w:rsidR="00E80E7D" w:rsidRPr="00F6597D" w:rsidRDefault="00E80E7D" w:rsidP="00574101">
            <w:pPr>
              <w:jc w:val="center"/>
              <w:rPr>
                <w:rFonts w:ascii="Times New Roman" w:hAnsi="Times New Roman" w:cs="Times New Roman"/>
                <w:color w:val="000000" w:themeColor="text1"/>
                <w:sz w:val="22"/>
                <w:szCs w:val="22"/>
                <w:lang w:val="uk-UA"/>
              </w:rPr>
            </w:pPr>
            <w:r w:rsidRPr="00F6597D">
              <w:rPr>
                <w:rFonts w:ascii="Times New Roman" w:hAnsi="Times New Roman" w:cs="Times New Roman"/>
                <w:color w:val="000000" w:themeColor="text1"/>
                <w:sz w:val="22"/>
                <w:szCs w:val="22"/>
                <w:lang w:val="uk-UA"/>
              </w:rPr>
              <w:t>Дата та номер протоколу засідання циклової комісії</w:t>
            </w:r>
          </w:p>
        </w:tc>
        <w:tc>
          <w:tcPr>
            <w:tcW w:w="1635" w:type="dxa"/>
            <w:vAlign w:val="center"/>
          </w:tcPr>
          <w:p w14:paraId="351F0C9A" w14:textId="77777777" w:rsidR="00E80E7D" w:rsidRPr="00F6597D" w:rsidRDefault="00E80E7D" w:rsidP="00574101">
            <w:pPr>
              <w:jc w:val="center"/>
              <w:rPr>
                <w:rFonts w:ascii="Times New Roman" w:hAnsi="Times New Roman" w:cs="Times New Roman"/>
                <w:color w:val="000000" w:themeColor="text1"/>
                <w:sz w:val="22"/>
                <w:szCs w:val="22"/>
                <w:lang w:val="uk-UA"/>
              </w:rPr>
            </w:pPr>
            <w:r w:rsidRPr="00F6597D">
              <w:rPr>
                <w:rFonts w:ascii="Times New Roman" w:hAnsi="Times New Roman" w:cs="Times New Roman"/>
                <w:color w:val="000000" w:themeColor="text1"/>
                <w:sz w:val="22"/>
                <w:szCs w:val="22"/>
                <w:lang w:val="uk-UA"/>
              </w:rPr>
              <w:t xml:space="preserve">Голова </w:t>
            </w:r>
          </w:p>
          <w:p w14:paraId="03334E46" w14:textId="77777777" w:rsidR="00E80E7D" w:rsidRPr="00F6597D" w:rsidRDefault="00E80E7D" w:rsidP="00574101">
            <w:pPr>
              <w:jc w:val="center"/>
              <w:rPr>
                <w:rFonts w:ascii="Times New Roman" w:hAnsi="Times New Roman" w:cs="Times New Roman"/>
                <w:color w:val="000000" w:themeColor="text1"/>
                <w:sz w:val="22"/>
                <w:szCs w:val="22"/>
                <w:lang w:val="uk-UA"/>
              </w:rPr>
            </w:pPr>
            <w:r w:rsidRPr="00F6597D">
              <w:rPr>
                <w:rFonts w:ascii="Times New Roman" w:hAnsi="Times New Roman" w:cs="Times New Roman"/>
                <w:color w:val="000000" w:themeColor="text1"/>
                <w:sz w:val="22"/>
                <w:szCs w:val="22"/>
                <w:lang w:val="uk-UA"/>
              </w:rPr>
              <w:t xml:space="preserve">циклової </w:t>
            </w:r>
          </w:p>
          <w:p w14:paraId="624E91F5" w14:textId="77777777" w:rsidR="00E80E7D" w:rsidRPr="00F6597D" w:rsidRDefault="00E80E7D" w:rsidP="00574101">
            <w:pPr>
              <w:jc w:val="center"/>
              <w:rPr>
                <w:rFonts w:ascii="Times New Roman" w:hAnsi="Times New Roman" w:cs="Times New Roman"/>
                <w:color w:val="000000" w:themeColor="text1"/>
                <w:sz w:val="22"/>
                <w:szCs w:val="22"/>
                <w:lang w:val="uk-UA"/>
              </w:rPr>
            </w:pPr>
            <w:r w:rsidRPr="00F6597D">
              <w:rPr>
                <w:rFonts w:ascii="Times New Roman" w:hAnsi="Times New Roman" w:cs="Times New Roman"/>
                <w:color w:val="000000" w:themeColor="text1"/>
                <w:sz w:val="22"/>
                <w:szCs w:val="22"/>
                <w:lang w:val="uk-UA"/>
              </w:rPr>
              <w:t>комісії</w:t>
            </w:r>
          </w:p>
          <w:p w14:paraId="7B4240E0" w14:textId="77777777" w:rsidR="00E80E7D" w:rsidRPr="00F6597D" w:rsidRDefault="00E80E7D" w:rsidP="00574101">
            <w:pPr>
              <w:jc w:val="center"/>
              <w:rPr>
                <w:rFonts w:ascii="Times New Roman" w:hAnsi="Times New Roman" w:cs="Times New Roman"/>
                <w:i/>
                <w:color w:val="000000" w:themeColor="text1"/>
                <w:sz w:val="22"/>
                <w:szCs w:val="22"/>
                <w:lang w:val="uk-UA"/>
              </w:rPr>
            </w:pPr>
          </w:p>
        </w:tc>
      </w:tr>
      <w:tr w:rsidR="00E80E7D" w:rsidRPr="00F6597D" w14:paraId="73058D50" w14:textId="77777777" w:rsidTr="00574101">
        <w:trPr>
          <w:cantSplit/>
          <w:trHeight w:val="511"/>
        </w:trPr>
        <w:tc>
          <w:tcPr>
            <w:tcW w:w="1554" w:type="dxa"/>
          </w:tcPr>
          <w:p w14:paraId="563C5C7A" w14:textId="77777777" w:rsidR="00E80E7D" w:rsidRPr="00F6597D" w:rsidRDefault="00E80E7D" w:rsidP="00574101">
            <w:pPr>
              <w:rPr>
                <w:rFonts w:ascii="Times New Roman" w:eastAsia="Times New Roman" w:hAnsi="Times New Roman" w:cs="Times New Roman"/>
                <w:color w:val="000000" w:themeColor="text1"/>
                <w:lang w:val="uk-UA" w:eastAsia="uk-UA"/>
              </w:rPr>
            </w:pPr>
          </w:p>
        </w:tc>
        <w:tc>
          <w:tcPr>
            <w:tcW w:w="1843" w:type="dxa"/>
          </w:tcPr>
          <w:p w14:paraId="64B48863" w14:textId="77777777" w:rsidR="00E80E7D" w:rsidRPr="00F6597D" w:rsidRDefault="00E80E7D" w:rsidP="00574101">
            <w:pPr>
              <w:rPr>
                <w:rFonts w:ascii="Times New Roman" w:eastAsia="Times New Roman" w:hAnsi="Times New Roman" w:cs="Times New Roman"/>
                <w:color w:val="000000" w:themeColor="text1"/>
                <w:lang w:val="uk-UA" w:eastAsia="uk-UA"/>
              </w:rPr>
            </w:pPr>
          </w:p>
        </w:tc>
        <w:tc>
          <w:tcPr>
            <w:tcW w:w="1651" w:type="dxa"/>
          </w:tcPr>
          <w:p w14:paraId="7CE13685" w14:textId="77777777" w:rsidR="00E80E7D" w:rsidRPr="00F6597D" w:rsidRDefault="00E80E7D" w:rsidP="00574101">
            <w:pPr>
              <w:jc w:val="both"/>
              <w:rPr>
                <w:rFonts w:ascii="Times New Roman" w:hAnsi="Times New Roman" w:cs="Times New Roman"/>
                <w:color w:val="000000" w:themeColor="text1"/>
                <w:lang w:val="uk-UA"/>
              </w:rPr>
            </w:pPr>
          </w:p>
        </w:tc>
        <w:tc>
          <w:tcPr>
            <w:tcW w:w="1468" w:type="dxa"/>
          </w:tcPr>
          <w:p w14:paraId="66F5967B" w14:textId="77777777" w:rsidR="00E80E7D" w:rsidRPr="00F6597D" w:rsidRDefault="00E80E7D" w:rsidP="00574101">
            <w:pPr>
              <w:jc w:val="both"/>
              <w:rPr>
                <w:rFonts w:ascii="Times New Roman" w:hAnsi="Times New Roman" w:cs="Times New Roman"/>
                <w:color w:val="000000" w:themeColor="text1"/>
                <w:lang w:val="uk-UA"/>
              </w:rPr>
            </w:pPr>
          </w:p>
        </w:tc>
        <w:tc>
          <w:tcPr>
            <w:tcW w:w="1832" w:type="dxa"/>
          </w:tcPr>
          <w:p w14:paraId="769AEAC9" w14:textId="77777777" w:rsidR="00E80E7D" w:rsidRPr="00F6597D" w:rsidRDefault="00E80E7D" w:rsidP="00574101">
            <w:pPr>
              <w:jc w:val="both"/>
              <w:rPr>
                <w:rFonts w:ascii="Times New Roman" w:hAnsi="Times New Roman" w:cs="Times New Roman"/>
                <w:i/>
                <w:color w:val="000000" w:themeColor="text1"/>
                <w:lang w:val="uk-UA"/>
              </w:rPr>
            </w:pPr>
          </w:p>
        </w:tc>
        <w:tc>
          <w:tcPr>
            <w:tcW w:w="1635" w:type="dxa"/>
          </w:tcPr>
          <w:p w14:paraId="302E15C2" w14:textId="77777777" w:rsidR="00E80E7D" w:rsidRPr="00F6597D" w:rsidRDefault="00E80E7D" w:rsidP="00574101">
            <w:pPr>
              <w:jc w:val="both"/>
              <w:rPr>
                <w:rFonts w:ascii="Times New Roman" w:hAnsi="Times New Roman" w:cs="Times New Roman"/>
                <w:i/>
                <w:color w:val="000000" w:themeColor="text1"/>
                <w:lang w:val="uk-UA"/>
              </w:rPr>
            </w:pPr>
          </w:p>
        </w:tc>
      </w:tr>
      <w:tr w:rsidR="00E80E7D" w:rsidRPr="00F6597D" w14:paraId="324D49DD" w14:textId="77777777" w:rsidTr="00574101">
        <w:trPr>
          <w:cantSplit/>
          <w:trHeight w:val="547"/>
        </w:trPr>
        <w:tc>
          <w:tcPr>
            <w:tcW w:w="1554" w:type="dxa"/>
          </w:tcPr>
          <w:p w14:paraId="370B2E19" w14:textId="77777777" w:rsidR="00E80E7D" w:rsidRPr="00F6597D" w:rsidRDefault="00E80E7D" w:rsidP="00574101">
            <w:pPr>
              <w:rPr>
                <w:rFonts w:ascii="Times New Roman" w:eastAsia="Times New Roman" w:hAnsi="Times New Roman" w:cs="Times New Roman"/>
                <w:color w:val="000000" w:themeColor="text1"/>
                <w:sz w:val="26"/>
                <w:szCs w:val="26"/>
                <w:lang w:val="uk-UA" w:eastAsia="uk-UA"/>
              </w:rPr>
            </w:pPr>
          </w:p>
        </w:tc>
        <w:tc>
          <w:tcPr>
            <w:tcW w:w="1843" w:type="dxa"/>
          </w:tcPr>
          <w:p w14:paraId="42F44E9F" w14:textId="77777777" w:rsidR="00E80E7D" w:rsidRPr="00F6597D" w:rsidRDefault="00E80E7D" w:rsidP="00574101">
            <w:pPr>
              <w:rPr>
                <w:rFonts w:ascii="Times New Roman" w:eastAsia="Times New Roman" w:hAnsi="Times New Roman" w:cs="Times New Roman"/>
                <w:color w:val="000000" w:themeColor="text1"/>
                <w:sz w:val="26"/>
                <w:szCs w:val="26"/>
                <w:lang w:val="uk-UA" w:eastAsia="uk-UA"/>
              </w:rPr>
            </w:pPr>
          </w:p>
        </w:tc>
        <w:tc>
          <w:tcPr>
            <w:tcW w:w="1651" w:type="dxa"/>
          </w:tcPr>
          <w:p w14:paraId="317905ED" w14:textId="77777777" w:rsidR="00E80E7D" w:rsidRPr="00F6597D" w:rsidRDefault="00E80E7D" w:rsidP="00574101">
            <w:pPr>
              <w:jc w:val="both"/>
              <w:rPr>
                <w:rFonts w:ascii="Times New Roman" w:hAnsi="Times New Roman" w:cs="Times New Roman"/>
                <w:color w:val="000000" w:themeColor="text1"/>
                <w:lang w:val="uk-UA"/>
              </w:rPr>
            </w:pPr>
          </w:p>
        </w:tc>
        <w:tc>
          <w:tcPr>
            <w:tcW w:w="1468" w:type="dxa"/>
          </w:tcPr>
          <w:p w14:paraId="0AE5189D" w14:textId="77777777" w:rsidR="00E80E7D" w:rsidRPr="00F6597D" w:rsidRDefault="00E80E7D" w:rsidP="00574101">
            <w:pPr>
              <w:jc w:val="both"/>
              <w:rPr>
                <w:rFonts w:ascii="Times New Roman" w:hAnsi="Times New Roman" w:cs="Times New Roman"/>
                <w:color w:val="000000" w:themeColor="text1"/>
                <w:lang w:val="uk-UA"/>
              </w:rPr>
            </w:pPr>
          </w:p>
        </w:tc>
        <w:tc>
          <w:tcPr>
            <w:tcW w:w="1832" w:type="dxa"/>
          </w:tcPr>
          <w:p w14:paraId="11EDE567" w14:textId="77777777" w:rsidR="00E80E7D" w:rsidRPr="00F6597D" w:rsidRDefault="00E80E7D" w:rsidP="00574101">
            <w:pPr>
              <w:jc w:val="both"/>
              <w:rPr>
                <w:rFonts w:ascii="Times New Roman" w:hAnsi="Times New Roman" w:cs="Times New Roman"/>
                <w:i/>
                <w:color w:val="000000" w:themeColor="text1"/>
                <w:lang w:val="uk-UA"/>
              </w:rPr>
            </w:pPr>
          </w:p>
        </w:tc>
        <w:tc>
          <w:tcPr>
            <w:tcW w:w="1635" w:type="dxa"/>
          </w:tcPr>
          <w:p w14:paraId="6E8653E4" w14:textId="77777777" w:rsidR="00E80E7D" w:rsidRPr="00F6597D" w:rsidRDefault="00E80E7D" w:rsidP="00574101">
            <w:pPr>
              <w:jc w:val="both"/>
              <w:rPr>
                <w:rFonts w:ascii="Times New Roman" w:hAnsi="Times New Roman" w:cs="Times New Roman"/>
                <w:i/>
                <w:color w:val="000000" w:themeColor="text1"/>
                <w:lang w:val="uk-UA"/>
              </w:rPr>
            </w:pPr>
          </w:p>
        </w:tc>
      </w:tr>
      <w:tr w:rsidR="00E80E7D" w:rsidRPr="00F6597D" w14:paraId="23153FC1" w14:textId="77777777" w:rsidTr="00574101">
        <w:trPr>
          <w:cantSplit/>
          <w:trHeight w:val="553"/>
        </w:trPr>
        <w:tc>
          <w:tcPr>
            <w:tcW w:w="1554" w:type="dxa"/>
          </w:tcPr>
          <w:p w14:paraId="5A177CD3" w14:textId="77777777" w:rsidR="00E80E7D" w:rsidRPr="00F6597D" w:rsidRDefault="00E80E7D" w:rsidP="00574101">
            <w:pPr>
              <w:rPr>
                <w:rFonts w:ascii="Times New Roman" w:eastAsia="Times New Roman" w:hAnsi="Times New Roman" w:cs="Times New Roman"/>
                <w:color w:val="000000" w:themeColor="text1"/>
                <w:sz w:val="26"/>
                <w:szCs w:val="26"/>
                <w:lang w:val="uk-UA" w:eastAsia="uk-UA"/>
              </w:rPr>
            </w:pPr>
          </w:p>
        </w:tc>
        <w:tc>
          <w:tcPr>
            <w:tcW w:w="1843" w:type="dxa"/>
          </w:tcPr>
          <w:p w14:paraId="521C86D0" w14:textId="77777777" w:rsidR="00E80E7D" w:rsidRPr="00F6597D" w:rsidRDefault="00E80E7D" w:rsidP="00574101">
            <w:pPr>
              <w:rPr>
                <w:rFonts w:ascii="Times New Roman" w:eastAsia="Times New Roman" w:hAnsi="Times New Roman" w:cs="Times New Roman"/>
                <w:color w:val="000000" w:themeColor="text1"/>
                <w:sz w:val="26"/>
                <w:szCs w:val="26"/>
                <w:lang w:val="uk-UA" w:eastAsia="uk-UA"/>
              </w:rPr>
            </w:pPr>
          </w:p>
        </w:tc>
        <w:tc>
          <w:tcPr>
            <w:tcW w:w="1651" w:type="dxa"/>
          </w:tcPr>
          <w:p w14:paraId="2B6CC370" w14:textId="77777777" w:rsidR="00E80E7D" w:rsidRPr="00F6597D" w:rsidRDefault="00E80E7D" w:rsidP="00574101">
            <w:pPr>
              <w:jc w:val="both"/>
              <w:rPr>
                <w:rFonts w:ascii="Times New Roman" w:hAnsi="Times New Roman" w:cs="Times New Roman"/>
                <w:color w:val="000000" w:themeColor="text1"/>
                <w:lang w:val="uk-UA"/>
              </w:rPr>
            </w:pPr>
          </w:p>
        </w:tc>
        <w:tc>
          <w:tcPr>
            <w:tcW w:w="1468" w:type="dxa"/>
          </w:tcPr>
          <w:p w14:paraId="06926C6B" w14:textId="77777777" w:rsidR="00E80E7D" w:rsidRPr="00F6597D" w:rsidRDefault="00E80E7D" w:rsidP="00574101">
            <w:pPr>
              <w:jc w:val="both"/>
              <w:rPr>
                <w:rFonts w:ascii="Times New Roman" w:hAnsi="Times New Roman" w:cs="Times New Roman"/>
                <w:color w:val="000000" w:themeColor="text1"/>
                <w:lang w:val="uk-UA"/>
              </w:rPr>
            </w:pPr>
          </w:p>
        </w:tc>
        <w:tc>
          <w:tcPr>
            <w:tcW w:w="1832" w:type="dxa"/>
          </w:tcPr>
          <w:p w14:paraId="3A55F859" w14:textId="77777777" w:rsidR="00E80E7D" w:rsidRPr="00F6597D" w:rsidRDefault="00E80E7D" w:rsidP="00574101">
            <w:pPr>
              <w:jc w:val="both"/>
              <w:rPr>
                <w:rFonts w:ascii="Times New Roman" w:hAnsi="Times New Roman" w:cs="Times New Roman"/>
                <w:i/>
                <w:color w:val="000000" w:themeColor="text1"/>
                <w:lang w:val="uk-UA"/>
              </w:rPr>
            </w:pPr>
          </w:p>
        </w:tc>
        <w:tc>
          <w:tcPr>
            <w:tcW w:w="1635" w:type="dxa"/>
          </w:tcPr>
          <w:p w14:paraId="0F254002" w14:textId="77777777" w:rsidR="00E80E7D" w:rsidRPr="00F6597D" w:rsidRDefault="00E80E7D" w:rsidP="00574101">
            <w:pPr>
              <w:jc w:val="both"/>
              <w:rPr>
                <w:rFonts w:ascii="Times New Roman" w:hAnsi="Times New Roman" w:cs="Times New Roman"/>
                <w:i/>
                <w:color w:val="000000" w:themeColor="text1"/>
                <w:lang w:val="uk-UA"/>
              </w:rPr>
            </w:pPr>
          </w:p>
        </w:tc>
      </w:tr>
    </w:tbl>
    <w:p w14:paraId="013B9D58" w14:textId="77777777" w:rsidR="00E80E7D" w:rsidRPr="00F6597D" w:rsidRDefault="00E80E7D" w:rsidP="00E80E7D">
      <w:pPr>
        <w:autoSpaceDE w:val="0"/>
        <w:autoSpaceDN w:val="0"/>
        <w:adjustRightInd w:val="0"/>
        <w:spacing w:after="120"/>
        <w:rPr>
          <w:rFonts w:ascii="Times New Roman" w:hAnsi="Times New Roman" w:cs="Times New Roman"/>
          <w:bCs/>
          <w:iCs/>
          <w:color w:val="000000" w:themeColor="text1"/>
          <w:sz w:val="26"/>
          <w:szCs w:val="26"/>
          <w:lang w:val="uk-UA"/>
        </w:rPr>
      </w:pPr>
    </w:p>
    <w:p w14:paraId="63569BFC" w14:textId="5B33FE74" w:rsidR="00576A5E" w:rsidRPr="000E1328" w:rsidRDefault="00576A5E" w:rsidP="00052245">
      <w:pPr>
        <w:rPr>
          <w:rFonts w:ascii="Times New Roman" w:hAnsi="Times New Roman" w:cs="Times New Roman"/>
          <w:color w:val="000000" w:themeColor="text1"/>
          <w:sz w:val="26"/>
          <w:szCs w:val="26"/>
          <w:lang w:val="uk-UA"/>
        </w:rPr>
        <w:sectPr w:rsidR="00576A5E" w:rsidRPr="000E1328" w:rsidSect="002A0462">
          <w:headerReference w:type="default" r:id="rId8"/>
          <w:pgSz w:w="11905" w:h="16837"/>
          <w:pgMar w:top="851" w:right="851" w:bottom="851" w:left="1418" w:header="1134" w:footer="0" w:gutter="0"/>
          <w:cols w:space="720"/>
          <w:noEndnote/>
          <w:docGrid w:linePitch="360"/>
        </w:sectPr>
      </w:pPr>
    </w:p>
    <w:p w14:paraId="0C7EE30A" w14:textId="5569D59D" w:rsidR="00684EB6" w:rsidRDefault="00C7767F" w:rsidP="00684EB6">
      <w:pPr>
        <w:autoSpaceDE w:val="0"/>
        <w:autoSpaceDN w:val="0"/>
        <w:adjustRightInd w:val="0"/>
        <w:spacing w:after="120"/>
        <w:jc w:val="center"/>
        <w:rPr>
          <w:rFonts w:ascii="Times New Roman" w:hAnsi="Times New Roman" w:cs="Times New Roman"/>
          <w:b/>
          <w:color w:val="000000" w:themeColor="text1"/>
          <w:sz w:val="26"/>
          <w:szCs w:val="26"/>
          <w:lang w:val="uk-UA"/>
        </w:rPr>
      </w:pPr>
      <w:r w:rsidRPr="000E1328">
        <w:rPr>
          <w:rFonts w:ascii="Times New Roman" w:hAnsi="Times New Roman" w:cs="Times New Roman"/>
          <w:b/>
          <w:color w:val="000000" w:themeColor="text1"/>
          <w:sz w:val="26"/>
          <w:szCs w:val="26"/>
          <w:lang w:val="uk-UA"/>
        </w:rPr>
        <w:lastRenderedPageBreak/>
        <w:t xml:space="preserve">І </w:t>
      </w:r>
      <w:r w:rsidR="00D215ED" w:rsidRPr="000E1328">
        <w:rPr>
          <w:rFonts w:ascii="Times New Roman" w:hAnsi="Times New Roman" w:cs="Times New Roman"/>
          <w:b/>
          <w:color w:val="000000" w:themeColor="text1"/>
          <w:sz w:val="26"/>
          <w:szCs w:val="26"/>
          <w:lang w:val="uk-UA"/>
        </w:rPr>
        <w:t>СИЛАБУС</w:t>
      </w:r>
      <w:r w:rsidR="00684EB6" w:rsidRPr="000E1328">
        <w:rPr>
          <w:rFonts w:ascii="Times New Roman" w:hAnsi="Times New Roman" w:cs="Times New Roman"/>
          <w:b/>
          <w:color w:val="000000" w:themeColor="text1"/>
          <w:sz w:val="26"/>
          <w:szCs w:val="26"/>
          <w:lang w:val="uk-UA"/>
        </w:rPr>
        <w:t xml:space="preserve"> НАВЧАЛЬНОЇ ДИСЦИПЛІНИ</w:t>
      </w:r>
    </w:p>
    <w:p w14:paraId="461CD52E" w14:textId="77777777" w:rsidR="00533D4C" w:rsidRPr="000E1328" w:rsidRDefault="00533D4C" w:rsidP="00684EB6">
      <w:pPr>
        <w:autoSpaceDE w:val="0"/>
        <w:autoSpaceDN w:val="0"/>
        <w:adjustRightInd w:val="0"/>
        <w:spacing w:after="120"/>
        <w:jc w:val="center"/>
        <w:rPr>
          <w:rFonts w:ascii="Times New Roman" w:hAnsi="Times New Roman" w:cs="Times New Roman"/>
          <w:color w:val="000000" w:themeColor="text1"/>
          <w:sz w:val="2"/>
          <w:szCs w:val="26"/>
          <w:lang w:val="uk-UA"/>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08"/>
        <w:gridCol w:w="216"/>
        <w:gridCol w:w="64"/>
        <w:gridCol w:w="144"/>
        <w:gridCol w:w="705"/>
        <w:gridCol w:w="141"/>
        <w:gridCol w:w="1137"/>
        <w:gridCol w:w="281"/>
        <w:gridCol w:w="6236"/>
      </w:tblGrid>
      <w:tr w:rsidR="000C2009" w:rsidRPr="000E1328" w14:paraId="64564D9A" w14:textId="77777777" w:rsidTr="001B28BB">
        <w:tc>
          <w:tcPr>
            <w:tcW w:w="5000" w:type="pct"/>
            <w:gridSpan w:val="9"/>
            <w:shd w:val="clear" w:color="auto" w:fill="FFFFFF" w:themeFill="background1"/>
            <w:tcMar>
              <w:top w:w="85" w:type="dxa"/>
              <w:left w:w="85" w:type="dxa"/>
              <w:bottom w:w="85" w:type="dxa"/>
              <w:right w:w="85" w:type="dxa"/>
            </w:tcMar>
            <w:vAlign w:val="center"/>
          </w:tcPr>
          <w:p w14:paraId="7AD8A59C" w14:textId="77777777" w:rsidR="00684EB6" w:rsidRPr="000E1328" w:rsidRDefault="00684EB6" w:rsidP="000A7670">
            <w:pPr>
              <w:rPr>
                <w:rFonts w:ascii="Times New Roman" w:hAnsi="Times New Roman" w:cs="Times New Roman"/>
                <w:b/>
                <w:bCs/>
                <w:color w:val="000000" w:themeColor="text1"/>
                <w:lang w:val="uk-UA"/>
              </w:rPr>
            </w:pPr>
            <w:r w:rsidRPr="000E1328">
              <w:rPr>
                <w:rFonts w:ascii="Times New Roman" w:hAnsi="Times New Roman" w:cs="Times New Roman"/>
                <w:b/>
                <w:bCs/>
                <w:color w:val="000000" w:themeColor="text1"/>
                <w:lang w:val="uk-UA"/>
              </w:rPr>
              <w:t>1. Загальна інформація про навчальну дисципліну</w:t>
            </w:r>
          </w:p>
        </w:tc>
      </w:tr>
      <w:tr w:rsidR="000C2009" w:rsidRPr="000E1328" w14:paraId="5802CD33" w14:textId="77777777" w:rsidTr="001B28BB">
        <w:trPr>
          <w:trHeight w:val="352"/>
        </w:trPr>
        <w:tc>
          <w:tcPr>
            <w:tcW w:w="1617" w:type="pct"/>
            <w:gridSpan w:val="7"/>
            <w:shd w:val="clear" w:color="auto" w:fill="FFFFFF" w:themeFill="background1"/>
            <w:tcMar>
              <w:top w:w="85" w:type="dxa"/>
              <w:left w:w="85" w:type="dxa"/>
              <w:bottom w:w="85" w:type="dxa"/>
              <w:right w:w="85" w:type="dxa"/>
            </w:tcMar>
          </w:tcPr>
          <w:p w14:paraId="5DEBF791" w14:textId="77777777" w:rsidR="00684EB6" w:rsidRPr="000E1328" w:rsidRDefault="00684EB6" w:rsidP="0024358D">
            <w:pPr>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Повна назва навчальної дисципліни</w:t>
            </w:r>
            <w:r w:rsidRPr="000E1328">
              <w:rPr>
                <w:rFonts w:ascii="Times New Roman" w:hAnsi="Times New Roman" w:cs="Times New Roman"/>
                <w:bCs/>
                <w:iCs/>
                <w:color w:val="000000" w:themeColor="text1"/>
                <w:lang w:val="uk-UA"/>
              </w:rPr>
              <w:t xml:space="preserve"> </w:t>
            </w:r>
          </w:p>
        </w:tc>
        <w:tc>
          <w:tcPr>
            <w:tcW w:w="3383" w:type="pct"/>
            <w:gridSpan w:val="2"/>
            <w:shd w:val="clear" w:color="auto" w:fill="FFFFFF" w:themeFill="background1"/>
            <w:tcMar>
              <w:top w:w="85" w:type="dxa"/>
              <w:left w:w="85" w:type="dxa"/>
              <w:bottom w:w="85" w:type="dxa"/>
              <w:right w:w="85" w:type="dxa"/>
            </w:tcMar>
          </w:tcPr>
          <w:p w14:paraId="408561B9" w14:textId="18747770" w:rsidR="00684EB6" w:rsidRPr="000E1328" w:rsidRDefault="00D40FB2" w:rsidP="0024358D">
            <w:pPr>
              <w:rPr>
                <w:rFonts w:ascii="Times New Roman" w:hAnsi="Times New Roman" w:cs="Times New Roman"/>
                <w:color w:val="000000" w:themeColor="text1"/>
                <w:lang w:val="uk-UA"/>
              </w:rPr>
            </w:pPr>
            <w:r>
              <w:rPr>
                <w:rFonts w:ascii="Times New Roman" w:hAnsi="Times New Roman" w:cs="Times New Roman"/>
                <w:color w:val="000000" w:themeColor="text1"/>
                <w:lang w:val="uk-UA"/>
              </w:rPr>
              <w:t>Виробнича база будівництва</w:t>
            </w:r>
          </w:p>
        </w:tc>
      </w:tr>
      <w:tr w:rsidR="000C2009" w:rsidRPr="000E1328" w14:paraId="4D54C434" w14:textId="77777777" w:rsidTr="001B28BB">
        <w:trPr>
          <w:trHeight w:val="543"/>
        </w:trPr>
        <w:tc>
          <w:tcPr>
            <w:tcW w:w="1617" w:type="pct"/>
            <w:gridSpan w:val="7"/>
            <w:shd w:val="clear" w:color="auto" w:fill="FFFFFF" w:themeFill="background1"/>
            <w:tcMar>
              <w:top w:w="85" w:type="dxa"/>
              <w:left w:w="85" w:type="dxa"/>
              <w:bottom w:w="85" w:type="dxa"/>
              <w:right w:w="85" w:type="dxa"/>
            </w:tcMar>
          </w:tcPr>
          <w:p w14:paraId="7E86F2F1" w14:textId="77777777" w:rsidR="00684EB6" w:rsidRPr="000E1328" w:rsidRDefault="00684EB6" w:rsidP="0024358D">
            <w:pPr>
              <w:rPr>
                <w:rFonts w:ascii="Times New Roman" w:hAnsi="Times New Roman" w:cs="Times New Roman"/>
                <w:bCs/>
                <w:iCs/>
                <w:color w:val="000000" w:themeColor="text1"/>
                <w:lang w:val="uk-UA"/>
              </w:rPr>
            </w:pPr>
            <w:r w:rsidRPr="000E1328">
              <w:rPr>
                <w:rFonts w:ascii="Times New Roman" w:hAnsi="Times New Roman" w:cs="Times New Roman"/>
                <w:bCs/>
                <w:color w:val="000000" w:themeColor="text1"/>
                <w:lang w:val="uk-UA"/>
              </w:rPr>
              <w:t>Повна офіційна назва закладу вищої освіти</w:t>
            </w:r>
          </w:p>
        </w:tc>
        <w:tc>
          <w:tcPr>
            <w:tcW w:w="3383" w:type="pct"/>
            <w:gridSpan w:val="2"/>
            <w:shd w:val="clear" w:color="auto" w:fill="FFFFFF" w:themeFill="background1"/>
            <w:tcMar>
              <w:top w:w="85" w:type="dxa"/>
              <w:left w:w="85" w:type="dxa"/>
              <w:bottom w:w="85" w:type="dxa"/>
              <w:right w:w="85" w:type="dxa"/>
            </w:tcMar>
          </w:tcPr>
          <w:p w14:paraId="1A230A74" w14:textId="4207F59E" w:rsidR="00684EB6" w:rsidRPr="000E1328" w:rsidRDefault="00427C9F" w:rsidP="0024358D">
            <w:pP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Сумський державний університет</w:t>
            </w:r>
          </w:p>
        </w:tc>
      </w:tr>
      <w:tr w:rsidR="000C2009" w:rsidRPr="000E1328" w14:paraId="7196E3C0" w14:textId="77777777" w:rsidTr="001B28BB">
        <w:trPr>
          <w:trHeight w:val="731"/>
        </w:trPr>
        <w:tc>
          <w:tcPr>
            <w:tcW w:w="1617" w:type="pct"/>
            <w:gridSpan w:val="7"/>
            <w:shd w:val="clear" w:color="auto" w:fill="FFFFFF" w:themeFill="background1"/>
            <w:tcMar>
              <w:top w:w="85" w:type="dxa"/>
              <w:left w:w="85" w:type="dxa"/>
              <w:bottom w:w="85" w:type="dxa"/>
              <w:right w:w="85" w:type="dxa"/>
            </w:tcMar>
          </w:tcPr>
          <w:p w14:paraId="47F7E458" w14:textId="77777777" w:rsidR="00684EB6" w:rsidRPr="000E1328" w:rsidRDefault="00684EB6" w:rsidP="0024358D">
            <w:pPr>
              <w:tabs>
                <w:tab w:val="num" w:pos="851"/>
              </w:tabs>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Повна назва структурного підрозділу</w:t>
            </w:r>
            <w:r w:rsidRPr="000E1328">
              <w:rPr>
                <w:rFonts w:ascii="Times New Roman" w:hAnsi="Times New Roman" w:cs="Times New Roman"/>
                <w:bCs/>
                <w:iCs/>
                <w:color w:val="000000" w:themeColor="text1"/>
                <w:lang w:val="uk-UA"/>
              </w:rPr>
              <w:t xml:space="preserve"> </w:t>
            </w:r>
          </w:p>
        </w:tc>
        <w:tc>
          <w:tcPr>
            <w:tcW w:w="3383" w:type="pct"/>
            <w:gridSpan w:val="2"/>
            <w:shd w:val="clear" w:color="auto" w:fill="FFFFFF" w:themeFill="background1"/>
            <w:tcMar>
              <w:top w:w="85" w:type="dxa"/>
              <w:left w:w="85" w:type="dxa"/>
              <w:bottom w:w="85" w:type="dxa"/>
              <w:right w:w="85" w:type="dxa"/>
            </w:tcMar>
          </w:tcPr>
          <w:p w14:paraId="39A09B58" w14:textId="5D6D66DA" w:rsidR="00533D4C" w:rsidRPr="000E1328" w:rsidRDefault="002903E2" w:rsidP="0024358D">
            <w:pPr>
              <w:rPr>
                <w:rFonts w:ascii="Times New Roman" w:hAnsi="Times New Roman" w:cs="Times New Roman"/>
                <w:color w:val="000000" w:themeColor="text1"/>
                <w:lang w:val="uk-UA"/>
              </w:rPr>
            </w:pPr>
            <w:r>
              <w:rPr>
                <w:rFonts w:ascii="Times New Roman" w:hAnsi="Times New Roman" w:cs="Times New Roman"/>
                <w:color w:val="000000" w:themeColor="text1"/>
                <w:lang w:val="uk-UA"/>
              </w:rPr>
              <w:t>Класичний фаховий коледж</w:t>
            </w:r>
          </w:p>
          <w:p w14:paraId="0BFFDB90" w14:textId="1C42616F" w:rsidR="00684EB6" w:rsidRPr="000E1328" w:rsidRDefault="00427C9F" w:rsidP="0024358D">
            <w:pP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Сумського державного університету</w:t>
            </w:r>
          </w:p>
        </w:tc>
      </w:tr>
      <w:tr w:rsidR="000C2009" w:rsidRPr="000E1328" w14:paraId="2100507F" w14:textId="77777777" w:rsidTr="001B28BB">
        <w:trPr>
          <w:trHeight w:val="785"/>
        </w:trPr>
        <w:tc>
          <w:tcPr>
            <w:tcW w:w="1617" w:type="pct"/>
            <w:gridSpan w:val="7"/>
            <w:shd w:val="clear" w:color="auto" w:fill="FFFFFF" w:themeFill="background1"/>
            <w:tcMar>
              <w:top w:w="85" w:type="dxa"/>
              <w:left w:w="85" w:type="dxa"/>
              <w:bottom w:w="85" w:type="dxa"/>
              <w:right w:w="85" w:type="dxa"/>
            </w:tcMar>
          </w:tcPr>
          <w:p w14:paraId="44AC1EAE" w14:textId="77777777" w:rsidR="00684EB6" w:rsidRPr="000E1328" w:rsidRDefault="00684EB6" w:rsidP="0024358D">
            <w:pPr>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Розробник(и)</w:t>
            </w:r>
          </w:p>
        </w:tc>
        <w:tc>
          <w:tcPr>
            <w:tcW w:w="3383" w:type="pct"/>
            <w:gridSpan w:val="2"/>
            <w:shd w:val="clear" w:color="auto" w:fill="auto"/>
            <w:tcMar>
              <w:top w:w="85" w:type="dxa"/>
              <w:left w:w="85" w:type="dxa"/>
              <w:bottom w:w="85" w:type="dxa"/>
              <w:right w:w="85" w:type="dxa"/>
            </w:tcMar>
          </w:tcPr>
          <w:p w14:paraId="1A21E2A3" w14:textId="1C51413D" w:rsidR="00BA779D" w:rsidRPr="000E1328" w:rsidRDefault="008726EE" w:rsidP="0024358D">
            <w:pPr>
              <w:rPr>
                <w:rFonts w:ascii="Times New Roman" w:hAnsi="Times New Roman" w:cs="Times New Roman"/>
                <w:color w:val="000000" w:themeColor="text1"/>
                <w:lang w:val="uk-UA"/>
              </w:rPr>
            </w:pPr>
            <w:proofErr w:type="spellStart"/>
            <w:r w:rsidRPr="008726EE">
              <w:rPr>
                <w:rFonts w:ascii="Times New Roman" w:hAnsi="Times New Roman" w:cs="Times New Roman"/>
                <w:szCs w:val="26"/>
              </w:rPr>
              <w:t>Сахнюк</w:t>
            </w:r>
            <w:proofErr w:type="spellEnd"/>
            <w:r w:rsidRPr="008726EE">
              <w:rPr>
                <w:rFonts w:ascii="Times New Roman" w:hAnsi="Times New Roman" w:cs="Times New Roman"/>
                <w:szCs w:val="26"/>
              </w:rPr>
              <w:t xml:space="preserve"> Юлія Вікторівна</w:t>
            </w:r>
            <w:r w:rsidR="00BA779D" w:rsidRPr="008726EE">
              <w:rPr>
                <w:rFonts w:ascii="Times New Roman" w:hAnsi="Times New Roman" w:cs="Times New Roman"/>
                <w:color w:val="000000" w:themeColor="text1"/>
                <w:lang w:val="uk-UA"/>
              </w:rPr>
              <w:t>, викладач</w:t>
            </w:r>
            <w:r w:rsidR="00BA779D" w:rsidRPr="000E1328">
              <w:rPr>
                <w:rFonts w:ascii="Times New Roman" w:hAnsi="Times New Roman" w:cs="Times New Roman"/>
                <w:color w:val="000000" w:themeColor="text1"/>
                <w:lang w:val="uk-UA"/>
              </w:rPr>
              <w:t xml:space="preserve"> </w:t>
            </w:r>
            <w:r w:rsidR="002903E2">
              <w:rPr>
                <w:rFonts w:ascii="Times New Roman" w:hAnsi="Times New Roman" w:cs="Times New Roman"/>
                <w:color w:val="000000" w:themeColor="text1"/>
                <w:lang w:val="uk-UA"/>
              </w:rPr>
              <w:t>Класичного фахового коледжу</w:t>
            </w:r>
            <w:r w:rsidR="00AA650B" w:rsidRPr="00AA650B">
              <w:rPr>
                <w:rFonts w:ascii="Times New Roman" w:hAnsi="Times New Roman" w:cs="Times New Roman"/>
                <w:color w:val="000000" w:themeColor="text1"/>
                <w:lang w:val="uk-UA"/>
              </w:rPr>
              <w:t xml:space="preserve"> Сумського державного університету</w:t>
            </w:r>
          </w:p>
        </w:tc>
      </w:tr>
      <w:tr w:rsidR="00533616" w:rsidRPr="000E1328" w14:paraId="14AAD411" w14:textId="77777777" w:rsidTr="00533616">
        <w:trPr>
          <w:trHeight w:val="727"/>
        </w:trPr>
        <w:tc>
          <w:tcPr>
            <w:tcW w:w="1617" w:type="pct"/>
            <w:gridSpan w:val="7"/>
            <w:shd w:val="clear" w:color="auto" w:fill="FFFFFF" w:themeFill="background1"/>
            <w:tcMar>
              <w:top w:w="85" w:type="dxa"/>
              <w:left w:w="85" w:type="dxa"/>
              <w:bottom w:w="85" w:type="dxa"/>
              <w:right w:w="85" w:type="dxa"/>
            </w:tcMar>
          </w:tcPr>
          <w:p w14:paraId="241CE457" w14:textId="77777777" w:rsidR="00533616" w:rsidRPr="000E1328" w:rsidRDefault="00533616" w:rsidP="00533616">
            <w:pPr>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Рівень вищої освіти</w:t>
            </w:r>
          </w:p>
        </w:tc>
        <w:tc>
          <w:tcPr>
            <w:tcW w:w="3383" w:type="pct"/>
            <w:gridSpan w:val="2"/>
            <w:shd w:val="clear" w:color="auto" w:fill="FFFFFF" w:themeFill="background1"/>
            <w:tcMar>
              <w:top w:w="85" w:type="dxa"/>
              <w:left w:w="85" w:type="dxa"/>
              <w:bottom w:w="85" w:type="dxa"/>
              <w:right w:w="85" w:type="dxa"/>
            </w:tcMar>
          </w:tcPr>
          <w:p w14:paraId="0177031E" w14:textId="77777777" w:rsidR="00533616" w:rsidRPr="00BF3348" w:rsidRDefault="00533616" w:rsidP="00533616">
            <w:pPr>
              <w:rPr>
                <w:rFonts w:ascii="Times New Roman" w:hAnsi="Times New Roman" w:cs="Times New Roman"/>
                <w:color w:val="000000" w:themeColor="text1"/>
                <w:lang w:val="uk-UA"/>
              </w:rPr>
            </w:pPr>
            <w:r w:rsidRPr="00BF3348">
              <w:rPr>
                <w:rFonts w:ascii="Times New Roman" w:hAnsi="Times New Roman" w:cs="Times New Roman"/>
                <w:color w:val="000000" w:themeColor="text1"/>
                <w:lang w:val="uk-UA"/>
              </w:rPr>
              <w:t xml:space="preserve">Фахова </w:t>
            </w:r>
            <w:proofErr w:type="spellStart"/>
            <w:r w:rsidRPr="00BF3348">
              <w:rPr>
                <w:rFonts w:ascii="Times New Roman" w:hAnsi="Times New Roman" w:cs="Times New Roman"/>
                <w:color w:val="000000" w:themeColor="text1"/>
                <w:lang w:val="uk-UA"/>
              </w:rPr>
              <w:t>передвища</w:t>
            </w:r>
            <w:proofErr w:type="spellEnd"/>
            <w:r w:rsidRPr="00BF3348">
              <w:rPr>
                <w:rFonts w:ascii="Times New Roman" w:hAnsi="Times New Roman" w:cs="Times New Roman"/>
                <w:color w:val="000000" w:themeColor="text1"/>
                <w:lang w:val="uk-UA"/>
              </w:rPr>
              <w:t xml:space="preserve"> освіта</w:t>
            </w:r>
          </w:p>
          <w:p w14:paraId="0370AD09" w14:textId="4DBF4374" w:rsidR="00533616" w:rsidRPr="000E1328" w:rsidRDefault="00533616" w:rsidP="00533616">
            <w:pPr>
              <w:rPr>
                <w:rFonts w:ascii="Times New Roman" w:hAnsi="Times New Roman" w:cs="Times New Roman"/>
                <w:color w:val="000000" w:themeColor="text1"/>
                <w:lang w:val="uk-UA"/>
              </w:rPr>
            </w:pPr>
            <w:r w:rsidRPr="00BF3348">
              <w:rPr>
                <w:rFonts w:ascii="Times New Roman" w:hAnsi="Times New Roman" w:cs="Times New Roman"/>
                <w:color w:val="000000" w:themeColor="text1"/>
                <w:lang w:val="uk-UA"/>
              </w:rPr>
              <w:t>НРК України – 5 рівень</w:t>
            </w:r>
          </w:p>
        </w:tc>
      </w:tr>
      <w:tr w:rsidR="0024358D" w:rsidRPr="000E1328" w14:paraId="0714008E" w14:textId="77777777" w:rsidTr="001B28BB">
        <w:trPr>
          <w:trHeight w:val="661"/>
        </w:trPr>
        <w:tc>
          <w:tcPr>
            <w:tcW w:w="1617" w:type="pct"/>
            <w:gridSpan w:val="7"/>
            <w:shd w:val="clear" w:color="auto" w:fill="FFFFFF" w:themeFill="background1"/>
            <w:tcMar>
              <w:top w:w="85" w:type="dxa"/>
              <w:left w:w="85" w:type="dxa"/>
              <w:bottom w:w="85" w:type="dxa"/>
              <w:right w:w="85" w:type="dxa"/>
            </w:tcMar>
            <w:vAlign w:val="center"/>
          </w:tcPr>
          <w:p w14:paraId="78964094" w14:textId="77777777" w:rsidR="0024358D" w:rsidRPr="000E1328" w:rsidRDefault="0024358D" w:rsidP="0024358D">
            <w:pPr>
              <w:tabs>
                <w:tab w:val="num" w:pos="851"/>
              </w:tabs>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Семестр вивчення навчальної дисципліни</w:t>
            </w:r>
          </w:p>
        </w:tc>
        <w:tc>
          <w:tcPr>
            <w:tcW w:w="3383" w:type="pct"/>
            <w:gridSpan w:val="2"/>
            <w:shd w:val="clear" w:color="auto" w:fill="FFFFFF" w:themeFill="background1"/>
            <w:tcMar>
              <w:top w:w="85" w:type="dxa"/>
              <w:left w:w="85" w:type="dxa"/>
              <w:bottom w:w="85" w:type="dxa"/>
              <w:right w:w="85" w:type="dxa"/>
            </w:tcMar>
            <w:vAlign w:val="center"/>
          </w:tcPr>
          <w:p w14:paraId="6E5B58A2" w14:textId="3808DCF0" w:rsidR="00457DEE" w:rsidRDefault="00457DEE" w:rsidP="00457DEE">
            <w:pPr>
              <w:spacing w:line="276" w:lineRule="auto"/>
              <w:jc w:val="both"/>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 xml:space="preserve">Для нормативного терміну навчання - </w:t>
            </w:r>
            <w:r w:rsidR="00377580">
              <w:rPr>
                <w:rFonts w:ascii="Times New Roman" w:hAnsi="Times New Roman" w:cs="Times New Roman"/>
                <w:color w:val="000000" w:themeColor="text1"/>
                <w:szCs w:val="26"/>
                <w:lang w:val="uk-UA"/>
              </w:rPr>
              <w:t>16</w:t>
            </w:r>
            <w:r w:rsidRPr="000E1328">
              <w:rPr>
                <w:rFonts w:ascii="Times New Roman" w:hAnsi="Times New Roman" w:cs="Times New Roman"/>
                <w:color w:val="000000" w:themeColor="text1"/>
                <w:szCs w:val="26"/>
                <w:lang w:val="uk-UA"/>
              </w:rPr>
              <w:t xml:space="preserve"> тижні</w:t>
            </w:r>
            <w:r w:rsidR="00377580">
              <w:rPr>
                <w:rFonts w:ascii="Times New Roman" w:hAnsi="Times New Roman" w:cs="Times New Roman"/>
                <w:color w:val="000000" w:themeColor="text1"/>
                <w:szCs w:val="26"/>
                <w:lang w:val="uk-UA"/>
              </w:rPr>
              <w:t>в</w:t>
            </w:r>
            <w:r w:rsidRPr="000E1328">
              <w:rPr>
                <w:rFonts w:ascii="Times New Roman" w:hAnsi="Times New Roman" w:cs="Times New Roman"/>
                <w:color w:val="000000" w:themeColor="text1"/>
                <w:szCs w:val="26"/>
                <w:lang w:val="uk-UA"/>
              </w:rPr>
              <w:t xml:space="preserve"> протягом </w:t>
            </w:r>
            <w:r>
              <w:rPr>
                <w:rFonts w:ascii="Times New Roman" w:hAnsi="Times New Roman" w:cs="Times New Roman"/>
                <w:color w:val="000000" w:themeColor="text1"/>
                <w:szCs w:val="26"/>
                <w:lang w:val="uk-UA"/>
              </w:rPr>
              <w:t>7</w:t>
            </w:r>
            <w:r w:rsidRPr="000E1328">
              <w:rPr>
                <w:rFonts w:ascii="Times New Roman" w:hAnsi="Times New Roman" w:cs="Times New Roman"/>
                <w:color w:val="000000" w:themeColor="text1"/>
                <w:szCs w:val="26"/>
                <w:lang w:val="uk-UA"/>
              </w:rPr>
              <w:t xml:space="preserve"> семестр</w:t>
            </w:r>
            <w:r w:rsidR="00377580">
              <w:rPr>
                <w:rFonts w:ascii="Times New Roman" w:hAnsi="Times New Roman" w:cs="Times New Roman"/>
                <w:color w:val="000000" w:themeColor="text1"/>
                <w:szCs w:val="26"/>
                <w:lang w:val="uk-UA"/>
              </w:rPr>
              <w:t>у</w:t>
            </w:r>
          </w:p>
          <w:p w14:paraId="373854A5" w14:textId="73A56ECD" w:rsidR="0024358D" w:rsidRPr="000E1328" w:rsidRDefault="00457DEE" w:rsidP="00377580">
            <w:pPr>
              <w:jc w:val="both"/>
              <w:rPr>
                <w:rFonts w:ascii="Times New Roman" w:hAnsi="Times New Roman" w:cs="Times New Roman"/>
                <w:color w:val="000000" w:themeColor="text1"/>
                <w:lang w:val="uk-UA"/>
              </w:rPr>
            </w:pPr>
            <w:r>
              <w:rPr>
                <w:rFonts w:ascii="Times New Roman" w:hAnsi="Times New Roman" w:cs="Times New Roman"/>
                <w:color w:val="000000" w:themeColor="text1"/>
                <w:szCs w:val="26"/>
                <w:lang w:val="uk-UA"/>
              </w:rPr>
              <w:t xml:space="preserve">Для скороченого терміну навчання - </w:t>
            </w:r>
            <w:r w:rsidR="00377580">
              <w:rPr>
                <w:rFonts w:ascii="Times New Roman" w:hAnsi="Times New Roman" w:cs="Times New Roman"/>
                <w:color w:val="000000" w:themeColor="text1"/>
                <w:szCs w:val="26"/>
                <w:lang w:val="uk-UA"/>
              </w:rPr>
              <w:t>16</w:t>
            </w:r>
            <w:r w:rsidR="0024358D" w:rsidRPr="000E1328">
              <w:rPr>
                <w:rFonts w:ascii="Times New Roman" w:hAnsi="Times New Roman" w:cs="Times New Roman"/>
                <w:color w:val="000000" w:themeColor="text1"/>
                <w:szCs w:val="26"/>
                <w:lang w:val="uk-UA"/>
              </w:rPr>
              <w:t xml:space="preserve"> тижні</w:t>
            </w:r>
            <w:r w:rsidR="00574101">
              <w:rPr>
                <w:rFonts w:ascii="Times New Roman" w:hAnsi="Times New Roman" w:cs="Times New Roman"/>
                <w:color w:val="000000" w:themeColor="text1"/>
                <w:szCs w:val="26"/>
                <w:lang w:val="uk-UA"/>
              </w:rPr>
              <w:t>в</w:t>
            </w:r>
            <w:r w:rsidR="0024358D" w:rsidRPr="000E1328">
              <w:rPr>
                <w:rFonts w:ascii="Times New Roman" w:hAnsi="Times New Roman" w:cs="Times New Roman"/>
                <w:color w:val="000000" w:themeColor="text1"/>
                <w:szCs w:val="26"/>
                <w:lang w:val="uk-UA"/>
              </w:rPr>
              <w:t xml:space="preserve"> протягом </w:t>
            </w:r>
            <w:r w:rsidR="00B76704">
              <w:rPr>
                <w:rFonts w:ascii="Times New Roman" w:hAnsi="Times New Roman" w:cs="Times New Roman"/>
                <w:color w:val="000000" w:themeColor="text1"/>
                <w:szCs w:val="26"/>
                <w:lang w:val="uk-UA"/>
              </w:rPr>
              <w:t>5</w:t>
            </w:r>
            <w:r w:rsidR="0024358D" w:rsidRPr="000E1328">
              <w:rPr>
                <w:rFonts w:ascii="Times New Roman" w:hAnsi="Times New Roman" w:cs="Times New Roman"/>
                <w:color w:val="000000" w:themeColor="text1"/>
                <w:szCs w:val="26"/>
                <w:lang w:val="uk-UA"/>
              </w:rPr>
              <w:t xml:space="preserve"> семестр</w:t>
            </w:r>
            <w:r w:rsidR="00377580">
              <w:rPr>
                <w:rFonts w:ascii="Times New Roman" w:hAnsi="Times New Roman" w:cs="Times New Roman"/>
                <w:color w:val="000000" w:themeColor="text1"/>
                <w:szCs w:val="26"/>
                <w:lang w:val="uk-UA"/>
              </w:rPr>
              <w:t>у</w:t>
            </w:r>
          </w:p>
        </w:tc>
      </w:tr>
      <w:tr w:rsidR="0024358D" w:rsidRPr="000E1328" w14:paraId="2794D3A7" w14:textId="77777777" w:rsidTr="001B28BB">
        <w:trPr>
          <w:trHeight w:val="1256"/>
        </w:trPr>
        <w:tc>
          <w:tcPr>
            <w:tcW w:w="1617" w:type="pct"/>
            <w:gridSpan w:val="7"/>
            <w:shd w:val="clear" w:color="auto" w:fill="FFFFFF" w:themeFill="background1"/>
            <w:tcMar>
              <w:top w:w="85" w:type="dxa"/>
              <w:left w:w="85" w:type="dxa"/>
              <w:bottom w:w="85" w:type="dxa"/>
              <w:right w:w="85" w:type="dxa"/>
            </w:tcMar>
          </w:tcPr>
          <w:p w14:paraId="25660D6C" w14:textId="77777777" w:rsidR="0024358D" w:rsidRPr="000E1328" w:rsidRDefault="0024358D" w:rsidP="0024358D">
            <w:pPr>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Обсяг навчальної дисципліни</w:t>
            </w:r>
          </w:p>
        </w:tc>
        <w:tc>
          <w:tcPr>
            <w:tcW w:w="3383" w:type="pct"/>
            <w:gridSpan w:val="2"/>
            <w:shd w:val="clear" w:color="auto" w:fill="FFFFFF" w:themeFill="background1"/>
            <w:tcMar>
              <w:top w:w="85" w:type="dxa"/>
              <w:left w:w="85" w:type="dxa"/>
              <w:bottom w:w="85" w:type="dxa"/>
              <w:right w:w="85" w:type="dxa"/>
            </w:tcMar>
          </w:tcPr>
          <w:p w14:paraId="571DA6CC" w14:textId="0CF7FEB5" w:rsidR="0024358D" w:rsidRPr="000E1328" w:rsidRDefault="0024358D" w:rsidP="00DB424C">
            <w:pPr>
              <w:rPr>
                <w:rFonts w:ascii="Times New Roman" w:hAnsi="Times New Roman" w:cs="Times New Roman"/>
                <w:color w:val="000000" w:themeColor="text1"/>
                <w:lang w:val="uk-UA"/>
              </w:rPr>
            </w:pPr>
            <w:r w:rsidRPr="000E1328">
              <w:rPr>
                <w:rFonts w:ascii="Times New Roman" w:hAnsi="Times New Roman" w:cs="Times New Roman"/>
                <w:color w:val="000000" w:themeColor="text1"/>
                <w:szCs w:val="26"/>
                <w:lang w:val="uk-UA"/>
              </w:rPr>
              <w:t xml:space="preserve">Обсяг навчальної дисципліни становить </w:t>
            </w:r>
            <w:r w:rsidR="00377580">
              <w:rPr>
                <w:rFonts w:ascii="Times New Roman" w:hAnsi="Times New Roman" w:cs="Times New Roman"/>
                <w:color w:val="000000" w:themeColor="text1"/>
                <w:szCs w:val="26"/>
                <w:lang w:val="uk-UA"/>
              </w:rPr>
              <w:t>3</w:t>
            </w:r>
            <w:r w:rsidRPr="000E1328">
              <w:rPr>
                <w:rFonts w:ascii="Times New Roman" w:hAnsi="Times New Roman" w:cs="Times New Roman"/>
                <w:color w:val="000000" w:themeColor="text1"/>
                <w:szCs w:val="26"/>
                <w:lang w:val="uk-UA"/>
              </w:rPr>
              <w:t xml:space="preserve"> кредит</w:t>
            </w:r>
            <w:r w:rsidR="00377580">
              <w:rPr>
                <w:rFonts w:ascii="Times New Roman" w:hAnsi="Times New Roman" w:cs="Times New Roman"/>
                <w:color w:val="000000" w:themeColor="text1"/>
                <w:szCs w:val="26"/>
                <w:lang w:val="uk-UA"/>
              </w:rPr>
              <w:t>и</w:t>
            </w:r>
            <w:r w:rsidRPr="000E1328">
              <w:rPr>
                <w:rFonts w:ascii="Times New Roman" w:hAnsi="Times New Roman" w:cs="Times New Roman"/>
                <w:color w:val="000000" w:themeColor="text1"/>
                <w:szCs w:val="26"/>
                <w:lang w:val="uk-UA"/>
              </w:rPr>
              <w:t xml:space="preserve"> ЄКТС, </w:t>
            </w:r>
            <w:r w:rsidR="00377580">
              <w:rPr>
                <w:rFonts w:ascii="Times New Roman" w:hAnsi="Times New Roman" w:cs="Times New Roman"/>
                <w:color w:val="000000" w:themeColor="text1"/>
                <w:szCs w:val="26"/>
                <w:lang w:val="uk-UA"/>
              </w:rPr>
              <w:t>9</w:t>
            </w:r>
            <w:r w:rsidR="002903E2">
              <w:rPr>
                <w:rFonts w:ascii="Times New Roman" w:hAnsi="Times New Roman" w:cs="Times New Roman"/>
                <w:color w:val="000000" w:themeColor="text1"/>
                <w:szCs w:val="26"/>
                <w:lang w:val="uk-UA"/>
              </w:rPr>
              <w:t>0</w:t>
            </w:r>
            <w:r w:rsidRPr="000E1328">
              <w:rPr>
                <w:rFonts w:ascii="Times New Roman" w:hAnsi="Times New Roman" w:cs="Times New Roman"/>
                <w:color w:val="000000" w:themeColor="text1"/>
                <w:szCs w:val="26"/>
                <w:lang w:val="uk-UA"/>
              </w:rPr>
              <w:t xml:space="preserve"> годин, з яких </w:t>
            </w:r>
            <w:r w:rsidR="00DB424C">
              <w:rPr>
                <w:rFonts w:ascii="Times New Roman" w:hAnsi="Times New Roman" w:cs="Times New Roman"/>
                <w:color w:val="000000" w:themeColor="text1"/>
                <w:szCs w:val="26"/>
                <w:lang w:val="uk-UA"/>
              </w:rPr>
              <w:t>32</w:t>
            </w:r>
            <w:r w:rsidR="00B76704">
              <w:rPr>
                <w:rFonts w:ascii="Times New Roman" w:hAnsi="Times New Roman" w:cs="Times New Roman"/>
                <w:color w:val="000000" w:themeColor="text1"/>
                <w:szCs w:val="26"/>
                <w:lang w:val="uk-UA"/>
              </w:rPr>
              <w:t xml:space="preserve"> </w:t>
            </w:r>
            <w:r w:rsidRPr="000E1328">
              <w:rPr>
                <w:rFonts w:ascii="Times New Roman" w:hAnsi="Times New Roman" w:cs="Times New Roman"/>
                <w:color w:val="000000" w:themeColor="text1"/>
                <w:szCs w:val="26"/>
                <w:lang w:val="uk-UA"/>
              </w:rPr>
              <w:t>годин</w:t>
            </w:r>
            <w:r w:rsidR="00DB424C">
              <w:rPr>
                <w:rFonts w:ascii="Times New Roman" w:hAnsi="Times New Roman" w:cs="Times New Roman"/>
                <w:color w:val="000000" w:themeColor="text1"/>
                <w:szCs w:val="26"/>
                <w:lang w:val="uk-UA"/>
              </w:rPr>
              <w:t>и</w:t>
            </w:r>
            <w:r w:rsidRPr="000E1328">
              <w:rPr>
                <w:rFonts w:ascii="Times New Roman" w:hAnsi="Times New Roman" w:cs="Times New Roman"/>
                <w:color w:val="000000" w:themeColor="text1"/>
                <w:szCs w:val="26"/>
                <w:lang w:val="uk-UA"/>
              </w:rPr>
              <w:t xml:space="preserve"> становить контактна робота з викладачем (</w:t>
            </w:r>
            <w:r w:rsidR="00DB424C">
              <w:rPr>
                <w:rFonts w:ascii="Times New Roman" w:hAnsi="Times New Roman" w:cs="Times New Roman"/>
                <w:color w:val="000000" w:themeColor="text1"/>
                <w:szCs w:val="26"/>
                <w:lang w:val="uk-UA"/>
              </w:rPr>
              <w:t>24</w:t>
            </w:r>
            <w:r w:rsidRPr="000E1328">
              <w:rPr>
                <w:rFonts w:ascii="Times New Roman" w:hAnsi="Times New Roman" w:cs="Times New Roman"/>
                <w:color w:val="000000" w:themeColor="text1"/>
                <w:szCs w:val="26"/>
                <w:lang w:val="uk-UA"/>
              </w:rPr>
              <w:t xml:space="preserve"> годин</w:t>
            </w:r>
            <w:r w:rsidR="00DB424C">
              <w:rPr>
                <w:rFonts w:ascii="Times New Roman" w:hAnsi="Times New Roman" w:cs="Times New Roman"/>
                <w:color w:val="000000" w:themeColor="text1"/>
                <w:szCs w:val="26"/>
                <w:lang w:val="uk-UA"/>
              </w:rPr>
              <w:t>и</w:t>
            </w:r>
            <w:r w:rsidRPr="000E1328">
              <w:rPr>
                <w:rFonts w:ascii="Times New Roman" w:hAnsi="Times New Roman" w:cs="Times New Roman"/>
                <w:color w:val="000000" w:themeColor="text1"/>
                <w:szCs w:val="26"/>
                <w:lang w:val="uk-UA"/>
              </w:rPr>
              <w:t xml:space="preserve"> лекцій, </w:t>
            </w:r>
            <w:r w:rsidR="00377580">
              <w:rPr>
                <w:rFonts w:ascii="Times New Roman" w:hAnsi="Times New Roman" w:cs="Times New Roman"/>
                <w:color w:val="000000" w:themeColor="text1"/>
                <w:szCs w:val="26"/>
                <w:lang w:val="uk-UA"/>
              </w:rPr>
              <w:t>1</w:t>
            </w:r>
            <w:r w:rsidR="00A72D23">
              <w:rPr>
                <w:rFonts w:ascii="Times New Roman" w:hAnsi="Times New Roman" w:cs="Times New Roman"/>
                <w:color w:val="000000" w:themeColor="text1"/>
                <w:szCs w:val="26"/>
                <w:lang w:val="uk-UA"/>
              </w:rPr>
              <w:t>2</w:t>
            </w:r>
            <w:r w:rsidRPr="000E1328">
              <w:rPr>
                <w:rFonts w:ascii="Times New Roman" w:hAnsi="Times New Roman" w:cs="Times New Roman"/>
                <w:color w:val="000000" w:themeColor="text1"/>
                <w:szCs w:val="26"/>
                <w:lang w:val="uk-UA"/>
              </w:rPr>
              <w:t xml:space="preserve"> годин практичних занять), </w:t>
            </w:r>
            <w:r w:rsidR="00DB424C">
              <w:rPr>
                <w:rFonts w:ascii="Times New Roman" w:hAnsi="Times New Roman" w:cs="Times New Roman"/>
                <w:color w:val="000000" w:themeColor="text1"/>
                <w:szCs w:val="26"/>
                <w:lang w:val="uk-UA"/>
              </w:rPr>
              <w:t>58</w:t>
            </w:r>
            <w:r w:rsidR="00533D4C" w:rsidRPr="000E1328">
              <w:rPr>
                <w:rFonts w:ascii="Times New Roman" w:hAnsi="Times New Roman" w:cs="Times New Roman"/>
                <w:color w:val="000000" w:themeColor="text1"/>
                <w:szCs w:val="26"/>
                <w:lang w:val="uk-UA"/>
              </w:rPr>
              <w:t> </w:t>
            </w:r>
            <w:r w:rsidRPr="000E1328">
              <w:rPr>
                <w:rFonts w:ascii="Times New Roman" w:hAnsi="Times New Roman" w:cs="Times New Roman"/>
                <w:color w:val="000000" w:themeColor="text1"/>
                <w:szCs w:val="26"/>
                <w:lang w:val="uk-UA"/>
              </w:rPr>
              <w:t>годин становить самостійна робота</w:t>
            </w:r>
          </w:p>
        </w:tc>
      </w:tr>
      <w:tr w:rsidR="000C2009" w:rsidRPr="000E1328" w14:paraId="76C17FD8" w14:textId="77777777" w:rsidTr="001B28BB">
        <w:trPr>
          <w:trHeight w:val="398"/>
        </w:trPr>
        <w:tc>
          <w:tcPr>
            <w:tcW w:w="1617" w:type="pct"/>
            <w:gridSpan w:val="7"/>
            <w:shd w:val="clear" w:color="auto" w:fill="FFFFFF" w:themeFill="background1"/>
            <w:tcMar>
              <w:top w:w="85" w:type="dxa"/>
              <w:left w:w="85" w:type="dxa"/>
              <w:bottom w:w="85" w:type="dxa"/>
              <w:right w:w="85" w:type="dxa"/>
            </w:tcMar>
          </w:tcPr>
          <w:p w14:paraId="28F172BA" w14:textId="77777777" w:rsidR="00684EB6" w:rsidRPr="000E1328" w:rsidRDefault="00684EB6" w:rsidP="0024358D">
            <w:pPr>
              <w:rPr>
                <w:rFonts w:ascii="Times New Roman" w:hAnsi="Times New Roman" w:cs="Times New Roman"/>
                <w:bCs/>
                <w:color w:val="000000" w:themeColor="text1"/>
                <w:lang w:val="uk-UA"/>
              </w:rPr>
            </w:pPr>
            <w:r w:rsidRPr="000E1328">
              <w:rPr>
                <w:rFonts w:ascii="Times New Roman" w:hAnsi="Times New Roman" w:cs="Times New Roman"/>
                <w:bCs/>
                <w:iCs/>
                <w:color w:val="000000" w:themeColor="text1"/>
                <w:lang w:val="uk-UA"/>
              </w:rPr>
              <w:t>Мова(и) викладання</w:t>
            </w:r>
          </w:p>
        </w:tc>
        <w:tc>
          <w:tcPr>
            <w:tcW w:w="3383" w:type="pct"/>
            <w:gridSpan w:val="2"/>
            <w:shd w:val="clear" w:color="auto" w:fill="FFFFFF" w:themeFill="background1"/>
            <w:tcMar>
              <w:top w:w="85" w:type="dxa"/>
              <w:left w:w="85" w:type="dxa"/>
              <w:bottom w:w="85" w:type="dxa"/>
              <w:right w:w="85" w:type="dxa"/>
            </w:tcMar>
          </w:tcPr>
          <w:p w14:paraId="51CB13C0" w14:textId="4F2A6B9E" w:rsidR="00684EB6" w:rsidRPr="000E1328" w:rsidRDefault="003738AC" w:rsidP="0024358D">
            <w:pP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Українською мовою</w:t>
            </w:r>
          </w:p>
        </w:tc>
      </w:tr>
      <w:tr w:rsidR="000C2009" w:rsidRPr="000E1328" w14:paraId="0D0C7A47" w14:textId="77777777" w:rsidTr="001B28BB">
        <w:tblPrEx>
          <w:shd w:val="clear" w:color="auto" w:fill="auto"/>
        </w:tblPrEx>
        <w:tc>
          <w:tcPr>
            <w:tcW w:w="5000" w:type="pct"/>
            <w:gridSpan w:val="9"/>
            <w:shd w:val="clear" w:color="auto" w:fill="FFFFFF" w:themeFill="background1"/>
            <w:tcMar>
              <w:top w:w="85" w:type="dxa"/>
              <w:left w:w="85" w:type="dxa"/>
              <w:bottom w:w="85" w:type="dxa"/>
              <w:right w:w="85" w:type="dxa"/>
            </w:tcMar>
            <w:vAlign w:val="center"/>
          </w:tcPr>
          <w:p w14:paraId="78526C2A" w14:textId="77777777" w:rsidR="00684EB6" w:rsidRPr="000E1328" w:rsidRDefault="00684EB6" w:rsidP="000A7670">
            <w:pPr>
              <w:rPr>
                <w:rFonts w:ascii="Times New Roman" w:hAnsi="Times New Roman" w:cs="Times New Roman"/>
                <w:color w:val="000000" w:themeColor="text1"/>
                <w:szCs w:val="26"/>
                <w:lang w:val="uk-UA"/>
              </w:rPr>
            </w:pPr>
            <w:r w:rsidRPr="000E1328">
              <w:rPr>
                <w:rFonts w:ascii="Times New Roman" w:hAnsi="Times New Roman" w:cs="Times New Roman"/>
                <w:b/>
                <w:color w:val="000000" w:themeColor="text1"/>
                <w:szCs w:val="26"/>
                <w:lang w:val="uk-UA"/>
              </w:rPr>
              <w:t>2. Місце навчальної дисципліни в освітній програмі</w:t>
            </w:r>
          </w:p>
        </w:tc>
      </w:tr>
      <w:tr w:rsidR="000C2009" w:rsidRPr="000E1328" w14:paraId="3951571C" w14:textId="77777777" w:rsidTr="001B28BB">
        <w:tblPrEx>
          <w:shd w:val="clear" w:color="auto" w:fill="auto"/>
        </w:tblPrEx>
        <w:trPr>
          <w:trHeight w:val="412"/>
        </w:trPr>
        <w:tc>
          <w:tcPr>
            <w:tcW w:w="1617" w:type="pct"/>
            <w:gridSpan w:val="7"/>
            <w:shd w:val="clear" w:color="auto" w:fill="FFFFFF" w:themeFill="background1"/>
            <w:tcMar>
              <w:top w:w="85" w:type="dxa"/>
              <w:left w:w="85" w:type="dxa"/>
              <w:bottom w:w="85" w:type="dxa"/>
              <w:right w:w="85" w:type="dxa"/>
            </w:tcMar>
          </w:tcPr>
          <w:p w14:paraId="32BBA260" w14:textId="77777777" w:rsidR="00684EB6" w:rsidRPr="000E1328" w:rsidRDefault="00684EB6" w:rsidP="0024358D">
            <w:pPr>
              <w:rPr>
                <w:rFonts w:ascii="Times New Roman" w:hAnsi="Times New Roman" w:cs="Times New Roman"/>
                <w:bCs/>
                <w:iCs/>
                <w:color w:val="000000" w:themeColor="text1"/>
                <w:szCs w:val="26"/>
                <w:lang w:val="uk-UA"/>
              </w:rPr>
            </w:pPr>
            <w:r w:rsidRPr="000E1328">
              <w:rPr>
                <w:rFonts w:ascii="Times New Roman" w:hAnsi="Times New Roman" w:cs="Times New Roman"/>
                <w:bCs/>
                <w:color w:val="000000" w:themeColor="text1"/>
                <w:szCs w:val="26"/>
                <w:lang w:val="uk-UA"/>
              </w:rPr>
              <w:t>Статус дисципліни</w:t>
            </w:r>
          </w:p>
        </w:tc>
        <w:tc>
          <w:tcPr>
            <w:tcW w:w="3383" w:type="pct"/>
            <w:gridSpan w:val="2"/>
            <w:shd w:val="clear" w:color="auto" w:fill="FFFFFF" w:themeFill="background1"/>
            <w:tcMar>
              <w:top w:w="85" w:type="dxa"/>
              <w:left w:w="85" w:type="dxa"/>
              <w:bottom w:w="85" w:type="dxa"/>
              <w:right w:w="85" w:type="dxa"/>
            </w:tcMar>
          </w:tcPr>
          <w:p w14:paraId="635119A2" w14:textId="659576C9" w:rsidR="00224BEF" w:rsidRPr="000E1328" w:rsidRDefault="003B04EB" w:rsidP="00D40166">
            <w:pPr>
              <w:rPr>
                <w:rFonts w:ascii="Times New Roman" w:hAnsi="Times New Roman" w:cs="Times New Roman"/>
                <w:color w:val="FF0000"/>
                <w:szCs w:val="26"/>
                <w:lang w:val="uk-UA"/>
              </w:rPr>
            </w:pPr>
            <w:r>
              <w:rPr>
                <w:rFonts w:ascii="Times New Roman" w:hAnsi="Times New Roman" w:cs="Times New Roman"/>
                <w:color w:val="000000" w:themeColor="text1"/>
                <w:szCs w:val="26"/>
                <w:lang w:val="uk-UA"/>
              </w:rPr>
              <w:t>Вибір</w:t>
            </w:r>
            <w:r w:rsidR="000B6A97" w:rsidRPr="000E1328">
              <w:rPr>
                <w:rFonts w:ascii="Times New Roman" w:hAnsi="Times New Roman" w:cs="Times New Roman"/>
                <w:color w:val="000000" w:themeColor="text1"/>
                <w:szCs w:val="26"/>
                <w:lang w:val="uk-UA"/>
              </w:rPr>
              <w:t xml:space="preserve">кова навчальна дисципліна </w:t>
            </w:r>
            <w:r w:rsidR="00574101" w:rsidRPr="00574101">
              <w:rPr>
                <w:rFonts w:ascii="Times New Roman" w:hAnsi="Times New Roman" w:cs="Times New Roman"/>
                <w:color w:val="000000" w:themeColor="text1"/>
                <w:szCs w:val="26"/>
                <w:lang w:val="uk-UA"/>
              </w:rPr>
              <w:t xml:space="preserve">за вибором закладу </w:t>
            </w:r>
            <w:r w:rsidR="00D40166" w:rsidRPr="000E1328">
              <w:rPr>
                <w:rFonts w:ascii="Times New Roman" w:hAnsi="Times New Roman" w:cs="Times New Roman"/>
                <w:color w:val="000000" w:themeColor="text1"/>
                <w:szCs w:val="26"/>
                <w:lang w:val="uk-UA"/>
              </w:rPr>
              <w:t xml:space="preserve">за </w:t>
            </w:r>
            <w:r w:rsidR="002903E2">
              <w:rPr>
                <w:rFonts w:ascii="Times New Roman" w:hAnsi="Times New Roman" w:cs="Times New Roman"/>
                <w:color w:val="000000" w:themeColor="text1"/>
                <w:szCs w:val="26"/>
                <w:lang w:val="uk-UA"/>
              </w:rPr>
              <w:t>освітньою програмою</w:t>
            </w:r>
            <w:r w:rsidR="000B6A97" w:rsidRPr="000E1328">
              <w:rPr>
                <w:rFonts w:ascii="Times New Roman" w:hAnsi="Times New Roman" w:cs="Times New Roman"/>
                <w:color w:val="000000" w:themeColor="text1"/>
                <w:szCs w:val="26"/>
                <w:lang w:val="uk-UA"/>
              </w:rPr>
              <w:t xml:space="preserve"> </w:t>
            </w:r>
          </w:p>
        </w:tc>
      </w:tr>
      <w:tr w:rsidR="00A72D23" w:rsidRPr="000E1328" w14:paraId="328C4A7E" w14:textId="77777777" w:rsidTr="001B28BB">
        <w:tblPrEx>
          <w:shd w:val="clear" w:color="auto" w:fill="auto"/>
        </w:tblPrEx>
        <w:trPr>
          <w:trHeight w:val="713"/>
        </w:trPr>
        <w:tc>
          <w:tcPr>
            <w:tcW w:w="1617" w:type="pct"/>
            <w:gridSpan w:val="7"/>
            <w:shd w:val="clear" w:color="auto" w:fill="FFFFFF" w:themeFill="background1"/>
            <w:tcMar>
              <w:top w:w="85" w:type="dxa"/>
              <w:left w:w="85" w:type="dxa"/>
              <w:bottom w:w="85" w:type="dxa"/>
              <w:right w:w="85" w:type="dxa"/>
            </w:tcMar>
          </w:tcPr>
          <w:p w14:paraId="00879F4C" w14:textId="77777777" w:rsidR="00A72D23" w:rsidRPr="000E1328" w:rsidRDefault="00A72D23" w:rsidP="0024358D">
            <w:pPr>
              <w:rPr>
                <w:rFonts w:ascii="Times New Roman" w:hAnsi="Times New Roman" w:cs="Times New Roman"/>
                <w:bCs/>
                <w:iCs/>
                <w:color w:val="000000" w:themeColor="text1"/>
                <w:szCs w:val="26"/>
                <w:lang w:val="uk-UA"/>
              </w:rPr>
            </w:pPr>
            <w:r w:rsidRPr="000E1328">
              <w:rPr>
                <w:rFonts w:ascii="Times New Roman" w:hAnsi="Times New Roman" w:cs="Times New Roman"/>
                <w:bCs/>
                <w:color w:val="000000" w:themeColor="text1"/>
                <w:szCs w:val="26"/>
                <w:lang w:val="uk-UA"/>
              </w:rPr>
              <w:t>Передумови для вивчення дисципліни</w:t>
            </w:r>
          </w:p>
        </w:tc>
        <w:tc>
          <w:tcPr>
            <w:tcW w:w="3383" w:type="pct"/>
            <w:gridSpan w:val="2"/>
            <w:shd w:val="clear" w:color="auto" w:fill="FFFFFF" w:themeFill="background1"/>
            <w:tcMar>
              <w:top w:w="85" w:type="dxa"/>
              <w:left w:w="85" w:type="dxa"/>
              <w:bottom w:w="85" w:type="dxa"/>
              <w:right w:w="85" w:type="dxa"/>
            </w:tcMar>
          </w:tcPr>
          <w:p w14:paraId="6DF6DD14" w14:textId="5CE54552" w:rsidR="00A72D23" w:rsidRPr="000E1328" w:rsidRDefault="00A72D23" w:rsidP="00D40FB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 xml:space="preserve">Відсутні </w:t>
            </w:r>
          </w:p>
        </w:tc>
      </w:tr>
      <w:tr w:rsidR="00A72D23" w:rsidRPr="000E1328" w14:paraId="75D88E94" w14:textId="77777777" w:rsidTr="001B28BB">
        <w:tblPrEx>
          <w:shd w:val="clear" w:color="auto" w:fill="auto"/>
        </w:tblPrEx>
        <w:trPr>
          <w:trHeight w:val="717"/>
        </w:trPr>
        <w:tc>
          <w:tcPr>
            <w:tcW w:w="1617" w:type="pct"/>
            <w:gridSpan w:val="7"/>
            <w:shd w:val="clear" w:color="auto" w:fill="FFFFFF" w:themeFill="background1"/>
            <w:tcMar>
              <w:top w:w="85" w:type="dxa"/>
              <w:left w:w="85" w:type="dxa"/>
              <w:bottom w:w="85" w:type="dxa"/>
              <w:right w:w="85" w:type="dxa"/>
            </w:tcMar>
          </w:tcPr>
          <w:p w14:paraId="4B129D50" w14:textId="77777777" w:rsidR="00A72D23" w:rsidRPr="000E1328" w:rsidRDefault="00A72D23" w:rsidP="0024358D">
            <w:pPr>
              <w:rPr>
                <w:rFonts w:ascii="Times New Roman" w:hAnsi="Times New Roman" w:cs="Times New Roman"/>
                <w:bCs/>
                <w:color w:val="000000" w:themeColor="text1"/>
                <w:szCs w:val="26"/>
                <w:lang w:val="uk-UA"/>
              </w:rPr>
            </w:pPr>
            <w:r w:rsidRPr="000E1328">
              <w:rPr>
                <w:rFonts w:ascii="Times New Roman" w:hAnsi="Times New Roman" w:cs="Times New Roman"/>
                <w:bCs/>
                <w:color w:val="000000" w:themeColor="text1"/>
                <w:szCs w:val="26"/>
                <w:lang w:val="uk-UA"/>
              </w:rPr>
              <w:t>Додаткові умови</w:t>
            </w:r>
          </w:p>
        </w:tc>
        <w:tc>
          <w:tcPr>
            <w:tcW w:w="3383" w:type="pct"/>
            <w:gridSpan w:val="2"/>
            <w:shd w:val="clear" w:color="auto" w:fill="FFFFFF" w:themeFill="background1"/>
            <w:tcMar>
              <w:top w:w="85" w:type="dxa"/>
              <w:left w:w="85" w:type="dxa"/>
              <w:bottom w:w="85" w:type="dxa"/>
              <w:right w:w="85" w:type="dxa"/>
            </w:tcMar>
          </w:tcPr>
          <w:p w14:paraId="2429E23A" w14:textId="60D6AED8" w:rsidR="00A72D23" w:rsidRPr="000E1328" w:rsidRDefault="00A72D23" w:rsidP="00D40FB2">
            <w:pPr>
              <w:rPr>
                <w:rFonts w:ascii="Times New Roman" w:hAnsi="Times New Roman" w:cs="Times New Roman"/>
                <w:color w:val="000000" w:themeColor="text1"/>
                <w:szCs w:val="26"/>
                <w:lang w:val="uk-UA"/>
              </w:rPr>
            </w:pPr>
            <w:r>
              <w:rPr>
                <w:rFonts w:ascii="Times New Roman" w:hAnsi="Times New Roman" w:cs="Times New Roman"/>
                <w:color w:val="auto"/>
                <w:szCs w:val="26"/>
                <w:lang w:val="uk-UA"/>
              </w:rPr>
              <w:t>Без додаткових умов</w:t>
            </w:r>
            <w:r w:rsidRPr="000E1328">
              <w:rPr>
                <w:rFonts w:ascii="Times New Roman" w:hAnsi="Times New Roman" w:cs="Times New Roman"/>
                <w:color w:val="auto"/>
                <w:szCs w:val="26"/>
                <w:lang w:val="uk-UA"/>
              </w:rPr>
              <w:t xml:space="preserve"> </w:t>
            </w:r>
          </w:p>
        </w:tc>
      </w:tr>
      <w:tr w:rsidR="00A72D23" w:rsidRPr="000E1328" w14:paraId="65741FB9" w14:textId="77777777" w:rsidTr="001B28BB">
        <w:tblPrEx>
          <w:shd w:val="clear" w:color="auto" w:fill="auto"/>
        </w:tblPrEx>
        <w:trPr>
          <w:trHeight w:val="393"/>
        </w:trPr>
        <w:tc>
          <w:tcPr>
            <w:tcW w:w="1617" w:type="pct"/>
            <w:gridSpan w:val="7"/>
            <w:shd w:val="clear" w:color="auto" w:fill="FFFFFF" w:themeFill="background1"/>
            <w:tcMar>
              <w:top w:w="85" w:type="dxa"/>
              <w:left w:w="85" w:type="dxa"/>
              <w:bottom w:w="85" w:type="dxa"/>
              <w:right w:w="85" w:type="dxa"/>
            </w:tcMar>
          </w:tcPr>
          <w:p w14:paraId="0FE2B6DC" w14:textId="77777777" w:rsidR="00A72D23" w:rsidRPr="000E1328" w:rsidRDefault="00A72D23" w:rsidP="0024358D">
            <w:pPr>
              <w:rPr>
                <w:rFonts w:ascii="Times New Roman" w:hAnsi="Times New Roman" w:cs="Times New Roman"/>
                <w:bCs/>
                <w:i/>
                <w:color w:val="000000" w:themeColor="text1"/>
                <w:szCs w:val="26"/>
                <w:lang w:val="uk-UA"/>
              </w:rPr>
            </w:pPr>
            <w:r w:rsidRPr="000E1328">
              <w:rPr>
                <w:rFonts w:ascii="Times New Roman" w:hAnsi="Times New Roman" w:cs="Times New Roman"/>
                <w:bCs/>
                <w:color w:val="000000" w:themeColor="text1"/>
                <w:szCs w:val="26"/>
                <w:lang w:val="uk-UA"/>
              </w:rPr>
              <w:t>Обмеження</w:t>
            </w:r>
          </w:p>
        </w:tc>
        <w:tc>
          <w:tcPr>
            <w:tcW w:w="3383" w:type="pct"/>
            <w:gridSpan w:val="2"/>
            <w:shd w:val="clear" w:color="auto" w:fill="FFFFFF" w:themeFill="background1"/>
            <w:tcMar>
              <w:top w:w="85" w:type="dxa"/>
              <w:left w:w="85" w:type="dxa"/>
              <w:bottom w:w="85" w:type="dxa"/>
              <w:right w:w="85" w:type="dxa"/>
            </w:tcMar>
          </w:tcPr>
          <w:p w14:paraId="078DC967" w14:textId="0BC34864" w:rsidR="00A72D23" w:rsidRPr="000E1328" w:rsidRDefault="00A72D23" w:rsidP="0024358D">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Обмеження відсутні</w:t>
            </w:r>
          </w:p>
        </w:tc>
      </w:tr>
      <w:tr w:rsidR="000C2009" w:rsidRPr="000E1328" w14:paraId="085BDA99" w14:textId="77777777" w:rsidTr="001B28BB">
        <w:tblPrEx>
          <w:shd w:val="clear" w:color="auto" w:fill="auto"/>
        </w:tblPrEx>
        <w:tc>
          <w:tcPr>
            <w:tcW w:w="5000" w:type="pct"/>
            <w:gridSpan w:val="9"/>
            <w:shd w:val="clear" w:color="auto" w:fill="auto"/>
            <w:tcMar>
              <w:top w:w="85" w:type="dxa"/>
              <w:left w:w="85" w:type="dxa"/>
              <w:bottom w:w="85" w:type="dxa"/>
              <w:right w:w="85" w:type="dxa"/>
            </w:tcMar>
            <w:vAlign w:val="center"/>
          </w:tcPr>
          <w:p w14:paraId="32F1FBF6" w14:textId="11A384D4" w:rsidR="00684EB6" w:rsidRPr="000E1328" w:rsidRDefault="00684EB6" w:rsidP="000A7670">
            <w:pPr>
              <w:rPr>
                <w:rFonts w:ascii="Times New Roman" w:hAnsi="Times New Roman" w:cs="Times New Roman"/>
                <w:color w:val="000000" w:themeColor="text1"/>
                <w:szCs w:val="26"/>
                <w:lang w:val="uk-UA"/>
              </w:rPr>
            </w:pPr>
            <w:r w:rsidRPr="000E1328">
              <w:rPr>
                <w:rFonts w:ascii="Times New Roman" w:hAnsi="Times New Roman" w:cs="Times New Roman"/>
                <w:b/>
                <w:color w:val="000000" w:themeColor="text1"/>
                <w:szCs w:val="26"/>
                <w:lang w:val="uk-UA"/>
              </w:rPr>
              <w:t xml:space="preserve">3. </w:t>
            </w:r>
            <w:r w:rsidR="00992E97" w:rsidRPr="000E1328">
              <w:rPr>
                <w:rFonts w:ascii="Times New Roman" w:hAnsi="Times New Roman" w:cs="Times New Roman"/>
                <w:b/>
                <w:color w:val="000000" w:themeColor="text1"/>
                <w:szCs w:val="26"/>
                <w:lang w:val="uk-UA"/>
              </w:rPr>
              <w:t>Мета</w:t>
            </w:r>
            <w:r w:rsidRPr="000E1328">
              <w:rPr>
                <w:rFonts w:ascii="Times New Roman" w:hAnsi="Times New Roman" w:cs="Times New Roman"/>
                <w:b/>
                <w:color w:val="000000" w:themeColor="text1"/>
                <w:szCs w:val="26"/>
                <w:lang w:val="uk-UA"/>
              </w:rPr>
              <w:t xml:space="preserve"> навчальної дисципліни</w:t>
            </w:r>
          </w:p>
        </w:tc>
      </w:tr>
      <w:tr w:rsidR="000C2009" w:rsidRPr="000E1328" w14:paraId="76A246BC" w14:textId="77777777" w:rsidTr="001B28BB">
        <w:tblPrEx>
          <w:shd w:val="clear" w:color="auto" w:fill="auto"/>
        </w:tblPrEx>
        <w:trPr>
          <w:trHeight w:val="1262"/>
        </w:trPr>
        <w:tc>
          <w:tcPr>
            <w:tcW w:w="5000" w:type="pct"/>
            <w:gridSpan w:val="9"/>
            <w:tcMar>
              <w:top w:w="85" w:type="dxa"/>
              <w:left w:w="85" w:type="dxa"/>
              <w:bottom w:w="85" w:type="dxa"/>
              <w:right w:w="85" w:type="dxa"/>
            </w:tcMar>
          </w:tcPr>
          <w:p w14:paraId="2C98B4D2" w14:textId="77777777" w:rsidR="00684EB6" w:rsidRDefault="007B5D19" w:rsidP="00B6782D">
            <w:pPr>
              <w:jc w:val="both"/>
              <w:rPr>
                <w:rFonts w:ascii="Times New Roman" w:hAnsi="Times New Roman" w:cs="Times New Roman"/>
                <w:color w:val="000000" w:themeColor="text1"/>
                <w:szCs w:val="26"/>
                <w:lang w:val="uk-UA"/>
              </w:rPr>
            </w:pPr>
            <w:bookmarkStart w:id="1" w:name="_Hlk27088777"/>
            <w:bookmarkStart w:id="2" w:name="_Hlk28188600"/>
            <w:r w:rsidRPr="00D40FB2">
              <w:rPr>
                <w:rFonts w:ascii="Times New Roman" w:hAnsi="Times New Roman" w:cs="Times New Roman"/>
                <w:color w:val="000000" w:themeColor="text1"/>
                <w:szCs w:val="26"/>
                <w:lang w:val="uk-UA"/>
              </w:rPr>
              <w:t xml:space="preserve">Метою навчальної дисципліни </w:t>
            </w:r>
            <w:r w:rsidR="00A12CC3" w:rsidRPr="00D40FB2">
              <w:rPr>
                <w:rFonts w:ascii="Times New Roman" w:hAnsi="Times New Roman" w:cs="Times New Roman"/>
                <w:color w:val="000000" w:themeColor="text1"/>
                <w:szCs w:val="26"/>
                <w:lang w:val="uk-UA"/>
              </w:rPr>
              <w:t xml:space="preserve">є </w:t>
            </w:r>
            <w:r w:rsidR="00A12CC3" w:rsidRPr="00D40FB2">
              <w:rPr>
                <w:rFonts w:ascii="Times New Roman" w:hAnsi="Times New Roman" w:cs="Times New Roman"/>
                <w:lang w:val="uk-UA"/>
              </w:rPr>
              <w:t xml:space="preserve">формування </w:t>
            </w:r>
            <w:proofErr w:type="spellStart"/>
            <w:r w:rsidR="00A12CC3" w:rsidRPr="00D40FB2">
              <w:rPr>
                <w:rFonts w:ascii="Times New Roman" w:hAnsi="Times New Roman" w:cs="Times New Roman"/>
                <w:lang w:val="uk-UA"/>
              </w:rPr>
              <w:t>компетентностей</w:t>
            </w:r>
            <w:proofErr w:type="spellEnd"/>
            <w:r w:rsidR="00A12CC3" w:rsidRPr="00D40FB2">
              <w:rPr>
                <w:rFonts w:ascii="Times New Roman" w:hAnsi="Times New Roman" w:cs="Times New Roman"/>
                <w:lang w:val="uk-UA"/>
              </w:rPr>
              <w:t xml:space="preserve"> з </w:t>
            </w:r>
            <w:r w:rsidR="00D40FB2" w:rsidRPr="00D40FB2">
              <w:rPr>
                <w:rFonts w:ascii="Times New Roman" w:eastAsia="Times New Roman" w:hAnsi="Times New Roman" w:cs="Times New Roman"/>
                <w:bCs/>
                <w:lang w:val="uk-UA"/>
              </w:rPr>
              <w:t>с</w:t>
            </w:r>
            <w:proofErr w:type="spellStart"/>
            <w:r w:rsidR="00D40FB2" w:rsidRPr="00D40FB2">
              <w:rPr>
                <w:rFonts w:ascii="Times New Roman" w:eastAsia="Times New Roman" w:hAnsi="Times New Roman" w:cs="Times New Roman"/>
                <w:bCs/>
              </w:rPr>
              <w:t>истем</w:t>
            </w:r>
            <w:proofErr w:type="spellEnd"/>
            <w:r w:rsidR="00D40FB2" w:rsidRPr="00D40FB2">
              <w:rPr>
                <w:rFonts w:ascii="Times New Roman" w:eastAsia="Times New Roman" w:hAnsi="Times New Roman" w:cs="Times New Roman"/>
                <w:bCs/>
                <w:lang w:val="uk-UA"/>
              </w:rPr>
              <w:t xml:space="preserve">и </w:t>
            </w:r>
            <w:r w:rsidR="00D40FB2" w:rsidRPr="00D40FB2">
              <w:rPr>
                <w:rFonts w:ascii="Times New Roman" w:eastAsia="Times New Roman" w:hAnsi="Times New Roman" w:cs="Times New Roman"/>
                <w:bCs/>
              </w:rPr>
              <w:t>забезпечення будівництва матеріально-технічними ресурсами</w:t>
            </w:r>
            <w:r w:rsidR="007D715A" w:rsidRPr="00D40FB2">
              <w:rPr>
                <w:rFonts w:ascii="Times New Roman" w:hAnsi="Times New Roman" w:cs="Times New Roman"/>
                <w:color w:val="000000" w:themeColor="text1"/>
                <w:szCs w:val="26"/>
                <w:lang w:val="uk-UA"/>
              </w:rPr>
              <w:t>.</w:t>
            </w:r>
            <w:bookmarkEnd w:id="1"/>
          </w:p>
          <w:p w14:paraId="795DA9FD" w14:textId="77777777" w:rsidR="00574101" w:rsidRDefault="00574101" w:rsidP="00B6782D">
            <w:pPr>
              <w:jc w:val="both"/>
              <w:rPr>
                <w:rFonts w:ascii="Times New Roman" w:hAnsi="Times New Roman" w:cs="Times New Roman"/>
                <w:color w:val="000000" w:themeColor="text1"/>
                <w:szCs w:val="26"/>
                <w:lang w:val="uk-UA"/>
              </w:rPr>
            </w:pPr>
          </w:p>
          <w:p w14:paraId="6D41212A" w14:textId="4A84DB8E" w:rsidR="00574101" w:rsidRPr="00D40FB2" w:rsidRDefault="00574101" w:rsidP="00B6782D">
            <w:pPr>
              <w:jc w:val="both"/>
              <w:rPr>
                <w:rFonts w:ascii="Times New Roman" w:hAnsi="Times New Roman" w:cs="Times New Roman"/>
                <w:color w:val="000000" w:themeColor="text1"/>
                <w:szCs w:val="26"/>
                <w:lang w:val="uk-UA"/>
              </w:rPr>
            </w:pPr>
          </w:p>
        </w:tc>
      </w:tr>
      <w:bookmarkEnd w:id="2"/>
      <w:tr w:rsidR="000C2009" w:rsidRPr="000E1328" w14:paraId="40750C1D" w14:textId="77777777" w:rsidTr="001B28BB">
        <w:tblPrEx>
          <w:shd w:val="clear" w:color="auto" w:fill="auto"/>
        </w:tblPrEx>
        <w:trPr>
          <w:trHeight w:val="126"/>
        </w:trPr>
        <w:tc>
          <w:tcPr>
            <w:tcW w:w="5000" w:type="pct"/>
            <w:gridSpan w:val="9"/>
            <w:shd w:val="clear" w:color="auto" w:fill="auto"/>
            <w:tcMar>
              <w:top w:w="85" w:type="dxa"/>
              <w:left w:w="85" w:type="dxa"/>
              <w:bottom w:w="85" w:type="dxa"/>
              <w:right w:w="85" w:type="dxa"/>
            </w:tcMar>
            <w:vAlign w:val="center"/>
          </w:tcPr>
          <w:p w14:paraId="4A808B83" w14:textId="77777777" w:rsidR="00684EB6" w:rsidRPr="000E1328" w:rsidRDefault="00684EB6" w:rsidP="000A7670">
            <w:pPr>
              <w:rPr>
                <w:rFonts w:ascii="Times New Roman" w:hAnsi="Times New Roman" w:cs="Times New Roman"/>
                <w:color w:val="000000" w:themeColor="text1"/>
                <w:szCs w:val="26"/>
                <w:lang w:val="uk-UA"/>
              </w:rPr>
            </w:pPr>
            <w:r w:rsidRPr="000E1328">
              <w:rPr>
                <w:rFonts w:ascii="Times New Roman" w:hAnsi="Times New Roman" w:cs="Times New Roman"/>
                <w:b/>
                <w:caps/>
                <w:color w:val="000000" w:themeColor="text1"/>
                <w:szCs w:val="26"/>
                <w:lang w:val="uk-UA"/>
              </w:rPr>
              <w:lastRenderedPageBreak/>
              <w:t xml:space="preserve">4. </w:t>
            </w:r>
            <w:r w:rsidRPr="000E1328">
              <w:rPr>
                <w:rFonts w:ascii="Times New Roman" w:hAnsi="Times New Roman" w:cs="Times New Roman"/>
                <w:b/>
                <w:color w:val="000000" w:themeColor="text1"/>
                <w:szCs w:val="26"/>
                <w:lang w:val="uk-UA"/>
              </w:rPr>
              <w:t>Зміст навчальної дисципліни</w:t>
            </w:r>
          </w:p>
        </w:tc>
      </w:tr>
      <w:tr w:rsidR="000C2009" w:rsidRPr="000E1328" w14:paraId="7C0287ED" w14:textId="77777777" w:rsidTr="0032009D">
        <w:tblPrEx>
          <w:shd w:val="clear" w:color="auto" w:fill="auto"/>
        </w:tblPrEx>
        <w:trPr>
          <w:trHeight w:val="694"/>
        </w:trPr>
        <w:tc>
          <w:tcPr>
            <w:tcW w:w="5000" w:type="pct"/>
            <w:gridSpan w:val="9"/>
            <w:tcMar>
              <w:top w:w="85" w:type="dxa"/>
              <w:left w:w="85" w:type="dxa"/>
              <w:bottom w:w="85" w:type="dxa"/>
              <w:right w:w="85" w:type="dxa"/>
            </w:tcMar>
          </w:tcPr>
          <w:p w14:paraId="2E1BDB43" w14:textId="5BE97511" w:rsidR="00A12CC3" w:rsidRPr="00BD0BE1" w:rsidRDefault="0032009D" w:rsidP="005111F4">
            <w:pPr>
              <w:pStyle w:val="aff9"/>
              <w:jc w:val="both"/>
              <w:rPr>
                <w:b/>
                <w:sz w:val="24"/>
                <w:szCs w:val="24"/>
                <w:lang w:val="uk-UA"/>
              </w:rPr>
            </w:pPr>
            <w:bookmarkStart w:id="3" w:name="_Hlk27130776"/>
            <w:r w:rsidRPr="00BD0BE1">
              <w:rPr>
                <w:b/>
                <w:sz w:val="24"/>
                <w:szCs w:val="24"/>
                <w:lang w:val="uk-UA"/>
              </w:rPr>
              <w:t xml:space="preserve">ЗМІСТОВИЙ МОДУЛЬ 1.  </w:t>
            </w:r>
            <w:r w:rsidR="00D40FB2" w:rsidRPr="00BD0BE1">
              <w:rPr>
                <w:b/>
                <w:color w:val="000000"/>
                <w:spacing w:val="-2"/>
                <w:sz w:val="24"/>
                <w:szCs w:val="24"/>
                <w:lang w:val="uk-UA"/>
              </w:rPr>
              <w:t>БУДІВЕЛЬНИЙ КОМПЛЕКС</w:t>
            </w:r>
          </w:p>
          <w:p w14:paraId="7C63D8B2" w14:textId="778DAD65" w:rsidR="00BD0BE1" w:rsidRPr="00BD0BE1" w:rsidRDefault="00BD0BE1" w:rsidP="005111F4">
            <w:pPr>
              <w:pStyle w:val="af"/>
            </w:pPr>
            <w:r w:rsidRPr="00BD0BE1">
              <w:t>Тема 1. Сучасний напрям розвитку будівництва в Укр</w:t>
            </w:r>
            <w:r>
              <w:t>аїні</w:t>
            </w:r>
          </w:p>
          <w:p w14:paraId="1D7D1908" w14:textId="77777777" w:rsidR="00BD0BE1" w:rsidRPr="00BD0BE1" w:rsidRDefault="00BD0BE1" w:rsidP="005111F4">
            <w:pPr>
              <w:pStyle w:val="af"/>
              <w:rPr>
                <w:b w:val="0"/>
              </w:rPr>
            </w:pPr>
            <w:r w:rsidRPr="00BD0BE1">
              <w:rPr>
                <w:b w:val="0"/>
              </w:rPr>
              <w:t>Індустріалізація будівництва. Потреби України в основних будівельних матеріалах, виробах і конструкціях.</w:t>
            </w:r>
          </w:p>
          <w:p w14:paraId="77C46D5C" w14:textId="095DB4CB" w:rsidR="003B04EB" w:rsidRPr="00BD0BE1" w:rsidRDefault="00A12CC3" w:rsidP="005111F4">
            <w:pPr>
              <w:pStyle w:val="af"/>
              <w:rPr>
                <w:b w:val="0"/>
              </w:rPr>
            </w:pPr>
            <w:r w:rsidRPr="00BD0BE1">
              <w:t xml:space="preserve">Тема </w:t>
            </w:r>
            <w:r w:rsidR="00BD0BE1" w:rsidRPr="00BD0BE1">
              <w:t>2</w:t>
            </w:r>
            <w:r w:rsidRPr="00BD0BE1">
              <w:t xml:space="preserve">. </w:t>
            </w:r>
            <w:r w:rsidR="00D40FB2" w:rsidRPr="00BD0BE1">
              <w:t>Система забезпечення будівництва матеріально-технічними ресурсами</w:t>
            </w:r>
          </w:p>
          <w:p w14:paraId="6EBDD23D" w14:textId="3F6B01DD" w:rsidR="00D40FB2" w:rsidRPr="00BD0BE1" w:rsidRDefault="00D40FB2" w:rsidP="005111F4">
            <w:pPr>
              <w:spacing w:line="238" w:lineRule="auto"/>
              <w:ind w:left="57"/>
              <w:jc w:val="both"/>
              <w:rPr>
                <w:rFonts w:ascii="Times New Roman" w:hAnsi="Times New Roman" w:cs="Times New Roman"/>
              </w:rPr>
            </w:pPr>
            <w:r w:rsidRPr="00BD0BE1">
              <w:rPr>
                <w:rFonts w:ascii="Times New Roman" w:eastAsia="Times New Roman" w:hAnsi="Times New Roman" w:cs="Times New Roman"/>
              </w:rPr>
              <w:t>Основи організації виробничої бази будівництва.</w:t>
            </w:r>
            <w:r w:rsidRPr="00BD0BE1">
              <w:rPr>
                <w:rFonts w:ascii="Times New Roman" w:eastAsia="Times New Roman" w:hAnsi="Times New Roman" w:cs="Times New Roman"/>
                <w:lang w:val="uk-UA"/>
              </w:rPr>
              <w:t xml:space="preserve"> </w:t>
            </w:r>
            <w:r w:rsidRPr="00BD0BE1">
              <w:rPr>
                <w:rFonts w:ascii="Times New Roman" w:eastAsia="Times New Roman" w:hAnsi="Times New Roman" w:cs="Times New Roman"/>
              </w:rPr>
              <w:t xml:space="preserve">Класифікація підприємств виробничої бази будівництва та основні принципи визначення їх </w:t>
            </w:r>
            <w:proofErr w:type="spellStart"/>
            <w:r w:rsidRPr="00BD0BE1">
              <w:rPr>
                <w:rFonts w:ascii="Times New Roman" w:eastAsia="Times New Roman" w:hAnsi="Times New Roman" w:cs="Times New Roman"/>
              </w:rPr>
              <w:t>потужностей</w:t>
            </w:r>
            <w:proofErr w:type="spellEnd"/>
            <w:r w:rsidRPr="00BD0BE1">
              <w:rPr>
                <w:rFonts w:ascii="Times New Roman" w:eastAsia="Times New Roman" w:hAnsi="Times New Roman" w:cs="Times New Roman"/>
              </w:rPr>
              <w:t>.</w:t>
            </w:r>
            <w:r w:rsidRPr="00BD0BE1">
              <w:rPr>
                <w:rFonts w:ascii="Times New Roman" w:eastAsia="Times New Roman" w:hAnsi="Times New Roman" w:cs="Times New Roman"/>
                <w:lang w:val="uk-UA"/>
              </w:rPr>
              <w:t xml:space="preserve"> </w:t>
            </w:r>
            <w:r w:rsidRPr="00BD0BE1">
              <w:rPr>
                <w:rFonts w:ascii="Times New Roman" w:eastAsia="Times New Roman" w:hAnsi="Times New Roman" w:cs="Times New Roman"/>
              </w:rPr>
              <w:t>Матеріально-технічна база будівельного комплексу.</w:t>
            </w:r>
          </w:p>
          <w:p w14:paraId="7E2E821C" w14:textId="33AFCA08" w:rsidR="00BD0BE1" w:rsidRPr="00BD0BE1" w:rsidRDefault="00BD0BE1" w:rsidP="005111F4">
            <w:pPr>
              <w:pStyle w:val="aff9"/>
              <w:jc w:val="both"/>
              <w:rPr>
                <w:b/>
                <w:sz w:val="24"/>
                <w:szCs w:val="24"/>
                <w:lang w:val="uk-UA"/>
              </w:rPr>
            </w:pPr>
            <w:r w:rsidRPr="00BD0BE1">
              <w:rPr>
                <w:b/>
                <w:sz w:val="24"/>
                <w:szCs w:val="24"/>
                <w:lang w:val="uk-UA"/>
              </w:rPr>
              <w:t>ЗМІСТОВИЙ МОДУЛЬ 2.  КЛАСИФІКАЦІЯ І СТРУКТУРА ПІДПРИЄМСТВ ВИРОБНИЧОЇ БАЗИ БУДІВНИЦТВА</w:t>
            </w:r>
          </w:p>
          <w:p w14:paraId="6389412E" w14:textId="575E0F90" w:rsidR="00BD0BE1" w:rsidRPr="00BD0BE1" w:rsidRDefault="00BD0BE1" w:rsidP="005111F4">
            <w:pPr>
              <w:spacing w:line="234" w:lineRule="auto"/>
              <w:ind w:left="57"/>
              <w:jc w:val="both"/>
              <w:rPr>
                <w:rFonts w:ascii="Times New Roman" w:hAnsi="Times New Roman" w:cs="Times New Roman"/>
              </w:rPr>
            </w:pPr>
            <w:r w:rsidRPr="00BD0BE1">
              <w:rPr>
                <w:rFonts w:ascii="Times New Roman" w:hAnsi="Times New Roman" w:cs="Times New Roman"/>
                <w:b/>
              </w:rPr>
              <w:t xml:space="preserve">Тема </w:t>
            </w:r>
            <w:r>
              <w:rPr>
                <w:rFonts w:ascii="Times New Roman" w:hAnsi="Times New Roman" w:cs="Times New Roman"/>
                <w:b/>
                <w:lang w:val="uk-UA"/>
              </w:rPr>
              <w:t>3</w:t>
            </w:r>
            <w:r w:rsidRPr="00BD0BE1">
              <w:rPr>
                <w:rFonts w:ascii="Times New Roman" w:eastAsia="Times New Roman" w:hAnsi="Times New Roman" w:cs="Times New Roman"/>
                <w:b/>
                <w:bCs/>
              </w:rPr>
              <w:t xml:space="preserve">. Підприємства виробничої бази з видобування та переробки </w:t>
            </w:r>
            <w:r>
              <w:rPr>
                <w:rFonts w:ascii="Times New Roman" w:eastAsia="Times New Roman" w:hAnsi="Times New Roman" w:cs="Times New Roman"/>
                <w:b/>
                <w:bCs/>
              </w:rPr>
              <w:t>нерудних будівельних матеріалів</w:t>
            </w:r>
          </w:p>
          <w:p w14:paraId="73D97609" w14:textId="67714609" w:rsidR="00BD0BE1" w:rsidRPr="00BD0BE1" w:rsidRDefault="00BD0BE1" w:rsidP="005111F4">
            <w:pPr>
              <w:spacing w:line="237" w:lineRule="auto"/>
              <w:jc w:val="both"/>
              <w:rPr>
                <w:rFonts w:ascii="Times New Roman" w:hAnsi="Times New Roman" w:cs="Times New Roman"/>
              </w:rPr>
            </w:pPr>
            <w:r w:rsidRPr="00BD0BE1">
              <w:rPr>
                <w:rFonts w:ascii="Times New Roman" w:eastAsia="Times New Roman" w:hAnsi="Times New Roman" w:cs="Times New Roman"/>
              </w:rPr>
              <w:t>Класифікація родовищ та підприємств.</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Кар’єри нерудних матеріалів.</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Переробка каміння і гравійно-піскової суміші.</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Склади нерудних матеріалів.</w:t>
            </w:r>
          </w:p>
          <w:p w14:paraId="1CFC67FB" w14:textId="4D1A8F3F" w:rsidR="00BD0BE1" w:rsidRPr="00BD0BE1" w:rsidRDefault="00BD0BE1" w:rsidP="005111F4">
            <w:pPr>
              <w:spacing w:line="234" w:lineRule="auto"/>
              <w:ind w:left="57"/>
              <w:jc w:val="both"/>
              <w:rPr>
                <w:rFonts w:ascii="Times New Roman" w:hAnsi="Times New Roman" w:cs="Times New Roman"/>
              </w:rPr>
            </w:pPr>
            <w:r w:rsidRPr="00BD0BE1">
              <w:rPr>
                <w:rFonts w:ascii="Times New Roman" w:hAnsi="Times New Roman" w:cs="Times New Roman"/>
                <w:b/>
              </w:rPr>
              <w:t xml:space="preserve">Тема </w:t>
            </w:r>
            <w:r w:rsidRPr="00BD0BE1">
              <w:rPr>
                <w:rFonts w:ascii="Times New Roman" w:hAnsi="Times New Roman" w:cs="Times New Roman"/>
                <w:b/>
                <w:lang w:val="uk-UA"/>
              </w:rPr>
              <w:t>4</w:t>
            </w:r>
            <w:r w:rsidRPr="00BD0BE1">
              <w:rPr>
                <w:rFonts w:ascii="Times New Roman" w:eastAsia="Times New Roman" w:hAnsi="Times New Roman" w:cs="Times New Roman"/>
                <w:b/>
                <w:bCs/>
              </w:rPr>
              <w:t>. Підприємства по виробництву бетонних і асфальтобетонних сумішей і розчинів.</w:t>
            </w:r>
          </w:p>
          <w:p w14:paraId="4D2E2A4A" w14:textId="54AF4C66" w:rsidR="00BD0BE1" w:rsidRPr="00BD0BE1" w:rsidRDefault="00BD0BE1" w:rsidP="005111F4">
            <w:pPr>
              <w:spacing w:line="237" w:lineRule="auto"/>
              <w:ind w:left="57"/>
              <w:jc w:val="both"/>
              <w:rPr>
                <w:rFonts w:ascii="Times New Roman" w:hAnsi="Times New Roman" w:cs="Times New Roman"/>
              </w:rPr>
            </w:pPr>
            <w:r w:rsidRPr="00BD0BE1">
              <w:rPr>
                <w:rFonts w:ascii="Times New Roman" w:eastAsia="Times New Roman" w:hAnsi="Times New Roman" w:cs="Times New Roman"/>
              </w:rPr>
              <w:t>Основні відомості про бетон і будівельний розчин.</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Матеріали для приготування бетону і будівельного розчину.</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Класифікація і склад підприємств.</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Промислове виробництво сухих будівельних сумішей.</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Виробництво асфальтобетону.</w:t>
            </w:r>
          </w:p>
          <w:p w14:paraId="052EAFB6" w14:textId="177FBC2F" w:rsidR="00BD0BE1" w:rsidRPr="00BD0BE1" w:rsidRDefault="00BD0BE1" w:rsidP="005111F4">
            <w:pPr>
              <w:ind w:left="57"/>
              <w:jc w:val="both"/>
              <w:rPr>
                <w:rFonts w:ascii="Times New Roman" w:hAnsi="Times New Roman" w:cs="Times New Roman"/>
              </w:rPr>
            </w:pPr>
            <w:r w:rsidRPr="00BD0BE1">
              <w:rPr>
                <w:rFonts w:ascii="Times New Roman" w:hAnsi="Times New Roman" w:cs="Times New Roman"/>
                <w:b/>
              </w:rPr>
              <w:t xml:space="preserve">Тема </w:t>
            </w:r>
            <w:r w:rsidRPr="00BD0BE1">
              <w:rPr>
                <w:rFonts w:ascii="Times New Roman" w:hAnsi="Times New Roman" w:cs="Times New Roman"/>
                <w:b/>
                <w:lang w:val="uk-UA"/>
              </w:rPr>
              <w:t>5</w:t>
            </w:r>
            <w:r w:rsidRPr="00BD0BE1">
              <w:rPr>
                <w:rFonts w:ascii="Times New Roman" w:eastAsia="Times New Roman" w:hAnsi="Times New Roman" w:cs="Times New Roman"/>
                <w:b/>
                <w:bCs/>
              </w:rPr>
              <w:t>. Виробництво керамічних виробів.</w:t>
            </w:r>
          </w:p>
          <w:p w14:paraId="52469AC1" w14:textId="215D2921" w:rsidR="00BD0BE1" w:rsidRPr="00BD0BE1" w:rsidRDefault="00BD0BE1" w:rsidP="005111F4">
            <w:pPr>
              <w:spacing w:line="236" w:lineRule="auto"/>
              <w:ind w:left="57"/>
              <w:jc w:val="both"/>
              <w:rPr>
                <w:rFonts w:ascii="Times New Roman" w:hAnsi="Times New Roman" w:cs="Times New Roman"/>
                <w:lang w:val="uk-UA"/>
              </w:rPr>
            </w:pPr>
            <w:r w:rsidRPr="00BD0BE1">
              <w:rPr>
                <w:rFonts w:ascii="Times New Roman" w:eastAsia="Times New Roman" w:hAnsi="Times New Roman" w:cs="Times New Roman"/>
              </w:rPr>
              <w:t>Сировина для виробництва керамічних матеріалів.</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Матеріали для декорування (глазур, ангоби, керамічні фарби).</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Основи технології керамічних матеріалів і виробів.</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Загальна технологічна схема виготовлення керамічних виробів.</w:t>
            </w:r>
            <w:r>
              <w:rPr>
                <w:rFonts w:ascii="Times New Roman" w:eastAsia="Times New Roman" w:hAnsi="Times New Roman" w:cs="Times New Roman"/>
                <w:lang w:val="uk-UA"/>
              </w:rPr>
              <w:t xml:space="preserve"> </w:t>
            </w:r>
          </w:p>
          <w:p w14:paraId="4B49E27C" w14:textId="680B0D30" w:rsidR="00BD0BE1" w:rsidRPr="00BD0BE1" w:rsidRDefault="00BD0BE1" w:rsidP="005111F4">
            <w:pPr>
              <w:ind w:left="57"/>
              <w:jc w:val="both"/>
              <w:rPr>
                <w:rFonts w:ascii="Times New Roman" w:hAnsi="Times New Roman" w:cs="Times New Roman"/>
              </w:rPr>
            </w:pPr>
            <w:r w:rsidRPr="00BD0BE1">
              <w:rPr>
                <w:rFonts w:ascii="Times New Roman" w:hAnsi="Times New Roman" w:cs="Times New Roman"/>
                <w:b/>
              </w:rPr>
              <w:t xml:space="preserve">Тема </w:t>
            </w:r>
            <w:r w:rsidRPr="00BD0BE1">
              <w:rPr>
                <w:rFonts w:ascii="Times New Roman" w:hAnsi="Times New Roman" w:cs="Times New Roman"/>
                <w:b/>
                <w:lang w:val="uk-UA"/>
              </w:rPr>
              <w:t>6</w:t>
            </w:r>
            <w:r w:rsidRPr="00BD0BE1">
              <w:rPr>
                <w:rFonts w:ascii="Times New Roman" w:eastAsia="Times New Roman" w:hAnsi="Times New Roman" w:cs="Times New Roman"/>
                <w:b/>
                <w:bCs/>
              </w:rPr>
              <w:t>. Виробництво бетонних і залізобетонних конструкцій.</w:t>
            </w:r>
          </w:p>
          <w:p w14:paraId="0AFA9C04" w14:textId="04D0F2F3" w:rsidR="00BD0BE1" w:rsidRPr="00BD0BE1" w:rsidRDefault="00BD0BE1" w:rsidP="005111F4">
            <w:pPr>
              <w:spacing w:line="236" w:lineRule="auto"/>
              <w:ind w:left="57"/>
              <w:jc w:val="both"/>
              <w:rPr>
                <w:rFonts w:ascii="Times New Roman" w:hAnsi="Times New Roman" w:cs="Times New Roman"/>
              </w:rPr>
            </w:pPr>
            <w:r w:rsidRPr="00BD0BE1">
              <w:rPr>
                <w:rFonts w:ascii="Times New Roman" w:eastAsia="Times New Roman" w:hAnsi="Times New Roman" w:cs="Times New Roman"/>
              </w:rPr>
              <w:t>Арматурне виробництво.</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Способи попереднього напруження.</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Доглядання за процесом твердіння.</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Прискорення твердіння.</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Усунення виробничих дефектів і опорядження бетону. Підприємства з виготовлення бетонної суміші.</w:t>
            </w:r>
          </w:p>
          <w:p w14:paraId="6F6BBD92" w14:textId="7D15C69A" w:rsidR="00BD0BE1" w:rsidRPr="00BD0BE1" w:rsidRDefault="00BD0BE1" w:rsidP="005111F4">
            <w:pPr>
              <w:ind w:left="57"/>
              <w:jc w:val="both"/>
              <w:rPr>
                <w:rFonts w:ascii="Times New Roman" w:hAnsi="Times New Roman" w:cs="Times New Roman"/>
              </w:rPr>
            </w:pPr>
            <w:r w:rsidRPr="00BD0BE1">
              <w:rPr>
                <w:rFonts w:ascii="Times New Roman" w:hAnsi="Times New Roman" w:cs="Times New Roman"/>
                <w:b/>
              </w:rPr>
              <w:t xml:space="preserve">Тема </w:t>
            </w:r>
            <w:r w:rsidRPr="00BD0BE1">
              <w:rPr>
                <w:rFonts w:ascii="Times New Roman" w:hAnsi="Times New Roman" w:cs="Times New Roman"/>
                <w:b/>
                <w:lang w:val="uk-UA"/>
              </w:rPr>
              <w:t>7</w:t>
            </w:r>
            <w:r w:rsidRPr="00BD0BE1">
              <w:rPr>
                <w:rFonts w:ascii="Times New Roman" w:eastAsia="Times New Roman" w:hAnsi="Times New Roman" w:cs="Times New Roman"/>
                <w:b/>
                <w:bCs/>
              </w:rPr>
              <w:t>. Виробництво металевих виробів та конструкцій</w:t>
            </w:r>
            <w:r w:rsidRPr="00BD0BE1">
              <w:rPr>
                <w:rFonts w:ascii="Times New Roman" w:eastAsia="Times New Roman" w:hAnsi="Times New Roman" w:cs="Times New Roman"/>
              </w:rPr>
              <w:t>.</w:t>
            </w:r>
          </w:p>
          <w:p w14:paraId="7CFF1D2B" w14:textId="76ABEE82" w:rsidR="00BD0BE1" w:rsidRPr="00BD0BE1" w:rsidRDefault="00BD0BE1" w:rsidP="005111F4">
            <w:pPr>
              <w:ind w:left="57"/>
              <w:jc w:val="both"/>
              <w:rPr>
                <w:rFonts w:ascii="Times New Roman" w:hAnsi="Times New Roman" w:cs="Times New Roman"/>
              </w:rPr>
            </w:pPr>
            <w:r w:rsidRPr="00BD0BE1">
              <w:rPr>
                <w:rFonts w:ascii="Times New Roman" w:eastAsia="Times New Roman" w:hAnsi="Times New Roman" w:cs="Times New Roman"/>
              </w:rPr>
              <w:t>Сталь та сфери її застосування.</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Підприємства з виготовлення металевих конструкцій.</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Технологічний процес виготовлення металевих конструкцій.</w:t>
            </w:r>
          </w:p>
          <w:p w14:paraId="7188BB8A" w14:textId="524481F7" w:rsidR="00BD0BE1" w:rsidRPr="00BD0BE1" w:rsidRDefault="00BD0BE1" w:rsidP="005111F4">
            <w:pPr>
              <w:spacing w:line="234" w:lineRule="auto"/>
              <w:ind w:left="57"/>
              <w:jc w:val="both"/>
              <w:rPr>
                <w:rFonts w:ascii="Times New Roman" w:hAnsi="Times New Roman" w:cs="Times New Roman"/>
              </w:rPr>
            </w:pPr>
            <w:r w:rsidRPr="00BD0BE1">
              <w:rPr>
                <w:rFonts w:ascii="Times New Roman" w:hAnsi="Times New Roman" w:cs="Times New Roman"/>
                <w:b/>
              </w:rPr>
              <w:t xml:space="preserve">Тема </w:t>
            </w:r>
            <w:r w:rsidRPr="00BD0BE1">
              <w:rPr>
                <w:rFonts w:ascii="Times New Roman" w:hAnsi="Times New Roman" w:cs="Times New Roman"/>
                <w:b/>
                <w:lang w:val="uk-UA"/>
              </w:rPr>
              <w:t>8</w:t>
            </w:r>
            <w:r w:rsidRPr="00BD0BE1">
              <w:rPr>
                <w:rFonts w:ascii="Times New Roman" w:eastAsia="Times New Roman" w:hAnsi="Times New Roman" w:cs="Times New Roman"/>
                <w:b/>
                <w:bCs/>
              </w:rPr>
              <w:t>. Виробництво санітарно-технічних і електромонтажних заготовок, вузлів і виробів.</w:t>
            </w:r>
          </w:p>
          <w:p w14:paraId="3EDE94E2" w14:textId="4FCA1623" w:rsidR="001F6774" w:rsidRPr="00BD0BE1" w:rsidRDefault="00BD0BE1" w:rsidP="005111F4">
            <w:pPr>
              <w:spacing w:line="238" w:lineRule="auto"/>
              <w:ind w:left="57"/>
              <w:jc w:val="both"/>
              <w:rPr>
                <w:rFonts w:ascii="Times New Roman" w:hAnsi="Times New Roman" w:cs="Times New Roman"/>
                <w:b/>
              </w:rPr>
            </w:pPr>
            <w:r w:rsidRPr="00BD0BE1">
              <w:rPr>
                <w:rFonts w:ascii="Times New Roman" w:eastAsia="Times New Roman" w:hAnsi="Times New Roman" w:cs="Times New Roman"/>
              </w:rPr>
              <w:t>Виробництво вузлів трубопроводів.</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Виробництво вузлів і заготовок для систем вентиляції, аспірації і кондиціонування повітря.</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Виробництво електромонтажних заготовок.</w:t>
            </w:r>
            <w:r w:rsidR="001F6774" w:rsidRPr="00BD0BE1">
              <w:rPr>
                <w:rFonts w:ascii="Times New Roman" w:hAnsi="Times New Roman" w:cs="Times New Roman"/>
                <w:b/>
              </w:rPr>
              <w:t xml:space="preserve"> </w:t>
            </w:r>
          </w:p>
        </w:tc>
      </w:tr>
      <w:bookmarkEnd w:id="3"/>
      <w:tr w:rsidR="000C2009" w:rsidRPr="000E1328" w14:paraId="2319F8C1" w14:textId="77777777" w:rsidTr="001B28BB">
        <w:tblPrEx>
          <w:shd w:val="clear" w:color="auto" w:fill="auto"/>
        </w:tblPrEx>
        <w:trPr>
          <w:trHeight w:val="154"/>
        </w:trPr>
        <w:tc>
          <w:tcPr>
            <w:tcW w:w="5000" w:type="pct"/>
            <w:gridSpan w:val="9"/>
            <w:shd w:val="clear" w:color="auto" w:fill="auto"/>
            <w:tcMar>
              <w:top w:w="85" w:type="dxa"/>
              <w:left w:w="85" w:type="dxa"/>
              <w:bottom w:w="85" w:type="dxa"/>
              <w:right w:w="85" w:type="dxa"/>
            </w:tcMar>
            <w:vAlign w:val="center"/>
          </w:tcPr>
          <w:p w14:paraId="08258989" w14:textId="77777777" w:rsidR="00684EB6" w:rsidRPr="000E1328" w:rsidRDefault="00684EB6" w:rsidP="00A95251">
            <w:pPr>
              <w:rPr>
                <w:rFonts w:ascii="Times New Roman" w:hAnsi="Times New Roman" w:cs="Times New Roman"/>
                <w:color w:val="000000" w:themeColor="text1"/>
                <w:szCs w:val="26"/>
                <w:lang w:val="uk-UA"/>
              </w:rPr>
            </w:pPr>
            <w:r w:rsidRPr="000E1328">
              <w:rPr>
                <w:rFonts w:ascii="Times New Roman" w:hAnsi="Times New Roman" w:cs="Times New Roman"/>
                <w:b/>
                <w:color w:val="000000" w:themeColor="text1"/>
                <w:szCs w:val="26"/>
                <w:lang w:val="uk-UA"/>
              </w:rPr>
              <w:t>5. Очікувані результати навчання навчальної дисципліни</w:t>
            </w:r>
          </w:p>
        </w:tc>
      </w:tr>
      <w:tr w:rsidR="000C2009" w:rsidRPr="000E1328" w14:paraId="6DECE445" w14:textId="77777777" w:rsidTr="001B28BB">
        <w:tblPrEx>
          <w:shd w:val="clear" w:color="auto" w:fill="auto"/>
        </w:tblPrEx>
        <w:trPr>
          <w:trHeight w:val="72"/>
        </w:trPr>
        <w:tc>
          <w:tcPr>
            <w:tcW w:w="5000" w:type="pct"/>
            <w:gridSpan w:val="9"/>
            <w:shd w:val="clear" w:color="auto" w:fill="auto"/>
            <w:tcMar>
              <w:top w:w="85" w:type="dxa"/>
              <w:left w:w="85" w:type="dxa"/>
              <w:bottom w:w="85" w:type="dxa"/>
              <w:right w:w="85" w:type="dxa"/>
            </w:tcMar>
            <w:vAlign w:val="center"/>
          </w:tcPr>
          <w:p w14:paraId="3668CF7E" w14:textId="77777777" w:rsidR="00684EB6" w:rsidRPr="000E1328" w:rsidRDefault="00684EB6" w:rsidP="00A95251">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Після успішного вивчення навчальної дисципліни здобувач вищої освіти зможе:</w:t>
            </w:r>
          </w:p>
        </w:tc>
      </w:tr>
      <w:tr w:rsidR="00A12CC3" w:rsidRPr="000E1328" w14:paraId="567C50AF" w14:textId="77777777" w:rsidTr="001F6774">
        <w:tblPrEx>
          <w:shd w:val="clear" w:color="auto" w:fill="auto"/>
        </w:tblPrEx>
        <w:trPr>
          <w:trHeight w:val="633"/>
        </w:trPr>
        <w:tc>
          <w:tcPr>
            <w:tcW w:w="588" w:type="pct"/>
            <w:gridSpan w:val="4"/>
            <w:tcMar>
              <w:top w:w="85" w:type="dxa"/>
              <w:left w:w="85" w:type="dxa"/>
              <w:bottom w:w="85" w:type="dxa"/>
              <w:right w:w="85" w:type="dxa"/>
            </w:tcMar>
          </w:tcPr>
          <w:p w14:paraId="33FE208E" w14:textId="77777777" w:rsidR="00A12CC3" w:rsidRPr="000E1328" w:rsidRDefault="00A12CC3" w:rsidP="00A12CC3">
            <w:pPr>
              <w:rPr>
                <w:rFonts w:ascii="Times New Roman" w:hAnsi="Times New Roman" w:cs="Times New Roman"/>
                <w:bCs/>
                <w:iCs/>
                <w:color w:val="000000" w:themeColor="text1"/>
                <w:szCs w:val="26"/>
                <w:lang w:val="uk-UA"/>
              </w:rPr>
            </w:pPr>
            <w:r w:rsidRPr="000E1328">
              <w:rPr>
                <w:rFonts w:ascii="Times New Roman" w:hAnsi="Times New Roman" w:cs="Times New Roman"/>
                <w:bCs/>
                <w:iCs/>
                <w:color w:val="000000" w:themeColor="text1"/>
                <w:szCs w:val="26"/>
                <w:lang w:val="uk-UA"/>
              </w:rPr>
              <w:t>РН1.</w:t>
            </w:r>
          </w:p>
        </w:tc>
        <w:tc>
          <w:tcPr>
            <w:tcW w:w="4412" w:type="pct"/>
            <w:gridSpan w:val="5"/>
            <w:tcMar>
              <w:top w:w="85" w:type="dxa"/>
              <w:left w:w="85" w:type="dxa"/>
              <w:bottom w:w="85" w:type="dxa"/>
              <w:right w:w="85" w:type="dxa"/>
            </w:tcMar>
          </w:tcPr>
          <w:p w14:paraId="3733BA3C" w14:textId="48E64920" w:rsidR="00A12CC3" w:rsidRPr="000E1328" w:rsidRDefault="00793456" w:rsidP="005111F4">
            <w:pPr>
              <w:jc w:val="both"/>
              <w:rPr>
                <w:rFonts w:ascii="Times New Roman" w:hAnsi="Times New Roman" w:cs="Times New Roman"/>
                <w:color w:val="000000" w:themeColor="text1"/>
                <w:szCs w:val="26"/>
                <w:lang w:val="uk-UA"/>
              </w:rPr>
            </w:pPr>
            <w:r w:rsidRPr="00E309BD">
              <w:rPr>
                <w:rFonts w:ascii="Times New Roman" w:hAnsi="Times New Roman" w:cs="Times New Roman"/>
                <w:lang w:val="uk-UA"/>
              </w:rPr>
              <w:t>Ідентифікувати та описувати класифікацію, властивості, види і марки</w:t>
            </w:r>
            <w:r w:rsidRPr="00E309BD">
              <w:rPr>
                <w:rFonts w:ascii="Times New Roman" w:hAnsi="Times New Roman" w:cs="Times New Roman"/>
                <w:spacing w:val="-3"/>
                <w:lang w:val="uk-UA"/>
              </w:rPr>
              <w:t xml:space="preserve"> будівельних матеріалів та виробів</w:t>
            </w:r>
            <w:r>
              <w:rPr>
                <w:rFonts w:ascii="Times New Roman" w:hAnsi="Times New Roman" w:cs="Times New Roman"/>
                <w:spacing w:val="-3"/>
                <w:lang w:val="uk-UA"/>
              </w:rPr>
              <w:t>.</w:t>
            </w:r>
          </w:p>
        </w:tc>
      </w:tr>
      <w:tr w:rsidR="00A12CC3" w:rsidRPr="000E1328" w14:paraId="40E8306C" w14:textId="77777777" w:rsidTr="001B28BB">
        <w:tblPrEx>
          <w:shd w:val="clear" w:color="auto" w:fill="auto"/>
        </w:tblPrEx>
        <w:trPr>
          <w:trHeight w:val="437"/>
        </w:trPr>
        <w:tc>
          <w:tcPr>
            <w:tcW w:w="588" w:type="pct"/>
            <w:gridSpan w:val="4"/>
            <w:tcMar>
              <w:top w:w="85" w:type="dxa"/>
              <w:left w:w="85" w:type="dxa"/>
              <w:bottom w:w="85" w:type="dxa"/>
              <w:right w:w="85" w:type="dxa"/>
            </w:tcMar>
          </w:tcPr>
          <w:p w14:paraId="4E6F0F33" w14:textId="446F1A89" w:rsidR="00A12CC3" w:rsidRPr="000E1328" w:rsidRDefault="00A12CC3" w:rsidP="00A12CC3">
            <w:pPr>
              <w:rPr>
                <w:rFonts w:ascii="Times New Roman" w:hAnsi="Times New Roman" w:cs="Times New Roman"/>
                <w:bCs/>
                <w:iCs/>
                <w:color w:val="000000" w:themeColor="text1"/>
                <w:szCs w:val="26"/>
                <w:lang w:val="uk-UA"/>
              </w:rPr>
            </w:pPr>
            <w:r>
              <w:rPr>
                <w:rFonts w:ascii="Times New Roman" w:hAnsi="Times New Roman" w:cs="Times New Roman"/>
                <w:bCs/>
                <w:iCs/>
                <w:color w:val="000000" w:themeColor="text1"/>
                <w:szCs w:val="26"/>
                <w:lang w:val="uk-UA"/>
              </w:rPr>
              <w:t>РН 2.</w:t>
            </w:r>
          </w:p>
        </w:tc>
        <w:tc>
          <w:tcPr>
            <w:tcW w:w="4412" w:type="pct"/>
            <w:gridSpan w:val="5"/>
            <w:tcMar>
              <w:top w:w="85" w:type="dxa"/>
              <w:left w:w="85" w:type="dxa"/>
              <w:bottom w:w="85" w:type="dxa"/>
              <w:right w:w="85" w:type="dxa"/>
            </w:tcMar>
          </w:tcPr>
          <w:p w14:paraId="15A6F3EB" w14:textId="52C1F06E" w:rsidR="00A12CC3" w:rsidRPr="00F724B3" w:rsidRDefault="00793456" w:rsidP="005111F4">
            <w:pPr>
              <w:jc w:val="both"/>
              <w:rPr>
                <w:rFonts w:ascii="Times New Roman" w:hAnsi="Times New Roman" w:cs="Times New Roman"/>
                <w:color w:val="000000" w:themeColor="text1"/>
                <w:szCs w:val="26"/>
                <w:lang w:val="uk-UA"/>
              </w:rPr>
            </w:pPr>
            <w:r w:rsidRPr="00E309BD">
              <w:rPr>
                <w:rFonts w:ascii="Times New Roman" w:hAnsi="Times New Roman" w:cs="Times New Roman"/>
              </w:rPr>
              <w:t xml:space="preserve">Розраховувати основні показники </w:t>
            </w:r>
            <w:r>
              <w:rPr>
                <w:rFonts w:ascii="Times New Roman" w:hAnsi="Times New Roman" w:cs="Times New Roman"/>
                <w:lang w:val="uk-UA"/>
              </w:rPr>
              <w:t xml:space="preserve">властивостей </w:t>
            </w:r>
            <w:r w:rsidRPr="00E309BD">
              <w:rPr>
                <w:rFonts w:ascii="Times New Roman" w:hAnsi="Times New Roman" w:cs="Times New Roman"/>
                <w:spacing w:val="-3"/>
                <w:lang w:val="uk-UA"/>
              </w:rPr>
              <w:t>будівельних матеріалів та виробів</w:t>
            </w:r>
            <w:r w:rsidRPr="00E309BD">
              <w:rPr>
                <w:rFonts w:ascii="Times New Roman" w:hAnsi="Times New Roman" w:cs="Times New Roman"/>
              </w:rPr>
              <w:t xml:space="preserve">. Виконувати розрахунки </w:t>
            </w:r>
            <w:r>
              <w:rPr>
                <w:rFonts w:ascii="Times New Roman" w:hAnsi="Times New Roman" w:cs="Times New Roman"/>
                <w:lang w:val="uk-UA"/>
              </w:rPr>
              <w:t>складу будівельних матеріалів за визначеними державними стандартами методиками</w:t>
            </w:r>
            <w:r>
              <w:rPr>
                <w:rFonts w:ascii="Times New Roman" w:hAnsi="Times New Roman" w:cs="Times New Roman"/>
                <w:szCs w:val="26"/>
                <w:lang w:val="uk-UA"/>
              </w:rPr>
              <w:t>.</w:t>
            </w:r>
          </w:p>
        </w:tc>
      </w:tr>
      <w:tr w:rsidR="00A12CC3" w:rsidRPr="000E1328" w14:paraId="2491B1A0" w14:textId="77777777" w:rsidTr="001B28BB">
        <w:tblPrEx>
          <w:shd w:val="clear" w:color="auto" w:fill="auto"/>
        </w:tblPrEx>
        <w:trPr>
          <w:trHeight w:val="410"/>
        </w:trPr>
        <w:tc>
          <w:tcPr>
            <w:tcW w:w="588" w:type="pct"/>
            <w:gridSpan w:val="4"/>
            <w:tcMar>
              <w:top w:w="85" w:type="dxa"/>
              <w:left w:w="85" w:type="dxa"/>
              <w:bottom w:w="85" w:type="dxa"/>
              <w:right w:w="85" w:type="dxa"/>
            </w:tcMar>
          </w:tcPr>
          <w:p w14:paraId="793B576A" w14:textId="6E16B846" w:rsidR="00A12CC3" w:rsidRDefault="00A12CC3" w:rsidP="00A12CC3">
            <w:pPr>
              <w:rPr>
                <w:rFonts w:ascii="Times New Roman" w:hAnsi="Times New Roman" w:cs="Times New Roman"/>
                <w:bCs/>
                <w:iCs/>
                <w:color w:val="000000" w:themeColor="text1"/>
                <w:szCs w:val="26"/>
                <w:lang w:val="uk-UA"/>
              </w:rPr>
            </w:pPr>
            <w:r>
              <w:rPr>
                <w:rFonts w:ascii="Times New Roman" w:hAnsi="Times New Roman" w:cs="Times New Roman"/>
                <w:bCs/>
                <w:iCs/>
                <w:color w:val="000000" w:themeColor="text1"/>
                <w:szCs w:val="26"/>
                <w:lang w:val="uk-UA"/>
              </w:rPr>
              <w:t>РН 3.</w:t>
            </w:r>
          </w:p>
        </w:tc>
        <w:tc>
          <w:tcPr>
            <w:tcW w:w="4412" w:type="pct"/>
            <w:gridSpan w:val="5"/>
            <w:tcMar>
              <w:top w:w="85" w:type="dxa"/>
              <w:left w:w="85" w:type="dxa"/>
              <w:bottom w:w="85" w:type="dxa"/>
              <w:right w:w="85" w:type="dxa"/>
            </w:tcMar>
          </w:tcPr>
          <w:p w14:paraId="7495740B" w14:textId="5AD89C79" w:rsidR="00A12CC3" w:rsidRPr="00F724B3" w:rsidRDefault="00793456" w:rsidP="00A12CC3">
            <w:pPr>
              <w:jc w:val="both"/>
              <w:rPr>
                <w:rFonts w:ascii="Times New Roman" w:hAnsi="Times New Roman" w:cs="Times New Roman"/>
                <w:color w:val="000000" w:themeColor="text1"/>
                <w:szCs w:val="26"/>
                <w:lang w:val="uk-UA"/>
              </w:rPr>
            </w:pPr>
            <w:r w:rsidRPr="001F4F73">
              <w:rPr>
                <w:rFonts w:ascii="Times New Roman" w:hAnsi="Times New Roman"/>
              </w:rPr>
              <w:t xml:space="preserve">Знати правила приймання, транспортування, </w:t>
            </w:r>
            <w:proofErr w:type="spellStart"/>
            <w:r w:rsidRPr="001F4F73">
              <w:rPr>
                <w:rFonts w:ascii="Times New Roman" w:hAnsi="Times New Roman"/>
                <w:lang w:val="uk-UA"/>
              </w:rPr>
              <w:t>ск</w:t>
            </w:r>
            <w:r w:rsidRPr="001F4F73">
              <w:rPr>
                <w:rFonts w:ascii="Times New Roman" w:hAnsi="Times New Roman"/>
              </w:rPr>
              <w:t>ладування</w:t>
            </w:r>
            <w:proofErr w:type="spellEnd"/>
            <w:r w:rsidRPr="001F4F73">
              <w:rPr>
                <w:rFonts w:ascii="Times New Roman" w:hAnsi="Times New Roman"/>
              </w:rPr>
              <w:t xml:space="preserve"> та зберігання конструкцій і матеріалів</w:t>
            </w:r>
            <w:r>
              <w:rPr>
                <w:rFonts w:ascii="Times New Roman" w:hAnsi="Times New Roman"/>
                <w:lang w:val="uk-UA"/>
              </w:rPr>
              <w:t xml:space="preserve"> при виконанні будівельних робіт.</w:t>
            </w:r>
          </w:p>
        </w:tc>
      </w:tr>
      <w:tr w:rsidR="00676BD8" w:rsidRPr="000E1328" w14:paraId="7E247FDE" w14:textId="77777777" w:rsidTr="001B28BB">
        <w:tblPrEx>
          <w:shd w:val="clear" w:color="auto" w:fill="auto"/>
        </w:tblPrEx>
        <w:trPr>
          <w:trHeight w:val="109"/>
        </w:trPr>
        <w:tc>
          <w:tcPr>
            <w:tcW w:w="5000" w:type="pct"/>
            <w:gridSpan w:val="9"/>
            <w:shd w:val="clear" w:color="auto" w:fill="auto"/>
            <w:tcMar>
              <w:top w:w="85" w:type="dxa"/>
              <w:left w:w="85" w:type="dxa"/>
              <w:bottom w:w="85" w:type="dxa"/>
              <w:right w:w="85" w:type="dxa"/>
            </w:tcMar>
            <w:vAlign w:val="center"/>
          </w:tcPr>
          <w:p w14:paraId="48F8716F" w14:textId="20CC2690" w:rsidR="00676BD8" w:rsidRPr="000E1328" w:rsidRDefault="00676BD8" w:rsidP="00676BD8">
            <w:pPr>
              <w:rPr>
                <w:rFonts w:ascii="Times New Roman" w:hAnsi="Times New Roman" w:cs="Times New Roman"/>
                <w:b/>
                <w:caps/>
                <w:color w:val="000000" w:themeColor="text1"/>
                <w:szCs w:val="26"/>
                <w:lang w:val="uk-UA"/>
              </w:rPr>
            </w:pPr>
            <w:r w:rsidRPr="000E1328">
              <w:rPr>
                <w:rFonts w:ascii="Times New Roman" w:hAnsi="Times New Roman" w:cs="Times New Roman"/>
                <w:b/>
                <w:color w:val="000000" w:themeColor="text1"/>
                <w:szCs w:val="26"/>
                <w:lang w:val="uk-UA"/>
              </w:rPr>
              <w:t xml:space="preserve">6. Роль навчальної дисципліни у досягненні програмних результатів </w:t>
            </w:r>
          </w:p>
        </w:tc>
      </w:tr>
      <w:tr w:rsidR="00676BD8" w:rsidRPr="000E1328" w14:paraId="1802F690" w14:textId="77777777" w:rsidTr="001B28BB">
        <w:tblPrEx>
          <w:shd w:val="clear" w:color="auto" w:fill="auto"/>
        </w:tblPrEx>
        <w:trPr>
          <w:trHeight w:val="213"/>
        </w:trPr>
        <w:tc>
          <w:tcPr>
            <w:tcW w:w="5000" w:type="pct"/>
            <w:gridSpan w:val="9"/>
            <w:tcMar>
              <w:top w:w="85" w:type="dxa"/>
              <w:left w:w="85" w:type="dxa"/>
              <w:bottom w:w="85" w:type="dxa"/>
              <w:right w:w="85" w:type="dxa"/>
            </w:tcMar>
            <w:vAlign w:val="center"/>
          </w:tcPr>
          <w:p w14:paraId="594A71F7" w14:textId="625AAB46" w:rsidR="00676BD8" w:rsidRPr="000E1328" w:rsidRDefault="00676BD8" w:rsidP="001F6774">
            <w:pPr>
              <w:autoSpaceDE w:val="0"/>
              <w:autoSpaceDN w:val="0"/>
              <w:adjustRightInd w:val="0"/>
              <w:jc w:val="both"/>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Програмні результати, досягнення яких забезпечує навчальна дисципліна</w:t>
            </w:r>
            <w:r w:rsidR="001F6774">
              <w:rPr>
                <w:rFonts w:ascii="Times New Roman" w:hAnsi="Times New Roman" w:cs="Times New Roman"/>
                <w:color w:val="000000" w:themeColor="text1"/>
                <w:szCs w:val="26"/>
                <w:lang w:val="uk-UA"/>
              </w:rPr>
              <w:t xml:space="preserve"> – не передбачені</w:t>
            </w:r>
          </w:p>
        </w:tc>
      </w:tr>
      <w:tr w:rsidR="00D27B0E" w:rsidRPr="000E1328" w14:paraId="2E4860E3" w14:textId="77777777" w:rsidTr="001B28BB">
        <w:tblPrEx>
          <w:shd w:val="clear" w:color="auto" w:fill="auto"/>
        </w:tblPrEx>
        <w:trPr>
          <w:trHeight w:val="94"/>
        </w:trPr>
        <w:tc>
          <w:tcPr>
            <w:tcW w:w="5000" w:type="pct"/>
            <w:gridSpan w:val="9"/>
            <w:shd w:val="clear" w:color="auto" w:fill="auto"/>
            <w:tcMar>
              <w:top w:w="85" w:type="dxa"/>
              <w:left w:w="85" w:type="dxa"/>
              <w:bottom w:w="85" w:type="dxa"/>
              <w:right w:w="85" w:type="dxa"/>
            </w:tcMar>
            <w:vAlign w:val="center"/>
          </w:tcPr>
          <w:p w14:paraId="2FECE636" w14:textId="5A8C9AD2" w:rsidR="00D27B0E" w:rsidRPr="00057F4F" w:rsidRDefault="00D27B0E" w:rsidP="00D27B0E">
            <w:pPr>
              <w:rPr>
                <w:rFonts w:ascii="Times New Roman" w:hAnsi="Times New Roman" w:cs="Times New Roman"/>
                <w:b/>
                <w:color w:val="000000" w:themeColor="text1"/>
                <w:szCs w:val="26"/>
                <w:lang w:val="uk-UA"/>
              </w:rPr>
            </w:pPr>
            <w:r w:rsidRPr="00057F4F">
              <w:rPr>
                <w:rFonts w:ascii="Times New Roman" w:hAnsi="Times New Roman" w:cs="Times New Roman"/>
                <w:b/>
                <w:color w:val="000000" w:themeColor="text1"/>
                <w:szCs w:val="26"/>
                <w:lang w:val="uk-UA"/>
              </w:rPr>
              <w:lastRenderedPageBreak/>
              <w:t>7. Види навчальних занять та навчальної діяльності</w:t>
            </w:r>
          </w:p>
        </w:tc>
      </w:tr>
      <w:tr w:rsidR="00D27B0E" w:rsidRPr="000E1328" w14:paraId="65EF171B" w14:textId="77777777" w:rsidTr="001B28BB">
        <w:tblPrEx>
          <w:shd w:val="clear" w:color="auto" w:fill="auto"/>
        </w:tblPrEx>
        <w:trPr>
          <w:trHeight w:val="73"/>
        </w:trPr>
        <w:tc>
          <w:tcPr>
            <w:tcW w:w="5000" w:type="pct"/>
            <w:gridSpan w:val="9"/>
            <w:shd w:val="clear" w:color="auto" w:fill="auto"/>
            <w:tcMar>
              <w:top w:w="85" w:type="dxa"/>
              <w:left w:w="85" w:type="dxa"/>
              <w:bottom w:w="85" w:type="dxa"/>
              <w:right w:w="85" w:type="dxa"/>
            </w:tcMar>
            <w:vAlign w:val="center"/>
          </w:tcPr>
          <w:p w14:paraId="323CEA23" w14:textId="65F4A8BA" w:rsidR="00D27B0E" w:rsidRPr="00057F4F" w:rsidRDefault="00D27B0E" w:rsidP="00D27B0E">
            <w:pPr>
              <w:rPr>
                <w:rFonts w:ascii="Times New Roman" w:hAnsi="Times New Roman" w:cs="Times New Roman"/>
                <w:b/>
                <w:color w:val="000000" w:themeColor="text1"/>
                <w:szCs w:val="26"/>
                <w:lang w:val="uk-UA"/>
              </w:rPr>
            </w:pPr>
            <w:r w:rsidRPr="00057F4F">
              <w:rPr>
                <w:rFonts w:ascii="Times New Roman" w:hAnsi="Times New Roman" w:cs="Times New Roman"/>
                <w:b/>
                <w:color w:val="000000" w:themeColor="text1"/>
                <w:szCs w:val="26"/>
                <w:lang w:val="uk-UA"/>
              </w:rPr>
              <w:t>7.1 Види навчальних занять</w:t>
            </w:r>
          </w:p>
        </w:tc>
      </w:tr>
      <w:tr w:rsidR="00D27B0E" w:rsidRPr="000E1328" w14:paraId="5DD92395" w14:textId="77777777" w:rsidTr="004637D5">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0F198F78" w14:textId="77777777" w:rsidR="00D27B0E" w:rsidRPr="00A320BB" w:rsidRDefault="00D27B0E" w:rsidP="00D27B0E">
            <w:pPr>
              <w:rPr>
                <w:rFonts w:ascii="Times New Roman" w:hAnsi="Times New Roman" w:cs="Times New Roman"/>
                <w:b/>
                <w:color w:val="000000" w:themeColor="text1"/>
                <w:szCs w:val="26"/>
                <w:lang w:val="uk-UA"/>
              </w:rPr>
            </w:pPr>
            <w:r w:rsidRPr="00A320BB">
              <w:rPr>
                <w:rFonts w:ascii="Times New Roman" w:hAnsi="Times New Roman" w:cs="Times New Roman"/>
                <w:b/>
                <w:color w:val="000000" w:themeColor="text1"/>
                <w:szCs w:val="26"/>
                <w:lang w:val="uk-UA"/>
              </w:rPr>
              <w:t xml:space="preserve">Змістовий модуль 1. </w:t>
            </w:r>
          </w:p>
          <w:p w14:paraId="1F2EB4C1" w14:textId="2081CB5D" w:rsidR="00D27B0E" w:rsidRPr="00A320BB" w:rsidRDefault="00770278" w:rsidP="00D27B0E">
            <w:pPr>
              <w:rPr>
                <w:rFonts w:ascii="Times New Roman" w:eastAsia="Times New Roman" w:hAnsi="Times New Roman" w:cs="Times New Roman"/>
                <w:b/>
                <w:szCs w:val="26"/>
                <w:lang w:val="uk-UA"/>
              </w:rPr>
            </w:pPr>
            <w:r w:rsidRPr="00BD0BE1">
              <w:rPr>
                <w:rFonts w:ascii="Times New Roman" w:hAnsi="Times New Roman" w:cs="Times New Roman"/>
                <w:b/>
                <w:spacing w:val="-2"/>
                <w:lang w:val="uk-UA"/>
              </w:rPr>
              <w:t>БУДІВЕЛЬНИЙ КОМПЛЕКС</w:t>
            </w:r>
          </w:p>
        </w:tc>
      </w:tr>
      <w:tr w:rsidR="001A356E" w:rsidRPr="00E35518" w14:paraId="6321D983" w14:textId="77777777" w:rsidTr="004637D5">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21EB8389" w14:textId="087D0645" w:rsidR="001A356E" w:rsidRPr="00A320BB" w:rsidRDefault="00A320BB" w:rsidP="00A320BB">
            <w:pPr>
              <w:pStyle w:val="aff9"/>
              <w:jc w:val="both"/>
              <w:rPr>
                <w:b/>
                <w:sz w:val="24"/>
                <w:szCs w:val="24"/>
                <w:lang w:val="uk-UA"/>
              </w:rPr>
            </w:pPr>
            <w:r w:rsidRPr="001F6774">
              <w:rPr>
                <w:b/>
                <w:sz w:val="24"/>
                <w:szCs w:val="24"/>
                <w:lang w:val="uk-UA"/>
              </w:rPr>
              <w:t xml:space="preserve">Тема 1. </w:t>
            </w:r>
            <w:proofErr w:type="spellStart"/>
            <w:r w:rsidR="00770278" w:rsidRPr="00C46977">
              <w:rPr>
                <w:b/>
                <w:sz w:val="24"/>
                <w:szCs w:val="24"/>
              </w:rPr>
              <w:t>Сучасний</w:t>
            </w:r>
            <w:proofErr w:type="spellEnd"/>
            <w:r w:rsidR="00770278" w:rsidRPr="00C46977">
              <w:rPr>
                <w:b/>
                <w:sz w:val="24"/>
                <w:szCs w:val="24"/>
              </w:rPr>
              <w:t xml:space="preserve"> </w:t>
            </w:r>
            <w:proofErr w:type="spellStart"/>
            <w:r w:rsidR="00770278" w:rsidRPr="00C46977">
              <w:rPr>
                <w:b/>
                <w:sz w:val="24"/>
                <w:szCs w:val="24"/>
              </w:rPr>
              <w:t>напрям</w:t>
            </w:r>
            <w:proofErr w:type="spellEnd"/>
            <w:r w:rsidR="00770278" w:rsidRPr="00C46977">
              <w:rPr>
                <w:b/>
                <w:sz w:val="24"/>
                <w:szCs w:val="24"/>
              </w:rPr>
              <w:t xml:space="preserve"> </w:t>
            </w:r>
            <w:proofErr w:type="spellStart"/>
            <w:r w:rsidR="00770278" w:rsidRPr="00C46977">
              <w:rPr>
                <w:b/>
                <w:sz w:val="24"/>
                <w:szCs w:val="24"/>
              </w:rPr>
              <w:t>розвитку</w:t>
            </w:r>
            <w:proofErr w:type="spellEnd"/>
            <w:r w:rsidR="00770278" w:rsidRPr="00C46977">
              <w:rPr>
                <w:b/>
                <w:sz w:val="24"/>
                <w:szCs w:val="24"/>
              </w:rPr>
              <w:t xml:space="preserve"> </w:t>
            </w:r>
            <w:proofErr w:type="spellStart"/>
            <w:r w:rsidR="00770278" w:rsidRPr="00C46977">
              <w:rPr>
                <w:b/>
                <w:sz w:val="24"/>
                <w:szCs w:val="24"/>
              </w:rPr>
              <w:t>будівництва</w:t>
            </w:r>
            <w:proofErr w:type="spellEnd"/>
            <w:r w:rsidR="00770278" w:rsidRPr="00C46977">
              <w:rPr>
                <w:b/>
                <w:sz w:val="24"/>
                <w:szCs w:val="24"/>
              </w:rPr>
              <w:t xml:space="preserve"> в </w:t>
            </w:r>
            <w:proofErr w:type="spellStart"/>
            <w:r w:rsidR="00770278" w:rsidRPr="00C46977">
              <w:rPr>
                <w:b/>
                <w:sz w:val="24"/>
                <w:szCs w:val="24"/>
              </w:rPr>
              <w:t>Україні</w:t>
            </w:r>
            <w:proofErr w:type="spellEnd"/>
          </w:p>
        </w:tc>
      </w:tr>
      <w:tr w:rsidR="001A356E" w:rsidRPr="006066A6" w14:paraId="2FEEF280" w14:textId="77777777" w:rsidTr="00B82C1F">
        <w:tblPrEx>
          <w:shd w:val="clear" w:color="auto" w:fill="auto"/>
        </w:tblPrEx>
        <w:trPr>
          <w:trHeight w:val="20"/>
        </w:trPr>
        <w:tc>
          <w:tcPr>
            <w:tcW w:w="513" w:type="pct"/>
            <w:gridSpan w:val="3"/>
            <w:shd w:val="clear" w:color="auto" w:fill="auto"/>
            <w:tcMar>
              <w:top w:w="85" w:type="dxa"/>
              <w:left w:w="85" w:type="dxa"/>
              <w:bottom w:w="85" w:type="dxa"/>
              <w:right w:w="85" w:type="dxa"/>
            </w:tcMar>
          </w:tcPr>
          <w:p w14:paraId="24A26004" w14:textId="77777777" w:rsidR="001A356E" w:rsidRPr="000E1328" w:rsidRDefault="001A356E" w:rsidP="003B04E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Л 1.</w:t>
            </w:r>
          </w:p>
        </w:tc>
        <w:tc>
          <w:tcPr>
            <w:tcW w:w="4487" w:type="pct"/>
            <w:gridSpan w:val="6"/>
            <w:shd w:val="clear" w:color="auto" w:fill="auto"/>
          </w:tcPr>
          <w:p w14:paraId="044A42BD" w14:textId="458700AB" w:rsidR="001A356E" w:rsidRPr="006066A6" w:rsidRDefault="00770278" w:rsidP="00770278">
            <w:pPr>
              <w:pStyle w:val="af"/>
              <w:jc w:val="left"/>
              <w:rPr>
                <w:b w:val="0"/>
              </w:rPr>
            </w:pPr>
            <w:r w:rsidRPr="00BD0BE1">
              <w:rPr>
                <w:b w:val="0"/>
              </w:rPr>
              <w:t xml:space="preserve">Індустріалізація будівництва. </w:t>
            </w:r>
            <w:r w:rsidR="00D650A4" w:rsidRPr="00BD0BE1">
              <w:rPr>
                <w:b w:val="0"/>
              </w:rPr>
              <w:t>Потреби України в основних будівельних матеріалах, виробах і конструкціях.</w:t>
            </w:r>
          </w:p>
        </w:tc>
      </w:tr>
      <w:tr w:rsidR="00F1050A" w:rsidRPr="00E35518" w14:paraId="3215A254" w14:textId="77777777" w:rsidTr="004637D5">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130B42FD" w14:textId="0DE31921" w:rsidR="00F1050A" w:rsidRPr="00A320BB" w:rsidRDefault="00A320BB" w:rsidP="00A320BB">
            <w:pPr>
              <w:pStyle w:val="af"/>
              <w:rPr>
                <w:color w:val="000000" w:themeColor="text1"/>
                <w:szCs w:val="26"/>
              </w:rPr>
            </w:pPr>
            <w:r w:rsidRPr="00A320BB">
              <w:t xml:space="preserve">Тема 2. </w:t>
            </w:r>
            <w:r w:rsidR="00770278" w:rsidRPr="00BD0BE1">
              <w:t>Система забезпечення будівництва матеріально-технічними ресурсами</w:t>
            </w:r>
          </w:p>
        </w:tc>
      </w:tr>
      <w:tr w:rsidR="00F1050A" w:rsidRPr="00270D78" w14:paraId="15A4D3E7" w14:textId="77777777" w:rsidTr="00B82C1F">
        <w:tblPrEx>
          <w:shd w:val="clear" w:color="auto" w:fill="auto"/>
        </w:tblPrEx>
        <w:trPr>
          <w:trHeight w:val="20"/>
        </w:trPr>
        <w:tc>
          <w:tcPr>
            <w:tcW w:w="513" w:type="pct"/>
            <w:gridSpan w:val="3"/>
            <w:shd w:val="clear" w:color="auto" w:fill="auto"/>
            <w:tcMar>
              <w:top w:w="85" w:type="dxa"/>
              <w:left w:w="85" w:type="dxa"/>
              <w:bottom w:w="85" w:type="dxa"/>
              <w:right w:w="85" w:type="dxa"/>
            </w:tcMar>
          </w:tcPr>
          <w:p w14:paraId="6178A666" w14:textId="265EE39A" w:rsidR="00F1050A" w:rsidRPr="000E1328" w:rsidRDefault="00770278" w:rsidP="00D650A4">
            <w:pPr>
              <w:rPr>
                <w:rFonts w:ascii="Times New Roman" w:hAnsi="Times New Roman" w:cs="Times New Roman"/>
                <w:color w:val="000000" w:themeColor="text1"/>
                <w:szCs w:val="26"/>
                <w:lang w:val="uk-UA"/>
              </w:rPr>
            </w:pPr>
            <w:r w:rsidRPr="00645C5D">
              <w:rPr>
                <w:rFonts w:ascii="Times New Roman" w:hAnsi="Times New Roman" w:cs="Times New Roman"/>
                <w:color w:val="000000" w:themeColor="text1"/>
                <w:szCs w:val="26"/>
                <w:lang w:val="uk-UA"/>
              </w:rPr>
              <w:t xml:space="preserve">Л </w:t>
            </w:r>
            <w:r w:rsidR="00D650A4">
              <w:rPr>
                <w:rFonts w:ascii="Times New Roman" w:hAnsi="Times New Roman" w:cs="Times New Roman"/>
                <w:color w:val="000000" w:themeColor="text1"/>
                <w:szCs w:val="26"/>
                <w:lang w:val="uk-UA"/>
              </w:rPr>
              <w:t>2</w:t>
            </w:r>
            <w:r w:rsidRPr="00645C5D">
              <w:rPr>
                <w:rFonts w:ascii="Times New Roman" w:hAnsi="Times New Roman" w:cs="Times New Roman"/>
                <w:color w:val="000000" w:themeColor="text1"/>
                <w:szCs w:val="26"/>
                <w:lang w:val="uk-UA"/>
              </w:rPr>
              <w:t>.</w:t>
            </w:r>
          </w:p>
        </w:tc>
        <w:tc>
          <w:tcPr>
            <w:tcW w:w="4487" w:type="pct"/>
            <w:gridSpan w:val="6"/>
            <w:shd w:val="clear" w:color="auto" w:fill="auto"/>
          </w:tcPr>
          <w:p w14:paraId="6C94704B" w14:textId="7B136CDC" w:rsidR="00F1050A" w:rsidRPr="00770278" w:rsidRDefault="00770278" w:rsidP="00770278">
            <w:pPr>
              <w:pStyle w:val="af"/>
              <w:rPr>
                <w:b w:val="0"/>
              </w:rPr>
            </w:pPr>
            <w:r w:rsidRPr="00770278">
              <w:rPr>
                <w:b w:val="0"/>
              </w:rPr>
              <w:t xml:space="preserve">Основи організації виробничої бази будівництва. </w:t>
            </w:r>
            <w:r w:rsidR="00D650A4" w:rsidRPr="00770278">
              <w:rPr>
                <w:b w:val="0"/>
              </w:rPr>
              <w:t>Матеріально-технічна база будівельного комплексу</w:t>
            </w:r>
          </w:p>
        </w:tc>
      </w:tr>
      <w:tr w:rsidR="00F1050A" w:rsidRPr="00EA0388" w14:paraId="2D96B5A3" w14:textId="77777777" w:rsidTr="00B82C1F">
        <w:tblPrEx>
          <w:shd w:val="clear" w:color="auto" w:fill="auto"/>
        </w:tblPrEx>
        <w:trPr>
          <w:trHeight w:val="20"/>
        </w:trPr>
        <w:tc>
          <w:tcPr>
            <w:tcW w:w="513" w:type="pct"/>
            <w:gridSpan w:val="3"/>
            <w:shd w:val="clear" w:color="auto" w:fill="auto"/>
            <w:tcMar>
              <w:top w:w="85" w:type="dxa"/>
              <w:left w:w="85" w:type="dxa"/>
              <w:bottom w:w="85" w:type="dxa"/>
              <w:right w:w="85" w:type="dxa"/>
            </w:tcMar>
          </w:tcPr>
          <w:p w14:paraId="6F61F2B2" w14:textId="245CB86E" w:rsidR="00F1050A" w:rsidRPr="000E1328" w:rsidRDefault="0026677D" w:rsidP="00F1050A">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С</w:t>
            </w:r>
            <w:r w:rsidR="00F1050A">
              <w:rPr>
                <w:rFonts w:ascii="Times New Roman" w:hAnsi="Times New Roman" w:cs="Times New Roman"/>
                <w:color w:val="000000" w:themeColor="text1"/>
                <w:szCs w:val="26"/>
                <w:lang w:val="uk-UA"/>
              </w:rPr>
              <w:t>З 1.</w:t>
            </w:r>
          </w:p>
        </w:tc>
        <w:tc>
          <w:tcPr>
            <w:tcW w:w="4487" w:type="pct"/>
            <w:gridSpan w:val="6"/>
            <w:shd w:val="clear" w:color="auto" w:fill="auto"/>
          </w:tcPr>
          <w:p w14:paraId="1BA89632" w14:textId="2D827EF7" w:rsidR="00F1050A" w:rsidRPr="00770278" w:rsidRDefault="00770278" w:rsidP="00770278">
            <w:pPr>
              <w:jc w:val="both"/>
              <w:rPr>
                <w:rFonts w:ascii="Times New Roman" w:hAnsi="Times New Roman" w:cs="Times New Roman"/>
                <w:i/>
                <w:color w:val="000000" w:themeColor="text1"/>
                <w:szCs w:val="26"/>
                <w:lang w:val="uk-UA"/>
              </w:rPr>
            </w:pPr>
            <w:r w:rsidRPr="00770278">
              <w:rPr>
                <w:rFonts w:ascii="Times New Roman" w:eastAsia="Times New Roman" w:hAnsi="Times New Roman" w:cs="Times New Roman"/>
              </w:rPr>
              <w:t xml:space="preserve">Класифікація підприємств виробничої бази будівництва та основні принципи визначення їх </w:t>
            </w:r>
            <w:proofErr w:type="spellStart"/>
            <w:r w:rsidRPr="00770278">
              <w:rPr>
                <w:rFonts w:ascii="Times New Roman" w:eastAsia="Times New Roman" w:hAnsi="Times New Roman" w:cs="Times New Roman"/>
              </w:rPr>
              <w:t>потужностей</w:t>
            </w:r>
            <w:proofErr w:type="spellEnd"/>
            <w:r w:rsidRPr="00770278">
              <w:rPr>
                <w:rFonts w:ascii="Times New Roman" w:eastAsia="Times New Roman" w:hAnsi="Times New Roman" w:cs="Times New Roman"/>
              </w:rPr>
              <w:t>.</w:t>
            </w:r>
            <w:r w:rsidRPr="00770278">
              <w:rPr>
                <w:rFonts w:ascii="Times New Roman" w:hAnsi="Times New Roman" w:cs="Times New Roman"/>
                <w:spacing w:val="-2"/>
                <w:lang w:val="uk-UA"/>
              </w:rPr>
              <w:t xml:space="preserve"> </w:t>
            </w:r>
          </w:p>
        </w:tc>
      </w:tr>
      <w:tr w:rsidR="00770278" w:rsidRPr="005C6854" w14:paraId="0BE3B7D3" w14:textId="77777777" w:rsidTr="004637D5">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72B21977" w14:textId="77777777" w:rsidR="00770278" w:rsidRPr="00C46977" w:rsidRDefault="00770278" w:rsidP="00C46977">
            <w:pPr>
              <w:rPr>
                <w:rFonts w:ascii="Times New Roman" w:hAnsi="Times New Roman" w:cs="Times New Roman"/>
                <w:b/>
                <w:color w:val="000000" w:themeColor="text1"/>
                <w:szCs w:val="26"/>
                <w:lang w:val="uk-UA"/>
              </w:rPr>
            </w:pPr>
            <w:r w:rsidRPr="00C46977">
              <w:rPr>
                <w:rFonts w:ascii="Times New Roman" w:hAnsi="Times New Roman" w:cs="Times New Roman"/>
                <w:b/>
                <w:color w:val="000000" w:themeColor="text1"/>
                <w:szCs w:val="26"/>
                <w:lang w:val="uk-UA"/>
              </w:rPr>
              <w:t xml:space="preserve">Змістовий модуль 2. </w:t>
            </w:r>
          </w:p>
          <w:p w14:paraId="6212F23B" w14:textId="134C5FB4" w:rsidR="00770278" w:rsidRPr="00C46977" w:rsidRDefault="00C46977" w:rsidP="00C46977">
            <w:pPr>
              <w:pStyle w:val="af"/>
              <w:jc w:val="left"/>
            </w:pPr>
            <w:r w:rsidRPr="00C46977">
              <w:t>КЛАСИФІКАЦІЯ І СТРУКТУРА ПІДПРИЄМСТВ ВИРОБНИЧОЇ БАЗИ БУДІВНИЦТВА</w:t>
            </w:r>
          </w:p>
        </w:tc>
      </w:tr>
      <w:tr w:rsidR="00770278" w:rsidRPr="005C6854" w14:paraId="162D9FE5" w14:textId="77777777" w:rsidTr="004637D5">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09C2EDE8" w14:textId="05451B9D" w:rsidR="00770278" w:rsidRPr="00AD6F41" w:rsidRDefault="00770278" w:rsidP="00770278">
            <w:pPr>
              <w:pStyle w:val="af"/>
              <w:rPr>
                <w:color w:val="000000" w:themeColor="text1"/>
              </w:rPr>
            </w:pPr>
            <w:r w:rsidRPr="001F6774">
              <w:t xml:space="preserve">Тема 3. </w:t>
            </w:r>
            <w:r w:rsidR="00C46977" w:rsidRPr="00C46977">
              <w:t xml:space="preserve">Підприємства виробничої бази з видобування та переробки </w:t>
            </w:r>
            <w:r w:rsidR="00C46977" w:rsidRPr="00C46977">
              <w:rPr>
                <w:bCs w:val="0"/>
              </w:rPr>
              <w:t>нерудних будівельних матеріалів</w:t>
            </w:r>
          </w:p>
        </w:tc>
      </w:tr>
      <w:tr w:rsidR="00770278" w:rsidRPr="005C6854" w14:paraId="6045E86C" w14:textId="77777777" w:rsidTr="00B82C1F">
        <w:tblPrEx>
          <w:shd w:val="clear" w:color="auto" w:fill="auto"/>
        </w:tblPrEx>
        <w:trPr>
          <w:trHeight w:val="20"/>
        </w:trPr>
        <w:tc>
          <w:tcPr>
            <w:tcW w:w="513" w:type="pct"/>
            <w:gridSpan w:val="3"/>
            <w:shd w:val="clear" w:color="auto" w:fill="auto"/>
            <w:tcMar>
              <w:top w:w="85" w:type="dxa"/>
              <w:left w:w="85" w:type="dxa"/>
              <w:bottom w:w="85" w:type="dxa"/>
              <w:right w:w="85" w:type="dxa"/>
            </w:tcMar>
          </w:tcPr>
          <w:p w14:paraId="6F5BDA06" w14:textId="59824D87" w:rsidR="00770278" w:rsidRPr="00C46977" w:rsidRDefault="00C46977" w:rsidP="00D650A4">
            <w:pPr>
              <w:rPr>
                <w:rFonts w:ascii="Times New Roman" w:hAnsi="Times New Roman" w:cs="Times New Roman"/>
                <w:color w:val="000000" w:themeColor="text1"/>
                <w:szCs w:val="26"/>
                <w:lang w:val="uk-UA"/>
              </w:rPr>
            </w:pPr>
            <w:r w:rsidRPr="00C46977">
              <w:rPr>
                <w:rFonts w:ascii="Times New Roman" w:hAnsi="Times New Roman" w:cs="Times New Roman"/>
                <w:lang w:val="uk-UA"/>
              </w:rPr>
              <w:t xml:space="preserve">Л </w:t>
            </w:r>
            <w:r w:rsidR="00D650A4">
              <w:rPr>
                <w:rFonts w:ascii="Times New Roman" w:hAnsi="Times New Roman" w:cs="Times New Roman"/>
                <w:lang w:val="uk-UA"/>
              </w:rPr>
              <w:t>3</w:t>
            </w:r>
            <w:r w:rsidRPr="00C46977">
              <w:rPr>
                <w:rFonts w:ascii="Times New Roman" w:hAnsi="Times New Roman" w:cs="Times New Roman"/>
                <w:lang w:val="uk-UA"/>
              </w:rPr>
              <w:t>.</w:t>
            </w:r>
          </w:p>
        </w:tc>
        <w:tc>
          <w:tcPr>
            <w:tcW w:w="4487" w:type="pct"/>
            <w:gridSpan w:val="6"/>
            <w:shd w:val="clear" w:color="auto" w:fill="auto"/>
          </w:tcPr>
          <w:p w14:paraId="31C7FD1C" w14:textId="21045561" w:rsidR="00770278" w:rsidRPr="00C46977" w:rsidRDefault="00C46977" w:rsidP="00C46977">
            <w:pPr>
              <w:pStyle w:val="af"/>
              <w:rPr>
                <w:b w:val="0"/>
                <w:color w:val="000000" w:themeColor="text1"/>
                <w:szCs w:val="26"/>
              </w:rPr>
            </w:pPr>
            <w:r w:rsidRPr="00C46977">
              <w:rPr>
                <w:b w:val="0"/>
              </w:rPr>
              <w:t xml:space="preserve">Кар’єри нерудних матеріалів. </w:t>
            </w:r>
            <w:r w:rsidR="00D650A4" w:rsidRPr="00C46977">
              <w:rPr>
                <w:b w:val="0"/>
              </w:rPr>
              <w:t>Класифікація родовищ та підприємств. Переробка каміння і гравійно-піскової суміші. Склади нерудних матеріалів.</w:t>
            </w:r>
          </w:p>
        </w:tc>
      </w:tr>
      <w:tr w:rsidR="00C46977" w:rsidRPr="005C6854" w14:paraId="14427E65" w14:textId="77777777" w:rsidTr="004637D5">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6F5B1506" w14:textId="17BD75B9" w:rsidR="00C46977" w:rsidRPr="00CE6408" w:rsidRDefault="00C46977" w:rsidP="00C46977">
            <w:pPr>
              <w:pStyle w:val="af"/>
              <w:rPr>
                <w:color w:val="000000" w:themeColor="text1"/>
              </w:rPr>
            </w:pPr>
            <w:r w:rsidRPr="001F6774">
              <w:t xml:space="preserve">Тема 4. </w:t>
            </w:r>
            <w:r w:rsidRPr="00BD0BE1">
              <w:t>Підприємства по виробництву бетонних і асфальтобетонних сумішей і розчинів</w:t>
            </w:r>
          </w:p>
        </w:tc>
      </w:tr>
      <w:tr w:rsidR="00C46977" w:rsidRPr="00C22F2B" w14:paraId="45854213" w14:textId="77777777" w:rsidTr="00B82C1F">
        <w:tblPrEx>
          <w:shd w:val="clear" w:color="auto" w:fill="auto"/>
        </w:tblPrEx>
        <w:trPr>
          <w:trHeight w:val="20"/>
        </w:trPr>
        <w:tc>
          <w:tcPr>
            <w:tcW w:w="513" w:type="pct"/>
            <w:gridSpan w:val="3"/>
            <w:shd w:val="clear" w:color="auto" w:fill="auto"/>
            <w:tcMar>
              <w:top w:w="85" w:type="dxa"/>
              <w:left w:w="85" w:type="dxa"/>
              <w:bottom w:w="85" w:type="dxa"/>
              <w:right w:w="85" w:type="dxa"/>
            </w:tcMar>
          </w:tcPr>
          <w:p w14:paraId="55F79BDE" w14:textId="34D9993F" w:rsidR="00C46977" w:rsidRPr="00C46977" w:rsidRDefault="00C46977" w:rsidP="00A72D23">
            <w:pPr>
              <w:rPr>
                <w:rFonts w:ascii="Times New Roman" w:hAnsi="Times New Roman" w:cs="Times New Roman"/>
                <w:color w:val="000000" w:themeColor="text1"/>
                <w:szCs w:val="26"/>
                <w:lang w:val="uk-UA"/>
              </w:rPr>
            </w:pPr>
            <w:r w:rsidRPr="00C46977">
              <w:rPr>
                <w:rFonts w:ascii="Times New Roman" w:hAnsi="Times New Roman" w:cs="Times New Roman"/>
                <w:color w:val="000000" w:themeColor="text1"/>
                <w:lang w:val="uk-UA"/>
              </w:rPr>
              <w:t xml:space="preserve">Л </w:t>
            </w:r>
            <w:r w:rsidR="00D650A4">
              <w:rPr>
                <w:rFonts w:ascii="Times New Roman" w:hAnsi="Times New Roman" w:cs="Times New Roman"/>
                <w:color w:val="000000" w:themeColor="text1"/>
                <w:lang w:val="uk-UA"/>
              </w:rPr>
              <w:t>4</w:t>
            </w:r>
            <w:r w:rsidRPr="00C46977">
              <w:rPr>
                <w:rFonts w:ascii="Times New Roman" w:hAnsi="Times New Roman" w:cs="Times New Roman"/>
                <w:color w:val="000000" w:themeColor="text1"/>
                <w:lang w:val="uk-UA"/>
              </w:rPr>
              <w:t>.</w:t>
            </w:r>
          </w:p>
        </w:tc>
        <w:tc>
          <w:tcPr>
            <w:tcW w:w="4487" w:type="pct"/>
            <w:gridSpan w:val="6"/>
            <w:shd w:val="clear" w:color="auto" w:fill="auto"/>
          </w:tcPr>
          <w:p w14:paraId="17236FD0" w14:textId="48F2238F" w:rsidR="00C46977" w:rsidRPr="00C46977" w:rsidRDefault="00C46977" w:rsidP="00C46977">
            <w:pPr>
              <w:spacing w:line="237" w:lineRule="auto"/>
              <w:ind w:left="57"/>
              <w:rPr>
                <w:b/>
                <w:i/>
              </w:rPr>
            </w:pPr>
            <w:r w:rsidRPr="00BD0BE1">
              <w:rPr>
                <w:rFonts w:ascii="Times New Roman" w:eastAsia="Times New Roman" w:hAnsi="Times New Roman" w:cs="Times New Roman"/>
              </w:rPr>
              <w:t>Основні відомості про бетон і будівельний розчин.</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Матеріали для приготування бетону і будівельного розчину.</w:t>
            </w:r>
            <w:r>
              <w:rPr>
                <w:rFonts w:ascii="Times New Roman" w:eastAsia="Times New Roman" w:hAnsi="Times New Roman" w:cs="Times New Roman"/>
                <w:lang w:val="uk-UA"/>
              </w:rPr>
              <w:t xml:space="preserve"> </w:t>
            </w:r>
          </w:p>
        </w:tc>
      </w:tr>
      <w:tr w:rsidR="00C46977" w:rsidRPr="00547DC2" w14:paraId="38E81130" w14:textId="77777777" w:rsidTr="00B82C1F">
        <w:tblPrEx>
          <w:shd w:val="clear" w:color="auto" w:fill="auto"/>
        </w:tblPrEx>
        <w:trPr>
          <w:trHeight w:val="20"/>
        </w:trPr>
        <w:tc>
          <w:tcPr>
            <w:tcW w:w="513" w:type="pct"/>
            <w:gridSpan w:val="3"/>
            <w:shd w:val="clear" w:color="auto" w:fill="auto"/>
            <w:tcMar>
              <w:top w:w="85" w:type="dxa"/>
              <w:left w:w="85" w:type="dxa"/>
              <w:bottom w:w="85" w:type="dxa"/>
              <w:right w:w="85" w:type="dxa"/>
            </w:tcMar>
          </w:tcPr>
          <w:p w14:paraId="24449FA2" w14:textId="09B8DA87" w:rsidR="00C46977" w:rsidRPr="00E625BA" w:rsidRDefault="00C46977" w:rsidP="00D650A4">
            <w:pPr>
              <w:pStyle w:val="aff9"/>
              <w:ind w:left="35"/>
              <w:rPr>
                <w:b/>
                <w:lang w:val="uk-UA"/>
              </w:rPr>
            </w:pPr>
            <w:r w:rsidRPr="00725DE5">
              <w:rPr>
                <w:color w:val="000000" w:themeColor="text1"/>
                <w:sz w:val="24"/>
                <w:szCs w:val="24"/>
                <w:lang w:val="uk-UA"/>
              </w:rPr>
              <w:t>Л</w:t>
            </w:r>
            <w:r w:rsidR="00A72D23">
              <w:rPr>
                <w:color w:val="000000" w:themeColor="text1"/>
                <w:sz w:val="24"/>
                <w:szCs w:val="24"/>
                <w:lang w:val="uk-UA"/>
              </w:rPr>
              <w:t xml:space="preserve"> </w:t>
            </w:r>
            <w:r w:rsidR="00D650A4">
              <w:rPr>
                <w:color w:val="000000" w:themeColor="text1"/>
                <w:sz w:val="24"/>
                <w:szCs w:val="24"/>
                <w:lang w:val="uk-UA"/>
              </w:rPr>
              <w:t>5</w:t>
            </w:r>
            <w:r w:rsidRPr="00725DE5">
              <w:rPr>
                <w:color w:val="000000" w:themeColor="text1"/>
                <w:sz w:val="24"/>
                <w:szCs w:val="24"/>
                <w:lang w:val="uk-UA"/>
              </w:rPr>
              <w:t>.</w:t>
            </w:r>
          </w:p>
        </w:tc>
        <w:tc>
          <w:tcPr>
            <w:tcW w:w="4487" w:type="pct"/>
            <w:gridSpan w:val="6"/>
            <w:shd w:val="clear" w:color="auto" w:fill="auto"/>
          </w:tcPr>
          <w:p w14:paraId="77ACBD53" w14:textId="34DACCDE" w:rsidR="00C46977" w:rsidRPr="00C46977" w:rsidRDefault="00C46977" w:rsidP="00C46977">
            <w:pPr>
              <w:pStyle w:val="af"/>
              <w:rPr>
                <w:b w:val="0"/>
              </w:rPr>
            </w:pPr>
            <w:r w:rsidRPr="00C46977">
              <w:rPr>
                <w:b w:val="0"/>
              </w:rPr>
              <w:t>Класифікація і склад підприємств. Виробництво асфальтобетону.</w:t>
            </w:r>
          </w:p>
        </w:tc>
      </w:tr>
      <w:tr w:rsidR="00C46977" w:rsidRPr="000112A4" w14:paraId="6594800E" w14:textId="77777777" w:rsidTr="00B82C1F">
        <w:tblPrEx>
          <w:shd w:val="clear" w:color="auto" w:fill="auto"/>
        </w:tblPrEx>
        <w:trPr>
          <w:trHeight w:val="20"/>
        </w:trPr>
        <w:tc>
          <w:tcPr>
            <w:tcW w:w="513" w:type="pct"/>
            <w:gridSpan w:val="3"/>
            <w:shd w:val="clear" w:color="auto" w:fill="auto"/>
            <w:tcMar>
              <w:top w:w="85" w:type="dxa"/>
              <w:left w:w="85" w:type="dxa"/>
              <w:bottom w:w="85" w:type="dxa"/>
              <w:right w:w="85" w:type="dxa"/>
            </w:tcMar>
          </w:tcPr>
          <w:p w14:paraId="39E837FA" w14:textId="19442E37" w:rsidR="00C46977" w:rsidRPr="00A25A3F" w:rsidRDefault="0026677D" w:rsidP="00D650A4">
            <w:pPr>
              <w:pStyle w:val="aff9"/>
              <w:ind w:left="35"/>
              <w:rPr>
                <w:b/>
                <w:sz w:val="24"/>
                <w:szCs w:val="24"/>
                <w:lang w:val="uk-UA"/>
              </w:rPr>
            </w:pPr>
            <w:r>
              <w:rPr>
                <w:color w:val="000000" w:themeColor="text1"/>
                <w:sz w:val="24"/>
                <w:szCs w:val="24"/>
                <w:lang w:val="uk-UA"/>
              </w:rPr>
              <w:t>С</w:t>
            </w:r>
            <w:r w:rsidR="00C46977">
              <w:rPr>
                <w:color w:val="000000" w:themeColor="text1"/>
                <w:sz w:val="24"/>
                <w:szCs w:val="24"/>
                <w:lang w:val="uk-UA"/>
              </w:rPr>
              <w:t xml:space="preserve">З </w:t>
            </w:r>
            <w:r w:rsidR="00D650A4">
              <w:rPr>
                <w:color w:val="000000" w:themeColor="text1"/>
                <w:sz w:val="24"/>
                <w:szCs w:val="24"/>
                <w:lang w:val="uk-UA"/>
              </w:rPr>
              <w:t>2</w:t>
            </w:r>
            <w:r w:rsidR="00C46977">
              <w:rPr>
                <w:color w:val="000000" w:themeColor="text1"/>
                <w:sz w:val="24"/>
                <w:szCs w:val="24"/>
                <w:lang w:val="uk-UA"/>
              </w:rPr>
              <w:t>.</w:t>
            </w:r>
          </w:p>
        </w:tc>
        <w:tc>
          <w:tcPr>
            <w:tcW w:w="4487" w:type="pct"/>
            <w:gridSpan w:val="6"/>
            <w:shd w:val="clear" w:color="auto" w:fill="auto"/>
          </w:tcPr>
          <w:p w14:paraId="1CB84DFC" w14:textId="49CC42DD" w:rsidR="00C46977" w:rsidRPr="00CE6408" w:rsidRDefault="00C46977" w:rsidP="00C46977">
            <w:pPr>
              <w:jc w:val="both"/>
              <w:rPr>
                <w:rFonts w:ascii="Times New Roman" w:hAnsi="Times New Roman" w:cs="Times New Roman"/>
                <w:i/>
                <w:color w:val="000000" w:themeColor="text1"/>
                <w:szCs w:val="26"/>
                <w:lang w:val="uk-UA"/>
              </w:rPr>
            </w:pPr>
            <w:r w:rsidRPr="00BD0BE1">
              <w:rPr>
                <w:rFonts w:ascii="Times New Roman" w:eastAsia="Times New Roman" w:hAnsi="Times New Roman" w:cs="Times New Roman"/>
              </w:rPr>
              <w:t>Промислове виробництво сухих будівельних сумішей.</w:t>
            </w:r>
          </w:p>
        </w:tc>
      </w:tr>
      <w:tr w:rsidR="00C46977" w:rsidRPr="000112A4" w14:paraId="4BE19B2B" w14:textId="77777777" w:rsidTr="00CE6408">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361B2EDD" w14:textId="3FBA3B38" w:rsidR="00C46977" w:rsidRPr="00507E1A" w:rsidRDefault="00C46977" w:rsidP="00C46977">
            <w:pPr>
              <w:pStyle w:val="aff9"/>
              <w:jc w:val="both"/>
              <w:rPr>
                <w:sz w:val="24"/>
                <w:szCs w:val="24"/>
                <w:lang w:val="uk-UA"/>
              </w:rPr>
            </w:pPr>
            <w:r w:rsidRPr="00507E1A">
              <w:rPr>
                <w:b/>
                <w:sz w:val="24"/>
                <w:szCs w:val="24"/>
                <w:lang w:val="uk-UA"/>
              </w:rPr>
              <w:t xml:space="preserve">Тема 5. </w:t>
            </w:r>
            <w:proofErr w:type="spellStart"/>
            <w:r w:rsidR="00507E1A" w:rsidRPr="00507E1A">
              <w:rPr>
                <w:b/>
                <w:bCs/>
                <w:sz w:val="24"/>
                <w:szCs w:val="24"/>
              </w:rPr>
              <w:t>Виробництво</w:t>
            </w:r>
            <w:proofErr w:type="spellEnd"/>
            <w:r w:rsidR="00507E1A" w:rsidRPr="00507E1A">
              <w:rPr>
                <w:b/>
                <w:bCs/>
                <w:sz w:val="24"/>
                <w:szCs w:val="24"/>
              </w:rPr>
              <w:t xml:space="preserve"> </w:t>
            </w:r>
            <w:proofErr w:type="spellStart"/>
            <w:r w:rsidR="00507E1A" w:rsidRPr="00507E1A">
              <w:rPr>
                <w:b/>
                <w:bCs/>
                <w:sz w:val="24"/>
                <w:szCs w:val="24"/>
              </w:rPr>
              <w:t>керамічних</w:t>
            </w:r>
            <w:proofErr w:type="spellEnd"/>
            <w:r w:rsidR="00507E1A" w:rsidRPr="00507E1A">
              <w:rPr>
                <w:b/>
                <w:bCs/>
                <w:sz w:val="24"/>
                <w:szCs w:val="24"/>
              </w:rPr>
              <w:t xml:space="preserve"> </w:t>
            </w:r>
            <w:proofErr w:type="spellStart"/>
            <w:r w:rsidR="00507E1A" w:rsidRPr="00507E1A">
              <w:rPr>
                <w:b/>
                <w:bCs/>
                <w:sz w:val="24"/>
                <w:szCs w:val="24"/>
              </w:rPr>
              <w:t>виробів</w:t>
            </w:r>
            <w:proofErr w:type="spellEnd"/>
            <w:r w:rsidRPr="00507E1A">
              <w:rPr>
                <w:sz w:val="24"/>
                <w:szCs w:val="24"/>
              </w:rPr>
              <w:t xml:space="preserve"> </w:t>
            </w:r>
            <w:r w:rsidRPr="00507E1A">
              <w:rPr>
                <w:sz w:val="24"/>
                <w:szCs w:val="24"/>
                <w:lang w:val="uk-UA"/>
              </w:rPr>
              <w:t xml:space="preserve">  </w:t>
            </w:r>
          </w:p>
        </w:tc>
      </w:tr>
      <w:tr w:rsidR="00507E1A" w:rsidRPr="000112A4" w14:paraId="63935EEC" w14:textId="77777777" w:rsidTr="00B82C1F">
        <w:tblPrEx>
          <w:shd w:val="clear" w:color="auto" w:fill="auto"/>
        </w:tblPrEx>
        <w:trPr>
          <w:trHeight w:val="20"/>
        </w:trPr>
        <w:tc>
          <w:tcPr>
            <w:tcW w:w="513" w:type="pct"/>
            <w:gridSpan w:val="3"/>
            <w:shd w:val="clear" w:color="auto" w:fill="auto"/>
            <w:tcMar>
              <w:top w:w="85" w:type="dxa"/>
              <w:left w:w="85" w:type="dxa"/>
              <w:bottom w:w="85" w:type="dxa"/>
              <w:right w:w="85" w:type="dxa"/>
            </w:tcMar>
          </w:tcPr>
          <w:p w14:paraId="290A9405" w14:textId="1A02A699" w:rsidR="00507E1A" w:rsidRPr="00A25A3F" w:rsidRDefault="00507E1A" w:rsidP="00D650A4">
            <w:pPr>
              <w:pStyle w:val="aff9"/>
              <w:ind w:left="35"/>
              <w:rPr>
                <w:color w:val="000000" w:themeColor="text1"/>
                <w:sz w:val="24"/>
                <w:szCs w:val="24"/>
                <w:lang w:val="uk-UA"/>
              </w:rPr>
            </w:pPr>
            <w:r w:rsidRPr="00307047">
              <w:rPr>
                <w:sz w:val="24"/>
                <w:szCs w:val="24"/>
                <w:lang w:val="uk-UA"/>
              </w:rPr>
              <w:t xml:space="preserve">Л </w:t>
            </w:r>
            <w:r w:rsidR="00D650A4">
              <w:rPr>
                <w:sz w:val="24"/>
                <w:szCs w:val="24"/>
                <w:lang w:val="uk-UA"/>
              </w:rPr>
              <w:t>6</w:t>
            </w:r>
            <w:r w:rsidRPr="00307047">
              <w:rPr>
                <w:sz w:val="24"/>
                <w:szCs w:val="24"/>
                <w:lang w:val="uk-UA"/>
              </w:rPr>
              <w:t>.</w:t>
            </w:r>
          </w:p>
        </w:tc>
        <w:tc>
          <w:tcPr>
            <w:tcW w:w="4487" w:type="pct"/>
            <w:gridSpan w:val="6"/>
            <w:shd w:val="clear" w:color="auto" w:fill="auto"/>
          </w:tcPr>
          <w:p w14:paraId="15DD3DAA" w14:textId="1BF785D2" w:rsidR="00507E1A" w:rsidRPr="00CE6408" w:rsidRDefault="00507E1A" w:rsidP="00507E1A">
            <w:pPr>
              <w:jc w:val="both"/>
              <w:rPr>
                <w:rFonts w:ascii="Times New Roman" w:hAnsi="Times New Roman" w:cs="Times New Roman"/>
              </w:rPr>
            </w:pPr>
            <w:r w:rsidRPr="00BD0BE1">
              <w:rPr>
                <w:rFonts w:ascii="Times New Roman" w:eastAsia="Times New Roman" w:hAnsi="Times New Roman" w:cs="Times New Roman"/>
              </w:rPr>
              <w:t>Сировина для виробництва керамічних матеріалів.</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Матеріали для декорування (глазур, ангоби, керамічні фарби).</w:t>
            </w:r>
            <w:r>
              <w:rPr>
                <w:rFonts w:ascii="Times New Roman" w:eastAsia="Times New Roman" w:hAnsi="Times New Roman" w:cs="Times New Roman"/>
                <w:lang w:val="uk-UA"/>
              </w:rPr>
              <w:t xml:space="preserve"> </w:t>
            </w:r>
          </w:p>
        </w:tc>
      </w:tr>
      <w:tr w:rsidR="00507E1A" w:rsidRPr="000112A4" w14:paraId="4575224B" w14:textId="77777777" w:rsidTr="00B82C1F">
        <w:tblPrEx>
          <w:shd w:val="clear" w:color="auto" w:fill="auto"/>
        </w:tblPrEx>
        <w:trPr>
          <w:trHeight w:val="20"/>
        </w:trPr>
        <w:tc>
          <w:tcPr>
            <w:tcW w:w="513" w:type="pct"/>
            <w:gridSpan w:val="3"/>
            <w:shd w:val="clear" w:color="auto" w:fill="auto"/>
            <w:tcMar>
              <w:top w:w="85" w:type="dxa"/>
              <w:left w:w="85" w:type="dxa"/>
              <w:bottom w:w="85" w:type="dxa"/>
              <w:right w:w="85" w:type="dxa"/>
            </w:tcMar>
          </w:tcPr>
          <w:p w14:paraId="27AD7E78" w14:textId="7DB68B07" w:rsidR="00507E1A" w:rsidRPr="00A25A3F" w:rsidRDefault="00507E1A" w:rsidP="00D650A4">
            <w:pPr>
              <w:pStyle w:val="aff9"/>
              <w:ind w:left="35"/>
              <w:rPr>
                <w:color w:val="000000" w:themeColor="text1"/>
                <w:sz w:val="24"/>
                <w:szCs w:val="24"/>
                <w:lang w:val="uk-UA"/>
              </w:rPr>
            </w:pPr>
            <w:r w:rsidRPr="00307047">
              <w:rPr>
                <w:sz w:val="24"/>
                <w:szCs w:val="24"/>
                <w:lang w:val="uk-UA"/>
              </w:rPr>
              <w:t xml:space="preserve">Л </w:t>
            </w:r>
            <w:r w:rsidR="00D650A4">
              <w:rPr>
                <w:sz w:val="24"/>
                <w:szCs w:val="24"/>
                <w:lang w:val="uk-UA"/>
              </w:rPr>
              <w:t>7</w:t>
            </w:r>
            <w:r w:rsidRPr="00307047">
              <w:rPr>
                <w:sz w:val="24"/>
                <w:szCs w:val="24"/>
                <w:lang w:val="uk-UA"/>
              </w:rPr>
              <w:t>.</w:t>
            </w:r>
          </w:p>
        </w:tc>
        <w:tc>
          <w:tcPr>
            <w:tcW w:w="4487" w:type="pct"/>
            <w:gridSpan w:val="6"/>
            <w:shd w:val="clear" w:color="auto" w:fill="auto"/>
          </w:tcPr>
          <w:p w14:paraId="45D9894D" w14:textId="1DE7A229" w:rsidR="00507E1A" w:rsidRPr="00CE6408" w:rsidRDefault="00507E1A" w:rsidP="00507E1A">
            <w:pPr>
              <w:jc w:val="both"/>
              <w:rPr>
                <w:rFonts w:ascii="Times New Roman" w:hAnsi="Times New Roman" w:cs="Times New Roman"/>
                <w:lang w:val="uk-UA"/>
              </w:rPr>
            </w:pPr>
            <w:r w:rsidRPr="00BD0BE1">
              <w:rPr>
                <w:rFonts w:ascii="Times New Roman" w:eastAsia="Times New Roman" w:hAnsi="Times New Roman" w:cs="Times New Roman"/>
              </w:rPr>
              <w:t>Основи технології керамічних матеріалів і виробів.</w:t>
            </w:r>
            <w:r>
              <w:rPr>
                <w:rFonts w:ascii="Times New Roman" w:eastAsia="Times New Roman" w:hAnsi="Times New Roman" w:cs="Times New Roman"/>
                <w:lang w:val="uk-UA"/>
              </w:rPr>
              <w:t xml:space="preserve"> </w:t>
            </w:r>
            <w:r w:rsidR="00D650A4" w:rsidRPr="00BD0BE1">
              <w:rPr>
                <w:rFonts w:ascii="Times New Roman" w:eastAsia="Times New Roman" w:hAnsi="Times New Roman" w:cs="Times New Roman"/>
              </w:rPr>
              <w:t>Загальна технологічна схема виготовлення керамічних виробів.</w:t>
            </w:r>
          </w:p>
        </w:tc>
      </w:tr>
      <w:tr w:rsidR="00C46977" w:rsidRPr="000112A4" w14:paraId="2CBEAC3C" w14:textId="77777777" w:rsidTr="00CF09AB">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59805EB8" w14:textId="778306B1" w:rsidR="00C46977" w:rsidRPr="002F26B9" w:rsidRDefault="00C46977" w:rsidP="00C46977">
            <w:pPr>
              <w:pStyle w:val="aff9"/>
              <w:jc w:val="both"/>
              <w:rPr>
                <w:sz w:val="24"/>
                <w:szCs w:val="24"/>
                <w:lang w:val="uk-UA"/>
              </w:rPr>
            </w:pPr>
            <w:r w:rsidRPr="002F26B9">
              <w:rPr>
                <w:b/>
                <w:sz w:val="24"/>
                <w:szCs w:val="24"/>
                <w:lang w:val="uk-UA"/>
              </w:rPr>
              <w:t xml:space="preserve">Тема 6. </w:t>
            </w:r>
            <w:proofErr w:type="spellStart"/>
            <w:r w:rsidR="002F26B9" w:rsidRPr="002F26B9">
              <w:rPr>
                <w:b/>
                <w:bCs/>
                <w:sz w:val="24"/>
                <w:szCs w:val="24"/>
              </w:rPr>
              <w:t>Виробництво</w:t>
            </w:r>
            <w:proofErr w:type="spellEnd"/>
            <w:r w:rsidR="002F26B9" w:rsidRPr="002F26B9">
              <w:rPr>
                <w:b/>
                <w:bCs/>
                <w:sz w:val="24"/>
                <w:szCs w:val="24"/>
              </w:rPr>
              <w:t xml:space="preserve"> </w:t>
            </w:r>
            <w:proofErr w:type="spellStart"/>
            <w:r w:rsidR="002F26B9" w:rsidRPr="002F26B9">
              <w:rPr>
                <w:b/>
                <w:bCs/>
                <w:sz w:val="24"/>
                <w:szCs w:val="24"/>
              </w:rPr>
              <w:t>бетонних</w:t>
            </w:r>
            <w:proofErr w:type="spellEnd"/>
            <w:r w:rsidR="002F26B9" w:rsidRPr="002F26B9">
              <w:rPr>
                <w:b/>
                <w:bCs/>
                <w:sz w:val="24"/>
                <w:szCs w:val="24"/>
              </w:rPr>
              <w:t xml:space="preserve"> і </w:t>
            </w:r>
            <w:proofErr w:type="spellStart"/>
            <w:r w:rsidR="002F26B9" w:rsidRPr="002F26B9">
              <w:rPr>
                <w:b/>
                <w:bCs/>
                <w:sz w:val="24"/>
                <w:szCs w:val="24"/>
              </w:rPr>
              <w:t>залізобетонних</w:t>
            </w:r>
            <w:proofErr w:type="spellEnd"/>
            <w:r w:rsidR="002F26B9" w:rsidRPr="002F26B9">
              <w:rPr>
                <w:b/>
                <w:bCs/>
                <w:sz w:val="24"/>
                <w:szCs w:val="24"/>
              </w:rPr>
              <w:t xml:space="preserve"> </w:t>
            </w:r>
            <w:proofErr w:type="spellStart"/>
            <w:r w:rsidR="002F26B9" w:rsidRPr="002F26B9">
              <w:rPr>
                <w:b/>
                <w:bCs/>
                <w:sz w:val="24"/>
                <w:szCs w:val="24"/>
              </w:rPr>
              <w:t>конструкцій</w:t>
            </w:r>
            <w:proofErr w:type="spellEnd"/>
            <w:r w:rsidRPr="002F26B9">
              <w:rPr>
                <w:sz w:val="24"/>
                <w:szCs w:val="24"/>
              </w:rPr>
              <w:t xml:space="preserve"> </w:t>
            </w:r>
            <w:r w:rsidRPr="002F26B9">
              <w:rPr>
                <w:sz w:val="24"/>
                <w:szCs w:val="24"/>
                <w:lang w:val="uk-UA"/>
              </w:rPr>
              <w:t xml:space="preserve"> </w:t>
            </w:r>
            <w:r w:rsidRPr="002F26B9">
              <w:rPr>
                <w:sz w:val="24"/>
                <w:szCs w:val="24"/>
              </w:rPr>
              <w:t xml:space="preserve"> </w:t>
            </w:r>
          </w:p>
        </w:tc>
      </w:tr>
      <w:tr w:rsidR="00C46977" w:rsidRPr="000112A4" w14:paraId="1762A62A" w14:textId="77777777" w:rsidTr="00B82C1F">
        <w:tblPrEx>
          <w:shd w:val="clear" w:color="auto" w:fill="auto"/>
        </w:tblPrEx>
        <w:trPr>
          <w:trHeight w:val="20"/>
        </w:trPr>
        <w:tc>
          <w:tcPr>
            <w:tcW w:w="513" w:type="pct"/>
            <w:gridSpan w:val="3"/>
            <w:shd w:val="clear" w:color="auto" w:fill="auto"/>
            <w:tcMar>
              <w:top w:w="85" w:type="dxa"/>
              <w:left w:w="85" w:type="dxa"/>
              <w:bottom w:w="85" w:type="dxa"/>
              <w:right w:w="85" w:type="dxa"/>
            </w:tcMar>
          </w:tcPr>
          <w:p w14:paraId="29E24926" w14:textId="33D8664E" w:rsidR="00C46977" w:rsidRPr="002F26B9" w:rsidRDefault="002F26B9" w:rsidP="00D650A4">
            <w:pPr>
              <w:pStyle w:val="aff9"/>
              <w:ind w:left="35"/>
              <w:rPr>
                <w:color w:val="000000" w:themeColor="text1"/>
                <w:sz w:val="24"/>
                <w:szCs w:val="24"/>
                <w:lang w:val="uk-UA"/>
              </w:rPr>
            </w:pPr>
            <w:r w:rsidRPr="002F26B9">
              <w:rPr>
                <w:color w:val="000000" w:themeColor="text1"/>
                <w:sz w:val="24"/>
                <w:szCs w:val="24"/>
                <w:lang w:val="uk-UA"/>
              </w:rPr>
              <w:t xml:space="preserve">Л </w:t>
            </w:r>
            <w:r w:rsidR="00D650A4">
              <w:rPr>
                <w:color w:val="000000" w:themeColor="text1"/>
                <w:sz w:val="24"/>
                <w:szCs w:val="24"/>
                <w:lang w:val="uk-UA"/>
              </w:rPr>
              <w:t>8</w:t>
            </w:r>
            <w:r w:rsidRPr="002F26B9">
              <w:rPr>
                <w:color w:val="000000" w:themeColor="text1"/>
                <w:sz w:val="24"/>
                <w:szCs w:val="24"/>
                <w:lang w:val="uk-UA"/>
              </w:rPr>
              <w:t>.</w:t>
            </w:r>
          </w:p>
        </w:tc>
        <w:tc>
          <w:tcPr>
            <w:tcW w:w="4487" w:type="pct"/>
            <w:gridSpan w:val="6"/>
            <w:shd w:val="clear" w:color="auto" w:fill="auto"/>
          </w:tcPr>
          <w:p w14:paraId="691CF7FD" w14:textId="70180CAD" w:rsidR="00C46977" w:rsidRPr="00CF09AB" w:rsidRDefault="002F26B9" w:rsidP="002F26B9">
            <w:pPr>
              <w:jc w:val="both"/>
              <w:rPr>
                <w:rFonts w:ascii="Times New Roman" w:hAnsi="Times New Roman" w:cs="Times New Roman"/>
                <w:lang w:val="uk-UA"/>
              </w:rPr>
            </w:pPr>
            <w:r w:rsidRPr="00BD0BE1">
              <w:rPr>
                <w:rFonts w:ascii="Times New Roman" w:eastAsia="Times New Roman" w:hAnsi="Times New Roman" w:cs="Times New Roman"/>
              </w:rPr>
              <w:t>Арматурне виробництво.</w:t>
            </w:r>
            <w:r>
              <w:rPr>
                <w:rFonts w:ascii="Times New Roman" w:eastAsia="Times New Roman" w:hAnsi="Times New Roman" w:cs="Times New Roman"/>
                <w:lang w:val="uk-UA"/>
              </w:rPr>
              <w:t xml:space="preserve"> </w:t>
            </w:r>
            <w:r w:rsidR="00D650A4" w:rsidRPr="00BD0BE1">
              <w:rPr>
                <w:rFonts w:ascii="Times New Roman" w:eastAsia="Times New Roman" w:hAnsi="Times New Roman" w:cs="Times New Roman"/>
              </w:rPr>
              <w:t>Способи попереднього напруження.</w:t>
            </w:r>
          </w:p>
        </w:tc>
      </w:tr>
      <w:tr w:rsidR="002F26B9" w:rsidRPr="000112A4" w14:paraId="73AC2090" w14:textId="77777777" w:rsidTr="00B82C1F">
        <w:tblPrEx>
          <w:shd w:val="clear" w:color="auto" w:fill="auto"/>
        </w:tblPrEx>
        <w:trPr>
          <w:trHeight w:val="20"/>
        </w:trPr>
        <w:tc>
          <w:tcPr>
            <w:tcW w:w="513" w:type="pct"/>
            <w:gridSpan w:val="3"/>
            <w:shd w:val="clear" w:color="auto" w:fill="auto"/>
            <w:tcMar>
              <w:top w:w="85" w:type="dxa"/>
              <w:left w:w="85" w:type="dxa"/>
              <w:bottom w:w="85" w:type="dxa"/>
              <w:right w:w="85" w:type="dxa"/>
            </w:tcMar>
          </w:tcPr>
          <w:p w14:paraId="1D230A98" w14:textId="29B867A2" w:rsidR="002F26B9" w:rsidRPr="002F26B9" w:rsidRDefault="002F26B9" w:rsidP="00D650A4">
            <w:pPr>
              <w:pStyle w:val="aff9"/>
              <w:ind w:left="35"/>
              <w:rPr>
                <w:color w:val="000000" w:themeColor="text1"/>
                <w:sz w:val="24"/>
                <w:szCs w:val="24"/>
                <w:lang w:val="uk-UA"/>
              </w:rPr>
            </w:pPr>
            <w:r w:rsidRPr="002F26B9">
              <w:rPr>
                <w:color w:val="000000" w:themeColor="text1"/>
                <w:sz w:val="24"/>
                <w:szCs w:val="24"/>
                <w:lang w:val="uk-UA"/>
              </w:rPr>
              <w:t xml:space="preserve">Л </w:t>
            </w:r>
            <w:r w:rsidR="00D650A4">
              <w:rPr>
                <w:color w:val="000000" w:themeColor="text1"/>
                <w:sz w:val="24"/>
                <w:szCs w:val="24"/>
                <w:lang w:val="uk-UA"/>
              </w:rPr>
              <w:t>9</w:t>
            </w:r>
            <w:r w:rsidRPr="002F26B9">
              <w:rPr>
                <w:color w:val="000000" w:themeColor="text1"/>
                <w:sz w:val="24"/>
                <w:szCs w:val="24"/>
                <w:lang w:val="uk-UA"/>
              </w:rPr>
              <w:t>.</w:t>
            </w:r>
          </w:p>
        </w:tc>
        <w:tc>
          <w:tcPr>
            <w:tcW w:w="4487" w:type="pct"/>
            <w:gridSpan w:val="6"/>
            <w:shd w:val="clear" w:color="auto" w:fill="auto"/>
          </w:tcPr>
          <w:p w14:paraId="645A34E5" w14:textId="40F1E23C" w:rsidR="002F26B9" w:rsidRPr="00CF09AB" w:rsidRDefault="002F26B9" w:rsidP="00F23A58">
            <w:pPr>
              <w:jc w:val="both"/>
              <w:rPr>
                <w:rFonts w:ascii="Times New Roman" w:hAnsi="Times New Roman" w:cs="Times New Roman"/>
              </w:rPr>
            </w:pPr>
            <w:r w:rsidRPr="00BD0BE1">
              <w:rPr>
                <w:rFonts w:ascii="Times New Roman" w:eastAsia="Times New Roman" w:hAnsi="Times New Roman" w:cs="Times New Roman"/>
              </w:rPr>
              <w:t>Доглядання за процесом твердіння.</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Прискорення твердіння.</w:t>
            </w:r>
            <w:r>
              <w:rPr>
                <w:rFonts w:ascii="Times New Roman" w:eastAsia="Times New Roman" w:hAnsi="Times New Roman" w:cs="Times New Roman"/>
                <w:lang w:val="uk-UA"/>
              </w:rPr>
              <w:t xml:space="preserve"> </w:t>
            </w:r>
            <w:r w:rsidRPr="00BD0BE1">
              <w:rPr>
                <w:rFonts w:ascii="Times New Roman" w:eastAsia="Times New Roman" w:hAnsi="Times New Roman" w:cs="Times New Roman"/>
              </w:rPr>
              <w:t>Підприємства з виготовлення бетонної суміші.</w:t>
            </w:r>
          </w:p>
        </w:tc>
      </w:tr>
      <w:tr w:rsidR="002F26B9" w:rsidRPr="000112A4" w14:paraId="4BA11634" w14:textId="77777777" w:rsidTr="00B82C1F">
        <w:tblPrEx>
          <w:shd w:val="clear" w:color="auto" w:fill="auto"/>
        </w:tblPrEx>
        <w:trPr>
          <w:trHeight w:val="20"/>
        </w:trPr>
        <w:tc>
          <w:tcPr>
            <w:tcW w:w="513" w:type="pct"/>
            <w:gridSpan w:val="3"/>
            <w:shd w:val="clear" w:color="auto" w:fill="auto"/>
            <w:tcMar>
              <w:top w:w="85" w:type="dxa"/>
              <w:left w:w="85" w:type="dxa"/>
              <w:bottom w:w="85" w:type="dxa"/>
              <w:right w:w="85" w:type="dxa"/>
            </w:tcMar>
          </w:tcPr>
          <w:p w14:paraId="2D6A1951" w14:textId="0A57AB63" w:rsidR="002F26B9" w:rsidRPr="002F26B9" w:rsidRDefault="00D650A4" w:rsidP="00D650A4">
            <w:pPr>
              <w:pStyle w:val="aff9"/>
              <w:ind w:left="35"/>
              <w:rPr>
                <w:color w:val="000000" w:themeColor="text1"/>
                <w:sz w:val="24"/>
                <w:szCs w:val="24"/>
                <w:lang w:val="uk-UA"/>
              </w:rPr>
            </w:pPr>
            <w:r>
              <w:rPr>
                <w:color w:val="000000" w:themeColor="text1"/>
                <w:sz w:val="24"/>
                <w:szCs w:val="24"/>
                <w:lang w:val="uk-UA"/>
              </w:rPr>
              <w:t>С</w:t>
            </w:r>
            <w:r w:rsidR="002F26B9" w:rsidRPr="002F26B9">
              <w:rPr>
                <w:color w:val="000000" w:themeColor="text1"/>
                <w:sz w:val="24"/>
                <w:szCs w:val="24"/>
                <w:lang w:val="uk-UA"/>
              </w:rPr>
              <w:t xml:space="preserve">З </w:t>
            </w:r>
            <w:r>
              <w:rPr>
                <w:color w:val="000000" w:themeColor="text1"/>
                <w:sz w:val="24"/>
                <w:szCs w:val="24"/>
                <w:lang w:val="uk-UA"/>
              </w:rPr>
              <w:t>3</w:t>
            </w:r>
            <w:r w:rsidR="002F26B9" w:rsidRPr="002F26B9">
              <w:rPr>
                <w:color w:val="000000" w:themeColor="text1"/>
                <w:sz w:val="24"/>
                <w:szCs w:val="24"/>
                <w:lang w:val="uk-UA"/>
              </w:rPr>
              <w:t>.</w:t>
            </w:r>
          </w:p>
        </w:tc>
        <w:tc>
          <w:tcPr>
            <w:tcW w:w="4487" w:type="pct"/>
            <w:gridSpan w:val="6"/>
            <w:shd w:val="clear" w:color="auto" w:fill="auto"/>
          </w:tcPr>
          <w:p w14:paraId="5A5A0C92" w14:textId="1A80E307" w:rsidR="002F26B9" w:rsidRPr="00CF09AB" w:rsidRDefault="00F23A58" w:rsidP="00C46977">
            <w:pPr>
              <w:jc w:val="both"/>
              <w:rPr>
                <w:rFonts w:ascii="Times New Roman" w:hAnsi="Times New Roman" w:cs="Times New Roman"/>
              </w:rPr>
            </w:pPr>
            <w:r w:rsidRPr="00BD0BE1">
              <w:rPr>
                <w:rFonts w:ascii="Times New Roman" w:eastAsia="Times New Roman" w:hAnsi="Times New Roman" w:cs="Times New Roman"/>
              </w:rPr>
              <w:t>Усунення виробничих дефектів і опорядження бетону.</w:t>
            </w:r>
          </w:p>
        </w:tc>
      </w:tr>
      <w:tr w:rsidR="00C46977" w:rsidRPr="00C61B8F" w14:paraId="199C008A" w14:textId="77777777" w:rsidTr="004637D5">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65CA368F" w14:textId="002C344D" w:rsidR="00C46977" w:rsidRPr="00ED3D06" w:rsidRDefault="00C46977" w:rsidP="00C46977">
            <w:pPr>
              <w:pStyle w:val="aff9"/>
              <w:jc w:val="both"/>
              <w:rPr>
                <w:b/>
                <w:color w:val="000000" w:themeColor="text1"/>
                <w:sz w:val="24"/>
                <w:szCs w:val="24"/>
                <w:lang w:val="uk-UA"/>
              </w:rPr>
            </w:pPr>
            <w:r w:rsidRPr="00ED3D06">
              <w:rPr>
                <w:b/>
                <w:sz w:val="24"/>
                <w:szCs w:val="24"/>
                <w:lang w:val="uk-UA"/>
              </w:rPr>
              <w:t xml:space="preserve">Тема 7. </w:t>
            </w:r>
            <w:proofErr w:type="spellStart"/>
            <w:r w:rsidR="00ED3D06" w:rsidRPr="00ED3D06">
              <w:rPr>
                <w:b/>
                <w:bCs/>
                <w:sz w:val="24"/>
                <w:szCs w:val="24"/>
              </w:rPr>
              <w:t>Виробництво</w:t>
            </w:r>
            <w:proofErr w:type="spellEnd"/>
            <w:r w:rsidR="00ED3D06" w:rsidRPr="00ED3D06">
              <w:rPr>
                <w:b/>
                <w:bCs/>
                <w:sz w:val="24"/>
                <w:szCs w:val="24"/>
              </w:rPr>
              <w:t xml:space="preserve"> </w:t>
            </w:r>
            <w:proofErr w:type="spellStart"/>
            <w:r w:rsidR="00ED3D06" w:rsidRPr="00ED3D06">
              <w:rPr>
                <w:b/>
                <w:bCs/>
                <w:sz w:val="24"/>
                <w:szCs w:val="24"/>
              </w:rPr>
              <w:t>металевих</w:t>
            </w:r>
            <w:proofErr w:type="spellEnd"/>
            <w:r w:rsidR="00ED3D06" w:rsidRPr="00ED3D06">
              <w:rPr>
                <w:b/>
                <w:bCs/>
                <w:sz w:val="24"/>
                <w:szCs w:val="24"/>
              </w:rPr>
              <w:t xml:space="preserve"> </w:t>
            </w:r>
            <w:proofErr w:type="spellStart"/>
            <w:r w:rsidR="00ED3D06" w:rsidRPr="00ED3D06">
              <w:rPr>
                <w:b/>
                <w:bCs/>
                <w:sz w:val="24"/>
                <w:szCs w:val="24"/>
              </w:rPr>
              <w:t>виробів</w:t>
            </w:r>
            <w:proofErr w:type="spellEnd"/>
            <w:r w:rsidR="00ED3D06" w:rsidRPr="00ED3D06">
              <w:rPr>
                <w:b/>
                <w:bCs/>
                <w:sz w:val="24"/>
                <w:szCs w:val="24"/>
              </w:rPr>
              <w:t xml:space="preserve"> та </w:t>
            </w:r>
            <w:proofErr w:type="spellStart"/>
            <w:r w:rsidR="00ED3D06" w:rsidRPr="00ED3D06">
              <w:rPr>
                <w:b/>
                <w:bCs/>
                <w:sz w:val="24"/>
                <w:szCs w:val="24"/>
              </w:rPr>
              <w:t>конструкцій</w:t>
            </w:r>
            <w:proofErr w:type="spellEnd"/>
          </w:p>
        </w:tc>
      </w:tr>
      <w:tr w:rsidR="00ED3D06" w:rsidRPr="00E05713" w14:paraId="18A860F0" w14:textId="77777777" w:rsidTr="00B82C1F">
        <w:tblPrEx>
          <w:shd w:val="clear" w:color="auto" w:fill="auto"/>
        </w:tblPrEx>
        <w:trPr>
          <w:trHeight w:val="20"/>
        </w:trPr>
        <w:tc>
          <w:tcPr>
            <w:tcW w:w="513" w:type="pct"/>
            <w:gridSpan w:val="3"/>
            <w:shd w:val="clear" w:color="auto" w:fill="auto"/>
            <w:tcMar>
              <w:top w:w="85" w:type="dxa"/>
              <w:left w:w="85" w:type="dxa"/>
              <w:bottom w:w="85" w:type="dxa"/>
              <w:right w:w="85" w:type="dxa"/>
            </w:tcMar>
          </w:tcPr>
          <w:p w14:paraId="10CD79E3" w14:textId="74B44532" w:rsidR="00ED3D06" w:rsidRPr="00ED3D06" w:rsidRDefault="00ED3D06" w:rsidP="00D650A4">
            <w:pPr>
              <w:pStyle w:val="aff9"/>
              <w:ind w:left="35"/>
              <w:rPr>
                <w:sz w:val="24"/>
                <w:szCs w:val="24"/>
                <w:lang w:val="uk-UA"/>
              </w:rPr>
            </w:pPr>
            <w:r w:rsidRPr="00ED3D06">
              <w:rPr>
                <w:color w:val="000000" w:themeColor="text1"/>
                <w:sz w:val="24"/>
                <w:szCs w:val="24"/>
                <w:lang w:val="uk-UA"/>
              </w:rPr>
              <w:t>Л 1</w:t>
            </w:r>
            <w:r w:rsidR="00D650A4">
              <w:rPr>
                <w:color w:val="000000" w:themeColor="text1"/>
                <w:sz w:val="24"/>
                <w:szCs w:val="24"/>
                <w:lang w:val="uk-UA"/>
              </w:rPr>
              <w:t>0</w:t>
            </w:r>
            <w:r w:rsidRPr="00ED3D06">
              <w:rPr>
                <w:color w:val="000000" w:themeColor="text1"/>
                <w:sz w:val="24"/>
                <w:szCs w:val="24"/>
                <w:lang w:val="uk-UA"/>
              </w:rPr>
              <w:t>.</w:t>
            </w:r>
          </w:p>
        </w:tc>
        <w:tc>
          <w:tcPr>
            <w:tcW w:w="4487" w:type="pct"/>
            <w:gridSpan w:val="6"/>
            <w:shd w:val="clear" w:color="auto" w:fill="auto"/>
          </w:tcPr>
          <w:p w14:paraId="35C9C571" w14:textId="2ACEF48B" w:rsidR="00ED3D06" w:rsidRPr="00ED3D06" w:rsidRDefault="00ED3D06" w:rsidP="00ED3D06">
            <w:pPr>
              <w:pStyle w:val="af"/>
              <w:rPr>
                <w:b w:val="0"/>
              </w:rPr>
            </w:pPr>
            <w:r w:rsidRPr="00ED3D06">
              <w:rPr>
                <w:b w:val="0"/>
              </w:rPr>
              <w:t xml:space="preserve">Сталь та сфери її застосування. </w:t>
            </w:r>
          </w:p>
        </w:tc>
      </w:tr>
      <w:tr w:rsidR="00ED3D06" w:rsidRPr="000112A4" w14:paraId="516146E0" w14:textId="77777777" w:rsidTr="00B82C1F">
        <w:tblPrEx>
          <w:shd w:val="clear" w:color="auto" w:fill="auto"/>
        </w:tblPrEx>
        <w:trPr>
          <w:trHeight w:val="20"/>
        </w:trPr>
        <w:tc>
          <w:tcPr>
            <w:tcW w:w="513" w:type="pct"/>
            <w:gridSpan w:val="3"/>
            <w:shd w:val="clear" w:color="auto" w:fill="auto"/>
            <w:tcMar>
              <w:top w:w="85" w:type="dxa"/>
              <w:left w:w="85" w:type="dxa"/>
              <w:bottom w:w="85" w:type="dxa"/>
              <w:right w:w="85" w:type="dxa"/>
            </w:tcMar>
          </w:tcPr>
          <w:p w14:paraId="2C259C07" w14:textId="30377569" w:rsidR="00ED3D06" w:rsidRPr="00ED3D06" w:rsidRDefault="00ED3D06" w:rsidP="00D650A4">
            <w:pPr>
              <w:pStyle w:val="aff9"/>
              <w:ind w:left="35"/>
              <w:rPr>
                <w:sz w:val="24"/>
                <w:szCs w:val="24"/>
                <w:lang w:val="uk-UA"/>
              </w:rPr>
            </w:pPr>
            <w:r w:rsidRPr="00ED3D06">
              <w:rPr>
                <w:color w:val="000000" w:themeColor="text1"/>
                <w:sz w:val="24"/>
                <w:szCs w:val="24"/>
                <w:lang w:val="uk-UA"/>
              </w:rPr>
              <w:lastRenderedPageBreak/>
              <w:t>Л 1</w:t>
            </w:r>
            <w:r w:rsidR="00D650A4">
              <w:rPr>
                <w:color w:val="000000" w:themeColor="text1"/>
                <w:sz w:val="24"/>
                <w:szCs w:val="24"/>
                <w:lang w:val="uk-UA"/>
              </w:rPr>
              <w:t>1</w:t>
            </w:r>
            <w:r w:rsidRPr="00ED3D06">
              <w:rPr>
                <w:color w:val="000000" w:themeColor="text1"/>
                <w:sz w:val="24"/>
                <w:szCs w:val="24"/>
                <w:lang w:val="uk-UA"/>
              </w:rPr>
              <w:t>.</w:t>
            </w:r>
          </w:p>
        </w:tc>
        <w:tc>
          <w:tcPr>
            <w:tcW w:w="4487" w:type="pct"/>
            <w:gridSpan w:val="6"/>
            <w:shd w:val="clear" w:color="auto" w:fill="auto"/>
          </w:tcPr>
          <w:p w14:paraId="39DF94EE" w14:textId="63F9AA4A" w:rsidR="00ED3D06" w:rsidRPr="00927904" w:rsidRDefault="00ED3D06" w:rsidP="00ED3D06">
            <w:pPr>
              <w:pStyle w:val="af"/>
              <w:rPr>
                <w:b w:val="0"/>
              </w:rPr>
            </w:pPr>
            <w:r w:rsidRPr="00ED3D06">
              <w:rPr>
                <w:b w:val="0"/>
              </w:rPr>
              <w:t xml:space="preserve">Підприємства з виготовлення металевих конструкцій. </w:t>
            </w:r>
          </w:p>
        </w:tc>
      </w:tr>
      <w:tr w:rsidR="00ED3D06" w:rsidRPr="000112A4" w14:paraId="099865C7" w14:textId="77777777" w:rsidTr="00B82C1F">
        <w:tblPrEx>
          <w:shd w:val="clear" w:color="auto" w:fill="auto"/>
        </w:tblPrEx>
        <w:trPr>
          <w:trHeight w:val="20"/>
        </w:trPr>
        <w:tc>
          <w:tcPr>
            <w:tcW w:w="513" w:type="pct"/>
            <w:gridSpan w:val="3"/>
            <w:shd w:val="clear" w:color="auto" w:fill="auto"/>
            <w:tcMar>
              <w:top w:w="85" w:type="dxa"/>
              <w:left w:w="85" w:type="dxa"/>
              <w:bottom w:w="85" w:type="dxa"/>
              <w:right w:w="85" w:type="dxa"/>
            </w:tcMar>
          </w:tcPr>
          <w:p w14:paraId="067DAD22" w14:textId="4914C4F0" w:rsidR="00ED3D06" w:rsidRPr="00ED3D06" w:rsidRDefault="0026677D" w:rsidP="00D650A4">
            <w:pPr>
              <w:pStyle w:val="aff9"/>
              <w:ind w:left="35"/>
              <w:rPr>
                <w:sz w:val="24"/>
                <w:szCs w:val="24"/>
                <w:lang w:val="uk-UA"/>
              </w:rPr>
            </w:pPr>
            <w:r>
              <w:rPr>
                <w:color w:val="000000" w:themeColor="text1"/>
                <w:sz w:val="24"/>
                <w:szCs w:val="24"/>
                <w:lang w:val="uk-UA"/>
              </w:rPr>
              <w:t>С</w:t>
            </w:r>
            <w:r w:rsidR="00ED3D06" w:rsidRPr="00ED3D06">
              <w:rPr>
                <w:color w:val="000000" w:themeColor="text1"/>
                <w:sz w:val="24"/>
                <w:szCs w:val="24"/>
                <w:lang w:val="uk-UA"/>
              </w:rPr>
              <w:t xml:space="preserve">З </w:t>
            </w:r>
            <w:r w:rsidR="00D650A4">
              <w:rPr>
                <w:color w:val="000000" w:themeColor="text1"/>
                <w:sz w:val="24"/>
                <w:szCs w:val="24"/>
                <w:lang w:val="uk-UA"/>
              </w:rPr>
              <w:t>4</w:t>
            </w:r>
            <w:r w:rsidR="00ED3D06" w:rsidRPr="00ED3D06">
              <w:rPr>
                <w:color w:val="000000" w:themeColor="text1"/>
                <w:sz w:val="24"/>
                <w:szCs w:val="24"/>
                <w:lang w:val="uk-UA"/>
              </w:rPr>
              <w:t>.</w:t>
            </w:r>
          </w:p>
        </w:tc>
        <w:tc>
          <w:tcPr>
            <w:tcW w:w="4487" w:type="pct"/>
            <w:gridSpan w:val="6"/>
            <w:shd w:val="clear" w:color="auto" w:fill="auto"/>
          </w:tcPr>
          <w:p w14:paraId="1E67A7AD" w14:textId="7C06D171" w:rsidR="00ED3D06" w:rsidRPr="00927904" w:rsidRDefault="00ED3D06" w:rsidP="00ED3D06">
            <w:pPr>
              <w:pStyle w:val="af"/>
              <w:rPr>
                <w:b w:val="0"/>
              </w:rPr>
            </w:pPr>
            <w:r w:rsidRPr="00ED3D06">
              <w:rPr>
                <w:b w:val="0"/>
              </w:rPr>
              <w:t>Технологічний процес виготовлення металевих конструкцій</w:t>
            </w:r>
          </w:p>
        </w:tc>
      </w:tr>
      <w:tr w:rsidR="00ED3D06" w:rsidRPr="00C61B8F" w14:paraId="65C4EE07" w14:textId="77777777" w:rsidTr="004637D5">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7B7F82AC" w14:textId="5B42C3CE" w:rsidR="00ED3D06" w:rsidRPr="00B82C1F" w:rsidRDefault="00ED3D06" w:rsidP="00ED3D06">
            <w:pPr>
              <w:pStyle w:val="aff9"/>
              <w:jc w:val="both"/>
              <w:rPr>
                <w:b/>
                <w:sz w:val="24"/>
                <w:szCs w:val="24"/>
                <w:lang w:val="uk-UA"/>
              </w:rPr>
            </w:pPr>
            <w:r w:rsidRPr="00B82C1F">
              <w:rPr>
                <w:b/>
                <w:sz w:val="24"/>
                <w:szCs w:val="24"/>
                <w:lang w:val="uk-UA"/>
              </w:rPr>
              <w:t xml:space="preserve">Тема 8. </w:t>
            </w:r>
            <w:proofErr w:type="spellStart"/>
            <w:r w:rsidR="00B82C1F" w:rsidRPr="00B82C1F">
              <w:rPr>
                <w:b/>
                <w:bCs/>
                <w:sz w:val="24"/>
                <w:szCs w:val="24"/>
              </w:rPr>
              <w:t>Виробництво</w:t>
            </w:r>
            <w:proofErr w:type="spellEnd"/>
            <w:r w:rsidR="00B82C1F" w:rsidRPr="00B82C1F">
              <w:rPr>
                <w:b/>
                <w:bCs/>
                <w:sz w:val="24"/>
                <w:szCs w:val="24"/>
              </w:rPr>
              <w:t xml:space="preserve"> </w:t>
            </w:r>
            <w:proofErr w:type="spellStart"/>
            <w:r w:rsidR="00B82C1F" w:rsidRPr="00B82C1F">
              <w:rPr>
                <w:b/>
                <w:bCs/>
                <w:sz w:val="24"/>
                <w:szCs w:val="24"/>
              </w:rPr>
              <w:t>санітарно-технічних</w:t>
            </w:r>
            <w:proofErr w:type="spellEnd"/>
            <w:r w:rsidR="00B82C1F" w:rsidRPr="00B82C1F">
              <w:rPr>
                <w:b/>
                <w:bCs/>
                <w:sz w:val="24"/>
                <w:szCs w:val="24"/>
              </w:rPr>
              <w:t xml:space="preserve"> і </w:t>
            </w:r>
            <w:proofErr w:type="spellStart"/>
            <w:r w:rsidR="00B82C1F" w:rsidRPr="00B82C1F">
              <w:rPr>
                <w:b/>
                <w:bCs/>
                <w:sz w:val="24"/>
                <w:szCs w:val="24"/>
              </w:rPr>
              <w:t>електромонтажних</w:t>
            </w:r>
            <w:proofErr w:type="spellEnd"/>
            <w:r w:rsidR="00B82C1F" w:rsidRPr="00B82C1F">
              <w:rPr>
                <w:b/>
                <w:bCs/>
                <w:sz w:val="24"/>
                <w:szCs w:val="24"/>
              </w:rPr>
              <w:t xml:space="preserve"> заготовок, </w:t>
            </w:r>
            <w:proofErr w:type="spellStart"/>
            <w:r w:rsidR="00B82C1F" w:rsidRPr="00B82C1F">
              <w:rPr>
                <w:b/>
                <w:bCs/>
                <w:sz w:val="24"/>
                <w:szCs w:val="24"/>
              </w:rPr>
              <w:t>вузлів</w:t>
            </w:r>
            <w:proofErr w:type="spellEnd"/>
            <w:r w:rsidR="00B82C1F" w:rsidRPr="00B82C1F">
              <w:rPr>
                <w:b/>
                <w:bCs/>
                <w:sz w:val="24"/>
                <w:szCs w:val="24"/>
              </w:rPr>
              <w:t xml:space="preserve"> і </w:t>
            </w:r>
            <w:proofErr w:type="spellStart"/>
            <w:r w:rsidR="00B82C1F" w:rsidRPr="00B82C1F">
              <w:rPr>
                <w:b/>
                <w:bCs/>
                <w:sz w:val="24"/>
                <w:szCs w:val="24"/>
              </w:rPr>
              <w:t>виробів</w:t>
            </w:r>
            <w:proofErr w:type="spellEnd"/>
            <w:r w:rsidRPr="00B82C1F">
              <w:rPr>
                <w:sz w:val="24"/>
                <w:szCs w:val="24"/>
              </w:rPr>
              <w:t xml:space="preserve"> </w:t>
            </w:r>
          </w:p>
        </w:tc>
      </w:tr>
      <w:tr w:rsidR="00D650A4" w:rsidRPr="00A446C5" w14:paraId="58DA6BEA" w14:textId="77777777" w:rsidTr="00B82C1F">
        <w:tblPrEx>
          <w:shd w:val="clear" w:color="auto" w:fill="auto"/>
        </w:tblPrEx>
        <w:trPr>
          <w:trHeight w:val="20"/>
        </w:trPr>
        <w:tc>
          <w:tcPr>
            <w:tcW w:w="513" w:type="pct"/>
            <w:gridSpan w:val="3"/>
            <w:shd w:val="clear" w:color="auto" w:fill="auto"/>
            <w:tcMar>
              <w:top w:w="85" w:type="dxa"/>
              <w:left w:w="85" w:type="dxa"/>
              <w:bottom w:w="85" w:type="dxa"/>
              <w:right w:w="85" w:type="dxa"/>
            </w:tcMar>
          </w:tcPr>
          <w:p w14:paraId="0A82F002" w14:textId="40AA4B31" w:rsidR="00D650A4" w:rsidRPr="00B82C1F" w:rsidRDefault="00D650A4" w:rsidP="00D650A4">
            <w:pPr>
              <w:pStyle w:val="aff9"/>
              <w:ind w:left="35"/>
              <w:rPr>
                <w:sz w:val="24"/>
                <w:szCs w:val="24"/>
                <w:lang w:val="uk-UA"/>
              </w:rPr>
            </w:pPr>
            <w:r w:rsidRPr="00B82C1F">
              <w:rPr>
                <w:color w:val="000000" w:themeColor="text1"/>
                <w:sz w:val="24"/>
                <w:szCs w:val="24"/>
                <w:lang w:val="uk-UA"/>
              </w:rPr>
              <w:t>Л 1</w:t>
            </w:r>
            <w:r>
              <w:rPr>
                <w:color w:val="000000" w:themeColor="text1"/>
                <w:sz w:val="24"/>
                <w:szCs w:val="24"/>
                <w:lang w:val="uk-UA"/>
              </w:rPr>
              <w:t>2</w:t>
            </w:r>
            <w:r w:rsidRPr="00B82C1F">
              <w:rPr>
                <w:color w:val="000000" w:themeColor="text1"/>
                <w:sz w:val="24"/>
                <w:szCs w:val="24"/>
                <w:lang w:val="uk-UA"/>
              </w:rPr>
              <w:t>.</w:t>
            </w:r>
          </w:p>
        </w:tc>
        <w:tc>
          <w:tcPr>
            <w:tcW w:w="4487" w:type="pct"/>
            <w:gridSpan w:val="6"/>
            <w:shd w:val="clear" w:color="auto" w:fill="auto"/>
          </w:tcPr>
          <w:p w14:paraId="5C3E3093" w14:textId="2A505742" w:rsidR="00D650A4" w:rsidRPr="00F92BF5" w:rsidRDefault="00D650A4" w:rsidP="00D650A4">
            <w:pPr>
              <w:pStyle w:val="af"/>
              <w:rPr>
                <w:b w:val="0"/>
              </w:rPr>
            </w:pPr>
            <w:r w:rsidRPr="00B82C1F">
              <w:rPr>
                <w:b w:val="0"/>
              </w:rPr>
              <w:t>Виробництво вузлів і заготовок для трубопроводів</w:t>
            </w:r>
            <w:r>
              <w:rPr>
                <w:b w:val="0"/>
              </w:rPr>
              <w:t>,</w:t>
            </w:r>
            <w:r w:rsidRPr="00B82C1F">
              <w:rPr>
                <w:b w:val="0"/>
              </w:rPr>
              <w:t xml:space="preserve"> систем вентиляції, аспірації і кондиціонування повітря. Виробництво електромонтажних заготовок.</w:t>
            </w:r>
          </w:p>
        </w:tc>
      </w:tr>
      <w:tr w:rsidR="00D650A4" w:rsidRPr="000E1328" w14:paraId="15DE257A" w14:textId="77777777" w:rsidTr="001B28BB">
        <w:tblPrEx>
          <w:shd w:val="clear" w:color="auto" w:fill="auto"/>
        </w:tblPrEx>
        <w:trPr>
          <w:trHeight w:val="64"/>
        </w:trPr>
        <w:tc>
          <w:tcPr>
            <w:tcW w:w="5000" w:type="pct"/>
            <w:gridSpan w:val="9"/>
            <w:shd w:val="clear" w:color="auto" w:fill="auto"/>
            <w:tcMar>
              <w:top w:w="85" w:type="dxa"/>
              <w:left w:w="85" w:type="dxa"/>
              <w:bottom w:w="85" w:type="dxa"/>
              <w:right w:w="85" w:type="dxa"/>
            </w:tcMar>
            <w:vAlign w:val="center"/>
          </w:tcPr>
          <w:p w14:paraId="335D1AE9" w14:textId="01930134" w:rsidR="00D650A4" w:rsidRPr="000E1328" w:rsidRDefault="00D650A4" w:rsidP="00D650A4">
            <w:pPr>
              <w:jc w:val="both"/>
              <w:rPr>
                <w:rFonts w:ascii="Times New Roman" w:hAnsi="Times New Roman" w:cs="Times New Roman"/>
                <w:b/>
                <w:color w:val="000000" w:themeColor="text1"/>
                <w:szCs w:val="26"/>
                <w:lang w:val="uk-UA"/>
              </w:rPr>
            </w:pPr>
            <w:r w:rsidRPr="000E1328">
              <w:rPr>
                <w:rFonts w:ascii="Times New Roman" w:hAnsi="Times New Roman" w:cs="Times New Roman"/>
                <w:b/>
                <w:color w:val="000000" w:themeColor="text1"/>
                <w:szCs w:val="26"/>
                <w:lang w:val="uk-UA"/>
              </w:rPr>
              <w:t xml:space="preserve">7.2 Види навчальної діяльності </w:t>
            </w:r>
          </w:p>
        </w:tc>
      </w:tr>
      <w:tr w:rsidR="00D650A4" w:rsidRPr="000E1328" w14:paraId="6E87D488" w14:textId="77777777" w:rsidTr="00D00D34">
        <w:tblPrEx>
          <w:shd w:val="clear" w:color="auto" w:fill="auto"/>
        </w:tblPrEx>
        <w:tc>
          <w:tcPr>
            <w:tcW w:w="480" w:type="pct"/>
            <w:gridSpan w:val="2"/>
            <w:shd w:val="clear" w:color="auto" w:fill="auto"/>
            <w:tcMar>
              <w:top w:w="85" w:type="dxa"/>
              <w:left w:w="85" w:type="dxa"/>
              <w:bottom w:w="85" w:type="dxa"/>
              <w:right w:w="85" w:type="dxa"/>
            </w:tcMar>
          </w:tcPr>
          <w:p w14:paraId="1D8ED2BA" w14:textId="372A51DD" w:rsidR="00D650A4" w:rsidRPr="000E1328" w:rsidRDefault="00D650A4" w:rsidP="00D650A4">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НД 1.</w:t>
            </w:r>
          </w:p>
        </w:tc>
        <w:tc>
          <w:tcPr>
            <w:tcW w:w="4520" w:type="pct"/>
            <w:gridSpan w:val="7"/>
            <w:shd w:val="clear" w:color="auto" w:fill="auto"/>
          </w:tcPr>
          <w:p w14:paraId="5B051F1F" w14:textId="2768CA58" w:rsidR="00D650A4" w:rsidRPr="000E1328" w:rsidRDefault="00D650A4" w:rsidP="00D650A4">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Підготовка до лекції.</w:t>
            </w:r>
          </w:p>
        </w:tc>
      </w:tr>
      <w:tr w:rsidR="00D650A4" w:rsidRPr="000E1328" w14:paraId="1CEFE92C" w14:textId="77777777" w:rsidTr="00D00D34">
        <w:tblPrEx>
          <w:shd w:val="clear" w:color="auto" w:fill="auto"/>
        </w:tblPrEx>
        <w:tc>
          <w:tcPr>
            <w:tcW w:w="480" w:type="pct"/>
            <w:gridSpan w:val="2"/>
            <w:shd w:val="clear" w:color="auto" w:fill="auto"/>
            <w:tcMar>
              <w:top w:w="85" w:type="dxa"/>
              <w:left w:w="85" w:type="dxa"/>
              <w:bottom w:w="85" w:type="dxa"/>
              <w:right w:w="85" w:type="dxa"/>
            </w:tcMar>
          </w:tcPr>
          <w:p w14:paraId="57BDEAB6" w14:textId="15982514" w:rsidR="00D650A4" w:rsidRPr="000E1328" w:rsidRDefault="00D650A4" w:rsidP="00D650A4">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НД 2.</w:t>
            </w:r>
          </w:p>
        </w:tc>
        <w:tc>
          <w:tcPr>
            <w:tcW w:w="4520" w:type="pct"/>
            <w:gridSpan w:val="7"/>
            <w:shd w:val="clear" w:color="auto" w:fill="auto"/>
          </w:tcPr>
          <w:p w14:paraId="2BE21FEF" w14:textId="37B66FC2" w:rsidR="00D650A4" w:rsidRPr="000E1328" w:rsidRDefault="00D650A4" w:rsidP="00D650A4">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Підготовка до обговорення та</w:t>
            </w:r>
            <w:r w:rsidRPr="000E1328">
              <w:rPr>
                <w:rFonts w:ascii="Times New Roman" w:hAnsi="Times New Roman" w:cs="Times New Roman"/>
                <w:color w:val="000000" w:themeColor="text1"/>
                <w:szCs w:val="26"/>
                <w:lang w:val="ru-RU"/>
              </w:rPr>
              <w:t>/</w:t>
            </w:r>
            <w:r w:rsidRPr="000E1328">
              <w:rPr>
                <w:rFonts w:ascii="Times New Roman" w:hAnsi="Times New Roman" w:cs="Times New Roman"/>
                <w:color w:val="000000" w:themeColor="text1"/>
                <w:szCs w:val="26"/>
                <w:lang w:val="uk-UA"/>
              </w:rPr>
              <w:t xml:space="preserve">або опитування за темами </w:t>
            </w:r>
            <w:r>
              <w:rPr>
                <w:rFonts w:ascii="Times New Roman" w:hAnsi="Times New Roman" w:cs="Times New Roman"/>
                <w:color w:val="000000" w:themeColor="text1"/>
                <w:szCs w:val="26"/>
                <w:lang w:val="uk-UA"/>
              </w:rPr>
              <w:t>лекційних занять.</w:t>
            </w:r>
          </w:p>
        </w:tc>
      </w:tr>
      <w:tr w:rsidR="00D650A4" w:rsidRPr="000E1328" w14:paraId="00D25186" w14:textId="77777777" w:rsidTr="00D00D34">
        <w:tblPrEx>
          <w:shd w:val="clear" w:color="auto" w:fill="auto"/>
        </w:tblPrEx>
        <w:tc>
          <w:tcPr>
            <w:tcW w:w="480" w:type="pct"/>
            <w:gridSpan w:val="2"/>
            <w:shd w:val="clear" w:color="auto" w:fill="auto"/>
            <w:tcMar>
              <w:top w:w="85" w:type="dxa"/>
              <w:left w:w="85" w:type="dxa"/>
              <w:bottom w:w="85" w:type="dxa"/>
              <w:right w:w="85" w:type="dxa"/>
            </w:tcMar>
          </w:tcPr>
          <w:p w14:paraId="387B10CA" w14:textId="4BA373C2" w:rsidR="00D650A4" w:rsidRPr="000E1328" w:rsidRDefault="00D650A4" w:rsidP="00D650A4">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НД 3.</w:t>
            </w:r>
          </w:p>
        </w:tc>
        <w:tc>
          <w:tcPr>
            <w:tcW w:w="4520" w:type="pct"/>
            <w:gridSpan w:val="7"/>
            <w:shd w:val="clear" w:color="auto" w:fill="auto"/>
          </w:tcPr>
          <w:p w14:paraId="643FDB70" w14:textId="18E3F5F1" w:rsidR="00D650A4" w:rsidRPr="000E1328" w:rsidRDefault="00D650A4" w:rsidP="00D650A4">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 xml:space="preserve">Тестування в </w:t>
            </w:r>
            <w:r w:rsidRPr="000E1328">
              <w:rPr>
                <w:rFonts w:ascii="Times New Roman" w:hAnsi="Times New Roman" w:cs="Times New Roman"/>
                <w:color w:val="000000" w:themeColor="text1"/>
                <w:szCs w:val="26"/>
                <w:lang w:val="en-US"/>
              </w:rPr>
              <w:t>LMS</w:t>
            </w:r>
            <w:r w:rsidRPr="000E1328">
              <w:rPr>
                <w:rFonts w:ascii="Times New Roman" w:hAnsi="Times New Roman" w:cs="Times New Roman"/>
                <w:color w:val="000000" w:themeColor="text1"/>
                <w:szCs w:val="26"/>
                <w:lang w:val="ru-RU"/>
              </w:rPr>
              <w:t xml:space="preserve"> </w:t>
            </w:r>
            <w:r w:rsidRPr="000E1328">
              <w:rPr>
                <w:rFonts w:ascii="Times New Roman" w:hAnsi="Times New Roman" w:cs="Times New Roman"/>
                <w:color w:val="000000" w:themeColor="text1"/>
                <w:szCs w:val="26"/>
                <w:lang w:val="en-US"/>
              </w:rPr>
              <w:t>MOODLE</w:t>
            </w:r>
            <w:r w:rsidRPr="000E1328">
              <w:rPr>
                <w:rFonts w:ascii="Times New Roman" w:hAnsi="Times New Roman" w:cs="Times New Roman"/>
                <w:color w:val="000000" w:themeColor="text1"/>
                <w:szCs w:val="26"/>
                <w:lang w:val="uk-UA"/>
              </w:rPr>
              <w:t>.</w:t>
            </w:r>
          </w:p>
        </w:tc>
      </w:tr>
      <w:tr w:rsidR="00D650A4" w:rsidRPr="000E1328" w14:paraId="4DCB26AA" w14:textId="77777777" w:rsidTr="001B28BB">
        <w:tblPrEx>
          <w:shd w:val="clear" w:color="auto" w:fill="auto"/>
        </w:tblPrEx>
        <w:tc>
          <w:tcPr>
            <w:tcW w:w="5000" w:type="pct"/>
            <w:gridSpan w:val="9"/>
            <w:shd w:val="clear" w:color="auto" w:fill="auto"/>
            <w:tcMar>
              <w:top w:w="85" w:type="dxa"/>
              <w:left w:w="85" w:type="dxa"/>
              <w:bottom w:w="85" w:type="dxa"/>
              <w:right w:w="85" w:type="dxa"/>
            </w:tcMar>
            <w:vAlign w:val="center"/>
          </w:tcPr>
          <w:p w14:paraId="6B0C3145" w14:textId="257675D3" w:rsidR="00D650A4" w:rsidRPr="000E1328" w:rsidRDefault="00D650A4" w:rsidP="00D650A4">
            <w:pPr>
              <w:rPr>
                <w:rFonts w:ascii="Times New Roman" w:hAnsi="Times New Roman" w:cs="Times New Roman"/>
                <w:b/>
                <w:color w:val="000000" w:themeColor="text1"/>
                <w:szCs w:val="26"/>
                <w:lang w:val="uk-UA"/>
              </w:rPr>
            </w:pPr>
            <w:bookmarkStart w:id="4" w:name="_Hlk27344278"/>
            <w:r w:rsidRPr="000E1328">
              <w:rPr>
                <w:rFonts w:ascii="Times New Roman" w:hAnsi="Times New Roman" w:cs="Times New Roman"/>
                <w:b/>
                <w:color w:val="000000" w:themeColor="text1"/>
                <w:szCs w:val="26"/>
                <w:lang w:val="uk-UA"/>
              </w:rPr>
              <w:t>8. Методи</w:t>
            </w:r>
            <w:r w:rsidRPr="000E1328">
              <w:rPr>
                <w:rFonts w:ascii="Times New Roman" w:hAnsi="Times New Roman" w:cs="Times New Roman"/>
                <w:b/>
                <w:caps/>
                <w:color w:val="000000" w:themeColor="text1"/>
                <w:szCs w:val="26"/>
                <w:lang w:val="uk-UA"/>
              </w:rPr>
              <w:t xml:space="preserve"> </w:t>
            </w:r>
            <w:r w:rsidRPr="000E1328">
              <w:rPr>
                <w:rFonts w:ascii="Times New Roman" w:hAnsi="Times New Roman" w:cs="Times New Roman"/>
                <w:b/>
                <w:color w:val="000000" w:themeColor="text1"/>
                <w:szCs w:val="26"/>
                <w:lang w:val="uk-UA"/>
              </w:rPr>
              <w:t>викладання, навчання</w:t>
            </w:r>
          </w:p>
        </w:tc>
      </w:tr>
      <w:tr w:rsidR="00D650A4" w:rsidRPr="000E1328" w14:paraId="193E144F" w14:textId="77777777" w:rsidTr="001B28BB">
        <w:tblPrEx>
          <w:shd w:val="clear" w:color="auto" w:fill="auto"/>
        </w:tblPrEx>
        <w:trPr>
          <w:trHeight w:val="172"/>
        </w:trPr>
        <w:tc>
          <w:tcPr>
            <w:tcW w:w="5000" w:type="pct"/>
            <w:gridSpan w:val="9"/>
            <w:tcMar>
              <w:top w:w="85" w:type="dxa"/>
              <w:left w:w="85" w:type="dxa"/>
              <w:bottom w:w="85" w:type="dxa"/>
              <w:right w:w="85" w:type="dxa"/>
            </w:tcMar>
            <w:vAlign w:val="center"/>
          </w:tcPr>
          <w:p w14:paraId="364BE933" w14:textId="53F26C72" w:rsidR="00D650A4" w:rsidRPr="000E1328" w:rsidRDefault="00D650A4" w:rsidP="00D650A4">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Дисципліна передбачає навчання через:</w:t>
            </w:r>
          </w:p>
        </w:tc>
      </w:tr>
      <w:bookmarkEnd w:id="4"/>
      <w:tr w:rsidR="00D650A4" w:rsidRPr="000E1328" w14:paraId="45142C8B" w14:textId="77777777" w:rsidTr="00D00D34">
        <w:tblPrEx>
          <w:shd w:val="clear" w:color="auto" w:fill="auto"/>
        </w:tblPrEx>
        <w:trPr>
          <w:trHeight w:val="124"/>
        </w:trPr>
        <w:tc>
          <w:tcPr>
            <w:tcW w:w="480" w:type="pct"/>
            <w:gridSpan w:val="2"/>
            <w:tcMar>
              <w:top w:w="85" w:type="dxa"/>
              <w:left w:w="85" w:type="dxa"/>
              <w:bottom w:w="85" w:type="dxa"/>
              <w:right w:w="85" w:type="dxa"/>
            </w:tcMar>
            <w:vAlign w:val="center"/>
          </w:tcPr>
          <w:p w14:paraId="25366467" w14:textId="18F8A78E" w:rsidR="00D650A4" w:rsidRPr="000E1328" w:rsidRDefault="00D650A4" w:rsidP="00D650A4">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МН 1.</w:t>
            </w:r>
          </w:p>
        </w:tc>
        <w:tc>
          <w:tcPr>
            <w:tcW w:w="4520" w:type="pct"/>
            <w:gridSpan w:val="7"/>
            <w:vAlign w:val="center"/>
          </w:tcPr>
          <w:p w14:paraId="105FC4F9" w14:textId="4BAAC8E7" w:rsidR="00D650A4" w:rsidRPr="000E1328" w:rsidRDefault="00D650A4" w:rsidP="00D650A4">
            <w:pPr>
              <w:rPr>
                <w:rFonts w:ascii="Times New Roman" w:hAnsi="Times New Roman" w:cs="Times New Roman"/>
                <w:color w:val="000000" w:themeColor="text1"/>
                <w:szCs w:val="26"/>
                <w:lang w:val="uk-UA"/>
              </w:rPr>
            </w:pPr>
            <w:proofErr w:type="spellStart"/>
            <w:r w:rsidRPr="00681E8E">
              <w:rPr>
                <w:rFonts w:ascii="Times New Roman" w:hAnsi="Times New Roman" w:cs="Times New Roman"/>
                <w:color w:val="000000" w:themeColor="text1"/>
                <w:szCs w:val="26"/>
                <w:lang w:val="ru-RU"/>
              </w:rPr>
              <w:t>Акроматичні</w:t>
            </w:r>
            <w:proofErr w:type="spellEnd"/>
            <w:r w:rsidRPr="00681E8E">
              <w:rPr>
                <w:rFonts w:ascii="Times New Roman" w:hAnsi="Times New Roman" w:cs="Times New Roman"/>
                <w:color w:val="000000" w:themeColor="text1"/>
                <w:szCs w:val="26"/>
                <w:lang w:val="ru-RU"/>
              </w:rPr>
              <w:t xml:space="preserve"> </w:t>
            </w:r>
            <w:proofErr w:type="spellStart"/>
            <w:r w:rsidRPr="00681E8E">
              <w:rPr>
                <w:rFonts w:ascii="Times New Roman" w:hAnsi="Times New Roman" w:cs="Times New Roman"/>
                <w:color w:val="000000" w:themeColor="text1"/>
                <w:szCs w:val="26"/>
                <w:lang w:val="ru-RU"/>
              </w:rPr>
              <w:t>словесні</w:t>
            </w:r>
            <w:proofErr w:type="spellEnd"/>
            <w:r w:rsidRPr="00681E8E">
              <w:rPr>
                <w:rFonts w:ascii="Times New Roman" w:hAnsi="Times New Roman" w:cs="Times New Roman"/>
                <w:color w:val="000000" w:themeColor="text1"/>
                <w:szCs w:val="26"/>
                <w:lang w:val="ru-RU"/>
              </w:rPr>
              <w:t xml:space="preserve"> </w:t>
            </w:r>
            <w:r w:rsidRPr="00681E8E">
              <w:rPr>
                <w:rFonts w:ascii="Times New Roman" w:hAnsi="Times New Roman" w:cs="Times New Roman"/>
                <w:color w:val="000000" w:themeColor="text1"/>
                <w:szCs w:val="26"/>
                <w:lang w:val="uk-UA"/>
              </w:rPr>
              <w:t>методи: пояснення, розповідь, лекція, робота з електронним навчальним контентом</w:t>
            </w:r>
            <w:r>
              <w:rPr>
                <w:rFonts w:ascii="Times New Roman" w:hAnsi="Times New Roman" w:cs="Times New Roman"/>
                <w:color w:val="000000" w:themeColor="text1"/>
                <w:szCs w:val="26"/>
                <w:lang w:val="uk-UA"/>
              </w:rPr>
              <w:t>.</w:t>
            </w:r>
          </w:p>
        </w:tc>
      </w:tr>
      <w:tr w:rsidR="00D650A4" w:rsidRPr="000E1328" w14:paraId="7BC9E786" w14:textId="77777777" w:rsidTr="00D00D34">
        <w:tblPrEx>
          <w:shd w:val="clear" w:color="auto" w:fill="auto"/>
        </w:tblPrEx>
        <w:trPr>
          <w:trHeight w:val="172"/>
        </w:trPr>
        <w:tc>
          <w:tcPr>
            <w:tcW w:w="480" w:type="pct"/>
            <w:gridSpan w:val="2"/>
            <w:tcMar>
              <w:top w:w="85" w:type="dxa"/>
              <w:left w:w="85" w:type="dxa"/>
              <w:bottom w:w="85" w:type="dxa"/>
              <w:right w:w="85" w:type="dxa"/>
            </w:tcMar>
            <w:vAlign w:val="center"/>
          </w:tcPr>
          <w:p w14:paraId="31C740D2" w14:textId="3F3E36B9" w:rsidR="00D650A4" w:rsidRPr="000E1328" w:rsidRDefault="00D650A4" w:rsidP="00D650A4">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МН 2.</w:t>
            </w:r>
          </w:p>
        </w:tc>
        <w:tc>
          <w:tcPr>
            <w:tcW w:w="4520" w:type="pct"/>
            <w:gridSpan w:val="7"/>
            <w:vAlign w:val="center"/>
          </w:tcPr>
          <w:p w14:paraId="440E8324" w14:textId="60541402" w:rsidR="00D650A4" w:rsidRPr="000E1328" w:rsidRDefault="00D650A4" w:rsidP="00D650A4">
            <w:pPr>
              <w:rPr>
                <w:rFonts w:ascii="Times New Roman" w:hAnsi="Times New Roman" w:cs="Times New Roman"/>
                <w:color w:val="000000" w:themeColor="text1"/>
                <w:szCs w:val="26"/>
                <w:lang w:val="uk-UA"/>
              </w:rPr>
            </w:pPr>
            <w:r w:rsidRPr="00681E8E">
              <w:rPr>
                <w:rFonts w:ascii="Times New Roman" w:hAnsi="Times New Roman" w:cs="Times New Roman"/>
                <w:color w:val="000000" w:themeColor="text1"/>
                <w:szCs w:val="26"/>
                <w:lang w:val="uk-UA"/>
              </w:rPr>
              <w:t>Евристичні (запитальні) словесні методи: бесіда</w:t>
            </w:r>
            <w:r>
              <w:rPr>
                <w:rFonts w:ascii="Times New Roman" w:hAnsi="Times New Roman" w:cs="Times New Roman"/>
                <w:color w:val="000000" w:themeColor="text1"/>
                <w:szCs w:val="26"/>
                <w:lang w:val="uk-UA"/>
              </w:rPr>
              <w:t>.</w:t>
            </w:r>
          </w:p>
        </w:tc>
      </w:tr>
      <w:tr w:rsidR="00D650A4" w:rsidRPr="000E1328" w14:paraId="4D81B377" w14:textId="77777777" w:rsidTr="00D00D34">
        <w:tblPrEx>
          <w:shd w:val="clear" w:color="auto" w:fill="auto"/>
        </w:tblPrEx>
        <w:trPr>
          <w:trHeight w:val="172"/>
        </w:trPr>
        <w:tc>
          <w:tcPr>
            <w:tcW w:w="480" w:type="pct"/>
            <w:gridSpan w:val="2"/>
            <w:tcMar>
              <w:top w:w="85" w:type="dxa"/>
              <w:left w:w="85" w:type="dxa"/>
              <w:bottom w:w="85" w:type="dxa"/>
              <w:right w:w="85" w:type="dxa"/>
            </w:tcMar>
            <w:vAlign w:val="center"/>
          </w:tcPr>
          <w:p w14:paraId="408747DD" w14:textId="085154EE" w:rsidR="00D650A4" w:rsidRPr="000E1328" w:rsidRDefault="00D650A4" w:rsidP="00D650A4">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МН 3.</w:t>
            </w:r>
          </w:p>
        </w:tc>
        <w:tc>
          <w:tcPr>
            <w:tcW w:w="4520" w:type="pct"/>
            <w:gridSpan w:val="7"/>
            <w:vAlign w:val="center"/>
          </w:tcPr>
          <w:p w14:paraId="20DCB112" w14:textId="6A1EB275" w:rsidR="00D650A4" w:rsidRPr="000E1328" w:rsidRDefault="00D650A4" w:rsidP="00D650A4">
            <w:pPr>
              <w:rPr>
                <w:rFonts w:ascii="Times New Roman" w:hAnsi="Times New Roman" w:cs="Times New Roman"/>
                <w:color w:val="000000" w:themeColor="text1"/>
                <w:szCs w:val="26"/>
                <w:lang w:val="uk-UA"/>
              </w:rPr>
            </w:pPr>
            <w:proofErr w:type="spellStart"/>
            <w:r w:rsidRPr="00A92D7E">
              <w:rPr>
                <w:rFonts w:ascii="Times New Roman" w:hAnsi="Times New Roman" w:cs="Times New Roman"/>
                <w:color w:val="000000" w:themeColor="text1"/>
                <w:szCs w:val="26"/>
                <w:lang w:val="uk-UA"/>
              </w:rPr>
              <w:t>Пояснювально</w:t>
            </w:r>
            <w:proofErr w:type="spellEnd"/>
            <w:r w:rsidRPr="00A92D7E">
              <w:rPr>
                <w:rFonts w:ascii="Times New Roman" w:hAnsi="Times New Roman" w:cs="Times New Roman"/>
                <w:color w:val="000000" w:themeColor="text1"/>
                <w:szCs w:val="26"/>
                <w:lang w:val="uk-UA"/>
              </w:rPr>
              <w:t>-спонукальний метод викладання і частково-пошуковий метод учіння</w:t>
            </w:r>
            <w:r>
              <w:rPr>
                <w:rFonts w:ascii="Times New Roman" w:hAnsi="Times New Roman" w:cs="Times New Roman"/>
                <w:color w:val="000000" w:themeColor="text1"/>
                <w:szCs w:val="26"/>
                <w:lang w:val="uk-UA"/>
              </w:rPr>
              <w:t>.</w:t>
            </w:r>
          </w:p>
        </w:tc>
      </w:tr>
      <w:tr w:rsidR="00D650A4" w:rsidRPr="000E1328" w14:paraId="1658CB99" w14:textId="77777777" w:rsidTr="00D00D34">
        <w:tblPrEx>
          <w:shd w:val="clear" w:color="auto" w:fill="auto"/>
        </w:tblPrEx>
        <w:trPr>
          <w:trHeight w:val="172"/>
        </w:trPr>
        <w:tc>
          <w:tcPr>
            <w:tcW w:w="480" w:type="pct"/>
            <w:gridSpan w:val="2"/>
            <w:tcMar>
              <w:top w:w="85" w:type="dxa"/>
              <w:left w:w="85" w:type="dxa"/>
              <w:bottom w:w="85" w:type="dxa"/>
              <w:right w:w="85" w:type="dxa"/>
            </w:tcMar>
            <w:vAlign w:val="center"/>
          </w:tcPr>
          <w:p w14:paraId="6B3D3924" w14:textId="463B23B4" w:rsidR="00D650A4" w:rsidRPr="000E1328" w:rsidRDefault="00D650A4" w:rsidP="00D650A4">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МН 4.</w:t>
            </w:r>
          </w:p>
        </w:tc>
        <w:tc>
          <w:tcPr>
            <w:tcW w:w="4520" w:type="pct"/>
            <w:gridSpan w:val="7"/>
            <w:vAlign w:val="center"/>
          </w:tcPr>
          <w:p w14:paraId="26C60920" w14:textId="4B5B9428" w:rsidR="00D650A4" w:rsidRPr="000E1328" w:rsidRDefault="00D650A4" w:rsidP="00D650A4">
            <w:pPr>
              <w:rPr>
                <w:rFonts w:ascii="Times New Roman" w:hAnsi="Times New Roman" w:cs="Times New Roman"/>
                <w:color w:val="000000" w:themeColor="text1"/>
                <w:szCs w:val="26"/>
                <w:lang w:val="uk-UA"/>
              </w:rPr>
            </w:pPr>
            <w:r w:rsidRPr="00A92D7E">
              <w:rPr>
                <w:rFonts w:ascii="Times New Roman" w:hAnsi="Times New Roman" w:cs="Times New Roman"/>
                <w:color w:val="000000" w:themeColor="text1"/>
                <w:szCs w:val="26"/>
                <w:lang w:val="uk-UA"/>
              </w:rPr>
              <w:t>Аналіз історій і ситуацій</w:t>
            </w:r>
            <w:r>
              <w:rPr>
                <w:rFonts w:ascii="Times New Roman" w:hAnsi="Times New Roman" w:cs="Times New Roman"/>
                <w:color w:val="000000" w:themeColor="text1"/>
                <w:szCs w:val="26"/>
                <w:lang w:val="uk-UA"/>
              </w:rPr>
              <w:t>.</w:t>
            </w:r>
          </w:p>
        </w:tc>
      </w:tr>
      <w:tr w:rsidR="00D650A4" w:rsidRPr="000E1328" w14:paraId="692ABBB8" w14:textId="77777777" w:rsidTr="00D00D34">
        <w:tblPrEx>
          <w:shd w:val="clear" w:color="auto" w:fill="auto"/>
        </w:tblPrEx>
        <w:trPr>
          <w:trHeight w:val="172"/>
        </w:trPr>
        <w:tc>
          <w:tcPr>
            <w:tcW w:w="480" w:type="pct"/>
            <w:gridSpan w:val="2"/>
            <w:tcMar>
              <w:top w:w="85" w:type="dxa"/>
              <w:left w:w="85" w:type="dxa"/>
              <w:bottom w:w="85" w:type="dxa"/>
              <w:right w:w="85" w:type="dxa"/>
            </w:tcMar>
            <w:vAlign w:val="center"/>
          </w:tcPr>
          <w:p w14:paraId="425AB463" w14:textId="731A188E" w:rsidR="00D650A4" w:rsidRPr="000E1328" w:rsidRDefault="00D650A4" w:rsidP="00D650A4">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МН 5.</w:t>
            </w:r>
          </w:p>
        </w:tc>
        <w:tc>
          <w:tcPr>
            <w:tcW w:w="4520" w:type="pct"/>
            <w:gridSpan w:val="7"/>
            <w:vAlign w:val="center"/>
          </w:tcPr>
          <w:p w14:paraId="2CC6FED3" w14:textId="18B3F641" w:rsidR="00D650A4" w:rsidRPr="000E1328" w:rsidRDefault="00D650A4" w:rsidP="00D650A4">
            <w:pPr>
              <w:rPr>
                <w:rFonts w:ascii="Times New Roman" w:hAnsi="Times New Roman" w:cs="Times New Roman"/>
                <w:color w:val="000000" w:themeColor="text1"/>
                <w:szCs w:val="26"/>
                <w:lang w:val="uk-UA"/>
              </w:rPr>
            </w:pPr>
            <w:proofErr w:type="spellStart"/>
            <w:r w:rsidRPr="00A92D7E">
              <w:rPr>
                <w:rFonts w:ascii="Times New Roman" w:hAnsi="Times New Roman" w:cs="Times New Roman"/>
                <w:color w:val="000000" w:themeColor="text1"/>
                <w:szCs w:val="26"/>
                <w:lang w:val="uk-UA"/>
              </w:rPr>
              <w:t>Problem-Based</w:t>
            </w:r>
            <w:proofErr w:type="spellEnd"/>
            <w:r w:rsidRPr="00A92D7E">
              <w:rPr>
                <w:rFonts w:ascii="Times New Roman" w:hAnsi="Times New Roman" w:cs="Times New Roman"/>
                <w:color w:val="000000" w:themeColor="text1"/>
                <w:szCs w:val="26"/>
                <w:lang w:val="uk-UA"/>
              </w:rPr>
              <w:t xml:space="preserve"> </w:t>
            </w:r>
            <w:proofErr w:type="spellStart"/>
            <w:r w:rsidRPr="00A92D7E">
              <w:rPr>
                <w:rFonts w:ascii="Times New Roman" w:hAnsi="Times New Roman" w:cs="Times New Roman"/>
                <w:color w:val="000000" w:themeColor="text1"/>
                <w:szCs w:val="26"/>
                <w:lang w:val="uk-UA"/>
              </w:rPr>
              <w:t>Learning</w:t>
            </w:r>
            <w:proofErr w:type="spellEnd"/>
            <w:r w:rsidRPr="00A92D7E">
              <w:rPr>
                <w:rFonts w:ascii="Times New Roman" w:hAnsi="Times New Roman" w:cs="Times New Roman"/>
                <w:color w:val="000000" w:themeColor="text1"/>
                <w:szCs w:val="26"/>
                <w:lang w:val="uk-UA"/>
              </w:rPr>
              <w:t>/</w:t>
            </w:r>
            <w:r>
              <w:rPr>
                <w:rFonts w:ascii="Times New Roman" w:hAnsi="Times New Roman" w:cs="Times New Roman"/>
                <w:color w:val="000000" w:themeColor="text1"/>
                <w:szCs w:val="26"/>
                <w:lang w:val="uk-UA"/>
              </w:rPr>
              <w:t xml:space="preserve"> </w:t>
            </w:r>
            <w:r w:rsidRPr="00A92D7E">
              <w:rPr>
                <w:rFonts w:ascii="Times New Roman" w:hAnsi="Times New Roman" w:cs="Times New Roman"/>
                <w:color w:val="000000" w:themeColor="text1"/>
                <w:szCs w:val="26"/>
                <w:lang w:val="uk-UA"/>
              </w:rPr>
              <w:t>метод проблемного викладу</w:t>
            </w:r>
            <w:r>
              <w:rPr>
                <w:rFonts w:ascii="Times New Roman" w:hAnsi="Times New Roman" w:cs="Times New Roman"/>
                <w:color w:val="000000" w:themeColor="text1"/>
                <w:szCs w:val="26"/>
                <w:lang w:val="uk-UA"/>
              </w:rPr>
              <w:t>.</w:t>
            </w:r>
          </w:p>
        </w:tc>
      </w:tr>
      <w:tr w:rsidR="00D650A4" w:rsidRPr="000E1328" w14:paraId="5FC4CDD9" w14:textId="77777777" w:rsidTr="00D00D34">
        <w:tblPrEx>
          <w:shd w:val="clear" w:color="auto" w:fill="auto"/>
        </w:tblPrEx>
        <w:trPr>
          <w:trHeight w:val="172"/>
        </w:trPr>
        <w:tc>
          <w:tcPr>
            <w:tcW w:w="480" w:type="pct"/>
            <w:gridSpan w:val="2"/>
            <w:tcMar>
              <w:top w:w="85" w:type="dxa"/>
              <w:left w:w="85" w:type="dxa"/>
              <w:bottom w:w="85" w:type="dxa"/>
              <w:right w:w="85" w:type="dxa"/>
            </w:tcMar>
            <w:vAlign w:val="center"/>
          </w:tcPr>
          <w:p w14:paraId="2EAF0EA5" w14:textId="1299DA86" w:rsidR="00D650A4" w:rsidRPr="000E1328" w:rsidRDefault="00D650A4" w:rsidP="00D650A4">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МН 6.</w:t>
            </w:r>
          </w:p>
        </w:tc>
        <w:tc>
          <w:tcPr>
            <w:tcW w:w="4520" w:type="pct"/>
            <w:gridSpan w:val="7"/>
            <w:vAlign w:val="center"/>
          </w:tcPr>
          <w:p w14:paraId="0CD1981A" w14:textId="29C5C994" w:rsidR="00D650A4" w:rsidRPr="000E1328" w:rsidRDefault="00D650A4" w:rsidP="00D650A4">
            <w:pPr>
              <w:rPr>
                <w:rFonts w:ascii="Times New Roman" w:hAnsi="Times New Roman" w:cs="Times New Roman"/>
                <w:color w:val="000000" w:themeColor="text1"/>
                <w:szCs w:val="26"/>
                <w:lang w:val="uk-UA"/>
              </w:rPr>
            </w:pPr>
            <w:r w:rsidRPr="00A92D7E">
              <w:rPr>
                <w:rFonts w:ascii="Times New Roman" w:hAnsi="Times New Roman" w:cs="Times New Roman"/>
                <w:color w:val="000000" w:themeColor="text1"/>
                <w:szCs w:val="26"/>
                <w:lang w:val="az-Latn-AZ"/>
              </w:rPr>
              <w:t>Flipped learning/</w:t>
            </w:r>
            <w:r>
              <w:rPr>
                <w:rFonts w:ascii="Times New Roman" w:hAnsi="Times New Roman" w:cs="Times New Roman"/>
                <w:color w:val="000000" w:themeColor="text1"/>
                <w:szCs w:val="26"/>
                <w:lang w:val="uk-UA"/>
              </w:rPr>
              <w:t xml:space="preserve"> </w:t>
            </w:r>
            <w:r w:rsidRPr="00A92D7E">
              <w:rPr>
                <w:rFonts w:ascii="Times New Roman" w:hAnsi="Times New Roman" w:cs="Times New Roman"/>
                <w:color w:val="000000" w:themeColor="text1"/>
                <w:szCs w:val="26"/>
                <w:lang w:val="uk-UA"/>
              </w:rPr>
              <w:t>перевернуте навчання</w:t>
            </w:r>
            <w:r>
              <w:rPr>
                <w:rFonts w:ascii="Times New Roman" w:hAnsi="Times New Roman" w:cs="Times New Roman"/>
                <w:color w:val="000000" w:themeColor="text1"/>
                <w:szCs w:val="26"/>
                <w:lang w:val="uk-UA"/>
              </w:rPr>
              <w:t>.</w:t>
            </w:r>
          </w:p>
        </w:tc>
      </w:tr>
      <w:tr w:rsidR="00D650A4" w:rsidRPr="000E1328" w14:paraId="3388D7E6" w14:textId="77777777" w:rsidTr="00D00D34">
        <w:tblPrEx>
          <w:shd w:val="clear" w:color="auto" w:fill="auto"/>
        </w:tblPrEx>
        <w:trPr>
          <w:trHeight w:val="172"/>
        </w:trPr>
        <w:tc>
          <w:tcPr>
            <w:tcW w:w="480" w:type="pct"/>
            <w:gridSpan w:val="2"/>
            <w:tcMar>
              <w:top w:w="85" w:type="dxa"/>
              <w:left w:w="85" w:type="dxa"/>
              <w:bottom w:w="85" w:type="dxa"/>
              <w:right w:w="85" w:type="dxa"/>
            </w:tcMar>
            <w:vAlign w:val="center"/>
          </w:tcPr>
          <w:p w14:paraId="1C19E4B6" w14:textId="6D7B82D2" w:rsidR="00D650A4" w:rsidRPr="000E1328" w:rsidRDefault="00D650A4" w:rsidP="00D650A4">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 xml:space="preserve">МН 7. </w:t>
            </w:r>
          </w:p>
        </w:tc>
        <w:tc>
          <w:tcPr>
            <w:tcW w:w="4520" w:type="pct"/>
            <w:gridSpan w:val="7"/>
            <w:vAlign w:val="center"/>
          </w:tcPr>
          <w:p w14:paraId="2867DCA8" w14:textId="36440685" w:rsidR="00D650A4" w:rsidRPr="000E1328" w:rsidRDefault="00D650A4" w:rsidP="00D650A4">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en-US"/>
              </w:rPr>
              <w:t xml:space="preserve">Mobile </w:t>
            </w:r>
            <w:r w:rsidRPr="00A92D7E">
              <w:rPr>
                <w:rFonts w:ascii="Times New Roman" w:hAnsi="Times New Roman" w:cs="Times New Roman"/>
                <w:color w:val="000000" w:themeColor="text1"/>
                <w:szCs w:val="26"/>
                <w:lang w:val="az-Latn-AZ"/>
              </w:rPr>
              <w:t>Learning/</w:t>
            </w:r>
            <w:r>
              <w:rPr>
                <w:rFonts w:ascii="Times New Roman" w:hAnsi="Times New Roman" w:cs="Times New Roman"/>
                <w:color w:val="000000" w:themeColor="text1"/>
                <w:szCs w:val="26"/>
                <w:lang w:val="uk-UA"/>
              </w:rPr>
              <w:t xml:space="preserve"> м</w:t>
            </w:r>
            <w:r w:rsidRPr="000E1328">
              <w:rPr>
                <w:rFonts w:ascii="Times New Roman" w:hAnsi="Times New Roman" w:cs="Times New Roman"/>
                <w:color w:val="000000" w:themeColor="text1"/>
                <w:szCs w:val="26"/>
                <w:lang w:val="uk-UA"/>
              </w:rPr>
              <w:t>обільне навчання.</w:t>
            </w:r>
          </w:p>
        </w:tc>
      </w:tr>
      <w:tr w:rsidR="00D650A4" w:rsidRPr="000E1328" w14:paraId="541468F5" w14:textId="77777777" w:rsidTr="00D00D34">
        <w:tblPrEx>
          <w:shd w:val="clear" w:color="auto" w:fill="auto"/>
        </w:tblPrEx>
        <w:trPr>
          <w:trHeight w:val="172"/>
        </w:trPr>
        <w:tc>
          <w:tcPr>
            <w:tcW w:w="480" w:type="pct"/>
            <w:gridSpan w:val="2"/>
            <w:tcMar>
              <w:top w:w="85" w:type="dxa"/>
              <w:left w:w="85" w:type="dxa"/>
              <w:bottom w:w="85" w:type="dxa"/>
              <w:right w:w="85" w:type="dxa"/>
            </w:tcMar>
            <w:vAlign w:val="center"/>
          </w:tcPr>
          <w:p w14:paraId="23CF553E" w14:textId="20265DDB" w:rsidR="00D650A4" w:rsidRPr="000E1328" w:rsidRDefault="00D650A4" w:rsidP="00D650A4">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МН 8.</w:t>
            </w:r>
          </w:p>
        </w:tc>
        <w:tc>
          <w:tcPr>
            <w:tcW w:w="4520" w:type="pct"/>
            <w:gridSpan w:val="7"/>
            <w:vAlign w:val="center"/>
          </w:tcPr>
          <w:p w14:paraId="6405F853" w14:textId="300961D9" w:rsidR="00D650A4" w:rsidRPr="000E1328" w:rsidRDefault="00D650A4" w:rsidP="00D650A4">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en-US"/>
              </w:rPr>
              <w:t>B</w:t>
            </w:r>
            <w:proofErr w:type="spellStart"/>
            <w:r w:rsidRPr="000E1328">
              <w:rPr>
                <w:rFonts w:ascii="Times New Roman" w:hAnsi="Times New Roman" w:cs="Times New Roman"/>
                <w:color w:val="000000" w:themeColor="text1"/>
                <w:szCs w:val="26"/>
                <w:lang w:val="uk-UA"/>
              </w:rPr>
              <w:t>lended-learning</w:t>
            </w:r>
            <w:proofErr w:type="spellEnd"/>
            <w:r>
              <w:rPr>
                <w:rFonts w:ascii="Times New Roman" w:hAnsi="Times New Roman" w:cs="Times New Roman"/>
                <w:color w:val="000000" w:themeColor="text1"/>
                <w:szCs w:val="26"/>
                <w:lang w:val="en-US"/>
              </w:rPr>
              <w:t xml:space="preserve"> </w:t>
            </w:r>
            <w:r>
              <w:rPr>
                <w:rFonts w:ascii="Times New Roman" w:hAnsi="Times New Roman" w:cs="Times New Roman"/>
                <w:color w:val="000000" w:themeColor="text1"/>
                <w:szCs w:val="26"/>
                <w:lang w:val="uk-UA"/>
              </w:rPr>
              <w:t>/ з</w:t>
            </w:r>
            <w:r w:rsidRPr="000E1328">
              <w:rPr>
                <w:rFonts w:ascii="Times New Roman" w:hAnsi="Times New Roman" w:cs="Times New Roman"/>
                <w:color w:val="000000" w:themeColor="text1"/>
                <w:szCs w:val="26"/>
                <w:lang w:val="uk-UA"/>
              </w:rPr>
              <w:t>мішане навчання</w:t>
            </w:r>
            <w:r>
              <w:rPr>
                <w:rFonts w:ascii="Times New Roman" w:hAnsi="Times New Roman" w:cs="Times New Roman"/>
                <w:color w:val="000000" w:themeColor="text1"/>
                <w:szCs w:val="26"/>
                <w:lang w:val="uk-UA"/>
              </w:rPr>
              <w:t>.</w:t>
            </w:r>
          </w:p>
        </w:tc>
      </w:tr>
      <w:tr w:rsidR="00D650A4" w:rsidRPr="000E1328" w14:paraId="4717971C" w14:textId="77777777" w:rsidTr="001B28BB">
        <w:tblPrEx>
          <w:shd w:val="clear" w:color="auto" w:fill="auto"/>
        </w:tblPrEx>
        <w:trPr>
          <w:trHeight w:val="2406"/>
        </w:trPr>
        <w:tc>
          <w:tcPr>
            <w:tcW w:w="5000" w:type="pct"/>
            <w:gridSpan w:val="9"/>
            <w:tcMar>
              <w:top w:w="85" w:type="dxa"/>
              <w:left w:w="85" w:type="dxa"/>
              <w:bottom w:w="85" w:type="dxa"/>
              <w:right w:w="85" w:type="dxa"/>
            </w:tcMar>
            <w:vAlign w:val="center"/>
          </w:tcPr>
          <w:p w14:paraId="60E1877C" w14:textId="3814783A" w:rsidR="00D650A4" w:rsidRPr="002252D7" w:rsidRDefault="00D650A4" w:rsidP="00D650A4">
            <w:pPr>
              <w:jc w:val="both"/>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При подачі матеріалу використовуються а</w:t>
            </w:r>
            <w:proofErr w:type="spellStart"/>
            <w:r w:rsidRPr="007D76A6">
              <w:rPr>
                <w:rFonts w:ascii="Times New Roman" w:hAnsi="Times New Roman" w:cs="Times New Roman"/>
                <w:color w:val="000000" w:themeColor="text1"/>
                <w:szCs w:val="26"/>
              </w:rPr>
              <w:t>кроматичні</w:t>
            </w:r>
            <w:proofErr w:type="spellEnd"/>
            <w:r w:rsidRPr="007D76A6">
              <w:rPr>
                <w:rFonts w:ascii="Times New Roman" w:hAnsi="Times New Roman" w:cs="Times New Roman"/>
                <w:color w:val="000000" w:themeColor="text1"/>
                <w:szCs w:val="26"/>
              </w:rPr>
              <w:t xml:space="preserve"> словесні </w:t>
            </w:r>
            <w:r w:rsidRPr="00681E8E">
              <w:rPr>
                <w:rFonts w:ascii="Times New Roman" w:hAnsi="Times New Roman" w:cs="Times New Roman"/>
                <w:color w:val="000000" w:themeColor="text1"/>
                <w:szCs w:val="26"/>
                <w:lang w:val="uk-UA"/>
              </w:rPr>
              <w:t>методи</w:t>
            </w:r>
            <w:r>
              <w:rPr>
                <w:rFonts w:ascii="Times New Roman" w:hAnsi="Times New Roman" w:cs="Times New Roman"/>
                <w:color w:val="000000" w:themeColor="text1"/>
                <w:szCs w:val="26"/>
                <w:lang w:val="uk-UA"/>
              </w:rPr>
              <w:t xml:space="preserve">: пояснення (через </w:t>
            </w:r>
            <w:r w:rsidRPr="007D76A6">
              <w:rPr>
                <w:rFonts w:ascii="Times New Roman" w:hAnsi="Times New Roman" w:cs="Times New Roman"/>
                <w:color w:val="000000" w:themeColor="text1"/>
                <w:szCs w:val="26"/>
                <w:lang w:val="uk-UA"/>
              </w:rPr>
              <w:t>словесне тлумачення понять, явищ, слів, термінів</w:t>
            </w:r>
            <w:r>
              <w:rPr>
                <w:rFonts w:ascii="Times New Roman" w:hAnsi="Times New Roman" w:cs="Times New Roman"/>
                <w:color w:val="000000" w:themeColor="text1"/>
                <w:szCs w:val="26"/>
                <w:lang w:val="uk-UA"/>
              </w:rPr>
              <w:t>), розповідь (</w:t>
            </w:r>
            <w:r w:rsidRPr="007D76A6">
              <w:rPr>
                <w:rFonts w:ascii="Times New Roman" w:hAnsi="Times New Roman" w:cs="Times New Roman"/>
                <w:color w:val="000000" w:themeColor="text1"/>
                <w:szCs w:val="26"/>
                <w:lang w:val="uk-UA"/>
              </w:rPr>
              <w:t>образний, динамічний, емоційний виклад інформації про різні явища і події</w:t>
            </w:r>
            <w:r>
              <w:rPr>
                <w:rFonts w:ascii="Times New Roman" w:hAnsi="Times New Roman" w:cs="Times New Roman"/>
                <w:color w:val="000000" w:themeColor="text1"/>
                <w:szCs w:val="26"/>
                <w:lang w:val="uk-UA"/>
              </w:rPr>
              <w:t>), лекція (надає</w:t>
            </w:r>
            <w:r w:rsidRPr="000E1328">
              <w:rPr>
                <w:rFonts w:ascii="Times New Roman" w:hAnsi="Times New Roman" w:cs="Times New Roman"/>
                <w:color w:val="000000" w:themeColor="text1"/>
                <w:szCs w:val="26"/>
              </w:rPr>
              <w:t xml:space="preserve"> </w:t>
            </w:r>
            <w:r>
              <w:rPr>
                <w:rFonts w:ascii="Times New Roman" w:hAnsi="Times New Roman" w:cs="Times New Roman"/>
                <w:color w:val="000000" w:themeColor="text1"/>
                <w:szCs w:val="26"/>
                <w:lang w:val="uk-UA"/>
              </w:rPr>
              <w:t>здобувачам освіти</w:t>
            </w:r>
            <w:r w:rsidRPr="000E1328">
              <w:rPr>
                <w:rFonts w:ascii="Times New Roman" w:hAnsi="Times New Roman" w:cs="Times New Roman"/>
                <w:color w:val="000000" w:themeColor="text1"/>
                <w:szCs w:val="26"/>
              </w:rPr>
              <w:t xml:space="preserve"> теоретичну основу з теорії управління, що є основою для</w:t>
            </w:r>
            <w:r w:rsidRPr="000E1328">
              <w:rPr>
                <w:rFonts w:ascii="Times New Roman" w:hAnsi="Times New Roman" w:cs="Times New Roman"/>
                <w:color w:val="000000" w:themeColor="text1"/>
                <w:szCs w:val="26"/>
                <w:lang w:val="uk-UA"/>
              </w:rPr>
              <w:t xml:space="preserve"> </w:t>
            </w:r>
            <w:r w:rsidRPr="000E1328">
              <w:rPr>
                <w:rFonts w:ascii="Times New Roman" w:hAnsi="Times New Roman" w:cs="Times New Roman"/>
                <w:color w:val="000000" w:themeColor="text1"/>
                <w:szCs w:val="26"/>
              </w:rPr>
              <w:t>самостійного навчання</w:t>
            </w:r>
            <w:r>
              <w:rPr>
                <w:rFonts w:ascii="Times New Roman" w:hAnsi="Times New Roman" w:cs="Times New Roman"/>
                <w:color w:val="000000" w:themeColor="text1"/>
                <w:szCs w:val="26"/>
                <w:lang w:val="uk-UA"/>
              </w:rPr>
              <w:t>), р</w:t>
            </w:r>
            <w:r w:rsidRPr="007D76A6">
              <w:rPr>
                <w:rFonts w:ascii="Times New Roman" w:hAnsi="Times New Roman" w:cs="Times New Roman"/>
                <w:color w:val="000000" w:themeColor="text1"/>
                <w:szCs w:val="26"/>
                <w:lang w:val="uk-UA"/>
              </w:rPr>
              <w:t>обота з</w:t>
            </w:r>
            <w:r>
              <w:rPr>
                <w:rFonts w:ascii="Times New Roman" w:hAnsi="Times New Roman" w:cs="Times New Roman"/>
                <w:color w:val="000000" w:themeColor="text1"/>
                <w:szCs w:val="26"/>
                <w:lang w:val="uk-UA"/>
              </w:rPr>
              <w:t xml:space="preserve"> </w:t>
            </w:r>
            <w:r w:rsidRPr="007D76A6">
              <w:rPr>
                <w:rFonts w:ascii="Times New Roman" w:hAnsi="Times New Roman" w:cs="Times New Roman"/>
                <w:color w:val="000000" w:themeColor="text1"/>
                <w:szCs w:val="26"/>
                <w:lang w:val="uk-UA"/>
              </w:rPr>
              <w:t xml:space="preserve">електронним навчальним контентом </w:t>
            </w:r>
            <w:r>
              <w:rPr>
                <w:rFonts w:ascii="Times New Roman" w:hAnsi="Times New Roman" w:cs="Times New Roman"/>
                <w:color w:val="000000" w:themeColor="text1"/>
                <w:szCs w:val="26"/>
                <w:lang w:val="uk-UA"/>
              </w:rPr>
              <w:t xml:space="preserve">(через </w:t>
            </w:r>
            <w:r w:rsidRPr="007D76A6">
              <w:rPr>
                <w:rFonts w:ascii="Times New Roman" w:hAnsi="Times New Roman" w:cs="Times New Roman"/>
                <w:color w:val="000000" w:themeColor="text1"/>
                <w:szCs w:val="26"/>
                <w:lang w:val="uk-UA"/>
              </w:rPr>
              <w:t>самостійне опрацювання здобувачами освіти тексту, що дає їм змогу глибоко осмислити навчальний матеріал, закріпити його, виявити самостійність у навчанні</w:t>
            </w:r>
            <w:r>
              <w:rPr>
                <w:rFonts w:ascii="Times New Roman" w:hAnsi="Times New Roman" w:cs="Times New Roman"/>
                <w:color w:val="000000" w:themeColor="text1"/>
                <w:szCs w:val="26"/>
                <w:lang w:val="uk-UA"/>
              </w:rPr>
              <w:t xml:space="preserve">). </w:t>
            </w:r>
            <w:r w:rsidRPr="000E1328">
              <w:rPr>
                <w:rFonts w:ascii="Times New Roman" w:hAnsi="Times New Roman" w:cs="Times New Roman"/>
                <w:color w:val="000000" w:themeColor="text1"/>
                <w:szCs w:val="26"/>
              </w:rPr>
              <w:t>Лекції доповнюються</w:t>
            </w:r>
            <w:r w:rsidRPr="000E1328">
              <w:rPr>
                <w:rFonts w:ascii="Times New Roman" w:hAnsi="Times New Roman" w:cs="Times New Roman"/>
                <w:color w:val="000000" w:themeColor="text1"/>
                <w:szCs w:val="26"/>
                <w:lang w:val="uk-UA"/>
              </w:rPr>
              <w:t xml:space="preserve"> </w:t>
            </w:r>
            <w:r w:rsidRPr="000E1328">
              <w:rPr>
                <w:rFonts w:ascii="Times New Roman" w:hAnsi="Times New Roman" w:cs="Times New Roman"/>
                <w:color w:val="000000" w:themeColor="text1"/>
                <w:szCs w:val="26"/>
              </w:rPr>
              <w:t>семінарськими заняттями, які надають студентам можливість застосовувати</w:t>
            </w:r>
            <w:r w:rsidRPr="000E1328">
              <w:rPr>
                <w:rFonts w:ascii="Times New Roman" w:hAnsi="Times New Roman" w:cs="Times New Roman"/>
                <w:color w:val="000000" w:themeColor="text1"/>
                <w:szCs w:val="26"/>
                <w:lang w:val="uk-UA"/>
              </w:rPr>
              <w:t xml:space="preserve"> </w:t>
            </w:r>
            <w:r w:rsidRPr="000E1328">
              <w:rPr>
                <w:rFonts w:ascii="Times New Roman" w:hAnsi="Times New Roman" w:cs="Times New Roman"/>
                <w:color w:val="000000" w:themeColor="text1"/>
                <w:szCs w:val="26"/>
              </w:rPr>
              <w:t>теоретичні знання на практичних прикладах</w:t>
            </w:r>
            <w:r>
              <w:rPr>
                <w:rFonts w:ascii="Times New Roman" w:hAnsi="Times New Roman" w:cs="Times New Roman"/>
                <w:color w:val="000000" w:themeColor="text1"/>
                <w:szCs w:val="26"/>
                <w:lang w:val="uk-UA"/>
              </w:rPr>
              <w:t xml:space="preserve">, у </w:t>
            </w:r>
            <w:proofErr w:type="spellStart"/>
            <w:r>
              <w:rPr>
                <w:rFonts w:ascii="Times New Roman" w:hAnsi="Times New Roman" w:cs="Times New Roman"/>
                <w:color w:val="000000" w:themeColor="text1"/>
                <w:szCs w:val="26"/>
                <w:lang w:val="uk-UA"/>
              </w:rPr>
              <w:t>т.ч</w:t>
            </w:r>
            <w:proofErr w:type="spellEnd"/>
            <w:r>
              <w:rPr>
                <w:rFonts w:ascii="Times New Roman" w:hAnsi="Times New Roman" w:cs="Times New Roman"/>
                <w:color w:val="000000" w:themeColor="text1"/>
                <w:szCs w:val="26"/>
                <w:lang w:val="uk-UA"/>
              </w:rPr>
              <w:t>. з використанням е</w:t>
            </w:r>
            <w:r w:rsidRPr="00681E8E">
              <w:rPr>
                <w:rFonts w:ascii="Times New Roman" w:hAnsi="Times New Roman" w:cs="Times New Roman"/>
                <w:color w:val="000000" w:themeColor="text1"/>
                <w:szCs w:val="26"/>
                <w:lang w:val="uk-UA"/>
              </w:rPr>
              <w:t>вристичн</w:t>
            </w:r>
            <w:r>
              <w:rPr>
                <w:rFonts w:ascii="Times New Roman" w:hAnsi="Times New Roman" w:cs="Times New Roman"/>
                <w:color w:val="000000" w:themeColor="text1"/>
                <w:szCs w:val="26"/>
                <w:lang w:val="uk-UA"/>
              </w:rPr>
              <w:t>их</w:t>
            </w:r>
            <w:r w:rsidRPr="00681E8E">
              <w:rPr>
                <w:rFonts w:ascii="Times New Roman" w:hAnsi="Times New Roman" w:cs="Times New Roman"/>
                <w:color w:val="000000" w:themeColor="text1"/>
                <w:szCs w:val="26"/>
                <w:lang w:val="uk-UA"/>
              </w:rPr>
              <w:t xml:space="preserve"> (запитальн</w:t>
            </w:r>
            <w:r>
              <w:rPr>
                <w:rFonts w:ascii="Times New Roman" w:hAnsi="Times New Roman" w:cs="Times New Roman"/>
                <w:color w:val="000000" w:themeColor="text1"/>
                <w:szCs w:val="26"/>
                <w:lang w:val="uk-UA"/>
              </w:rPr>
              <w:t>их</w:t>
            </w:r>
            <w:r w:rsidRPr="00681E8E">
              <w:rPr>
                <w:rFonts w:ascii="Times New Roman" w:hAnsi="Times New Roman" w:cs="Times New Roman"/>
                <w:color w:val="000000" w:themeColor="text1"/>
                <w:szCs w:val="26"/>
                <w:lang w:val="uk-UA"/>
              </w:rPr>
              <w:t>) словесн</w:t>
            </w:r>
            <w:r>
              <w:rPr>
                <w:rFonts w:ascii="Times New Roman" w:hAnsi="Times New Roman" w:cs="Times New Roman"/>
                <w:color w:val="000000" w:themeColor="text1"/>
                <w:szCs w:val="26"/>
                <w:lang w:val="uk-UA"/>
              </w:rPr>
              <w:t>их</w:t>
            </w:r>
            <w:r w:rsidRPr="00681E8E">
              <w:rPr>
                <w:rFonts w:ascii="Times New Roman" w:hAnsi="Times New Roman" w:cs="Times New Roman"/>
                <w:color w:val="000000" w:themeColor="text1"/>
                <w:szCs w:val="26"/>
                <w:lang w:val="uk-UA"/>
              </w:rPr>
              <w:t xml:space="preserve"> метод</w:t>
            </w:r>
            <w:r>
              <w:rPr>
                <w:rFonts w:ascii="Times New Roman" w:hAnsi="Times New Roman" w:cs="Times New Roman"/>
                <w:color w:val="000000" w:themeColor="text1"/>
                <w:szCs w:val="26"/>
                <w:lang w:val="uk-UA"/>
              </w:rPr>
              <w:t>ів (</w:t>
            </w:r>
            <w:r w:rsidRPr="00320150">
              <w:rPr>
                <w:rFonts w:ascii="Times New Roman" w:hAnsi="Times New Roman" w:cs="Times New Roman"/>
                <w:color w:val="000000" w:themeColor="text1"/>
                <w:szCs w:val="26"/>
                <w:lang w:val="uk-UA"/>
              </w:rPr>
              <w:t xml:space="preserve">діалогічний метод навчання, за якого </w:t>
            </w:r>
            <w:r>
              <w:rPr>
                <w:rFonts w:ascii="Times New Roman" w:hAnsi="Times New Roman" w:cs="Times New Roman"/>
                <w:color w:val="000000" w:themeColor="text1"/>
                <w:szCs w:val="26"/>
                <w:lang w:val="uk-UA"/>
              </w:rPr>
              <w:t>викладач</w:t>
            </w:r>
            <w:r w:rsidRPr="00320150">
              <w:rPr>
                <w:rFonts w:ascii="Times New Roman" w:hAnsi="Times New Roman" w:cs="Times New Roman"/>
                <w:color w:val="000000" w:themeColor="text1"/>
                <w:szCs w:val="26"/>
                <w:lang w:val="uk-UA"/>
              </w:rPr>
              <w:t xml:space="preserve"> із допомогою поставлених питань спонукає здобувачів освіти відтворювати раніше набуті знання, робити самостійні висновки-узагальнення на основі засвоєного фактичного матеріалу</w:t>
            </w:r>
            <w:r>
              <w:rPr>
                <w:rFonts w:ascii="Times New Roman" w:hAnsi="Times New Roman" w:cs="Times New Roman"/>
                <w:color w:val="000000" w:themeColor="text1"/>
                <w:szCs w:val="26"/>
                <w:lang w:val="uk-UA"/>
              </w:rPr>
              <w:t xml:space="preserve">). Опанування навчальної дисципліни також передбачає використання </w:t>
            </w:r>
            <w:proofErr w:type="spellStart"/>
            <w:r>
              <w:rPr>
                <w:rFonts w:ascii="Times New Roman" w:hAnsi="Times New Roman" w:cs="Times New Roman"/>
                <w:color w:val="000000" w:themeColor="text1"/>
                <w:szCs w:val="26"/>
                <w:lang w:val="uk-UA"/>
              </w:rPr>
              <w:t>п</w:t>
            </w:r>
            <w:r w:rsidRPr="00A92D7E">
              <w:rPr>
                <w:rFonts w:ascii="Times New Roman" w:hAnsi="Times New Roman" w:cs="Times New Roman"/>
                <w:color w:val="000000" w:themeColor="text1"/>
                <w:szCs w:val="26"/>
                <w:lang w:val="uk-UA"/>
              </w:rPr>
              <w:t>ояснювально</w:t>
            </w:r>
            <w:proofErr w:type="spellEnd"/>
            <w:r w:rsidRPr="00A92D7E">
              <w:rPr>
                <w:rFonts w:ascii="Times New Roman" w:hAnsi="Times New Roman" w:cs="Times New Roman"/>
                <w:color w:val="000000" w:themeColor="text1"/>
                <w:szCs w:val="26"/>
                <w:lang w:val="uk-UA"/>
              </w:rPr>
              <w:t>-спонукальн</w:t>
            </w:r>
            <w:r>
              <w:rPr>
                <w:rFonts w:ascii="Times New Roman" w:hAnsi="Times New Roman" w:cs="Times New Roman"/>
                <w:color w:val="000000" w:themeColor="text1"/>
                <w:szCs w:val="26"/>
                <w:lang w:val="uk-UA"/>
              </w:rPr>
              <w:t>ого</w:t>
            </w:r>
            <w:r w:rsidRPr="00A92D7E">
              <w:rPr>
                <w:rFonts w:ascii="Times New Roman" w:hAnsi="Times New Roman" w:cs="Times New Roman"/>
                <w:color w:val="000000" w:themeColor="text1"/>
                <w:szCs w:val="26"/>
                <w:lang w:val="uk-UA"/>
              </w:rPr>
              <w:t xml:space="preserve"> метод</w:t>
            </w:r>
            <w:r>
              <w:rPr>
                <w:rFonts w:ascii="Times New Roman" w:hAnsi="Times New Roman" w:cs="Times New Roman"/>
                <w:color w:val="000000" w:themeColor="text1"/>
                <w:szCs w:val="26"/>
                <w:lang w:val="uk-UA"/>
              </w:rPr>
              <w:t>у</w:t>
            </w:r>
            <w:r w:rsidRPr="00A92D7E">
              <w:rPr>
                <w:rFonts w:ascii="Times New Roman" w:hAnsi="Times New Roman" w:cs="Times New Roman"/>
                <w:color w:val="000000" w:themeColor="text1"/>
                <w:szCs w:val="26"/>
                <w:lang w:val="uk-UA"/>
              </w:rPr>
              <w:t xml:space="preserve"> викладання і частково-пошуков</w:t>
            </w:r>
            <w:r>
              <w:rPr>
                <w:rFonts w:ascii="Times New Roman" w:hAnsi="Times New Roman" w:cs="Times New Roman"/>
                <w:color w:val="000000" w:themeColor="text1"/>
                <w:szCs w:val="26"/>
                <w:lang w:val="uk-UA"/>
              </w:rPr>
              <w:t>ого</w:t>
            </w:r>
            <w:r w:rsidRPr="00A92D7E">
              <w:rPr>
                <w:rFonts w:ascii="Times New Roman" w:hAnsi="Times New Roman" w:cs="Times New Roman"/>
                <w:color w:val="000000" w:themeColor="text1"/>
                <w:szCs w:val="26"/>
                <w:lang w:val="uk-UA"/>
              </w:rPr>
              <w:t xml:space="preserve"> метод</w:t>
            </w:r>
            <w:r>
              <w:rPr>
                <w:rFonts w:ascii="Times New Roman" w:hAnsi="Times New Roman" w:cs="Times New Roman"/>
                <w:color w:val="000000" w:themeColor="text1"/>
                <w:szCs w:val="26"/>
                <w:lang w:val="uk-UA"/>
              </w:rPr>
              <w:t>у</w:t>
            </w:r>
            <w:r w:rsidRPr="00A92D7E">
              <w:rPr>
                <w:rFonts w:ascii="Times New Roman" w:hAnsi="Times New Roman" w:cs="Times New Roman"/>
                <w:color w:val="000000" w:themeColor="text1"/>
                <w:szCs w:val="26"/>
                <w:lang w:val="uk-UA"/>
              </w:rPr>
              <w:t xml:space="preserve"> учіння</w:t>
            </w:r>
            <w:r>
              <w:rPr>
                <w:rFonts w:ascii="Times New Roman" w:hAnsi="Times New Roman" w:cs="Times New Roman"/>
                <w:color w:val="000000" w:themeColor="text1"/>
                <w:szCs w:val="26"/>
                <w:lang w:val="uk-UA"/>
              </w:rPr>
              <w:t xml:space="preserve">, коли </w:t>
            </w:r>
            <w:r w:rsidRPr="00320150">
              <w:rPr>
                <w:rFonts w:ascii="Times New Roman" w:hAnsi="Times New Roman" w:cs="Times New Roman"/>
                <w:color w:val="000000" w:themeColor="text1"/>
                <w:szCs w:val="26"/>
                <w:lang w:val="uk-UA"/>
              </w:rPr>
              <w:t>викладач частину навчального матеріалу подає в готовому вигляді, іншу частину – через проблемні завдання</w:t>
            </w:r>
            <w:r>
              <w:rPr>
                <w:rFonts w:ascii="Times New Roman" w:hAnsi="Times New Roman" w:cs="Times New Roman"/>
                <w:color w:val="000000" w:themeColor="text1"/>
                <w:szCs w:val="26"/>
                <w:lang w:val="uk-UA"/>
              </w:rPr>
              <w:t>, а</w:t>
            </w:r>
            <w:r w:rsidRPr="00320150">
              <w:rPr>
                <w:rFonts w:ascii="Times New Roman" w:hAnsi="Times New Roman" w:cs="Times New Roman"/>
                <w:color w:val="000000" w:themeColor="text1"/>
                <w:szCs w:val="26"/>
                <w:lang w:val="uk-UA"/>
              </w:rPr>
              <w:t xml:space="preserve"> здобувачі освіти засвоюють навчальний матеріал як за допомогою репродуктивного, так і творчого, дослідницького методу</w:t>
            </w:r>
            <w:r>
              <w:rPr>
                <w:rFonts w:ascii="Times New Roman" w:hAnsi="Times New Roman" w:cs="Times New Roman"/>
                <w:color w:val="000000" w:themeColor="text1"/>
                <w:szCs w:val="26"/>
                <w:lang w:val="uk-UA"/>
              </w:rPr>
              <w:t xml:space="preserve">. </w:t>
            </w:r>
            <w:r w:rsidRPr="00C809E8">
              <w:rPr>
                <w:rFonts w:ascii="Times New Roman" w:hAnsi="Times New Roman" w:cs="Times New Roman"/>
                <w:color w:val="000000" w:themeColor="text1"/>
                <w:szCs w:val="26"/>
                <w:lang w:val="uk-UA"/>
              </w:rPr>
              <w:t>Аналіз історій і ситуацій</w:t>
            </w:r>
            <w:r>
              <w:rPr>
                <w:rFonts w:ascii="Times New Roman" w:hAnsi="Times New Roman" w:cs="Times New Roman"/>
                <w:color w:val="000000" w:themeColor="text1"/>
                <w:szCs w:val="26"/>
                <w:lang w:val="uk-UA"/>
              </w:rPr>
              <w:t xml:space="preserve">, коли </w:t>
            </w:r>
            <w:r w:rsidRPr="00C809E8">
              <w:rPr>
                <w:rFonts w:ascii="Times New Roman" w:hAnsi="Times New Roman" w:cs="Times New Roman"/>
                <w:color w:val="000000" w:themeColor="text1"/>
                <w:szCs w:val="26"/>
                <w:lang w:val="uk-UA"/>
              </w:rPr>
              <w:t>викладач розповідає здобувачам освіти реальну чи вигадану історію, що є прикладом певного поняття чи теорії</w:t>
            </w:r>
            <w:r>
              <w:rPr>
                <w:rFonts w:ascii="Times New Roman" w:hAnsi="Times New Roman" w:cs="Times New Roman"/>
                <w:color w:val="000000" w:themeColor="text1"/>
                <w:szCs w:val="26"/>
                <w:lang w:val="uk-UA"/>
              </w:rPr>
              <w:t>, а с</w:t>
            </w:r>
            <w:r w:rsidRPr="00C809E8">
              <w:rPr>
                <w:rFonts w:ascii="Times New Roman" w:hAnsi="Times New Roman" w:cs="Times New Roman"/>
                <w:color w:val="000000" w:themeColor="text1"/>
                <w:szCs w:val="26"/>
                <w:lang w:val="uk-UA"/>
              </w:rPr>
              <w:t xml:space="preserve">туденти висловлюють свої думки, оцінюють </w:t>
            </w:r>
            <w:r w:rsidRPr="00C809E8">
              <w:rPr>
                <w:rFonts w:ascii="Times New Roman" w:hAnsi="Times New Roman" w:cs="Times New Roman"/>
                <w:color w:val="000000" w:themeColor="text1"/>
                <w:szCs w:val="26"/>
                <w:lang w:val="uk-UA"/>
              </w:rPr>
              <w:lastRenderedPageBreak/>
              <w:t>поведінку і дії, наслідки. PBL (</w:t>
            </w:r>
            <w:proofErr w:type="spellStart"/>
            <w:r w:rsidRPr="00C809E8">
              <w:rPr>
                <w:rFonts w:ascii="Times New Roman" w:hAnsi="Times New Roman" w:cs="Times New Roman"/>
                <w:color w:val="000000" w:themeColor="text1"/>
                <w:szCs w:val="26"/>
                <w:lang w:val="uk-UA"/>
              </w:rPr>
              <w:t>Problem-Based</w:t>
            </w:r>
            <w:proofErr w:type="spellEnd"/>
            <w:r w:rsidRPr="00C809E8">
              <w:rPr>
                <w:rFonts w:ascii="Times New Roman" w:hAnsi="Times New Roman" w:cs="Times New Roman"/>
                <w:color w:val="000000" w:themeColor="text1"/>
                <w:szCs w:val="26"/>
                <w:lang w:val="uk-UA"/>
              </w:rPr>
              <w:t xml:space="preserve"> </w:t>
            </w:r>
            <w:proofErr w:type="spellStart"/>
            <w:r w:rsidRPr="00C809E8">
              <w:rPr>
                <w:rFonts w:ascii="Times New Roman" w:hAnsi="Times New Roman" w:cs="Times New Roman"/>
                <w:color w:val="000000" w:themeColor="text1"/>
                <w:szCs w:val="26"/>
                <w:lang w:val="uk-UA"/>
              </w:rPr>
              <w:t>Learning</w:t>
            </w:r>
            <w:proofErr w:type="spellEnd"/>
            <w:r w:rsidRPr="00C809E8">
              <w:rPr>
                <w:rFonts w:ascii="Times New Roman" w:hAnsi="Times New Roman" w:cs="Times New Roman"/>
                <w:color w:val="000000" w:themeColor="text1"/>
                <w:szCs w:val="26"/>
                <w:lang w:val="uk-UA"/>
              </w:rPr>
              <w:t>/метод проблемного викладу)</w:t>
            </w:r>
            <w:r>
              <w:rPr>
                <w:rFonts w:ascii="Times New Roman" w:hAnsi="Times New Roman" w:cs="Times New Roman"/>
                <w:color w:val="000000" w:themeColor="text1"/>
                <w:szCs w:val="26"/>
                <w:lang w:val="uk-UA"/>
              </w:rPr>
              <w:t xml:space="preserve">, </w:t>
            </w:r>
            <w:r w:rsidRPr="00C809E8">
              <w:rPr>
                <w:rFonts w:ascii="Times New Roman" w:hAnsi="Times New Roman" w:cs="Times New Roman"/>
                <w:color w:val="000000" w:themeColor="text1"/>
                <w:szCs w:val="26"/>
                <w:lang w:val="uk-UA"/>
              </w:rPr>
              <w:t xml:space="preserve">при </w:t>
            </w:r>
            <w:r>
              <w:rPr>
                <w:rFonts w:ascii="Times New Roman" w:hAnsi="Times New Roman" w:cs="Times New Roman"/>
                <w:color w:val="000000" w:themeColor="text1"/>
                <w:szCs w:val="26"/>
                <w:lang w:val="uk-UA"/>
              </w:rPr>
              <w:t>якому</w:t>
            </w:r>
            <w:r w:rsidRPr="00C809E8">
              <w:rPr>
                <w:rFonts w:ascii="Times New Roman" w:hAnsi="Times New Roman" w:cs="Times New Roman"/>
                <w:color w:val="000000" w:themeColor="text1"/>
                <w:szCs w:val="26"/>
                <w:lang w:val="uk-UA"/>
              </w:rPr>
              <w:t xml:space="preserve"> лекція стає схожою на діалог, викладання імітує дослідний процес (висуваються спочатку кілька ключових постулатів по темі лекції, виклад вибудовується за принципом самостійного аналізу і узагальнення студентами навчального матеріалу).</w:t>
            </w:r>
            <w:r>
              <w:rPr>
                <w:rFonts w:ascii="Times New Roman" w:hAnsi="Times New Roman" w:cs="Times New Roman"/>
                <w:color w:val="000000" w:themeColor="text1"/>
                <w:szCs w:val="26"/>
                <w:lang w:val="uk-UA"/>
              </w:rPr>
              <w:t xml:space="preserve"> </w:t>
            </w:r>
            <w:r>
              <w:rPr>
                <w:rFonts w:ascii="Times New Roman" w:hAnsi="Times New Roman" w:cs="Times New Roman"/>
                <w:color w:val="000000" w:themeColor="text1"/>
                <w:szCs w:val="26"/>
                <w:lang w:val="en-US"/>
              </w:rPr>
              <w:t>F</w:t>
            </w:r>
            <w:r w:rsidRPr="00C809E8">
              <w:rPr>
                <w:rFonts w:ascii="Times New Roman" w:hAnsi="Times New Roman" w:cs="Times New Roman"/>
                <w:color w:val="000000" w:themeColor="text1"/>
                <w:szCs w:val="26"/>
                <w:lang w:val="az-Latn-AZ"/>
              </w:rPr>
              <w:t>-learning (Flipped learning/</w:t>
            </w:r>
            <w:r w:rsidRPr="00C809E8">
              <w:rPr>
                <w:rFonts w:ascii="Times New Roman" w:hAnsi="Times New Roman" w:cs="Times New Roman"/>
                <w:color w:val="000000" w:themeColor="text1"/>
                <w:szCs w:val="26"/>
                <w:lang w:val="uk-UA"/>
              </w:rPr>
              <w:t>перевернуте навчання)</w:t>
            </w:r>
            <w:r>
              <w:rPr>
                <w:rFonts w:ascii="Times New Roman" w:hAnsi="Times New Roman" w:cs="Times New Roman"/>
                <w:color w:val="000000" w:themeColor="text1"/>
                <w:szCs w:val="26"/>
                <w:lang w:val="uk-UA"/>
              </w:rPr>
              <w:t>, коли</w:t>
            </w:r>
            <w:r w:rsidRPr="00C809E8">
              <w:rPr>
                <w:rFonts w:ascii="Times New Roman" w:hAnsi="Times New Roman" w:cs="Times New Roman"/>
                <w:color w:val="000000" w:themeColor="text1"/>
                <w:szCs w:val="26"/>
                <w:lang w:val="uk-UA"/>
              </w:rPr>
              <w:t xml:space="preserve"> студенти поза аудиторією переглядають відповідні навчальні матеріали, що будуть розглядатися на наступному занятті, самостійно вивчають теоретичний матеріал, а в аудиторії здійснюють його обговорення, виконують практичні завдання</w:t>
            </w:r>
            <w:r>
              <w:rPr>
                <w:rFonts w:ascii="Times New Roman" w:hAnsi="Times New Roman" w:cs="Times New Roman"/>
                <w:color w:val="000000" w:themeColor="text1"/>
                <w:szCs w:val="26"/>
                <w:lang w:val="uk-UA"/>
              </w:rPr>
              <w:t>.</w:t>
            </w:r>
            <w:r w:rsidRPr="00D327D8">
              <w:rPr>
                <w:rFonts w:ascii="Times New Roman" w:hAnsi="Times New Roman" w:cs="Times New Roman"/>
                <w:color w:val="000000" w:themeColor="text1"/>
                <w:szCs w:val="26"/>
                <w:lang w:val="uk-UA"/>
              </w:rPr>
              <w:t>, доступність та персоніфікація навчання забезпечується m-</w:t>
            </w:r>
            <w:proofErr w:type="spellStart"/>
            <w:r w:rsidRPr="00D327D8">
              <w:rPr>
                <w:rFonts w:ascii="Times New Roman" w:hAnsi="Times New Roman" w:cs="Times New Roman"/>
                <w:color w:val="000000" w:themeColor="text1"/>
                <w:szCs w:val="26"/>
                <w:lang w:val="uk-UA"/>
              </w:rPr>
              <w:t>learning</w:t>
            </w:r>
            <w:proofErr w:type="spellEnd"/>
            <w:r w:rsidRPr="00D327D8">
              <w:rPr>
                <w:rFonts w:ascii="Times New Roman" w:hAnsi="Times New Roman" w:cs="Times New Roman"/>
                <w:color w:val="000000" w:themeColor="text1"/>
                <w:szCs w:val="26"/>
                <w:lang w:val="uk-UA"/>
              </w:rPr>
              <w:t xml:space="preserve"> з використанням мобільних пристроїв. Навчання через </w:t>
            </w:r>
            <w:proofErr w:type="spellStart"/>
            <w:r w:rsidRPr="00D327D8">
              <w:rPr>
                <w:rFonts w:ascii="Times New Roman" w:hAnsi="Times New Roman" w:cs="Times New Roman"/>
                <w:color w:val="000000" w:themeColor="text1"/>
                <w:szCs w:val="26"/>
                <w:lang w:val="uk-UA"/>
              </w:rPr>
              <w:t>blended-learning</w:t>
            </w:r>
            <w:proofErr w:type="spellEnd"/>
            <w:r w:rsidRPr="00D327D8">
              <w:rPr>
                <w:rFonts w:ascii="Times New Roman" w:hAnsi="Times New Roman" w:cs="Times New Roman"/>
                <w:color w:val="000000" w:themeColor="text1"/>
                <w:szCs w:val="26"/>
                <w:lang w:val="uk-UA"/>
              </w:rPr>
              <w:t xml:space="preserve"> з використанням </w:t>
            </w:r>
            <w:r w:rsidRPr="00D327D8">
              <w:rPr>
                <w:rFonts w:ascii="Times New Roman" w:hAnsi="Times New Roman" w:cs="Times New Roman"/>
                <w:color w:val="000000" w:themeColor="text1"/>
                <w:szCs w:val="26"/>
                <w:lang w:val="en-US"/>
              </w:rPr>
              <w:t>LMS</w:t>
            </w:r>
            <w:r w:rsidRPr="00D327D8">
              <w:rPr>
                <w:rFonts w:ascii="Times New Roman" w:hAnsi="Times New Roman" w:cs="Times New Roman"/>
                <w:color w:val="000000" w:themeColor="text1"/>
                <w:szCs w:val="26"/>
                <w:lang w:val="uk-UA"/>
              </w:rPr>
              <w:t xml:space="preserve"> </w:t>
            </w:r>
            <w:r w:rsidRPr="00D327D8">
              <w:rPr>
                <w:rFonts w:ascii="Times New Roman" w:hAnsi="Times New Roman" w:cs="Times New Roman"/>
                <w:color w:val="000000" w:themeColor="text1"/>
                <w:szCs w:val="26"/>
                <w:lang w:val="en-US"/>
              </w:rPr>
              <w:t>MO</w:t>
            </w:r>
            <w:r w:rsidRPr="00D327D8">
              <w:rPr>
                <w:rFonts w:ascii="Times New Roman" w:hAnsi="Times New Roman" w:cs="Times New Roman"/>
                <w:color w:val="000000" w:themeColor="text1"/>
                <w:szCs w:val="26"/>
                <w:lang w:val="uk-UA"/>
              </w:rPr>
              <w:t>О</w:t>
            </w:r>
            <w:r w:rsidRPr="00D327D8">
              <w:rPr>
                <w:rFonts w:ascii="Times New Roman" w:hAnsi="Times New Roman" w:cs="Times New Roman"/>
                <w:color w:val="000000" w:themeColor="text1"/>
                <w:szCs w:val="26"/>
                <w:lang w:val="en-US"/>
              </w:rPr>
              <w:t>DLE</w:t>
            </w:r>
            <w:r w:rsidRPr="00D327D8">
              <w:rPr>
                <w:rFonts w:ascii="Times New Roman" w:hAnsi="Times New Roman" w:cs="Times New Roman"/>
                <w:color w:val="000000" w:themeColor="text1"/>
                <w:szCs w:val="26"/>
                <w:lang w:val="uk-UA"/>
              </w:rPr>
              <w:t xml:space="preserve"> (</w:t>
            </w:r>
            <w:hyperlink r:id="rId9" w:history="1">
              <w:r w:rsidRPr="00D327D8">
                <w:rPr>
                  <w:rStyle w:val="a3"/>
                  <w:rFonts w:ascii="Times New Roman" w:hAnsi="Times New Roman" w:cs="Times New Roman"/>
                  <w:color w:val="auto"/>
                  <w:u w:val="none"/>
                  <w:lang w:val="uk-UA"/>
                </w:rPr>
                <w:t>http://dl.kpt.sumdu.edu.ua/</w:t>
              </w:r>
            </w:hyperlink>
            <w:r w:rsidRPr="00D327D8">
              <w:rPr>
                <w:rFonts w:ascii="Times New Roman" w:hAnsi="Times New Roman" w:cs="Times New Roman"/>
                <w:color w:val="000000" w:themeColor="text1"/>
                <w:szCs w:val="26"/>
                <w:lang w:val="uk-UA"/>
              </w:rPr>
              <w:t>), в межах якого студент здобуває знання як очно, так і самостійно онлайн</w:t>
            </w:r>
            <w:r>
              <w:rPr>
                <w:rFonts w:ascii="Times New Roman" w:hAnsi="Times New Roman" w:cs="Times New Roman"/>
                <w:color w:val="000000" w:themeColor="text1"/>
                <w:szCs w:val="26"/>
                <w:lang w:val="uk-UA"/>
              </w:rPr>
              <w:t xml:space="preserve">. </w:t>
            </w:r>
          </w:p>
        </w:tc>
      </w:tr>
      <w:tr w:rsidR="00D650A4" w:rsidRPr="000E1328" w14:paraId="2D1E62B6" w14:textId="77777777" w:rsidTr="001B28BB">
        <w:tblPrEx>
          <w:shd w:val="clear" w:color="auto" w:fill="auto"/>
        </w:tblPrEx>
        <w:trPr>
          <w:trHeight w:val="166"/>
        </w:trPr>
        <w:tc>
          <w:tcPr>
            <w:tcW w:w="5000" w:type="pct"/>
            <w:gridSpan w:val="9"/>
            <w:tcMar>
              <w:top w:w="85" w:type="dxa"/>
              <w:left w:w="85" w:type="dxa"/>
              <w:bottom w:w="85" w:type="dxa"/>
              <w:right w:w="85" w:type="dxa"/>
            </w:tcMar>
            <w:vAlign w:val="center"/>
          </w:tcPr>
          <w:p w14:paraId="1EB5522E" w14:textId="66099E14" w:rsidR="00D650A4" w:rsidRPr="000E1328" w:rsidRDefault="00D650A4" w:rsidP="00D650A4">
            <w:pPr>
              <w:rPr>
                <w:rFonts w:ascii="Times New Roman" w:hAnsi="Times New Roman" w:cs="Times New Roman"/>
                <w:color w:val="000000" w:themeColor="text1"/>
                <w:lang w:val="uk-UA"/>
              </w:rPr>
            </w:pPr>
            <w:r w:rsidRPr="000E1328">
              <w:rPr>
                <w:rFonts w:ascii="Times New Roman" w:hAnsi="Times New Roman" w:cs="Times New Roman"/>
                <w:b/>
                <w:color w:val="000000" w:themeColor="text1"/>
                <w:lang w:val="uk-UA"/>
              </w:rPr>
              <w:lastRenderedPageBreak/>
              <w:t>9. Методи та критерії оцінювання</w:t>
            </w:r>
          </w:p>
        </w:tc>
      </w:tr>
      <w:tr w:rsidR="00D650A4" w:rsidRPr="000E1328" w14:paraId="4D4145D0" w14:textId="77777777" w:rsidTr="001B28BB">
        <w:tblPrEx>
          <w:shd w:val="clear" w:color="auto" w:fill="auto"/>
        </w:tblPrEx>
        <w:trPr>
          <w:trHeight w:val="20"/>
        </w:trPr>
        <w:tc>
          <w:tcPr>
            <w:tcW w:w="5000" w:type="pct"/>
            <w:gridSpan w:val="9"/>
            <w:shd w:val="clear" w:color="auto" w:fill="auto"/>
            <w:tcMar>
              <w:top w:w="85" w:type="dxa"/>
              <w:left w:w="85" w:type="dxa"/>
              <w:bottom w:w="85" w:type="dxa"/>
              <w:right w:w="85" w:type="dxa"/>
            </w:tcMar>
            <w:vAlign w:val="center"/>
          </w:tcPr>
          <w:p w14:paraId="73BDA3C9" w14:textId="3788A2A9" w:rsidR="00D650A4" w:rsidRPr="008171B2" w:rsidRDefault="00D650A4" w:rsidP="00D650A4">
            <w:pPr>
              <w:rPr>
                <w:rFonts w:ascii="Times New Roman" w:hAnsi="Times New Roman" w:cs="Times New Roman"/>
                <w:b/>
                <w:color w:val="000000" w:themeColor="text1"/>
                <w:lang w:val="uk-UA"/>
              </w:rPr>
            </w:pPr>
            <w:r w:rsidRPr="008171B2">
              <w:rPr>
                <w:rFonts w:ascii="Times New Roman" w:hAnsi="Times New Roman" w:cs="Times New Roman"/>
                <w:b/>
                <w:color w:val="000000" w:themeColor="text1"/>
                <w:lang w:val="uk-UA"/>
              </w:rPr>
              <w:t>9.1. Критерії оцінювання</w:t>
            </w:r>
          </w:p>
        </w:tc>
      </w:tr>
      <w:tr w:rsidR="00D650A4" w:rsidRPr="000E1328" w14:paraId="4E82D64F" w14:textId="77777777" w:rsidTr="001B28BB">
        <w:tblPrEx>
          <w:shd w:val="clear" w:color="auto" w:fill="auto"/>
        </w:tblPrEx>
        <w:trPr>
          <w:trHeight w:val="264"/>
        </w:trPr>
        <w:tc>
          <w:tcPr>
            <w:tcW w:w="5000" w:type="pct"/>
            <w:gridSpan w:val="9"/>
            <w:shd w:val="clear" w:color="auto" w:fill="auto"/>
            <w:tcMar>
              <w:top w:w="85" w:type="dxa"/>
              <w:left w:w="85" w:type="dxa"/>
              <w:bottom w:w="85" w:type="dxa"/>
              <w:right w:w="85" w:type="dxa"/>
            </w:tcMar>
            <w:vAlign w:val="center"/>
          </w:tcPr>
          <w:p w14:paraId="5613BE92" w14:textId="409B791B" w:rsidR="00D650A4" w:rsidRPr="008171B2" w:rsidRDefault="00D650A4" w:rsidP="00D650A4">
            <w:pPr>
              <w:jc w:val="both"/>
              <w:rPr>
                <w:rFonts w:ascii="Times New Roman" w:hAnsi="Times New Roman" w:cs="Times New Roman"/>
                <w:color w:val="000000" w:themeColor="text1"/>
                <w:lang w:val="uk-UA"/>
              </w:rPr>
            </w:pPr>
            <w:r w:rsidRPr="008171B2">
              <w:rPr>
                <w:rFonts w:ascii="Times New Roman" w:hAnsi="Times New Roman" w:cs="Times New Roman"/>
                <w:color w:val="000000" w:themeColor="text1"/>
                <w:lang w:val="uk-UA"/>
              </w:rPr>
              <w:t xml:space="preserve">Контроль навчальної роботи студента і оцінювання здійснюються за </w:t>
            </w:r>
            <w:r>
              <w:rPr>
                <w:rFonts w:ascii="Times New Roman" w:hAnsi="Times New Roman" w:cs="Times New Roman"/>
                <w:color w:val="000000" w:themeColor="text1"/>
                <w:lang w:val="uk-UA"/>
              </w:rPr>
              <w:t>4</w:t>
            </w:r>
            <w:r w:rsidRPr="00864F7F">
              <w:rPr>
                <w:rFonts w:ascii="Times New Roman" w:hAnsi="Times New Roman" w:cs="Times New Roman"/>
                <w:color w:val="000000" w:themeColor="text1"/>
                <w:lang w:val="uk-UA"/>
              </w:rPr>
              <w:t xml:space="preserve">-бальною </w:t>
            </w:r>
            <w:r>
              <w:rPr>
                <w:rFonts w:ascii="Times New Roman" w:hAnsi="Times New Roman" w:cs="Times New Roman"/>
                <w:color w:val="000000" w:themeColor="text1"/>
                <w:lang w:val="uk-UA"/>
              </w:rPr>
              <w:t xml:space="preserve">(традиційною) </w:t>
            </w:r>
            <w:r w:rsidRPr="00864F7F">
              <w:rPr>
                <w:rFonts w:ascii="Times New Roman" w:hAnsi="Times New Roman" w:cs="Times New Roman"/>
                <w:color w:val="000000" w:themeColor="text1"/>
                <w:lang w:val="uk-UA"/>
              </w:rPr>
              <w:t>шкалою</w:t>
            </w:r>
            <w:r>
              <w:rPr>
                <w:rFonts w:ascii="Times New Roman" w:hAnsi="Times New Roman" w:cs="Times New Roman"/>
                <w:color w:val="000000" w:themeColor="text1"/>
                <w:lang w:val="uk-UA"/>
              </w:rPr>
              <w:t>:</w:t>
            </w:r>
          </w:p>
        </w:tc>
      </w:tr>
      <w:tr w:rsidR="00D650A4" w:rsidRPr="000E1328" w14:paraId="17827CA1" w14:textId="77777777" w:rsidTr="001B28BB">
        <w:tblPrEx>
          <w:shd w:val="clear" w:color="auto" w:fill="auto"/>
        </w:tblPrEx>
        <w:trPr>
          <w:trHeight w:val="220"/>
        </w:trPr>
        <w:tc>
          <w:tcPr>
            <w:tcW w:w="1027" w:type="pct"/>
            <w:gridSpan w:val="6"/>
            <w:shd w:val="clear" w:color="auto" w:fill="auto"/>
            <w:tcMar>
              <w:top w:w="85" w:type="dxa"/>
              <w:left w:w="85" w:type="dxa"/>
              <w:bottom w:w="85" w:type="dxa"/>
              <w:right w:w="85" w:type="dxa"/>
            </w:tcMar>
            <w:vAlign w:val="center"/>
          </w:tcPr>
          <w:p w14:paraId="48460A96" w14:textId="6E057B5A" w:rsidR="00D650A4" w:rsidRPr="008171B2" w:rsidRDefault="00D650A4" w:rsidP="00D650A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Оцінка </w:t>
            </w:r>
          </w:p>
        </w:tc>
        <w:tc>
          <w:tcPr>
            <w:tcW w:w="736" w:type="pct"/>
            <w:gridSpan w:val="2"/>
            <w:shd w:val="clear" w:color="auto" w:fill="auto"/>
            <w:vAlign w:val="center"/>
          </w:tcPr>
          <w:p w14:paraId="4210E686" w14:textId="72C846A2" w:rsidR="00D650A4" w:rsidRPr="008171B2" w:rsidRDefault="00D650A4" w:rsidP="00D650A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Рівень</w:t>
            </w:r>
          </w:p>
        </w:tc>
        <w:tc>
          <w:tcPr>
            <w:tcW w:w="3237" w:type="pct"/>
            <w:shd w:val="clear" w:color="auto" w:fill="auto"/>
            <w:vAlign w:val="center"/>
          </w:tcPr>
          <w:p w14:paraId="7B1CB617" w14:textId="496D1A09" w:rsidR="00D650A4" w:rsidRPr="008171B2" w:rsidRDefault="00D650A4" w:rsidP="00D650A4">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Визначення</w:t>
            </w:r>
          </w:p>
        </w:tc>
      </w:tr>
      <w:tr w:rsidR="00D650A4" w:rsidRPr="000E1328" w14:paraId="3A55993E" w14:textId="77777777" w:rsidTr="001B28BB">
        <w:tblPrEx>
          <w:shd w:val="clear" w:color="auto" w:fill="auto"/>
        </w:tblPrEx>
        <w:trPr>
          <w:trHeight w:val="326"/>
        </w:trPr>
        <w:tc>
          <w:tcPr>
            <w:tcW w:w="1027" w:type="pct"/>
            <w:gridSpan w:val="6"/>
            <w:shd w:val="clear" w:color="auto" w:fill="auto"/>
            <w:tcMar>
              <w:top w:w="85" w:type="dxa"/>
              <w:left w:w="85" w:type="dxa"/>
              <w:bottom w:w="85" w:type="dxa"/>
              <w:right w:w="85" w:type="dxa"/>
            </w:tcMar>
          </w:tcPr>
          <w:p w14:paraId="2B54FD22" w14:textId="068B5183" w:rsidR="00D650A4" w:rsidRDefault="00D650A4" w:rsidP="00D650A4">
            <w:pPr>
              <w:rPr>
                <w:rFonts w:ascii="Times New Roman" w:hAnsi="Times New Roman" w:cs="Times New Roman"/>
                <w:color w:val="000000" w:themeColor="text1"/>
                <w:lang w:val="uk-UA"/>
              </w:rPr>
            </w:pPr>
            <w:r>
              <w:rPr>
                <w:rFonts w:ascii="Times New Roman" w:hAnsi="Times New Roman" w:cs="Times New Roman"/>
                <w:color w:val="000000" w:themeColor="text1"/>
                <w:lang w:val="uk-UA"/>
              </w:rPr>
              <w:t>5 (відмінно)</w:t>
            </w:r>
          </w:p>
        </w:tc>
        <w:tc>
          <w:tcPr>
            <w:tcW w:w="736" w:type="pct"/>
            <w:gridSpan w:val="2"/>
            <w:shd w:val="clear" w:color="auto" w:fill="auto"/>
          </w:tcPr>
          <w:p w14:paraId="767FC3F6" w14:textId="37F3AAFE" w:rsidR="00D650A4" w:rsidRDefault="00D650A4" w:rsidP="00D650A4">
            <w:pP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високий </w:t>
            </w:r>
          </w:p>
        </w:tc>
        <w:tc>
          <w:tcPr>
            <w:tcW w:w="3237" w:type="pct"/>
            <w:shd w:val="clear" w:color="auto" w:fill="auto"/>
          </w:tcPr>
          <w:p w14:paraId="1E8DA091" w14:textId="04F2FDC2" w:rsidR="00D650A4" w:rsidRPr="00544991" w:rsidRDefault="00D650A4" w:rsidP="00D650A4">
            <w:pPr>
              <w:jc w:val="both"/>
              <w:rPr>
                <w:rFonts w:ascii="Times New Roman" w:hAnsi="Times New Roman" w:cs="Times New Roman"/>
                <w:color w:val="000000" w:themeColor="text1"/>
                <w:lang w:val="uk-UA"/>
              </w:rPr>
            </w:pPr>
            <w:r w:rsidRPr="00864F7F">
              <w:rPr>
                <w:rFonts w:ascii="Times New Roman" w:hAnsi="Times New Roman" w:cs="Times New Roman"/>
                <w:color w:val="000000" w:themeColor="text1"/>
              </w:rPr>
              <w:t>відмінне виконання лише з незначною кількістю</w:t>
            </w:r>
            <w:r>
              <w:rPr>
                <w:rFonts w:ascii="Times New Roman" w:hAnsi="Times New Roman" w:cs="Times New Roman"/>
                <w:color w:val="000000" w:themeColor="text1"/>
                <w:lang w:val="uk-UA"/>
              </w:rPr>
              <w:t xml:space="preserve"> </w:t>
            </w:r>
            <w:r w:rsidRPr="00864F7F">
              <w:rPr>
                <w:rFonts w:ascii="Times New Roman" w:hAnsi="Times New Roman" w:cs="Times New Roman"/>
                <w:color w:val="000000" w:themeColor="text1"/>
              </w:rPr>
              <w:t>помилок</w:t>
            </w:r>
            <w:r>
              <w:rPr>
                <w:rFonts w:ascii="Times New Roman" w:hAnsi="Times New Roman" w:cs="Times New Roman"/>
                <w:color w:val="000000" w:themeColor="text1"/>
                <w:lang w:val="uk-UA"/>
              </w:rPr>
              <w:t>; студент з</w:t>
            </w:r>
            <w:r w:rsidRPr="00544991">
              <w:rPr>
                <w:rFonts w:ascii="Times New Roman" w:hAnsi="Times New Roman" w:cs="Times New Roman"/>
                <w:color w:val="000000" w:themeColor="text1"/>
                <w:lang w:val="uk-UA"/>
              </w:rPr>
              <w:t>дійсню</w:t>
            </w:r>
            <w:r>
              <w:rPr>
                <w:rFonts w:ascii="Times New Roman" w:hAnsi="Times New Roman" w:cs="Times New Roman"/>
                <w:color w:val="000000" w:themeColor="text1"/>
                <w:lang w:val="uk-UA"/>
              </w:rPr>
              <w:t>є</w:t>
            </w:r>
            <w:r w:rsidRPr="00544991">
              <w:rPr>
                <w:rFonts w:ascii="Times New Roman" w:hAnsi="Times New Roman" w:cs="Times New Roman"/>
                <w:color w:val="000000" w:themeColor="text1"/>
                <w:lang w:val="uk-UA"/>
              </w:rPr>
              <w:t xml:space="preserve"> евристичний пошук</w:t>
            </w:r>
            <w:r>
              <w:rPr>
                <w:rFonts w:ascii="Times New Roman" w:hAnsi="Times New Roman" w:cs="Times New Roman"/>
                <w:color w:val="000000" w:themeColor="text1"/>
                <w:lang w:val="uk-UA"/>
              </w:rPr>
              <w:t>,</w:t>
            </w:r>
            <w:r w:rsidRPr="00544991">
              <w:rPr>
                <w:rFonts w:ascii="Times New Roman" w:hAnsi="Times New Roman" w:cs="Times New Roman"/>
                <w:color w:val="000000" w:themeColor="text1"/>
                <w:lang w:val="uk-UA"/>
              </w:rPr>
              <w:t xml:space="preserve"> використову</w:t>
            </w:r>
            <w:r>
              <w:rPr>
                <w:rFonts w:ascii="Times New Roman" w:hAnsi="Times New Roman" w:cs="Times New Roman"/>
                <w:color w:val="000000" w:themeColor="text1"/>
                <w:lang w:val="uk-UA"/>
              </w:rPr>
              <w:t>є</w:t>
            </w:r>
            <w:r w:rsidRPr="00544991">
              <w:rPr>
                <w:rFonts w:ascii="Times New Roman" w:hAnsi="Times New Roman" w:cs="Times New Roman"/>
                <w:color w:val="000000" w:themeColor="text1"/>
                <w:lang w:val="uk-UA"/>
              </w:rPr>
              <w:t xml:space="preserve"> знання для</w:t>
            </w:r>
            <w:r>
              <w:rPr>
                <w:rFonts w:ascii="Times New Roman" w:hAnsi="Times New Roman" w:cs="Times New Roman"/>
                <w:color w:val="000000" w:themeColor="text1"/>
                <w:lang w:val="uk-UA"/>
              </w:rPr>
              <w:t xml:space="preserve"> </w:t>
            </w:r>
            <w:r w:rsidRPr="00544991">
              <w:rPr>
                <w:rFonts w:ascii="Times New Roman" w:hAnsi="Times New Roman" w:cs="Times New Roman"/>
                <w:color w:val="000000" w:themeColor="text1"/>
                <w:lang w:val="uk-UA"/>
              </w:rPr>
              <w:t>розв’язання завдань та проблемних ситуацій</w:t>
            </w:r>
            <w:r>
              <w:rPr>
                <w:rFonts w:ascii="Times New Roman" w:hAnsi="Times New Roman" w:cs="Times New Roman"/>
                <w:color w:val="000000" w:themeColor="text1"/>
                <w:lang w:val="uk-UA"/>
              </w:rPr>
              <w:t>, що характеризуються певною невизначеністю умов</w:t>
            </w:r>
          </w:p>
        </w:tc>
      </w:tr>
      <w:tr w:rsidR="00D650A4" w:rsidRPr="000E1328" w14:paraId="5F8A3F2B" w14:textId="77777777" w:rsidTr="001B28BB">
        <w:tblPrEx>
          <w:shd w:val="clear" w:color="auto" w:fill="auto"/>
        </w:tblPrEx>
        <w:trPr>
          <w:trHeight w:val="767"/>
        </w:trPr>
        <w:tc>
          <w:tcPr>
            <w:tcW w:w="1027" w:type="pct"/>
            <w:gridSpan w:val="6"/>
            <w:shd w:val="clear" w:color="auto" w:fill="auto"/>
            <w:tcMar>
              <w:top w:w="85" w:type="dxa"/>
              <w:left w:w="85" w:type="dxa"/>
              <w:bottom w:w="85" w:type="dxa"/>
              <w:right w:w="85" w:type="dxa"/>
            </w:tcMar>
          </w:tcPr>
          <w:p w14:paraId="4590A667" w14:textId="4A7B4A7A" w:rsidR="00D650A4" w:rsidRPr="008171B2" w:rsidRDefault="00D650A4" w:rsidP="00D650A4">
            <w:pPr>
              <w:rPr>
                <w:rFonts w:ascii="Times New Roman" w:hAnsi="Times New Roman" w:cs="Times New Roman"/>
                <w:color w:val="000000" w:themeColor="text1"/>
                <w:lang w:val="uk-UA"/>
              </w:rPr>
            </w:pPr>
            <w:r>
              <w:rPr>
                <w:rFonts w:ascii="Times New Roman" w:hAnsi="Times New Roman" w:cs="Times New Roman"/>
                <w:color w:val="000000" w:themeColor="text1"/>
                <w:lang w:val="uk-UA"/>
              </w:rPr>
              <w:t>4 (добре)</w:t>
            </w:r>
          </w:p>
        </w:tc>
        <w:tc>
          <w:tcPr>
            <w:tcW w:w="736" w:type="pct"/>
            <w:gridSpan w:val="2"/>
            <w:shd w:val="clear" w:color="auto" w:fill="auto"/>
          </w:tcPr>
          <w:p w14:paraId="594CA6B1" w14:textId="19F3A0CD" w:rsidR="00D650A4" w:rsidRPr="008171B2" w:rsidRDefault="00D650A4" w:rsidP="00D650A4">
            <w:pP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достатній </w:t>
            </w:r>
          </w:p>
        </w:tc>
        <w:tc>
          <w:tcPr>
            <w:tcW w:w="3237" w:type="pct"/>
            <w:shd w:val="clear" w:color="auto" w:fill="auto"/>
          </w:tcPr>
          <w:p w14:paraId="6CA9526A" w14:textId="2C97EBDF" w:rsidR="00D650A4" w:rsidRPr="00544991" w:rsidRDefault="00D650A4" w:rsidP="00D650A4">
            <w:pPr>
              <w:jc w:val="both"/>
              <w:rPr>
                <w:rFonts w:ascii="Times New Roman" w:hAnsi="Times New Roman" w:cs="Times New Roman"/>
                <w:color w:val="000000" w:themeColor="text1"/>
                <w:lang w:val="uk-UA"/>
              </w:rPr>
            </w:pPr>
            <w:r w:rsidRPr="00864F7F">
              <w:rPr>
                <w:rFonts w:ascii="Times New Roman" w:hAnsi="Times New Roman" w:cs="Times New Roman"/>
                <w:color w:val="000000" w:themeColor="text1"/>
              </w:rPr>
              <w:t>вище середнього рівня з кількома помилками</w:t>
            </w:r>
            <w:r>
              <w:rPr>
                <w:rFonts w:ascii="Times New Roman" w:hAnsi="Times New Roman" w:cs="Times New Roman"/>
                <w:color w:val="000000" w:themeColor="text1"/>
                <w:lang w:val="uk-UA"/>
              </w:rPr>
              <w:t xml:space="preserve">; </w:t>
            </w:r>
            <w:r w:rsidRPr="00544991">
              <w:rPr>
                <w:rFonts w:ascii="Times New Roman" w:hAnsi="Times New Roman" w:cs="Times New Roman"/>
                <w:color w:val="000000" w:themeColor="text1"/>
                <w:lang w:val="uk-UA"/>
              </w:rPr>
              <w:t>використову</w:t>
            </w:r>
            <w:r>
              <w:rPr>
                <w:rFonts w:ascii="Times New Roman" w:hAnsi="Times New Roman" w:cs="Times New Roman"/>
                <w:color w:val="000000" w:themeColor="text1"/>
                <w:lang w:val="uk-UA"/>
              </w:rPr>
              <w:t>є</w:t>
            </w:r>
            <w:r w:rsidRPr="00544991">
              <w:rPr>
                <w:rFonts w:ascii="Times New Roman" w:hAnsi="Times New Roman" w:cs="Times New Roman"/>
                <w:color w:val="000000" w:themeColor="text1"/>
                <w:lang w:val="uk-UA"/>
              </w:rPr>
              <w:t xml:space="preserve"> знання </w:t>
            </w:r>
            <w:r>
              <w:rPr>
                <w:rFonts w:ascii="Times New Roman" w:hAnsi="Times New Roman" w:cs="Times New Roman"/>
                <w:color w:val="000000" w:themeColor="text1"/>
                <w:lang w:val="uk-UA"/>
              </w:rPr>
              <w:t>у</w:t>
            </w:r>
            <w:r w:rsidRPr="00544991">
              <w:rPr>
                <w:rFonts w:ascii="Times New Roman" w:hAnsi="Times New Roman" w:cs="Times New Roman"/>
                <w:color w:val="000000" w:themeColor="text1"/>
                <w:lang w:val="uk-UA"/>
              </w:rPr>
              <w:t xml:space="preserve"> практичній діяльності при</w:t>
            </w:r>
          </w:p>
          <w:p w14:paraId="6CA3B601" w14:textId="36CB9AF4" w:rsidR="00D650A4" w:rsidRPr="00544991" w:rsidRDefault="00D650A4" w:rsidP="00D650A4">
            <w:pPr>
              <w:jc w:val="both"/>
              <w:rPr>
                <w:rFonts w:ascii="Times New Roman" w:hAnsi="Times New Roman" w:cs="Times New Roman"/>
                <w:color w:val="000000" w:themeColor="text1"/>
                <w:lang w:val="uk-UA"/>
              </w:rPr>
            </w:pPr>
            <w:r w:rsidRPr="00544991">
              <w:rPr>
                <w:rFonts w:ascii="Times New Roman" w:hAnsi="Times New Roman" w:cs="Times New Roman"/>
                <w:color w:val="000000" w:themeColor="text1"/>
                <w:lang w:val="uk-UA"/>
              </w:rPr>
              <w:t>розв’язуванні типових ситуацій</w:t>
            </w:r>
          </w:p>
        </w:tc>
      </w:tr>
      <w:tr w:rsidR="00D650A4" w:rsidRPr="000E1328" w14:paraId="4F8E1B23" w14:textId="77777777" w:rsidTr="001B28BB">
        <w:tblPrEx>
          <w:shd w:val="clear" w:color="auto" w:fill="auto"/>
        </w:tblPrEx>
        <w:trPr>
          <w:trHeight w:val="20"/>
        </w:trPr>
        <w:tc>
          <w:tcPr>
            <w:tcW w:w="1027" w:type="pct"/>
            <w:gridSpan w:val="6"/>
            <w:shd w:val="clear" w:color="auto" w:fill="auto"/>
            <w:tcMar>
              <w:top w:w="85" w:type="dxa"/>
              <w:left w:w="85" w:type="dxa"/>
              <w:bottom w:w="85" w:type="dxa"/>
              <w:right w:w="85" w:type="dxa"/>
            </w:tcMar>
          </w:tcPr>
          <w:p w14:paraId="763A9835" w14:textId="2A92E61C" w:rsidR="00D650A4" w:rsidRPr="008171B2" w:rsidRDefault="00D650A4" w:rsidP="00D650A4">
            <w:pPr>
              <w:rPr>
                <w:rFonts w:ascii="Times New Roman" w:hAnsi="Times New Roman" w:cs="Times New Roman"/>
                <w:color w:val="000000" w:themeColor="text1"/>
                <w:lang w:val="uk-UA"/>
              </w:rPr>
            </w:pPr>
            <w:r>
              <w:rPr>
                <w:rFonts w:ascii="Times New Roman" w:hAnsi="Times New Roman" w:cs="Times New Roman"/>
                <w:color w:val="000000" w:themeColor="text1"/>
                <w:lang w:val="uk-UA"/>
              </w:rPr>
              <w:t>3 (задовільно)</w:t>
            </w:r>
          </w:p>
        </w:tc>
        <w:tc>
          <w:tcPr>
            <w:tcW w:w="736" w:type="pct"/>
            <w:gridSpan w:val="2"/>
            <w:shd w:val="clear" w:color="auto" w:fill="auto"/>
          </w:tcPr>
          <w:p w14:paraId="40EE11B4" w14:textId="326C99BD" w:rsidR="00D650A4" w:rsidRPr="008171B2" w:rsidRDefault="00D650A4" w:rsidP="00D650A4">
            <w:pP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середній </w:t>
            </w:r>
          </w:p>
        </w:tc>
        <w:tc>
          <w:tcPr>
            <w:tcW w:w="3237" w:type="pct"/>
            <w:shd w:val="clear" w:color="auto" w:fill="auto"/>
          </w:tcPr>
          <w:p w14:paraId="082A0853" w14:textId="5BD74270" w:rsidR="00D650A4" w:rsidRPr="008171B2" w:rsidRDefault="00D650A4" w:rsidP="00D650A4">
            <w:pPr>
              <w:jc w:val="both"/>
              <w:rPr>
                <w:rFonts w:ascii="Times New Roman" w:hAnsi="Times New Roman" w:cs="Times New Roman"/>
                <w:color w:val="000000" w:themeColor="text1"/>
                <w:lang w:val="uk-UA"/>
              </w:rPr>
            </w:pPr>
            <w:r w:rsidRPr="00864F7F">
              <w:rPr>
                <w:rFonts w:ascii="Times New Roman" w:hAnsi="Times New Roman" w:cs="Times New Roman"/>
                <w:color w:val="000000" w:themeColor="text1"/>
                <w:lang w:val="uk-UA"/>
              </w:rPr>
              <w:t>виконання задовольняє мінімальні критерії</w:t>
            </w:r>
            <w:r>
              <w:rPr>
                <w:rFonts w:ascii="Times New Roman" w:hAnsi="Times New Roman" w:cs="Times New Roman"/>
                <w:color w:val="000000" w:themeColor="text1"/>
                <w:lang w:val="uk-UA"/>
              </w:rPr>
              <w:t xml:space="preserve">; студент </w:t>
            </w:r>
            <w:r w:rsidRPr="00544991">
              <w:rPr>
                <w:rFonts w:ascii="Times New Roman" w:hAnsi="Times New Roman" w:cs="Times New Roman"/>
                <w:color w:val="000000" w:themeColor="text1"/>
                <w:lang w:val="uk-UA"/>
              </w:rPr>
              <w:t>відтворю</w:t>
            </w:r>
            <w:r>
              <w:rPr>
                <w:rFonts w:ascii="Times New Roman" w:hAnsi="Times New Roman" w:cs="Times New Roman"/>
                <w:color w:val="000000" w:themeColor="text1"/>
                <w:lang w:val="uk-UA"/>
              </w:rPr>
              <w:t>є</w:t>
            </w:r>
            <w:r w:rsidRPr="00544991">
              <w:rPr>
                <w:rFonts w:ascii="Times New Roman" w:hAnsi="Times New Roman" w:cs="Times New Roman"/>
                <w:color w:val="000000" w:themeColor="text1"/>
                <w:lang w:val="uk-UA"/>
              </w:rPr>
              <w:t xml:space="preserve"> знання, передбачені даною програмою</w:t>
            </w:r>
          </w:p>
        </w:tc>
      </w:tr>
      <w:tr w:rsidR="00D650A4" w:rsidRPr="000E1328" w14:paraId="3B9CAA24" w14:textId="77777777" w:rsidTr="001B28BB">
        <w:tblPrEx>
          <w:shd w:val="clear" w:color="auto" w:fill="auto"/>
        </w:tblPrEx>
        <w:trPr>
          <w:trHeight w:val="20"/>
        </w:trPr>
        <w:tc>
          <w:tcPr>
            <w:tcW w:w="1027" w:type="pct"/>
            <w:gridSpan w:val="6"/>
            <w:shd w:val="clear" w:color="auto" w:fill="auto"/>
            <w:tcMar>
              <w:top w:w="85" w:type="dxa"/>
              <w:left w:w="85" w:type="dxa"/>
              <w:bottom w:w="85" w:type="dxa"/>
              <w:right w:w="85" w:type="dxa"/>
            </w:tcMar>
          </w:tcPr>
          <w:p w14:paraId="5A7C5DB6" w14:textId="5B1F5822" w:rsidR="00D650A4" w:rsidRPr="008171B2" w:rsidRDefault="00D650A4" w:rsidP="00D650A4">
            <w:pPr>
              <w:rPr>
                <w:rFonts w:ascii="Times New Roman" w:hAnsi="Times New Roman" w:cs="Times New Roman"/>
                <w:color w:val="000000" w:themeColor="text1"/>
                <w:lang w:val="uk-UA"/>
              </w:rPr>
            </w:pPr>
            <w:r>
              <w:rPr>
                <w:rFonts w:ascii="Times New Roman" w:hAnsi="Times New Roman" w:cs="Times New Roman"/>
                <w:color w:val="000000" w:themeColor="text1"/>
                <w:lang w:val="uk-UA"/>
              </w:rPr>
              <w:t>2 (незадовільно)</w:t>
            </w:r>
          </w:p>
        </w:tc>
        <w:tc>
          <w:tcPr>
            <w:tcW w:w="736" w:type="pct"/>
            <w:gridSpan w:val="2"/>
            <w:shd w:val="clear" w:color="auto" w:fill="auto"/>
          </w:tcPr>
          <w:p w14:paraId="7023F158" w14:textId="0B52A328" w:rsidR="00D650A4" w:rsidRPr="008171B2" w:rsidRDefault="00D650A4" w:rsidP="00D650A4">
            <w:pPr>
              <w:rPr>
                <w:rFonts w:ascii="Times New Roman" w:hAnsi="Times New Roman" w:cs="Times New Roman"/>
                <w:color w:val="000000" w:themeColor="text1"/>
                <w:lang w:val="uk-UA"/>
              </w:rPr>
            </w:pPr>
            <w:r>
              <w:rPr>
                <w:rFonts w:ascii="Times New Roman" w:hAnsi="Times New Roman" w:cs="Times New Roman"/>
                <w:color w:val="000000" w:themeColor="text1"/>
                <w:lang w:val="uk-UA"/>
              </w:rPr>
              <w:t xml:space="preserve">початковий </w:t>
            </w:r>
          </w:p>
        </w:tc>
        <w:tc>
          <w:tcPr>
            <w:tcW w:w="3237" w:type="pct"/>
            <w:shd w:val="clear" w:color="auto" w:fill="auto"/>
          </w:tcPr>
          <w:p w14:paraId="2DEEC231" w14:textId="007B8DB7" w:rsidR="00D650A4" w:rsidRPr="00864F7F" w:rsidRDefault="00D650A4" w:rsidP="00D650A4">
            <w:pPr>
              <w:jc w:val="both"/>
              <w:rPr>
                <w:rFonts w:ascii="Times New Roman" w:hAnsi="Times New Roman" w:cs="Times New Roman"/>
                <w:color w:val="000000" w:themeColor="text1"/>
                <w:lang w:val="uk-UA"/>
              </w:rPr>
            </w:pPr>
            <w:r>
              <w:rPr>
                <w:rFonts w:ascii="Times New Roman" w:hAnsi="Times New Roman" w:cs="Times New Roman"/>
                <w:color w:val="000000" w:themeColor="text1"/>
                <w:lang w:val="uk-UA"/>
              </w:rPr>
              <w:t>в</w:t>
            </w:r>
            <w:r w:rsidRPr="00864F7F">
              <w:rPr>
                <w:rFonts w:ascii="Times New Roman" w:hAnsi="Times New Roman" w:cs="Times New Roman"/>
                <w:color w:val="000000" w:themeColor="text1"/>
                <w:lang w:val="uk-UA"/>
              </w:rPr>
              <w:t>иконанн</w:t>
            </w:r>
            <w:r>
              <w:rPr>
                <w:rFonts w:ascii="Times New Roman" w:hAnsi="Times New Roman" w:cs="Times New Roman"/>
                <w:color w:val="000000" w:themeColor="text1"/>
                <w:lang w:val="uk-UA"/>
              </w:rPr>
              <w:t xml:space="preserve">я не </w:t>
            </w:r>
            <w:r w:rsidRPr="00864F7F">
              <w:rPr>
                <w:rFonts w:ascii="Times New Roman" w:hAnsi="Times New Roman" w:cs="Times New Roman"/>
                <w:color w:val="000000" w:themeColor="text1"/>
                <w:lang w:val="uk-UA"/>
              </w:rPr>
              <w:t>задовольняє мінімальні критерії</w:t>
            </w:r>
            <w:r>
              <w:rPr>
                <w:rFonts w:ascii="Times New Roman" w:hAnsi="Times New Roman" w:cs="Times New Roman"/>
                <w:color w:val="000000" w:themeColor="text1"/>
                <w:lang w:val="uk-UA"/>
              </w:rPr>
              <w:t>;</w:t>
            </w:r>
            <w:r>
              <w:rPr>
                <w:color w:val="000000" w:themeColor="text1"/>
                <w:lang w:val="uk-UA"/>
              </w:rPr>
              <w:t xml:space="preserve"> </w:t>
            </w:r>
            <w:r w:rsidRPr="00864F7F">
              <w:rPr>
                <w:rStyle w:val="fontstyle01"/>
                <w:sz w:val="24"/>
              </w:rPr>
              <w:t>можливе повторне складання</w:t>
            </w:r>
          </w:p>
        </w:tc>
      </w:tr>
      <w:tr w:rsidR="00D650A4" w:rsidRPr="000E1328" w14:paraId="3A1F61FD" w14:textId="77777777" w:rsidTr="001B28BB">
        <w:tblPrEx>
          <w:shd w:val="clear" w:color="auto" w:fill="auto"/>
        </w:tblPrEx>
        <w:trPr>
          <w:trHeight w:val="158"/>
        </w:trPr>
        <w:tc>
          <w:tcPr>
            <w:tcW w:w="5000" w:type="pct"/>
            <w:gridSpan w:val="9"/>
            <w:shd w:val="clear" w:color="auto" w:fill="auto"/>
            <w:tcMar>
              <w:top w:w="85" w:type="dxa"/>
              <w:left w:w="85" w:type="dxa"/>
              <w:bottom w:w="85" w:type="dxa"/>
              <w:right w:w="85" w:type="dxa"/>
            </w:tcMar>
            <w:vAlign w:val="center"/>
          </w:tcPr>
          <w:p w14:paraId="026D6745" w14:textId="7721AAA2" w:rsidR="00D650A4" w:rsidRPr="008171B2" w:rsidRDefault="00D650A4" w:rsidP="00D650A4">
            <w:pPr>
              <w:rPr>
                <w:rFonts w:ascii="Times New Roman" w:hAnsi="Times New Roman" w:cs="Times New Roman"/>
                <w:b/>
                <w:color w:val="000000" w:themeColor="text1"/>
                <w:lang w:val="uk-UA"/>
              </w:rPr>
            </w:pPr>
            <w:r w:rsidRPr="008171B2">
              <w:rPr>
                <w:rFonts w:ascii="Times New Roman" w:hAnsi="Times New Roman" w:cs="Times New Roman"/>
                <w:b/>
                <w:color w:val="000000" w:themeColor="text1"/>
                <w:lang w:val="uk-UA"/>
              </w:rPr>
              <w:t xml:space="preserve">9.2 Методи поточного </w:t>
            </w:r>
            <w:proofErr w:type="spellStart"/>
            <w:r w:rsidRPr="008171B2">
              <w:rPr>
                <w:rFonts w:ascii="Times New Roman" w:hAnsi="Times New Roman" w:cs="Times New Roman"/>
                <w:b/>
                <w:color w:val="000000" w:themeColor="text1"/>
                <w:lang w:val="uk-UA"/>
              </w:rPr>
              <w:t>формативного</w:t>
            </w:r>
            <w:proofErr w:type="spellEnd"/>
            <w:r w:rsidRPr="008171B2">
              <w:rPr>
                <w:rFonts w:ascii="Times New Roman" w:hAnsi="Times New Roman" w:cs="Times New Roman"/>
                <w:b/>
                <w:color w:val="000000" w:themeColor="text1"/>
                <w:lang w:val="uk-UA"/>
              </w:rPr>
              <w:t xml:space="preserve"> оцінювання</w:t>
            </w:r>
          </w:p>
        </w:tc>
      </w:tr>
      <w:tr w:rsidR="00D650A4" w:rsidRPr="000E1328" w14:paraId="18D4D2B1" w14:textId="77777777" w:rsidTr="001B28BB">
        <w:tblPrEx>
          <w:shd w:val="clear" w:color="auto" w:fill="auto"/>
        </w:tblPrEx>
        <w:trPr>
          <w:trHeight w:val="965"/>
        </w:trPr>
        <w:tc>
          <w:tcPr>
            <w:tcW w:w="5000" w:type="pct"/>
            <w:gridSpan w:val="9"/>
            <w:shd w:val="clear" w:color="auto" w:fill="auto"/>
            <w:tcMar>
              <w:top w:w="85" w:type="dxa"/>
              <w:left w:w="85" w:type="dxa"/>
              <w:bottom w:w="85" w:type="dxa"/>
              <w:right w:w="85" w:type="dxa"/>
            </w:tcMar>
            <w:vAlign w:val="center"/>
          </w:tcPr>
          <w:p w14:paraId="2E3A978D" w14:textId="4664DDE1" w:rsidR="00D650A4" w:rsidRPr="00311937" w:rsidRDefault="00D650A4" w:rsidP="00D650A4">
            <w:pPr>
              <w:jc w:val="both"/>
              <w:rPr>
                <w:rFonts w:ascii="Times New Roman" w:hAnsi="Times New Roman" w:cs="Times New Roman"/>
                <w:color w:val="000000" w:themeColor="text1"/>
                <w:lang w:val="uk-UA"/>
              </w:rPr>
            </w:pPr>
            <w:r w:rsidRPr="008171B2">
              <w:rPr>
                <w:rFonts w:ascii="Times New Roman" w:hAnsi="Times New Roman" w:cs="Times New Roman"/>
                <w:color w:val="000000" w:themeColor="text1"/>
              </w:rPr>
              <w:t xml:space="preserve">За дисципліною передбачені наступні методи поточного </w:t>
            </w:r>
            <w:proofErr w:type="spellStart"/>
            <w:r w:rsidRPr="008171B2">
              <w:rPr>
                <w:rFonts w:ascii="Times New Roman" w:hAnsi="Times New Roman" w:cs="Times New Roman"/>
                <w:color w:val="000000" w:themeColor="text1"/>
              </w:rPr>
              <w:t>формативного</w:t>
            </w:r>
            <w:proofErr w:type="spellEnd"/>
            <w:r w:rsidRPr="008171B2">
              <w:rPr>
                <w:rFonts w:ascii="Times New Roman" w:hAnsi="Times New Roman" w:cs="Times New Roman"/>
                <w:color w:val="000000" w:themeColor="text1"/>
                <w:lang w:val="uk-UA"/>
              </w:rPr>
              <w:t xml:space="preserve"> </w:t>
            </w:r>
            <w:r w:rsidRPr="008171B2">
              <w:rPr>
                <w:rFonts w:ascii="Times New Roman" w:hAnsi="Times New Roman" w:cs="Times New Roman"/>
                <w:color w:val="000000" w:themeColor="text1"/>
              </w:rPr>
              <w:t>оцінювання:</w:t>
            </w:r>
            <w:r>
              <w:rPr>
                <w:rFonts w:ascii="Times New Roman" w:hAnsi="Times New Roman" w:cs="Times New Roman"/>
                <w:color w:val="000000" w:themeColor="text1"/>
                <w:lang w:val="ru-RU"/>
              </w:rPr>
              <w:t xml:space="preserve"> о</w:t>
            </w:r>
            <w:proofErr w:type="spellStart"/>
            <w:r w:rsidRPr="008171B2">
              <w:rPr>
                <w:rFonts w:ascii="Times New Roman" w:hAnsi="Times New Roman" w:cs="Times New Roman"/>
                <w:color w:val="000000" w:themeColor="text1"/>
              </w:rPr>
              <w:t>питування</w:t>
            </w:r>
            <w:proofErr w:type="spellEnd"/>
            <w:r w:rsidRPr="008171B2">
              <w:rPr>
                <w:rFonts w:ascii="Times New Roman" w:hAnsi="Times New Roman" w:cs="Times New Roman"/>
                <w:color w:val="000000" w:themeColor="text1"/>
              </w:rPr>
              <w:t xml:space="preserve"> студента та усні коментарі</w:t>
            </w:r>
            <w:r w:rsidRPr="008171B2">
              <w:rPr>
                <w:rFonts w:ascii="Times New Roman" w:hAnsi="Times New Roman" w:cs="Times New Roman"/>
                <w:color w:val="000000" w:themeColor="text1"/>
                <w:lang w:val="uk-UA"/>
              </w:rPr>
              <w:t xml:space="preserve"> </w:t>
            </w:r>
            <w:r w:rsidRPr="008171B2">
              <w:rPr>
                <w:rFonts w:ascii="Times New Roman" w:hAnsi="Times New Roman" w:cs="Times New Roman"/>
                <w:color w:val="000000" w:themeColor="text1"/>
              </w:rPr>
              <w:t>викладача за його результатами, настанови викладача в процесі підготовки до</w:t>
            </w:r>
            <w:r w:rsidRPr="008171B2">
              <w:rPr>
                <w:rFonts w:ascii="Times New Roman" w:hAnsi="Times New Roman" w:cs="Times New Roman"/>
                <w:color w:val="000000" w:themeColor="text1"/>
                <w:lang w:val="uk-UA"/>
              </w:rPr>
              <w:t xml:space="preserve"> </w:t>
            </w:r>
            <w:r w:rsidRPr="008171B2">
              <w:rPr>
                <w:rFonts w:ascii="Times New Roman" w:hAnsi="Times New Roman" w:cs="Times New Roman"/>
                <w:color w:val="000000" w:themeColor="text1"/>
              </w:rPr>
              <w:t>виконання</w:t>
            </w:r>
            <w:r w:rsidRPr="008171B2">
              <w:rPr>
                <w:rFonts w:ascii="Times New Roman" w:hAnsi="Times New Roman" w:cs="Times New Roman"/>
                <w:color w:val="000000" w:themeColor="text1"/>
                <w:lang w:val="uk-UA"/>
              </w:rPr>
              <w:t xml:space="preserve"> практичних і</w:t>
            </w:r>
            <w:r w:rsidRPr="008171B2">
              <w:rPr>
                <w:rFonts w:ascii="Times New Roman" w:hAnsi="Times New Roman" w:cs="Times New Roman"/>
                <w:color w:val="000000" w:themeColor="text1"/>
              </w:rPr>
              <w:t xml:space="preserve"> тестових завдань, оцінювання поточного тестування</w:t>
            </w:r>
            <w:r>
              <w:rPr>
                <w:rFonts w:ascii="Times New Roman" w:hAnsi="Times New Roman" w:cs="Times New Roman"/>
                <w:color w:val="000000" w:themeColor="text1"/>
                <w:lang w:val="uk-UA"/>
              </w:rPr>
              <w:t>.</w:t>
            </w:r>
          </w:p>
        </w:tc>
      </w:tr>
      <w:tr w:rsidR="00D650A4" w:rsidRPr="000E1328" w14:paraId="3457D0CA" w14:textId="77777777" w:rsidTr="001B28BB">
        <w:tblPrEx>
          <w:shd w:val="clear" w:color="auto" w:fill="auto"/>
        </w:tblPrEx>
        <w:trPr>
          <w:trHeight w:val="20"/>
        </w:trPr>
        <w:tc>
          <w:tcPr>
            <w:tcW w:w="5000" w:type="pct"/>
            <w:gridSpan w:val="9"/>
            <w:shd w:val="clear" w:color="auto" w:fill="auto"/>
            <w:tcMar>
              <w:top w:w="85" w:type="dxa"/>
              <w:left w:w="85" w:type="dxa"/>
              <w:bottom w:w="85" w:type="dxa"/>
              <w:right w:w="85" w:type="dxa"/>
            </w:tcMar>
            <w:vAlign w:val="center"/>
          </w:tcPr>
          <w:p w14:paraId="1A89D25C" w14:textId="06C99CB6" w:rsidR="00D650A4" w:rsidRPr="008171B2" w:rsidRDefault="00D650A4" w:rsidP="00D650A4">
            <w:pPr>
              <w:rPr>
                <w:rFonts w:ascii="Times New Roman" w:hAnsi="Times New Roman" w:cs="Times New Roman"/>
                <w:b/>
                <w:color w:val="000000" w:themeColor="text1"/>
                <w:lang w:val="uk-UA"/>
              </w:rPr>
            </w:pPr>
            <w:r w:rsidRPr="008171B2">
              <w:rPr>
                <w:rFonts w:ascii="Times New Roman" w:hAnsi="Times New Roman" w:cs="Times New Roman"/>
                <w:b/>
                <w:color w:val="000000" w:themeColor="text1"/>
                <w:lang w:val="uk-UA"/>
              </w:rPr>
              <w:t xml:space="preserve">9.3 Методи підсумкового </w:t>
            </w:r>
            <w:proofErr w:type="spellStart"/>
            <w:r w:rsidRPr="008171B2">
              <w:rPr>
                <w:rFonts w:ascii="Times New Roman" w:hAnsi="Times New Roman" w:cs="Times New Roman"/>
                <w:b/>
                <w:color w:val="000000" w:themeColor="text1"/>
                <w:lang w:val="uk-UA"/>
              </w:rPr>
              <w:t>сумативного</w:t>
            </w:r>
            <w:proofErr w:type="spellEnd"/>
            <w:r w:rsidRPr="008171B2">
              <w:rPr>
                <w:rFonts w:ascii="Times New Roman" w:hAnsi="Times New Roman" w:cs="Times New Roman"/>
                <w:b/>
                <w:color w:val="000000" w:themeColor="text1"/>
                <w:lang w:val="uk-UA"/>
              </w:rPr>
              <w:t xml:space="preserve"> оцінювання</w:t>
            </w:r>
          </w:p>
        </w:tc>
      </w:tr>
      <w:tr w:rsidR="00D650A4" w:rsidRPr="000E1328" w14:paraId="14B0E7B4" w14:textId="77777777" w:rsidTr="001B28BB">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16173DF7" w14:textId="0618ECE0" w:rsidR="00D650A4" w:rsidRPr="00374A2A" w:rsidRDefault="00D650A4" w:rsidP="00D650A4">
            <w:pPr>
              <w:rPr>
                <w:rStyle w:val="fontstyle01"/>
                <w:sz w:val="24"/>
                <w:szCs w:val="24"/>
                <w:lang w:val="uk-UA"/>
              </w:rPr>
            </w:pPr>
            <w:bookmarkStart w:id="5" w:name="_Hlk27344245"/>
            <w:r w:rsidRPr="008171B2">
              <w:rPr>
                <w:rStyle w:val="fontstyle01"/>
                <w:sz w:val="24"/>
                <w:szCs w:val="24"/>
              </w:rPr>
              <w:t>Методи оцінювання</w:t>
            </w:r>
            <w:r>
              <w:rPr>
                <w:rStyle w:val="fontstyle01"/>
                <w:sz w:val="24"/>
                <w:szCs w:val="24"/>
                <w:lang w:val="uk-UA"/>
              </w:rPr>
              <w:t>:</w:t>
            </w:r>
          </w:p>
        </w:tc>
      </w:tr>
      <w:tr w:rsidR="00D650A4" w:rsidRPr="000E1328" w14:paraId="1EE93E60" w14:textId="77777777" w:rsidTr="00853D97">
        <w:tblPrEx>
          <w:shd w:val="clear" w:color="auto" w:fill="auto"/>
        </w:tblPrEx>
        <w:trPr>
          <w:trHeight w:val="20"/>
        </w:trPr>
        <w:tc>
          <w:tcPr>
            <w:tcW w:w="368" w:type="pct"/>
            <w:shd w:val="clear" w:color="auto" w:fill="auto"/>
            <w:tcMar>
              <w:top w:w="85" w:type="dxa"/>
              <w:left w:w="85" w:type="dxa"/>
              <w:bottom w:w="85" w:type="dxa"/>
              <w:right w:w="85" w:type="dxa"/>
            </w:tcMar>
          </w:tcPr>
          <w:p w14:paraId="4FCD8E55" w14:textId="23B7A7D3" w:rsidR="00D650A4" w:rsidRDefault="00D650A4" w:rsidP="00D650A4">
            <w:pPr>
              <w:rPr>
                <w:rStyle w:val="fontstyle01"/>
                <w:sz w:val="24"/>
                <w:szCs w:val="24"/>
                <w:lang w:val="uk-UA"/>
              </w:rPr>
            </w:pPr>
            <w:r>
              <w:rPr>
                <w:rStyle w:val="fontstyle01"/>
                <w:sz w:val="24"/>
                <w:szCs w:val="24"/>
                <w:lang w:val="uk-UA"/>
              </w:rPr>
              <w:t>М 1.</w:t>
            </w:r>
          </w:p>
        </w:tc>
        <w:tc>
          <w:tcPr>
            <w:tcW w:w="4632" w:type="pct"/>
            <w:gridSpan w:val="8"/>
            <w:shd w:val="clear" w:color="auto" w:fill="auto"/>
          </w:tcPr>
          <w:p w14:paraId="1BDA4080" w14:textId="57AE1721" w:rsidR="00D650A4" w:rsidRDefault="00D650A4" w:rsidP="00D650A4">
            <w:pPr>
              <w:rPr>
                <w:rStyle w:val="fontstyle01"/>
                <w:sz w:val="24"/>
                <w:szCs w:val="24"/>
                <w:lang w:val="uk-UA"/>
              </w:rPr>
            </w:pPr>
            <w:r>
              <w:rPr>
                <w:rStyle w:val="fontstyle01"/>
                <w:sz w:val="24"/>
                <w:szCs w:val="24"/>
                <w:lang w:val="uk-UA"/>
              </w:rPr>
              <w:t>Опитування.</w:t>
            </w:r>
          </w:p>
        </w:tc>
      </w:tr>
      <w:tr w:rsidR="00D650A4" w:rsidRPr="000E1328" w14:paraId="481F0C1F" w14:textId="77777777" w:rsidTr="00853D97">
        <w:tblPrEx>
          <w:shd w:val="clear" w:color="auto" w:fill="auto"/>
        </w:tblPrEx>
        <w:trPr>
          <w:trHeight w:val="20"/>
        </w:trPr>
        <w:tc>
          <w:tcPr>
            <w:tcW w:w="368" w:type="pct"/>
            <w:shd w:val="clear" w:color="auto" w:fill="auto"/>
            <w:tcMar>
              <w:top w:w="85" w:type="dxa"/>
              <w:left w:w="85" w:type="dxa"/>
              <w:bottom w:w="85" w:type="dxa"/>
              <w:right w:w="85" w:type="dxa"/>
            </w:tcMar>
          </w:tcPr>
          <w:p w14:paraId="2BBEF9D7" w14:textId="66585B37" w:rsidR="00D650A4" w:rsidRDefault="00D650A4" w:rsidP="00D650A4">
            <w:pPr>
              <w:rPr>
                <w:rStyle w:val="fontstyle01"/>
                <w:sz w:val="24"/>
                <w:szCs w:val="24"/>
                <w:lang w:val="uk-UA"/>
              </w:rPr>
            </w:pPr>
            <w:r>
              <w:rPr>
                <w:rStyle w:val="fontstyle01"/>
                <w:sz w:val="24"/>
                <w:szCs w:val="24"/>
                <w:lang w:val="uk-UA"/>
              </w:rPr>
              <w:t>М 2.</w:t>
            </w:r>
          </w:p>
        </w:tc>
        <w:tc>
          <w:tcPr>
            <w:tcW w:w="4632" w:type="pct"/>
            <w:gridSpan w:val="8"/>
            <w:shd w:val="clear" w:color="auto" w:fill="auto"/>
          </w:tcPr>
          <w:p w14:paraId="58838200" w14:textId="59EB93BE" w:rsidR="00D650A4" w:rsidRPr="00544991" w:rsidRDefault="00D650A4" w:rsidP="00D650A4">
            <w:pPr>
              <w:rPr>
                <w:rStyle w:val="fontstyle01"/>
                <w:sz w:val="24"/>
                <w:szCs w:val="24"/>
                <w:lang w:val="uk-UA"/>
              </w:rPr>
            </w:pPr>
            <w:r>
              <w:rPr>
                <w:rStyle w:val="fontstyle01"/>
                <w:sz w:val="24"/>
                <w:szCs w:val="24"/>
                <w:lang w:val="uk-UA"/>
              </w:rPr>
              <w:t xml:space="preserve">Тестування в </w:t>
            </w:r>
            <w:r>
              <w:rPr>
                <w:rStyle w:val="fontstyle01"/>
                <w:sz w:val="24"/>
                <w:szCs w:val="24"/>
                <w:lang w:val="en-US"/>
              </w:rPr>
              <w:t>LMS MOODLE</w:t>
            </w:r>
            <w:r>
              <w:rPr>
                <w:rStyle w:val="fontstyle01"/>
                <w:sz w:val="24"/>
                <w:szCs w:val="24"/>
                <w:lang w:val="uk-UA"/>
              </w:rPr>
              <w:t>.</w:t>
            </w:r>
          </w:p>
        </w:tc>
      </w:tr>
      <w:tr w:rsidR="00D650A4" w:rsidRPr="000E1328" w14:paraId="0B4E4E8B" w14:textId="77777777" w:rsidTr="00853D97">
        <w:tblPrEx>
          <w:shd w:val="clear" w:color="auto" w:fill="auto"/>
        </w:tblPrEx>
        <w:trPr>
          <w:trHeight w:val="20"/>
        </w:trPr>
        <w:tc>
          <w:tcPr>
            <w:tcW w:w="368" w:type="pct"/>
            <w:shd w:val="clear" w:color="auto" w:fill="auto"/>
            <w:tcMar>
              <w:top w:w="85" w:type="dxa"/>
              <w:left w:w="85" w:type="dxa"/>
              <w:bottom w:w="85" w:type="dxa"/>
              <w:right w:w="85" w:type="dxa"/>
            </w:tcMar>
          </w:tcPr>
          <w:p w14:paraId="77C9EC15" w14:textId="1CE2B5DF" w:rsidR="00D650A4" w:rsidRDefault="00D650A4" w:rsidP="00D650A4">
            <w:pPr>
              <w:rPr>
                <w:rStyle w:val="fontstyle01"/>
                <w:sz w:val="24"/>
                <w:szCs w:val="24"/>
                <w:lang w:val="uk-UA"/>
              </w:rPr>
            </w:pPr>
            <w:r>
              <w:rPr>
                <w:rStyle w:val="fontstyle01"/>
                <w:sz w:val="24"/>
                <w:szCs w:val="24"/>
                <w:lang w:val="uk-UA"/>
              </w:rPr>
              <w:t>М 3.</w:t>
            </w:r>
          </w:p>
        </w:tc>
        <w:tc>
          <w:tcPr>
            <w:tcW w:w="4632" w:type="pct"/>
            <w:gridSpan w:val="8"/>
            <w:shd w:val="clear" w:color="auto" w:fill="auto"/>
          </w:tcPr>
          <w:p w14:paraId="1872E881" w14:textId="0A47B834" w:rsidR="00D650A4" w:rsidRDefault="00D650A4" w:rsidP="00D650A4">
            <w:pPr>
              <w:rPr>
                <w:rStyle w:val="fontstyle01"/>
                <w:sz w:val="24"/>
                <w:szCs w:val="24"/>
                <w:lang w:val="uk-UA"/>
              </w:rPr>
            </w:pPr>
            <w:r>
              <w:rPr>
                <w:rStyle w:val="fontstyle01"/>
                <w:sz w:val="24"/>
                <w:szCs w:val="24"/>
                <w:lang w:val="uk-UA"/>
              </w:rPr>
              <w:t xml:space="preserve">Перевірка виконання практичного завдання. </w:t>
            </w:r>
          </w:p>
        </w:tc>
      </w:tr>
      <w:bookmarkEnd w:id="5"/>
      <w:tr w:rsidR="00D650A4" w:rsidRPr="000E1328" w14:paraId="22079CF3" w14:textId="77777777" w:rsidTr="001B28BB">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60CC8B44" w14:textId="183BD271" w:rsidR="00D650A4" w:rsidRPr="00374A2A" w:rsidRDefault="00D650A4" w:rsidP="00D650A4">
            <w:pPr>
              <w:jc w:val="both"/>
              <w:rPr>
                <w:rStyle w:val="fontstyle01"/>
                <w:sz w:val="24"/>
                <w:szCs w:val="24"/>
                <w:lang w:val="uk-UA"/>
              </w:rPr>
            </w:pPr>
            <w:r w:rsidRPr="000257C0">
              <w:rPr>
                <w:rStyle w:val="fontstyle01"/>
                <w:sz w:val="24"/>
                <w:szCs w:val="24"/>
              </w:rPr>
              <w:t>В особливих ситуаціях робота може бути виконана</w:t>
            </w:r>
            <w:r>
              <w:rPr>
                <w:rStyle w:val="fontstyle01"/>
                <w:sz w:val="24"/>
                <w:szCs w:val="24"/>
                <w:lang w:val="uk-UA"/>
              </w:rPr>
              <w:t xml:space="preserve"> </w:t>
            </w:r>
            <w:r w:rsidRPr="000257C0">
              <w:rPr>
                <w:rStyle w:val="fontstyle01"/>
                <w:sz w:val="24"/>
                <w:szCs w:val="24"/>
              </w:rPr>
              <w:t>дистанційно</w:t>
            </w:r>
            <w:r>
              <w:rPr>
                <w:rStyle w:val="fontstyle01"/>
                <w:sz w:val="24"/>
                <w:szCs w:val="24"/>
                <w:lang w:val="uk-UA"/>
              </w:rPr>
              <w:t xml:space="preserve"> </w:t>
            </w:r>
            <w:r w:rsidRPr="0022739D">
              <w:rPr>
                <w:rStyle w:val="fontstyle01"/>
                <w:sz w:val="24"/>
                <w:szCs w:val="24"/>
                <w:lang w:val="uk-UA"/>
              </w:rPr>
              <w:t xml:space="preserve">в курсі, </w:t>
            </w:r>
            <w:r w:rsidRPr="00574101">
              <w:rPr>
                <w:rStyle w:val="fontstyle01"/>
                <w:color w:val="auto"/>
                <w:sz w:val="24"/>
                <w:szCs w:val="24"/>
                <w:lang w:val="uk-UA"/>
              </w:rPr>
              <w:t xml:space="preserve">рекомендованому Радою з якості  </w:t>
            </w:r>
            <w:r w:rsidRPr="0022739D">
              <w:rPr>
                <w:rStyle w:val="fontstyle01"/>
                <w:color w:val="auto"/>
                <w:sz w:val="24"/>
                <w:szCs w:val="24"/>
                <w:lang w:val="uk-UA"/>
              </w:rPr>
              <w:t>(</w:t>
            </w:r>
            <w:hyperlink r:id="rId10" w:history="1">
              <w:r w:rsidRPr="00534B73">
                <w:rPr>
                  <w:rStyle w:val="a3"/>
                  <w:rFonts w:ascii="Times New Roman" w:hAnsi="Times New Roman" w:cs="Times New Roman"/>
                  <w:lang w:val="uk-UA"/>
                </w:rPr>
                <w:t>https://dl.kfk.sumdu.edu.ua/course/view.php?id=6</w:t>
              </w:r>
            </w:hyperlink>
            <w:r>
              <w:rPr>
                <w:rStyle w:val="a3"/>
                <w:rFonts w:ascii="Times New Roman" w:hAnsi="Times New Roman" w:cs="Times New Roman"/>
                <w:lang w:val="uk-UA"/>
              </w:rPr>
              <w:t>14</w:t>
            </w:r>
            <w:r w:rsidRPr="0022739D">
              <w:rPr>
                <w:rStyle w:val="fontstyle01"/>
                <w:color w:val="auto"/>
                <w:sz w:val="24"/>
                <w:szCs w:val="24"/>
                <w:lang w:val="uk-UA"/>
              </w:rPr>
              <w:t>).</w:t>
            </w:r>
          </w:p>
        </w:tc>
      </w:tr>
      <w:tr w:rsidR="00D650A4" w:rsidRPr="000E1328" w14:paraId="5B831E2F" w14:textId="77777777" w:rsidTr="001B28BB">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2C2CABB2" w14:textId="77777777" w:rsidR="00D650A4" w:rsidRDefault="00D650A4" w:rsidP="00D650A4">
            <w:pPr>
              <w:jc w:val="both"/>
              <w:rPr>
                <w:rStyle w:val="fontstyle01"/>
                <w:sz w:val="24"/>
                <w:szCs w:val="24"/>
                <w:lang w:val="uk-UA"/>
              </w:rPr>
            </w:pPr>
            <w:r w:rsidRPr="008171B2">
              <w:rPr>
                <w:rStyle w:val="fontstyle01"/>
                <w:sz w:val="24"/>
                <w:szCs w:val="24"/>
              </w:rPr>
              <w:t>Форма підсумкового контролю</w:t>
            </w:r>
            <w:r>
              <w:rPr>
                <w:rStyle w:val="fontstyle01"/>
                <w:sz w:val="24"/>
                <w:szCs w:val="24"/>
                <w:lang w:val="uk-UA"/>
              </w:rPr>
              <w:t xml:space="preserve">: </w:t>
            </w:r>
          </w:p>
          <w:p w14:paraId="78687CA7" w14:textId="55CEB642" w:rsidR="00D650A4" w:rsidRPr="00374A2A" w:rsidRDefault="00D650A4" w:rsidP="00D650A4">
            <w:pPr>
              <w:jc w:val="both"/>
              <w:rPr>
                <w:rStyle w:val="fontstyle01"/>
                <w:sz w:val="24"/>
                <w:szCs w:val="24"/>
                <w:lang w:val="uk-UA"/>
              </w:rPr>
            </w:pPr>
            <w:r>
              <w:rPr>
                <w:rFonts w:ascii="Times New Roman" w:hAnsi="Times New Roman" w:cs="Times New Roman"/>
                <w:color w:val="000000" w:themeColor="text1"/>
                <w:szCs w:val="26"/>
                <w:lang w:val="uk-UA"/>
              </w:rPr>
              <w:lastRenderedPageBreak/>
              <w:t>Для нормативного терміну навчання:</w:t>
            </w:r>
            <w:r>
              <w:rPr>
                <w:rStyle w:val="fontstyle01"/>
                <w:sz w:val="24"/>
                <w:szCs w:val="24"/>
                <w:lang w:val="uk-UA"/>
              </w:rPr>
              <w:t xml:space="preserve"> 7 семестр - залік. </w:t>
            </w:r>
            <w:r>
              <w:rPr>
                <w:rFonts w:ascii="Times New Roman" w:hAnsi="Times New Roman" w:cs="Times New Roman"/>
                <w:color w:val="000000" w:themeColor="text1"/>
                <w:szCs w:val="26"/>
                <w:lang w:val="uk-UA"/>
              </w:rPr>
              <w:t xml:space="preserve">Для скороченого терміну навчання: </w:t>
            </w:r>
            <w:r w:rsidRPr="00C15D27">
              <w:rPr>
                <w:rStyle w:val="fontstyle01"/>
                <w:sz w:val="24"/>
                <w:szCs w:val="24"/>
                <w:lang w:val="uk-UA"/>
              </w:rPr>
              <w:t xml:space="preserve">5 </w:t>
            </w:r>
            <w:r w:rsidRPr="008171B2">
              <w:rPr>
                <w:rStyle w:val="fontstyle01"/>
                <w:sz w:val="24"/>
                <w:szCs w:val="24"/>
                <w:lang w:val="uk-UA"/>
              </w:rPr>
              <w:t>семестр – залік</w:t>
            </w:r>
            <w:r>
              <w:rPr>
                <w:rStyle w:val="fontstyle01"/>
                <w:sz w:val="24"/>
                <w:szCs w:val="24"/>
                <w:lang w:val="uk-UA"/>
              </w:rPr>
              <w:t>.</w:t>
            </w:r>
          </w:p>
        </w:tc>
      </w:tr>
      <w:tr w:rsidR="00D650A4" w:rsidRPr="000E1328" w14:paraId="6DE741E4" w14:textId="77777777" w:rsidTr="001B28BB">
        <w:tblPrEx>
          <w:shd w:val="clear" w:color="auto" w:fill="auto"/>
        </w:tblPrEx>
        <w:tc>
          <w:tcPr>
            <w:tcW w:w="5000" w:type="pct"/>
            <w:gridSpan w:val="9"/>
            <w:shd w:val="clear" w:color="auto" w:fill="auto"/>
            <w:tcMar>
              <w:top w:w="85" w:type="dxa"/>
              <w:left w:w="85" w:type="dxa"/>
              <w:bottom w:w="85" w:type="dxa"/>
              <w:right w:w="85" w:type="dxa"/>
            </w:tcMar>
            <w:vAlign w:val="center"/>
          </w:tcPr>
          <w:p w14:paraId="1CD68CE0" w14:textId="6B869D99" w:rsidR="00D650A4" w:rsidRPr="000E1328" w:rsidRDefault="00D650A4" w:rsidP="00D650A4">
            <w:pPr>
              <w:rPr>
                <w:rFonts w:ascii="Times New Roman" w:hAnsi="Times New Roman" w:cs="Times New Roman"/>
                <w:color w:val="000000" w:themeColor="text1"/>
                <w:szCs w:val="26"/>
                <w:lang w:val="uk-UA"/>
              </w:rPr>
            </w:pPr>
            <w:r w:rsidRPr="000E1328">
              <w:rPr>
                <w:rFonts w:ascii="Times New Roman" w:hAnsi="Times New Roman" w:cs="Times New Roman"/>
                <w:b/>
                <w:color w:val="000000" w:themeColor="text1"/>
                <w:szCs w:val="26"/>
                <w:lang w:val="uk-UA"/>
              </w:rPr>
              <w:lastRenderedPageBreak/>
              <w:t xml:space="preserve">10.  Ресурсне забезпечення навчальної дисципліни </w:t>
            </w:r>
          </w:p>
        </w:tc>
      </w:tr>
      <w:tr w:rsidR="00D650A4" w:rsidRPr="000E1328" w14:paraId="42096C11" w14:textId="77777777" w:rsidTr="001B28BB">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4BD83F83" w14:textId="2C2A5E95" w:rsidR="00D650A4" w:rsidRPr="000E1328" w:rsidRDefault="00D650A4" w:rsidP="00D650A4">
            <w:pPr>
              <w:rPr>
                <w:rFonts w:ascii="Times New Roman" w:hAnsi="Times New Roman" w:cs="Times New Roman"/>
                <w:color w:val="000000" w:themeColor="text1"/>
                <w:szCs w:val="26"/>
                <w:lang w:val="uk-UA"/>
              </w:rPr>
            </w:pPr>
            <w:bookmarkStart w:id="6" w:name="_Hlk27344231"/>
            <w:r w:rsidRPr="000E1328">
              <w:rPr>
                <w:rFonts w:ascii="Times New Roman" w:hAnsi="Times New Roman" w:cs="Times New Roman"/>
                <w:b/>
                <w:color w:val="000000" w:themeColor="text1"/>
                <w:szCs w:val="26"/>
                <w:lang w:val="uk-UA"/>
              </w:rPr>
              <w:t>10.1 Засоби навчання</w:t>
            </w:r>
          </w:p>
        </w:tc>
      </w:tr>
      <w:tr w:rsidR="00D650A4" w:rsidRPr="000E1328" w14:paraId="1CB4B2DD" w14:textId="77777777" w:rsidTr="00853D97">
        <w:tblPrEx>
          <w:shd w:val="clear" w:color="auto" w:fill="auto"/>
        </w:tblPrEx>
        <w:trPr>
          <w:trHeight w:val="20"/>
        </w:trPr>
        <w:tc>
          <w:tcPr>
            <w:tcW w:w="368" w:type="pct"/>
            <w:shd w:val="clear" w:color="auto" w:fill="auto"/>
            <w:tcMar>
              <w:top w:w="85" w:type="dxa"/>
              <w:left w:w="85" w:type="dxa"/>
              <w:bottom w:w="85" w:type="dxa"/>
              <w:right w:w="85" w:type="dxa"/>
            </w:tcMar>
          </w:tcPr>
          <w:p w14:paraId="1A38A139" w14:textId="4A71897D" w:rsidR="00D650A4" w:rsidRPr="008B2191" w:rsidRDefault="00D650A4" w:rsidP="00D650A4">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ЗН 1.</w:t>
            </w:r>
          </w:p>
        </w:tc>
        <w:tc>
          <w:tcPr>
            <w:tcW w:w="4632" w:type="pct"/>
            <w:gridSpan w:val="8"/>
            <w:shd w:val="clear" w:color="auto" w:fill="auto"/>
          </w:tcPr>
          <w:p w14:paraId="098DB711" w14:textId="46BC06C0" w:rsidR="00D650A4" w:rsidRPr="000E1328" w:rsidRDefault="00D650A4" w:rsidP="00D650A4">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Мультимедіа</w:t>
            </w:r>
          </w:p>
        </w:tc>
      </w:tr>
      <w:tr w:rsidR="00D650A4" w:rsidRPr="000E1328" w14:paraId="6BB6947E" w14:textId="77777777" w:rsidTr="00853D97">
        <w:tblPrEx>
          <w:shd w:val="clear" w:color="auto" w:fill="auto"/>
        </w:tblPrEx>
        <w:trPr>
          <w:trHeight w:val="20"/>
        </w:trPr>
        <w:tc>
          <w:tcPr>
            <w:tcW w:w="368" w:type="pct"/>
            <w:shd w:val="clear" w:color="auto" w:fill="auto"/>
            <w:tcMar>
              <w:top w:w="85" w:type="dxa"/>
              <w:left w:w="85" w:type="dxa"/>
              <w:bottom w:w="85" w:type="dxa"/>
              <w:right w:w="85" w:type="dxa"/>
            </w:tcMar>
          </w:tcPr>
          <w:p w14:paraId="02D7D7E4" w14:textId="7CB44615" w:rsidR="00D650A4" w:rsidRPr="008B2191" w:rsidRDefault="00D650A4" w:rsidP="00D650A4">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ЗН 2.</w:t>
            </w:r>
          </w:p>
        </w:tc>
        <w:tc>
          <w:tcPr>
            <w:tcW w:w="4632" w:type="pct"/>
            <w:gridSpan w:val="8"/>
            <w:shd w:val="clear" w:color="auto" w:fill="auto"/>
          </w:tcPr>
          <w:p w14:paraId="2D81E839" w14:textId="7EA56775" w:rsidR="00D650A4" w:rsidRPr="000E1328" w:rsidRDefault="00D650A4" w:rsidP="00D650A4">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 xml:space="preserve">Програмне забезпечення (для підтримки </w:t>
            </w:r>
            <w:proofErr w:type="spellStart"/>
            <w:r w:rsidRPr="00D327D8">
              <w:rPr>
                <w:rFonts w:ascii="Times New Roman" w:hAnsi="Times New Roman" w:cs="Times New Roman"/>
                <w:color w:val="000000" w:themeColor="text1"/>
                <w:szCs w:val="26"/>
                <w:lang w:val="uk-UA"/>
              </w:rPr>
              <w:t>blended-learning</w:t>
            </w:r>
            <w:proofErr w:type="spellEnd"/>
            <w:r w:rsidRPr="00D327D8">
              <w:rPr>
                <w:rFonts w:ascii="Times New Roman" w:hAnsi="Times New Roman" w:cs="Times New Roman"/>
                <w:color w:val="000000" w:themeColor="text1"/>
                <w:szCs w:val="26"/>
                <w:lang w:val="uk-UA"/>
              </w:rPr>
              <w:t xml:space="preserve"> з використанням </w:t>
            </w:r>
            <w:r w:rsidRPr="00D327D8">
              <w:rPr>
                <w:rFonts w:ascii="Times New Roman" w:hAnsi="Times New Roman" w:cs="Times New Roman"/>
                <w:color w:val="000000" w:themeColor="text1"/>
                <w:szCs w:val="26"/>
                <w:lang w:val="en-US"/>
              </w:rPr>
              <w:t>LMS</w:t>
            </w:r>
            <w:r w:rsidRPr="00D327D8">
              <w:rPr>
                <w:rFonts w:ascii="Times New Roman" w:hAnsi="Times New Roman" w:cs="Times New Roman"/>
                <w:color w:val="000000" w:themeColor="text1"/>
                <w:szCs w:val="26"/>
                <w:lang w:val="uk-UA"/>
              </w:rPr>
              <w:t xml:space="preserve"> </w:t>
            </w:r>
            <w:r w:rsidRPr="00D327D8">
              <w:rPr>
                <w:rFonts w:ascii="Times New Roman" w:hAnsi="Times New Roman" w:cs="Times New Roman"/>
                <w:color w:val="000000" w:themeColor="text1"/>
                <w:szCs w:val="26"/>
                <w:lang w:val="en-US"/>
              </w:rPr>
              <w:t>MO</w:t>
            </w:r>
            <w:r w:rsidRPr="00D327D8">
              <w:rPr>
                <w:rFonts w:ascii="Times New Roman" w:hAnsi="Times New Roman" w:cs="Times New Roman"/>
                <w:color w:val="000000" w:themeColor="text1"/>
                <w:szCs w:val="26"/>
                <w:lang w:val="uk-UA"/>
              </w:rPr>
              <w:t>О</w:t>
            </w:r>
            <w:r w:rsidRPr="00D327D8">
              <w:rPr>
                <w:rFonts w:ascii="Times New Roman" w:hAnsi="Times New Roman" w:cs="Times New Roman"/>
                <w:color w:val="000000" w:themeColor="text1"/>
                <w:szCs w:val="26"/>
                <w:lang w:val="en-US"/>
              </w:rPr>
              <w:t>DLE</w:t>
            </w:r>
            <w:r w:rsidRPr="000E1328">
              <w:rPr>
                <w:rFonts w:ascii="Times New Roman" w:hAnsi="Times New Roman" w:cs="Times New Roman"/>
                <w:color w:val="000000" w:themeColor="text1"/>
                <w:szCs w:val="26"/>
                <w:lang w:val="uk-UA"/>
              </w:rPr>
              <w:t>)</w:t>
            </w:r>
          </w:p>
        </w:tc>
      </w:tr>
      <w:bookmarkEnd w:id="6"/>
      <w:tr w:rsidR="00D650A4" w:rsidRPr="000E1328" w14:paraId="26260127" w14:textId="77777777" w:rsidTr="001B28BB">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253966B5" w14:textId="12DC497F" w:rsidR="00D650A4" w:rsidRPr="000E1328" w:rsidRDefault="00D650A4" w:rsidP="00D650A4">
            <w:pPr>
              <w:rPr>
                <w:rFonts w:ascii="Times New Roman" w:hAnsi="Times New Roman" w:cs="Times New Roman"/>
                <w:color w:val="000000" w:themeColor="text1"/>
                <w:szCs w:val="26"/>
                <w:lang w:val="uk-UA"/>
              </w:rPr>
            </w:pPr>
            <w:r w:rsidRPr="000E1328">
              <w:rPr>
                <w:rFonts w:ascii="Times New Roman" w:hAnsi="Times New Roman" w:cs="Times New Roman"/>
                <w:b/>
                <w:color w:val="000000" w:themeColor="text1"/>
                <w:szCs w:val="26"/>
                <w:lang w:val="uk-UA"/>
              </w:rPr>
              <w:t>10.2 Інформаційне та навчально- методичне забезпечення</w:t>
            </w:r>
          </w:p>
        </w:tc>
      </w:tr>
      <w:tr w:rsidR="00D650A4" w:rsidRPr="000E1328" w14:paraId="11B9E852" w14:textId="77777777" w:rsidTr="001B28BB">
        <w:tblPrEx>
          <w:shd w:val="clear" w:color="auto" w:fill="auto"/>
        </w:tblPrEx>
        <w:trPr>
          <w:trHeight w:val="271"/>
        </w:trPr>
        <w:tc>
          <w:tcPr>
            <w:tcW w:w="954" w:type="pct"/>
            <w:gridSpan w:val="5"/>
            <w:shd w:val="clear" w:color="auto" w:fill="auto"/>
            <w:tcMar>
              <w:top w:w="85" w:type="dxa"/>
              <w:left w:w="85" w:type="dxa"/>
              <w:bottom w:w="85" w:type="dxa"/>
              <w:right w:w="85" w:type="dxa"/>
            </w:tcMar>
          </w:tcPr>
          <w:p w14:paraId="416E0B32" w14:textId="1C8A3879" w:rsidR="00D650A4" w:rsidRPr="000E1328" w:rsidRDefault="00D650A4" w:rsidP="00D650A4">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Основна література</w:t>
            </w:r>
          </w:p>
        </w:tc>
        <w:tc>
          <w:tcPr>
            <w:tcW w:w="4046" w:type="pct"/>
            <w:gridSpan w:val="4"/>
            <w:shd w:val="clear" w:color="auto" w:fill="auto"/>
          </w:tcPr>
          <w:p w14:paraId="5DE76927" w14:textId="06739C35" w:rsidR="00D650A4" w:rsidRPr="002B63DF" w:rsidRDefault="002B63DF" w:rsidP="002B63DF">
            <w:pPr>
              <w:widowControl w:val="0"/>
              <w:shd w:val="clear" w:color="auto" w:fill="FFFFFF"/>
              <w:tabs>
                <w:tab w:val="left" w:pos="323"/>
              </w:tabs>
              <w:autoSpaceDE w:val="0"/>
              <w:autoSpaceDN w:val="0"/>
              <w:adjustRightInd w:val="0"/>
              <w:jc w:val="both"/>
              <w:rPr>
                <w:rFonts w:ascii="Times New Roman" w:hAnsi="Times New Roman" w:cs="Times New Roman"/>
                <w:color w:val="auto"/>
                <w:szCs w:val="26"/>
                <w:lang w:val="uk-UA"/>
              </w:rPr>
            </w:pPr>
            <w:r w:rsidRPr="002B63DF">
              <w:rPr>
                <w:rFonts w:ascii="Times New Roman" w:hAnsi="Times New Roman" w:cs="Times New Roman"/>
                <w:color w:val="auto"/>
                <w:szCs w:val="26"/>
                <w:lang w:val="uk-UA"/>
              </w:rPr>
              <w:t xml:space="preserve">1. </w:t>
            </w:r>
            <w:r w:rsidRPr="002B63DF">
              <w:rPr>
                <w:rFonts w:ascii="Times New Roman" w:hAnsi="Times New Roman" w:cs="Times New Roman"/>
              </w:rPr>
              <w:t>Шаповал</w:t>
            </w:r>
            <w:r w:rsidRPr="002B63DF">
              <w:rPr>
                <w:rFonts w:ascii="Times New Roman" w:hAnsi="Times New Roman" w:cs="Times New Roman"/>
              </w:rPr>
              <w:t xml:space="preserve"> </w:t>
            </w:r>
            <w:r w:rsidRPr="002B63DF">
              <w:rPr>
                <w:rFonts w:ascii="Times New Roman" w:hAnsi="Times New Roman" w:cs="Times New Roman"/>
              </w:rPr>
              <w:t xml:space="preserve">С. В., </w:t>
            </w:r>
            <w:proofErr w:type="spellStart"/>
            <w:r w:rsidRPr="002B63DF">
              <w:rPr>
                <w:rFonts w:ascii="Times New Roman" w:hAnsi="Times New Roman" w:cs="Times New Roman"/>
              </w:rPr>
              <w:t>Болотських</w:t>
            </w:r>
            <w:proofErr w:type="spellEnd"/>
            <w:r w:rsidRPr="002B63DF">
              <w:rPr>
                <w:rFonts w:ascii="Times New Roman" w:hAnsi="Times New Roman" w:cs="Times New Roman"/>
                <w:color w:val="auto"/>
                <w:szCs w:val="26"/>
                <w:lang w:val="uk-UA"/>
              </w:rPr>
              <w:t xml:space="preserve"> </w:t>
            </w:r>
            <w:r w:rsidRPr="002B63DF">
              <w:rPr>
                <w:rFonts w:ascii="Times New Roman" w:hAnsi="Times New Roman" w:cs="Times New Roman"/>
              </w:rPr>
              <w:t xml:space="preserve">О. М. </w:t>
            </w:r>
            <w:r w:rsidRPr="002B63DF">
              <w:rPr>
                <w:rFonts w:ascii="Times New Roman" w:hAnsi="Times New Roman" w:cs="Times New Roman"/>
                <w:lang w:val="uk-UA"/>
              </w:rPr>
              <w:t>Б</w:t>
            </w:r>
            <w:proofErr w:type="spellStart"/>
            <w:r w:rsidRPr="002B63DF">
              <w:rPr>
                <w:rFonts w:ascii="Times New Roman" w:hAnsi="Times New Roman" w:cs="Times New Roman"/>
              </w:rPr>
              <w:t>удівельна</w:t>
            </w:r>
            <w:proofErr w:type="spellEnd"/>
            <w:r w:rsidRPr="002B63DF">
              <w:rPr>
                <w:rFonts w:ascii="Times New Roman" w:hAnsi="Times New Roman" w:cs="Times New Roman"/>
              </w:rPr>
              <w:t xml:space="preserve"> техніка та виробнича база будівництва</w:t>
            </w:r>
            <w:r w:rsidRPr="002B63DF">
              <w:rPr>
                <w:rFonts w:ascii="Times New Roman" w:hAnsi="Times New Roman" w:cs="Times New Roman"/>
                <w:lang w:val="uk-UA"/>
              </w:rPr>
              <w:t xml:space="preserve"> : конспект лекцій. Харків: </w:t>
            </w:r>
            <w:r w:rsidRPr="002B63DF">
              <w:rPr>
                <w:rFonts w:ascii="Times New Roman" w:hAnsi="Times New Roman" w:cs="Times New Roman"/>
              </w:rPr>
              <w:t xml:space="preserve">Харківський національний університет міського господарства імені О. М. </w:t>
            </w:r>
            <w:proofErr w:type="spellStart"/>
            <w:r w:rsidRPr="002B63DF">
              <w:rPr>
                <w:rFonts w:ascii="Times New Roman" w:hAnsi="Times New Roman" w:cs="Times New Roman"/>
              </w:rPr>
              <w:t>Бекетова</w:t>
            </w:r>
            <w:proofErr w:type="spellEnd"/>
            <w:r w:rsidRPr="002B63DF">
              <w:rPr>
                <w:rFonts w:ascii="Times New Roman" w:hAnsi="Times New Roman" w:cs="Times New Roman"/>
                <w:lang w:val="uk-UA"/>
              </w:rPr>
              <w:t xml:space="preserve">, 2020. 140 с. </w:t>
            </w:r>
            <w:r w:rsidRPr="00853D97">
              <w:rPr>
                <w:rFonts w:ascii="Times New Roman" w:hAnsi="Times New Roman" w:cs="Times New Roman"/>
                <w:lang w:val="en-US"/>
              </w:rPr>
              <w:t>URL</w:t>
            </w:r>
            <w:r w:rsidRPr="00853D97">
              <w:rPr>
                <w:rFonts w:ascii="Times New Roman" w:hAnsi="Times New Roman" w:cs="Times New Roman"/>
              </w:rPr>
              <w:t>:</w:t>
            </w:r>
            <w:r>
              <w:rPr>
                <w:rFonts w:ascii="Times New Roman" w:hAnsi="Times New Roman" w:cs="Times New Roman"/>
                <w:lang w:val="uk-UA"/>
              </w:rPr>
              <w:t xml:space="preserve"> </w:t>
            </w:r>
            <w:hyperlink r:id="rId11" w:history="1">
              <w:r w:rsidRPr="00500B46">
                <w:rPr>
                  <w:rStyle w:val="a3"/>
                  <w:rFonts w:ascii="Times New Roman" w:hAnsi="Times New Roman" w:cs="Times New Roman"/>
                  <w:lang w:val="uk-UA"/>
                </w:rPr>
                <w:t>http://surl.li/dxhdfu</w:t>
              </w:r>
            </w:hyperlink>
            <w:r>
              <w:rPr>
                <w:rFonts w:ascii="Times New Roman" w:hAnsi="Times New Roman" w:cs="Times New Roman"/>
                <w:lang w:val="uk-UA"/>
              </w:rPr>
              <w:t xml:space="preserve"> </w:t>
            </w:r>
            <w:bookmarkStart w:id="7" w:name="_GoBack"/>
            <w:bookmarkEnd w:id="7"/>
          </w:p>
        </w:tc>
      </w:tr>
      <w:tr w:rsidR="00D650A4" w:rsidRPr="000E1328" w14:paraId="1C0EDED2" w14:textId="77777777" w:rsidTr="001B28BB">
        <w:tblPrEx>
          <w:shd w:val="clear" w:color="auto" w:fill="auto"/>
        </w:tblPrEx>
        <w:trPr>
          <w:trHeight w:val="271"/>
        </w:trPr>
        <w:tc>
          <w:tcPr>
            <w:tcW w:w="954" w:type="pct"/>
            <w:gridSpan w:val="5"/>
            <w:shd w:val="clear" w:color="auto" w:fill="auto"/>
            <w:tcMar>
              <w:top w:w="85" w:type="dxa"/>
              <w:left w:w="85" w:type="dxa"/>
              <w:bottom w:w="85" w:type="dxa"/>
              <w:right w:w="85" w:type="dxa"/>
            </w:tcMar>
          </w:tcPr>
          <w:p w14:paraId="4C77406D" w14:textId="6FFD05A8" w:rsidR="00D650A4" w:rsidRPr="000E1328" w:rsidRDefault="00D650A4" w:rsidP="00D650A4">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Допоміжна література</w:t>
            </w:r>
          </w:p>
        </w:tc>
        <w:tc>
          <w:tcPr>
            <w:tcW w:w="4046" w:type="pct"/>
            <w:gridSpan w:val="4"/>
            <w:shd w:val="clear" w:color="auto" w:fill="auto"/>
          </w:tcPr>
          <w:p w14:paraId="1E1FC044" w14:textId="77777777" w:rsidR="002B63DF" w:rsidRPr="002B63DF" w:rsidRDefault="002B63DF" w:rsidP="002B63DF">
            <w:pPr>
              <w:widowControl w:val="0"/>
              <w:numPr>
                <w:ilvl w:val="0"/>
                <w:numId w:val="19"/>
              </w:numPr>
              <w:shd w:val="clear" w:color="auto" w:fill="FFFFFF"/>
              <w:tabs>
                <w:tab w:val="left" w:pos="323"/>
              </w:tabs>
              <w:autoSpaceDE w:val="0"/>
              <w:autoSpaceDN w:val="0"/>
              <w:adjustRightInd w:val="0"/>
              <w:ind w:left="40" w:firstLine="0"/>
              <w:jc w:val="both"/>
              <w:rPr>
                <w:rFonts w:ascii="Times New Roman" w:hAnsi="Times New Roman" w:cs="Times New Roman"/>
                <w:color w:val="auto"/>
                <w:szCs w:val="26"/>
                <w:lang w:val="uk-UA"/>
              </w:rPr>
            </w:pPr>
            <w:proofErr w:type="spellStart"/>
            <w:r w:rsidRPr="002B63DF">
              <w:rPr>
                <w:rFonts w:ascii="Times New Roman" w:hAnsi="Times New Roman" w:cs="Times New Roman"/>
              </w:rPr>
              <w:t>Файнер</w:t>
            </w:r>
            <w:proofErr w:type="spellEnd"/>
            <w:r w:rsidRPr="002B63DF">
              <w:rPr>
                <w:rFonts w:ascii="Times New Roman" w:hAnsi="Times New Roman" w:cs="Times New Roman"/>
              </w:rPr>
              <w:t xml:space="preserve"> М.Ш. Виробнича база будівництва: </w:t>
            </w:r>
            <w:r w:rsidRPr="002B63DF">
              <w:rPr>
                <w:rFonts w:ascii="Times New Roman" w:hAnsi="Times New Roman" w:cs="Times New Roman"/>
                <w:lang w:val="uk-UA"/>
              </w:rPr>
              <w:t>Н</w:t>
            </w:r>
            <w:proofErr w:type="spellStart"/>
            <w:r w:rsidRPr="002B63DF">
              <w:rPr>
                <w:rFonts w:ascii="Times New Roman" w:hAnsi="Times New Roman" w:cs="Times New Roman"/>
              </w:rPr>
              <w:t>авч</w:t>
            </w:r>
            <w:r w:rsidRPr="002B63DF">
              <w:rPr>
                <w:rFonts w:ascii="Times New Roman" w:hAnsi="Times New Roman" w:cs="Times New Roman"/>
                <w:lang w:val="uk-UA"/>
              </w:rPr>
              <w:t>альний</w:t>
            </w:r>
            <w:proofErr w:type="spellEnd"/>
            <w:r w:rsidRPr="002B63DF">
              <w:rPr>
                <w:rFonts w:ascii="Times New Roman" w:hAnsi="Times New Roman" w:cs="Times New Roman"/>
              </w:rPr>
              <w:t xml:space="preserve"> посібник</w:t>
            </w:r>
            <w:r w:rsidRPr="002B63DF">
              <w:rPr>
                <w:rFonts w:ascii="Times New Roman" w:hAnsi="Times New Roman" w:cs="Times New Roman"/>
                <w:lang w:val="uk-UA"/>
              </w:rPr>
              <w:t>.</w:t>
            </w:r>
            <w:r w:rsidRPr="002B63DF">
              <w:rPr>
                <w:rFonts w:ascii="Times New Roman" w:hAnsi="Times New Roman" w:cs="Times New Roman"/>
              </w:rPr>
              <w:t xml:space="preserve"> Чернівці: </w:t>
            </w:r>
            <w:r w:rsidRPr="002B63DF">
              <w:rPr>
                <w:rFonts w:ascii="Times New Roman" w:hAnsi="Times New Roman" w:cs="Times New Roman"/>
                <w:lang w:val="uk-UA"/>
              </w:rPr>
              <w:t>ЧНУ</w:t>
            </w:r>
            <w:r w:rsidRPr="002B63DF">
              <w:rPr>
                <w:rFonts w:ascii="Times New Roman" w:hAnsi="Times New Roman" w:cs="Times New Roman"/>
              </w:rPr>
              <w:t>, 2010. 216 с.</w:t>
            </w:r>
          </w:p>
          <w:p w14:paraId="0C5F552C" w14:textId="77777777" w:rsidR="002B63DF" w:rsidRPr="002B63DF" w:rsidRDefault="002B63DF" w:rsidP="00285DDE">
            <w:pPr>
              <w:widowControl w:val="0"/>
              <w:numPr>
                <w:ilvl w:val="0"/>
                <w:numId w:val="19"/>
              </w:numPr>
              <w:shd w:val="clear" w:color="auto" w:fill="FFFFFF"/>
              <w:tabs>
                <w:tab w:val="left" w:pos="40"/>
                <w:tab w:val="left" w:pos="182"/>
                <w:tab w:val="left" w:pos="323"/>
              </w:tabs>
              <w:autoSpaceDE w:val="0"/>
              <w:autoSpaceDN w:val="0"/>
              <w:adjustRightInd w:val="0"/>
              <w:ind w:left="40" w:firstLine="0"/>
              <w:jc w:val="both"/>
              <w:rPr>
                <w:rFonts w:ascii="Times New Roman" w:hAnsi="Times New Roman" w:cs="Times New Roman"/>
              </w:rPr>
            </w:pPr>
            <w:proofErr w:type="spellStart"/>
            <w:r w:rsidRPr="002B63DF">
              <w:rPr>
                <w:rFonts w:ascii="Times New Roman" w:hAnsi="Times New Roman" w:cs="Times New Roman"/>
              </w:rPr>
              <w:t>Сівко</w:t>
            </w:r>
            <w:proofErr w:type="spellEnd"/>
            <w:r w:rsidRPr="002B63DF">
              <w:rPr>
                <w:rFonts w:ascii="Times New Roman" w:hAnsi="Times New Roman" w:cs="Times New Roman"/>
              </w:rPr>
              <w:t xml:space="preserve"> В.Й., </w:t>
            </w:r>
            <w:proofErr w:type="spellStart"/>
            <w:r w:rsidRPr="002B63DF">
              <w:rPr>
                <w:rFonts w:ascii="Times New Roman" w:hAnsi="Times New Roman" w:cs="Times New Roman"/>
              </w:rPr>
              <w:t>Поляченко</w:t>
            </w:r>
            <w:proofErr w:type="spellEnd"/>
            <w:r w:rsidRPr="002B63DF">
              <w:rPr>
                <w:rFonts w:ascii="Times New Roman" w:hAnsi="Times New Roman" w:cs="Times New Roman"/>
              </w:rPr>
              <w:t xml:space="preserve"> В.А. Обладнання підприємств промисловості будівельних матеріалів і виробів: Підручник. К.: ТОВ «АВЕГА», 2004</w:t>
            </w:r>
            <w:r w:rsidRPr="002B63DF">
              <w:rPr>
                <w:rFonts w:ascii="Times New Roman" w:eastAsia="SimSun" w:hAnsi="Times New Roman" w:cs="Times New Roman"/>
                <w:color w:val="auto"/>
                <w:lang w:val="uk-UA" w:eastAsia="zh-CN"/>
              </w:rPr>
              <w:t>. 280 с.</w:t>
            </w:r>
          </w:p>
          <w:p w14:paraId="2C58C8BD" w14:textId="4053371A" w:rsidR="00D650A4" w:rsidRPr="002B63DF" w:rsidRDefault="00D650A4" w:rsidP="00285DDE">
            <w:pPr>
              <w:widowControl w:val="0"/>
              <w:numPr>
                <w:ilvl w:val="0"/>
                <w:numId w:val="19"/>
              </w:numPr>
              <w:shd w:val="clear" w:color="auto" w:fill="FFFFFF"/>
              <w:tabs>
                <w:tab w:val="left" w:pos="40"/>
                <w:tab w:val="left" w:pos="182"/>
                <w:tab w:val="left" w:pos="323"/>
              </w:tabs>
              <w:autoSpaceDE w:val="0"/>
              <w:autoSpaceDN w:val="0"/>
              <w:adjustRightInd w:val="0"/>
              <w:ind w:left="40" w:firstLine="0"/>
              <w:jc w:val="both"/>
              <w:rPr>
                <w:rFonts w:ascii="Times New Roman" w:hAnsi="Times New Roman" w:cs="Times New Roman"/>
              </w:rPr>
            </w:pPr>
            <w:proofErr w:type="spellStart"/>
            <w:r w:rsidRPr="002B63DF">
              <w:rPr>
                <w:rFonts w:ascii="Times New Roman" w:hAnsi="Times New Roman" w:cs="Times New Roman"/>
              </w:rPr>
              <w:t>Волянський</w:t>
            </w:r>
            <w:proofErr w:type="spellEnd"/>
            <w:r w:rsidRPr="002B63DF">
              <w:rPr>
                <w:rFonts w:ascii="Times New Roman" w:hAnsi="Times New Roman" w:cs="Times New Roman"/>
              </w:rPr>
              <w:t xml:space="preserve"> О.А. Технологія бетонних і залізобетонних конструкцій: у 2-х ч. Ч. 1. Технологія бетону: Підручник. К.: Вища школа, 1994. 271с. </w:t>
            </w:r>
          </w:p>
          <w:p w14:paraId="15EF6553" w14:textId="22C4ED28" w:rsidR="00D650A4" w:rsidRPr="002B63DF" w:rsidRDefault="00D650A4" w:rsidP="002B63DF">
            <w:pPr>
              <w:pStyle w:val="aff1"/>
              <w:numPr>
                <w:ilvl w:val="0"/>
                <w:numId w:val="19"/>
              </w:numPr>
              <w:tabs>
                <w:tab w:val="left" w:pos="40"/>
                <w:tab w:val="left" w:pos="182"/>
                <w:tab w:val="left" w:pos="323"/>
              </w:tabs>
              <w:spacing w:after="0"/>
              <w:ind w:left="40" w:firstLine="0"/>
              <w:jc w:val="both"/>
            </w:pPr>
            <w:r w:rsidRPr="002B63DF">
              <w:t>Русанова Н.Г. Технологія бетонних і залізобетонних конструкцій: у 2-х ч. Ч. 2. Виготовлення бетонних і залізобетонних конструкцій: Підручник. К.: Вища школа, 1994. 334 с.</w:t>
            </w:r>
          </w:p>
        </w:tc>
      </w:tr>
      <w:tr w:rsidR="00D650A4" w:rsidRPr="000E1328" w14:paraId="19B7D17C" w14:textId="77777777" w:rsidTr="001B28BB">
        <w:tblPrEx>
          <w:shd w:val="clear" w:color="auto" w:fill="auto"/>
        </w:tblPrEx>
        <w:trPr>
          <w:trHeight w:val="271"/>
        </w:trPr>
        <w:tc>
          <w:tcPr>
            <w:tcW w:w="954" w:type="pct"/>
            <w:gridSpan w:val="5"/>
            <w:shd w:val="clear" w:color="auto" w:fill="auto"/>
            <w:tcMar>
              <w:top w:w="85" w:type="dxa"/>
              <w:left w:w="85" w:type="dxa"/>
              <w:bottom w:w="85" w:type="dxa"/>
              <w:right w:w="85" w:type="dxa"/>
            </w:tcMar>
          </w:tcPr>
          <w:p w14:paraId="05D2C653" w14:textId="1780CF13" w:rsidR="00D650A4" w:rsidRPr="000E1328" w:rsidRDefault="00D650A4" w:rsidP="00D650A4">
            <w:pPr>
              <w:rPr>
                <w:rFonts w:ascii="Times New Roman" w:hAnsi="Times New Roman" w:cs="Times New Roman"/>
                <w:color w:val="000000" w:themeColor="text1"/>
                <w:szCs w:val="26"/>
                <w:lang w:val="uk-UA"/>
              </w:rPr>
            </w:pPr>
            <w:r w:rsidRPr="008B2191">
              <w:rPr>
                <w:rFonts w:ascii="Times New Roman" w:hAnsi="Times New Roman" w:cs="Times New Roman"/>
                <w:color w:val="000000" w:themeColor="text1"/>
                <w:szCs w:val="26"/>
                <w:lang w:val="uk-UA"/>
              </w:rPr>
              <w:t>Інформаційні ресурси в Інтернеті</w:t>
            </w:r>
          </w:p>
        </w:tc>
        <w:tc>
          <w:tcPr>
            <w:tcW w:w="4046" w:type="pct"/>
            <w:gridSpan w:val="4"/>
            <w:shd w:val="clear" w:color="auto" w:fill="auto"/>
          </w:tcPr>
          <w:p w14:paraId="63C8A742" w14:textId="0176640C" w:rsidR="00D650A4" w:rsidRPr="00853D97" w:rsidRDefault="00D650A4" w:rsidP="00D650A4">
            <w:pPr>
              <w:pStyle w:val="aff1"/>
              <w:spacing w:after="0"/>
              <w:ind w:left="0"/>
              <w:jc w:val="both"/>
            </w:pPr>
            <w:r>
              <w:t xml:space="preserve">1. </w:t>
            </w:r>
            <w:proofErr w:type="spellStart"/>
            <w:r w:rsidRPr="00853D97">
              <w:t>Сахнюк</w:t>
            </w:r>
            <w:proofErr w:type="spellEnd"/>
            <w:r w:rsidRPr="00853D97">
              <w:t xml:space="preserve"> Ю.В. </w:t>
            </w:r>
            <w:r>
              <w:t>Виробнича база будівництва</w:t>
            </w:r>
            <w:r w:rsidRPr="00853D97">
              <w:t>: [дистанційний курс для студентів спеціальності 192. Будівництво та цивільна інженерія освітньо-професійної програми «</w:t>
            </w:r>
            <w:r w:rsidRPr="00853D97">
              <w:rPr>
                <w:bCs/>
                <w:color w:val="000000" w:themeColor="text1"/>
              </w:rPr>
              <w:t>Будівництво та експлуатація будівель і споруд</w:t>
            </w:r>
            <w:r w:rsidRPr="00853D97">
              <w:t xml:space="preserve">»]. </w:t>
            </w:r>
            <w:r w:rsidRPr="00853D97">
              <w:rPr>
                <w:lang w:val="en-US"/>
              </w:rPr>
              <w:t>URL</w:t>
            </w:r>
            <w:r w:rsidRPr="00853D97">
              <w:t xml:space="preserve">: </w:t>
            </w:r>
            <w:hyperlink r:id="rId12" w:history="1">
              <w:r w:rsidRPr="00534B73">
                <w:rPr>
                  <w:rStyle w:val="a3"/>
                </w:rPr>
                <w:t>https://dl.kfk.sumdu.edu.ua/course/view.php?id=6</w:t>
              </w:r>
            </w:hyperlink>
            <w:r>
              <w:rPr>
                <w:rStyle w:val="a3"/>
              </w:rPr>
              <w:t>14</w:t>
            </w:r>
            <w:r w:rsidRPr="00853D97">
              <w:t xml:space="preserve"> </w:t>
            </w:r>
            <w:bookmarkStart w:id="8" w:name="n3"/>
            <w:bookmarkEnd w:id="8"/>
            <w:r>
              <w:t xml:space="preserve"> </w:t>
            </w:r>
          </w:p>
          <w:p w14:paraId="020F22D4" w14:textId="0A721B74" w:rsidR="00D650A4" w:rsidRPr="00AE19BB" w:rsidRDefault="00D650A4" w:rsidP="00D650A4">
            <w:pPr>
              <w:rPr>
                <w:rFonts w:ascii="Times New Roman" w:hAnsi="Times New Roman" w:cs="Times New Roman"/>
                <w:color w:val="auto"/>
                <w:lang w:val="uk-UA"/>
              </w:rPr>
            </w:pPr>
            <w:r>
              <w:rPr>
                <w:rFonts w:ascii="Times New Roman" w:hAnsi="Times New Roman" w:cs="Times New Roman"/>
                <w:lang w:val="uk-UA"/>
              </w:rPr>
              <w:t>2. ДБН</w:t>
            </w:r>
            <w:r w:rsidRPr="00C7341A">
              <w:rPr>
                <w:rFonts w:ascii="Times New Roman" w:hAnsi="Times New Roman" w:cs="Times New Roman"/>
              </w:rPr>
              <w:t xml:space="preserve"> </w:t>
            </w:r>
            <w:r>
              <w:rPr>
                <w:rFonts w:ascii="Times New Roman" w:hAnsi="Times New Roman" w:cs="Times New Roman"/>
                <w:lang w:val="uk-UA"/>
              </w:rPr>
              <w:t>А</w:t>
            </w:r>
            <w:r w:rsidRPr="00C7341A">
              <w:rPr>
                <w:rFonts w:ascii="Times New Roman" w:hAnsi="Times New Roman" w:cs="Times New Roman"/>
              </w:rPr>
              <w:t xml:space="preserve">.3.1-5-2016 </w:t>
            </w:r>
            <w:r>
              <w:rPr>
                <w:rFonts w:ascii="Times New Roman" w:hAnsi="Times New Roman" w:cs="Times New Roman"/>
                <w:lang w:val="uk-UA"/>
              </w:rPr>
              <w:t>«У</w:t>
            </w:r>
            <w:r w:rsidRPr="00C7341A">
              <w:rPr>
                <w:rFonts w:ascii="Times New Roman" w:hAnsi="Times New Roman" w:cs="Times New Roman"/>
              </w:rPr>
              <w:t>правління, організація і технологія організація будівельного виробництва</w:t>
            </w:r>
            <w:r>
              <w:rPr>
                <w:rFonts w:ascii="Times New Roman" w:hAnsi="Times New Roman" w:cs="Times New Roman"/>
                <w:lang w:val="uk-UA"/>
              </w:rPr>
              <w:t>»</w:t>
            </w:r>
            <w:r w:rsidRPr="00853D97">
              <w:rPr>
                <w:rFonts w:ascii="Times New Roman" w:hAnsi="Times New Roman" w:cs="Times New Roman"/>
              </w:rPr>
              <w:t xml:space="preserve">. </w:t>
            </w:r>
            <w:r w:rsidRPr="00853D97">
              <w:rPr>
                <w:rFonts w:ascii="Times New Roman" w:hAnsi="Times New Roman" w:cs="Times New Roman"/>
                <w:lang w:val="en-US"/>
              </w:rPr>
              <w:t>URL</w:t>
            </w:r>
            <w:r w:rsidRPr="00853D97">
              <w:rPr>
                <w:rFonts w:ascii="Times New Roman" w:hAnsi="Times New Roman" w:cs="Times New Roman"/>
              </w:rPr>
              <w:t xml:space="preserve">: </w:t>
            </w:r>
            <w:r w:rsidRPr="00C7341A">
              <w:rPr>
                <w:rStyle w:val="a3"/>
                <w:rFonts w:ascii="Times New Roman" w:hAnsi="Times New Roman" w:cs="Times New Roman"/>
              </w:rPr>
              <w:t>https://www.minregion.gov.ua/wp-content/uploads/2016/01/A315</w:t>
            </w:r>
            <w:r>
              <w:rPr>
                <w:rFonts w:ascii="Times New Roman" w:hAnsi="Times New Roman" w:cs="Times New Roman"/>
                <w:lang w:val="uk-UA"/>
              </w:rPr>
              <w:t xml:space="preserve"> </w:t>
            </w:r>
          </w:p>
        </w:tc>
      </w:tr>
    </w:tbl>
    <w:p w14:paraId="5AF2EFC8" w14:textId="77777777" w:rsidR="00E427AE" w:rsidRPr="008B2191" w:rsidRDefault="00E427AE" w:rsidP="00684EB6">
      <w:pPr>
        <w:spacing w:after="120"/>
        <w:jc w:val="center"/>
        <w:rPr>
          <w:rFonts w:ascii="Times New Roman" w:hAnsi="Times New Roman" w:cs="Times New Roman"/>
          <w:color w:val="000000" w:themeColor="text1"/>
          <w:sz w:val="26"/>
          <w:szCs w:val="26"/>
        </w:rPr>
      </w:pPr>
    </w:p>
    <w:p w14:paraId="3836C8EE" w14:textId="77777777" w:rsidR="00E427AE" w:rsidRPr="00C7341A" w:rsidRDefault="00E427AE" w:rsidP="00E427AE">
      <w:pPr>
        <w:rPr>
          <w:rFonts w:ascii="Times New Roman" w:hAnsi="Times New Roman" w:cs="Times New Roman"/>
          <w:color w:val="000000" w:themeColor="text1"/>
          <w:sz w:val="26"/>
          <w:szCs w:val="26"/>
        </w:rPr>
        <w:sectPr w:rsidR="00E427AE" w:rsidRPr="00C7341A" w:rsidSect="006534B9">
          <w:headerReference w:type="default" r:id="rId13"/>
          <w:pgSz w:w="11905" w:h="16837"/>
          <w:pgMar w:top="284" w:right="851" w:bottom="1135" w:left="1418" w:header="1134" w:footer="0" w:gutter="0"/>
          <w:cols w:space="720"/>
          <w:noEndnote/>
          <w:docGrid w:linePitch="360"/>
        </w:sectPr>
      </w:pPr>
    </w:p>
    <w:p w14:paraId="797A547B" w14:textId="77777777" w:rsidR="00E427AE" w:rsidRPr="000E1328" w:rsidRDefault="00E427AE" w:rsidP="00E427AE">
      <w:pPr>
        <w:spacing w:after="120"/>
        <w:ind w:left="720"/>
        <w:jc w:val="center"/>
        <w:rPr>
          <w:rFonts w:ascii="Times New Roman" w:hAnsi="Times New Roman" w:cs="Times New Roman"/>
          <w:b/>
          <w:color w:val="000000" w:themeColor="text1"/>
          <w:sz w:val="26"/>
          <w:szCs w:val="26"/>
          <w:lang w:val="uk-UA"/>
        </w:rPr>
      </w:pPr>
      <w:r w:rsidRPr="00D327D8">
        <w:rPr>
          <w:rFonts w:ascii="Times New Roman" w:hAnsi="Times New Roman" w:cs="Times New Roman"/>
          <w:b/>
          <w:color w:val="000000" w:themeColor="text1"/>
          <w:sz w:val="26"/>
          <w:szCs w:val="26"/>
          <w:lang w:val="uk-UA"/>
        </w:rPr>
        <w:lastRenderedPageBreak/>
        <w:t>ІІ ПРОГРАМА НАВЧАЛЬНОЇ ДИСЦИПЛІНИ</w:t>
      </w:r>
    </w:p>
    <w:p w14:paraId="6D7D332D" w14:textId="77777777" w:rsidR="00E427AE" w:rsidRPr="000E1328" w:rsidRDefault="00E427AE" w:rsidP="00E427AE">
      <w:pPr>
        <w:rPr>
          <w:rFonts w:ascii="Times New Roman" w:hAnsi="Times New Roman" w:cs="Times New Roman"/>
          <w:color w:val="000000" w:themeColor="text1"/>
          <w:sz w:val="26"/>
          <w:szCs w:val="26"/>
          <w:lang w:val="uk-UA"/>
        </w:rPr>
      </w:pPr>
    </w:p>
    <w:p w14:paraId="6FEF6C50" w14:textId="77777777" w:rsidR="00B120BB" w:rsidRDefault="00B120BB" w:rsidP="00E427AE">
      <w:pPr>
        <w:rPr>
          <w:rFonts w:ascii="Times New Roman" w:hAnsi="Times New Roman" w:cs="Times New Roman"/>
          <w:color w:val="000000" w:themeColor="text1"/>
          <w:sz w:val="26"/>
          <w:szCs w:val="26"/>
          <w:lang w:val="uk-UA"/>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7055"/>
        <w:gridCol w:w="1103"/>
        <w:gridCol w:w="764"/>
        <w:gridCol w:w="1173"/>
        <w:gridCol w:w="1543"/>
        <w:gridCol w:w="1426"/>
        <w:gridCol w:w="1468"/>
      </w:tblGrid>
      <w:tr w:rsidR="000D5C57" w:rsidRPr="009216AB" w14:paraId="3B78BEE9" w14:textId="77777777" w:rsidTr="00333B8F">
        <w:tc>
          <w:tcPr>
            <w:tcW w:w="249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B95555" w14:textId="77777777" w:rsidR="000D5C57" w:rsidRPr="009216AB" w:rsidRDefault="000D5C57" w:rsidP="00333B8F">
            <w:pPr>
              <w:pStyle w:val="af"/>
              <w:jc w:val="center"/>
              <w:rPr>
                <w:b w:val="0"/>
                <w:color w:val="000000" w:themeColor="text1"/>
              </w:rPr>
            </w:pPr>
            <w:r w:rsidRPr="009216AB">
              <w:rPr>
                <w:b w:val="0"/>
                <w:color w:val="000000" w:themeColor="text1"/>
              </w:rPr>
              <w:t>Тема</w:t>
            </w:r>
          </w:p>
        </w:tc>
        <w:tc>
          <w:tcPr>
            <w:tcW w:w="367"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610B52C7" w14:textId="77777777" w:rsidR="000D5C57" w:rsidRPr="009216AB" w:rsidRDefault="000D5C57" w:rsidP="00333B8F">
            <w:pPr>
              <w:pStyle w:val="af"/>
              <w:jc w:val="center"/>
              <w:rPr>
                <w:b w:val="0"/>
                <w:color w:val="000000" w:themeColor="text1"/>
              </w:rPr>
            </w:pPr>
            <w:r w:rsidRPr="009216AB">
              <w:rPr>
                <w:b w:val="0"/>
                <w:color w:val="000000" w:themeColor="text1"/>
              </w:rPr>
              <w:t xml:space="preserve">Загальний обсяг, </w:t>
            </w:r>
          </w:p>
          <w:p w14:paraId="0A737F47" w14:textId="77777777" w:rsidR="000D5C57" w:rsidRPr="009216AB" w:rsidRDefault="000D5C57" w:rsidP="00333B8F">
            <w:pPr>
              <w:pStyle w:val="af"/>
              <w:jc w:val="center"/>
              <w:rPr>
                <w:b w:val="0"/>
                <w:color w:val="000000" w:themeColor="text1"/>
              </w:rPr>
            </w:pPr>
            <w:r w:rsidRPr="009216AB">
              <w:rPr>
                <w:b w:val="0"/>
                <w:color w:val="000000" w:themeColor="text1"/>
              </w:rPr>
              <w:t>годин</w:t>
            </w:r>
          </w:p>
        </w:tc>
        <w:tc>
          <w:tcPr>
            <w:tcW w:w="254"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0BE683B7" w14:textId="77777777" w:rsidR="000D5C57" w:rsidRPr="009216AB" w:rsidRDefault="000D5C57" w:rsidP="00333B8F">
            <w:pPr>
              <w:pStyle w:val="af"/>
              <w:jc w:val="center"/>
              <w:rPr>
                <w:b w:val="0"/>
                <w:color w:val="000000" w:themeColor="text1"/>
              </w:rPr>
            </w:pPr>
            <w:r w:rsidRPr="009216AB">
              <w:rPr>
                <w:b w:val="0"/>
                <w:color w:val="000000" w:themeColor="text1"/>
              </w:rPr>
              <w:t xml:space="preserve">Лекції, </w:t>
            </w:r>
          </w:p>
          <w:p w14:paraId="2557AA72" w14:textId="77777777" w:rsidR="000D5C57" w:rsidRPr="009216AB" w:rsidRDefault="000D5C57" w:rsidP="00333B8F">
            <w:pPr>
              <w:pStyle w:val="af"/>
              <w:jc w:val="center"/>
              <w:rPr>
                <w:b w:val="0"/>
                <w:color w:val="000000" w:themeColor="text1"/>
              </w:rPr>
            </w:pPr>
            <w:r w:rsidRPr="009216AB">
              <w:rPr>
                <w:b w:val="0"/>
                <w:color w:val="000000" w:themeColor="text1"/>
              </w:rPr>
              <w:t>годин</w:t>
            </w:r>
          </w:p>
        </w:tc>
        <w:tc>
          <w:tcPr>
            <w:tcW w:w="40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F329C46" w14:textId="77777777" w:rsidR="000D5C57" w:rsidRPr="009216AB" w:rsidRDefault="000D5C57" w:rsidP="00333B8F">
            <w:pPr>
              <w:pStyle w:val="af"/>
              <w:jc w:val="center"/>
              <w:rPr>
                <w:b w:val="0"/>
                <w:color w:val="000000" w:themeColor="text1"/>
              </w:rPr>
            </w:pPr>
            <w:proofErr w:type="spellStart"/>
            <w:r w:rsidRPr="009216AB">
              <w:rPr>
                <w:b w:val="0"/>
                <w:color w:val="000000" w:themeColor="text1"/>
              </w:rPr>
              <w:t>Прак-тичні</w:t>
            </w:r>
            <w:proofErr w:type="spellEnd"/>
            <w:r w:rsidRPr="009216AB">
              <w:rPr>
                <w:b w:val="0"/>
                <w:color w:val="000000" w:themeColor="text1"/>
              </w:rPr>
              <w:t xml:space="preserve"> заняття, </w:t>
            </w:r>
          </w:p>
          <w:p w14:paraId="43A2007F" w14:textId="77777777" w:rsidR="000D5C57" w:rsidRPr="009216AB" w:rsidRDefault="000D5C57" w:rsidP="00333B8F">
            <w:pPr>
              <w:pStyle w:val="af"/>
              <w:jc w:val="center"/>
              <w:rPr>
                <w:b w:val="0"/>
                <w:color w:val="000000" w:themeColor="text1"/>
              </w:rPr>
            </w:pPr>
            <w:r w:rsidRPr="009216AB">
              <w:rPr>
                <w:b w:val="0"/>
                <w:color w:val="000000" w:themeColor="text1"/>
              </w:rPr>
              <w:t>годин</w:t>
            </w:r>
          </w:p>
        </w:tc>
        <w:tc>
          <w:tcPr>
            <w:tcW w:w="52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8F9E486" w14:textId="77777777" w:rsidR="000D5C57" w:rsidRPr="009216AB" w:rsidRDefault="000D5C57" w:rsidP="00333B8F">
            <w:pPr>
              <w:pStyle w:val="af"/>
              <w:jc w:val="center"/>
              <w:rPr>
                <w:b w:val="0"/>
                <w:color w:val="000000" w:themeColor="text1"/>
              </w:rPr>
            </w:pPr>
            <w:proofErr w:type="spellStart"/>
            <w:r w:rsidRPr="009216AB">
              <w:rPr>
                <w:b w:val="0"/>
                <w:color w:val="000000" w:themeColor="text1"/>
              </w:rPr>
              <w:t>Лабора-торні</w:t>
            </w:r>
            <w:proofErr w:type="spellEnd"/>
            <w:r w:rsidRPr="009216AB">
              <w:rPr>
                <w:b w:val="0"/>
                <w:color w:val="000000" w:themeColor="text1"/>
              </w:rPr>
              <w:t xml:space="preserve"> роботи,</w:t>
            </w:r>
          </w:p>
          <w:p w14:paraId="65C0C118" w14:textId="77777777" w:rsidR="000D5C57" w:rsidRPr="009216AB" w:rsidRDefault="000D5C57" w:rsidP="00333B8F">
            <w:pPr>
              <w:pStyle w:val="af"/>
              <w:jc w:val="center"/>
              <w:rPr>
                <w:b w:val="0"/>
                <w:color w:val="000000" w:themeColor="text1"/>
              </w:rPr>
            </w:pPr>
            <w:r w:rsidRPr="009216AB">
              <w:rPr>
                <w:b w:val="0"/>
                <w:color w:val="000000" w:themeColor="text1"/>
              </w:rPr>
              <w:t>годин</w:t>
            </w:r>
          </w:p>
        </w:tc>
        <w:tc>
          <w:tcPr>
            <w:tcW w:w="475"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EBC9C72" w14:textId="77777777" w:rsidR="000D5C57" w:rsidRPr="009216AB" w:rsidRDefault="000D5C57" w:rsidP="00333B8F">
            <w:pPr>
              <w:pStyle w:val="af"/>
              <w:jc w:val="center"/>
              <w:rPr>
                <w:b w:val="0"/>
                <w:color w:val="000000" w:themeColor="text1"/>
              </w:rPr>
            </w:pPr>
            <w:r w:rsidRPr="009216AB">
              <w:rPr>
                <w:b w:val="0"/>
                <w:color w:val="000000" w:themeColor="text1"/>
              </w:rPr>
              <w:t xml:space="preserve">Самостійне опрацювання матеріалу (СРС), </w:t>
            </w:r>
          </w:p>
          <w:p w14:paraId="14CA9C61" w14:textId="77777777" w:rsidR="000D5C57" w:rsidRPr="009216AB" w:rsidRDefault="000D5C57" w:rsidP="00333B8F">
            <w:pPr>
              <w:pStyle w:val="af"/>
              <w:jc w:val="center"/>
              <w:rPr>
                <w:b w:val="0"/>
                <w:color w:val="000000" w:themeColor="text1"/>
              </w:rPr>
            </w:pPr>
            <w:r w:rsidRPr="009216AB">
              <w:rPr>
                <w:b w:val="0"/>
                <w:color w:val="000000" w:themeColor="text1"/>
              </w:rPr>
              <w:t>годин</w:t>
            </w:r>
          </w:p>
        </w:tc>
        <w:tc>
          <w:tcPr>
            <w:tcW w:w="489"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3BDDFC59" w14:textId="77777777" w:rsidR="000D5C57" w:rsidRPr="009216AB" w:rsidRDefault="000D5C57" w:rsidP="00333B8F">
            <w:pPr>
              <w:pStyle w:val="af"/>
              <w:jc w:val="center"/>
              <w:rPr>
                <w:b w:val="0"/>
                <w:color w:val="000000" w:themeColor="text1"/>
              </w:rPr>
            </w:pPr>
            <w:r w:rsidRPr="009216AB">
              <w:rPr>
                <w:b w:val="0"/>
                <w:color w:val="000000" w:themeColor="text1"/>
              </w:rPr>
              <w:t xml:space="preserve">Індивідуальні завдання, </w:t>
            </w:r>
          </w:p>
          <w:p w14:paraId="4E26A445" w14:textId="77777777" w:rsidR="000D5C57" w:rsidRPr="009216AB" w:rsidRDefault="000D5C57" w:rsidP="00333B8F">
            <w:pPr>
              <w:pStyle w:val="af"/>
              <w:jc w:val="center"/>
              <w:rPr>
                <w:b w:val="0"/>
                <w:color w:val="000000" w:themeColor="text1"/>
              </w:rPr>
            </w:pPr>
            <w:r w:rsidRPr="009216AB">
              <w:rPr>
                <w:b w:val="0"/>
                <w:color w:val="000000" w:themeColor="text1"/>
              </w:rPr>
              <w:t xml:space="preserve">годин </w:t>
            </w:r>
          </w:p>
        </w:tc>
      </w:tr>
      <w:tr w:rsidR="000D5C57" w:rsidRPr="009216AB" w14:paraId="2C1D57C7" w14:textId="77777777" w:rsidTr="00333B8F">
        <w:trPr>
          <w:trHeight w:val="30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2240D44D" w14:textId="77777777" w:rsidR="000D5C57" w:rsidRPr="009216AB" w:rsidRDefault="000D5C57" w:rsidP="00333B8F">
            <w:pPr>
              <w:rPr>
                <w:rFonts w:ascii="Times New Roman" w:hAnsi="Times New Roman" w:cs="Times New Roman"/>
                <w:b/>
                <w:iCs/>
                <w:color w:val="000000" w:themeColor="text1"/>
                <w:lang w:val="uk-UA"/>
              </w:rPr>
            </w:pPr>
            <w:r>
              <w:rPr>
                <w:rFonts w:ascii="Times New Roman" w:hAnsi="Times New Roman" w:cs="Times New Roman"/>
                <w:b/>
                <w:iCs/>
                <w:color w:val="000000" w:themeColor="text1"/>
                <w:lang w:val="uk-UA"/>
              </w:rPr>
              <w:t>Д</w:t>
            </w:r>
            <w:r w:rsidRPr="009216AB">
              <w:rPr>
                <w:rFonts w:ascii="Times New Roman" w:hAnsi="Times New Roman" w:cs="Times New Roman"/>
                <w:b/>
                <w:iCs/>
                <w:color w:val="000000" w:themeColor="text1"/>
                <w:lang w:val="uk-UA"/>
              </w:rPr>
              <w:t>енна форма навчання</w:t>
            </w:r>
          </w:p>
        </w:tc>
      </w:tr>
      <w:tr w:rsidR="000D5C57" w:rsidRPr="009216AB" w14:paraId="516557A7" w14:textId="77777777" w:rsidTr="00333B8F">
        <w:trPr>
          <w:trHeight w:val="141"/>
        </w:trPr>
        <w:tc>
          <w:tcPr>
            <w:tcW w:w="112" w:type="pct"/>
            <w:tcBorders>
              <w:top w:val="single" w:sz="4" w:space="0" w:color="auto"/>
              <w:left w:val="single" w:sz="4" w:space="0" w:color="auto"/>
              <w:bottom w:val="single" w:sz="4" w:space="0" w:color="auto"/>
              <w:right w:val="single" w:sz="4" w:space="0" w:color="auto"/>
            </w:tcBorders>
            <w:vAlign w:val="center"/>
          </w:tcPr>
          <w:p w14:paraId="7CBD43E8" w14:textId="77777777" w:rsidR="000D5C57" w:rsidRPr="009216AB" w:rsidRDefault="000D5C57" w:rsidP="00333B8F">
            <w:pPr>
              <w:jc w:val="both"/>
              <w:rPr>
                <w:rFonts w:ascii="Times New Roman" w:hAnsi="Times New Roman" w:cs="Times New Roman"/>
                <w:color w:val="000000" w:themeColor="text1"/>
                <w:lang w:val="uk-UA"/>
              </w:rPr>
            </w:pPr>
            <w:r w:rsidRPr="009216AB">
              <w:rPr>
                <w:rFonts w:ascii="Times New Roman" w:hAnsi="Times New Roman" w:cs="Times New Roman"/>
                <w:color w:val="000000" w:themeColor="text1"/>
                <w:lang w:val="uk-UA"/>
              </w:rPr>
              <w:t>1</w:t>
            </w:r>
          </w:p>
        </w:tc>
        <w:tc>
          <w:tcPr>
            <w:tcW w:w="2378" w:type="pct"/>
            <w:tcBorders>
              <w:top w:val="single" w:sz="4" w:space="0" w:color="auto"/>
              <w:left w:val="single" w:sz="4" w:space="0" w:color="auto"/>
              <w:bottom w:val="single" w:sz="4" w:space="0" w:color="auto"/>
              <w:right w:val="single" w:sz="4" w:space="0" w:color="auto"/>
            </w:tcBorders>
          </w:tcPr>
          <w:p w14:paraId="03E31A97" w14:textId="77777777" w:rsidR="000D5C57" w:rsidRPr="00EC69AA" w:rsidRDefault="000D5C57" w:rsidP="00333B8F">
            <w:pPr>
              <w:pStyle w:val="af"/>
              <w:jc w:val="left"/>
              <w:rPr>
                <w:b w:val="0"/>
              </w:rPr>
            </w:pPr>
            <w:r w:rsidRPr="00EC69AA">
              <w:rPr>
                <w:b w:val="0"/>
              </w:rPr>
              <w:t>Тема 1. Сучасний напрям розвитку будівництва в Україні</w:t>
            </w:r>
          </w:p>
        </w:tc>
        <w:tc>
          <w:tcPr>
            <w:tcW w:w="367" w:type="pct"/>
            <w:tcBorders>
              <w:top w:val="single" w:sz="4" w:space="0" w:color="auto"/>
              <w:left w:val="single" w:sz="4" w:space="0" w:color="auto"/>
              <w:bottom w:val="single" w:sz="4" w:space="0" w:color="auto"/>
              <w:right w:val="single" w:sz="4" w:space="0" w:color="auto"/>
            </w:tcBorders>
            <w:vAlign w:val="center"/>
          </w:tcPr>
          <w:p w14:paraId="3A7FB759" w14:textId="77777777" w:rsidR="000D5C57" w:rsidRPr="00691503" w:rsidRDefault="000D5C57" w:rsidP="00333B8F">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p>
        </w:tc>
        <w:tc>
          <w:tcPr>
            <w:tcW w:w="254" w:type="pct"/>
            <w:tcBorders>
              <w:top w:val="single" w:sz="4" w:space="0" w:color="auto"/>
              <w:left w:val="single" w:sz="4" w:space="0" w:color="auto"/>
              <w:bottom w:val="single" w:sz="4" w:space="0" w:color="auto"/>
              <w:right w:val="single" w:sz="4" w:space="0" w:color="auto"/>
            </w:tcBorders>
            <w:vAlign w:val="center"/>
          </w:tcPr>
          <w:p w14:paraId="50A9966A" w14:textId="77777777" w:rsidR="000D5C57" w:rsidRPr="00CD40BC" w:rsidRDefault="000D5C57" w:rsidP="00333B8F">
            <w:pPr>
              <w:jc w:val="center"/>
              <w:rPr>
                <w:rFonts w:ascii="Times New Roman" w:hAnsi="Times New Roman" w:cs="Times New Roman"/>
                <w:color w:val="000000" w:themeColor="text1"/>
                <w:lang w:val="uk-UA"/>
              </w:rPr>
            </w:pPr>
            <w:r>
              <w:rPr>
                <w:rFonts w:ascii="Times New Roman" w:hAnsi="Times New Roman" w:cs="Times New Roman"/>
                <w:iCs/>
                <w:color w:val="000000" w:themeColor="text1"/>
                <w:lang w:val="uk-UA"/>
              </w:rPr>
              <w:t>2</w:t>
            </w:r>
          </w:p>
        </w:tc>
        <w:tc>
          <w:tcPr>
            <w:tcW w:w="400" w:type="pct"/>
            <w:tcBorders>
              <w:top w:val="single" w:sz="4" w:space="0" w:color="auto"/>
              <w:left w:val="single" w:sz="4" w:space="0" w:color="auto"/>
              <w:bottom w:val="single" w:sz="4" w:space="0" w:color="auto"/>
              <w:right w:val="single" w:sz="4" w:space="0" w:color="auto"/>
            </w:tcBorders>
            <w:vAlign w:val="center"/>
          </w:tcPr>
          <w:p w14:paraId="14FC4C7C" w14:textId="77777777" w:rsidR="000D5C57" w:rsidRPr="009216AB" w:rsidRDefault="000D5C57" w:rsidP="00333B8F">
            <w:pPr>
              <w:pStyle w:val="af"/>
              <w:jc w:val="center"/>
              <w:rPr>
                <w:b w:val="0"/>
                <w:bCs w:val="0"/>
                <w:iCs/>
                <w:color w:val="000000" w:themeColor="text1"/>
              </w:rPr>
            </w:pPr>
            <w:r w:rsidRPr="009216AB">
              <w:rPr>
                <w:b w:val="0"/>
                <w:iCs/>
                <w:color w:val="000000" w:themeColor="text1"/>
              </w:rPr>
              <w:t>–</w:t>
            </w:r>
          </w:p>
        </w:tc>
        <w:tc>
          <w:tcPr>
            <w:tcW w:w="524" w:type="pct"/>
            <w:tcBorders>
              <w:top w:val="single" w:sz="4" w:space="0" w:color="auto"/>
              <w:left w:val="single" w:sz="4" w:space="0" w:color="auto"/>
              <w:bottom w:val="single" w:sz="4" w:space="0" w:color="auto"/>
              <w:right w:val="single" w:sz="4" w:space="0" w:color="auto"/>
            </w:tcBorders>
            <w:vAlign w:val="center"/>
          </w:tcPr>
          <w:p w14:paraId="2E0EDAB5" w14:textId="77777777" w:rsidR="000D5C57" w:rsidRPr="009216AB" w:rsidRDefault="000D5C57" w:rsidP="00333B8F">
            <w:pPr>
              <w:jc w:val="center"/>
              <w:rPr>
                <w:rFonts w:ascii="Times New Roman" w:hAnsi="Times New Roman" w:cs="Times New Roman"/>
                <w:bCs/>
                <w:iCs/>
                <w:color w:val="000000" w:themeColor="text1"/>
                <w:lang w:val="uk-UA"/>
              </w:rPr>
            </w:pPr>
            <w:r w:rsidRPr="009216AB">
              <w:rPr>
                <w:rFonts w:ascii="Times New Roman" w:hAnsi="Times New Roman" w:cs="Times New Roman"/>
                <w:b/>
                <w:iCs/>
                <w:color w:val="000000" w:themeColor="text1"/>
              </w:rPr>
              <w:t>–</w:t>
            </w:r>
          </w:p>
        </w:tc>
        <w:tc>
          <w:tcPr>
            <w:tcW w:w="475" w:type="pct"/>
            <w:tcBorders>
              <w:top w:val="single" w:sz="4" w:space="0" w:color="auto"/>
              <w:left w:val="single" w:sz="4" w:space="0" w:color="auto"/>
              <w:bottom w:val="single" w:sz="4" w:space="0" w:color="auto"/>
              <w:right w:val="single" w:sz="4" w:space="0" w:color="auto"/>
            </w:tcBorders>
            <w:vAlign w:val="center"/>
          </w:tcPr>
          <w:p w14:paraId="0AE92B4C" w14:textId="77777777" w:rsidR="000D5C57" w:rsidRPr="00AF61FD" w:rsidRDefault="000D5C57" w:rsidP="00333B8F">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489" w:type="pct"/>
            <w:tcBorders>
              <w:top w:val="single" w:sz="4" w:space="0" w:color="auto"/>
              <w:left w:val="single" w:sz="4" w:space="0" w:color="auto"/>
              <w:bottom w:val="single" w:sz="4" w:space="0" w:color="auto"/>
              <w:right w:val="single" w:sz="4" w:space="0" w:color="auto"/>
            </w:tcBorders>
            <w:vAlign w:val="center"/>
          </w:tcPr>
          <w:p w14:paraId="2E2EB869" w14:textId="77777777" w:rsidR="000D5C57" w:rsidRPr="00B77F05" w:rsidRDefault="000D5C57" w:rsidP="00333B8F">
            <w:pPr>
              <w:jc w:val="center"/>
              <w:rPr>
                <w:rFonts w:ascii="Times New Roman" w:hAnsi="Times New Roman" w:cs="Times New Roman"/>
                <w:bCs/>
                <w:iCs/>
                <w:color w:val="000000" w:themeColor="text1"/>
                <w:lang w:val="uk-UA"/>
              </w:rPr>
            </w:pPr>
            <w:r w:rsidRPr="00B77F05">
              <w:rPr>
                <w:rFonts w:ascii="Times New Roman" w:hAnsi="Times New Roman" w:cs="Times New Roman"/>
                <w:color w:val="000000" w:themeColor="text1"/>
                <w:lang w:val="uk-UA"/>
              </w:rPr>
              <w:t>2</w:t>
            </w:r>
          </w:p>
        </w:tc>
      </w:tr>
      <w:tr w:rsidR="000D5C57" w:rsidRPr="009216AB" w14:paraId="3AEAA30D" w14:textId="77777777" w:rsidTr="00333B8F">
        <w:tc>
          <w:tcPr>
            <w:tcW w:w="112" w:type="pct"/>
            <w:tcBorders>
              <w:top w:val="single" w:sz="4" w:space="0" w:color="auto"/>
              <w:left w:val="single" w:sz="4" w:space="0" w:color="auto"/>
              <w:bottom w:val="single" w:sz="4" w:space="0" w:color="auto"/>
              <w:right w:val="single" w:sz="4" w:space="0" w:color="auto"/>
            </w:tcBorders>
            <w:vAlign w:val="center"/>
          </w:tcPr>
          <w:p w14:paraId="37E094C2" w14:textId="77777777" w:rsidR="000D5C57" w:rsidRPr="009216AB" w:rsidRDefault="000D5C57" w:rsidP="00333B8F">
            <w:pPr>
              <w:jc w:val="both"/>
              <w:rPr>
                <w:rFonts w:ascii="Times New Roman" w:hAnsi="Times New Roman" w:cs="Times New Roman"/>
                <w:color w:val="000000" w:themeColor="text1"/>
                <w:lang w:val="uk-UA"/>
              </w:rPr>
            </w:pPr>
            <w:r w:rsidRPr="009216AB">
              <w:rPr>
                <w:rFonts w:ascii="Times New Roman" w:hAnsi="Times New Roman" w:cs="Times New Roman"/>
                <w:color w:val="000000" w:themeColor="text1"/>
                <w:lang w:val="uk-UA"/>
              </w:rPr>
              <w:t>2</w:t>
            </w:r>
          </w:p>
        </w:tc>
        <w:tc>
          <w:tcPr>
            <w:tcW w:w="2378" w:type="pct"/>
            <w:tcBorders>
              <w:top w:val="single" w:sz="4" w:space="0" w:color="auto"/>
              <w:left w:val="single" w:sz="4" w:space="0" w:color="auto"/>
              <w:bottom w:val="single" w:sz="4" w:space="0" w:color="auto"/>
              <w:right w:val="single" w:sz="4" w:space="0" w:color="auto"/>
            </w:tcBorders>
          </w:tcPr>
          <w:p w14:paraId="3DB7B051" w14:textId="77777777" w:rsidR="000D5C57" w:rsidRPr="00EC69AA" w:rsidRDefault="000D5C57" w:rsidP="00333B8F">
            <w:pPr>
              <w:pStyle w:val="af"/>
              <w:jc w:val="left"/>
              <w:rPr>
                <w:b w:val="0"/>
              </w:rPr>
            </w:pPr>
            <w:r w:rsidRPr="00EC69AA">
              <w:rPr>
                <w:b w:val="0"/>
              </w:rPr>
              <w:t>Тема 2. Система забезпечення будівництва матеріально-технічними ресурсами</w:t>
            </w:r>
          </w:p>
        </w:tc>
        <w:tc>
          <w:tcPr>
            <w:tcW w:w="367" w:type="pct"/>
            <w:tcBorders>
              <w:top w:val="single" w:sz="4" w:space="0" w:color="auto"/>
              <w:left w:val="single" w:sz="4" w:space="0" w:color="auto"/>
              <w:bottom w:val="single" w:sz="4" w:space="0" w:color="auto"/>
              <w:right w:val="single" w:sz="4" w:space="0" w:color="auto"/>
            </w:tcBorders>
            <w:vAlign w:val="center"/>
          </w:tcPr>
          <w:p w14:paraId="4AF3E519" w14:textId="77777777" w:rsidR="000D5C57" w:rsidRPr="00691503" w:rsidRDefault="000D5C57" w:rsidP="00333B8F">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12</w:t>
            </w:r>
          </w:p>
        </w:tc>
        <w:tc>
          <w:tcPr>
            <w:tcW w:w="254" w:type="pct"/>
            <w:tcBorders>
              <w:top w:val="single" w:sz="4" w:space="0" w:color="auto"/>
              <w:left w:val="single" w:sz="4" w:space="0" w:color="auto"/>
              <w:bottom w:val="single" w:sz="4" w:space="0" w:color="auto"/>
              <w:right w:val="single" w:sz="4" w:space="0" w:color="auto"/>
            </w:tcBorders>
            <w:vAlign w:val="center"/>
          </w:tcPr>
          <w:p w14:paraId="09A8C97A" w14:textId="77777777" w:rsidR="000D5C57" w:rsidRPr="00CD40BC" w:rsidRDefault="000D5C57" w:rsidP="00333B8F">
            <w:pPr>
              <w:jc w:val="center"/>
              <w:rPr>
                <w:rFonts w:ascii="Times New Roman" w:hAnsi="Times New Roman" w:cs="Times New Roman"/>
                <w:color w:val="000000" w:themeColor="text1"/>
                <w:lang w:val="uk-UA"/>
              </w:rPr>
            </w:pPr>
            <w:r>
              <w:rPr>
                <w:rFonts w:ascii="Times New Roman" w:hAnsi="Times New Roman" w:cs="Times New Roman"/>
                <w:iCs/>
                <w:color w:val="000000" w:themeColor="text1"/>
                <w:lang w:val="uk-UA"/>
              </w:rPr>
              <w:t>2</w:t>
            </w:r>
          </w:p>
        </w:tc>
        <w:tc>
          <w:tcPr>
            <w:tcW w:w="400" w:type="pct"/>
            <w:tcBorders>
              <w:top w:val="single" w:sz="4" w:space="0" w:color="auto"/>
              <w:left w:val="single" w:sz="4" w:space="0" w:color="auto"/>
              <w:bottom w:val="single" w:sz="4" w:space="0" w:color="auto"/>
              <w:right w:val="single" w:sz="4" w:space="0" w:color="auto"/>
            </w:tcBorders>
            <w:vAlign w:val="center"/>
          </w:tcPr>
          <w:p w14:paraId="2B45F52F" w14:textId="77777777" w:rsidR="000D5C57" w:rsidRPr="00691503" w:rsidRDefault="000D5C57" w:rsidP="00333B8F">
            <w:pPr>
              <w:pStyle w:val="af"/>
              <w:jc w:val="center"/>
              <w:rPr>
                <w:b w:val="0"/>
                <w:iCs/>
                <w:color w:val="000000" w:themeColor="text1"/>
              </w:rPr>
            </w:pPr>
            <w:r>
              <w:rPr>
                <w:b w:val="0"/>
                <w:iCs/>
                <w:color w:val="000000" w:themeColor="text1"/>
              </w:rPr>
              <w:t>2</w:t>
            </w:r>
          </w:p>
        </w:tc>
        <w:tc>
          <w:tcPr>
            <w:tcW w:w="524" w:type="pct"/>
            <w:tcBorders>
              <w:top w:val="single" w:sz="4" w:space="0" w:color="auto"/>
              <w:left w:val="single" w:sz="4" w:space="0" w:color="auto"/>
              <w:bottom w:val="single" w:sz="4" w:space="0" w:color="auto"/>
              <w:right w:val="single" w:sz="4" w:space="0" w:color="auto"/>
            </w:tcBorders>
            <w:vAlign w:val="center"/>
          </w:tcPr>
          <w:p w14:paraId="35DBD7D4" w14:textId="77777777" w:rsidR="000D5C57" w:rsidRPr="009216AB" w:rsidRDefault="000D5C57" w:rsidP="00333B8F">
            <w:pPr>
              <w:pStyle w:val="af"/>
              <w:jc w:val="center"/>
              <w:rPr>
                <w:b w:val="0"/>
                <w:bCs w:val="0"/>
                <w:iCs/>
                <w:color w:val="000000" w:themeColor="text1"/>
              </w:rPr>
            </w:pPr>
            <w:r w:rsidRPr="009216AB">
              <w:rPr>
                <w:b w:val="0"/>
                <w:iCs/>
                <w:color w:val="000000" w:themeColor="text1"/>
              </w:rPr>
              <w:t>–</w:t>
            </w:r>
          </w:p>
        </w:tc>
        <w:tc>
          <w:tcPr>
            <w:tcW w:w="475" w:type="pct"/>
            <w:tcBorders>
              <w:top w:val="single" w:sz="4" w:space="0" w:color="auto"/>
              <w:left w:val="single" w:sz="4" w:space="0" w:color="auto"/>
              <w:bottom w:val="single" w:sz="4" w:space="0" w:color="auto"/>
              <w:right w:val="single" w:sz="4" w:space="0" w:color="auto"/>
            </w:tcBorders>
            <w:vAlign w:val="center"/>
          </w:tcPr>
          <w:p w14:paraId="4DF3ABFE" w14:textId="77777777" w:rsidR="000D5C57" w:rsidRPr="00AF61FD" w:rsidRDefault="000D5C57" w:rsidP="00333B8F">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489" w:type="pct"/>
            <w:tcBorders>
              <w:top w:val="single" w:sz="4" w:space="0" w:color="auto"/>
              <w:left w:val="single" w:sz="4" w:space="0" w:color="auto"/>
              <w:bottom w:val="single" w:sz="4" w:space="0" w:color="auto"/>
              <w:right w:val="single" w:sz="4" w:space="0" w:color="auto"/>
            </w:tcBorders>
            <w:vAlign w:val="center"/>
          </w:tcPr>
          <w:p w14:paraId="181A1029" w14:textId="77777777" w:rsidR="000D5C57" w:rsidRPr="00B77F05" w:rsidRDefault="000D5C57" w:rsidP="00333B8F">
            <w:pPr>
              <w:pStyle w:val="af"/>
              <w:jc w:val="center"/>
              <w:rPr>
                <w:b w:val="0"/>
                <w:iCs/>
                <w:color w:val="000000" w:themeColor="text1"/>
              </w:rPr>
            </w:pPr>
            <w:r>
              <w:rPr>
                <w:b w:val="0"/>
                <w:color w:val="000000" w:themeColor="text1"/>
              </w:rPr>
              <w:t>4</w:t>
            </w:r>
          </w:p>
        </w:tc>
      </w:tr>
      <w:tr w:rsidR="000D5C57" w:rsidRPr="009216AB" w14:paraId="02568D84" w14:textId="77777777" w:rsidTr="00333B8F">
        <w:tc>
          <w:tcPr>
            <w:tcW w:w="112" w:type="pct"/>
            <w:tcBorders>
              <w:top w:val="single" w:sz="4" w:space="0" w:color="auto"/>
              <w:left w:val="single" w:sz="4" w:space="0" w:color="auto"/>
              <w:bottom w:val="single" w:sz="4" w:space="0" w:color="auto"/>
              <w:right w:val="single" w:sz="4" w:space="0" w:color="auto"/>
            </w:tcBorders>
            <w:vAlign w:val="center"/>
          </w:tcPr>
          <w:p w14:paraId="567DFF5D" w14:textId="77777777" w:rsidR="000D5C57" w:rsidRPr="009216AB" w:rsidRDefault="000D5C57" w:rsidP="00333B8F">
            <w:pPr>
              <w:jc w:val="both"/>
              <w:rPr>
                <w:rFonts w:ascii="Times New Roman" w:hAnsi="Times New Roman" w:cs="Times New Roman"/>
                <w:color w:val="000000" w:themeColor="text1"/>
                <w:lang w:val="uk-UA"/>
              </w:rPr>
            </w:pPr>
            <w:r w:rsidRPr="009216AB">
              <w:rPr>
                <w:rFonts w:ascii="Times New Roman" w:hAnsi="Times New Roman" w:cs="Times New Roman"/>
                <w:color w:val="000000" w:themeColor="text1"/>
                <w:lang w:val="uk-UA"/>
              </w:rPr>
              <w:t>3</w:t>
            </w:r>
          </w:p>
        </w:tc>
        <w:tc>
          <w:tcPr>
            <w:tcW w:w="2378" w:type="pct"/>
            <w:tcBorders>
              <w:top w:val="single" w:sz="4" w:space="0" w:color="auto"/>
              <w:left w:val="single" w:sz="4" w:space="0" w:color="auto"/>
              <w:bottom w:val="single" w:sz="4" w:space="0" w:color="auto"/>
              <w:right w:val="single" w:sz="4" w:space="0" w:color="auto"/>
            </w:tcBorders>
          </w:tcPr>
          <w:p w14:paraId="3ABA843A" w14:textId="77777777" w:rsidR="000D5C57" w:rsidRPr="00EC69AA" w:rsidRDefault="000D5C57" w:rsidP="00333B8F">
            <w:pPr>
              <w:spacing w:line="234" w:lineRule="auto"/>
              <w:rPr>
                <w:rFonts w:ascii="Times New Roman" w:hAnsi="Times New Roman" w:cs="Times New Roman"/>
              </w:rPr>
            </w:pPr>
            <w:r w:rsidRPr="00EC69AA">
              <w:rPr>
                <w:rFonts w:ascii="Times New Roman" w:hAnsi="Times New Roman" w:cs="Times New Roman"/>
              </w:rPr>
              <w:t xml:space="preserve">Тема </w:t>
            </w:r>
            <w:r w:rsidRPr="00EC69AA">
              <w:rPr>
                <w:rFonts w:ascii="Times New Roman" w:hAnsi="Times New Roman" w:cs="Times New Roman"/>
                <w:lang w:val="uk-UA"/>
              </w:rPr>
              <w:t>3</w:t>
            </w:r>
            <w:r w:rsidRPr="00EC69AA">
              <w:rPr>
                <w:rFonts w:ascii="Times New Roman" w:eastAsia="Times New Roman" w:hAnsi="Times New Roman" w:cs="Times New Roman"/>
                <w:bCs/>
              </w:rPr>
              <w:t>. Підприємства виробничої бази з видобування та переробки нерудних будівельних матеріалів</w:t>
            </w:r>
          </w:p>
        </w:tc>
        <w:tc>
          <w:tcPr>
            <w:tcW w:w="367" w:type="pct"/>
            <w:tcBorders>
              <w:top w:val="single" w:sz="4" w:space="0" w:color="auto"/>
              <w:left w:val="single" w:sz="4" w:space="0" w:color="auto"/>
              <w:bottom w:val="single" w:sz="4" w:space="0" w:color="auto"/>
              <w:right w:val="single" w:sz="4" w:space="0" w:color="auto"/>
            </w:tcBorders>
            <w:vAlign w:val="center"/>
          </w:tcPr>
          <w:p w14:paraId="206F7F10" w14:textId="77777777" w:rsidR="000D5C57" w:rsidRPr="00691503" w:rsidRDefault="000D5C57" w:rsidP="00333B8F">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p>
        </w:tc>
        <w:tc>
          <w:tcPr>
            <w:tcW w:w="254" w:type="pct"/>
            <w:tcBorders>
              <w:top w:val="single" w:sz="4" w:space="0" w:color="auto"/>
              <w:left w:val="single" w:sz="4" w:space="0" w:color="auto"/>
              <w:bottom w:val="single" w:sz="4" w:space="0" w:color="auto"/>
              <w:right w:val="single" w:sz="4" w:space="0" w:color="auto"/>
            </w:tcBorders>
            <w:vAlign w:val="center"/>
          </w:tcPr>
          <w:p w14:paraId="706A420E" w14:textId="77777777" w:rsidR="000D5C57" w:rsidRPr="00E57CC8" w:rsidRDefault="000D5C57" w:rsidP="00333B8F">
            <w:pPr>
              <w:jc w:val="center"/>
              <w:rPr>
                <w:rFonts w:ascii="Times New Roman" w:hAnsi="Times New Roman" w:cs="Times New Roman"/>
                <w:color w:val="000000" w:themeColor="text1"/>
                <w:lang w:val="uk-UA"/>
              </w:rPr>
            </w:pPr>
            <w:r>
              <w:rPr>
                <w:rFonts w:ascii="Times New Roman" w:hAnsi="Times New Roman" w:cs="Times New Roman"/>
                <w:iCs/>
                <w:color w:val="000000" w:themeColor="text1"/>
                <w:lang w:val="uk-UA"/>
              </w:rPr>
              <w:t>2</w:t>
            </w:r>
          </w:p>
        </w:tc>
        <w:tc>
          <w:tcPr>
            <w:tcW w:w="400" w:type="pct"/>
            <w:tcBorders>
              <w:top w:val="single" w:sz="4" w:space="0" w:color="auto"/>
              <w:left w:val="single" w:sz="4" w:space="0" w:color="auto"/>
              <w:bottom w:val="single" w:sz="4" w:space="0" w:color="auto"/>
              <w:right w:val="single" w:sz="4" w:space="0" w:color="auto"/>
            </w:tcBorders>
            <w:vAlign w:val="center"/>
          </w:tcPr>
          <w:p w14:paraId="37750A99" w14:textId="77777777" w:rsidR="000D5C57" w:rsidRPr="00E57CC8" w:rsidRDefault="000D5C57" w:rsidP="00333B8F">
            <w:pPr>
              <w:pStyle w:val="af"/>
              <w:jc w:val="center"/>
              <w:rPr>
                <w:b w:val="0"/>
                <w:bCs w:val="0"/>
                <w:iCs/>
                <w:color w:val="000000" w:themeColor="text1"/>
              </w:rPr>
            </w:pPr>
            <w:r w:rsidRPr="00E57CC8">
              <w:rPr>
                <w:b w:val="0"/>
                <w:iCs/>
                <w:color w:val="000000" w:themeColor="text1"/>
              </w:rPr>
              <w:t>–</w:t>
            </w:r>
          </w:p>
        </w:tc>
        <w:tc>
          <w:tcPr>
            <w:tcW w:w="524" w:type="pct"/>
            <w:tcBorders>
              <w:top w:val="single" w:sz="4" w:space="0" w:color="auto"/>
              <w:left w:val="single" w:sz="4" w:space="0" w:color="auto"/>
              <w:bottom w:val="single" w:sz="4" w:space="0" w:color="auto"/>
              <w:right w:val="single" w:sz="4" w:space="0" w:color="auto"/>
            </w:tcBorders>
            <w:vAlign w:val="center"/>
          </w:tcPr>
          <w:p w14:paraId="20245EA2" w14:textId="77777777" w:rsidR="000D5C57" w:rsidRPr="009216AB" w:rsidRDefault="000D5C57" w:rsidP="00333B8F">
            <w:pPr>
              <w:pStyle w:val="af"/>
              <w:jc w:val="center"/>
              <w:rPr>
                <w:b w:val="0"/>
                <w:bCs w:val="0"/>
                <w:iCs/>
                <w:color w:val="000000" w:themeColor="text1"/>
              </w:rPr>
            </w:pPr>
            <w:r w:rsidRPr="009216AB">
              <w:rPr>
                <w:b w:val="0"/>
                <w:iCs/>
                <w:color w:val="000000" w:themeColor="text1"/>
              </w:rPr>
              <w:t>–</w:t>
            </w:r>
          </w:p>
        </w:tc>
        <w:tc>
          <w:tcPr>
            <w:tcW w:w="475" w:type="pct"/>
            <w:tcBorders>
              <w:top w:val="single" w:sz="4" w:space="0" w:color="auto"/>
              <w:left w:val="single" w:sz="4" w:space="0" w:color="auto"/>
              <w:bottom w:val="single" w:sz="4" w:space="0" w:color="auto"/>
              <w:right w:val="single" w:sz="4" w:space="0" w:color="auto"/>
            </w:tcBorders>
            <w:vAlign w:val="center"/>
          </w:tcPr>
          <w:p w14:paraId="2E4F3888" w14:textId="77777777" w:rsidR="000D5C57" w:rsidRPr="00AF61FD" w:rsidRDefault="000D5C57" w:rsidP="00333B8F">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489" w:type="pct"/>
            <w:tcBorders>
              <w:top w:val="single" w:sz="4" w:space="0" w:color="auto"/>
              <w:left w:val="single" w:sz="4" w:space="0" w:color="auto"/>
              <w:bottom w:val="single" w:sz="4" w:space="0" w:color="auto"/>
              <w:right w:val="single" w:sz="4" w:space="0" w:color="auto"/>
            </w:tcBorders>
            <w:vAlign w:val="center"/>
          </w:tcPr>
          <w:p w14:paraId="30387E6B" w14:textId="77777777" w:rsidR="000D5C57" w:rsidRPr="00B77F05" w:rsidRDefault="000D5C57" w:rsidP="00333B8F">
            <w:pPr>
              <w:pStyle w:val="af"/>
              <w:jc w:val="center"/>
              <w:rPr>
                <w:b w:val="0"/>
                <w:iCs/>
                <w:color w:val="000000" w:themeColor="text1"/>
              </w:rPr>
            </w:pPr>
            <w:r>
              <w:rPr>
                <w:b w:val="0"/>
                <w:iCs/>
                <w:color w:val="000000" w:themeColor="text1"/>
              </w:rPr>
              <w:t>2</w:t>
            </w:r>
          </w:p>
        </w:tc>
      </w:tr>
      <w:tr w:rsidR="000D5C57" w:rsidRPr="009216AB" w14:paraId="5CC7FBA0" w14:textId="77777777" w:rsidTr="00333B8F">
        <w:tc>
          <w:tcPr>
            <w:tcW w:w="112" w:type="pct"/>
            <w:tcBorders>
              <w:top w:val="single" w:sz="4" w:space="0" w:color="auto"/>
              <w:left w:val="single" w:sz="4" w:space="0" w:color="auto"/>
              <w:bottom w:val="single" w:sz="4" w:space="0" w:color="auto"/>
              <w:right w:val="single" w:sz="4" w:space="0" w:color="auto"/>
            </w:tcBorders>
            <w:vAlign w:val="center"/>
          </w:tcPr>
          <w:p w14:paraId="4D7FAEBC" w14:textId="77777777" w:rsidR="000D5C57" w:rsidRPr="009216AB" w:rsidRDefault="000D5C57" w:rsidP="00333B8F">
            <w:pPr>
              <w:jc w:val="both"/>
              <w:rPr>
                <w:rFonts w:ascii="Times New Roman" w:hAnsi="Times New Roman" w:cs="Times New Roman"/>
                <w:color w:val="000000" w:themeColor="text1"/>
                <w:lang w:val="uk-UA"/>
              </w:rPr>
            </w:pPr>
            <w:r w:rsidRPr="009216AB">
              <w:rPr>
                <w:rFonts w:ascii="Times New Roman" w:hAnsi="Times New Roman" w:cs="Times New Roman"/>
                <w:color w:val="000000" w:themeColor="text1"/>
                <w:lang w:val="uk-UA"/>
              </w:rPr>
              <w:t>4</w:t>
            </w:r>
          </w:p>
        </w:tc>
        <w:tc>
          <w:tcPr>
            <w:tcW w:w="2378" w:type="pct"/>
            <w:tcBorders>
              <w:top w:val="single" w:sz="4" w:space="0" w:color="auto"/>
              <w:left w:val="single" w:sz="4" w:space="0" w:color="auto"/>
              <w:bottom w:val="single" w:sz="4" w:space="0" w:color="auto"/>
              <w:right w:val="single" w:sz="4" w:space="0" w:color="auto"/>
            </w:tcBorders>
          </w:tcPr>
          <w:p w14:paraId="365F3B77" w14:textId="77777777" w:rsidR="000D5C57" w:rsidRPr="00EC69AA" w:rsidRDefault="000D5C57" w:rsidP="00333B8F">
            <w:pPr>
              <w:spacing w:line="234" w:lineRule="auto"/>
              <w:rPr>
                <w:rFonts w:ascii="Times New Roman" w:hAnsi="Times New Roman" w:cs="Times New Roman"/>
              </w:rPr>
            </w:pPr>
            <w:r w:rsidRPr="00EC69AA">
              <w:rPr>
                <w:rFonts w:ascii="Times New Roman" w:hAnsi="Times New Roman" w:cs="Times New Roman"/>
              </w:rPr>
              <w:t xml:space="preserve">Тема </w:t>
            </w:r>
            <w:r w:rsidRPr="00EC69AA">
              <w:rPr>
                <w:rFonts w:ascii="Times New Roman" w:hAnsi="Times New Roman" w:cs="Times New Roman"/>
                <w:lang w:val="uk-UA"/>
              </w:rPr>
              <w:t>4</w:t>
            </w:r>
            <w:r w:rsidRPr="00EC69AA">
              <w:rPr>
                <w:rFonts w:ascii="Times New Roman" w:eastAsia="Times New Roman" w:hAnsi="Times New Roman" w:cs="Times New Roman"/>
                <w:bCs/>
              </w:rPr>
              <w:t>. Підприємства по виробництву бетонних і асфальтобетонних сумішей і розчинів.</w:t>
            </w:r>
          </w:p>
        </w:tc>
        <w:tc>
          <w:tcPr>
            <w:tcW w:w="367" w:type="pct"/>
            <w:tcBorders>
              <w:top w:val="single" w:sz="4" w:space="0" w:color="auto"/>
              <w:left w:val="single" w:sz="4" w:space="0" w:color="auto"/>
              <w:bottom w:val="single" w:sz="4" w:space="0" w:color="auto"/>
              <w:right w:val="single" w:sz="4" w:space="0" w:color="auto"/>
            </w:tcBorders>
            <w:vAlign w:val="center"/>
          </w:tcPr>
          <w:p w14:paraId="7E79148D" w14:textId="77777777" w:rsidR="000D5C57" w:rsidRPr="00691503" w:rsidRDefault="000D5C57" w:rsidP="00333B8F">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14</w:t>
            </w:r>
          </w:p>
        </w:tc>
        <w:tc>
          <w:tcPr>
            <w:tcW w:w="254" w:type="pct"/>
            <w:tcBorders>
              <w:top w:val="single" w:sz="4" w:space="0" w:color="auto"/>
              <w:left w:val="single" w:sz="4" w:space="0" w:color="auto"/>
              <w:bottom w:val="single" w:sz="4" w:space="0" w:color="auto"/>
              <w:right w:val="single" w:sz="4" w:space="0" w:color="auto"/>
            </w:tcBorders>
            <w:vAlign w:val="center"/>
          </w:tcPr>
          <w:p w14:paraId="06165AA4" w14:textId="77777777" w:rsidR="000D5C57" w:rsidRPr="00E57CC8" w:rsidRDefault="000D5C57" w:rsidP="00333B8F">
            <w:pPr>
              <w:jc w:val="center"/>
              <w:rPr>
                <w:rFonts w:ascii="Times New Roman" w:hAnsi="Times New Roman" w:cs="Times New Roman"/>
                <w:color w:val="000000" w:themeColor="text1"/>
                <w:lang w:val="uk-UA"/>
              </w:rPr>
            </w:pPr>
            <w:r w:rsidRPr="00E57CC8">
              <w:rPr>
                <w:rFonts w:ascii="Times New Roman" w:hAnsi="Times New Roman" w:cs="Times New Roman"/>
                <w:iCs/>
                <w:color w:val="000000" w:themeColor="text1"/>
                <w:lang w:val="uk-UA"/>
              </w:rPr>
              <w:t>4</w:t>
            </w:r>
          </w:p>
        </w:tc>
        <w:tc>
          <w:tcPr>
            <w:tcW w:w="400" w:type="pct"/>
            <w:tcBorders>
              <w:top w:val="single" w:sz="4" w:space="0" w:color="auto"/>
              <w:left w:val="single" w:sz="4" w:space="0" w:color="auto"/>
              <w:bottom w:val="single" w:sz="4" w:space="0" w:color="auto"/>
              <w:right w:val="single" w:sz="4" w:space="0" w:color="auto"/>
            </w:tcBorders>
            <w:vAlign w:val="center"/>
          </w:tcPr>
          <w:p w14:paraId="229FEAF8" w14:textId="77777777" w:rsidR="000D5C57" w:rsidRPr="00E57CC8" w:rsidRDefault="000D5C57" w:rsidP="00333B8F">
            <w:pPr>
              <w:pStyle w:val="af"/>
              <w:jc w:val="center"/>
              <w:rPr>
                <w:b w:val="0"/>
                <w:iCs/>
                <w:color w:val="000000" w:themeColor="text1"/>
              </w:rPr>
            </w:pPr>
            <w:r w:rsidRPr="00E57CC8">
              <w:rPr>
                <w:b w:val="0"/>
                <w:iCs/>
                <w:color w:val="000000" w:themeColor="text1"/>
              </w:rPr>
              <w:t>2</w:t>
            </w:r>
          </w:p>
        </w:tc>
        <w:tc>
          <w:tcPr>
            <w:tcW w:w="524" w:type="pct"/>
            <w:tcBorders>
              <w:top w:val="single" w:sz="4" w:space="0" w:color="auto"/>
              <w:left w:val="single" w:sz="4" w:space="0" w:color="auto"/>
              <w:bottom w:val="single" w:sz="4" w:space="0" w:color="auto"/>
              <w:right w:val="single" w:sz="4" w:space="0" w:color="auto"/>
            </w:tcBorders>
            <w:vAlign w:val="center"/>
          </w:tcPr>
          <w:p w14:paraId="6C05F812" w14:textId="77777777" w:rsidR="000D5C57" w:rsidRPr="009216AB" w:rsidRDefault="000D5C57" w:rsidP="00333B8F">
            <w:pPr>
              <w:pStyle w:val="af"/>
              <w:jc w:val="center"/>
              <w:rPr>
                <w:b w:val="0"/>
                <w:bCs w:val="0"/>
                <w:iCs/>
                <w:color w:val="000000" w:themeColor="text1"/>
              </w:rPr>
            </w:pPr>
            <w:r w:rsidRPr="009216AB">
              <w:rPr>
                <w:b w:val="0"/>
                <w:iCs/>
                <w:color w:val="000000" w:themeColor="text1"/>
              </w:rPr>
              <w:t>–</w:t>
            </w:r>
          </w:p>
        </w:tc>
        <w:tc>
          <w:tcPr>
            <w:tcW w:w="475" w:type="pct"/>
            <w:tcBorders>
              <w:top w:val="single" w:sz="4" w:space="0" w:color="auto"/>
              <w:left w:val="single" w:sz="4" w:space="0" w:color="auto"/>
              <w:bottom w:val="single" w:sz="4" w:space="0" w:color="auto"/>
              <w:right w:val="single" w:sz="4" w:space="0" w:color="auto"/>
            </w:tcBorders>
            <w:vAlign w:val="center"/>
          </w:tcPr>
          <w:p w14:paraId="3C0AAB6C" w14:textId="77777777" w:rsidR="000D5C57" w:rsidRPr="00AF61FD" w:rsidRDefault="000D5C57" w:rsidP="00333B8F">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489" w:type="pct"/>
            <w:tcBorders>
              <w:top w:val="single" w:sz="4" w:space="0" w:color="auto"/>
              <w:left w:val="single" w:sz="4" w:space="0" w:color="auto"/>
              <w:bottom w:val="single" w:sz="4" w:space="0" w:color="auto"/>
              <w:right w:val="single" w:sz="4" w:space="0" w:color="auto"/>
            </w:tcBorders>
            <w:vAlign w:val="center"/>
          </w:tcPr>
          <w:p w14:paraId="005F22D5" w14:textId="77777777" w:rsidR="000D5C57" w:rsidRPr="00B77F05" w:rsidRDefault="000D5C57" w:rsidP="00333B8F">
            <w:pPr>
              <w:pStyle w:val="af"/>
              <w:jc w:val="center"/>
              <w:rPr>
                <w:b w:val="0"/>
                <w:iCs/>
                <w:color w:val="000000" w:themeColor="text1"/>
              </w:rPr>
            </w:pPr>
            <w:r>
              <w:rPr>
                <w:b w:val="0"/>
                <w:color w:val="000000" w:themeColor="text1"/>
              </w:rPr>
              <w:t>4</w:t>
            </w:r>
          </w:p>
        </w:tc>
      </w:tr>
      <w:tr w:rsidR="000D5C57" w:rsidRPr="009216AB" w14:paraId="40DD9EBF" w14:textId="77777777" w:rsidTr="00333B8F">
        <w:tc>
          <w:tcPr>
            <w:tcW w:w="112" w:type="pct"/>
            <w:tcBorders>
              <w:top w:val="single" w:sz="4" w:space="0" w:color="auto"/>
              <w:left w:val="single" w:sz="4" w:space="0" w:color="auto"/>
              <w:bottom w:val="single" w:sz="4" w:space="0" w:color="auto"/>
              <w:right w:val="single" w:sz="4" w:space="0" w:color="auto"/>
            </w:tcBorders>
            <w:vAlign w:val="center"/>
          </w:tcPr>
          <w:p w14:paraId="7F0D1671" w14:textId="77777777" w:rsidR="000D5C57" w:rsidRPr="009216AB" w:rsidRDefault="000D5C57" w:rsidP="00333B8F">
            <w:pPr>
              <w:jc w:val="both"/>
              <w:rPr>
                <w:rFonts w:ascii="Times New Roman" w:hAnsi="Times New Roman" w:cs="Times New Roman"/>
                <w:color w:val="000000" w:themeColor="text1"/>
                <w:lang w:val="uk-UA"/>
              </w:rPr>
            </w:pPr>
            <w:r w:rsidRPr="009216AB">
              <w:rPr>
                <w:rFonts w:ascii="Times New Roman" w:hAnsi="Times New Roman" w:cs="Times New Roman"/>
                <w:color w:val="000000" w:themeColor="text1"/>
                <w:lang w:val="uk-UA"/>
              </w:rPr>
              <w:t>5</w:t>
            </w:r>
          </w:p>
        </w:tc>
        <w:tc>
          <w:tcPr>
            <w:tcW w:w="2378" w:type="pct"/>
            <w:tcBorders>
              <w:top w:val="single" w:sz="4" w:space="0" w:color="auto"/>
              <w:left w:val="single" w:sz="4" w:space="0" w:color="auto"/>
              <w:bottom w:val="single" w:sz="4" w:space="0" w:color="auto"/>
              <w:right w:val="single" w:sz="4" w:space="0" w:color="auto"/>
            </w:tcBorders>
          </w:tcPr>
          <w:p w14:paraId="3422FC2A" w14:textId="77777777" w:rsidR="000D5C57" w:rsidRPr="00EC69AA" w:rsidRDefault="000D5C57" w:rsidP="00333B8F">
            <w:pPr>
              <w:rPr>
                <w:rFonts w:ascii="Times New Roman" w:hAnsi="Times New Roman" w:cs="Times New Roman"/>
              </w:rPr>
            </w:pPr>
            <w:r w:rsidRPr="00EC69AA">
              <w:rPr>
                <w:rFonts w:ascii="Times New Roman" w:hAnsi="Times New Roman" w:cs="Times New Roman"/>
              </w:rPr>
              <w:t xml:space="preserve">Тема </w:t>
            </w:r>
            <w:r w:rsidRPr="00EC69AA">
              <w:rPr>
                <w:rFonts w:ascii="Times New Roman" w:hAnsi="Times New Roman" w:cs="Times New Roman"/>
                <w:lang w:val="uk-UA"/>
              </w:rPr>
              <w:t>5</w:t>
            </w:r>
            <w:r w:rsidRPr="00EC69AA">
              <w:rPr>
                <w:rFonts w:ascii="Times New Roman" w:eastAsia="Times New Roman" w:hAnsi="Times New Roman" w:cs="Times New Roman"/>
                <w:bCs/>
              </w:rPr>
              <w:t>. Виробництво керамічних виробів.</w:t>
            </w:r>
          </w:p>
        </w:tc>
        <w:tc>
          <w:tcPr>
            <w:tcW w:w="367" w:type="pct"/>
            <w:tcBorders>
              <w:top w:val="single" w:sz="4" w:space="0" w:color="auto"/>
              <w:left w:val="single" w:sz="4" w:space="0" w:color="auto"/>
              <w:bottom w:val="single" w:sz="4" w:space="0" w:color="auto"/>
              <w:right w:val="single" w:sz="4" w:space="0" w:color="auto"/>
            </w:tcBorders>
            <w:vAlign w:val="center"/>
          </w:tcPr>
          <w:p w14:paraId="3D30AEB3" w14:textId="77777777" w:rsidR="000D5C57" w:rsidRPr="00691503" w:rsidRDefault="000D5C57" w:rsidP="00333B8F">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10</w:t>
            </w:r>
          </w:p>
        </w:tc>
        <w:tc>
          <w:tcPr>
            <w:tcW w:w="254" w:type="pct"/>
            <w:tcBorders>
              <w:top w:val="single" w:sz="4" w:space="0" w:color="auto"/>
              <w:left w:val="single" w:sz="4" w:space="0" w:color="auto"/>
              <w:bottom w:val="single" w:sz="4" w:space="0" w:color="auto"/>
              <w:right w:val="single" w:sz="4" w:space="0" w:color="auto"/>
            </w:tcBorders>
            <w:vAlign w:val="center"/>
          </w:tcPr>
          <w:p w14:paraId="0FAAE1E5" w14:textId="77777777" w:rsidR="000D5C57" w:rsidRPr="00E57CC8" w:rsidRDefault="000D5C57" w:rsidP="00333B8F">
            <w:pPr>
              <w:jc w:val="center"/>
              <w:rPr>
                <w:rFonts w:ascii="Times New Roman" w:hAnsi="Times New Roman" w:cs="Times New Roman"/>
                <w:color w:val="000000" w:themeColor="text1"/>
                <w:lang w:val="uk-UA"/>
              </w:rPr>
            </w:pPr>
            <w:r w:rsidRPr="00E57CC8">
              <w:rPr>
                <w:rFonts w:ascii="Times New Roman" w:hAnsi="Times New Roman" w:cs="Times New Roman"/>
                <w:iCs/>
                <w:color w:val="000000" w:themeColor="text1"/>
                <w:lang w:val="uk-UA"/>
              </w:rPr>
              <w:t>4</w:t>
            </w:r>
          </w:p>
        </w:tc>
        <w:tc>
          <w:tcPr>
            <w:tcW w:w="400" w:type="pct"/>
            <w:tcBorders>
              <w:top w:val="single" w:sz="4" w:space="0" w:color="auto"/>
              <w:left w:val="single" w:sz="4" w:space="0" w:color="auto"/>
              <w:bottom w:val="single" w:sz="4" w:space="0" w:color="auto"/>
              <w:right w:val="single" w:sz="4" w:space="0" w:color="auto"/>
            </w:tcBorders>
            <w:vAlign w:val="center"/>
          </w:tcPr>
          <w:p w14:paraId="29A8D201" w14:textId="77777777" w:rsidR="000D5C57" w:rsidRPr="00E57CC8" w:rsidRDefault="000D5C57" w:rsidP="00333B8F">
            <w:pPr>
              <w:pStyle w:val="af"/>
              <w:jc w:val="center"/>
              <w:rPr>
                <w:b w:val="0"/>
                <w:iCs/>
                <w:color w:val="000000" w:themeColor="text1"/>
              </w:rPr>
            </w:pPr>
            <w:r w:rsidRPr="00E57CC8">
              <w:rPr>
                <w:b w:val="0"/>
                <w:iCs/>
                <w:color w:val="000000" w:themeColor="text1"/>
              </w:rPr>
              <w:t>–</w:t>
            </w:r>
          </w:p>
        </w:tc>
        <w:tc>
          <w:tcPr>
            <w:tcW w:w="524" w:type="pct"/>
            <w:tcBorders>
              <w:top w:val="single" w:sz="4" w:space="0" w:color="auto"/>
              <w:left w:val="single" w:sz="4" w:space="0" w:color="auto"/>
              <w:bottom w:val="single" w:sz="4" w:space="0" w:color="auto"/>
              <w:right w:val="single" w:sz="4" w:space="0" w:color="auto"/>
            </w:tcBorders>
            <w:vAlign w:val="center"/>
          </w:tcPr>
          <w:p w14:paraId="4C8D3299" w14:textId="77777777" w:rsidR="000D5C57" w:rsidRPr="009216AB" w:rsidRDefault="000D5C57" w:rsidP="00333B8F">
            <w:pPr>
              <w:pStyle w:val="af"/>
              <w:jc w:val="center"/>
              <w:rPr>
                <w:b w:val="0"/>
                <w:bCs w:val="0"/>
                <w:iCs/>
                <w:color w:val="000000" w:themeColor="text1"/>
              </w:rPr>
            </w:pPr>
            <w:r w:rsidRPr="009216AB">
              <w:rPr>
                <w:b w:val="0"/>
                <w:iCs/>
                <w:color w:val="000000" w:themeColor="text1"/>
              </w:rPr>
              <w:t>–</w:t>
            </w:r>
          </w:p>
        </w:tc>
        <w:tc>
          <w:tcPr>
            <w:tcW w:w="475" w:type="pct"/>
            <w:tcBorders>
              <w:top w:val="single" w:sz="4" w:space="0" w:color="auto"/>
              <w:left w:val="single" w:sz="4" w:space="0" w:color="auto"/>
              <w:bottom w:val="single" w:sz="4" w:space="0" w:color="auto"/>
              <w:right w:val="single" w:sz="4" w:space="0" w:color="auto"/>
            </w:tcBorders>
            <w:vAlign w:val="center"/>
          </w:tcPr>
          <w:p w14:paraId="5FDB074C" w14:textId="77777777" w:rsidR="000D5C57" w:rsidRPr="00AF61FD" w:rsidRDefault="000D5C57" w:rsidP="00333B8F">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489" w:type="pct"/>
            <w:tcBorders>
              <w:top w:val="single" w:sz="4" w:space="0" w:color="auto"/>
              <w:left w:val="single" w:sz="4" w:space="0" w:color="auto"/>
              <w:bottom w:val="single" w:sz="4" w:space="0" w:color="auto"/>
              <w:right w:val="single" w:sz="4" w:space="0" w:color="auto"/>
            </w:tcBorders>
            <w:vAlign w:val="center"/>
          </w:tcPr>
          <w:p w14:paraId="70B3E824" w14:textId="77777777" w:rsidR="000D5C57" w:rsidRPr="00B77F05" w:rsidRDefault="000D5C57" w:rsidP="00333B8F">
            <w:pPr>
              <w:pStyle w:val="af"/>
              <w:jc w:val="center"/>
              <w:rPr>
                <w:b w:val="0"/>
                <w:iCs/>
                <w:color w:val="000000" w:themeColor="text1"/>
              </w:rPr>
            </w:pPr>
            <w:r w:rsidRPr="00B77F05">
              <w:rPr>
                <w:b w:val="0"/>
                <w:color w:val="000000" w:themeColor="text1"/>
              </w:rPr>
              <w:t>2</w:t>
            </w:r>
          </w:p>
        </w:tc>
      </w:tr>
      <w:tr w:rsidR="000D5C57" w:rsidRPr="009216AB" w14:paraId="5522A266" w14:textId="77777777" w:rsidTr="00333B8F">
        <w:tc>
          <w:tcPr>
            <w:tcW w:w="112" w:type="pct"/>
            <w:tcBorders>
              <w:top w:val="single" w:sz="4" w:space="0" w:color="auto"/>
              <w:left w:val="single" w:sz="4" w:space="0" w:color="auto"/>
              <w:bottom w:val="single" w:sz="4" w:space="0" w:color="auto"/>
              <w:right w:val="single" w:sz="4" w:space="0" w:color="auto"/>
            </w:tcBorders>
            <w:vAlign w:val="center"/>
          </w:tcPr>
          <w:p w14:paraId="111FCDFF" w14:textId="77777777" w:rsidR="000D5C57" w:rsidRPr="009216AB" w:rsidRDefault="000D5C57" w:rsidP="00333B8F">
            <w:pPr>
              <w:jc w:val="both"/>
              <w:rPr>
                <w:rFonts w:ascii="Times New Roman" w:hAnsi="Times New Roman" w:cs="Times New Roman"/>
                <w:color w:val="000000" w:themeColor="text1"/>
                <w:lang w:val="uk-UA"/>
              </w:rPr>
            </w:pPr>
            <w:r w:rsidRPr="009216AB">
              <w:rPr>
                <w:rFonts w:ascii="Times New Roman" w:hAnsi="Times New Roman" w:cs="Times New Roman"/>
                <w:color w:val="000000" w:themeColor="text1"/>
                <w:lang w:val="uk-UA"/>
              </w:rPr>
              <w:t>6</w:t>
            </w:r>
          </w:p>
        </w:tc>
        <w:tc>
          <w:tcPr>
            <w:tcW w:w="2378" w:type="pct"/>
            <w:tcBorders>
              <w:top w:val="single" w:sz="4" w:space="0" w:color="auto"/>
              <w:left w:val="single" w:sz="4" w:space="0" w:color="auto"/>
              <w:bottom w:val="single" w:sz="4" w:space="0" w:color="auto"/>
              <w:right w:val="single" w:sz="4" w:space="0" w:color="auto"/>
            </w:tcBorders>
          </w:tcPr>
          <w:p w14:paraId="0C2E637E" w14:textId="77777777" w:rsidR="000D5C57" w:rsidRPr="00EC69AA" w:rsidRDefault="000D5C57" w:rsidP="00333B8F">
            <w:pPr>
              <w:rPr>
                <w:rFonts w:ascii="Times New Roman" w:hAnsi="Times New Roman" w:cs="Times New Roman"/>
              </w:rPr>
            </w:pPr>
            <w:r w:rsidRPr="00EC69AA">
              <w:rPr>
                <w:rFonts w:ascii="Times New Roman" w:hAnsi="Times New Roman" w:cs="Times New Roman"/>
              </w:rPr>
              <w:t xml:space="preserve">Тема </w:t>
            </w:r>
            <w:r w:rsidRPr="00EC69AA">
              <w:rPr>
                <w:rFonts w:ascii="Times New Roman" w:hAnsi="Times New Roman" w:cs="Times New Roman"/>
                <w:lang w:val="uk-UA"/>
              </w:rPr>
              <w:t>6</w:t>
            </w:r>
            <w:r w:rsidRPr="00EC69AA">
              <w:rPr>
                <w:rFonts w:ascii="Times New Roman" w:eastAsia="Times New Roman" w:hAnsi="Times New Roman" w:cs="Times New Roman"/>
                <w:bCs/>
              </w:rPr>
              <w:t>. Виробництво бетонних і залізобетонних конструкцій.</w:t>
            </w:r>
          </w:p>
        </w:tc>
        <w:tc>
          <w:tcPr>
            <w:tcW w:w="367" w:type="pct"/>
            <w:tcBorders>
              <w:top w:val="single" w:sz="4" w:space="0" w:color="auto"/>
              <w:left w:val="single" w:sz="4" w:space="0" w:color="auto"/>
              <w:bottom w:val="single" w:sz="4" w:space="0" w:color="auto"/>
              <w:right w:val="single" w:sz="4" w:space="0" w:color="auto"/>
            </w:tcBorders>
            <w:vAlign w:val="center"/>
          </w:tcPr>
          <w:p w14:paraId="6AAB808F" w14:textId="77777777" w:rsidR="000D5C57" w:rsidRPr="00691503" w:rsidRDefault="000D5C57" w:rsidP="00333B8F">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14</w:t>
            </w:r>
          </w:p>
        </w:tc>
        <w:tc>
          <w:tcPr>
            <w:tcW w:w="254" w:type="pct"/>
            <w:tcBorders>
              <w:top w:val="single" w:sz="4" w:space="0" w:color="auto"/>
              <w:left w:val="single" w:sz="4" w:space="0" w:color="auto"/>
              <w:bottom w:val="single" w:sz="4" w:space="0" w:color="auto"/>
              <w:right w:val="single" w:sz="4" w:space="0" w:color="auto"/>
            </w:tcBorders>
            <w:vAlign w:val="center"/>
          </w:tcPr>
          <w:p w14:paraId="506FD919" w14:textId="77777777" w:rsidR="000D5C57" w:rsidRPr="00E57CC8" w:rsidRDefault="000D5C57" w:rsidP="00333B8F">
            <w:pPr>
              <w:jc w:val="center"/>
              <w:rPr>
                <w:rFonts w:ascii="Times New Roman" w:hAnsi="Times New Roman" w:cs="Times New Roman"/>
                <w:color w:val="000000" w:themeColor="text1"/>
                <w:lang w:val="uk-UA"/>
              </w:rPr>
            </w:pPr>
            <w:r>
              <w:rPr>
                <w:rFonts w:ascii="Times New Roman" w:hAnsi="Times New Roman" w:cs="Times New Roman"/>
                <w:iCs/>
                <w:color w:val="000000" w:themeColor="text1"/>
                <w:lang w:val="uk-UA"/>
              </w:rPr>
              <w:t>4</w:t>
            </w:r>
          </w:p>
        </w:tc>
        <w:tc>
          <w:tcPr>
            <w:tcW w:w="400" w:type="pct"/>
            <w:tcBorders>
              <w:top w:val="single" w:sz="4" w:space="0" w:color="auto"/>
              <w:left w:val="single" w:sz="4" w:space="0" w:color="auto"/>
              <w:bottom w:val="single" w:sz="4" w:space="0" w:color="auto"/>
              <w:right w:val="single" w:sz="4" w:space="0" w:color="auto"/>
            </w:tcBorders>
            <w:vAlign w:val="center"/>
          </w:tcPr>
          <w:p w14:paraId="6DE8642E" w14:textId="77777777" w:rsidR="000D5C57" w:rsidRPr="00E57CC8" w:rsidRDefault="000D5C57" w:rsidP="00333B8F">
            <w:pPr>
              <w:pStyle w:val="af"/>
              <w:jc w:val="center"/>
              <w:rPr>
                <w:b w:val="0"/>
                <w:bCs w:val="0"/>
                <w:iCs/>
                <w:color w:val="000000" w:themeColor="text1"/>
              </w:rPr>
            </w:pPr>
            <w:r w:rsidRPr="00E57CC8">
              <w:rPr>
                <w:b w:val="0"/>
                <w:iCs/>
                <w:color w:val="000000" w:themeColor="text1"/>
              </w:rPr>
              <w:t>2</w:t>
            </w:r>
          </w:p>
        </w:tc>
        <w:tc>
          <w:tcPr>
            <w:tcW w:w="524" w:type="pct"/>
            <w:tcBorders>
              <w:top w:val="single" w:sz="4" w:space="0" w:color="auto"/>
              <w:left w:val="single" w:sz="4" w:space="0" w:color="auto"/>
              <w:bottom w:val="single" w:sz="4" w:space="0" w:color="auto"/>
              <w:right w:val="single" w:sz="4" w:space="0" w:color="auto"/>
            </w:tcBorders>
            <w:vAlign w:val="center"/>
          </w:tcPr>
          <w:p w14:paraId="07581939" w14:textId="77777777" w:rsidR="000D5C57" w:rsidRPr="009216AB" w:rsidRDefault="000D5C57" w:rsidP="00333B8F">
            <w:pPr>
              <w:pStyle w:val="af"/>
              <w:jc w:val="center"/>
              <w:rPr>
                <w:b w:val="0"/>
                <w:bCs w:val="0"/>
                <w:iCs/>
                <w:color w:val="000000" w:themeColor="text1"/>
              </w:rPr>
            </w:pPr>
            <w:r w:rsidRPr="009216AB">
              <w:rPr>
                <w:b w:val="0"/>
                <w:iCs/>
                <w:color w:val="000000" w:themeColor="text1"/>
              </w:rPr>
              <w:t>–</w:t>
            </w:r>
          </w:p>
        </w:tc>
        <w:tc>
          <w:tcPr>
            <w:tcW w:w="475" w:type="pct"/>
            <w:tcBorders>
              <w:top w:val="single" w:sz="4" w:space="0" w:color="auto"/>
              <w:left w:val="single" w:sz="4" w:space="0" w:color="auto"/>
              <w:bottom w:val="single" w:sz="4" w:space="0" w:color="auto"/>
              <w:right w:val="single" w:sz="4" w:space="0" w:color="auto"/>
            </w:tcBorders>
            <w:vAlign w:val="center"/>
          </w:tcPr>
          <w:p w14:paraId="59CC5162" w14:textId="77777777" w:rsidR="000D5C57" w:rsidRPr="00AF61FD" w:rsidRDefault="000D5C57" w:rsidP="00333B8F">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489" w:type="pct"/>
            <w:tcBorders>
              <w:top w:val="single" w:sz="4" w:space="0" w:color="auto"/>
              <w:left w:val="single" w:sz="4" w:space="0" w:color="auto"/>
              <w:bottom w:val="single" w:sz="4" w:space="0" w:color="auto"/>
              <w:right w:val="single" w:sz="4" w:space="0" w:color="auto"/>
            </w:tcBorders>
            <w:vAlign w:val="center"/>
          </w:tcPr>
          <w:p w14:paraId="0E5B06DA" w14:textId="77777777" w:rsidR="000D5C57" w:rsidRPr="009216AB" w:rsidRDefault="000D5C57" w:rsidP="00333B8F">
            <w:pPr>
              <w:pStyle w:val="af"/>
              <w:jc w:val="center"/>
              <w:rPr>
                <w:b w:val="0"/>
                <w:iCs/>
                <w:color w:val="000000" w:themeColor="text1"/>
              </w:rPr>
            </w:pPr>
            <w:r>
              <w:rPr>
                <w:b w:val="0"/>
                <w:iCs/>
                <w:color w:val="000000" w:themeColor="text1"/>
              </w:rPr>
              <w:t>4</w:t>
            </w:r>
          </w:p>
        </w:tc>
      </w:tr>
      <w:tr w:rsidR="000D5C57" w:rsidRPr="009216AB" w14:paraId="4BB14C6B" w14:textId="77777777" w:rsidTr="00333B8F">
        <w:tc>
          <w:tcPr>
            <w:tcW w:w="112" w:type="pct"/>
            <w:tcBorders>
              <w:top w:val="single" w:sz="4" w:space="0" w:color="auto"/>
              <w:left w:val="single" w:sz="4" w:space="0" w:color="auto"/>
              <w:bottom w:val="single" w:sz="4" w:space="0" w:color="auto"/>
              <w:right w:val="single" w:sz="4" w:space="0" w:color="auto"/>
            </w:tcBorders>
            <w:vAlign w:val="center"/>
          </w:tcPr>
          <w:p w14:paraId="2CBD0EA7" w14:textId="77777777" w:rsidR="000D5C57" w:rsidRPr="009216AB" w:rsidRDefault="000D5C57" w:rsidP="00333B8F">
            <w:pPr>
              <w:jc w:val="both"/>
              <w:rPr>
                <w:rFonts w:ascii="Times New Roman" w:hAnsi="Times New Roman" w:cs="Times New Roman"/>
                <w:color w:val="000000" w:themeColor="text1"/>
                <w:lang w:val="uk-UA"/>
              </w:rPr>
            </w:pPr>
            <w:r w:rsidRPr="009216AB">
              <w:rPr>
                <w:rFonts w:ascii="Times New Roman" w:hAnsi="Times New Roman" w:cs="Times New Roman"/>
                <w:color w:val="000000" w:themeColor="text1"/>
                <w:lang w:val="uk-UA"/>
              </w:rPr>
              <w:t>7</w:t>
            </w:r>
          </w:p>
        </w:tc>
        <w:tc>
          <w:tcPr>
            <w:tcW w:w="2378" w:type="pct"/>
            <w:tcBorders>
              <w:top w:val="single" w:sz="4" w:space="0" w:color="auto"/>
              <w:left w:val="single" w:sz="4" w:space="0" w:color="auto"/>
              <w:bottom w:val="single" w:sz="4" w:space="0" w:color="auto"/>
              <w:right w:val="single" w:sz="4" w:space="0" w:color="auto"/>
            </w:tcBorders>
          </w:tcPr>
          <w:p w14:paraId="6BE7F036" w14:textId="77777777" w:rsidR="000D5C57" w:rsidRPr="00EC69AA" w:rsidRDefault="000D5C57" w:rsidP="00333B8F">
            <w:pPr>
              <w:rPr>
                <w:rFonts w:ascii="Times New Roman" w:hAnsi="Times New Roman" w:cs="Times New Roman"/>
              </w:rPr>
            </w:pPr>
            <w:r w:rsidRPr="00EC69AA">
              <w:rPr>
                <w:rFonts w:ascii="Times New Roman" w:hAnsi="Times New Roman" w:cs="Times New Roman"/>
              </w:rPr>
              <w:t xml:space="preserve">Тема </w:t>
            </w:r>
            <w:r w:rsidRPr="00EC69AA">
              <w:rPr>
                <w:rFonts w:ascii="Times New Roman" w:hAnsi="Times New Roman" w:cs="Times New Roman"/>
                <w:lang w:val="uk-UA"/>
              </w:rPr>
              <w:t>7</w:t>
            </w:r>
            <w:r w:rsidRPr="00EC69AA">
              <w:rPr>
                <w:rFonts w:ascii="Times New Roman" w:eastAsia="Times New Roman" w:hAnsi="Times New Roman" w:cs="Times New Roman"/>
                <w:bCs/>
              </w:rPr>
              <w:t>. Виробництво металевих виробів та конструкцій</w:t>
            </w:r>
            <w:r w:rsidRPr="00EC69AA">
              <w:rPr>
                <w:rFonts w:ascii="Times New Roman" w:eastAsia="Times New Roman" w:hAnsi="Times New Roman" w:cs="Times New Roman"/>
              </w:rPr>
              <w:t>.</w:t>
            </w:r>
          </w:p>
        </w:tc>
        <w:tc>
          <w:tcPr>
            <w:tcW w:w="367" w:type="pct"/>
            <w:tcBorders>
              <w:top w:val="single" w:sz="4" w:space="0" w:color="auto"/>
              <w:left w:val="single" w:sz="4" w:space="0" w:color="auto"/>
              <w:bottom w:val="single" w:sz="4" w:space="0" w:color="auto"/>
              <w:right w:val="single" w:sz="4" w:space="0" w:color="auto"/>
            </w:tcBorders>
            <w:vAlign w:val="center"/>
          </w:tcPr>
          <w:p w14:paraId="3BF735C3" w14:textId="77777777" w:rsidR="000D5C57" w:rsidRPr="00691503" w:rsidRDefault="000D5C57" w:rsidP="00333B8F">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14</w:t>
            </w:r>
          </w:p>
        </w:tc>
        <w:tc>
          <w:tcPr>
            <w:tcW w:w="254" w:type="pct"/>
            <w:tcBorders>
              <w:top w:val="single" w:sz="4" w:space="0" w:color="auto"/>
              <w:left w:val="single" w:sz="4" w:space="0" w:color="auto"/>
              <w:bottom w:val="single" w:sz="4" w:space="0" w:color="auto"/>
              <w:right w:val="single" w:sz="4" w:space="0" w:color="auto"/>
            </w:tcBorders>
            <w:vAlign w:val="center"/>
          </w:tcPr>
          <w:p w14:paraId="15D65448" w14:textId="77777777" w:rsidR="000D5C57" w:rsidRPr="00CD40BC" w:rsidRDefault="000D5C57" w:rsidP="00333B8F">
            <w:pPr>
              <w:jc w:val="center"/>
              <w:rPr>
                <w:rFonts w:ascii="Times New Roman" w:hAnsi="Times New Roman" w:cs="Times New Roman"/>
                <w:color w:val="000000" w:themeColor="text1"/>
                <w:lang w:val="uk-UA"/>
              </w:rPr>
            </w:pPr>
            <w:r>
              <w:rPr>
                <w:rFonts w:ascii="Times New Roman" w:hAnsi="Times New Roman" w:cs="Times New Roman"/>
                <w:iCs/>
                <w:color w:val="000000" w:themeColor="text1"/>
                <w:lang w:val="uk-UA"/>
              </w:rPr>
              <w:t>4</w:t>
            </w:r>
          </w:p>
        </w:tc>
        <w:tc>
          <w:tcPr>
            <w:tcW w:w="400" w:type="pct"/>
            <w:tcBorders>
              <w:top w:val="single" w:sz="4" w:space="0" w:color="auto"/>
              <w:left w:val="single" w:sz="4" w:space="0" w:color="auto"/>
              <w:bottom w:val="single" w:sz="4" w:space="0" w:color="auto"/>
              <w:right w:val="single" w:sz="4" w:space="0" w:color="auto"/>
            </w:tcBorders>
            <w:vAlign w:val="center"/>
          </w:tcPr>
          <w:p w14:paraId="5A6C0AD9" w14:textId="77777777" w:rsidR="000D5C57" w:rsidRPr="009216AB" w:rsidRDefault="000D5C57" w:rsidP="00333B8F">
            <w:pPr>
              <w:pStyle w:val="af"/>
              <w:jc w:val="center"/>
              <w:rPr>
                <w:b w:val="0"/>
                <w:bCs w:val="0"/>
                <w:iCs/>
                <w:color w:val="000000" w:themeColor="text1"/>
              </w:rPr>
            </w:pPr>
            <w:r>
              <w:rPr>
                <w:b w:val="0"/>
                <w:iCs/>
                <w:color w:val="000000" w:themeColor="text1"/>
              </w:rPr>
              <w:t>2</w:t>
            </w:r>
          </w:p>
        </w:tc>
        <w:tc>
          <w:tcPr>
            <w:tcW w:w="524" w:type="pct"/>
            <w:tcBorders>
              <w:top w:val="single" w:sz="4" w:space="0" w:color="auto"/>
              <w:left w:val="single" w:sz="4" w:space="0" w:color="auto"/>
              <w:bottom w:val="single" w:sz="4" w:space="0" w:color="auto"/>
              <w:right w:val="single" w:sz="4" w:space="0" w:color="auto"/>
            </w:tcBorders>
            <w:vAlign w:val="center"/>
          </w:tcPr>
          <w:p w14:paraId="7DE9059D" w14:textId="77777777" w:rsidR="000D5C57" w:rsidRPr="009216AB" w:rsidRDefault="000D5C57" w:rsidP="00333B8F">
            <w:pPr>
              <w:pStyle w:val="af"/>
              <w:jc w:val="center"/>
              <w:rPr>
                <w:b w:val="0"/>
                <w:bCs w:val="0"/>
                <w:iCs/>
                <w:color w:val="000000" w:themeColor="text1"/>
              </w:rPr>
            </w:pPr>
            <w:r w:rsidRPr="009216AB">
              <w:rPr>
                <w:b w:val="0"/>
                <w:iCs/>
                <w:color w:val="000000" w:themeColor="text1"/>
              </w:rPr>
              <w:t>–</w:t>
            </w:r>
          </w:p>
        </w:tc>
        <w:tc>
          <w:tcPr>
            <w:tcW w:w="475" w:type="pct"/>
            <w:tcBorders>
              <w:top w:val="single" w:sz="4" w:space="0" w:color="auto"/>
              <w:left w:val="single" w:sz="4" w:space="0" w:color="auto"/>
              <w:bottom w:val="single" w:sz="4" w:space="0" w:color="auto"/>
              <w:right w:val="single" w:sz="4" w:space="0" w:color="auto"/>
            </w:tcBorders>
            <w:vAlign w:val="center"/>
          </w:tcPr>
          <w:p w14:paraId="6F894F9E" w14:textId="77777777" w:rsidR="000D5C57" w:rsidRPr="00AF61FD" w:rsidRDefault="000D5C57" w:rsidP="00333B8F">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489" w:type="pct"/>
            <w:tcBorders>
              <w:top w:val="single" w:sz="4" w:space="0" w:color="auto"/>
              <w:left w:val="single" w:sz="4" w:space="0" w:color="auto"/>
              <w:bottom w:val="single" w:sz="4" w:space="0" w:color="auto"/>
              <w:right w:val="single" w:sz="4" w:space="0" w:color="auto"/>
            </w:tcBorders>
            <w:vAlign w:val="center"/>
          </w:tcPr>
          <w:p w14:paraId="01C05CB5" w14:textId="77777777" w:rsidR="000D5C57" w:rsidRPr="00B77F05" w:rsidRDefault="000D5C57" w:rsidP="00333B8F">
            <w:pPr>
              <w:pStyle w:val="af"/>
              <w:jc w:val="center"/>
              <w:rPr>
                <w:b w:val="0"/>
                <w:iCs/>
                <w:color w:val="000000" w:themeColor="text1"/>
              </w:rPr>
            </w:pPr>
            <w:r>
              <w:rPr>
                <w:b w:val="0"/>
                <w:color w:val="000000" w:themeColor="text1"/>
              </w:rPr>
              <w:t>4</w:t>
            </w:r>
          </w:p>
        </w:tc>
      </w:tr>
      <w:tr w:rsidR="000D5C57" w:rsidRPr="009216AB" w14:paraId="6028F54A" w14:textId="77777777" w:rsidTr="00333B8F">
        <w:tc>
          <w:tcPr>
            <w:tcW w:w="112" w:type="pct"/>
            <w:tcBorders>
              <w:top w:val="single" w:sz="4" w:space="0" w:color="auto"/>
              <w:left w:val="single" w:sz="4" w:space="0" w:color="auto"/>
              <w:bottom w:val="single" w:sz="4" w:space="0" w:color="auto"/>
              <w:right w:val="single" w:sz="4" w:space="0" w:color="auto"/>
            </w:tcBorders>
            <w:vAlign w:val="center"/>
          </w:tcPr>
          <w:p w14:paraId="6BCD7558" w14:textId="77777777" w:rsidR="000D5C57" w:rsidRPr="009216AB" w:rsidRDefault="000D5C57" w:rsidP="00333B8F">
            <w:pPr>
              <w:jc w:val="both"/>
              <w:rPr>
                <w:rFonts w:ascii="Times New Roman" w:hAnsi="Times New Roman" w:cs="Times New Roman"/>
                <w:color w:val="000000" w:themeColor="text1"/>
                <w:lang w:val="uk-UA"/>
              </w:rPr>
            </w:pPr>
            <w:r w:rsidRPr="009216AB">
              <w:rPr>
                <w:rFonts w:ascii="Times New Roman" w:hAnsi="Times New Roman" w:cs="Times New Roman"/>
                <w:color w:val="000000" w:themeColor="text1"/>
                <w:lang w:val="uk-UA"/>
              </w:rPr>
              <w:t>8</w:t>
            </w:r>
          </w:p>
        </w:tc>
        <w:tc>
          <w:tcPr>
            <w:tcW w:w="2378" w:type="pct"/>
            <w:tcBorders>
              <w:top w:val="single" w:sz="4" w:space="0" w:color="auto"/>
              <w:left w:val="single" w:sz="4" w:space="0" w:color="auto"/>
              <w:bottom w:val="single" w:sz="4" w:space="0" w:color="auto"/>
              <w:right w:val="single" w:sz="4" w:space="0" w:color="auto"/>
            </w:tcBorders>
          </w:tcPr>
          <w:p w14:paraId="441BA4F5" w14:textId="77777777" w:rsidR="000D5C57" w:rsidRPr="00EC69AA" w:rsidRDefault="000D5C57" w:rsidP="00333B8F">
            <w:pPr>
              <w:spacing w:line="234" w:lineRule="auto"/>
              <w:rPr>
                <w:rFonts w:ascii="Times New Roman" w:hAnsi="Times New Roman" w:cs="Times New Roman"/>
              </w:rPr>
            </w:pPr>
            <w:r w:rsidRPr="00EC69AA">
              <w:rPr>
                <w:rFonts w:ascii="Times New Roman" w:hAnsi="Times New Roman" w:cs="Times New Roman"/>
              </w:rPr>
              <w:t xml:space="preserve">Тема </w:t>
            </w:r>
            <w:r w:rsidRPr="00EC69AA">
              <w:rPr>
                <w:rFonts w:ascii="Times New Roman" w:hAnsi="Times New Roman" w:cs="Times New Roman"/>
                <w:lang w:val="uk-UA"/>
              </w:rPr>
              <w:t>8</w:t>
            </w:r>
            <w:r w:rsidRPr="00EC69AA">
              <w:rPr>
                <w:rFonts w:ascii="Times New Roman" w:eastAsia="Times New Roman" w:hAnsi="Times New Roman" w:cs="Times New Roman"/>
                <w:bCs/>
              </w:rPr>
              <w:t>. Виробництво санітарно-технічних і електромонтажних заготовок, вузлів і виробів.</w:t>
            </w:r>
          </w:p>
        </w:tc>
        <w:tc>
          <w:tcPr>
            <w:tcW w:w="367" w:type="pct"/>
            <w:tcBorders>
              <w:top w:val="single" w:sz="4" w:space="0" w:color="auto"/>
              <w:left w:val="single" w:sz="4" w:space="0" w:color="auto"/>
              <w:bottom w:val="single" w:sz="4" w:space="0" w:color="auto"/>
              <w:right w:val="single" w:sz="4" w:space="0" w:color="auto"/>
            </w:tcBorders>
            <w:vAlign w:val="center"/>
          </w:tcPr>
          <w:p w14:paraId="73942BBC" w14:textId="77777777" w:rsidR="000D5C57" w:rsidRPr="00691503" w:rsidRDefault="000D5C57" w:rsidP="00333B8F">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10</w:t>
            </w:r>
          </w:p>
        </w:tc>
        <w:tc>
          <w:tcPr>
            <w:tcW w:w="254" w:type="pct"/>
            <w:tcBorders>
              <w:top w:val="single" w:sz="4" w:space="0" w:color="auto"/>
              <w:left w:val="single" w:sz="4" w:space="0" w:color="auto"/>
              <w:bottom w:val="single" w:sz="4" w:space="0" w:color="auto"/>
              <w:right w:val="single" w:sz="4" w:space="0" w:color="auto"/>
            </w:tcBorders>
            <w:vAlign w:val="center"/>
          </w:tcPr>
          <w:p w14:paraId="165EB83F" w14:textId="77777777" w:rsidR="000D5C57" w:rsidRPr="00045385" w:rsidRDefault="000D5C57" w:rsidP="00333B8F">
            <w:pPr>
              <w:jc w:val="center"/>
              <w:rPr>
                <w:rFonts w:ascii="Times New Roman" w:hAnsi="Times New Roman" w:cs="Times New Roman"/>
                <w:color w:val="000000" w:themeColor="text1"/>
                <w:lang w:val="uk-UA"/>
              </w:rPr>
            </w:pPr>
            <w:r>
              <w:rPr>
                <w:rFonts w:ascii="Times New Roman" w:hAnsi="Times New Roman" w:cs="Times New Roman"/>
                <w:iCs/>
                <w:color w:val="000000" w:themeColor="text1"/>
                <w:lang w:val="uk-UA"/>
              </w:rPr>
              <w:t>2</w:t>
            </w:r>
          </w:p>
        </w:tc>
        <w:tc>
          <w:tcPr>
            <w:tcW w:w="400" w:type="pct"/>
            <w:tcBorders>
              <w:top w:val="single" w:sz="4" w:space="0" w:color="auto"/>
              <w:left w:val="single" w:sz="4" w:space="0" w:color="auto"/>
              <w:bottom w:val="single" w:sz="4" w:space="0" w:color="auto"/>
              <w:right w:val="single" w:sz="4" w:space="0" w:color="auto"/>
            </w:tcBorders>
            <w:vAlign w:val="center"/>
          </w:tcPr>
          <w:p w14:paraId="4ACF008F" w14:textId="77777777" w:rsidR="000D5C57" w:rsidRPr="00691503" w:rsidRDefault="000D5C57" w:rsidP="00333B8F">
            <w:pPr>
              <w:pStyle w:val="af"/>
              <w:jc w:val="center"/>
              <w:rPr>
                <w:b w:val="0"/>
                <w:iCs/>
                <w:color w:val="000000" w:themeColor="text1"/>
              </w:rPr>
            </w:pPr>
            <w:r w:rsidRPr="00E57CC8">
              <w:rPr>
                <w:b w:val="0"/>
                <w:iCs/>
                <w:color w:val="000000" w:themeColor="text1"/>
              </w:rPr>
              <w:t>–</w:t>
            </w:r>
          </w:p>
        </w:tc>
        <w:tc>
          <w:tcPr>
            <w:tcW w:w="524" w:type="pct"/>
            <w:tcBorders>
              <w:top w:val="single" w:sz="4" w:space="0" w:color="auto"/>
              <w:left w:val="single" w:sz="4" w:space="0" w:color="auto"/>
              <w:bottom w:val="single" w:sz="4" w:space="0" w:color="auto"/>
              <w:right w:val="single" w:sz="4" w:space="0" w:color="auto"/>
            </w:tcBorders>
            <w:vAlign w:val="center"/>
          </w:tcPr>
          <w:p w14:paraId="02554638" w14:textId="77777777" w:rsidR="000D5C57" w:rsidRPr="009216AB" w:rsidRDefault="000D5C57" w:rsidP="00333B8F">
            <w:pPr>
              <w:pStyle w:val="af"/>
              <w:jc w:val="center"/>
              <w:rPr>
                <w:b w:val="0"/>
                <w:bCs w:val="0"/>
                <w:iCs/>
                <w:color w:val="000000" w:themeColor="text1"/>
              </w:rPr>
            </w:pPr>
            <w:r w:rsidRPr="009216AB">
              <w:rPr>
                <w:b w:val="0"/>
                <w:iCs/>
                <w:color w:val="000000" w:themeColor="text1"/>
              </w:rPr>
              <w:t>–</w:t>
            </w:r>
          </w:p>
        </w:tc>
        <w:tc>
          <w:tcPr>
            <w:tcW w:w="475" w:type="pct"/>
            <w:tcBorders>
              <w:top w:val="single" w:sz="4" w:space="0" w:color="auto"/>
              <w:left w:val="single" w:sz="4" w:space="0" w:color="auto"/>
              <w:bottom w:val="single" w:sz="4" w:space="0" w:color="auto"/>
              <w:right w:val="single" w:sz="4" w:space="0" w:color="auto"/>
            </w:tcBorders>
            <w:vAlign w:val="center"/>
          </w:tcPr>
          <w:p w14:paraId="1C7384C6" w14:textId="77777777" w:rsidR="000D5C57" w:rsidRPr="00AF61FD" w:rsidRDefault="000D5C57" w:rsidP="00333B8F">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489" w:type="pct"/>
            <w:tcBorders>
              <w:top w:val="single" w:sz="4" w:space="0" w:color="auto"/>
              <w:left w:val="single" w:sz="4" w:space="0" w:color="auto"/>
              <w:bottom w:val="single" w:sz="4" w:space="0" w:color="auto"/>
              <w:right w:val="single" w:sz="4" w:space="0" w:color="auto"/>
            </w:tcBorders>
            <w:vAlign w:val="center"/>
          </w:tcPr>
          <w:p w14:paraId="16B95CC7" w14:textId="77777777" w:rsidR="000D5C57" w:rsidRPr="00B77F05" w:rsidRDefault="000D5C57" w:rsidP="00333B8F">
            <w:pPr>
              <w:pStyle w:val="af"/>
              <w:jc w:val="center"/>
              <w:rPr>
                <w:b w:val="0"/>
                <w:iCs/>
                <w:color w:val="000000" w:themeColor="text1"/>
              </w:rPr>
            </w:pPr>
            <w:r>
              <w:rPr>
                <w:b w:val="0"/>
                <w:color w:val="000000" w:themeColor="text1"/>
              </w:rPr>
              <w:t>4</w:t>
            </w:r>
          </w:p>
        </w:tc>
      </w:tr>
      <w:tr w:rsidR="000D5C57" w:rsidRPr="009216AB" w14:paraId="1B3AE437" w14:textId="77777777" w:rsidTr="00333B8F">
        <w:tc>
          <w:tcPr>
            <w:tcW w:w="2490" w:type="pct"/>
            <w:gridSpan w:val="2"/>
            <w:tcBorders>
              <w:top w:val="single" w:sz="4" w:space="0" w:color="auto"/>
              <w:left w:val="single" w:sz="4" w:space="0" w:color="auto"/>
              <w:bottom w:val="single" w:sz="4" w:space="0" w:color="auto"/>
              <w:right w:val="single" w:sz="4" w:space="0" w:color="auto"/>
            </w:tcBorders>
            <w:vAlign w:val="center"/>
          </w:tcPr>
          <w:p w14:paraId="1E56FE2A" w14:textId="77777777" w:rsidR="000D5C57" w:rsidRPr="009216AB" w:rsidRDefault="000D5C57" w:rsidP="00333B8F">
            <w:pPr>
              <w:rPr>
                <w:rFonts w:ascii="Times New Roman" w:hAnsi="Times New Roman" w:cs="Times New Roman"/>
                <w:i/>
                <w:color w:val="000000" w:themeColor="text1"/>
                <w:lang w:val="uk-UA"/>
              </w:rPr>
            </w:pPr>
            <w:r w:rsidRPr="009216AB">
              <w:rPr>
                <w:rFonts w:ascii="Times New Roman" w:hAnsi="Times New Roman" w:cs="Times New Roman"/>
                <w:i/>
                <w:color w:val="000000" w:themeColor="text1"/>
                <w:lang w:val="uk-UA"/>
              </w:rPr>
              <w:t>Всього з навчальної дисципліни</w:t>
            </w:r>
          </w:p>
          <w:p w14:paraId="0A61426A" w14:textId="77777777" w:rsidR="000D5C57" w:rsidRPr="009216AB" w:rsidRDefault="000D5C57" w:rsidP="00333B8F">
            <w:pPr>
              <w:rPr>
                <w:rFonts w:ascii="Times New Roman" w:hAnsi="Times New Roman" w:cs="Times New Roman"/>
                <w:i/>
                <w:color w:val="000000" w:themeColor="text1"/>
                <w:lang w:val="uk-UA"/>
              </w:rPr>
            </w:pPr>
            <w:r w:rsidRPr="009216AB">
              <w:rPr>
                <w:rFonts w:ascii="Times New Roman" w:hAnsi="Times New Roman" w:cs="Times New Roman"/>
                <w:i/>
                <w:color w:val="000000" w:themeColor="text1"/>
                <w:lang w:val="uk-UA"/>
              </w:rPr>
              <w:t>за денною формою навчання</w:t>
            </w:r>
          </w:p>
        </w:tc>
        <w:tc>
          <w:tcPr>
            <w:tcW w:w="367" w:type="pct"/>
            <w:tcBorders>
              <w:top w:val="single" w:sz="4" w:space="0" w:color="auto"/>
              <w:left w:val="single" w:sz="4" w:space="0" w:color="auto"/>
              <w:bottom w:val="single" w:sz="4" w:space="0" w:color="auto"/>
              <w:right w:val="single" w:sz="4" w:space="0" w:color="auto"/>
            </w:tcBorders>
            <w:vAlign w:val="center"/>
          </w:tcPr>
          <w:p w14:paraId="503D95FA" w14:textId="77777777" w:rsidR="000D5C57" w:rsidRPr="009216AB" w:rsidRDefault="000D5C57" w:rsidP="00333B8F">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90</w:t>
            </w:r>
          </w:p>
        </w:tc>
        <w:tc>
          <w:tcPr>
            <w:tcW w:w="254" w:type="pct"/>
            <w:tcBorders>
              <w:top w:val="single" w:sz="4" w:space="0" w:color="auto"/>
              <w:left w:val="single" w:sz="4" w:space="0" w:color="auto"/>
              <w:bottom w:val="single" w:sz="4" w:space="0" w:color="auto"/>
              <w:right w:val="single" w:sz="4" w:space="0" w:color="auto"/>
            </w:tcBorders>
            <w:vAlign w:val="center"/>
          </w:tcPr>
          <w:p w14:paraId="65AF7DDF" w14:textId="77777777" w:rsidR="000D5C57" w:rsidRPr="009216AB" w:rsidRDefault="000D5C57" w:rsidP="00333B8F">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24</w:t>
            </w:r>
          </w:p>
        </w:tc>
        <w:tc>
          <w:tcPr>
            <w:tcW w:w="400" w:type="pct"/>
            <w:tcBorders>
              <w:top w:val="single" w:sz="4" w:space="0" w:color="auto"/>
              <w:left w:val="single" w:sz="4" w:space="0" w:color="auto"/>
              <w:bottom w:val="single" w:sz="4" w:space="0" w:color="auto"/>
              <w:right w:val="single" w:sz="4" w:space="0" w:color="auto"/>
            </w:tcBorders>
            <w:vAlign w:val="center"/>
          </w:tcPr>
          <w:p w14:paraId="187CBCFD" w14:textId="77777777" w:rsidR="000D5C57" w:rsidRPr="009216AB" w:rsidRDefault="000D5C57" w:rsidP="00333B8F">
            <w:pPr>
              <w:pStyle w:val="af"/>
              <w:jc w:val="center"/>
              <w:rPr>
                <w:b w:val="0"/>
                <w:iCs/>
                <w:color w:val="000000" w:themeColor="text1"/>
              </w:rPr>
            </w:pPr>
            <w:r>
              <w:rPr>
                <w:b w:val="0"/>
                <w:iCs/>
                <w:color w:val="000000" w:themeColor="text1"/>
              </w:rPr>
              <w:t>8</w:t>
            </w:r>
          </w:p>
        </w:tc>
        <w:tc>
          <w:tcPr>
            <w:tcW w:w="524" w:type="pct"/>
            <w:tcBorders>
              <w:top w:val="single" w:sz="4" w:space="0" w:color="auto"/>
              <w:left w:val="single" w:sz="4" w:space="0" w:color="auto"/>
              <w:bottom w:val="single" w:sz="4" w:space="0" w:color="auto"/>
              <w:right w:val="single" w:sz="4" w:space="0" w:color="auto"/>
            </w:tcBorders>
            <w:vAlign w:val="center"/>
          </w:tcPr>
          <w:p w14:paraId="046AFBBF" w14:textId="77777777" w:rsidR="000D5C57" w:rsidRPr="009216AB" w:rsidRDefault="000D5C57" w:rsidP="00333B8F">
            <w:pPr>
              <w:pStyle w:val="af"/>
              <w:jc w:val="center"/>
              <w:rPr>
                <w:b w:val="0"/>
                <w:bCs w:val="0"/>
                <w:iCs/>
                <w:color w:val="000000" w:themeColor="text1"/>
              </w:rPr>
            </w:pPr>
            <w:r w:rsidRPr="009216AB">
              <w:rPr>
                <w:b w:val="0"/>
                <w:bCs w:val="0"/>
                <w:iCs/>
                <w:color w:val="000000" w:themeColor="text1"/>
              </w:rPr>
              <w:t>–</w:t>
            </w:r>
          </w:p>
        </w:tc>
        <w:tc>
          <w:tcPr>
            <w:tcW w:w="475" w:type="pct"/>
            <w:tcBorders>
              <w:top w:val="single" w:sz="4" w:space="0" w:color="auto"/>
              <w:left w:val="single" w:sz="4" w:space="0" w:color="auto"/>
              <w:bottom w:val="single" w:sz="4" w:space="0" w:color="auto"/>
              <w:right w:val="single" w:sz="4" w:space="0" w:color="auto"/>
            </w:tcBorders>
            <w:vAlign w:val="center"/>
          </w:tcPr>
          <w:p w14:paraId="17488CF4" w14:textId="77777777" w:rsidR="000D5C57" w:rsidRPr="00AF61FD" w:rsidRDefault="000D5C57" w:rsidP="00333B8F">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32</w:t>
            </w:r>
          </w:p>
        </w:tc>
        <w:tc>
          <w:tcPr>
            <w:tcW w:w="489" w:type="pct"/>
            <w:tcBorders>
              <w:top w:val="single" w:sz="4" w:space="0" w:color="auto"/>
              <w:left w:val="single" w:sz="4" w:space="0" w:color="auto"/>
              <w:bottom w:val="single" w:sz="4" w:space="0" w:color="auto"/>
              <w:right w:val="single" w:sz="4" w:space="0" w:color="auto"/>
            </w:tcBorders>
            <w:vAlign w:val="center"/>
          </w:tcPr>
          <w:p w14:paraId="555439D1" w14:textId="77777777" w:rsidR="000D5C57" w:rsidRPr="009216AB" w:rsidRDefault="000D5C57" w:rsidP="00333B8F">
            <w:pPr>
              <w:pStyle w:val="af"/>
              <w:jc w:val="center"/>
              <w:rPr>
                <w:b w:val="0"/>
                <w:iCs/>
                <w:color w:val="000000" w:themeColor="text1"/>
              </w:rPr>
            </w:pPr>
            <w:r>
              <w:rPr>
                <w:b w:val="0"/>
                <w:bCs w:val="0"/>
                <w:iCs/>
                <w:color w:val="000000" w:themeColor="text1"/>
              </w:rPr>
              <w:t>26</w:t>
            </w:r>
          </w:p>
        </w:tc>
      </w:tr>
    </w:tbl>
    <w:p w14:paraId="611AA6C3" w14:textId="6154984E" w:rsidR="00DB4631" w:rsidRDefault="00DB4631">
      <w:pPr>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br w:type="page"/>
      </w:r>
    </w:p>
    <w:p w14:paraId="0E4F0978" w14:textId="77777777" w:rsidR="006934F1" w:rsidRDefault="006934F1" w:rsidP="006934F1">
      <w:pPr>
        <w:jc w:val="right"/>
        <w:rPr>
          <w:rFonts w:ascii="Times New Roman" w:hAnsi="Times New Roman" w:cs="Times New Roman"/>
          <w:b/>
          <w:iCs/>
          <w:color w:val="000000" w:themeColor="text1"/>
          <w:lang w:val="uk-UA"/>
        </w:rPr>
        <w:sectPr w:rsidR="006934F1" w:rsidSect="00EC5BDD">
          <w:headerReference w:type="default" r:id="rId14"/>
          <w:pgSz w:w="16837" w:h="11905" w:orient="landscape"/>
          <w:pgMar w:top="1418" w:right="851" w:bottom="851" w:left="851" w:header="1134" w:footer="0" w:gutter="0"/>
          <w:cols w:space="720"/>
          <w:noEndnote/>
          <w:docGrid w:linePitch="360"/>
        </w:sectPr>
      </w:pPr>
    </w:p>
    <w:p w14:paraId="6AEE2C27" w14:textId="698E2C86" w:rsidR="006934F1" w:rsidRPr="006D791A" w:rsidRDefault="006934F1" w:rsidP="006934F1">
      <w:pPr>
        <w:jc w:val="right"/>
        <w:rPr>
          <w:rFonts w:ascii="Times New Roman" w:hAnsi="Times New Roman" w:cs="Times New Roman"/>
          <w:b/>
          <w:iCs/>
          <w:color w:val="000000" w:themeColor="text1"/>
          <w:lang w:val="uk-UA"/>
        </w:rPr>
      </w:pPr>
      <w:r w:rsidRPr="006D791A">
        <w:rPr>
          <w:rFonts w:ascii="Times New Roman" w:hAnsi="Times New Roman" w:cs="Times New Roman"/>
          <w:b/>
          <w:iCs/>
          <w:color w:val="000000" w:themeColor="text1"/>
          <w:lang w:val="uk-UA"/>
        </w:rPr>
        <w:lastRenderedPageBreak/>
        <w:t>Додаток 1</w:t>
      </w:r>
    </w:p>
    <w:p w14:paraId="4E20BA4B" w14:textId="77777777" w:rsidR="006934F1" w:rsidRPr="006D791A" w:rsidRDefault="006934F1" w:rsidP="006934F1">
      <w:pPr>
        <w:pStyle w:val="2"/>
        <w:spacing w:before="0" w:after="0"/>
        <w:jc w:val="center"/>
        <w:rPr>
          <w:rFonts w:ascii="Times New Roman" w:hAnsi="Times New Roman" w:cs="Times New Roman"/>
          <w:i w:val="0"/>
          <w:iCs w:val="0"/>
          <w:sz w:val="24"/>
          <w:szCs w:val="24"/>
        </w:rPr>
      </w:pPr>
      <w:bookmarkStart w:id="9" w:name="_Hlk149642438"/>
      <w:r w:rsidRPr="006D791A">
        <w:rPr>
          <w:rFonts w:ascii="Times New Roman" w:hAnsi="Times New Roman" w:cs="Times New Roman"/>
          <w:i w:val="0"/>
          <w:iCs w:val="0"/>
          <w:sz w:val="24"/>
          <w:szCs w:val="24"/>
        </w:rPr>
        <w:t>РОБОЧИЙ  РЕГЛАМЕНТ</w:t>
      </w:r>
    </w:p>
    <w:p w14:paraId="5897BF43" w14:textId="77777777" w:rsidR="006934F1" w:rsidRPr="006D791A" w:rsidRDefault="006934F1" w:rsidP="006934F1">
      <w:pPr>
        <w:jc w:val="center"/>
        <w:rPr>
          <w:rFonts w:ascii="Times New Roman" w:hAnsi="Times New Roman" w:cs="Times New Roman"/>
          <w:b/>
          <w:bCs/>
          <w:lang w:val="uk-UA"/>
        </w:rPr>
      </w:pPr>
      <w:r w:rsidRPr="006D791A">
        <w:rPr>
          <w:rFonts w:ascii="Times New Roman" w:hAnsi="Times New Roman" w:cs="Times New Roman"/>
          <w:b/>
          <w:bCs/>
          <w:lang w:val="uk-UA"/>
        </w:rPr>
        <w:t xml:space="preserve">контролю навчальної роботи студента і оцінювання </w:t>
      </w:r>
      <w:bookmarkEnd w:id="9"/>
    </w:p>
    <w:p w14:paraId="50915C62" w14:textId="77777777" w:rsidR="006934F1" w:rsidRPr="006C17AF" w:rsidRDefault="006934F1" w:rsidP="006934F1">
      <w:pPr>
        <w:jc w:val="both"/>
        <w:rPr>
          <w:rFonts w:ascii="Times New Roman" w:hAnsi="Times New Roman" w:cs="Times New Roman"/>
          <w:sz w:val="12"/>
          <w:szCs w:val="12"/>
          <w:lang w:val="uk-UA"/>
        </w:rPr>
      </w:pPr>
    </w:p>
    <w:p w14:paraId="7391FCC8" w14:textId="77777777" w:rsidR="006934F1" w:rsidRPr="006D791A" w:rsidRDefault="006934F1" w:rsidP="006934F1">
      <w:pPr>
        <w:jc w:val="both"/>
        <w:rPr>
          <w:rFonts w:ascii="Times New Roman" w:hAnsi="Times New Roman" w:cs="Times New Roman"/>
          <w:b/>
          <w:bCs/>
          <w:lang w:val="uk-UA"/>
        </w:rPr>
      </w:pPr>
      <w:r w:rsidRPr="006D791A">
        <w:rPr>
          <w:rFonts w:ascii="Times New Roman" w:hAnsi="Times New Roman" w:cs="Times New Roman"/>
          <w:b/>
          <w:bCs/>
          <w:lang w:val="uk-UA"/>
        </w:rPr>
        <w:t>1. Структура навчальної дисципліни:</w:t>
      </w: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4"/>
        <w:gridCol w:w="6379"/>
      </w:tblGrid>
      <w:tr w:rsidR="006934F1" w:rsidRPr="006D791A" w14:paraId="7B2102AD" w14:textId="77777777" w:rsidTr="0026677D">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429B750D" w14:textId="77777777" w:rsidR="006934F1" w:rsidRPr="0005654B" w:rsidRDefault="006934F1" w:rsidP="0026677D">
            <w:pPr>
              <w:rPr>
                <w:rFonts w:ascii="Times New Roman" w:eastAsia="Times New Roman" w:hAnsi="Times New Roman" w:cs="Times New Roman"/>
                <w:color w:val="auto"/>
                <w:lang w:val="uk-UA" w:eastAsia="uk-UA"/>
              </w:rPr>
            </w:pPr>
            <w:r w:rsidRPr="0005654B">
              <w:rPr>
                <w:rFonts w:ascii="Times New Roman" w:eastAsia="Times New Roman" w:hAnsi="Times New Roman" w:cs="Times New Roman"/>
                <w:color w:val="auto"/>
                <w:lang w:val="uk-UA" w:eastAsia="uk-UA"/>
              </w:rPr>
              <w:t>Загальний обсяг дисципліни</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0E638E1" w14:textId="53989282" w:rsidR="006934F1" w:rsidRPr="0005654B" w:rsidRDefault="006934F1" w:rsidP="006934F1">
            <w:pPr>
              <w:rPr>
                <w:rFonts w:ascii="Times New Roman" w:eastAsia="Times New Roman" w:hAnsi="Times New Roman" w:cs="Times New Roman"/>
                <w:color w:val="auto"/>
                <w:lang w:val="uk-UA" w:eastAsia="uk-UA"/>
              </w:rPr>
            </w:pPr>
            <w:r>
              <w:rPr>
                <w:rFonts w:ascii="Times New Roman" w:hAnsi="Times New Roman" w:cs="Times New Roman"/>
                <w:lang w:val="uk-UA" w:eastAsia="uk-UA"/>
              </w:rPr>
              <w:t>9</w:t>
            </w:r>
            <w:r w:rsidRPr="0005654B">
              <w:rPr>
                <w:rFonts w:ascii="Times New Roman" w:eastAsia="Times New Roman" w:hAnsi="Times New Roman" w:cs="Times New Roman"/>
                <w:color w:val="auto"/>
                <w:lang w:val="uk-UA" w:eastAsia="uk-UA"/>
              </w:rPr>
              <w:t xml:space="preserve">0 годин / </w:t>
            </w:r>
            <w:r>
              <w:rPr>
                <w:rFonts w:ascii="Times New Roman" w:hAnsi="Times New Roman" w:cs="Times New Roman"/>
                <w:lang w:val="uk-UA" w:eastAsia="uk-UA"/>
              </w:rPr>
              <w:t>3</w:t>
            </w:r>
            <w:r w:rsidRPr="0005654B">
              <w:rPr>
                <w:rFonts w:ascii="Times New Roman" w:eastAsia="Times New Roman" w:hAnsi="Times New Roman" w:cs="Times New Roman"/>
                <w:color w:val="auto"/>
                <w:lang w:val="uk-UA" w:eastAsia="uk-UA"/>
              </w:rPr>
              <w:t>,0 кредит</w:t>
            </w:r>
            <w:r w:rsidRPr="006D791A">
              <w:rPr>
                <w:rFonts w:ascii="Times New Roman" w:hAnsi="Times New Roman" w:cs="Times New Roman"/>
                <w:lang w:val="uk-UA" w:eastAsia="uk-UA"/>
              </w:rPr>
              <w:t>и</w:t>
            </w:r>
            <w:r w:rsidRPr="0005654B">
              <w:rPr>
                <w:rFonts w:ascii="Times New Roman" w:eastAsia="Times New Roman" w:hAnsi="Times New Roman" w:cs="Times New Roman"/>
                <w:color w:val="auto"/>
                <w:lang w:val="uk-UA" w:eastAsia="uk-UA"/>
              </w:rPr>
              <w:t xml:space="preserve"> ЄКТС</w:t>
            </w:r>
          </w:p>
        </w:tc>
      </w:tr>
      <w:tr w:rsidR="006934F1" w:rsidRPr="006D791A" w14:paraId="3A293F4A" w14:textId="77777777" w:rsidTr="0026677D">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3C70991D" w14:textId="77777777" w:rsidR="006934F1" w:rsidRPr="0005654B" w:rsidRDefault="006934F1" w:rsidP="0026677D">
            <w:pPr>
              <w:rPr>
                <w:rFonts w:ascii="Times New Roman" w:eastAsia="Times New Roman" w:hAnsi="Times New Roman" w:cs="Times New Roman"/>
                <w:color w:val="auto"/>
                <w:lang w:val="uk-UA" w:eastAsia="uk-UA"/>
              </w:rPr>
            </w:pPr>
            <w:r w:rsidRPr="0005654B">
              <w:rPr>
                <w:rFonts w:ascii="Times New Roman" w:eastAsia="Times New Roman" w:hAnsi="Times New Roman" w:cs="Times New Roman"/>
                <w:color w:val="auto"/>
                <w:lang w:val="uk-UA" w:eastAsia="uk-UA"/>
              </w:rPr>
              <w:t>Контактна робота з викладачем</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46AEC786" w14:textId="6683F9CE" w:rsidR="006934F1" w:rsidRPr="0005654B" w:rsidRDefault="000D5C57" w:rsidP="000D5C57">
            <w:pPr>
              <w:rPr>
                <w:rFonts w:ascii="Times New Roman" w:eastAsia="Times New Roman" w:hAnsi="Times New Roman" w:cs="Times New Roman"/>
                <w:color w:val="auto"/>
                <w:lang w:val="uk-UA" w:eastAsia="uk-UA"/>
              </w:rPr>
            </w:pPr>
            <w:r>
              <w:rPr>
                <w:rFonts w:ascii="Times New Roman" w:hAnsi="Times New Roman" w:cs="Times New Roman"/>
                <w:lang w:val="uk-UA" w:eastAsia="uk-UA"/>
              </w:rPr>
              <w:t>32</w:t>
            </w:r>
            <w:r w:rsidR="006934F1" w:rsidRPr="0005654B">
              <w:rPr>
                <w:rFonts w:ascii="Times New Roman" w:eastAsia="Times New Roman" w:hAnsi="Times New Roman" w:cs="Times New Roman"/>
                <w:color w:val="auto"/>
                <w:lang w:val="uk-UA" w:eastAsia="uk-UA"/>
              </w:rPr>
              <w:t xml:space="preserve"> годин</w:t>
            </w:r>
            <w:r>
              <w:rPr>
                <w:rFonts w:ascii="Times New Roman" w:eastAsia="Times New Roman" w:hAnsi="Times New Roman" w:cs="Times New Roman"/>
                <w:color w:val="auto"/>
                <w:lang w:val="uk-UA" w:eastAsia="uk-UA"/>
              </w:rPr>
              <w:t>и</w:t>
            </w:r>
            <w:r w:rsidR="006934F1" w:rsidRPr="006D791A">
              <w:rPr>
                <w:rFonts w:ascii="Times New Roman" w:hAnsi="Times New Roman" w:cs="Times New Roman"/>
                <w:lang w:val="uk-UA" w:eastAsia="uk-UA"/>
              </w:rPr>
              <w:t xml:space="preserve"> / </w:t>
            </w:r>
            <w:r>
              <w:rPr>
                <w:rFonts w:ascii="Times New Roman" w:hAnsi="Times New Roman" w:cs="Times New Roman"/>
                <w:lang w:val="uk-UA" w:eastAsia="uk-UA"/>
              </w:rPr>
              <w:t>16</w:t>
            </w:r>
            <w:r w:rsidR="006934F1" w:rsidRPr="006D791A">
              <w:rPr>
                <w:rFonts w:ascii="Times New Roman" w:hAnsi="Times New Roman" w:cs="Times New Roman"/>
                <w:lang w:val="uk-UA" w:eastAsia="uk-UA"/>
              </w:rPr>
              <w:t xml:space="preserve"> занят</w:t>
            </w:r>
            <w:r>
              <w:rPr>
                <w:rFonts w:ascii="Times New Roman" w:hAnsi="Times New Roman" w:cs="Times New Roman"/>
                <w:lang w:val="uk-UA" w:eastAsia="uk-UA"/>
              </w:rPr>
              <w:t>ь</w:t>
            </w:r>
          </w:p>
        </w:tc>
      </w:tr>
      <w:tr w:rsidR="006934F1" w:rsidRPr="006D791A" w14:paraId="507E62CF" w14:textId="77777777" w:rsidTr="0026677D">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5B6DCB07" w14:textId="77777777" w:rsidR="006934F1" w:rsidRPr="0005654B" w:rsidRDefault="006934F1" w:rsidP="0026677D">
            <w:pPr>
              <w:rPr>
                <w:rFonts w:ascii="Times New Roman" w:eastAsia="Times New Roman" w:hAnsi="Times New Roman" w:cs="Times New Roman"/>
                <w:color w:val="auto"/>
                <w:lang w:val="uk-UA" w:eastAsia="uk-UA"/>
              </w:rPr>
            </w:pPr>
            <w:r w:rsidRPr="0005654B">
              <w:rPr>
                <w:rFonts w:ascii="Times New Roman" w:eastAsia="Times New Roman" w:hAnsi="Times New Roman" w:cs="Times New Roman"/>
                <w:color w:val="auto"/>
                <w:lang w:val="uk-UA" w:eastAsia="uk-UA"/>
              </w:rPr>
              <w:t>Самостійна робота здобувача освіти</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E12C0E2" w14:textId="1741A2AE" w:rsidR="006934F1" w:rsidRPr="0005654B" w:rsidRDefault="000D5C57" w:rsidP="000D5C57">
            <w:pPr>
              <w:rPr>
                <w:rFonts w:ascii="Times New Roman" w:eastAsia="Times New Roman" w:hAnsi="Times New Roman" w:cs="Times New Roman"/>
                <w:color w:val="auto"/>
                <w:lang w:val="uk-UA" w:eastAsia="uk-UA"/>
              </w:rPr>
            </w:pPr>
            <w:r>
              <w:rPr>
                <w:rFonts w:ascii="Times New Roman" w:hAnsi="Times New Roman" w:cs="Times New Roman"/>
                <w:lang w:val="uk-UA" w:eastAsia="uk-UA"/>
              </w:rPr>
              <w:t>58</w:t>
            </w:r>
            <w:r w:rsidR="006934F1" w:rsidRPr="006D791A">
              <w:rPr>
                <w:rFonts w:ascii="Times New Roman" w:hAnsi="Times New Roman" w:cs="Times New Roman"/>
                <w:lang w:val="uk-UA" w:eastAsia="uk-UA"/>
              </w:rPr>
              <w:t xml:space="preserve"> годин</w:t>
            </w:r>
            <w:r w:rsidR="006934F1">
              <w:rPr>
                <w:rFonts w:ascii="Times New Roman" w:hAnsi="Times New Roman" w:cs="Times New Roman"/>
                <w:lang w:val="uk-UA" w:eastAsia="uk-UA"/>
              </w:rPr>
              <w:t>, що включає в себе о</w:t>
            </w:r>
            <w:r w:rsidR="006934F1" w:rsidRPr="004E65D4">
              <w:rPr>
                <w:rFonts w:ascii="Times New Roman" w:hAnsi="Times New Roman" w:cs="Times New Roman"/>
                <w:lang w:val="uk-UA" w:eastAsia="uk-UA"/>
              </w:rPr>
              <w:t>працювання лекційного матеріалу</w:t>
            </w:r>
            <w:r w:rsidR="006934F1">
              <w:rPr>
                <w:rFonts w:ascii="Times New Roman" w:hAnsi="Times New Roman" w:cs="Times New Roman"/>
                <w:lang w:val="uk-UA" w:eastAsia="uk-UA"/>
              </w:rPr>
              <w:t>, п</w:t>
            </w:r>
            <w:r w:rsidR="006934F1" w:rsidRPr="004E65D4">
              <w:rPr>
                <w:rFonts w:ascii="Times New Roman" w:hAnsi="Times New Roman" w:cs="Times New Roman"/>
                <w:lang w:val="uk-UA" w:eastAsia="uk-UA"/>
              </w:rPr>
              <w:t>ідготовк</w:t>
            </w:r>
            <w:r w:rsidR="006934F1">
              <w:rPr>
                <w:rFonts w:ascii="Times New Roman" w:hAnsi="Times New Roman" w:cs="Times New Roman"/>
                <w:lang w:val="uk-UA" w:eastAsia="uk-UA"/>
              </w:rPr>
              <w:t>у</w:t>
            </w:r>
            <w:r w:rsidR="006934F1" w:rsidRPr="004E65D4">
              <w:rPr>
                <w:rFonts w:ascii="Times New Roman" w:hAnsi="Times New Roman" w:cs="Times New Roman"/>
                <w:lang w:val="uk-UA" w:eastAsia="uk-UA"/>
              </w:rPr>
              <w:t xml:space="preserve"> до </w:t>
            </w:r>
            <w:r>
              <w:rPr>
                <w:rFonts w:ascii="Times New Roman" w:hAnsi="Times New Roman" w:cs="Times New Roman"/>
                <w:lang w:val="uk-UA" w:eastAsia="uk-UA"/>
              </w:rPr>
              <w:t>семінарськ</w:t>
            </w:r>
            <w:r w:rsidR="006934F1">
              <w:rPr>
                <w:rFonts w:ascii="Times New Roman" w:hAnsi="Times New Roman" w:cs="Times New Roman"/>
                <w:lang w:val="uk-UA" w:eastAsia="uk-UA"/>
              </w:rPr>
              <w:t xml:space="preserve">их </w:t>
            </w:r>
            <w:r w:rsidR="006934F1" w:rsidRPr="004E65D4">
              <w:rPr>
                <w:rFonts w:ascii="Times New Roman" w:hAnsi="Times New Roman" w:cs="Times New Roman"/>
                <w:lang w:val="uk-UA" w:eastAsia="uk-UA"/>
              </w:rPr>
              <w:t>занять</w:t>
            </w:r>
            <w:r w:rsidR="006934F1">
              <w:rPr>
                <w:rFonts w:ascii="Times New Roman" w:hAnsi="Times New Roman" w:cs="Times New Roman"/>
                <w:lang w:val="uk-UA" w:eastAsia="uk-UA"/>
              </w:rPr>
              <w:t>, с</w:t>
            </w:r>
            <w:r w:rsidR="006934F1" w:rsidRPr="004E65D4">
              <w:rPr>
                <w:rFonts w:ascii="Times New Roman" w:hAnsi="Times New Roman" w:cs="Times New Roman"/>
                <w:lang w:val="uk-UA" w:eastAsia="uk-UA"/>
              </w:rPr>
              <w:t>амостійне опрацювання окремих питань</w:t>
            </w:r>
            <w:r w:rsidR="006934F1">
              <w:rPr>
                <w:rFonts w:ascii="Times New Roman" w:hAnsi="Times New Roman" w:cs="Times New Roman"/>
                <w:lang w:val="uk-UA" w:eastAsia="uk-UA"/>
              </w:rPr>
              <w:t xml:space="preserve">/тем </w:t>
            </w:r>
            <w:r w:rsidR="006934F1" w:rsidRPr="004E65D4">
              <w:rPr>
                <w:rFonts w:ascii="Times New Roman" w:hAnsi="Times New Roman" w:cs="Times New Roman"/>
                <w:lang w:val="uk-UA" w:eastAsia="uk-UA"/>
              </w:rPr>
              <w:t>навчальної дисципліни</w:t>
            </w:r>
            <w:r w:rsidR="006934F1">
              <w:rPr>
                <w:rFonts w:ascii="Times New Roman" w:hAnsi="Times New Roman" w:cs="Times New Roman"/>
                <w:lang w:val="uk-UA" w:eastAsia="uk-UA"/>
              </w:rPr>
              <w:t>, п</w:t>
            </w:r>
            <w:r w:rsidR="006934F1" w:rsidRPr="004E65D4">
              <w:rPr>
                <w:rFonts w:ascii="Times New Roman" w:hAnsi="Times New Roman" w:cs="Times New Roman"/>
                <w:lang w:val="uk-UA" w:eastAsia="uk-UA"/>
              </w:rPr>
              <w:t>ідготовк</w:t>
            </w:r>
            <w:r w:rsidR="006934F1">
              <w:rPr>
                <w:rFonts w:ascii="Times New Roman" w:hAnsi="Times New Roman" w:cs="Times New Roman"/>
                <w:lang w:val="uk-UA" w:eastAsia="uk-UA"/>
              </w:rPr>
              <w:t>у</w:t>
            </w:r>
            <w:r w:rsidR="006934F1" w:rsidRPr="004E65D4">
              <w:rPr>
                <w:rFonts w:ascii="Times New Roman" w:hAnsi="Times New Roman" w:cs="Times New Roman"/>
                <w:lang w:val="uk-UA" w:eastAsia="uk-UA"/>
              </w:rPr>
              <w:t xml:space="preserve"> та виконання доповідей тощо</w:t>
            </w:r>
            <w:r w:rsidR="006934F1">
              <w:rPr>
                <w:rFonts w:ascii="Times New Roman" w:hAnsi="Times New Roman" w:cs="Times New Roman"/>
                <w:lang w:val="uk-UA" w:eastAsia="uk-UA"/>
              </w:rPr>
              <w:t>, п</w:t>
            </w:r>
            <w:r w:rsidR="006934F1" w:rsidRPr="004E65D4">
              <w:rPr>
                <w:rFonts w:ascii="Times New Roman" w:hAnsi="Times New Roman" w:cs="Times New Roman"/>
                <w:lang w:val="uk-UA" w:eastAsia="uk-UA"/>
              </w:rPr>
              <w:t>ідготовк</w:t>
            </w:r>
            <w:r w:rsidR="006934F1">
              <w:rPr>
                <w:rFonts w:ascii="Times New Roman" w:hAnsi="Times New Roman" w:cs="Times New Roman"/>
                <w:lang w:val="uk-UA" w:eastAsia="uk-UA"/>
              </w:rPr>
              <w:t>у</w:t>
            </w:r>
            <w:r w:rsidR="006934F1" w:rsidRPr="004E65D4">
              <w:rPr>
                <w:rFonts w:ascii="Times New Roman" w:hAnsi="Times New Roman" w:cs="Times New Roman"/>
                <w:lang w:val="uk-UA" w:eastAsia="uk-UA"/>
              </w:rPr>
              <w:t xml:space="preserve"> до</w:t>
            </w:r>
            <w:r w:rsidR="006934F1">
              <w:rPr>
                <w:rFonts w:ascii="Times New Roman" w:hAnsi="Times New Roman" w:cs="Times New Roman"/>
                <w:lang w:val="uk-UA" w:eastAsia="uk-UA"/>
              </w:rPr>
              <w:t xml:space="preserve"> поточних та </w:t>
            </w:r>
            <w:r w:rsidR="006934F1" w:rsidRPr="004E65D4">
              <w:rPr>
                <w:rFonts w:ascii="Times New Roman" w:hAnsi="Times New Roman" w:cs="Times New Roman"/>
                <w:lang w:val="uk-UA" w:eastAsia="uk-UA"/>
              </w:rPr>
              <w:t>підсумкового контрол</w:t>
            </w:r>
            <w:r w:rsidR="006934F1">
              <w:rPr>
                <w:rFonts w:ascii="Times New Roman" w:hAnsi="Times New Roman" w:cs="Times New Roman"/>
                <w:lang w:val="uk-UA" w:eastAsia="uk-UA"/>
              </w:rPr>
              <w:t>ів</w:t>
            </w:r>
          </w:p>
        </w:tc>
      </w:tr>
      <w:tr w:rsidR="006934F1" w:rsidRPr="006D791A" w14:paraId="3BEC8221" w14:textId="77777777" w:rsidTr="0026677D">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1BA18EB2" w14:textId="77777777" w:rsidR="006934F1" w:rsidRPr="0005654B" w:rsidRDefault="006934F1" w:rsidP="0026677D">
            <w:pPr>
              <w:rPr>
                <w:rFonts w:ascii="Times New Roman" w:eastAsia="Times New Roman" w:hAnsi="Times New Roman" w:cs="Times New Roman"/>
                <w:color w:val="auto"/>
                <w:lang w:val="uk-UA" w:eastAsia="uk-UA"/>
              </w:rPr>
            </w:pPr>
            <w:r w:rsidRPr="0005654B">
              <w:rPr>
                <w:rFonts w:ascii="Times New Roman" w:eastAsia="Times New Roman" w:hAnsi="Times New Roman" w:cs="Times New Roman"/>
                <w:color w:val="auto"/>
                <w:lang w:val="uk-UA" w:eastAsia="uk-UA"/>
              </w:rPr>
              <w:t>Індивідуальне завдання</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FEC00EF" w14:textId="77777777" w:rsidR="006934F1" w:rsidRPr="0005654B" w:rsidRDefault="006934F1" w:rsidP="0026677D">
            <w:pPr>
              <w:rPr>
                <w:rFonts w:ascii="Times New Roman" w:eastAsia="Times New Roman" w:hAnsi="Times New Roman" w:cs="Times New Roman"/>
                <w:color w:val="auto"/>
                <w:lang w:val="uk-UA" w:eastAsia="uk-UA"/>
              </w:rPr>
            </w:pPr>
            <w:r w:rsidRPr="006D791A">
              <w:rPr>
                <w:rFonts w:ascii="Times New Roman" w:hAnsi="Times New Roman" w:cs="Times New Roman"/>
                <w:lang w:val="uk-UA" w:eastAsia="uk-UA"/>
              </w:rPr>
              <w:t>відсутнє</w:t>
            </w:r>
          </w:p>
        </w:tc>
      </w:tr>
    </w:tbl>
    <w:p w14:paraId="7B48F364" w14:textId="77777777" w:rsidR="006934F1" w:rsidRPr="006C17AF" w:rsidRDefault="006934F1" w:rsidP="006934F1">
      <w:pPr>
        <w:jc w:val="both"/>
        <w:rPr>
          <w:rFonts w:ascii="Times New Roman" w:hAnsi="Times New Roman" w:cs="Times New Roman"/>
          <w:b/>
          <w:bCs/>
          <w:sz w:val="14"/>
          <w:szCs w:val="14"/>
          <w:lang w:val="uk-UA"/>
        </w:rPr>
      </w:pPr>
    </w:p>
    <w:p w14:paraId="38AE4781" w14:textId="77777777" w:rsidR="006934F1" w:rsidRPr="0005654B" w:rsidRDefault="006934F1" w:rsidP="006934F1">
      <w:pPr>
        <w:jc w:val="both"/>
        <w:rPr>
          <w:rFonts w:ascii="Times New Roman" w:eastAsia="Times New Roman" w:hAnsi="Times New Roman" w:cs="Times New Roman"/>
          <w:b/>
          <w:bCs/>
          <w:color w:val="auto"/>
          <w:lang w:val="uk-UA" w:eastAsia="uk-UA"/>
        </w:rPr>
      </w:pPr>
      <w:r w:rsidRPr="006D791A">
        <w:rPr>
          <w:rFonts w:ascii="Times New Roman" w:hAnsi="Times New Roman" w:cs="Times New Roman"/>
          <w:b/>
          <w:bCs/>
          <w:lang w:val="uk-UA"/>
        </w:rPr>
        <w:t xml:space="preserve">2. </w:t>
      </w:r>
      <w:r w:rsidRPr="0005654B">
        <w:rPr>
          <w:rFonts w:ascii="Times New Roman" w:eastAsia="Times New Roman" w:hAnsi="Times New Roman" w:cs="Times New Roman"/>
          <w:b/>
          <w:bCs/>
          <w:color w:val="auto"/>
          <w:lang w:val="uk-UA" w:eastAsia="uk-UA"/>
        </w:rPr>
        <w:t>Контактна робота з викладачем:</w:t>
      </w: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4"/>
        <w:gridCol w:w="6379"/>
      </w:tblGrid>
      <w:tr w:rsidR="006934F1" w:rsidRPr="006D791A" w14:paraId="4E3B6801" w14:textId="77777777" w:rsidTr="0026677D">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10F9E33A" w14:textId="77777777" w:rsidR="006934F1" w:rsidRPr="0005654B" w:rsidRDefault="006934F1" w:rsidP="0026677D">
            <w:pPr>
              <w:rPr>
                <w:rFonts w:ascii="Times New Roman" w:eastAsia="Times New Roman" w:hAnsi="Times New Roman" w:cs="Times New Roman"/>
                <w:color w:val="auto"/>
                <w:lang w:val="uk-UA" w:eastAsia="uk-UA"/>
              </w:rPr>
            </w:pPr>
            <w:r w:rsidRPr="0005654B">
              <w:rPr>
                <w:rFonts w:ascii="Times New Roman" w:eastAsia="Times New Roman" w:hAnsi="Times New Roman" w:cs="Times New Roman"/>
                <w:color w:val="auto"/>
                <w:lang w:val="uk-UA" w:eastAsia="uk-UA"/>
              </w:rPr>
              <w:t>Лекційні заняття</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D8EE6DC" w14:textId="1337948E" w:rsidR="006934F1" w:rsidRPr="0005654B" w:rsidRDefault="000D5C57" w:rsidP="000D5C57">
            <w:pPr>
              <w:rPr>
                <w:rFonts w:ascii="Times New Roman" w:eastAsia="Times New Roman" w:hAnsi="Times New Roman" w:cs="Times New Roman"/>
                <w:color w:val="auto"/>
                <w:lang w:val="uk-UA" w:eastAsia="uk-UA"/>
              </w:rPr>
            </w:pPr>
            <w:r>
              <w:rPr>
                <w:rFonts w:ascii="Times New Roman" w:hAnsi="Times New Roman" w:cs="Times New Roman"/>
                <w:lang w:val="uk-UA" w:eastAsia="uk-UA"/>
              </w:rPr>
              <w:t>24</w:t>
            </w:r>
            <w:r w:rsidR="006934F1" w:rsidRPr="0005654B">
              <w:rPr>
                <w:rFonts w:ascii="Times New Roman" w:eastAsia="Times New Roman" w:hAnsi="Times New Roman" w:cs="Times New Roman"/>
                <w:color w:val="auto"/>
                <w:lang w:val="uk-UA" w:eastAsia="uk-UA"/>
              </w:rPr>
              <w:t xml:space="preserve"> годин</w:t>
            </w:r>
            <w:r w:rsidR="006934F1" w:rsidRPr="006D791A">
              <w:rPr>
                <w:rFonts w:ascii="Times New Roman" w:hAnsi="Times New Roman" w:cs="Times New Roman"/>
                <w:lang w:val="uk-UA" w:eastAsia="uk-UA"/>
              </w:rPr>
              <w:t>и</w:t>
            </w:r>
            <w:r w:rsidR="006934F1" w:rsidRPr="0005654B">
              <w:rPr>
                <w:rFonts w:ascii="Times New Roman" w:eastAsia="Times New Roman" w:hAnsi="Times New Roman" w:cs="Times New Roman"/>
                <w:color w:val="auto"/>
                <w:lang w:val="uk-UA" w:eastAsia="uk-UA"/>
              </w:rPr>
              <w:t xml:space="preserve"> / </w:t>
            </w:r>
            <w:r w:rsidR="006934F1">
              <w:rPr>
                <w:rFonts w:ascii="Times New Roman" w:eastAsia="Times New Roman" w:hAnsi="Times New Roman" w:cs="Times New Roman"/>
                <w:color w:val="auto"/>
                <w:lang w:val="uk-UA" w:eastAsia="uk-UA"/>
              </w:rPr>
              <w:t>1</w:t>
            </w:r>
            <w:r>
              <w:rPr>
                <w:rFonts w:ascii="Times New Roman" w:eastAsia="Times New Roman" w:hAnsi="Times New Roman" w:cs="Times New Roman"/>
                <w:color w:val="auto"/>
                <w:lang w:val="uk-UA" w:eastAsia="uk-UA"/>
              </w:rPr>
              <w:t>2</w:t>
            </w:r>
            <w:r w:rsidR="006934F1" w:rsidRPr="0005654B">
              <w:rPr>
                <w:rFonts w:ascii="Times New Roman" w:eastAsia="Times New Roman" w:hAnsi="Times New Roman" w:cs="Times New Roman"/>
                <w:color w:val="auto"/>
                <w:lang w:val="uk-UA" w:eastAsia="uk-UA"/>
              </w:rPr>
              <w:t xml:space="preserve"> занять</w:t>
            </w:r>
          </w:p>
        </w:tc>
      </w:tr>
      <w:tr w:rsidR="006934F1" w:rsidRPr="006D791A" w14:paraId="3CA9E8B7" w14:textId="77777777" w:rsidTr="0026677D">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5811BF49" w14:textId="77777777" w:rsidR="006934F1" w:rsidRPr="0005654B" w:rsidRDefault="006934F1" w:rsidP="0026677D">
            <w:pPr>
              <w:rPr>
                <w:rFonts w:ascii="Times New Roman" w:eastAsia="Times New Roman" w:hAnsi="Times New Roman" w:cs="Times New Roman"/>
                <w:color w:val="auto"/>
                <w:lang w:val="uk-UA" w:eastAsia="uk-UA"/>
              </w:rPr>
            </w:pPr>
            <w:r w:rsidRPr="0005654B">
              <w:rPr>
                <w:rFonts w:ascii="Times New Roman" w:eastAsia="Times New Roman" w:hAnsi="Times New Roman" w:cs="Times New Roman"/>
                <w:color w:val="auto"/>
                <w:lang w:val="uk-UA" w:eastAsia="uk-UA"/>
              </w:rPr>
              <w:t>Семінарські заняття</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3BE433F4" w14:textId="20EBDA6A" w:rsidR="006934F1" w:rsidRPr="0005654B" w:rsidRDefault="000D5C57" w:rsidP="000D5C57">
            <w:pPr>
              <w:rPr>
                <w:rFonts w:ascii="Times New Roman" w:eastAsia="Times New Roman" w:hAnsi="Times New Roman" w:cs="Times New Roman"/>
                <w:color w:val="auto"/>
                <w:lang w:val="uk-UA" w:eastAsia="uk-UA"/>
              </w:rPr>
            </w:pPr>
            <w:r>
              <w:rPr>
                <w:rFonts w:ascii="Times New Roman" w:hAnsi="Times New Roman" w:cs="Times New Roman"/>
                <w:lang w:val="uk-UA" w:eastAsia="uk-UA"/>
              </w:rPr>
              <w:t>8</w:t>
            </w:r>
            <w:r w:rsidR="006934F1" w:rsidRPr="0005654B">
              <w:rPr>
                <w:rFonts w:ascii="Times New Roman" w:eastAsia="Times New Roman" w:hAnsi="Times New Roman" w:cs="Times New Roman"/>
                <w:color w:val="auto"/>
                <w:lang w:val="uk-UA" w:eastAsia="uk-UA"/>
              </w:rPr>
              <w:t xml:space="preserve"> годин / </w:t>
            </w:r>
            <w:r>
              <w:rPr>
                <w:rFonts w:ascii="Times New Roman" w:hAnsi="Times New Roman" w:cs="Times New Roman"/>
                <w:lang w:val="uk-UA" w:eastAsia="uk-UA"/>
              </w:rPr>
              <w:t>4</w:t>
            </w:r>
            <w:r>
              <w:rPr>
                <w:rFonts w:ascii="Times New Roman" w:eastAsia="Times New Roman" w:hAnsi="Times New Roman" w:cs="Times New Roman"/>
                <w:color w:val="auto"/>
                <w:lang w:val="uk-UA" w:eastAsia="uk-UA"/>
              </w:rPr>
              <w:t xml:space="preserve"> заняття</w:t>
            </w:r>
          </w:p>
        </w:tc>
      </w:tr>
      <w:tr w:rsidR="006934F1" w:rsidRPr="006D791A" w14:paraId="14A76348" w14:textId="77777777" w:rsidTr="0026677D">
        <w:tc>
          <w:tcPr>
            <w:tcW w:w="3394" w:type="dxa"/>
            <w:tcBorders>
              <w:top w:val="outset" w:sz="6" w:space="0" w:color="auto"/>
              <w:left w:val="outset" w:sz="6" w:space="0" w:color="auto"/>
              <w:bottom w:val="outset" w:sz="6" w:space="0" w:color="auto"/>
              <w:right w:val="outset" w:sz="6" w:space="0" w:color="auto"/>
            </w:tcBorders>
            <w:shd w:val="clear" w:color="auto" w:fill="FFFFFF"/>
          </w:tcPr>
          <w:p w14:paraId="5D517C7C" w14:textId="77777777" w:rsidR="006934F1" w:rsidRPr="006D791A" w:rsidRDefault="006934F1" w:rsidP="0026677D">
            <w:pPr>
              <w:rPr>
                <w:rFonts w:ascii="Times New Roman" w:hAnsi="Times New Roman" w:cs="Times New Roman"/>
                <w:lang w:val="uk-UA" w:eastAsia="uk-UA"/>
              </w:rPr>
            </w:pPr>
            <w:r w:rsidRPr="006D791A">
              <w:rPr>
                <w:rFonts w:ascii="Times New Roman" w:hAnsi="Times New Roman" w:cs="Times New Roman"/>
                <w:lang w:val="uk-UA" w:eastAsia="uk-UA"/>
              </w:rPr>
              <w:t xml:space="preserve">Консультації очно та/або дистанційно як в асинхронному, так і в синхронному режимах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A21903E" w14:textId="77777777" w:rsidR="006934F1" w:rsidRPr="006D791A" w:rsidRDefault="006934F1" w:rsidP="0026677D">
            <w:pPr>
              <w:rPr>
                <w:rFonts w:ascii="Times New Roman" w:hAnsi="Times New Roman" w:cs="Times New Roman"/>
                <w:lang w:val="uk-UA" w:eastAsia="uk-UA"/>
              </w:rPr>
            </w:pPr>
            <w:r w:rsidRPr="006D791A">
              <w:rPr>
                <w:rFonts w:ascii="Times New Roman" w:hAnsi="Times New Roman" w:cs="Times New Roman"/>
                <w:lang w:val="uk-UA" w:eastAsia="uk-UA"/>
              </w:rPr>
              <w:t>згідно розкладу</w:t>
            </w:r>
          </w:p>
        </w:tc>
      </w:tr>
    </w:tbl>
    <w:p w14:paraId="749882F1" w14:textId="77777777" w:rsidR="006934F1" w:rsidRPr="006C17AF" w:rsidRDefault="006934F1" w:rsidP="006934F1">
      <w:pPr>
        <w:shd w:val="clear" w:color="auto" w:fill="FFFFFF"/>
        <w:rPr>
          <w:rFonts w:ascii="Times New Roman" w:hAnsi="Times New Roman" w:cs="Times New Roman"/>
          <w:b/>
          <w:bCs/>
          <w:sz w:val="16"/>
          <w:szCs w:val="16"/>
          <w:lang w:val="uk-UA" w:eastAsia="uk-UA"/>
        </w:rPr>
      </w:pPr>
    </w:p>
    <w:p w14:paraId="19E443D3" w14:textId="77777777" w:rsidR="006934F1" w:rsidRPr="006D791A" w:rsidRDefault="006934F1" w:rsidP="006934F1">
      <w:pPr>
        <w:shd w:val="clear" w:color="auto" w:fill="FFFFFF"/>
        <w:rPr>
          <w:rFonts w:ascii="Times New Roman" w:hAnsi="Times New Roman" w:cs="Times New Roman"/>
          <w:lang w:val="uk-UA" w:eastAsia="uk-UA"/>
        </w:rPr>
      </w:pPr>
      <w:r w:rsidRPr="006D791A">
        <w:rPr>
          <w:rFonts w:ascii="Times New Roman" w:hAnsi="Times New Roman" w:cs="Times New Roman"/>
          <w:b/>
          <w:bCs/>
          <w:lang w:val="uk-UA" w:eastAsia="uk-UA"/>
        </w:rPr>
        <w:t>3</w:t>
      </w:r>
      <w:r w:rsidRPr="0005654B">
        <w:rPr>
          <w:rFonts w:ascii="Times New Roman" w:eastAsia="Times New Roman" w:hAnsi="Times New Roman" w:cs="Times New Roman"/>
          <w:b/>
          <w:bCs/>
          <w:color w:val="auto"/>
          <w:lang w:val="uk-UA" w:eastAsia="uk-UA"/>
        </w:rPr>
        <w:t>.Організація освітнього процесу</w:t>
      </w:r>
      <w:r w:rsidRPr="0005654B">
        <w:rPr>
          <w:rFonts w:ascii="Times New Roman" w:eastAsia="Times New Roman" w:hAnsi="Times New Roman" w:cs="Times New Roman"/>
          <w:color w:val="auto"/>
          <w:lang w:val="uk-UA" w:eastAsia="uk-UA"/>
        </w:rPr>
        <w:t xml:space="preserve">: </w:t>
      </w: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4"/>
        <w:gridCol w:w="6379"/>
      </w:tblGrid>
      <w:tr w:rsidR="006934F1" w:rsidRPr="006D791A" w14:paraId="1D3FCE54" w14:textId="77777777" w:rsidTr="0026677D">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650ABB42" w14:textId="77777777" w:rsidR="006934F1" w:rsidRPr="0005654B" w:rsidRDefault="006934F1" w:rsidP="0026677D">
            <w:pPr>
              <w:rPr>
                <w:rFonts w:ascii="Times New Roman" w:eastAsia="Times New Roman" w:hAnsi="Times New Roman" w:cs="Times New Roman"/>
                <w:color w:val="auto"/>
                <w:lang w:val="uk-UA" w:eastAsia="uk-UA"/>
              </w:rPr>
            </w:pPr>
            <w:r w:rsidRPr="006D791A">
              <w:rPr>
                <w:rFonts w:ascii="Times New Roman" w:hAnsi="Times New Roman" w:cs="Times New Roman"/>
                <w:lang w:val="uk-UA" w:eastAsia="uk-UA"/>
              </w:rPr>
              <w:t>Семестрів викладання</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7BEC95C" w14:textId="77777777" w:rsidR="006934F1" w:rsidRPr="0005654B" w:rsidRDefault="006934F1" w:rsidP="0026677D">
            <w:pPr>
              <w:rPr>
                <w:rFonts w:ascii="Times New Roman" w:eastAsia="Times New Roman" w:hAnsi="Times New Roman" w:cs="Times New Roman"/>
                <w:color w:val="auto"/>
                <w:lang w:val="uk-UA" w:eastAsia="uk-UA"/>
              </w:rPr>
            </w:pPr>
            <w:r w:rsidRPr="006D791A">
              <w:rPr>
                <w:rFonts w:ascii="Times New Roman" w:hAnsi="Times New Roman" w:cs="Times New Roman"/>
                <w:lang w:val="uk-UA" w:eastAsia="uk-UA"/>
              </w:rPr>
              <w:t>1</w:t>
            </w:r>
          </w:p>
        </w:tc>
      </w:tr>
      <w:tr w:rsidR="006934F1" w:rsidRPr="006D791A" w14:paraId="028803EB" w14:textId="77777777" w:rsidTr="0026677D">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33DB2251" w14:textId="77777777" w:rsidR="006934F1" w:rsidRPr="0005654B" w:rsidRDefault="006934F1" w:rsidP="0026677D">
            <w:pPr>
              <w:rPr>
                <w:rFonts w:ascii="Times New Roman" w:eastAsia="Times New Roman" w:hAnsi="Times New Roman" w:cs="Times New Roman"/>
                <w:color w:val="auto"/>
                <w:lang w:val="uk-UA" w:eastAsia="uk-UA"/>
              </w:rPr>
            </w:pPr>
            <w:r w:rsidRPr="006D791A">
              <w:rPr>
                <w:rFonts w:ascii="Times New Roman" w:hAnsi="Times New Roman" w:cs="Times New Roman"/>
                <w:lang w:val="uk-UA" w:eastAsia="uk-UA"/>
              </w:rPr>
              <w:t xml:space="preserve">Семестр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7BF4339A" w14:textId="07BFC3A4" w:rsidR="00F903F4" w:rsidRDefault="00F903F4" w:rsidP="00F903F4">
            <w:pPr>
              <w:spacing w:line="276" w:lineRule="auto"/>
              <w:jc w:val="both"/>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Для нормативного терміну навчання - 7</w:t>
            </w:r>
            <w:r w:rsidRPr="000E1328">
              <w:rPr>
                <w:rFonts w:ascii="Times New Roman" w:hAnsi="Times New Roman" w:cs="Times New Roman"/>
                <w:color w:val="000000" w:themeColor="text1"/>
                <w:szCs w:val="26"/>
                <w:lang w:val="uk-UA"/>
              </w:rPr>
              <w:t xml:space="preserve"> </w:t>
            </w:r>
            <w:r w:rsidRPr="006D791A">
              <w:rPr>
                <w:rFonts w:ascii="Times New Roman" w:hAnsi="Times New Roman" w:cs="Times New Roman"/>
                <w:lang w:val="uk-UA" w:eastAsia="uk-UA"/>
              </w:rPr>
              <w:t xml:space="preserve">/ </w:t>
            </w:r>
            <w:r>
              <w:rPr>
                <w:rFonts w:ascii="Times New Roman" w:hAnsi="Times New Roman" w:cs="Times New Roman"/>
                <w:lang w:val="uk-UA" w:eastAsia="uk-UA"/>
              </w:rPr>
              <w:t>осінні</w:t>
            </w:r>
            <w:r w:rsidRPr="006D791A">
              <w:rPr>
                <w:rFonts w:ascii="Times New Roman" w:hAnsi="Times New Roman" w:cs="Times New Roman"/>
                <w:lang w:val="uk-UA" w:eastAsia="uk-UA"/>
              </w:rPr>
              <w:t>й</w:t>
            </w:r>
          </w:p>
          <w:p w14:paraId="78C040EF" w14:textId="465CFD07" w:rsidR="006934F1" w:rsidRPr="0005654B" w:rsidRDefault="00F903F4" w:rsidP="00F903F4">
            <w:pPr>
              <w:rPr>
                <w:rFonts w:ascii="Times New Roman" w:eastAsia="Times New Roman" w:hAnsi="Times New Roman" w:cs="Times New Roman"/>
                <w:color w:val="auto"/>
                <w:lang w:val="uk-UA" w:eastAsia="uk-UA"/>
              </w:rPr>
            </w:pPr>
            <w:r>
              <w:rPr>
                <w:rFonts w:ascii="Times New Roman" w:hAnsi="Times New Roman" w:cs="Times New Roman"/>
                <w:color w:val="000000" w:themeColor="text1"/>
                <w:szCs w:val="26"/>
                <w:lang w:val="uk-UA"/>
              </w:rPr>
              <w:t>Для скороченого терміну навчання - 5</w:t>
            </w:r>
            <w:r w:rsidRPr="000E1328">
              <w:rPr>
                <w:rFonts w:ascii="Times New Roman" w:hAnsi="Times New Roman" w:cs="Times New Roman"/>
                <w:color w:val="000000" w:themeColor="text1"/>
                <w:szCs w:val="26"/>
                <w:lang w:val="uk-UA"/>
              </w:rPr>
              <w:t xml:space="preserve"> </w:t>
            </w:r>
            <w:r w:rsidR="006934F1" w:rsidRPr="006D791A">
              <w:rPr>
                <w:rFonts w:ascii="Times New Roman" w:hAnsi="Times New Roman" w:cs="Times New Roman"/>
                <w:lang w:val="uk-UA" w:eastAsia="uk-UA"/>
              </w:rPr>
              <w:t xml:space="preserve">/ </w:t>
            </w:r>
            <w:r>
              <w:rPr>
                <w:rFonts w:ascii="Times New Roman" w:hAnsi="Times New Roman" w:cs="Times New Roman"/>
                <w:lang w:val="uk-UA" w:eastAsia="uk-UA"/>
              </w:rPr>
              <w:t>осінні</w:t>
            </w:r>
            <w:r w:rsidR="006934F1" w:rsidRPr="006D791A">
              <w:rPr>
                <w:rFonts w:ascii="Times New Roman" w:hAnsi="Times New Roman" w:cs="Times New Roman"/>
                <w:lang w:val="uk-UA" w:eastAsia="uk-UA"/>
              </w:rPr>
              <w:t>й</w:t>
            </w:r>
          </w:p>
        </w:tc>
      </w:tr>
    </w:tbl>
    <w:p w14:paraId="370B01D9" w14:textId="77777777" w:rsidR="006934F1" w:rsidRPr="006C17AF" w:rsidRDefault="006934F1" w:rsidP="006934F1">
      <w:pPr>
        <w:shd w:val="clear" w:color="auto" w:fill="FFFFFF"/>
        <w:rPr>
          <w:rFonts w:ascii="Times New Roman" w:hAnsi="Times New Roman" w:cs="Times New Roman"/>
          <w:sz w:val="16"/>
          <w:szCs w:val="16"/>
          <w:lang w:val="uk-UA" w:eastAsia="uk-UA"/>
        </w:rPr>
      </w:pPr>
    </w:p>
    <w:p w14:paraId="3C52B382" w14:textId="77777777" w:rsidR="006934F1" w:rsidRPr="006D791A" w:rsidRDefault="006934F1" w:rsidP="006934F1">
      <w:pPr>
        <w:shd w:val="clear" w:color="auto" w:fill="FFFFFF"/>
        <w:rPr>
          <w:rFonts w:ascii="Times New Roman" w:hAnsi="Times New Roman" w:cs="Times New Roman"/>
          <w:lang w:val="uk-UA" w:eastAsia="uk-UA"/>
        </w:rPr>
      </w:pPr>
      <w:r w:rsidRPr="006D791A">
        <w:rPr>
          <w:rFonts w:ascii="Times New Roman" w:hAnsi="Times New Roman" w:cs="Times New Roman"/>
          <w:b/>
          <w:bCs/>
          <w:lang w:val="uk-UA" w:eastAsia="uk-UA"/>
        </w:rPr>
        <w:t>4. Шкала оцінювання з навчальної дисципліни:</w:t>
      </w:r>
      <w:r w:rsidRPr="006D791A">
        <w:rPr>
          <w:rFonts w:ascii="Times New Roman" w:hAnsi="Times New Roman" w:cs="Times New Roman"/>
          <w:lang w:val="uk-UA" w:eastAsia="uk-UA"/>
        </w:rPr>
        <w:t xml:space="preserve"> </w:t>
      </w:r>
      <w:r w:rsidRPr="006D791A">
        <w:rPr>
          <w:rFonts w:ascii="Times New Roman" w:hAnsi="Times New Roman" w:cs="Times New Roman"/>
          <w:color w:val="000000" w:themeColor="text1"/>
          <w:lang w:val="uk-UA"/>
        </w:rPr>
        <w:t>4-бальна (традиційна) шкала.</w:t>
      </w:r>
    </w:p>
    <w:p w14:paraId="4BBD4C41" w14:textId="77777777" w:rsidR="006934F1" w:rsidRPr="006C17AF" w:rsidRDefault="006934F1" w:rsidP="006934F1">
      <w:pPr>
        <w:shd w:val="clear" w:color="auto" w:fill="FFFFFF"/>
        <w:rPr>
          <w:rFonts w:ascii="Times New Roman" w:hAnsi="Times New Roman" w:cs="Times New Roman"/>
          <w:sz w:val="16"/>
          <w:szCs w:val="16"/>
          <w:lang w:val="uk-UA" w:eastAsia="uk-UA"/>
        </w:rPr>
      </w:pPr>
    </w:p>
    <w:p w14:paraId="38234523" w14:textId="77777777" w:rsidR="006934F1" w:rsidRPr="006D791A" w:rsidRDefault="006934F1" w:rsidP="006934F1">
      <w:pPr>
        <w:shd w:val="clear" w:color="auto" w:fill="FFFFFF"/>
        <w:rPr>
          <w:rFonts w:ascii="Times New Roman" w:hAnsi="Times New Roman" w:cs="Times New Roman"/>
          <w:b/>
          <w:bCs/>
          <w:lang w:val="uk-UA" w:eastAsia="uk-UA"/>
        </w:rPr>
      </w:pPr>
      <w:r w:rsidRPr="006D791A">
        <w:rPr>
          <w:rFonts w:ascii="Times New Roman" w:hAnsi="Times New Roman" w:cs="Times New Roman"/>
          <w:b/>
          <w:bCs/>
          <w:lang w:val="uk-UA" w:eastAsia="uk-UA"/>
        </w:rPr>
        <w:t>5. Види навчальної роботи здобувача освіти, які підлягають оцінюванню</w:t>
      </w: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4"/>
        <w:gridCol w:w="6379"/>
      </w:tblGrid>
      <w:tr w:rsidR="006934F1" w:rsidRPr="006D791A" w14:paraId="5205CCB8" w14:textId="77777777" w:rsidTr="0026677D">
        <w:trPr>
          <w:trHeight w:val="275"/>
        </w:trPr>
        <w:tc>
          <w:tcPr>
            <w:tcW w:w="3394" w:type="dxa"/>
            <w:tcBorders>
              <w:top w:val="outset" w:sz="6" w:space="0" w:color="auto"/>
              <w:left w:val="outset" w:sz="6" w:space="0" w:color="auto"/>
              <w:bottom w:val="outset" w:sz="6" w:space="0" w:color="auto"/>
              <w:right w:val="outset" w:sz="6" w:space="0" w:color="auto"/>
            </w:tcBorders>
            <w:shd w:val="clear" w:color="auto" w:fill="FFFFFF"/>
          </w:tcPr>
          <w:p w14:paraId="3C201C4B" w14:textId="77777777" w:rsidR="006934F1" w:rsidRPr="0005654B" w:rsidRDefault="006934F1" w:rsidP="0026677D">
            <w:pPr>
              <w:jc w:val="center"/>
              <w:rPr>
                <w:rFonts w:ascii="Times New Roman" w:eastAsia="Times New Roman" w:hAnsi="Times New Roman" w:cs="Times New Roman"/>
                <w:color w:val="auto"/>
                <w:lang w:val="uk-UA" w:eastAsia="uk-UA"/>
              </w:rPr>
            </w:pPr>
            <w:r w:rsidRPr="006D791A">
              <w:rPr>
                <w:rFonts w:ascii="Times New Roman" w:hAnsi="Times New Roman" w:cs="Times New Roman"/>
                <w:lang w:val="uk-UA" w:eastAsia="uk-UA"/>
              </w:rPr>
              <w:t>Вид навчальної діяльності</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6EA3526" w14:textId="77777777" w:rsidR="006934F1" w:rsidRPr="0005654B" w:rsidRDefault="006934F1" w:rsidP="0026677D">
            <w:pPr>
              <w:jc w:val="center"/>
              <w:rPr>
                <w:rFonts w:ascii="Times New Roman" w:eastAsia="Times New Roman" w:hAnsi="Times New Roman" w:cs="Times New Roman"/>
                <w:color w:val="auto"/>
                <w:lang w:val="uk-UA" w:eastAsia="uk-UA"/>
              </w:rPr>
            </w:pPr>
            <w:r w:rsidRPr="006D791A">
              <w:rPr>
                <w:rFonts w:ascii="Times New Roman" w:hAnsi="Times New Roman" w:cs="Times New Roman"/>
                <w:lang w:val="uk-UA" w:eastAsia="uk-UA"/>
              </w:rPr>
              <w:t xml:space="preserve">Політика оцінювання </w:t>
            </w:r>
          </w:p>
        </w:tc>
      </w:tr>
      <w:tr w:rsidR="006934F1" w:rsidRPr="006D791A" w14:paraId="63767306" w14:textId="77777777" w:rsidTr="0026677D">
        <w:tc>
          <w:tcPr>
            <w:tcW w:w="3394" w:type="dxa"/>
            <w:tcBorders>
              <w:top w:val="outset" w:sz="6" w:space="0" w:color="auto"/>
              <w:left w:val="outset" w:sz="6" w:space="0" w:color="auto"/>
              <w:bottom w:val="outset" w:sz="6" w:space="0" w:color="auto"/>
              <w:right w:val="outset" w:sz="6" w:space="0" w:color="auto"/>
            </w:tcBorders>
            <w:shd w:val="clear" w:color="auto" w:fill="FFFFFF"/>
          </w:tcPr>
          <w:p w14:paraId="438B877C" w14:textId="77777777" w:rsidR="006934F1" w:rsidRPr="0005654B" w:rsidRDefault="006934F1" w:rsidP="0026677D">
            <w:pPr>
              <w:shd w:val="clear" w:color="auto" w:fill="FFFFFF"/>
              <w:ind w:left="130" w:right="131"/>
              <w:rPr>
                <w:rFonts w:ascii="Times New Roman" w:eastAsia="Times New Roman" w:hAnsi="Times New Roman" w:cs="Times New Roman"/>
                <w:color w:val="auto"/>
                <w:lang w:val="uk-UA" w:eastAsia="uk-UA"/>
              </w:rPr>
            </w:pPr>
            <w:r w:rsidRPr="006D791A">
              <w:rPr>
                <w:rFonts w:ascii="Times New Roman" w:hAnsi="Times New Roman" w:cs="Times New Roman"/>
                <w:lang w:val="uk-UA" w:eastAsia="uk-UA"/>
              </w:rPr>
              <w:t xml:space="preserve">підготовка до лекції /опрацювання теоретичного матеріалу в LMS </w:t>
            </w:r>
            <w:r w:rsidRPr="006D791A">
              <w:rPr>
                <w:rFonts w:ascii="Times New Roman" w:hAnsi="Times New Roman" w:cs="Times New Roman"/>
                <w:lang w:val="en-US" w:eastAsia="uk-UA"/>
              </w:rPr>
              <w:t>Moodle</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AD97550" w14:textId="77777777" w:rsidR="006934F1" w:rsidRPr="0005654B" w:rsidRDefault="006934F1" w:rsidP="0026677D">
            <w:pPr>
              <w:ind w:left="130"/>
              <w:rPr>
                <w:rFonts w:ascii="Times New Roman" w:eastAsia="Times New Roman" w:hAnsi="Times New Roman" w:cs="Times New Roman"/>
                <w:color w:val="auto"/>
                <w:lang w:val="uk-UA" w:eastAsia="uk-UA"/>
              </w:rPr>
            </w:pPr>
            <w:r w:rsidRPr="006D791A">
              <w:rPr>
                <w:rFonts w:ascii="Times New Roman" w:hAnsi="Times New Roman" w:cs="Times New Roman"/>
                <w:lang w:val="uk-UA" w:eastAsia="uk-UA"/>
              </w:rPr>
              <w:t xml:space="preserve">опитування; письмова перевірка; моніторинг активності здобувача в LMS </w:t>
            </w:r>
            <w:r w:rsidRPr="006D791A">
              <w:rPr>
                <w:rFonts w:ascii="Times New Roman" w:hAnsi="Times New Roman" w:cs="Times New Roman"/>
                <w:lang w:val="en-US" w:eastAsia="uk-UA"/>
              </w:rPr>
              <w:t>Moodle</w:t>
            </w:r>
          </w:p>
        </w:tc>
      </w:tr>
      <w:tr w:rsidR="006934F1" w:rsidRPr="006D791A" w14:paraId="2D77D484" w14:textId="77777777" w:rsidTr="0026677D">
        <w:tc>
          <w:tcPr>
            <w:tcW w:w="3394" w:type="dxa"/>
            <w:tcBorders>
              <w:top w:val="outset" w:sz="6" w:space="0" w:color="auto"/>
              <w:left w:val="outset" w:sz="6" w:space="0" w:color="auto"/>
              <w:bottom w:val="outset" w:sz="6" w:space="0" w:color="auto"/>
              <w:right w:val="outset" w:sz="6" w:space="0" w:color="auto"/>
            </w:tcBorders>
            <w:shd w:val="clear" w:color="auto" w:fill="FFFFFF"/>
          </w:tcPr>
          <w:p w14:paraId="52279BC6" w14:textId="2CC13A9F" w:rsidR="006934F1" w:rsidRPr="006D791A" w:rsidRDefault="006934F1" w:rsidP="00D4716E">
            <w:pPr>
              <w:ind w:left="130" w:right="131"/>
              <w:rPr>
                <w:rFonts w:ascii="Times New Roman" w:hAnsi="Times New Roman" w:cs="Times New Roman"/>
                <w:lang w:val="uk-UA" w:eastAsia="uk-UA"/>
              </w:rPr>
            </w:pPr>
            <w:r w:rsidRPr="006D791A">
              <w:rPr>
                <w:rFonts w:ascii="Times New Roman" w:hAnsi="Times New Roman" w:cs="Times New Roman"/>
                <w:lang w:val="uk-UA" w:eastAsia="uk-UA"/>
              </w:rPr>
              <w:t xml:space="preserve">підготовка до обговорення та/або опитування за темами </w:t>
            </w:r>
            <w:r w:rsidR="00D4716E">
              <w:rPr>
                <w:rFonts w:ascii="Times New Roman" w:hAnsi="Times New Roman" w:cs="Times New Roman"/>
                <w:lang w:val="uk-UA" w:eastAsia="uk-UA"/>
              </w:rPr>
              <w:t>практичн</w:t>
            </w:r>
            <w:r w:rsidRPr="006D791A">
              <w:rPr>
                <w:rFonts w:ascii="Times New Roman" w:hAnsi="Times New Roman" w:cs="Times New Roman"/>
                <w:lang w:val="uk-UA" w:eastAsia="uk-UA"/>
              </w:rPr>
              <w:t xml:space="preserve">ого заняття / тестування в LMS </w:t>
            </w:r>
            <w:r w:rsidRPr="006D791A">
              <w:rPr>
                <w:rFonts w:ascii="Times New Roman" w:hAnsi="Times New Roman" w:cs="Times New Roman"/>
                <w:lang w:val="en-US" w:eastAsia="uk-UA"/>
              </w:rPr>
              <w:t>Moodle</w:t>
            </w:r>
            <w:r w:rsidRPr="006D791A">
              <w:rPr>
                <w:rFonts w:ascii="Times New Roman" w:hAnsi="Times New Roman" w:cs="Times New Roman"/>
                <w:lang w:val="uk-UA" w:eastAsia="uk-UA"/>
              </w:rPr>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48FD8AA" w14:textId="6010CA21" w:rsidR="006934F1" w:rsidRPr="006D791A" w:rsidRDefault="006934F1" w:rsidP="00D4716E">
            <w:pPr>
              <w:ind w:left="130"/>
              <w:rPr>
                <w:rFonts w:ascii="Times New Roman" w:hAnsi="Times New Roman" w:cs="Times New Roman"/>
                <w:lang w:val="uk-UA" w:eastAsia="uk-UA"/>
              </w:rPr>
            </w:pPr>
            <w:r w:rsidRPr="006D791A">
              <w:rPr>
                <w:rFonts w:ascii="Times New Roman" w:hAnsi="Times New Roman" w:cs="Times New Roman"/>
                <w:lang w:val="uk-UA" w:eastAsia="uk-UA"/>
              </w:rPr>
              <w:t>опитування; розгорнут</w:t>
            </w:r>
            <w:r w:rsidR="00D4716E">
              <w:rPr>
                <w:rFonts w:ascii="Times New Roman" w:hAnsi="Times New Roman" w:cs="Times New Roman"/>
                <w:lang w:val="uk-UA" w:eastAsia="uk-UA"/>
              </w:rPr>
              <w:t>а</w:t>
            </w:r>
            <w:r w:rsidRPr="006D791A">
              <w:rPr>
                <w:rFonts w:ascii="Times New Roman" w:hAnsi="Times New Roman" w:cs="Times New Roman"/>
                <w:lang w:val="uk-UA" w:eastAsia="uk-UA"/>
              </w:rPr>
              <w:t xml:space="preserve"> бесід</w:t>
            </w:r>
            <w:r w:rsidR="00D4716E">
              <w:rPr>
                <w:rFonts w:ascii="Times New Roman" w:hAnsi="Times New Roman" w:cs="Times New Roman"/>
                <w:lang w:val="uk-UA" w:eastAsia="uk-UA"/>
              </w:rPr>
              <w:t>а</w:t>
            </w:r>
            <w:r w:rsidRPr="006D791A">
              <w:rPr>
                <w:rFonts w:ascii="Times New Roman" w:hAnsi="Times New Roman" w:cs="Times New Roman"/>
                <w:lang w:val="uk-UA" w:eastAsia="uk-UA"/>
              </w:rPr>
              <w:t xml:space="preserve"> з вузлових питань, запропонованих студентам для підготовки вдома: проблемні питання, аналіз конкретних ситуацій; виступи з рефератами, доповідями; диспут у формі діалогу; активне доповнення основних доповідей; тестування рівня навчальних досягнень на освітній платформі </w:t>
            </w:r>
            <w:proofErr w:type="spellStart"/>
            <w:r w:rsidRPr="006D791A">
              <w:rPr>
                <w:rFonts w:ascii="Times New Roman" w:hAnsi="Times New Roman" w:cs="Times New Roman"/>
                <w:lang w:val="uk-UA" w:eastAsia="uk-UA"/>
              </w:rPr>
              <w:t>Moodle</w:t>
            </w:r>
            <w:proofErr w:type="spellEnd"/>
            <w:r w:rsidRPr="006D791A">
              <w:rPr>
                <w:rFonts w:ascii="Times New Roman" w:hAnsi="Times New Roman" w:cs="Times New Roman"/>
                <w:lang w:val="uk-UA" w:eastAsia="uk-UA"/>
              </w:rPr>
              <w:t>*</w:t>
            </w:r>
          </w:p>
        </w:tc>
      </w:tr>
      <w:tr w:rsidR="006934F1" w:rsidRPr="006D791A" w14:paraId="5B148C91" w14:textId="77777777" w:rsidTr="0026677D">
        <w:tc>
          <w:tcPr>
            <w:tcW w:w="3394" w:type="dxa"/>
            <w:tcBorders>
              <w:top w:val="outset" w:sz="6" w:space="0" w:color="auto"/>
              <w:left w:val="outset" w:sz="6" w:space="0" w:color="auto"/>
              <w:bottom w:val="outset" w:sz="6" w:space="0" w:color="auto"/>
              <w:right w:val="outset" w:sz="6" w:space="0" w:color="auto"/>
            </w:tcBorders>
            <w:shd w:val="clear" w:color="auto" w:fill="FFFFFF"/>
          </w:tcPr>
          <w:p w14:paraId="1E703285" w14:textId="77777777" w:rsidR="006934F1" w:rsidRPr="006D791A" w:rsidRDefault="006934F1" w:rsidP="0026677D">
            <w:pPr>
              <w:ind w:left="130" w:right="131"/>
              <w:rPr>
                <w:rFonts w:ascii="Times New Roman" w:hAnsi="Times New Roman" w:cs="Times New Roman"/>
                <w:lang w:val="uk-UA" w:eastAsia="uk-UA"/>
              </w:rPr>
            </w:pPr>
            <w:r w:rsidRPr="006D791A">
              <w:rPr>
                <w:rFonts w:ascii="Times New Roman" w:hAnsi="Times New Roman" w:cs="Times New Roman"/>
                <w:lang w:val="uk-UA" w:eastAsia="uk-UA"/>
              </w:rPr>
              <w:t xml:space="preserve">тестування на освітній платформі </w:t>
            </w:r>
            <w:proofErr w:type="spellStart"/>
            <w:r w:rsidRPr="006D791A">
              <w:rPr>
                <w:rFonts w:ascii="Times New Roman" w:hAnsi="Times New Roman" w:cs="Times New Roman"/>
                <w:lang w:val="uk-UA" w:eastAsia="uk-UA"/>
              </w:rPr>
              <w:t>Moodle</w:t>
            </w:r>
            <w:proofErr w:type="spellEnd"/>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14EE784" w14:textId="77777777" w:rsidR="006934F1" w:rsidRPr="006D791A" w:rsidRDefault="006934F1" w:rsidP="0026677D">
            <w:pPr>
              <w:ind w:left="130"/>
              <w:rPr>
                <w:rFonts w:ascii="Times New Roman" w:hAnsi="Times New Roman" w:cs="Times New Roman"/>
                <w:lang w:val="uk-UA" w:eastAsia="uk-UA"/>
              </w:rPr>
            </w:pPr>
            <w:r w:rsidRPr="006D791A">
              <w:rPr>
                <w:rFonts w:ascii="Times New Roman" w:hAnsi="Times New Roman" w:cs="Times New Roman"/>
                <w:lang w:val="uk-UA" w:eastAsia="uk-UA"/>
              </w:rPr>
              <w:t xml:space="preserve">тестовий контроль: автоматичне діагностування результатів навчання в LMS </w:t>
            </w:r>
            <w:proofErr w:type="spellStart"/>
            <w:r w:rsidRPr="006D791A">
              <w:rPr>
                <w:rFonts w:ascii="Times New Roman" w:hAnsi="Times New Roman" w:cs="Times New Roman"/>
                <w:lang w:val="uk-UA" w:eastAsia="uk-UA"/>
              </w:rPr>
              <w:t>Moodle</w:t>
            </w:r>
            <w:proofErr w:type="spellEnd"/>
          </w:p>
        </w:tc>
      </w:tr>
      <w:tr w:rsidR="006934F1" w:rsidRPr="006D791A" w14:paraId="30FEA2F5" w14:textId="77777777" w:rsidTr="0026677D">
        <w:tc>
          <w:tcPr>
            <w:tcW w:w="3394" w:type="dxa"/>
            <w:tcBorders>
              <w:top w:val="outset" w:sz="6" w:space="0" w:color="auto"/>
              <w:left w:val="outset" w:sz="6" w:space="0" w:color="auto"/>
              <w:bottom w:val="outset" w:sz="6" w:space="0" w:color="auto"/>
              <w:right w:val="outset" w:sz="6" w:space="0" w:color="auto"/>
            </w:tcBorders>
            <w:shd w:val="clear" w:color="auto" w:fill="FFFFFF"/>
          </w:tcPr>
          <w:p w14:paraId="3E6179CE" w14:textId="77777777" w:rsidR="006934F1" w:rsidRPr="006D791A" w:rsidRDefault="006934F1" w:rsidP="0026677D">
            <w:pPr>
              <w:ind w:left="130" w:right="131"/>
              <w:rPr>
                <w:rFonts w:ascii="Times New Roman" w:hAnsi="Times New Roman" w:cs="Times New Roman"/>
                <w:lang w:val="uk-UA" w:eastAsia="uk-UA"/>
              </w:rPr>
            </w:pPr>
            <w:r w:rsidRPr="006D791A">
              <w:rPr>
                <w:rFonts w:ascii="Times New Roman" w:hAnsi="Times New Roman" w:cs="Times New Roman"/>
                <w:color w:val="000000" w:themeColor="text1"/>
                <w:lang w:val="uk-UA"/>
              </w:rPr>
              <w:t>аналіз власної навчальної діяльності (рефлексія)</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C8AB997" w14:textId="77777777" w:rsidR="006934F1" w:rsidRPr="006D791A" w:rsidRDefault="006934F1" w:rsidP="0026677D">
            <w:pPr>
              <w:ind w:left="130"/>
              <w:rPr>
                <w:rFonts w:ascii="Times New Roman" w:hAnsi="Times New Roman" w:cs="Times New Roman"/>
                <w:lang w:val="uk-UA" w:eastAsia="uk-UA"/>
              </w:rPr>
            </w:pPr>
            <w:r w:rsidRPr="006D791A">
              <w:rPr>
                <w:rFonts w:ascii="Times New Roman" w:hAnsi="Times New Roman" w:cs="Times New Roman"/>
                <w:lang w:val="uk-UA" w:eastAsia="uk-UA"/>
              </w:rPr>
              <w:t>самооцінка</w:t>
            </w:r>
          </w:p>
        </w:tc>
      </w:tr>
    </w:tbl>
    <w:p w14:paraId="33BE6753" w14:textId="4B2955B0" w:rsidR="006934F1" w:rsidRPr="006D791A" w:rsidRDefault="006934F1" w:rsidP="006934F1">
      <w:pPr>
        <w:shd w:val="clear" w:color="auto" w:fill="FFFFFF"/>
        <w:rPr>
          <w:rFonts w:ascii="Times New Roman" w:hAnsi="Times New Roman" w:cs="Times New Roman"/>
          <w:i/>
          <w:iCs/>
          <w:lang w:val="uk-UA" w:eastAsia="uk-UA"/>
        </w:rPr>
      </w:pPr>
      <w:r w:rsidRPr="006D791A">
        <w:rPr>
          <w:rFonts w:ascii="Times New Roman" w:hAnsi="Times New Roman" w:cs="Times New Roman"/>
          <w:i/>
          <w:iCs/>
          <w:lang w:val="uk-UA" w:eastAsia="uk-UA"/>
        </w:rPr>
        <w:t xml:space="preserve">* – у разі відсутності здобувача освіти на </w:t>
      </w:r>
      <w:r w:rsidR="00BF7939">
        <w:rPr>
          <w:rFonts w:ascii="Times New Roman" w:hAnsi="Times New Roman" w:cs="Times New Roman"/>
          <w:i/>
          <w:iCs/>
          <w:lang w:val="uk-UA" w:eastAsia="uk-UA"/>
        </w:rPr>
        <w:t>практичн</w:t>
      </w:r>
      <w:r w:rsidRPr="006D791A">
        <w:rPr>
          <w:rFonts w:ascii="Times New Roman" w:hAnsi="Times New Roman" w:cs="Times New Roman"/>
          <w:i/>
          <w:iCs/>
          <w:lang w:val="uk-UA" w:eastAsia="uk-UA"/>
        </w:rPr>
        <w:t xml:space="preserve">ому занятті, у </w:t>
      </w:r>
      <w:proofErr w:type="spellStart"/>
      <w:r w:rsidRPr="006D791A">
        <w:rPr>
          <w:rFonts w:ascii="Times New Roman" w:hAnsi="Times New Roman" w:cs="Times New Roman"/>
          <w:i/>
          <w:iCs/>
          <w:lang w:val="uk-UA" w:eastAsia="uk-UA"/>
        </w:rPr>
        <w:t>т.ч</w:t>
      </w:r>
      <w:proofErr w:type="spellEnd"/>
      <w:r w:rsidRPr="006D791A">
        <w:rPr>
          <w:rFonts w:ascii="Times New Roman" w:hAnsi="Times New Roman" w:cs="Times New Roman"/>
          <w:i/>
          <w:iCs/>
          <w:lang w:val="uk-UA" w:eastAsia="uk-UA"/>
        </w:rPr>
        <w:t xml:space="preserve">. у разі запровадження дистанційної форми навчання з урахуванням </w:t>
      </w:r>
      <w:proofErr w:type="spellStart"/>
      <w:r w:rsidRPr="006D791A">
        <w:rPr>
          <w:rFonts w:ascii="Times New Roman" w:hAnsi="Times New Roman" w:cs="Times New Roman"/>
          <w:i/>
          <w:iCs/>
          <w:lang w:val="uk-UA" w:eastAsia="uk-UA"/>
        </w:rPr>
        <w:t>безпекової</w:t>
      </w:r>
      <w:proofErr w:type="spellEnd"/>
      <w:r w:rsidRPr="006D791A">
        <w:rPr>
          <w:rFonts w:ascii="Times New Roman" w:hAnsi="Times New Roman" w:cs="Times New Roman"/>
          <w:i/>
          <w:iCs/>
          <w:lang w:val="uk-UA" w:eastAsia="uk-UA"/>
        </w:rPr>
        <w:t xml:space="preserve">/епідемічної ситуації, необхідно виконати в LMS </w:t>
      </w:r>
      <w:r w:rsidRPr="006D791A">
        <w:rPr>
          <w:rFonts w:ascii="Times New Roman" w:hAnsi="Times New Roman" w:cs="Times New Roman"/>
          <w:i/>
          <w:iCs/>
          <w:lang w:val="en-US" w:eastAsia="uk-UA"/>
        </w:rPr>
        <w:t>Moodle</w:t>
      </w:r>
      <w:r w:rsidRPr="006D791A">
        <w:rPr>
          <w:rFonts w:ascii="Times New Roman" w:hAnsi="Times New Roman" w:cs="Times New Roman"/>
          <w:i/>
          <w:iCs/>
          <w:lang w:val="uk-UA" w:eastAsia="uk-UA"/>
        </w:rPr>
        <w:t xml:space="preserve"> відповідний вид діяльності «Тест» / «Завдання». </w:t>
      </w:r>
    </w:p>
    <w:p w14:paraId="2A8E9838" w14:textId="77777777" w:rsidR="006934F1" w:rsidRPr="006D791A" w:rsidRDefault="006934F1" w:rsidP="006934F1">
      <w:pPr>
        <w:shd w:val="clear" w:color="auto" w:fill="FFFFFF"/>
        <w:rPr>
          <w:rFonts w:ascii="Times New Roman" w:hAnsi="Times New Roman" w:cs="Times New Roman"/>
          <w:lang w:val="uk-UA" w:eastAsia="uk-UA"/>
        </w:rPr>
      </w:pPr>
    </w:p>
    <w:p w14:paraId="3B72779B" w14:textId="77777777" w:rsidR="006934F1" w:rsidRPr="006D791A" w:rsidRDefault="006934F1" w:rsidP="006934F1">
      <w:pPr>
        <w:shd w:val="clear" w:color="auto" w:fill="FFFFFF"/>
        <w:rPr>
          <w:rFonts w:ascii="Times New Roman" w:hAnsi="Times New Roman" w:cs="Times New Roman"/>
          <w:b/>
          <w:bCs/>
          <w:lang w:val="uk-UA" w:eastAsia="uk-UA"/>
        </w:rPr>
      </w:pPr>
      <w:r w:rsidRPr="006D791A">
        <w:rPr>
          <w:rFonts w:ascii="Times New Roman" w:hAnsi="Times New Roman" w:cs="Times New Roman"/>
          <w:b/>
          <w:bCs/>
          <w:lang w:val="uk-UA" w:eastAsia="uk-UA"/>
        </w:rPr>
        <w:t>6. Форма</w:t>
      </w:r>
      <w:r>
        <w:rPr>
          <w:rFonts w:ascii="Times New Roman" w:hAnsi="Times New Roman" w:cs="Times New Roman"/>
          <w:b/>
          <w:bCs/>
          <w:lang w:val="uk-UA" w:eastAsia="uk-UA"/>
        </w:rPr>
        <w:t xml:space="preserve"> </w:t>
      </w:r>
      <w:r w:rsidRPr="006D791A">
        <w:rPr>
          <w:rFonts w:ascii="Times New Roman" w:hAnsi="Times New Roman" w:cs="Times New Roman"/>
          <w:b/>
          <w:bCs/>
          <w:lang w:val="uk-UA" w:eastAsia="uk-UA"/>
        </w:rPr>
        <w:t xml:space="preserve"> підсумкового контролю: </w:t>
      </w:r>
    </w:p>
    <w:tbl>
      <w:tblPr>
        <w:tblStyle w:val="ae"/>
        <w:tblW w:w="0" w:type="auto"/>
        <w:tblLook w:val="04A0" w:firstRow="1" w:lastRow="0" w:firstColumn="1" w:lastColumn="0" w:noHBand="0" w:noVBand="1"/>
      </w:tblPr>
      <w:tblGrid>
        <w:gridCol w:w="2122"/>
        <w:gridCol w:w="850"/>
        <w:gridCol w:w="4270"/>
        <w:gridCol w:w="2384"/>
      </w:tblGrid>
      <w:tr w:rsidR="006934F1" w:rsidRPr="006D791A" w14:paraId="17A6D9BE" w14:textId="77777777" w:rsidTr="00BF7939">
        <w:tc>
          <w:tcPr>
            <w:tcW w:w="2122" w:type="dxa"/>
          </w:tcPr>
          <w:p w14:paraId="73ABB198" w14:textId="77777777" w:rsidR="00BF7939" w:rsidRDefault="00BF7939" w:rsidP="00A83F96">
            <w:pPr>
              <w:spacing w:line="276" w:lineRule="auto"/>
              <w:rPr>
                <w:rFonts w:ascii="Times New Roman" w:hAnsi="Times New Roman" w:cs="Times New Roman"/>
                <w:lang w:val="uk-UA" w:eastAsia="uk-UA"/>
              </w:rPr>
            </w:pPr>
            <w:r>
              <w:rPr>
                <w:rFonts w:ascii="Times New Roman" w:hAnsi="Times New Roman" w:cs="Times New Roman"/>
                <w:color w:val="000000" w:themeColor="text1"/>
                <w:szCs w:val="26"/>
                <w:lang w:val="uk-UA"/>
              </w:rPr>
              <w:t>Для нормативного терміну навчання - 7</w:t>
            </w:r>
            <w:r w:rsidRPr="000E1328">
              <w:rPr>
                <w:rFonts w:ascii="Times New Roman" w:hAnsi="Times New Roman" w:cs="Times New Roman"/>
                <w:color w:val="000000" w:themeColor="text1"/>
                <w:szCs w:val="26"/>
                <w:lang w:val="uk-UA"/>
              </w:rPr>
              <w:t xml:space="preserve"> </w:t>
            </w:r>
            <w:r w:rsidRPr="006D791A">
              <w:rPr>
                <w:rFonts w:ascii="Times New Roman" w:hAnsi="Times New Roman" w:cs="Times New Roman"/>
                <w:lang w:val="uk-UA" w:eastAsia="uk-UA"/>
              </w:rPr>
              <w:t xml:space="preserve">/ </w:t>
            </w:r>
            <w:r>
              <w:rPr>
                <w:rFonts w:ascii="Times New Roman" w:hAnsi="Times New Roman" w:cs="Times New Roman"/>
                <w:lang w:val="uk-UA" w:eastAsia="uk-UA"/>
              </w:rPr>
              <w:t>осінні</w:t>
            </w:r>
            <w:r w:rsidRPr="006D791A">
              <w:rPr>
                <w:rFonts w:ascii="Times New Roman" w:hAnsi="Times New Roman" w:cs="Times New Roman"/>
                <w:lang w:val="uk-UA" w:eastAsia="uk-UA"/>
              </w:rPr>
              <w:t>й</w:t>
            </w:r>
            <w:r>
              <w:rPr>
                <w:rFonts w:ascii="Times New Roman" w:hAnsi="Times New Roman" w:cs="Times New Roman"/>
                <w:lang w:val="uk-UA" w:eastAsia="uk-UA"/>
              </w:rPr>
              <w:t xml:space="preserve"> семестр</w:t>
            </w:r>
          </w:p>
          <w:p w14:paraId="3163584A" w14:textId="1CC918B2" w:rsidR="006934F1" w:rsidRPr="006D791A" w:rsidRDefault="00BF7939" w:rsidP="00A83F96">
            <w:pPr>
              <w:spacing w:line="276" w:lineRule="auto"/>
              <w:rPr>
                <w:rFonts w:ascii="Times New Roman" w:hAnsi="Times New Roman" w:cs="Times New Roman"/>
                <w:lang w:val="uk-UA" w:eastAsia="uk-UA"/>
              </w:rPr>
            </w:pPr>
            <w:r>
              <w:rPr>
                <w:rFonts w:ascii="Times New Roman" w:hAnsi="Times New Roman" w:cs="Times New Roman"/>
                <w:color w:val="000000" w:themeColor="text1"/>
                <w:szCs w:val="26"/>
                <w:lang w:val="uk-UA"/>
              </w:rPr>
              <w:lastRenderedPageBreak/>
              <w:t>Для скороченого терміну навчання - 5</w:t>
            </w:r>
            <w:r w:rsidRPr="000E1328">
              <w:rPr>
                <w:rFonts w:ascii="Times New Roman" w:hAnsi="Times New Roman" w:cs="Times New Roman"/>
                <w:color w:val="000000" w:themeColor="text1"/>
                <w:szCs w:val="26"/>
                <w:lang w:val="uk-UA"/>
              </w:rPr>
              <w:t xml:space="preserve"> </w:t>
            </w:r>
            <w:r w:rsidRPr="006D791A">
              <w:rPr>
                <w:rFonts w:ascii="Times New Roman" w:hAnsi="Times New Roman" w:cs="Times New Roman"/>
                <w:lang w:val="uk-UA" w:eastAsia="uk-UA"/>
              </w:rPr>
              <w:t xml:space="preserve">/ </w:t>
            </w:r>
            <w:r>
              <w:rPr>
                <w:rFonts w:ascii="Times New Roman" w:hAnsi="Times New Roman" w:cs="Times New Roman"/>
                <w:lang w:val="uk-UA" w:eastAsia="uk-UA"/>
              </w:rPr>
              <w:t>осінні</w:t>
            </w:r>
            <w:r w:rsidRPr="006D791A">
              <w:rPr>
                <w:rFonts w:ascii="Times New Roman" w:hAnsi="Times New Roman" w:cs="Times New Roman"/>
                <w:lang w:val="uk-UA" w:eastAsia="uk-UA"/>
              </w:rPr>
              <w:t>й</w:t>
            </w:r>
            <w:r>
              <w:rPr>
                <w:rFonts w:ascii="Times New Roman" w:hAnsi="Times New Roman" w:cs="Times New Roman"/>
                <w:lang w:val="uk-UA" w:eastAsia="uk-UA"/>
              </w:rPr>
              <w:t xml:space="preserve"> семестр</w:t>
            </w:r>
          </w:p>
        </w:tc>
        <w:tc>
          <w:tcPr>
            <w:tcW w:w="850" w:type="dxa"/>
          </w:tcPr>
          <w:p w14:paraId="4B3EE6B3" w14:textId="77777777" w:rsidR="006934F1" w:rsidRPr="006D791A" w:rsidRDefault="006934F1" w:rsidP="0026677D">
            <w:pPr>
              <w:rPr>
                <w:rFonts w:ascii="Times New Roman" w:hAnsi="Times New Roman" w:cs="Times New Roman"/>
                <w:lang w:val="uk-UA" w:eastAsia="uk-UA"/>
              </w:rPr>
            </w:pPr>
            <w:r w:rsidRPr="006D791A">
              <w:rPr>
                <w:rFonts w:ascii="Times New Roman" w:hAnsi="Times New Roman" w:cs="Times New Roman"/>
                <w:lang w:val="uk-UA" w:eastAsia="uk-UA"/>
              </w:rPr>
              <w:lastRenderedPageBreak/>
              <w:t>залік</w:t>
            </w:r>
          </w:p>
        </w:tc>
        <w:tc>
          <w:tcPr>
            <w:tcW w:w="4270" w:type="dxa"/>
          </w:tcPr>
          <w:p w14:paraId="4725365F" w14:textId="77777777" w:rsidR="006934F1" w:rsidRPr="006D791A" w:rsidRDefault="006934F1" w:rsidP="0026677D">
            <w:pPr>
              <w:rPr>
                <w:rFonts w:ascii="Times New Roman" w:hAnsi="Times New Roman" w:cs="Times New Roman"/>
                <w:lang w:val="uk-UA" w:eastAsia="uk-UA"/>
              </w:rPr>
            </w:pPr>
            <w:r w:rsidRPr="006D791A">
              <w:rPr>
                <w:rFonts w:ascii="Times New Roman" w:hAnsi="Times New Roman" w:cs="Times New Roman"/>
                <w:lang w:val="uk-UA" w:eastAsia="uk-UA"/>
              </w:rPr>
              <w:t xml:space="preserve">вид діяльності «Тест» на освітній платформі </w:t>
            </w:r>
            <w:proofErr w:type="spellStart"/>
            <w:r w:rsidRPr="006D791A">
              <w:rPr>
                <w:rFonts w:ascii="Times New Roman" w:hAnsi="Times New Roman" w:cs="Times New Roman"/>
                <w:lang w:val="uk-UA" w:eastAsia="uk-UA"/>
              </w:rPr>
              <w:t>Moodle</w:t>
            </w:r>
            <w:proofErr w:type="spellEnd"/>
            <w:r w:rsidRPr="006D791A">
              <w:rPr>
                <w:rFonts w:ascii="Times New Roman" w:hAnsi="Times New Roman" w:cs="Times New Roman"/>
                <w:lang w:val="uk-UA" w:eastAsia="uk-UA"/>
              </w:rPr>
              <w:t xml:space="preserve"> – Підсумкове тестування, що містить як автоматизовані тести для контролю та самоконтролю навчальних досягнень здобувачів освіти, так і </w:t>
            </w:r>
            <w:r w:rsidRPr="006D791A">
              <w:rPr>
                <w:rFonts w:ascii="Times New Roman" w:hAnsi="Times New Roman" w:cs="Times New Roman"/>
                <w:lang w:val="uk-UA"/>
              </w:rPr>
              <w:t xml:space="preserve">завдання, що </w:t>
            </w:r>
            <w:r w:rsidRPr="006D791A">
              <w:rPr>
                <w:rFonts w:ascii="Times New Roman" w:hAnsi="Times New Roman" w:cs="Times New Roman"/>
                <w:lang w:val="uk-UA"/>
              </w:rPr>
              <w:lastRenderedPageBreak/>
              <w:t>потребують розгорнутої, творчої відповіді.</w:t>
            </w:r>
          </w:p>
        </w:tc>
        <w:tc>
          <w:tcPr>
            <w:tcW w:w="2384" w:type="dxa"/>
          </w:tcPr>
          <w:p w14:paraId="79A3B014" w14:textId="77777777" w:rsidR="006934F1" w:rsidRPr="006D791A" w:rsidRDefault="006934F1" w:rsidP="0026677D">
            <w:pPr>
              <w:rPr>
                <w:rFonts w:ascii="Times New Roman" w:hAnsi="Times New Roman" w:cs="Times New Roman"/>
                <w:lang w:val="uk-UA" w:eastAsia="uk-UA"/>
              </w:rPr>
            </w:pPr>
            <w:r w:rsidRPr="006D791A">
              <w:rPr>
                <w:rFonts w:ascii="Times New Roman" w:hAnsi="Times New Roman" w:cs="Times New Roman"/>
                <w:lang w:val="uk-UA"/>
              </w:rPr>
              <w:lastRenderedPageBreak/>
              <w:t>охоплює весь навчальний матеріал, вивчений протягом семестру</w:t>
            </w:r>
          </w:p>
        </w:tc>
      </w:tr>
    </w:tbl>
    <w:p w14:paraId="76FC05D8" w14:textId="77777777" w:rsidR="006934F1" w:rsidRPr="006C17AF" w:rsidRDefault="006934F1" w:rsidP="006934F1">
      <w:pPr>
        <w:shd w:val="clear" w:color="auto" w:fill="FFFFFF"/>
        <w:rPr>
          <w:rFonts w:ascii="Times New Roman" w:hAnsi="Times New Roman" w:cs="Times New Roman"/>
          <w:b/>
          <w:bCs/>
          <w:sz w:val="16"/>
          <w:szCs w:val="16"/>
          <w:lang w:val="uk-UA" w:eastAsia="uk-UA"/>
        </w:rPr>
      </w:pPr>
    </w:p>
    <w:p w14:paraId="3D7915AC" w14:textId="77777777" w:rsidR="006934F1" w:rsidRPr="006D791A" w:rsidRDefault="006934F1" w:rsidP="006934F1">
      <w:pPr>
        <w:shd w:val="clear" w:color="auto" w:fill="FFFFFF"/>
        <w:rPr>
          <w:rFonts w:ascii="Times New Roman" w:hAnsi="Times New Roman" w:cs="Times New Roman"/>
          <w:b/>
          <w:bCs/>
          <w:lang w:val="uk-UA" w:eastAsia="uk-UA"/>
        </w:rPr>
      </w:pPr>
      <w:r w:rsidRPr="006D791A">
        <w:rPr>
          <w:rFonts w:ascii="Times New Roman" w:hAnsi="Times New Roman" w:cs="Times New Roman"/>
          <w:b/>
          <w:bCs/>
          <w:lang w:val="uk-UA" w:eastAsia="uk-UA"/>
        </w:rPr>
        <w:t>7. Політика використання додаткових (заохочувальних) балів для підвищення рейтингу оцінки:</w:t>
      </w: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87"/>
        <w:gridCol w:w="5386"/>
      </w:tblGrid>
      <w:tr w:rsidR="006934F1" w:rsidRPr="006D791A" w14:paraId="191CD39A" w14:textId="77777777" w:rsidTr="0026677D">
        <w:tc>
          <w:tcPr>
            <w:tcW w:w="4387" w:type="dxa"/>
            <w:tcBorders>
              <w:top w:val="outset" w:sz="6" w:space="0" w:color="auto"/>
              <w:left w:val="outset" w:sz="6" w:space="0" w:color="auto"/>
              <w:bottom w:val="outset" w:sz="6" w:space="0" w:color="auto"/>
              <w:right w:val="outset" w:sz="6" w:space="0" w:color="auto"/>
            </w:tcBorders>
            <w:shd w:val="clear" w:color="auto" w:fill="FFFFFF"/>
          </w:tcPr>
          <w:p w14:paraId="69413808" w14:textId="77777777" w:rsidR="006934F1" w:rsidRPr="006D791A" w:rsidRDefault="006934F1" w:rsidP="0026677D">
            <w:pPr>
              <w:shd w:val="clear" w:color="auto" w:fill="FFFFFF"/>
              <w:ind w:left="130" w:right="139"/>
              <w:rPr>
                <w:rFonts w:ascii="Times New Roman" w:hAnsi="Times New Roman" w:cs="Times New Roman"/>
                <w:lang w:val="uk-UA" w:eastAsia="uk-UA"/>
              </w:rPr>
            </w:pPr>
            <w:r w:rsidRPr="006D791A">
              <w:rPr>
                <w:rFonts w:ascii="Times New Roman" w:hAnsi="Times New Roman" w:cs="Times New Roman"/>
                <w:lang w:val="uk-UA" w:eastAsia="uk-UA"/>
              </w:rPr>
              <w:t>систематичне відвідування аудиторних занять / відсутність пропусків занять без поважних причин</w:t>
            </w:r>
          </w:p>
        </w:tc>
        <w:tc>
          <w:tcPr>
            <w:tcW w:w="5386" w:type="dxa"/>
            <w:vMerge w:val="restart"/>
            <w:tcBorders>
              <w:top w:val="outset" w:sz="6" w:space="0" w:color="auto"/>
              <w:left w:val="outset" w:sz="6" w:space="0" w:color="auto"/>
              <w:right w:val="outset" w:sz="6" w:space="0" w:color="auto"/>
            </w:tcBorders>
            <w:shd w:val="clear" w:color="auto" w:fill="FFFFFF"/>
          </w:tcPr>
          <w:p w14:paraId="060F6EDD" w14:textId="77777777" w:rsidR="006934F1" w:rsidRPr="006D791A" w:rsidRDefault="006934F1" w:rsidP="0026677D">
            <w:pPr>
              <w:ind w:left="130"/>
              <w:rPr>
                <w:rFonts w:ascii="Times New Roman" w:hAnsi="Times New Roman" w:cs="Times New Roman"/>
                <w:lang w:val="uk-UA" w:eastAsia="uk-UA"/>
              </w:rPr>
            </w:pPr>
            <w:r w:rsidRPr="006D791A">
              <w:rPr>
                <w:rFonts w:ascii="Times New Roman" w:hAnsi="Times New Roman" w:cs="Times New Roman"/>
                <w:lang w:val="uk-UA" w:eastAsia="uk-UA"/>
              </w:rPr>
              <w:t>особисте рішення здобувача освіти у формуванні індивідуальної освітньої траєкторії</w:t>
            </w:r>
          </w:p>
        </w:tc>
      </w:tr>
      <w:tr w:rsidR="006934F1" w:rsidRPr="006D791A" w14:paraId="229FFA73" w14:textId="77777777" w:rsidTr="0026677D">
        <w:tc>
          <w:tcPr>
            <w:tcW w:w="4387" w:type="dxa"/>
            <w:tcBorders>
              <w:top w:val="outset" w:sz="6" w:space="0" w:color="auto"/>
              <w:left w:val="outset" w:sz="6" w:space="0" w:color="auto"/>
              <w:bottom w:val="outset" w:sz="6" w:space="0" w:color="auto"/>
              <w:right w:val="outset" w:sz="6" w:space="0" w:color="auto"/>
            </w:tcBorders>
            <w:shd w:val="clear" w:color="auto" w:fill="FFFFFF"/>
          </w:tcPr>
          <w:p w14:paraId="01EE8115" w14:textId="77777777" w:rsidR="006934F1" w:rsidRPr="006D791A" w:rsidRDefault="006934F1" w:rsidP="0026677D">
            <w:pPr>
              <w:shd w:val="clear" w:color="auto" w:fill="FFFFFF"/>
              <w:ind w:left="130" w:right="139"/>
              <w:rPr>
                <w:rFonts w:ascii="Times New Roman" w:hAnsi="Times New Roman" w:cs="Times New Roman"/>
                <w:color w:val="auto"/>
                <w:lang w:val="uk-UA" w:eastAsia="uk-UA"/>
              </w:rPr>
            </w:pPr>
            <w:r w:rsidRPr="006D791A">
              <w:rPr>
                <w:rFonts w:ascii="Times New Roman" w:hAnsi="Times New Roman" w:cs="Times New Roman"/>
                <w:lang w:val="uk-UA" w:eastAsia="uk-UA"/>
              </w:rPr>
              <w:t>н</w:t>
            </w:r>
            <w:r w:rsidRPr="0005654B">
              <w:rPr>
                <w:rFonts w:ascii="Times New Roman" w:eastAsia="Times New Roman" w:hAnsi="Times New Roman" w:cs="Times New Roman"/>
                <w:color w:val="auto"/>
                <w:lang w:val="uk-UA" w:eastAsia="uk-UA"/>
              </w:rPr>
              <w:t>аявність рукописного конспекту</w:t>
            </w:r>
          </w:p>
        </w:tc>
        <w:tc>
          <w:tcPr>
            <w:tcW w:w="5386" w:type="dxa"/>
            <w:vMerge/>
            <w:tcBorders>
              <w:left w:val="outset" w:sz="6" w:space="0" w:color="auto"/>
              <w:right w:val="outset" w:sz="6" w:space="0" w:color="auto"/>
            </w:tcBorders>
            <w:shd w:val="clear" w:color="auto" w:fill="FFFFFF"/>
          </w:tcPr>
          <w:p w14:paraId="35DAB6B4" w14:textId="77777777" w:rsidR="006934F1" w:rsidRPr="006D791A" w:rsidRDefault="006934F1" w:rsidP="0026677D">
            <w:pPr>
              <w:ind w:left="130"/>
              <w:rPr>
                <w:rFonts w:ascii="Times New Roman" w:hAnsi="Times New Roman" w:cs="Times New Roman"/>
                <w:lang w:val="uk-UA" w:eastAsia="uk-UA"/>
              </w:rPr>
            </w:pPr>
          </w:p>
        </w:tc>
      </w:tr>
      <w:tr w:rsidR="006934F1" w:rsidRPr="006D791A" w14:paraId="637F8F33" w14:textId="77777777" w:rsidTr="0026677D">
        <w:tc>
          <w:tcPr>
            <w:tcW w:w="4387" w:type="dxa"/>
            <w:tcBorders>
              <w:top w:val="outset" w:sz="6" w:space="0" w:color="auto"/>
              <w:left w:val="outset" w:sz="6" w:space="0" w:color="auto"/>
              <w:bottom w:val="outset" w:sz="6" w:space="0" w:color="auto"/>
              <w:right w:val="outset" w:sz="6" w:space="0" w:color="auto"/>
            </w:tcBorders>
            <w:shd w:val="clear" w:color="auto" w:fill="FFFFFF"/>
          </w:tcPr>
          <w:p w14:paraId="6E57DD33" w14:textId="77777777" w:rsidR="006934F1" w:rsidRPr="006D791A" w:rsidRDefault="006934F1" w:rsidP="0026677D">
            <w:pPr>
              <w:shd w:val="clear" w:color="auto" w:fill="FFFFFF"/>
              <w:ind w:left="130" w:right="139"/>
              <w:rPr>
                <w:rFonts w:ascii="Times New Roman" w:hAnsi="Times New Roman" w:cs="Times New Roman"/>
                <w:color w:val="auto"/>
                <w:lang w:val="uk-UA" w:eastAsia="uk-UA"/>
              </w:rPr>
            </w:pPr>
            <w:r w:rsidRPr="006D791A">
              <w:rPr>
                <w:rFonts w:ascii="Times New Roman" w:hAnsi="Times New Roman" w:cs="Times New Roman"/>
                <w:lang w:val="uk-UA" w:eastAsia="uk-UA"/>
              </w:rPr>
              <w:t>в</w:t>
            </w:r>
            <w:r w:rsidRPr="0005654B">
              <w:rPr>
                <w:rFonts w:ascii="Times New Roman" w:eastAsia="Times New Roman" w:hAnsi="Times New Roman" w:cs="Times New Roman"/>
                <w:color w:val="auto"/>
                <w:lang w:val="uk-UA" w:eastAsia="uk-UA"/>
              </w:rPr>
              <w:t xml:space="preserve">ідвідування консультацій, у </w:t>
            </w:r>
            <w:proofErr w:type="spellStart"/>
            <w:r w:rsidRPr="0005654B">
              <w:rPr>
                <w:rFonts w:ascii="Times New Roman" w:eastAsia="Times New Roman" w:hAnsi="Times New Roman" w:cs="Times New Roman"/>
                <w:color w:val="auto"/>
                <w:lang w:val="uk-UA" w:eastAsia="uk-UA"/>
              </w:rPr>
              <w:t>т.ч</w:t>
            </w:r>
            <w:proofErr w:type="spellEnd"/>
            <w:r w:rsidRPr="0005654B">
              <w:rPr>
                <w:rFonts w:ascii="Times New Roman" w:eastAsia="Times New Roman" w:hAnsi="Times New Roman" w:cs="Times New Roman"/>
                <w:color w:val="auto"/>
                <w:lang w:val="uk-UA" w:eastAsia="uk-UA"/>
              </w:rPr>
              <w:t>. з використанням онлайн-сервісів</w:t>
            </w:r>
          </w:p>
        </w:tc>
        <w:tc>
          <w:tcPr>
            <w:tcW w:w="5386" w:type="dxa"/>
            <w:vMerge/>
            <w:tcBorders>
              <w:left w:val="outset" w:sz="6" w:space="0" w:color="auto"/>
              <w:right w:val="outset" w:sz="6" w:space="0" w:color="auto"/>
            </w:tcBorders>
            <w:shd w:val="clear" w:color="auto" w:fill="FFFFFF"/>
          </w:tcPr>
          <w:p w14:paraId="3BCDDC0C" w14:textId="77777777" w:rsidR="006934F1" w:rsidRPr="006D791A" w:rsidRDefault="006934F1" w:rsidP="0026677D">
            <w:pPr>
              <w:ind w:left="130"/>
              <w:rPr>
                <w:rFonts w:ascii="Times New Roman" w:hAnsi="Times New Roman" w:cs="Times New Roman"/>
                <w:lang w:val="uk-UA" w:eastAsia="uk-UA"/>
              </w:rPr>
            </w:pPr>
          </w:p>
        </w:tc>
      </w:tr>
      <w:tr w:rsidR="006934F1" w:rsidRPr="006D791A" w14:paraId="51FF667C" w14:textId="77777777" w:rsidTr="0026677D">
        <w:tc>
          <w:tcPr>
            <w:tcW w:w="4387" w:type="dxa"/>
            <w:tcBorders>
              <w:top w:val="outset" w:sz="6" w:space="0" w:color="auto"/>
              <w:left w:val="outset" w:sz="6" w:space="0" w:color="auto"/>
              <w:bottom w:val="outset" w:sz="6" w:space="0" w:color="auto"/>
              <w:right w:val="outset" w:sz="6" w:space="0" w:color="auto"/>
            </w:tcBorders>
            <w:shd w:val="clear" w:color="auto" w:fill="FFFFFF"/>
          </w:tcPr>
          <w:p w14:paraId="2FA58560" w14:textId="77777777" w:rsidR="006934F1" w:rsidRPr="006D791A" w:rsidRDefault="006934F1" w:rsidP="0026677D">
            <w:pPr>
              <w:shd w:val="clear" w:color="auto" w:fill="FFFFFF"/>
              <w:ind w:left="130" w:right="139"/>
              <w:rPr>
                <w:rFonts w:ascii="Times New Roman" w:hAnsi="Times New Roman" w:cs="Times New Roman"/>
                <w:color w:val="auto"/>
                <w:lang w:val="uk-UA" w:eastAsia="uk-UA"/>
              </w:rPr>
            </w:pPr>
            <w:r w:rsidRPr="006D791A">
              <w:rPr>
                <w:rFonts w:ascii="Times New Roman" w:hAnsi="Times New Roman" w:cs="Times New Roman"/>
                <w:lang w:val="uk-UA" w:eastAsia="uk-UA"/>
              </w:rPr>
              <w:t>послідовність і своєчасність виконання видів навчальної роботи, передбачених програмою</w:t>
            </w:r>
          </w:p>
        </w:tc>
        <w:tc>
          <w:tcPr>
            <w:tcW w:w="5386" w:type="dxa"/>
            <w:vMerge/>
            <w:tcBorders>
              <w:left w:val="outset" w:sz="6" w:space="0" w:color="auto"/>
              <w:bottom w:val="outset" w:sz="6" w:space="0" w:color="auto"/>
              <w:right w:val="outset" w:sz="6" w:space="0" w:color="auto"/>
            </w:tcBorders>
            <w:shd w:val="clear" w:color="auto" w:fill="FFFFFF"/>
          </w:tcPr>
          <w:p w14:paraId="7BFA7249" w14:textId="77777777" w:rsidR="006934F1" w:rsidRPr="006D791A" w:rsidRDefault="006934F1" w:rsidP="0026677D">
            <w:pPr>
              <w:ind w:left="130"/>
              <w:rPr>
                <w:rFonts w:ascii="Times New Roman" w:hAnsi="Times New Roman" w:cs="Times New Roman"/>
                <w:lang w:val="uk-UA" w:eastAsia="uk-UA"/>
              </w:rPr>
            </w:pPr>
          </w:p>
        </w:tc>
      </w:tr>
      <w:tr w:rsidR="006934F1" w:rsidRPr="006D791A" w14:paraId="6752B90C" w14:textId="77777777" w:rsidTr="0026677D">
        <w:tc>
          <w:tcPr>
            <w:tcW w:w="4387" w:type="dxa"/>
            <w:tcBorders>
              <w:top w:val="outset" w:sz="6" w:space="0" w:color="auto"/>
              <w:left w:val="outset" w:sz="6" w:space="0" w:color="auto"/>
              <w:bottom w:val="outset" w:sz="6" w:space="0" w:color="auto"/>
              <w:right w:val="outset" w:sz="6" w:space="0" w:color="auto"/>
            </w:tcBorders>
            <w:shd w:val="clear" w:color="auto" w:fill="FFFFFF"/>
          </w:tcPr>
          <w:p w14:paraId="4E0B8893" w14:textId="69C51D88" w:rsidR="006934F1" w:rsidRPr="006D791A" w:rsidRDefault="006934F1" w:rsidP="0026677D">
            <w:pPr>
              <w:shd w:val="clear" w:color="auto" w:fill="FFFFFF"/>
              <w:ind w:left="130" w:right="139"/>
              <w:rPr>
                <w:rFonts w:ascii="Times New Roman" w:hAnsi="Times New Roman" w:cs="Times New Roman"/>
                <w:lang w:val="uk-UA" w:eastAsia="uk-UA"/>
              </w:rPr>
            </w:pPr>
            <w:r w:rsidRPr="006D791A">
              <w:rPr>
                <w:rFonts w:ascii="Times New Roman" w:hAnsi="Times New Roman" w:cs="Times New Roman"/>
                <w:lang w:val="uk-UA" w:eastAsia="uk-UA"/>
              </w:rPr>
              <w:t>участь у конференціях, круглих столах, конкурсах та ін. заходах із на</w:t>
            </w:r>
            <w:r w:rsidR="00BF7939">
              <w:rPr>
                <w:rFonts w:ascii="Times New Roman" w:hAnsi="Times New Roman" w:cs="Times New Roman"/>
                <w:lang w:val="uk-UA" w:eastAsia="uk-UA"/>
              </w:rPr>
              <w:t>в</w:t>
            </w:r>
            <w:r w:rsidRPr="006D791A">
              <w:rPr>
                <w:rFonts w:ascii="Times New Roman" w:hAnsi="Times New Roman" w:cs="Times New Roman"/>
                <w:lang w:val="uk-UA" w:eastAsia="uk-UA"/>
              </w:rPr>
              <w:t>чальної дисципліни/ спеціальності</w:t>
            </w:r>
          </w:p>
        </w:tc>
        <w:tc>
          <w:tcPr>
            <w:tcW w:w="5386" w:type="dxa"/>
            <w:tcBorders>
              <w:top w:val="outset" w:sz="6" w:space="0" w:color="auto"/>
              <w:left w:val="outset" w:sz="6" w:space="0" w:color="auto"/>
              <w:bottom w:val="outset" w:sz="6" w:space="0" w:color="auto"/>
              <w:right w:val="outset" w:sz="6" w:space="0" w:color="auto"/>
            </w:tcBorders>
            <w:shd w:val="clear" w:color="auto" w:fill="FFFFFF"/>
          </w:tcPr>
          <w:p w14:paraId="2B834DF7" w14:textId="77777777" w:rsidR="006934F1" w:rsidRPr="006D791A" w:rsidRDefault="006934F1" w:rsidP="0026677D">
            <w:pPr>
              <w:ind w:left="130"/>
              <w:rPr>
                <w:rFonts w:ascii="Times New Roman" w:hAnsi="Times New Roman" w:cs="Times New Roman"/>
                <w:lang w:val="uk-UA" w:eastAsia="uk-UA"/>
              </w:rPr>
            </w:pPr>
            <w:r w:rsidRPr="006D791A">
              <w:rPr>
                <w:rFonts w:ascii="Times New Roman" w:hAnsi="Times New Roman" w:cs="Times New Roman"/>
                <w:lang w:val="uk-UA" w:eastAsia="uk-UA"/>
              </w:rPr>
              <w:t>за фактом; сертифікат(и) участі; збірник з опублікованими тезами; новини та події, що оприлюднені на офіційному веб-сайті закладу освіти</w:t>
            </w:r>
          </w:p>
        </w:tc>
      </w:tr>
      <w:tr w:rsidR="006934F1" w:rsidRPr="006D791A" w14:paraId="31500CA3" w14:textId="77777777" w:rsidTr="0026677D">
        <w:tc>
          <w:tcPr>
            <w:tcW w:w="4387" w:type="dxa"/>
            <w:tcBorders>
              <w:top w:val="outset" w:sz="6" w:space="0" w:color="auto"/>
              <w:left w:val="outset" w:sz="6" w:space="0" w:color="auto"/>
              <w:bottom w:val="outset" w:sz="6" w:space="0" w:color="auto"/>
              <w:right w:val="outset" w:sz="6" w:space="0" w:color="auto"/>
            </w:tcBorders>
            <w:shd w:val="clear" w:color="auto" w:fill="FFFFFF"/>
          </w:tcPr>
          <w:p w14:paraId="6B91E3AA" w14:textId="77777777" w:rsidR="006934F1" w:rsidRPr="006D791A" w:rsidRDefault="006934F1" w:rsidP="0026677D">
            <w:pPr>
              <w:shd w:val="clear" w:color="auto" w:fill="FFFFFF"/>
              <w:ind w:left="130" w:right="139"/>
              <w:rPr>
                <w:rFonts w:ascii="Times New Roman" w:hAnsi="Times New Roman" w:cs="Times New Roman"/>
                <w:lang w:val="uk-UA" w:eastAsia="uk-UA"/>
              </w:rPr>
            </w:pPr>
            <w:r w:rsidRPr="006D791A">
              <w:rPr>
                <w:rFonts w:ascii="Times New Roman" w:hAnsi="Times New Roman" w:cs="Times New Roman"/>
                <w:lang w:val="uk-UA" w:eastAsia="uk-UA"/>
              </w:rPr>
              <w:t xml:space="preserve">підготовка до публікації і прийняття до друку наукових праць із навчальної дисципліни: статті у наукових виданнях під науковим керівництвом лектора </w:t>
            </w:r>
          </w:p>
        </w:tc>
        <w:tc>
          <w:tcPr>
            <w:tcW w:w="5386" w:type="dxa"/>
            <w:tcBorders>
              <w:top w:val="outset" w:sz="6" w:space="0" w:color="auto"/>
              <w:left w:val="outset" w:sz="6" w:space="0" w:color="auto"/>
              <w:bottom w:val="outset" w:sz="6" w:space="0" w:color="auto"/>
              <w:right w:val="outset" w:sz="6" w:space="0" w:color="auto"/>
            </w:tcBorders>
            <w:shd w:val="clear" w:color="auto" w:fill="FFFFFF"/>
          </w:tcPr>
          <w:p w14:paraId="56D7D696" w14:textId="77777777" w:rsidR="006934F1" w:rsidRPr="006D791A" w:rsidRDefault="006934F1" w:rsidP="0026677D">
            <w:pPr>
              <w:ind w:left="130"/>
              <w:rPr>
                <w:rFonts w:ascii="Times New Roman" w:hAnsi="Times New Roman" w:cs="Times New Roman"/>
                <w:lang w:val="uk-UA" w:eastAsia="uk-UA"/>
              </w:rPr>
            </w:pPr>
            <w:r w:rsidRPr="006D791A">
              <w:rPr>
                <w:rFonts w:ascii="Times New Roman" w:hAnsi="Times New Roman" w:cs="Times New Roman"/>
                <w:lang w:val="uk-UA" w:eastAsia="uk-UA"/>
              </w:rPr>
              <w:t>за фактом; опублікована стаття в електронному (</w:t>
            </w:r>
            <w:r w:rsidRPr="006D791A">
              <w:rPr>
                <w:rFonts w:ascii="Times New Roman" w:hAnsi="Times New Roman" w:cs="Times New Roman"/>
                <w:lang w:val="en-US" w:eastAsia="uk-UA"/>
              </w:rPr>
              <w:t>URL</w:t>
            </w:r>
            <w:r w:rsidRPr="006D791A">
              <w:rPr>
                <w:rFonts w:ascii="Times New Roman" w:hAnsi="Times New Roman" w:cs="Times New Roman"/>
                <w:lang w:val="ru-RU" w:eastAsia="uk-UA"/>
              </w:rPr>
              <w:t xml:space="preserve"> </w:t>
            </w:r>
            <w:r w:rsidRPr="006D791A">
              <w:rPr>
                <w:rFonts w:ascii="Times New Roman" w:hAnsi="Times New Roman" w:cs="Times New Roman"/>
                <w:lang w:val="uk-UA" w:eastAsia="uk-UA"/>
              </w:rPr>
              <w:t>посилання) або друкованому вигляді (</w:t>
            </w:r>
            <w:proofErr w:type="spellStart"/>
            <w:r w:rsidRPr="006D791A">
              <w:rPr>
                <w:rFonts w:ascii="Times New Roman" w:hAnsi="Times New Roman" w:cs="Times New Roman"/>
                <w:lang w:val="uk-UA" w:eastAsia="uk-UA"/>
              </w:rPr>
              <w:t>скан</w:t>
            </w:r>
            <w:proofErr w:type="spellEnd"/>
            <w:r w:rsidRPr="006D791A">
              <w:rPr>
                <w:rFonts w:ascii="Times New Roman" w:hAnsi="Times New Roman" w:cs="Times New Roman"/>
                <w:lang w:val="uk-UA" w:eastAsia="uk-UA"/>
              </w:rPr>
              <w:t>-копія)</w:t>
            </w:r>
          </w:p>
        </w:tc>
      </w:tr>
      <w:tr w:rsidR="006934F1" w:rsidRPr="006D791A" w14:paraId="78772FD9" w14:textId="77777777" w:rsidTr="0026677D">
        <w:tc>
          <w:tcPr>
            <w:tcW w:w="4387" w:type="dxa"/>
            <w:tcBorders>
              <w:top w:val="outset" w:sz="6" w:space="0" w:color="auto"/>
              <w:left w:val="outset" w:sz="6" w:space="0" w:color="auto"/>
              <w:bottom w:val="outset" w:sz="6" w:space="0" w:color="auto"/>
              <w:right w:val="outset" w:sz="6" w:space="0" w:color="auto"/>
            </w:tcBorders>
            <w:shd w:val="clear" w:color="auto" w:fill="FFFFFF"/>
          </w:tcPr>
          <w:p w14:paraId="6701A261" w14:textId="77777777" w:rsidR="006934F1" w:rsidRPr="006D791A" w:rsidRDefault="006934F1" w:rsidP="0026677D">
            <w:pPr>
              <w:shd w:val="clear" w:color="auto" w:fill="FFFFFF"/>
              <w:ind w:left="130" w:right="139"/>
              <w:rPr>
                <w:rFonts w:ascii="Times New Roman" w:hAnsi="Times New Roman" w:cs="Times New Roman"/>
                <w:lang w:val="uk-UA" w:eastAsia="uk-UA"/>
              </w:rPr>
            </w:pPr>
            <w:r w:rsidRPr="006D791A">
              <w:rPr>
                <w:rFonts w:ascii="Times New Roman" w:hAnsi="Times New Roman" w:cs="Times New Roman"/>
                <w:lang w:val="uk-UA" w:eastAsia="uk-UA"/>
              </w:rPr>
              <w:t>участь та/або призове місце у Всеукраїнського конкурсі студентських наукових робіт, Всеукраїнській студентській олімпіаді з навчальної дисципліни/ спеціальності, Всеукраїнській учнівській олімпіаді з базових навчальних предметів, Всеукраїнському конкурсі-захисті науково-дослідницьких робіт учнів –  членів Національного центру «Мала академія наук України»</w:t>
            </w:r>
          </w:p>
        </w:tc>
        <w:tc>
          <w:tcPr>
            <w:tcW w:w="5386" w:type="dxa"/>
            <w:tcBorders>
              <w:top w:val="outset" w:sz="6" w:space="0" w:color="auto"/>
              <w:left w:val="outset" w:sz="6" w:space="0" w:color="auto"/>
              <w:bottom w:val="outset" w:sz="6" w:space="0" w:color="auto"/>
              <w:right w:val="outset" w:sz="6" w:space="0" w:color="auto"/>
            </w:tcBorders>
            <w:shd w:val="clear" w:color="auto" w:fill="FFFFFF"/>
          </w:tcPr>
          <w:p w14:paraId="44BF42EC" w14:textId="77777777" w:rsidR="006934F1" w:rsidRPr="006D791A" w:rsidRDefault="006934F1" w:rsidP="0026677D">
            <w:pPr>
              <w:ind w:left="130"/>
              <w:rPr>
                <w:rFonts w:ascii="Times New Roman" w:hAnsi="Times New Roman" w:cs="Times New Roman"/>
                <w:lang w:val="uk-UA" w:eastAsia="uk-UA"/>
              </w:rPr>
            </w:pPr>
            <w:r w:rsidRPr="006D791A">
              <w:rPr>
                <w:rFonts w:ascii="Times New Roman" w:hAnsi="Times New Roman" w:cs="Times New Roman"/>
                <w:lang w:val="uk-UA" w:eastAsia="uk-UA"/>
              </w:rPr>
              <w:t>за фактом; сертифікат(и) участі; диплом</w:t>
            </w:r>
          </w:p>
        </w:tc>
      </w:tr>
    </w:tbl>
    <w:p w14:paraId="0F73890D" w14:textId="77777777" w:rsidR="006934F1" w:rsidRPr="001A76AB" w:rsidRDefault="006934F1" w:rsidP="006934F1">
      <w:pPr>
        <w:shd w:val="clear" w:color="auto" w:fill="FFFFFF"/>
        <w:rPr>
          <w:rFonts w:ascii="Times New Roman" w:hAnsi="Times New Roman" w:cs="Times New Roman"/>
          <w:b/>
          <w:bCs/>
          <w:sz w:val="12"/>
          <w:szCs w:val="12"/>
          <w:lang w:val="uk-UA" w:eastAsia="uk-UA"/>
        </w:rPr>
      </w:pPr>
    </w:p>
    <w:p w14:paraId="5E5D7CE1" w14:textId="77777777" w:rsidR="006934F1" w:rsidRPr="001A76AB" w:rsidRDefault="006934F1" w:rsidP="006934F1">
      <w:pPr>
        <w:shd w:val="clear" w:color="auto" w:fill="FFFFFF"/>
        <w:rPr>
          <w:rFonts w:ascii="Times New Roman" w:hAnsi="Times New Roman" w:cs="Times New Roman"/>
          <w:b/>
          <w:bCs/>
          <w:lang w:val="uk-UA" w:eastAsia="uk-UA"/>
        </w:rPr>
      </w:pPr>
      <w:r w:rsidRPr="001A76AB">
        <w:rPr>
          <w:rFonts w:ascii="Times New Roman" w:hAnsi="Times New Roman" w:cs="Times New Roman"/>
          <w:b/>
          <w:bCs/>
          <w:lang w:val="uk-UA" w:eastAsia="uk-UA"/>
        </w:rPr>
        <w:t xml:space="preserve">8. Комунікаційна політика: </w:t>
      </w:r>
    </w:p>
    <w:p w14:paraId="438CB6AE" w14:textId="1AB012A9" w:rsidR="006934F1" w:rsidRDefault="006934F1" w:rsidP="006934F1">
      <w:pPr>
        <w:shd w:val="clear" w:color="auto" w:fill="FFFFFF"/>
        <w:jc w:val="both"/>
        <w:rPr>
          <w:rFonts w:ascii="Times New Roman" w:hAnsi="Times New Roman" w:cs="Times New Roman"/>
          <w:lang w:val="uk-UA" w:eastAsia="uk-UA"/>
        </w:rPr>
      </w:pPr>
      <w:r w:rsidRPr="001A76AB">
        <w:rPr>
          <w:rFonts w:ascii="Times New Roman" w:hAnsi="Times New Roman" w:cs="Times New Roman"/>
          <w:lang w:val="uk-UA" w:eastAsia="uk-UA"/>
        </w:rPr>
        <w:t xml:space="preserve">Активований </w:t>
      </w:r>
      <w:proofErr w:type="spellStart"/>
      <w:r w:rsidRPr="001A76AB">
        <w:rPr>
          <w:rFonts w:ascii="Times New Roman" w:hAnsi="Times New Roman" w:cs="Times New Roman"/>
          <w:lang w:val="uk-UA" w:eastAsia="uk-UA"/>
        </w:rPr>
        <w:t>акаунт</w:t>
      </w:r>
      <w:proofErr w:type="spellEnd"/>
      <w:r w:rsidRPr="001A76AB">
        <w:rPr>
          <w:rFonts w:ascii="Times New Roman" w:hAnsi="Times New Roman" w:cs="Times New Roman"/>
          <w:lang w:val="uk-UA" w:eastAsia="uk-UA"/>
        </w:rPr>
        <w:t xml:space="preserve"> для авторизованого доступу до освітньої платформи </w:t>
      </w:r>
      <w:proofErr w:type="spellStart"/>
      <w:r w:rsidRPr="001A76AB">
        <w:rPr>
          <w:rFonts w:ascii="Times New Roman" w:hAnsi="Times New Roman" w:cs="Times New Roman"/>
          <w:lang w:val="uk-UA" w:eastAsia="uk-UA"/>
        </w:rPr>
        <w:t>Moodle</w:t>
      </w:r>
      <w:proofErr w:type="spellEnd"/>
      <w:r w:rsidRPr="001A76AB">
        <w:rPr>
          <w:rFonts w:ascii="Times New Roman" w:hAnsi="Times New Roman" w:cs="Times New Roman"/>
          <w:lang w:val="uk-UA" w:eastAsia="uk-UA"/>
        </w:rPr>
        <w:t xml:space="preserve"> (асинхронний режим навчання). Доступ до </w:t>
      </w:r>
      <w:r w:rsidR="00BF7939">
        <w:rPr>
          <w:rFonts w:ascii="Times New Roman" w:hAnsi="Times New Roman" w:cs="Times New Roman"/>
          <w:lang w:val="en-US" w:eastAsia="uk-UA"/>
        </w:rPr>
        <w:t>Zoom</w:t>
      </w:r>
      <w:r w:rsidR="00BF7939" w:rsidRPr="00BF7939">
        <w:rPr>
          <w:rFonts w:ascii="Times New Roman" w:hAnsi="Times New Roman" w:cs="Times New Roman"/>
          <w:lang w:val="ru-RU" w:eastAsia="uk-UA"/>
        </w:rPr>
        <w:t xml:space="preserve"> </w:t>
      </w:r>
      <w:r w:rsidRPr="001A76AB">
        <w:rPr>
          <w:rFonts w:ascii="Times New Roman" w:hAnsi="Times New Roman" w:cs="Times New Roman"/>
          <w:lang w:val="uk-UA" w:eastAsia="uk-UA"/>
        </w:rPr>
        <w:t>для організації онлайн-занять (синхронний режим навчання).  Протягом тижнів самостійної роботи обов’язком студента є робота з дистанційним курсом.</w:t>
      </w:r>
    </w:p>
    <w:p w14:paraId="0848FD1E" w14:textId="77777777" w:rsidR="006934F1" w:rsidRDefault="006934F1" w:rsidP="006934F1">
      <w:pPr>
        <w:shd w:val="clear" w:color="auto" w:fill="FFFFFF"/>
        <w:jc w:val="both"/>
        <w:rPr>
          <w:rFonts w:ascii="Times New Roman" w:hAnsi="Times New Roman" w:cs="Times New Roman"/>
          <w:lang w:val="uk-UA" w:eastAsia="uk-UA"/>
        </w:rPr>
      </w:pPr>
    </w:p>
    <w:p w14:paraId="73231B72" w14:textId="77777777" w:rsidR="006934F1" w:rsidRPr="007128D3" w:rsidRDefault="006934F1" w:rsidP="006934F1">
      <w:pPr>
        <w:shd w:val="clear" w:color="auto" w:fill="FFFFFF"/>
        <w:jc w:val="both"/>
        <w:rPr>
          <w:rFonts w:ascii="Times New Roman" w:hAnsi="Times New Roman" w:cs="Times New Roman"/>
          <w:b/>
          <w:bCs/>
          <w:lang w:val="uk-UA" w:eastAsia="uk-UA"/>
        </w:rPr>
      </w:pPr>
      <w:r w:rsidRPr="007128D3">
        <w:rPr>
          <w:rFonts w:ascii="Times New Roman" w:hAnsi="Times New Roman" w:cs="Times New Roman"/>
          <w:b/>
          <w:bCs/>
          <w:lang w:val="uk-UA" w:eastAsia="uk-UA"/>
        </w:rPr>
        <w:t>9. Політика щодо академічної доброчесності</w:t>
      </w:r>
      <w:r>
        <w:rPr>
          <w:rFonts w:ascii="Times New Roman" w:hAnsi="Times New Roman" w:cs="Times New Roman"/>
          <w:b/>
          <w:bCs/>
          <w:lang w:val="uk-UA" w:eastAsia="uk-UA"/>
        </w:rPr>
        <w:t>:</w:t>
      </w:r>
    </w:p>
    <w:p w14:paraId="24E0E36B" w14:textId="77777777" w:rsidR="006934F1" w:rsidRDefault="006934F1" w:rsidP="006934F1">
      <w:pPr>
        <w:shd w:val="clear" w:color="auto" w:fill="FFFFFF"/>
        <w:jc w:val="both"/>
        <w:rPr>
          <w:rFonts w:ascii="Times New Roman" w:hAnsi="Times New Roman" w:cs="Times New Roman"/>
          <w:lang w:val="uk-UA" w:eastAsia="uk-UA"/>
        </w:rPr>
      </w:pPr>
      <w:r w:rsidRPr="007128D3">
        <w:rPr>
          <w:rFonts w:ascii="Times New Roman" w:hAnsi="Times New Roman" w:cs="Times New Roman"/>
          <w:lang w:val="uk-UA" w:eastAsia="uk-UA"/>
        </w:rPr>
        <w:t xml:space="preserve">Академічна доброчесність </w:t>
      </w:r>
      <w:r>
        <w:rPr>
          <w:rFonts w:ascii="Times New Roman" w:hAnsi="Times New Roman" w:cs="Times New Roman"/>
          <w:lang w:val="uk-UA" w:eastAsia="uk-UA"/>
        </w:rPr>
        <w:t>здобувачів освіти</w:t>
      </w:r>
      <w:r w:rsidRPr="007128D3">
        <w:rPr>
          <w:rFonts w:ascii="Times New Roman" w:hAnsi="Times New Roman" w:cs="Times New Roman"/>
          <w:lang w:val="uk-UA" w:eastAsia="uk-UA"/>
        </w:rPr>
        <w:t xml:space="preserve"> є важливою умовою для опанування результатами навчання за дисципліною і отримання задовільної оцінки з поточного та підсумкового контролів. Академічна доброчесність базується на засудженні практик списування (виконання письмових робіт із залученням зовнішніх джерел інформації, крім дозволених для використання), плагіату (відтворення опублікованих текстів інших авторів без зазначення авторства), фабрикації (вигадування даних чи фактів, що використовуються в освітньому процесі). Жодні форми порушення академічної доброчесності не толеруються</w:t>
      </w:r>
      <w:r>
        <w:rPr>
          <w:rFonts w:ascii="Times New Roman" w:hAnsi="Times New Roman" w:cs="Times New Roman"/>
          <w:lang w:val="uk-UA" w:eastAsia="uk-UA"/>
        </w:rPr>
        <w:t xml:space="preserve">. </w:t>
      </w:r>
      <w:r w:rsidRPr="007128D3">
        <w:rPr>
          <w:rFonts w:ascii="Times New Roman" w:hAnsi="Times New Roman" w:cs="Times New Roman"/>
          <w:lang w:val="uk-UA" w:eastAsia="uk-UA"/>
        </w:rPr>
        <w:t xml:space="preserve">У разі порушення </w:t>
      </w:r>
      <w:r>
        <w:rPr>
          <w:rFonts w:ascii="Times New Roman" w:hAnsi="Times New Roman" w:cs="Times New Roman"/>
          <w:lang w:val="uk-UA" w:eastAsia="uk-UA"/>
        </w:rPr>
        <w:t>здобувачем освіти</w:t>
      </w:r>
      <w:r w:rsidRPr="007128D3">
        <w:rPr>
          <w:rFonts w:ascii="Times New Roman" w:hAnsi="Times New Roman" w:cs="Times New Roman"/>
          <w:lang w:val="uk-UA" w:eastAsia="uk-UA"/>
        </w:rPr>
        <w:t xml:space="preserve"> академічної доброчесності (списування, плагіат, </w:t>
      </w:r>
      <w:r w:rsidRPr="007128D3">
        <w:rPr>
          <w:rFonts w:ascii="Times New Roman" w:hAnsi="Times New Roman" w:cs="Times New Roman"/>
          <w:lang w:val="uk-UA" w:eastAsia="uk-UA"/>
        </w:rPr>
        <w:lastRenderedPageBreak/>
        <w:t>фабрикація), робота оцінюється незадовільно та має бути виконана повторно. При цьому викладач залишає за собою право змінити тему завдання.</w:t>
      </w:r>
    </w:p>
    <w:p w14:paraId="62815536" w14:textId="77777777" w:rsidR="006934F1" w:rsidRPr="0035199D" w:rsidRDefault="006934F1" w:rsidP="006934F1">
      <w:pPr>
        <w:shd w:val="clear" w:color="auto" w:fill="FFFFFF"/>
        <w:jc w:val="both"/>
        <w:rPr>
          <w:rFonts w:ascii="Times New Roman" w:eastAsia="Times New Roman" w:hAnsi="Times New Roman" w:cs="Times New Roman"/>
          <w:color w:val="auto"/>
        </w:rPr>
      </w:pPr>
      <w:r w:rsidRPr="007128D3">
        <w:rPr>
          <w:rFonts w:ascii="Times New Roman" w:hAnsi="Times New Roman" w:cs="Times New Roman"/>
          <w:lang w:val="uk-UA" w:eastAsia="uk-UA"/>
        </w:rPr>
        <w:t>Політика щодо академічної доброчесності регламентується положенням</w:t>
      </w:r>
      <w:r>
        <w:rPr>
          <w:rFonts w:ascii="Times New Roman" w:hAnsi="Times New Roman" w:cs="Times New Roman"/>
          <w:lang w:val="uk-UA" w:eastAsia="uk-UA"/>
        </w:rPr>
        <w:t xml:space="preserve"> «</w:t>
      </w:r>
      <w:r w:rsidRPr="00CF7CDA">
        <w:rPr>
          <w:rFonts w:ascii="Times New Roman" w:eastAsia="Times New Roman" w:hAnsi="Times New Roman" w:cs="Times New Roman"/>
        </w:rPr>
        <w:t>Положення про академічну доброчесність</w:t>
      </w:r>
      <w:r>
        <w:rPr>
          <w:rFonts w:ascii="Times New Roman" w:eastAsia="Times New Roman" w:hAnsi="Times New Roman" w:cs="Times New Roman"/>
          <w:lang w:val="uk-UA"/>
        </w:rPr>
        <w:t xml:space="preserve"> у ВСП «Класичний фаховий коледж </w:t>
      </w:r>
      <w:proofErr w:type="spellStart"/>
      <w:r>
        <w:rPr>
          <w:rFonts w:ascii="Times New Roman" w:eastAsia="Times New Roman" w:hAnsi="Times New Roman" w:cs="Times New Roman"/>
          <w:lang w:val="uk-UA"/>
        </w:rPr>
        <w:t>СумДУ</w:t>
      </w:r>
      <w:proofErr w:type="spellEnd"/>
      <w:r>
        <w:rPr>
          <w:rFonts w:ascii="Times New Roman" w:eastAsia="Times New Roman" w:hAnsi="Times New Roman" w:cs="Times New Roman"/>
          <w:lang w:val="uk-UA"/>
        </w:rPr>
        <w:t xml:space="preserve">». </w:t>
      </w:r>
      <w:r w:rsidRPr="00CF7CDA">
        <w:rPr>
          <w:rFonts w:ascii="Times New Roman" w:eastAsia="Times New Roman" w:hAnsi="Times New Roman" w:cs="Times New Roman"/>
        </w:rPr>
        <w:t xml:space="preserve">URL: </w:t>
      </w:r>
      <w:hyperlink r:id="rId15" w:history="1">
        <w:r>
          <w:rPr>
            <w:rStyle w:val="a3"/>
            <w:rFonts w:ascii="Times New Roman" w:eastAsia="Times New Roman" w:hAnsi="Times New Roman" w:cs="Times New Roman"/>
            <w:color w:val="auto"/>
            <w:u w:val="none"/>
          </w:rPr>
          <w:t>https://kpt.sumdu.edu.ua/academic_integrity_u_VSP_KFK_SumDU.pdf</w:t>
        </w:r>
      </w:hyperlink>
    </w:p>
    <w:p w14:paraId="16AEF48D" w14:textId="77777777" w:rsidR="006934F1" w:rsidRDefault="006934F1" w:rsidP="006934F1">
      <w:pPr>
        <w:shd w:val="clear" w:color="auto" w:fill="FFFFFF"/>
        <w:jc w:val="both"/>
        <w:rPr>
          <w:rFonts w:ascii="Times New Roman" w:eastAsia="Times New Roman" w:hAnsi="Times New Roman" w:cs="Times New Roman"/>
        </w:rPr>
      </w:pPr>
    </w:p>
    <w:p w14:paraId="50E88955" w14:textId="77777777" w:rsidR="006934F1" w:rsidRPr="007128D3" w:rsidRDefault="006934F1" w:rsidP="006934F1">
      <w:pPr>
        <w:shd w:val="clear" w:color="auto" w:fill="FFFFFF"/>
        <w:jc w:val="both"/>
        <w:rPr>
          <w:rFonts w:ascii="Times New Roman" w:hAnsi="Times New Roman" w:cs="Times New Roman"/>
          <w:b/>
          <w:bCs/>
          <w:lang w:val="uk-UA" w:eastAsia="uk-UA"/>
        </w:rPr>
      </w:pPr>
      <w:r w:rsidRPr="007128D3">
        <w:rPr>
          <w:rFonts w:ascii="Times New Roman" w:eastAsia="Times New Roman" w:hAnsi="Times New Roman" w:cs="Times New Roman"/>
          <w:b/>
          <w:bCs/>
          <w:lang w:val="uk-UA"/>
        </w:rPr>
        <w:t xml:space="preserve">10. </w:t>
      </w:r>
      <w:r w:rsidRPr="007128D3">
        <w:rPr>
          <w:rFonts w:ascii="Times New Roman" w:hAnsi="Times New Roman" w:cs="Times New Roman"/>
          <w:b/>
          <w:bCs/>
          <w:lang w:val="uk-UA" w:eastAsia="uk-UA"/>
        </w:rPr>
        <w:t>Політика щодо оскарження оцінювання:</w:t>
      </w:r>
    </w:p>
    <w:p w14:paraId="03E95FFE" w14:textId="06595D0A" w:rsidR="006934F1" w:rsidRDefault="00625BCA" w:rsidP="006934F1">
      <w:pPr>
        <w:shd w:val="clear" w:color="auto" w:fill="FFFFFF"/>
        <w:jc w:val="both"/>
        <w:rPr>
          <w:rFonts w:ascii="Times New Roman" w:eastAsia="Times New Roman" w:hAnsi="Times New Roman" w:cs="Times New Roman"/>
          <w:lang w:val="uk-UA"/>
        </w:rPr>
      </w:pPr>
      <w:r>
        <w:rPr>
          <w:rFonts w:ascii="Times New Roman" w:hAnsi="Times New Roman" w:cs="Times New Roman"/>
          <w:lang w:val="uk-UA" w:eastAsia="uk-UA"/>
        </w:rPr>
        <w:t xml:space="preserve"> </w:t>
      </w:r>
    </w:p>
    <w:p w14:paraId="2B144C25" w14:textId="77777777" w:rsidR="006934F1" w:rsidRDefault="006934F1" w:rsidP="006934F1">
      <w:pPr>
        <w:shd w:val="clear" w:color="auto" w:fill="FFFFFF"/>
        <w:jc w:val="both"/>
        <w:rPr>
          <w:rFonts w:ascii="Times New Roman" w:eastAsia="Times New Roman" w:hAnsi="Times New Roman" w:cs="Times New Roman"/>
          <w:lang w:val="uk-UA"/>
        </w:rPr>
      </w:pPr>
    </w:p>
    <w:p w14:paraId="44B9FC1C" w14:textId="77777777" w:rsidR="006934F1" w:rsidRPr="0035199D" w:rsidRDefault="006934F1" w:rsidP="006934F1">
      <w:pPr>
        <w:shd w:val="clear" w:color="auto" w:fill="FFFFFF"/>
        <w:jc w:val="both"/>
        <w:rPr>
          <w:rFonts w:ascii="Times New Roman" w:eastAsia="Times New Roman" w:hAnsi="Times New Roman" w:cs="Times New Roman"/>
          <w:b/>
          <w:bCs/>
          <w:lang w:val="uk-UA"/>
        </w:rPr>
      </w:pPr>
      <w:r w:rsidRPr="0035199D">
        <w:rPr>
          <w:rFonts w:ascii="Times New Roman" w:eastAsia="Times New Roman" w:hAnsi="Times New Roman" w:cs="Times New Roman"/>
          <w:b/>
          <w:bCs/>
          <w:lang w:val="uk-UA"/>
        </w:rPr>
        <w:t xml:space="preserve">11. Відвідування занять. </w:t>
      </w:r>
    </w:p>
    <w:p w14:paraId="2E09A1C1" w14:textId="77777777" w:rsidR="006934F1" w:rsidRDefault="006934F1" w:rsidP="006934F1">
      <w:pPr>
        <w:shd w:val="clear" w:color="auto" w:fill="FFFFFF"/>
        <w:jc w:val="both"/>
        <w:rPr>
          <w:rFonts w:ascii="Times New Roman" w:eastAsia="Times New Roman" w:hAnsi="Times New Roman" w:cs="Times New Roman"/>
          <w:lang w:val="uk-UA"/>
        </w:rPr>
      </w:pPr>
      <w:r w:rsidRPr="0035199D">
        <w:rPr>
          <w:rFonts w:ascii="Times New Roman" w:eastAsia="Times New Roman" w:hAnsi="Times New Roman" w:cs="Times New Roman"/>
          <w:lang w:val="uk-UA"/>
        </w:rPr>
        <w:t xml:space="preserve">Для здобувачів </w:t>
      </w:r>
      <w:r>
        <w:rPr>
          <w:rFonts w:ascii="Times New Roman" w:eastAsia="Times New Roman" w:hAnsi="Times New Roman" w:cs="Times New Roman"/>
          <w:lang w:val="uk-UA"/>
        </w:rPr>
        <w:t xml:space="preserve">фахової </w:t>
      </w:r>
      <w:proofErr w:type="spellStart"/>
      <w:r>
        <w:rPr>
          <w:rFonts w:ascii="Times New Roman" w:eastAsia="Times New Roman" w:hAnsi="Times New Roman" w:cs="Times New Roman"/>
          <w:lang w:val="uk-UA"/>
        </w:rPr>
        <w:t>перед</w:t>
      </w:r>
      <w:r w:rsidRPr="0035199D">
        <w:rPr>
          <w:rFonts w:ascii="Times New Roman" w:eastAsia="Times New Roman" w:hAnsi="Times New Roman" w:cs="Times New Roman"/>
          <w:lang w:val="uk-UA"/>
        </w:rPr>
        <w:t>вищої</w:t>
      </w:r>
      <w:proofErr w:type="spellEnd"/>
      <w:r w:rsidRPr="0035199D">
        <w:rPr>
          <w:rFonts w:ascii="Times New Roman" w:eastAsia="Times New Roman" w:hAnsi="Times New Roman" w:cs="Times New Roman"/>
          <w:lang w:val="uk-UA"/>
        </w:rPr>
        <w:t xml:space="preserve"> освіти очної форми навчання відвідування занять є обов’язковим. Поважн</w:t>
      </w:r>
      <w:r>
        <w:rPr>
          <w:rFonts w:ascii="Times New Roman" w:eastAsia="Times New Roman" w:hAnsi="Times New Roman" w:cs="Times New Roman"/>
          <w:lang w:val="uk-UA"/>
        </w:rPr>
        <w:t>і</w:t>
      </w:r>
      <w:r w:rsidRPr="0035199D">
        <w:rPr>
          <w:rFonts w:ascii="Times New Roman" w:eastAsia="Times New Roman" w:hAnsi="Times New Roman" w:cs="Times New Roman"/>
          <w:lang w:val="uk-UA"/>
        </w:rPr>
        <w:t xml:space="preserve"> причини для неявки необхідно підтверджувати </w:t>
      </w:r>
      <w:r>
        <w:rPr>
          <w:rFonts w:ascii="Times New Roman" w:eastAsia="Times New Roman" w:hAnsi="Times New Roman" w:cs="Times New Roman"/>
          <w:lang w:val="uk-UA"/>
        </w:rPr>
        <w:t xml:space="preserve">відповідними </w:t>
      </w:r>
      <w:r w:rsidRPr="0035199D">
        <w:rPr>
          <w:rFonts w:ascii="Times New Roman" w:eastAsia="Times New Roman" w:hAnsi="Times New Roman" w:cs="Times New Roman"/>
          <w:lang w:val="uk-UA"/>
        </w:rPr>
        <w:t>документами. Відсутність здобувача на заняттях передбачає самостійне опрацювання матеріалу та не звільняє здобувача від виконання завдан</w:t>
      </w:r>
      <w:r>
        <w:rPr>
          <w:rFonts w:ascii="Times New Roman" w:eastAsia="Times New Roman" w:hAnsi="Times New Roman" w:cs="Times New Roman"/>
          <w:lang w:val="uk-UA"/>
        </w:rPr>
        <w:t>ь</w:t>
      </w:r>
      <w:r w:rsidRPr="0035199D">
        <w:rPr>
          <w:rFonts w:ascii="Times New Roman" w:eastAsia="Times New Roman" w:hAnsi="Times New Roman" w:cs="Times New Roman"/>
          <w:lang w:val="uk-UA"/>
        </w:rPr>
        <w:t xml:space="preserve"> на самостійну підготовку або завдання поточного та підсумкового контролю. За об’єктивних причин навчання може відбуватись в онлайн</w:t>
      </w:r>
      <w:r>
        <w:rPr>
          <w:rFonts w:ascii="Times New Roman" w:eastAsia="Times New Roman" w:hAnsi="Times New Roman" w:cs="Times New Roman"/>
          <w:lang w:val="uk-UA"/>
        </w:rPr>
        <w:t>/змішаній</w:t>
      </w:r>
      <w:r w:rsidRPr="0035199D">
        <w:rPr>
          <w:rFonts w:ascii="Times New Roman" w:eastAsia="Times New Roman" w:hAnsi="Times New Roman" w:cs="Times New Roman"/>
          <w:lang w:val="uk-UA"/>
        </w:rPr>
        <w:t xml:space="preserve"> формі за погодженням </w:t>
      </w:r>
      <w:r>
        <w:rPr>
          <w:rFonts w:ascii="Times New Roman" w:eastAsia="Times New Roman" w:hAnsi="Times New Roman" w:cs="Times New Roman"/>
          <w:lang w:val="uk-UA"/>
        </w:rPr>
        <w:t>і</w:t>
      </w:r>
      <w:r w:rsidRPr="0035199D">
        <w:rPr>
          <w:rFonts w:ascii="Times New Roman" w:eastAsia="Times New Roman" w:hAnsi="Times New Roman" w:cs="Times New Roman"/>
          <w:lang w:val="uk-UA"/>
        </w:rPr>
        <w:t xml:space="preserve">з </w:t>
      </w:r>
      <w:r>
        <w:rPr>
          <w:rFonts w:ascii="Times New Roman" w:eastAsia="Times New Roman" w:hAnsi="Times New Roman" w:cs="Times New Roman"/>
          <w:lang w:val="uk-UA"/>
        </w:rPr>
        <w:t>завідувачем відділення</w:t>
      </w:r>
      <w:r w:rsidRPr="0035199D">
        <w:rPr>
          <w:rFonts w:ascii="Times New Roman" w:eastAsia="Times New Roman" w:hAnsi="Times New Roman" w:cs="Times New Roman"/>
          <w:lang w:val="uk-UA"/>
        </w:rPr>
        <w:t>.</w:t>
      </w:r>
    </w:p>
    <w:p w14:paraId="428F2BF3" w14:textId="77777777" w:rsidR="006934F1" w:rsidRPr="0035199D" w:rsidRDefault="006934F1" w:rsidP="006934F1">
      <w:pPr>
        <w:shd w:val="clear" w:color="auto" w:fill="FFFFFF"/>
        <w:jc w:val="both"/>
        <w:rPr>
          <w:rFonts w:ascii="Times New Roman" w:eastAsia="Times New Roman" w:hAnsi="Times New Roman" w:cs="Times New Roman"/>
          <w:lang w:val="uk-UA"/>
        </w:rPr>
      </w:pPr>
    </w:p>
    <w:p w14:paraId="0995E405" w14:textId="77777777" w:rsidR="006934F1" w:rsidRPr="0035199D" w:rsidRDefault="006934F1" w:rsidP="006934F1">
      <w:pPr>
        <w:shd w:val="clear" w:color="auto" w:fill="FFFFFF"/>
        <w:rPr>
          <w:rFonts w:ascii="Times New Roman" w:hAnsi="Times New Roman" w:cs="Times New Roman"/>
          <w:b/>
          <w:bCs/>
          <w:lang w:val="uk-UA" w:eastAsia="uk-UA"/>
        </w:rPr>
      </w:pPr>
      <w:r w:rsidRPr="0035199D">
        <w:rPr>
          <w:rFonts w:ascii="Times New Roman" w:hAnsi="Times New Roman" w:cs="Times New Roman"/>
          <w:b/>
          <w:bCs/>
          <w:lang w:val="uk-UA" w:eastAsia="uk-UA"/>
        </w:rPr>
        <w:t>12. Політика зарахування результатів неформальної освіти:</w:t>
      </w:r>
    </w:p>
    <w:p w14:paraId="56594604" w14:textId="77777777" w:rsidR="006934F1" w:rsidRDefault="006934F1" w:rsidP="006934F1">
      <w:pPr>
        <w:shd w:val="clear" w:color="auto" w:fill="FFFFFF"/>
        <w:jc w:val="both"/>
        <w:rPr>
          <w:rFonts w:ascii="Times New Roman" w:hAnsi="Times New Roman" w:cs="Times New Roman"/>
          <w:lang w:val="uk-UA" w:eastAsia="uk-UA"/>
        </w:rPr>
      </w:pPr>
      <w:r>
        <w:rPr>
          <w:rFonts w:ascii="Times New Roman" w:eastAsia="Times New Roman" w:hAnsi="Times New Roman" w:cs="Times New Roman"/>
        </w:rPr>
        <w:t xml:space="preserve">Визнання результатів навчання, отриманих у неформальній освіті, регламентується </w:t>
      </w:r>
      <w:r>
        <w:rPr>
          <w:rFonts w:ascii="Times New Roman" w:eastAsia="Times New Roman" w:hAnsi="Times New Roman" w:cs="Times New Roman"/>
          <w:lang w:val="uk-UA"/>
        </w:rPr>
        <w:t>П</w:t>
      </w:r>
      <w:proofErr w:type="spellStart"/>
      <w:r>
        <w:rPr>
          <w:rFonts w:ascii="Times New Roman" w:eastAsia="Times New Roman" w:hAnsi="Times New Roman" w:cs="Times New Roman"/>
        </w:rPr>
        <w:t>оложенням</w:t>
      </w:r>
      <w:proofErr w:type="spellEnd"/>
      <w:r>
        <w:rPr>
          <w:rFonts w:ascii="Times New Roman" w:eastAsia="Times New Roman" w:hAnsi="Times New Roman" w:cs="Times New Roman"/>
        </w:rPr>
        <w:t xml:space="preserve"> про порядок визнання результатів навчання, здобутих у неформальній освіті</w:t>
      </w:r>
      <w:r>
        <w:rPr>
          <w:rFonts w:ascii="Times New Roman" w:eastAsia="Times New Roman" w:hAnsi="Times New Roman" w:cs="Times New Roman"/>
          <w:lang w:val="uk-UA"/>
        </w:rPr>
        <w:t xml:space="preserve">. </w:t>
      </w:r>
      <w:r>
        <w:rPr>
          <w:rFonts w:ascii="Times New Roman" w:eastAsia="Times New Roman" w:hAnsi="Times New Roman" w:cs="Times New Roman"/>
          <w:lang w:val="en-US"/>
        </w:rPr>
        <w:t>URL</w:t>
      </w:r>
      <w:r>
        <w:rPr>
          <w:rFonts w:ascii="Times New Roman" w:eastAsia="Times New Roman" w:hAnsi="Times New Roman" w:cs="Times New Roman"/>
          <w:lang w:val="uk-UA"/>
        </w:rPr>
        <w:t xml:space="preserve">: </w:t>
      </w:r>
      <w:hyperlink r:id="rId16" w:history="1">
        <w:r>
          <w:rPr>
            <w:rStyle w:val="a3"/>
            <w:rFonts w:ascii="Times New Roman" w:hAnsi="Times New Roman" w:cs="Times New Roman"/>
            <w:lang w:val="uk-UA" w:eastAsia="uk-UA"/>
          </w:rPr>
          <w:t>https://kpt.sumdu.edu.ua/non_formal_education.pdf</w:t>
        </w:r>
      </w:hyperlink>
    </w:p>
    <w:p w14:paraId="39DFFC1E" w14:textId="77777777" w:rsidR="006934F1" w:rsidRDefault="006934F1" w:rsidP="006934F1">
      <w:pPr>
        <w:shd w:val="clear" w:color="auto" w:fill="FFFFFF"/>
        <w:jc w:val="both"/>
        <w:rPr>
          <w:rFonts w:ascii="Times New Roman" w:eastAsia="Times New Roman" w:hAnsi="Times New Roman" w:cs="Times New Roman"/>
          <w:lang w:val="uk-UA"/>
        </w:rPr>
      </w:pPr>
      <w:r>
        <w:rPr>
          <w:rFonts w:ascii="Times New Roman" w:hAnsi="Times New Roman" w:cs="Times New Roman"/>
          <w:lang w:val="uk-UA" w:eastAsia="uk-UA"/>
        </w:rPr>
        <w:t>П</w:t>
      </w:r>
      <w:r w:rsidRPr="0022480C">
        <w:rPr>
          <w:rFonts w:ascii="Times New Roman" w:hAnsi="Times New Roman" w:cs="Times New Roman"/>
          <w:lang w:val="uk-UA" w:eastAsia="uk-UA"/>
        </w:rPr>
        <w:t>ропонован</w:t>
      </w:r>
      <w:r>
        <w:rPr>
          <w:rFonts w:ascii="Times New Roman" w:hAnsi="Times New Roman" w:cs="Times New Roman"/>
          <w:lang w:val="uk-UA" w:eastAsia="uk-UA"/>
        </w:rPr>
        <w:t xml:space="preserve">і курси, за якими може бути застосований порядок </w:t>
      </w:r>
      <w:r>
        <w:rPr>
          <w:rFonts w:ascii="Times New Roman" w:eastAsia="Times New Roman" w:hAnsi="Times New Roman" w:cs="Times New Roman"/>
        </w:rPr>
        <w:t>визнання результатів навчання</w:t>
      </w:r>
      <w:r>
        <w:rPr>
          <w:rFonts w:ascii="Times New Roman" w:eastAsia="Times New Roman" w:hAnsi="Times New Roman" w:cs="Times New Roman"/>
          <w:lang w:val="uk-UA"/>
        </w:rPr>
        <w:t xml:space="preserve"> з навчальної дисципліни:</w:t>
      </w:r>
    </w:p>
    <w:tbl>
      <w:tblPr>
        <w:tblStyle w:val="ae"/>
        <w:tblW w:w="0" w:type="auto"/>
        <w:tblLook w:val="04A0" w:firstRow="1" w:lastRow="0" w:firstColumn="1" w:lastColumn="0" w:noHBand="0" w:noVBand="1"/>
      </w:tblPr>
      <w:tblGrid>
        <w:gridCol w:w="5665"/>
        <w:gridCol w:w="3961"/>
      </w:tblGrid>
      <w:tr w:rsidR="006934F1" w14:paraId="311862A8" w14:textId="77777777" w:rsidTr="0026677D">
        <w:tc>
          <w:tcPr>
            <w:tcW w:w="5665" w:type="dxa"/>
            <w:vAlign w:val="center"/>
          </w:tcPr>
          <w:p w14:paraId="60D7DD9E" w14:textId="77777777" w:rsidR="006934F1" w:rsidRDefault="006934F1" w:rsidP="0026677D">
            <w:pPr>
              <w:jc w:val="center"/>
              <w:rPr>
                <w:rFonts w:ascii="Times New Roman" w:hAnsi="Times New Roman" w:cs="Times New Roman"/>
                <w:lang w:val="uk-UA" w:eastAsia="uk-UA"/>
              </w:rPr>
            </w:pPr>
            <w:r>
              <w:rPr>
                <w:rFonts w:ascii="Times New Roman" w:hAnsi="Times New Roman" w:cs="Times New Roman"/>
                <w:lang w:val="uk-UA" w:eastAsia="uk-UA"/>
              </w:rPr>
              <w:t>Курс</w:t>
            </w:r>
          </w:p>
        </w:tc>
        <w:tc>
          <w:tcPr>
            <w:tcW w:w="3961" w:type="dxa"/>
            <w:vAlign w:val="center"/>
          </w:tcPr>
          <w:p w14:paraId="545DE49E" w14:textId="77777777" w:rsidR="006934F1" w:rsidRDefault="006934F1" w:rsidP="0026677D">
            <w:pPr>
              <w:jc w:val="center"/>
              <w:rPr>
                <w:rFonts w:ascii="Times New Roman" w:hAnsi="Times New Roman" w:cs="Times New Roman"/>
                <w:lang w:val="uk-UA" w:eastAsia="uk-UA"/>
              </w:rPr>
            </w:pPr>
            <w:proofErr w:type="spellStart"/>
            <w:r>
              <w:rPr>
                <w:rFonts w:ascii="Times New Roman" w:hAnsi="Times New Roman" w:cs="Times New Roman"/>
                <w:lang w:val="uk-UA" w:eastAsia="uk-UA"/>
              </w:rPr>
              <w:t>П</w:t>
            </w:r>
            <w:r w:rsidRPr="0022480C">
              <w:rPr>
                <w:rFonts w:ascii="Times New Roman" w:hAnsi="Times New Roman" w:cs="Times New Roman"/>
                <w:lang w:val="uk-UA" w:eastAsia="uk-UA"/>
              </w:rPr>
              <w:t>ерезарахування</w:t>
            </w:r>
            <w:proofErr w:type="spellEnd"/>
            <w:r w:rsidRPr="0022480C">
              <w:rPr>
                <w:rFonts w:ascii="Times New Roman" w:hAnsi="Times New Roman" w:cs="Times New Roman"/>
                <w:lang w:val="uk-UA" w:eastAsia="uk-UA"/>
              </w:rPr>
              <w:t xml:space="preserve"> </w:t>
            </w:r>
            <w:r>
              <w:rPr>
                <w:rFonts w:ascii="Times New Roman" w:hAnsi="Times New Roman" w:cs="Times New Roman"/>
                <w:lang w:val="uk-UA" w:eastAsia="uk-UA"/>
              </w:rPr>
              <w:t>(</w:t>
            </w:r>
            <w:r w:rsidRPr="0022480C">
              <w:rPr>
                <w:rFonts w:ascii="Times New Roman" w:hAnsi="Times New Roman" w:cs="Times New Roman"/>
                <w:lang w:val="uk-UA" w:eastAsia="uk-UA"/>
              </w:rPr>
              <w:t>дисципліни</w:t>
            </w:r>
            <w:r>
              <w:rPr>
                <w:rFonts w:ascii="Times New Roman" w:hAnsi="Times New Roman" w:cs="Times New Roman"/>
                <w:lang w:val="uk-UA" w:eastAsia="uk-UA"/>
              </w:rPr>
              <w:t xml:space="preserve">/ </w:t>
            </w:r>
            <w:r w:rsidRPr="0022480C">
              <w:rPr>
                <w:rFonts w:ascii="Times New Roman" w:hAnsi="Times New Roman" w:cs="Times New Roman"/>
                <w:lang w:val="uk-UA" w:eastAsia="uk-UA"/>
              </w:rPr>
              <w:t>змістового модуля</w:t>
            </w:r>
            <w:r>
              <w:rPr>
                <w:rFonts w:ascii="Times New Roman" w:hAnsi="Times New Roman" w:cs="Times New Roman"/>
                <w:lang w:val="uk-UA" w:eastAsia="uk-UA"/>
              </w:rPr>
              <w:t>/</w:t>
            </w:r>
            <w:r w:rsidRPr="0022480C">
              <w:rPr>
                <w:rFonts w:ascii="Times New Roman" w:hAnsi="Times New Roman" w:cs="Times New Roman"/>
                <w:lang w:val="uk-UA" w:eastAsia="uk-UA"/>
              </w:rPr>
              <w:t>теми)</w:t>
            </w:r>
          </w:p>
        </w:tc>
      </w:tr>
      <w:tr w:rsidR="006934F1" w14:paraId="28B8AFDE" w14:textId="77777777" w:rsidTr="0026677D">
        <w:trPr>
          <w:trHeight w:val="1160"/>
        </w:trPr>
        <w:tc>
          <w:tcPr>
            <w:tcW w:w="5665" w:type="dxa"/>
          </w:tcPr>
          <w:p w14:paraId="0F8D9808" w14:textId="734E72A0" w:rsidR="006934F1" w:rsidRPr="00A83F96" w:rsidRDefault="006934F1" w:rsidP="00A83F96">
            <w:pPr>
              <w:pStyle w:val="HTML"/>
              <w:shd w:val="clear" w:color="auto" w:fill="F8F9FA"/>
              <w:rPr>
                <w:rFonts w:ascii="Times New Roman" w:hAnsi="Times New Roman" w:cs="Times New Roman"/>
                <w:sz w:val="24"/>
                <w:szCs w:val="24"/>
              </w:rPr>
            </w:pPr>
            <w:r w:rsidRPr="00A83F96">
              <w:rPr>
                <w:rFonts w:ascii="Times New Roman" w:hAnsi="Times New Roman" w:cs="Times New Roman"/>
                <w:sz w:val="24"/>
                <w:szCs w:val="24"/>
              </w:rPr>
              <w:t xml:space="preserve">Платформа </w:t>
            </w:r>
            <w:r w:rsidR="00A83F96" w:rsidRPr="00A83F96">
              <w:rPr>
                <w:rFonts w:ascii="Times New Roman" w:hAnsi="Times New Roman" w:cs="Times New Roman"/>
                <w:sz w:val="24"/>
                <w:szCs w:val="24"/>
                <w:lang w:val="en-US"/>
              </w:rPr>
              <w:t>Alison</w:t>
            </w:r>
            <w:r w:rsidRPr="00A83F96">
              <w:rPr>
                <w:rFonts w:ascii="Times New Roman" w:hAnsi="Times New Roman" w:cs="Times New Roman"/>
                <w:sz w:val="24"/>
                <w:szCs w:val="24"/>
              </w:rPr>
              <w:t>: MOOC «</w:t>
            </w:r>
            <w:r w:rsidR="00A83F96" w:rsidRPr="00A83F96">
              <w:rPr>
                <w:rFonts w:ascii="Times New Roman" w:hAnsi="Times New Roman" w:cs="Times New Roman"/>
                <w:color w:val="202124"/>
                <w:sz w:val="24"/>
                <w:szCs w:val="24"/>
                <w:lang w:val="en" w:eastAsia="ru-RU"/>
              </w:rPr>
              <w:t>Introduction to construction planning and equipment operation</w:t>
            </w:r>
            <w:r w:rsidRPr="00A83F96">
              <w:rPr>
                <w:rFonts w:ascii="Times New Roman" w:hAnsi="Times New Roman" w:cs="Times New Roman"/>
                <w:sz w:val="24"/>
                <w:szCs w:val="24"/>
              </w:rPr>
              <w:t xml:space="preserve">». Мова: англійська. </w:t>
            </w:r>
            <w:r w:rsidRPr="00A83F96">
              <w:rPr>
                <w:rFonts w:ascii="Times New Roman" w:hAnsi="Times New Roman" w:cs="Times New Roman"/>
                <w:sz w:val="24"/>
                <w:szCs w:val="24"/>
                <w:lang w:val="en-US"/>
              </w:rPr>
              <w:t>URL</w:t>
            </w:r>
            <w:r w:rsidRPr="00A83F96">
              <w:rPr>
                <w:rFonts w:ascii="Times New Roman" w:hAnsi="Times New Roman" w:cs="Times New Roman"/>
                <w:sz w:val="24"/>
                <w:szCs w:val="24"/>
              </w:rPr>
              <w:t xml:space="preserve">: </w:t>
            </w:r>
            <w:r w:rsidR="00BF7939" w:rsidRPr="00A83F96">
              <w:rPr>
                <w:rStyle w:val="a3"/>
                <w:rFonts w:ascii="Times New Roman" w:hAnsi="Times New Roman" w:cs="Times New Roman"/>
                <w:sz w:val="24"/>
                <w:szCs w:val="24"/>
              </w:rPr>
              <w:t>https://alison.com/course/an-introduction-to-construction-planning-and-operating-equipment</w:t>
            </w:r>
          </w:p>
        </w:tc>
        <w:tc>
          <w:tcPr>
            <w:tcW w:w="3961" w:type="dxa"/>
          </w:tcPr>
          <w:p w14:paraId="460E2BF2" w14:textId="60B9E160" w:rsidR="006934F1" w:rsidRPr="00A83F96" w:rsidRDefault="00A83F96" w:rsidP="00A83F96">
            <w:pPr>
              <w:rPr>
                <w:rFonts w:ascii="Times New Roman" w:hAnsi="Times New Roman" w:cs="Times New Roman"/>
                <w:lang w:val="uk-UA" w:eastAsia="uk-UA"/>
              </w:rPr>
            </w:pPr>
            <w:r w:rsidRPr="00A83F96">
              <w:rPr>
                <w:rFonts w:ascii="Times New Roman" w:hAnsi="Times New Roman" w:cs="Times New Roman"/>
              </w:rPr>
              <w:t>Тема 2. Система забезпечення будівництва матеріально-технічними ресурсами</w:t>
            </w:r>
            <w:r w:rsidRPr="00A83F96">
              <w:rPr>
                <w:rFonts w:ascii="Times New Roman" w:hAnsi="Times New Roman" w:cs="Times New Roman"/>
                <w:lang w:val="uk-UA" w:eastAsia="uk-UA"/>
              </w:rPr>
              <w:t xml:space="preserve"> </w:t>
            </w:r>
          </w:p>
        </w:tc>
      </w:tr>
    </w:tbl>
    <w:p w14:paraId="6451DDC9" w14:textId="77777777" w:rsidR="00806865" w:rsidRDefault="00806865"/>
    <w:sectPr w:rsidR="00806865" w:rsidSect="006934F1">
      <w:pgSz w:w="11905" w:h="16837"/>
      <w:pgMar w:top="851" w:right="851" w:bottom="851" w:left="1418" w:header="113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0B7A6" w14:textId="77777777" w:rsidR="00DB424C" w:rsidRDefault="00DB424C">
      <w:r>
        <w:separator/>
      </w:r>
    </w:p>
  </w:endnote>
  <w:endnote w:type="continuationSeparator" w:id="0">
    <w:p w14:paraId="11271B88" w14:textId="77777777" w:rsidR="00DB424C" w:rsidRDefault="00DB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8E6BF" w14:textId="77777777" w:rsidR="00DB424C" w:rsidRDefault="00DB424C">
      <w:r>
        <w:separator/>
      </w:r>
    </w:p>
  </w:footnote>
  <w:footnote w:type="continuationSeparator" w:id="0">
    <w:p w14:paraId="5A882DC2" w14:textId="77777777" w:rsidR="00DB424C" w:rsidRDefault="00DB4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9D657" w14:textId="77777777" w:rsidR="00DB424C" w:rsidRPr="006E2B20" w:rsidRDefault="00DB424C">
    <w:pPr>
      <w:pStyle w:val="af8"/>
      <w:rPr>
        <w:sz w:val="2"/>
        <w:szCs w:val="2"/>
      </w:rPr>
    </w:pPr>
  </w:p>
  <w:p w14:paraId="382F2D17" w14:textId="77777777" w:rsidR="00DB424C" w:rsidRPr="006E2B20" w:rsidRDefault="00DB424C">
    <w:pPr>
      <w:pStyle w:val="af8"/>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30012" w14:textId="77777777" w:rsidR="00DB424C" w:rsidRPr="006E2B20" w:rsidRDefault="00DB424C">
    <w:pPr>
      <w:pStyle w:val="af8"/>
      <w:rPr>
        <w:sz w:val="2"/>
        <w:szCs w:val="2"/>
      </w:rPr>
    </w:pPr>
  </w:p>
  <w:p w14:paraId="05EA9A58" w14:textId="77777777" w:rsidR="00DB424C" w:rsidRPr="006E2B20" w:rsidRDefault="00DB424C">
    <w:pPr>
      <w:pStyle w:val="af8"/>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C0DFA" w14:textId="77777777" w:rsidR="00DB424C" w:rsidRPr="006E2B20" w:rsidRDefault="00DB424C">
    <w:pPr>
      <w:pStyle w:val="af8"/>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43EE"/>
    <w:multiLevelType w:val="multilevel"/>
    <w:tmpl w:val="C5388D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7007D"/>
    <w:multiLevelType w:val="hybridMultilevel"/>
    <w:tmpl w:val="DA94E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45645"/>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64655"/>
    <w:multiLevelType w:val="multilevel"/>
    <w:tmpl w:val="82DA60F4"/>
    <w:lvl w:ilvl="0">
      <w:start w:val="1"/>
      <w:numFmt w:val="decimal"/>
      <w:lvlText w:val="%1."/>
      <w:lvlJc w:val="left"/>
      <w:pPr>
        <w:ind w:left="465" w:hanging="465"/>
      </w:pPr>
      <w:rPr>
        <w:rFonts w:eastAsia="Times New Roman" w:hint="default"/>
      </w:rPr>
    </w:lvl>
    <w:lvl w:ilvl="1">
      <w:start w:val="1"/>
      <w:numFmt w:val="decimal"/>
      <w:lvlText w:val="%1.%2."/>
      <w:lvlJc w:val="left"/>
      <w:pPr>
        <w:ind w:left="1281" w:hanging="720"/>
      </w:pPr>
      <w:rPr>
        <w:rFonts w:eastAsia="Times New Roman" w:hint="default"/>
      </w:rPr>
    </w:lvl>
    <w:lvl w:ilvl="2">
      <w:start w:val="1"/>
      <w:numFmt w:val="decimal"/>
      <w:lvlText w:val="%1.%2.%3."/>
      <w:lvlJc w:val="left"/>
      <w:pPr>
        <w:ind w:left="1842" w:hanging="720"/>
      </w:pPr>
      <w:rPr>
        <w:rFonts w:eastAsia="Times New Roman" w:hint="default"/>
      </w:rPr>
    </w:lvl>
    <w:lvl w:ilvl="3">
      <w:start w:val="1"/>
      <w:numFmt w:val="decimal"/>
      <w:lvlText w:val="%1.%2.%3.%4."/>
      <w:lvlJc w:val="left"/>
      <w:pPr>
        <w:ind w:left="2763" w:hanging="1080"/>
      </w:pPr>
      <w:rPr>
        <w:rFonts w:eastAsia="Times New Roman" w:hint="default"/>
      </w:rPr>
    </w:lvl>
    <w:lvl w:ilvl="4">
      <w:start w:val="1"/>
      <w:numFmt w:val="decimal"/>
      <w:lvlText w:val="%1.%2.%3.%4.%5."/>
      <w:lvlJc w:val="left"/>
      <w:pPr>
        <w:ind w:left="3324" w:hanging="1080"/>
      </w:pPr>
      <w:rPr>
        <w:rFonts w:eastAsia="Times New Roman" w:hint="default"/>
      </w:rPr>
    </w:lvl>
    <w:lvl w:ilvl="5">
      <w:start w:val="1"/>
      <w:numFmt w:val="decimal"/>
      <w:lvlText w:val="%1.%2.%3.%4.%5.%6."/>
      <w:lvlJc w:val="left"/>
      <w:pPr>
        <w:ind w:left="4245" w:hanging="1440"/>
      </w:pPr>
      <w:rPr>
        <w:rFonts w:eastAsia="Times New Roman" w:hint="default"/>
      </w:rPr>
    </w:lvl>
    <w:lvl w:ilvl="6">
      <w:start w:val="1"/>
      <w:numFmt w:val="decimal"/>
      <w:lvlText w:val="%1.%2.%3.%4.%5.%6.%7."/>
      <w:lvlJc w:val="left"/>
      <w:pPr>
        <w:ind w:left="4806" w:hanging="1440"/>
      </w:pPr>
      <w:rPr>
        <w:rFonts w:eastAsia="Times New Roman" w:hint="default"/>
      </w:rPr>
    </w:lvl>
    <w:lvl w:ilvl="7">
      <w:start w:val="1"/>
      <w:numFmt w:val="decimal"/>
      <w:lvlText w:val="%1.%2.%3.%4.%5.%6.%7.%8."/>
      <w:lvlJc w:val="left"/>
      <w:pPr>
        <w:ind w:left="5727" w:hanging="1800"/>
      </w:pPr>
      <w:rPr>
        <w:rFonts w:eastAsia="Times New Roman" w:hint="default"/>
      </w:rPr>
    </w:lvl>
    <w:lvl w:ilvl="8">
      <w:start w:val="1"/>
      <w:numFmt w:val="decimal"/>
      <w:lvlText w:val="%1.%2.%3.%4.%5.%6.%7.%8.%9."/>
      <w:lvlJc w:val="left"/>
      <w:pPr>
        <w:ind w:left="6648" w:hanging="2160"/>
      </w:pPr>
      <w:rPr>
        <w:rFonts w:eastAsia="Times New Roman" w:hint="default"/>
      </w:rPr>
    </w:lvl>
  </w:abstractNum>
  <w:abstractNum w:abstractNumId="4" w15:restartNumberingAfterBreak="0">
    <w:nsid w:val="115D4BB5"/>
    <w:multiLevelType w:val="hybridMultilevel"/>
    <w:tmpl w:val="5E508ECE"/>
    <w:lvl w:ilvl="0" w:tplc="1EF04892">
      <w:start w:val="1"/>
      <w:numFmt w:val="bullet"/>
      <w:lvlText w:val=""/>
      <w:lvlJc w:val="left"/>
      <w:pPr>
        <w:tabs>
          <w:tab w:val="num" w:pos="720"/>
        </w:tabs>
        <w:ind w:left="720" w:hanging="360"/>
      </w:pPr>
      <w:rPr>
        <w:rFonts w:ascii="Wingdings 2" w:hAnsi="Wingdings 2" w:hint="default"/>
      </w:rPr>
    </w:lvl>
    <w:lvl w:ilvl="1" w:tplc="58E6E86A" w:tentative="1">
      <w:start w:val="1"/>
      <w:numFmt w:val="bullet"/>
      <w:lvlText w:val=""/>
      <w:lvlJc w:val="left"/>
      <w:pPr>
        <w:tabs>
          <w:tab w:val="num" w:pos="1440"/>
        </w:tabs>
        <w:ind w:left="1440" w:hanging="360"/>
      </w:pPr>
      <w:rPr>
        <w:rFonts w:ascii="Wingdings 2" w:hAnsi="Wingdings 2" w:hint="default"/>
      </w:rPr>
    </w:lvl>
    <w:lvl w:ilvl="2" w:tplc="E7322BAC" w:tentative="1">
      <w:start w:val="1"/>
      <w:numFmt w:val="bullet"/>
      <w:lvlText w:val=""/>
      <w:lvlJc w:val="left"/>
      <w:pPr>
        <w:tabs>
          <w:tab w:val="num" w:pos="2160"/>
        </w:tabs>
        <w:ind w:left="2160" w:hanging="360"/>
      </w:pPr>
      <w:rPr>
        <w:rFonts w:ascii="Wingdings 2" w:hAnsi="Wingdings 2" w:hint="default"/>
      </w:rPr>
    </w:lvl>
    <w:lvl w:ilvl="3" w:tplc="D3D64F7E" w:tentative="1">
      <w:start w:val="1"/>
      <w:numFmt w:val="bullet"/>
      <w:lvlText w:val=""/>
      <w:lvlJc w:val="left"/>
      <w:pPr>
        <w:tabs>
          <w:tab w:val="num" w:pos="2880"/>
        </w:tabs>
        <w:ind w:left="2880" w:hanging="360"/>
      </w:pPr>
      <w:rPr>
        <w:rFonts w:ascii="Wingdings 2" w:hAnsi="Wingdings 2" w:hint="default"/>
      </w:rPr>
    </w:lvl>
    <w:lvl w:ilvl="4" w:tplc="2C7C00FE" w:tentative="1">
      <w:start w:val="1"/>
      <w:numFmt w:val="bullet"/>
      <w:lvlText w:val=""/>
      <w:lvlJc w:val="left"/>
      <w:pPr>
        <w:tabs>
          <w:tab w:val="num" w:pos="3600"/>
        </w:tabs>
        <w:ind w:left="3600" w:hanging="360"/>
      </w:pPr>
      <w:rPr>
        <w:rFonts w:ascii="Wingdings 2" w:hAnsi="Wingdings 2" w:hint="default"/>
      </w:rPr>
    </w:lvl>
    <w:lvl w:ilvl="5" w:tplc="6AE67476" w:tentative="1">
      <w:start w:val="1"/>
      <w:numFmt w:val="bullet"/>
      <w:lvlText w:val=""/>
      <w:lvlJc w:val="left"/>
      <w:pPr>
        <w:tabs>
          <w:tab w:val="num" w:pos="4320"/>
        </w:tabs>
        <w:ind w:left="4320" w:hanging="360"/>
      </w:pPr>
      <w:rPr>
        <w:rFonts w:ascii="Wingdings 2" w:hAnsi="Wingdings 2" w:hint="default"/>
      </w:rPr>
    </w:lvl>
    <w:lvl w:ilvl="6" w:tplc="3228AC84" w:tentative="1">
      <w:start w:val="1"/>
      <w:numFmt w:val="bullet"/>
      <w:lvlText w:val=""/>
      <w:lvlJc w:val="left"/>
      <w:pPr>
        <w:tabs>
          <w:tab w:val="num" w:pos="5040"/>
        </w:tabs>
        <w:ind w:left="5040" w:hanging="360"/>
      </w:pPr>
      <w:rPr>
        <w:rFonts w:ascii="Wingdings 2" w:hAnsi="Wingdings 2" w:hint="default"/>
      </w:rPr>
    </w:lvl>
    <w:lvl w:ilvl="7" w:tplc="F0129FB4" w:tentative="1">
      <w:start w:val="1"/>
      <w:numFmt w:val="bullet"/>
      <w:lvlText w:val=""/>
      <w:lvlJc w:val="left"/>
      <w:pPr>
        <w:tabs>
          <w:tab w:val="num" w:pos="5760"/>
        </w:tabs>
        <w:ind w:left="5760" w:hanging="360"/>
      </w:pPr>
      <w:rPr>
        <w:rFonts w:ascii="Wingdings 2" w:hAnsi="Wingdings 2" w:hint="default"/>
      </w:rPr>
    </w:lvl>
    <w:lvl w:ilvl="8" w:tplc="6A7EDF6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93A502A"/>
    <w:multiLevelType w:val="multilevel"/>
    <w:tmpl w:val="82DA60F4"/>
    <w:lvl w:ilvl="0">
      <w:start w:val="1"/>
      <w:numFmt w:val="decimal"/>
      <w:lvlText w:val="%1."/>
      <w:lvlJc w:val="left"/>
      <w:pPr>
        <w:ind w:left="465" w:hanging="465"/>
      </w:pPr>
      <w:rPr>
        <w:rFonts w:eastAsia="Times New Roman" w:hint="default"/>
      </w:rPr>
    </w:lvl>
    <w:lvl w:ilvl="1">
      <w:start w:val="1"/>
      <w:numFmt w:val="decimal"/>
      <w:lvlText w:val="%1.%2."/>
      <w:lvlJc w:val="left"/>
      <w:pPr>
        <w:ind w:left="1281" w:hanging="720"/>
      </w:pPr>
      <w:rPr>
        <w:rFonts w:eastAsia="Times New Roman" w:hint="default"/>
      </w:rPr>
    </w:lvl>
    <w:lvl w:ilvl="2">
      <w:start w:val="1"/>
      <w:numFmt w:val="decimal"/>
      <w:lvlText w:val="%1.%2.%3."/>
      <w:lvlJc w:val="left"/>
      <w:pPr>
        <w:ind w:left="1842" w:hanging="720"/>
      </w:pPr>
      <w:rPr>
        <w:rFonts w:eastAsia="Times New Roman" w:hint="default"/>
      </w:rPr>
    </w:lvl>
    <w:lvl w:ilvl="3">
      <w:start w:val="1"/>
      <w:numFmt w:val="decimal"/>
      <w:lvlText w:val="%1.%2.%3.%4."/>
      <w:lvlJc w:val="left"/>
      <w:pPr>
        <w:ind w:left="2763" w:hanging="1080"/>
      </w:pPr>
      <w:rPr>
        <w:rFonts w:eastAsia="Times New Roman" w:hint="default"/>
      </w:rPr>
    </w:lvl>
    <w:lvl w:ilvl="4">
      <w:start w:val="1"/>
      <w:numFmt w:val="decimal"/>
      <w:lvlText w:val="%1.%2.%3.%4.%5."/>
      <w:lvlJc w:val="left"/>
      <w:pPr>
        <w:ind w:left="3324" w:hanging="1080"/>
      </w:pPr>
      <w:rPr>
        <w:rFonts w:eastAsia="Times New Roman" w:hint="default"/>
      </w:rPr>
    </w:lvl>
    <w:lvl w:ilvl="5">
      <w:start w:val="1"/>
      <w:numFmt w:val="decimal"/>
      <w:lvlText w:val="%1.%2.%3.%4.%5.%6."/>
      <w:lvlJc w:val="left"/>
      <w:pPr>
        <w:ind w:left="4245" w:hanging="1440"/>
      </w:pPr>
      <w:rPr>
        <w:rFonts w:eastAsia="Times New Roman" w:hint="default"/>
      </w:rPr>
    </w:lvl>
    <w:lvl w:ilvl="6">
      <w:start w:val="1"/>
      <w:numFmt w:val="decimal"/>
      <w:lvlText w:val="%1.%2.%3.%4.%5.%6.%7."/>
      <w:lvlJc w:val="left"/>
      <w:pPr>
        <w:ind w:left="4806" w:hanging="1440"/>
      </w:pPr>
      <w:rPr>
        <w:rFonts w:eastAsia="Times New Roman" w:hint="default"/>
      </w:rPr>
    </w:lvl>
    <w:lvl w:ilvl="7">
      <w:start w:val="1"/>
      <w:numFmt w:val="decimal"/>
      <w:lvlText w:val="%1.%2.%3.%4.%5.%6.%7.%8."/>
      <w:lvlJc w:val="left"/>
      <w:pPr>
        <w:ind w:left="5727" w:hanging="1800"/>
      </w:pPr>
      <w:rPr>
        <w:rFonts w:eastAsia="Times New Roman" w:hint="default"/>
      </w:rPr>
    </w:lvl>
    <w:lvl w:ilvl="8">
      <w:start w:val="1"/>
      <w:numFmt w:val="decimal"/>
      <w:lvlText w:val="%1.%2.%3.%4.%5.%6.%7.%8.%9."/>
      <w:lvlJc w:val="left"/>
      <w:pPr>
        <w:ind w:left="6648" w:hanging="2160"/>
      </w:pPr>
      <w:rPr>
        <w:rFonts w:eastAsia="Times New Roman" w:hint="default"/>
      </w:rPr>
    </w:lvl>
  </w:abstractNum>
  <w:abstractNum w:abstractNumId="6" w15:restartNumberingAfterBreak="0">
    <w:nsid w:val="2AB4041C"/>
    <w:multiLevelType w:val="hybridMultilevel"/>
    <w:tmpl w:val="CCD0C40C"/>
    <w:lvl w:ilvl="0" w:tplc="AFDC054E">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AD86330"/>
    <w:multiLevelType w:val="hybridMultilevel"/>
    <w:tmpl w:val="EB0E20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BA506C1"/>
    <w:multiLevelType w:val="hybridMultilevel"/>
    <w:tmpl w:val="B6E64350"/>
    <w:lvl w:ilvl="0" w:tplc="0422000F">
      <w:start w:val="1"/>
      <w:numFmt w:val="decimal"/>
      <w:lvlText w:val="%1."/>
      <w:lvlJc w:val="left"/>
      <w:pPr>
        <w:tabs>
          <w:tab w:val="num" w:pos="720"/>
        </w:tabs>
        <w:ind w:left="720" w:hanging="360"/>
      </w:pPr>
      <w:rPr>
        <w:rFonts w:hint="default"/>
      </w:rPr>
    </w:lvl>
    <w:lvl w:ilvl="1" w:tplc="DAE049C2" w:tentative="1">
      <w:start w:val="1"/>
      <w:numFmt w:val="bullet"/>
      <w:lvlText w:val=""/>
      <w:lvlJc w:val="left"/>
      <w:pPr>
        <w:tabs>
          <w:tab w:val="num" w:pos="1440"/>
        </w:tabs>
        <w:ind w:left="1440" w:hanging="360"/>
      </w:pPr>
      <w:rPr>
        <w:rFonts w:ascii="Wingdings 2" w:hAnsi="Wingdings 2" w:hint="default"/>
      </w:rPr>
    </w:lvl>
    <w:lvl w:ilvl="2" w:tplc="17E6115A" w:tentative="1">
      <w:start w:val="1"/>
      <w:numFmt w:val="bullet"/>
      <w:lvlText w:val=""/>
      <w:lvlJc w:val="left"/>
      <w:pPr>
        <w:tabs>
          <w:tab w:val="num" w:pos="2160"/>
        </w:tabs>
        <w:ind w:left="2160" w:hanging="360"/>
      </w:pPr>
      <w:rPr>
        <w:rFonts w:ascii="Wingdings 2" w:hAnsi="Wingdings 2" w:hint="default"/>
      </w:rPr>
    </w:lvl>
    <w:lvl w:ilvl="3" w:tplc="2E56F0F6" w:tentative="1">
      <w:start w:val="1"/>
      <w:numFmt w:val="bullet"/>
      <w:lvlText w:val=""/>
      <w:lvlJc w:val="left"/>
      <w:pPr>
        <w:tabs>
          <w:tab w:val="num" w:pos="2880"/>
        </w:tabs>
        <w:ind w:left="2880" w:hanging="360"/>
      </w:pPr>
      <w:rPr>
        <w:rFonts w:ascii="Wingdings 2" w:hAnsi="Wingdings 2" w:hint="default"/>
      </w:rPr>
    </w:lvl>
    <w:lvl w:ilvl="4" w:tplc="9DA8B8EE" w:tentative="1">
      <w:start w:val="1"/>
      <w:numFmt w:val="bullet"/>
      <w:lvlText w:val=""/>
      <w:lvlJc w:val="left"/>
      <w:pPr>
        <w:tabs>
          <w:tab w:val="num" w:pos="3600"/>
        </w:tabs>
        <w:ind w:left="3600" w:hanging="360"/>
      </w:pPr>
      <w:rPr>
        <w:rFonts w:ascii="Wingdings 2" w:hAnsi="Wingdings 2" w:hint="default"/>
      </w:rPr>
    </w:lvl>
    <w:lvl w:ilvl="5" w:tplc="2B4C5EE8" w:tentative="1">
      <w:start w:val="1"/>
      <w:numFmt w:val="bullet"/>
      <w:lvlText w:val=""/>
      <w:lvlJc w:val="left"/>
      <w:pPr>
        <w:tabs>
          <w:tab w:val="num" w:pos="4320"/>
        </w:tabs>
        <w:ind w:left="4320" w:hanging="360"/>
      </w:pPr>
      <w:rPr>
        <w:rFonts w:ascii="Wingdings 2" w:hAnsi="Wingdings 2" w:hint="default"/>
      </w:rPr>
    </w:lvl>
    <w:lvl w:ilvl="6" w:tplc="3FF27118" w:tentative="1">
      <w:start w:val="1"/>
      <w:numFmt w:val="bullet"/>
      <w:lvlText w:val=""/>
      <w:lvlJc w:val="left"/>
      <w:pPr>
        <w:tabs>
          <w:tab w:val="num" w:pos="5040"/>
        </w:tabs>
        <w:ind w:left="5040" w:hanging="360"/>
      </w:pPr>
      <w:rPr>
        <w:rFonts w:ascii="Wingdings 2" w:hAnsi="Wingdings 2" w:hint="default"/>
      </w:rPr>
    </w:lvl>
    <w:lvl w:ilvl="7" w:tplc="03565040" w:tentative="1">
      <w:start w:val="1"/>
      <w:numFmt w:val="bullet"/>
      <w:lvlText w:val=""/>
      <w:lvlJc w:val="left"/>
      <w:pPr>
        <w:tabs>
          <w:tab w:val="num" w:pos="5760"/>
        </w:tabs>
        <w:ind w:left="5760" w:hanging="360"/>
      </w:pPr>
      <w:rPr>
        <w:rFonts w:ascii="Wingdings 2" w:hAnsi="Wingdings 2" w:hint="default"/>
      </w:rPr>
    </w:lvl>
    <w:lvl w:ilvl="8" w:tplc="252421E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C5C763A"/>
    <w:multiLevelType w:val="hybridMultilevel"/>
    <w:tmpl w:val="D5E8BB82"/>
    <w:lvl w:ilvl="0" w:tplc="E206BBAC">
      <w:start w:val="1"/>
      <w:numFmt w:val="bullet"/>
      <w:lvlText w:val=""/>
      <w:lvlJc w:val="left"/>
      <w:pPr>
        <w:tabs>
          <w:tab w:val="num" w:pos="720"/>
        </w:tabs>
        <w:ind w:left="720" w:hanging="360"/>
      </w:pPr>
      <w:rPr>
        <w:rFonts w:ascii="Wingdings 2" w:hAnsi="Wingdings 2" w:hint="default"/>
      </w:rPr>
    </w:lvl>
    <w:lvl w:ilvl="1" w:tplc="5C2A2B98" w:tentative="1">
      <w:start w:val="1"/>
      <w:numFmt w:val="bullet"/>
      <w:lvlText w:val=""/>
      <w:lvlJc w:val="left"/>
      <w:pPr>
        <w:tabs>
          <w:tab w:val="num" w:pos="1440"/>
        </w:tabs>
        <w:ind w:left="1440" w:hanging="360"/>
      </w:pPr>
      <w:rPr>
        <w:rFonts w:ascii="Wingdings 2" w:hAnsi="Wingdings 2" w:hint="default"/>
      </w:rPr>
    </w:lvl>
    <w:lvl w:ilvl="2" w:tplc="F2427922" w:tentative="1">
      <w:start w:val="1"/>
      <w:numFmt w:val="bullet"/>
      <w:lvlText w:val=""/>
      <w:lvlJc w:val="left"/>
      <w:pPr>
        <w:tabs>
          <w:tab w:val="num" w:pos="2160"/>
        </w:tabs>
        <w:ind w:left="2160" w:hanging="360"/>
      </w:pPr>
      <w:rPr>
        <w:rFonts w:ascii="Wingdings 2" w:hAnsi="Wingdings 2" w:hint="default"/>
      </w:rPr>
    </w:lvl>
    <w:lvl w:ilvl="3" w:tplc="A5BC8842" w:tentative="1">
      <w:start w:val="1"/>
      <w:numFmt w:val="bullet"/>
      <w:lvlText w:val=""/>
      <w:lvlJc w:val="left"/>
      <w:pPr>
        <w:tabs>
          <w:tab w:val="num" w:pos="2880"/>
        </w:tabs>
        <w:ind w:left="2880" w:hanging="360"/>
      </w:pPr>
      <w:rPr>
        <w:rFonts w:ascii="Wingdings 2" w:hAnsi="Wingdings 2" w:hint="default"/>
      </w:rPr>
    </w:lvl>
    <w:lvl w:ilvl="4" w:tplc="EDAC9A8A" w:tentative="1">
      <w:start w:val="1"/>
      <w:numFmt w:val="bullet"/>
      <w:lvlText w:val=""/>
      <w:lvlJc w:val="left"/>
      <w:pPr>
        <w:tabs>
          <w:tab w:val="num" w:pos="3600"/>
        </w:tabs>
        <w:ind w:left="3600" w:hanging="360"/>
      </w:pPr>
      <w:rPr>
        <w:rFonts w:ascii="Wingdings 2" w:hAnsi="Wingdings 2" w:hint="default"/>
      </w:rPr>
    </w:lvl>
    <w:lvl w:ilvl="5" w:tplc="203AA0E0" w:tentative="1">
      <w:start w:val="1"/>
      <w:numFmt w:val="bullet"/>
      <w:lvlText w:val=""/>
      <w:lvlJc w:val="left"/>
      <w:pPr>
        <w:tabs>
          <w:tab w:val="num" w:pos="4320"/>
        </w:tabs>
        <w:ind w:left="4320" w:hanging="360"/>
      </w:pPr>
      <w:rPr>
        <w:rFonts w:ascii="Wingdings 2" w:hAnsi="Wingdings 2" w:hint="default"/>
      </w:rPr>
    </w:lvl>
    <w:lvl w:ilvl="6" w:tplc="180A7700" w:tentative="1">
      <w:start w:val="1"/>
      <w:numFmt w:val="bullet"/>
      <w:lvlText w:val=""/>
      <w:lvlJc w:val="left"/>
      <w:pPr>
        <w:tabs>
          <w:tab w:val="num" w:pos="5040"/>
        </w:tabs>
        <w:ind w:left="5040" w:hanging="360"/>
      </w:pPr>
      <w:rPr>
        <w:rFonts w:ascii="Wingdings 2" w:hAnsi="Wingdings 2" w:hint="default"/>
      </w:rPr>
    </w:lvl>
    <w:lvl w:ilvl="7" w:tplc="B3A66714" w:tentative="1">
      <w:start w:val="1"/>
      <w:numFmt w:val="bullet"/>
      <w:lvlText w:val=""/>
      <w:lvlJc w:val="left"/>
      <w:pPr>
        <w:tabs>
          <w:tab w:val="num" w:pos="5760"/>
        </w:tabs>
        <w:ind w:left="5760" w:hanging="360"/>
      </w:pPr>
      <w:rPr>
        <w:rFonts w:ascii="Wingdings 2" w:hAnsi="Wingdings 2" w:hint="default"/>
      </w:rPr>
    </w:lvl>
    <w:lvl w:ilvl="8" w:tplc="E7820F86"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E314381"/>
    <w:multiLevelType w:val="hybridMultilevel"/>
    <w:tmpl w:val="DEDA000E"/>
    <w:lvl w:ilvl="0" w:tplc="3AAADB16">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EBA453F"/>
    <w:multiLevelType w:val="hybridMultilevel"/>
    <w:tmpl w:val="767A9C6A"/>
    <w:lvl w:ilvl="0" w:tplc="3AAADB1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8AD143E"/>
    <w:multiLevelType w:val="hybridMultilevel"/>
    <w:tmpl w:val="6FDE0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F48CF"/>
    <w:multiLevelType w:val="hybridMultilevel"/>
    <w:tmpl w:val="E182D962"/>
    <w:lvl w:ilvl="0" w:tplc="04190001">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9A0CCE"/>
    <w:multiLevelType w:val="multilevel"/>
    <w:tmpl w:val="BDAE41B4"/>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9F73CE"/>
    <w:multiLevelType w:val="multilevel"/>
    <w:tmpl w:val="CF12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005A46"/>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59476F"/>
    <w:multiLevelType w:val="hybridMultilevel"/>
    <w:tmpl w:val="1374B424"/>
    <w:lvl w:ilvl="0" w:tplc="665E8A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43805DE"/>
    <w:multiLevelType w:val="hybridMultilevel"/>
    <w:tmpl w:val="E0AA7542"/>
    <w:lvl w:ilvl="0" w:tplc="5F04A29C">
      <w:start w:val="3"/>
      <w:numFmt w:val="bullet"/>
      <w:lvlText w:val="-"/>
      <w:lvlJc w:val="left"/>
      <w:pPr>
        <w:ind w:left="927" w:hanging="360"/>
      </w:pPr>
      <w:rPr>
        <w:rFonts w:ascii="Times New Roman" w:eastAsia="Times New Roman" w:hAnsi="Times New Roman" w:cs="Times New Roman" w:hint="default"/>
        <w:b w:val="0"/>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668848D5"/>
    <w:multiLevelType w:val="hybridMultilevel"/>
    <w:tmpl w:val="99D4EA1A"/>
    <w:lvl w:ilvl="0" w:tplc="0422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F9187E"/>
    <w:multiLevelType w:val="multilevel"/>
    <w:tmpl w:val="82DA60F4"/>
    <w:lvl w:ilvl="0">
      <w:start w:val="1"/>
      <w:numFmt w:val="decimal"/>
      <w:lvlText w:val="%1."/>
      <w:lvlJc w:val="left"/>
      <w:pPr>
        <w:ind w:left="465" w:hanging="465"/>
      </w:pPr>
      <w:rPr>
        <w:rFonts w:eastAsia="Times New Roman" w:hint="default"/>
      </w:rPr>
    </w:lvl>
    <w:lvl w:ilvl="1">
      <w:start w:val="1"/>
      <w:numFmt w:val="decimal"/>
      <w:lvlText w:val="%1.%2."/>
      <w:lvlJc w:val="left"/>
      <w:pPr>
        <w:ind w:left="1281" w:hanging="720"/>
      </w:pPr>
      <w:rPr>
        <w:rFonts w:eastAsia="Times New Roman" w:hint="default"/>
      </w:rPr>
    </w:lvl>
    <w:lvl w:ilvl="2">
      <w:start w:val="1"/>
      <w:numFmt w:val="decimal"/>
      <w:lvlText w:val="%1.%2.%3."/>
      <w:lvlJc w:val="left"/>
      <w:pPr>
        <w:ind w:left="1842" w:hanging="720"/>
      </w:pPr>
      <w:rPr>
        <w:rFonts w:eastAsia="Times New Roman" w:hint="default"/>
      </w:rPr>
    </w:lvl>
    <w:lvl w:ilvl="3">
      <w:start w:val="1"/>
      <w:numFmt w:val="decimal"/>
      <w:lvlText w:val="%1.%2.%3.%4."/>
      <w:lvlJc w:val="left"/>
      <w:pPr>
        <w:ind w:left="2763" w:hanging="1080"/>
      </w:pPr>
      <w:rPr>
        <w:rFonts w:eastAsia="Times New Roman" w:hint="default"/>
      </w:rPr>
    </w:lvl>
    <w:lvl w:ilvl="4">
      <w:start w:val="1"/>
      <w:numFmt w:val="decimal"/>
      <w:lvlText w:val="%1.%2.%3.%4.%5."/>
      <w:lvlJc w:val="left"/>
      <w:pPr>
        <w:ind w:left="3324" w:hanging="1080"/>
      </w:pPr>
      <w:rPr>
        <w:rFonts w:eastAsia="Times New Roman" w:hint="default"/>
      </w:rPr>
    </w:lvl>
    <w:lvl w:ilvl="5">
      <w:start w:val="1"/>
      <w:numFmt w:val="decimal"/>
      <w:lvlText w:val="%1.%2.%3.%4.%5.%6."/>
      <w:lvlJc w:val="left"/>
      <w:pPr>
        <w:ind w:left="4245" w:hanging="1440"/>
      </w:pPr>
      <w:rPr>
        <w:rFonts w:eastAsia="Times New Roman" w:hint="default"/>
      </w:rPr>
    </w:lvl>
    <w:lvl w:ilvl="6">
      <w:start w:val="1"/>
      <w:numFmt w:val="decimal"/>
      <w:lvlText w:val="%1.%2.%3.%4.%5.%6.%7."/>
      <w:lvlJc w:val="left"/>
      <w:pPr>
        <w:ind w:left="4806" w:hanging="1440"/>
      </w:pPr>
      <w:rPr>
        <w:rFonts w:eastAsia="Times New Roman" w:hint="default"/>
      </w:rPr>
    </w:lvl>
    <w:lvl w:ilvl="7">
      <w:start w:val="1"/>
      <w:numFmt w:val="decimal"/>
      <w:lvlText w:val="%1.%2.%3.%4.%5.%6.%7.%8."/>
      <w:lvlJc w:val="left"/>
      <w:pPr>
        <w:ind w:left="5727" w:hanging="1800"/>
      </w:pPr>
      <w:rPr>
        <w:rFonts w:eastAsia="Times New Roman" w:hint="default"/>
      </w:rPr>
    </w:lvl>
    <w:lvl w:ilvl="8">
      <w:start w:val="1"/>
      <w:numFmt w:val="decimal"/>
      <w:lvlText w:val="%1.%2.%3.%4.%5.%6.%7.%8.%9."/>
      <w:lvlJc w:val="left"/>
      <w:pPr>
        <w:ind w:left="6648" w:hanging="2160"/>
      </w:pPr>
      <w:rPr>
        <w:rFonts w:eastAsia="Times New Roman" w:hint="default"/>
      </w:rPr>
    </w:lvl>
  </w:abstractNum>
  <w:abstractNum w:abstractNumId="21" w15:restartNumberingAfterBreak="0">
    <w:nsid w:val="7B5D71A4"/>
    <w:multiLevelType w:val="hybridMultilevel"/>
    <w:tmpl w:val="F15E6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82559E"/>
    <w:multiLevelType w:val="multilevel"/>
    <w:tmpl w:val="9C166E32"/>
    <w:lvl w:ilvl="0">
      <w:start w:val="4"/>
      <w:numFmt w:val="decimal"/>
      <w:lvlText w:val="%1"/>
      <w:lvlJc w:val="left"/>
      <w:pPr>
        <w:ind w:left="525" w:hanging="525"/>
      </w:pPr>
      <w:rPr>
        <w:rFonts w:hint="default"/>
        <w:i w:val="0"/>
      </w:rPr>
    </w:lvl>
    <w:lvl w:ilvl="1">
      <w:start w:val="3"/>
      <w:numFmt w:val="decimal"/>
      <w:lvlText w:val="%1.%2"/>
      <w:lvlJc w:val="left"/>
      <w:pPr>
        <w:ind w:left="525" w:hanging="525"/>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abstractNumId w:val="0"/>
  </w:num>
  <w:num w:numId="2">
    <w:abstractNumId w:val="6"/>
  </w:num>
  <w:num w:numId="3">
    <w:abstractNumId w:val="8"/>
  </w:num>
  <w:num w:numId="4">
    <w:abstractNumId w:val="4"/>
  </w:num>
  <w:num w:numId="5">
    <w:abstractNumId w:val="9"/>
  </w:num>
  <w:num w:numId="6">
    <w:abstractNumId w:val="7"/>
  </w:num>
  <w:num w:numId="7">
    <w:abstractNumId w:val="11"/>
  </w:num>
  <w:num w:numId="8">
    <w:abstractNumId w:val="22"/>
  </w:num>
  <w:num w:numId="9">
    <w:abstractNumId w:val="14"/>
  </w:num>
  <w:num w:numId="10">
    <w:abstractNumId w:val="13"/>
  </w:num>
  <w:num w:numId="11">
    <w:abstractNumId w:val="16"/>
  </w:num>
  <w:num w:numId="12">
    <w:abstractNumId w:val="15"/>
  </w:num>
  <w:num w:numId="13">
    <w:abstractNumId w:val="2"/>
  </w:num>
  <w:num w:numId="14">
    <w:abstractNumId w:val="10"/>
  </w:num>
  <w:num w:numId="15">
    <w:abstractNumId w:val="17"/>
  </w:num>
  <w:num w:numId="16">
    <w:abstractNumId w:val="19"/>
  </w:num>
  <w:num w:numId="17">
    <w:abstractNumId w:val="12"/>
  </w:num>
  <w:num w:numId="18">
    <w:abstractNumId w:val="18"/>
  </w:num>
  <w:num w:numId="19">
    <w:abstractNumId w:val="21"/>
  </w:num>
  <w:num w:numId="20">
    <w:abstractNumId w:val="1"/>
  </w:num>
  <w:num w:numId="21">
    <w:abstractNumId w:val="20"/>
  </w:num>
  <w:num w:numId="22">
    <w:abstractNumId w:val="3"/>
  </w:num>
  <w:num w:numId="2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1638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40"/>
    <w:rsid w:val="00000725"/>
    <w:rsid w:val="000007DF"/>
    <w:rsid w:val="00001272"/>
    <w:rsid w:val="00002272"/>
    <w:rsid w:val="00002735"/>
    <w:rsid w:val="000027D3"/>
    <w:rsid w:val="00002C1A"/>
    <w:rsid w:val="00002CF0"/>
    <w:rsid w:val="00003E64"/>
    <w:rsid w:val="000048B8"/>
    <w:rsid w:val="0000499B"/>
    <w:rsid w:val="00006F51"/>
    <w:rsid w:val="0000742C"/>
    <w:rsid w:val="00007780"/>
    <w:rsid w:val="00007F20"/>
    <w:rsid w:val="00010F75"/>
    <w:rsid w:val="0001162A"/>
    <w:rsid w:val="00011D51"/>
    <w:rsid w:val="000120D9"/>
    <w:rsid w:val="0001303F"/>
    <w:rsid w:val="00013809"/>
    <w:rsid w:val="00014B41"/>
    <w:rsid w:val="00015DF2"/>
    <w:rsid w:val="0001668E"/>
    <w:rsid w:val="0001675A"/>
    <w:rsid w:val="00016917"/>
    <w:rsid w:val="00016A23"/>
    <w:rsid w:val="00017591"/>
    <w:rsid w:val="00017E68"/>
    <w:rsid w:val="000203DD"/>
    <w:rsid w:val="0002040E"/>
    <w:rsid w:val="000210BD"/>
    <w:rsid w:val="00021A3F"/>
    <w:rsid w:val="00021A41"/>
    <w:rsid w:val="00021A9A"/>
    <w:rsid w:val="00021DA2"/>
    <w:rsid w:val="000226CA"/>
    <w:rsid w:val="00022F5F"/>
    <w:rsid w:val="0002504C"/>
    <w:rsid w:val="0002527E"/>
    <w:rsid w:val="00025349"/>
    <w:rsid w:val="00025619"/>
    <w:rsid w:val="0002567B"/>
    <w:rsid w:val="0002579A"/>
    <w:rsid w:val="000257C0"/>
    <w:rsid w:val="00025C4C"/>
    <w:rsid w:val="000260AB"/>
    <w:rsid w:val="00026330"/>
    <w:rsid w:val="00026D78"/>
    <w:rsid w:val="00027001"/>
    <w:rsid w:val="000276D2"/>
    <w:rsid w:val="00027CAB"/>
    <w:rsid w:val="00031B91"/>
    <w:rsid w:val="00031F65"/>
    <w:rsid w:val="00032C57"/>
    <w:rsid w:val="00032D22"/>
    <w:rsid w:val="00032E80"/>
    <w:rsid w:val="00032FF3"/>
    <w:rsid w:val="000339FC"/>
    <w:rsid w:val="00035817"/>
    <w:rsid w:val="00035EFE"/>
    <w:rsid w:val="00036186"/>
    <w:rsid w:val="00036626"/>
    <w:rsid w:val="00036B9E"/>
    <w:rsid w:val="00037325"/>
    <w:rsid w:val="00040233"/>
    <w:rsid w:val="00040720"/>
    <w:rsid w:val="000417BB"/>
    <w:rsid w:val="0004280B"/>
    <w:rsid w:val="000429C1"/>
    <w:rsid w:val="00042FED"/>
    <w:rsid w:val="000439FD"/>
    <w:rsid w:val="00043D91"/>
    <w:rsid w:val="000447FF"/>
    <w:rsid w:val="000448A3"/>
    <w:rsid w:val="00044D3A"/>
    <w:rsid w:val="00045385"/>
    <w:rsid w:val="000457B4"/>
    <w:rsid w:val="000459B6"/>
    <w:rsid w:val="000462CB"/>
    <w:rsid w:val="0004662C"/>
    <w:rsid w:val="000467AF"/>
    <w:rsid w:val="00046F6C"/>
    <w:rsid w:val="000475A9"/>
    <w:rsid w:val="00047616"/>
    <w:rsid w:val="00047A5F"/>
    <w:rsid w:val="000505A6"/>
    <w:rsid w:val="0005109D"/>
    <w:rsid w:val="00051599"/>
    <w:rsid w:val="00051D64"/>
    <w:rsid w:val="00052245"/>
    <w:rsid w:val="0005242F"/>
    <w:rsid w:val="00054B26"/>
    <w:rsid w:val="00054DBE"/>
    <w:rsid w:val="000551C5"/>
    <w:rsid w:val="000553F5"/>
    <w:rsid w:val="00057F3E"/>
    <w:rsid w:val="00057F4F"/>
    <w:rsid w:val="00060875"/>
    <w:rsid w:val="000615B8"/>
    <w:rsid w:val="00061A6F"/>
    <w:rsid w:val="00061BF5"/>
    <w:rsid w:val="00061C57"/>
    <w:rsid w:val="0006250C"/>
    <w:rsid w:val="000629BC"/>
    <w:rsid w:val="00063021"/>
    <w:rsid w:val="00063888"/>
    <w:rsid w:val="000639B3"/>
    <w:rsid w:val="0006533F"/>
    <w:rsid w:val="00066087"/>
    <w:rsid w:val="000713A7"/>
    <w:rsid w:val="0007194C"/>
    <w:rsid w:val="00071C09"/>
    <w:rsid w:val="00071D5A"/>
    <w:rsid w:val="00072618"/>
    <w:rsid w:val="0007266C"/>
    <w:rsid w:val="00073D7A"/>
    <w:rsid w:val="0007435A"/>
    <w:rsid w:val="00075451"/>
    <w:rsid w:val="00075624"/>
    <w:rsid w:val="0007568D"/>
    <w:rsid w:val="0007582A"/>
    <w:rsid w:val="00075A8D"/>
    <w:rsid w:val="00075D49"/>
    <w:rsid w:val="0007639C"/>
    <w:rsid w:val="0007641E"/>
    <w:rsid w:val="0007651B"/>
    <w:rsid w:val="00076ACF"/>
    <w:rsid w:val="00080383"/>
    <w:rsid w:val="00081631"/>
    <w:rsid w:val="000818CC"/>
    <w:rsid w:val="00081E3D"/>
    <w:rsid w:val="00082702"/>
    <w:rsid w:val="00082805"/>
    <w:rsid w:val="00082E92"/>
    <w:rsid w:val="000833AF"/>
    <w:rsid w:val="0008581F"/>
    <w:rsid w:val="00086312"/>
    <w:rsid w:val="00086C45"/>
    <w:rsid w:val="00087446"/>
    <w:rsid w:val="00087511"/>
    <w:rsid w:val="0009038F"/>
    <w:rsid w:val="000907DA"/>
    <w:rsid w:val="00092B1D"/>
    <w:rsid w:val="000935FB"/>
    <w:rsid w:val="00094885"/>
    <w:rsid w:val="00094C17"/>
    <w:rsid w:val="00095B6F"/>
    <w:rsid w:val="000A0B45"/>
    <w:rsid w:val="000A0D9B"/>
    <w:rsid w:val="000A12BF"/>
    <w:rsid w:val="000A27F2"/>
    <w:rsid w:val="000A42BD"/>
    <w:rsid w:val="000A535F"/>
    <w:rsid w:val="000A53BB"/>
    <w:rsid w:val="000A607C"/>
    <w:rsid w:val="000A7670"/>
    <w:rsid w:val="000A787D"/>
    <w:rsid w:val="000A79FC"/>
    <w:rsid w:val="000A7A63"/>
    <w:rsid w:val="000B0D4F"/>
    <w:rsid w:val="000B1341"/>
    <w:rsid w:val="000B1374"/>
    <w:rsid w:val="000B281C"/>
    <w:rsid w:val="000B2D7B"/>
    <w:rsid w:val="000B2F59"/>
    <w:rsid w:val="000B37EE"/>
    <w:rsid w:val="000B500E"/>
    <w:rsid w:val="000B5BAB"/>
    <w:rsid w:val="000B6A97"/>
    <w:rsid w:val="000B6E65"/>
    <w:rsid w:val="000B7414"/>
    <w:rsid w:val="000C0693"/>
    <w:rsid w:val="000C0AA6"/>
    <w:rsid w:val="000C0E89"/>
    <w:rsid w:val="000C132C"/>
    <w:rsid w:val="000C2009"/>
    <w:rsid w:val="000C3210"/>
    <w:rsid w:val="000C3241"/>
    <w:rsid w:val="000C3595"/>
    <w:rsid w:val="000C3596"/>
    <w:rsid w:val="000C4423"/>
    <w:rsid w:val="000C46BD"/>
    <w:rsid w:val="000C4D1B"/>
    <w:rsid w:val="000C59A1"/>
    <w:rsid w:val="000C60D3"/>
    <w:rsid w:val="000C6E6E"/>
    <w:rsid w:val="000C7CD2"/>
    <w:rsid w:val="000D0AA3"/>
    <w:rsid w:val="000D0E2B"/>
    <w:rsid w:val="000D431A"/>
    <w:rsid w:val="000D49DE"/>
    <w:rsid w:val="000D4DDA"/>
    <w:rsid w:val="000D5974"/>
    <w:rsid w:val="000D5BF5"/>
    <w:rsid w:val="000D5C57"/>
    <w:rsid w:val="000D61B4"/>
    <w:rsid w:val="000D6D8F"/>
    <w:rsid w:val="000D7FBE"/>
    <w:rsid w:val="000E0FF3"/>
    <w:rsid w:val="000E1328"/>
    <w:rsid w:val="000E15B4"/>
    <w:rsid w:val="000E2AE3"/>
    <w:rsid w:val="000E5B38"/>
    <w:rsid w:val="000E5EDA"/>
    <w:rsid w:val="000E660F"/>
    <w:rsid w:val="000E751A"/>
    <w:rsid w:val="000E7596"/>
    <w:rsid w:val="000F1DBD"/>
    <w:rsid w:val="000F2068"/>
    <w:rsid w:val="000F2705"/>
    <w:rsid w:val="000F41A9"/>
    <w:rsid w:val="000F4303"/>
    <w:rsid w:val="000F4CDB"/>
    <w:rsid w:val="000F52DB"/>
    <w:rsid w:val="000F56E0"/>
    <w:rsid w:val="00100B88"/>
    <w:rsid w:val="00100C5E"/>
    <w:rsid w:val="00101A08"/>
    <w:rsid w:val="001026ED"/>
    <w:rsid w:val="00102D66"/>
    <w:rsid w:val="001037CF"/>
    <w:rsid w:val="00103896"/>
    <w:rsid w:val="001043B4"/>
    <w:rsid w:val="0010478D"/>
    <w:rsid w:val="00104FC7"/>
    <w:rsid w:val="0010547C"/>
    <w:rsid w:val="00106258"/>
    <w:rsid w:val="0010787A"/>
    <w:rsid w:val="00107B75"/>
    <w:rsid w:val="001111D0"/>
    <w:rsid w:val="00112D35"/>
    <w:rsid w:val="001138EB"/>
    <w:rsid w:val="0011391D"/>
    <w:rsid w:val="00113F43"/>
    <w:rsid w:val="00114314"/>
    <w:rsid w:val="0011471C"/>
    <w:rsid w:val="0011613C"/>
    <w:rsid w:val="00117481"/>
    <w:rsid w:val="00120505"/>
    <w:rsid w:val="001206F6"/>
    <w:rsid w:val="00120937"/>
    <w:rsid w:val="00122963"/>
    <w:rsid w:val="0012382D"/>
    <w:rsid w:val="00124A63"/>
    <w:rsid w:val="00124AF7"/>
    <w:rsid w:val="00124BDD"/>
    <w:rsid w:val="00125A70"/>
    <w:rsid w:val="0012648D"/>
    <w:rsid w:val="00126EA0"/>
    <w:rsid w:val="00127479"/>
    <w:rsid w:val="00127661"/>
    <w:rsid w:val="00130509"/>
    <w:rsid w:val="00130831"/>
    <w:rsid w:val="00130EFE"/>
    <w:rsid w:val="001357A6"/>
    <w:rsid w:val="00135F95"/>
    <w:rsid w:val="00140A84"/>
    <w:rsid w:val="00140DCD"/>
    <w:rsid w:val="00142124"/>
    <w:rsid w:val="00142757"/>
    <w:rsid w:val="00143BF0"/>
    <w:rsid w:val="001443E3"/>
    <w:rsid w:val="001456BB"/>
    <w:rsid w:val="00145908"/>
    <w:rsid w:val="001464EC"/>
    <w:rsid w:val="00146A44"/>
    <w:rsid w:val="00146B10"/>
    <w:rsid w:val="00146E5D"/>
    <w:rsid w:val="00147D94"/>
    <w:rsid w:val="00147FD0"/>
    <w:rsid w:val="001508BF"/>
    <w:rsid w:val="00151427"/>
    <w:rsid w:val="0015230B"/>
    <w:rsid w:val="0015251D"/>
    <w:rsid w:val="00152558"/>
    <w:rsid w:val="00152635"/>
    <w:rsid w:val="00153329"/>
    <w:rsid w:val="001533AC"/>
    <w:rsid w:val="00153C26"/>
    <w:rsid w:val="00154833"/>
    <w:rsid w:val="00155287"/>
    <w:rsid w:val="00155ACC"/>
    <w:rsid w:val="00156054"/>
    <w:rsid w:val="00156472"/>
    <w:rsid w:val="001567E2"/>
    <w:rsid w:val="00157C7B"/>
    <w:rsid w:val="00157CED"/>
    <w:rsid w:val="001609BB"/>
    <w:rsid w:val="00160C9B"/>
    <w:rsid w:val="001624E4"/>
    <w:rsid w:val="0016357F"/>
    <w:rsid w:val="00163F7A"/>
    <w:rsid w:val="00164A03"/>
    <w:rsid w:val="001655EE"/>
    <w:rsid w:val="00167CF8"/>
    <w:rsid w:val="0017012E"/>
    <w:rsid w:val="001707EB"/>
    <w:rsid w:val="001731FC"/>
    <w:rsid w:val="001733EB"/>
    <w:rsid w:val="001737DF"/>
    <w:rsid w:val="00175A02"/>
    <w:rsid w:val="00176586"/>
    <w:rsid w:val="001772C0"/>
    <w:rsid w:val="001805A5"/>
    <w:rsid w:val="00182AFA"/>
    <w:rsid w:val="00183575"/>
    <w:rsid w:val="0018387A"/>
    <w:rsid w:val="00183C9F"/>
    <w:rsid w:val="00184469"/>
    <w:rsid w:val="00184B04"/>
    <w:rsid w:val="00185018"/>
    <w:rsid w:val="001851FA"/>
    <w:rsid w:val="00185D82"/>
    <w:rsid w:val="00186415"/>
    <w:rsid w:val="001867C3"/>
    <w:rsid w:val="001867F1"/>
    <w:rsid w:val="0018682F"/>
    <w:rsid w:val="001871D2"/>
    <w:rsid w:val="00190FA0"/>
    <w:rsid w:val="0019116A"/>
    <w:rsid w:val="001922ED"/>
    <w:rsid w:val="00192C16"/>
    <w:rsid w:val="00193401"/>
    <w:rsid w:val="00193411"/>
    <w:rsid w:val="001934D4"/>
    <w:rsid w:val="00193515"/>
    <w:rsid w:val="00193BA6"/>
    <w:rsid w:val="00194114"/>
    <w:rsid w:val="001947C7"/>
    <w:rsid w:val="00194C5E"/>
    <w:rsid w:val="00194EEA"/>
    <w:rsid w:val="001959EB"/>
    <w:rsid w:val="00195FDA"/>
    <w:rsid w:val="001960B7"/>
    <w:rsid w:val="001968DD"/>
    <w:rsid w:val="00196D8B"/>
    <w:rsid w:val="001A02D4"/>
    <w:rsid w:val="001A05EC"/>
    <w:rsid w:val="001A290F"/>
    <w:rsid w:val="001A356E"/>
    <w:rsid w:val="001A381A"/>
    <w:rsid w:val="001A4464"/>
    <w:rsid w:val="001A70DD"/>
    <w:rsid w:val="001A749A"/>
    <w:rsid w:val="001B0131"/>
    <w:rsid w:val="001B0AA8"/>
    <w:rsid w:val="001B10BA"/>
    <w:rsid w:val="001B1964"/>
    <w:rsid w:val="001B28BB"/>
    <w:rsid w:val="001B3B1B"/>
    <w:rsid w:val="001B3FA5"/>
    <w:rsid w:val="001B4697"/>
    <w:rsid w:val="001B46FE"/>
    <w:rsid w:val="001B5FE7"/>
    <w:rsid w:val="001B6B85"/>
    <w:rsid w:val="001B7717"/>
    <w:rsid w:val="001B78DC"/>
    <w:rsid w:val="001C0C76"/>
    <w:rsid w:val="001C12EF"/>
    <w:rsid w:val="001C1C56"/>
    <w:rsid w:val="001C2388"/>
    <w:rsid w:val="001C24E8"/>
    <w:rsid w:val="001C2BC8"/>
    <w:rsid w:val="001C3334"/>
    <w:rsid w:val="001C33A3"/>
    <w:rsid w:val="001C362A"/>
    <w:rsid w:val="001C4C71"/>
    <w:rsid w:val="001C55F1"/>
    <w:rsid w:val="001C5E2F"/>
    <w:rsid w:val="001C5F8C"/>
    <w:rsid w:val="001C65B9"/>
    <w:rsid w:val="001D0222"/>
    <w:rsid w:val="001D186D"/>
    <w:rsid w:val="001D1B58"/>
    <w:rsid w:val="001D2FA5"/>
    <w:rsid w:val="001D3BA6"/>
    <w:rsid w:val="001D3BFA"/>
    <w:rsid w:val="001D3F62"/>
    <w:rsid w:val="001D47F3"/>
    <w:rsid w:val="001D4C06"/>
    <w:rsid w:val="001D4D50"/>
    <w:rsid w:val="001D5140"/>
    <w:rsid w:val="001D5B53"/>
    <w:rsid w:val="001D5C4C"/>
    <w:rsid w:val="001D69C9"/>
    <w:rsid w:val="001D6D7E"/>
    <w:rsid w:val="001D6DD9"/>
    <w:rsid w:val="001D6E14"/>
    <w:rsid w:val="001D712F"/>
    <w:rsid w:val="001D7150"/>
    <w:rsid w:val="001D7202"/>
    <w:rsid w:val="001E0018"/>
    <w:rsid w:val="001E0B08"/>
    <w:rsid w:val="001E266B"/>
    <w:rsid w:val="001E30D4"/>
    <w:rsid w:val="001E55CD"/>
    <w:rsid w:val="001E593E"/>
    <w:rsid w:val="001E5AEA"/>
    <w:rsid w:val="001E64EF"/>
    <w:rsid w:val="001E654D"/>
    <w:rsid w:val="001E7205"/>
    <w:rsid w:val="001E75A1"/>
    <w:rsid w:val="001E7D92"/>
    <w:rsid w:val="001F048F"/>
    <w:rsid w:val="001F08AF"/>
    <w:rsid w:val="001F0E91"/>
    <w:rsid w:val="001F3259"/>
    <w:rsid w:val="001F3308"/>
    <w:rsid w:val="001F33DA"/>
    <w:rsid w:val="001F415F"/>
    <w:rsid w:val="001F59DA"/>
    <w:rsid w:val="001F5CF9"/>
    <w:rsid w:val="001F6680"/>
    <w:rsid w:val="001F6774"/>
    <w:rsid w:val="001F7744"/>
    <w:rsid w:val="00200FF8"/>
    <w:rsid w:val="002026CD"/>
    <w:rsid w:val="00202BAC"/>
    <w:rsid w:val="00202EEC"/>
    <w:rsid w:val="00203B86"/>
    <w:rsid w:val="00204250"/>
    <w:rsid w:val="00204B77"/>
    <w:rsid w:val="002063C3"/>
    <w:rsid w:val="00206E54"/>
    <w:rsid w:val="00207D59"/>
    <w:rsid w:val="00210571"/>
    <w:rsid w:val="00212008"/>
    <w:rsid w:val="00212CDA"/>
    <w:rsid w:val="00212DEC"/>
    <w:rsid w:val="0021314B"/>
    <w:rsid w:val="0021355D"/>
    <w:rsid w:val="00214E3F"/>
    <w:rsid w:val="002212C7"/>
    <w:rsid w:val="002221FA"/>
    <w:rsid w:val="00222B48"/>
    <w:rsid w:val="0022306F"/>
    <w:rsid w:val="00223552"/>
    <w:rsid w:val="00223DFD"/>
    <w:rsid w:val="002240C7"/>
    <w:rsid w:val="0022450F"/>
    <w:rsid w:val="00224ACF"/>
    <w:rsid w:val="00224BEF"/>
    <w:rsid w:val="002252D7"/>
    <w:rsid w:val="002253AF"/>
    <w:rsid w:val="002258CA"/>
    <w:rsid w:val="00225EB2"/>
    <w:rsid w:val="002260E4"/>
    <w:rsid w:val="002270B3"/>
    <w:rsid w:val="00227167"/>
    <w:rsid w:val="00227B2A"/>
    <w:rsid w:val="00227DEF"/>
    <w:rsid w:val="00230190"/>
    <w:rsid w:val="00230A32"/>
    <w:rsid w:val="00230A50"/>
    <w:rsid w:val="00230AE3"/>
    <w:rsid w:val="00231CE1"/>
    <w:rsid w:val="00232510"/>
    <w:rsid w:val="00232924"/>
    <w:rsid w:val="00232B3C"/>
    <w:rsid w:val="00233CA9"/>
    <w:rsid w:val="00234804"/>
    <w:rsid w:val="00234A74"/>
    <w:rsid w:val="00234FBF"/>
    <w:rsid w:val="002353DA"/>
    <w:rsid w:val="00236B99"/>
    <w:rsid w:val="00236F59"/>
    <w:rsid w:val="0023710F"/>
    <w:rsid w:val="00237188"/>
    <w:rsid w:val="0023757F"/>
    <w:rsid w:val="002412C9"/>
    <w:rsid w:val="00241BFC"/>
    <w:rsid w:val="002432F7"/>
    <w:rsid w:val="0024358D"/>
    <w:rsid w:val="00243BD7"/>
    <w:rsid w:val="00244B17"/>
    <w:rsid w:val="00245CD2"/>
    <w:rsid w:val="00247905"/>
    <w:rsid w:val="00247C04"/>
    <w:rsid w:val="00250738"/>
    <w:rsid w:val="00250C5C"/>
    <w:rsid w:val="00252582"/>
    <w:rsid w:val="0025299C"/>
    <w:rsid w:val="00252EED"/>
    <w:rsid w:val="002538A7"/>
    <w:rsid w:val="00253CC1"/>
    <w:rsid w:val="002558BE"/>
    <w:rsid w:val="00257091"/>
    <w:rsid w:val="002570C2"/>
    <w:rsid w:val="00257492"/>
    <w:rsid w:val="00260AD9"/>
    <w:rsid w:val="00262C20"/>
    <w:rsid w:val="00263829"/>
    <w:rsid w:val="002639C7"/>
    <w:rsid w:val="00263A56"/>
    <w:rsid w:val="00263EDB"/>
    <w:rsid w:val="0026498E"/>
    <w:rsid w:val="00264EFE"/>
    <w:rsid w:val="00265A00"/>
    <w:rsid w:val="0026677D"/>
    <w:rsid w:val="002677E5"/>
    <w:rsid w:val="00267937"/>
    <w:rsid w:val="00270026"/>
    <w:rsid w:val="002702E6"/>
    <w:rsid w:val="00270A7B"/>
    <w:rsid w:val="00271219"/>
    <w:rsid w:val="00271FA6"/>
    <w:rsid w:val="00273B90"/>
    <w:rsid w:val="0027581A"/>
    <w:rsid w:val="00276ACF"/>
    <w:rsid w:val="00276BCA"/>
    <w:rsid w:val="00276BE0"/>
    <w:rsid w:val="00276CD4"/>
    <w:rsid w:val="0027784A"/>
    <w:rsid w:val="00277982"/>
    <w:rsid w:val="00280430"/>
    <w:rsid w:val="00281980"/>
    <w:rsid w:val="00281CAB"/>
    <w:rsid w:val="0028436F"/>
    <w:rsid w:val="002845C6"/>
    <w:rsid w:val="002849DE"/>
    <w:rsid w:val="00285474"/>
    <w:rsid w:val="002854F9"/>
    <w:rsid w:val="002856F9"/>
    <w:rsid w:val="00285795"/>
    <w:rsid w:val="00285BD3"/>
    <w:rsid w:val="00286194"/>
    <w:rsid w:val="00286D6A"/>
    <w:rsid w:val="00286F33"/>
    <w:rsid w:val="0028763B"/>
    <w:rsid w:val="00290040"/>
    <w:rsid w:val="002901E7"/>
    <w:rsid w:val="0029032C"/>
    <w:rsid w:val="002903E2"/>
    <w:rsid w:val="0029188E"/>
    <w:rsid w:val="00293163"/>
    <w:rsid w:val="00293418"/>
    <w:rsid w:val="002941D9"/>
    <w:rsid w:val="002958FB"/>
    <w:rsid w:val="0029620A"/>
    <w:rsid w:val="0029660A"/>
    <w:rsid w:val="00296C2C"/>
    <w:rsid w:val="0029716C"/>
    <w:rsid w:val="00297343"/>
    <w:rsid w:val="00297635"/>
    <w:rsid w:val="00297B2F"/>
    <w:rsid w:val="002A013A"/>
    <w:rsid w:val="002A0462"/>
    <w:rsid w:val="002A16F7"/>
    <w:rsid w:val="002A18BC"/>
    <w:rsid w:val="002A1C2A"/>
    <w:rsid w:val="002A21F8"/>
    <w:rsid w:val="002A3A4B"/>
    <w:rsid w:val="002A4C70"/>
    <w:rsid w:val="002A4C7F"/>
    <w:rsid w:val="002A5BB1"/>
    <w:rsid w:val="002A5C4D"/>
    <w:rsid w:val="002A61DA"/>
    <w:rsid w:val="002A63F6"/>
    <w:rsid w:val="002A6472"/>
    <w:rsid w:val="002A6E7D"/>
    <w:rsid w:val="002A74A7"/>
    <w:rsid w:val="002A764C"/>
    <w:rsid w:val="002A7F6E"/>
    <w:rsid w:val="002B18BE"/>
    <w:rsid w:val="002B2937"/>
    <w:rsid w:val="002B2B52"/>
    <w:rsid w:val="002B375F"/>
    <w:rsid w:val="002B39EB"/>
    <w:rsid w:val="002B528A"/>
    <w:rsid w:val="002B63DF"/>
    <w:rsid w:val="002B6AEF"/>
    <w:rsid w:val="002C1D26"/>
    <w:rsid w:val="002C1E65"/>
    <w:rsid w:val="002C20B9"/>
    <w:rsid w:val="002C2B57"/>
    <w:rsid w:val="002C3623"/>
    <w:rsid w:val="002C370F"/>
    <w:rsid w:val="002C58AD"/>
    <w:rsid w:val="002C5B9F"/>
    <w:rsid w:val="002C60E7"/>
    <w:rsid w:val="002C6141"/>
    <w:rsid w:val="002C69EE"/>
    <w:rsid w:val="002C6C9B"/>
    <w:rsid w:val="002C78D5"/>
    <w:rsid w:val="002C7EA2"/>
    <w:rsid w:val="002D12B5"/>
    <w:rsid w:val="002D17E1"/>
    <w:rsid w:val="002D23FA"/>
    <w:rsid w:val="002D2D6B"/>
    <w:rsid w:val="002D4968"/>
    <w:rsid w:val="002D545E"/>
    <w:rsid w:val="002D76F0"/>
    <w:rsid w:val="002D7822"/>
    <w:rsid w:val="002D7E40"/>
    <w:rsid w:val="002E08FE"/>
    <w:rsid w:val="002E2EF2"/>
    <w:rsid w:val="002E3D49"/>
    <w:rsid w:val="002E3E8C"/>
    <w:rsid w:val="002E4816"/>
    <w:rsid w:val="002E4DBF"/>
    <w:rsid w:val="002E5605"/>
    <w:rsid w:val="002E6364"/>
    <w:rsid w:val="002E66D2"/>
    <w:rsid w:val="002E78D7"/>
    <w:rsid w:val="002F209D"/>
    <w:rsid w:val="002F2345"/>
    <w:rsid w:val="002F26B9"/>
    <w:rsid w:val="002F2D5B"/>
    <w:rsid w:val="002F3559"/>
    <w:rsid w:val="002F3F96"/>
    <w:rsid w:val="002F42D3"/>
    <w:rsid w:val="002F543B"/>
    <w:rsid w:val="002F575C"/>
    <w:rsid w:val="002F5EF9"/>
    <w:rsid w:val="002F61F9"/>
    <w:rsid w:val="002F6D0B"/>
    <w:rsid w:val="002F6E2D"/>
    <w:rsid w:val="00300412"/>
    <w:rsid w:val="00301425"/>
    <w:rsid w:val="00302DBC"/>
    <w:rsid w:val="0030488D"/>
    <w:rsid w:val="00304A41"/>
    <w:rsid w:val="00305500"/>
    <w:rsid w:val="00305B57"/>
    <w:rsid w:val="003066D6"/>
    <w:rsid w:val="00307047"/>
    <w:rsid w:val="003075FE"/>
    <w:rsid w:val="003077C0"/>
    <w:rsid w:val="00307BE7"/>
    <w:rsid w:val="00311937"/>
    <w:rsid w:val="00311A1F"/>
    <w:rsid w:val="00311F75"/>
    <w:rsid w:val="003122E9"/>
    <w:rsid w:val="0031234B"/>
    <w:rsid w:val="003123F8"/>
    <w:rsid w:val="00312B1F"/>
    <w:rsid w:val="003131EB"/>
    <w:rsid w:val="003148FE"/>
    <w:rsid w:val="00315468"/>
    <w:rsid w:val="00315FDF"/>
    <w:rsid w:val="0031783C"/>
    <w:rsid w:val="0032009D"/>
    <w:rsid w:val="00320FCD"/>
    <w:rsid w:val="00321A5A"/>
    <w:rsid w:val="00321CDE"/>
    <w:rsid w:val="00322D00"/>
    <w:rsid w:val="0032330F"/>
    <w:rsid w:val="003234C3"/>
    <w:rsid w:val="0032398A"/>
    <w:rsid w:val="00324A07"/>
    <w:rsid w:val="00326A60"/>
    <w:rsid w:val="003278C0"/>
    <w:rsid w:val="003301F8"/>
    <w:rsid w:val="003308DB"/>
    <w:rsid w:val="00332480"/>
    <w:rsid w:val="00333CF3"/>
    <w:rsid w:val="003341F8"/>
    <w:rsid w:val="0033497A"/>
    <w:rsid w:val="0033622B"/>
    <w:rsid w:val="00336A9A"/>
    <w:rsid w:val="0033738A"/>
    <w:rsid w:val="003378A3"/>
    <w:rsid w:val="003408CE"/>
    <w:rsid w:val="003410C4"/>
    <w:rsid w:val="00342125"/>
    <w:rsid w:val="0034346D"/>
    <w:rsid w:val="003440D6"/>
    <w:rsid w:val="00344247"/>
    <w:rsid w:val="00344A28"/>
    <w:rsid w:val="0034536F"/>
    <w:rsid w:val="003466A7"/>
    <w:rsid w:val="0034733C"/>
    <w:rsid w:val="0034764B"/>
    <w:rsid w:val="003503CA"/>
    <w:rsid w:val="00351C4C"/>
    <w:rsid w:val="00352075"/>
    <w:rsid w:val="00352C57"/>
    <w:rsid w:val="00352CF5"/>
    <w:rsid w:val="003534FC"/>
    <w:rsid w:val="00353B47"/>
    <w:rsid w:val="0035418D"/>
    <w:rsid w:val="00354976"/>
    <w:rsid w:val="00354FCE"/>
    <w:rsid w:val="00356F7B"/>
    <w:rsid w:val="003577CC"/>
    <w:rsid w:val="00357AA7"/>
    <w:rsid w:val="00360282"/>
    <w:rsid w:val="00361232"/>
    <w:rsid w:val="00361960"/>
    <w:rsid w:val="003626B2"/>
    <w:rsid w:val="00362802"/>
    <w:rsid w:val="00362F82"/>
    <w:rsid w:val="00363773"/>
    <w:rsid w:val="00364C0D"/>
    <w:rsid w:val="00364CDB"/>
    <w:rsid w:val="00364D16"/>
    <w:rsid w:val="0036573F"/>
    <w:rsid w:val="00366017"/>
    <w:rsid w:val="003660D6"/>
    <w:rsid w:val="00367D82"/>
    <w:rsid w:val="00370E30"/>
    <w:rsid w:val="003738AC"/>
    <w:rsid w:val="00374149"/>
    <w:rsid w:val="00374A2A"/>
    <w:rsid w:val="003757EB"/>
    <w:rsid w:val="00376AFE"/>
    <w:rsid w:val="00377580"/>
    <w:rsid w:val="003801C8"/>
    <w:rsid w:val="00381587"/>
    <w:rsid w:val="00381995"/>
    <w:rsid w:val="00381DAA"/>
    <w:rsid w:val="00382410"/>
    <w:rsid w:val="00382679"/>
    <w:rsid w:val="003832FB"/>
    <w:rsid w:val="003835CD"/>
    <w:rsid w:val="00384134"/>
    <w:rsid w:val="0038413B"/>
    <w:rsid w:val="003847F7"/>
    <w:rsid w:val="00385C38"/>
    <w:rsid w:val="00385C97"/>
    <w:rsid w:val="0038611C"/>
    <w:rsid w:val="0038620A"/>
    <w:rsid w:val="003868B7"/>
    <w:rsid w:val="003904C7"/>
    <w:rsid w:val="00390968"/>
    <w:rsid w:val="0039168A"/>
    <w:rsid w:val="0039184A"/>
    <w:rsid w:val="00391F39"/>
    <w:rsid w:val="00393A29"/>
    <w:rsid w:val="00393D5E"/>
    <w:rsid w:val="00394C0D"/>
    <w:rsid w:val="00395B6B"/>
    <w:rsid w:val="00396814"/>
    <w:rsid w:val="00396845"/>
    <w:rsid w:val="00397071"/>
    <w:rsid w:val="003A018A"/>
    <w:rsid w:val="003A02A3"/>
    <w:rsid w:val="003A041A"/>
    <w:rsid w:val="003A0ACA"/>
    <w:rsid w:val="003A10E8"/>
    <w:rsid w:val="003A13E9"/>
    <w:rsid w:val="003A164D"/>
    <w:rsid w:val="003A1BA2"/>
    <w:rsid w:val="003A1BBA"/>
    <w:rsid w:val="003A1EE8"/>
    <w:rsid w:val="003A220A"/>
    <w:rsid w:val="003A3327"/>
    <w:rsid w:val="003A39A4"/>
    <w:rsid w:val="003A4074"/>
    <w:rsid w:val="003A4EF8"/>
    <w:rsid w:val="003A6CA7"/>
    <w:rsid w:val="003A6D66"/>
    <w:rsid w:val="003A6FD3"/>
    <w:rsid w:val="003A708F"/>
    <w:rsid w:val="003B04EB"/>
    <w:rsid w:val="003B0BAB"/>
    <w:rsid w:val="003B161B"/>
    <w:rsid w:val="003B185A"/>
    <w:rsid w:val="003B217E"/>
    <w:rsid w:val="003B2A16"/>
    <w:rsid w:val="003B2B0A"/>
    <w:rsid w:val="003B329F"/>
    <w:rsid w:val="003B379B"/>
    <w:rsid w:val="003B3FAE"/>
    <w:rsid w:val="003B429D"/>
    <w:rsid w:val="003B47D7"/>
    <w:rsid w:val="003B4BF3"/>
    <w:rsid w:val="003B5674"/>
    <w:rsid w:val="003B56AC"/>
    <w:rsid w:val="003B7582"/>
    <w:rsid w:val="003C0405"/>
    <w:rsid w:val="003C21F7"/>
    <w:rsid w:val="003C237D"/>
    <w:rsid w:val="003C2E12"/>
    <w:rsid w:val="003C38B2"/>
    <w:rsid w:val="003C3F80"/>
    <w:rsid w:val="003C4001"/>
    <w:rsid w:val="003C5476"/>
    <w:rsid w:val="003C65B2"/>
    <w:rsid w:val="003C7353"/>
    <w:rsid w:val="003C77D9"/>
    <w:rsid w:val="003D163A"/>
    <w:rsid w:val="003D33FA"/>
    <w:rsid w:val="003D3B79"/>
    <w:rsid w:val="003D4071"/>
    <w:rsid w:val="003D40CA"/>
    <w:rsid w:val="003D4187"/>
    <w:rsid w:val="003D4189"/>
    <w:rsid w:val="003D52C1"/>
    <w:rsid w:val="003D5538"/>
    <w:rsid w:val="003D5931"/>
    <w:rsid w:val="003D5FE3"/>
    <w:rsid w:val="003D689C"/>
    <w:rsid w:val="003D6AA0"/>
    <w:rsid w:val="003D7168"/>
    <w:rsid w:val="003D7619"/>
    <w:rsid w:val="003E1B8B"/>
    <w:rsid w:val="003E38A7"/>
    <w:rsid w:val="003E45AF"/>
    <w:rsid w:val="003E5DE9"/>
    <w:rsid w:val="003E677D"/>
    <w:rsid w:val="003E67DE"/>
    <w:rsid w:val="003E77E2"/>
    <w:rsid w:val="003E7934"/>
    <w:rsid w:val="003E7F03"/>
    <w:rsid w:val="003F054B"/>
    <w:rsid w:val="003F1152"/>
    <w:rsid w:val="003F12E3"/>
    <w:rsid w:val="003F1D8B"/>
    <w:rsid w:val="003F20C0"/>
    <w:rsid w:val="003F28C6"/>
    <w:rsid w:val="003F4376"/>
    <w:rsid w:val="003F4503"/>
    <w:rsid w:val="003F4D76"/>
    <w:rsid w:val="003F5525"/>
    <w:rsid w:val="003F5B9A"/>
    <w:rsid w:val="003F5DDD"/>
    <w:rsid w:val="003F654B"/>
    <w:rsid w:val="003F6A2F"/>
    <w:rsid w:val="003F6A7E"/>
    <w:rsid w:val="00402C95"/>
    <w:rsid w:val="00403D2E"/>
    <w:rsid w:val="00403F20"/>
    <w:rsid w:val="0040409D"/>
    <w:rsid w:val="004045EE"/>
    <w:rsid w:val="00404967"/>
    <w:rsid w:val="00404A45"/>
    <w:rsid w:val="0040553C"/>
    <w:rsid w:val="00405D88"/>
    <w:rsid w:val="00406217"/>
    <w:rsid w:val="00410C11"/>
    <w:rsid w:val="00410EC1"/>
    <w:rsid w:val="00411D23"/>
    <w:rsid w:val="00411FB5"/>
    <w:rsid w:val="00413DA1"/>
    <w:rsid w:val="00413E18"/>
    <w:rsid w:val="00413FC6"/>
    <w:rsid w:val="0041433E"/>
    <w:rsid w:val="004162E6"/>
    <w:rsid w:val="00417741"/>
    <w:rsid w:val="00417F4A"/>
    <w:rsid w:val="00420EFD"/>
    <w:rsid w:val="004223D6"/>
    <w:rsid w:val="0042247C"/>
    <w:rsid w:val="004232AB"/>
    <w:rsid w:val="00424C65"/>
    <w:rsid w:val="00424D7A"/>
    <w:rsid w:val="00424EFE"/>
    <w:rsid w:val="00425275"/>
    <w:rsid w:val="004252FB"/>
    <w:rsid w:val="00425C85"/>
    <w:rsid w:val="004269F1"/>
    <w:rsid w:val="00426DDC"/>
    <w:rsid w:val="00427160"/>
    <w:rsid w:val="00427C9F"/>
    <w:rsid w:val="00427E81"/>
    <w:rsid w:val="004301B6"/>
    <w:rsid w:val="00430B3D"/>
    <w:rsid w:val="00430B5C"/>
    <w:rsid w:val="00431329"/>
    <w:rsid w:val="00431C44"/>
    <w:rsid w:val="00433450"/>
    <w:rsid w:val="00433BFD"/>
    <w:rsid w:val="00434BEE"/>
    <w:rsid w:val="00434D1E"/>
    <w:rsid w:val="004370B3"/>
    <w:rsid w:val="00441ADE"/>
    <w:rsid w:val="00441BF9"/>
    <w:rsid w:val="00441FB3"/>
    <w:rsid w:val="00442A82"/>
    <w:rsid w:val="00442D33"/>
    <w:rsid w:val="00442F64"/>
    <w:rsid w:val="00444962"/>
    <w:rsid w:val="00446133"/>
    <w:rsid w:val="0044652E"/>
    <w:rsid w:val="00446F70"/>
    <w:rsid w:val="00447787"/>
    <w:rsid w:val="004507A5"/>
    <w:rsid w:val="00450E03"/>
    <w:rsid w:val="00451737"/>
    <w:rsid w:val="004522DC"/>
    <w:rsid w:val="004523A5"/>
    <w:rsid w:val="00452B11"/>
    <w:rsid w:val="00452C98"/>
    <w:rsid w:val="004542DA"/>
    <w:rsid w:val="00454532"/>
    <w:rsid w:val="00454D61"/>
    <w:rsid w:val="00454F91"/>
    <w:rsid w:val="00455275"/>
    <w:rsid w:val="00455631"/>
    <w:rsid w:val="00455738"/>
    <w:rsid w:val="00455CF6"/>
    <w:rsid w:val="00455E55"/>
    <w:rsid w:val="00457D8B"/>
    <w:rsid w:val="00457DEE"/>
    <w:rsid w:val="00457F41"/>
    <w:rsid w:val="0046068C"/>
    <w:rsid w:val="0046073C"/>
    <w:rsid w:val="00461BC4"/>
    <w:rsid w:val="00461E1B"/>
    <w:rsid w:val="00462FC1"/>
    <w:rsid w:val="00463583"/>
    <w:rsid w:val="004637D5"/>
    <w:rsid w:val="00464A96"/>
    <w:rsid w:val="00464C63"/>
    <w:rsid w:val="00464D71"/>
    <w:rsid w:val="0046521F"/>
    <w:rsid w:val="00465350"/>
    <w:rsid w:val="00465B71"/>
    <w:rsid w:val="00465BF8"/>
    <w:rsid w:val="004668B3"/>
    <w:rsid w:val="0046793F"/>
    <w:rsid w:val="00470DA7"/>
    <w:rsid w:val="00472D04"/>
    <w:rsid w:val="00473D88"/>
    <w:rsid w:val="00474421"/>
    <w:rsid w:val="00474929"/>
    <w:rsid w:val="00474DA3"/>
    <w:rsid w:val="00475CC8"/>
    <w:rsid w:val="00477422"/>
    <w:rsid w:val="00480140"/>
    <w:rsid w:val="00480E27"/>
    <w:rsid w:val="00483106"/>
    <w:rsid w:val="00483B4A"/>
    <w:rsid w:val="00484137"/>
    <w:rsid w:val="00485BD3"/>
    <w:rsid w:val="00485FC5"/>
    <w:rsid w:val="00486236"/>
    <w:rsid w:val="004867FD"/>
    <w:rsid w:val="004869AA"/>
    <w:rsid w:val="0048757E"/>
    <w:rsid w:val="00490D41"/>
    <w:rsid w:val="00490E38"/>
    <w:rsid w:val="00491603"/>
    <w:rsid w:val="0049306A"/>
    <w:rsid w:val="00494DEF"/>
    <w:rsid w:val="00495076"/>
    <w:rsid w:val="004952C8"/>
    <w:rsid w:val="00495493"/>
    <w:rsid w:val="00497147"/>
    <w:rsid w:val="004A00CB"/>
    <w:rsid w:val="004A0463"/>
    <w:rsid w:val="004A0A35"/>
    <w:rsid w:val="004A14EA"/>
    <w:rsid w:val="004A16AD"/>
    <w:rsid w:val="004A2329"/>
    <w:rsid w:val="004A2ED6"/>
    <w:rsid w:val="004A335F"/>
    <w:rsid w:val="004A3C99"/>
    <w:rsid w:val="004A5C51"/>
    <w:rsid w:val="004A63C3"/>
    <w:rsid w:val="004A6555"/>
    <w:rsid w:val="004A6A0D"/>
    <w:rsid w:val="004A6E2C"/>
    <w:rsid w:val="004A6E8A"/>
    <w:rsid w:val="004A6FA8"/>
    <w:rsid w:val="004A705F"/>
    <w:rsid w:val="004B0263"/>
    <w:rsid w:val="004B0537"/>
    <w:rsid w:val="004B16A7"/>
    <w:rsid w:val="004B1C80"/>
    <w:rsid w:val="004B1D91"/>
    <w:rsid w:val="004B2D55"/>
    <w:rsid w:val="004B3318"/>
    <w:rsid w:val="004B3432"/>
    <w:rsid w:val="004B3ACB"/>
    <w:rsid w:val="004B40A6"/>
    <w:rsid w:val="004B4EEA"/>
    <w:rsid w:val="004B588B"/>
    <w:rsid w:val="004B5CBB"/>
    <w:rsid w:val="004B7E48"/>
    <w:rsid w:val="004C0B6F"/>
    <w:rsid w:val="004C0D55"/>
    <w:rsid w:val="004C13DB"/>
    <w:rsid w:val="004C26C7"/>
    <w:rsid w:val="004C2D84"/>
    <w:rsid w:val="004C3CD4"/>
    <w:rsid w:val="004C3CF6"/>
    <w:rsid w:val="004C4CA9"/>
    <w:rsid w:val="004C4F72"/>
    <w:rsid w:val="004C5024"/>
    <w:rsid w:val="004C58A7"/>
    <w:rsid w:val="004C5A56"/>
    <w:rsid w:val="004C5C5E"/>
    <w:rsid w:val="004C6844"/>
    <w:rsid w:val="004C796D"/>
    <w:rsid w:val="004D067F"/>
    <w:rsid w:val="004D0F91"/>
    <w:rsid w:val="004D1FAA"/>
    <w:rsid w:val="004D2ADE"/>
    <w:rsid w:val="004D2E23"/>
    <w:rsid w:val="004D2F49"/>
    <w:rsid w:val="004D36F5"/>
    <w:rsid w:val="004D3769"/>
    <w:rsid w:val="004D3C10"/>
    <w:rsid w:val="004D477F"/>
    <w:rsid w:val="004D4E1F"/>
    <w:rsid w:val="004D5543"/>
    <w:rsid w:val="004D5814"/>
    <w:rsid w:val="004D63A6"/>
    <w:rsid w:val="004D7705"/>
    <w:rsid w:val="004E1742"/>
    <w:rsid w:val="004E1821"/>
    <w:rsid w:val="004E318A"/>
    <w:rsid w:val="004E3665"/>
    <w:rsid w:val="004E48CD"/>
    <w:rsid w:val="004E6633"/>
    <w:rsid w:val="004E6889"/>
    <w:rsid w:val="004E6F24"/>
    <w:rsid w:val="004E7BAE"/>
    <w:rsid w:val="004F0302"/>
    <w:rsid w:val="004F1BE6"/>
    <w:rsid w:val="004F3585"/>
    <w:rsid w:val="004F40B6"/>
    <w:rsid w:val="004F42A6"/>
    <w:rsid w:val="004F60FE"/>
    <w:rsid w:val="004F760F"/>
    <w:rsid w:val="00500715"/>
    <w:rsid w:val="00501143"/>
    <w:rsid w:val="00503545"/>
    <w:rsid w:val="0050431B"/>
    <w:rsid w:val="00505632"/>
    <w:rsid w:val="00505ADB"/>
    <w:rsid w:val="005065EF"/>
    <w:rsid w:val="005069BA"/>
    <w:rsid w:val="0050747B"/>
    <w:rsid w:val="00507E1A"/>
    <w:rsid w:val="00510D1C"/>
    <w:rsid w:val="00510F42"/>
    <w:rsid w:val="005111F4"/>
    <w:rsid w:val="00511374"/>
    <w:rsid w:val="005117D9"/>
    <w:rsid w:val="00512CA9"/>
    <w:rsid w:val="00512F0F"/>
    <w:rsid w:val="005138A0"/>
    <w:rsid w:val="00514ABC"/>
    <w:rsid w:val="0051571E"/>
    <w:rsid w:val="005163E4"/>
    <w:rsid w:val="005165AB"/>
    <w:rsid w:val="005171B8"/>
    <w:rsid w:val="005173EA"/>
    <w:rsid w:val="0051754A"/>
    <w:rsid w:val="005176F5"/>
    <w:rsid w:val="00517BD6"/>
    <w:rsid w:val="0052073C"/>
    <w:rsid w:val="00520BA5"/>
    <w:rsid w:val="0052101B"/>
    <w:rsid w:val="00522891"/>
    <w:rsid w:val="00523733"/>
    <w:rsid w:val="00523881"/>
    <w:rsid w:val="00523E94"/>
    <w:rsid w:val="00524307"/>
    <w:rsid w:val="00524B9E"/>
    <w:rsid w:val="00525362"/>
    <w:rsid w:val="00525629"/>
    <w:rsid w:val="00525901"/>
    <w:rsid w:val="005259C5"/>
    <w:rsid w:val="00525EC5"/>
    <w:rsid w:val="00527AA0"/>
    <w:rsid w:val="00530C2C"/>
    <w:rsid w:val="00533616"/>
    <w:rsid w:val="00533819"/>
    <w:rsid w:val="00533D4C"/>
    <w:rsid w:val="00534F1C"/>
    <w:rsid w:val="00535464"/>
    <w:rsid w:val="00536A28"/>
    <w:rsid w:val="005406B4"/>
    <w:rsid w:val="005406BE"/>
    <w:rsid w:val="00541357"/>
    <w:rsid w:val="005418F1"/>
    <w:rsid w:val="00542639"/>
    <w:rsid w:val="0054349A"/>
    <w:rsid w:val="0054391E"/>
    <w:rsid w:val="00543A40"/>
    <w:rsid w:val="005444C5"/>
    <w:rsid w:val="00544768"/>
    <w:rsid w:val="00544991"/>
    <w:rsid w:val="00545DB2"/>
    <w:rsid w:val="00545E75"/>
    <w:rsid w:val="00546739"/>
    <w:rsid w:val="005504C0"/>
    <w:rsid w:val="00550D35"/>
    <w:rsid w:val="00550E96"/>
    <w:rsid w:val="005522B1"/>
    <w:rsid w:val="00552AC7"/>
    <w:rsid w:val="00553C4A"/>
    <w:rsid w:val="00553FA1"/>
    <w:rsid w:val="00554019"/>
    <w:rsid w:val="0055421A"/>
    <w:rsid w:val="005542F6"/>
    <w:rsid w:val="005547A7"/>
    <w:rsid w:val="00555A8F"/>
    <w:rsid w:val="00556B20"/>
    <w:rsid w:val="00556C38"/>
    <w:rsid w:val="00556FA9"/>
    <w:rsid w:val="005570F0"/>
    <w:rsid w:val="005571FA"/>
    <w:rsid w:val="005573A4"/>
    <w:rsid w:val="00557AD3"/>
    <w:rsid w:val="005604F4"/>
    <w:rsid w:val="00561EA0"/>
    <w:rsid w:val="00563B55"/>
    <w:rsid w:val="00563D73"/>
    <w:rsid w:val="005644A1"/>
    <w:rsid w:val="00565D77"/>
    <w:rsid w:val="005662D0"/>
    <w:rsid w:val="0056646C"/>
    <w:rsid w:val="00566ED2"/>
    <w:rsid w:val="00567311"/>
    <w:rsid w:val="00567692"/>
    <w:rsid w:val="005679D9"/>
    <w:rsid w:val="00567E2F"/>
    <w:rsid w:val="0057032A"/>
    <w:rsid w:val="00570FC6"/>
    <w:rsid w:val="00571269"/>
    <w:rsid w:val="00571CD3"/>
    <w:rsid w:val="00572696"/>
    <w:rsid w:val="0057270F"/>
    <w:rsid w:val="00572AC5"/>
    <w:rsid w:val="00572C6F"/>
    <w:rsid w:val="00572CAD"/>
    <w:rsid w:val="005731A6"/>
    <w:rsid w:val="00574101"/>
    <w:rsid w:val="0057479D"/>
    <w:rsid w:val="00575036"/>
    <w:rsid w:val="00576831"/>
    <w:rsid w:val="00576A5E"/>
    <w:rsid w:val="00576E0E"/>
    <w:rsid w:val="00577BA2"/>
    <w:rsid w:val="00577F0D"/>
    <w:rsid w:val="00580206"/>
    <w:rsid w:val="00580C33"/>
    <w:rsid w:val="005821D4"/>
    <w:rsid w:val="00582332"/>
    <w:rsid w:val="00583D83"/>
    <w:rsid w:val="00586263"/>
    <w:rsid w:val="005873E6"/>
    <w:rsid w:val="00590E36"/>
    <w:rsid w:val="00590F94"/>
    <w:rsid w:val="0059148A"/>
    <w:rsid w:val="00591665"/>
    <w:rsid w:val="005916F8"/>
    <w:rsid w:val="00593C63"/>
    <w:rsid w:val="00594861"/>
    <w:rsid w:val="00594D1A"/>
    <w:rsid w:val="00594DE8"/>
    <w:rsid w:val="00594E38"/>
    <w:rsid w:val="00594E45"/>
    <w:rsid w:val="00595976"/>
    <w:rsid w:val="00595F91"/>
    <w:rsid w:val="00597310"/>
    <w:rsid w:val="00597DBE"/>
    <w:rsid w:val="005A0553"/>
    <w:rsid w:val="005A0A2E"/>
    <w:rsid w:val="005A0BDF"/>
    <w:rsid w:val="005A1FFF"/>
    <w:rsid w:val="005A36E3"/>
    <w:rsid w:val="005A396A"/>
    <w:rsid w:val="005A3AF9"/>
    <w:rsid w:val="005A3DB1"/>
    <w:rsid w:val="005A46FA"/>
    <w:rsid w:val="005A4F69"/>
    <w:rsid w:val="005A643F"/>
    <w:rsid w:val="005B0212"/>
    <w:rsid w:val="005B0776"/>
    <w:rsid w:val="005B26C5"/>
    <w:rsid w:val="005B4042"/>
    <w:rsid w:val="005B45E7"/>
    <w:rsid w:val="005B528B"/>
    <w:rsid w:val="005B67A9"/>
    <w:rsid w:val="005B79EB"/>
    <w:rsid w:val="005C024E"/>
    <w:rsid w:val="005C0DE3"/>
    <w:rsid w:val="005C10B9"/>
    <w:rsid w:val="005C1924"/>
    <w:rsid w:val="005C3B89"/>
    <w:rsid w:val="005C4474"/>
    <w:rsid w:val="005C55BF"/>
    <w:rsid w:val="005C6AEA"/>
    <w:rsid w:val="005C6EED"/>
    <w:rsid w:val="005C74FF"/>
    <w:rsid w:val="005C7A00"/>
    <w:rsid w:val="005D05AD"/>
    <w:rsid w:val="005D0854"/>
    <w:rsid w:val="005D085B"/>
    <w:rsid w:val="005D1D14"/>
    <w:rsid w:val="005D226B"/>
    <w:rsid w:val="005D3BD9"/>
    <w:rsid w:val="005D4469"/>
    <w:rsid w:val="005D4F53"/>
    <w:rsid w:val="005D5048"/>
    <w:rsid w:val="005D5609"/>
    <w:rsid w:val="005D5B58"/>
    <w:rsid w:val="005D611D"/>
    <w:rsid w:val="005D6E70"/>
    <w:rsid w:val="005D7473"/>
    <w:rsid w:val="005D7BF6"/>
    <w:rsid w:val="005E00A3"/>
    <w:rsid w:val="005E0903"/>
    <w:rsid w:val="005E1D91"/>
    <w:rsid w:val="005E22D7"/>
    <w:rsid w:val="005E2C50"/>
    <w:rsid w:val="005E343B"/>
    <w:rsid w:val="005E3624"/>
    <w:rsid w:val="005E38C6"/>
    <w:rsid w:val="005E3B77"/>
    <w:rsid w:val="005E43D8"/>
    <w:rsid w:val="005E66D2"/>
    <w:rsid w:val="005E7590"/>
    <w:rsid w:val="005E7629"/>
    <w:rsid w:val="005E7CF9"/>
    <w:rsid w:val="005F04AD"/>
    <w:rsid w:val="005F06D8"/>
    <w:rsid w:val="005F0F93"/>
    <w:rsid w:val="005F299D"/>
    <w:rsid w:val="005F47C4"/>
    <w:rsid w:val="005F4853"/>
    <w:rsid w:val="005F497E"/>
    <w:rsid w:val="005F4A72"/>
    <w:rsid w:val="005F621C"/>
    <w:rsid w:val="005F7147"/>
    <w:rsid w:val="005F7AE6"/>
    <w:rsid w:val="005F7FDA"/>
    <w:rsid w:val="00600AD4"/>
    <w:rsid w:val="0060168B"/>
    <w:rsid w:val="00601D4C"/>
    <w:rsid w:val="00603486"/>
    <w:rsid w:val="006044EB"/>
    <w:rsid w:val="00604622"/>
    <w:rsid w:val="00604853"/>
    <w:rsid w:val="00604C02"/>
    <w:rsid w:val="0060508F"/>
    <w:rsid w:val="00605726"/>
    <w:rsid w:val="0060579F"/>
    <w:rsid w:val="006059DA"/>
    <w:rsid w:val="0060627E"/>
    <w:rsid w:val="00606727"/>
    <w:rsid w:val="006077E9"/>
    <w:rsid w:val="00607A9B"/>
    <w:rsid w:val="00611DC4"/>
    <w:rsid w:val="0061234C"/>
    <w:rsid w:val="006132D1"/>
    <w:rsid w:val="00613DDE"/>
    <w:rsid w:val="00614271"/>
    <w:rsid w:val="00614997"/>
    <w:rsid w:val="00614EEE"/>
    <w:rsid w:val="006153C9"/>
    <w:rsid w:val="00615CBA"/>
    <w:rsid w:val="00616585"/>
    <w:rsid w:val="0061659F"/>
    <w:rsid w:val="00616713"/>
    <w:rsid w:val="00616D10"/>
    <w:rsid w:val="0061730D"/>
    <w:rsid w:val="00617FE1"/>
    <w:rsid w:val="00620CC0"/>
    <w:rsid w:val="006214A1"/>
    <w:rsid w:val="00622DB6"/>
    <w:rsid w:val="00622EED"/>
    <w:rsid w:val="00623688"/>
    <w:rsid w:val="00624360"/>
    <w:rsid w:val="00624EA8"/>
    <w:rsid w:val="006254EA"/>
    <w:rsid w:val="006257E5"/>
    <w:rsid w:val="00625BCA"/>
    <w:rsid w:val="00625D29"/>
    <w:rsid w:val="00625DF1"/>
    <w:rsid w:val="006304E3"/>
    <w:rsid w:val="006308D2"/>
    <w:rsid w:val="00630D35"/>
    <w:rsid w:val="0063163F"/>
    <w:rsid w:val="0063295D"/>
    <w:rsid w:val="00632A87"/>
    <w:rsid w:val="00633506"/>
    <w:rsid w:val="00633D46"/>
    <w:rsid w:val="00633F66"/>
    <w:rsid w:val="006345AF"/>
    <w:rsid w:val="00634714"/>
    <w:rsid w:val="0063481F"/>
    <w:rsid w:val="0063633C"/>
    <w:rsid w:val="00636B4D"/>
    <w:rsid w:val="00636BFC"/>
    <w:rsid w:val="00637600"/>
    <w:rsid w:val="006402E5"/>
    <w:rsid w:val="006407C8"/>
    <w:rsid w:val="0064085B"/>
    <w:rsid w:val="00641A6E"/>
    <w:rsid w:val="00642016"/>
    <w:rsid w:val="006420FF"/>
    <w:rsid w:val="00642612"/>
    <w:rsid w:val="006426A1"/>
    <w:rsid w:val="00643203"/>
    <w:rsid w:val="0064361A"/>
    <w:rsid w:val="00644CDB"/>
    <w:rsid w:val="0064587E"/>
    <w:rsid w:val="00645C5D"/>
    <w:rsid w:val="006479F4"/>
    <w:rsid w:val="00647C92"/>
    <w:rsid w:val="006501ED"/>
    <w:rsid w:val="00650284"/>
    <w:rsid w:val="006502A9"/>
    <w:rsid w:val="006517DD"/>
    <w:rsid w:val="00651E2A"/>
    <w:rsid w:val="00652190"/>
    <w:rsid w:val="00652223"/>
    <w:rsid w:val="00652A41"/>
    <w:rsid w:val="00652E35"/>
    <w:rsid w:val="00652FFB"/>
    <w:rsid w:val="006534B9"/>
    <w:rsid w:val="00654BDA"/>
    <w:rsid w:val="00654F2F"/>
    <w:rsid w:val="006556D5"/>
    <w:rsid w:val="00655ACB"/>
    <w:rsid w:val="00656034"/>
    <w:rsid w:val="00656054"/>
    <w:rsid w:val="00656F09"/>
    <w:rsid w:val="00657ED0"/>
    <w:rsid w:val="006603D0"/>
    <w:rsid w:val="00660AD5"/>
    <w:rsid w:val="00660F88"/>
    <w:rsid w:val="006624E2"/>
    <w:rsid w:val="00663708"/>
    <w:rsid w:val="006637D1"/>
    <w:rsid w:val="00664190"/>
    <w:rsid w:val="00664628"/>
    <w:rsid w:val="0066535D"/>
    <w:rsid w:val="006655FB"/>
    <w:rsid w:val="00666557"/>
    <w:rsid w:val="00666632"/>
    <w:rsid w:val="006666F9"/>
    <w:rsid w:val="0066674E"/>
    <w:rsid w:val="00666C65"/>
    <w:rsid w:val="006710FE"/>
    <w:rsid w:val="00672353"/>
    <w:rsid w:val="00673632"/>
    <w:rsid w:val="00673708"/>
    <w:rsid w:val="00673C80"/>
    <w:rsid w:val="00673F83"/>
    <w:rsid w:val="006757F3"/>
    <w:rsid w:val="00676BD8"/>
    <w:rsid w:val="00677588"/>
    <w:rsid w:val="00677983"/>
    <w:rsid w:val="00677BD7"/>
    <w:rsid w:val="00680F10"/>
    <w:rsid w:val="00681078"/>
    <w:rsid w:val="00681E6D"/>
    <w:rsid w:val="00683AC1"/>
    <w:rsid w:val="0068462A"/>
    <w:rsid w:val="0068464F"/>
    <w:rsid w:val="00684EB6"/>
    <w:rsid w:val="00686EB4"/>
    <w:rsid w:val="00691583"/>
    <w:rsid w:val="00691710"/>
    <w:rsid w:val="006934F1"/>
    <w:rsid w:val="00694258"/>
    <w:rsid w:val="006942A7"/>
    <w:rsid w:val="006A023C"/>
    <w:rsid w:val="006A0B61"/>
    <w:rsid w:val="006A0D82"/>
    <w:rsid w:val="006A1D67"/>
    <w:rsid w:val="006A41EB"/>
    <w:rsid w:val="006A4344"/>
    <w:rsid w:val="006A4F4C"/>
    <w:rsid w:val="006A5239"/>
    <w:rsid w:val="006A5C42"/>
    <w:rsid w:val="006A65DF"/>
    <w:rsid w:val="006A67F6"/>
    <w:rsid w:val="006A72BA"/>
    <w:rsid w:val="006A7C02"/>
    <w:rsid w:val="006B1024"/>
    <w:rsid w:val="006B39CB"/>
    <w:rsid w:val="006B3B08"/>
    <w:rsid w:val="006B3C84"/>
    <w:rsid w:val="006B4AE9"/>
    <w:rsid w:val="006B4F68"/>
    <w:rsid w:val="006B4FA9"/>
    <w:rsid w:val="006B622C"/>
    <w:rsid w:val="006B6B07"/>
    <w:rsid w:val="006B73AE"/>
    <w:rsid w:val="006B7885"/>
    <w:rsid w:val="006C0868"/>
    <w:rsid w:val="006C0DBD"/>
    <w:rsid w:val="006C1AFD"/>
    <w:rsid w:val="006C3DFE"/>
    <w:rsid w:val="006C4C5C"/>
    <w:rsid w:val="006C4D2C"/>
    <w:rsid w:val="006C53F9"/>
    <w:rsid w:val="006C5A7A"/>
    <w:rsid w:val="006C6FC3"/>
    <w:rsid w:val="006C70B3"/>
    <w:rsid w:val="006D11DA"/>
    <w:rsid w:val="006D1483"/>
    <w:rsid w:val="006D16B4"/>
    <w:rsid w:val="006D2019"/>
    <w:rsid w:val="006D231A"/>
    <w:rsid w:val="006D2570"/>
    <w:rsid w:val="006D3CE4"/>
    <w:rsid w:val="006D4207"/>
    <w:rsid w:val="006D4357"/>
    <w:rsid w:val="006D4990"/>
    <w:rsid w:val="006D49FA"/>
    <w:rsid w:val="006D60CB"/>
    <w:rsid w:val="006D6653"/>
    <w:rsid w:val="006D66A0"/>
    <w:rsid w:val="006D735B"/>
    <w:rsid w:val="006D7393"/>
    <w:rsid w:val="006D79C5"/>
    <w:rsid w:val="006E0592"/>
    <w:rsid w:val="006E0887"/>
    <w:rsid w:val="006E095B"/>
    <w:rsid w:val="006E130C"/>
    <w:rsid w:val="006E1318"/>
    <w:rsid w:val="006E1657"/>
    <w:rsid w:val="006E24F8"/>
    <w:rsid w:val="006E2AE6"/>
    <w:rsid w:val="006E2B20"/>
    <w:rsid w:val="006E3549"/>
    <w:rsid w:val="006E3713"/>
    <w:rsid w:val="006E49DB"/>
    <w:rsid w:val="006E686B"/>
    <w:rsid w:val="006E7ECA"/>
    <w:rsid w:val="006F1347"/>
    <w:rsid w:val="006F25D6"/>
    <w:rsid w:val="006F2681"/>
    <w:rsid w:val="006F2CB5"/>
    <w:rsid w:val="006F2FE7"/>
    <w:rsid w:val="006F3461"/>
    <w:rsid w:val="006F3F07"/>
    <w:rsid w:val="006F6599"/>
    <w:rsid w:val="006F7309"/>
    <w:rsid w:val="00701C22"/>
    <w:rsid w:val="00702664"/>
    <w:rsid w:val="00702CE6"/>
    <w:rsid w:val="007043B2"/>
    <w:rsid w:val="00704E6F"/>
    <w:rsid w:val="00706A66"/>
    <w:rsid w:val="00706DD8"/>
    <w:rsid w:val="007100CC"/>
    <w:rsid w:val="007113EB"/>
    <w:rsid w:val="0071193C"/>
    <w:rsid w:val="00711F23"/>
    <w:rsid w:val="00712A04"/>
    <w:rsid w:val="00712BFB"/>
    <w:rsid w:val="00713338"/>
    <w:rsid w:val="007134AA"/>
    <w:rsid w:val="0071355A"/>
    <w:rsid w:val="00714094"/>
    <w:rsid w:val="00714195"/>
    <w:rsid w:val="007145F1"/>
    <w:rsid w:val="00714F77"/>
    <w:rsid w:val="00715EFA"/>
    <w:rsid w:val="0071662C"/>
    <w:rsid w:val="0071676F"/>
    <w:rsid w:val="0071794B"/>
    <w:rsid w:val="00717C37"/>
    <w:rsid w:val="00720163"/>
    <w:rsid w:val="00720756"/>
    <w:rsid w:val="00721D5D"/>
    <w:rsid w:val="00722959"/>
    <w:rsid w:val="00722CB4"/>
    <w:rsid w:val="00724482"/>
    <w:rsid w:val="00725DE5"/>
    <w:rsid w:val="0072650F"/>
    <w:rsid w:val="00726CAB"/>
    <w:rsid w:val="007271F0"/>
    <w:rsid w:val="007276A8"/>
    <w:rsid w:val="00727BAF"/>
    <w:rsid w:val="00727DF8"/>
    <w:rsid w:val="007303C5"/>
    <w:rsid w:val="00730ABB"/>
    <w:rsid w:val="00730E98"/>
    <w:rsid w:val="00732C7C"/>
    <w:rsid w:val="00732FC7"/>
    <w:rsid w:val="00733588"/>
    <w:rsid w:val="0073499E"/>
    <w:rsid w:val="00734B3E"/>
    <w:rsid w:val="007352E3"/>
    <w:rsid w:val="0073604F"/>
    <w:rsid w:val="0073782A"/>
    <w:rsid w:val="00737E84"/>
    <w:rsid w:val="007401BD"/>
    <w:rsid w:val="0074254A"/>
    <w:rsid w:val="00742D2F"/>
    <w:rsid w:val="00744E04"/>
    <w:rsid w:val="00744F03"/>
    <w:rsid w:val="0074647D"/>
    <w:rsid w:val="00746560"/>
    <w:rsid w:val="00746732"/>
    <w:rsid w:val="00746F05"/>
    <w:rsid w:val="00747DB8"/>
    <w:rsid w:val="00750F06"/>
    <w:rsid w:val="0075142D"/>
    <w:rsid w:val="00751D10"/>
    <w:rsid w:val="007525DD"/>
    <w:rsid w:val="00752ED3"/>
    <w:rsid w:val="007531C0"/>
    <w:rsid w:val="0075552A"/>
    <w:rsid w:val="0075566D"/>
    <w:rsid w:val="00756589"/>
    <w:rsid w:val="00756E34"/>
    <w:rsid w:val="00757090"/>
    <w:rsid w:val="00757F30"/>
    <w:rsid w:val="007610BF"/>
    <w:rsid w:val="00761767"/>
    <w:rsid w:val="00761B9E"/>
    <w:rsid w:val="00761D00"/>
    <w:rsid w:val="007621DA"/>
    <w:rsid w:val="00762E1C"/>
    <w:rsid w:val="00764D25"/>
    <w:rsid w:val="007664EC"/>
    <w:rsid w:val="00766E6A"/>
    <w:rsid w:val="00767904"/>
    <w:rsid w:val="00767C8B"/>
    <w:rsid w:val="00770278"/>
    <w:rsid w:val="0077035D"/>
    <w:rsid w:val="00771023"/>
    <w:rsid w:val="007734D7"/>
    <w:rsid w:val="00773D6D"/>
    <w:rsid w:val="007741A3"/>
    <w:rsid w:val="00774A3B"/>
    <w:rsid w:val="00774A52"/>
    <w:rsid w:val="00774BDD"/>
    <w:rsid w:val="00775166"/>
    <w:rsid w:val="00775C1E"/>
    <w:rsid w:val="00776568"/>
    <w:rsid w:val="00777575"/>
    <w:rsid w:val="00777A3D"/>
    <w:rsid w:val="00780494"/>
    <w:rsid w:val="0078254A"/>
    <w:rsid w:val="00782F88"/>
    <w:rsid w:val="00784EC2"/>
    <w:rsid w:val="00784F64"/>
    <w:rsid w:val="007858F4"/>
    <w:rsid w:val="0078668A"/>
    <w:rsid w:val="00786D2F"/>
    <w:rsid w:val="00787CED"/>
    <w:rsid w:val="007900E4"/>
    <w:rsid w:val="00790FE5"/>
    <w:rsid w:val="0079143B"/>
    <w:rsid w:val="0079219C"/>
    <w:rsid w:val="00792FE4"/>
    <w:rsid w:val="00793456"/>
    <w:rsid w:val="0079519E"/>
    <w:rsid w:val="00795513"/>
    <w:rsid w:val="00795782"/>
    <w:rsid w:val="00796130"/>
    <w:rsid w:val="007969C3"/>
    <w:rsid w:val="007978C4"/>
    <w:rsid w:val="00797DFC"/>
    <w:rsid w:val="00797FF4"/>
    <w:rsid w:val="007A060C"/>
    <w:rsid w:val="007A0DAE"/>
    <w:rsid w:val="007A0FE9"/>
    <w:rsid w:val="007A13DD"/>
    <w:rsid w:val="007A1ABC"/>
    <w:rsid w:val="007A2ED5"/>
    <w:rsid w:val="007A3E14"/>
    <w:rsid w:val="007A598F"/>
    <w:rsid w:val="007A63BB"/>
    <w:rsid w:val="007A6512"/>
    <w:rsid w:val="007A73FC"/>
    <w:rsid w:val="007A74A6"/>
    <w:rsid w:val="007A796C"/>
    <w:rsid w:val="007A7DA3"/>
    <w:rsid w:val="007B001A"/>
    <w:rsid w:val="007B0F2B"/>
    <w:rsid w:val="007B109A"/>
    <w:rsid w:val="007B14D0"/>
    <w:rsid w:val="007B2052"/>
    <w:rsid w:val="007B248F"/>
    <w:rsid w:val="007B274A"/>
    <w:rsid w:val="007B2CAC"/>
    <w:rsid w:val="007B2CBA"/>
    <w:rsid w:val="007B34AF"/>
    <w:rsid w:val="007B34EC"/>
    <w:rsid w:val="007B39D8"/>
    <w:rsid w:val="007B3EAF"/>
    <w:rsid w:val="007B4029"/>
    <w:rsid w:val="007B4832"/>
    <w:rsid w:val="007B571C"/>
    <w:rsid w:val="007B5ACD"/>
    <w:rsid w:val="007B5D19"/>
    <w:rsid w:val="007B625B"/>
    <w:rsid w:val="007B6337"/>
    <w:rsid w:val="007B6456"/>
    <w:rsid w:val="007B6DE6"/>
    <w:rsid w:val="007B6E9D"/>
    <w:rsid w:val="007C1158"/>
    <w:rsid w:val="007C2511"/>
    <w:rsid w:val="007C2937"/>
    <w:rsid w:val="007C2C9E"/>
    <w:rsid w:val="007C5241"/>
    <w:rsid w:val="007C5C12"/>
    <w:rsid w:val="007C6807"/>
    <w:rsid w:val="007C6C95"/>
    <w:rsid w:val="007C7A6F"/>
    <w:rsid w:val="007D18F3"/>
    <w:rsid w:val="007D1DF2"/>
    <w:rsid w:val="007D20CB"/>
    <w:rsid w:val="007D2469"/>
    <w:rsid w:val="007D25CC"/>
    <w:rsid w:val="007D386D"/>
    <w:rsid w:val="007D40A0"/>
    <w:rsid w:val="007D42BA"/>
    <w:rsid w:val="007D477B"/>
    <w:rsid w:val="007D67B7"/>
    <w:rsid w:val="007D70AB"/>
    <w:rsid w:val="007D715A"/>
    <w:rsid w:val="007D796B"/>
    <w:rsid w:val="007D7D8D"/>
    <w:rsid w:val="007E0017"/>
    <w:rsid w:val="007E06C4"/>
    <w:rsid w:val="007E0F07"/>
    <w:rsid w:val="007E1DFE"/>
    <w:rsid w:val="007E20D8"/>
    <w:rsid w:val="007E2A66"/>
    <w:rsid w:val="007E2DAB"/>
    <w:rsid w:val="007E2E11"/>
    <w:rsid w:val="007E31D0"/>
    <w:rsid w:val="007E34D4"/>
    <w:rsid w:val="007E424A"/>
    <w:rsid w:val="007E4F27"/>
    <w:rsid w:val="007E6867"/>
    <w:rsid w:val="007E70AC"/>
    <w:rsid w:val="007F1CA4"/>
    <w:rsid w:val="007F1CA6"/>
    <w:rsid w:val="007F2CAA"/>
    <w:rsid w:val="007F3D4B"/>
    <w:rsid w:val="007F3FE2"/>
    <w:rsid w:val="007F5FD1"/>
    <w:rsid w:val="007F7200"/>
    <w:rsid w:val="00800771"/>
    <w:rsid w:val="008024F3"/>
    <w:rsid w:val="0080271D"/>
    <w:rsid w:val="00803790"/>
    <w:rsid w:val="00803FCD"/>
    <w:rsid w:val="00804272"/>
    <w:rsid w:val="00804D19"/>
    <w:rsid w:val="00806865"/>
    <w:rsid w:val="0080691C"/>
    <w:rsid w:val="0080696D"/>
    <w:rsid w:val="00806A2B"/>
    <w:rsid w:val="00806A3C"/>
    <w:rsid w:val="00806ACC"/>
    <w:rsid w:val="00806E62"/>
    <w:rsid w:val="00810881"/>
    <w:rsid w:val="00810E7E"/>
    <w:rsid w:val="008137F7"/>
    <w:rsid w:val="00814488"/>
    <w:rsid w:val="00815467"/>
    <w:rsid w:val="00815506"/>
    <w:rsid w:val="00815AFF"/>
    <w:rsid w:val="0081658D"/>
    <w:rsid w:val="008171B2"/>
    <w:rsid w:val="008203F5"/>
    <w:rsid w:val="00821CD8"/>
    <w:rsid w:val="008226B0"/>
    <w:rsid w:val="008239BA"/>
    <w:rsid w:val="00824802"/>
    <w:rsid w:val="00825118"/>
    <w:rsid w:val="00825CA5"/>
    <w:rsid w:val="00825D14"/>
    <w:rsid w:val="0082613B"/>
    <w:rsid w:val="00826816"/>
    <w:rsid w:val="00826A96"/>
    <w:rsid w:val="00826F4C"/>
    <w:rsid w:val="00826F71"/>
    <w:rsid w:val="0082725E"/>
    <w:rsid w:val="00830918"/>
    <w:rsid w:val="00830DBB"/>
    <w:rsid w:val="00831184"/>
    <w:rsid w:val="00831456"/>
    <w:rsid w:val="008315E2"/>
    <w:rsid w:val="00831C71"/>
    <w:rsid w:val="00832660"/>
    <w:rsid w:val="00832CAD"/>
    <w:rsid w:val="00833391"/>
    <w:rsid w:val="008338F5"/>
    <w:rsid w:val="008353F2"/>
    <w:rsid w:val="008404A7"/>
    <w:rsid w:val="008412A5"/>
    <w:rsid w:val="00841F1B"/>
    <w:rsid w:val="00843C95"/>
    <w:rsid w:val="00844A0B"/>
    <w:rsid w:val="00844AE2"/>
    <w:rsid w:val="00844C69"/>
    <w:rsid w:val="0084514B"/>
    <w:rsid w:val="00846365"/>
    <w:rsid w:val="00846B89"/>
    <w:rsid w:val="00847839"/>
    <w:rsid w:val="008504AE"/>
    <w:rsid w:val="008520E2"/>
    <w:rsid w:val="00852570"/>
    <w:rsid w:val="0085267E"/>
    <w:rsid w:val="00853287"/>
    <w:rsid w:val="00853D97"/>
    <w:rsid w:val="0085402A"/>
    <w:rsid w:val="00855198"/>
    <w:rsid w:val="0085555D"/>
    <w:rsid w:val="00855951"/>
    <w:rsid w:val="008566A2"/>
    <w:rsid w:val="00856916"/>
    <w:rsid w:val="00856F15"/>
    <w:rsid w:val="0085716B"/>
    <w:rsid w:val="0085717C"/>
    <w:rsid w:val="00857248"/>
    <w:rsid w:val="0086059D"/>
    <w:rsid w:val="00861D06"/>
    <w:rsid w:val="00861DA3"/>
    <w:rsid w:val="0086383F"/>
    <w:rsid w:val="0086483A"/>
    <w:rsid w:val="00864D81"/>
    <w:rsid w:val="00864F7F"/>
    <w:rsid w:val="00865F37"/>
    <w:rsid w:val="0086658C"/>
    <w:rsid w:val="00866AE1"/>
    <w:rsid w:val="00866F02"/>
    <w:rsid w:val="00867E52"/>
    <w:rsid w:val="00871A02"/>
    <w:rsid w:val="00871D7D"/>
    <w:rsid w:val="008722D0"/>
    <w:rsid w:val="008726EE"/>
    <w:rsid w:val="00872989"/>
    <w:rsid w:val="00872BB1"/>
    <w:rsid w:val="00873B2C"/>
    <w:rsid w:val="00874F36"/>
    <w:rsid w:val="00874F85"/>
    <w:rsid w:val="00875BBF"/>
    <w:rsid w:val="00876924"/>
    <w:rsid w:val="00876B67"/>
    <w:rsid w:val="0088012D"/>
    <w:rsid w:val="00880616"/>
    <w:rsid w:val="00880CFE"/>
    <w:rsid w:val="00880EFC"/>
    <w:rsid w:val="0088172E"/>
    <w:rsid w:val="00882258"/>
    <w:rsid w:val="008825A8"/>
    <w:rsid w:val="00883DF3"/>
    <w:rsid w:val="008843F4"/>
    <w:rsid w:val="00884519"/>
    <w:rsid w:val="0089186F"/>
    <w:rsid w:val="00892878"/>
    <w:rsid w:val="00892B51"/>
    <w:rsid w:val="00892D5F"/>
    <w:rsid w:val="00893874"/>
    <w:rsid w:val="00894313"/>
    <w:rsid w:val="00894CF7"/>
    <w:rsid w:val="00894D13"/>
    <w:rsid w:val="00895F83"/>
    <w:rsid w:val="008968E8"/>
    <w:rsid w:val="00896B38"/>
    <w:rsid w:val="008A03A1"/>
    <w:rsid w:val="008A05EA"/>
    <w:rsid w:val="008A1302"/>
    <w:rsid w:val="008A205B"/>
    <w:rsid w:val="008A2772"/>
    <w:rsid w:val="008A2A20"/>
    <w:rsid w:val="008A3B64"/>
    <w:rsid w:val="008A4804"/>
    <w:rsid w:val="008A4BC9"/>
    <w:rsid w:val="008A5198"/>
    <w:rsid w:val="008A56E2"/>
    <w:rsid w:val="008A5E16"/>
    <w:rsid w:val="008A6EC3"/>
    <w:rsid w:val="008A7062"/>
    <w:rsid w:val="008A7A45"/>
    <w:rsid w:val="008B0974"/>
    <w:rsid w:val="008B0D7E"/>
    <w:rsid w:val="008B1243"/>
    <w:rsid w:val="008B2191"/>
    <w:rsid w:val="008B27A1"/>
    <w:rsid w:val="008B4BB9"/>
    <w:rsid w:val="008B50D1"/>
    <w:rsid w:val="008B70AC"/>
    <w:rsid w:val="008B70EA"/>
    <w:rsid w:val="008B71EB"/>
    <w:rsid w:val="008B77B7"/>
    <w:rsid w:val="008B7A8E"/>
    <w:rsid w:val="008B7B8A"/>
    <w:rsid w:val="008C0ADE"/>
    <w:rsid w:val="008C0B82"/>
    <w:rsid w:val="008C2250"/>
    <w:rsid w:val="008C64CB"/>
    <w:rsid w:val="008C6F64"/>
    <w:rsid w:val="008C70ED"/>
    <w:rsid w:val="008C7D42"/>
    <w:rsid w:val="008C7DCC"/>
    <w:rsid w:val="008D05E5"/>
    <w:rsid w:val="008D09BD"/>
    <w:rsid w:val="008D0B5A"/>
    <w:rsid w:val="008D1434"/>
    <w:rsid w:val="008D1525"/>
    <w:rsid w:val="008D168E"/>
    <w:rsid w:val="008D2780"/>
    <w:rsid w:val="008D490B"/>
    <w:rsid w:val="008D4E00"/>
    <w:rsid w:val="008D5313"/>
    <w:rsid w:val="008D5833"/>
    <w:rsid w:val="008D58FC"/>
    <w:rsid w:val="008D6039"/>
    <w:rsid w:val="008D6050"/>
    <w:rsid w:val="008D71AC"/>
    <w:rsid w:val="008D71B6"/>
    <w:rsid w:val="008D790C"/>
    <w:rsid w:val="008D7B37"/>
    <w:rsid w:val="008E056C"/>
    <w:rsid w:val="008E08E4"/>
    <w:rsid w:val="008E1221"/>
    <w:rsid w:val="008E1A3C"/>
    <w:rsid w:val="008E378F"/>
    <w:rsid w:val="008E37FD"/>
    <w:rsid w:val="008E3E7B"/>
    <w:rsid w:val="008E4BBF"/>
    <w:rsid w:val="008E4EB5"/>
    <w:rsid w:val="008E587F"/>
    <w:rsid w:val="008E60EF"/>
    <w:rsid w:val="008E784A"/>
    <w:rsid w:val="008F002C"/>
    <w:rsid w:val="008F198E"/>
    <w:rsid w:val="008F1E86"/>
    <w:rsid w:val="008F2F56"/>
    <w:rsid w:val="008F3B35"/>
    <w:rsid w:val="008F45CC"/>
    <w:rsid w:val="008F5499"/>
    <w:rsid w:val="008F6A1F"/>
    <w:rsid w:val="008F7008"/>
    <w:rsid w:val="008F7F97"/>
    <w:rsid w:val="00900B09"/>
    <w:rsid w:val="00900DB1"/>
    <w:rsid w:val="009015FA"/>
    <w:rsid w:val="00901ACA"/>
    <w:rsid w:val="00901BD7"/>
    <w:rsid w:val="00902372"/>
    <w:rsid w:val="00902804"/>
    <w:rsid w:val="0090333B"/>
    <w:rsid w:val="009035CC"/>
    <w:rsid w:val="00903701"/>
    <w:rsid w:val="00903FBF"/>
    <w:rsid w:val="009043F5"/>
    <w:rsid w:val="00904513"/>
    <w:rsid w:val="00905DB4"/>
    <w:rsid w:val="009067F6"/>
    <w:rsid w:val="0091144F"/>
    <w:rsid w:val="0091178D"/>
    <w:rsid w:val="00911CDA"/>
    <w:rsid w:val="009124E8"/>
    <w:rsid w:val="0091293F"/>
    <w:rsid w:val="00912AF5"/>
    <w:rsid w:val="009135A0"/>
    <w:rsid w:val="00915F95"/>
    <w:rsid w:val="0091676C"/>
    <w:rsid w:val="00916D76"/>
    <w:rsid w:val="00916D8C"/>
    <w:rsid w:val="0091728D"/>
    <w:rsid w:val="0091767E"/>
    <w:rsid w:val="00920D37"/>
    <w:rsid w:val="009216AB"/>
    <w:rsid w:val="00921FBA"/>
    <w:rsid w:val="00922220"/>
    <w:rsid w:val="00923BB0"/>
    <w:rsid w:val="00923C0B"/>
    <w:rsid w:val="00925B35"/>
    <w:rsid w:val="00925CCC"/>
    <w:rsid w:val="0092615E"/>
    <w:rsid w:val="00926479"/>
    <w:rsid w:val="00926BA5"/>
    <w:rsid w:val="00926EB2"/>
    <w:rsid w:val="00927904"/>
    <w:rsid w:val="00930B3C"/>
    <w:rsid w:val="00931683"/>
    <w:rsid w:val="0093222B"/>
    <w:rsid w:val="00932BC1"/>
    <w:rsid w:val="00932EE9"/>
    <w:rsid w:val="0093399C"/>
    <w:rsid w:val="00933C74"/>
    <w:rsid w:val="00933CA4"/>
    <w:rsid w:val="0093470C"/>
    <w:rsid w:val="00934FA2"/>
    <w:rsid w:val="00935FD3"/>
    <w:rsid w:val="00936153"/>
    <w:rsid w:val="0093729C"/>
    <w:rsid w:val="00937F8C"/>
    <w:rsid w:val="00940CBC"/>
    <w:rsid w:val="00940FCB"/>
    <w:rsid w:val="00941EDB"/>
    <w:rsid w:val="0094237F"/>
    <w:rsid w:val="00942AE3"/>
    <w:rsid w:val="0094483F"/>
    <w:rsid w:val="00944B79"/>
    <w:rsid w:val="00945401"/>
    <w:rsid w:val="009461CB"/>
    <w:rsid w:val="0094632E"/>
    <w:rsid w:val="009479E4"/>
    <w:rsid w:val="00950F33"/>
    <w:rsid w:val="00952738"/>
    <w:rsid w:val="00952769"/>
    <w:rsid w:val="00952B44"/>
    <w:rsid w:val="00953377"/>
    <w:rsid w:val="00954D50"/>
    <w:rsid w:val="00954F63"/>
    <w:rsid w:val="009553E1"/>
    <w:rsid w:val="0095700D"/>
    <w:rsid w:val="009603BB"/>
    <w:rsid w:val="0096082A"/>
    <w:rsid w:val="00960A28"/>
    <w:rsid w:val="009625CE"/>
    <w:rsid w:val="00962FF1"/>
    <w:rsid w:val="00963982"/>
    <w:rsid w:val="00963E6B"/>
    <w:rsid w:val="00964103"/>
    <w:rsid w:val="00964183"/>
    <w:rsid w:val="00966984"/>
    <w:rsid w:val="009669D7"/>
    <w:rsid w:val="00966C19"/>
    <w:rsid w:val="00967136"/>
    <w:rsid w:val="0096747A"/>
    <w:rsid w:val="00967A48"/>
    <w:rsid w:val="00970282"/>
    <w:rsid w:val="009707CB"/>
    <w:rsid w:val="009726E3"/>
    <w:rsid w:val="00973221"/>
    <w:rsid w:val="00973BBC"/>
    <w:rsid w:val="00977A1A"/>
    <w:rsid w:val="00980E87"/>
    <w:rsid w:val="00981311"/>
    <w:rsid w:val="009831F0"/>
    <w:rsid w:val="00983E9C"/>
    <w:rsid w:val="00984A01"/>
    <w:rsid w:val="00984F13"/>
    <w:rsid w:val="00985122"/>
    <w:rsid w:val="0098548D"/>
    <w:rsid w:val="009876B9"/>
    <w:rsid w:val="009877ED"/>
    <w:rsid w:val="009879AC"/>
    <w:rsid w:val="00987B40"/>
    <w:rsid w:val="00987BF9"/>
    <w:rsid w:val="00990893"/>
    <w:rsid w:val="00990A72"/>
    <w:rsid w:val="0099136D"/>
    <w:rsid w:val="00992321"/>
    <w:rsid w:val="00992E97"/>
    <w:rsid w:val="009949FF"/>
    <w:rsid w:val="0099659B"/>
    <w:rsid w:val="00997017"/>
    <w:rsid w:val="0099750B"/>
    <w:rsid w:val="00997BD1"/>
    <w:rsid w:val="009A004C"/>
    <w:rsid w:val="009A0164"/>
    <w:rsid w:val="009A02C7"/>
    <w:rsid w:val="009A03EB"/>
    <w:rsid w:val="009A0D85"/>
    <w:rsid w:val="009A10A0"/>
    <w:rsid w:val="009A16A4"/>
    <w:rsid w:val="009A3879"/>
    <w:rsid w:val="009A4302"/>
    <w:rsid w:val="009A46AE"/>
    <w:rsid w:val="009A51D7"/>
    <w:rsid w:val="009A5CEC"/>
    <w:rsid w:val="009A67F4"/>
    <w:rsid w:val="009A77BC"/>
    <w:rsid w:val="009B169F"/>
    <w:rsid w:val="009B2614"/>
    <w:rsid w:val="009B2B16"/>
    <w:rsid w:val="009B43E8"/>
    <w:rsid w:val="009B489A"/>
    <w:rsid w:val="009B4C9A"/>
    <w:rsid w:val="009B6086"/>
    <w:rsid w:val="009B60B7"/>
    <w:rsid w:val="009B66FA"/>
    <w:rsid w:val="009B6F00"/>
    <w:rsid w:val="009B775D"/>
    <w:rsid w:val="009B799D"/>
    <w:rsid w:val="009C02BA"/>
    <w:rsid w:val="009C370E"/>
    <w:rsid w:val="009C4290"/>
    <w:rsid w:val="009C487C"/>
    <w:rsid w:val="009C5141"/>
    <w:rsid w:val="009C5246"/>
    <w:rsid w:val="009C6217"/>
    <w:rsid w:val="009C68D3"/>
    <w:rsid w:val="009C713B"/>
    <w:rsid w:val="009C7229"/>
    <w:rsid w:val="009D08E0"/>
    <w:rsid w:val="009D116D"/>
    <w:rsid w:val="009D1307"/>
    <w:rsid w:val="009D1A4C"/>
    <w:rsid w:val="009D3B95"/>
    <w:rsid w:val="009D3DC8"/>
    <w:rsid w:val="009D3E50"/>
    <w:rsid w:val="009D59B5"/>
    <w:rsid w:val="009D7280"/>
    <w:rsid w:val="009D7948"/>
    <w:rsid w:val="009E0703"/>
    <w:rsid w:val="009E123F"/>
    <w:rsid w:val="009E13AC"/>
    <w:rsid w:val="009E288B"/>
    <w:rsid w:val="009E2E8F"/>
    <w:rsid w:val="009E40C6"/>
    <w:rsid w:val="009E503C"/>
    <w:rsid w:val="009E50E3"/>
    <w:rsid w:val="009E533E"/>
    <w:rsid w:val="009E5842"/>
    <w:rsid w:val="009E595D"/>
    <w:rsid w:val="009E5CDC"/>
    <w:rsid w:val="009E6497"/>
    <w:rsid w:val="009E6AA3"/>
    <w:rsid w:val="009E76B8"/>
    <w:rsid w:val="009E7D32"/>
    <w:rsid w:val="009F0AAC"/>
    <w:rsid w:val="009F0B6F"/>
    <w:rsid w:val="009F0CAB"/>
    <w:rsid w:val="009F13BB"/>
    <w:rsid w:val="009F21F2"/>
    <w:rsid w:val="009F2B63"/>
    <w:rsid w:val="009F3472"/>
    <w:rsid w:val="009F3989"/>
    <w:rsid w:val="009F40A3"/>
    <w:rsid w:val="009F4644"/>
    <w:rsid w:val="00A0164A"/>
    <w:rsid w:val="00A0268B"/>
    <w:rsid w:val="00A03260"/>
    <w:rsid w:val="00A033E7"/>
    <w:rsid w:val="00A0357E"/>
    <w:rsid w:val="00A04414"/>
    <w:rsid w:val="00A04A7F"/>
    <w:rsid w:val="00A05524"/>
    <w:rsid w:val="00A05852"/>
    <w:rsid w:val="00A0685A"/>
    <w:rsid w:val="00A06FF0"/>
    <w:rsid w:val="00A072F7"/>
    <w:rsid w:val="00A10E62"/>
    <w:rsid w:val="00A10FAE"/>
    <w:rsid w:val="00A11128"/>
    <w:rsid w:val="00A11ADA"/>
    <w:rsid w:val="00A12CC3"/>
    <w:rsid w:val="00A13DC2"/>
    <w:rsid w:val="00A14869"/>
    <w:rsid w:val="00A17A29"/>
    <w:rsid w:val="00A2089D"/>
    <w:rsid w:val="00A211CB"/>
    <w:rsid w:val="00A21804"/>
    <w:rsid w:val="00A2189C"/>
    <w:rsid w:val="00A2236F"/>
    <w:rsid w:val="00A228F8"/>
    <w:rsid w:val="00A2312F"/>
    <w:rsid w:val="00A23AF2"/>
    <w:rsid w:val="00A243E9"/>
    <w:rsid w:val="00A24C63"/>
    <w:rsid w:val="00A25761"/>
    <w:rsid w:val="00A25A3F"/>
    <w:rsid w:val="00A25C02"/>
    <w:rsid w:val="00A26803"/>
    <w:rsid w:val="00A3087D"/>
    <w:rsid w:val="00A30938"/>
    <w:rsid w:val="00A31A59"/>
    <w:rsid w:val="00A320BB"/>
    <w:rsid w:val="00A338B2"/>
    <w:rsid w:val="00A3411F"/>
    <w:rsid w:val="00A3503C"/>
    <w:rsid w:val="00A35EAF"/>
    <w:rsid w:val="00A40427"/>
    <w:rsid w:val="00A415CB"/>
    <w:rsid w:val="00A4167E"/>
    <w:rsid w:val="00A45C02"/>
    <w:rsid w:val="00A45C86"/>
    <w:rsid w:val="00A45DB1"/>
    <w:rsid w:val="00A46623"/>
    <w:rsid w:val="00A46AA7"/>
    <w:rsid w:val="00A47244"/>
    <w:rsid w:val="00A476E9"/>
    <w:rsid w:val="00A47A77"/>
    <w:rsid w:val="00A501F5"/>
    <w:rsid w:val="00A5115B"/>
    <w:rsid w:val="00A538BF"/>
    <w:rsid w:val="00A555D3"/>
    <w:rsid w:val="00A559BE"/>
    <w:rsid w:val="00A5617E"/>
    <w:rsid w:val="00A56244"/>
    <w:rsid w:val="00A56CFF"/>
    <w:rsid w:val="00A601D8"/>
    <w:rsid w:val="00A608A9"/>
    <w:rsid w:val="00A60A45"/>
    <w:rsid w:val="00A614CA"/>
    <w:rsid w:val="00A63AFD"/>
    <w:rsid w:val="00A65FC2"/>
    <w:rsid w:val="00A66C79"/>
    <w:rsid w:val="00A673E4"/>
    <w:rsid w:val="00A6749E"/>
    <w:rsid w:val="00A67688"/>
    <w:rsid w:val="00A67A59"/>
    <w:rsid w:val="00A71EEB"/>
    <w:rsid w:val="00A721E2"/>
    <w:rsid w:val="00A72D23"/>
    <w:rsid w:val="00A72F2B"/>
    <w:rsid w:val="00A73DF9"/>
    <w:rsid w:val="00A73F95"/>
    <w:rsid w:val="00A740A4"/>
    <w:rsid w:val="00A74B43"/>
    <w:rsid w:val="00A75B0D"/>
    <w:rsid w:val="00A75EED"/>
    <w:rsid w:val="00A769E4"/>
    <w:rsid w:val="00A76FE4"/>
    <w:rsid w:val="00A77451"/>
    <w:rsid w:val="00A77A0F"/>
    <w:rsid w:val="00A80DD6"/>
    <w:rsid w:val="00A81424"/>
    <w:rsid w:val="00A8180A"/>
    <w:rsid w:val="00A81D2F"/>
    <w:rsid w:val="00A83F96"/>
    <w:rsid w:val="00A84E98"/>
    <w:rsid w:val="00A86C4D"/>
    <w:rsid w:val="00A86CA4"/>
    <w:rsid w:val="00A911C8"/>
    <w:rsid w:val="00A9229B"/>
    <w:rsid w:val="00A92403"/>
    <w:rsid w:val="00A925AD"/>
    <w:rsid w:val="00A92E5C"/>
    <w:rsid w:val="00A948B1"/>
    <w:rsid w:val="00A948F8"/>
    <w:rsid w:val="00A94DE7"/>
    <w:rsid w:val="00A94FE8"/>
    <w:rsid w:val="00A95251"/>
    <w:rsid w:val="00A972CF"/>
    <w:rsid w:val="00A97E04"/>
    <w:rsid w:val="00AA07C9"/>
    <w:rsid w:val="00AA1653"/>
    <w:rsid w:val="00AA1E4B"/>
    <w:rsid w:val="00AA336B"/>
    <w:rsid w:val="00AA3FA2"/>
    <w:rsid w:val="00AA650B"/>
    <w:rsid w:val="00AA67F9"/>
    <w:rsid w:val="00AA7088"/>
    <w:rsid w:val="00AA750E"/>
    <w:rsid w:val="00AA7ED6"/>
    <w:rsid w:val="00AB0BCE"/>
    <w:rsid w:val="00AB10DE"/>
    <w:rsid w:val="00AB2665"/>
    <w:rsid w:val="00AB2794"/>
    <w:rsid w:val="00AB2D1C"/>
    <w:rsid w:val="00AB3959"/>
    <w:rsid w:val="00AB3D93"/>
    <w:rsid w:val="00AB4619"/>
    <w:rsid w:val="00AB4DE9"/>
    <w:rsid w:val="00AB5078"/>
    <w:rsid w:val="00AB6537"/>
    <w:rsid w:val="00AB67AF"/>
    <w:rsid w:val="00AB696B"/>
    <w:rsid w:val="00AB7B11"/>
    <w:rsid w:val="00AB7C47"/>
    <w:rsid w:val="00AC0097"/>
    <w:rsid w:val="00AC0416"/>
    <w:rsid w:val="00AC1C05"/>
    <w:rsid w:val="00AC3317"/>
    <w:rsid w:val="00AC3B07"/>
    <w:rsid w:val="00AC5346"/>
    <w:rsid w:val="00AC58D7"/>
    <w:rsid w:val="00AC6462"/>
    <w:rsid w:val="00AC6DBB"/>
    <w:rsid w:val="00AC7E0A"/>
    <w:rsid w:val="00AD1317"/>
    <w:rsid w:val="00AD14C3"/>
    <w:rsid w:val="00AD2A8B"/>
    <w:rsid w:val="00AD37A4"/>
    <w:rsid w:val="00AD4B51"/>
    <w:rsid w:val="00AD4FCB"/>
    <w:rsid w:val="00AD51BC"/>
    <w:rsid w:val="00AD5687"/>
    <w:rsid w:val="00AD5C7E"/>
    <w:rsid w:val="00AD5E34"/>
    <w:rsid w:val="00AD6C87"/>
    <w:rsid w:val="00AD6E2C"/>
    <w:rsid w:val="00AD6F41"/>
    <w:rsid w:val="00AD6F9D"/>
    <w:rsid w:val="00AD739C"/>
    <w:rsid w:val="00AE0392"/>
    <w:rsid w:val="00AE050A"/>
    <w:rsid w:val="00AE08EE"/>
    <w:rsid w:val="00AE19BB"/>
    <w:rsid w:val="00AE1EB7"/>
    <w:rsid w:val="00AE2D6E"/>
    <w:rsid w:val="00AE2D9E"/>
    <w:rsid w:val="00AE32A5"/>
    <w:rsid w:val="00AE3397"/>
    <w:rsid w:val="00AE36E8"/>
    <w:rsid w:val="00AE4799"/>
    <w:rsid w:val="00AE47F8"/>
    <w:rsid w:val="00AE4D09"/>
    <w:rsid w:val="00AE5938"/>
    <w:rsid w:val="00AE768D"/>
    <w:rsid w:val="00AF017E"/>
    <w:rsid w:val="00AF0E75"/>
    <w:rsid w:val="00AF2596"/>
    <w:rsid w:val="00AF2F5A"/>
    <w:rsid w:val="00AF2F97"/>
    <w:rsid w:val="00AF33E8"/>
    <w:rsid w:val="00AF55CE"/>
    <w:rsid w:val="00AF708F"/>
    <w:rsid w:val="00AF70EF"/>
    <w:rsid w:val="00AF7255"/>
    <w:rsid w:val="00B00A62"/>
    <w:rsid w:val="00B00C4E"/>
    <w:rsid w:val="00B00CF4"/>
    <w:rsid w:val="00B012F3"/>
    <w:rsid w:val="00B0295A"/>
    <w:rsid w:val="00B02B9F"/>
    <w:rsid w:val="00B02EC2"/>
    <w:rsid w:val="00B036B3"/>
    <w:rsid w:val="00B04B21"/>
    <w:rsid w:val="00B04C33"/>
    <w:rsid w:val="00B04C35"/>
    <w:rsid w:val="00B04EB6"/>
    <w:rsid w:val="00B0545B"/>
    <w:rsid w:val="00B0597C"/>
    <w:rsid w:val="00B06B1C"/>
    <w:rsid w:val="00B0773F"/>
    <w:rsid w:val="00B07E75"/>
    <w:rsid w:val="00B10C6B"/>
    <w:rsid w:val="00B1147E"/>
    <w:rsid w:val="00B1156A"/>
    <w:rsid w:val="00B1161A"/>
    <w:rsid w:val="00B120BB"/>
    <w:rsid w:val="00B1282B"/>
    <w:rsid w:val="00B13038"/>
    <w:rsid w:val="00B13FBD"/>
    <w:rsid w:val="00B14285"/>
    <w:rsid w:val="00B1439A"/>
    <w:rsid w:val="00B16E9D"/>
    <w:rsid w:val="00B17778"/>
    <w:rsid w:val="00B17D58"/>
    <w:rsid w:val="00B17F8A"/>
    <w:rsid w:val="00B212C1"/>
    <w:rsid w:val="00B2160F"/>
    <w:rsid w:val="00B21F35"/>
    <w:rsid w:val="00B22B64"/>
    <w:rsid w:val="00B2327D"/>
    <w:rsid w:val="00B23750"/>
    <w:rsid w:val="00B24992"/>
    <w:rsid w:val="00B24C8C"/>
    <w:rsid w:val="00B24F7C"/>
    <w:rsid w:val="00B25368"/>
    <w:rsid w:val="00B260EF"/>
    <w:rsid w:val="00B2653E"/>
    <w:rsid w:val="00B26963"/>
    <w:rsid w:val="00B27069"/>
    <w:rsid w:val="00B27FC5"/>
    <w:rsid w:val="00B306DA"/>
    <w:rsid w:val="00B30BFA"/>
    <w:rsid w:val="00B31BA4"/>
    <w:rsid w:val="00B326EE"/>
    <w:rsid w:val="00B32C1B"/>
    <w:rsid w:val="00B33518"/>
    <w:rsid w:val="00B33C56"/>
    <w:rsid w:val="00B341E3"/>
    <w:rsid w:val="00B36500"/>
    <w:rsid w:val="00B3698F"/>
    <w:rsid w:val="00B36BAE"/>
    <w:rsid w:val="00B40A4A"/>
    <w:rsid w:val="00B4448D"/>
    <w:rsid w:val="00B4489A"/>
    <w:rsid w:val="00B46EE3"/>
    <w:rsid w:val="00B4703E"/>
    <w:rsid w:val="00B505B3"/>
    <w:rsid w:val="00B51803"/>
    <w:rsid w:val="00B54327"/>
    <w:rsid w:val="00B5449B"/>
    <w:rsid w:val="00B54D36"/>
    <w:rsid w:val="00B54DEE"/>
    <w:rsid w:val="00B54FF7"/>
    <w:rsid w:val="00B55D92"/>
    <w:rsid w:val="00B56594"/>
    <w:rsid w:val="00B56AEA"/>
    <w:rsid w:val="00B56DC7"/>
    <w:rsid w:val="00B57791"/>
    <w:rsid w:val="00B57D48"/>
    <w:rsid w:val="00B607EC"/>
    <w:rsid w:val="00B6095B"/>
    <w:rsid w:val="00B6199C"/>
    <w:rsid w:val="00B62EAD"/>
    <w:rsid w:val="00B64D75"/>
    <w:rsid w:val="00B64DA1"/>
    <w:rsid w:val="00B64E9D"/>
    <w:rsid w:val="00B657E9"/>
    <w:rsid w:val="00B65BC4"/>
    <w:rsid w:val="00B65C47"/>
    <w:rsid w:val="00B66CA9"/>
    <w:rsid w:val="00B6782D"/>
    <w:rsid w:val="00B67F4B"/>
    <w:rsid w:val="00B70459"/>
    <w:rsid w:val="00B71664"/>
    <w:rsid w:val="00B71EFE"/>
    <w:rsid w:val="00B73024"/>
    <w:rsid w:val="00B73606"/>
    <w:rsid w:val="00B73911"/>
    <w:rsid w:val="00B75D42"/>
    <w:rsid w:val="00B763CF"/>
    <w:rsid w:val="00B76704"/>
    <w:rsid w:val="00B76A51"/>
    <w:rsid w:val="00B76C84"/>
    <w:rsid w:val="00B76FC1"/>
    <w:rsid w:val="00B77257"/>
    <w:rsid w:val="00B7763C"/>
    <w:rsid w:val="00B77F05"/>
    <w:rsid w:val="00B8092B"/>
    <w:rsid w:val="00B8115E"/>
    <w:rsid w:val="00B811C6"/>
    <w:rsid w:val="00B82C1F"/>
    <w:rsid w:val="00B82D79"/>
    <w:rsid w:val="00B83B8C"/>
    <w:rsid w:val="00B84125"/>
    <w:rsid w:val="00B84679"/>
    <w:rsid w:val="00B84B2D"/>
    <w:rsid w:val="00B84C58"/>
    <w:rsid w:val="00B86A31"/>
    <w:rsid w:val="00B906ED"/>
    <w:rsid w:val="00B915C6"/>
    <w:rsid w:val="00B9283B"/>
    <w:rsid w:val="00B936C9"/>
    <w:rsid w:val="00B937A6"/>
    <w:rsid w:val="00B9394E"/>
    <w:rsid w:val="00B944EB"/>
    <w:rsid w:val="00B94F4A"/>
    <w:rsid w:val="00B96042"/>
    <w:rsid w:val="00B961EE"/>
    <w:rsid w:val="00B970A7"/>
    <w:rsid w:val="00BA0674"/>
    <w:rsid w:val="00BA0C4B"/>
    <w:rsid w:val="00BA3303"/>
    <w:rsid w:val="00BA3721"/>
    <w:rsid w:val="00BA3C9F"/>
    <w:rsid w:val="00BA58D5"/>
    <w:rsid w:val="00BA6A1C"/>
    <w:rsid w:val="00BA721A"/>
    <w:rsid w:val="00BA779D"/>
    <w:rsid w:val="00BB0937"/>
    <w:rsid w:val="00BB1F34"/>
    <w:rsid w:val="00BB2833"/>
    <w:rsid w:val="00BB30F1"/>
    <w:rsid w:val="00BB3477"/>
    <w:rsid w:val="00BB3548"/>
    <w:rsid w:val="00BB3604"/>
    <w:rsid w:val="00BB450E"/>
    <w:rsid w:val="00BB4A44"/>
    <w:rsid w:val="00BB741F"/>
    <w:rsid w:val="00BB790B"/>
    <w:rsid w:val="00BB7CDC"/>
    <w:rsid w:val="00BC0232"/>
    <w:rsid w:val="00BC0820"/>
    <w:rsid w:val="00BC13AC"/>
    <w:rsid w:val="00BC155B"/>
    <w:rsid w:val="00BC206E"/>
    <w:rsid w:val="00BC2956"/>
    <w:rsid w:val="00BC3051"/>
    <w:rsid w:val="00BC37F2"/>
    <w:rsid w:val="00BC40E6"/>
    <w:rsid w:val="00BC4625"/>
    <w:rsid w:val="00BC5558"/>
    <w:rsid w:val="00BC6B7D"/>
    <w:rsid w:val="00BC6D78"/>
    <w:rsid w:val="00BC7170"/>
    <w:rsid w:val="00BC7654"/>
    <w:rsid w:val="00BC7EC8"/>
    <w:rsid w:val="00BD0178"/>
    <w:rsid w:val="00BD078D"/>
    <w:rsid w:val="00BD0814"/>
    <w:rsid w:val="00BD0A06"/>
    <w:rsid w:val="00BD0BE1"/>
    <w:rsid w:val="00BD18A7"/>
    <w:rsid w:val="00BD1A31"/>
    <w:rsid w:val="00BD1C77"/>
    <w:rsid w:val="00BD2270"/>
    <w:rsid w:val="00BD2958"/>
    <w:rsid w:val="00BD4280"/>
    <w:rsid w:val="00BD54E4"/>
    <w:rsid w:val="00BD5773"/>
    <w:rsid w:val="00BD65B5"/>
    <w:rsid w:val="00BD6AF5"/>
    <w:rsid w:val="00BD6F50"/>
    <w:rsid w:val="00BD7037"/>
    <w:rsid w:val="00BE0F6A"/>
    <w:rsid w:val="00BE173F"/>
    <w:rsid w:val="00BE19AC"/>
    <w:rsid w:val="00BE1C68"/>
    <w:rsid w:val="00BE1DFE"/>
    <w:rsid w:val="00BE2256"/>
    <w:rsid w:val="00BE294F"/>
    <w:rsid w:val="00BE2E3B"/>
    <w:rsid w:val="00BE3386"/>
    <w:rsid w:val="00BE3FB4"/>
    <w:rsid w:val="00BE5640"/>
    <w:rsid w:val="00BE5B7D"/>
    <w:rsid w:val="00BE5BFB"/>
    <w:rsid w:val="00BE5DDB"/>
    <w:rsid w:val="00BE6847"/>
    <w:rsid w:val="00BE72BB"/>
    <w:rsid w:val="00BF1D89"/>
    <w:rsid w:val="00BF2469"/>
    <w:rsid w:val="00BF38AA"/>
    <w:rsid w:val="00BF38C4"/>
    <w:rsid w:val="00BF417E"/>
    <w:rsid w:val="00BF4238"/>
    <w:rsid w:val="00BF4DA1"/>
    <w:rsid w:val="00BF5B3D"/>
    <w:rsid w:val="00BF622D"/>
    <w:rsid w:val="00BF647F"/>
    <w:rsid w:val="00BF6C5E"/>
    <w:rsid w:val="00BF6CCE"/>
    <w:rsid w:val="00BF6EDB"/>
    <w:rsid w:val="00BF7249"/>
    <w:rsid w:val="00BF752D"/>
    <w:rsid w:val="00BF7939"/>
    <w:rsid w:val="00C0122C"/>
    <w:rsid w:val="00C01418"/>
    <w:rsid w:val="00C01C25"/>
    <w:rsid w:val="00C01CEB"/>
    <w:rsid w:val="00C01FBC"/>
    <w:rsid w:val="00C0240A"/>
    <w:rsid w:val="00C032A7"/>
    <w:rsid w:val="00C03593"/>
    <w:rsid w:val="00C03F10"/>
    <w:rsid w:val="00C043E6"/>
    <w:rsid w:val="00C0583D"/>
    <w:rsid w:val="00C0605F"/>
    <w:rsid w:val="00C06516"/>
    <w:rsid w:val="00C06576"/>
    <w:rsid w:val="00C079AD"/>
    <w:rsid w:val="00C07A06"/>
    <w:rsid w:val="00C07A11"/>
    <w:rsid w:val="00C107D8"/>
    <w:rsid w:val="00C108BF"/>
    <w:rsid w:val="00C10CCF"/>
    <w:rsid w:val="00C110A2"/>
    <w:rsid w:val="00C11163"/>
    <w:rsid w:val="00C12CDF"/>
    <w:rsid w:val="00C12E34"/>
    <w:rsid w:val="00C14B3E"/>
    <w:rsid w:val="00C15D27"/>
    <w:rsid w:val="00C163BB"/>
    <w:rsid w:val="00C171DB"/>
    <w:rsid w:val="00C17FFC"/>
    <w:rsid w:val="00C20024"/>
    <w:rsid w:val="00C20B1C"/>
    <w:rsid w:val="00C20C48"/>
    <w:rsid w:val="00C217E1"/>
    <w:rsid w:val="00C232F0"/>
    <w:rsid w:val="00C234F2"/>
    <w:rsid w:val="00C238C6"/>
    <w:rsid w:val="00C238F2"/>
    <w:rsid w:val="00C25782"/>
    <w:rsid w:val="00C25AA6"/>
    <w:rsid w:val="00C25C58"/>
    <w:rsid w:val="00C26A44"/>
    <w:rsid w:val="00C27068"/>
    <w:rsid w:val="00C27346"/>
    <w:rsid w:val="00C27960"/>
    <w:rsid w:val="00C30305"/>
    <w:rsid w:val="00C309C9"/>
    <w:rsid w:val="00C309CA"/>
    <w:rsid w:val="00C30A98"/>
    <w:rsid w:val="00C30C11"/>
    <w:rsid w:val="00C30EBB"/>
    <w:rsid w:val="00C31054"/>
    <w:rsid w:val="00C320AB"/>
    <w:rsid w:val="00C3223B"/>
    <w:rsid w:val="00C33242"/>
    <w:rsid w:val="00C3369C"/>
    <w:rsid w:val="00C350AE"/>
    <w:rsid w:val="00C351D0"/>
    <w:rsid w:val="00C358B1"/>
    <w:rsid w:val="00C35C2A"/>
    <w:rsid w:val="00C35CA8"/>
    <w:rsid w:val="00C369FA"/>
    <w:rsid w:val="00C36AFA"/>
    <w:rsid w:val="00C36CF3"/>
    <w:rsid w:val="00C409C2"/>
    <w:rsid w:val="00C40DDB"/>
    <w:rsid w:val="00C4209C"/>
    <w:rsid w:val="00C43246"/>
    <w:rsid w:val="00C4484A"/>
    <w:rsid w:val="00C450FF"/>
    <w:rsid w:val="00C4521A"/>
    <w:rsid w:val="00C4582D"/>
    <w:rsid w:val="00C45914"/>
    <w:rsid w:val="00C46815"/>
    <w:rsid w:val="00C46977"/>
    <w:rsid w:val="00C472E1"/>
    <w:rsid w:val="00C47754"/>
    <w:rsid w:val="00C477CE"/>
    <w:rsid w:val="00C47E93"/>
    <w:rsid w:val="00C50234"/>
    <w:rsid w:val="00C508D8"/>
    <w:rsid w:val="00C50BF8"/>
    <w:rsid w:val="00C549B9"/>
    <w:rsid w:val="00C55A8A"/>
    <w:rsid w:val="00C55DD0"/>
    <w:rsid w:val="00C5733C"/>
    <w:rsid w:val="00C573CA"/>
    <w:rsid w:val="00C60284"/>
    <w:rsid w:val="00C60BC9"/>
    <w:rsid w:val="00C60D0B"/>
    <w:rsid w:val="00C62225"/>
    <w:rsid w:val="00C6339C"/>
    <w:rsid w:val="00C6341B"/>
    <w:rsid w:val="00C63A66"/>
    <w:rsid w:val="00C63B92"/>
    <w:rsid w:val="00C6418C"/>
    <w:rsid w:val="00C6432A"/>
    <w:rsid w:val="00C64EBB"/>
    <w:rsid w:val="00C65373"/>
    <w:rsid w:val="00C66769"/>
    <w:rsid w:val="00C67948"/>
    <w:rsid w:val="00C70C79"/>
    <w:rsid w:val="00C71055"/>
    <w:rsid w:val="00C71FE2"/>
    <w:rsid w:val="00C72CA4"/>
    <w:rsid w:val="00C7341A"/>
    <w:rsid w:val="00C73B3A"/>
    <w:rsid w:val="00C74BF6"/>
    <w:rsid w:val="00C74C02"/>
    <w:rsid w:val="00C74F2D"/>
    <w:rsid w:val="00C75F8B"/>
    <w:rsid w:val="00C77468"/>
    <w:rsid w:val="00C7767F"/>
    <w:rsid w:val="00C778EF"/>
    <w:rsid w:val="00C80755"/>
    <w:rsid w:val="00C80883"/>
    <w:rsid w:val="00C80B4B"/>
    <w:rsid w:val="00C8182E"/>
    <w:rsid w:val="00C81D45"/>
    <w:rsid w:val="00C8238C"/>
    <w:rsid w:val="00C82C56"/>
    <w:rsid w:val="00C83130"/>
    <w:rsid w:val="00C836AF"/>
    <w:rsid w:val="00C838CA"/>
    <w:rsid w:val="00C855C6"/>
    <w:rsid w:val="00C86BBC"/>
    <w:rsid w:val="00C871E6"/>
    <w:rsid w:val="00C87DF8"/>
    <w:rsid w:val="00C922E8"/>
    <w:rsid w:val="00C92512"/>
    <w:rsid w:val="00C92C10"/>
    <w:rsid w:val="00C93C15"/>
    <w:rsid w:val="00C93EA2"/>
    <w:rsid w:val="00C9449A"/>
    <w:rsid w:val="00C94CDF"/>
    <w:rsid w:val="00C94F52"/>
    <w:rsid w:val="00CA0636"/>
    <w:rsid w:val="00CA0DCF"/>
    <w:rsid w:val="00CA0FC6"/>
    <w:rsid w:val="00CA1960"/>
    <w:rsid w:val="00CA1CD5"/>
    <w:rsid w:val="00CA1FBD"/>
    <w:rsid w:val="00CA2839"/>
    <w:rsid w:val="00CA2A5F"/>
    <w:rsid w:val="00CA2BDD"/>
    <w:rsid w:val="00CA2D3C"/>
    <w:rsid w:val="00CA3689"/>
    <w:rsid w:val="00CA3CD0"/>
    <w:rsid w:val="00CA3DF2"/>
    <w:rsid w:val="00CA522C"/>
    <w:rsid w:val="00CA52CB"/>
    <w:rsid w:val="00CA52FC"/>
    <w:rsid w:val="00CA5827"/>
    <w:rsid w:val="00CA5DCE"/>
    <w:rsid w:val="00CA5F52"/>
    <w:rsid w:val="00CA619A"/>
    <w:rsid w:val="00CA7115"/>
    <w:rsid w:val="00CA7C63"/>
    <w:rsid w:val="00CB0863"/>
    <w:rsid w:val="00CB0EC8"/>
    <w:rsid w:val="00CB10BE"/>
    <w:rsid w:val="00CB137D"/>
    <w:rsid w:val="00CB1713"/>
    <w:rsid w:val="00CB208F"/>
    <w:rsid w:val="00CB2402"/>
    <w:rsid w:val="00CB2A68"/>
    <w:rsid w:val="00CB2C70"/>
    <w:rsid w:val="00CB4338"/>
    <w:rsid w:val="00CB590A"/>
    <w:rsid w:val="00CB5D6D"/>
    <w:rsid w:val="00CB6909"/>
    <w:rsid w:val="00CB74D6"/>
    <w:rsid w:val="00CB7E6A"/>
    <w:rsid w:val="00CC24C9"/>
    <w:rsid w:val="00CC2FB3"/>
    <w:rsid w:val="00CC43EE"/>
    <w:rsid w:val="00CC6260"/>
    <w:rsid w:val="00CC6585"/>
    <w:rsid w:val="00CC6617"/>
    <w:rsid w:val="00CC7418"/>
    <w:rsid w:val="00CC7451"/>
    <w:rsid w:val="00CD017C"/>
    <w:rsid w:val="00CD2827"/>
    <w:rsid w:val="00CD2B68"/>
    <w:rsid w:val="00CD2E1B"/>
    <w:rsid w:val="00CD3A3E"/>
    <w:rsid w:val="00CD4B4E"/>
    <w:rsid w:val="00CD4DE1"/>
    <w:rsid w:val="00CD566D"/>
    <w:rsid w:val="00CD5B3B"/>
    <w:rsid w:val="00CD63E3"/>
    <w:rsid w:val="00CD668B"/>
    <w:rsid w:val="00CD6A36"/>
    <w:rsid w:val="00CE027A"/>
    <w:rsid w:val="00CE035C"/>
    <w:rsid w:val="00CE0CA5"/>
    <w:rsid w:val="00CE2B47"/>
    <w:rsid w:val="00CE34F8"/>
    <w:rsid w:val="00CE39E2"/>
    <w:rsid w:val="00CE41F9"/>
    <w:rsid w:val="00CE4497"/>
    <w:rsid w:val="00CE5AC7"/>
    <w:rsid w:val="00CE6408"/>
    <w:rsid w:val="00CE6E48"/>
    <w:rsid w:val="00CE79E8"/>
    <w:rsid w:val="00CE7C51"/>
    <w:rsid w:val="00CE7C84"/>
    <w:rsid w:val="00CF09AB"/>
    <w:rsid w:val="00CF0DDA"/>
    <w:rsid w:val="00CF274C"/>
    <w:rsid w:val="00CF27DA"/>
    <w:rsid w:val="00CF2B82"/>
    <w:rsid w:val="00CF30EF"/>
    <w:rsid w:val="00CF6056"/>
    <w:rsid w:val="00CF772F"/>
    <w:rsid w:val="00D002D9"/>
    <w:rsid w:val="00D00D34"/>
    <w:rsid w:val="00D026F7"/>
    <w:rsid w:val="00D02A6F"/>
    <w:rsid w:val="00D03136"/>
    <w:rsid w:val="00D03358"/>
    <w:rsid w:val="00D03D53"/>
    <w:rsid w:val="00D03F4C"/>
    <w:rsid w:val="00D04CCA"/>
    <w:rsid w:val="00D056A2"/>
    <w:rsid w:val="00D06672"/>
    <w:rsid w:val="00D07981"/>
    <w:rsid w:val="00D1010C"/>
    <w:rsid w:val="00D10400"/>
    <w:rsid w:val="00D10D88"/>
    <w:rsid w:val="00D123E5"/>
    <w:rsid w:val="00D1314D"/>
    <w:rsid w:val="00D14104"/>
    <w:rsid w:val="00D203B2"/>
    <w:rsid w:val="00D209F2"/>
    <w:rsid w:val="00D20F1E"/>
    <w:rsid w:val="00D215ED"/>
    <w:rsid w:val="00D218F8"/>
    <w:rsid w:val="00D22CAF"/>
    <w:rsid w:val="00D234FF"/>
    <w:rsid w:val="00D23EDF"/>
    <w:rsid w:val="00D24236"/>
    <w:rsid w:val="00D24F05"/>
    <w:rsid w:val="00D25169"/>
    <w:rsid w:val="00D25C55"/>
    <w:rsid w:val="00D27774"/>
    <w:rsid w:val="00D27B0E"/>
    <w:rsid w:val="00D30EB2"/>
    <w:rsid w:val="00D31852"/>
    <w:rsid w:val="00D3241C"/>
    <w:rsid w:val="00D327D8"/>
    <w:rsid w:val="00D32C45"/>
    <w:rsid w:val="00D33543"/>
    <w:rsid w:val="00D3388E"/>
    <w:rsid w:val="00D33FCD"/>
    <w:rsid w:val="00D35866"/>
    <w:rsid w:val="00D36B5E"/>
    <w:rsid w:val="00D37A5B"/>
    <w:rsid w:val="00D40166"/>
    <w:rsid w:val="00D402E5"/>
    <w:rsid w:val="00D403DA"/>
    <w:rsid w:val="00D408BC"/>
    <w:rsid w:val="00D40B70"/>
    <w:rsid w:val="00D40FB2"/>
    <w:rsid w:val="00D41C31"/>
    <w:rsid w:val="00D41CE7"/>
    <w:rsid w:val="00D424FA"/>
    <w:rsid w:val="00D4342D"/>
    <w:rsid w:val="00D44A0F"/>
    <w:rsid w:val="00D45153"/>
    <w:rsid w:val="00D466E9"/>
    <w:rsid w:val="00D4716E"/>
    <w:rsid w:val="00D477DC"/>
    <w:rsid w:val="00D51588"/>
    <w:rsid w:val="00D51FE8"/>
    <w:rsid w:val="00D52262"/>
    <w:rsid w:val="00D5254D"/>
    <w:rsid w:val="00D5625E"/>
    <w:rsid w:val="00D5631D"/>
    <w:rsid w:val="00D56414"/>
    <w:rsid w:val="00D56B4C"/>
    <w:rsid w:val="00D56E52"/>
    <w:rsid w:val="00D57CB5"/>
    <w:rsid w:val="00D57EDC"/>
    <w:rsid w:val="00D601D4"/>
    <w:rsid w:val="00D637A0"/>
    <w:rsid w:val="00D6447E"/>
    <w:rsid w:val="00D64A24"/>
    <w:rsid w:val="00D64B43"/>
    <w:rsid w:val="00D650A4"/>
    <w:rsid w:val="00D65B41"/>
    <w:rsid w:val="00D660A9"/>
    <w:rsid w:val="00D676F3"/>
    <w:rsid w:val="00D7050A"/>
    <w:rsid w:val="00D70AA4"/>
    <w:rsid w:val="00D71430"/>
    <w:rsid w:val="00D723D4"/>
    <w:rsid w:val="00D725B2"/>
    <w:rsid w:val="00D72C61"/>
    <w:rsid w:val="00D7348A"/>
    <w:rsid w:val="00D74822"/>
    <w:rsid w:val="00D74B6C"/>
    <w:rsid w:val="00D74E79"/>
    <w:rsid w:val="00D7665E"/>
    <w:rsid w:val="00D76837"/>
    <w:rsid w:val="00D768A3"/>
    <w:rsid w:val="00D773F7"/>
    <w:rsid w:val="00D80F0D"/>
    <w:rsid w:val="00D83997"/>
    <w:rsid w:val="00D84BA0"/>
    <w:rsid w:val="00D84E38"/>
    <w:rsid w:val="00D857B3"/>
    <w:rsid w:val="00D8586C"/>
    <w:rsid w:val="00D87048"/>
    <w:rsid w:val="00D878C5"/>
    <w:rsid w:val="00D9009A"/>
    <w:rsid w:val="00D909CC"/>
    <w:rsid w:val="00D90AC4"/>
    <w:rsid w:val="00D90BBE"/>
    <w:rsid w:val="00D922E8"/>
    <w:rsid w:val="00D93ECF"/>
    <w:rsid w:val="00D94CD5"/>
    <w:rsid w:val="00D94EC8"/>
    <w:rsid w:val="00D96216"/>
    <w:rsid w:val="00D97218"/>
    <w:rsid w:val="00D97F2D"/>
    <w:rsid w:val="00DA12A7"/>
    <w:rsid w:val="00DA3754"/>
    <w:rsid w:val="00DA3A3C"/>
    <w:rsid w:val="00DA417F"/>
    <w:rsid w:val="00DA4D6C"/>
    <w:rsid w:val="00DA4F03"/>
    <w:rsid w:val="00DA510A"/>
    <w:rsid w:val="00DA5B68"/>
    <w:rsid w:val="00DA7374"/>
    <w:rsid w:val="00DB11AD"/>
    <w:rsid w:val="00DB1386"/>
    <w:rsid w:val="00DB1F35"/>
    <w:rsid w:val="00DB1FEE"/>
    <w:rsid w:val="00DB2547"/>
    <w:rsid w:val="00DB3984"/>
    <w:rsid w:val="00DB424C"/>
    <w:rsid w:val="00DB4631"/>
    <w:rsid w:val="00DB469E"/>
    <w:rsid w:val="00DB5CAC"/>
    <w:rsid w:val="00DB64A9"/>
    <w:rsid w:val="00DB77E1"/>
    <w:rsid w:val="00DC07F1"/>
    <w:rsid w:val="00DC0FCA"/>
    <w:rsid w:val="00DC1218"/>
    <w:rsid w:val="00DC18F7"/>
    <w:rsid w:val="00DC19F0"/>
    <w:rsid w:val="00DC1A07"/>
    <w:rsid w:val="00DC296D"/>
    <w:rsid w:val="00DC29C0"/>
    <w:rsid w:val="00DC3AED"/>
    <w:rsid w:val="00DC3D5F"/>
    <w:rsid w:val="00DC47D2"/>
    <w:rsid w:val="00DD1ABD"/>
    <w:rsid w:val="00DD2F22"/>
    <w:rsid w:val="00DD328A"/>
    <w:rsid w:val="00DD3404"/>
    <w:rsid w:val="00DD3509"/>
    <w:rsid w:val="00DD3D7B"/>
    <w:rsid w:val="00DD3E28"/>
    <w:rsid w:val="00DD4AE3"/>
    <w:rsid w:val="00DD4E2F"/>
    <w:rsid w:val="00DD5DCA"/>
    <w:rsid w:val="00DD7139"/>
    <w:rsid w:val="00DD774A"/>
    <w:rsid w:val="00DD78F8"/>
    <w:rsid w:val="00DE09C6"/>
    <w:rsid w:val="00DE1170"/>
    <w:rsid w:val="00DE1F92"/>
    <w:rsid w:val="00DE22C2"/>
    <w:rsid w:val="00DE2CF0"/>
    <w:rsid w:val="00DE3CEC"/>
    <w:rsid w:val="00DE44B6"/>
    <w:rsid w:val="00DE49DE"/>
    <w:rsid w:val="00DE4C57"/>
    <w:rsid w:val="00DE5208"/>
    <w:rsid w:val="00DE6988"/>
    <w:rsid w:val="00DE79EC"/>
    <w:rsid w:val="00DE7F8F"/>
    <w:rsid w:val="00DF12F0"/>
    <w:rsid w:val="00DF1673"/>
    <w:rsid w:val="00DF16F3"/>
    <w:rsid w:val="00DF1721"/>
    <w:rsid w:val="00DF3CC8"/>
    <w:rsid w:val="00DF4563"/>
    <w:rsid w:val="00DF4594"/>
    <w:rsid w:val="00DF6BF2"/>
    <w:rsid w:val="00DF6E08"/>
    <w:rsid w:val="00E00DEF"/>
    <w:rsid w:val="00E0140D"/>
    <w:rsid w:val="00E0188F"/>
    <w:rsid w:val="00E01DBA"/>
    <w:rsid w:val="00E02467"/>
    <w:rsid w:val="00E031BF"/>
    <w:rsid w:val="00E04E86"/>
    <w:rsid w:val="00E05E23"/>
    <w:rsid w:val="00E06793"/>
    <w:rsid w:val="00E06CE8"/>
    <w:rsid w:val="00E0756C"/>
    <w:rsid w:val="00E076FD"/>
    <w:rsid w:val="00E1004A"/>
    <w:rsid w:val="00E102CB"/>
    <w:rsid w:val="00E11081"/>
    <w:rsid w:val="00E12036"/>
    <w:rsid w:val="00E14C61"/>
    <w:rsid w:val="00E15860"/>
    <w:rsid w:val="00E1596E"/>
    <w:rsid w:val="00E15D2F"/>
    <w:rsid w:val="00E15FE5"/>
    <w:rsid w:val="00E1778A"/>
    <w:rsid w:val="00E17B00"/>
    <w:rsid w:val="00E17EE0"/>
    <w:rsid w:val="00E208E4"/>
    <w:rsid w:val="00E21612"/>
    <w:rsid w:val="00E21B54"/>
    <w:rsid w:val="00E21EE9"/>
    <w:rsid w:val="00E22BD5"/>
    <w:rsid w:val="00E22C1C"/>
    <w:rsid w:val="00E22CBA"/>
    <w:rsid w:val="00E23D29"/>
    <w:rsid w:val="00E250F9"/>
    <w:rsid w:val="00E254F8"/>
    <w:rsid w:val="00E262E0"/>
    <w:rsid w:val="00E31086"/>
    <w:rsid w:val="00E32CB6"/>
    <w:rsid w:val="00E34519"/>
    <w:rsid w:val="00E363E2"/>
    <w:rsid w:val="00E36C39"/>
    <w:rsid w:val="00E36D8A"/>
    <w:rsid w:val="00E37F4B"/>
    <w:rsid w:val="00E40C29"/>
    <w:rsid w:val="00E41531"/>
    <w:rsid w:val="00E415EB"/>
    <w:rsid w:val="00E4177E"/>
    <w:rsid w:val="00E41FE9"/>
    <w:rsid w:val="00E427AE"/>
    <w:rsid w:val="00E438C5"/>
    <w:rsid w:val="00E44D0B"/>
    <w:rsid w:val="00E45AAD"/>
    <w:rsid w:val="00E45EFB"/>
    <w:rsid w:val="00E4668F"/>
    <w:rsid w:val="00E47BA4"/>
    <w:rsid w:val="00E47C08"/>
    <w:rsid w:val="00E47FB3"/>
    <w:rsid w:val="00E51A8D"/>
    <w:rsid w:val="00E51C55"/>
    <w:rsid w:val="00E52101"/>
    <w:rsid w:val="00E531FA"/>
    <w:rsid w:val="00E532D1"/>
    <w:rsid w:val="00E546F7"/>
    <w:rsid w:val="00E5476E"/>
    <w:rsid w:val="00E55567"/>
    <w:rsid w:val="00E57575"/>
    <w:rsid w:val="00E57CC8"/>
    <w:rsid w:val="00E6036C"/>
    <w:rsid w:val="00E60C25"/>
    <w:rsid w:val="00E60D69"/>
    <w:rsid w:val="00E62ACD"/>
    <w:rsid w:val="00E63E40"/>
    <w:rsid w:val="00E65AAD"/>
    <w:rsid w:val="00E661D2"/>
    <w:rsid w:val="00E67CBF"/>
    <w:rsid w:val="00E67FBD"/>
    <w:rsid w:val="00E72B8A"/>
    <w:rsid w:val="00E73370"/>
    <w:rsid w:val="00E7343A"/>
    <w:rsid w:val="00E74E2C"/>
    <w:rsid w:val="00E7651B"/>
    <w:rsid w:val="00E77282"/>
    <w:rsid w:val="00E806DD"/>
    <w:rsid w:val="00E80CEB"/>
    <w:rsid w:val="00E80E7D"/>
    <w:rsid w:val="00E82156"/>
    <w:rsid w:val="00E8311E"/>
    <w:rsid w:val="00E83FF5"/>
    <w:rsid w:val="00E85565"/>
    <w:rsid w:val="00E869BF"/>
    <w:rsid w:val="00E90881"/>
    <w:rsid w:val="00E90980"/>
    <w:rsid w:val="00E90EC3"/>
    <w:rsid w:val="00E91BB2"/>
    <w:rsid w:val="00E92B5F"/>
    <w:rsid w:val="00E92C03"/>
    <w:rsid w:val="00E931A8"/>
    <w:rsid w:val="00E9521D"/>
    <w:rsid w:val="00E953DD"/>
    <w:rsid w:val="00E95B3D"/>
    <w:rsid w:val="00E9615B"/>
    <w:rsid w:val="00E96BBA"/>
    <w:rsid w:val="00E96FFB"/>
    <w:rsid w:val="00E97B5F"/>
    <w:rsid w:val="00EA2896"/>
    <w:rsid w:val="00EA2C38"/>
    <w:rsid w:val="00EA2D39"/>
    <w:rsid w:val="00EA315B"/>
    <w:rsid w:val="00EA37B0"/>
    <w:rsid w:val="00EA5793"/>
    <w:rsid w:val="00EA7719"/>
    <w:rsid w:val="00EB0C7A"/>
    <w:rsid w:val="00EB2A91"/>
    <w:rsid w:val="00EB3271"/>
    <w:rsid w:val="00EB39AF"/>
    <w:rsid w:val="00EB4ACC"/>
    <w:rsid w:val="00EB4C28"/>
    <w:rsid w:val="00EB4F4C"/>
    <w:rsid w:val="00EB5D23"/>
    <w:rsid w:val="00EB723A"/>
    <w:rsid w:val="00EB72AB"/>
    <w:rsid w:val="00EB74FD"/>
    <w:rsid w:val="00EC021C"/>
    <w:rsid w:val="00EC0566"/>
    <w:rsid w:val="00EC0D1E"/>
    <w:rsid w:val="00EC11F1"/>
    <w:rsid w:val="00EC17EA"/>
    <w:rsid w:val="00EC1B14"/>
    <w:rsid w:val="00EC235C"/>
    <w:rsid w:val="00EC30B3"/>
    <w:rsid w:val="00EC32EC"/>
    <w:rsid w:val="00EC37B6"/>
    <w:rsid w:val="00EC37ED"/>
    <w:rsid w:val="00EC3E50"/>
    <w:rsid w:val="00EC4E75"/>
    <w:rsid w:val="00EC5566"/>
    <w:rsid w:val="00EC5BDD"/>
    <w:rsid w:val="00EC5C62"/>
    <w:rsid w:val="00ED0AC3"/>
    <w:rsid w:val="00ED109B"/>
    <w:rsid w:val="00ED1FC7"/>
    <w:rsid w:val="00ED2D17"/>
    <w:rsid w:val="00ED2F33"/>
    <w:rsid w:val="00ED37D7"/>
    <w:rsid w:val="00ED3805"/>
    <w:rsid w:val="00ED3D06"/>
    <w:rsid w:val="00ED3F5C"/>
    <w:rsid w:val="00ED3FD3"/>
    <w:rsid w:val="00ED424D"/>
    <w:rsid w:val="00ED427F"/>
    <w:rsid w:val="00ED4EB2"/>
    <w:rsid w:val="00ED63EB"/>
    <w:rsid w:val="00ED77F7"/>
    <w:rsid w:val="00EE0168"/>
    <w:rsid w:val="00EE0391"/>
    <w:rsid w:val="00EE0A58"/>
    <w:rsid w:val="00EE2189"/>
    <w:rsid w:val="00EE326E"/>
    <w:rsid w:val="00EE3830"/>
    <w:rsid w:val="00EE51B3"/>
    <w:rsid w:val="00EE6998"/>
    <w:rsid w:val="00EE749F"/>
    <w:rsid w:val="00EF0856"/>
    <w:rsid w:val="00EF2F8F"/>
    <w:rsid w:val="00EF3064"/>
    <w:rsid w:val="00EF4225"/>
    <w:rsid w:val="00EF517D"/>
    <w:rsid w:val="00EF534D"/>
    <w:rsid w:val="00F00198"/>
    <w:rsid w:val="00F005B2"/>
    <w:rsid w:val="00F00E04"/>
    <w:rsid w:val="00F035ED"/>
    <w:rsid w:val="00F03F4F"/>
    <w:rsid w:val="00F03FB2"/>
    <w:rsid w:val="00F04208"/>
    <w:rsid w:val="00F04582"/>
    <w:rsid w:val="00F053E9"/>
    <w:rsid w:val="00F07FA9"/>
    <w:rsid w:val="00F1050A"/>
    <w:rsid w:val="00F10CB6"/>
    <w:rsid w:val="00F11755"/>
    <w:rsid w:val="00F11789"/>
    <w:rsid w:val="00F11F25"/>
    <w:rsid w:val="00F120F2"/>
    <w:rsid w:val="00F123E9"/>
    <w:rsid w:val="00F13A8D"/>
    <w:rsid w:val="00F142D6"/>
    <w:rsid w:val="00F14478"/>
    <w:rsid w:val="00F1451E"/>
    <w:rsid w:val="00F14F67"/>
    <w:rsid w:val="00F15D76"/>
    <w:rsid w:val="00F15DD6"/>
    <w:rsid w:val="00F1685B"/>
    <w:rsid w:val="00F16CD4"/>
    <w:rsid w:val="00F17CEA"/>
    <w:rsid w:val="00F2051A"/>
    <w:rsid w:val="00F21D67"/>
    <w:rsid w:val="00F21EA6"/>
    <w:rsid w:val="00F234AA"/>
    <w:rsid w:val="00F2378E"/>
    <w:rsid w:val="00F23A58"/>
    <w:rsid w:val="00F23B38"/>
    <w:rsid w:val="00F24264"/>
    <w:rsid w:val="00F243B9"/>
    <w:rsid w:val="00F2450E"/>
    <w:rsid w:val="00F24D9E"/>
    <w:rsid w:val="00F25630"/>
    <w:rsid w:val="00F276DB"/>
    <w:rsid w:val="00F27AAA"/>
    <w:rsid w:val="00F302A3"/>
    <w:rsid w:val="00F30D22"/>
    <w:rsid w:val="00F315A5"/>
    <w:rsid w:val="00F3194E"/>
    <w:rsid w:val="00F31AF9"/>
    <w:rsid w:val="00F31DBB"/>
    <w:rsid w:val="00F31FB3"/>
    <w:rsid w:val="00F328F6"/>
    <w:rsid w:val="00F3449A"/>
    <w:rsid w:val="00F35492"/>
    <w:rsid w:val="00F37350"/>
    <w:rsid w:val="00F42A82"/>
    <w:rsid w:val="00F443C8"/>
    <w:rsid w:val="00F44984"/>
    <w:rsid w:val="00F50696"/>
    <w:rsid w:val="00F50965"/>
    <w:rsid w:val="00F50E89"/>
    <w:rsid w:val="00F51D0E"/>
    <w:rsid w:val="00F51EEA"/>
    <w:rsid w:val="00F52227"/>
    <w:rsid w:val="00F522D8"/>
    <w:rsid w:val="00F525BA"/>
    <w:rsid w:val="00F52882"/>
    <w:rsid w:val="00F528B1"/>
    <w:rsid w:val="00F52CDB"/>
    <w:rsid w:val="00F53432"/>
    <w:rsid w:val="00F53555"/>
    <w:rsid w:val="00F54BE0"/>
    <w:rsid w:val="00F5500D"/>
    <w:rsid w:val="00F5519E"/>
    <w:rsid w:val="00F55F7B"/>
    <w:rsid w:val="00F56237"/>
    <w:rsid w:val="00F56EA9"/>
    <w:rsid w:val="00F6006C"/>
    <w:rsid w:val="00F60B16"/>
    <w:rsid w:val="00F60CBB"/>
    <w:rsid w:val="00F61434"/>
    <w:rsid w:val="00F61B65"/>
    <w:rsid w:val="00F6252F"/>
    <w:rsid w:val="00F6286E"/>
    <w:rsid w:val="00F62F84"/>
    <w:rsid w:val="00F636B1"/>
    <w:rsid w:val="00F64B59"/>
    <w:rsid w:val="00F64FF5"/>
    <w:rsid w:val="00F661CD"/>
    <w:rsid w:val="00F667B1"/>
    <w:rsid w:val="00F66831"/>
    <w:rsid w:val="00F66888"/>
    <w:rsid w:val="00F66A90"/>
    <w:rsid w:val="00F6759F"/>
    <w:rsid w:val="00F70113"/>
    <w:rsid w:val="00F70433"/>
    <w:rsid w:val="00F70499"/>
    <w:rsid w:val="00F708F7"/>
    <w:rsid w:val="00F71E45"/>
    <w:rsid w:val="00F72446"/>
    <w:rsid w:val="00F72488"/>
    <w:rsid w:val="00F724B3"/>
    <w:rsid w:val="00F7423B"/>
    <w:rsid w:val="00F7452A"/>
    <w:rsid w:val="00F74AF5"/>
    <w:rsid w:val="00F751C5"/>
    <w:rsid w:val="00F7699B"/>
    <w:rsid w:val="00F76A51"/>
    <w:rsid w:val="00F76D59"/>
    <w:rsid w:val="00F7707C"/>
    <w:rsid w:val="00F778F6"/>
    <w:rsid w:val="00F77C4D"/>
    <w:rsid w:val="00F80031"/>
    <w:rsid w:val="00F80D28"/>
    <w:rsid w:val="00F8210D"/>
    <w:rsid w:val="00F8265C"/>
    <w:rsid w:val="00F83C81"/>
    <w:rsid w:val="00F86697"/>
    <w:rsid w:val="00F87921"/>
    <w:rsid w:val="00F8794E"/>
    <w:rsid w:val="00F9013E"/>
    <w:rsid w:val="00F903F4"/>
    <w:rsid w:val="00F9136F"/>
    <w:rsid w:val="00F92BF5"/>
    <w:rsid w:val="00F95648"/>
    <w:rsid w:val="00F95DB9"/>
    <w:rsid w:val="00F95FEE"/>
    <w:rsid w:val="00F965BA"/>
    <w:rsid w:val="00F96642"/>
    <w:rsid w:val="00F9778A"/>
    <w:rsid w:val="00FA0686"/>
    <w:rsid w:val="00FA2BDD"/>
    <w:rsid w:val="00FA4C4B"/>
    <w:rsid w:val="00FA4FCD"/>
    <w:rsid w:val="00FA5307"/>
    <w:rsid w:val="00FA6739"/>
    <w:rsid w:val="00FA6927"/>
    <w:rsid w:val="00FA6F41"/>
    <w:rsid w:val="00FA72C6"/>
    <w:rsid w:val="00FA7522"/>
    <w:rsid w:val="00FA7538"/>
    <w:rsid w:val="00FA797D"/>
    <w:rsid w:val="00FB07DA"/>
    <w:rsid w:val="00FB0E7F"/>
    <w:rsid w:val="00FB1318"/>
    <w:rsid w:val="00FB174F"/>
    <w:rsid w:val="00FB1CD8"/>
    <w:rsid w:val="00FB2414"/>
    <w:rsid w:val="00FB26C7"/>
    <w:rsid w:val="00FB3794"/>
    <w:rsid w:val="00FB3BF4"/>
    <w:rsid w:val="00FB42E9"/>
    <w:rsid w:val="00FB45D0"/>
    <w:rsid w:val="00FB4C14"/>
    <w:rsid w:val="00FB4EB9"/>
    <w:rsid w:val="00FB508F"/>
    <w:rsid w:val="00FB5955"/>
    <w:rsid w:val="00FB7031"/>
    <w:rsid w:val="00FB775D"/>
    <w:rsid w:val="00FC0796"/>
    <w:rsid w:val="00FC1FFD"/>
    <w:rsid w:val="00FC263A"/>
    <w:rsid w:val="00FC2A4E"/>
    <w:rsid w:val="00FC3919"/>
    <w:rsid w:val="00FC5492"/>
    <w:rsid w:val="00FC5FF9"/>
    <w:rsid w:val="00FC696F"/>
    <w:rsid w:val="00FC6F4C"/>
    <w:rsid w:val="00FC7FAE"/>
    <w:rsid w:val="00FC7FF1"/>
    <w:rsid w:val="00FD1802"/>
    <w:rsid w:val="00FD198F"/>
    <w:rsid w:val="00FD1D29"/>
    <w:rsid w:val="00FD40DD"/>
    <w:rsid w:val="00FD41DC"/>
    <w:rsid w:val="00FD4CAD"/>
    <w:rsid w:val="00FD5706"/>
    <w:rsid w:val="00FD58A4"/>
    <w:rsid w:val="00FD6027"/>
    <w:rsid w:val="00FD73E4"/>
    <w:rsid w:val="00FD7584"/>
    <w:rsid w:val="00FE32CB"/>
    <w:rsid w:val="00FE3513"/>
    <w:rsid w:val="00FE35E5"/>
    <w:rsid w:val="00FE403B"/>
    <w:rsid w:val="00FE4E41"/>
    <w:rsid w:val="00FE5B7F"/>
    <w:rsid w:val="00FE6B34"/>
    <w:rsid w:val="00FE6CDF"/>
    <w:rsid w:val="00FE747B"/>
    <w:rsid w:val="00FF09A3"/>
    <w:rsid w:val="00FF0B62"/>
    <w:rsid w:val="00FF1008"/>
    <w:rsid w:val="00FF1107"/>
    <w:rsid w:val="00FF16EB"/>
    <w:rsid w:val="00FF26AB"/>
    <w:rsid w:val="00FF2E79"/>
    <w:rsid w:val="00FF3638"/>
    <w:rsid w:val="00FF366E"/>
    <w:rsid w:val="00FF37A5"/>
    <w:rsid w:val="00FF45E0"/>
    <w:rsid w:val="00FF50FA"/>
    <w:rsid w:val="00FF5A3F"/>
    <w:rsid w:val="00FF5FFA"/>
    <w:rsid w:val="00FF62BA"/>
    <w:rsid w:val="00FF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055C9C"/>
  <w15:docId w15:val="{F3F49860-3AEA-43A3-914A-F67F49F1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C3AED"/>
    <w:rPr>
      <w:color w:val="000000"/>
    </w:rPr>
  </w:style>
  <w:style w:type="paragraph" w:styleId="1">
    <w:name w:val="heading 1"/>
    <w:basedOn w:val="a"/>
    <w:next w:val="a"/>
    <w:link w:val="10"/>
    <w:qFormat/>
    <w:rsid w:val="00052245"/>
    <w:pPr>
      <w:keepNext/>
      <w:spacing w:before="240" w:after="60"/>
      <w:outlineLvl w:val="0"/>
    </w:pPr>
    <w:rPr>
      <w:rFonts w:ascii="Arial" w:eastAsia="Times New Roman" w:hAnsi="Arial" w:cs="Arial"/>
      <w:b/>
      <w:bCs/>
      <w:color w:val="auto"/>
      <w:kern w:val="32"/>
      <w:sz w:val="32"/>
      <w:szCs w:val="32"/>
      <w:lang w:val="uk-UA" w:eastAsia="uk-UA"/>
    </w:rPr>
  </w:style>
  <w:style w:type="paragraph" w:styleId="2">
    <w:name w:val="heading 2"/>
    <w:basedOn w:val="a"/>
    <w:next w:val="a"/>
    <w:link w:val="20"/>
    <w:qFormat/>
    <w:rsid w:val="00052245"/>
    <w:pPr>
      <w:keepNext/>
      <w:spacing w:before="240" w:after="60"/>
      <w:outlineLvl w:val="1"/>
    </w:pPr>
    <w:rPr>
      <w:rFonts w:ascii="Arial" w:eastAsia="Times New Roman" w:hAnsi="Arial" w:cs="Arial"/>
      <w:b/>
      <w:bCs/>
      <w:i/>
      <w:iCs/>
      <w:color w:val="auto"/>
      <w:sz w:val="28"/>
      <w:szCs w:val="28"/>
      <w:lang w:val="uk-UA" w:eastAsia="uk-UA"/>
    </w:rPr>
  </w:style>
  <w:style w:type="paragraph" w:styleId="3">
    <w:name w:val="heading 3"/>
    <w:basedOn w:val="a"/>
    <w:link w:val="30"/>
    <w:uiPriority w:val="9"/>
    <w:qFormat/>
    <w:rsid w:val="00052245"/>
    <w:pPr>
      <w:spacing w:before="100" w:beforeAutospacing="1" w:after="100" w:afterAutospacing="1"/>
      <w:outlineLvl w:val="2"/>
    </w:pPr>
    <w:rPr>
      <w:rFonts w:ascii="Times New Roman" w:eastAsia="Times New Roman" w:hAnsi="Times New Roman" w:cs="Times New Roman"/>
      <w:b/>
      <w:bCs/>
      <w:color w:val="auto"/>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Сноска_"/>
    <w:basedOn w:val="a0"/>
    <w:link w:val="0"/>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Сноска + 13;5 pt"/>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Сноска"/>
    <w:basedOn w:val="a4"/>
    <w:rPr>
      <w:rFonts w:ascii="Times New Roman" w:eastAsia="Times New Roman" w:hAnsi="Times New Roman" w:cs="Times New Roman"/>
      <w:b w:val="0"/>
      <w:bCs w:val="0"/>
      <w:i w:val="0"/>
      <w:iCs w:val="0"/>
      <w:smallCaps w:val="0"/>
      <w:strike/>
      <w:spacing w:val="0"/>
      <w:sz w:val="23"/>
      <w:szCs w:val="23"/>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6"/>
      <w:szCs w:val="26"/>
    </w:rPr>
  </w:style>
  <w:style w:type="character" w:customStyle="1" w:styleId="2145pt">
    <w:name w:val="Основной текст (2) + 14;5 pt"/>
    <w:basedOn w:val="21"/>
    <w:rPr>
      <w:rFonts w:ascii="Times New Roman" w:eastAsia="Times New Roman" w:hAnsi="Times New Roman" w:cs="Times New Roman"/>
      <w:b w:val="0"/>
      <w:bCs w:val="0"/>
      <w:i w:val="0"/>
      <w:iCs w:val="0"/>
      <w:smallCaps w:val="0"/>
      <w:strike w:val="0"/>
      <w:spacing w:val="0"/>
      <w:sz w:val="29"/>
      <w:szCs w:val="29"/>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_"/>
    <w:basedOn w:val="a0"/>
    <w:link w:val="300"/>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0"/>
      <w:szCs w:val="20"/>
    </w:rPr>
  </w:style>
  <w:style w:type="character" w:customStyle="1" w:styleId="115pt">
    <w:name w:val="Основной текст + 11;5 pt"/>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0"/>
      <w:sz w:val="30"/>
      <w:szCs w:val="30"/>
    </w:rPr>
  </w:style>
  <w:style w:type="character" w:customStyle="1" w:styleId="135pt0">
    <w:name w:val="Подпись к таблице + 13;5 pt;Не курсив;Не малые прописные"/>
    <w:basedOn w:val="a7"/>
    <w:rPr>
      <w:rFonts w:ascii="Times New Roman" w:eastAsia="Times New Roman" w:hAnsi="Times New Roman" w:cs="Times New Roman"/>
      <w:b w:val="0"/>
      <w:bCs w:val="0"/>
      <w:i/>
      <w:iCs/>
      <w:smallCaps/>
      <w:strike w:val="0"/>
      <w:spacing w:val="0"/>
      <w:sz w:val="27"/>
      <w:szCs w:val="27"/>
    </w:rPr>
  </w:style>
  <w:style w:type="character" w:customStyle="1" w:styleId="10pt">
    <w:name w:val="Подпись к таблице + 10 pt;Не курсив;Не малые прописные"/>
    <w:basedOn w:val="a7"/>
    <w:rPr>
      <w:rFonts w:ascii="Times New Roman" w:eastAsia="Times New Roman" w:hAnsi="Times New Roman" w:cs="Times New Roman"/>
      <w:b w:val="0"/>
      <w:bCs w:val="0"/>
      <w:i/>
      <w:iCs/>
      <w:smallCaps/>
      <w:strike w:val="0"/>
      <w:spacing w:val="0"/>
      <w:sz w:val="20"/>
      <w:szCs w:val="20"/>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13"/>
      <w:szCs w:val="13"/>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30"/>
      <w:szCs w:val="30"/>
    </w:rPr>
  </w:style>
  <w:style w:type="character" w:customStyle="1" w:styleId="812pt">
    <w:name w:val="Основной текст (8) + 12 pt;Не курсив;Не малые прописные"/>
    <w:basedOn w:val="8"/>
    <w:rPr>
      <w:rFonts w:ascii="Times New Roman" w:eastAsia="Times New Roman" w:hAnsi="Times New Roman" w:cs="Times New Roman"/>
      <w:b w:val="0"/>
      <w:bCs w:val="0"/>
      <w:i/>
      <w:iCs/>
      <w:smallCaps/>
      <w:strike w:val="0"/>
      <w:spacing w:val="0"/>
      <w:sz w:val="24"/>
      <w:szCs w:val="24"/>
    </w:rPr>
  </w:style>
  <w:style w:type="character" w:customStyle="1" w:styleId="8115pt">
    <w:name w:val="Основной текст (8) + 11;5 pt;Не курсив;Не малые прописные"/>
    <w:basedOn w:val="8"/>
    <w:rPr>
      <w:rFonts w:ascii="Times New Roman" w:eastAsia="Times New Roman" w:hAnsi="Times New Roman" w:cs="Times New Roman"/>
      <w:b w:val="0"/>
      <w:bCs w:val="0"/>
      <w:i/>
      <w:iCs/>
      <w:smallCaps/>
      <w:strike w:val="0"/>
      <w:spacing w:val="0"/>
      <w:sz w:val="23"/>
      <w:szCs w:val="23"/>
    </w:rPr>
  </w:style>
  <w:style w:type="character" w:customStyle="1" w:styleId="8135pt">
    <w:name w:val="Основной текст (8) + 13;5 pt;Не курсив;Не малые прописные"/>
    <w:basedOn w:val="8"/>
    <w:rPr>
      <w:rFonts w:ascii="Times New Roman" w:eastAsia="Times New Roman" w:hAnsi="Times New Roman" w:cs="Times New Roman"/>
      <w:b w:val="0"/>
      <w:bCs w:val="0"/>
      <w:i/>
      <w:iCs/>
      <w:smallCaps/>
      <w:strike w:val="0"/>
      <w:spacing w:val="0"/>
      <w:sz w:val="27"/>
      <w:szCs w:val="27"/>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30"/>
      <w:szCs w:val="30"/>
    </w:rPr>
  </w:style>
  <w:style w:type="character" w:customStyle="1" w:styleId="910pt">
    <w:name w:val="Основной текст (9) + 10 pt;Не курсив;Не малые прописные"/>
    <w:basedOn w:val="9"/>
    <w:rPr>
      <w:rFonts w:ascii="Times New Roman" w:eastAsia="Times New Roman" w:hAnsi="Times New Roman" w:cs="Times New Roman"/>
      <w:b w:val="0"/>
      <w:bCs w:val="0"/>
      <w:i/>
      <w:iCs/>
      <w:smallCaps/>
      <w:strike w:val="0"/>
      <w:spacing w:val="0"/>
      <w:sz w:val="20"/>
      <w:szCs w:val="20"/>
    </w:rPr>
  </w:style>
  <w:style w:type="character" w:customStyle="1" w:styleId="965pt1pt">
    <w:name w:val="Основной текст (9) + 6;5 pt;Не малые прописные;Интервал 1 pt"/>
    <w:basedOn w:val="9"/>
    <w:rPr>
      <w:rFonts w:ascii="Times New Roman" w:eastAsia="Times New Roman" w:hAnsi="Times New Roman" w:cs="Times New Roman"/>
      <w:b w:val="0"/>
      <w:bCs w:val="0"/>
      <w:i w:val="0"/>
      <w:iCs w:val="0"/>
      <w:smallCaps/>
      <w:strike w:val="0"/>
      <w:spacing w:val="20"/>
      <w:sz w:val="13"/>
      <w:szCs w:val="1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20"/>
    </w:rPr>
  </w:style>
  <w:style w:type="character" w:customStyle="1" w:styleId="10115pt0pt">
    <w:name w:val="Основной текст (10) + 11;5 pt;Интервал 0 pt"/>
    <w:basedOn w:val="100"/>
    <w:rPr>
      <w:rFonts w:ascii="Times New Roman" w:eastAsia="Times New Roman" w:hAnsi="Times New Roman" w:cs="Times New Roman"/>
      <w:b w:val="0"/>
      <w:bCs w:val="0"/>
      <w:i w:val="0"/>
      <w:iCs w:val="0"/>
      <w:smallCaps w:val="0"/>
      <w:strike w:val="0"/>
      <w:spacing w:val="0"/>
      <w:sz w:val="23"/>
      <w:szCs w:val="23"/>
    </w:rPr>
  </w:style>
  <w:style w:type="character" w:customStyle="1" w:styleId="1015pt0pt">
    <w:name w:val="Основной текст (10) + 15 pt;Курсив;Малые прописные;Интервал 0 pt"/>
    <w:basedOn w:val="100"/>
    <w:rPr>
      <w:rFonts w:ascii="Times New Roman" w:eastAsia="Times New Roman" w:hAnsi="Times New Roman" w:cs="Times New Roman"/>
      <w:b w:val="0"/>
      <w:bCs w:val="0"/>
      <w:i/>
      <w:iCs/>
      <w:smallCaps/>
      <w:strike w:val="0"/>
      <w:spacing w:val="0"/>
      <w:sz w:val="30"/>
      <w:szCs w:val="30"/>
    </w:rPr>
  </w:style>
  <w:style w:type="character" w:customStyle="1" w:styleId="10135pt0pt">
    <w:name w:val="Основной текст (10) + 13;5 pt;Интервал 0 pt"/>
    <w:basedOn w:val="100"/>
    <w:rPr>
      <w:rFonts w:ascii="Times New Roman" w:eastAsia="Times New Roman" w:hAnsi="Times New Roman" w:cs="Times New Roman"/>
      <w:b w:val="0"/>
      <w:bCs w:val="0"/>
      <w:i w:val="0"/>
      <w:iCs w:val="0"/>
      <w:smallCaps w:val="0"/>
      <w:strike w:val="0"/>
      <w:spacing w:val="0"/>
      <w:sz w:val="27"/>
      <w:szCs w:val="27"/>
    </w:rPr>
  </w:style>
  <w:style w:type="character" w:customStyle="1" w:styleId="36pt0pt">
    <w:name w:val="Основной текст (3) + 6 pt;Интервал 0 pt"/>
    <w:basedOn w:val="31"/>
    <w:rPr>
      <w:rFonts w:ascii="Times New Roman" w:eastAsia="Times New Roman" w:hAnsi="Times New Roman" w:cs="Times New Roman"/>
      <w:b w:val="0"/>
      <w:bCs w:val="0"/>
      <w:i w:val="0"/>
      <w:iCs w:val="0"/>
      <w:smallCaps w:val="0"/>
      <w:strike w:val="0"/>
      <w:spacing w:val="10"/>
      <w:sz w:val="12"/>
      <w:szCs w:val="12"/>
    </w:rPr>
  </w:style>
  <w:style w:type="character" w:customStyle="1" w:styleId="812pt-1pt">
    <w:name w:val="Основной текст (8) + 12 pt;Не курсив;Не малые прописные;Интервал -1 pt"/>
    <w:basedOn w:val="8"/>
    <w:rPr>
      <w:rFonts w:ascii="Times New Roman" w:eastAsia="Times New Roman" w:hAnsi="Times New Roman" w:cs="Times New Roman"/>
      <w:b w:val="0"/>
      <w:bCs w:val="0"/>
      <w:i/>
      <w:iCs/>
      <w:smallCaps/>
      <w:strike w:val="0"/>
      <w:spacing w:val="-20"/>
      <w:sz w:val="24"/>
      <w:szCs w:val="24"/>
    </w:rPr>
  </w:style>
  <w:style w:type="character" w:customStyle="1" w:styleId="7115pt0pt">
    <w:name w:val="Основной текст (7) + 11;5 pt;Не курсив;Интервал 0 pt"/>
    <w:basedOn w:val="7"/>
    <w:rPr>
      <w:rFonts w:ascii="Times New Roman" w:eastAsia="Times New Roman" w:hAnsi="Times New Roman" w:cs="Times New Roman"/>
      <w:b w:val="0"/>
      <w:bCs w:val="0"/>
      <w:i/>
      <w:iCs/>
      <w:smallCaps w:val="0"/>
      <w:strike w:val="0"/>
      <w:spacing w:val="0"/>
      <w:sz w:val="23"/>
      <w:szCs w:val="23"/>
    </w:rPr>
  </w:style>
  <w:style w:type="character" w:customStyle="1" w:styleId="15pt">
    <w:name w:val="Основной текст + 15 pt;Курсив;Малые прописные"/>
    <w:basedOn w:val="a6"/>
    <w:rPr>
      <w:rFonts w:ascii="Times New Roman" w:eastAsia="Times New Roman" w:hAnsi="Times New Roman" w:cs="Times New Roman"/>
      <w:b w:val="0"/>
      <w:bCs w:val="0"/>
      <w:i/>
      <w:iCs/>
      <w:smallCaps/>
      <w:strike w:val="0"/>
      <w:spacing w:val="0"/>
      <w:sz w:val="30"/>
      <w:szCs w:val="30"/>
    </w:rPr>
  </w:style>
  <w:style w:type="character" w:customStyle="1" w:styleId="39pt">
    <w:name w:val="Основной текст (3) + 9 pt;Полужирный"/>
    <w:basedOn w:val="31"/>
    <w:rPr>
      <w:rFonts w:ascii="Times New Roman" w:eastAsia="Times New Roman" w:hAnsi="Times New Roman" w:cs="Times New Roman"/>
      <w:b/>
      <w:bCs/>
      <w:i w:val="0"/>
      <w:iCs w:val="0"/>
      <w:smallCaps w:val="0"/>
      <w:strike w:val="0"/>
      <w:spacing w:val="0"/>
      <w:sz w:val="18"/>
      <w:szCs w:val="18"/>
    </w:rPr>
  </w:style>
  <w:style w:type="character" w:customStyle="1" w:styleId="8135pt0">
    <w:name w:val="Основной текст (8) + 13;5 pt;Не курсив;Не малые прописные0"/>
    <w:basedOn w:val="8"/>
    <w:rPr>
      <w:rFonts w:ascii="Times New Roman" w:eastAsia="Times New Roman" w:hAnsi="Times New Roman" w:cs="Times New Roman"/>
      <w:b w:val="0"/>
      <w:bCs w:val="0"/>
      <w:i/>
      <w:iCs/>
      <w:smallCaps/>
      <w:strike w:val="0"/>
      <w:spacing w:val="0"/>
      <w:sz w:val="27"/>
      <w:szCs w:val="27"/>
    </w:rPr>
  </w:style>
  <w:style w:type="character" w:customStyle="1" w:styleId="15pt0">
    <w:name w:val="Основной текст + 15 pt;Курсив;Малые прописные0"/>
    <w:basedOn w:val="a6"/>
    <w:rPr>
      <w:rFonts w:ascii="Times New Roman" w:eastAsia="Times New Roman" w:hAnsi="Times New Roman" w:cs="Times New Roman"/>
      <w:b w:val="0"/>
      <w:bCs w:val="0"/>
      <w:i/>
      <w:iCs/>
      <w:smallCaps/>
      <w:strike w:val="0"/>
      <w:spacing w:val="0"/>
      <w:sz w:val="30"/>
      <w:szCs w:val="30"/>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pacing w:val="0"/>
      <w:sz w:val="30"/>
      <w:szCs w:val="30"/>
    </w:rPr>
  </w:style>
  <w:style w:type="character" w:customStyle="1" w:styleId="1135pt">
    <w:name w:val="Заголовок №1 + 13;5 pt;Не курсив;Не малые прописные"/>
    <w:basedOn w:val="12"/>
    <w:rPr>
      <w:rFonts w:ascii="Times New Roman" w:eastAsia="Times New Roman" w:hAnsi="Times New Roman" w:cs="Times New Roman"/>
      <w:b w:val="0"/>
      <w:bCs w:val="0"/>
      <w:i/>
      <w:iCs/>
      <w:smallCaps/>
      <w:strike w:val="0"/>
      <w:spacing w:val="0"/>
      <w:sz w:val="27"/>
      <w:szCs w:val="27"/>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10"/>
      <w:sz w:val="11"/>
      <w:szCs w:val="11"/>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30"/>
      <w:sz w:val="27"/>
      <w:szCs w:val="27"/>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10"/>
      <w:sz w:val="12"/>
      <w:szCs w:val="12"/>
    </w:rPr>
  </w:style>
  <w:style w:type="character" w:customStyle="1" w:styleId="1265pt1pt">
    <w:name w:val="Основной текст (12) + 6;5 pt;Курсив;Интервал 1 pt"/>
    <w:basedOn w:val="120"/>
    <w:rPr>
      <w:rFonts w:ascii="Times New Roman" w:eastAsia="Times New Roman" w:hAnsi="Times New Roman" w:cs="Times New Roman"/>
      <w:b w:val="0"/>
      <w:bCs w:val="0"/>
      <w:i/>
      <w:iCs/>
      <w:smallCaps w:val="0"/>
      <w:strike w:val="0"/>
      <w:spacing w:val="20"/>
      <w:sz w:val="13"/>
      <w:szCs w:val="13"/>
    </w:rPr>
  </w:style>
  <w:style w:type="character" w:customStyle="1" w:styleId="32">
    <w:name w:val="Основной текст (3)"/>
    <w:basedOn w:val="3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pacing w:val="0"/>
      <w:sz w:val="18"/>
      <w:szCs w:val="18"/>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картинке_"/>
    <w:basedOn w:val="a0"/>
    <w:link w:val="aa"/>
    <w:rPr>
      <w:rFonts w:ascii="Times New Roman" w:eastAsia="Times New Roman" w:hAnsi="Times New Roman" w:cs="Times New Roman"/>
      <w:b w:val="0"/>
      <w:bCs w:val="0"/>
      <w:i w:val="0"/>
      <w:iCs w:val="0"/>
      <w:smallCaps w:val="0"/>
      <w:strike w:val="0"/>
      <w:spacing w:val="0"/>
      <w:sz w:val="23"/>
      <w:szCs w:val="23"/>
    </w:rPr>
  </w:style>
  <w:style w:type="paragraph" w:customStyle="1" w:styleId="0">
    <w:name w:val="Сноска0"/>
    <w:basedOn w:val="a"/>
    <w:link w:val="a4"/>
    <w:pPr>
      <w:shd w:val="clear" w:color="auto" w:fill="FFFFFF"/>
      <w:spacing w:line="278" w:lineRule="exact"/>
      <w:ind w:firstLine="720"/>
      <w:jc w:val="both"/>
    </w:pPr>
    <w:rPr>
      <w:rFonts w:ascii="Times New Roman" w:eastAsia="Times New Roman" w:hAnsi="Times New Roman" w:cs="Times New Roman"/>
      <w:sz w:val="23"/>
      <w:szCs w:val="23"/>
    </w:rPr>
  </w:style>
  <w:style w:type="paragraph" w:customStyle="1" w:styleId="22">
    <w:name w:val="Основной текст (2)"/>
    <w:basedOn w:val="a"/>
    <w:link w:val="21"/>
    <w:pPr>
      <w:shd w:val="clear" w:color="auto" w:fill="FFFFFF"/>
      <w:spacing w:line="305" w:lineRule="exact"/>
    </w:pPr>
    <w:rPr>
      <w:rFonts w:ascii="Times New Roman" w:eastAsia="Times New Roman" w:hAnsi="Times New Roman" w:cs="Times New Roman"/>
      <w:b/>
      <w:bCs/>
      <w:sz w:val="26"/>
      <w:szCs w:val="26"/>
    </w:rPr>
  </w:style>
  <w:style w:type="paragraph" w:customStyle="1" w:styleId="11">
    <w:name w:val="Основной текст1"/>
    <w:basedOn w:val="a"/>
    <w:link w:val="a6"/>
    <w:pPr>
      <w:shd w:val="clear" w:color="auto" w:fill="FFFFFF"/>
      <w:spacing w:line="302" w:lineRule="exact"/>
      <w:ind w:hanging="360"/>
      <w:jc w:val="both"/>
    </w:pPr>
    <w:rPr>
      <w:rFonts w:ascii="Times New Roman" w:eastAsia="Times New Roman" w:hAnsi="Times New Roman" w:cs="Times New Roman"/>
      <w:sz w:val="27"/>
      <w:szCs w:val="27"/>
    </w:rPr>
  </w:style>
  <w:style w:type="paragraph" w:customStyle="1" w:styleId="300">
    <w:name w:val="Основной текст (3)0"/>
    <w:basedOn w:val="a"/>
    <w:link w:val="31"/>
    <w:pPr>
      <w:shd w:val="clear" w:color="auto" w:fill="FFFFFF"/>
      <w:spacing w:line="0" w:lineRule="atLeast"/>
      <w:jc w:val="center"/>
    </w:pPr>
    <w:rPr>
      <w:rFonts w:ascii="Times New Roman" w:eastAsia="Times New Roman" w:hAnsi="Times New Roman" w:cs="Times New Roman"/>
      <w:sz w:val="23"/>
      <w:szCs w:val="23"/>
    </w:rPr>
  </w:style>
  <w:style w:type="paragraph" w:customStyle="1" w:styleId="24">
    <w:name w:val="Заголовок №2"/>
    <w:basedOn w:val="a"/>
    <w:link w:val="23"/>
    <w:pPr>
      <w:shd w:val="clear" w:color="auto" w:fill="FFFFFF"/>
      <w:spacing w:before="120" w:line="322" w:lineRule="exact"/>
      <w:outlineLvl w:val="1"/>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3"/>
      <w:szCs w:val="23"/>
    </w:rPr>
  </w:style>
  <w:style w:type="paragraph" w:customStyle="1" w:styleId="60">
    <w:name w:val="Основной текст (6)0"/>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i/>
      <w:iCs/>
      <w:smallCaps/>
      <w:sz w:val="30"/>
      <w:szCs w:val="30"/>
    </w:rPr>
  </w:style>
  <w:style w:type="paragraph" w:customStyle="1" w:styleId="70">
    <w:name w:val="Основной текст (7)"/>
    <w:basedOn w:val="a"/>
    <w:link w:val="7"/>
    <w:pPr>
      <w:shd w:val="clear" w:color="auto" w:fill="FFFFFF"/>
      <w:spacing w:after="60" w:line="0" w:lineRule="atLeast"/>
    </w:pPr>
    <w:rPr>
      <w:rFonts w:ascii="Times New Roman" w:eastAsia="Times New Roman" w:hAnsi="Times New Roman" w:cs="Times New Roman"/>
      <w:i/>
      <w:iCs/>
      <w:spacing w:val="20"/>
      <w:sz w:val="13"/>
      <w:szCs w:val="13"/>
    </w:rPr>
  </w:style>
  <w:style w:type="paragraph" w:customStyle="1" w:styleId="80">
    <w:name w:val="Основной текст (8)"/>
    <w:basedOn w:val="a"/>
    <w:link w:val="8"/>
    <w:pPr>
      <w:shd w:val="clear" w:color="auto" w:fill="FFFFFF"/>
      <w:spacing w:before="60" w:line="0" w:lineRule="atLeast"/>
      <w:ind w:firstLine="700"/>
      <w:jc w:val="both"/>
    </w:pPr>
    <w:rPr>
      <w:rFonts w:ascii="Times New Roman" w:eastAsia="Times New Roman" w:hAnsi="Times New Roman" w:cs="Times New Roman"/>
      <w:i/>
      <w:iCs/>
      <w:smallCaps/>
      <w:sz w:val="30"/>
      <w:szCs w:val="30"/>
    </w:rPr>
  </w:style>
  <w:style w:type="paragraph" w:customStyle="1" w:styleId="90">
    <w:name w:val="Основной текст (9)"/>
    <w:basedOn w:val="a"/>
    <w:link w:val="9"/>
    <w:pPr>
      <w:shd w:val="clear" w:color="auto" w:fill="FFFFFF"/>
      <w:spacing w:after="60" w:line="0" w:lineRule="atLeast"/>
      <w:ind w:firstLine="1280"/>
      <w:jc w:val="both"/>
    </w:pPr>
    <w:rPr>
      <w:rFonts w:ascii="Times New Roman" w:eastAsia="Times New Roman" w:hAnsi="Times New Roman" w:cs="Times New Roman"/>
      <w:i/>
      <w:iCs/>
      <w:smallCaps/>
      <w:sz w:val="30"/>
      <w:szCs w:val="30"/>
    </w:rPr>
  </w:style>
  <w:style w:type="paragraph" w:customStyle="1" w:styleId="101">
    <w:name w:val="Основной текст (10)"/>
    <w:basedOn w:val="a"/>
    <w:link w:val="100"/>
    <w:pPr>
      <w:shd w:val="clear" w:color="auto" w:fill="FFFFFF"/>
      <w:spacing w:before="60" w:line="178" w:lineRule="exact"/>
    </w:pPr>
    <w:rPr>
      <w:rFonts w:ascii="Times New Roman" w:eastAsia="Times New Roman" w:hAnsi="Times New Roman" w:cs="Times New Roman"/>
      <w:spacing w:val="-20"/>
    </w:rPr>
  </w:style>
  <w:style w:type="paragraph" w:customStyle="1" w:styleId="13">
    <w:name w:val="Заголовок №1"/>
    <w:basedOn w:val="a"/>
    <w:link w:val="12"/>
    <w:pPr>
      <w:shd w:val="clear" w:color="auto" w:fill="FFFFFF"/>
      <w:spacing w:before="120" w:after="120" w:line="0" w:lineRule="atLeast"/>
      <w:ind w:firstLine="700"/>
      <w:jc w:val="both"/>
      <w:outlineLvl w:val="0"/>
    </w:pPr>
    <w:rPr>
      <w:rFonts w:ascii="Times New Roman" w:eastAsia="Times New Roman" w:hAnsi="Times New Roman" w:cs="Times New Roman"/>
      <w:i/>
      <w:iCs/>
      <w:smallCaps/>
      <w:sz w:val="30"/>
      <w:szCs w:val="30"/>
    </w:rPr>
  </w:style>
  <w:style w:type="paragraph" w:customStyle="1" w:styleId="111">
    <w:name w:val="Основной текст (11)"/>
    <w:basedOn w:val="a"/>
    <w:link w:val="110"/>
    <w:pPr>
      <w:shd w:val="clear" w:color="auto" w:fill="FFFFFF"/>
      <w:spacing w:before="120" w:after="120" w:line="0" w:lineRule="atLeast"/>
    </w:pPr>
    <w:rPr>
      <w:rFonts w:ascii="Times New Roman" w:eastAsia="Times New Roman" w:hAnsi="Times New Roman" w:cs="Times New Roman"/>
      <w:spacing w:val="10"/>
      <w:sz w:val="11"/>
      <w:szCs w:val="11"/>
    </w:rPr>
  </w:style>
  <w:style w:type="paragraph" w:customStyle="1" w:styleId="121">
    <w:name w:val="Основной текст (12)"/>
    <w:basedOn w:val="a"/>
    <w:link w:val="120"/>
    <w:pPr>
      <w:shd w:val="clear" w:color="auto" w:fill="FFFFFF"/>
      <w:spacing w:before="120" w:line="0" w:lineRule="atLeast"/>
    </w:pPr>
    <w:rPr>
      <w:rFonts w:ascii="Times New Roman" w:eastAsia="Times New Roman" w:hAnsi="Times New Roman" w:cs="Times New Roman"/>
      <w:spacing w:val="10"/>
      <w:sz w:val="12"/>
      <w:szCs w:val="12"/>
    </w:rPr>
  </w:style>
  <w:style w:type="paragraph" w:customStyle="1" w:styleId="131">
    <w:name w:val="Основной текст (13)"/>
    <w:basedOn w:val="a"/>
    <w:link w:val="130"/>
    <w:pPr>
      <w:shd w:val="clear" w:color="auto" w:fill="FFFFFF"/>
      <w:spacing w:line="221" w:lineRule="exact"/>
    </w:pPr>
    <w:rPr>
      <w:rFonts w:ascii="Times New Roman" w:eastAsia="Times New Roman" w:hAnsi="Times New Roman" w:cs="Times New Roman"/>
      <w:b/>
      <w:bCs/>
      <w:sz w:val="18"/>
      <w:szCs w:val="18"/>
    </w:rPr>
  </w:style>
  <w:style w:type="paragraph" w:customStyle="1" w:styleId="140">
    <w:name w:val="Основной текст (14)"/>
    <w:basedOn w:val="a"/>
    <w:link w:val="14"/>
    <w:pPr>
      <w:shd w:val="clear" w:color="auto" w:fill="FFFFFF"/>
      <w:spacing w:line="269" w:lineRule="exact"/>
    </w:pPr>
    <w:rPr>
      <w:rFonts w:ascii="Times New Roman" w:eastAsia="Times New Roman" w:hAnsi="Times New Roman" w:cs="Times New Roman"/>
      <w:b/>
      <w:bCs/>
      <w:sz w:val="23"/>
      <w:szCs w:val="23"/>
    </w:rPr>
  </w:style>
  <w:style w:type="paragraph" w:customStyle="1" w:styleId="aa">
    <w:name w:val="Подпись к картинке"/>
    <w:basedOn w:val="a"/>
    <w:link w:val="a9"/>
    <w:pPr>
      <w:shd w:val="clear" w:color="auto" w:fill="FFFFFF"/>
      <w:spacing w:line="0" w:lineRule="atLeast"/>
    </w:pPr>
    <w:rPr>
      <w:rFonts w:ascii="Times New Roman" w:eastAsia="Times New Roman" w:hAnsi="Times New Roman" w:cs="Times New Roman"/>
      <w:sz w:val="23"/>
      <w:szCs w:val="23"/>
    </w:rPr>
  </w:style>
  <w:style w:type="paragraph" w:styleId="ab">
    <w:name w:val="Balloon Text"/>
    <w:basedOn w:val="a"/>
    <w:link w:val="ac"/>
    <w:uiPriority w:val="99"/>
    <w:semiHidden/>
    <w:unhideWhenUsed/>
    <w:rsid w:val="00236F59"/>
    <w:rPr>
      <w:rFonts w:ascii="Tahoma" w:hAnsi="Tahoma" w:cs="Tahoma"/>
      <w:sz w:val="16"/>
      <w:szCs w:val="16"/>
    </w:rPr>
  </w:style>
  <w:style w:type="character" w:customStyle="1" w:styleId="ac">
    <w:name w:val="Текст выноски Знак"/>
    <w:basedOn w:val="a0"/>
    <w:link w:val="ab"/>
    <w:uiPriority w:val="99"/>
    <w:semiHidden/>
    <w:rsid w:val="00236F59"/>
    <w:rPr>
      <w:rFonts w:ascii="Tahoma" w:hAnsi="Tahoma" w:cs="Tahoma"/>
      <w:color w:val="000000"/>
      <w:sz w:val="16"/>
      <w:szCs w:val="16"/>
    </w:rPr>
  </w:style>
  <w:style w:type="paragraph" w:styleId="ad">
    <w:name w:val="List Paragraph"/>
    <w:basedOn w:val="a"/>
    <w:uiPriority w:val="34"/>
    <w:qFormat/>
    <w:rsid w:val="00CF772F"/>
    <w:pPr>
      <w:ind w:left="720"/>
      <w:contextualSpacing/>
    </w:pPr>
  </w:style>
  <w:style w:type="character" w:customStyle="1" w:styleId="FontStyle20">
    <w:name w:val="Font Style20"/>
    <w:basedOn w:val="a0"/>
    <w:uiPriority w:val="99"/>
    <w:rsid w:val="00AE08EE"/>
    <w:rPr>
      <w:rFonts w:ascii="Times New Roman" w:hAnsi="Times New Roman" w:cs="Times New Roman"/>
      <w:sz w:val="24"/>
      <w:szCs w:val="24"/>
    </w:rPr>
  </w:style>
  <w:style w:type="paragraph" w:customStyle="1" w:styleId="Style15">
    <w:name w:val="Style15"/>
    <w:basedOn w:val="a"/>
    <w:uiPriority w:val="99"/>
    <w:rsid w:val="00BC7EC8"/>
    <w:pPr>
      <w:widowControl w:val="0"/>
      <w:autoSpaceDE w:val="0"/>
      <w:autoSpaceDN w:val="0"/>
      <w:adjustRightInd w:val="0"/>
      <w:spacing w:line="320" w:lineRule="exact"/>
      <w:ind w:firstLine="720"/>
      <w:jc w:val="both"/>
    </w:pPr>
    <w:rPr>
      <w:rFonts w:ascii="Arial" w:eastAsia="Times New Roman" w:hAnsi="Arial" w:cs="Times New Roman"/>
      <w:color w:val="auto"/>
      <w:lang w:val="ru-RU"/>
    </w:rPr>
  </w:style>
  <w:style w:type="character" w:customStyle="1" w:styleId="FontStyle15">
    <w:name w:val="Font Style15"/>
    <w:uiPriority w:val="99"/>
    <w:rsid w:val="00D24F05"/>
    <w:rPr>
      <w:rFonts w:ascii="Times New Roman" w:hAnsi="Times New Roman" w:cs="Times New Roman"/>
      <w:sz w:val="26"/>
      <w:szCs w:val="26"/>
    </w:rPr>
  </w:style>
  <w:style w:type="table" w:styleId="ae">
    <w:name w:val="Table Grid"/>
    <w:basedOn w:val="a1"/>
    <w:uiPriority w:val="59"/>
    <w:rsid w:val="00C7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semiHidden/>
    <w:rsid w:val="003A6D66"/>
    <w:pPr>
      <w:jc w:val="both"/>
    </w:pPr>
    <w:rPr>
      <w:rFonts w:ascii="Times New Roman" w:eastAsia="Times New Roman" w:hAnsi="Times New Roman" w:cs="Times New Roman"/>
      <w:b/>
      <w:bCs/>
      <w:color w:val="auto"/>
      <w:lang w:val="uk-UA"/>
    </w:rPr>
  </w:style>
  <w:style w:type="character" w:customStyle="1" w:styleId="af0">
    <w:name w:val="Основной текст Знак"/>
    <w:basedOn w:val="a0"/>
    <w:link w:val="af"/>
    <w:semiHidden/>
    <w:rsid w:val="003A6D66"/>
    <w:rPr>
      <w:rFonts w:ascii="Times New Roman" w:eastAsia="Times New Roman" w:hAnsi="Times New Roman" w:cs="Times New Roman"/>
      <w:b/>
      <w:bCs/>
      <w:lang w:val="uk-UA"/>
    </w:rPr>
  </w:style>
  <w:style w:type="paragraph" w:styleId="af1">
    <w:name w:val="Normal (Web)"/>
    <w:basedOn w:val="a"/>
    <w:uiPriority w:val="99"/>
    <w:unhideWhenUsed/>
    <w:rsid w:val="00C82C56"/>
    <w:pPr>
      <w:spacing w:before="100" w:beforeAutospacing="1" w:after="100" w:afterAutospacing="1"/>
    </w:pPr>
    <w:rPr>
      <w:rFonts w:ascii="Times New Roman" w:eastAsia="Times New Roman" w:hAnsi="Times New Roman" w:cs="Times New Roman"/>
      <w:color w:val="auto"/>
      <w:lang w:val="uk-UA" w:eastAsia="uk-UA"/>
    </w:rPr>
  </w:style>
  <w:style w:type="paragraph" w:customStyle="1" w:styleId="-">
    <w:name w:val="НТШ-СТАТЬЯ"/>
    <w:basedOn w:val="a"/>
    <w:uiPriority w:val="99"/>
    <w:rsid w:val="006254EA"/>
    <w:pPr>
      <w:ind w:firstLine="539"/>
      <w:jc w:val="both"/>
    </w:pPr>
    <w:rPr>
      <w:rFonts w:ascii="Times New Roman" w:eastAsia="Times New Roman" w:hAnsi="Times New Roman" w:cs="Times New Roman"/>
      <w:color w:val="auto"/>
      <w:sz w:val="22"/>
      <w:szCs w:val="20"/>
      <w:lang w:val="ru-RU"/>
    </w:rPr>
  </w:style>
  <w:style w:type="paragraph" w:customStyle="1" w:styleId="15">
    <w:name w:val="Обычный1"/>
    <w:rsid w:val="0086383F"/>
    <w:pPr>
      <w:widowControl w:val="0"/>
      <w:ind w:left="600"/>
    </w:pPr>
    <w:rPr>
      <w:rFonts w:ascii="Times New Roman" w:eastAsia="Times New Roman" w:hAnsi="Times New Roman" w:cs="Times New Roman"/>
      <w:snapToGrid w:val="0"/>
      <w:sz w:val="20"/>
      <w:szCs w:val="20"/>
      <w:lang w:val="ru-RU"/>
    </w:rPr>
  </w:style>
  <w:style w:type="paragraph" w:customStyle="1" w:styleId="25">
    <w:name w:val="Обычный2"/>
    <w:rsid w:val="00606727"/>
    <w:pPr>
      <w:widowControl w:val="0"/>
      <w:ind w:left="600"/>
    </w:pPr>
    <w:rPr>
      <w:rFonts w:ascii="Times New Roman" w:eastAsia="Times New Roman" w:hAnsi="Times New Roman" w:cs="Times New Roman"/>
      <w:snapToGrid w:val="0"/>
      <w:sz w:val="20"/>
      <w:szCs w:val="20"/>
      <w:lang w:val="ru-RU"/>
    </w:rPr>
  </w:style>
  <w:style w:type="character" w:customStyle="1" w:styleId="rvts0">
    <w:name w:val="rvts0"/>
    <w:basedOn w:val="a0"/>
    <w:rsid w:val="005B4042"/>
  </w:style>
  <w:style w:type="paragraph" w:styleId="af2">
    <w:name w:val="footnote text"/>
    <w:basedOn w:val="a"/>
    <w:link w:val="af3"/>
    <w:uiPriority w:val="99"/>
    <w:unhideWhenUsed/>
    <w:rsid w:val="0071662C"/>
    <w:rPr>
      <w:sz w:val="20"/>
      <w:szCs w:val="20"/>
    </w:rPr>
  </w:style>
  <w:style w:type="character" w:customStyle="1" w:styleId="af3">
    <w:name w:val="Текст сноски Знак"/>
    <w:basedOn w:val="a0"/>
    <w:link w:val="af2"/>
    <w:uiPriority w:val="99"/>
    <w:rsid w:val="0071662C"/>
    <w:rPr>
      <w:color w:val="000000"/>
      <w:sz w:val="20"/>
      <w:szCs w:val="20"/>
    </w:rPr>
  </w:style>
  <w:style w:type="character" w:styleId="af4">
    <w:name w:val="footnote reference"/>
    <w:basedOn w:val="a0"/>
    <w:uiPriority w:val="99"/>
    <w:unhideWhenUsed/>
    <w:rsid w:val="0071662C"/>
    <w:rPr>
      <w:vertAlign w:val="superscript"/>
    </w:rPr>
  </w:style>
  <w:style w:type="paragraph" w:styleId="af5">
    <w:name w:val="endnote text"/>
    <w:basedOn w:val="a"/>
    <w:link w:val="af6"/>
    <w:uiPriority w:val="99"/>
    <w:semiHidden/>
    <w:unhideWhenUsed/>
    <w:rsid w:val="0016357F"/>
    <w:rPr>
      <w:sz w:val="20"/>
      <w:szCs w:val="20"/>
    </w:rPr>
  </w:style>
  <w:style w:type="character" w:customStyle="1" w:styleId="af6">
    <w:name w:val="Текст концевой сноски Знак"/>
    <w:basedOn w:val="a0"/>
    <w:link w:val="af5"/>
    <w:uiPriority w:val="99"/>
    <w:semiHidden/>
    <w:rsid w:val="0016357F"/>
    <w:rPr>
      <w:color w:val="000000"/>
      <w:sz w:val="20"/>
      <w:szCs w:val="20"/>
    </w:rPr>
  </w:style>
  <w:style w:type="character" w:styleId="af7">
    <w:name w:val="endnote reference"/>
    <w:basedOn w:val="a0"/>
    <w:uiPriority w:val="99"/>
    <w:semiHidden/>
    <w:unhideWhenUsed/>
    <w:rsid w:val="0016357F"/>
    <w:rPr>
      <w:vertAlign w:val="superscript"/>
    </w:rPr>
  </w:style>
  <w:style w:type="character" w:customStyle="1" w:styleId="m3198746588581646320gmail-fontstyle20">
    <w:name w:val="m_3198746588581646320gmail-fontstyle20"/>
    <w:basedOn w:val="a0"/>
    <w:rsid w:val="001443E3"/>
  </w:style>
  <w:style w:type="paragraph" w:styleId="af8">
    <w:name w:val="header"/>
    <w:basedOn w:val="a"/>
    <w:link w:val="af9"/>
    <w:uiPriority w:val="99"/>
    <w:unhideWhenUsed/>
    <w:rsid w:val="001731FC"/>
    <w:pPr>
      <w:tabs>
        <w:tab w:val="center" w:pos="4819"/>
        <w:tab w:val="right" w:pos="9639"/>
      </w:tabs>
    </w:pPr>
  </w:style>
  <w:style w:type="character" w:customStyle="1" w:styleId="af9">
    <w:name w:val="Верхний колонтитул Знак"/>
    <w:basedOn w:val="a0"/>
    <w:link w:val="af8"/>
    <w:uiPriority w:val="99"/>
    <w:rsid w:val="001731FC"/>
    <w:rPr>
      <w:color w:val="000000"/>
    </w:rPr>
  </w:style>
  <w:style w:type="paragraph" w:styleId="afa">
    <w:name w:val="footer"/>
    <w:basedOn w:val="a"/>
    <w:link w:val="afb"/>
    <w:uiPriority w:val="99"/>
    <w:unhideWhenUsed/>
    <w:rsid w:val="001731FC"/>
    <w:pPr>
      <w:tabs>
        <w:tab w:val="center" w:pos="4819"/>
        <w:tab w:val="right" w:pos="9639"/>
      </w:tabs>
    </w:pPr>
  </w:style>
  <w:style w:type="character" w:customStyle="1" w:styleId="afb">
    <w:name w:val="Нижний колонтитул Знак"/>
    <w:basedOn w:val="a0"/>
    <w:link w:val="afa"/>
    <w:uiPriority w:val="99"/>
    <w:rsid w:val="001731FC"/>
    <w:rPr>
      <w:color w:val="000000"/>
    </w:rPr>
  </w:style>
  <w:style w:type="character" w:customStyle="1" w:styleId="rvts23">
    <w:name w:val="rvts23"/>
    <w:basedOn w:val="a0"/>
    <w:rsid w:val="00884519"/>
  </w:style>
  <w:style w:type="character" w:styleId="afc">
    <w:name w:val="annotation reference"/>
    <w:basedOn w:val="a0"/>
    <w:uiPriority w:val="99"/>
    <w:semiHidden/>
    <w:unhideWhenUsed/>
    <w:rsid w:val="002958FB"/>
    <w:rPr>
      <w:sz w:val="16"/>
      <w:szCs w:val="16"/>
    </w:rPr>
  </w:style>
  <w:style w:type="paragraph" w:styleId="afd">
    <w:name w:val="annotation text"/>
    <w:basedOn w:val="a"/>
    <w:link w:val="afe"/>
    <w:uiPriority w:val="99"/>
    <w:semiHidden/>
    <w:unhideWhenUsed/>
    <w:rsid w:val="002958FB"/>
    <w:rPr>
      <w:sz w:val="20"/>
      <w:szCs w:val="20"/>
    </w:rPr>
  </w:style>
  <w:style w:type="character" w:customStyle="1" w:styleId="afe">
    <w:name w:val="Текст примечания Знак"/>
    <w:basedOn w:val="a0"/>
    <w:link w:val="afd"/>
    <w:uiPriority w:val="99"/>
    <w:semiHidden/>
    <w:rsid w:val="002958FB"/>
    <w:rPr>
      <w:color w:val="000000"/>
      <w:sz w:val="20"/>
      <w:szCs w:val="20"/>
    </w:rPr>
  </w:style>
  <w:style w:type="paragraph" w:styleId="aff">
    <w:name w:val="Plain Text"/>
    <w:basedOn w:val="a"/>
    <w:link w:val="aff0"/>
    <w:unhideWhenUsed/>
    <w:rsid w:val="00276ACF"/>
    <w:rPr>
      <w:rFonts w:ascii="Courier New" w:eastAsia="Times New Roman" w:hAnsi="Courier New" w:cs="Courier New"/>
      <w:color w:val="auto"/>
      <w:sz w:val="20"/>
      <w:szCs w:val="20"/>
      <w:lang w:val="ru-RU"/>
    </w:rPr>
  </w:style>
  <w:style w:type="character" w:customStyle="1" w:styleId="aff0">
    <w:name w:val="Текст Знак"/>
    <w:basedOn w:val="a0"/>
    <w:link w:val="aff"/>
    <w:rsid w:val="00276ACF"/>
    <w:rPr>
      <w:rFonts w:ascii="Courier New" w:eastAsia="Times New Roman" w:hAnsi="Courier New" w:cs="Courier New"/>
      <w:sz w:val="20"/>
      <w:szCs w:val="20"/>
      <w:lang w:val="ru-RU"/>
    </w:rPr>
  </w:style>
  <w:style w:type="character" w:customStyle="1" w:styleId="10">
    <w:name w:val="Заголовок 1 Знак"/>
    <w:basedOn w:val="a0"/>
    <w:link w:val="1"/>
    <w:rsid w:val="00052245"/>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052245"/>
    <w:rPr>
      <w:rFonts w:ascii="Arial" w:eastAsia="Times New Roman" w:hAnsi="Arial" w:cs="Arial"/>
      <w:b/>
      <w:bCs/>
      <w:i/>
      <w:iCs/>
      <w:sz w:val="28"/>
      <w:szCs w:val="28"/>
      <w:lang w:val="uk-UA" w:eastAsia="uk-UA"/>
    </w:rPr>
  </w:style>
  <w:style w:type="character" w:customStyle="1" w:styleId="30">
    <w:name w:val="Заголовок 3 Знак"/>
    <w:basedOn w:val="a0"/>
    <w:link w:val="3"/>
    <w:uiPriority w:val="9"/>
    <w:rsid w:val="00052245"/>
    <w:rPr>
      <w:rFonts w:ascii="Times New Roman" w:eastAsia="Times New Roman" w:hAnsi="Times New Roman" w:cs="Times New Roman"/>
      <w:b/>
      <w:bCs/>
      <w:sz w:val="27"/>
      <w:szCs w:val="27"/>
      <w:lang w:val="uk-UA" w:eastAsia="uk-UA"/>
    </w:rPr>
  </w:style>
  <w:style w:type="paragraph" w:styleId="aff1">
    <w:name w:val="Body Text Indent"/>
    <w:basedOn w:val="a"/>
    <w:link w:val="aff2"/>
    <w:rsid w:val="00052245"/>
    <w:pPr>
      <w:spacing w:after="120"/>
      <w:ind w:left="283"/>
    </w:pPr>
    <w:rPr>
      <w:rFonts w:ascii="Times New Roman" w:eastAsia="Times New Roman" w:hAnsi="Times New Roman" w:cs="Times New Roman"/>
      <w:color w:val="auto"/>
      <w:lang w:val="uk-UA" w:eastAsia="uk-UA"/>
    </w:rPr>
  </w:style>
  <w:style w:type="character" w:customStyle="1" w:styleId="aff2">
    <w:name w:val="Основной текст с отступом Знак"/>
    <w:basedOn w:val="a0"/>
    <w:link w:val="aff1"/>
    <w:rsid w:val="00052245"/>
    <w:rPr>
      <w:rFonts w:ascii="Times New Roman" w:eastAsia="Times New Roman" w:hAnsi="Times New Roman" w:cs="Times New Roman"/>
      <w:lang w:val="uk-UA" w:eastAsia="uk-UA"/>
    </w:rPr>
  </w:style>
  <w:style w:type="character" w:customStyle="1" w:styleId="apple-converted-space">
    <w:name w:val="apple-converted-space"/>
    <w:basedOn w:val="a0"/>
    <w:rsid w:val="006A72BA"/>
  </w:style>
  <w:style w:type="paragraph" w:styleId="aff3">
    <w:name w:val="annotation subject"/>
    <w:basedOn w:val="afd"/>
    <w:next w:val="afd"/>
    <w:link w:val="aff4"/>
    <w:uiPriority w:val="99"/>
    <w:semiHidden/>
    <w:unhideWhenUsed/>
    <w:rsid w:val="00571CD3"/>
    <w:rPr>
      <w:b/>
      <w:bCs/>
    </w:rPr>
  </w:style>
  <w:style w:type="character" w:customStyle="1" w:styleId="aff4">
    <w:name w:val="Тема примечания Знак"/>
    <w:basedOn w:val="afe"/>
    <w:link w:val="aff3"/>
    <w:uiPriority w:val="99"/>
    <w:semiHidden/>
    <w:rsid w:val="00571CD3"/>
    <w:rPr>
      <w:b/>
      <w:bCs/>
      <w:color w:val="000000"/>
      <w:sz w:val="20"/>
      <w:szCs w:val="20"/>
    </w:rPr>
  </w:style>
  <w:style w:type="table" w:customStyle="1" w:styleId="TableGrid0">
    <w:name w:val="Table Grid0"/>
    <w:rsid w:val="006059DA"/>
    <w:rPr>
      <w:rFonts w:asciiTheme="minorHAnsi" w:eastAsiaTheme="minorEastAsia" w:hAnsiTheme="minorHAnsi" w:cstheme="minorBidi"/>
      <w:sz w:val="22"/>
      <w:szCs w:val="22"/>
      <w:lang w:val="ru-RU"/>
    </w:rPr>
    <w:tblPr>
      <w:tblCellMar>
        <w:top w:w="0" w:type="dxa"/>
        <w:left w:w="0" w:type="dxa"/>
        <w:bottom w:w="0" w:type="dxa"/>
        <w:right w:w="0" w:type="dxa"/>
      </w:tblCellMar>
    </w:tblPr>
  </w:style>
  <w:style w:type="character" w:customStyle="1" w:styleId="fontstyle01">
    <w:name w:val="fontstyle01"/>
    <w:basedOn w:val="a0"/>
    <w:rsid w:val="00647C92"/>
    <w:rPr>
      <w:rFonts w:ascii="Times New Roman" w:hAnsi="Times New Roman" w:cs="Times New Roman" w:hint="default"/>
      <w:b w:val="0"/>
      <w:bCs w:val="0"/>
      <w:i w:val="0"/>
      <w:iCs w:val="0"/>
      <w:color w:val="000000"/>
      <w:sz w:val="28"/>
      <w:szCs w:val="28"/>
    </w:rPr>
  </w:style>
  <w:style w:type="paragraph" w:customStyle="1" w:styleId="16">
    <w:name w:val="Абзац списка1"/>
    <w:basedOn w:val="a"/>
    <w:uiPriority w:val="99"/>
    <w:qFormat/>
    <w:rsid w:val="00AA67F9"/>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5">
    <w:name w:val="Обычный с отступом"/>
    <w:basedOn w:val="a"/>
    <w:autoRedefine/>
    <w:uiPriority w:val="99"/>
    <w:rsid w:val="00AA67F9"/>
    <w:pPr>
      <w:spacing w:before="120"/>
      <w:ind w:firstLine="720"/>
      <w:jc w:val="both"/>
    </w:pPr>
    <w:rPr>
      <w:rFonts w:ascii="Times New Roman" w:eastAsia="Times New Roman" w:hAnsi="Times New Roman" w:cs="Times New Roman"/>
      <w:i/>
      <w:color w:val="auto"/>
      <w:sz w:val="28"/>
      <w:szCs w:val="28"/>
      <w:lang w:val="uk-UA"/>
    </w:rPr>
  </w:style>
  <w:style w:type="paragraph" w:styleId="aff6">
    <w:name w:val="No Spacing"/>
    <w:qFormat/>
    <w:rsid w:val="00B30BFA"/>
    <w:rPr>
      <w:rFonts w:ascii="Calibri" w:eastAsia="Calibri" w:hAnsi="Calibri" w:cs="Times New Roman"/>
      <w:sz w:val="22"/>
      <w:szCs w:val="22"/>
      <w:lang w:val="uk-UA" w:eastAsia="en-US"/>
    </w:rPr>
  </w:style>
  <w:style w:type="character" w:styleId="aff7">
    <w:name w:val="Emphasis"/>
    <w:basedOn w:val="a0"/>
    <w:uiPriority w:val="20"/>
    <w:qFormat/>
    <w:rsid w:val="00CD566D"/>
    <w:rPr>
      <w:i/>
      <w:iCs/>
    </w:rPr>
  </w:style>
  <w:style w:type="paragraph" w:styleId="HTML">
    <w:name w:val="HTML Preformatted"/>
    <w:basedOn w:val="a"/>
    <w:link w:val="HTML0"/>
    <w:uiPriority w:val="99"/>
    <w:unhideWhenUsed/>
    <w:rsid w:val="0051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uk-UA" w:eastAsia="uk-UA"/>
    </w:rPr>
  </w:style>
  <w:style w:type="character" w:customStyle="1" w:styleId="HTML0">
    <w:name w:val="Стандартный HTML Знак"/>
    <w:basedOn w:val="a0"/>
    <w:link w:val="HTML"/>
    <w:uiPriority w:val="99"/>
    <w:rsid w:val="00512F0F"/>
    <w:rPr>
      <w:rFonts w:ascii="Courier New" w:eastAsia="Times New Roman" w:hAnsi="Courier New" w:cs="Courier New"/>
      <w:sz w:val="20"/>
      <w:szCs w:val="20"/>
      <w:lang w:val="uk-UA" w:eastAsia="uk-UA"/>
    </w:rPr>
  </w:style>
  <w:style w:type="paragraph" w:styleId="26">
    <w:name w:val="Body Text 2"/>
    <w:basedOn w:val="a"/>
    <w:link w:val="27"/>
    <w:uiPriority w:val="99"/>
    <w:semiHidden/>
    <w:unhideWhenUsed/>
    <w:rsid w:val="00BA58D5"/>
    <w:pPr>
      <w:spacing w:after="120" w:line="480" w:lineRule="auto"/>
    </w:pPr>
  </w:style>
  <w:style w:type="character" w:customStyle="1" w:styleId="27">
    <w:name w:val="Основной текст 2 Знак"/>
    <w:basedOn w:val="a0"/>
    <w:link w:val="26"/>
    <w:uiPriority w:val="99"/>
    <w:semiHidden/>
    <w:rsid w:val="00BA58D5"/>
    <w:rPr>
      <w:color w:val="000000"/>
    </w:rPr>
  </w:style>
  <w:style w:type="character" w:customStyle="1" w:styleId="st">
    <w:name w:val="st"/>
    <w:basedOn w:val="a0"/>
    <w:rsid w:val="00546739"/>
  </w:style>
  <w:style w:type="paragraph" w:customStyle="1" w:styleId="Default">
    <w:name w:val="Default"/>
    <w:rsid w:val="00E9521D"/>
    <w:pPr>
      <w:autoSpaceDE w:val="0"/>
      <w:autoSpaceDN w:val="0"/>
      <w:adjustRightInd w:val="0"/>
    </w:pPr>
    <w:rPr>
      <w:rFonts w:ascii="Times New Roman" w:hAnsi="Times New Roman" w:cs="Times New Roman"/>
      <w:color w:val="000000"/>
      <w:lang w:val="uk-UA"/>
    </w:rPr>
  </w:style>
  <w:style w:type="character" w:customStyle="1" w:styleId="17">
    <w:name w:val="Неразрешенное упоминание1"/>
    <w:basedOn w:val="a0"/>
    <w:uiPriority w:val="99"/>
    <w:semiHidden/>
    <w:unhideWhenUsed/>
    <w:rsid w:val="00CD2E1B"/>
    <w:rPr>
      <w:color w:val="605E5C"/>
      <w:shd w:val="clear" w:color="auto" w:fill="E1DFDD"/>
    </w:rPr>
  </w:style>
  <w:style w:type="character" w:customStyle="1" w:styleId="tlid-translation">
    <w:name w:val="tlid-translation"/>
    <w:basedOn w:val="a0"/>
    <w:rsid w:val="005E22D7"/>
  </w:style>
  <w:style w:type="paragraph" w:styleId="aff8">
    <w:name w:val="Revision"/>
    <w:hidden/>
    <w:uiPriority w:val="99"/>
    <w:semiHidden/>
    <w:rsid w:val="00475CC8"/>
    <w:rPr>
      <w:color w:val="000000"/>
    </w:rPr>
  </w:style>
  <w:style w:type="character" w:customStyle="1" w:styleId="UnresolvedMention">
    <w:name w:val="Unresolved Mention"/>
    <w:basedOn w:val="a0"/>
    <w:uiPriority w:val="99"/>
    <w:semiHidden/>
    <w:unhideWhenUsed/>
    <w:rsid w:val="0052101B"/>
    <w:rPr>
      <w:color w:val="605E5C"/>
      <w:shd w:val="clear" w:color="auto" w:fill="E1DFDD"/>
    </w:rPr>
  </w:style>
  <w:style w:type="paragraph" w:customStyle="1" w:styleId="BodyText21">
    <w:name w:val="Body Text 21"/>
    <w:basedOn w:val="a"/>
    <w:rsid w:val="00F724B3"/>
    <w:pPr>
      <w:overflowPunct w:val="0"/>
      <w:autoSpaceDE w:val="0"/>
      <w:autoSpaceDN w:val="0"/>
      <w:adjustRightInd w:val="0"/>
      <w:spacing w:line="360" w:lineRule="auto"/>
      <w:ind w:firstLine="720"/>
      <w:jc w:val="both"/>
    </w:pPr>
    <w:rPr>
      <w:rFonts w:ascii="Times New Roman" w:eastAsia="Times New Roman" w:hAnsi="Times New Roman" w:cs="Times New Roman"/>
      <w:color w:val="auto"/>
      <w:sz w:val="28"/>
      <w:szCs w:val="20"/>
      <w:lang w:val="uk-UA"/>
    </w:rPr>
  </w:style>
  <w:style w:type="paragraph" w:customStyle="1" w:styleId="aff9">
    <w:name w:val="???????"/>
    <w:rsid w:val="00A12CC3"/>
    <w:rPr>
      <w:rFonts w:ascii="Times New Roman" w:eastAsia="Times New Roman" w:hAnsi="Times New Roman" w:cs="Times New Roman"/>
      <w:sz w:val="20"/>
      <w:szCs w:val="20"/>
      <w:lang w:val="ru-RU"/>
    </w:rPr>
  </w:style>
  <w:style w:type="character" w:customStyle="1" w:styleId="y2iqfc">
    <w:name w:val="y2iqfc"/>
    <w:basedOn w:val="a0"/>
    <w:rsid w:val="00A83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7303">
      <w:bodyDiv w:val="1"/>
      <w:marLeft w:val="0"/>
      <w:marRight w:val="0"/>
      <w:marTop w:val="0"/>
      <w:marBottom w:val="0"/>
      <w:divBdr>
        <w:top w:val="none" w:sz="0" w:space="0" w:color="auto"/>
        <w:left w:val="none" w:sz="0" w:space="0" w:color="auto"/>
        <w:bottom w:val="none" w:sz="0" w:space="0" w:color="auto"/>
        <w:right w:val="none" w:sz="0" w:space="0" w:color="auto"/>
      </w:divBdr>
      <w:divsChild>
        <w:div w:id="67197750">
          <w:marLeft w:val="706"/>
          <w:marRight w:val="0"/>
          <w:marTop w:val="60"/>
          <w:marBottom w:val="0"/>
          <w:divBdr>
            <w:top w:val="none" w:sz="0" w:space="0" w:color="auto"/>
            <w:left w:val="none" w:sz="0" w:space="0" w:color="auto"/>
            <w:bottom w:val="none" w:sz="0" w:space="0" w:color="auto"/>
            <w:right w:val="none" w:sz="0" w:space="0" w:color="auto"/>
          </w:divBdr>
        </w:div>
        <w:div w:id="76826710">
          <w:marLeft w:val="706"/>
          <w:marRight w:val="0"/>
          <w:marTop w:val="60"/>
          <w:marBottom w:val="0"/>
          <w:divBdr>
            <w:top w:val="none" w:sz="0" w:space="0" w:color="auto"/>
            <w:left w:val="none" w:sz="0" w:space="0" w:color="auto"/>
            <w:bottom w:val="none" w:sz="0" w:space="0" w:color="auto"/>
            <w:right w:val="none" w:sz="0" w:space="0" w:color="auto"/>
          </w:divBdr>
        </w:div>
        <w:div w:id="124541506">
          <w:marLeft w:val="706"/>
          <w:marRight w:val="0"/>
          <w:marTop w:val="60"/>
          <w:marBottom w:val="0"/>
          <w:divBdr>
            <w:top w:val="none" w:sz="0" w:space="0" w:color="auto"/>
            <w:left w:val="none" w:sz="0" w:space="0" w:color="auto"/>
            <w:bottom w:val="none" w:sz="0" w:space="0" w:color="auto"/>
            <w:right w:val="none" w:sz="0" w:space="0" w:color="auto"/>
          </w:divBdr>
        </w:div>
        <w:div w:id="142628530">
          <w:marLeft w:val="706"/>
          <w:marRight w:val="0"/>
          <w:marTop w:val="60"/>
          <w:marBottom w:val="0"/>
          <w:divBdr>
            <w:top w:val="none" w:sz="0" w:space="0" w:color="auto"/>
            <w:left w:val="none" w:sz="0" w:space="0" w:color="auto"/>
            <w:bottom w:val="none" w:sz="0" w:space="0" w:color="auto"/>
            <w:right w:val="none" w:sz="0" w:space="0" w:color="auto"/>
          </w:divBdr>
        </w:div>
        <w:div w:id="557282825">
          <w:marLeft w:val="706"/>
          <w:marRight w:val="0"/>
          <w:marTop w:val="60"/>
          <w:marBottom w:val="0"/>
          <w:divBdr>
            <w:top w:val="none" w:sz="0" w:space="0" w:color="auto"/>
            <w:left w:val="none" w:sz="0" w:space="0" w:color="auto"/>
            <w:bottom w:val="none" w:sz="0" w:space="0" w:color="auto"/>
            <w:right w:val="none" w:sz="0" w:space="0" w:color="auto"/>
          </w:divBdr>
        </w:div>
        <w:div w:id="951745797">
          <w:marLeft w:val="706"/>
          <w:marRight w:val="0"/>
          <w:marTop w:val="60"/>
          <w:marBottom w:val="0"/>
          <w:divBdr>
            <w:top w:val="none" w:sz="0" w:space="0" w:color="auto"/>
            <w:left w:val="none" w:sz="0" w:space="0" w:color="auto"/>
            <w:bottom w:val="none" w:sz="0" w:space="0" w:color="auto"/>
            <w:right w:val="none" w:sz="0" w:space="0" w:color="auto"/>
          </w:divBdr>
        </w:div>
        <w:div w:id="1562908596">
          <w:marLeft w:val="706"/>
          <w:marRight w:val="0"/>
          <w:marTop w:val="60"/>
          <w:marBottom w:val="0"/>
          <w:divBdr>
            <w:top w:val="none" w:sz="0" w:space="0" w:color="auto"/>
            <w:left w:val="none" w:sz="0" w:space="0" w:color="auto"/>
            <w:bottom w:val="none" w:sz="0" w:space="0" w:color="auto"/>
            <w:right w:val="none" w:sz="0" w:space="0" w:color="auto"/>
          </w:divBdr>
        </w:div>
        <w:div w:id="1867137426">
          <w:marLeft w:val="706"/>
          <w:marRight w:val="0"/>
          <w:marTop w:val="60"/>
          <w:marBottom w:val="0"/>
          <w:divBdr>
            <w:top w:val="none" w:sz="0" w:space="0" w:color="auto"/>
            <w:left w:val="none" w:sz="0" w:space="0" w:color="auto"/>
            <w:bottom w:val="none" w:sz="0" w:space="0" w:color="auto"/>
            <w:right w:val="none" w:sz="0" w:space="0" w:color="auto"/>
          </w:divBdr>
        </w:div>
        <w:div w:id="1890680024">
          <w:marLeft w:val="706"/>
          <w:marRight w:val="0"/>
          <w:marTop w:val="60"/>
          <w:marBottom w:val="0"/>
          <w:divBdr>
            <w:top w:val="none" w:sz="0" w:space="0" w:color="auto"/>
            <w:left w:val="none" w:sz="0" w:space="0" w:color="auto"/>
            <w:bottom w:val="none" w:sz="0" w:space="0" w:color="auto"/>
            <w:right w:val="none" w:sz="0" w:space="0" w:color="auto"/>
          </w:divBdr>
        </w:div>
        <w:div w:id="1894392167">
          <w:marLeft w:val="706"/>
          <w:marRight w:val="0"/>
          <w:marTop w:val="60"/>
          <w:marBottom w:val="0"/>
          <w:divBdr>
            <w:top w:val="none" w:sz="0" w:space="0" w:color="auto"/>
            <w:left w:val="none" w:sz="0" w:space="0" w:color="auto"/>
            <w:bottom w:val="none" w:sz="0" w:space="0" w:color="auto"/>
            <w:right w:val="none" w:sz="0" w:space="0" w:color="auto"/>
          </w:divBdr>
        </w:div>
        <w:div w:id="1914506571">
          <w:marLeft w:val="706"/>
          <w:marRight w:val="0"/>
          <w:marTop w:val="60"/>
          <w:marBottom w:val="0"/>
          <w:divBdr>
            <w:top w:val="none" w:sz="0" w:space="0" w:color="auto"/>
            <w:left w:val="none" w:sz="0" w:space="0" w:color="auto"/>
            <w:bottom w:val="none" w:sz="0" w:space="0" w:color="auto"/>
            <w:right w:val="none" w:sz="0" w:space="0" w:color="auto"/>
          </w:divBdr>
        </w:div>
        <w:div w:id="1942103945">
          <w:marLeft w:val="706"/>
          <w:marRight w:val="0"/>
          <w:marTop w:val="60"/>
          <w:marBottom w:val="0"/>
          <w:divBdr>
            <w:top w:val="none" w:sz="0" w:space="0" w:color="auto"/>
            <w:left w:val="none" w:sz="0" w:space="0" w:color="auto"/>
            <w:bottom w:val="none" w:sz="0" w:space="0" w:color="auto"/>
            <w:right w:val="none" w:sz="0" w:space="0" w:color="auto"/>
          </w:divBdr>
        </w:div>
        <w:div w:id="2108497899">
          <w:marLeft w:val="706"/>
          <w:marRight w:val="0"/>
          <w:marTop w:val="60"/>
          <w:marBottom w:val="0"/>
          <w:divBdr>
            <w:top w:val="none" w:sz="0" w:space="0" w:color="auto"/>
            <w:left w:val="none" w:sz="0" w:space="0" w:color="auto"/>
            <w:bottom w:val="none" w:sz="0" w:space="0" w:color="auto"/>
            <w:right w:val="none" w:sz="0" w:space="0" w:color="auto"/>
          </w:divBdr>
        </w:div>
      </w:divsChild>
    </w:div>
    <w:div w:id="50732541">
      <w:bodyDiv w:val="1"/>
      <w:marLeft w:val="0"/>
      <w:marRight w:val="0"/>
      <w:marTop w:val="0"/>
      <w:marBottom w:val="0"/>
      <w:divBdr>
        <w:top w:val="none" w:sz="0" w:space="0" w:color="auto"/>
        <w:left w:val="none" w:sz="0" w:space="0" w:color="auto"/>
        <w:bottom w:val="none" w:sz="0" w:space="0" w:color="auto"/>
        <w:right w:val="none" w:sz="0" w:space="0" w:color="auto"/>
      </w:divBdr>
    </w:div>
    <w:div w:id="85225627">
      <w:bodyDiv w:val="1"/>
      <w:marLeft w:val="0"/>
      <w:marRight w:val="0"/>
      <w:marTop w:val="0"/>
      <w:marBottom w:val="0"/>
      <w:divBdr>
        <w:top w:val="none" w:sz="0" w:space="0" w:color="auto"/>
        <w:left w:val="none" w:sz="0" w:space="0" w:color="auto"/>
        <w:bottom w:val="none" w:sz="0" w:space="0" w:color="auto"/>
        <w:right w:val="none" w:sz="0" w:space="0" w:color="auto"/>
      </w:divBdr>
    </w:div>
    <w:div w:id="104421615">
      <w:bodyDiv w:val="1"/>
      <w:marLeft w:val="0"/>
      <w:marRight w:val="0"/>
      <w:marTop w:val="0"/>
      <w:marBottom w:val="0"/>
      <w:divBdr>
        <w:top w:val="none" w:sz="0" w:space="0" w:color="auto"/>
        <w:left w:val="none" w:sz="0" w:space="0" w:color="auto"/>
        <w:bottom w:val="none" w:sz="0" w:space="0" w:color="auto"/>
        <w:right w:val="none" w:sz="0" w:space="0" w:color="auto"/>
      </w:divBdr>
    </w:div>
    <w:div w:id="166602382">
      <w:bodyDiv w:val="1"/>
      <w:marLeft w:val="0"/>
      <w:marRight w:val="0"/>
      <w:marTop w:val="0"/>
      <w:marBottom w:val="0"/>
      <w:divBdr>
        <w:top w:val="none" w:sz="0" w:space="0" w:color="auto"/>
        <w:left w:val="none" w:sz="0" w:space="0" w:color="auto"/>
        <w:bottom w:val="none" w:sz="0" w:space="0" w:color="auto"/>
        <w:right w:val="none" w:sz="0" w:space="0" w:color="auto"/>
      </w:divBdr>
    </w:div>
    <w:div w:id="185676671">
      <w:bodyDiv w:val="1"/>
      <w:marLeft w:val="0"/>
      <w:marRight w:val="0"/>
      <w:marTop w:val="0"/>
      <w:marBottom w:val="0"/>
      <w:divBdr>
        <w:top w:val="none" w:sz="0" w:space="0" w:color="auto"/>
        <w:left w:val="none" w:sz="0" w:space="0" w:color="auto"/>
        <w:bottom w:val="none" w:sz="0" w:space="0" w:color="auto"/>
        <w:right w:val="none" w:sz="0" w:space="0" w:color="auto"/>
      </w:divBdr>
    </w:div>
    <w:div w:id="194852681">
      <w:bodyDiv w:val="1"/>
      <w:marLeft w:val="0"/>
      <w:marRight w:val="0"/>
      <w:marTop w:val="0"/>
      <w:marBottom w:val="0"/>
      <w:divBdr>
        <w:top w:val="none" w:sz="0" w:space="0" w:color="auto"/>
        <w:left w:val="none" w:sz="0" w:space="0" w:color="auto"/>
        <w:bottom w:val="none" w:sz="0" w:space="0" w:color="auto"/>
        <w:right w:val="none" w:sz="0" w:space="0" w:color="auto"/>
      </w:divBdr>
    </w:div>
    <w:div w:id="201096271">
      <w:bodyDiv w:val="1"/>
      <w:marLeft w:val="0"/>
      <w:marRight w:val="0"/>
      <w:marTop w:val="0"/>
      <w:marBottom w:val="0"/>
      <w:divBdr>
        <w:top w:val="none" w:sz="0" w:space="0" w:color="auto"/>
        <w:left w:val="none" w:sz="0" w:space="0" w:color="auto"/>
        <w:bottom w:val="none" w:sz="0" w:space="0" w:color="auto"/>
        <w:right w:val="none" w:sz="0" w:space="0" w:color="auto"/>
      </w:divBdr>
      <w:divsChild>
        <w:div w:id="125243566">
          <w:marLeft w:val="576"/>
          <w:marRight w:val="0"/>
          <w:marTop w:val="0"/>
          <w:marBottom w:val="0"/>
          <w:divBdr>
            <w:top w:val="none" w:sz="0" w:space="0" w:color="auto"/>
            <w:left w:val="none" w:sz="0" w:space="0" w:color="auto"/>
            <w:bottom w:val="none" w:sz="0" w:space="0" w:color="auto"/>
            <w:right w:val="none" w:sz="0" w:space="0" w:color="auto"/>
          </w:divBdr>
        </w:div>
        <w:div w:id="197931850">
          <w:marLeft w:val="576"/>
          <w:marRight w:val="0"/>
          <w:marTop w:val="0"/>
          <w:marBottom w:val="0"/>
          <w:divBdr>
            <w:top w:val="none" w:sz="0" w:space="0" w:color="auto"/>
            <w:left w:val="none" w:sz="0" w:space="0" w:color="auto"/>
            <w:bottom w:val="none" w:sz="0" w:space="0" w:color="auto"/>
            <w:right w:val="none" w:sz="0" w:space="0" w:color="auto"/>
          </w:divBdr>
        </w:div>
        <w:div w:id="434793693">
          <w:marLeft w:val="576"/>
          <w:marRight w:val="0"/>
          <w:marTop w:val="0"/>
          <w:marBottom w:val="0"/>
          <w:divBdr>
            <w:top w:val="none" w:sz="0" w:space="0" w:color="auto"/>
            <w:left w:val="none" w:sz="0" w:space="0" w:color="auto"/>
            <w:bottom w:val="none" w:sz="0" w:space="0" w:color="auto"/>
            <w:right w:val="none" w:sz="0" w:space="0" w:color="auto"/>
          </w:divBdr>
        </w:div>
        <w:div w:id="457601588">
          <w:marLeft w:val="576"/>
          <w:marRight w:val="0"/>
          <w:marTop w:val="0"/>
          <w:marBottom w:val="0"/>
          <w:divBdr>
            <w:top w:val="none" w:sz="0" w:space="0" w:color="auto"/>
            <w:left w:val="none" w:sz="0" w:space="0" w:color="auto"/>
            <w:bottom w:val="none" w:sz="0" w:space="0" w:color="auto"/>
            <w:right w:val="none" w:sz="0" w:space="0" w:color="auto"/>
          </w:divBdr>
        </w:div>
        <w:div w:id="517161528">
          <w:marLeft w:val="576"/>
          <w:marRight w:val="0"/>
          <w:marTop w:val="0"/>
          <w:marBottom w:val="0"/>
          <w:divBdr>
            <w:top w:val="none" w:sz="0" w:space="0" w:color="auto"/>
            <w:left w:val="none" w:sz="0" w:space="0" w:color="auto"/>
            <w:bottom w:val="none" w:sz="0" w:space="0" w:color="auto"/>
            <w:right w:val="none" w:sz="0" w:space="0" w:color="auto"/>
          </w:divBdr>
        </w:div>
        <w:div w:id="573587442">
          <w:marLeft w:val="576"/>
          <w:marRight w:val="0"/>
          <w:marTop w:val="0"/>
          <w:marBottom w:val="0"/>
          <w:divBdr>
            <w:top w:val="none" w:sz="0" w:space="0" w:color="auto"/>
            <w:left w:val="none" w:sz="0" w:space="0" w:color="auto"/>
            <w:bottom w:val="none" w:sz="0" w:space="0" w:color="auto"/>
            <w:right w:val="none" w:sz="0" w:space="0" w:color="auto"/>
          </w:divBdr>
        </w:div>
        <w:div w:id="924531924">
          <w:marLeft w:val="576"/>
          <w:marRight w:val="0"/>
          <w:marTop w:val="0"/>
          <w:marBottom w:val="0"/>
          <w:divBdr>
            <w:top w:val="none" w:sz="0" w:space="0" w:color="auto"/>
            <w:left w:val="none" w:sz="0" w:space="0" w:color="auto"/>
            <w:bottom w:val="none" w:sz="0" w:space="0" w:color="auto"/>
            <w:right w:val="none" w:sz="0" w:space="0" w:color="auto"/>
          </w:divBdr>
        </w:div>
        <w:div w:id="932009082">
          <w:marLeft w:val="576"/>
          <w:marRight w:val="0"/>
          <w:marTop w:val="0"/>
          <w:marBottom w:val="0"/>
          <w:divBdr>
            <w:top w:val="none" w:sz="0" w:space="0" w:color="auto"/>
            <w:left w:val="none" w:sz="0" w:space="0" w:color="auto"/>
            <w:bottom w:val="none" w:sz="0" w:space="0" w:color="auto"/>
            <w:right w:val="none" w:sz="0" w:space="0" w:color="auto"/>
          </w:divBdr>
        </w:div>
        <w:div w:id="982469798">
          <w:marLeft w:val="576"/>
          <w:marRight w:val="0"/>
          <w:marTop w:val="0"/>
          <w:marBottom w:val="0"/>
          <w:divBdr>
            <w:top w:val="none" w:sz="0" w:space="0" w:color="auto"/>
            <w:left w:val="none" w:sz="0" w:space="0" w:color="auto"/>
            <w:bottom w:val="none" w:sz="0" w:space="0" w:color="auto"/>
            <w:right w:val="none" w:sz="0" w:space="0" w:color="auto"/>
          </w:divBdr>
        </w:div>
        <w:div w:id="1165558090">
          <w:marLeft w:val="576"/>
          <w:marRight w:val="0"/>
          <w:marTop w:val="0"/>
          <w:marBottom w:val="0"/>
          <w:divBdr>
            <w:top w:val="none" w:sz="0" w:space="0" w:color="auto"/>
            <w:left w:val="none" w:sz="0" w:space="0" w:color="auto"/>
            <w:bottom w:val="none" w:sz="0" w:space="0" w:color="auto"/>
            <w:right w:val="none" w:sz="0" w:space="0" w:color="auto"/>
          </w:divBdr>
        </w:div>
        <w:div w:id="1189492251">
          <w:marLeft w:val="576"/>
          <w:marRight w:val="0"/>
          <w:marTop w:val="0"/>
          <w:marBottom w:val="0"/>
          <w:divBdr>
            <w:top w:val="none" w:sz="0" w:space="0" w:color="auto"/>
            <w:left w:val="none" w:sz="0" w:space="0" w:color="auto"/>
            <w:bottom w:val="none" w:sz="0" w:space="0" w:color="auto"/>
            <w:right w:val="none" w:sz="0" w:space="0" w:color="auto"/>
          </w:divBdr>
        </w:div>
        <w:div w:id="1857963783">
          <w:marLeft w:val="576"/>
          <w:marRight w:val="0"/>
          <w:marTop w:val="0"/>
          <w:marBottom w:val="0"/>
          <w:divBdr>
            <w:top w:val="none" w:sz="0" w:space="0" w:color="auto"/>
            <w:left w:val="none" w:sz="0" w:space="0" w:color="auto"/>
            <w:bottom w:val="none" w:sz="0" w:space="0" w:color="auto"/>
            <w:right w:val="none" w:sz="0" w:space="0" w:color="auto"/>
          </w:divBdr>
        </w:div>
        <w:div w:id="1878421194">
          <w:marLeft w:val="576"/>
          <w:marRight w:val="0"/>
          <w:marTop w:val="0"/>
          <w:marBottom w:val="0"/>
          <w:divBdr>
            <w:top w:val="none" w:sz="0" w:space="0" w:color="auto"/>
            <w:left w:val="none" w:sz="0" w:space="0" w:color="auto"/>
            <w:bottom w:val="none" w:sz="0" w:space="0" w:color="auto"/>
            <w:right w:val="none" w:sz="0" w:space="0" w:color="auto"/>
          </w:divBdr>
        </w:div>
        <w:div w:id="1937900604">
          <w:marLeft w:val="576"/>
          <w:marRight w:val="0"/>
          <w:marTop w:val="0"/>
          <w:marBottom w:val="0"/>
          <w:divBdr>
            <w:top w:val="none" w:sz="0" w:space="0" w:color="auto"/>
            <w:left w:val="none" w:sz="0" w:space="0" w:color="auto"/>
            <w:bottom w:val="none" w:sz="0" w:space="0" w:color="auto"/>
            <w:right w:val="none" w:sz="0" w:space="0" w:color="auto"/>
          </w:divBdr>
        </w:div>
      </w:divsChild>
    </w:div>
    <w:div w:id="214899172">
      <w:bodyDiv w:val="1"/>
      <w:marLeft w:val="0"/>
      <w:marRight w:val="0"/>
      <w:marTop w:val="0"/>
      <w:marBottom w:val="0"/>
      <w:divBdr>
        <w:top w:val="none" w:sz="0" w:space="0" w:color="auto"/>
        <w:left w:val="none" w:sz="0" w:space="0" w:color="auto"/>
        <w:bottom w:val="none" w:sz="0" w:space="0" w:color="auto"/>
        <w:right w:val="none" w:sz="0" w:space="0" w:color="auto"/>
      </w:divBdr>
    </w:div>
    <w:div w:id="224339981">
      <w:bodyDiv w:val="1"/>
      <w:marLeft w:val="0"/>
      <w:marRight w:val="0"/>
      <w:marTop w:val="0"/>
      <w:marBottom w:val="0"/>
      <w:divBdr>
        <w:top w:val="none" w:sz="0" w:space="0" w:color="auto"/>
        <w:left w:val="none" w:sz="0" w:space="0" w:color="auto"/>
        <w:bottom w:val="none" w:sz="0" w:space="0" w:color="auto"/>
        <w:right w:val="none" w:sz="0" w:space="0" w:color="auto"/>
      </w:divBdr>
    </w:div>
    <w:div w:id="228005580">
      <w:bodyDiv w:val="1"/>
      <w:marLeft w:val="0"/>
      <w:marRight w:val="0"/>
      <w:marTop w:val="0"/>
      <w:marBottom w:val="0"/>
      <w:divBdr>
        <w:top w:val="none" w:sz="0" w:space="0" w:color="auto"/>
        <w:left w:val="none" w:sz="0" w:space="0" w:color="auto"/>
        <w:bottom w:val="none" w:sz="0" w:space="0" w:color="auto"/>
        <w:right w:val="none" w:sz="0" w:space="0" w:color="auto"/>
      </w:divBdr>
    </w:div>
    <w:div w:id="252477020">
      <w:bodyDiv w:val="1"/>
      <w:marLeft w:val="0"/>
      <w:marRight w:val="0"/>
      <w:marTop w:val="0"/>
      <w:marBottom w:val="0"/>
      <w:divBdr>
        <w:top w:val="none" w:sz="0" w:space="0" w:color="auto"/>
        <w:left w:val="none" w:sz="0" w:space="0" w:color="auto"/>
        <w:bottom w:val="none" w:sz="0" w:space="0" w:color="auto"/>
        <w:right w:val="none" w:sz="0" w:space="0" w:color="auto"/>
      </w:divBdr>
    </w:div>
    <w:div w:id="256913491">
      <w:bodyDiv w:val="1"/>
      <w:marLeft w:val="0"/>
      <w:marRight w:val="0"/>
      <w:marTop w:val="0"/>
      <w:marBottom w:val="0"/>
      <w:divBdr>
        <w:top w:val="none" w:sz="0" w:space="0" w:color="auto"/>
        <w:left w:val="none" w:sz="0" w:space="0" w:color="auto"/>
        <w:bottom w:val="none" w:sz="0" w:space="0" w:color="auto"/>
        <w:right w:val="none" w:sz="0" w:space="0" w:color="auto"/>
      </w:divBdr>
    </w:div>
    <w:div w:id="282620567">
      <w:bodyDiv w:val="1"/>
      <w:marLeft w:val="0"/>
      <w:marRight w:val="0"/>
      <w:marTop w:val="0"/>
      <w:marBottom w:val="0"/>
      <w:divBdr>
        <w:top w:val="none" w:sz="0" w:space="0" w:color="auto"/>
        <w:left w:val="none" w:sz="0" w:space="0" w:color="auto"/>
        <w:bottom w:val="none" w:sz="0" w:space="0" w:color="auto"/>
        <w:right w:val="none" w:sz="0" w:space="0" w:color="auto"/>
      </w:divBdr>
    </w:div>
    <w:div w:id="299264878">
      <w:bodyDiv w:val="1"/>
      <w:marLeft w:val="0"/>
      <w:marRight w:val="0"/>
      <w:marTop w:val="0"/>
      <w:marBottom w:val="0"/>
      <w:divBdr>
        <w:top w:val="none" w:sz="0" w:space="0" w:color="auto"/>
        <w:left w:val="none" w:sz="0" w:space="0" w:color="auto"/>
        <w:bottom w:val="none" w:sz="0" w:space="0" w:color="auto"/>
        <w:right w:val="none" w:sz="0" w:space="0" w:color="auto"/>
      </w:divBdr>
    </w:div>
    <w:div w:id="329915897">
      <w:bodyDiv w:val="1"/>
      <w:marLeft w:val="0"/>
      <w:marRight w:val="0"/>
      <w:marTop w:val="0"/>
      <w:marBottom w:val="0"/>
      <w:divBdr>
        <w:top w:val="none" w:sz="0" w:space="0" w:color="auto"/>
        <w:left w:val="none" w:sz="0" w:space="0" w:color="auto"/>
        <w:bottom w:val="none" w:sz="0" w:space="0" w:color="auto"/>
        <w:right w:val="none" w:sz="0" w:space="0" w:color="auto"/>
      </w:divBdr>
    </w:div>
    <w:div w:id="358628595">
      <w:bodyDiv w:val="1"/>
      <w:marLeft w:val="0"/>
      <w:marRight w:val="0"/>
      <w:marTop w:val="0"/>
      <w:marBottom w:val="0"/>
      <w:divBdr>
        <w:top w:val="none" w:sz="0" w:space="0" w:color="auto"/>
        <w:left w:val="none" w:sz="0" w:space="0" w:color="auto"/>
        <w:bottom w:val="none" w:sz="0" w:space="0" w:color="auto"/>
        <w:right w:val="none" w:sz="0" w:space="0" w:color="auto"/>
      </w:divBdr>
    </w:div>
    <w:div w:id="384573900">
      <w:bodyDiv w:val="1"/>
      <w:marLeft w:val="0"/>
      <w:marRight w:val="0"/>
      <w:marTop w:val="0"/>
      <w:marBottom w:val="0"/>
      <w:divBdr>
        <w:top w:val="none" w:sz="0" w:space="0" w:color="auto"/>
        <w:left w:val="none" w:sz="0" w:space="0" w:color="auto"/>
        <w:bottom w:val="none" w:sz="0" w:space="0" w:color="auto"/>
        <w:right w:val="none" w:sz="0" w:space="0" w:color="auto"/>
      </w:divBdr>
      <w:divsChild>
        <w:div w:id="66072849">
          <w:marLeft w:val="576"/>
          <w:marRight w:val="0"/>
          <w:marTop w:val="120"/>
          <w:marBottom w:val="0"/>
          <w:divBdr>
            <w:top w:val="none" w:sz="0" w:space="0" w:color="auto"/>
            <w:left w:val="none" w:sz="0" w:space="0" w:color="auto"/>
            <w:bottom w:val="none" w:sz="0" w:space="0" w:color="auto"/>
            <w:right w:val="none" w:sz="0" w:space="0" w:color="auto"/>
          </w:divBdr>
        </w:div>
        <w:div w:id="133184363">
          <w:marLeft w:val="576"/>
          <w:marRight w:val="0"/>
          <w:marTop w:val="120"/>
          <w:marBottom w:val="0"/>
          <w:divBdr>
            <w:top w:val="none" w:sz="0" w:space="0" w:color="auto"/>
            <w:left w:val="none" w:sz="0" w:space="0" w:color="auto"/>
            <w:bottom w:val="none" w:sz="0" w:space="0" w:color="auto"/>
            <w:right w:val="none" w:sz="0" w:space="0" w:color="auto"/>
          </w:divBdr>
        </w:div>
        <w:div w:id="357509235">
          <w:marLeft w:val="576"/>
          <w:marRight w:val="0"/>
          <w:marTop w:val="120"/>
          <w:marBottom w:val="0"/>
          <w:divBdr>
            <w:top w:val="none" w:sz="0" w:space="0" w:color="auto"/>
            <w:left w:val="none" w:sz="0" w:space="0" w:color="auto"/>
            <w:bottom w:val="none" w:sz="0" w:space="0" w:color="auto"/>
            <w:right w:val="none" w:sz="0" w:space="0" w:color="auto"/>
          </w:divBdr>
        </w:div>
        <w:div w:id="561185594">
          <w:marLeft w:val="576"/>
          <w:marRight w:val="0"/>
          <w:marTop w:val="120"/>
          <w:marBottom w:val="0"/>
          <w:divBdr>
            <w:top w:val="none" w:sz="0" w:space="0" w:color="auto"/>
            <w:left w:val="none" w:sz="0" w:space="0" w:color="auto"/>
            <w:bottom w:val="none" w:sz="0" w:space="0" w:color="auto"/>
            <w:right w:val="none" w:sz="0" w:space="0" w:color="auto"/>
          </w:divBdr>
        </w:div>
        <w:div w:id="734625512">
          <w:marLeft w:val="576"/>
          <w:marRight w:val="0"/>
          <w:marTop w:val="120"/>
          <w:marBottom w:val="0"/>
          <w:divBdr>
            <w:top w:val="none" w:sz="0" w:space="0" w:color="auto"/>
            <w:left w:val="none" w:sz="0" w:space="0" w:color="auto"/>
            <w:bottom w:val="none" w:sz="0" w:space="0" w:color="auto"/>
            <w:right w:val="none" w:sz="0" w:space="0" w:color="auto"/>
          </w:divBdr>
        </w:div>
        <w:div w:id="879362756">
          <w:marLeft w:val="576"/>
          <w:marRight w:val="0"/>
          <w:marTop w:val="120"/>
          <w:marBottom w:val="0"/>
          <w:divBdr>
            <w:top w:val="none" w:sz="0" w:space="0" w:color="auto"/>
            <w:left w:val="none" w:sz="0" w:space="0" w:color="auto"/>
            <w:bottom w:val="none" w:sz="0" w:space="0" w:color="auto"/>
            <w:right w:val="none" w:sz="0" w:space="0" w:color="auto"/>
          </w:divBdr>
        </w:div>
        <w:div w:id="1025904491">
          <w:marLeft w:val="576"/>
          <w:marRight w:val="0"/>
          <w:marTop w:val="120"/>
          <w:marBottom w:val="0"/>
          <w:divBdr>
            <w:top w:val="none" w:sz="0" w:space="0" w:color="auto"/>
            <w:left w:val="none" w:sz="0" w:space="0" w:color="auto"/>
            <w:bottom w:val="none" w:sz="0" w:space="0" w:color="auto"/>
            <w:right w:val="none" w:sz="0" w:space="0" w:color="auto"/>
          </w:divBdr>
        </w:div>
        <w:div w:id="1688172529">
          <w:marLeft w:val="576"/>
          <w:marRight w:val="0"/>
          <w:marTop w:val="120"/>
          <w:marBottom w:val="0"/>
          <w:divBdr>
            <w:top w:val="none" w:sz="0" w:space="0" w:color="auto"/>
            <w:left w:val="none" w:sz="0" w:space="0" w:color="auto"/>
            <w:bottom w:val="none" w:sz="0" w:space="0" w:color="auto"/>
            <w:right w:val="none" w:sz="0" w:space="0" w:color="auto"/>
          </w:divBdr>
        </w:div>
        <w:div w:id="2143384276">
          <w:marLeft w:val="576"/>
          <w:marRight w:val="0"/>
          <w:marTop w:val="120"/>
          <w:marBottom w:val="0"/>
          <w:divBdr>
            <w:top w:val="none" w:sz="0" w:space="0" w:color="auto"/>
            <w:left w:val="none" w:sz="0" w:space="0" w:color="auto"/>
            <w:bottom w:val="none" w:sz="0" w:space="0" w:color="auto"/>
            <w:right w:val="none" w:sz="0" w:space="0" w:color="auto"/>
          </w:divBdr>
        </w:div>
        <w:div w:id="2143957954">
          <w:marLeft w:val="576"/>
          <w:marRight w:val="0"/>
          <w:marTop w:val="120"/>
          <w:marBottom w:val="0"/>
          <w:divBdr>
            <w:top w:val="none" w:sz="0" w:space="0" w:color="auto"/>
            <w:left w:val="none" w:sz="0" w:space="0" w:color="auto"/>
            <w:bottom w:val="none" w:sz="0" w:space="0" w:color="auto"/>
            <w:right w:val="none" w:sz="0" w:space="0" w:color="auto"/>
          </w:divBdr>
        </w:div>
      </w:divsChild>
    </w:div>
    <w:div w:id="437330763">
      <w:bodyDiv w:val="1"/>
      <w:marLeft w:val="0"/>
      <w:marRight w:val="0"/>
      <w:marTop w:val="0"/>
      <w:marBottom w:val="0"/>
      <w:divBdr>
        <w:top w:val="none" w:sz="0" w:space="0" w:color="auto"/>
        <w:left w:val="none" w:sz="0" w:space="0" w:color="auto"/>
        <w:bottom w:val="none" w:sz="0" w:space="0" w:color="auto"/>
        <w:right w:val="none" w:sz="0" w:space="0" w:color="auto"/>
      </w:divBdr>
      <w:divsChild>
        <w:div w:id="247345394">
          <w:marLeft w:val="0"/>
          <w:marRight w:val="0"/>
          <w:marTop w:val="0"/>
          <w:marBottom w:val="0"/>
          <w:divBdr>
            <w:top w:val="none" w:sz="0" w:space="0" w:color="auto"/>
            <w:left w:val="none" w:sz="0" w:space="0" w:color="auto"/>
            <w:bottom w:val="none" w:sz="0" w:space="0" w:color="auto"/>
            <w:right w:val="none" w:sz="0" w:space="0" w:color="auto"/>
          </w:divBdr>
        </w:div>
        <w:div w:id="519047022">
          <w:marLeft w:val="0"/>
          <w:marRight w:val="0"/>
          <w:marTop w:val="0"/>
          <w:marBottom w:val="0"/>
          <w:divBdr>
            <w:top w:val="none" w:sz="0" w:space="0" w:color="auto"/>
            <w:left w:val="none" w:sz="0" w:space="0" w:color="auto"/>
            <w:bottom w:val="none" w:sz="0" w:space="0" w:color="auto"/>
            <w:right w:val="none" w:sz="0" w:space="0" w:color="auto"/>
          </w:divBdr>
        </w:div>
        <w:div w:id="564532349">
          <w:marLeft w:val="0"/>
          <w:marRight w:val="0"/>
          <w:marTop w:val="0"/>
          <w:marBottom w:val="0"/>
          <w:divBdr>
            <w:top w:val="none" w:sz="0" w:space="0" w:color="auto"/>
            <w:left w:val="none" w:sz="0" w:space="0" w:color="auto"/>
            <w:bottom w:val="none" w:sz="0" w:space="0" w:color="auto"/>
            <w:right w:val="none" w:sz="0" w:space="0" w:color="auto"/>
          </w:divBdr>
        </w:div>
        <w:div w:id="762727994">
          <w:marLeft w:val="0"/>
          <w:marRight w:val="0"/>
          <w:marTop w:val="0"/>
          <w:marBottom w:val="0"/>
          <w:divBdr>
            <w:top w:val="none" w:sz="0" w:space="0" w:color="auto"/>
            <w:left w:val="none" w:sz="0" w:space="0" w:color="auto"/>
            <w:bottom w:val="none" w:sz="0" w:space="0" w:color="auto"/>
            <w:right w:val="none" w:sz="0" w:space="0" w:color="auto"/>
          </w:divBdr>
        </w:div>
        <w:div w:id="1102605999">
          <w:marLeft w:val="0"/>
          <w:marRight w:val="0"/>
          <w:marTop w:val="0"/>
          <w:marBottom w:val="0"/>
          <w:divBdr>
            <w:top w:val="none" w:sz="0" w:space="0" w:color="auto"/>
            <w:left w:val="none" w:sz="0" w:space="0" w:color="auto"/>
            <w:bottom w:val="none" w:sz="0" w:space="0" w:color="auto"/>
            <w:right w:val="none" w:sz="0" w:space="0" w:color="auto"/>
          </w:divBdr>
        </w:div>
        <w:div w:id="1398552477">
          <w:marLeft w:val="0"/>
          <w:marRight w:val="0"/>
          <w:marTop w:val="0"/>
          <w:marBottom w:val="0"/>
          <w:divBdr>
            <w:top w:val="none" w:sz="0" w:space="0" w:color="auto"/>
            <w:left w:val="none" w:sz="0" w:space="0" w:color="auto"/>
            <w:bottom w:val="none" w:sz="0" w:space="0" w:color="auto"/>
            <w:right w:val="none" w:sz="0" w:space="0" w:color="auto"/>
          </w:divBdr>
        </w:div>
      </w:divsChild>
    </w:div>
    <w:div w:id="558370759">
      <w:bodyDiv w:val="1"/>
      <w:marLeft w:val="0"/>
      <w:marRight w:val="0"/>
      <w:marTop w:val="0"/>
      <w:marBottom w:val="0"/>
      <w:divBdr>
        <w:top w:val="none" w:sz="0" w:space="0" w:color="auto"/>
        <w:left w:val="none" w:sz="0" w:space="0" w:color="auto"/>
        <w:bottom w:val="none" w:sz="0" w:space="0" w:color="auto"/>
        <w:right w:val="none" w:sz="0" w:space="0" w:color="auto"/>
      </w:divBdr>
    </w:div>
    <w:div w:id="561253886">
      <w:bodyDiv w:val="1"/>
      <w:marLeft w:val="0"/>
      <w:marRight w:val="0"/>
      <w:marTop w:val="0"/>
      <w:marBottom w:val="0"/>
      <w:divBdr>
        <w:top w:val="none" w:sz="0" w:space="0" w:color="auto"/>
        <w:left w:val="none" w:sz="0" w:space="0" w:color="auto"/>
        <w:bottom w:val="none" w:sz="0" w:space="0" w:color="auto"/>
        <w:right w:val="none" w:sz="0" w:space="0" w:color="auto"/>
      </w:divBdr>
    </w:div>
    <w:div w:id="596520105">
      <w:bodyDiv w:val="1"/>
      <w:marLeft w:val="0"/>
      <w:marRight w:val="0"/>
      <w:marTop w:val="0"/>
      <w:marBottom w:val="0"/>
      <w:divBdr>
        <w:top w:val="none" w:sz="0" w:space="0" w:color="auto"/>
        <w:left w:val="none" w:sz="0" w:space="0" w:color="auto"/>
        <w:bottom w:val="none" w:sz="0" w:space="0" w:color="auto"/>
        <w:right w:val="none" w:sz="0" w:space="0" w:color="auto"/>
      </w:divBdr>
    </w:div>
    <w:div w:id="619922170">
      <w:bodyDiv w:val="1"/>
      <w:marLeft w:val="0"/>
      <w:marRight w:val="0"/>
      <w:marTop w:val="0"/>
      <w:marBottom w:val="0"/>
      <w:divBdr>
        <w:top w:val="none" w:sz="0" w:space="0" w:color="auto"/>
        <w:left w:val="none" w:sz="0" w:space="0" w:color="auto"/>
        <w:bottom w:val="none" w:sz="0" w:space="0" w:color="auto"/>
        <w:right w:val="none" w:sz="0" w:space="0" w:color="auto"/>
      </w:divBdr>
    </w:div>
    <w:div w:id="661078965">
      <w:bodyDiv w:val="1"/>
      <w:marLeft w:val="0"/>
      <w:marRight w:val="0"/>
      <w:marTop w:val="0"/>
      <w:marBottom w:val="0"/>
      <w:divBdr>
        <w:top w:val="none" w:sz="0" w:space="0" w:color="auto"/>
        <w:left w:val="none" w:sz="0" w:space="0" w:color="auto"/>
        <w:bottom w:val="none" w:sz="0" w:space="0" w:color="auto"/>
        <w:right w:val="none" w:sz="0" w:space="0" w:color="auto"/>
      </w:divBdr>
    </w:div>
    <w:div w:id="671833400">
      <w:bodyDiv w:val="1"/>
      <w:marLeft w:val="0"/>
      <w:marRight w:val="0"/>
      <w:marTop w:val="0"/>
      <w:marBottom w:val="0"/>
      <w:divBdr>
        <w:top w:val="none" w:sz="0" w:space="0" w:color="auto"/>
        <w:left w:val="none" w:sz="0" w:space="0" w:color="auto"/>
        <w:bottom w:val="none" w:sz="0" w:space="0" w:color="auto"/>
        <w:right w:val="none" w:sz="0" w:space="0" w:color="auto"/>
      </w:divBdr>
    </w:div>
    <w:div w:id="674916816">
      <w:bodyDiv w:val="1"/>
      <w:marLeft w:val="0"/>
      <w:marRight w:val="0"/>
      <w:marTop w:val="0"/>
      <w:marBottom w:val="0"/>
      <w:divBdr>
        <w:top w:val="none" w:sz="0" w:space="0" w:color="auto"/>
        <w:left w:val="none" w:sz="0" w:space="0" w:color="auto"/>
        <w:bottom w:val="none" w:sz="0" w:space="0" w:color="auto"/>
        <w:right w:val="none" w:sz="0" w:space="0" w:color="auto"/>
      </w:divBdr>
      <w:divsChild>
        <w:div w:id="134221050">
          <w:marLeft w:val="0"/>
          <w:marRight w:val="0"/>
          <w:marTop w:val="0"/>
          <w:marBottom w:val="0"/>
          <w:divBdr>
            <w:top w:val="none" w:sz="0" w:space="0" w:color="auto"/>
            <w:left w:val="none" w:sz="0" w:space="0" w:color="auto"/>
            <w:bottom w:val="none" w:sz="0" w:space="0" w:color="auto"/>
            <w:right w:val="none" w:sz="0" w:space="0" w:color="auto"/>
          </w:divBdr>
        </w:div>
        <w:div w:id="761607044">
          <w:marLeft w:val="0"/>
          <w:marRight w:val="0"/>
          <w:marTop w:val="0"/>
          <w:marBottom w:val="0"/>
          <w:divBdr>
            <w:top w:val="none" w:sz="0" w:space="0" w:color="auto"/>
            <w:left w:val="none" w:sz="0" w:space="0" w:color="auto"/>
            <w:bottom w:val="none" w:sz="0" w:space="0" w:color="auto"/>
            <w:right w:val="none" w:sz="0" w:space="0" w:color="auto"/>
          </w:divBdr>
        </w:div>
        <w:div w:id="1511211699">
          <w:marLeft w:val="0"/>
          <w:marRight w:val="0"/>
          <w:marTop w:val="0"/>
          <w:marBottom w:val="0"/>
          <w:divBdr>
            <w:top w:val="none" w:sz="0" w:space="0" w:color="auto"/>
            <w:left w:val="none" w:sz="0" w:space="0" w:color="auto"/>
            <w:bottom w:val="none" w:sz="0" w:space="0" w:color="auto"/>
            <w:right w:val="none" w:sz="0" w:space="0" w:color="auto"/>
          </w:divBdr>
        </w:div>
        <w:div w:id="1859658462">
          <w:marLeft w:val="0"/>
          <w:marRight w:val="0"/>
          <w:marTop w:val="0"/>
          <w:marBottom w:val="0"/>
          <w:divBdr>
            <w:top w:val="none" w:sz="0" w:space="0" w:color="auto"/>
            <w:left w:val="none" w:sz="0" w:space="0" w:color="auto"/>
            <w:bottom w:val="none" w:sz="0" w:space="0" w:color="auto"/>
            <w:right w:val="none" w:sz="0" w:space="0" w:color="auto"/>
          </w:divBdr>
        </w:div>
        <w:div w:id="1931963070">
          <w:marLeft w:val="0"/>
          <w:marRight w:val="0"/>
          <w:marTop w:val="0"/>
          <w:marBottom w:val="0"/>
          <w:divBdr>
            <w:top w:val="none" w:sz="0" w:space="0" w:color="auto"/>
            <w:left w:val="none" w:sz="0" w:space="0" w:color="auto"/>
            <w:bottom w:val="none" w:sz="0" w:space="0" w:color="auto"/>
            <w:right w:val="none" w:sz="0" w:space="0" w:color="auto"/>
          </w:divBdr>
        </w:div>
      </w:divsChild>
    </w:div>
    <w:div w:id="694308719">
      <w:bodyDiv w:val="1"/>
      <w:marLeft w:val="0"/>
      <w:marRight w:val="0"/>
      <w:marTop w:val="0"/>
      <w:marBottom w:val="0"/>
      <w:divBdr>
        <w:top w:val="none" w:sz="0" w:space="0" w:color="auto"/>
        <w:left w:val="none" w:sz="0" w:space="0" w:color="auto"/>
        <w:bottom w:val="none" w:sz="0" w:space="0" w:color="auto"/>
        <w:right w:val="none" w:sz="0" w:space="0" w:color="auto"/>
      </w:divBdr>
    </w:div>
    <w:div w:id="747656785">
      <w:bodyDiv w:val="1"/>
      <w:marLeft w:val="0"/>
      <w:marRight w:val="0"/>
      <w:marTop w:val="0"/>
      <w:marBottom w:val="0"/>
      <w:divBdr>
        <w:top w:val="none" w:sz="0" w:space="0" w:color="auto"/>
        <w:left w:val="none" w:sz="0" w:space="0" w:color="auto"/>
        <w:bottom w:val="none" w:sz="0" w:space="0" w:color="auto"/>
        <w:right w:val="none" w:sz="0" w:space="0" w:color="auto"/>
      </w:divBdr>
      <w:divsChild>
        <w:div w:id="649944482">
          <w:marLeft w:val="0"/>
          <w:marRight w:val="0"/>
          <w:marTop w:val="0"/>
          <w:marBottom w:val="0"/>
          <w:divBdr>
            <w:top w:val="none" w:sz="0" w:space="0" w:color="auto"/>
            <w:left w:val="none" w:sz="0" w:space="0" w:color="auto"/>
            <w:bottom w:val="none" w:sz="0" w:space="0" w:color="auto"/>
            <w:right w:val="none" w:sz="0" w:space="0" w:color="auto"/>
          </w:divBdr>
        </w:div>
      </w:divsChild>
    </w:div>
    <w:div w:id="755246834">
      <w:bodyDiv w:val="1"/>
      <w:marLeft w:val="0"/>
      <w:marRight w:val="0"/>
      <w:marTop w:val="0"/>
      <w:marBottom w:val="0"/>
      <w:divBdr>
        <w:top w:val="none" w:sz="0" w:space="0" w:color="auto"/>
        <w:left w:val="none" w:sz="0" w:space="0" w:color="auto"/>
        <w:bottom w:val="none" w:sz="0" w:space="0" w:color="auto"/>
        <w:right w:val="none" w:sz="0" w:space="0" w:color="auto"/>
      </w:divBdr>
    </w:div>
    <w:div w:id="787898139">
      <w:bodyDiv w:val="1"/>
      <w:marLeft w:val="0"/>
      <w:marRight w:val="0"/>
      <w:marTop w:val="0"/>
      <w:marBottom w:val="0"/>
      <w:divBdr>
        <w:top w:val="none" w:sz="0" w:space="0" w:color="auto"/>
        <w:left w:val="none" w:sz="0" w:space="0" w:color="auto"/>
        <w:bottom w:val="none" w:sz="0" w:space="0" w:color="auto"/>
        <w:right w:val="none" w:sz="0" w:space="0" w:color="auto"/>
      </w:divBdr>
    </w:div>
    <w:div w:id="798492149">
      <w:bodyDiv w:val="1"/>
      <w:marLeft w:val="0"/>
      <w:marRight w:val="0"/>
      <w:marTop w:val="0"/>
      <w:marBottom w:val="0"/>
      <w:divBdr>
        <w:top w:val="none" w:sz="0" w:space="0" w:color="auto"/>
        <w:left w:val="none" w:sz="0" w:space="0" w:color="auto"/>
        <w:bottom w:val="none" w:sz="0" w:space="0" w:color="auto"/>
        <w:right w:val="none" w:sz="0" w:space="0" w:color="auto"/>
      </w:divBdr>
    </w:div>
    <w:div w:id="806048455">
      <w:bodyDiv w:val="1"/>
      <w:marLeft w:val="0"/>
      <w:marRight w:val="0"/>
      <w:marTop w:val="0"/>
      <w:marBottom w:val="0"/>
      <w:divBdr>
        <w:top w:val="none" w:sz="0" w:space="0" w:color="auto"/>
        <w:left w:val="none" w:sz="0" w:space="0" w:color="auto"/>
        <w:bottom w:val="none" w:sz="0" w:space="0" w:color="auto"/>
        <w:right w:val="none" w:sz="0" w:space="0" w:color="auto"/>
      </w:divBdr>
    </w:div>
    <w:div w:id="824123504">
      <w:bodyDiv w:val="1"/>
      <w:marLeft w:val="0"/>
      <w:marRight w:val="0"/>
      <w:marTop w:val="0"/>
      <w:marBottom w:val="0"/>
      <w:divBdr>
        <w:top w:val="none" w:sz="0" w:space="0" w:color="auto"/>
        <w:left w:val="none" w:sz="0" w:space="0" w:color="auto"/>
        <w:bottom w:val="none" w:sz="0" w:space="0" w:color="auto"/>
        <w:right w:val="none" w:sz="0" w:space="0" w:color="auto"/>
      </w:divBdr>
    </w:div>
    <w:div w:id="861479360">
      <w:bodyDiv w:val="1"/>
      <w:marLeft w:val="0"/>
      <w:marRight w:val="0"/>
      <w:marTop w:val="0"/>
      <w:marBottom w:val="0"/>
      <w:divBdr>
        <w:top w:val="none" w:sz="0" w:space="0" w:color="auto"/>
        <w:left w:val="none" w:sz="0" w:space="0" w:color="auto"/>
        <w:bottom w:val="none" w:sz="0" w:space="0" w:color="auto"/>
        <w:right w:val="none" w:sz="0" w:space="0" w:color="auto"/>
      </w:divBdr>
    </w:div>
    <w:div w:id="915481757">
      <w:bodyDiv w:val="1"/>
      <w:marLeft w:val="0"/>
      <w:marRight w:val="0"/>
      <w:marTop w:val="0"/>
      <w:marBottom w:val="0"/>
      <w:divBdr>
        <w:top w:val="none" w:sz="0" w:space="0" w:color="auto"/>
        <w:left w:val="none" w:sz="0" w:space="0" w:color="auto"/>
        <w:bottom w:val="none" w:sz="0" w:space="0" w:color="auto"/>
        <w:right w:val="none" w:sz="0" w:space="0" w:color="auto"/>
      </w:divBdr>
    </w:div>
    <w:div w:id="929049812">
      <w:bodyDiv w:val="1"/>
      <w:marLeft w:val="0"/>
      <w:marRight w:val="0"/>
      <w:marTop w:val="0"/>
      <w:marBottom w:val="0"/>
      <w:divBdr>
        <w:top w:val="none" w:sz="0" w:space="0" w:color="auto"/>
        <w:left w:val="none" w:sz="0" w:space="0" w:color="auto"/>
        <w:bottom w:val="none" w:sz="0" w:space="0" w:color="auto"/>
        <w:right w:val="none" w:sz="0" w:space="0" w:color="auto"/>
      </w:divBdr>
    </w:div>
    <w:div w:id="937634764">
      <w:bodyDiv w:val="1"/>
      <w:marLeft w:val="0"/>
      <w:marRight w:val="0"/>
      <w:marTop w:val="0"/>
      <w:marBottom w:val="0"/>
      <w:divBdr>
        <w:top w:val="none" w:sz="0" w:space="0" w:color="auto"/>
        <w:left w:val="none" w:sz="0" w:space="0" w:color="auto"/>
        <w:bottom w:val="none" w:sz="0" w:space="0" w:color="auto"/>
        <w:right w:val="none" w:sz="0" w:space="0" w:color="auto"/>
      </w:divBdr>
    </w:div>
    <w:div w:id="946306410">
      <w:bodyDiv w:val="1"/>
      <w:marLeft w:val="0"/>
      <w:marRight w:val="0"/>
      <w:marTop w:val="0"/>
      <w:marBottom w:val="0"/>
      <w:divBdr>
        <w:top w:val="none" w:sz="0" w:space="0" w:color="auto"/>
        <w:left w:val="none" w:sz="0" w:space="0" w:color="auto"/>
        <w:bottom w:val="none" w:sz="0" w:space="0" w:color="auto"/>
        <w:right w:val="none" w:sz="0" w:space="0" w:color="auto"/>
      </w:divBdr>
    </w:div>
    <w:div w:id="946547446">
      <w:bodyDiv w:val="1"/>
      <w:marLeft w:val="0"/>
      <w:marRight w:val="0"/>
      <w:marTop w:val="0"/>
      <w:marBottom w:val="0"/>
      <w:divBdr>
        <w:top w:val="none" w:sz="0" w:space="0" w:color="auto"/>
        <w:left w:val="none" w:sz="0" w:space="0" w:color="auto"/>
        <w:bottom w:val="none" w:sz="0" w:space="0" w:color="auto"/>
        <w:right w:val="none" w:sz="0" w:space="0" w:color="auto"/>
      </w:divBdr>
    </w:div>
    <w:div w:id="954481098">
      <w:bodyDiv w:val="1"/>
      <w:marLeft w:val="0"/>
      <w:marRight w:val="0"/>
      <w:marTop w:val="0"/>
      <w:marBottom w:val="0"/>
      <w:divBdr>
        <w:top w:val="none" w:sz="0" w:space="0" w:color="auto"/>
        <w:left w:val="none" w:sz="0" w:space="0" w:color="auto"/>
        <w:bottom w:val="none" w:sz="0" w:space="0" w:color="auto"/>
        <w:right w:val="none" w:sz="0" w:space="0" w:color="auto"/>
      </w:divBdr>
    </w:div>
    <w:div w:id="993725800">
      <w:bodyDiv w:val="1"/>
      <w:marLeft w:val="0"/>
      <w:marRight w:val="0"/>
      <w:marTop w:val="0"/>
      <w:marBottom w:val="0"/>
      <w:divBdr>
        <w:top w:val="none" w:sz="0" w:space="0" w:color="auto"/>
        <w:left w:val="none" w:sz="0" w:space="0" w:color="auto"/>
        <w:bottom w:val="none" w:sz="0" w:space="0" w:color="auto"/>
        <w:right w:val="none" w:sz="0" w:space="0" w:color="auto"/>
      </w:divBdr>
    </w:div>
    <w:div w:id="999507449">
      <w:bodyDiv w:val="1"/>
      <w:marLeft w:val="0"/>
      <w:marRight w:val="0"/>
      <w:marTop w:val="0"/>
      <w:marBottom w:val="0"/>
      <w:divBdr>
        <w:top w:val="none" w:sz="0" w:space="0" w:color="auto"/>
        <w:left w:val="none" w:sz="0" w:space="0" w:color="auto"/>
        <w:bottom w:val="none" w:sz="0" w:space="0" w:color="auto"/>
        <w:right w:val="none" w:sz="0" w:space="0" w:color="auto"/>
      </w:divBdr>
    </w:div>
    <w:div w:id="1112823489">
      <w:bodyDiv w:val="1"/>
      <w:marLeft w:val="0"/>
      <w:marRight w:val="0"/>
      <w:marTop w:val="0"/>
      <w:marBottom w:val="0"/>
      <w:divBdr>
        <w:top w:val="none" w:sz="0" w:space="0" w:color="auto"/>
        <w:left w:val="none" w:sz="0" w:space="0" w:color="auto"/>
        <w:bottom w:val="none" w:sz="0" w:space="0" w:color="auto"/>
        <w:right w:val="none" w:sz="0" w:space="0" w:color="auto"/>
      </w:divBdr>
    </w:div>
    <w:div w:id="1139418206">
      <w:bodyDiv w:val="1"/>
      <w:marLeft w:val="0"/>
      <w:marRight w:val="0"/>
      <w:marTop w:val="0"/>
      <w:marBottom w:val="0"/>
      <w:divBdr>
        <w:top w:val="none" w:sz="0" w:space="0" w:color="auto"/>
        <w:left w:val="none" w:sz="0" w:space="0" w:color="auto"/>
        <w:bottom w:val="none" w:sz="0" w:space="0" w:color="auto"/>
        <w:right w:val="none" w:sz="0" w:space="0" w:color="auto"/>
      </w:divBdr>
    </w:div>
    <w:div w:id="1159728323">
      <w:bodyDiv w:val="1"/>
      <w:marLeft w:val="0"/>
      <w:marRight w:val="0"/>
      <w:marTop w:val="0"/>
      <w:marBottom w:val="0"/>
      <w:divBdr>
        <w:top w:val="none" w:sz="0" w:space="0" w:color="auto"/>
        <w:left w:val="none" w:sz="0" w:space="0" w:color="auto"/>
        <w:bottom w:val="none" w:sz="0" w:space="0" w:color="auto"/>
        <w:right w:val="none" w:sz="0" w:space="0" w:color="auto"/>
      </w:divBdr>
    </w:div>
    <w:div w:id="1197307597">
      <w:bodyDiv w:val="1"/>
      <w:marLeft w:val="0"/>
      <w:marRight w:val="0"/>
      <w:marTop w:val="0"/>
      <w:marBottom w:val="0"/>
      <w:divBdr>
        <w:top w:val="none" w:sz="0" w:space="0" w:color="auto"/>
        <w:left w:val="none" w:sz="0" w:space="0" w:color="auto"/>
        <w:bottom w:val="none" w:sz="0" w:space="0" w:color="auto"/>
        <w:right w:val="none" w:sz="0" w:space="0" w:color="auto"/>
      </w:divBdr>
    </w:div>
    <w:div w:id="1229876468">
      <w:bodyDiv w:val="1"/>
      <w:marLeft w:val="0"/>
      <w:marRight w:val="0"/>
      <w:marTop w:val="0"/>
      <w:marBottom w:val="0"/>
      <w:divBdr>
        <w:top w:val="none" w:sz="0" w:space="0" w:color="auto"/>
        <w:left w:val="none" w:sz="0" w:space="0" w:color="auto"/>
        <w:bottom w:val="none" w:sz="0" w:space="0" w:color="auto"/>
        <w:right w:val="none" w:sz="0" w:space="0" w:color="auto"/>
      </w:divBdr>
    </w:div>
    <w:div w:id="1266887069">
      <w:bodyDiv w:val="1"/>
      <w:marLeft w:val="0"/>
      <w:marRight w:val="0"/>
      <w:marTop w:val="0"/>
      <w:marBottom w:val="0"/>
      <w:divBdr>
        <w:top w:val="none" w:sz="0" w:space="0" w:color="auto"/>
        <w:left w:val="none" w:sz="0" w:space="0" w:color="auto"/>
        <w:bottom w:val="none" w:sz="0" w:space="0" w:color="auto"/>
        <w:right w:val="none" w:sz="0" w:space="0" w:color="auto"/>
      </w:divBdr>
    </w:div>
    <w:div w:id="1314676192">
      <w:bodyDiv w:val="1"/>
      <w:marLeft w:val="0"/>
      <w:marRight w:val="0"/>
      <w:marTop w:val="0"/>
      <w:marBottom w:val="0"/>
      <w:divBdr>
        <w:top w:val="none" w:sz="0" w:space="0" w:color="auto"/>
        <w:left w:val="none" w:sz="0" w:space="0" w:color="auto"/>
        <w:bottom w:val="none" w:sz="0" w:space="0" w:color="auto"/>
        <w:right w:val="none" w:sz="0" w:space="0" w:color="auto"/>
      </w:divBdr>
    </w:div>
    <w:div w:id="132523489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58892333">
      <w:bodyDiv w:val="1"/>
      <w:marLeft w:val="0"/>
      <w:marRight w:val="0"/>
      <w:marTop w:val="0"/>
      <w:marBottom w:val="0"/>
      <w:divBdr>
        <w:top w:val="none" w:sz="0" w:space="0" w:color="auto"/>
        <w:left w:val="none" w:sz="0" w:space="0" w:color="auto"/>
        <w:bottom w:val="none" w:sz="0" w:space="0" w:color="auto"/>
        <w:right w:val="none" w:sz="0" w:space="0" w:color="auto"/>
      </w:divBdr>
    </w:div>
    <w:div w:id="1364747373">
      <w:bodyDiv w:val="1"/>
      <w:marLeft w:val="0"/>
      <w:marRight w:val="0"/>
      <w:marTop w:val="0"/>
      <w:marBottom w:val="0"/>
      <w:divBdr>
        <w:top w:val="none" w:sz="0" w:space="0" w:color="auto"/>
        <w:left w:val="none" w:sz="0" w:space="0" w:color="auto"/>
        <w:bottom w:val="none" w:sz="0" w:space="0" w:color="auto"/>
        <w:right w:val="none" w:sz="0" w:space="0" w:color="auto"/>
      </w:divBdr>
    </w:div>
    <w:div w:id="1368138532">
      <w:bodyDiv w:val="1"/>
      <w:marLeft w:val="0"/>
      <w:marRight w:val="0"/>
      <w:marTop w:val="0"/>
      <w:marBottom w:val="0"/>
      <w:divBdr>
        <w:top w:val="none" w:sz="0" w:space="0" w:color="auto"/>
        <w:left w:val="none" w:sz="0" w:space="0" w:color="auto"/>
        <w:bottom w:val="none" w:sz="0" w:space="0" w:color="auto"/>
        <w:right w:val="none" w:sz="0" w:space="0" w:color="auto"/>
      </w:divBdr>
      <w:divsChild>
        <w:div w:id="870341410">
          <w:marLeft w:val="0"/>
          <w:marRight w:val="0"/>
          <w:marTop w:val="0"/>
          <w:marBottom w:val="0"/>
          <w:divBdr>
            <w:top w:val="none" w:sz="0" w:space="0" w:color="auto"/>
            <w:left w:val="none" w:sz="0" w:space="0" w:color="auto"/>
            <w:bottom w:val="none" w:sz="0" w:space="0" w:color="auto"/>
            <w:right w:val="none" w:sz="0" w:space="0" w:color="auto"/>
          </w:divBdr>
        </w:div>
        <w:div w:id="1245143582">
          <w:marLeft w:val="0"/>
          <w:marRight w:val="0"/>
          <w:marTop w:val="0"/>
          <w:marBottom w:val="0"/>
          <w:divBdr>
            <w:top w:val="none" w:sz="0" w:space="0" w:color="auto"/>
            <w:left w:val="none" w:sz="0" w:space="0" w:color="auto"/>
            <w:bottom w:val="none" w:sz="0" w:space="0" w:color="auto"/>
            <w:right w:val="none" w:sz="0" w:space="0" w:color="auto"/>
          </w:divBdr>
        </w:div>
      </w:divsChild>
    </w:div>
    <w:div w:id="1380202677">
      <w:bodyDiv w:val="1"/>
      <w:marLeft w:val="0"/>
      <w:marRight w:val="0"/>
      <w:marTop w:val="0"/>
      <w:marBottom w:val="0"/>
      <w:divBdr>
        <w:top w:val="none" w:sz="0" w:space="0" w:color="auto"/>
        <w:left w:val="none" w:sz="0" w:space="0" w:color="auto"/>
        <w:bottom w:val="none" w:sz="0" w:space="0" w:color="auto"/>
        <w:right w:val="none" w:sz="0" w:space="0" w:color="auto"/>
      </w:divBdr>
    </w:div>
    <w:div w:id="1419475340">
      <w:bodyDiv w:val="1"/>
      <w:marLeft w:val="0"/>
      <w:marRight w:val="0"/>
      <w:marTop w:val="0"/>
      <w:marBottom w:val="0"/>
      <w:divBdr>
        <w:top w:val="none" w:sz="0" w:space="0" w:color="auto"/>
        <w:left w:val="none" w:sz="0" w:space="0" w:color="auto"/>
        <w:bottom w:val="none" w:sz="0" w:space="0" w:color="auto"/>
        <w:right w:val="none" w:sz="0" w:space="0" w:color="auto"/>
      </w:divBdr>
    </w:div>
    <w:div w:id="1437287920">
      <w:bodyDiv w:val="1"/>
      <w:marLeft w:val="0"/>
      <w:marRight w:val="0"/>
      <w:marTop w:val="0"/>
      <w:marBottom w:val="0"/>
      <w:divBdr>
        <w:top w:val="none" w:sz="0" w:space="0" w:color="auto"/>
        <w:left w:val="none" w:sz="0" w:space="0" w:color="auto"/>
        <w:bottom w:val="none" w:sz="0" w:space="0" w:color="auto"/>
        <w:right w:val="none" w:sz="0" w:space="0" w:color="auto"/>
      </w:divBdr>
      <w:divsChild>
        <w:div w:id="25644672">
          <w:marLeft w:val="576"/>
          <w:marRight w:val="0"/>
          <w:marTop w:val="120"/>
          <w:marBottom w:val="0"/>
          <w:divBdr>
            <w:top w:val="none" w:sz="0" w:space="0" w:color="auto"/>
            <w:left w:val="none" w:sz="0" w:space="0" w:color="auto"/>
            <w:bottom w:val="none" w:sz="0" w:space="0" w:color="auto"/>
            <w:right w:val="none" w:sz="0" w:space="0" w:color="auto"/>
          </w:divBdr>
        </w:div>
        <w:div w:id="466554466">
          <w:marLeft w:val="576"/>
          <w:marRight w:val="0"/>
          <w:marTop w:val="120"/>
          <w:marBottom w:val="0"/>
          <w:divBdr>
            <w:top w:val="none" w:sz="0" w:space="0" w:color="auto"/>
            <w:left w:val="none" w:sz="0" w:space="0" w:color="auto"/>
            <w:bottom w:val="none" w:sz="0" w:space="0" w:color="auto"/>
            <w:right w:val="none" w:sz="0" w:space="0" w:color="auto"/>
          </w:divBdr>
        </w:div>
        <w:div w:id="599214781">
          <w:marLeft w:val="576"/>
          <w:marRight w:val="0"/>
          <w:marTop w:val="120"/>
          <w:marBottom w:val="0"/>
          <w:divBdr>
            <w:top w:val="none" w:sz="0" w:space="0" w:color="auto"/>
            <w:left w:val="none" w:sz="0" w:space="0" w:color="auto"/>
            <w:bottom w:val="none" w:sz="0" w:space="0" w:color="auto"/>
            <w:right w:val="none" w:sz="0" w:space="0" w:color="auto"/>
          </w:divBdr>
        </w:div>
        <w:div w:id="715080768">
          <w:marLeft w:val="576"/>
          <w:marRight w:val="0"/>
          <w:marTop w:val="120"/>
          <w:marBottom w:val="0"/>
          <w:divBdr>
            <w:top w:val="none" w:sz="0" w:space="0" w:color="auto"/>
            <w:left w:val="none" w:sz="0" w:space="0" w:color="auto"/>
            <w:bottom w:val="none" w:sz="0" w:space="0" w:color="auto"/>
            <w:right w:val="none" w:sz="0" w:space="0" w:color="auto"/>
          </w:divBdr>
        </w:div>
        <w:div w:id="870344021">
          <w:marLeft w:val="576"/>
          <w:marRight w:val="0"/>
          <w:marTop w:val="120"/>
          <w:marBottom w:val="0"/>
          <w:divBdr>
            <w:top w:val="none" w:sz="0" w:space="0" w:color="auto"/>
            <w:left w:val="none" w:sz="0" w:space="0" w:color="auto"/>
            <w:bottom w:val="none" w:sz="0" w:space="0" w:color="auto"/>
            <w:right w:val="none" w:sz="0" w:space="0" w:color="auto"/>
          </w:divBdr>
        </w:div>
        <w:div w:id="924454198">
          <w:marLeft w:val="576"/>
          <w:marRight w:val="0"/>
          <w:marTop w:val="120"/>
          <w:marBottom w:val="0"/>
          <w:divBdr>
            <w:top w:val="none" w:sz="0" w:space="0" w:color="auto"/>
            <w:left w:val="none" w:sz="0" w:space="0" w:color="auto"/>
            <w:bottom w:val="none" w:sz="0" w:space="0" w:color="auto"/>
            <w:right w:val="none" w:sz="0" w:space="0" w:color="auto"/>
          </w:divBdr>
        </w:div>
        <w:div w:id="1112434223">
          <w:marLeft w:val="576"/>
          <w:marRight w:val="0"/>
          <w:marTop w:val="120"/>
          <w:marBottom w:val="0"/>
          <w:divBdr>
            <w:top w:val="none" w:sz="0" w:space="0" w:color="auto"/>
            <w:left w:val="none" w:sz="0" w:space="0" w:color="auto"/>
            <w:bottom w:val="none" w:sz="0" w:space="0" w:color="auto"/>
            <w:right w:val="none" w:sz="0" w:space="0" w:color="auto"/>
          </w:divBdr>
        </w:div>
        <w:div w:id="1773817884">
          <w:marLeft w:val="576"/>
          <w:marRight w:val="0"/>
          <w:marTop w:val="120"/>
          <w:marBottom w:val="0"/>
          <w:divBdr>
            <w:top w:val="none" w:sz="0" w:space="0" w:color="auto"/>
            <w:left w:val="none" w:sz="0" w:space="0" w:color="auto"/>
            <w:bottom w:val="none" w:sz="0" w:space="0" w:color="auto"/>
            <w:right w:val="none" w:sz="0" w:space="0" w:color="auto"/>
          </w:divBdr>
        </w:div>
        <w:div w:id="1875381461">
          <w:marLeft w:val="576"/>
          <w:marRight w:val="0"/>
          <w:marTop w:val="120"/>
          <w:marBottom w:val="0"/>
          <w:divBdr>
            <w:top w:val="none" w:sz="0" w:space="0" w:color="auto"/>
            <w:left w:val="none" w:sz="0" w:space="0" w:color="auto"/>
            <w:bottom w:val="none" w:sz="0" w:space="0" w:color="auto"/>
            <w:right w:val="none" w:sz="0" w:space="0" w:color="auto"/>
          </w:divBdr>
        </w:div>
        <w:div w:id="1998075075">
          <w:marLeft w:val="576"/>
          <w:marRight w:val="0"/>
          <w:marTop w:val="120"/>
          <w:marBottom w:val="0"/>
          <w:divBdr>
            <w:top w:val="none" w:sz="0" w:space="0" w:color="auto"/>
            <w:left w:val="none" w:sz="0" w:space="0" w:color="auto"/>
            <w:bottom w:val="none" w:sz="0" w:space="0" w:color="auto"/>
            <w:right w:val="none" w:sz="0" w:space="0" w:color="auto"/>
          </w:divBdr>
        </w:div>
      </w:divsChild>
    </w:div>
    <w:div w:id="1485005866">
      <w:bodyDiv w:val="1"/>
      <w:marLeft w:val="0"/>
      <w:marRight w:val="0"/>
      <w:marTop w:val="0"/>
      <w:marBottom w:val="0"/>
      <w:divBdr>
        <w:top w:val="none" w:sz="0" w:space="0" w:color="auto"/>
        <w:left w:val="none" w:sz="0" w:space="0" w:color="auto"/>
        <w:bottom w:val="none" w:sz="0" w:space="0" w:color="auto"/>
        <w:right w:val="none" w:sz="0" w:space="0" w:color="auto"/>
      </w:divBdr>
    </w:div>
    <w:div w:id="1507087047">
      <w:bodyDiv w:val="1"/>
      <w:marLeft w:val="0"/>
      <w:marRight w:val="0"/>
      <w:marTop w:val="0"/>
      <w:marBottom w:val="0"/>
      <w:divBdr>
        <w:top w:val="none" w:sz="0" w:space="0" w:color="auto"/>
        <w:left w:val="none" w:sz="0" w:space="0" w:color="auto"/>
        <w:bottom w:val="none" w:sz="0" w:space="0" w:color="auto"/>
        <w:right w:val="none" w:sz="0" w:space="0" w:color="auto"/>
      </w:divBdr>
    </w:div>
    <w:div w:id="1512796778">
      <w:bodyDiv w:val="1"/>
      <w:marLeft w:val="0"/>
      <w:marRight w:val="0"/>
      <w:marTop w:val="0"/>
      <w:marBottom w:val="0"/>
      <w:divBdr>
        <w:top w:val="none" w:sz="0" w:space="0" w:color="auto"/>
        <w:left w:val="none" w:sz="0" w:space="0" w:color="auto"/>
        <w:bottom w:val="none" w:sz="0" w:space="0" w:color="auto"/>
        <w:right w:val="none" w:sz="0" w:space="0" w:color="auto"/>
      </w:divBdr>
      <w:divsChild>
        <w:div w:id="272136123">
          <w:marLeft w:val="576"/>
          <w:marRight w:val="0"/>
          <w:marTop w:val="120"/>
          <w:marBottom w:val="0"/>
          <w:divBdr>
            <w:top w:val="none" w:sz="0" w:space="0" w:color="auto"/>
            <w:left w:val="none" w:sz="0" w:space="0" w:color="auto"/>
            <w:bottom w:val="none" w:sz="0" w:space="0" w:color="auto"/>
            <w:right w:val="none" w:sz="0" w:space="0" w:color="auto"/>
          </w:divBdr>
        </w:div>
        <w:div w:id="514271294">
          <w:marLeft w:val="576"/>
          <w:marRight w:val="0"/>
          <w:marTop w:val="120"/>
          <w:marBottom w:val="0"/>
          <w:divBdr>
            <w:top w:val="none" w:sz="0" w:space="0" w:color="auto"/>
            <w:left w:val="none" w:sz="0" w:space="0" w:color="auto"/>
            <w:bottom w:val="none" w:sz="0" w:space="0" w:color="auto"/>
            <w:right w:val="none" w:sz="0" w:space="0" w:color="auto"/>
          </w:divBdr>
        </w:div>
        <w:div w:id="623466094">
          <w:marLeft w:val="576"/>
          <w:marRight w:val="0"/>
          <w:marTop w:val="120"/>
          <w:marBottom w:val="0"/>
          <w:divBdr>
            <w:top w:val="none" w:sz="0" w:space="0" w:color="auto"/>
            <w:left w:val="none" w:sz="0" w:space="0" w:color="auto"/>
            <w:bottom w:val="none" w:sz="0" w:space="0" w:color="auto"/>
            <w:right w:val="none" w:sz="0" w:space="0" w:color="auto"/>
          </w:divBdr>
        </w:div>
        <w:div w:id="807282434">
          <w:marLeft w:val="576"/>
          <w:marRight w:val="0"/>
          <w:marTop w:val="120"/>
          <w:marBottom w:val="0"/>
          <w:divBdr>
            <w:top w:val="none" w:sz="0" w:space="0" w:color="auto"/>
            <w:left w:val="none" w:sz="0" w:space="0" w:color="auto"/>
            <w:bottom w:val="none" w:sz="0" w:space="0" w:color="auto"/>
            <w:right w:val="none" w:sz="0" w:space="0" w:color="auto"/>
          </w:divBdr>
        </w:div>
        <w:div w:id="1003170950">
          <w:marLeft w:val="576"/>
          <w:marRight w:val="0"/>
          <w:marTop w:val="120"/>
          <w:marBottom w:val="0"/>
          <w:divBdr>
            <w:top w:val="none" w:sz="0" w:space="0" w:color="auto"/>
            <w:left w:val="none" w:sz="0" w:space="0" w:color="auto"/>
            <w:bottom w:val="none" w:sz="0" w:space="0" w:color="auto"/>
            <w:right w:val="none" w:sz="0" w:space="0" w:color="auto"/>
          </w:divBdr>
        </w:div>
        <w:div w:id="1038504192">
          <w:marLeft w:val="576"/>
          <w:marRight w:val="0"/>
          <w:marTop w:val="120"/>
          <w:marBottom w:val="0"/>
          <w:divBdr>
            <w:top w:val="none" w:sz="0" w:space="0" w:color="auto"/>
            <w:left w:val="none" w:sz="0" w:space="0" w:color="auto"/>
            <w:bottom w:val="none" w:sz="0" w:space="0" w:color="auto"/>
            <w:right w:val="none" w:sz="0" w:space="0" w:color="auto"/>
          </w:divBdr>
        </w:div>
        <w:div w:id="1205826005">
          <w:marLeft w:val="576"/>
          <w:marRight w:val="0"/>
          <w:marTop w:val="120"/>
          <w:marBottom w:val="0"/>
          <w:divBdr>
            <w:top w:val="none" w:sz="0" w:space="0" w:color="auto"/>
            <w:left w:val="none" w:sz="0" w:space="0" w:color="auto"/>
            <w:bottom w:val="none" w:sz="0" w:space="0" w:color="auto"/>
            <w:right w:val="none" w:sz="0" w:space="0" w:color="auto"/>
          </w:divBdr>
        </w:div>
      </w:divsChild>
    </w:div>
    <w:div w:id="1558739714">
      <w:bodyDiv w:val="1"/>
      <w:marLeft w:val="0"/>
      <w:marRight w:val="0"/>
      <w:marTop w:val="0"/>
      <w:marBottom w:val="0"/>
      <w:divBdr>
        <w:top w:val="none" w:sz="0" w:space="0" w:color="auto"/>
        <w:left w:val="none" w:sz="0" w:space="0" w:color="auto"/>
        <w:bottom w:val="none" w:sz="0" w:space="0" w:color="auto"/>
        <w:right w:val="none" w:sz="0" w:space="0" w:color="auto"/>
      </w:divBdr>
    </w:div>
    <w:div w:id="1558783863">
      <w:bodyDiv w:val="1"/>
      <w:marLeft w:val="0"/>
      <w:marRight w:val="0"/>
      <w:marTop w:val="0"/>
      <w:marBottom w:val="0"/>
      <w:divBdr>
        <w:top w:val="none" w:sz="0" w:space="0" w:color="auto"/>
        <w:left w:val="none" w:sz="0" w:space="0" w:color="auto"/>
        <w:bottom w:val="none" w:sz="0" w:space="0" w:color="auto"/>
        <w:right w:val="none" w:sz="0" w:space="0" w:color="auto"/>
      </w:divBdr>
    </w:div>
    <w:div w:id="1573347717">
      <w:bodyDiv w:val="1"/>
      <w:marLeft w:val="0"/>
      <w:marRight w:val="0"/>
      <w:marTop w:val="0"/>
      <w:marBottom w:val="0"/>
      <w:divBdr>
        <w:top w:val="none" w:sz="0" w:space="0" w:color="auto"/>
        <w:left w:val="none" w:sz="0" w:space="0" w:color="auto"/>
        <w:bottom w:val="none" w:sz="0" w:space="0" w:color="auto"/>
        <w:right w:val="none" w:sz="0" w:space="0" w:color="auto"/>
      </w:divBdr>
    </w:div>
    <w:div w:id="1666081473">
      <w:bodyDiv w:val="1"/>
      <w:marLeft w:val="0"/>
      <w:marRight w:val="0"/>
      <w:marTop w:val="0"/>
      <w:marBottom w:val="0"/>
      <w:divBdr>
        <w:top w:val="none" w:sz="0" w:space="0" w:color="auto"/>
        <w:left w:val="none" w:sz="0" w:space="0" w:color="auto"/>
        <w:bottom w:val="none" w:sz="0" w:space="0" w:color="auto"/>
        <w:right w:val="none" w:sz="0" w:space="0" w:color="auto"/>
      </w:divBdr>
    </w:div>
    <w:div w:id="1683320022">
      <w:bodyDiv w:val="1"/>
      <w:marLeft w:val="0"/>
      <w:marRight w:val="0"/>
      <w:marTop w:val="0"/>
      <w:marBottom w:val="0"/>
      <w:divBdr>
        <w:top w:val="none" w:sz="0" w:space="0" w:color="auto"/>
        <w:left w:val="none" w:sz="0" w:space="0" w:color="auto"/>
        <w:bottom w:val="none" w:sz="0" w:space="0" w:color="auto"/>
        <w:right w:val="none" w:sz="0" w:space="0" w:color="auto"/>
      </w:divBdr>
    </w:div>
    <w:div w:id="1691295368">
      <w:bodyDiv w:val="1"/>
      <w:marLeft w:val="0"/>
      <w:marRight w:val="0"/>
      <w:marTop w:val="0"/>
      <w:marBottom w:val="0"/>
      <w:divBdr>
        <w:top w:val="none" w:sz="0" w:space="0" w:color="auto"/>
        <w:left w:val="none" w:sz="0" w:space="0" w:color="auto"/>
        <w:bottom w:val="none" w:sz="0" w:space="0" w:color="auto"/>
        <w:right w:val="none" w:sz="0" w:space="0" w:color="auto"/>
      </w:divBdr>
    </w:div>
    <w:div w:id="1693385197">
      <w:bodyDiv w:val="1"/>
      <w:marLeft w:val="0"/>
      <w:marRight w:val="0"/>
      <w:marTop w:val="0"/>
      <w:marBottom w:val="0"/>
      <w:divBdr>
        <w:top w:val="none" w:sz="0" w:space="0" w:color="auto"/>
        <w:left w:val="none" w:sz="0" w:space="0" w:color="auto"/>
        <w:bottom w:val="none" w:sz="0" w:space="0" w:color="auto"/>
        <w:right w:val="none" w:sz="0" w:space="0" w:color="auto"/>
      </w:divBdr>
    </w:div>
    <w:div w:id="1762986127">
      <w:bodyDiv w:val="1"/>
      <w:marLeft w:val="0"/>
      <w:marRight w:val="0"/>
      <w:marTop w:val="0"/>
      <w:marBottom w:val="0"/>
      <w:divBdr>
        <w:top w:val="none" w:sz="0" w:space="0" w:color="auto"/>
        <w:left w:val="none" w:sz="0" w:space="0" w:color="auto"/>
        <w:bottom w:val="none" w:sz="0" w:space="0" w:color="auto"/>
        <w:right w:val="none" w:sz="0" w:space="0" w:color="auto"/>
      </w:divBdr>
    </w:div>
    <w:div w:id="1768380756">
      <w:bodyDiv w:val="1"/>
      <w:marLeft w:val="0"/>
      <w:marRight w:val="0"/>
      <w:marTop w:val="0"/>
      <w:marBottom w:val="0"/>
      <w:divBdr>
        <w:top w:val="none" w:sz="0" w:space="0" w:color="auto"/>
        <w:left w:val="none" w:sz="0" w:space="0" w:color="auto"/>
        <w:bottom w:val="none" w:sz="0" w:space="0" w:color="auto"/>
        <w:right w:val="none" w:sz="0" w:space="0" w:color="auto"/>
      </w:divBdr>
      <w:divsChild>
        <w:div w:id="398943485">
          <w:marLeft w:val="576"/>
          <w:marRight w:val="0"/>
          <w:marTop w:val="60"/>
          <w:marBottom w:val="0"/>
          <w:divBdr>
            <w:top w:val="none" w:sz="0" w:space="0" w:color="auto"/>
            <w:left w:val="none" w:sz="0" w:space="0" w:color="auto"/>
            <w:bottom w:val="none" w:sz="0" w:space="0" w:color="auto"/>
            <w:right w:val="none" w:sz="0" w:space="0" w:color="auto"/>
          </w:divBdr>
        </w:div>
        <w:div w:id="597636371">
          <w:marLeft w:val="576"/>
          <w:marRight w:val="0"/>
          <w:marTop w:val="60"/>
          <w:marBottom w:val="0"/>
          <w:divBdr>
            <w:top w:val="none" w:sz="0" w:space="0" w:color="auto"/>
            <w:left w:val="none" w:sz="0" w:space="0" w:color="auto"/>
            <w:bottom w:val="none" w:sz="0" w:space="0" w:color="auto"/>
            <w:right w:val="none" w:sz="0" w:space="0" w:color="auto"/>
          </w:divBdr>
        </w:div>
        <w:div w:id="659697545">
          <w:marLeft w:val="446"/>
          <w:marRight w:val="0"/>
          <w:marTop w:val="0"/>
          <w:marBottom w:val="0"/>
          <w:divBdr>
            <w:top w:val="none" w:sz="0" w:space="0" w:color="auto"/>
            <w:left w:val="none" w:sz="0" w:space="0" w:color="auto"/>
            <w:bottom w:val="none" w:sz="0" w:space="0" w:color="auto"/>
            <w:right w:val="none" w:sz="0" w:space="0" w:color="auto"/>
          </w:divBdr>
        </w:div>
        <w:div w:id="747339128">
          <w:marLeft w:val="576"/>
          <w:marRight w:val="0"/>
          <w:marTop w:val="60"/>
          <w:marBottom w:val="0"/>
          <w:divBdr>
            <w:top w:val="none" w:sz="0" w:space="0" w:color="auto"/>
            <w:left w:val="none" w:sz="0" w:space="0" w:color="auto"/>
            <w:bottom w:val="none" w:sz="0" w:space="0" w:color="auto"/>
            <w:right w:val="none" w:sz="0" w:space="0" w:color="auto"/>
          </w:divBdr>
        </w:div>
        <w:div w:id="806318600">
          <w:marLeft w:val="576"/>
          <w:marRight w:val="0"/>
          <w:marTop w:val="60"/>
          <w:marBottom w:val="0"/>
          <w:divBdr>
            <w:top w:val="none" w:sz="0" w:space="0" w:color="auto"/>
            <w:left w:val="none" w:sz="0" w:space="0" w:color="auto"/>
            <w:bottom w:val="none" w:sz="0" w:space="0" w:color="auto"/>
            <w:right w:val="none" w:sz="0" w:space="0" w:color="auto"/>
          </w:divBdr>
        </w:div>
        <w:div w:id="1099567149">
          <w:marLeft w:val="576"/>
          <w:marRight w:val="0"/>
          <w:marTop w:val="60"/>
          <w:marBottom w:val="0"/>
          <w:divBdr>
            <w:top w:val="none" w:sz="0" w:space="0" w:color="auto"/>
            <w:left w:val="none" w:sz="0" w:space="0" w:color="auto"/>
            <w:bottom w:val="none" w:sz="0" w:space="0" w:color="auto"/>
            <w:right w:val="none" w:sz="0" w:space="0" w:color="auto"/>
          </w:divBdr>
        </w:div>
        <w:div w:id="1742602421">
          <w:marLeft w:val="576"/>
          <w:marRight w:val="0"/>
          <w:marTop w:val="60"/>
          <w:marBottom w:val="0"/>
          <w:divBdr>
            <w:top w:val="none" w:sz="0" w:space="0" w:color="auto"/>
            <w:left w:val="none" w:sz="0" w:space="0" w:color="auto"/>
            <w:bottom w:val="none" w:sz="0" w:space="0" w:color="auto"/>
            <w:right w:val="none" w:sz="0" w:space="0" w:color="auto"/>
          </w:divBdr>
        </w:div>
        <w:div w:id="1804812076">
          <w:marLeft w:val="576"/>
          <w:marRight w:val="0"/>
          <w:marTop w:val="60"/>
          <w:marBottom w:val="0"/>
          <w:divBdr>
            <w:top w:val="none" w:sz="0" w:space="0" w:color="auto"/>
            <w:left w:val="none" w:sz="0" w:space="0" w:color="auto"/>
            <w:bottom w:val="none" w:sz="0" w:space="0" w:color="auto"/>
            <w:right w:val="none" w:sz="0" w:space="0" w:color="auto"/>
          </w:divBdr>
        </w:div>
        <w:div w:id="1870020200">
          <w:marLeft w:val="576"/>
          <w:marRight w:val="0"/>
          <w:marTop w:val="60"/>
          <w:marBottom w:val="0"/>
          <w:divBdr>
            <w:top w:val="none" w:sz="0" w:space="0" w:color="auto"/>
            <w:left w:val="none" w:sz="0" w:space="0" w:color="auto"/>
            <w:bottom w:val="none" w:sz="0" w:space="0" w:color="auto"/>
            <w:right w:val="none" w:sz="0" w:space="0" w:color="auto"/>
          </w:divBdr>
        </w:div>
        <w:div w:id="1989507013">
          <w:marLeft w:val="576"/>
          <w:marRight w:val="0"/>
          <w:marTop w:val="60"/>
          <w:marBottom w:val="0"/>
          <w:divBdr>
            <w:top w:val="none" w:sz="0" w:space="0" w:color="auto"/>
            <w:left w:val="none" w:sz="0" w:space="0" w:color="auto"/>
            <w:bottom w:val="none" w:sz="0" w:space="0" w:color="auto"/>
            <w:right w:val="none" w:sz="0" w:space="0" w:color="auto"/>
          </w:divBdr>
        </w:div>
        <w:div w:id="2106925728">
          <w:marLeft w:val="576"/>
          <w:marRight w:val="0"/>
          <w:marTop w:val="60"/>
          <w:marBottom w:val="0"/>
          <w:divBdr>
            <w:top w:val="none" w:sz="0" w:space="0" w:color="auto"/>
            <w:left w:val="none" w:sz="0" w:space="0" w:color="auto"/>
            <w:bottom w:val="none" w:sz="0" w:space="0" w:color="auto"/>
            <w:right w:val="none" w:sz="0" w:space="0" w:color="auto"/>
          </w:divBdr>
        </w:div>
      </w:divsChild>
    </w:div>
    <w:div w:id="1871453350">
      <w:bodyDiv w:val="1"/>
      <w:marLeft w:val="0"/>
      <w:marRight w:val="0"/>
      <w:marTop w:val="0"/>
      <w:marBottom w:val="0"/>
      <w:divBdr>
        <w:top w:val="none" w:sz="0" w:space="0" w:color="auto"/>
        <w:left w:val="none" w:sz="0" w:space="0" w:color="auto"/>
        <w:bottom w:val="none" w:sz="0" w:space="0" w:color="auto"/>
        <w:right w:val="none" w:sz="0" w:space="0" w:color="auto"/>
      </w:divBdr>
      <w:divsChild>
        <w:div w:id="397165956">
          <w:marLeft w:val="576"/>
          <w:marRight w:val="0"/>
          <w:marTop w:val="120"/>
          <w:marBottom w:val="0"/>
          <w:divBdr>
            <w:top w:val="none" w:sz="0" w:space="0" w:color="auto"/>
            <w:left w:val="none" w:sz="0" w:space="0" w:color="auto"/>
            <w:bottom w:val="none" w:sz="0" w:space="0" w:color="auto"/>
            <w:right w:val="none" w:sz="0" w:space="0" w:color="auto"/>
          </w:divBdr>
        </w:div>
        <w:div w:id="433594667">
          <w:marLeft w:val="576"/>
          <w:marRight w:val="0"/>
          <w:marTop w:val="120"/>
          <w:marBottom w:val="0"/>
          <w:divBdr>
            <w:top w:val="none" w:sz="0" w:space="0" w:color="auto"/>
            <w:left w:val="none" w:sz="0" w:space="0" w:color="auto"/>
            <w:bottom w:val="none" w:sz="0" w:space="0" w:color="auto"/>
            <w:right w:val="none" w:sz="0" w:space="0" w:color="auto"/>
          </w:divBdr>
        </w:div>
        <w:div w:id="596716670">
          <w:marLeft w:val="576"/>
          <w:marRight w:val="0"/>
          <w:marTop w:val="120"/>
          <w:marBottom w:val="0"/>
          <w:divBdr>
            <w:top w:val="none" w:sz="0" w:space="0" w:color="auto"/>
            <w:left w:val="none" w:sz="0" w:space="0" w:color="auto"/>
            <w:bottom w:val="none" w:sz="0" w:space="0" w:color="auto"/>
            <w:right w:val="none" w:sz="0" w:space="0" w:color="auto"/>
          </w:divBdr>
        </w:div>
        <w:div w:id="603196477">
          <w:marLeft w:val="576"/>
          <w:marRight w:val="0"/>
          <w:marTop w:val="120"/>
          <w:marBottom w:val="0"/>
          <w:divBdr>
            <w:top w:val="none" w:sz="0" w:space="0" w:color="auto"/>
            <w:left w:val="none" w:sz="0" w:space="0" w:color="auto"/>
            <w:bottom w:val="none" w:sz="0" w:space="0" w:color="auto"/>
            <w:right w:val="none" w:sz="0" w:space="0" w:color="auto"/>
          </w:divBdr>
        </w:div>
        <w:div w:id="606038653">
          <w:marLeft w:val="576"/>
          <w:marRight w:val="0"/>
          <w:marTop w:val="120"/>
          <w:marBottom w:val="0"/>
          <w:divBdr>
            <w:top w:val="none" w:sz="0" w:space="0" w:color="auto"/>
            <w:left w:val="none" w:sz="0" w:space="0" w:color="auto"/>
            <w:bottom w:val="none" w:sz="0" w:space="0" w:color="auto"/>
            <w:right w:val="none" w:sz="0" w:space="0" w:color="auto"/>
          </w:divBdr>
        </w:div>
        <w:div w:id="696155361">
          <w:marLeft w:val="576"/>
          <w:marRight w:val="0"/>
          <w:marTop w:val="120"/>
          <w:marBottom w:val="0"/>
          <w:divBdr>
            <w:top w:val="none" w:sz="0" w:space="0" w:color="auto"/>
            <w:left w:val="none" w:sz="0" w:space="0" w:color="auto"/>
            <w:bottom w:val="none" w:sz="0" w:space="0" w:color="auto"/>
            <w:right w:val="none" w:sz="0" w:space="0" w:color="auto"/>
          </w:divBdr>
        </w:div>
        <w:div w:id="889656831">
          <w:marLeft w:val="576"/>
          <w:marRight w:val="0"/>
          <w:marTop w:val="120"/>
          <w:marBottom w:val="0"/>
          <w:divBdr>
            <w:top w:val="none" w:sz="0" w:space="0" w:color="auto"/>
            <w:left w:val="none" w:sz="0" w:space="0" w:color="auto"/>
            <w:bottom w:val="none" w:sz="0" w:space="0" w:color="auto"/>
            <w:right w:val="none" w:sz="0" w:space="0" w:color="auto"/>
          </w:divBdr>
        </w:div>
        <w:div w:id="904880001">
          <w:marLeft w:val="576"/>
          <w:marRight w:val="0"/>
          <w:marTop w:val="120"/>
          <w:marBottom w:val="0"/>
          <w:divBdr>
            <w:top w:val="none" w:sz="0" w:space="0" w:color="auto"/>
            <w:left w:val="none" w:sz="0" w:space="0" w:color="auto"/>
            <w:bottom w:val="none" w:sz="0" w:space="0" w:color="auto"/>
            <w:right w:val="none" w:sz="0" w:space="0" w:color="auto"/>
          </w:divBdr>
        </w:div>
        <w:div w:id="988242992">
          <w:marLeft w:val="576"/>
          <w:marRight w:val="0"/>
          <w:marTop w:val="120"/>
          <w:marBottom w:val="0"/>
          <w:divBdr>
            <w:top w:val="none" w:sz="0" w:space="0" w:color="auto"/>
            <w:left w:val="none" w:sz="0" w:space="0" w:color="auto"/>
            <w:bottom w:val="none" w:sz="0" w:space="0" w:color="auto"/>
            <w:right w:val="none" w:sz="0" w:space="0" w:color="auto"/>
          </w:divBdr>
        </w:div>
      </w:divsChild>
    </w:div>
    <w:div w:id="1872187979">
      <w:bodyDiv w:val="1"/>
      <w:marLeft w:val="0"/>
      <w:marRight w:val="0"/>
      <w:marTop w:val="0"/>
      <w:marBottom w:val="0"/>
      <w:divBdr>
        <w:top w:val="none" w:sz="0" w:space="0" w:color="auto"/>
        <w:left w:val="none" w:sz="0" w:space="0" w:color="auto"/>
        <w:bottom w:val="none" w:sz="0" w:space="0" w:color="auto"/>
        <w:right w:val="none" w:sz="0" w:space="0" w:color="auto"/>
      </w:divBdr>
    </w:div>
    <w:div w:id="1906795399">
      <w:bodyDiv w:val="1"/>
      <w:marLeft w:val="0"/>
      <w:marRight w:val="0"/>
      <w:marTop w:val="0"/>
      <w:marBottom w:val="0"/>
      <w:divBdr>
        <w:top w:val="none" w:sz="0" w:space="0" w:color="auto"/>
        <w:left w:val="none" w:sz="0" w:space="0" w:color="auto"/>
        <w:bottom w:val="none" w:sz="0" w:space="0" w:color="auto"/>
        <w:right w:val="none" w:sz="0" w:space="0" w:color="auto"/>
      </w:divBdr>
    </w:div>
    <w:div w:id="1933585363">
      <w:bodyDiv w:val="1"/>
      <w:marLeft w:val="0"/>
      <w:marRight w:val="0"/>
      <w:marTop w:val="0"/>
      <w:marBottom w:val="0"/>
      <w:divBdr>
        <w:top w:val="none" w:sz="0" w:space="0" w:color="auto"/>
        <w:left w:val="none" w:sz="0" w:space="0" w:color="auto"/>
        <w:bottom w:val="none" w:sz="0" w:space="0" w:color="auto"/>
        <w:right w:val="none" w:sz="0" w:space="0" w:color="auto"/>
      </w:divBdr>
    </w:div>
    <w:div w:id="1950896517">
      <w:bodyDiv w:val="1"/>
      <w:marLeft w:val="0"/>
      <w:marRight w:val="0"/>
      <w:marTop w:val="0"/>
      <w:marBottom w:val="0"/>
      <w:divBdr>
        <w:top w:val="none" w:sz="0" w:space="0" w:color="auto"/>
        <w:left w:val="none" w:sz="0" w:space="0" w:color="auto"/>
        <w:bottom w:val="none" w:sz="0" w:space="0" w:color="auto"/>
        <w:right w:val="none" w:sz="0" w:space="0" w:color="auto"/>
      </w:divBdr>
    </w:div>
    <w:div w:id="2014337506">
      <w:bodyDiv w:val="1"/>
      <w:marLeft w:val="0"/>
      <w:marRight w:val="0"/>
      <w:marTop w:val="0"/>
      <w:marBottom w:val="0"/>
      <w:divBdr>
        <w:top w:val="none" w:sz="0" w:space="0" w:color="auto"/>
        <w:left w:val="none" w:sz="0" w:space="0" w:color="auto"/>
        <w:bottom w:val="none" w:sz="0" w:space="0" w:color="auto"/>
        <w:right w:val="none" w:sz="0" w:space="0" w:color="auto"/>
      </w:divBdr>
    </w:div>
    <w:div w:id="2047173003">
      <w:bodyDiv w:val="1"/>
      <w:marLeft w:val="0"/>
      <w:marRight w:val="0"/>
      <w:marTop w:val="0"/>
      <w:marBottom w:val="0"/>
      <w:divBdr>
        <w:top w:val="none" w:sz="0" w:space="0" w:color="auto"/>
        <w:left w:val="none" w:sz="0" w:space="0" w:color="auto"/>
        <w:bottom w:val="none" w:sz="0" w:space="0" w:color="auto"/>
        <w:right w:val="none" w:sz="0" w:space="0" w:color="auto"/>
      </w:divBdr>
    </w:div>
    <w:div w:id="2069299950">
      <w:bodyDiv w:val="1"/>
      <w:marLeft w:val="0"/>
      <w:marRight w:val="0"/>
      <w:marTop w:val="0"/>
      <w:marBottom w:val="0"/>
      <w:divBdr>
        <w:top w:val="none" w:sz="0" w:space="0" w:color="auto"/>
        <w:left w:val="none" w:sz="0" w:space="0" w:color="auto"/>
        <w:bottom w:val="none" w:sz="0" w:space="0" w:color="auto"/>
        <w:right w:val="none" w:sz="0" w:space="0" w:color="auto"/>
      </w:divBdr>
    </w:div>
    <w:div w:id="2081370417">
      <w:bodyDiv w:val="1"/>
      <w:marLeft w:val="0"/>
      <w:marRight w:val="0"/>
      <w:marTop w:val="0"/>
      <w:marBottom w:val="0"/>
      <w:divBdr>
        <w:top w:val="none" w:sz="0" w:space="0" w:color="auto"/>
        <w:left w:val="none" w:sz="0" w:space="0" w:color="auto"/>
        <w:bottom w:val="none" w:sz="0" w:space="0" w:color="auto"/>
        <w:right w:val="none" w:sz="0" w:space="0" w:color="auto"/>
      </w:divBdr>
      <w:divsChild>
        <w:div w:id="144904126">
          <w:marLeft w:val="576"/>
          <w:marRight w:val="0"/>
          <w:marTop w:val="120"/>
          <w:marBottom w:val="0"/>
          <w:divBdr>
            <w:top w:val="none" w:sz="0" w:space="0" w:color="auto"/>
            <w:left w:val="none" w:sz="0" w:space="0" w:color="auto"/>
            <w:bottom w:val="none" w:sz="0" w:space="0" w:color="auto"/>
            <w:right w:val="none" w:sz="0" w:space="0" w:color="auto"/>
          </w:divBdr>
        </w:div>
        <w:div w:id="662397501">
          <w:marLeft w:val="576"/>
          <w:marRight w:val="0"/>
          <w:marTop w:val="120"/>
          <w:marBottom w:val="0"/>
          <w:divBdr>
            <w:top w:val="none" w:sz="0" w:space="0" w:color="auto"/>
            <w:left w:val="none" w:sz="0" w:space="0" w:color="auto"/>
            <w:bottom w:val="none" w:sz="0" w:space="0" w:color="auto"/>
            <w:right w:val="none" w:sz="0" w:space="0" w:color="auto"/>
          </w:divBdr>
        </w:div>
        <w:div w:id="909076699">
          <w:marLeft w:val="576"/>
          <w:marRight w:val="0"/>
          <w:marTop w:val="120"/>
          <w:marBottom w:val="0"/>
          <w:divBdr>
            <w:top w:val="none" w:sz="0" w:space="0" w:color="auto"/>
            <w:left w:val="none" w:sz="0" w:space="0" w:color="auto"/>
            <w:bottom w:val="none" w:sz="0" w:space="0" w:color="auto"/>
            <w:right w:val="none" w:sz="0" w:space="0" w:color="auto"/>
          </w:divBdr>
        </w:div>
        <w:div w:id="1041397737">
          <w:marLeft w:val="576"/>
          <w:marRight w:val="0"/>
          <w:marTop w:val="120"/>
          <w:marBottom w:val="0"/>
          <w:divBdr>
            <w:top w:val="none" w:sz="0" w:space="0" w:color="auto"/>
            <w:left w:val="none" w:sz="0" w:space="0" w:color="auto"/>
            <w:bottom w:val="none" w:sz="0" w:space="0" w:color="auto"/>
            <w:right w:val="none" w:sz="0" w:space="0" w:color="auto"/>
          </w:divBdr>
        </w:div>
        <w:div w:id="1121800141">
          <w:marLeft w:val="576"/>
          <w:marRight w:val="0"/>
          <w:marTop w:val="120"/>
          <w:marBottom w:val="0"/>
          <w:divBdr>
            <w:top w:val="none" w:sz="0" w:space="0" w:color="auto"/>
            <w:left w:val="none" w:sz="0" w:space="0" w:color="auto"/>
            <w:bottom w:val="none" w:sz="0" w:space="0" w:color="auto"/>
            <w:right w:val="none" w:sz="0" w:space="0" w:color="auto"/>
          </w:divBdr>
        </w:div>
        <w:div w:id="1192183426">
          <w:marLeft w:val="576"/>
          <w:marRight w:val="0"/>
          <w:marTop w:val="120"/>
          <w:marBottom w:val="0"/>
          <w:divBdr>
            <w:top w:val="none" w:sz="0" w:space="0" w:color="auto"/>
            <w:left w:val="none" w:sz="0" w:space="0" w:color="auto"/>
            <w:bottom w:val="none" w:sz="0" w:space="0" w:color="auto"/>
            <w:right w:val="none" w:sz="0" w:space="0" w:color="auto"/>
          </w:divBdr>
        </w:div>
        <w:div w:id="1829250902">
          <w:marLeft w:val="576"/>
          <w:marRight w:val="0"/>
          <w:marTop w:val="120"/>
          <w:marBottom w:val="0"/>
          <w:divBdr>
            <w:top w:val="none" w:sz="0" w:space="0" w:color="auto"/>
            <w:left w:val="none" w:sz="0" w:space="0" w:color="auto"/>
            <w:bottom w:val="none" w:sz="0" w:space="0" w:color="auto"/>
            <w:right w:val="none" w:sz="0" w:space="0" w:color="auto"/>
          </w:divBdr>
        </w:div>
        <w:div w:id="1889491621">
          <w:marLeft w:val="576"/>
          <w:marRight w:val="0"/>
          <w:marTop w:val="120"/>
          <w:marBottom w:val="0"/>
          <w:divBdr>
            <w:top w:val="none" w:sz="0" w:space="0" w:color="auto"/>
            <w:left w:val="none" w:sz="0" w:space="0" w:color="auto"/>
            <w:bottom w:val="none" w:sz="0" w:space="0" w:color="auto"/>
            <w:right w:val="none" w:sz="0" w:space="0" w:color="auto"/>
          </w:divBdr>
        </w:div>
        <w:div w:id="1891530765">
          <w:marLeft w:val="576"/>
          <w:marRight w:val="0"/>
          <w:marTop w:val="120"/>
          <w:marBottom w:val="0"/>
          <w:divBdr>
            <w:top w:val="none" w:sz="0" w:space="0" w:color="auto"/>
            <w:left w:val="none" w:sz="0" w:space="0" w:color="auto"/>
            <w:bottom w:val="none" w:sz="0" w:space="0" w:color="auto"/>
            <w:right w:val="none" w:sz="0" w:space="0" w:color="auto"/>
          </w:divBdr>
        </w:div>
        <w:div w:id="2125223254">
          <w:marLeft w:val="576"/>
          <w:marRight w:val="0"/>
          <w:marTop w:val="120"/>
          <w:marBottom w:val="0"/>
          <w:divBdr>
            <w:top w:val="none" w:sz="0" w:space="0" w:color="auto"/>
            <w:left w:val="none" w:sz="0" w:space="0" w:color="auto"/>
            <w:bottom w:val="none" w:sz="0" w:space="0" w:color="auto"/>
            <w:right w:val="none" w:sz="0" w:space="0" w:color="auto"/>
          </w:divBdr>
        </w:div>
      </w:divsChild>
    </w:div>
    <w:div w:id="2136756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l.kfk.sumdu.edu.ua/course/view.php?id=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pt.sumdu.edu.ua/attachments/article/1006/%D0%9F%D0%BE%D0%BB%D0%BE%D0%B6%D0%B5%D0%BD%D0%BD%D1%8F/%D0%9F%D0%BE%D0%BB%D0%BE%D0%B6%D0%B5%D0%BD%D0%BD%D1%8F%20%D0%BF%D1%80%D0%BE%20%D0%BF%D0%BE%D1%80%D1%8F%D0%B4%D0%BE%D0%BA%20%D0%B2%D0%B8%D0%B7%D0%BD%D0%B0%D0%BD%D0%BD%D1%8F%20%D1%80%D0%B5%D0%B7%D1%83%D0%BB%D1%8C%D1%82%D0%B0%D1%82%D1%96%D0%B2%20%D0%BD%D0%B0%D0%B2%D1%87%D0%B0%D0%BD%D0%BD%D1%8F,%20%D0%B7%D0%B4%D0%BE%D0%B1%D1%83%D1%82%D0%B8%D1%85%20%D1%83%20%D0%BD%D0%B5%D1%84%D0%BE%D1%80%D0%BC%D0%B0%D0%BB%D1%8C%D0%BD%D1%96%D0%B9%20%D0%BE%D1%81%D0%B2%D1%96%D1%82%D1%9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li/dxhdfu" TargetMode="External"/><Relationship Id="rId5" Type="http://schemas.openxmlformats.org/officeDocument/2006/relationships/webSettings" Target="webSettings.xml"/><Relationship Id="rId15" Type="http://schemas.openxmlformats.org/officeDocument/2006/relationships/hyperlink" Target="https://kpt.sumdu.edu.ua/attachments/article/1006/%D0%9F%D0%BE%D0%BB%D0%BE%D0%B6%D0%B5%D0%BD%D0%BD%D1%8F/Polozhennya_pro_akadem%D1%96chnu_dobrochesn%D1%96st'_u_VSP_KFK_SumDU.pdf" TargetMode="External"/><Relationship Id="rId10" Type="http://schemas.openxmlformats.org/officeDocument/2006/relationships/hyperlink" Target="https://dl.kfk.sumdu.edu.ua/course/view.php?id=6" TargetMode="External"/><Relationship Id="rId4" Type="http://schemas.openxmlformats.org/officeDocument/2006/relationships/settings" Target="settings.xml"/><Relationship Id="rId9" Type="http://schemas.openxmlformats.org/officeDocument/2006/relationships/hyperlink" Target="http://dl.kpt.sumdu.edu.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52A42-D3E5-45F2-A030-A07FA3D6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3480</Words>
  <Characters>19842</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молоді та спорту України</vt:lpstr>
      <vt:lpstr>Міністерство освіти і науки, молоді та спорту України</vt:lpstr>
    </vt:vector>
  </TitlesOfParts>
  <Company/>
  <LinksUpToDate>false</LinksUpToDate>
  <CharactersWithSpaces>23276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creator>пользаватель</dc:creator>
  <cp:lastModifiedBy>User</cp:lastModifiedBy>
  <cp:revision>5</cp:revision>
  <cp:lastPrinted>2021-09-02T14:46:00Z</cp:lastPrinted>
  <dcterms:created xsi:type="dcterms:W3CDTF">2024-09-05T06:22:00Z</dcterms:created>
  <dcterms:modified xsi:type="dcterms:W3CDTF">2024-10-08T09:02:00Z</dcterms:modified>
</cp:coreProperties>
</file>