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92A7" w14:textId="0B4208A6" w:rsidR="00A30060" w:rsidRDefault="009801A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801AC">
        <w:rPr>
          <w:rFonts w:ascii="Times New Roman" w:hAnsi="Times New Roman" w:cs="Times New Roman"/>
          <w:b/>
          <w:bCs/>
          <w:sz w:val="36"/>
          <w:szCs w:val="36"/>
          <w:lang w:val="uk-UA"/>
        </w:rPr>
        <w:t>П</w:t>
      </w:r>
      <w:r w:rsidRPr="009801AC">
        <w:rPr>
          <w:rFonts w:ascii="Times New Roman" w:hAnsi="Times New Roman" w:cs="Times New Roman"/>
          <w:b/>
          <w:bCs/>
          <w:sz w:val="36"/>
          <w:szCs w:val="36"/>
        </w:rPr>
        <w:t>ошук несправностей в блоках живлення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.</w:t>
      </w:r>
    </w:p>
    <w:p w14:paraId="0CCEA534" w14:textId="77777777" w:rsidR="009801AC" w:rsidRDefault="009801AC" w:rsidP="009801A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6EB4B8D" w14:textId="54F28353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4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dell.com/support/kbdoc/uk-ua/000125185/%D1%8F%D0%BA-%D1%83%D1%81%D1%83%D0%BD%D1%83%D1%82%D0%B8-%D0%BD%D0%B5%D0%BF%D0%BE%D0%BB%D0%B0%D0%B4%D0%BA%D0%B8-%D0%B1%D0%BB%D0%BE%D0%BA%D1%83-%D0%B6%D0%B8%D0%B2%D0%BB%D0%B5%D0%BD%D0%BD%D1%8F-%D0%B1%D0%BB%D0%BE%D0%BA%D1%83-%D0%B6%D0%B8%D0%B2%D0%BB%D0%B5%D0%BD%D0%BD%D1%8F-%D0%B1%D0%BB%D0%BE%D0%BA%D1%83-%D0%B6%D0%B8%D0%B2%D0%BB%D0%B5%D0%BD%D0%BD%D1%8F-dell-desktop-computer</w:t>
        </w:r>
      </w:hyperlink>
    </w:p>
    <w:p w14:paraId="5C784B97" w14:textId="77777777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2E6C610B" w14:textId="77777777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679F21D9" w14:textId="6E4F5A00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5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http://radio-vtc.inf.ua/doc/less8_1.htm</w:t>
        </w:r>
      </w:hyperlink>
    </w:p>
    <w:p w14:paraId="5DDBC796" w14:textId="77777777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497F9CE8" w14:textId="38BE1DC8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6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https://www.moyo.ua/ua/news/kak-proverit-blok-pitaniya-dlya-kompyutera-pravilnaya-proverka-bp-4-sposobami.html</w:t>
        </w:r>
      </w:hyperlink>
    </w:p>
    <w:p w14:paraId="2511ACD3" w14:textId="321FE090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14:paraId="33D5CBE4" w14:textId="0922688D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7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http://radio-vtc.inf.ua/ORIR/PS.htm</w:t>
        </w:r>
      </w:hyperlink>
    </w:p>
    <w:p w14:paraId="6EC5C2B8" w14:textId="3EB7BF94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8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https://www.youtube.com/watch?v=AowX3-tbIg4</w:t>
        </w:r>
      </w:hyperlink>
    </w:p>
    <w:p w14:paraId="2DE0508B" w14:textId="79A70C58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9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https://www.youtube.com/watch?v=C8dgBhtvZQ0</w:t>
        </w:r>
      </w:hyperlink>
    </w:p>
    <w:p w14:paraId="7A7F1274" w14:textId="189173BF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p w14:paraId="17C41EF0" w14:textId="29D0702D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0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https://www.youtube.com/watch?v=BqvzS6fq6u0</w:t>
        </w:r>
      </w:hyperlink>
    </w:p>
    <w:p w14:paraId="4F40CC3D" w14:textId="7B6A9CD3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1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https://www.youtube.com/watch?v=bHf7YzsrBb4&amp;t=30s</w:t>
        </w:r>
      </w:hyperlink>
    </w:p>
    <w:p w14:paraId="62F967C3" w14:textId="2BE63899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2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https://www.youtube.com/watch?v=EhTRri6KjHo</w:t>
        </w:r>
      </w:hyperlink>
    </w:p>
    <w:p w14:paraId="704F515A" w14:textId="7EF37196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3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https://www.youtube.com/watch?v=8jpn-Fhsl8A</w:t>
        </w:r>
      </w:hyperlink>
    </w:p>
    <w:p w14:paraId="7C12249A" w14:textId="44D75B53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4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https://www.youtube.com/watch?v=BRu9EHX0wFY&amp;t=293s</w:t>
        </w:r>
      </w:hyperlink>
    </w:p>
    <w:p w14:paraId="2402EC3F" w14:textId="4FD3473C" w:rsid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hyperlink r:id="rId15" w:history="1">
        <w:r w:rsidRPr="00CB32EF">
          <w:rPr>
            <w:rStyle w:val="ae"/>
            <w:rFonts w:ascii="Times New Roman" w:hAnsi="Times New Roman" w:cs="Times New Roman"/>
            <w:sz w:val="36"/>
            <w:szCs w:val="36"/>
            <w:lang w:val="uk-UA"/>
          </w:rPr>
          <w:t>https://www.youtube.com/watch?v=o3PDFE2IND0</w:t>
        </w:r>
      </w:hyperlink>
    </w:p>
    <w:p w14:paraId="66AD8FCF" w14:textId="43A17499" w:rsidR="009801AC" w:rsidRPr="009801AC" w:rsidRDefault="009801AC" w:rsidP="009801AC">
      <w:p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ab/>
      </w:r>
    </w:p>
    <w:sectPr w:rsidR="009801AC" w:rsidRPr="0098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72"/>
    <w:rsid w:val="00030572"/>
    <w:rsid w:val="004E706C"/>
    <w:rsid w:val="009801AC"/>
    <w:rsid w:val="00A30060"/>
    <w:rsid w:val="00D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4CFC"/>
  <w15:chartTrackingRefBased/>
  <w15:docId w15:val="{A5C80524-B021-49B7-A8CC-8C5215D1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05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05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0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0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0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0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0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0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5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05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057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801A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80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wX3-tbIg4" TargetMode="External"/><Relationship Id="rId13" Type="http://schemas.openxmlformats.org/officeDocument/2006/relationships/hyperlink" Target="https://www.youtube.com/watch?v=8jpn-Fhsl8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adio-vtc.inf.ua/ORIR/PS.htm" TargetMode="External"/><Relationship Id="rId12" Type="http://schemas.openxmlformats.org/officeDocument/2006/relationships/hyperlink" Target="https://www.youtube.com/watch?v=EhTRri6KjH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oyo.ua/ua/news/kak-proverit-blok-pitaniya-dlya-kompyutera-pravilnaya-proverka-bp-4-sposobami.html" TargetMode="External"/><Relationship Id="rId11" Type="http://schemas.openxmlformats.org/officeDocument/2006/relationships/hyperlink" Target="https://www.youtube.com/watch?v=bHf7YzsrBb4&amp;t=30s" TargetMode="External"/><Relationship Id="rId5" Type="http://schemas.openxmlformats.org/officeDocument/2006/relationships/hyperlink" Target="http://radio-vtc.inf.ua/doc/less8_1.htm" TargetMode="External"/><Relationship Id="rId15" Type="http://schemas.openxmlformats.org/officeDocument/2006/relationships/hyperlink" Target="https://www.youtube.com/watch?v=o3PDFE2IND0" TargetMode="External"/><Relationship Id="rId10" Type="http://schemas.openxmlformats.org/officeDocument/2006/relationships/hyperlink" Target="https://www.youtube.com/watch?v=BqvzS6fq6u0" TargetMode="External"/><Relationship Id="rId4" Type="http://schemas.openxmlformats.org/officeDocument/2006/relationships/hyperlink" Target="https://www.dell.com/support/kbdoc/uk-ua/000125185/%D1%8F%D0%BA-%D1%83%D1%81%D1%83%D0%BD%D1%83%D1%82%D0%B8-%D0%BD%D0%B5%D0%BF%D0%BE%D0%BB%D0%B0%D0%B4%D0%BA%D0%B8-%D0%B1%D0%BB%D0%BE%D0%BA%D1%83-%D0%B6%D0%B8%D0%B2%D0%BB%D0%B5%D0%BD%D0%BD%D1%8F-%D0%B1%D0%BB%D0%BE%D0%BA%D1%83-%D0%B6%D0%B8%D0%B2%D0%BB%D0%B5%D0%BD%D0%BD%D1%8F-%D0%B1%D0%BB%D0%BE%D0%BA%D1%83-%D0%B6%D0%B8%D0%B2%D0%BB%D0%B5%D0%BD%D0%BD%D1%8F-dell-desktop-computer" TargetMode="External"/><Relationship Id="rId9" Type="http://schemas.openxmlformats.org/officeDocument/2006/relationships/hyperlink" Target="https://www.youtube.com/watch?v=C8dgBhtvZQ0" TargetMode="External"/><Relationship Id="rId14" Type="http://schemas.openxmlformats.org/officeDocument/2006/relationships/hyperlink" Target="https://www.youtube.com/watch?v=BRu9EHX0wFY&amp;t=293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Салій Юрій Миколайович</dc:creator>
  <cp:keywords/>
  <dc:description/>
  <cp:lastModifiedBy>Салій Юрій Миколайович</cp:lastModifiedBy>
  <cp:revision>3</cp:revision>
  <dcterms:created xsi:type="dcterms:W3CDTF">2024-04-05T05:55:00Z</dcterms:created>
  <dcterms:modified xsi:type="dcterms:W3CDTF">2024-04-05T06:02:00Z</dcterms:modified>
</cp:coreProperties>
</file>