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02" w:rsidRDefault="00071256" w:rsidP="00826D14">
      <w:pPr>
        <w:pStyle w:val="a4"/>
        <w:spacing w:before="65"/>
        <w:ind w:left="1843" w:right="2526"/>
        <w:jc w:val="center"/>
        <w:rPr>
          <w:color w:val="000000" w:themeColor="text1"/>
        </w:rPr>
      </w:pPr>
      <w:r>
        <w:rPr>
          <w:color w:val="000000" w:themeColor="text1"/>
        </w:rPr>
        <w:t xml:space="preserve">I </w:t>
      </w:r>
      <w:r>
        <w:t>СИЛАБУС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 w:rsidR="00826D14">
        <w:rPr>
          <w:spacing w:val="-4"/>
        </w:rPr>
        <w:t>ДИ</w:t>
      </w:r>
      <w:r>
        <w:t>СЦИПЛІНИ</w:t>
      </w:r>
    </w:p>
    <w:p w:rsidR="00764B02" w:rsidRDefault="00764B02">
      <w:pPr>
        <w:spacing w:before="7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6637"/>
      </w:tblGrid>
      <w:tr w:rsidR="00764B02">
        <w:trPr>
          <w:trHeight w:val="446"/>
        </w:trPr>
        <w:tc>
          <w:tcPr>
            <w:tcW w:w="9808" w:type="dxa"/>
            <w:gridSpan w:val="2"/>
          </w:tcPr>
          <w:p w:rsidR="00764B02" w:rsidRDefault="00071256">
            <w:pPr>
              <w:pStyle w:val="TableParagraph"/>
              <w:spacing w:before="8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764B02">
        <w:trPr>
          <w:trHeight w:val="722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 w:right="638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  <w:p w:rsidR="00764B02" w:rsidRDefault="00071256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(зі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культури»)</w:t>
            </w:r>
          </w:p>
        </w:tc>
      </w:tr>
      <w:tr w:rsidR="00764B02">
        <w:trPr>
          <w:trHeight w:val="721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 w:right="846"/>
              <w:rPr>
                <w:sz w:val="24"/>
              </w:rPr>
            </w:pPr>
            <w:r>
              <w:rPr>
                <w:sz w:val="24"/>
              </w:rPr>
              <w:t>Повна офіційна назва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 освіти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</w:p>
        </w:tc>
      </w:tr>
      <w:tr w:rsidR="00764B02">
        <w:trPr>
          <w:trHeight w:val="722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 w:right="379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підрозділу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 w:right="2778"/>
              <w:rPr>
                <w:sz w:val="24"/>
              </w:rPr>
            </w:pPr>
            <w:r>
              <w:rPr>
                <w:sz w:val="24"/>
              </w:rPr>
              <w:t>Класичний фаховий коледж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</w:tr>
      <w:tr w:rsidR="00764B02">
        <w:trPr>
          <w:trHeight w:val="1826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Розробник(и)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/>
              <w:rPr>
                <w:sz w:val="24"/>
              </w:rPr>
            </w:pPr>
            <w:r>
              <w:rPr>
                <w:sz w:val="24"/>
              </w:rPr>
              <w:t>Гончаренко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Володимир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Іванович,</w:t>
            </w:r>
          </w:p>
          <w:p w:rsidR="00764B02" w:rsidRDefault="00071256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Класичного фахового коледжу</w:t>
            </w:r>
          </w:p>
          <w:p w:rsidR="00764B02" w:rsidRDefault="00071256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СумДУ;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</w:p>
          <w:p w:rsidR="00764B02" w:rsidRDefault="00071256">
            <w:pPr>
              <w:pStyle w:val="TableParagraph"/>
              <w:ind w:left="86" w:right="477"/>
              <w:rPr>
                <w:sz w:val="24"/>
              </w:rPr>
            </w:pPr>
            <w:r>
              <w:rPr>
                <w:sz w:val="24"/>
              </w:rPr>
              <w:t>педагогічних наук, доцент, викладач Класичного фахового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коледжу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Сумського державного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</w:tr>
      <w:tr w:rsidR="00764B02">
        <w:trPr>
          <w:trHeight w:val="1274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 w:right="2856"/>
              <w:rPr>
                <w:sz w:val="24"/>
              </w:rPr>
            </w:pPr>
            <w:r>
              <w:rPr>
                <w:sz w:val="24"/>
              </w:rPr>
              <w:t>Початковий рівень (короткий цикл)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рівень;</w:t>
            </w:r>
          </w:p>
          <w:p w:rsidR="00764B02" w:rsidRDefault="00071256">
            <w:pPr>
              <w:pStyle w:val="TableParagraph"/>
              <w:ind w:left="86" w:right="3697"/>
              <w:rPr>
                <w:sz w:val="24"/>
              </w:rPr>
            </w:pPr>
            <w:r>
              <w:rPr>
                <w:sz w:val="24"/>
              </w:rPr>
              <w:t>FQ-EHEA – короткий цикл;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QF-LLL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5 рівень</w:t>
            </w:r>
          </w:p>
        </w:tc>
      </w:tr>
      <w:tr w:rsidR="00764B02">
        <w:trPr>
          <w:trHeight w:val="722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 w:right="701"/>
              <w:rPr>
                <w:sz w:val="24"/>
              </w:rPr>
            </w:pPr>
            <w:r>
              <w:rPr>
                <w:sz w:val="24"/>
              </w:rPr>
              <w:t>Семестр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222"/>
              <w:ind w:left="86"/>
              <w:rPr>
                <w:sz w:val="24"/>
              </w:rPr>
            </w:pPr>
            <w:r>
              <w:rPr>
                <w:sz w:val="24"/>
              </w:rPr>
              <w:t>16 тижнів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протягом 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</w:tr>
      <w:tr w:rsidR="00764B02">
        <w:trPr>
          <w:trHeight w:val="1274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 w:right="1275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 w:right="150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 з яких 48 годин становить контактна робота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 (32 години лекцій, 16 годин семінарських занять),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години 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 робота</w:t>
            </w:r>
          </w:p>
        </w:tc>
      </w:tr>
      <w:tr w:rsidR="00764B02">
        <w:trPr>
          <w:trHeight w:val="446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/>
              <w:rPr>
                <w:sz w:val="24"/>
              </w:rPr>
            </w:pPr>
            <w:r>
              <w:rPr>
                <w:sz w:val="24"/>
              </w:rPr>
              <w:t>Українською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764B02">
        <w:trPr>
          <w:trHeight w:val="446"/>
        </w:trPr>
        <w:tc>
          <w:tcPr>
            <w:tcW w:w="9808" w:type="dxa"/>
            <w:gridSpan w:val="2"/>
          </w:tcPr>
          <w:p w:rsidR="00764B02" w:rsidRDefault="00071256">
            <w:pPr>
              <w:pStyle w:val="TableParagraph"/>
              <w:spacing w:before="8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програмі</w:t>
            </w:r>
          </w:p>
        </w:tc>
      </w:tr>
      <w:tr w:rsidR="00764B02">
        <w:trPr>
          <w:trHeight w:val="721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637" w:type="dxa"/>
          </w:tcPr>
          <w:p w:rsidR="00764B02" w:rsidRDefault="00071256" w:rsidP="00826D14">
            <w:pPr>
              <w:pStyle w:val="TableParagraph"/>
              <w:spacing w:before="83"/>
              <w:ind w:left="86" w:right="213"/>
              <w:rPr>
                <w:sz w:val="24"/>
              </w:rPr>
            </w:pPr>
            <w:r>
              <w:rPr>
                <w:sz w:val="24"/>
              </w:rPr>
              <w:t xml:space="preserve">Обов’язкова навчальна дисципліна циклу </w:t>
            </w:r>
            <w:proofErr w:type="spellStart"/>
            <w:r w:rsidR="00826D14"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 підготовки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826D14">
              <w:rPr>
                <w:spacing w:val="-2"/>
                <w:sz w:val="24"/>
              </w:rPr>
              <w:t>за</w:t>
            </w:r>
            <w:proofErr w:type="spellEnd"/>
            <w:r w:rsidR="00826D1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</w:p>
        </w:tc>
      </w:tr>
      <w:tr w:rsidR="00764B02">
        <w:trPr>
          <w:trHeight w:val="722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 w:right="374"/>
              <w:rPr>
                <w:sz w:val="24"/>
              </w:rPr>
            </w:pPr>
            <w:r>
              <w:rPr>
                <w:sz w:val="24"/>
              </w:rPr>
              <w:t>Передумови для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/>
              <w:rPr>
                <w:sz w:val="24"/>
              </w:rPr>
            </w:pPr>
            <w:r>
              <w:rPr>
                <w:sz w:val="24"/>
              </w:rPr>
              <w:t>Передумови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відсутні</w:t>
            </w:r>
          </w:p>
        </w:tc>
      </w:tr>
      <w:tr w:rsidR="00764B02">
        <w:trPr>
          <w:trHeight w:val="535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3"/>
              <w:ind w:left="86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відсутні</w:t>
            </w:r>
          </w:p>
        </w:tc>
      </w:tr>
      <w:tr w:rsidR="00764B02">
        <w:trPr>
          <w:trHeight w:val="446"/>
        </w:trPr>
        <w:tc>
          <w:tcPr>
            <w:tcW w:w="3171" w:type="dxa"/>
          </w:tcPr>
          <w:p w:rsidR="00764B02" w:rsidRDefault="00071256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Обмеження</w:t>
            </w:r>
          </w:p>
        </w:tc>
        <w:tc>
          <w:tcPr>
            <w:tcW w:w="6637" w:type="dxa"/>
          </w:tcPr>
          <w:p w:rsidR="00764B02" w:rsidRDefault="00071256">
            <w:pPr>
              <w:pStyle w:val="TableParagraph"/>
              <w:spacing w:before="85"/>
              <w:ind w:left="86"/>
              <w:rPr>
                <w:sz w:val="24"/>
              </w:rPr>
            </w:pPr>
            <w:r>
              <w:rPr>
                <w:sz w:val="24"/>
              </w:rPr>
              <w:t>Обмеження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відсутні</w:t>
            </w:r>
          </w:p>
        </w:tc>
      </w:tr>
      <w:tr w:rsidR="00764B02">
        <w:trPr>
          <w:trHeight w:val="446"/>
        </w:trPr>
        <w:tc>
          <w:tcPr>
            <w:tcW w:w="9808" w:type="dxa"/>
            <w:gridSpan w:val="2"/>
          </w:tcPr>
          <w:p w:rsidR="00764B02" w:rsidRDefault="00071256">
            <w:pPr>
              <w:pStyle w:val="TableParagraph"/>
              <w:spacing w:before="8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764B02">
        <w:trPr>
          <w:trHeight w:val="1552"/>
        </w:trPr>
        <w:tc>
          <w:tcPr>
            <w:tcW w:w="9808" w:type="dxa"/>
            <w:gridSpan w:val="2"/>
          </w:tcPr>
          <w:p w:rsidR="00764B02" w:rsidRDefault="00071256">
            <w:pPr>
              <w:pStyle w:val="TableParagraph"/>
              <w:spacing w:before="85"/>
              <w:ind w:left="83" w:right="81"/>
              <w:jc w:val="both"/>
              <w:rPr>
                <w:sz w:val="24"/>
              </w:rPr>
            </w:pP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 діяльності в галузі фізичної культури і спорту, ознайомлення зі специфікою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 обраного фаху, формування системи знань про спорт, історичні аспекти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галузевих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визначень,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характеристикою.</w:t>
            </w:r>
          </w:p>
        </w:tc>
      </w:tr>
    </w:tbl>
    <w:p w:rsidR="00764B02" w:rsidRDefault="00764B02">
      <w:pPr>
        <w:jc w:val="both"/>
        <w:rPr>
          <w:sz w:val="24"/>
        </w:rPr>
        <w:sectPr w:rsidR="00764B02">
          <w:type w:val="continuous"/>
          <w:pgSz w:w="11910" w:h="16840"/>
          <w:pgMar w:top="1080" w:right="5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764B02">
        <w:trPr>
          <w:trHeight w:val="446"/>
        </w:trPr>
        <w:tc>
          <w:tcPr>
            <w:tcW w:w="9808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764B02">
        <w:trPr>
          <w:trHeight w:val="14246"/>
        </w:trPr>
        <w:tc>
          <w:tcPr>
            <w:tcW w:w="9808" w:type="dxa"/>
          </w:tcPr>
          <w:p w:rsidR="00764B02" w:rsidRDefault="00071256">
            <w:pPr>
              <w:pStyle w:val="TableParagraph"/>
              <w:spacing w:before="83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1.</w:t>
            </w:r>
          </w:p>
          <w:p w:rsidR="00764B02" w:rsidRDefault="00071256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color w:val="000404"/>
                <w:sz w:val="24"/>
              </w:rPr>
              <w:t>ФІЗИЧНА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КУЛЬТУРА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ЯК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СУСПІЛЬНЕ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ЯВИЩЕ</w:t>
            </w:r>
          </w:p>
          <w:p w:rsidR="00764B02" w:rsidRDefault="00071256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b/>
                <w:color w:val="000404"/>
                <w:sz w:val="24"/>
              </w:rPr>
              <w:t>Фізична культура як суспільне явище та галузь діяльності. Галузева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термінологія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Програмно-нормативні,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організаційні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засади</w:t>
            </w:r>
            <w:r>
              <w:rPr>
                <w:b/>
                <w:color w:val="000404"/>
                <w:spacing w:val="-5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та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структура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галузі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</w:t>
            </w:r>
          </w:p>
          <w:p w:rsidR="00764B02" w:rsidRDefault="00071256">
            <w:pPr>
              <w:pStyle w:val="TableParagraph"/>
              <w:ind w:left="83" w:right="75"/>
              <w:jc w:val="both"/>
              <w:rPr>
                <w:sz w:val="24"/>
              </w:rPr>
            </w:pPr>
            <w:r>
              <w:rPr>
                <w:color w:val="000404"/>
                <w:sz w:val="24"/>
              </w:rPr>
              <w:t>«Вступ до спеціальності» як навчальна дисципліна. Місце фізичної культури в загальній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культурі людства. Основні завдання, форми і засоби фізичної культури. Сфери впровадження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фізичної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культури.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Система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виховання.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Становлення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спортивної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термінології.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Термінологічні запозичення з іноземних мов у сфері фізичної культури і спорту. Сучасні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проблеми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 xml:space="preserve">української спортивної </w:t>
            </w:r>
            <w:proofErr w:type="spellStart"/>
            <w:r>
              <w:rPr>
                <w:color w:val="000404"/>
                <w:sz w:val="24"/>
              </w:rPr>
              <w:t>термінолексики</w:t>
            </w:r>
            <w:proofErr w:type="spellEnd"/>
            <w:r>
              <w:rPr>
                <w:color w:val="000404"/>
                <w:sz w:val="24"/>
              </w:rPr>
              <w:t>. Основні термінологічні поняття галузі</w:t>
            </w:r>
            <w:r>
              <w:rPr>
                <w:rFonts w:ascii="Arial MT" w:hAnsi="Arial MT"/>
                <w:color w:val="000404"/>
                <w:sz w:val="21"/>
              </w:rPr>
              <w:t>.</w:t>
            </w:r>
            <w:r>
              <w:rPr>
                <w:rFonts w:ascii="Arial MT" w:hAnsi="Arial MT"/>
                <w:color w:val="000404"/>
                <w:spacing w:val="1"/>
                <w:sz w:val="21"/>
              </w:rPr>
              <w:t xml:space="preserve"> </w:t>
            </w:r>
            <w:r>
              <w:rPr>
                <w:color w:val="000404"/>
                <w:sz w:val="24"/>
              </w:rPr>
              <w:t>Законодавча</w:t>
            </w:r>
            <w:r>
              <w:rPr>
                <w:color w:val="000404"/>
                <w:spacing w:val="-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база</w:t>
            </w:r>
            <w:r>
              <w:rPr>
                <w:color w:val="000404"/>
                <w:spacing w:val="-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розвитку</w:t>
            </w:r>
            <w:r>
              <w:rPr>
                <w:color w:val="000404"/>
                <w:spacing w:val="-1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фізичної</w:t>
            </w:r>
            <w:r>
              <w:rPr>
                <w:color w:val="000404"/>
                <w:spacing w:val="-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культури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і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спорту</w:t>
            </w:r>
            <w:r>
              <w:rPr>
                <w:color w:val="000404"/>
                <w:spacing w:val="-1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</w:t>
            </w:r>
            <w:r>
              <w:rPr>
                <w:color w:val="000404"/>
                <w:spacing w:val="-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Україні.</w:t>
            </w:r>
            <w:r>
              <w:rPr>
                <w:color w:val="000404"/>
                <w:spacing w:val="-6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Державні</w:t>
            </w:r>
            <w:r>
              <w:rPr>
                <w:color w:val="000404"/>
                <w:spacing w:val="-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програми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розвитку</w:t>
            </w:r>
            <w:r>
              <w:rPr>
                <w:color w:val="000404"/>
                <w:spacing w:val="-5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фізичної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культури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спорту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Україні.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Структура,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взаємозв’язок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характер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діяльності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фізкультурно-спортивних організацій України. Матеріально-технічна база фізичної культури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і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спорту.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Джерела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фінансування галузі.</w:t>
            </w:r>
          </w:p>
          <w:p w:rsidR="00764B02" w:rsidRDefault="00071256">
            <w:pPr>
              <w:pStyle w:val="TableParagraph"/>
              <w:spacing w:before="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b/>
                <w:color w:val="000404"/>
                <w:sz w:val="24"/>
              </w:rPr>
              <w:t>Міжнародний спортивний рух.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Фізкультурно-спортивний рух в Україні.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Професійна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діяльність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фахівців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культури,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учителя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культури,</w:t>
            </w:r>
          </w:p>
          <w:p w:rsidR="00764B02" w:rsidRDefault="00071256">
            <w:pPr>
              <w:pStyle w:val="TableParagraph"/>
              <w:ind w:left="83" w:right="135"/>
              <w:rPr>
                <w:b/>
                <w:sz w:val="24"/>
              </w:rPr>
            </w:pPr>
            <w:r>
              <w:rPr>
                <w:b/>
                <w:color w:val="000404"/>
                <w:sz w:val="24"/>
              </w:rPr>
              <w:t>тренера-викладача. Система кадрового забезпечення галузі та організація навчального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процесу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 закладах вищої освіт</w:t>
            </w:r>
          </w:p>
          <w:p w:rsidR="00764B02" w:rsidRDefault="00071256">
            <w:pPr>
              <w:pStyle w:val="TableParagraph"/>
              <w:ind w:left="83"/>
              <w:rPr>
                <w:sz w:val="24"/>
              </w:rPr>
            </w:pPr>
            <w:r>
              <w:rPr>
                <w:color w:val="000404"/>
                <w:sz w:val="24"/>
              </w:rPr>
              <w:t>Фізична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-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давнину.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Становлення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олімпійського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руху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-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стародавні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часи.</w:t>
            </w:r>
          </w:p>
          <w:p w:rsidR="00764B02" w:rsidRDefault="00071256">
            <w:pPr>
              <w:pStyle w:val="TableParagraph"/>
              <w:ind w:left="83" w:right="205"/>
              <w:rPr>
                <w:sz w:val="24"/>
              </w:rPr>
            </w:pPr>
            <w:r>
              <w:rPr>
                <w:color w:val="000404"/>
                <w:sz w:val="24"/>
              </w:rPr>
              <w:t>Відновлення сучасного олімпійського руху. Основні проблеми розвитку олімпійського руху</w:t>
            </w:r>
            <w:r>
              <w:rPr>
                <w:color w:val="000404"/>
                <w:spacing w:val="-5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сучасності.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Фізична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українців: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від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давнини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до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початку</w:t>
            </w:r>
            <w:r>
              <w:rPr>
                <w:color w:val="000404"/>
                <w:spacing w:val="-9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ХХ ст.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Становлення</w:t>
            </w:r>
          </w:p>
          <w:p w:rsidR="00764B02" w:rsidRDefault="00071256">
            <w:pPr>
              <w:pStyle w:val="TableParagraph"/>
              <w:ind w:left="83" w:right="83"/>
              <w:rPr>
                <w:sz w:val="24"/>
              </w:rPr>
            </w:pPr>
            <w:r>
              <w:rPr>
                <w:color w:val="000404"/>
                <w:sz w:val="24"/>
              </w:rPr>
              <w:t>олімпійського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руху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Україні у</w:t>
            </w:r>
            <w:r>
              <w:rPr>
                <w:color w:val="000404"/>
                <w:spacing w:val="-10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10–80-х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рр.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ХХ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ст..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Фізкультурно-спортивний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української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еміграції. Олімпійський рух у незалежній Україні. Спеціальність, спеціалізації, освітні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ступені та посади фахівців фізичного виховання. Складники професійної майстерності та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обов’язки вчителя фізичної культури. Урок як основна форма фізичного виховання. Роль та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обов’язки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тренера у</w:t>
            </w:r>
            <w:r>
              <w:rPr>
                <w:color w:val="000404"/>
                <w:spacing w:val="-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сучасному</w:t>
            </w:r>
            <w:r>
              <w:rPr>
                <w:color w:val="000404"/>
                <w:spacing w:val="-6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спорті.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Складники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професійної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майстерності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структура</w:t>
            </w:r>
          </w:p>
          <w:p w:rsidR="00764B02" w:rsidRDefault="00071256">
            <w:pPr>
              <w:pStyle w:val="TableParagraph"/>
              <w:spacing w:before="1"/>
              <w:ind w:left="83" w:right="83"/>
              <w:rPr>
                <w:sz w:val="24"/>
              </w:rPr>
            </w:pPr>
            <w:r>
              <w:rPr>
                <w:color w:val="000404"/>
                <w:sz w:val="24"/>
              </w:rPr>
              <w:t>діяльності тренера. Система кадрового забезпечення галузі. Організація навчального процесу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закладах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вищої освіти.</w:t>
            </w:r>
          </w:p>
          <w:p w:rsidR="00764B02" w:rsidRDefault="00071256">
            <w:pPr>
              <w:pStyle w:val="TableParagraph"/>
              <w:ind w:left="83" w:right="5891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КУЛЬТУРИ.</w:t>
            </w:r>
          </w:p>
          <w:p w:rsidR="00764B02" w:rsidRDefault="00071256">
            <w:pPr>
              <w:pStyle w:val="TableParagraph"/>
              <w:ind w:left="83" w:right="111"/>
              <w:rPr>
                <w:sz w:val="24"/>
              </w:rPr>
            </w:pPr>
            <w:r>
              <w:rPr>
                <w:b/>
                <w:sz w:val="24"/>
              </w:rPr>
              <w:t xml:space="preserve">Тема 3. </w:t>
            </w:r>
            <w:r>
              <w:rPr>
                <w:b/>
                <w:color w:val="000404"/>
                <w:sz w:val="24"/>
              </w:rPr>
              <w:t>Фізична культура первісного суспільства. Фізична культура стародавнього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світу. Фізична культура епохи Середньовіччя. Фізична культура Нового часу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Періодизація та джерела вивчення історії фізичної культури. Передумови виникнення 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розвитку фізичних вправ та ігор у первісному суспільстві. Теорії походження фізичної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культури. Загальні тенденції розвитку фізичної культури Стародавнього світу. Фізичної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країнах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Стародавнього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Сходу</w:t>
            </w:r>
            <w:r>
              <w:rPr>
                <w:color w:val="000404"/>
                <w:spacing w:val="-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Америки.</w:t>
            </w:r>
            <w:r>
              <w:rPr>
                <w:color w:val="000404"/>
                <w:spacing w:val="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Фізична культура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 Стародавній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Греції.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Фізична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Стародавнього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Риму.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Європейська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фізична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Середні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віки.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Загальні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тенденції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фізичного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виховання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Середні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віки в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країнах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Азії,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Африки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</w:p>
          <w:p w:rsidR="00764B02" w:rsidRDefault="00071256">
            <w:pPr>
              <w:pStyle w:val="TableParagraph"/>
              <w:spacing w:before="1"/>
              <w:ind w:left="83" w:right="426"/>
              <w:rPr>
                <w:sz w:val="24"/>
              </w:rPr>
            </w:pPr>
            <w:r>
              <w:rPr>
                <w:color w:val="000404"/>
                <w:sz w:val="24"/>
              </w:rPr>
              <w:t>Америки. Лицарська система фізичного виховання. Розвиток фізичної культури селян,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ремісників та міщан в країнах Європи. Вплив християнської релігії на розвиток фізичного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виховання в Європі. Становлення наукової думки в галузі фізичного виховання та спорту.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Передумови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формування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національних систем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фізичного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виховання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-6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ХVІІІ-ХІХ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ст.</w:t>
            </w:r>
          </w:p>
          <w:p w:rsidR="00764B02" w:rsidRDefault="00071256">
            <w:pPr>
              <w:pStyle w:val="TableParagraph"/>
              <w:ind w:left="83" w:right="269"/>
              <w:rPr>
                <w:sz w:val="24"/>
              </w:rPr>
            </w:pPr>
            <w:r>
              <w:rPr>
                <w:color w:val="000404"/>
                <w:sz w:val="24"/>
              </w:rPr>
              <w:t>Особливості німецької, шведської, французької та сокольської систем фізичного виховання.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Англійська система фізичного виховання. Утворення нових структур фізичного виховання: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релігійних, жіночих, робітничих. Скаутський рух. Формування системи міжнародних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змагань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 організаційних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структур міжнародного</w:t>
            </w:r>
            <w:r>
              <w:rPr>
                <w:color w:val="000404"/>
                <w:spacing w:val="-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спорту.</w:t>
            </w:r>
          </w:p>
          <w:p w:rsidR="00764B02" w:rsidRDefault="00071256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>
              <w:rPr>
                <w:b/>
                <w:color w:val="000404"/>
                <w:sz w:val="24"/>
              </w:rPr>
              <w:t>Відродження Олімпійських ігор сучасності. Міжнародний фізкультурно-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спортивний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рух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ХХ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-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на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початку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ХХІ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ст.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Становлення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в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Україні</w:t>
            </w:r>
          </w:p>
          <w:p w:rsidR="00764B02" w:rsidRDefault="00071256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color w:val="000404"/>
                <w:sz w:val="24"/>
              </w:rPr>
              <w:t>Відродження</w:t>
            </w:r>
            <w:r>
              <w:rPr>
                <w:color w:val="000404"/>
                <w:spacing w:val="10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Олімпійських</w:t>
            </w:r>
            <w:r>
              <w:rPr>
                <w:color w:val="000404"/>
                <w:spacing w:val="10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ігор</w:t>
            </w:r>
            <w:r>
              <w:rPr>
                <w:color w:val="000404"/>
                <w:spacing w:val="99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 xml:space="preserve">сучасності.  </w:t>
            </w:r>
            <w:r>
              <w:rPr>
                <w:color w:val="000404"/>
                <w:spacing w:val="40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 xml:space="preserve">Діяльність  </w:t>
            </w:r>
            <w:r>
              <w:rPr>
                <w:color w:val="000404"/>
                <w:spacing w:val="42"/>
                <w:sz w:val="24"/>
              </w:rPr>
              <w:t xml:space="preserve"> </w:t>
            </w:r>
            <w:proofErr w:type="spellStart"/>
            <w:r>
              <w:rPr>
                <w:color w:val="000404"/>
                <w:sz w:val="24"/>
              </w:rPr>
              <w:t>П’ера</w:t>
            </w:r>
            <w:proofErr w:type="spellEnd"/>
            <w:r>
              <w:rPr>
                <w:color w:val="000404"/>
                <w:sz w:val="24"/>
              </w:rPr>
              <w:t xml:space="preserve">  </w:t>
            </w:r>
            <w:r>
              <w:rPr>
                <w:color w:val="000404"/>
                <w:spacing w:val="39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 xml:space="preserve">де  </w:t>
            </w:r>
            <w:r>
              <w:rPr>
                <w:color w:val="000404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000404"/>
                <w:sz w:val="24"/>
              </w:rPr>
              <w:t>Кубертена</w:t>
            </w:r>
            <w:proofErr w:type="spellEnd"/>
            <w:r>
              <w:rPr>
                <w:color w:val="000404"/>
                <w:sz w:val="24"/>
              </w:rPr>
              <w:t xml:space="preserve">.  </w:t>
            </w:r>
            <w:r>
              <w:rPr>
                <w:color w:val="000404"/>
                <w:spacing w:val="40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Роль</w:t>
            </w:r>
            <w:r>
              <w:rPr>
                <w:color w:val="000404"/>
                <w:spacing w:val="-5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 xml:space="preserve">О. </w:t>
            </w:r>
            <w:proofErr w:type="spellStart"/>
            <w:r>
              <w:rPr>
                <w:color w:val="000404"/>
                <w:sz w:val="24"/>
              </w:rPr>
              <w:t>Бутовського</w:t>
            </w:r>
            <w:proofErr w:type="spellEnd"/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розвитку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виховання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відродженні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олімпійського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руху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сучасності.</w:t>
            </w:r>
            <w:r>
              <w:rPr>
                <w:color w:val="000404"/>
                <w:spacing w:val="39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Міжнародний</w:t>
            </w:r>
            <w:r>
              <w:rPr>
                <w:color w:val="000404"/>
                <w:spacing w:val="40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спортивний</w:t>
            </w:r>
            <w:r>
              <w:rPr>
                <w:color w:val="000404"/>
                <w:spacing w:val="4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робітничий</w:t>
            </w:r>
            <w:r>
              <w:rPr>
                <w:color w:val="000404"/>
                <w:spacing w:val="40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</w:t>
            </w:r>
            <w:r>
              <w:rPr>
                <w:color w:val="000404"/>
                <w:spacing w:val="4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3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20-30-х</w:t>
            </w:r>
            <w:r>
              <w:rPr>
                <w:color w:val="000404"/>
                <w:spacing w:val="4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рр.</w:t>
            </w:r>
            <w:r>
              <w:rPr>
                <w:color w:val="000404"/>
                <w:spacing w:val="39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ХХ</w:t>
            </w:r>
            <w:r>
              <w:rPr>
                <w:color w:val="000404"/>
                <w:spacing w:val="3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ст.</w:t>
            </w:r>
            <w:r>
              <w:rPr>
                <w:color w:val="000404"/>
                <w:spacing w:val="4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Регіональні</w:t>
            </w:r>
            <w:r>
              <w:rPr>
                <w:color w:val="000404"/>
                <w:spacing w:val="38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</w:p>
        </w:tc>
      </w:tr>
    </w:tbl>
    <w:p w:rsidR="00764B02" w:rsidRDefault="00764B02">
      <w:pPr>
        <w:jc w:val="both"/>
        <w:rPr>
          <w:sz w:val="24"/>
        </w:rPr>
        <w:sectPr w:rsidR="00764B02">
          <w:pgSz w:w="11910" w:h="16840"/>
          <w:pgMar w:top="1140" w:right="5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76"/>
        <w:gridCol w:w="8656"/>
      </w:tblGrid>
      <w:tr w:rsidR="00764B02">
        <w:trPr>
          <w:trHeight w:val="2102"/>
        </w:trPr>
        <w:tc>
          <w:tcPr>
            <w:tcW w:w="9808" w:type="dxa"/>
            <w:gridSpan w:val="3"/>
            <w:tcBorders>
              <w:bottom w:val="single" w:sz="8" w:space="0" w:color="000000"/>
            </w:tcBorders>
          </w:tcPr>
          <w:p w:rsidR="00764B02" w:rsidRDefault="00071256">
            <w:pPr>
              <w:pStyle w:val="TableParagraph"/>
              <w:spacing w:before="83"/>
              <w:ind w:left="83" w:right="78"/>
              <w:jc w:val="both"/>
              <w:rPr>
                <w:sz w:val="24"/>
              </w:rPr>
            </w:pPr>
            <w:r>
              <w:rPr>
                <w:color w:val="000404"/>
                <w:sz w:val="24"/>
              </w:rPr>
              <w:lastRenderedPageBreak/>
              <w:t>континентальні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ігри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як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складова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частина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міжнародного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спортивного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руху.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Міжнародний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студентський спортивний рух. Універсіади. Проблеми та перспективи розвитку сучасного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міжнародного спортивного та олімпійського рухів. Витоки фізичної культури на українських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 xml:space="preserve">землях у давні часи. Фізична культура у </w:t>
            </w:r>
            <w:proofErr w:type="spellStart"/>
            <w:r>
              <w:rPr>
                <w:color w:val="000404"/>
                <w:sz w:val="24"/>
              </w:rPr>
              <w:t>скіфсько</w:t>
            </w:r>
            <w:proofErr w:type="spellEnd"/>
            <w:r>
              <w:rPr>
                <w:color w:val="000404"/>
                <w:sz w:val="24"/>
              </w:rPr>
              <w:t>-сарматську добу. Фізичне виховання в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античних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містах-державах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Північного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Причорномор'я.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Значення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фізичних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вправ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житті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давніх слов’ян. Фізичне виховання у період Давньоруської держави (Київської Русі). Фізична</w:t>
            </w:r>
            <w:r>
              <w:rPr>
                <w:color w:val="000404"/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українців</w:t>
            </w:r>
            <w:r>
              <w:rPr>
                <w:color w:val="000404"/>
                <w:spacing w:val="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добу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Запорозької Січі.</w:t>
            </w:r>
          </w:p>
        </w:tc>
      </w:tr>
      <w:tr w:rsidR="00764B02">
        <w:trPr>
          <w:trHeight w:val="275"/>
        </w:trPr>
        <w:tc>
          <w:tcPr>
            <w:tcW w:w="9808" w:type="dxa"/>
            <w:gridSpan w:val="3"/>
            <w:tcBorders>
              <w:top w:val="single" w:sz="8" w:space="0" w:color="000000"/>
            </w:tcBorders>
          </w:tcPr>
          <w:p w:rsidR="00764B02" w:rsidRDefault="0007125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764B02">
        <w:trPr>
          <w:trHeight w:val="275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зможе:</w:t>
            </w:r>
          </w:p>
        </w:tc>
      </w:tr>
      <w:tr w:rsidR="00764B02">
        <w:trPr>
          <w:trHeight w:val="1139"/>
        </w:trPr>
        <w:tc>
          <w:tcPr>
            <w:tcW w:w="1152" w:type="dxa"/>
            <w:gridSpan w:val="2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РН1.</w:t>
            </w:r>
          </w:p>
        </w:tc>
        <w:tc>
          <w:tcPr>
            <w:tcW w:w="8656" w:type="dxa"/>
          </w:tcPr>
          <w:p w:rsidR="00764B02" w:rsidRDefault="0007125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 «Історія фізичної культури»). Здійснювати аналіз суспільних процесів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існуючих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764B02">
        <w:trPr>
          <w:trHeight w:val="1104"/>
        </w:trPr>
        <w:tc>
          <w:tcPr>
            <w:tcW w:w="1152" w:type="dxa"/>
            <w:gridSpan w:val="2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РН2.</w:t>
            </w:r>
          </w:p>
        </w:tc>
        <w:tc>
          <w:tcPr>
            <w:tcW w:w="8656" w:type="dxa"/>
          </w:tcPr>
          <w:p w:rsidR="00764B02" w:rsidRDefault="0007125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Знати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зберігати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моральні,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</w:p>
          <w:p w:rsidR="00764B02" w:rsidRDefault="0007125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системі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</w:p>
        </w:tc>
      </w:tr>
      <w:tr w:rsidR="00764B02">
        <w:trPr>
          <w:trHeight w:val="846"/>
        </w:trPr>
        <w:tc>
          <w:tcPr>
            <w:tcW w:w="1152" w:type="dxa"/>
            <w:gridSpan w:val="2"/>
          </w:tcPr>
          <w:p w:rsidR="00764B02" w:rsidRDefault="000712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РН3.</w:t>
            </w:r>
          </w:p>
        </w:tc>
        <w:tc>
          <w:tcPr>
            <w:tcW w:w="8656" w:type="dxa"/>
          </w:tcPr>
          <w:p w:rsidR="00764B02" w:rsidRDefault="000712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соціалізацію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</w:p>
          <w:p w:rsidR="00764B02" w:rsidRDefault="00071256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застосовуючи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764B02">
        <w:trPr>
          <w:trHeight w:val="551"/>
        </w:trPr>
        <w:tc>
          <w:tcPr>
            <w:tcW w:w="1152" w:type="dxa"/>
            <w:gridSpan w:val="2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РН4.</w:t>
            </w:r>
          </w:p>
        </w:tc>
        <w:tc>
          <w:tcPr>
            <w:tcW w:w="8656" w:type="dxa"/>
          </w:tcPr>
          <w:p w:rsidR="00764B02" w:rsidRDefault="0007125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Показувати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безперервного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</w:tr>
      <w:tr w:rsidR="00764B02">
        <w:trPr>
          <w:trHeight w:val="275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</w:p>
        </w:tc>
      </w:tr>
      <w:tr w:rsidR="00764B02">
        <w:trPr>
          <w:trHeight w:val="275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дисципліна:</w:t>
            </w:r>
          </w:p>
        </w:tc>
      </w:tr>
      <w:tr w:rsidR="00764B02">
        <w:trPr>
          <w:trHeight w:val="551"/>
        </w:trPr>
        <w:tc>
          <w:tcPr>
            <w:tcW w:w="1152" w:type="dxa"/>
            <w:gridSpan w:val="2"/>
          </w:tcPr>
          <w:p w:rsidR="00764B02" w:rsidRDefault="00071256" w:rsidP="00826D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 w:rsidR="00826D14">
              <w:rPr>
                <w:spacing w:val="-2"/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8656" w:type="dxa"/>
          </w:tcPr>
          <w:p w:rsidR="00764B02" w:rsidRDefault="00826D14" w:rsidP="00826D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спортивну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термінологію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 спорту</w:t>
            </w:r>
          </w:p>
        </w:tc>
      </w:tr>
      <w:tr w:rsidR="00764B02">
        <w:trPr>
          <w:trHeight w:val="551"/>
        </w:trPr>
        <w:tc>
          <w:tcPr>
            <w:tcW w:w="1152" w:type="dxa"/>
            <w:gridSpan w:val="2"/>
          </w:tcPr>
          <w:p w:rsidR="00764B02" w:rsidRDefault="00071256" w:rsidP="00826D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 w:rsidR="00826D14">
              <w:rPr>
                <w:spacing w:val="-2"/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8656" w:type="dxa"/>
          </w:tcPr>
          <w:p w:rsidR="00764B02" w:rsidRDefault="00826D14">
            <w:pPr>
              <w:pStyle w:val="TableParagraph"/>
              <w:spacing w:line="276" w:lineRule="exact"/>
              <w:rPr>
                <w:sz w:val="24"/>
              </w:rPr>
            </w:pPr>
            <w:r w:rsidRPr="00826D14">
              <w:rPr>
                <w:sz w:val="24"/>
              </w:rPr>
              <w:t>Знати та розуміти сутність, принципи, методи, форми та організацію процесу навчання і  фізичного виховання людини</w:t>
            </w:r>
          </w:p>
        </w:tc>
      </w:tr>
      <w:tr w:rsidR="00764B02">
        <w:trPr>
          <w:trHeight w:val="277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 занять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  <w:tr w:rsidR="00764B02">
        <w:trPr>
          <w:trHeight w:val="275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</w:tr>
      <w:tr w:rsidR="00764B02">
        <w:trPr>
          <w:trHeight w:val="551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1</w:t>
            </w:r>
          </w:p>
          <w:p w:rsidR="00764B02" w:rsidRDefault="00071256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ФІЗИЧНА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СУСПІЛЬНЕ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ЯВИЩЕ</w:t>
            </w:r>
          </w:p>
        </w:tc>
      </w:tr>
      <w:tr w:rsidR="00764B02">
        <w:trPr>
          <w:trHeight w:val="827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spacing w:line="276" w:lineRule="exact"/>
              <w:ind w:right="10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b/>
                <w:color w:val="000404"/>
                <w:sz w:val="24"/>
              </w:rPr>
              <w:t>Фізична культура як суспільне явище та галузь діяльності. Галузева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термінологія</w:t>
            </w:r>
            <w:r>
              <w:rPr>
                <w:b/>
                <w:sz w:val="24"/>
              </w:rPr>
              <w:t xml:space="preserve">. </w:t>
            </w:r>
            <w:r>
              <w:rPr>
                <w:b/>
                <w:color w:val="000404"/>
                <w:sz w:val="24"/>
              </w:rPr>
              <w:t>Програмно-нормативні, організаційні засади та структура галузі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32" w:type="dxa"/>
            <w:gridSpan w:val="2"/>
          </w:tcPr>
          <w:p w:rsidR="00764B02" w:rsidRDefault="00C21D9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hyperlink r:id="rId5">
              <w:r w:rsidR="00071256">
                <w:rPr>
                  <w:sz w:val="24"/>
                </w:rPr>
                <w:t>Фізична</w:t>
              </w:r>
              <w:r w:rsidR="00071256">
                <w:rPr>
                  <w:spacing w:val="-3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культура</w:t>
              </w:r>
              <w:r w:rsidR="00071256">
                <w:rPr>
                  <w:spacing w:val="-2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як</w:t>
              </w:r>
              <w:r w:rsidR="00071256">
                <w:rPr>
                  <w:spacing w:val="-2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суспільне</w:t>
              </w:r>
              <w:r w:rsidR="00071256">
                <w:rPr>
                  <w:spacing w:val="-2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явище</w:t>
              </w:r>
              <w:r w:rsidR="00071256">
                <w:rPr>
                  <w:spacing w:val="-3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та</w:t>
              </w:r>
              <w:r w:rsidR="00071256">
                <w:rPr>
                  <w:spacing w:val="-1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галузь</w:t>
              </w:r>
              <w:r w:rsidR="00071256">
                <w:rPr>
                  <w:spacing w:val="1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діяльності</w:t>
              </w:r>
            </w:hyperlink>
            <w:r w:rsidR="00071256">
              <w:rPr>
                <w:sz w:val="24"/>
              </w:rPr>
              <w:t>.</w:t>
            </w:r>
          </w:p>
        </w:tc>
      </w:tr>
      <w:tr w:rsidR="00764B02">
        <w:trPr>
          <w:trHeight w:val="276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32" w:type="dxa"/>
            <w:gridSpan w:val="2"/>
            <w:vMerge w:val="restart"/>
          </w:tcPr>
          <w:p w:rsidR="00764B02" w:rsidRDefault="00C21D9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hyperlink r:id="rId6">
              <w:r w:rsidR="00071256">
                <w:rPr>
                  <w:sz w:val="24"/>
                </w:rPr>
                <w:t>Галузева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термінологія</w:t>
              </w:r>
            </w:hyperlink>
            <w:r w:rsidR="00071256">
              <w:rPr>
                <w:sz w:val="24"/>
              </w:rPr>
              <w:t>.</w:t>
            </w:r>
          </w:p>
        </w:tc>
      </w:tr>
      <w:tr w:rsidR="00764B02">
        <w:trPr>
          <w:trHeight w:val="278"/>
        </w:trPr>
        <w:tc>
          <w:tcPr>
            <w:tcW w:w="876" w:type="dxa"/>
          </w:tcPr>
          <w:p w:rsidR="00764B02" w:rsidRDefault="0007125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932" w:type="dxa"/>
            <w:gridSpan w:val="2"/>
            <w:vMerge/>
            <w:tcBorders>
              <w:top w:val="nil"/>
            </w:tcBorders>
          </w:tcPr>
          <w:p w:rsidR="00764B02" w:rsidRDefault="00764B02">
            <w:pPr>
              <w:rPr>
                <w:sz w:val="2"/>
                <w:szCs w:val="2"/>
              </w:rPr>
            </w:pP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932" w:type="dxa"/>
            <w:gridSpan w:val="2"/>
            <w:vMerge w:val="restart"/>
          </w:tcPr>
          <w:p w:rsidR="00764B02" w:rsidRDefault="00C21D9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hyperlink r:id="rId7">
              <w:r w:rsidR="00071256">
                <w:rPr>
                  <w:sz w:val="24"/>
                </w:rPr>
                <w:t>Програмно-нормативні,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організаційні</w:t>
              </w:r>
              <w:r w:rsidR="00071256">
                <w:rPr>
                  <w:spacing w:val="-6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засади</w:t>
              </w:r>
              <w:r w:rsidR="00071256">
                <w:rPr>
                  <w:spacing w:val="-3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та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структура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галузі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фізичної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культури.</w:t>
              </w:r>
            </w:hyperlink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932" w:type="dxa"/>
            <w:gridSpan w:val="2"/>
            <w:vMerge/>
            <w:tcBorders>
              <w:top w:val="nil"/>
            </w:tcBorders>
          </w:tcPr>
          <w:p w:rsidR="00764B02" w:rsidRDefault="00764B02">
            <w:pPr>
              <w:rPr>
                <w:sz w:val="2"/>
                <w:szCs w:val="2"/>
              </w:rPr>
            </w:pPr>
          </w:p>
        </w:tc>
      </w:tr>
      <w:tr w:rsidR="00764B02">
        <w:trPr>
          <w:trHeight w:val="551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СЗ 1.</w:t>
            </w:r>
          </w:p>
        </w:tc>
        <w:tc>
          <w:tcPr>
            <w:tcW w:w="8932" w:type="dxa"/>
            <w:gridSpan w:val="2"/>
          </w:tcPr>
          <w:p w:rsidR="00764B02" w:rsidRDefault="00071256">
            <w:pPr>
              <w:pStyle w:val="TableParagraph"/>
              <w:spacing w:line="276" w:lineRule="exact"/>
              <w:ind w:left="105" w:right="96"/>
              <w:rPr>
                <w:sz w:val="24"/>
              </w:rPr>
            </w:pPr>
            <w:r>
              <w:rPr>
                <w:color w:val="000404"/>
                <w:sz w:val="24"/>
              </w:rPr>
              <w:t>Фізична</w:t>
            </w:r>
            <w:r>
              <w:rPr>
                <w:color w:val="000404"/>
                <w:spacing w:val="30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3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як</w:t>
            </w:r>
            <w:r>
              <w:rPr>
                <w:color w:val="000404"/>
                <w:spacing w:val="3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суспільне</w:t>
            </w:r>
            <w:r>
              <w:rPr>
                <w:color w:val="000404"/>
                <w:spacing w:val="3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явище</w:t>
            </w:r>
            <w:r>
              <w:rPr>
                <w:color w:val="000404"/>
                <w:spacing w:val="3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  <w:r>
              <w:rPr>
                <w:color w:val="000404"/>
                <w:spacing w:val="3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галузь</w:t>
            </w:r>
            <w:r>
              <w:rPr>
                <w:color w:val="000404"/>
                <w:spacing w:val="3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діяльності.</w:t>
            </w:r>
            <w:r>
              <w:rPr>
                <w:color w:val="000404"/>
                <w:spacing w:val="3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Галузева</w:t>
            </w:r>
            <w:r>
              <w:rPr>
                <w:color w:val="000404"/>
                <w:spacing w:val="3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термінологія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Програмно-нормативні,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організаційні</w:t>
            </w:r>
            <w:r>
              <w:rPr>
                <w:color w:val="000404"/>
                <w:spacing w:val="-6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засади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та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структура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галузі</w:t>
            </w:r>
            <w:r>
              <w:rPr>
                <w:color w:val="000404"/>
                <w:spacing w:val="1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фізичної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культури.</w:t>
            </w:r>
          </w:p>
        </w:tc>
      </w:tr>
      <w:tr w:rsidR="00764B02">
        <w:trPr>
          <w:trHeight w:val="1103"/>
        </w:trPr>
        <w:tc>
          <w:tcPr>
            <w:tcW w:w="9808" w:type="dxa"/>
            <w:gridSpan w:val="3"/>
          </w:tcPr>
          <w:p w:rsidR="00764B02" w:rsidRDefault="00071256">
            <w:pPr>
              <w:pStyle w:val="TableParagraph"/>
              <w:ind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 </w:t>
            </w:r>
            <w:r>
              <w:rPr>
                <w:b/>
                <w:color w:val="000404"/>
                <w:sz w:val="24"/>
              </w:rPr>
              <w:t>Міжнародний спортивний рух. Фізкультурно-спортивний рух в Україні.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Професійна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діяльність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фахівців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культури,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учителя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культури,</w:t>
            </w:r>
          </w:p>
          <w:p w:rsidR="00764B02" w:rsidRDefault="00071256">
            <w:pPr>
              <w:pStyle w:val="TableParagraph"/>
              <w:spacing w:line="270" w:lineRule="atLeast"/>
              <w:ind w:right="111"/>
              <w:rPr>
                <w:b/>
                <w:sz w:val="24"/>
              </w:rPr>
            </w:pPr>
            <w:r>
              <w:rPr>
                <w:b/>
                <w:color w:val="000404"/>
                <w:sz w:val="24"/>
              </w:rPr>
              <w:t>тренера-викладача. Система кадрового забезпечення галузі та організація навчального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процесу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 закладах вищої освіти.</w:t>
            </w:r>
          </w:p>
        </w:tc>
      </w:tr>
      <w:tr w:rsidR="00764B02">
        <w:trPr>
          <w:trHeight w:val="274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 6.</w:t>
            </w:r>
          </w:p>
        </w:tc>
        <w:tc>
          <w:tcPr>
            <w:tcW w:w="8932" w:type="dxa"/>
            <w:gridSpan w:val="2"/>
          </w:tcPr>
          <w:p w:rsidR="00764B02" w:rsidRDefault="00C21D9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hyperlink r:id="rId8">
              <w:r w:rsidR="00071256">
                <w:rPr>
                  <w:sz w:val="24"/>
                </w:rPr>
                <w:t>Міжнародний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спортивний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рух.</w:t>
              </w:r>
            </w:hyperlink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 7.</w:t>
            </w:r>
          </w:p>
        </w:tc>
        <w:tc>
          <w:tcPr>
            <w:tcW w:w="8932" w:type="dxa"/>
            <w:gridSpan w:val="2"/>
          </w:tcPr>
          <w:p w:rsidR="00764B02" w:rsidRDefault="00C21D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9">
              <w:r w:rsidR="00071256">
                <w:rPr>
                  <w:sz w:val="24"/>
                </w:rPr>
                <w:t>Фізкультурно-спортивний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рух</w:t>
              </w:r>
              <w:r w:rsidR="00071256">
                <w:rPr>
                  <w:spacing w:val="-1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в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Україні.</w:t>
              </w:r>
            </w:hyperlink>
          </w:p>
        </w:tc>
      </w:tr>
      <w:tr w:rsidR="00764B02">
        <w:trPr>
          <w:trHeight w:val="277"/>
        </w:trPr>
        <w:tc>
          <w:tcPr>
            <w:tcW w:w="876" w:type="dxa"/>
          </w:tcPr>
          <w:p w:rsidR="00764B02" w:rsidRDefault="0007125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СЗ 2.</w:t>
            </w:r>
          </w:p>
        </w:tc>
        <w:tc>
          <w:tcPr>
            <w:tcW w:w="8932" w:type="dxa"/>
            <w:gridSpan w:val="2"/>
          </w:tcPr>
          <w:p w:rsidR="00764B02" w:rsidRDefault="0007125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color w:val="000404"/>
                <w:sz w:val="24"/>
              </w:rPr>
              <w:t>Міжнародний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спортивний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рух.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Фізкультурно-спортивний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рух</w:t>
            </w:r>
            <w:r>
              <w:rPr>
                <w:color w:val="000404"/>
                <w:spacing w:val="-2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в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Україні.</w:t>
            </w:r>
          </w:p>
        </w:tc>
      </w:tr>
    </w:tbl>
    <w:p w:rsidR="00764B02" w:rsidRDefault="00764B02">
      <w:pPr>
        <w:spacing w:line="257" w:lineRule="exact"/>
        <w:rPr>
          <w:sz w:val="24"/>
        </w:rPr>
        <w:sectPr w:rsidR="00764B02">
          <w:pgSz w:w="11910" w:h="16840"/>
          <w:pgMar w:top="1140" w:right="5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710"/>
        <w:gridCol w:w="3608"/>
        <w:gridCol w:w="2167"/>
        <w:gridCol w:w="2446"/>
      </w:tblGrid>
      <w:tr w:rsidR="00764B02">
        <w:trPr>
          <w:trHeight w:val="551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 8.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76" w:lineRule="exact"/>
              <w:ind w:left="105" w:right="103"/>
              <w:rPr>
                <w:sz w:val="24"/>
              </w:rPr>
            </w:pPr>
            <w:hyperlink r:id="rId10">
              <w:r w:rsidR="00071256">
                <w:rPr>
                  <w:sz w:val="24"/>
                </w:rPr>
                <w:t>Професійна</w:t>
              </w:r>
              <w:r w:rsidR="00071256">
                <w:rPr>
                  <w:spacing w:val="21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діяльність</w:t>
              </w:r>
              <w:r w:rsidR="00071256">
                <w:rPr>
                  <w:spacing w:val="21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фахівців</w:t>
              </w:r>
              <w:r w:rsidR="00071256">
                <w:rPr>
                  <w:spacing w:val="22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фізичної</w:t>
              </w:r>
              <w:r w:rsidR="00071256">
                <w:rPr>
                  <w:spacing w:val="20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культури,</w:t>
              </w:r>
              <w:r w:rsidR="00071256">
                <w:rPr>
                  <w:spacing w:val="2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учителя</w:t>
              </w:r>
              <w:r w:rsidR="00071256">
                <w:rPr>
                  <w:spacing w:val="22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фізичної</w:t>
              </w:r>
              <w:r w:rsidR="00071256">
                <w:rPr>
                  <w:spacing w:val="20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культури,</w:t>
              </w:r>
            </w:hyperlink>
            <w:r w:rsidR="00071256">
              <w:rPr>
                <w:spacing w:val="-57"/>
                <w:sz w:val="24"/>
              </w:rPr>
              <w:t xml:space="preserve"> </w:t>
            </w:r>
            <w:hyperlink r:id="rId11">
              <w:r w:rsidR="00071256">
                <w:rPr>
                  <w:sz w:val="24"/>
                </w:rPr>
                <w:t>тренера-викладача.</w:t>
              </w:r>
            </w:hyperlink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СЗ 3.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2">
              <w:r w:rsidR="00071256">
                <w:rPr>
                  <w:sz w:val="24"/>
                </w:rPr>
                <w:t>Професійна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діяльність</w:t>
              </w:r>
              <w:r w:rsidR="00071256">
                <w:rPr>
                  <w:spacing w:val="-5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фахівців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фізичної</w:t>
              </w:r>
              <w:r w:rsidR="00071256">
                <w:rPr>
                  <w:spacing w:val="-3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культури.</w:t>
              </w:r>
            </w:hyperlink>
          </w:p>
        </w:tc>
      </w:tr>
      <w:tr w:rsidR="00764B02">
        <w:trPr>
          <w:trHeight w:val="551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 9.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76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 освіти.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СЗ 4.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галузі.</w:t>
            </w:r>
          </w:p>
        </w:tc>
      </w:tr>
      <w:tr w:rsidR="00764B02">
        <w:trPr>
          <w:trHeight w:val="551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line="276" w:lineRule="exact"/>
              <w:ind w:right="5926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</w:tc>
      </w:tr>
      <w:tr w:rsidR="00764B02">
        <w:trPr>
          <w:trHeight w:val="554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line="270" w:lineRule="atLeast"/>
              <w:ind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</w:t>
            </w:r>
            <w:r>
              <w:rPr>
                <w:b/>
                <w:color w:val="000404"/>
                <w:sz w:val="24"/>
              </w:rPr>
              <w:t>Фізична культура первісного суспільства. Фізична культура стародавнього</w:t>
            </w:r>
            <w:r>
              <w:rPr>
                <w:b/>
                <w:color w:val="000404"/>
                <w:spacing w:val="-57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світу.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Фізична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культура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епохи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Середньовіччя.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Фізична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культура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Нового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часу.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 10.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3">
              <w:r w:rsidR="00071256">
                <w:rPr>
                  <w:color w:val="000004"/>
                  <w:sz w:val="24"/>
                </w:rPr>
                <w:t>Фізична</w:t>
              </w:r>
              <w:r w:rsidR="00071256">
                <w:rPr>
                  <w:color w:val="000004"/>
                  <w:spacing w:val="-5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культура</w:t>
              </w:r>
              <w:r w:rsidR="00071256">
                <w:rPr>
                  <w:color w:val="000004"/>
                  <w:spacing w:val="-4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первісного</w:t>
              </w:r>
              <w:r w:rsidR="00071256">
                <w:rPr>
                  <w:color w:val="000004"/>
                  <w:spacing w:val="-3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суспільства.</w:t>
              </w:r>
            </w:hyperlink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 11.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404"/>
                <w:sz w:val="24"/>
              </w:rPr>
              <w:t>Фізична</w:t>
            </w:r>
            <w:r>
              <w:rPr>
                <w:color w:val="000404"/>
                <w:spacing w:val="-5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культура</w:t>
            </w:r>
            <w:r>
              <w:rPr>
                <w:color w:val="000404"/>
                <w:spacing w:val="-3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стародавнього</w:t>
            </w:r>
            <w:r>
              <w:rPr>
                <w:color w:val="000404"/>
                <w:spacing w:val="-4"/>
                <w:sz w:val="24"/>
              </w:rPr>
              <w:t xml:space="preserve"> </w:t>
            </w:r>
            <w:r>
              <w:rPr>
                <w:color w:val="000404"/>
                <w:sz w:val="24"/>
              </w:rPr>
              <w:t>світу.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СЗ 5.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4">
              <w:r w:rsidR="00071256">
                <w:rPr>
                  <w:color w:val="000004"/>
                  <w:sz w:val="24"/>
                </w:rPr>
                <w:t>Фізична</w:t>
              </w:r>
              <w:r w:rsidR="00071256">
                <w:rPr>
                  <w:color w:val="000004"/>
                  <w:spacing w:val="-4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культура</w:t>
              </w:r>
              <w:r w:rsidR="00071256">
                <w:rPr>
                  <w:color w:val="000004"/>
                  <w:spacing w:val="-4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первісного</w:t>
              </w:r>
              <w:r w:rsidR="00071256">
                <w:rPr>
                  <w:color w:val="000004"/>
                  <w:spacing w:val="-1"/>
                  <w:sz w:val="24"/>
                </w:rPr>
                <w:t xml:space="preserve"> </w:t>
              </w:r>
            </w:hyperlink>
            <w:hyperlink r:id="rId15">
              <w:r w:rsidR="00071256">
                <w:rPr>
                  <w:color w:val="000404"/>
                  <w:sz w:val="24"/>
                </w:rPr>
                <w:t>та</w:t>
              </w:r>
              <w:r w:rsidR="00071256">
                <w:rPr>
                  <w:color w:val="000404"/>
                  <w:spacing w:val="-3"/>
                  <w:sz w:val="24"/>
                </w:rPr>
                <w:t xml:space="preserve"> </w:t>
              </w:r>
              <w:r w:rsidR="00071256">
                <w:rPr>
                  <w:color w:val="000404"/>
                  <w:sz w:val="24"/>
                </w:rPr>
                <w:t>стародавнього</w:t>
              </w:r>
              <w:r w:rsidR="00071256">
                <w:rPr>
                  <w:color w:val="000404"/>
                  <w:spacing w:val="-2"/>
                  <w:sz w:val="24"/>
                </w:rPr>
                <w:t xml:space="preserve"> </w:t>
              </w:r>
            </w:hyperlink>
            <w:hyperlink r:id="rId16">
              <w:r w:rsidR="00071256">
                <w:rPr>
                  <w:color w:val="000004"/>
                  <w:sz w:val="24"/>
                </w:rPr>
                <w:t>суспільства.</w:t>
              </w:r>
            </w:hyperlink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000004"/>
                <w:sz w:val="24"/>
              </w:rPr>
              <w:t>Фізична</w:t>
            </w:r>
            <w:r>
              <w:rPr>
                <w:color w:val="000004"/>
                <w:spacing w:val="-4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культура</w:t>
            </w:r>
            <w:r>
              <w:rPr>
                <w:color w:val="000004"/>
                <w:spacing w:val="-2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епохи</w:t>
            </w:r>
            <w:r>
              <w:rPr>
                <w:color w:val="000004"/>
                <w:spacing w:val="-3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Середньовіччя.</w:t>
            </w:r>
          </w:p>
        </w:tc>
      </w:tr>
      <w:tr w:rsidR="00764B02">
        <w:trPr>
          <w:trHeight w:val="276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7">
              <w:r w:rsidR="00071256">
                <w:rPr>
                  <w:color w:val="000004"/>
                  <w:sz w:val="24"/>
                </w:rPr>
                <w:t>Фізична</w:t>
              </w:r>
              <w:r w:rsidR="00071256">
                <w:rPr>
                  <w:color w:val="000004"/>
                  <w:spacing w:val="-4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культура</w:t>
              </w:r>
              <w:r w:rsidR="00071256">
                <w:rPr>
                  <w:color w:val="000004"/>
                  <w:spacing w:val="-4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Нового</w:t>
              </w:r>
              <w:r w:rsidR="00071256">
                <w:rPr>
                  <w:color w:val="000004"/>
                  <w:spacing w:val="-4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часу.</w:t>
              </w:r>
            </w:hyperlink>
          </w:p>
        </w:tc>
      </w:tr>
      <w:tr w:rsidR="00764B02">
        <w:trPr>
          <w:trHeight w:val="278"/>
        </w:trPr>
        <w:tc>
          <w:tcPr>
            <w:tcW w:w="876" w:type="dxa"/>
          </w:tcPr>
          <w:p w:rsidR="00764B02" w:rsidRDefault="0007125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СЗ 6.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color w:val="000004"/>
                <w:sz w:val="24"/>
              </w:rPr>
              <w:t>Фізична</w:t>
            </w:r>
            <w:r>
              <w:rPr>
                <w:color w:val="000004"/>
                <w:spacing w:val="-4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культура</w:t>
            </w:r>
            <w:r>
              <w:rPr>
                <w:color w:val="000004"/>
                <w:spacing w:val="-1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епохи</w:t>
            </w:r>
            <w:r>
              <w:rPr>
                <w:color w:val="000004"/>
                <w:spacing w:val="-3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Середньовіччя</w:t>
            </w:r>
            <w:r>
              <w:rPr>
                <w:color w:val="000004"/>
                <w:spacing w:val="-2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та</w:t>
            </w:r>
            <w:r>
              <w:rPr>
                <w:color w:val="000004"/>
                <w:spacing w:val="-3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Нового</w:t>
            </w:r>
            <w:r>
              <w:rPr>
                <w:color w:val="000004"/>
                <w:spacing w:val="-2"/>
                <w:sz w:val="24"/>
              </w:rPr>
              <w:t xml:space="preserve"> </w:t>
            </w:r>
            <w:r>
              <w:rPr>
                <w:color w:val="000004"/>
                <w:sz w:val="24"/>
              </w:rPr>
              <w:t>часу.</w:t>
            </w:r>
          </w:p>
        </w:tc>
      </w:tr>
      <w:tr w:rsidR="00764B02">
        <w:trPr>
          <w:trHeight w:val="551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</w:t>
            </w:r>
            <w:r>
              <w:rPr>
                <w:b/>
                <w:color w:val="000404"/>
                <w:sz w:val="24"/>
              </w:rPr>
              <w:t>Відродження Олімпійських ігор сучасності. Міжнародний фізкультурно-</w:t>
            </w:r>
            <w:r>
              <w:rPr>
                <w:b/>
                <w:color w:val="000404"/>
                <w:spacing w:val="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спортивний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рух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ХХ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-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на</w:t>
            </w:r>
            <w:r>
              <w:rPr>
                <w:b/>
                <w:color w:val="000404"/>
                <w:spacing w:val="-2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початку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ХХІ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ст.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Становлення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фізичної</w:t>
            </w:r>
            <w:r>
              <w:rPr>
                <w:b/>
                <w:color w:val="000404"/>
                <w:spacing w:val="-4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культури</w:t>
            </w:r>
            <w:r>
              <w:rPr>
                <w:b/>
                <w:color w:val="000404"/>
                <w:spacing w:val="-1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в</w:t>
            </w:r>
            <w:r>
              <w:rPr>
                <w:b/>
                <w:color w:val="000404"/>
                <w:spacing w:val="-3"/>
                <w:sz w:val="24"/>
              </w:rPr>
              <w:t xml:space="preserve"> </w:t>
            </w:r>
            <w:r>
              <w:rPr>
                <w:b/>
                <w:color w:val="000404"/>
                <w:sz w:val="24"/>
              </w:rPr>
              <w:t>Україні.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hyperlink r:id="rId18">
              <w:r w:rsidR="00071256">
                <w:rPr>
                  <w:sz w:val="24"/>
                </w:rPr>
                <w:t>Відродження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Олімпійських</w:t>
              </w:r>
              <w:r w:rsidR="00071256">
                <w:rPr>
                  <w:spacing w:val="-2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ігор</w:t>
              </w:r>
              <w:r w:rsidR="00071256">
                <w:rPr>
                  <w:spacing w:val="-4"/>
                  <w:sz w:val="24"/>
                </w:rPr>
                <w:t xml:space="preserve"> </w:t>
              </w:r>
              <w:r w:rsidR="00071256">
                <w:rPr>
                  <w:sz w:val="24"/>
                </w:rPr>
                <w:t>сучасності</w:t>
              </w:r>
            </w:hyperlink>
            <w:hyperlink r:id="rId19">
              <w:r w:rsidR="00071256">
                <w:rPr>
                  <w:sz w:val="24"/>
                </w:rPr>
                <w:t>.</w:t>
              </w:r>
            </w:hyperlink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Міжнародний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фізкультурно-спортивний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СЗ 7.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Олімпійські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ігри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міжнародний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фізкультурно-спортивний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рух.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20">
              <w:r w:rsidR="00071256">
                <w:rPr>
                  <w:color w:val="000004"/>
                  <w:sz w:val="24"/>
                </w:rPr>
                <w:t>Становлення</w:t>
              </w:r>
              <w:r w:rsidR="00071256">
                <w:rPr>
                  <w:color w:val="000004"/>
                  <w:spacing w:val="-2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фізичної</w:t>
              </w:r>
              <w:r w:rsidR="00071256">
                <w:rPr>
                  <w:color w:val="000004"/>
                  <w:spacing w:val="-2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культури</w:t>
              </w:r>
              <w:r w:rsidR="00071256">
                <w:rPr>
                  <w:color w:val="000004"/>
                  <w:spacing w:val="-2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в</w:t>
              </w:r>
              <w:r w:rsidR="00071256">
                <w:rPr>
                  <w:color w:val="000004"/>
                  <w:spacing w:val="-2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Україні</w:t>
              </w:r>
            </w:hyperlink>
            <w:r w:rsidR="00071256">
              <w:rPr>
                <w:sz w:val="24"/>
              </w:rPr>
              <w:t>.</w:t>
            </w:r>
          </w:p>
        </w:tc>
      </w:tr>
      <w:tr w:rsidR="00764B02">
        <w:trPr>
          <w:trHeight w:val="551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СЗ 8.</w:t>
            </w:r>
          </w:p>
        </w:tc>
        <w:tc>
          <w:tcPr>
            <w:tcW w:w="8931" w:type="dxa"/>
            <w:gridSpan w:val="4"/>
          </w:tcPr>
          <w:p w:rsidR="00764B02" w:rsidRDefault="00C21D95">
            <w:pPr>
              <w:pStyle w:val="TableParagraph"/>
              <w:spacing w:line="276" w:lineRule="exact"/>
              <w:ind w:left="105" w:right="103"/>
              <w:rPr>
                <w:sz w:val="24"/>
              </w:rPr>
            </w:pPr>
            <w:hyperlink r:id="rId21">
              <w:r w:rsidR="00071256">
                <w:rPr>
                  <w:color w:val="000004"/>
                  <w:sz w:val="24"/>
                </w:rPr>
                <w:t>Становлення</w:t>
              </w:r>
              <w:r w:rsidR="00071256">
                <w:rPr>
                  <w:color w:val="000004"/>
                  <w:spacing w:val="39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фізичної</w:t>
              </w:r>
              <w:r w:rsidR="00071256">
                <w:rPr>
                  <w:color w:val="000004"/>
                  <w:spacing w:val="37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культури</w:t>
              </w:r>
              <w:r w:rsidR="00071256">
                <w:rPr>
                  <w:color w:val="000004"/>
                  <w:spacing w:val="42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в</w:t>
              </w:r>
              <w:r w:rsidR="00071256">
                <w:rPr>
                  <w:color w:val="000004"/>
                  <w:spacing w:val="39"/>
                  <w:sz w:val="24"/>
                </w:rPr>
                <w:t xml:space="preserve"> </w:t>
              </w:r>
              <w:r w:rsidR="00071256">
                <w:rPr>
                  <w:color w:val="000004"/>
                  <w:sz w:val="24"/>
                </w:rPr>
                <w:t>Україні</w:t>
              </w:r>
            </w:hyperlink>
            <w:r w:rsidR="00071256">
              <w:rPr>
                <w:sz w:val="24"/>
              </w:rPr>
              <w:t>.</w:t>
            </w:r>
            <w:r w:rsidR="00071256">
              <w:rPr>
                <w:spacing w:val="39"/>
                <w:sz w:val="24"/>
              </w:rPr>
              <w:t xml:space="preserve"> </w:t>
            </w:r>
            <w:r w:rsidR="00071256">
              <w:rPr>
                <w:sz w:val="24"/>
              </w:rPr>
              <w:t>Участь</w:t>
            </w:r>
            <w:r w:rsidR="00071256">
              <w:rPr>
                <w:spacing w:val="45"/>
                <w:sz w:val="24"/>
              </w:rPr>
              <w:t xml:space="preserve"> </w:t>
            </w:r>
            <w:r w:rsidR="00071256">
              <w:rPr>
                <w:sz w:val="24"/>
              </w:rPr>
              <w:t>українських</w:t>
            </w:r>
            <w:r w:rsidR="00071256">
              <w:rPr>
                <w:spacing w:val="39"/>
                <w:sz w:val="24"/>
              </w:rPr>
              <w:t xml:space="preserve"> </w:t>
            </w:r>
            <w:r w:rsidR="00071256">
              <w:rPr>
                <w:sz w:val="24"/>
              </w:rPr>
              <w:t>спортсменів</w:t>
            </w:r>
            <w:r w:rsidR="00071256">
              <w:rPr>
                <w:spacing w:val="39"/>
                <w:sz w:val="24"/>
              </w:rPr>
              <w:t xml:space="preserve"> </w:t>
            </w:r>
            <w:r w:rsidR="00071256">
              <w:rPr>
                <w:sz w:val="24"/>
              </w:rPr>
              <w:t>в</w:t>
            </w:r>
            <w:r w:rsidR="00071256">
              <w:rPr>
                <w:spacing w:val="-57"/>
                <w:sz w:val="24"/>
              </w:rPr>
              <w:t xml:space="preserve"> </w:t>
            </w:r>
            <w:r w:rsidR="00071256">
              <w:rPr>
                <w:sz w:val="24"/>
              </w:rPr>
              <w:t>Олімпійських</w:t>
            </w:r>
            <w:r w:rsidR="00071256">
              <w:rPr>
                <w:spacing w:val="1"/>
                <w:sz w:val="24"/>
              </w:rPr>
              <w:t xml:space="preserve"> </w:t>
            </w:r>
            <w:r w:rsidR="00071256">
              <w:rPr>
                <w:sz w:val="24"/>
              </w:rPr>
              <w:t>іграх.</w:t>
            </w:r>
          </w:p>
        </w:tc>
      </w:tr>
      <w:tr w:rsidR="00764B02">
        <w:trPr>
          <w:trHeight w:val="277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</w:p>
        </w:tc>
      </w:tr>
      <w:tr w:rsidR="00764B02">
        <w:trPr>
          <w:trHeight w:val="276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 в </w:t>
            </w:r>
            <w:r>
              <w:rPr>
                <w:sz w:val="24"/>
                <w:lang w:val="en-US"/>
              </w:rPr>
              <w:t>LMS MOODLE</w:t>
            </w:r>
          </w:p>
        </w:tc>
      </w:tr>
      <w:tr w:rsidR="00071256">
        <w:trPr>
          <w:trHeight w:val="275"/>
        </w:trPr>
        <w:tc>
          <w:tcPr>
            <w:tcW w:w="876" w:type="dxa"/>
          </w:tcPr>
          <w:p w:rsidR="00071256" w:rsidRDefault="00071256" w:rsidP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НД 4.</w:t>
            </w:r>
          </w:p>
        </w:tc>
        <w:tc>
          <w:tcPr>
            <w:tcW w:w="8931" w:type="dxa"/>
            <w:gridSpan w:val="4"/>
          </w:tcPr>
          <w:p w:rsidR="00071256" w:rsidRDefault="00071256" w:rsidP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F06AC2">
              <w:rPr>
                <w:sz w:val="24"/>
              </w:rPr>
              <w:t>Аналіз власної навчальної діяльності (рефлексія)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</w:tc>
      </w:tr>
      <w:tr w:rsidR="00764B02">
        <w:trPr>
          <w:trHeight w:val="277"/>
        </w:trPr>
        <w:tc>
          <w:tcPr>
            <w:tcW w:w="876" w:type="dxa"/>
          </w:tcPr>
          <w:p w:rsidR="00764B02" w:rsidRDefault="0007125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Традиційні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Інтерактивні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Мобільне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(m-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64B02">
        <w:trPr>
          <w:trHeight w:val="275"/>
        </w:trPr>
        <w:tc>
          <w:tcPr>
            <w:tcW w:w="876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931" w:type="dxa"/>
            <w:gridSpan w:val="4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Змішане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blended-learning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64B02">
        <w:trPr>
          <w:trHeight w:val="2208"/>
        </w:trPr>
        <w:tc>
          <w:tcPr>
            <w:tcW w:w="9807" w:type="dxa"/>
            <w:gridSpan w:val="5"/>
          </w:tcPr>
          <w:p w:rsidR="00764B02" w:rsidRDefault="00071256" w:rsidP="00E56F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Лекції надають студентам теоретичну основу, що є основою для самостійного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доповнюються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заняттями,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надають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можливість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(РН 3 та РН 4). Гнучкість, доступність та персоніфікація навчання забезпечується m-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мобільних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пристроїв.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blended-learning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LMS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MOОDLE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21D95" w:rsidRPr="00C21D95">
              <w:rPr>
                <w:sz w:val="24"/>
              </w:rPr>
              <w:t>http://dl.kfk.sumdu.edu.ua/</w:t>
            </w:r>
            <w:bookmarkStart w:id="0" w:name="_GoBack"/>
            <w:bookmarkEnd w:id="0"/>
            <w:r>
              <w:rPr>
                <w:sz w:val="24"/>
              </w:rPr>
              <w:t>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здобуває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очно,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E56F00">
              <w:rPr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он-лайн,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індивідуальну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траєкторію навчання (РН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4.).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64B02">
        <w:trPr>
          <w:trHeight w:val="277"/>
        </w:trPr>
        <w:tc>
          <w:tcPr>
            <w:tcW w:w="9807" w:type="dxa"/>
            <w:gridSpan w:val="5"/>
          </w:tcPr>
          <w:p w:rsidR="00764B02" w:rsidRDefault="0007125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64B02">
        <w:trPr>
          <w:trHeight w:val="827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ind w:left="184" w:right="162" w:firstLine="26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  <w:p w:rsidR="00764B02" w:rsidRDefault="00071256">
            <w:pPr>
              <w:pStyle w:val="TableParagraph"/>
              <w:spacing w:line="257" w:lineRule="exact"/>
              <w:ind w:left="496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3608" w:type="dxa"/>
          </w:tcPr>
          <w:p w:rsidR="00764B02" w:rsidRDefault="00071256">
            <w:pPr>
              <w:pStyle w:val="TableParagraph"/>
              <w:spacing w:line="275" w:lineRule="exact"/>
              <w:ind w:left="1195"/>
              <w:rPr>
                <w:sz w:val="24"/>
              </w:rPr>
            </w:pPr>
            <w:r>
              <w:rPr>
                <w:sz w:val="24"/>
              </w:rPr>
              <w:t>Визначення</w:t>
            </w:r>
          </w:p>
        </w:tc>
        <w:tc>
          <w:tcPr>
            <w:tcW w:w="2167" w:type="dxa"/>
          </w:tcPr>
          <w:p w:rsidR="00764B02" w:rsidRDefault="00071256">
            <w:pPr>
              <w:pStyle w:val="TableParagraph"/>
              <w:spacing w:line="276" w:lineRule="exact"/>
              <w:ind w:left="110" w:right="100" w:firstLine="2"/>
              <w:jc w:val="center"/>
              <w:rPr>
                <w:sz w:val="24"/>
              </w:rPr>
            </w:pPr>
            <w:r>
              <w:rPr>
                <w:sz w:val="24"/>
              </w:rPr>
              <w:t>Чотирибальна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 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ind w:left="272" w:right="232" w:hanging="10"/>
              <w:rPr>
                <w:sz w:val="24"/>
              </w:rPr>
            </w:pPr>
            <w:r>
              <w:rPr>
                <w:sz w:val="24"/>
              </w:rPr>
              <w:t>Рейтингова бальна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</w:tr>
      <w:tr w:rsidR="00764B02">
        <w:trPr>
          <w:trHeight w:val="551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3608" w:type="dxa"/>
          </w:tcPr>
          <w:p w:rsidR="00764B02" w:rsidRDefault="00071256">
            <w:pPr>
              <w:pStyle w:val="TableParagraph"/>
              <w:spacing w:line="276" w:lineRule="exact"/>
              <w:ind w:left="105" w:right="379"/>
              <w:rPr>
                <w:sz w:val="24"/>
              </w:rPr>
            </w:pPr>
            <w:r>
              <w:rPr>
                <w:sz w:val="24"/>
              </w:rPr>
              <w:t>Відмінне виконання лише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  <w:tc>
          <w:tcPr>
            <w:tcW w:w="2167" w:type="dxa"/>
          </w:tcPr>
          <w:p w:rsidR="00764B02" w:rsidRDefault="00071256">
            <w:pPr>
              <w:pStyle w:val="TableParagraph"/>
              <w:spacing w:line="274" w:lineRule="exact"/>
              <w:ind w:left="444" w:right="43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74" w:lineRule="exact"/>
              <w:ind w:left="863" w:right="852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</w:tr>
      <w:tr w:rsidR="00764B02">
        <w:trPr>
          <w:trHeight w:val="551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608" w:type="dxa"/>
          </w:tcPr>
          <w:p w:rsidR="00764B02" w:rsidRDefault="00071256">
            <w:pPr>
              <w:pStyle w:val="TableParagraph"/>
              <w:spacing w:line="276" w:lineRule="exact"/>
              <w:ind w:left="105" w:right="958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помилками</w:t>
            </w:r>
          </w:p>
        </w:tc>
        <w:tc>
          <w:tcPr>
            <w:tcW w:w="2167" w:type="dxa"/>
          </w:tcPr>
          <w:p w:rsidR="00764B02" w:rsidRDefault="00071256">
            <w:pPr>
              <w:pStyle w:val="TableParagraph"/>
              <w:spacing w:line="274" w:lineRule="exact"/>
              <w:ind w:left="442" w:right="4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74" w:lineRule="exact"/>
              <w:ind w:left="863" w:right="852"/>
              <w:jc w:val="center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</w:tr>
    </w:tbl>
    <w:p w:rsidR="00764B02" w:rsidRDefault="00764B02">
      <w:pPr>
        <w:spacing w:line="274" w:lineRule="exact"/>
        <w:jc w:val="center"/>
        <w:rPr>
          <w:sz w:val="24"/>
        </w:rPr>
        <w:sectPr w:rsidR="00764B02">
          <w:pgSz w:w="11910" w:h="16840"/>
          <w:pgMar w:top="1140" w:right="56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739"/>
        <w:gridCol w:w="288"/>
        <w:gridCol w:w="3320"/>
        <w:gridCol w:w="2167"/>
        <w:gridCol w:w="2446"/>
      </w:tblGrid>
      <w:tr w:rsidR="00764B02">
        <w:trPr>
          <w:trHeight w:val="551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</w:p>
        </w:tc>
        <w:tc>
          <w:tcPr>
            <w:tcW w:w="3608" w:type="dxa"/>
            <w:gridSpan w:val="2"/>
          </w:tcPr>
          <w:p w:rsidR="00764B02" w:rsidRDefault="00071256">
            <w:pPr>
              <w:pStyle w:val="TableParagraph"/>
              <w:spacing w:line="276" w:lineRule="exact"/>
              <w:ind w:left="105" w:righ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  <w:tc>
          <w:tcPr>
            <w:tcW w:w="2167" w:type="dxa"/>
          </w:tcPr>
          <w:p w:rsidR="00764B02" w:rsidRDefault="00764B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75" w:lineRule="exact"/>
              <w:ind w:left="944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</w:tr>
      <w:tr w:rsidR="00764B02">
        <w:trPr>
          <w:trHeight w:val="552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608" w:type="dxa"/>
            <w:gridSpan w:val="2"/>
          </w:tcPr>
          <w:p w:rsidR="00764B02" w:rsidRDefault="00071256">
            <w:pPr>
              <w:pStyle w:val="TableParagraph"/>
              <w:spacing w:line="276" w:lineRule="exact"/>
              <w:ind w:left="105" w:right="888"/>
              <w:rPr>
                <w:sz w:val="24"/>
              </w:rPr>
            </w:pPr>
            <w:r>
              <w:rPr>
                <w:sz w:val="24"/>
              </w:rPr>
              <w:t>Непогано,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недоліків</w:t>
            </w:r>
          </w:p>
        </w:tc>
        <w:tc>
          <w:tcPr>
            <w:tcW w:w="2167" w:type="dxa"/>
            <w:vMerge w:val="restart"/>
          </w:tcPr>
          <w:p w:rsidR="00764B02" w:rsidRDefault="00764B02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64B02" w:rsidRDefault="00071256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3 (задовільно)</w:t>
            </w: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75" w:lineRule="exact"/>
              <w:ind w:left="944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</w:tr>
      <w:tr w:rsidR="00764B02">
        <w:trPr>
          <w:trHeight w:val="551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3608" w:type="dxa"/>
            <w:gridSpan w:val="2"/>
          </w:tcPr>
          <w:p w:rsidR="00764B02" w:rsidRDefault="00071256">
            <w:pPr>
              <w:pStyle w:val="TableParagraph"/>
              <w:spacing w:line="276" w:lineRule="exact"/>
              <w:ind w:left="105" w:right="1037"/>
              <w:rPr>
                <w:sz w:val="24"/>
              </w:rPr>
            </w:pPr>
            <w:r>
              <w:rPr>
                <w:sz w:val="24"/>
              </w:rPr>
              <w:t>Виконання задовольняє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:rsidR="00764B02" w:rsidRDefault="00764B02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75" w:lineRule="exact"/>
              <w:ind w:left="944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</w:tr>
      <w:tr w:rsidR="00764B02">
        <w:trPr>
          <w:trHeight w:val="274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55" w:lineRule="exact"/>
              <w:ind w:left="616" w:right="612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608" w:type="dxa"/>
            <w:gridSpan w:val="2"/>
          </w:tcPr>
          <w:p w:rsidR="00764B02" w:rsidRDefault="0007125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2167" w:type="dxa"/>
            <w:vMerge w:val="restart"/>
          </w:tcPr>
          <w:p w:rsidR="00764B02" w:rsidRDefault="00071256">
            <w:pPr>
              <w:pStyle w:val="TableParagraph"/>
              <w:spacing w:line="274" w:lineRule="exact"/>
              <w:ind w:left="245"/>
              <w:rPr>
                <w:sz w:val="24"/>
              </w:rPr>
            </w:pPr>
            <w:r>
              <w:rPr>
                <w:sz w:val="24"/>
              </w:rPr>
              <w:t>2 (незадовільно)</w:t>
            </w: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55" w:lineRule="exact"/>
              <w:ind w:left="944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</w:tr>
      <w:tr w:rsidR="00764B02">
        <w:trPr>
          <w:trHeight w:val="551"/>
        </w:trPr>
        <w:tc>
          <w:tcPr>
            <w:tcW w:w="1586" w:type="dxa"/>
            <w:gridSpan w:val="2"/>
          </w:tcPr>
          <w:p w:rsidR="00764B02" w:rsidRDefault="0007125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608" w:type="dxa"/>
            <w:gridSpan w:val="2"/>
          </w:tcPr>
          <w:p w:rsidR="00764B02" w:rsidRDefault="00071256">
            <w:pPr>
              <w:pStyle w:val="TableParagraph"/>
              <w:spacing w:line="276" w:lineRule="exact"/>
              <w:ind w:left="105" w:right="446"/>
              <w:rPr>
                <w:sz w:val="24"/>
              </w:rPr>
            </w:pPr>
            <w:r>
              <w:rPr>
                <w:sz w:val="24"/>
              </w:rPr>
              <w:t>Необхідний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:rsidR="00764B02" w:rsidRDefault="00764B02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764B02" w:rsidRDefault="00071256">
            <w:pPr>
              <w:pStyle w:val="TableParagraph"/>
              <w:spacing w:line="275" w:lineRule="exact"/>
              <w:ind w:left="1004"/>
              <w:rPr>
                <w:sz w:val="24"/>
              </w:rPr>
            </w:pPr>
            <w:r>
              <w:rPr>
                <w:sz w:val="24"/>
              </w:rPr>
              <w:t>0-34</w:t>
            </w:r>
          </w:p>
        </w:tc>
      </w:tr>
      <w:tr w:rsidR="00764B02">
        <w:trPr>
          <w:trHeight w:val="277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поточного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формативного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64B02">
        <w:trPr>
          <w:trHeight w:val="1103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 настанови викладача в процесі підготовки до виконання тестових 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тестування.</w:t>
            </w:r>
          </w:p>
        </w:tc>
      </w:tr>
      <w:tr w:rsidR="00764B02">
        <w:trPr>
          <w:trHeight w:val="276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сумативного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оцінювання:</w:t>
            </w:r>
          </w:p>
        </w:tc>
      </w:tr>
      <w:tr w:rsidR="00764B02">
        <w:trPr>
          <w:trHeight w:val="275"/>
        </w:trPr>
        <w:tc>
          <w:tcPr>
            <w:tcW w:w="847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60" w:type="dxa"/>
            <w:gridSpan w:val="5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Опитування</w:t>
            </w:r>
          </w:p>
        </w:tc>
      </w:tr>
      <w:tr w:rsidR="00764B02">
        <w:trPr>
          <w:trHeight w:val="275"/>
        </w:trPr>
        <w:tc>
          <w:tcPr>
            <w:tcW w:w="847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60" w:type="dxa"/>
            <w:gridSpan w:val="5"/>
          </w:tcPr>
          <w:p w:rsidR="00764B02" w:rsidRDefault="00071256" w:rsidP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071256">
              <w:rPr>
                <w:sz w:val="24"/>
              </w:rPr>
              <w:t xml:space="preserve">Перевірка виконання завдань на семінарських заняттях </w:t>
            </w:r>
          </w:p>
        </w:tc>
      </w:tr>
      <w:tr w:rsidR="00764B02">
        <w:trPr>
          <w:trHeight w:val="275"/>
        </w:trPr>
        <w:tc>
          <w:tcPr>
            <w:tcW w:w="847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960" w:type="dxa"/>
            <w:gridSpan w:val="5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071256">
              <w:rPr>
                <w:sz w:val="24"/>
              </w:rPr>
              <w:t>Тестування в LMS MOODLE</w:t>
            </w:r>
          </w:p>
        </w:tc>
      </w:tr>
      <w:tr w:rsidR="00071256">
        <w:trPr>
          <w:trHeight w:val="275"/>
        </w:trPr>
        <w:tc>
          <w:tcPr>
            <w:tcW w:w="847" w:type="dxa"/>
          </w:tcPr>
          <w:p w:rsidR="00071256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 4.</w:t>
            </w:r>
          </w:p>
        </w:tc>
        <w:tc>
          <w:tcPr>
            <w:tcW w:w="8960" w:type="dxa"/>
            <w:gridSpan w:val="5"/>
          </w:tcPr>
          <w:p w:rsidR="00071256" w:rsidRDefault="00826D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 самооцінки</w:t>
            </w:r>
          </w:p>
        </w:tc>
      </w:tr>
      <w:tr w:rsidR="00764B02" w:rsidTr="00826D14">
        <w:trPr>
          <w:trHeight w:val="728"/>
        </w:trPr>
        <w:tc>
          <w:tcPr>
            <w:tcW w:w="9807" w:type="dxa"/>
            <w:gridSpan w:val="6"/>
          </w:tcPr>
          <w:p w:rsidR="00764B02" w:rsidRDefault="00071256" w:rsidP="00826D1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виконана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дистанційно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LMS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MOODLE</w:t>
            </w:r>
            <w:r>
              <w:rPr>
                <w:spacing w:val="-57"/>
                <w:sz w:val="24"/>
              </w:rPr>
              <w:t xml:space="preserve"> </w:t>
            </w:r>
            <w:r w:rsidR="00C21D95" w:rsidRPr="00C21D95">
              <w:rPr>
                <w:sz w:val="24"/>
              </w:rPr>
              <w:t>http://dl.kfk.sumdu.edu.ua/</w:t>
            </w:r>
            <w:r>
              <w:rPr>
                <w:sz w:val="24"/>
              </w:rPr>
              <w:t>)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залік.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10.1 Засоби навчання</w:t>
            </w:r>
          </w:p>
        </w:tc>
      </w:tr>
      <w:tr w:rsidR="00764B02">
        <w:trPr>
          <w:trHeight w:val="276"/>
        </w:trPr>
        <w:tc>
          <w:tcPr>
            <w:tcW w:w="847" w:type="dxa"/>
          </w:tcPr>
          <w:p w:rsidR="00764B02" w:rsidRDefault="000712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60" w:type="dxa"/>
            <w:gridSpan w:val="5"/>
          </w:tcPr>
          <w:p w:rsidR="00764B02" w:rsidRDefault="000712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Мультимедіа</w:t>
            </w:r>
          </w:p>
        </w:tc>
      </w:tr>
      <w:tr w:rsidR="00764B02">
        <w:trPr>
          <w:trHeight w:val="551"/>
        </w:trPr>
        <w:tc>
          <w:tcPr>
            <w:tcW w:w="847" w:type="dxa"/>
          </w:tcPr>
          <w:p w:rsidR="00764B02" w:rsidRDefault="000712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60" w:type="dxa"/>
            <w:gridSpan w:val="5"/>
          </w:tcPr>
          <w:p w:rsidR="00764B02" w:rsidRDefault="00071256">
            <w:pPr>
              <w:pStyle w:val="TableParagraph"/>
              <w:spacing w:line="276" w:lineRule="exact"/>
              <w:ind w:left="105" w:right="1184"/>
              <w:rPr>
                <w:sz w:val="24"/>
              </w:rPr>
            </w:pPr>
            <w:r>
              <w:rPr>
                <w:sz w:val="24"/>
              </w:rPr>
              <w:t>Програмне забезпечення (для підтримки дистанційного навчання,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опитування)</w:t>
            </w:r>
          </w:p>
        </w:tc>
      </w:tr>
      <w:tr w:rsidR="00764B02">
        <w:trPr>
          <w:trHeight w:val="364"/>
        </w:trPr>
        <w:tc>
          <w:tcPr>
            <w:tcW w:w="847" w:type="dxa"/>
          </w:tcPr>
          <w:p w:rsidR="00764B02" w:rsidRDefault="000712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960" w:type="dxa"/>
            <w:gridSpan w:val="5"/>
          </w:tcPr>
          <w:p w:rsidR="00764B02" w:rsidRDefault="00071256">
            <w:pPr>
              <w:pStyle w:val="TableParagraph"/>
              <w:spacing w:line="270" w:lineRule="atLeast"/>
              <w:ind w:left="105" w:right="1146"/>
              <w:rPr>
                <w:sz w:val="24"/>
              </w:rPr>
            </w:pPr>
            <w:r>
              <w:t>Комп</w:t>
            </w:r>
            <w:r>
              <w:rPr>
                <w:rFonts w:eastAsia="Bookman Old Style"/>
                <w:lang w:eastAsia="uk-UA" w:bidi="uk-UA"/>
              </w:rPr>
              <w:t>'</w:t>
            </w:r>
            <w:r>
              <w:t>ютери, комп</w:t>
            </w:r>
            <w:r>
              <w:rPr>
                <w:rFonts w:eastAsia="Bookman Old Style"/>
                <w:lang w:eastAsia="uk-UA" w:bidi="uk-UA"/>
              </w:rPr>
              <w:t>'</w:t>
            </w:r>
            <w:r>
              <w:t>ютерні системи та мережі</w:t>
            </w:r>
          </w:p>
        </w:tc>
      </w:tr>
      <w:tr w:rsidR="00764B02">
        <w:trPr>
          <w:trHeight w:val="554"/>
        </w:trPr>
        <w:tc>
          <w:tcPr>
            <w:tcW w:w="847" w:type="dxa"/>
          </w:tcPr>
          <w:p w:rsidR="00764B02" w:rsidRDefault="0007125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 4.</w:t>
            </w:r>
          </w:p>
        </w:tc>
        <w:tc>
          <w:tcPr>
            <w:tcW w:w="8960" w:type="dxa"/>
            <w:gridSpan w:val="5"/>
          </w:tcPr>
          <w:p w:rsidR="00764B02" w:rsidRDefault="00071256">
            <w:pPr>
              <w:pStyle w:val="TableParagraph"/>
              <w:spacing w:line="270" w:lineRule="atLeast"/>
              <w:ind w:left="105" w:right="1146"/>
              <w:rPr>
                <w:sz w:val="24"/>
              </w:rPr>
            </w:pPr>
            <w:r>
              <w:t xml:space="preserve">Сервіс для проведення </w:t>
            </w:r>
            <w:proofErr w:type="spellStart"/>
            <w:r>
              <w:t>відеоконференцій</w:t>
            </w:r>
            <w:proofErr w:type="spellEnd"/>
            <w:r>
              <w:t xml:space="preserve"> та онлайн-зустрічей: </w:t>
            </w:r>
            <w:r>
              <w:rPr>
                <w:lang w:val="en-US"/>
              </w:rPr>
              <w:t>Zoom</w:t>
            </w:r>
            <w:r>
              <w:t xml:space="preserve">, </w:t>
            </w:r>
            <w:r>
              <w:rPr>
                <w:lang w:val="en-US"/>
              </w:rPr>
              <w:t>Google</w:t>
            </w:r>
            <w:r>
              <w:t xml:space="preserve"> </w:t>
            </w:r>
            <w:r>
              <w:rPr>
                <w:lang w:val="en-US"/>
              </w:rPr>
              <w:t>Meet</w:t>
            </w:r>
          </w:p>
        </w:tc>
      </w:tr>
      <w:tr w:rsidR="00764B02">
        <w:trPr>
          <w:trHeight w:val="275"/>
        </w:trPr>
        <w:tc>
          <w:tcPr>
            <w:tcW w:w="9807" w:type="dxa"/>
            <w:gridSpan w:val="6"/>
          </w:tcPr>
          <w:p w:rsidR="00764B02" w:rsidRDefault="0007125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</w:tr>
      <w:tr w:rsidR="00764B02">
        <w:trPr>
          <w:trHeight w:val="1931"/>
        </w:trPr>
        <w:tc>
          <w:tcPr>
            <w:tcW w:w="1874" w:type="dxa"/>
            <w:gridSpan w:val="3"/>
          </w:tcPr>
          <w:p w:rsidR="00764B02" w:rsidRDefault="00071256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література</w:t>
            </w:r>
          </w:p>
        </w:tc>
        <w:tc>
          <w:tcPr>
            <w:tcW w:w="7933" w:type="dxa"/>
            <w:gridSpan w:val="3"/>
          </w:tcPr>
          <w:p w:rsidR="00764B02" w:rsidRDefault="00071256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Дикий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«Фізичне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 вищих навчальних закладів. Львів : Новий Світ-2000,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2019. 160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764B02" w:rsidRDefault="00071256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Харитонова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Фенікс,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330 с.</w:t>
            </w:r>
          </w:p>
          <w:p w:rsidR="00764B02" w:rsidRDefault="00071256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Король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орієнтування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фізичному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вихованні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спеціальностей. Суми.: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 с.</w:t>
            </w:r>
          </w:p>
        </w:tc>
      </w:tr>
      <w:tr w:rsidR="00764B02">
        <w:trPr>
          <w:trHeight w:val="3201"/>
        </w:trPr>
        <w:tc>
          <w:tcPr>
            <w:tcW w:w="1874" w:type="dxa"/>
            <w:gridSpan w:val="3"/>
          </w:tcPr>
          <w:p w:rsidR="00764B02" w:rsidRDefault="00071256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Допоміжна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7933" w:type="dxa"/>
            <w:gridSpan w:val="3"/>
          </w:tcPr>
          <w:p w:rsidR="00764B02" w:rsidRDefault="0007125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Бондар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</w:p>
          <w:p w:rsidR="00764B02" w:rsidRDefault="00071256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Міністерство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Харківська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культури. Харків, 2013.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220 с.</w:t>
            </w:r>
          </w:p>
          <w:p w:rsidR="00764B02" w:rsidRDefault="0007125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105" w:right="2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Винничук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Історико-педагогічні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Тернопіль: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АСТОН. 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404 с.</w:t>
            </w:r>
          </w:p>
          <w:p w:rsidR="00764B02" w:rsidRDefault="0007125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105" w:right="6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Герцик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М.С.,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Вацеба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спорті. Х.: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ОВСІ.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176 с.</w:t>
            </w:r>
          </w:p>
          <w:p w:rsidR="00764B02" w:rsidRDefault="0007125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Сергієнко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спортивно-масової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764B02" w:rsidRDefault="00071256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фізкультурно-оздоровчої роботи: Навчальний посібник для 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 «Фізична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ім. 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Макаренка, 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164 с.</w:t>
            </w:r>
          </w:p>
        </w:tc>
      </w:tr>
      <w:tr w:rsidR="00764B02">
        <w:trPr>
          <w:trHeight w:val="3588"/>
        </w:trPr>
        <w:tc>
          <w:tcPr>
            <w:tcW w:w="1874" w:type="dxa"/>
            <w:gridSpan w:val="3"/>
          </w:tcPr>
          <w:p w:rsidR="00764B02" w:rsidRDefault="00071256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lastRenderedPageBreak/>
              <w:t>Інформаційні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Інтернеті</w:t>
            </w:r>
          </w:p>
        </w:tc>
        <w:tc>
          <w:tcPr>
            <w:tcW w:w="7933" w:type="dxa"/>
            <w:gridSpan w:val="3"/>
          </w:tcPr>
          <w:p w:rsidR="00764B02" w:rsidRPr="005A5664" w:rsidRDefault="00071256" w:rsidP="005A5664">
            <w:pPr>
              <w:pStyle w:val="TableParagraph"/>
              <w:numPr>
                <w:ilvl w:val="0"/>
                <w:numId w:val="3"/>
              </w:numPr>
              <w:ind w:left="132" w:right="133" w:firstLine="0"/>
              <w:rPr>
                <w:sz w:val="28"/>
              </w:rPr>
            </w:pPr>
            <w:proofErr w:type="spellStart"/>
            <w:r>
              <w:rPr>
                <w:sz w:val="24"/>
              </w:rPr>
              <w:t>Бурла</w:t>
            </w:r>
            <w:proofErr w:type="spellEnd"/>
            <w:r>
              <w:rPr>
                <w:sz w:val="24"/>
              </w:rPr>
              <w:t xml:space="preserve"> О.М., Гончаренко В.І. Вступ до спеціальності (зі змістовим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[дистанційний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(короткому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циклі)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зі спеціальності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спорт].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57"/>
                <w:sz w:val="24"/>
              </w:rPr>
              <w:t xml:space="preserve"> </w:t>
            </w:r>
            <w:r w:rsidR="005A5664" w:rsidRPr="005A5664">
              <w:rPr>
                <w:sz w:val="24"/>
              </w:rPr>
              <w:t>https://dl.kfk.sumdu.edu.ua/course/view.php?id=566</w:t>
            </w:r>
          </w:p>
          <w:p w:rsidR="00764B02" w:rsidRDefault="00071256">
            <w:pPr>
              <w:pStyle w:val="TableParagraph"/>
              <w:tabs>
                <w:tab w:val="left" w:pos="349"/>
              </w:tabs>
              <w:ind w:right="995"/>
              <w:rPr>
                <w:sz w:val="24"/>
              </w:rPr>
            </w:pPr>
            <w:r>
              <w:rPr>
                <w:sz w:val="24"/>
              </w:rPr>
              <w:t>1.Історико-педагогічні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http://sport.mdu.edu.ua/tmfks/wp-content/.pdf</w:t>
              </w:r>
            </w:hyperlink>
          </w:p>
          <w:p w:rsidR="00764B02" w:rsidRDefault="00071256">
            <w:pPr>
              <w:pStyle w:val="TableParagraph"/>
              <w:tabs>
                <w:tab w:val="left" w:pos="346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2.Міжнародний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Олімпійський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комітет.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5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https://olympics.com/en/</w:t>
              </w:r>
            </w:hyperlink>
          </w:p>
          <w:p w:rsidR="00764B02" w:rsidRDefault="00071256">
            <w:pPr>
              <w:pStyle w:val="TableParagraph"/>
              <w:tabs>
                <w:tab w:val="left" w:pos="346"/>
              </w:tabs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3.Олімпійський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https://noc-ukr.org/</w:t>
              </w:r>
            </w:hyperlink>
          </w:p>
        </w:tc>
      </w:tr>
    </w:tbl>
    <w:p w:rsidR="00764B02" w:rsidRDefault="00071256">
      <w:pPr>
        <w:spacing w:line="270" w:lineRule="atLeast"/>
        <w:rPr>
          <w:sz w:val="24"/>
        </w:rPr>
      </w:pPr>
      <w:r>
        <w:rPr>
          <w:sz w:val="24"/>
        </w:rPr>
        <w:br w:type="page"/>
      </w:r>
    </w:p>
    <w:p w:rsidR="00764B02" w:rsidRDefault="00764B02">
      <w:pPr>
        <w:spacing w:line="270" w:lineRule="atLeast"/>
        <w:rPr>
          <w:sz w:val="24"/>
        </w:rPr>
        <w:sectPr w:rsidR="00764B02">
          <w:pgSz w:w="11910" w:h="16840"/>
          <w:pgMar w:top="1140" w:right="560" w:bottom="280" w:left="1300" w:header="708" w:footer="708" w:gutter="0"/>
          <w:cols w:space="720"/>
        </w:sectPr>
      </w:pPr>
    </w:p>
    <w:p w:rsidR="00764B02" w:rsidRDefault="00764B02"/>
    <w:p w:rsidR="00764B02" w:rsidRDefault="00764B02"/>
    <w:sectPr w:rsidR="00764B02" w:rsidSect="005A5664">
      <w:pgSz w:w="16837" w:h="11905" w:orient="landscape"/>
      <w:pgMar w:top="1418" w:right="851" w:bottom="851" w:left="851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0192"/>
    <w:multiLevelType w:val="multilevel"/>
    <w:tmpl w:val="8806DCD8"/>
    <w:lvl w:ilvl="0">
      <w:start w:val="1"/>
      <w:numFmt w:val="decimal"/>
      <w:suff w:val="space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098" w:hanging="2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56" w:hanging="2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14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31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889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48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406" w:hanging="240"/>
      </w:pPr>
      <w:rPr>
        <w:rFonts w:hint="default"/>
        <w:lang w:val="uk-UA" w:eastAsia="en-US" w:bidi="ar-SA"/>
      </w:rPr>
    </w:lvl>
  </w:abstractNum>
  <w:abstractNum w:abstractNumId="1">
    <w:nsid w:val="4D352C35"/>
    <w:multiLevelType w:val="multilevel"/>
    <w:tmpl w:val="4D352C35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882" w:hanging="2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46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29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11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793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76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358" w:hanging="240"/>
      </w:pPr>
      <w:rPr>
        <w:rFonts w:hint="default"/>
        <w:lang w:val="uk-UA" w:eastAsia="en-US" w:bidi="ar-SA"/>
      </w:rPr>
    </w:lvl>
  </w:abstractNum>
  <w:abstractNum w:abstractNumId="2">
    <w:nsid w:val="4E9603CB"/>
    <w:multiLevelType w:val="multilevel"/>
    <w:tmpl w:val="4E9603CB"/>
    <w:lvl w:ilvl="0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465" w:hanging="2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391" w:hanging="2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7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2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4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9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5" w:hanging="24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75F5"/>
    <w:rsid w:val="00071256"/>
    <w:rsid w:val="00112903"/>
    <w:rsid w:val="00262D67"/>
    <w:rsid w:val="003F5349"/>
    <w:rsid w:val="004150C1"/>
    <w:rsid w:val="005A5664"/>
    <w:rsid w:val="007475F5"/>
    <w:rsid w:val="00764B02"/>
    <w:rsid w:val="00775B6A"/>
    <w:rsid w:val="008015B6"/>
    <w:rsid w:val="00826D14"/>
    <w:rsid w:val="009277EB"/>
    <w:rsid w:val="00A1450A"/>
    <w:rsid w:val="00BA04AA"/>
    <w:rsid w:val="00C21D95"/>
    <w:rsid w:val="00E56F00"/>
    <w:rsid w:val="2E9851AE"/>
    <w:rsid w:val="512E039B"/>
    <w:rsid w:val="5DBD5860"/>
    <w:rsid w:val="77D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CA1F7-C511-49A7-90E8-E97749FB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80"/>
      <w:u w:val="single"/>
    </w:rPr>
  </w:style>
  <w:style w:type="paragraph" w:styleId="a4">
    <w:name w:val="Body Text"/>
    <w:basedOn w:val="a"/>
    <w:uiPriority w:val="1"/>
    <w:qFormat/>
    <w:pPr>
      <w:spacing w:before="7"/>
    </w:pPr>
    <w:rPr>
      <w:b/>
      <w:bCs/>
      <w:sz w:val="26"/>
      <w:szCs w:val="26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="283"/>
    </w:pPr>
  </w:style>
  <w:style w:type="table" w:styleId="a7">
    <w:name w:val="Table Grid"/>
    <w:basedOn w:val="a1"/>
    <w:uiPriority w:val="59"/>
    <w:rPr>
      <w:rFonts w:ascii="Arial Unicode MS" w:eastAsia="Arial Unicode MS" w:hAnsi="Arial Unicode MS" w:cs="Arial Unicode MS"/>
      <w:sz w:val="24"/>
      <w:szCs w:val="24"/>
      <w:lang w:val="uk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a9">
    <w:name w:val="Сноска_"/>
    <w:basedOn w:val="a0"/>
    <w:link w:val="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0">
    <w:name w:val="Сноска0"/>
    <w:basedOn w:val="a"/>
    <w:link w:val="a9"/>
    <w:qFormat/>
    <w:pPr>
      <w:widowControl/>
      <w:shd w:val="clear" w:color="auto" w:fill="FFFFFF"/>
      <w:autoSpaceDE/>
      <w:autoSpaceDN/>
      <w:spacing w:line="278" w:lineRule="exact"/>
      <w:ind w:firstLine="720"/>
      <w:jc w:val="both"/>
    </w:pPr>
    <w:rPr>
      <w:sz w:val="23"/>
      <w:szCs w:val="23"/>
      <w:lang w:val="en-US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kpt.sumdu.edu.ua/mod/lesson/view.php?id=16986" TargetMode="External"/><Relationship Id="rId13" Type="http://schemas.openxmlformats.org/officeDocument/2006/relationships/hyperlink" Target="https://dl.kpt.sumdu.edu.ua/mod/lesson/view.php?id=17126" TargetMode="External"/><Relationship Id="rId18" Type="http://schemas.openxmlformats.org/officeDocument/2006/relationships/hyperlink" Target="https://dl.kpt.sumdu.edu.ua/mod/lesson/view.php?id=175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l.kpt.sumdu.edu.ua/mod/lesson/view.php?id=17534" TargetMode="External"/><Relationship Id="rId7" Type="http://schemas.openxmlformats.org/officeDocument/2006/relationships/hyperlink" Target="https://dl.kpt.sumdu.edu.ua/mod/lesson/view.php?id=16494" TargetMode="External"/><Relationship Id="rId12" Type="http://schemas.openxmlformats.org/officeDocument/2006/relationships/hyperlink" Target="https://dl.kpt.sumdu.edu.ua/mod/lesson/view.php?id=16993" TargetMode="External"/><Relationship Id="rId17" Type="http://schemas.openxmlformats.org/officeDocument/2006/relationships/hyperlink" Target="https://dl.kpt.sumdu.edu.ua/mod/lesson/view.php?id=175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l.kpt.sumdu.edu.ua/mod/lesson/view.php?id=17126" TargetMode="External"/><Relationship Id="rId20" Type="http://schemas.openxmlformats.org/officeDocument/2006/relationships/hyperlink" Target="https://dl.kpt.sumdu.edu.ua/mod/lesson/view.php?id=17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l.kpt.sumdu.edu.ua/mod/lesson/view.php?id=16320" TargetMode="External"/><Relationship Id="rId11" Type="http://schemas.openxmlformats.org/officeDocument/2006/relationships/hyperlink" Target="https://dl.kpt.sumdu.edu.ua/mod/lesson/view.php?id=16993" TargetMode="External"/><Relationship Id="rId24" Type="http://schemas.openxmlformats.org/officeDocument/2006/relationships/hyperlink" Target="https://noc-ukr.org/" TargetMode="External"/><Relationship Id="rId5" Type="http://schemas.openxmlformats.org/officeDocument/2006/relationships/hyperlink" Target="https://dl.kpt.sumdu.edu.ua/mod/lesson/view.php?id=16316" TargetMode="External"/><Relationship Id="rId15" Type="http://schemas.openxmlformats.org/officeDocument/2006/relationships/hyperlink" Target="https://dl.kpt.sumdu.edu.ua/mod/lesson/view.php?id=17126" TargetMode="External"/><Relationship Id="rId23" Type="http://schemas.openxmlformats.org/officeDocument/2006/relationships/hyperlink" Target="https://olympics.com/en/" TargetMode="External"/><Relationship Id="rId10" Type="http://schemas.openxmlformats.org/officeDocument/2006/relationships/hyperlink" Target="https://dl.kpt.sumdu.edu.ua/mod/lesson/view.php?id=16993" TargetMode="External"/><Relationship Id="rId19" Type="http://schemas.openxmlformats.org/officeDocument/2006/relationships/hyperlink" Target="https://dl.kpt.sumdu.edu.ua/mod/lesson/view.php?id=175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.kpt.sumdu.edu.ua/mod/lesson/view.php?id=16990" TargetMode="External"/><Relationship Id="rId14" Type="http://schemas.openxmlformats.org/officeDocument/2006/relationships/hyperlink" Target="https://dl.kpt.sumdu.edu.ua/mod/lesson/view.php?id=17126" TargetMode="External"/><Relationship Id="rId22" Type="http://schemas.openxmlformats.org/officeDocument/2006/relationships/hyperlink" Target="http://sport.mdu.edu.ua/tmfks/wp-content/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9996</Words>
  <Characters>5699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Администратор</cp:lastModifiedBy>
  <cp:revision>12</cp:revision>
  <dcterms:created xsi:type="dcterms:W3CDTF">2024-02-22T11:53:00Z</dcterms:created>
  <dcterms:modified xsi:type="dcterms:W3CDTF">2024-03-27T12:40:00Z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2024-02-22T00:00:00Z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1311AED16EF844ECBAAA7EA59F82DD3A_12</vt:lpwstr>
  </property>
</Properties>
</file>