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88" w:rsidRDefault="00CB6C88" w:rsidP="00CB6C88">
      <w:pPr>
        <w:pStyle w:val="2"/>
      </w:pPr>
      <w:r>
        <w:t>РОБОЧИЙ  РЕГЛАМЕНТ</w:t>
      </w:r>
    </w:p>
    <w:p w:rsidR="00CB6C88" w:rsidRDefault="00CB6C88" w:rsidP="00CB6C88">
      <w:pPr>
        <w:jc w:val="center"/>
        <w:rPr>
          <w:b/>
          <w:bCs/>
          <w:sz w:val="28"/>
          <w:lang w:val="uk-UA"/>
        </w:rPr>
      </w:pPr>
      <w:r>
        <w:rPr>
          <w:b/>
          <w:bCs/>
          <w:sz w:val="28"/>
          <w:lang w:val="uk-UA"/>
        </w:rPr>
        <w:t>МОДУЛЬНО-РЕЙТИНГОВОГО КОНТРОЛЮ І ОЦІНЮВАННЯ</w:t>
      </w:r>
    </w:p>
    <w:p w:rsidR="00CB6C88" w:rsidRDefault="00CB6C88" w:rsidP="00CB6C88">
      <w:pPr>
        <w:jc w:val="center"/>
        <w:rPr>
          <w:b/>
          <w:bCs/>
          <w:sz w:val="28"/>
          <w:lang w:val="uk-UA"/>
        </w:rPr>
      </w:pPr>
      <w:r>
        <w:rPr>
          <w:b/>
          <w:bCs/>
          <w:sz w:val="28"/>
          <w:lang w:val="uk-UA"/>
        </w:rPr>
        <w:t xml:space="preserve">З НАВЧАЛЬНОЇ ДИСЦИПЛІНИ  </w:t>
      </w:r>
    </w:p>
    <w:p w:rsidR="00CB6C88" w:rsidRDefault="00CB6C88" w:rsidP="00CB6C88">
      <w:pPr>
        <w:jc w:val="center"/>
        <w:rPr>
          <w:b/>
          <w:bCs/>
          <w:sz w:val="28"/>
          <w:lang w:val="uk-UA"/>
        </w:rPr>
      </w:pPr>
      <w:r>
        <w:rPr>
          <w:b/>
          <w:bCs/>
          <w:sz w:val="28"/>
          <w:lang w:val="uk-UA"/>
        </w:rPr>
        <w:t>“</w:t>
      </w:r>
      <w:r w:rsidR="009903C9">
        <w:rPr>
          <w:b/>
          <w:bCs/>
          <w:caps/>
          <w:sz w:val="28"/>
          <w:lang w:val="uk-UA"/>
        </w:rPr>
        <w:t>ОСНОВИ ПІДПРИЄМНИЦТВА</w:t>
      </w:r>
      <w:r>
        <w:rPr>
          <w:b/>
          <w:bCs/>
          <w:sz w:val="28"/>
          <w:lang w:val="uk-UA"/>
        </w:rPr>
        <w:t>”</w:t>
      </w:r>
    </w:p>
    <w:p w:rsidR="00CB6C88" w:rsidRDefault="00CB6C88" w:rsidP="00CB6C88">
      <w:pPr>
        <w:jc w:val="center"/>
        <w:rPr>
          <w:i/>
          <w:iCs/>
          <w:lang w:val="uk-UA"/>
        </w:rPr>
      </w:pPr>
      <w:r>
        <w:rPr>
          <w:i/>
          <w:iCs/>
          <w:lang w:val="uk-UA"/>
        </w:rPr>
        <w:t>(20</w:t>
      </w:r>
      <w:r w:rsidR="007D0013">
        <w:rPr>
          <w:i/>
          <w:iCs/>
          <w:lang w:val="uk-UA"/>
        </w:rPr>
        <w:t>2</w:t>
      </w:r>
      <w:r w:rsidR="00AD6336">
        <w:rPr>
          <w:i/>
          <w:iCs/>
          <w:lang w:val="uk-UA"/>
        </w:rPr>
        <w:t>1</w:t>
      </w:r>
      <w:r w:rsidR="007D0013">
        <w:rPr>
          <w:i/>
          <w:iCs/>
          <w:lang w:val="uk-UA"/>
        </w:rPr>
        <w:t>-202</w:t>
      </w:r>
      <w:r w:rsidR="00AD6336">
        <w:rPr>
          <w:i/>
          <w:iCs/>
          <w:lang w:val="uk-UA"/>
        </w:rPr>
        <w:t>2</w:t>
      </w:r>
      <w:r w:rsidR="007D0013">
        <w:rPr>
          <w:i/>
          <w:iCs/>
          <w:lang w:val="uk-UA"/>
        </w:rPr>
        <w:t xml:space="preserve"> </w:t>
      </w:r>
      <w:proofErr w:type="spellStart"/>
      <w:r w:rsidR="007D0013">
        <w:rPr>
          <w:i/>
          <w:iCs/>
          <w:lang w:val="uk-UA"/>
        </w:rPr>
        <w:t>н.р</w:t>
      </w:r>
      <w:proofErr w:type="spellEnd"/>
      <w:r w:rsidR="007D0013">
        <w:rPr>
          <w:i/>
          <w:iCs/>
          <w:lang w:val="uk-UA"/>
        </w:rPr>
        <w:t>.</w:t>
      </w:r>
      <w:r>
        <w:rPr>
          <w:i/>
          <w:iCs/>
          <w:lang w:val="uk-UA"/>
        </w:rPr>
        <w:t>)</w:t>
      </w:r>
    </w:p>
    <w:p w:rsidR="00CB6C88" w:rsidRPr="002A5E08" w:rsidRDefault="007D0013" w:rsidP="00CB6C88">
      <w:pPr>
        <w:jc w:val="center"/>
        <w:rPr>
          <w:i/>
          <w:lang w:val="uk-UA"/>
        </w:rPr>
      </w:pPr>
      <w:r>
        <w:rPr>
          <w:i/>
          <w:iCs/>
          <w:lang w:val="uk-UA"/>
        </w:rPr>
        <w:t>Спеціальність: 073. Менеджмент</w:t>
      </w:r>
    </w:p>
    <w:p w:rsidR="00CB6C88" w:rsidRDefault="00CB6C88" w:rsidP="00CB6C88">
      <w:pPr>
        <w:jc w:val="center"/>
        <w:rPr>
          <w:i/>
          <w:iCs/>
          <w:lang w:val="uk-UA"/>
        </w:rPr>
      </w:pPr>
    </w:p>
    <w:p w:rsidR="00CB6C88" w:rsidRDefault="00CB6C88" w:rsidP="00CB6C88">
      <w:pPr>
        <w:numPr>
          <w:ilvl w:val="2"/>
          <w:numId w:val="1"/>
        </w:numPr>
        <w:tabs>
          <w:tab w:val="clear" w:pos="2520"/>
          <w:tab w:val="num" w:pos="0"/>
        </w:tabs>
        <w:ind w:left="0" w:firstLine="0"/>
        <w:rPr>
          <w:lang w:val="uk-UA"/>
        </w:rPr>
      </w:pPr>
      <w:r>
        <w:rPr>
          <w:b/>
          <w:bCs/>
          <w:lang w:val="uk-UA"/>
        </w:rPr>
        <w:t>Структура навчальної дисципліни</w:t>
      </w:r>
      <w:r>
        <w:rPr>
          <w:lang w:val="uk-UA"/>
        </w:rPr>
        <w:t>: загальний обсяг 1</w:t>
      </w:r>
      <w:r w:rsidR="007D0013">
        <w:rPr>
          <w:lang w:val="uk-UA"/>
        </w:rPr>
        <w:t>5</w:t>
      </w:r>
      <w:r>
        <w:rPr>
          <w:lang w:val="uk-UA"/>
        </w:rPr>
        <w:t>0 год/</w:t>
      </w:r>
      <w:r w:rsidR="007D0013">
        <w:rPr>
          <w:lang w:val="uk-UA"/>
        </w:rPr>
        <w:t>5</w:t>
      </w:r>
      <w:r>
        <w:rPr>
          <w:lang w:val="uk-UA"/>
        </w:rPr>
        <w:t xml:space="preserve">,0 кред.; </w:t>
      </w:r>
    </w:p>
    <w:p w:rsidR="00CB6C88" w:rsidRDefault="00CB6C88" w:rsidP="00CB6C88">
      <w:pPr>
        <w:rPr>
          <w:lang w:val="uk-UA"/>
        </w:rPr>
      </w:pPr>
      <w:r>
        <w:rPr>
          <w:b/>
          <w:bCs/>
          <w:lang w:val="uk-UA"/>
        </w:rPr>
        <w:t xml:space="preserve">             </w:t>
      </w:r>
      <w:proofErr w:type="spellStart"/>
      <w:r>
        <w:rPr>
          <w:lang w:val="uk-UA"/>
        </w:rPr>
        <w:t>Лк.</w:t>
      </w:r>
      <w:r w:rsidR="007D0013">
        <w:rPr>
          <w:lang w:val="uk-UA"/>
        </w:rPr>
        <w:t>–</w:t>
      </w:r>
      <w:proofErr w:type="spellEnd"/>
      <w:r>
        <w:rPr>
          <w:lang w:val="uk-UA"/>
        </w:rPr>
        <w:t xml:space="preserve"> </w:t>
      </w:r>
      <w:r w:rsidR="009903C9">
        <w:rPr>
          <w:lang w:val="uk-UA"/>
        </w:rPr>
        <w:t>48</w:t>
      </w:r>
      <w:r>
        <w:rPr>
          <w:lang w:val="uk-UA"/>
        </w:rPr>
        <w:t xml:space="preserve"> год./</w:t>
      </w:r>
      <w:r w:rsidR="009903C9">
        <w:rPr>
          <w:lang w:val="uk-UA"/>
        </w:rPr>
        <w:t>24</w:t>
      </w:r>
      <w:r>
        <w:rPr>
          <w:lang w:val="uk-UA"/>
        </w:rPr>
        <w:t xml:space="preserve">; Пр. – </w:t>
      </w:r>
      <w:r w:rsidR="007D0013">
        <w:rPr>
          <w:lang w:val="uk-UA"/>
        </w:rPr>
        <w:t>16</w:t>
      </w:r>
      <w:r>
        <w:rPr>
          <w:lang w:val="uk-UA"/>
        </w:rPr>
        <w:t xml:space="preserve"> год./</w:t>
      </w:r>
      <w:r w:rsidR="007D0013">
        <w:rPr>
          <w:lang w:val="uk-UA"/>
        </w:rPr>
        <w:t>8</w:t>
      </w:r>
      <w:r>
        <w:rPr>
          <w:lang w:val="uk-UA"/>
        </w:rPr>
        <w:t xml:space="preserve">; </w:t>
      </w:r>
      <w:r w:rsidR="007D0013">
        <w:rPr>
          <w:lang w:val="uk-UA"/>
        </w:rPr>
        <w:t xml:space="preserve">Т. – </w:t>
      </w:r>
      <w:r w:rsidR="00670766">
        <w:rPr>
          <w:lang w:val="uk-UA"/>
        </w:rPr>
        <w:t>18</w:t>
      </w:r>
      <w:r w:rsidR="007D0013">
        <w:rPr>
          <w:lang w:val="uk-UA"/>
        </w:rPr>
        <w:t>; екзамен</w:t>
      </w:r>
      <w:r>
        <w:rPr>
          <w:lang w:val="uk-UA"/>
        </w:rPr>
        <w:t>.</w:t>
      </w:r>
    </w:p>
    <w:p w:rsidR="00CB6C88" w:rsidRPr="00B453FC" w:rsidRDefault="00CB6C88" w:rsidP="00CB6C88">
      <w:pPr>
        <w:numPr>
          <w:ilvl w:val="2"/>
          <w:numId w:val="1"/>
        </w:numPr>
        <w:tabs>
          <w:tab w:val="clear" w:pos="2520"/>
          <w:tab w:val="num" w:pos="0"/>
        </w:tabs>
        <w:ind w:left="0" w:firstLine="0"/>
        <w:rPr>
          <w:lang w:val="uk-UA"/>
        </w:rPr>
      </w:pPr>
      <w:r w:rsidRPr="00B453FC">
        <w:rPr>
          <w:b/>
          <w:bCs/>
          <w:lang w:val="uk-UA"/>
        </w:rPr>
        <w:t xml:space="preserve">Організація </w:t>
      </w:r>
      <w:r w:rsidR="007D0013">
        <w:rPr>
          <w:b/>
          <w:bCs/>
          <w:lang w:val="uk-UA"/>
        </w:rPr>
        <w:t>освітнього</w:t>
      </w:r>
      <w:r w:rsidRPr="00B453FC">
        <w:rPr>
          <w:b/>
          <w:bCs/>
          <w:lang w:val="uk-UA"/>
        </w:rPr>
        <w:t xml:space="preserve"> процесу</w:t>
      </w:r>
      <w:r>
        <w:rPr>
          <w:lang w:val="uk-UA"/>
        </w:rPr>
        <w:t>: семестрів викладання – 1</w:t>
      </w:r>
      <w:r w:rsidRPr="00B453FC">
        <w:rPr>
          <w:iCs/>
          <w:lang w:val="uk-UA"/>
        </w:rPr>
        <w:t xml:space="preserve">; </w:t>
      </w:r>
      <w:r w:rsidR="008F01AC">
        <w:rPr>
          <w:bCs/>
          <w:lang w:val="uk-UA"/>
        </w:rPr>
        <w:t xml:space="preserve">семестр – 2; </w:t>
      </w:r>
      <w:r>
        <w:rPr>
          <w:lang w:val="uk-UA"/>
        </w:rPr>
        <w:t>модульних циклів –</w:t>
      </w:r>
      <w:r w:rsidR="007D0013">
        <w:rPr>
          <w:lang w:val="uk-UA"/>
        </w:rPr>
        <w:t>2</w:t>
      </w:r>
      <w:r w:rsidRPr="00B453FC">
        <w:rPr>
          <w:lang w:val="uk-UA"/>
        </w:rPr>
        <w:t>.</w:t>
      </w:r>
    </w:p>
    <w:p w:rsidR="0092182D" w:rsidRDefault="00CB6C88" w:rsidP="0092182D">
      <w:pPr>
        <w:numPr>
          <w:ilvl w:val="2"/>
          <w:numId w:val="1"/>
        </w:numPr>
        <w:tabs>
          <w:tab w:val="clear" w:pos="2520"/>
          <w:tab w:val="num" w:pos="0"/>
        </w:tabs>
        <w:ind w:left="0" w:firstLine="0"/>
        <w:rPr>
          <w:b/>
          <w:bCs/>
          <w:lang w:val="uk-UA"/>
        </w:rPr>
      </w:pPr>
      <w:r w:rsidRPr="00E127FE">
        <w:rPr>
          <w:b/>
          <w:bCs/>
          <w:lang w:val="uk-UA"/>
        </w:rPr>
        <w:t>Шкала оцінювання</w:t>
      </w:r>
      <w:r w:rsidRPr="00E127FE">
        <w:rPr>
          <w:lang w:val="uk-UA"/>
        </w:rPr>
        <w:t xml:space="preserve"> з навчальної дисципліни: R = 100 балів. </w:t>
      </w:r>
    </w:p>
    <w:p w:rsidR="00CB6C88" w:rsidRPr="0092182D" w:rsidRDefault="00CB6C88" w:rsidP="0092182D">
      <w:pPr>
        <w:numPr>
          <w:ilvl w:val="2"/>
          <w:numId w:val="1"/>
        </w:numPr>
        <w:tabs>
          <w:tab w:val="clear" w:pos="2520"/>
          <w:tab w:val="num" w:pos="0"/>
        </w:tabs>
        <w:ind w:left="0" w:firstLine="0"/>
        <w:rPr>
          <w:b/>
          <w:bCs/>
          <w:lang w:val="uk-UA"/>
        </w:rPr>
      </w:pPr>
      <w:r w:rsidRPr="0092182D">
        <w:rPr>
          <w:b/>
          <w:bCs/>
          <w:lang w:val="uk-UA"/>
        </w:rPr>
        <w:t>Розподіл рейтингових балів за видами навчальної роботи:</w:t>
      </w:r>
    </w:p>
    <w:p w:rsidR="0092182D" w:rsidRDefault="0092182D" w:rsidP="0092182D">
      <w:pPr>
        <w:pStyle w:val="a3"/>
        <w:numPr>
          <w:ilvl w:val="3"/>
          <w:numId w:val="1"/>
        </w:numPr>
        <w:tabs>
          <w:tab w:val="clear" w:pos="3240"/>
          <w:tab w:val="num" w:pos="142"/>
          <w:tab w:val="num" w:pos="851"/>
        </w:tabs>
        <w:ind w:left="851" w:right="-1"/>
        <w:jc w:val="both"/>
        <w:rPr>
          <w:b/>
          <w:bCs/>
          <w:lang w:val="uk-UA"/>
        </w:rPr>
      </w:pPr>
      <w:r>
        <w:rPr>
          <w:b/>
          <w:bCs/>
          <w:lang w:val="uk-UA"/>
        </w:rPr>
        <w:t>Оцінювання самостійної роботи студента</w:t>
      </w:r>
      <w:r w:rsidR="00F67A5B">
        <w:rPr>
          <w:b/>
          <w:bCs/>
          <w:lang w:val="uk-UA"/>
        </w:rPr>
        <w:t xml:space="preserve"> (</w:t>
      </w:r>
      <w:r w:rsidR="007D0013">
        <w:rPr>
          <w:b/>
          <w:bCs/>
          <w:lang w:val="uk-UA"/>
        </w:rPr>
        <w:t xml:space="preserve">у т.ч. </w:t>
      </w:r>
      <w:r w:rsidR="00F67A5B">
        <w:rPr>
          <w:b/>
          <w:bCs/>
          <w:lang w:val="uk-UA"/>
        </w:rPr>
        <w:t xml:space="preserve">в системі дистанційного навчання </w:t>
      </w:r>
      <w:r w:rsidR="00F67A5B">
        <w:rPr>
          <w:b/>
          <w:bCs/>
          <w:lang w:val="en-US"/>
        </w:rPr>
        <w:t>Moodle</w:t>
      </w:r>
      <w:r w:rsidR="00F67A5B">
        <w:rPr>
          <w:b/>
          <w:bCs/>
          <w:lang w:val="uk-UA"/>
        </w:rPr>
        <w:t xml:space="preserve">) </w:t>
      </w:r>
      <w:r>
        <w:rPr>
          <w:b/>
          <w:bCs/>
          <w:lang w:val="uk-UA"/>
        </w:rPr>
        <w:t xml:space="preserve">: </w:t>
      </w:r>
      <w:r w:rsidRPr="00412EA1">
        <w:rPr>
          <w:lang w:val="uk-UA"/>
        </w:rPr>
        <w:t>(</w:t>
      </w:r>
      <w:r w:rsidRPr="007D0013">
        <w:rPr>
          <w:lang w:val="uk-UA"/>
        </w:rPr>
        <w:t>0,</w:t>
      </w:r>
      <w:r w:rsidR="009903C9">
        <w:rPr>
          <w:lang w:val="uk-UA"/>
        </w:rPr>
        <w:t>16</w:t>
      </w:r>
      <w:r w:rsidRPr="007D0013">
        <w:rPr>
          <w:lang w:val="uk-UA"/>
        </w:rPr>
        <w:t xml:space="preserve"> </w:t>
      </w:r>
      <w:r>
        <w:rPr>
          <w:lang w:val="en-US"/>
        </w:rPr>
        <w:t>R</w:t>
      </w:r>
      <w:r w:rsidRPr="007D0013">
        <w:rPr>
          <w:lang w:val="uk-UA"/>
        </w:rPr>
        <w:t xml:space="preserve"> = </w:t>
      </w:r>
      <w:r w:rsidR="009903C9">
        <w:rPr>
          <w:lang w:val="uk-UA"/>
        </w:rPr>
        <w:t>16</w:t>
      </w:r>
      <w:r w:rsidR="007D0013">
        <w:rPr>
          <w:lang w:val="uk-UA"/>
        </w:rPr>
        <w:t>,0</w:t>
      </w:r>
      <w:r w:rsidRPr="00412EA1">
        <w:rPr>
          <w:lang w:val="uk-UA"/>
        </w:rPr>
        <w:t xml:space="preserve"> бал</w:t>
      </w:r>
      <w:r>
        <w:rPr>
          <w:lang w:val="uk-UA"/>
        </w:rPr>
        <w:t>ів</w:t>
      </w:r>
      <w:r w:rsidRPr="00412EA1">
        <w:rPr>
          <w:b/>
          <w:bCs/>
          <w:lang w:val="uk-UA"/>
        </w:rPr>
        <w:t>)</w:t>
      </w:r>
      <w:r>
        <w:rPr>
          <w:b/>
          <w:bCs/>
          <w:lang w:val="uk-UA"/>
        </w:rPr>
        <w:t>:</w:t>
      </w:r>
    </w:p>
    <w:p w:rsidR="009E06F7" w:rsidRDefault="009903C9" w:rsidP="0092182D">
      <w:pPr>
        <w:numPr>
          <w:ilvl w:val="4"/>
          <w:numId w:val="1"/>
        </w:numPr>
        <w:tabs>
          <w:tab w:val="clear" w:pos="3960"/>
          <w:tab w:val="num" w:pos="851"/>
        </w:tabs>
        <w:ind w:left="851" w:hanging="283"/>
        <w:rPr>
          <w:lang w:val="uk-UA"/>
        </w:rPr>
      </w:pPr>
      <w:r>
        <w:rPr>
          <w:lang w:val="uk-UA"/>
        </w:rPr>
        <w:t>Виконання обов’язкових домашніх завдань</w:t>
      </w:r>
      <w:r w:rsidR="00064DA2">
        <w:rPr>
          <w:lang w:val="uk-UA"/>
        </w:rPr>
        <w:t xml:space="preserve"> (ОДЗ)</w:t>
      </w:r>
      <w:r w:rsidR="0092182D">
        <w:rPr>
          <w:lang w:val="uk-UA"/>
        </w:rPr>
        <w:t xml:space="preserve">: </w:t>
      </w:r>
    </w:p>
    <w:p w:rsidR="0092182D" w:rsidRDefault="00B24E89" w:rsidP="009E06F7">
      <w:pPr>
        <w:ind w:left="851"/>
        <w:rPr>
          <w:lang w:val="uk-UA"/>
        </w:rPr>
      </w:pPr>
      <w:r>
        <w:rPr>
          <w:lang w:val="uk-UA"/>
        </w:rPr>
        <w:t>8</w:t>
      </w:r>
      <w:r w:rsidR="0092182D">
        <w:rPr>
          <w:lang w:val="uk-UA"/>
        </w:rPr>
        <w:t xml:space="preserve"> </w:t>
      </w:r>
      <w:r w:rsidR="009903C9">
        <w:rPr>
          <w:lang w:val="uk-UA"/>
        </w:rPr>
        <w:t>ОДЗ</w:t>
      </w:r>
      <w:r w:rsidR="0092182D">
        <w:rPr>
          <w:lang w:val="uk-UA"/>
        </w:rPr>
        <w:t xml:space="preserve"> </w:t>
      </w:r>
      <w:r w:rsidR="0092182D">
        <w:rPr>
          <w:lang w:val="uk-UA"/>
        </w:rPr>
        <w:sym w:font="Symbol" w:char="F0B4"/>
      </w:r>
      <w:r w:rsidR="0092182D">
        <w:rPr>
          <w:lang w:val="uk-UA"/>
        </w:rPr>
        <w:t xml:space="preserve"> </w:t>
      </w:r>
      <w:r w:rsidR="009903C9">
        <w:rPr>
          <w:lang w:val="uk-UA"/>
        </w:rPr>
        <w:t>2</w:t>
      </w:r>
      <w:r w:rsidR="00F108E1">
        <w:rPr>
          <w:lang w:val="uk-UA"/>
        </w:rPr>
        <w:t>,0</w:t>
      </w:r>
      <w:r w:rsidR="0092182D">
        <w:rPr>
          <w:lang w:val="uk-UA"/>
        </w:rPr>
        <w:t xml:space="preserve"> бал</w:t>
      </w:r>
      <w:r w:rsidR="009903C9">
        <w:rPr>
          <w:lang w:val="uk-UA"/>
        </w:rPr>
        <w:t>и</w:t>
      </w:r>
      <w:r w:rsidR="0092182D">
        <w:rPr>
          <w:lang w:val="uk-UA"/>
        </w:rPr>
        <w:t>/</w:t>
      </w:r>
      <w:r w:rsidR="009903C9">
        <w:rPr>
          <w:lang w:val="uk-UA"/>
        </w:rPr>
        <w:t>завдання</w:t>
      </w:r>
      <w:r w:rsidR="0092182D">
        <w:rPr>
          <w:lang w:val="uk-UA"/>
        </w:rPr>
        <w:t xml:space="preserve">. = </w:t>
      </w:r>
      <w:r w:rsidR="009903C9">
        <w:rPr>
          <w:lang w:val="uk-UA"/>
        </w:rPr>
        <w:t>16</w:t>
      </w:r>
      <w:r w:rsidR="007D0013">
        <w:rPr>
          <w:lang w:val="uk-UA"/>
        </w:rPr>
        <w:t>,0</w:t>
      </w:r>
      <w:r w:rsidR="0092182D">
        <w:rPr>
          <w:lang w:val="uk-UA"/>
        </w:rPr>
        <w:t xml:space="preserve"> бал</w:t>
      </w:r>
      <w:r w:rsidR="007D0013">
        <w:rPr>
          <w:lang w:val="uk-UA"/>
        </w:rPr>
        <w:t>ів</w:t>
      </w:r>
      <w:r w:rsidR="0092182D">
        <w:rPr>
          <w:lang w:val="uk-UA"/>
        </w:rPr>
        <w:t>.</w:t>
      </w:r>
    </w:p>
    <w:p w:rsidR="009E06F7" w:rsidRDefault="00CB6C88" w:rsidP="0092182D">
      <w:pPr>
        <w:pStyle w:val="a3"/>
        <w:numPr>
          <w:ilvl w:val="3"/>
          <w:numId w:val="1"/>
        </w:numPr>
        <w:tabs>
          <w:tab w:val="clear" w:pos="3240"/>
          <w:tab w:val="num" w:pos="142"/>
          <w:tab w:val="num" w:pos="851"/>
        </w:tabs>
        <w:ind w:left="851" w:right="-1"/>
        <w:jc w:val="both"/>
        <w:rPr>
          <w:b/>
          <w:bCs/>
          <w:lang w:val="uk-UA"/>
        </w:rPr>
      </w:pPr>
      <w:r w:rsidRPr="00412EA1">
        <w:rPr>
          <w:b/>
          <w:bCs/>
          <w:lang w:val="uk-UA"/>
        </w:rPr>
        <w:t xml:space="preserve">Складання комплексних письмових модульних контролів </w:t>
      </w:r>
      <w:r w:rsidRPr="00412EA1">
        <w:rPr>
          <w:lang w:val="uk-UA"/>
        </w:rPr>
        <w:t>(</w:t>
      </w:r>
      <w:r w:rsidR="0092182D">
        <w:t>0,</w:t>
      </w:r>
      <w:r w:rsidR="004E7FA6">
        <w:rPr>
          <w:lang w:val="uk-UA"/>
        </w:rPr>
        <w:t>44</w:t>
      </w:r>
      <w:r w:rsidRPr="0030434D">
        <w:t xml:space="preserve"> </w:t>
      </w:r>
      <w:r>
        <w:rPr>
          <w:lang w:val="en-US"/>
        </w:rPr>
        <w:t>R</w:t>
      </w:r>
      <w:r w:rsidRPr="0030434D">
        <w:t xml:space="preserve"> = </w:t>
      </w:r>
      <w:r w:rsidR="004E7FA6">
        <w:rPr>
          <w:lang w:val="uk-UA"/>
        </w:rPr>
        <w:t>44</w:t>
      </w:r>
      <w:r w:rsidR="007D0013">
        <w:rPr>
          <w:lang w:val="uk-UA"/>
        </w:rPr>
        <w:t>,0</w:t>
      </w:r>
      <w:r w:rsidRPr="00412EA1">
        <w:rPr>
          <w:lang w:val="uk-UA"/>
        </w:rPr>
        <w:t xml:space="preserve"> бал</w:t>
      </w:r>
      <w:r w:rsidR="00B24E89">
        <w:rPr>
          <w:lang w:val="uk-UA"/>
        </w:rPr>
        <w:t>и</w:t>
      </w:r>
      <w:r w:rsidRPr="00412EA1">
        <w:rPr>
          <w:b/>
          <w:bCs/>
          <w:lang w:val="uk-UA"/>
        </w:rPr>
        <w:t xml:space="preserve">) </w:t>
      </w:r>
    </w:p>
    <w:p w:rsidR="009E06F7" w:rsidRDefault="00CB6C88" w:rsidP="009E06F7">
      <w:pPr>
        <w:pStyle w:val="a3"/>
        <w:tabs>
          <w:tab w:val="num" w:pos="1080"/>
        </w:tabs>
        <w:ind w:left="851" w:right="-1"/>
        <w:jc w:val="both"/>
        <w:rPr>
          <w:lang w:val="uk-UA"/>
        </w:rPr>
      </w:pPr>
      <w:r w:rsidRPr="00412EA1">
        <w:rPr>
          <w:b/>
          <w:bCs/>
          <w:lang w:val="uk-UA"/>
        </w:rPr>
        <w:t xml:space="preserve">- </w:t>
      </w:r>
      <w:r w:rsidRPr="00412EA1">
        <w:rPr>
          <w:lang w:val="uk-UA"/>
        </w:rPr>
        <w:t>у 1-му модульном</w:t>
      </w:r>
      <w:r>
        <w:rPr>
          <w:lang w:val="uk-UA"/>
        </w:rPr>
        <w:t xml:space="preserve">у циклі – тестовий контроль – </w:t>
      </w:r>
      <w:r w:rsidR="007D0013">
        <w:rPr>
          <w:lang w:val="uk-UA"/>
        </w:rPr>
        <w:t>2</w:t>
      </w:r>
      <w:r w:rsidR="004E7FA6">
        <w:rPr>
          <w:lang w:val="uk-UA"/>
        </w:rPr>
        <w:t>2</w:t>
      </w:r>
      <w:r w:rsidRPr="00412EA1">
        <w:rPr>
          <w:lang w:val="uk-UA"/>
        </w:rPr>
        <w:t xml:space="preserve"> бал</w:t>
      </w:r>
      <w:r w:rsidR="00436EDD">
        <w:rPr>
          <w:lang w:val="uk-UA"/>
        </w:rPr>
        <w:t>и</w:t>
      </w:r>
      <w:r w:rsidRPr="00412EA1">
        <w:rPr>
          <w:lang w:val="uk-UA"/>
        </w:rPr>
        <w:t xml:space="preserve">; </w:t>
      </w:r>
    </w:p>
    <w:p w:rsidR="009E06F7" w:rsidRDefault="009E06F7" w:rsidP="009E06F7">
      <w:pPr>
        <w:pStyle w:val="a3"/>
        <w:tabs>
          <w:tab w:val="num" w:pos="1080"/>
        </w:tabs>
        <w:ind w:left="851" w:right="-1"/>
        <w:jc w:val="both"/>
        <w:rPr>
          <w:lang w:val="uk-UA"/>
        </w:rPr>
      </w:pPr>
      <w:r w:rsidRPr="00412EA1">
        <w:rPr>
          <w:b/>
          <w:bCs/>
          <w:lang w:val="uk-UA"/>
        </w:rPr>
        <w:t>-</w:t>
      </w:r>
      <w:r>
        <w:rPr>
          <w:b/>
          <w:bCs/>
          <w:lang w:val="uk-UA"/>
        </w:rPr>
        <w:t xml:space="preserve"> </w:t>
      </w:r>
      <w:r w:rsidR="0092182D">
        <w:rPr>
          <w:lang w:val="uk-UA"/>
        </w:rPr>
        <w:t>у 2</w:t>
      </w:r>
      <w:r w:rsidR="0092182D" w:rsidRPr="00412EA1">
        <w:rPr>
          <w:lang w:val="uk-UA"/>
        </w:rPr>
        <w:t>-му модульном</w:t>
      </w:r>
      <w:r w:rsidR="0092182D">
        <w:rPr>
          <w:lang w:val="uk-UA"/>
        </w:rPr>
        <w:t xml:space="preserve">у циклі – тестовий контроль – </w:t>
      </w:r>
      <w:r w:rsidR="007D0013">
        <w:rPr>
          <w:lang w:val="uk-UA"/>
        </w:rPr>
        <w:t>2</w:t>
      </w:r>
      <w:r w:rsidR="004E7FA6">
        <w:rPr>
          <w:lang w:val="uk-UA"/>
        </w:rPr>
        <w:t>2</w:t>
      </w:r>
      <w:r w:rsidR="0092182D" w:rsidRPr="00412EA1">
        <w:rPr>
          <w:lang w:val="uk-UA"/>
        </w:rPr>
        <w:t xml:space="preserve"> бал</w:t>
      </w:r>
      <w:r w:rsidR="00436EDD">
        <w:rPr>
          <w:lang w:val="uk-UA"/>
        </w:rPr>
        <w:t>и</w:t>
      </w:r>
      <w:r w:rsidR="007D0013">
        <w:rPr>
          <w:lang w:val="uk-UA"/>
        </w:rPr>
        <w:t>.</w:t>
      </w:r>
    </w:p>
    <w:p w:rsidR="0092182D" w:rsidRPr="0092182D" w:rsidRDefault="0092182D" w:rsidP="0092182D">
      <w:pPr>
        <w:pStyle w:val="a3"/>
        <w:numPr>
          <w:ilvl w:val="3"/>
          <w:numId w:val="1"/>
        </w:numPr>
        <w:tabs>
          <w:tab w:val="clear" w:pos="3240"/>
          <w:tab w:val="num" w:pos="142"/>
          <w:tab w:val="num" w:pos="851"/>
        </w:tabs>
        <w:ind w:left="851" w:right="-1"/>
        <w:jc w:val="both"/>
        <w:rPr>
          <w:b/>
          <w:bCs/>
          <w:lang w:val="uk-UA"/>
        </w:rPr>
      </w:pPr>
      <w:r w:rsidRPr="00412EA1">
        <w:rPr>
          <w:b/>
          <w:bCs/>
          <w:lang w:val="uk-UA"/>
        </w:rPr>
        <w:t xml:space="preserve">Складання </w:t>
      </w:r>
      <w:r>
        <w:rPr>
          <w:b/>
          <w:bCs/>
          <w:lang w:val="uk-UA"/>
        </w:rPr>
        <w:t>додаткового семестрового контролю (</w:t>
      </w:r>
      <w:r>
        <w:t>0,</w:t>
      </w:r>
      <w:r>
        <w:rPr>
          <w:lang w:val="uk-UA"/>
        </w:rPr>
        <w:t>4</w:t>
      </w:r>
      <w:r w:rsidRPr="0030434D">
        <w:t xml:space="preserve"> </w:t>
      </w:r>
      <w:r>
        <w:rPr>
          <w:lang w:val="en-US"/>
        </w:rPr>
        <w:t>R</w:t>
      </w:r>
      <w:r w:rsidRPr="0030434D">
        <w:t xml:space="preserve"> = </w:t>
      </w:r>
      <w:r>
        <w:rPr>
          <w:lang w:val="uk-UA"/>
        </w:rPr>
        <w:t>40</w:t>
      </w:r>
      <w:r w:rsidRPr="00412EA1">
        <w:rPr>
          <w:lang w:val="uk-UA"/>
        </w:rPr>
        <w:t xml:space="preserve"> бал</w:t>
      </w:r>
      <w:r>
        <w:rPr>
          <w:lang w:val="uk-UA"/>
        </w:rPr>
        <w:t>ів</w:t>
      </w:r>
      <w:r w:rsidRPr="00412EA1">
        <w:rPr>
          <w:b/>
          <w:bCs/>
          <w:lang w:val="uk-UA"/>
        </w:rPr>
        <w:t xml:space="preserve">) </w:t>
      </w:r>
    </w:p>
    <w:p w:rsidR="00CB6C88" w:rsidRDefault="0092182D" w:rsidP="0092182D">
      <w:pPr>
        <w:rPr>
          <w:lang w:val="uk-UA"/>
        </w:rPr>
      </w:pPr>
      <w:r>
        <w:rPr>
          <w:b/>
          <w:bCs/>
          <w:lang w:val="uk-UA"/>
        </w:rPr>
        <w:t xml:space="preserve">5. </w:t>
      </w:r>
      <w:r w:rsidR="00CB6C88">
        <w:rPr>
          <w:b/>
          <w:bCs/>
          <w:lang w:val="uk-UA"/>
        </w:rPr>
        <w:t xml:space="preserve">Підсумок рейтингових балів за мод. циклами </w:t>
      </w:r>
      <w:r w:rsidR="00CB6C88">
        <w:rPr>
          <w:lang w:val="uk-UA"/>
        </w:rPr>
        <w:t>(при позитивному оцінюванні):</w:t>
      </w:r>
    </w:p>
    <w:p w:rsidR="00CB6C88" w:rsidRDefault="00CB6C88" w:rsidP="00F67A5B">
      <w:pPr>
        <w:ind w:firstLine="709"/>
        <w:jc w:val="both"/>
        <w:rPr>
          <w:lang w:val="uk-UA"/>
        </w:rPr>
      </w:pPr>
      <w:r>
        <w:rPr>
          <w:b/>
          <w:bCs/>
          <w:lang w:val="uk-UA"/>
        </w:rPr>
        <w:t xml:space="preserve">1-ий модульний цикл: </w:t>
      </w:r>
      <w:r>
        <w:rPr>
          <w:lang w:val="uk-UA"/>
        </w:rPr>
        <w:t>(</w:t>
      </w:r>
      <w:r w:rsidR="004E7FA6">
        <w:rPr>
          <w:lang w:val="uk-UA"/>
        </w:rPr>
        <w:t>4 ОДЗ</w:t>
      </w:r>
      <w:r w:rsidR="009E06F7">
        <w:rPr>
          <w:lang w:val="uk-UA"/>
        </w:rPr>
        <w:t xml:space="preserve">; </w:t>
      </w:r>
      <w:r>
        <w:rPr>
          <w:lang w:val="uk-UA"/>
        </w:rPr>
        <w:t xml:space="preserve">мод. контр.) – </w:t>
      </w:r>
      <w:r w:rsidR="008F01AC">
        <w:rPr>
          <w:lang w:val="uk-UA"/>
        </w:rPr>
        <w:t xml:space="preserve"> </w:t>
      </w:r>
      <w:r w:rsidR="00B24E89">
        <w:rPr>
          <w:b/>
          <w:bCs/>
          <w:lang w:val="uk-UA"/>
        </w:rPr>
        <w:t xml:space="preserve">30,0 </w:t>
      </w:r>
      <w:r>
        <w:rPr>
          <w:b/>
          <w:bCs/>
          <w:lang w:val="uk-UA"/>
        </w:rPr>
        <w:t>балів</w:t>
      </w:r>
      <w:r w:rsidR="008F01AC">
        <w:rPr>
          <w:b/>
          <w:bCs/>
          <w:lang w:val="uk-UA"/>
        </w:rPr>
        <w:t>;</w:t>
      </w:r>
    </w:p>
    <w:p w:rsidR="00F67A5B" w:rsidRDefault="00CB6C88" w:rsidP="00F67A5B">
      <w:pPr>
        <w:ind w:firstLine="709"/>
        <w:jc w:val="both"/>
        <w:rPr>
          <w:b/>
          <w:bCs/>
          <w:lang w:val="uk-UA"/>
        </w:rPr>
      </w:pPr>
      <w:r>
        <w:rPr>
          <w:b/>
          <w:bCs/>
          <w:lang w:val="uk-UA"/>
        </w:rPr>
        <w:t>2-ий модульний цикл:</w:t>
      </w:r>
      <w:r>
        <w:rPr>
          <w:lang w:val="uk-UA"/>
        </w:rPr>
        <w:t xml:space="preserve"> (</w:t>
      </w:r>
      <w:r w:rsidR="00B24E89">
        <w:rPr>
          <w:lang w:val="uk-UA"/>
        </w:rPr>
        <w:t>4</w:t>
      </w:r>
      <w:r w:rsidR="004E7FA6">
        <w:rPr>
          <w:lang w:val="uk-UA"/>
        </w:rPr>
        <w:t xml:space="preserve"> ОДЗ</w:t>
      </w:r>
      <w:r w:rsidR="009E06F7">
        <w:rPr>
          <w:lang w:val="uk-UA"/>
        </w:rPr>
        <w:t xml:space="preserve">; </w:t>
      </w:r>
      <w:r w:rsidR="00F67A5B">
        <w:rPr>
          <w:lang w:val="uk-UA"/>
        </w:rPr>
        <w:t>мод. контр</w:t>
      </w:r>
      <w:r>
        <w:rPr>
          <w:lang w:val="uk-UA"/>
        </w:rPr>
        <w:t xml:space="preserve">.) – </w:t>
      </w:r>
      <w:r w:rsidR="009E06F7">
        <w:rPr>
          <w:lang w:val="uk-UA"/>
        </w:rPr>
        <w:t xml:space="preserve"> </w:t>
      </w:r>
      <w:r w:rsidR="002B5488">
        <w:rPr>
          <w:b/>
          <w:lang w:val="uk-UA"/>
        </w:rPr>
        <w:t>3</w:t>
      </w:r>
      <w:r w:rsidR="00B24E89">
        <w:rPr>
          <w:b/>
          <w:lang w:val="uk-UA"/>
        </w:rPr>
        <w:t>0</w:t>
      </w:r>
      <w:r w:rsidR="008F01AC">
        <w:rPr>
          <w:b/>
          <w:lang w:val="uk-UA"/>
        </w:rPr>
        <w:t>,0</w:t>
      </w:r>
      <w:r w:rsidR="00F67A5B">
        <w:rPr>
          <w:b/>
          <w:bCs/>
          <w:lang w:val="uk-UA"/>
        </w:rPr>
        <w:t xml:space="preserve"> бал</w:t>
      </w:r>
      <w:r w:rsidR="00B24E89">
        <w:rPr>
          <w:b/>
          <w:bCs/>
          <w:lang w:val="uk-UA"/>
        </w:rPr>
        <w:t>ів</w:t>
      </w:r>
      <w:r w:rsidR="008F01AC">
        <w:rPr>
          <w:b/>
          <w:bCs/>
          <w:lang w:val="uk-UA"/>
        </w:rPr>
        <w:t>;</w:t>
      </w:r>
    </w:p>
    <w:p w:rsidR="008F01AC" w:rsidRPr="008F01AC" w:rsidRDefault="008F01AC" w:rsidP="00F67A5B">
      <w:pPr>
        <w:ind w:firstLine="709"/>
        <w:jc w:val="both"/>
        <w:rPr>
          <w:b/>
          <w:lang w:val="uk-UA"/>
        </w:rPr>
      </w:pPr>
      <w:r>
        <w:rPr>
          <w:b/>
          <w:bCs/>
          <w:lang w:val="uk-UA"/>
        </w:rPr>
        <w:t xml:space="preserve">Додатковий семестровий контроль </w:t>
      </w:r>
      <w:r w:rsidRPr="008F01AC">
        <w:rPr>
          <w:bCs/>
          <w:lang w:val="uk-UA"/>
        </w:rPr>
        <w:t>(екзамен)</w:t>
      </w:r>
      <w:r>
        <w:rPr>
          <w:bCs/>
          <w:lang w:val="uk-UA"/>
        </w:rPr>
        <w:t xml:space="preserve"> – </w:t>
      </w:r>
      <w:r>
        <w:rPr>
          <w:b/>
          <w:bCs/>
          <w:lang w:val="uk-UA"/>
        </w:rPr>
        <w:t>40,0 балів.</w:t>
      </w:r>
      <w:bookmarkStart w:id="0" w:name="_GoBack"/>
      <w:bookmarkEnd w:id="0"/>
    </w:p>
    <w:p w:rsidR="00CB6C88" w:rsidRDefault="008F01AC" w:rsidP="008F01AC">
      <w:pPr>
        <w:jc w:val="both"/>
        <w:rPr>
          <w:lang w:val="uk-UA"/>
        </w:rPr>
      </w:pPr>
      <w:r>
        <w:rPr>
          <w:b/>
          <w:bCs/>
          <w:lang w:val="uk-UA"/>
        </w:rPr>
        <w:t>6. </w:t>
      </w:r>
      <w:r w:rsidR="00CB6C88">
        <w:rPr>
          <w:b/>
          <w:bCs/>
          <w:lang w:val="uk-UA"/>
        </w:rPr>
        <w:t xml:space="preserve">Підсумкове семестрове оцінювання навчальної роботи студента: </w:t>
      </w:r>
      <w:r w:rsidR="00CB6C88">
        <w:rPr>
          <w:lang w:val="uk-UA"/>
        </w:rPr>
        <w:t>оцінювання відповідно до отриманих за семестр рейтингових балів та балів за захід ДСК здійснюється за такою шкалою:</w:t>
      </w:r>
    </w:p>
    <w:p w:rsidR="00CB6C88" w:rsidRPr="0004412B" w:rsidRDefault="00CB6C88" w:rsidP="00CB6C88">
      <w:pPr>
        <w:ind w:left="567"/>
        <w:jc w:val="both"/>
        <w:rPr>
          <w:lang w:val="uk-UA"/>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6"/>
        <w:gridCol w:w="3791"/>
        <w:gridCol w:w="2268"/>
        <w:gridCol w:w="2201"/>
      </w:tblGrid>
      <w:tr w:rsidR="00CB6C88" w:rsidRPr="00E80E9A" w:rsidTr="00BC6713">
        <w:trPr>
          <w:jc w:val="center"/>
        </w:trPr>
        <w:tc>
          <w:tcPr>
            <w:tcW w:w="1246" w:type="dxa"/>
            <w:tcBorders>
              <w:bottom w:val="double" w:sz="4" w:space="0" w:color="auto"/>
            </w:tcBorders>
            <w:shd w:val="clear" w:color="auto" w:fill="CCCCCC"/>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rsidR="00CB6C88" w:rsidRPr="00E80E9A" w:rsidRDefault="00CB6C88" w:rsidP="00BC6713">
            <w:pPr>
              <w:pStyle w:val="4"/>
              <w:jc w:val="center"/>
              <w:rPr>
                <w:b/>
                <w:sz w:val="20"/>
                <w:szCs w:val="20"/>
              </w:rPr>
            </w:pPr>
            <w:bookmarkStart w:id="1" w:name="_Toc248132558"/>
            <w:bookmarkStart w:id="2" w:name="_Toc248132592"/>
            <w:r w:rsidRPr="00E80E9A">
              <w:rPr>
                <w:b/>
                <w:sz w:val="20"/>
                <w:szCs w:val="20"/>
              </w:rPr>
              <w:t>Визначення</w:t>
            </w:r>
            <w:bookmarkEnd w:id="1"/>
            <w:bookmarkEnd w:id="2"/>
          </w:p>
        </w:tc>
        <w:tc>
          <w:tcPr>
            <w:tcW w:w="2268" w:type="dxa"/>
            <w:tcBorders>
              <w:left w:val="double" w:sz="4" w:space="0" w:color="auto"/>
              <w:bottom w:val="double" w:sz="4" w:space="0" w:color="auto"/>
            </w:tcBorders>
            <w:shd w:val="clear" w:color="auto" w:fill="CCCCCC"/>
            <w:tcMar>
              <w:left w:w="28" w:type="dxa"/>
              <w:right w:w="28" w:type="dxa"/>
            </w:tcMar>
            <w:vAlign w:val="center"/>
          </w:tcPr>
          <w:p w:rsidR="00CB6C88" w:rsidRPr="008F01AC" w:rsidRDefault="00CB6C88" w:rsidP="00BC6713">
            <w:pPr>
              <w:jc w:val="center"/>
              <w:rPr>
                <w:b/>
                <w:bCs/>
                <w:sz w:val="20"/>
                <w:szCs w:val="20"/>
                <w:lang w:val="uk-UA"/>
              </w:rPr>
            </w:pPr>
            <w:r w:rsidRPr="008F01AC">
              <w:rPr>
                <w:b/>
                <w:bCs/>
                <w:sz w:val="20"/>
                <w:szCs w:val="20"/>
                <w:lang w:val="uk-UA"/>
              </w:rPr>
              <w:t>Чотирибальна національна шкала оцінювання</w:t>
            </w:r>
          </w:p>
        </w:tc>
        <w:tc>
          <w:tcPr>
            <w:tcW w:w="2201" w:type="dxa"/>
            <w:tcBorders>
              <w:bottom w:val="double" w:sz="4" w:space="0" w:color="auto"/>
            </w:tcBorders>
            <w:shd w:val="clear" w:color="auto" w:fill="CCCCCC"/>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Рейтингова бальна шкала оцінювання</w:t>
            </w:r>
          </w:p>
        </w:tc>
      </w:tr>
      <w:tr w:rsidR="00CB6C88" w:rsidRPr="00E80E9A" w:rsidTr="00BC6713">
        <w:trPr>
          <w:jc w:val="center"/>
        </w:trPr>
        <w:tc>
          <w:tcPr>
            <w:tcW w:w="1246" w:type="dxa"/>
            <w:tcBorders>
              <w:top w:val="double" w:sz="4" w:space="0" w:color="auto"/>
            </w:tcBorders>
            <w:vAlign w:val="center"/>
          </w:tcPr>
          <w:p w:rsidR="00CB6C88" w:rsidRPr="00E80E9A" w:rsidRDefault="00CB6C88" w:rsidP="00BC6713">
            <w:pPr>
              <w:jc w:val="center"/>
              <w:rPr>
                <w:sz w:val="20"/>
                <w:szCs w:val="20"/>
                <w:lang w:val="uk-UA"/>
              </w:rPr>
            </w:pPr>
            <w:r w:rsidRPr="00E80E9A">
              <w:rPr>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Відмінне виконання лише з незначною кількістю помилок</w:t>
            </w:r>
          </w:p>
        </w:tc>
        <w:tc>
          <w:tcPr>
            <w:tcW w:w="2268" w:type="dxa"/>
            <w:tcBorders>
              <w:top w:val="double" w:sz="4" w:space="0" w:color="auto"/>
              <w:left w:val="double" w:sz="4" w:space="0" w:color="auto"/>
            </w:tcBorders>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5,0 (відмінно)</w:t>
            </w:r>
          </w:p>
        </w:tc>
        <w:tc>
          <w:tcPr>
            <w:tcW w:w="2201" w:type="dxa"/>
            <w:tcBorders>
              <w:top w:val="double" w:sz="4" w:space="0" w:color="auto"/>
            </w:tcBorders>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 xml:space="preserve">0,90R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A3"/>
            </w:r>
            <w:r w:rsidRPr="00E80E9A">
              <w:rPr>
                <w:sz w:val="20"/>
                <w:szCs w:val="20"/>
                <w:lang w:val="uk-UA"/>
              </w:rPr>
              <w:t>1,00R</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В</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Вище середнього рівня з кількома помилками</w:t>
            </w:r>
          </w:p>
        </w:tc>
        <w:tc>
          <w:tcPr>
            <w:tcW w:w="2268" w:type="dxa"/>
            <w:vMerge w:val="restart"/>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4,0 (добре)</w:t>
            </w:r>
          </w:p>
        </w:tc>
        <w:tc>
          <w:tcPr>
            <w:tcW w:w="2201" w:type="dxa"/>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 xml:space="preserve">0,82 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0,90R</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С</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 загальному правильна робота з певною кількістю помилок</w:t>
            </w:r>
          </w:p>
        </w:tc>
        <w:tc>
          <w:tcPr>
            <w:tcW w:w="2268" w:type="dxa"/>
            <w:vMerge/>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p>
        </w:tc>
        <w:tc>
          <w:tcPr>
            <w:tcW w:w="2201" w:type="dxa"/>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 xml:space="preserve">0,74 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0,82R</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D</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Непогано, але зі значною кількістю недоліків</w:t>
            </w:r>
          </w:p>
        </w:tc>
        <w:tc>
          <w:tcPr>
            <w:tcW w:w="2268" w:type="dxa"/>
            <w:vMerge w:val="restart"/>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3,0 (задовільно)</w:t>
            </w:r>
          </w:p>
        </w:tc>
        <w:tc>
          <w:tcPr>
            <w:tcW w:w="2201" w:type="dxa"/>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 xml:space="preserve">0,64R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0,74R</w:t>
            </w:r>
          </w:p>
        </w:tc>
      </w:tr>
      <w:tr w:rsidR="00CB6C88" w:rsidRPr="00E80E9A" w:rsidTr="00BC6713">
        <w:trPr>
          <w:jc w:val="center"/>
        </w:trPr>
        <w:tc>
          <w:tcPr>
            <w:tcW w:w="1246" w:type="dxa"/>
            <w:tcBorders>
              <w:bottom w:val="double" w:sz="4" w:space="0" w:color="auto"/>
            </w:tcBorders>
            <w:vAlign w:val="center"/>
          </w:tcPr>
          <w:p w:rsidR="00CB6C88" w:rsidRPr="00E80E9A" w:rsidRDefault="00CB6C88" w:rsidP="00BC6713">
            <w:pPr>
              <w:jc w:val="center"/>
              <w:rPr>
                <w:sz w:val="20"/>
                <w:szCs w:val="20"/>
                <w:lang w:val="uk-UA"/>
              </w:rPr>
            </w:pPr>
            <w:r w:rsidRPr="00E80E9A">
              <w:rPr>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Виконання задовольняє мінімальні критерії</w:t>
            </w:r>
          </w:p>
        </w:tc>
        <w:tc>
          <w:tcPr>
            <w:tcW w:w="2268" w:type="dxa"/>
            <w:vMerge/>
            <w:tcBorders>
              <w:left w:val="double" w:sz="4" w:space="0" w:color="auto"/>
              <w:bottom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p>
        </w:tc>
        <w:tc>
          <w:tcPr>
            <w:tcW w:w="2201" w:type="dxa"/>
            <w:tcBorders>
              <w:bottom w:val="double" w:sz="4" w:space="0" w:color="auto"/>
            </w:tcBorders>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 xml:space="preserve">0,60R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0,64R</w:t>
            </w:r>
          </w:p>
        </w:tc>
      </w:tr>
      <w:tr w:rsidR="00CB6C88" w:rsidRPr="00E80E9A" w:rsidTr="00BC6713">
        <w:trPr>
          <w:trHeight w:val="532"/>
          <w:jc w:val="center"/>
        </w:trPr>
        <w:tc>
          <w:tcPr>
            <w:tcW w:w="1246" w:type="dxa"/>
            <w:tcBorders>
              <w:top w:val="double" w:sz="4" w:space="0" w:color="auto"/>
            </w:tcBorders>
            <w:vAlign w:val="center"/>
          </w:tcPr>
          <w:p w:rsidR="00CB6C88" w:rsidRPr="00E80E9A" w:rsidRDefault="00CB6C88" w:rsidP="00BC6713">
            <w:pPr>
              <w:jc w:val="center"/>
              <w:rPr>
                <w:b/>
                <w:bCs/>
                <w:sz w:val="20"/>
                <w:szCs w:val="20"/>
                <w:lang w:val="uk-UA"/>
              </w:rPr>
            </w:pPr>
            <w:r w:rsidRPr="00E80E9A">
              <w:rPr>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rsidR="00CB6C88" w:rsidRPr="00E80E9A" w:rsidRDefault="00CB6C88" w:rsidP="00BC6713">
            <w:pPr>
              <w:jc w:val="both"/>
              <w:rPr>
                <w:b/>
                <w:bCs/>
                <w:sz w:val="20"/>
                <w:szCs w:val="20"/>
                <w:lang w:val="uk-UA"/>
              </w:rPr>
            </w:pPr>
            <w:r w:rsidRPr="00E80E9A">
              <w:rPr>
                <w:b/>
                <w:bCs/>
                <w:sz w:val="20"/>
                <w:szCs w:val="20"/>
                <w:lang w:val="uk-UA"/>
              </w:rPr>
              <w:t>Можливе повторне складання</w:t>
            </w:r>
          </w:p>
        </w:tc>
        <w:tc>
          <w:tcPr>
            <w:tcW w:w="2268" w:type="dxa"/>
            <w:vMerge w:val="restart"/>
            <w:tcBorders>
              <w:top w:val="double" w:sz="4" w:space="0" w:color="auto"/>
              <w:left w:val="double" w:sz="4" w:space="0" w:color="auto"/>
            </w:tcBorders>
            <w:shd w:val="clear" w:color="auto" w:fill="auto"/>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2 (незадовільно)</w:t>
            </w:r>
          </w:p>
        </w:tc>
        <w:tc>
          <w:tcPr>
            <w:tcW w:w="2201" w:type="dxa"/>
            <w:tcBorders>
              <w:top w:val="double" w:sz="4" w:space="0" w:color="auto"/>
            </w:tcBorders>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 xml:space="preserve">0,35R </w:t>
            </w:r>
            <w:r w:rsidRPr="00E80E9A">
              <w:rPr>
                <w:b/>
                <w:bCs/>
                <w:sz w:val="20"/>
                <w:szCs w:val="20"/>
                <w:lang w:val="uk-UA"/>
              </w:rPr>
              <w:sym w:font="Symbol" w:char="F0A3"/>
            </w:r>
            <w:r w:rsidRPr="00E80E9A">
              <w:rPr>
                <w:b/>
                <w:bCs/>
                <w:sz w:val="20"/>
                <w:szCs w:val="20"/>
                <w:lang w:val="uk-UA"/>
              </w:rPr>
              <w:t xml:space="preserve"> RD </w:t>
            </w:r>
            <w:r w:rsidRPr="00E80E9A">
              <w:rPr>
                <w:b/>
                <w:bCs/>
                <w:sz w:val="20"/>
                <w:szCs w:val="20"/>
                <w:lang w:val="uk-UA"/>
              </w:rPr>
              <w:sym w:font="Symbol" w:char="F03C"/>
            </w:r>
            <w:r w:rsidRPr="00E80E9A">
              <w:rPr>
                <w:b/>
                <w:bCs/>
                <w:sz w:val="20"/>
                <w:szCs w:val="20"/>
                <w:lang w:val="uk-UA"/>
              </w:rPr>
              <w:t xml:space="preserve"> 0,60R</w:t>
            </w:r>
          </w:p>
        </w:tc>
      </w:tr>
      <w:tr w:rsidR="00CB6C88" w:rsidRPr="00E80E9A" w:rsidTr="00BC6713">
        <w:trPr>
          <w:jc w:val="center"/>
        </w:trPr>
        <w:tc>
          <w:tcPr>
            <w:tcW w:w="1246" w:type="dxa"/>
            <w:vAlign w:val="center"/>
          </w:tcPr>
          <w:p w:rsidR="00CB6C88" w:rsidRPr="00E80E9A" w:rsidRDefault="00CB6C88" w:rsidP="00BC6713">
            <w:pPr>
              <w:jc w:val="center"/>
              <w:rPr>
                <w:b/>
                <w:bCs/>
                <w:sz w:val="20"/>
                <w:szCs w:val="20"/>
                <w:lang w:val="uk-UA"/>
              </w:rPr>
            </w:pPr>
            <w:r w:rsidRPr="00E80E9A">
              <w:rPr>
                <w:b/>
                <w:bCs/>
                <w:sz w:val="20"/>
                <w:szCs w:val="20"/>
                <w:lang w:val="uk-UA"/>
              </w:rPr>
              <w:t>F</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b/>
                <w:bCs/>
                <w:sz w:val="20"/>
                <w:szCs w:val="20"/>
                <w:lang w:val="uk-UA"/>
              </w:rPr>
            </w:pPr>
            <w:r w:rsidRPr="00E80E9A">
              <w:rPr>
                <w:b/>
                <w:bCs/>
                <w:sz w:val="20"/>
                <w:szCs w:val="20"/>
                <w:lang w:val="uk-UA"/>
              </w:rPr>
              <w:t>Необхідний повторний курс з навчальної дисципліни</w:t>
            </w:r>
          </w:p>
        </w:tc>
        <w:tc>
          <w:tcPr>
            <w:tcW w:w="2268" w:type="dxa"/>
            <w:vMerge/>
            <w:tcBorders>
              <w:left w:val="double" w:sz="4" w:space="0" w:color="auto"/>
            </w:tcBorders>
            <w:shd w:val="clear" w:color="auto" w:fill="auto"/>
            <w:tcMar>
              <w:left w:w="28" w:type="dxa"/>
              <w:right w:w="28" w:type="dxa"/>
            </w:tcMar>
            <w:vAlign w:val="center"/>
          </w:tcPr>
          <w:p w:rsidR="00CB6C88" w:rsidRPr="00E80E9A" w:rsidRDefault="00CB6C88" w:rsidP="00BC6713">
            <w:pPr>
              <w:jc w:val="center"/>
              <w:rPr>
                <w:b/>
                <w:bCs/>
                <w:sz w:val="20"/>
                <w:szCs w:val="20"/>
                <w:lang w:val="uk-UA"/>
              </w:rPr>
            </w:pPr>
          </w:p>
        </w:tc>
        <w:tc>
          <w:tcPr>
            <w:tcW w:w="2201" w:type="dxa"/>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 xml:space="preserve">RD </w:t>
            </w:r>
            <w:r w:rsidRPr="00E80E9A">
              <w:rPr>
                <w:b/>
                <w:bCs/>
                <w:sz w:val="20"/>
                <w:szCs w:val="20"/>
                <w:lang w:val="uk-UA"/>
              </w:rPr>
              <w:sym w:font="Symbol" w:char="F03C"/>
            </w:r>
            <w:r w:rsidRPr="00E80E9A">
              <w:rPr>
                <w:b/>
                <w:bCs/>
                <w:sz w:val="20"/>
                <w:szCs w:val="20"/>
                <w:lang w:val="uk-UA"/>
              </w:rPr>
              <w:t xml:space="preserve"> 0,35R</w:t>
            </w:r>
          </w:p>
        </w:tc>
      </w:tr>
    </w:tbl>
    <w:p w:rsidR="00CB6C88" w:rsidRDefault="00CB6C88" w:rsidP="00CB6C88">
      <w:pPr>
        <w:rPr>
          <w:lang w:val="uk-UA"/>
        </w:rPr>
      </w:pPr>
    </w:p>
    <w:p w:rsidR="00CB6C88" w:rsidRPr="008F01AC" w:rsidRDefault="00CB6C88" w:rsidP="00CB6C88">
      <w:pPr>
        <w:numPr>
          <w:ilvl w:val="0"/>
          <w:numId w:val="2"/>
        </w:numPr>
        <w:jc w:val="both"/>
        <w:rPr>
          <w:sz w:val="22"/>
          <w:lang w:val="uk-UA"/>
        </w:rPr>
      </w:pPr>
      <w:r w:rsidRPr="008F01AC">
        <w:rPr>
          <w:sz w:val="22"/>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8F01AC">
        <w:rPr>
          <w:sz w:val="22"/>
          <w:lang w:val="en-US"/>
        </w:rPr>
        <w:t>FX</w:t>
      </w:r>
      <w:r w:rsidRPr="008F01AC">
        <w:rPr>
          <w:sz w:val="22"/>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використовується оцінка «достатньо» («Е», </w:t>
      </w:r>
      <w:r w:rsidRPr="008F01AC">
        <w:rPr>
          <w:bCs/>
          <w:iCs/>
          <w:sz w:val="22"/>
          <w:lang w:val="en-US"/>
        </w:rPr>
        <w:t>RD</w:t>
      </w:r>
      <w:r w:rsidRPr="008F01AC">
        <w:rPr>
          <w:bCs/>
          <w:iCs/>
          <w:sz w:val="22"/>
          <w:lang w:val="uk-UA"/>
        </w:rPr>
        <w:t>=0,6</w:t>
      </w:r>
      <w:r w:rsidRPr="008F01AC">
        <w:rPr>
          <w:bCs/>
          <w:iCs/>
          <w:sz w:val="22"/>
          <w:lang w:val="en-US"/>
        </w:rPr>
        <w:t>R</w:t>
      </w:r>
      <w:r w:rsidRPr="008F01AC">
        <w:rPr>
          <w:sz w:val="22"/>
          <w:lang w:val="uk-UA"/>
        </w:rPr>
        <w:t>), яка засвідчує виконання студентом мінімальних вимог без врахування накопичених балів.</w:t>
      </w:r>
    </w:p>
    <w:p w:rsidR="00CB6C88" w:rsidRPr="008F01AC" w:rsidRDefault="00CB6C88" w:rsidP="00CB6C88">
      <w:pPr>
        <w:numPr>
          <w:ilvl w:val="0"/>
          <w:numId w:val="2"/>
        </w:numPr>
        <w:jc w:val="both"/>
        <w:rPr>
          <w:sz w:val="22"/>
          <w:lang w:val="uk-UA"/>
        </w:rPr>
      </w:pPr>
      <w:r w:rsidRPr="008F01AC">
        <w:rPr>
          <w:sz w:val="22"/>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8F01AC">
        <w:rPr>
          <w:sz w:val="22"/>
          <w:lang w:val="en-US"/>
        </w:rPr>
        <w:t>F</w:t>
      </w:r>
      <w:r w:rsidRPr="008F01AC">
        <w:rPr>
          <w:sz w:val="22"/>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rsidR="00CB6C88" w:rsidRPr="00B22D37" w:rsidRDefault="00CB6C88" w:rsidP="00CB6C88">
      <w:pPr>
        <w:rPr>
          <w:lang w:val="uk-UA"/>
        </w:rPr>
      </w:pPr>
    </w:p>
    <w:p w:rsidR="00CB6C88" w:rsidRPr="00F11868" w:rsidRDefault="00CB6C88" w:rsidP="00CB6C88">
      <w:pPr>
        <w:rPr>
          <w:vertAlign w:val="superscript"/>
          <w:lang w:val="uk-UA"/>
        </w:rPr>
      </w:pPr>
    </w:p>
    <w:sectPr w:rsidR="00CB6C88" w:rsidRPr="00F11868" w:rsidSect="009E06F7">
      <w:pgSz w:w="11906" w:h="16838"/>
      <w:pgMar w:top="567"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913BA"/>
    <w:multiLevelType w:val="hybridMultilevel"/>
    <w:tmpl w:val="147656DA"/>
    <w:lvl w:ilvl="0" w:tplc="BD8A0F4A">
      <w:start w:val="1"/>
      <w:numFmt w:val="decimal"/>
      <w:lvlText w:val="%1."/>
      <w:lvlJc w:val="right"/>
      <w:pPr>
        <w:tabs>
          <w:tab w:val="num" w:pos="2520"/>
        </w:tabs>
        <w:ind w:left="2520" w:hanging="1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96E03"/>
    <w:multiLevelType w:val="hybridMultilevel"/>
    <w:tmpl w:val="F8941096"/>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527CC098">
      <w:start w:val="1"/>
      <w:numFmt w:val="lowerLetter"/>
      <w:lvlText w:val="%4)"/>
      <w:lvlJc w:val="left"/>
      <w:pPr>
        <w:tabs>
          <w:tab w:val="num" w:pos="3240"/>
        </w:tabs>
        <w:ind w:left="3240" w:hanging="360"/>
      </w:pPr>
      <w:rPr>
        <w:rFonts w:hint="default"/>
      </w:rPr>
    </w:lvl>
    <w:lvl w:ilvl="4" w:tplc="F49A41FA">
      <w:start w:val="1"/>
      <w:numFmt w:val="bullet"/>
      <w:lvlText w:val=""/>
      <w:lvlJc w:val="left"/>
      <w:pPr>
        <w:tabs>
          <w:tab w:val="num" w:pos="3960"/>
        </w:tabs>
        <w:ind w:left="3960" w:hanging="360"/>
      </w:pPr>
      <w:rPr>
        <w:rFonts w:ascii="Symbol" w:hAnsi="Symbol"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4B69C5"/>
    <w:multiLevelType w:val="hybridMultilevel"/>
    <w:tmpl w:val="523EABD0"/>
    <w:lvl w:ilvl="0" w:tplc="46BE7D1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6C88"/>
    <w:rsid w:val="00064DA2"/>
    <w:rsid w:val="0019222C"/>
    <w:rsid w:val="002B5488"/>
    <w:rsid w:val="00324A5F"/>
    <w:rsid w:val="00436EDD"/>
    <w:rsid w:val="004E7FA6"/>
    <w:rsid w:val="00670766"/>
    <w:rsid w:val="00675F9F"/>
    <w:rsid w:val="00767B96"/>
    <w:rsid w:val="007D0013"/>
    <w:rsid w:val="007D61E4"/>
    <w:rsid w:val="008F01AC"/>
    <w:rsid w:val="008F2C56"/>
    <w:rsid w:val="0092182D"/>
    <w:rsid w:val="00944E1C"/>
    <w:rsid w:val="009903C9"/>
    <w:rsid w:val="009E06F7"/>
    <w:rsid w:val="00AD6336"/>
    <w:rsid w:val="00B24E89"/>
    <w:rsid w:val="00B47636"/>
    <w:rsid w:val="00B960F5"/>
    <w:rsid w:val="00C36E68"/>
    <w:rsid w:val="00C63D00"/>
    <w:rsid w:val="00CB6C88"/>
    <w:rsid w:val="00CF45B0"/>
    <w:rsid w:val="00DD6050"/>
    <w:rsid w:val="00E02273"/>
    <w:rsid w:val="00F108E1"/>
    <w:rsid w:val="00F67A5B"/>
    <w:rsid w:val="00FA6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88"/>
    <w:pPr>
      <w:spacing w:after="0" w:line="240" w:lineRule="auto"/>
    </w:pPr>
    <w:rPr>
      <w:rFonts w:eastAsia="Times New Roman"/>
      <w:sz w:val="24"/>
      <w:szCs w:val="24"/>
      <w:lang w:eastAsia="ru-RU"/>
    </w:rPr>
  </w:style>
  <w:style w:type="paragraph" w:styleId="2">
    <w:name w:val="heading 2"/>
    <w:basedOn w:val="a"/>
    <w:next w:val="a"/>
    <w:link w:val="20"/>
    <w:qFormat/>
    <w:rsid w:val="00CB6C88"/>
    <w:pPr>
      <w:keepNext/>
      <w:jc w:val="center"/>
      <w:outlineLvl w:val="1"/>
    </w:pPr>
    <w:rPr>
      <w:b/>
      <w:bCs/>
      <w:sz w:val="28"/>
      <w:lang w:val="uk-UA"/>
    </w:rPr>
  </w:style>
  <w:style w:type="paragraph" w:styleId="4">
    <w:name w:val="heading 4"/>
    <w:basedOn w:val="a"/>
    <w:next w:val="a"/>
    <w:link w:val="40"/>
    <w:qFormat/>
    <w:rsid w:val="00CB6C8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C88"/>
    <w:rPr>
      <w:rFonts w:eastAsia="Times New Roman"/>
      <w:b/>
      <w:bCs/>
      <w:szCs w:val="24"/>
      <w:lang w:val="uk-UA" w:eastAsia="ru-RU"/>
    </w:rPr>
  </w:style>
  <w:style w:type="character" w:customStyle="1" w:styleId="40">
    <w:name w:val="Заголовок 4 Знак"/>
    <w:basedOn w:val="a0"/>
    <w:link w:val="4"/>
    <w:rsid w:val="00CB6C88"/>
    <w:rPr>
      <w:rFonts w:eastAsia="Times New Roman"/>
      <w:szCs w:val="24"/>
      <w:lang w:val="uk-UA" w:eastAsia="ru-RU"/>
    </w:rPr>
  </w:style>
  <w:style w:type="paragraph" w:styleId="a3">
    <w:name w:val="List Paragraph"/>
    <w:basedOn w:val="a"/>
    <w:uiPriority w:val="34"/>
    <w:qFormat/>
    <w:rsid w:val="00CB6C8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32F6D-EE66-4DFD-9EE3-6BF8EF19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2469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dc:creator>
  <cp:lastModifiedBy>RePack by SPecialiST</cp:lastModifiedBy>
  <cp:revision>2</cp:revision>
  <cp:lastPrinted>2021-03-24T06:47:00Z</cp:lastPrinted>
  <dcterms:created xsi:type="dcterms:W3CDTF">2022-01-24T06:45:00Z</dcterms:created>
  <dcterms:modified xsi:type="dcterms:W3CDTF">2022-01-24T06:45:00Z</dcterms:modified>
</cp:coreProperties>
</file>