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359" w:rsidRPr="00D76128" w:rsidRDefault="00AB5451" w:rsidP="00823D17">
      <w:pPr>
        <w:jc w:val="center"/>
        <w:rPr>
          <w:rStyle w:val="fontstyle01"/>
          <w:b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ПРАКТИЧНЕ ЗАНЯТТЯ</w:t>
      </w:r>
    </w:p>
    <w:p w:rsidR="00AB5451" w:rsidRPr="00D76128" w:rsidRDefault="00AB5451" w:rsidP="00AB5451">
      <w:pPr>
        <w:jc w:val="center"/>
        <w:rPr>
          <w:rStyle w:val="fontstyle01"/>
          <w:b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«Екологічний податок»</w:t>
      </w:r>
    </w:p>
    <w:p w:rsidR="00AB5451" w:rsidRPr="00D76128" w:rsidRDefault="00AB5451" w:rsidP="000F7359">
      <w:pPr>
        <w:jc w:val="both"/>
        <w:rPr>
          <w:rStyle w:val="fontstyle01"/>
          <w:sz w:val="28"/>
          <w:szCs w:val="28"/>
          <w:lang w:val="uk-UA"/>
        </w:rPr>
      </w:pPr>
    </w:p>
    <w:p w:rsidR="001D0879" w:rsidRPr="00D76128" w:rsidRDefault="001D0879" w:rsidP="001D0879">
      <w:pPr>
        <w:jc w:val="center"/>
        <w:rPr>
          <w:rStyle w:val="fontstyle01"/>
          <w:b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ВАРІАНТ 1</w:t>
      </w:r>
    </w:p>
    <w:p w:rsidR="001D0879" w:rsidRPr="00D76128" w:rsidRDefault="001D0879" w:rsidP="001D0879">
      <w:pPr>
        <w:jc w:val="center"/>
        <w:rPr>
          <w:rStyle w:val="fontstyle01"/>
          <w:b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(</w:t>
      </w:r>
      <w:r w:rsidRPr="00D76128">
        <w:rPr>
          <w:rStyle w:val="fontstyle01"/>
          <w:b/>
          <w:color w:val="0000FF"/>
          <w:sz w:val="28"/>
          <w:szCs w:val="28"/>
          <w:lang w:val="uk-UA"/>
        </w:rPr>
        <w:t>для тих, хто був присутній на парі</w:t>
      </w:r>
      <w:r w:rsidRPr="00D76128">
        <w:rPr>
          <w:rStyle w:val="fontstyle01"/>
          <w:b/>
          <w:sz w:val="28"/>
          <w:szCs w:val="28"/>
          <w:lang w:val="uk-UA"/>
        </w:rPr>
        <w:t>)</w:t>
      </w:r>
    </w:p>
    <w:p w:rsidR="001D0879" w:rsidRPr="00D76128" w:rsidRDefault="001D0879" w:rsidP="000F7359">
      <w:pPr>
        <w:jc w:val="both"/>
        <w:rPr>
          <w:rStyle w:val="fontstyle01"/>
          <w:sz w:val="28"/>
          <w:szCs w:val="28"/>
          <w:lang w:val="uk-UA"/>
        </w:rPr>
      </w:pPr>
    </w:p>
    <w:p w:rsidR="000F7359" w:rsidRPr="00D76128" w:rsidRDefault="000F7359" w:rsidP="000F7359">
      <w:pPr>
        <w:ind w:firstLine="708"/>
        <w:jc w:val="both"/>
        <w:rPr>
          <w:rStyle w:val="fontstyle01"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Задача 1.</w:t>
      </w:r>
      <w:r w:rsidRPr="00D76128">
        <w:rPr>
          <w:rStyle w:val="fontstyle01"/>
          <w:sz w:val="28"/>
          <w:szCs w:val="28"/>
          <w:lang w:val="uk-UA"/>
        </w:rPr>
        <w:t xml:space="preserve"> Визначити суму екологічного податку, який справляється за розміщення 123 т надзвичайно небезпечних відходів на звалищі, яке не забезпечує повного виключення забруднення водного об’єкту, та за скид хлоридів в обсязі 43 т в озеро.</w:t>
      </w:r>
    </w:p>
    <w:p w:rsidR="00823D17" w:rsidRPr="00D76128" w:rsidRDefault="00823D17" w:rsidP="00823D17">
      <w:pPr>
        <w:jc w:val="both"/>
        <w:rPr>
          <w:rStyle w:val="fontstyle01"/>
          <w:sz w:val="28"/>
          <w:szCs w:val="28"/>
          <w:lang w:val="uk-UA"/>
        </w:rPr>
      </w:pPr>
    </w:p>
    <w:p w:rsidR="00823D17" w:rsidRPr="00D76128" w:rsidRDefault="00823D17" w:rsidP="00823D17">
      <w:pPr>
        <w:jc w:val="both"/>
        <w:rPr>
          <w:rStyle w:val="fontstyle01"/>
          <w:sz w:val="28"/>
          <w:szCs w:val="28"/>
          <w:lang w:val="uk-UA"/>
        </w:rPr>
      </w:pPr>
    </w:p>
    <w:p w:rsidR="000F7359" w:rsidRPr="00D76128" w:rsidRDefault="000F7359" w:rsidP="00823D17">
      <w:pPr>
        <w:jc w:val="both"/>
        <w:rPr>
          <w:rStyle w:val="fontstyle21"/>
          <w:sz w:val="28"/>
          <w:szCs w:val="28"/>
          <w:lang w:val="uk-UA"/>
        </w:rPr>
      </w:pPr>
      <w:r w:rsidRPr="00D76128">
        <w:rPr>
          <w:rStyle w:val="fontstyle01"/>
          <w:b/>
          <w:sz w:val="28"/>
          <w:szCs w:val="28"/>
          <w:lang w:val="uk-UA"/>
        </w:rPr>
        <w:t>Задача 2</w:t>
      </w:r>
      <w:r w:rsidRPr="00D76128">
        <w:rPr>
          <w:rStyle w:val="fontstyle01"/>
          <w:sz w:val="28"/>
          <w:szCs w:val="28"/>
          <w:lang w:val="uk-UA"/>
        </w:rPr>
        <w:t xml:space="preserve">. Визначити суму екологічного податку, який справляється за розміщення 5 т помірно небезпечних відходів на відстані </w:t>
      </w:r>
      <w:smartTag w:uri="urn:schemas-microsoft-com:office:smarttags" w:element="metricconverter">
        <w:smartTagPr>
          <w:attr w:name="ProductID" w:val="1,5 км"/>
        </w:smartTagPr>
        <w:r w:rsidRPr="00D76128">
          <w:rPr>
            <w:rStyle w:val="fontstyle01"/>
            <w:sz w:val="28"/>
            <w:szCs w:val="28"/>
            <w:lang w:val="uk-UA"/>
          </w:rPr>
          <w:t>1,5 км</w:t>
        </w:r>
      </w:smartTag>
      <w:r w:rsidRPr="00D76128">
        <w:rPr>
          <w:rStyle w:val="fontstyle01"/>
          <w:sz w:val="28"/>
          <w:szCs w:val="28"/>
          <w:lang w:val="uk-UA"/>
        </w:rPr>
        <w:t xml:space="preserve"> від населеного пункту та за скид органічних речовин в обсязі 7 т і завислих речовин в обсязі 4 т в річку</w:t>
      </w:r>
      <w:r w:rsidRPr="00D76128">
        <w:rPr>
          <w:rStyle w:val="fontstyle21"/>
          <w:sz w:val="28"/>
          <w:szCs w:val="28"/>
          <w:lang w:val="uk-UA"/>
        </w:rPr>
        <w:t>.</w:t>
      </w:r>
    </w:p>
    <w:p w:rsidR="00A4378F" w:rsidRPr="00D76128" w:rsidRDefault="00A4378F" w:rsidP="00EA65E9">
      <w:pPr>
        <w:widowControl w:val="0"/>
        <w:jc w:val="both"/>
        <w:rPr>
          <w:rStyle w:val="fontstyle21"/>
          <w:b/>
          <w:i w:val="0"/>
          <w:sz w:val="28"/>
          <w:szCs w:val="28"/>
          <w:lang w:val="uk-UA"/>
        </w:rPr>
      </w:pPr>
    </w:p>
    <w:p w:rsidR="00823D17" w:rsidRPr="00D76128" w:rsidRDefault="00823D17" w:rsidP="00EA65E9">
      <w:pPr>
        <w:widowControl w:val="0"/>
        <w:jc w:val="both"/>
        <w:rPr>
          <w:rStyle w:val="fontstyle21"/>
          <w:b/>
          <w:i w:val="0"/>
          <w:sz w:val="28"/>
          <w:szCs w:val="28"/>
          <w:lang w:val="uk-UA"/>
        </w:rPr>
      </w:pPr>
    </w:p>
    <w:p w:rsidR="00823D17" w:rsidRPr="00D76128" w:rsidRDefault="00823D17" w:rsidP="000F7359">
      <w:pPr>
        <w:widowControl w:val="0"/>
        <w:ind w:firstLine="708"/>
        <w:jc w:val="both"/>
        <w:rPr>
          <w:rStyle w:val="fontstyle21"/>
          <w:b/>
          <w:i w:val="0"/>
          <w:sz w:val="28"/>
          <w:szCs w:val="28"/>
          <w:lang w:val="uk-UA"/>
        </w:rPr>
      </w:pPr>
    </w:p>
    <w:p w:rsidR="000F7359" w:rsidRPr="00D76128" w:rsidRDefault="000F7359" w:rsidP="00EA65E9">
      <w:pPr>
        <w:widowControl w:val="0"/>
        <w:jc w:val="both"/>
        <w:rPr>
          <w:sz w:val="28"/>
          <w:szCs w:val="28"/>
          <w:lang w:val="uk-UA"/>
        </w:rPr>
      </w:pPr>
      <w:r w:rsidRPr="00D76128">
        <w:rPr>
          <w:rStyle w:val="fontstyle21"/>
          <w:b/>
          <w:i w:val="0"/>
          <w:sz w:val="28"/>
          <w:szCs w:val="28"/>
          <w:lang w:val="uk-UA"/>
        </w:rPr>
        <w:t xml:space="preserve">Задача 3. </w:t>
      </w:r>
      <w:r w:rsidRPr="00D76128">
        <w:rPr>
          <w:sz w:val="28"/>
          <w:szCs w:val="28"/>
          <w:lang w:val="uk-UA"/>
        </w:rPr>
        <w:t xml:space="preserve">Підприємство м. Конотоп використовує для опалення приміщення газовий котел. У таблиці наведені дані споживання газу за І квартал 2021 року.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187"/>
        <w:gridCol w:w="3202"/>
      </w:tblGrid>
      <w:tr w:rsidR="000F7359" w:rsidRPr="00D76128" w:rsidTr="000F7359">
        <w:trPr>
          <w:trHeight w:val="292"/>
        </w:trPr>
        <w:tc>
          <w:tcPr>
            <w:tcW w:w="9463" w:type="dxa"/>
            <w:gridSpan w:val="3"/>
            <w:vAlign w:val="center"/>
          </w:tcPr>
          <w:p w:rsidR="000F7359" w:rsidRPr="00D76128" w:rsidRDefault="000F7359" w:rsidP="000F7359">
            <w:pPr>
              <w:widowControl w:val="0"/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D76128">
              <w:rPr>
                <w:b/>
                <w:sz w:val="28"/>
                <w:szCs w:val="28"/>
                <w:lang w:val="uk-UA"/>
              </w:rPr>
              <w:t>Спожито природного газу, м</w:t>
            </w:r>
            <w:r w:rsidRPr="00D76128">
              <w:rPr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0F7359" w:rsidRPr="00D76128" w:rsidTr="000F7359">
        <w:trPr>
          <w:trHeight w:val="150"/>
        </w:trPr>
        <w:tc>
          <w:tcPr>
            <w:tcW w:w="3074" w:type="dxa"/>
            <w:vAlign w:val="center"/>
          </w:tcPr>
          <w:p w:rsidR="000F7359" w:rsidRPr="00D76128" w:rsidRDefault="000F7359" w:rsidP="000F7359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76128">
              <w:rPr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3187" w:type="dxa"/>
            <w:vAlign w:val="center"/>
          </w:tcPr>
          <w:p w:rsidR="000F7359" w:rsidRPr="00D76128" w:rsidRDefault="000F7359" w:rsidP="000F7359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76128">
              <w:rPr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3202" w:type="dxa"/>
            <w:vAlign w:val="center"/>
          </w:tcPr>
          <w:p w:rsidR="000F7359" w:rsidRPr="00D76128" w:rsidRDefault="000F7359" w:rsidP="000F7359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76128">
              <w:rPr>
                <w:b/>
                <w:sz w:val="28"/>
                <w:szCs w:val="28"/>
                <w:lang w:val="uk-UA"/>
              </w:rPr>
              <w:t>березень</w:t>
            </w:r>
          </w:p>
        </w:tc>
      </w:tr>
      <w:tr w:rsidR="000F7359" w:rsidRPr="00D76128" w:rsidTr="000F7359">
        <w:trPr>
          <w:trHeight w:val="270"/>
        </w:trPr>
        <w:tc>
          <w:tcPr>
            <w:tcW w:w="3074" w:type="dxa"/>
          </w:tcPr>
          <w:p w:rsidR="000F7359" w:rsidRPr="00D76128" w:rsidRDefault="000F7359" w:rsidP="000F735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711</w:t>
            </w:r>
          </w:p>
        </w:tc>
        <w:tc>
          <w:tcPr>
            <w:tcW w:w="3187" w:type="dxa"/>
          </w:tcPr>
          <w:p w:rsidR="000F7359" w:rsidRPr="00D76128" w:rsidRDefault="000F7359" w:rsidP="000F735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688</w:t>
            </w:r>
          </w:p>
        </w:tc>
        <w:tc>
          <w:tcPr>
            <w:tcW w:w="3202" w:type="dxa"/>
          </w:tcPr>
          <w:p w:rsidR="000F7359" w:rsidRPr="00D76128" w:rsidRDefault="000F7359" w:rsidP="000F7359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544</w:t>
            </w:r>
          </w:p>
        </w:tc>
      </w:tr>
    </w:tbl>
    <w:p w:rsidR="000F7359" w:rsidRPr="00D76128" w:rsidRDefault="000F7359" w:rsidP="000F7359">
      <w:pPr>
        <w:rPr>
          <w:sz w:val="28"/>
          <w:szCs w:val="28"/>
          <w:lang w:val="uk-UA"/>
        </w:rPr>
      </w:pPr>
    </w:p>
    <w:p w:rsidR="000F7359" w:rsidRPr="00D76128" w:rsidRDefault="000F7359" w:rsidP="000F7359">
      <w:pPr>
        <w:widowControl w:val="0"/>
        <w:jc w:val="both"/>
        <w:rPr>
          <w:sz w:val="28"/>
          <w:szCs w:val="28"/>
          <w:lang w:val="uk-UA"/>
        </w:rPr>
      </w:pPr>
      <w:r w:rsidRPr="00D76128">
        <w:rPr>
          <w:b/>
          <w:i/>
          <w:sz w:val="28"/>
          <w:szCs w:val="28"/>
          <w:lang w:val="uk-UA"/>
        </w:rPr>
        <w:t>Довідкова інформація</w:t>
      </w:r>
      <w:r w:rsidRPr="00D76128">
        <w:rPr>
          <w:sz w:val="28"/>
          <w:szCs w:val="28"/>
          <w:lang w:val="uk-UA"/>
        </w:rPr>
        <w:t xml:space="preserve">: Нормативи шкідливих викидів у атмосферу, розраховані </w:t>
      </w:r>
      <w:r w:rsidRPr="00D76128">
        <w:rPr>
          <w:color w:val="0000FF"/>
          <w:sz w:val="28"/>
          <w:szCs w:val="28"/>
          <w:lang w:val="uk-UA"/>
        </w:rPr>
        <w:t>на 1 т</w:t>
      </w:r>
      <w:r w:rsidRPr="00D76128">
        <w:rPr>
          <w:sz w:val="28"/>
          <w:szCs w:val="28"/>
          <w:lang w:val="uk-UA"/>
        </w:rPr>
        <w:t xml:space="preserve"> спожитого газу для даного підприємства</w:t>
      </w:r>
    </w:p>
    <w:p w:rsidR="000F7359" w:rsidRPr="00D76128" w:rsidRDefault="000F7359" w:rsidP="000F7359">
      <w:pPr>
        <w:widowControl w:val="0"/>
        <w:jc w:val="both"/>
        <w:rPr>
          <w:sz w:val="28"/>
          <w:szCs w:val="28"/>
          <w:lang w:val="uk-UA"/>
        </w:rPr>
      </w:pPr>
    </w:p>
    <w:tbl>
      <w:tblPr>
        <w:tblW w:w="5440" w:type="dxa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0"/>
        <w:gridCol w:w="2720"/>
      </w:tblGrid>
      <w:tr w:rsidR="000F7359" w:rsidRPr="00D76128" w:rsidTr="001D0879">
        <w:trPr>
          <w:trHeight w:val="300"/>
        </w:trPr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азоту оксид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0,002124</w:t>
            </w:r>
          </w:p>
        </w:tc>
      </w:tr>
      <w:tr w:rsidR="000F7359" w:rsidRPr="00D76128" w:rsidTr="001D0879">
        <w:trPr>
          <w:trHeight w:val="300"/>
        </w:trPr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ангідрид сірчистий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0,000036</w:t>
            </w:r>
          </w:p>
        </w:tc>
      </w:tr>
      <w:tr w:rsidR="000F7359" w:rsidRPr="00D76128" w:rsidTr="001D0879">
        <w:trPr>
          <w:trHeight w:val="330"/>
        </w:trPr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вуглецю окис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0,0018</w:t>
            </w:r>
          </w:p>
        </w:tc>
      </w:tr>
      <w:tr w:rsidR="000F7359" w:rsidRPr="00D76128" w:rsidTr="001D0879">
        <w:trPr>
          <w:trHeight w:val="315"/>
        </w:trPr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вуглеводні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0,00018</w:t>
            </w:r>
          </w:p>
        </w:tc>
      </w:tr>
      <w:tr w:rsidR="000F7359" w:rsidRPr="00D76128" w:rsidTr="001D0879">
        <w:trPr>
          <w:trHeight w:val="255"/>
        </w:trPr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двоокис вуглецю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1,981</w:t>
            </w:r>
          </w:p>
        </w:tc>
      </w:tr>
      <w:tr w:rsidR="000F7359" w:rsidRPr="00D76128" w:rsidTr="001D0879">
        <w:trPr>
          <w:trHeight w:val="330"/>
        </w:trPr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І клас небезпечності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76128">
              <w:rPr>
                <w:b/>
                <w:bCs/>
                <w:sz w:val="28"/>
                <w:szCs w:val="28"/>
                <w:lang w:val="uk-UA"/>
              </w:rPr>
              <w:t>0,00018</w:t>
            </w:r>
          </w:p>
        </w:tc>
      </w:tr>
    </w:tbl>
    <w:p w:rsidR="000F7359" w:rsidRPr="00D76128" w:rsidRDefault="000F7359" w:rsidP="000F7359">
      <w:pPr>
        <w:rPr>
          <w:sz w:val="28"/>
          <w:szCs w:val="28"/>
          <w:lang w:val="uk-UA"/>
        </w:rPr>
      </w:pPr>
    </w:p>
    <w:p w:rsidR="00D76128" w:rsidRDefault="001D0879" w:rsidP="000F7359">
      <w:pPr>
        <w:rPr>
          <w:sz w:val="28"/>
          <w:szCs w:val="28"/>
          <w:lang w:val="uk-UA"/>
        </w:rPr>
      </w:pPr>
      <w:r w:rsidRPr="00D76128">
        <w:rPr>
          <w:sz w:val="28"/>
          <w:szCs w:val="28"/>
          <w:lang w:val="uk-UA"/>
        </w:rPr>
        <w:br w:type="page"/>
      </w:r>
    </w:p>
    <w:p w:rsidR="00D76128" w:rsidRPr="00D76128" w:rsidRDefault="00D76128" w:rsidP="000F7359">
      <w:pPr>
        <w:rPr>
          <w:bCs/>
          <w:sz w:val="28"/>
          <w:szCs w:val="28"/>
          <w:lang w:val="uk-UA"/>
        </w:rPr>
      </w:pPr>
      <w:r w:rsidRPr="00D76128">
        <w:rPr>
          <w:bCs/>
          <w:sz w:val="28"/>
          <w:szCs w:val="28"/>
          <w:lang w:val="uk-UA"/>
        </w:rPr>
        <w:lastRenderedPageBreak/>
        <w:t>1) Розраховуємо о</w:t>
      </w:r>
      <w:r w:rsidR="00EA65E9" w:rsidRPr="00D76128">
        <w:rPr>
          <w:bCs/>
          <w:sz w:val="28"/>
          <w:szCs w:val="28"/>
          <w:lang w:val="uk-UA"/>
        </w:rPr>
        <w:t xml:space="preserve">бсяг спожитого газу в </w:t>
      </w:r>
      <w:proofErr w:type="spellStart"/>
      <w:r w:rsidR="00EA65E9" w:rsidRPr="00D76128">
        <w:rPr>
          <w:bCs/>
          <w:sz w:val="28"/>
          <w:szCs w:val="28"/>
          <w:lang w:val="uk-UA"/>
        </w:rPr>
        <w:t>тоннах</w:t>
      </w:r>
      <w:proofErr w:type="spellEnd"/>
      <w:r w:rsidRPr="00D76128">
        <w:rPr>
          <w:bCs/>
          <w:sz w:val="28"/>
          <w:szCs w:val="28"/>
          <w:lang w:val="uk-UA"/>
        </w:rPr>
        <w:t>:</w:t>
      </w:r>
    </w:p>
    <w:p w:rsidR="00D76128" w:rsidRPr="00D76128" w:rsidRDefault="00D76128" w:rsidP="000F7359">
      <w:pPr>
        <w:rPr>
          <w:bCs/>
          <w:sz w:val="28"/>
          <w:szCs w:val="28"/>
          <w:lang w:val="uk-UA"/>
        </w:rPr>
      </w:pPr>
    </w:p>
    <w:p w:rsidR="00D76128" w:rsidRPr="00D76128" w:rsidRDefault="00D76128" w:rsidP="000F7359">
      <w:pPr>
        <w:rPr>
          <w:bCs/>
          <w:sz w:val="28"/>
          <w:szCs w:val="28"/>
          <w:lang w:val="uk-UA"/>
        </w:rPr>
      </w:pPr>
    </w:p>
    <w:p w:rsidR="00EA65E9" w:rsidRPr="00D76128" w:rsidRDefault="00D76128" w:rsidP="000F7359">
      <w:pPr>
        <w:rPr>
          <w:bCs/>
          <w:sz w:val="28"/>
          <w:szCs w:val="28"/>
          <w:lang w:val="uk-UA"/>
        </w:rPr>
      </w:pPr>
      <w:r w:rsidRPr="00D76128">
        <w:rPr>
          <w:bCs/>
          <w:sz w:val="28"/>
          <w:szCs w:val="28"/>
          <w:lang w:val="uk-UA"/>
        </w:rPr>
        <w:t>2) Розраховуємо екологічний податок</w:t>
      </w:r>
      <w:r w:rsidR="00EA65E9" w:rsidRPr="00D76128">
        <w:rPr>
          <w:bCs/>
          <w:sz w:val="28"/>
          <w:szCs w:val="28"/>
          <w:lang w:val="uk-UA"/>
        </w:rPr>
        <w:t xml:space="preserve"> </w:t>
      </w:r>
    </w:p>
    <w:p w:rsidR="00D76128" w:rsidRPr="001D0879" w:rsidRDefault="00D76128" w:rsidP="000F7359">
      <w:pPr>
        <w:rPr>
          <w:lang w:val="uk-UA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8"/>
        <w:gridCol w:w="1755"/>
        <w:gridCol w:w="1902"/>
        <w:gridCol w:w="1609"/>
        <w:gridCol w:w="2340"/>
      </w:tblGrid>
      <w:tr w:rsidR="000F7359" w:rsidRPr="001D0879" w:rsidTr="00D76128">
        <w:trPr>
          <w:trHeight w:val="708"/>
        </w:trPr>
        <w:tc>
          <w:tcPr>
            <w:tcW w:w="2048" w:type="dxa"/>
            <w:shd w:val="clear" w:color="auto" w:fill="FFFFFF"/>
            <w:vAlign w:val="center"/>
          </w:tcPr>
          <w:p w:rsidR="000F7359" w:rsidRPr="00D76128" w:rsidRDefault="000F7359" w:rsidP="00D76128">
            <w:pPr>
              <w:jc w:val="center"/>
              <w:rPr>
                <w:b/>
                <w:lang w:val="uk-UA"/>
              </w:rPr>
            </w:pPr>
            <w:r w:rsidRPr="00D76128">
              <w:rPr>
                <w:b/>
                <w:lang w:val="uk-UA"/>
              </w:rPr>
              <w:t>Речовина забруднення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lang w:val="uk-UA"/>
              </w:rPr>
            </w:pPr>
            <w:r w:rsidRPr="00D76128">
              <w:rPr>
                <w:b/>
                <w:bCs/>
                <w:lang w:val="uk-UA"/>
              </w:rPr>
              <w:t xml:space="preserve">Обсяг спожитого газу в тоннах 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lang w:val="uk-UA"/>
              </w:rPr>
            </w:pPr>
            <w:r w:rsidRPr="00D76128">
              <w:rPr>
                <w:b/>
                <w:bCs/>
                <w:lang w:val="uk-UA"/>
              </w:rPr>
              <w:t>Нормативи шкідливих викидів у атмосферу</w:t>
            </w:r>
            <w:r w:rsidRPr="00D76128">
              <w:rPr>
                <w:lang w:val="uk-UA"/>
              </w:rPr>
              <w:t>,</w:t>
            </w:r>
            <w:r w:rsidRPr="00D76128">
              <w:rPr>
                <w:b/>
                <w:bCs/>
                <w:lang w:val="uk-UA"/>
              </w:rPr>
              <w:t xml:space="preserve"> розраховані на 1 т спожитого газу</w:t>
            </w:r>
          </w:p>
        </w:tc>
        <w:tc>
          <w:tcPr>
            <w:tcW w:w="1609" w:type="dxa"/>
            <w:shd w:val="clear" w:color="auto" w:fill="FFFFFF"/>
            <w:vAlign w:val="center"/>
          </w:tcPr>
          <w:p w:rsidR="001D0879" w:rsidRPr="00D76128" w:rsidRDefault="000F7359" w:rsidP="000F7359">
            <w:pPr>
              <w:jc w:val="center"/>
              <w:rPr>
                <w:b/>
                <w:bCs/>
                <w:lang w:val="uk-UA"/>
              </w:rPr>
            </w:pPr>
            <w:r w:rsidRPr="00D76128">
              <w:rPr>
                <w:b/>
                <w:bCs/>
                <w:lang w:val="uk-UA"/>
              </w:rPr>
              <w:t xml:space="preserve">Ставка податку для певної забруднюючої речовини </w:t>
            </w:r>
          </w:p>
          <w:p w:rsidR="000F7359" w:rsidRPr="00D76128" w:rsidRDefault="000F7359" w:rsidP="000F7359">
            <w:pPr>
              <w:jc w:val="center"/>
              <w:rPr>
                <w:b/>
                <w:bCs/>
                <w:lang w:val="uk-UA"/>
              </w:rPr>
            </w:pPr>
            <w:r w:rsidRPr="00D76128">
              <w:rPr>
                <w:b/>
                <w:bCs/>
                <w:lang w:val="uk-UA"/>
              </w:rPr>
              <w:t>( грн./т)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0F7359" w:rsidRPr="00D76128" w:rsidRDefault="000F7359" w:rsidP="000F7359">
            <w:pPr>
              <w:jc w:val="center"/>
              <w:rPr>
                <w:b/>
                <w:bCs/>
                <w:lang w:val="uk-UA"/>
              </w:rPr>
            </w:pPr>
            <w:r w:rsidRPr="00D76128">
              <w:rPr>
                <w:b/>
                <w:bCs/>
                <w:lang w:val="uk-UA"/>
              </w:rPr>
              <w:t xml:space="preserve">Сума </w:t>
            </w:r>
            <w:r w:rsidR="00D76128">
              <w:rPr>
                <w:b/>
                <w:bCs/>
                <w:lang w:val="uk-UA"/>
              </w:rPr>
              <w:t>екологічного податку, грн.</w:t>
            </w: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азоту оксид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F9716B" w:rsidRPr="00D76128" w:rsidRDefault="00F9716B" w:rsidP="000F73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ангідрид сірчистий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вуглецю окис</w:t>
            </w:r>
          </w:p>
        </w:tc>
        <w:tc>
          <w:tcPr>
            <w:tcW w:w="1755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F9716B" w:rsidRPr="00D76128" w:rsidRDefault="00F9716B" w:rsidP="000F73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noWrap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вуглеводні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noWrap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двоокис вуглецю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F9716B" w:rsidRPr="00D76128" w:rsidRDefault="00F9716B" w:rsidP="000F735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EA65E9" w:rsidRPr="001D0879" w:rsidTr="00D76128">
        <w:trPr>
          <w:trHeight w:val="928"/>
        </w:trPr>
        <w:tc>
          <w:tcPr>
            <w:tcW w:w="2048" w:type="dxa"/>
            <w:shd w:val="clear" w:color="auto" w:fill="FFFFFF"/>
            <w:noWrap/>
            <w:vAlign w:val="center"/>
          </w:tcPr>
          <w:p w:rsidR="00EA65E9" w:rsidRPr="00D76128" w:rsidRDefault="00EA65E9" w:rsidP="000F7359">
            <w:pPr>
              <w:rPr>
                <w:sz w:val="28"/>
                <w:szCs w:val="28"/>
                <w:lang w:val="uk-UA"/>
              </w:rPr>
            </w:pPr>
            <w:r w:rsidRPr="00D76128">
              <w:rPr>
                <w:sz w:val="28"/>
                <w:szCs w:val="28"/>
                <w:lang w:val="uk-UA"/>
              </w:rPr>
              <w:t>І клас небезпечності</w:t>
            </w:r>
          </w:p>
        </w:tc>
        <w:tc>
          <w:tcPr>
            <w:tcW w:w="1755" w:type="dxa"/>
            <w:shd w:val="clear" w:color="auto" w:fill="FFFFFF"/>
            <w:noWrap/>
            <w:vAlign w:val="center"/>
          </w:tcPr>
          <w:p w:rsidR="00EA65E9" w:rsidRPr="00D76128" w:rsidRDefault="00EA65E9" w:rsidP="00EA65E9">
            <w:pPr>
              <w:ind w:right="531"/>
              <w:jc w:val="center"/>
              <w:rPr>
                <w:bCs/>
                <w:lang w:val="uk-UA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EA65E9" w:rsidRPr="00D76128" w:rsidRDefault="00EA65E9" w:rsidP="00D21F4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:rsidR="00EA65E9" w:rsidRPr="00D76128" w:rsidRDefault="00EA65E9" w:rsidP="000F7359">
            <w:pPr>
              <w:jc w:val="center"/>
              <w:rPr>
                <w:bCs/>
                <w:lang w:val="uk-UA"/>
              </w:rPr>
            </w:pPr>
          </w:p>
        </w:tc>
        <w:bookmarkStart w:id="0" w:name="_GoBack"/>
        <w:bookmarkEnd w:id="0"/>
      </w:tr>
      <w:tr w:rsidR="000F7359" w:rsidRPr="001D0879" w:rsidTr="00D76128">
        <w:tblPrEx>
          <w:tblLook w:val="0000" w:firstRow="0" w:lastRow="0" w:firstColumn="0" w:lastColumn="0" w:noHBand="0" w:noVBand="0"/>
        </w:tblPrEx>
        <w:trPr>
          <w:trHeight w:val="928"/>
        </w:trPr>
        <w:tc>
          <w:tcPr>
            <w:tcW w:w="2048" w:type="dxa"/>
            <w:vAlign w:val="center"/>
          </w:tcPr>
          <w:p w:rsidR="000F7359" w:rsidRPr="00D76128" w:rsidRDefault="000F7359" w:rsidP="00D76128">
            <w:pPr>
              <w:jc w:val="center"/>
              <w:rPr>
                <w:b/>
                <w:lang w:val="uk-UA"/>
              </w:rPr>
            </w:pPr>
            <w:r w:rsidRPr="00D76128">
              <w:rPr>
                <w:b/>
                <w:lang w:val="uk-UA"/>
              </w:rPr>
              <w:t>РАЗОМ</w:t>
            </w:r>
          </w:p>
        </w:tc>
        <w:tc>
          <w:tcPr>
            <w:tcW w:w="1755" w:type="dxa"/>
            <w:vAlign w:val="center"/>
          </w:tcPr>
          <w:p w:rsidR="000F7359" w:rsidRPr="00D76128" w:rsidRDefault="000F7359" w:rsidP="00D76128">
            <w:pPr>
              <w:jc w:val="center"/>
              <w:rPr>
                <w:lang w:val="uk-UA"/>
              </w:rPr>
            </w:pPr>
            <w:r w:rsidRPr="00D76128">
              <w:rPr>
                <w:lang w:val="uk-UA"/>
              </w:rPr>
              <w:t>х</w:t>
            </w:r>
          </w:p>
        </w:tc>
        <w:tc>
          <w:tcPr>
            <w:tcW w:w="1902" w:type="dxa"/>
            <w:vAlign w:val="center"/>
          </w:tcPr>
          <w:p w:rsidR="000F7359" w:rsidRPr="00D76128" w:rsidRDefault="000F7359" w:rsidP="00D76128">
            <w:pPr>
              <w:jc w:val="center"/>
              <w:rPr>
                <w:lang w:val="uk-UA"/>
              </w:rPr>
            </w:pPr>
            <w:r w:rsidRPr="00D76128">
              <w:rPr>
                <w:lang w:val="uk-UA"/>
              </w:rPr>
              <w:t>х</w:t>
            </w:r>
          </w:p>
        </w:tc>
        <w:tc>
          <w:tcPr>
            <w:tcW w:w="1609" w:type="dxa"/>
            <w:vAlign w:val="center"/>
          </w:tcPr>
          <w:p w:rsidR="000F7359" w:rsidRPr="00D76128" w:rsidRDefault="000F7359" w:rsidP="00D76128">
            <w:pPr>
              <w:jc w:val="center"/>
              <w:rPr>
                <w:lang w:val="uk-UA"/>
              </w:rPr>
            </w:pPr>
            <w:r w:rsidRPr="00D76128">
              <w:rPr>
                <w:lang w:val="uk-UA"/>
              </w:rPr>
              <w:t>х</w:t>
            </w:r>
          </w:p>
        </w:tc>
        <w:tc>
          <w:tcPr>
            <w:tcW w:w="2340" w:type="dxa"/>
            <w:vAlign w:val="center"/>
          </w:tcPr>
          <w:p w:rsidR="000F7359" w:rsidRPr="00D76128" w:rsidRDefault="000F7359" w:rsidP="00D76128">
            <w:pPr>
              <w:jc w:val="center"/>
              <w:rPr>
                <w:b/>
                <w:color w:val="0000FF"/>
                <w:lang w:val="uk-UA"/>
              </w:rPr>
            </w:pPr>
          </w:p>
        </w:tc>
      </w:tr>
    </w:tbl>
    <w:p w:rsidR="00A4378F" w:rsidRPr="001D0879" w:rsidRDefault="000F7359" w:rsidP="000F7359">
      <w:pPr>
        <w:rPr>
          <w:lang w:val="uk-UA"/>
        </w:rPr>
      </w:pPr>
      <w:r w:rsidRPr="001D0879">
        <w:rPr>
          <w:lang w:val="uk-UA"/>
        </w:rPr>
        <w:t xml:space="preserve"> </w:t>
      </w:r>
    </w:p>
    <w:p w:rsidR="00D76128" w:rsidRDefault="00D76128">
      <w:pPr>
        <w:rPr>
          <w:rStyle w:val="fontstyle01"/>
          <w:b/>
          <w:sz w:val="28"/>
          <w:szCs w:val="28"/>
          <w:lang w:val="uk-UA"/>
        </w:rPr>
      </w:pPr>
      <w:r>
        <w:rPr>
          <w:rStyle w:val="fontstyle01"/>
          <w:b/>
          <w:sz w:val="28"/>
          <w:szCs w:val="28"/>
          <w:lang w:val="uk-UA"/>
        </w:rPr>
        <w:br w:type="page"/>
      </w:r>
    </w:p>
    <w:p w:rsidR="001D0879" w:rsidRPr="001D0879" w:rsidRDefault="001D0879" w:rsidP="001D0879">
      <w:pPr>
        <w:jc w:val="center"/>
        <w:rPr>
          <w:rStyle w:val="fontstyle01"/>
          <w:b/>
          <w:sz w:val="28"/>
          <w:szCs w:val="28"/>
          <w:lang w:val="uk-UA"/>
        </w:rPr>
      </w:pPr>
      <w:r>
        <w:rPr>
          <w:rStyle w:val="fontstyle01"/>
          <w:b/>
          <w:sz w:val="28"/>
          <w:szCs w:val="28"/>
          <w:lang w:val="uk-UA"/>
        </w:rPr>
        <w:lastRenderedPageBreak/>
        <w:t>ВАРІАНТ 2</w:t>
      </w:r>
    </w:p>
    <w:p w:rsidR="001D0879" w:rsidRPr="001D0879" w:rsidRDefault="001D0879" w:rsidP="001D0879">
      <w:pPr>
        <w:jc w:val="center"/>
        <w:rPr>
          <w:rStyle w:val="fontstyle01"/>
          <w:b/>
          <w:sz w:val="28"/>
          <w:szCs w:val="28"/>
          <w:lang w:val="uk-UA"/>
        </w:rPr>
      </w:pPr>
      <w:r w:rsidRPr="001D0879">
        <w:rPr>
          <w:rStyle w:val="fontstyle01"/>
          <w:b/>
          <w:sz w:val="28"/>
          <w:szCs w:val="28"/>
          <w:lang w:val="uk-UA"/>
        </w:rPr>
        <w:t>(</w:t>
      </w:r>
      <w:r w:rsidRPr="001D0879">
        <w:rPr>
          <w:rStyle w:val="fontstyle01"/>
          <w:b/>
          <w:color w:val="0000FF"/>
          <w:sz w:val="28"/>
          <w:szCs w:val="28"/>
          <w:lang w:val="uk-UA"/>
        </w:rPr>
        <w:t xml:space="preserve">для тих, хто </w:t>
      </w:r>
      <w:r w:rsidRPr="001D0879">
        <w:rPr>
          <w:rStyle w:val="fontstyle01"/>
          <w:b/>
          <w:color w:val="0000FF"/>
          <w:sz w:val="28"/>
          <w:szCs w:val="28"/>
          <w:u w:val="single"/>
          <w:lang w:val="uk-UA"/>
        </w:rPr>
        <w:t>НЕ</w:t>
      </w:r>
      <w:r>
        <w:rPr>
          <w:rStyle w:val="fontstyle01"/>
          <w:b/>
          <w:color w:val="0000FF"/>
          <w:sz w:val="28"/>
          <w:szCs w:val="28"/>
          <w:lang w:val="uk-UA"/>
        </w:rPr>
        <w:t xml:space="preserve"> </w:t>
      </w:r>
      <w:r w:rsidRPr="001D0879">
        <w:rPr>
          <w:rStyle w:val="fontstyle01"/>
          <w:b/>
          <w:color w:val="0000FF"/>
          <w:sz w:val="28"/>
          <w:szCs w:val="28"/>
          <w:lang w:val="uk-UA"/>
        </w:rPr>
        <w:t>був</w:t>
      </w:r>
      <w:r>
        <w:rPr>
          <w:rStyle w:val="fontstyle01"/>
          <w:b/>
          <w:color w:val="0000FF"/>
          <w:sz w:val="28"/>
          <w:szCs w:val="28"/>
          <w:lang w:val="uk-UA"/>
        </w:rPr>
        <w:t xml:space="preserve"> присутній</w:t>
      </w:r>
      <w:r w:rsidRPr="001D0879">
        <w:rPr>
          <w:rStyle w:val="fontstyle01"/>
          <w:b/>
          <w:color w:val="0000FF"/>
          <w:sz w:val="28"/>
          <w:szCs w:val="28"/>
          <w:lang w:val="uk-UA"/>
        </w:rPr>
        <w:t xml:space="preserve"> на парі</w:t>
      </w:r>
      <w:r w:rsidRPr="001D0879">
        <w:rPr>
          <w:rStyle w:val="fontstyle01"/>
          <w:b/>
          <w:sz w:val="28"/>
          <w:szCs w:val="28"/>
          <w:lang w:val="uk-UA"/>
        </w:rPr>
        <w:t>)</w:t>
      </w:r>
    </w:p>
    <w:p w:rsidR="001D0879" w:rsidRDefault="001D0879" w:rsidP="001D0879">
      <w:pPr>
        <w:jc w:val="both"/>
        <w:rPr>
          <w:rStyle w:val="fontstyle21"/>
          <w:b/>
          <w:i w:val="0"/>
          <w:lang w:val="uk-UA"/>
        </w:rPr>
      </w:pPr>
    </w:p>
    <w:p w:rsidR="001D0879" w:rsidRDefault="001D0879" w:rsidP="001D0879">
      <w:pPr>
        <w:jc w:val="both"/>
        <w:rPr>
          <w:rStyle w:val="fontstyle01"/>
          <w:lang w:val="uk-UA"/>
        </w:rPr>
      </w:pPr>
      <w:r>
        <w:rPr>
          <w:rStyle w:val="fontstyle01"/>
          <w:b/>
          <w:lang w:val="uk-UA"/>
        </w:rPr>
        <w:t>Задача 1.</w:t>
      </w:r>
      <w:r>
        <w:rPr>
          <w:rStyle w:val="fontstyle01"/>
          <w:lang w:val="uk-UA"/>
        </w:rPr>
        <w:t xml:space="preserve"> Визначити суму екологічного податку, який справляється за розміщення 120 т надзвичайно небезпечних відходів на звалищі, яке не забезпечує повного виключення забруднення водного об’єкту, та за скид хлоридів в обсязі 49 т в озеро.</w:t>
      </w:r>
    </w:p>
    <w:p w:rsidR="001D0879" w:rsidRDefault="001D0879" w:rsidP="001D0879">
      <w:pPr>
        <w:widowControl w:val="0"/>
        <w:jc w:val="both"/>
        <w:rPr>
          <w:rStyle w:val="fontstyle21"/>
          <w:b/>
          <w:i w:val="0"/>
          <w:lang w:val="uk-UA"/>
        </w:rPr>
      </w:pPr>
    </w:p>
    <w:p w:rsidR="001D0879" w:rsidRDefault="001D0879" w:rsidP="001D0879">
      <w:pPr>
        <w:widowControl w:val="0"/>
        <w:jc w:val="both"/>
        <w:rPr>
          <w:rStyle w:val="fontstyle01"/>
          <w:lang w:val="uk-UA"/>
        </w:rPr>
      </w:pPr>
      <w:r>
        <w:rPr>
          <w:rStyle w:val="fontstyle01"/>
          <w:b/>
          <w:lang w:val="uk-UA"/>
        </w:rPr>
        <w:t>Задача 2</w:t>
      </w:r>
      <w:r>
        <w:rPr>
          <w:rStyle w:val="fontstyle01"/>
          <w:lang w:val="uk-UA"/>
        </w:rPr>
        <w:t xml:space="preserve">. Визначити суму екологічного податку, який справляється за розміщення 8 т помірно небезпечних відходів на відстані </w:t>
      </w:r>
      <w:smartTag w:uri="urn:schemas-microsoft-com:office:smarttags" w:element="metricconverter">
        <w:smartTagPr>
          <w:attr w:name="ProductID" w:val="1,5 км"/>
        </w:smartTagPr>
        <w:r>
          <w:rPr>
            <w:rStyle w:val="fontstyle01"/>
            <w:lang w:val="uk-UA"/>
          </w:rPr>
          <w:t>1,5 км</w:t>
        </w:r>
      </w:smartTag>
      <w:r>
        <w:rPr>
          <w:rStyle w:val="fontstyle01"/>
          <w:lang w:val="uk-UA"/>
        </w:rPr>
        <w:t xml:space="preserve"> від населеного пункту та за скид органічних речовин в обсязі 7,4 т і завислих речовин в обсязі 3 т в річку</w:t>
      </w:r>
    </w:p>
    <w:p w:rsidR="001D0879" w:rsidRDefault="001D0879" w:rsidP="001D0879">
      <w:pPr>
        <w:widowControl w:val="0"/>
        <w:jc w:val="both"/>
        <w:rPr>
          <w:rStyle w:val="fontstyle01"/>
          <w:lang w:val="uk-UA"/>
        </w:rPr>
      </w:pPr>
    </w:p>
    <w:p w:rsidR="001D0879" w:rsidRPr="001D0879" w:rsidRDefault="001D0879" w:rsidP="001D0879">
      <w:pPr>
        <w:widowControl w:val="0"/>
        <w:jc w:val="both"/>
        <w:rPr>
          <w:lang w:val="uk-UA"/>
        </w:rPr>
      </w:pPr>
      <w:r w:rsidRPr="001D0879">
        <w:rPr>
          <w:rStyle w:val="fontstyle21"/>
          <w:b/>
          <w:i w:val="0"/>
          <w:lang w:val="uk-UA"/>
        </w:rPr>
        <w:t xml:space="preserve">Задача 3. </w:t>
      </w:r>
      <w:r w:rsidRPr="001D0879">
        <w:rPr>
          <w:lang w:val="uk-UA"/>
        </w:rPr>
        <w:t xml:space="preserve">Підприємство м. Конотоп використовує для опалення приміщення газовий котел. У таблиці наведені дані споживання газу за І квартал 2021 року.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3187"/>
        <w:gridCol w:w="3202"/>
      </w:tblGrid>
      <w:tr w:rsidR="001D0879" w:rsidRPr="001D0879" w:rsidTr="001D0879">
        <w:trPr>
          <w:trHeight w:val="292"/>
        </w:trPr>
        <w:tc>
          <w:tcPr>
            <w:tcW w:w="9463" w:type="dxa"/>
            <w:gridSpan w:val="3"/>
            <w:vAlign w:val="center"/>
          </w:tcPr>
          <w:p w:rsidR="001D0879" w:rsidRPr="001D0879" w:rsidRDefault="001D0879" w:rsidP="001D0879">
            <w:pPr>
              <w:widowControl w:val="0"/>
              <w:jc w:val="center"/>
              <w:rPr>
                <w:b/>
                <w:vertAlign w:val="superscript"/>
                <w:lang w:val="uk-UA"/>
              </w:rPr>
            </w:pPr>
            <w:r w:rsidRPr="001D0879">
              <w:rPr>
                <w:b/>
                <w:lang w:val="uk-UA"/>
              </w:rPr>
              <w:t>Спожито природного газу, м</w:t>
            </w:r>
            <w:r w:rsidRPr="001D0879">
              <w:rPr>
                <w:b/>
                <w:vertAlign w:val="superscript"/>
                <w:lang w:val="uk-UA"/>
              </w:rPr>
              <w:t>3</w:t>
            </w:r>
          </w:p>
        </w:tc>
      </w:tr>
      <w:tr w:rsidR="001D0879" w:rsidRPr="001D0879" w:rsidTr="001D0879">
        <w:trPr>
          <w:trHeight w:val="150"/>
        </w:trPr>
        <w:tc>
          <w:tcPr>
            <w:tcW w:w="3074" w:type="dxa"/>
            <w:vAlign w:val="center"/>
          </w:tcPr>
          <w:p w:rsidR="001D0879" w:rsidRPr="001D0879" w:rsidRDefault="001D0879" w:rsidP="001D0879">
            <w:pPr>
              <w:widowControl w:val="0"/>
              <w:jc w:val="center"/>
              <w:rPr>
                <w:b/>
                <w:lang w:val="uk-UA"/>
              </w:rPr>
            </w:pPr>
            <w:r w:rsidRPr="001D0879">
              <w:rPr>
                <w:b/>
                <w:lang w:val="uk-UA"/>
              </w:rPr>
              <w:t>січень</w:t>
            </w:r>
          </w:p>
        </w:tc>
        <w:tc>
          <w:tcPr>
            <w:tcW w:w="3187" w:type="dxa"/>
            <w:vAlign w:val="center"/>
          </w:tcPr>
          <w:p w:rsidR="001D0879" w:rsidRPr="001D0879" w:rsidRDefault="001D0879" w:rsidP="001D0879">
            <w:pPr>
              <w:widowControl w:val="0"/>
              <w:jc w:val="center"/>
              <w:rPr>
                <w:b/>
                <w:lang w:val="uk-UA"/>
              </w:rPr>
            </w:pPr>
            <w:r w:rsidRPr="001D0879">
              <w:rPr>
                <w:b/>
                <w:lang w:val="uk-UA"/>
              </w:rPr>
              <w:t>лютий</w:t>
            </w:r>
          </w:p>
        </w:tc>
        <w:tc>
          <w:tcPr>
            <w:tcW w:w="3202" w:type="dxa"/>
            <w:vAlign w:val="center"/>
          </w:tcPr>
          <w:p w:rsidR="001D0879" w:rsidRPr="001D0879" w:rsidRDefault="001D0879" w:rsidP="001D0879">
            <w:pPr>
              <w:widowControl w:val="0"/>
              <w:jc w:val="center"/>
              <w:rPr>
                <w:b/>
                <w:lang w:val="uk-UA"/>
              </w:rPr>
            </w:pPr>
            <w:r w:rsidRPr="001D0879">
              <w:rPr>
                <w:b/>
                <w:lang w:val="uk-UA"/>
              </w:rPr>
              <w:t>березень</w:t>
            </w:r>
          </w:p>
        </w:tc>
      </w:tr>
      <w:tr w:rsidR="001D0879" w:rsidRPr="001D0879" w:rsidTr="001D0879">
        <w:trPr>
          <w:trHeight w:val="270"/>
        </w:trPr>
        <w:tc>
          <w:tcPr>
            <w:tcW w:w="3074" w:type="dxa"/>
          </w:tcPr>
          <w:p w:rsidR="001D0879" w:rsidRPr="001D0879" w:rsidRDefault="001D0879" w:rsidP="001D087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920</w:t>
            </w:r>
          </w:p>
        </w:tc>
        <w:tc>
          <w:tcPr>
            <w:tcW w:w="3187" w:type="dxa"/>
          </w:tcPr>
          <w:p w:rsidR="001D0879" w:rsidRPr="001D0879" w:rsidRDefault="001D0879" w:rsidP="001D087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815</w:t>
            </w:r>
          </w:p>
        </w:tc>
        <w:tc>
          <w:tcPr>
            <w:tcW w:w="3202" w:type="dxa"/>
          </w:tcPr>
          <w:p w:rsidR="001D0879" w:rsidRPr="001D0879" w:rsidRDefault="001D0879" w:rsidP="001D0879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422</w:t>
            </w:r>
          </w:p>
        </w:tc>
      </w:tr>
    </w:tbl>
    <w:p w:rsidR="001D0879" w:rsidRPr="001D0879" w:rsidRDefault="001D0879" w:rsidP="001D0879">
      <w:pPr>
        <w:rPr>
          <w:lang w:val="uk-UA"/>
        </w:rPr>
      </w:pPr>
    </w:p>
    <w:p w:rsidR="001D0879" w:rsidRPr="001D0879" w:rsidRDefault="001D0879" w:rsidP="001D0879">
      <w:pPr>
        <w:widowControl w:val="0"/>
        <w:jc w:val="both"/>
        <w:rPr>
          <w:lang w:val="uk-UA"/>
        </w:rPr>
      </w:pPr>
      <w:r w:rsidRPr="001D0879">
        <w:rPr>
          <w:b/>
          <w:i/>
          <w:lang w:val="uk-UA"/>
        </w:rPr>
        <w:t>Довідкова інформація</w:t>
      </w:r>
      <w:r w:rsidRPr="001D0879">
        <w:rPr>
          <w:lang w:val="uk-UA"/>
        </w:rPr>
        <w:t xml:space="preserve">: Нормативи шкідливих викидів у атмосферу, розраховані </w:t>
      </w:r>
      <w:r w:rsidRPr="001D0879">
        <w:rPr>
          <w:color w:val="0000FF"/>
          <w:lang w:val="uk-UA"/>
        </w:rPr>
        <w:t>на 1 т</w:t>
      </w:r>
      <w:r w:rsidRPr="001D0879">
        <w:rPr>
          <w:lang w:val="uk-UA"/>
        </w:rPr>
        <w:t xml:space="preserve"> спожитого газу для даного підприємства</w:t>
      </w:r>
    </w:p>
    <w:p w:rsidR="001D0879" w:rsidRPr="001D0879" w:rsidRDefault="001D0879" w:rsidP="001D0879">
      <w:pPr>
        <w:widowControl w:val="0"/>
        <w:jc w:val="both"/>
        <w:rPr>
          <w:lang w:val="uk-UA"/>
        </w:rPr>
      </w:pPr>
    </w:p>
    <w:tbl>
      <w:tblPr>
        <w:tblW w:w="5440" w:type="dxa"/>
        <w:tblInd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0"/>
        <w:gridCol w:w="2720"/>
      </w:tblGrid>
      <w:tr w:rsidR="001D0879" w:rsidRPr="001D0879" w:rsidTr="001D0879">
        <w:trPr>
          <w:trHeight w:val="300"/>
        </w:trPr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азоту оксид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0,002124</w:t>
            </w:r>
          </w:p>
        </w:tc>
      </w:tr>
      <w:tr w:rsidR="001D0879" w:rsidRPr="001D0879" w:rsidTr="001D0879">
        <w:trPr>
          <w:trHeight w:val="300"/>
        </w:trPr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ангідрид сірчистий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0,000036</w:t>
            </w:r>
          </w:p>
        </w:tc>
      </w:tr>
      <w:tr w:rsidR="001D0879" w:rsidRPr="001D0879" w:rsidTr="001D0879">
        <w:trPr>
          <w:trHeight w:val="330"/>
        </w:trPr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вуглецю окис</w:t>
            </w:r>
          </w:p>
        </w:tc>
        <w:tc>
          <w:tcPr>
            <w:tcW w:w="2720" w:type="dxa"/>
            <w:shd w:val="clear" w:color="auto" w:fill="FFFFFF"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0,0018</w:t>
            </w:r>
          </w:p>
        </w:tc>
      </w:tr>
      <w:tr w:rsidR="001D0879" w:rsidRPr="001D0879" w:rsidTr="001D0879">
        <w:trPr>
          <w:trHeight w:val="315"/>
        </w:trPr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вуглеводні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0,00018</w:t>
            </w:r>
          </w:p>
        </w:tc>
      </w:tr>
      <w:tr w:rsidR="001D0879" w:rsidRPr="001D0879" w:rsidTr="001D0879">
        <w:trPr>
          <w:trHeight w:val="255"/>
        </w:trPr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двоокис вуглецю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1,981</w:t>
            </w:r>
          </w:p>
        </w:tc>
      </w:tr>
      <w:tr w:rsidR="001D0879" w:rsidRPr="001D0879" w:rsidTr="001D0879">
        <w:trPr>
          <w:trHeight w:val="330"/>
        </w:trPr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rPr>
                <w:lang w:val="uk-UA"/>
              </w:rPr>
            </w:pPr>
            <w:r w:rsidRPr="001D0879">
              <w:rPr>
                <w:lang w:val="uk-UA"/>
              </w:rPr>
              <w:t>І клас небезпечності</w:t>
            </w:r>
          </w:p>
        </w:tc>
        <w:tc>
          <w:tcPr>
            <w:tcW w:w="2720" w:type="dxa"/>
            <w:shd w:val="clear" w:color="auto" w:fill="FFFFFF"/>
            <w:noWrap/>
            <w:vAlign w:val="center"/>
          </w:tcPr>
          <w:p w:rsidR="001D0879" w:rsidRPr="001D0879" w:rsidRDefault="001D0879" w:rsidP="001D0879">
            <w:pPr>
              <w:jc w:val="center"/>
              <w:rPr>
                <w:b/>
                <w:bCs/>
                <w:lang w:val="uk-UA"/>
              </w:rPr>
            </w:pPr>
            <w:r w:rsidRPr="001D0879">
              <w:rPr>
                <w:b/>
                <w:bCs/>
                <w:lang w:val="uk-UA"/>
              </w:rPr>
              <w:t>0,00018</w:t>
            </w:r>
          </w:p>
        </w:tc>
      </w:tr>
    </w:tbl>
    <w:p w:rsidR="00E93127" w:rsidRPr="00A4378F" w:rsidRDefault="00E93127" w:rsidP="001D0879">
      <w:pPr>
        <w:rPr>
          <w:lang w:val="uk-UA"/>
        </w:rPr>
      </w:pPr>
    </w:p>
    <w:sectPr w:rsidR="00E93127" w:rsidRPr="00A4378F" w:rsidSect="001D08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92691"/>
    <w:multiLevelType w:val="hybridMultilevel"/>
    <w:tmpl w:val="5C7ED422"/>
    <w:lvl w:ilvl="0" w:tplc="68BC5B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48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06"/>
    <w:rsid w:val="000F7359"/>
    <w:rsid w:val="00162AE8"/>
    <w:rsid w:val="001D0879"/>
    <w:rsid w:val="003D260B"/>
    <w:rsid w:val="003F72D5"/>
    <w:rsid w:val="004875FF"/>
    <w:rsid w:val="005E04DD"/>
    <w:rsid w:val="00650EED"/>
    <w:rsid w:val="00717204"/>
    <w:rsid w:val="00773606"/>
    <w:rsid w:val="00804E7F"/>
    <w:rsid w:val="00823D17"/>
    <w:rsid w:val="008C0205"/>
    <w:rsid w:val="009F29ED"/>
    <w:rsid w:val="00A4378F"/>
    <w:rsid w:val="00AB5451"/>
    <w:rsid w:val="00C674C4"/>
    <w:rsid w:val="00CA29B3"/>
    <w:rsid w:val="00D21F49"/>
    <w:rsid w:val="00D76128"/>
    <w:rsid w:val="00D93AEB"/>
    <w:rsid w:val="00DC3CCA"/>
    <w:rsid w:val="00E93127"/>
    <w:rsid w:val="00E94926"/>
    <w:rsid w:val="00EA65E9"/>
    <w:rsid w:val="00F37A0D"/>
    <w:rsid w:val="00F9716B"/>
    <w:rsid w:val="00FB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5994D2"/>
  <w15:chartTrackingRefBased/>
  <w15:docId w15:val="{F89BB3FF-9E59-4A14-A2FB-83EC105C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87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E93127"/>
    <w:rPr>
      <w:b/>
      <w:bCs/>
    </w:rPr>
  </w:style>
  <w:style w:type="paragraph" w:styleId="a5">
    <w:name w:val="Normal (Web)"/>
    <w:basedOn w:val="a"/>
    <w:rsid w:val="00E93127"/>
    <w:pPr>
      <w:spacing w:before="100" w:beforeAutospacing="1" w:after="100" w:afterAutospacing="1"/>
    </w:pPr>
  </w:style>
  <w:style w:type="character" w:styleId="a6">
    <w:name w:val="Hyperlink"/>
    <w:basedOn w:val="a0"/>
    <w:rsid w:val="00E93127"/>
    <w:rPr>
      <w:color w:val="0000FF"/>
      <w:u w:val="single"/>
    </w:rPr>
  </w:style>
  <w:style w:type="character" w:customStyle="1" w:styleId="fontstyle01">
    <w:name w:val="fontstyle01"/>
    <w:basedOn w:val="a0"/>
    <w:rsid w:val="000F735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F7359"/>
    <w:rPr>
      <w:rFonts w:ascii="Times New Roman" w:hAnsi="Times New Roman" w:cs="Times New Roman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ПРАКТИЧНА РОБОТА 2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 2</dc:title>
  <dc:subject/>
  <dc:creator>123</dc:creator>
  <cp:keywords/>
  <cp:lastModifiedBy>PC</cp:lastModifiedBy>
  <cp:revision>5</cp:revision>
  <dcterms:created xsi:type="dcterms:W3CDTF">2023-04-13T03:58:00Z</dcterms:created>
  <dcterms:modified xsi:type="dcterms:W3CDTF">2023-04-13T04:02:00Z</dcterms:modified>
</cp:coreProperties>
</file>