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F6" w:rsidRPr="00A55FF6" w:rsidRDefault="00A55FF6" w:rsidP="00A55F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Cs w:val="15"/>
          <w:lang w:eastAsia="ru-RU"/>
        </w:rPr>
      </w:pPr>
      <w:proofErr w:type="spellStart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>Таблиця</w:t>
      </w:r>
      <w:proofErr w:type="spellEnd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 xml:space="preserve">. </w:t>
      </w:r>
      <w:proofErr w:type="spellStart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>Вихідні</w:t>
      </w:r>
      <w:proofErr w:type="spellEnd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 xml:space="preserve"> </w:t>
      </w:r>
      <w:proofErr w:type="spellStart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>дані</w:t>
      </w:r>
      <w:proofErr w:type="spellEnd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 xml:space="preserve"> до </w:t>
      </w:r>
      <w:proofErr w:type="spellStart"/>
      <w:r w:rsidRPr="00A55FF6">
        <w:rPr>
          <w:rFonts w:ascii="Verdana" w:eastAsia="Times New Roman" w:hAnsi="Verdana" w:cs="Times New Roman"/>
          <w:color w:val="000000"/>
          <w:szCs w:val="15"/>
          <w:lang w:eastAsia="ru-RU"/>
        </w:rPr>
        <w:t>завдання</w:t>
      </w:r>
      <w:proofErr w:type="spellEnd"/>
    </w:p>
    <w:tbl>
      <w:tblPr>
        <w:tblW w:w="9776" w:type="dxa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004"/>
        <w:gridCol w:w="992"/>
        <w:gridCol w:w="1225"/>
        <w:gridCol w:w="992"/>
        <w:gridCol w:w="1004"/>
        <w:gridCol w:w="992"/>
        <w:gridCol w:w="1225"/>
        <w:gridCol w:w="992"/>
      </w:tblGrid>
      <w:tr w:rsidR="002C69B3" w:rsidRPr="002C69B3" w:rsidTr="002C69B3">
        <w:trPr>
          <w:tblCellSpacing w:w="0" w:type="dxa"/>
        </w:trPr>
        <w:tc>
          <w:tcPr>
            <w:tcW w:w="1350" w:type="dxa"/>
            <w:vMerge w:val="restart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Варіант</w:t>
            </w:r>
            <w:proofErr w:type="spellEnd"/>
          </w:p>
        </w:tc>
        <w:tc>
          <w:tcPr>
            <w:tcW w:w="4213" w:type="dxa"/>
            <w:gridSpan w:val="4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Ефект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від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реалізації</w:t>
            </w:r>
            <w:proofErr w:type="spellEnd"/>
          </w:p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першої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угоди</w:t>
            </w:r>
          </w:p>
        </w:tc>
        <w:tc>
          <w:tcPr>
            <w:tcW w:w="4213" w:type="dxa"/>
            <w:gridSpan w:val="4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Ефект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від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реалізації</w:t>
            </w:r>
            <w:proofErr w:type="spellEnd"/>
          </w:p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другої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угоди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Merge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вдала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реалі-зація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ймовір-ність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невдала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реалізація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ймовір-ність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вдала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реалі-зація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ймовір-ність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невдала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реалізація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ймовір-ність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Merge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тис.грн.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частка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одиниці</w:t>
            </w:r>
            <w:proofErr w:type="spellEnd"/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тис.грн.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частка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одиниці</w:t>
            </w:r>
            <w:proofErr w:type="spellEnd"/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тис.грн.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частка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одиниці</w:t>
            </w:r>
            <w:proofErr w:type="spellEnd"/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тис.грн.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частка</w:t>
            </w:r>
            <w:proofErr w:type="spellEnd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одиниці</w:t>
            </w:r>
            <w:proofErr w:type="spellEnd"/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0,7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480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0,3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710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580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0,2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0,8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0,9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0,1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0,8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0,2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480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0,3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0,7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750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0,3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0,7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1400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0,9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0,1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0,4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340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0,6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0,7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0,3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320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0,5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550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0,2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0,8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380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0,9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350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0,1</w:t>
            </w:r>
          </w:p>
        </w:tc>
      </w:tr>
      <w:tr w:rsidR="002C69B3" w:rsidRPr="002C69B3" w:rsidTr="002C69B3">
        <w:trPr>
          <w:tblCellSpacing w:w="0" w:type="dxa"/>
        </w:trPr>
        <w:tc>
          <w:tcPr>
            <w:tcW w:w="1350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0,8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0,2</w:t>
            </w:r>
          </w:p>
        </w:tc>
        <w:tc>
          <w:tcPr>
            <w:tcW w:w="1004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0,3</w:t>
            </w:r>
          </w:p>
        </w:tc>
        <w:tc>
          <w:tcPr>
            <w:tcW w:w="1225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1400</w:t>
            </w:r>
          </w:p>
        </w:tc>
        <w:tc>
          <w:tcPr>
            <w:tcW w:w="992" w:type="dxa"/>
            <w:vAlign w:val="center"/>
            <w:hideMark/>
          </w:tcPr>
          <w:p w:rsidR="002C69B3" w:rsidRPr="002C69B3" w:rsidRDefault="002C69B3" w:rsidP="002C69B3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ru-RU"/>
              </w:rPr>
            </w:pPr>
            <w:r w:rsidRPr="002C69B3">
              <w:rPr>
                <w:rFonts w:ascii="Verdana" w:eastAsia="Times New Roman" w:hAnsi="Verdana" w:cs="Times New Roman"/>
                <w:color w:val="003366"/>
                <w:sz w:val="18"/>
                <w:szCs w:val="20"/>
                <w:lang w:eastAsia="ru-RU"/>
              </w:rPr>
              <w:t>0,7</w:t>
            </w:r>
          </w:p>
        </w:tc>
      </w:tr>
    </w:tbl>
    <w:p w:rsidR="002D249A" w:rsidRPr="00A55FF6" w:rsidRDefault="002D249A" w:rsidP="002C69B3">
      <w:pPr>
        <w:spacing w:before="100" w:beforeAutospacing="1" w:after="100" w:afterAutospacing="1" w:line="240" w:lineRule="auto"/>
      </w:pPr>
      <w:bookmarkStart w:id="0" w:name="_GoBack"/>
      <w:bookmarkEnd w:id="0"/>
    </w:p>
    <w:sectPr w:rsidR="002D249A" w:rsidRPr="00A5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3D"/>
    <w:rsid w:val="00126A3D"/>
    <w:rsid w:val="002C69B3"/>
    <w:rsid w:val="002D249A"/>
    <w:rsid w:val="00A55FF6"/>
    <w:rsid w:val="00B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AF20"/>
  <w15:chartTrackingRefBased/>
  <w15:docId w15:val="{7F464766-3006-4E5E-89ED-A70B82AA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126A3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12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Ivashchenko</dc:creator>
  <cp:keywords/>
  <dc:description/>
  <cp:lastModifiedBy>Maryna Ivashchenko</cp:lastModifiedBy>
  <cp:revision>2</cp:revision>
  <dcterms:created xsi:type="dcterms:W3CDTF">2022-01-31T19:24:00Z</dcterms:created>
  <dcterms:modified xsi:type="dcterms:W3CDTF">2022-01-31T19:24:00Z</dcterms:modified>
</cp:coreProperties>
</file>