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37" w:rsidRDefault="00F64237" w:rsidP="00BB1D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Приклад розрахунку виконавчих і конструктивних розмірів </w:t>
      </w:r>
    </w:p>
    <w:p w:rsidR="00F64237" w:rsidRPr="00F64237" w:rsidRDefault="00F64237" w:rsidP="00BB1D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калібру</w:t>
      </w:r>
      <w:r w:rsidR="00BB1D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F642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пробки </w:t>
      </w:r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Розраховуємо виконавчі розміри калібру</w:t>
      </w:r>
      <w:r w:rsidR="00BB1D4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пробки для контролювання отвору ø60N7</w:t>
      </w:r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Визначаємо граничні відхилення діаметра контрольованого отвору (за додатком А)   </w:t>
      </w:r>
    </w:p>
    <w:p w:rsidR="00F64237" w:rsidRPr="00F64237" w:rsidRDefault="00F64237" w:rsidP="00F6423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ø60N7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-0,009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-0,039</m:t>
                </m:r>
              </m:den>
            </m:f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 xml:space="preserve"> </m:t>
        </m:r>
      </m:oMath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мм</w:t>
      </w:r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Визначаємо граничні розміри контрольованого отвору: </w:t>
      </w:r>
    </w:p>
    <w:p w:rsidR="00F64237" w:rsidRPr="00F64237" w:rsidRDefault="009C5502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max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=D+ES=60+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-0,009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=59,991 мм</m:t>
        </m:r>
      </m:oMath>
      <w:r w:rsidR="00F64237"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64237" w:rsidRPr="00F64237" w:rsidRDefault="009C5502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min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=D+EI=60+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-0,039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=59,961 мм</m:t>
        </m:r>
      </m:oMath>
      <w:r w:rsidR="00F64237"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Визначаємо допуск на виготовлення: </w:t>
      </w:r>
    </w:p>
    <w:p w:rsidR="00F64237" w:rsidRPr="00F64237" w:rsidRDefault="00F64237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  <w:lang w:val="uk-UA"/>
          </w:rPr>
          <m:t>TD</m:t>
        </m:r>
        <m:r>
          <m:rPr>
            <m:nor/>
          </m:rPr>
          <w:rPr>
            <w:rFonts w:ascii="Cambria Math" w:eastAsia="Calibri" w:hAnsi="Times New Roman" w:cs="Times New Roman"/>
            <w:sz w:val="28"/>
            <w:szCs w:val="28"/>
            <w:lang w:val="uk-UA"/>
          </w:rPr>
          <m:t xml:space="preserve"> 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Calibri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  <w:lang w:val="uk-UA"/>
          </w:rPr>
          <m:t>ES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-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  <w:lang w:val="uk-UA"/>
          </w:rPr>
          <m:t>EI</m:t>
        </m:r>
        <m:r>
          <m:rPr>
            <m:nor/>
          </m:rPr>
          <w:rPr>
            <w:rFonts w:ascii="Cambria Math" w:eastAsia="Calibri" w:hAnsi="Times New Roman" w:cs="Times New Roman"/>
            <w:sz w:val="28"/>
            <w:szCs w:val="28"/>
            <w:lang w:val="uk-UA"/>
          </w:rPr>
          <m:t xml:space="preserve"> 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Calibri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-0,009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-0,039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=0,03 </m:t>
        </m:r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мм</m:t>
        </m:r>
      </m:oMath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F64237" w:rsidRPr="00F64237" w:rsidRDefault="00F64237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або</w:t>
      </w:r>
    </w:p>
    <w:p w:rsidR="00F64237" w:rsidRPr="00F64237" w:rsidRDefault="00F64237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TD=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max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min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=59,991-59,961=0,03 мм</m:t>
          </m:r>
        </m:oMath>
      </m:oMathPara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4 Розраховуємо виконавчі розміри прохідної та непрохідної сторони калібру-пробки (за додатком Б при номінальному розмірі отвору до 180 мм):</w:t>
      </w:r>
    </w:p>
    <w:p w:rsidR="00F64237" w:rsidRPr="00F64237" w:rsidRDefault="009C5502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ПР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вик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min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+z+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=59,961+0,004+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0,005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=59,9675 мм</m:t>
          </m:r>
        </m:oMath>
      </m:oMathPara>
    </w:p>
    <w:p w:rsidR="00F64237" w:rsidRPr="00F64237" w:rsidRDefault="009C5502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НЕ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вик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max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=59,991+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0,005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=59,9935 мм</m:t>
          </m:r>
        </m:oMath>
      </m:oMathPara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5 Визначаємо граничні відхилення виконавчих розмірів прохідної та непрохідної сторін калібру-пробки (за додатком Б):</w:t>
      </w:r>
    </w:p>
    <w:p w:rsidR="00F64237" w:rsidRPr="00F64237" w:rsidRDefault="00183366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4237"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ES=0;</m:t>
        </m:r>
      </m:oMath>
      <w:r w:rsidR="00F64237"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EI</m:t>
        </m:r>
        <m:r>
          <w:rPr>
            <w:rFonts w:ascii="Cambria Math" w:eastAsia="Calibri" w:hAnsi="Cambria Math" w:cs="Times New Roman"/>
            <w:sz w:val="28"/>
            <w:szCs w:val="28"/>
          </w:rPr>
          <m:t>=-</m:t>
        </m:r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=-0,005 </m:t>
        </m:r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мм</m:t>
        </m:r>
      </m:oMath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6 Розраховуємо розмір гранично-спрацьованої прохідної сторони калібру</w:t>
      </w:r>
      <w:r w:rsidR="00BB1D4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пробки (за додатком Б): </w:t>
      </w:r>
    </w:p>
    <w:p w:rsidR="00F64237" w:rsidRPr="00F64237" w:rsidRDefault="009C5502" w:rsidP="00F6423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ПР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спрац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min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-y=59,961-0,003=56,958 мм</m:t>
          </m:r>
        </m:oMath>
      </m:oMathPara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Значення z, H, y прийняті для 7-го квалітету та інтервалу розмірів понад 50 до 80 мм (див. додаток В)</w:t>
      </w:r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Будуємо схему розташування полів допусків калібрів для контролювання отвору </w:t>
      </w: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ø60N7 (за додатком Г)</w:t>
      </w:r>
    </w:p>
    <w:p w:rsidR="00F64237" w:rsidRDefault="00F64237" w:rsidP="00F64237">
      <w:pPr>
        <w:spacing w:after="0" w:line="360" w:lineRule="auto"/>
        <w:jc w:val="center"/>
        <w:rPr>
          <w:rFonts w:ascii="Calibri" w:eastAsia="Calibri" w:hAnsi="Calibri" w:cs="Times New Roman"/>
          <w:lang w:val="uk-UA"/>
        </w:rPr>
      </w:pPr>
      <w:r w:rsidRPr="00F64237">
        <w:rPr>
          <w:rFonts w:ascii="Calibri" w:eastAsia="Calibri" w:hAnsi="Calibri" w:cs="Times New Roman"/>
          <w:lang w:val="uk-UA"/>
        </w:rPr>
        <w:object w:dxaOrig="11297" w:dyaOrig="5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195.75pt" o:ole="">
            <v:imagedata r:id="rId4" o:title=""/>
          </v:shape>
          <o:OLEObject Type="Embed" ProgID="KOMPAS.FRW" ShapeID="_x0000_i1025" DrawAspect="Content" ObjectID="_1570724516" r:id="rId5"/>
        </w:object>
      </w:r>
      <w:r w:rsidRPr="00F64237">
        <w:rPr>
          <w:rFonts w:ascii="Calibri" w:eastAsia="Calibri" w:hAnsi="Calibri" w:cs="Times New Roman"/>
          <w:lang w:val="uk-UA"/>
        </w:rPr>
        <w:t xml:space="preserve">      </w:t>
      </w:r>
      <w:r>
        <w:rPr>
          <w:rFonts w:ascii="Calibri" w:eastAsia="Calibri" w:hAnsi="Calibri" w:cs="Times New Roman"/>
          <w:lang w:val="uk-UA"/>
        </w:rPr>
        <w:t xml:space="preserve"> </w:t>
      </w:r>
    </w:p>
    <w:p w:rsidR="00F64237" w:rsidRPr="00F64237" w:rsidRDefault="00F64237" w:rsidP="00F642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І – непрохідна частина;</w:t>
      </w:r>
    </w:p>
    <w:p w:rsidR="00F64237" w:rsidRPr="00F64237" w:rsidRDefault="00F64237" w:rsidP="00F642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ІІ – прохідна частина;</w:t>
      </w:r>
    </w:p>
    <w:p w:rsidR="00F64237" w:rsidRPr="00F64237" w:rsidRDefault="00F64237" w:rsidP="00F642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ІІІ – межа спрацювання</w:t>
      </w:r>
    </w:p>
    <w:p w:rsidR="00F64237" w:rsidRPr="00F64237" w:rsidRDefault="00F64237" w:rsidP="00F642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237" w:rsidRPr="00F64237" w:rsidRDefault="00F64237" w:rsidP="00BB1D4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 1 – Схем</w:t>
      </w:r>
      <w:r w:rsidR="00BB1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розташування полів допусків калібрів для контролювання отвору </w:t>
      </w:r>
      <w:r w:rsidRPr="00F64237">
        <w:rPr>
          <w:rFonts w:ascii="Times New Roman" w:eastAsia="Calibri" w:hAnsi="Times New Roman" w:cs="Times New Roman"/>
          <w:sz w:val="28"/>
          <w:szCs w:val="28"/>
          <w:lang w:val="uk-UA"/>
        </w:rPr>
        <w:t>ø60N7</w:t>
      </w:r>
    </w:p>
    <w:p w:rsidR="00F64237" w:rsidRPr="00F64237" w:rsidRDefault="00F64237" w:rsidP="00F642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Виконуємо креслення калібру</w:t>
      </w:r>
      <w:r w:rsidR="00BB1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пробки (див. додаток Л</w:t>
      </w:r>
      <w:r w:rsidR="009C5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bookmarkStart w:id="0" w:name="_GoBack"/>
      <w:bookmarkEnd w:id="0"/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F64237" w:rsidRPr="00F64237" w:rsidRDefault="00F64237" w:rsidP="00BB1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23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Примітка</w:t>
      </w:r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Конструктивні розміри калібру</w:t>
      </w:r>
      <w:r w:rsidR="00BB1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6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пробки вибираємо за додатком Д</w:t>
      </w:r>
    </w:p>
    <w:p w:rsidR="00513E0F" w:rsidRPr="00F64237" w:rsidRDefault="00513E0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13E0F" w:rsidRPr="00F64237" w:rsidSect="00F642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03"/>
    <w:rsid w:val="00183366"/>
    <w:rsid w:val="00513E0F"/>
    <w:rsid w:val="009C5502"/>
    <w:rsid w:val="00BB1D44"/>
    <w:rsid w:val="00F07B03"/>
    <w:rsid w:val="00F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6FFD"/>
  <w15:chartTrackingRefBased/>
  <w15:docId w15:val="{0D68853D-1FD2-408A-B8CF-8E631DE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2016-08-23T08:28:00Z</dcterms:created>
  <dcterms:modified xsi:type="dcterms:W3CDTF">2017-10-28T16:35:00Z</dcterms:modified>
</cp:coreProperties>
</file>