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14" w:rsidRDefault="00436614" w:rsidP="00436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614">
        <w:rPr>
          <w:rFonts w:ascii="Times New Roman" w:hAnsi="Times New Roman" w:cs="Times New Roman"/>
          <w:sz w:val="28"/>
          <w:szCs w:val="28"/>
        </w:rPr>
        <w:t>Додаток А. Граничні відхилення отворів у розмірах від 0 до 500мм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614" w:rsidRDefault="00436614" w:rsidP="00436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614">
        <w:rPr>
          <w:rFonts w:ascii="Times New Roman" w:hAnsi="Times New Roman" w:cs="Times New Roman"/>
          <w:sz w:val="28"/>
          <w:szCs w:val="28"/>
        </w:rPr>
        <w:t>(за ГОСТ 25347-89)</w:t>
      </w:r>
    </w:p>
    <w:p w:rsidR="00436614" w:rsidRPr="00436614" w:rsidRDefault="00436614" w:rsidP="00436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10705" w:type="dxa"/>
        <w:tblInd w:w="-1090" w:type="dxa"/>
        <w:tblLayout w:type="fixed"/>
        <w:tblLook w:val="04A0" w:firstRow="1" w:lastRow="0" w:firstColumn="1" w:lastColumn="0" w:noHBand="0" w:noVBand="1"/>
      </w:tblPr>
      <w:tblGrid>
        <w:gridCol w:w="1951"/>
        <w:gridCol w:w="795"/>
        <w:gridCol w:w="796"/>
        <w:gridCol w:w="796"/>
        <w:gridCol w:w="795"/>
        <w:gridCol w:w="796"/>
        <w:gridCol w:w="796"/>
        <w:gridCol w:w="796"/>
        <w:gridCol w:w="795"/>
        <w:gridCol w:w="796"/>
        <w:gridCol w:w="796"/>
        <w:gridCol w:w="797"/>
      </w:tblGrid>
      <w:tr w:rsidR="00436614" w:rsidRPr="007D2AB6" w:rsidTr="00F25106">
        <w:tc>
          <w:tcPr>
            <w:tcW w:w="1951" w:type="dxa"/>
            <w:vMerge w:val="restart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Інтервали номінальних розмірів, мм</w:t>
            </w:r>
          </w:p>
        </w:tc>
        <w:tc>
          <w:tcPr>
            <w:tcW w:w="4774" w:type="dxa"/>
            <w:gridSpan w:val="6"/>
            <w:tcBorders>
              <w:righ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Переважні поля допусків отворів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gridSpan w:val="5"/>
            <w:tcBorders>
              <w:lef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Додаткові поля допусків отворів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614" w:rsidRPr="007D2AB6" w:rsidTr="00F25106">
        <w:tc>
          <w:tcPr>
            <w:tcW w:w="1951" w:type="dxa"/>
            <w:vMerge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A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7D2A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proofErr w:type="spellEnd"/>
            <w:r w:rsidRPr="007D2A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A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7D2A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proofErr w:type="spellEnd"/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7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6614" w:rsidRPr="007D2AB6" w:rsidTr="00F25106">
        <w:tc>
          <w:tcPr>
            <w:tcW w:w="1951" w:type="dxa"/>
            <w:vMerge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11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Граничні відхилення  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EI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ES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мкм</m:t>
                </m:r>
              </m:oMath>
            </m:oMathPara>
          </w:p>
        </w:tc>
      </w:tr>
      <w:tr w:rsidR="00436614" w:rsidRPr="007D2AB6" w:rsidTr="00F25106">
        <w:tc>
          <w:tcPr>
            <w:tcW w:w="1951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Від 0 до 3 включно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+20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+39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+14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+12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+45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+20</w:t>
            </w:r>
          </w:p>
        </w:tc>
        <w:tc>
          <w:tcPr>
            <w:tcW w:w="797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+60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+20</w:t>
            </w:r>
          </w:p>
        </w:tc>
      </w:tr>
      <w:tr w:rsidR="00436614" w:rsidRPr="007D2AB6" w:rsidTr="00F25106">
        <w:tc>
          <w:tcPr>
            <w:tcW w:w="1951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Від 3 до 6 включно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+28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+50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+20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+15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-42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+30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+60</w:t>
            </w:r>
          </w:p>
        </w:tc>
        <w:tc>
          <w:tcPr>
            <w:tcW w:w="797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+78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+30</w:t>
            </w:r>
          </w:p>
        </w:tc>
      </w:tr>
      <w:tr w:rsidR="00436614" w:rsidRPr="007D2AB6" w:rsidTr="00F25106">
        <w:tc>
          <w:tcPr>
            <w:tcW w:w="1951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Від 6 до 10 включно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+35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+13</w:t>
            </w: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+61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+25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+18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-51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-36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+76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+40</w:t>
            </w:r>
          </w:p>
        </w:tc>
        <w:tc>
          <w:tcPr>
            <w:tcW w:w="797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+98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+40</w:t>
            </w:r>
          </w:p>
        </w:tc>
      </w:tr>
      <w:tr w:rsidR="00436614" w:rsidRPr="007D2AB6" w:rsidTr="00F25106">
        <w:tc>
          <w:tcPr>
            <w:tcW w:w="1951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Від 10 до 18 включно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+9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+43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+16</w:t>
            </w: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+75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+32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-61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-43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+93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+50</w:t>
            </w:r>
          </w:p>
        </w:tc>
        <w:tc>
          <w:tcPr>
            <w:tcW w:w="797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+120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+50</w:t>
            </w:r>
          </w:p>
        </w:tc>
      </w:tr>
      <w:tr w:rsidR="00436614" w:rsidRPr="007D2AB6" w:rsidTr="00F25106">
        <w:tc>
          <w:tcPr>
            <w:tcW w:w="1951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Від 18 до 30 включно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-35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+53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+20</w:t>
            </w: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+92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+40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+26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-74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-52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+117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+65</w:t>
            </w:r>
          </w:p>
        </w:tc>
        <w:tc>
          <w:tcPr>
            <w:tcW w:w="797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+149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+65</w:t>
            </w:r>
          </w:p>
        </w:tc>
      </w:tr>
      <w:tr w:rsidR="00436614" w:rsidRPr="007D2AB6" w:rsidTr="00F25106">
        <w:tc>
          <w:tcPr>
            <w:tcW w:w="1951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Від 30 до 50 включно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-33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-42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+12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+64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+25</w:t>
            </w: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+112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+50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+31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-88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-62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+142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+80</w:t>
            </w:r>
          </w:p>
        </w:tc>
        <w:tc>
          <w:tcPr>
            <w:tcW w:w="797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+180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+80</w:t>
            </w:r>
          </w:p>
        </w:tc>
      </w:tr>
      <w:tr w:rsidR="00436614" w:rsidRPr="007D2AB6" w:rsidTr="00F25106">
        <w:tc>
          <w:tcPr>
            <w:tcW w:w="1951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Від 50 до 80 включно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+9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-39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-51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+15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+76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+30</w:t>
            </w: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+134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+60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+37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-37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-32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-106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-74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+174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+100</w:t>
            </w:r>
          </w:p>
        </w:tc>
        <w:tc>
          <w:tcPr>
            <w:tcW w:w="797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+220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+100</w:t>
            </w:r>
          </w:p>
        </w:tc>
      </w:tr>
      <w:tr w:rsidR="00436614" w:rsidRPr="007D2AB6" w:rsidTr="00F25106">
        <w:tc>
          <w:tcPr>
            <w:tcW w:w="1951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Від 80 до 120 включно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-45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-59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+17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+90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+36</w:t>
            </w: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+159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+72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+43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-43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-37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-124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-87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+207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+120</w:t>
            </w:r>
          </w:p>
        </w:tc>
        <w:tc>
          <w:tcPr>
            <w:tcW w:w="797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+260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+120</w:t>
            </w:r>
          </w:p>
        </w:tc>
      </w:tr>
      <w:tr w:rsidR="00436614" w:rsidRPr="007D2AB6" w:rsidTr="00F25106">
        <w:tc>
          <w:tcPr>
            <w:tcW w:w="1951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Від 120 до 180 включно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+12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-52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-68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+20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+106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+43</w:t>
            </w: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+185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+85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+50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-43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-143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-100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+245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+145</w:t>
            </w:r>
          </w:p>
        </w:tc>
        <w:tc>
          <w:tcPr>
            <w:tcW w:w="797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+305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+145</w:t>
            </w:r>
          </w:p>
        </w:tc>
      </w:tr>
      <w:tr w:rsidR="00436614" w:rsidRPr="007D2AB6" w:rsidTr="00F25106">
        <w:tc>
          <w:tcPr>
            <w:tcW w:w="1951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Від 180 до 250 включно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+13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-33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-60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-33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-79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+23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+122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+50</w:t>
            </w: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+215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+100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+57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-57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-165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-115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+285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+170</w:t>
            </w:r>
          </w:p>
        </w:tc>
        <w:tc>
          <w:tcPr>
            <w:tcW w:w="797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+355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+170</w:t>
            </w:r>
          </w:p>
        </w:tc>
      </w:tr>
      <w:tr w:rsidR="00436614" w:rsidRPr="007D2AB6" w:rsidTr="00F25106">
        <w:tc>
          <w:tcPr>
            <w:tcW w:w="1951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Від 250 до 315 включно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+16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-36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-66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-36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-88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+26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+137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+56</w:t>
            </w: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+240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+110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+65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-65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-56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-186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-130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+320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+190</w:t>
            </w:r>
          </w:p>
        </w:tc>
        <w:tc>
          <w:tcPr>
            <w:tcW w:w="797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+400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+190</w:t>
            </w:r>
          </w:p>
        </w:tc>
      </w:tr>
      <w:tr w:rsidR="00436614" w:rsidRPr="007D2AB6" w:rsidTr="00F25106">
        <w:tc>
          <w:tcPr>
            <w:tcW w:w="1951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Від 315 до 400 включно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+17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-40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-73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-41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-98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+28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+151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+62</w:t>
            </w: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+265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+125</w:t>
            </w:r>
          </w:p>
        </w:tc>
        <w:tc>
          <w:tcPr>
            <w:tcW w:w="796" w:type="dxa"/>
            <w:tcBorders>
              <w:left w:val="single" w:sz="12" w:space="0" w:color="auto"/>
            </w:tcBorders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+70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  <w:tc>
          <w:tcPr>
            <w:tcW w:w="795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-62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-140</w:t>
            </w:r>
          </w:p>
        </w:tc>
        <w:tc>
          <w:tcPr>
            <w:tcW w:w="796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+350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+210</w:t>
            </w:r>
          </w:p>
        </w:tc>
        <w:tc>
          <w:tcPr>
            <w:tcW w:w="797" w:type="dxa"/>
          </w:tcPr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+440</w:t>
            </w:r>
          </w:p>
          <w:p w:rsidR="00436614" w:rsidRPr="007D2AB6" w:rsidRDefault="00436614" w:rsidP="004366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B6">
              <w:rPr>
                <w:rFonts w:ascii="Times New Roman" w:hAnsi="Times New Roman" w:cs="Times New Roman"/>
                <w:sz w:val="28"/>
                <w:szCs w:val="28"/>
              </w:rPr>
              <w:t>+210</w:t>
            </w:r>
          </w:p>
        </w:tc>
      </w:tr>
    </w:tbl>
    <w:p w:rsidR="00436614" w:rsidRDefault="00436614" w:rsidP="0043661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6614" w:rsidRDefault="00436614" w:rsidP="004366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6614">
        <w:rPr>
          <w:rFonts w:ascii="Times New Roman" w:hAnsi="Times New Roman" w:cs="Times New Roman"/>
          <w:sz w:val="28"/>
          <w:szCs w:val="28"/>
        </w:rPr>
        <w:t>Додаток А. Граничні відхилення основних отворів при розмірах від 0 до 500 мм  (за ГОСТ 25347-89)</w:t>
      </w:r>
    </w:p>
    <w:p w:rsidR="00436614" w:rsidRPr="00436614" w:rsidRDefault="00436614" w:rsidP="004366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pPr w:leftFromText="180" w:rightFromText="180" w:vertAnchor="text" w:horzAnchor="page" w:tblpX="2170" w:tblpY="113"/>
        <w:tblW w:w="8186" w:type="dxa"/>
        <w:tblLook w:val="04A0" w:firstRow="1" w:lastRow="0" w:firstColumn="1" w:lastColumn="0" w:noHBand="0" w:noVBand="1"/>
      </w:tblPr>
      <w:tblGrid>
        <w:gridCol w:w="1784"/>
        <w:gridCol w:w="1280"/>
        <w:gridCol w:w="1280"/>
        <w:gridCol w:w="1281"/>
        <w:gridCol w:w="1280"/>
        <w:gridCol w:w="1281"/>
      </w:tblGrid>
      <w:tr w:rsidR="00436614" w:rsidRPr="005B3169" w:rsidTr="00F25106">
        <w:tc>
          <w:tcPr>
            <w:tcW w:w="1784" w:type="dxa"/>
            <w:vMerge w:val="restart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Інтервали номінальних розмірів, мм</w:t>
            </w:r>
          </w:p>
        </w:tc>
        <w:tc>
          <w:tcPr>
            <w:tcW w:w="6402" w:type="dxa"/>
            <w:gridSpan w:val="5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Граничні відхилення основних отворів</w:t>
            </w:r>
          </w:p>
        </w:tc>
      </w:tr>
      <w:tr w:rsidR="00436614" w:rsidRPr="005B3169" w:rsidTr="00F25106">
        <w:trPr>
          <w:trHeight w:val="654"/>
        </w:trPr>
        <w:tc>
          <w:tcPr>
            <w:tcW w:w="1784" w:type="dxa"/>
            <w:vMerge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Н7</w:t>
            </w:r>
          </w:p>
        </w:tc>
        <w:tc>
          <w:tcPr>
            <w:tcW w:w="1280" w:type="dxa"/>
            <w:vAlign w:val="center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Н8</w:t>
            </w:r>
          </w:p>
        </w:tc>
        <w:tc>
          <w:tcPr>
            <w:tcW w:w="1281" w:type="dxa"/>
            <w:vAlign w:val="center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Н9</w:t>
            </w:r>
          </w:p>
        </w:tc>
        <w:tc>
          <w:tcPr>
            <w:tcW w:w="1280" w:type="dxa"/>
            <w:vAlign w:val="center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Н11</w:t>
            </w:r>
          </w:p>
        </w:tc>
        <w:tc>
          <w:tcPr>
            <w:tcW w:w="1281" w:type="dxa"/>
            <w:vAlign w:val="center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Н12</w:t>
            </w:r>
          </w:p>
        </w:tc>
      </w:tr>
      <w:tr w:rsidR="00436614" w:rsidRPr="005B3169" w:rsidTr="00F25106">
        <w:trPr>
          <w:trHeight w:val="654"/>
        </w:trPr>
        <w:tc>
          <w:tcPr>
            <w:tcW w:w="1784" w:type="dxa"/>
            <w:vMerge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2" w:type="dxa"/>
            <w:gridSpan w:val="5"/>
            <w:vAlign w:val="center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Граничні відхилення  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EI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ES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мкм</m:t>
                </m:r>
              </m:oMath>
            </m:oMathPara>
          </w:p>
        </w:tc>
      </w:tr>
      <w:tr w:rsidR="00436614" w:rsidRPr="005B3169" w:rsidTr="00F25106">
        <w:tc>
          <w:tcPr>
            <w:tcW w:w="1784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Від 3 до 6 включно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+12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+18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+30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+75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+120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6614" w:rsidRPr="005B3169" w:rsidTr="00F25106">
        <w:tc>
          <w:tcPr>
            <w:tcW w:w="1784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Від 6 до 10 включно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+15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+36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+90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+150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6614" w:rsidRPr="005B3169" w:rsidTr="00F25106">
        <w:tc>
          <w:tcPr>
            <w:tcW w:w="1784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Від 10 до 18 включно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+18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+27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+43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+110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+180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6614" w:rsidRPr="005B3169" w:rsidTr="00F25106">
        <w:tc>
          <w:tcPr>
            <w:tcW w:w="1784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Від 18 до 30 включно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+33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+52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+130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+210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6614" w:rsidRPr="005B3169" w:rsidTr="00F25106">
        <w:tc>
          <w:tcPr>
            <w:tcW w:w="1784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Від 30 до 50 включно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+25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+39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+62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+160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+250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6614" w:rsidRPr="005B3169" w:rsidTr="00F25106">
        <w:tc>
          <w:tcPr>
            <w:tcW w:w="1784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Від 50 до 80 включно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+30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+46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+74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+190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+300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6614" w:rsidRPr="005B3169" w:rsidTr="00F25106">
        <w:tc>
          <w:tcPr>
            <w:tcW w:w="1784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Від 80 до 120 включно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+35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+54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+87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+220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+350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6614" w:rsidRPr="005B3169" w:rsidTr="00F25106">
        <w:tc>
          <w:tcPr>
            <w:tcW w:w="1784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Від 120 до 180 включно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+40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+63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+100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+250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+400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6614" w:rsidRPr="005B3169" w:rsidTr="00F25106">
        <w:tc>
          <w:tcPr>
            <w:tcW w:w="1784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Від 180 до 250 включно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+46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+72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+115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+290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+460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6614" w:rsidRPr="005B3169" w:rsidTr="00F25106">
        <w:tc>
          <w:tcPr>
            <w:tcW w:w="1784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Від 250 до 315 включно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+52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+81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+130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+320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+520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6614" w:rsidRPr="005B3169" w:rsidTr="00F25106">
        <w:tc>
          <w:tcPr>
            <w:tcW w:w="1784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Від 315 до 400 включно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+57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+89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+140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+360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+570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6614" w:rsidRPr="005B3169" w:rsidTr="00F25106">
        <w:tc>
          <w:tcPr>
            <w:tcW w:w="1784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Від 400 до 500 включно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+63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+97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+155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+400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</w:tcPr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+630</w:t>
            </w:r>
          </w:p>
          <w:p w:rsidR="00436614" w:rsidRPr="005B3169" w:rsidRDefault="00436614" w:rsidP="0043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36614" w:rsidRPr="007D2AB6" w:rsidRDefault="00436614" w:rsidP="0043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614" w:rsidRPr="007D2AB6" w:rsidRDefault="00436614" w:rsidP="0043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614" w:rsidRPr="007D2AB6" w:rsidRDefault="00436614" w:rsidP="00436614">
      <w:pPr>
        <w:rPr>
          <w:rFonts w:ascii="Times New Roman" w:hAnsi="Times New Roman" w:cs="Times New Roman"/>
          <w:sz w:val="28"/>
          <w:szCs w:val="28"/>
        </w:rPr>
      </w:pPr>
    </w:p>
    <w:p w:rsidR="00436614" w:rsidRPr="007D2AB6" w:rsidRDefault="00436614" w:rsidP="00436614">
      <w:pPr>
        <w:rPr>
          <w:rFonts w:ascii="Times New Roman" w:hAnsi="Times New Roman" w:cs="Times New Roman"/>
          <w:sz w:val="28"/>
          <w:szCs w:val="28"/>
        </w:rPr>
      </w:pPr>
    </w:p>
    <w:p w:rsidR="00436614" w:rsidRPr="007D2AB6" w:rsidRDefault="00436614" w:rsidP="00436614">
      <w:pPr>
        <w:rPr>
          <w:rFonts w:ascii="Times New Roman" w:hAnsi="Times New Roman" w:cs="Times New Roman"/>
          <w:sz w:val="28"/>
          <w:szCs w:val="28"/>
        </w:rPr>
      </w:pPr>
    </w:p>
    <w:p w:rsidR="00436614" w:rsidRPr="007D2AB6" w:rsidRDefault="00436614" w:rsidP="00436614">
      <w:pPr>
        <w:rPr>
          <w:rFonts w:ascii="Times New Roman" w:hAnsi="Times New Roman" w:cs="Times New Roman"/>
          <w:sz w:val="28"/>
          <w:szCs w:val="28"/>
        </w:rPr>
      </w:pPr>
    </w:p>
    <w:p w:rsidR="00436614" w:rsidRDefault="00436614" w:rsidP="00436614">
      <w:pPr>
        <w:tabs>
          <w:tab w:val="left" w:pos="1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2AB6">
        <w:rPr>
          <w:rFonts w:ascii="Times New Roman" w:hAnsi="Times New Roman" w:cs="Times New Roman"/>
          <w:sz w:val="28"/>
          <w:szCs w:val="28"/>
        </w:rPr>
        <w:tab/>
      </w:r>
    </w:p>
    <w:p w:rsidR="00436614" w:rsidRDefault="00436614" w:rsidP="00436614">
      <w:pPr>
        <w:tabs>
          <w:tab w:val="left" w:pos="10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614" w:rsidRPr="00436614" w:rsidRDefault="00436614" w:rsidP="0043661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614">
        <w:rPr>
          <w:rFonts w:ascii="Times New Roman" w:hAnsi="Times New Roman" w:cs="Times New Roman"/>
          <w:i/>
          <w:sz w:val="28"/>
          <w:szCs w:val="28"/>
        </w:rPr>
        <w:t>Примітка:</w:t>
      </w:r>
    </w:p>
    <w:p w:rsidR="00436614" w:rsidRPr="00436614" w:rsidRDefault="00436614" w:rsidP="00436614">
      <w:pPr>
        <w:tabs>
          <w:tab w:val="left" w:pos="10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614">
        <w:rPr>
          <w:rFonts w:ascii="Times New Roman" w:hAnsi="Times New Roman" w:cs="Times New Roman"/>
          <w:sz w:val="28"/>
          <w:szCs w:val="28"/>
        </w:rPr>
        <w:t>1 Зазначені граничні відхилення для інтервалу номінальних розмірів від 0 до 3 мм включно для розмірів до 1 мм не є переважними</w:t>
      </w:r>
    </w:p>
    <w:p w:rsidR="00513E0F" w:rsidRPr="00436614" w:rsidRDefault="00436614" w:rsidP="004366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6614">
        <w:rPr>
          <w:rFonts w:ascii="Times New Roman" w:hAnsi="Times New Roman" w:cs="Times New Roman"/>
          <w:sz w:val="28"/>
          <w:szCs w:val="28"/>
        </w:rPr>
        <w:t xml:space="preserve">2 Для інтервалу номінальних розмірів понад 0 до 3 мм включно для </w:t>
      </w:r>
      <w:bookmarkStart w:id="0" w:name="_GoBack"/>
      <w:bookmarkEnd w:id="0"/>
      <w:r w:rsidRPr="00436614">
        <w:rPr>
          <w:rFonts w:ascii="Times New Roman" w:hAnsi="Times New Roman" w:cs="Times New Roman"/>
          <w:sz w:val="28"/>
          <w:szCs w:val="28"/>
        </w:rPr>
        <w:t>розмірів до 1 мм граничні відхилення для полів допусків Н12 не передбачені</w:t>
      </w:r>
    </w:p>
    <w:sectPr w:rsidR="00513E0F" w:rsidRPr="00436614" w:rsidSect="0043661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57"/>
    <w:rsid w:val="00436614"/>
    <w:rsid w:val="00513E0F"/>
    <w:rsid w:val="00E8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ABF8"/>
  <w15:chartTrackingRefBased/>
  <w15:docId w15:val="{DE69C9FB-1D24-4752-A2D3-A5F8E1C3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614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36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36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36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2016-08-23T08:34:00Z</dcterms:created>
  <dcterms:modified xsi:type="dcterms:W3CDTF">2016-08-23T08:39:00Z</dcterms:modified>
</cp:coreProperties>
</file>