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D4" w:rsidRDefault="00AF585B" w:rsidP="00AF5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lang w:val="uk-UA"/>
        </w:rPr>
        <w:t>Орієнтовний перелік задач</w:t>
      </w:r>
    </w:p>
    <w:p w:rsidR="00AF585B" w:rsidRDefault="00AF585B" w:rsidP="00AF5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до контрольної роботи № 1</w:t>
      </w:r>
      <w:bookmarkEnd w:id="0"/>
      <w:r>
        <w:rPr>
          <w:rFonts w:ascii="Times New Roman" w:hAnsi="Times New Roman" w:cs="Times New Roman"/>
          <w:b/>
          <w:sz w:val="24"/>
          <w:lang w:val="uk-UA"/>
        </w:rPr>
        <w:t xml:space="preserve"> з дисципліни «Економіка підприємств»</w:t>
      </w:r>
    </w:p>
    <w:p w:rsidR="00AF585B" w:rsidRDefault="00AF585B" w:rsidP="00AF5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(спеціальність 5.03060101 «Організація виробництва»)</w:t>
      </w:r>
    </w:p>
    <w:p w:rsidR="00AF585B" w:rsidRDefault="00AF585B" w:rsidP="00AF5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1</w:t>
      </w:r>
    </w:p>
    <w:p w:rsidR="00513FF9" w:rsidRPr="00584E40" w:rsidRDefault="00513FF9" w:rsidP="00584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Планова трудомісткість одного виробу –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 xml:space="preserve"> н-год.  Кількість робочих днів –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 xml:space="preserve">дні, річний обсяг виробництва – </w:t>
      </w:r>
      <w:r w:rsidRPr="00584E40">
        <w:rPr>
          <w:rFonts w:ascii="Times New Roman" w:hAnsi="Times New Roman" w:cs="Times New Roman"/>
          <w:lang w:val="uk-UA"/>
        </w:rPr>
        <w:t>______</w:t>
      </w:r>
      <w:r w:rsidRPr="00584E40">
        <w:rPr>
          <w:rFonts w:ascii="Times New Roman" w:hAnsi="Times New Roman" w:cs="Times New Roman"/>
          <w:lang w:val="uk-UA"/>
        </w:rPr>
        <w:t xml:space="preserve">шт. Підприємство працює </w:t>
      </w:r>
      <w:r w:rsidRPr="00584E40">
        <w:rPr>
          <w:rFonts w:ascii="Times New Roman" w:hAnsi="Times New Roman" w:cs="Times New Roman"/>
          <w:lang w:val="uk-UA"/>
        </w:rPr>
        <w:t>в</w:t>
      </w:r>
      <w:r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>одну</w:t>
      </w:r>
      <w:r w:rsidRPr="00584E40">
        <w:rPr>
          <w:rFonts w:ascii="Times New Roman" w:hAnsi="Times New Roman" w:cs="Times New Roman"/>
        </w:rPr>
        <w:t>/</w:t>
      </w:r>
      <w:r w:rsidRPr="00584E40">
        <w:rPr>
          <w:rFonts w:ascii="Times New Roman" w:hAnsi="Times New Roman" w:cs="Times New Roman"/>
          <w:lang w:val="uk-UA"/>
        </w:rPr>
        <w:t>(</w:t>
      </w:r>
      <w:r w:rsidRPr="00584E40">
        <w:rPr>
          <w:rFonts w:ascii="Times New Roman" w:hAnsi="Times New Roman" w:cs="Times New Roman"/>
          <w:lang w:val="uk-UA"/>
        </w:rPr>
        <w:t>дві</w:t>
      </w:r>
      <w:r w:rsidRPr="00584E40">
        <w:rPr>
          <w:rFonts w:ascii="Times New Roman" w:hAnsi="Times New Roman" w:cs="Times New Roman"/>
          <w:lang w:val="uk-UA"/>
        </w:rPr>
        <w:t>)</w:t>
      </w:r>
      <w:r w:rsidRPr="00584E40">
        <w:rPr>
          <w:rFonts w:ascii="Times New Roman" w:hAnsi="Times New Roman" w:cs="Times New Roman"/>
          <w:lang w:val="uk-UA"/>
        </w:rPr>
        <w:t xml:space="preserve"> зміни, тривалість зміни –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год.,  втрати на регламентовані простої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%. Середній процент виконання норм виробітку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>%. Визначити планову чисельність робітників-відрядників</w:t>
      </w:r>
      <w:r w:rsidRPr="00584E40">
        <w:rPr>
          <w:rFonts w:ascii="Times New Roman" w:hAnsi="Times New Roman" w:cs="Times New Roman"/>
          <w:lang w:val="uk-UA"/>
        </w:rPr>
        <w:t>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2</w:t>
      </w:r>
    </w:p>
    <w:p w:rsidR="00AF585B" w:rsidRPr="00584E40" w:rsidRDefault="00AF585B" w:rsidP="00584E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Розрахувати відсоткове зростання продуктивності праці  порівняно з планом, якщо план  випуску продукції –</w:t>
      </w:r>
      <w:r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________ грош. од., чисельність персоналу – </w:t>
      </w:r>
      <w:r w:rsidRPr="00584E40">
        <w:rPr>
          <w:rFonts w:ascii="Times New Roman" w:hAnsi="Times New Roman" w:cs="Times New Roman"/>
          <w:lang w:val="uk-UA"/>
        </w:rPr>
        <w:t>_____</w:t>
      </w:r>
      <w:r w:rsidRPr="00584E40">
        <w:rPr>
          <w:rFonts w:ascii="Times New Roman" w:hAnsi="Times New Roman" w:cs="Times New Roman"/>
          <w:lang w:val="uk-UA"/>
        </w:rPr>
        <w:t xml:space="preserve">чол., фактичний план виконано на </w:t>
      </w:r>
      <w:r w:rsidRPr="00584E40">
        <w:rPr>
          <w:rFonts w:ascii="Times New Roman" w:hAnsi="Times New Roman" w:cs="Times New Roman"/>
          <w:lang w:val="uk-UA"/>
        </w:rPr>
        <w:t>_____</w:t>
      </w:r>
      <w:r w:rsidRPr="00584E40">
        <w:rPr>
          <w:rFonts w:ascii="Times New Roman" w:hAnsi="Times New Roman" w:cs="Times New Roman"/>
          <w:lang w:val="uk-UA"/>
        </w:rPr>
        <w:t>%, а чисельність зменшиться</w:t>
      </w:r>
      <w:r w:rsidR="00513FF9"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на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 xml:space="preserve">чол.  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3</w:t>
      </w:r>
    </w:p>
    <w:p w:rsidR="00513FF9" w:rsidRPr="00584E40" w:rsidRDefault="00513FF9" w:rsidP="00584E40">
      <w:pPr>
        <w:pStyle w:val="2"/>
        <w:tabs>
          <w:tab w:val="left" w:pos="851"/>
        </w:tabs>
        <w:spacing w:after="0" w:line="240" w:lineRule="auto"/>
        <w:ind w:left="0" w:right="-16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/>
          <w:lang w:val="uk-UA"/>
        </w:rPr>
        <w:t xml:space="preserve">Обсяг товарної продукції, отриманої підприємством в звітному періоді, склав </w:t>
      </w:r>
      <w:r w:rsidRPr="00584E40">
        <w:rPr>
          <w:rFonts w:ascii="Times New Roman" w:hAnsi="Times New Roman" w:cs="Times New Roman"/>
          <w:lang w:val="uk-UA"/>
        </w:rPr>
        <w:t>________ грош. од</w:t>
      </w:r>
      <w:r w:rsidRPr="00584E40">
        <w:rPr>
          <w:rFonts w:ascii="Times New Roman" w:hAnsi="Times New Roman"/>
          <w:lang w:val="uk-UA"/>
        </w:rPr>
        <w:t xml:space="preserve">., продуктивність праці одного робітника </w:t>
      </w:r>
      <w:r w:rsidRPr="00584E40">
        <w:rPr>
          <w:rFonts w:ascii="Times New Roman" w:hAnsi="Times New Roman" w:cs="Times New Roman"/>
          <w:lang w:val="uk-UA"/>
        </w:rPr>
        <w:t>________ грош. од</w:t>
      </w:r>
      <w:r w:rsidRPr="00584E40">
        <w:rPr>
          <w:rFonts w:ascii="Times New Roman" w:hAnsi="Times New Roman"/>
          <w:lang w:val="uk-UA"/>
        </w:rPr>
        <w:t xml:space="preserve">. Планом організаційно-технічних заходів передбачається впровадження нової автоматизованої лінії, що призведе до зменшення чисельності робітників у плановому році на </w:t>
      </w:r>
      <w:r w:rsidRPr="00584E40">
        <w:rPr>
          <w:rFonts w:ascii="Times New Roman" w:hAnsi="Times New Roman"/>
          <w:lang w:val="uk-UA"/>
        </w:rPr>
        <w:t>___</w:t>
      </w:r>
      <w:r w:rsidRPr="00584E40">
        <w:rPr>
          <w:rFonts w:ascii="Times New Roman" w:hAnsi="Times New Roman"/>
          <w:lang w:val="uk-UA"/>
        </w:rPr>
        <w:t xml:space="preserve">особи. Обсяг  товарної продукції при цьому має збільшитися на </w:t>
      </w:r>
      <w:r w:rsidRPr="00584E40">
        <w:rPr>
          <w:rFonts w:ascii="Times New Roman" w:hAnsi="Times New Roman"/>
          <w:lang w:val="uk-UA"/>
        </w:rPr>
        <w:t>___</w:t>
      </w:r>
      <w:r w:rsidRPr="00584E40">
        <w:rPr>
          <w:rFonts w:ascii="Times New Roman" w:hAnsi="Times New Roman"/>
          <w:lang w:val="uk-UA"/>
        </w:rPr>
        <w:t>%.</w:t>
      </w:r>
      <w:r w:rsidRPr="00584E40">
        <w:rPr>
          <w:rFonts w:ascii="Times New Roman" w:hAnsi="Times New Roman"/>
          <w:lang w:val="uk-UA"/>
        </w:rPr>
        <w:t xml:space="preserve"> </w:t>
      </w:r>
      <w:r w:rsidRPr="00584E40">
        <w:rPr>
          <w:rFonts w:ascii="Times New Roman" w:hAnsi="Times New Roman"/>
          <w:lang w:val="uk-UA"/>
        </w:rPr>
        <w:t>Визначте темп росту продуктивності. Зробіть відповідні висновки</w:t>
      </w:r>
      <w:r w:rsidRPr="00584E40">
        <w:rPr>
          <w:rFonts w:ascii="Times New Roman" w:hAnsi="Times New Roman"/>
          <w:lang w:val="uk-UA"/>
        </w:rPr>
        <w:t xml:space="preserve"> щодо економічної доцільності впровадження нової автоматизованої лінії.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4</w:t>
      </w: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Визначте середньорічну вартість основних фондів підприємства, якщо відомо, що вартість основних фондів на початок року становила ________ грош. од., «__» _______ було введено основних фондів на  ________ грош. од.,   а «__» _______ виведено на ________ грош. </w:t>
      </w:r>
      <w:r w:rsidRPr="00584E40">
        <w:rPr>
          <w:rFonts w:ascii="Times New Roman" w:hAnsi="Times New Roman" w:cs="Times New Roman"/>
          <w:lang w:val="uk-UA"/>
        </w:rPr>
        <w:t>о</w:t>
      </w:r>
      <w:r w:rsidRPr="00584E40">
        <w:rPr>
          <w:rFonts w:ascii="Times New Roman" w:hAnsi="Times New Roman" w:cs="Times New Roman"/>
          <w:lang w:val="uk-UA"/>
        </w:rPr>
        <w:t>д.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5</w:t>
      </w:r>
    </w:p>
    <w:p w:rsidR="00513FF9" w:rsidRPr="00584E40" w:rsidRDefault="00513FF9" w:rsidP="00584E40">
      <w:pPr>
        <w:tabs>
          <w:tab w:val="left" w:pos="993"/>
        </w:tabs>
        <w:spacing w:after="0" w:line="240" w:lineRule="auto"/>
        <w:ind w:right="-16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На балансі підприємства знаходиться  вантажівка вартістю ________ грош. од. Вартість зносу якої становить ________ грош. од.</w:t>
      </w:r>
      <w:r w:rsidRPr="00584E40">
        <w:rPr>
          <w:rFonts w:ascii="Times New Roman" w:hAnsi="Times New Roman" w:cs="Times New Roman"/>
          <w:lang w:val="uk-UA"/>
        </w:rPr>
        <w:t xml:space="preserve">, </w:t>
      </w:r>
      <w:r w:rsidRPr="00584E40">
        <w:rPr>
          <w:rFonts w:ascii="Times New Roman" w:hAnsi="Times New Roman" w:cs="Times New Roman"/>
          <w:lang w:val="uk-UA"/>
        </w:rPr>
        <w:t>справедлива вартість  ________ грош. од.</w:t>
      </w:r>
      <w:r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>Визначити індекс переоцінки автомобіля та його вартість після переоцінки. Визначте яким чином буде здійснюватись переоцінка у цьому випадку?</w:t>
      </w: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6</w:t>
      </w:r>
    </w:p>
    <w:p w:rsidR="00AF585B" w:rsidRPr="00584E40" w:rsidRDefault="00AF585B" w:rsidP="00584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Підприємство придбало верстат, його первісна вартість – ________ грош. од., очікуваний строк використання –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 xml:space="preserve">роки, ліквідаційна вартість – ________ грош. од. </w:t>
      </w: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Розрахувати прямолінійним методом щорічну суму зносу та залишкову вартість через 2 роки експлуатації</w:t>
      </w:r>
      <w:r w:rsidRPr="00584E40">
        <w:rPr>
          <w:rFonts w:ascii="Times New Roman" w:hAnsi="Times New Roman" w:cs="Times New Roman"/>
          <w:lang w:val="uk-UA"/>
        </w:rPr>
        <w:t>.</w:t>
      </w: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31D93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7</w:t>
      </w:r>
    </w:p>
    <w:p w:rsidR="00AF585B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Необхідно нарахувати амортизацію за допомогою кумулятивного методу на основне виробниче устаткування, якщо корисний термін його експлуатації складає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>років. Первісна вартість устаткування ________ грош. од., ліквідаційна вартість – ________ грош. од.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8</w:t>
      </w:r>
    </w:p>
    <w:p w:rsidR="00513FF9" w:rsidRPr="00584E40" w:rsidRDefault="00513FF9" w:rsidP="00584E4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Підприємством заплановано випустити продукції на ________ грош. од. Вартість його основних фондів на початок року становила ________ грош. од. «__» _______ заплановано введення основних засобів на суму ________ грош. од. «__» _______ основних фондів буде списано на суму ________ грош. од. Визначити фондовіддачу та фондомісткість на підприємстві</w:t>
      </w:r>
      <w:r w:rsidRPr="00584E40">
        <w:rPr>
          <w:rFonts w:ascii="Times New Roman" w:hAnsi="Times New Roman" w:cs="Times New Roman"/>
          <w:lang w:val="uk-UA"/>
        </w:rPr>
        <w:t>.</w:t>
      </w:r>
    </w:p>
    <w:p w:rsidR="00513FF9" w:rsidRPr="00584E40" w:rsidRDefault="00513FF9" w:rsidP="00584E4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231D93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9</w:t>
      </w:r>
    </w:p>
    <w:p w:rsidR="00231D93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Для виробництва продукції використовується 2 види сировини: </w:t>
      </w:r>
      <w:r w:rsidRPr="00584E40">
        <w:rPr>
          <w:rFonts w:ascii="Times New Roman" w:hAnsi="Times New Roman" w:cs="Times New Roman"/>
          <w:lang w:val="uk-UA"/>
        </w:rPr>
        <w:t>глина та вапняк</w:t>
      </w:r>
      <w:r w:rsidRPr="00584E40">
        <w:rPr>
          <w:rFonts w:ascii="Times New Roman" w:hAnsi="Times New Roman" w:cs="Times New Roman"/>
          <w:lang w:val="uk-UA"/>
        </w:rPr>
        <w:t xml:space="preserve">. Середньодобові витрати </w:t>
      </w:r>
      <w:r w:rsidRPr="00584E40">
        <w:rPr>
          <w:rFonts w:ascii="Times New Roman" w:hAnsi="Times New Roman" w:cs="Times New Roman"/>
          <w:lang w:val="uk-UA"/>
        </w:rPr>
        <w:t>глини</w:t>
      </w:r>
      <w:r w:rsidRPr="00584E40">
        <w:rPr>
          <w:rFonts w:ascii="Times New Roman" w:hAnsi="Times New Roman" w:cs="Times New Roman"/>
          <w:lang w:val="uk-UA"/>
        </w:rPr>
        <w:t xml:space="preserve"> для виробництва «1» продукції складає  </w:t>
      </w:r>
      <w:r w:rsid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 тонни, </w:t>
      </w:r>
      <w:r w:rsidRPr="00584E40">
        <w:rPr>
          <w:rFonts w:ascii="Times New Roman" w:hAnsi="Times New Roman" w:cs="Times New Roman"/>
          <w:lang w:val="uk-UA"/>
        </w:rPr>
        <w:t>вапняку</w:t>
      </w:r>
      <w:r w:rsidR="00584E40">
        <w:rPr>
          <w:rFonts w:ascii="Times New Roman" w:hAnsi="Times New Roman" w:cs="Times New Roman"/>
          <w:lang w:val="uk-UA"/>
        </w:rPr>
        <w:t xml:space="preserve"> – ____</w:t>
      </w:r>
      <w:r w:rsidRPr="00584E40">
        <w:rPr>
          <w:rFonts w:ascii="Times New Roman" w:hAnsi="Times New Roman" w:cs="Times New Roman"/>
          <w:lang w:val="uk-UA"/>
        </w:rPr>
        <w:t>тонни. Ціни на</w:t>
      </w:r>
      <w:r w:rsidRPr="00584E40">
        <w:rPr>
          <w:rFonts w:ascii="Times New Roman" w:hAnsi="Times New Roman" w:cs="Times New Roman"/>
          <w:lang w:val="uk-UA"/>
        </w:rPr>
        <w:t xml:space="preserve"> сировину складають відповідно </w:t>
      </w:r>
      <w:r w:rsidRPr="00584E40">
        <w:rPr>
          <w:rFonts w:ascii="Times New Roman" w:hAnsi="Times New Roman" w:cs="Times New Roman"/>
          <w:lang w:val="uk-UA"/>
        </w:rPr>
        <w:t>________ грош. од.</w:t>
      </w:r>
      <w:r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 і ________ грош. од.</w:t>
      </w:r>
      <w:r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 за 1 тонну. Тривалість інтервалу між суміжними постачаннями поточного запасу сировини складає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 діб, підготовчого запасу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 доби,</w:t>
      </w:r>
      <w:r w:rsidRPr="00584E40">
        <w:rPr>
          <w:rFonts w:ascii="Times New Roman" w:hAnsi="Times New Roman" w:cs="Times New Roman"/>
          <w:lang w:val="uk-UA"/>
        </w:rPr>
        <w:t xml:space="preserve"> транспортного запасу ____</w:t>
      </w:r>
      <w:r w:rsidRPr="00584E40">
        <w:rPr>
          <w:rFonts w:ascii="Times New Roman" w:hAnsi="Times New Roman" w:cs="Times New Roman"/>
          <w:lang w:val="uk-UA"/>
        </w:rPr>
        <w:t xml:space="preserve">доби, страхового запасу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>доб</w:t>
      </w:r>
      <w:r w:rsidRPr="00584E40">
        <w:rPr>
          <w:rFonts w:ascii="Times New Roman" w:hAnsi="Times New Roman" w:cs="Times New Roman"/>
          <w:lang w:val="uk-UA"/>
        </w:rPr>
        <w:t>и</w:t>
      </w:r>
      <w:r w:rsidRPr="00584E40">
        <w:rPr>
          <w:rFonts w:ascii="Times New Roman" w:hAnsi="Times New Roman" w:cs="Times New Roman"/>
          <w:lang w:val="uk-UA"/>
        </w:rPr>
        <w:t xml:space="preserve">. Середньодобовий випуск 1 тонни товарної продукції за її виробничою собівартістю складає суму ________ грош. од. Частка витрат на НЗВ складає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% у загальній виробничій собівартості виготовленої продукції. Відповідно до технологічного регламенту тривалість виробничого циклу складає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діб. </w:t>
      </w:r>
    </w:p>
    <w:p w:rsidR="00231D93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За наведеними даними розрахуйте норматив виробничих запасів і НЗВ на підприємстві.</w:t>
      </w:r>
    </w:p>
    <w:p w:rsidR="00231D93" w:rsidRPr="00584E40" w:rsidRDefault="00231D93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10</w:t>
      </w:r>
    </w:p>
    <w:p w:rsidR="00231D93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Визначити норматив оборотних засобів у НЗВ, якщо виробнича собівартість виробу за плановою калькуляцією становить </w:t>
      </w:r>
      <w:r w:rsidRPr="00584E40">
        <w:rPr>
          <w:rFonts w:ascii="Times New Roman" w:hAnsi="Times New Roman" w:cs="Times New Roman"/>
          <w:lang w:val="uk-UA"/>
        </w:rPr>
        <w:t>________ грош. од.</w:t>
      </w:r>
      <w:r w:rsidRPr="00584E40">
        <w:rPr>
          <w:rFonts w:ascii="Times New Roman" w:hAnsi="Times New Roman" w:cs="Times New Roman"/>
          <w:lang w:val="uk-UA"/>
        </w:rPr>
        <w:t xml:space="preserve"> (у т.ч. витрати на сировину, основні матеріали і куповані напівфабрикати – </w:t>
      </w:r>
      <w:r w:rsidRPr="00584E40">
        <w:rPr>
          <w:rFonts w:ascii="Times New Roman" w:hAnsi="Times New Roman" w:cs="Times New Roman"/>
          <w:lang w:val="uk-UA"/>
        </w:rPr>
        <w:t>________ грош. од.</w:t>
      </w:r>
      <w:r w:rsidRPr="00584E40">
        <w:rPr>
          <w:rFonts w:ascii="Times New Roman" w:hAnsi="Times New Roman" w:cs="Times New Roman"/>
          <w:lang w:val="uk-UA"/>
        </w:rPr>
        <w:t xml:space="preserve">), тривалість виробничого циклу – ___робочих днів, а річний план випуску продукції –  </w:t>
      </w:r>
      <w:r w:rsidRPr="00584E40">
        <w:rPr>
          <w:rFonts w:ascii="Times New Roman" w:hAnsi="Times New Roman" w:cs="Times New Roman"/>
          <w:lang w:val="uk-UA"/>
        </w:rPr>
        <w:t>________ грош. од</w:t>
      </w:r>
      <w:r w:rsidRPr="00584E40">
        <w:rPr>
          <w:rFonts w:ascii="Times New Roman" w:hAnsi="Times New Roman" w:cs="Times New Roman"/>
          <w:lang w:val="uk-UA"/>
        </w:rPr>
        <w:t>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11</w:t>
      </w: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Річний план реалізації продукції на підприємстві становить ________ грош. од. Середньомісячна сума оборотних засобів запланована у сумі ________ грош. од. Внаслідок переводу дільниці на нові технології тривалість одного обороту скоротилась на </w:t>
      </w:r>
      <w:r w:rsidRPr="00584E40">
        <w:rPr>
          <w:rFonts w:ascii="Times New Roman" w:hAnsi="Times New Roman" w:cs="Times New Roman"/>
          <w:lang w:val="uk-UA"/>
        </w:rPr>
        <w:t>___</w:t>
      </w:r>
      <w:r w:rsidRPr="00584E40">
        <w:rPr>
          <w:rFonts w:ascii="Times New Roman" w:hAnsi="Times New Roman" w:cs="Times New Roman"/>
          <w:lang w:val="uk-UA"/>
        </w:rPr>
        <w:t xml:space="preserve">днів. Визначити планову і фактичну тривалість одного обороту, плановий і фактичний коефіцієнт оборотності та кількість вивільнених оборотних коштів внаслідок прискорення їх оборотності. План реалізації продукції при цьому виконаний на </w:t>
      </w:r>
      <w:r w:rsidRPr="00584E40">
        <w:rPr>
          <w:rFonts w:ascii="Times New Roman" w:hAnsi="Times New Roman" w:cs="Times New Roman"/>
          <w:lang w:val="uk-UA"/>
        </w:rPr>
        <w:t>____</w:t>
      </w:r>
      <w:r w:rsidRPr="00584E40">
        <w:rPr>
          <w:rFonts w:ascii="Times New Roman" w:hAnsi="Times New Roman" w:cs="Times New Roman"/>
          <w:lang w:val="uk-UA"/>
        </w:rPr>
        <w:t>%</w:t>
      </w:r>
      <w:r w:rsidRPr="00584E40">
        <w:rPr>
          <w:rFonts w:ascii="Times New Roman" w:hAnsi="Times New Roman" w:cs="Times New Roman"/>
          <w:lang w:val="uk-UA"/>
        </w:rPr>
        <w:t>.</w:t>
      </w:r>
    </w:p>
    <w:p w:rsid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12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Визначити ефективність використання оборотних засобів, якщо відомо, що залишки оборотних коштів на промисловому підприємстві склали на: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>«__»___</w:t>
      </w:r>
      <w:r w:rsidRPr="00584E40">
        <w:rPr>
          <w:rFonts w:ascii="Times New Roman" w:hAnsi="Times New Roman" w:cs="Times New Roman"/>
          <w:lang w:val="uk-UA"/>
        </w:rPr>
        <w:t xml:space="preserve"> − ________ грош. од.;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«__»___ − ________ грош. од.;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«__»___ − ________ грош. од.;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«__»___ − ________ грош. од.;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«__»___ − ________ грош. од.;  </w:t>
      </w:r>
    </w:p>
    <w:p w:rsidR="00513FF9" w:rsidRPr="00584E40" w:rsidRDefault="00513FF9" w:rsidP="00584E40">
      <w:p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584E40">
        <w:rPr>
          <w:rFonts w:ascii="Times New Roman" w:hAnsi="Times New Roman" w:cs="Times New Roman"/>
          <w:lang w:val="uk-UA"/>
        </w:rPr>
        <w:t>Обсяг випуску продукції за звітний період ________ грош. од.</w:t>
      </w:r>
    </w:p>
    <w:p w:rsidR="00513FF9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 w:rsidR="00584E40">
        <w:rPr>
          <w:rFonts w:ascii="Times New Roman" w:hAnsi="Times New Roman" w:cs="Times New Roman"/>
          <w:b/>
          <w:lang w:val="uk-UA"/>
        </w:rPr>
        <w:t>13</w:t>
      </w:r>
    </w:p>
    <w:p w:rsidR="00AF585B" w:rsidRPr="00584E40" w:rsidRDefault="00AF585B" w:rsidP="00584E40">
      <w:pPr>
        <w:pStyle w:val="style40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84E40">
        <w:rPr>
          <w:sz w:val="22"/>
          <w:szCs w:val="22"/>
          <w:lang w:val="uk-UA"/>
        </w:rPr>
        <w:t>Постачання сировини на підприємство відбувається згідно з даними таблиці. Визначити норму поточного та страхового запасів за наявності чотирьох постачальників.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2541"/>
        <w:gridCol w:w="3119"/>
      </w:tblGrid>
      <w:tr w:rsidR="00AF585B" w:rsidRPr="00584E40" w:rsidTr="00AF585B">
        <w:tc>
          <w:tcPr>
            <w:tcW w:w="3691" w:type="dxa"/>
            <w:shd w:val="clear" w:color="auto" w:fill="auto"/>
            <w:vAlign w:val="center"/>
            <w:hideMark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Постачальник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Обсяг однієї поставки,</w:t>
            </w: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Інтервал між поставками, днів</w:t>
            </w:r>
          </w:p>
        </w:tc>
      </w:tr>
      <w:tr w:rsidR="00AF585B" w:rsidRPr="00584E40" w:rsidTr="00AF585B">
        <w:tc>
          <w:tcPr>
            <w:tcW w:w="369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left="147" w:firstLine="6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ТОВ «Будматеріали»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F585B" w:rsidRPr="00584E40" w:rsidTr="00AF585B">
        <w:tc>
          <w:tcPr>
            <w:tcW w:w="369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left="147" w:firstLine="6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ТОВ «Будівельник»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F585B" w:rsidRPr="00584E40" w:rsidTr="00AF585B">
        <w:tc>
          <w:tcPr>
            <w:tcW w:w="369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left="147" w:firstLine="6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ТОВ «Будмаг»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F585B" w:rsidRPr="00584E40" w:rsidTr="00AF585B">
        <w:tc>
          <w:tcPr>
            <w:tcW w:w="369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left="147" w:firstLine="6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4E40">
              <w:rPr>
                <w:rFonts w:ascii="Times New Roman" w:hAnsi="Times New Roman" w:cs="Times New Roman"/>
                <w:color w:val="000000"/>
                <w:lang w:val="uk-UA"/>
              </w:rPr>
              <w:t>ПП «Серго»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F585B" w:rsidRPr="00584E40" w:rsidRDefault="00AF585B" w:rsidP="00584E40">
            <w:pPr>
              <w:spacing w:after="0" w:line="240" w:lineRule="auto"/>
              <w:ind w:firstLine="6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AF585B" w:rsidRPr="00584E40" w:rsidRDefault="00AF585B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84E40" w:rsidRPr="00584E40" w:rsidRDefault="00584E40" w:rsidP="00584E4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84E40">
        <w:rPr>
          <w:rFonts w:ascii="Times New Roman" w:hAnsi="Times New Roman" w:cs="Times New Roman"/>
          <w:b/>
          <w:lang w:val="uk-UA"/>
        </w:rPr>
        <w:t xml:space="preserve">Задача </w:t>
      </w:r>
      <w:r>
        <w:rPr>
          <w:rFonts w:ascii="Times New Roman" w:hAnsi="Times New Roman" w:cs="Times New Roman"/>
          <w:b/>
          <w:lang w:val="uk-UA"/>
        </w:rPr>
        <w:t>14</w:t>
      </w:r>
    </w:p>
    <w:p w:rsidR="00AF585B" w:rsidRPr="00584E40" w:rsidRDefault="00513FF9" w:rsidP="00584E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4E40">
        <w:rPr>
          <w:rFonts w:ascii="Times New Roman" w:hAnsi="Times New Roman" w:cs="Times New Roman"/>
          <w:lang w:val="uk-UA"/>
        </w:rPr>
        <w:t xml:space="preserve">Добовий попит </w:t>
      </w:r>
      <w:r w:rsidR="00584E40" w:rsidRPr="00584E40">
        <w:rPr>
          <w:rFonts w:ascii="Times New Roman" w:hAnsi="Times New Roman" w:cs="Times New Roman"/>
          <w:lang w:val="uk-UA"/>
        </w:rPr>
        <w:t xml:space="preserve">керамічної </w:t>
      </w:r>
      <w:r w:rsidRPr="00584E40">
        <w:rPr>
          <w:rFonts w:ascii="Times New Roman" w:hAnsi="Times New Roman" w:cs="Times New Roman"/>
          <w:lang w:val="uk-UA"/>
        </w:rPr>
        <w:t xml:space="preserve">цегли </w:t>
      </w:r>
      <w:r w:rsidR="00584E40" w:rsidRPr="00584E40">
        <w:rPr>
          <w:rFonts w:ascii="Times New Roman" w:hAnsi="Times New Roman" w:cs="Times New Roman"/>
          <w:lang w:val="uk-UA"/>
        </w:rPr>
        <w:t xml:space="preserve">М150 </w:t>
      </w:r>
      <w:r w:rsidRPr="00584E40">
        <w:rPr>
          <w:rFonts w:ascii="Times New Roman" w:hAnsi="Times New Roman" w:cs="Times New Roman"/>
          <w:lang w:val="uk-UA"/>
        </w:rPr>
        <w:t xml:space="preserve">складає </w:t>
      </w:r>
      <w:r w:rsidRPr="00584E40">
        <w:rPr>
          <w:rFonts w:ascii="Times New Roman" w:hAnsi="Times New Roman" w:cs="Times New Roman"/>
          <w:lang w:val="uk-UA"/>
        </w:rPr>
        <w:t>______</w:t>
      </w:r>
      <w:r w:rsidR="00584E40" w:rsidRPr="00584E40">
        <w:rPr>
          <w:rFonts w:ascii="Times New Roman" w:hAnsi="Times New Roman" w:cs="Times New Roman"/>
          <w:lang w:val="uk-UA"/>
        </w:rPr>
        <w:t>шт</w:t>
      </w:r>
      <w:r w:rsidRPr="00584E40">
        <w:rPr>
          <w:rFonts w:ascii="Times New Roman" w:hAnsi="Times New Roman" w:cs="Times New Roman"/>
          <w:lang w:val="uk-UA"/>
        </w:rPr>
        <w:t>. Витрати на оформлення і розміщення</w:t>
      </w:r>
      <w:r w:rsidR="00584E40"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кожного запасу постійні і дорівнюють </w:t>
      </w:r>
      <w:r w:rsidR="00584E40" w:rsidRPr="00584E40">
        <w:rPr>
          <w:rFonts w:ascii="Times New Roman" w:hAnsi="Times New Roman" w:cs="Times New Roman"/>
          <w:lang w:val="uk-UA"/>
        </w:rPr>
        <w:t>______грош. од.</w:t>
      </w:r>
      <w:r w:rsidRPr="00584E40">
        <w:rPr>
          <w:rFonts w:ascii="Times New Roman" w:hAnsi="Times New Roman" w:cs="Times New Roman"/>
          <w:lang w:val="uk-UA"/>
        </w:rPr>
        <w:t xml:space="preserve"> Добові витрати на збереження одиниці запасу</w:t>
      </w:r>
      <w:r w:rsidR="00584E40"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складають </w:t>
      </w:r>
      <w:r w:rsidR="00584E40" w:rsidRPr="00584E40">
        <w:rPr>
          <w:rFonts w:ascii="Times New Roman" w:hAnsi="Times New Roman" w:cs="Times New Roman"/>
          <w:lang w:val="uk-UA"/>
        </w:rPr>
        <w:t>______грош. од</w:t>
      </w:r>
      <w:r w:rsidRPr="00584E40">
        <w:rPr>
          <w:rFonts w:ascii="Times New Roman" w:hAnsi="Times New Roman" w:cs="Times New Roman"/>
          <w:lang w:val="uk-UA"/>
        </w:rPr>
        <w:t>. Визначити економічний розмір партії і точку замовлення при терміну</w:t>
      </w:r>
      <w:r w:rsidR="00584E40" w:rsidRPr="00584E40">
        <w:rPr>
          <w:rFonts w:ascii="Times New Roman" w:hAnsi="Times New Roman" w:cs="Times New Roman"/>
          <w:lang w:val="uk-UA"/>
        </w:rPr>
        <w:t xml:space="preserve"> </w:t>
      </w:r>
      <w:r w:rsidRPr="00584E40">
        <w:rPr>
          <w:rFonts w:ascii="Times New Roman" w:hAnsi="Times New Roman" w:cs="Times New Roman"/>
          <w:lang w:val="uk-UA"/>
        </w:rPr>
        <w:t xml:space="preserve">виконання замовлення </w:t>
      </w:r>
      <w:r w:rsidR="00584E40" w:rsidRPr="00584E40">
        <w:rPr>
          <w:rFonts w:ascii="Times New Roman" w:hAnsi="Times New Roman" w:cs="Times New Roman"/>
          <w:lang w:val="uk-UA"/>
        </w:rPr>
        <w:t>_____</w:t>
      </w:r>
      <w:r w:rsidRPr="00584E40">
        <w:rPr>
          <w:rFonts w:ascii="Times New Roman" w:hAnsi="Times New Roman" w:cs="Times New Roman"/>
          <w:lang w:val="uk-UA"/>
        </w:rPr>
        <w:t>діб.</w:t>
      </w:r>
    </w:p>
    <w:sectPr w:rsidR="00AF585B" w:rsidRPr="00584E40" w:rsidSect="00584E40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5B"/>
    <w:rsid w:val="00030854"/>
    <w:rsid w:val="00032C1B"/>
    <w:rsid w:val="000367B7"/>
    <w:rsid w:val="00231D93"/>
    <w:rsid w:val="00287086"/>
    <w:rsid w:val="003242D4"/>
    <w:rsid w:val="00393E7E"/>
    <w:rsid w:val="003B0630"/>
    <w:rsid w:val="003E02C8"/>
    <w:rsid w:val="00513FF9"/>
    <w:rsid w:val="00580D10"/>
    <w:rsid w:val="00584E40"/>
    <w:rsid w:val="00697F97"/>
    <w:rsid w:val="006A28E9"/>
    <w:rsid w:val="00712646"/>
    <w:rsid w:val="007F6AA8"/>
    <w:rsid w:val="00886D99"/>
    <w:rsid w:val="00AF585B"/>
    <w:rsid w:val="00D12955"/>
    <w:rsid w:val="00D20229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8938"/>
  <w15:chartTrackingRefBased/>
  <w15:docId w15:val="{A4BA22B4-5D13-4901-ACCA-3F4D6EC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A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F585B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AF585B"/>
  </w:style>
  <w:style w:type="paragraph" w:styleId="2">
    <w:name w:val="Body Text Indent 2"/>
    <w:basedOn w:val="a"/>
    <w:link w:val="20"/>
    <w:uiPriority w:val="99"/>
    <w:unhideWhenUsed/>
    <w:rsid w:val="00513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3FF9"/>
  </w:style>
  <w:style w:type="paragraph" w:styleId="a5">
    <w:name w:val="List Paragraph"/>
    <w:basedOn w:val="a"/>
    <w:uiPriority w:val="34"/>
    <w:qFormat/>
    <w:rsid w:val="00513F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2017-11-13T15:31:00Z</dcterms:created>
  <dcterms:modified xsi:type="dcterms:W3CDTF">2017-11-13T16:31:00Z</dcterms:modified>
</cp:coreProperties>
</file>