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6D11" w:rsidRPr="00D53866" w:rsidRDefault="003E6D11" w:rsidP="00AF4DF1">
      <w:pPr>
        <w:widowControl w:val="0"/>
        <w:tabs>
          <w:tab w:val="left" w:pos="142"/>
        </w:tabs>
        <w:spacing w:after="0" w:line="360" w:lineRule="auto"/>
        <w:ind w:right="142" w:firstLine="142"/>
        <w:jc w:val="center"/>
        <w:rPr>
          <w:rFonts w:ascii="Times New Roman" w:hAnsi="Times New Roman" w:cs="Times New Roman"/>
          <w:b/>
          <w:sz w:val="28"/>
          <w:szCs w:val="28"/>
          <w:lang w:val="uk-UA"/>
        </w:rPr>
      </w:pPr>
      <w:r w:rsidRPr="00D53866">
        <w:rPr>
          <w:rFonts w:ascii="Times New Roman" w:hAnsi="Times New Roman" w:cs="Times New Roman"/>
          <w:b/>
          <w:sz w:val="28"/>
          <w:szCs w:val="28"/>
          <w:lang w:val="uk-UA"/>
        </w:rPr>
        <w:t>ВСТУП</w:t>
      </w:r>
    </w:p>
    <w:p w:rsidR="003E6D11" w:rsidRPr="00D53866" w:rsidRDefault="003E6D11" w:rsidP="00AF4DF1">
      <w:pPr>
        <w:widowControl w:val="0"/>
        <w:spacing w:after="0" w:line="360" w:lineRule="auto"/>
        <w:ind w:right="-142" w:firstLine="851"/>
        <w:jc w:val="center"/>
        <w:rPr>
          <w:rFonts w:ascii="Times New Roman" w:hAnsi="Times New Roman" w:cs="Times New Roman"/>
          <w:b/>
          <w:sz w:val="28"/>
          <w:szCs w:val="28"/>
          <w:lang w:val="uk-UA"/>
        </w:rPr>
      </w:pPr>
    </w:p>
    <w:p w:rsidR="00B04D06" w:rsidRPr="00B13E69" w:rsidRDefault="00B04D06" w:rsidP="00AF4DF1">
      <w:pPr>
        <w:pStyle w:val="af"/>
        <w:spacing w:line="360" w:lineRule="auto"/>
        <w:ind w:firstLine="851"/>
        <w:jc w:val="both"/>
        <w:rPr>
          <w:rFonts w:ascii="Times New Roman" w:hAnsi="Times New Roman" w:cs="Times New Roman"/>
          <w:color w:val="FF0000"/>
          <w:sz w:val="28"/>
          <w:lang w:val="uk-UA"/>
        </w:rPr>
      </w:pPr>
      <w:r w:rsidRPr="00B13E69">
        <w:rPr>
          <w:rFonts w:ascii="Times New Roman" w:hAnsi="Times New Roman" w:cs="Times New Roman"/>
          <w:color w:val="FF0000"/>
          <w:sz w:val="28"/>
          <w:shd w:val="clear" w:color="auto" w:fill="FFFFFF"/>
          <w:lang w:val="uk-UA"/>
        </w:rPr>
        <w:t xml:space="preserve">Важливе значення для формування майбутньої моделі економіки України має активна та цілеспрямована структурна політика. </w:t>
      </w:r>
      <w:r w:rsidRPr="00B13E69">
        <w:rPr>
          <w:rFonts w:ascii="Times New Roman" w:hAnsi="Times New Roman" w:cs="Times New Roman"/>
          <w:color w:val="FF0000"/>
          <w:sz w:val="28"/>
          <w:lang w:val="uk-UA"/>
        </w:rPr>
        <w:t>Подальший розвиток національного господарства України можливий при умові суттєвого оновлення виробничого потенціалу на основі новітніх технологій, в результаті яких можна сміло прогнозувати покращення загального рівня економіки та її галузевих елементів порівняно із сьогоднішнім станом.</w:t>
      </w:r>
    </w:p>
    <w:p w:rsidR="00B04D06" w:rsidRPr="00B13E69" w:rsidRDefault="00B04D06" w:rsidP="00AF4DF1">
      <w:pPr>
        <w:pStyle w:val="af"/>
        <w:spacing w:line="360" w:lineRule="auto"/>
        <w:ind w:firstLine="851"/>
        <w:jc w:val="both"/>
        <w:rPr>
          <w:rFonts w:ascii="Times New Roman" w:hAnsi="Times New Roman" w:cs="Times New Roman"/>
          <w:color w:val="FF0000"/>
          <w:sz w:val="28"/>
          <w:shd w:val="clear" w:color="auto" w:fill="FFFFFF"/>
          <w:lang w:val="uk-UA"/>
        </w:rPr>
      </w:pPr>
      <w:r w:rsidRPr="00B13E69">
        <w:rPr>
          <w:rFonts w:ascii="Times New Roman" w:hAnsi="Times New Roman" w:cs="Times New Roman"/>
          <w:color w:val="FF0000"/>
          <w:sz w:val="28"/>
          <w:shd w:val="clear" w:color="auto" w:fill="FFFFFF"/>
          <w:lang w:val="uk-UA"/>
        </w:rPr>
        <w:t>Проблеми, які породжуються диспропорціями в економіці, висувають на передній план проведення державою активної структурної політики, а саме:</w:t>
      </w:r>
    </w:p>
    <w:p w:rsidR="00B04D06" w:rsidRPr="00B13E69" w:rsidRDefault="00B04D06" w:rsidP="00AF4DF1">
      <w:pPr>
        <w:pStyle w:val="af"/>
        <w:spacing w:line="360" w:lineRule="auto"/>
        <w:ind w:firstLine="851"/>
        <w:jc w:val="both"/>
        <w:rPr>
          <w:rFonts w:ascii="Times New Roman" w:hAnsi="Times New Roman" w:cs="Times New Roman"/>
          <w:color w:val="FF0000"/>
          <w:sz w:val="28"/>
          <w:shd w:val="clear" w:color="auto" w:fill="FFFFFF"/>
          <w:lang w:val="uk-UA"/>
        </w:rPr>
      </w:pPr>
      <w:r w:rsidRPr="00B13E69">
        <w:rPr>
          <w:rFonts w:ascii="Times New Roman" w:hAnsi="Times New Roman" w:cs="Times New Roman"/>
          <w:color w:val="FF0000"/>
          <w:sz w:val="28"/>
          <w:shd w:val="clear" w:color="auto" w:fill="FFFFFF"/>
          <w:lang w:val="uk-UA"/>
        </w:rPr>
        <w:t>-  існуючою нині нерівномірністю технологічних рівнів виробництва:</w:t>
      </w:r>
    </w:p>
    <w:p w:rsidR="00B04D06" w:rsidRPr="00B13E69" w:rsidRDefault="00B04D06" w:rsidP="00AF4DF1">
      <w:pPr>
        <w:pStyle w:val="af"/>
        <w:spacing w:line="360" w:lineRule="auto"/>
        <w:ind w:firstLine="851"/>
        <w:jc w:val="both"/>
        <w:rPr>
          <w:rFonts w:ascii="Times New Roman" w:hAnsi="Times New Roman" w:cs="Times New Roman"/>
          <w:color w:val="FF0000"/>
          <w:sz w:val="28"/>
          <w:shd w:val="clear" w:color="auto" w:fill="FFFFFF"/>
          <w:lang w:val="uk-UA"/>
        </w:rPr>
      </w:pPr>
      <w:r w:rsidRPr="00B13E69">
        <w:rPr>
          <w:rFonts w:ascii="Times New Roman" w:hAnsi="Times New Roman" w:cs="Times New Roman"/>
          <w:color w:val="FF0000"/>
          <w:sz w:val="28"/>
          <w:shd w:val="clear" w:color="auto" w:fill="FFFFFF"/>
          <w:lang w:val="uk-UA"/>
        </w:rPr>
        <w:t>- недостатньою готовністю української економіки до відкритості, що вимагає від кожного окремого підприємства повніше враховувати тенденції світового господарства як щодо рівня цін, так і щодо структури витрат;</w:t>
      </w:r>
    </w:p>
    <w:p w:rsidR="00B04D06" w:rsidRPr="00D53866" w:rsidRDefault="00B04D06" w:rsidP="00AF4DF1">
      <w:pPr>
        <w:pStyle w:val="af"/>
        <w:spacing w:line="360" w:lineRule="auto"/>
        <w:ind w:firstLine="851"/>
        <w:jc w:val="both"/>
        <w:rPr>
          <w:rFonts w:ascii="Times New Roman" w:hAnsi="Times New Roman" w:cs="Times New Roman"/>
          <w:color w:val="000000"/>
          <w:sz w:val="28"/>
          <w:shd w:val="clear" w:color="auto" w:fill="FFFFFF"/>
          <w:lang w:val="uk-UA"/>
        </w:rPr>
      </w:pPr>
      <w:r w:rsidRPr="00D53866">
        <w:rPr>
          <w:rFonts w:ascii="Times New Roman" w:hAnsi="Times New Roman" w:cs="Times New Roman"/>
          <w:color w:val="000000"/>
          <w:sz w:val="28"/>
          <w:shd w:val="clear" w:color="auto" w:fill="FFFFFF"/>
          <w:lang w:val="uk-UA"/>
        </w:rPr>
        <w:t xml:space="preserve">Актуальністю проведення та опрацювання даної курсової роботи полягає насамперед в пріоритетності розвитку та поглиблення навичок в економічному напрямі. Визначення витрат на виробництво відповідного приладу несе за собою ряд важливих операцій та нюансів, що дозволяють досить точно та продуктивно розрахувати фінансову базу для виготовлення того чи іншого приладу. </w:t>
      </w:r>
    </w:p>
    <w:p w:rsidR="00B04D06" w:rsidRDefault="00B04D06" w:rsidP="00AF4DF1">
      <w:pPr>
        <w:pStyle w:val="af"/>
        <w:spacing w:line="360" w:lineRule="auto"/>
        <w:ind w:firstLine="851"/>
        <w:jc w:val="both"/>
        <w:rPr>
          <w:rFonts w:ascii="Times New Roman" w:hAnsi="Times New Roman" w:cs="Times New Roman"/>
          <w:sz w:val="28"/>
          <w:lang w:val="uk-UA"/>
        </w:rPr>
      </w:pPr>
      <w:r w:rsidRPr="00D53866">
        <w:rPr>
          <w:rFonts w:ascii="Times New Roman" w:hAnsi="Times New Roman" w:cs="Times New Roman"/>
          <w:color w:val="000000"/>
          <w:sz w:val="28"/>
          <w:shd w:val="clear" w:color="auto" w:fill="FFFFFF"/>
          <w:lang w:val="uk-UA"/>
        </w:rPr>
        <w:t>Завдяки навичкам,</w:t>
      </w:r>
      <w:r w:rsidRPr="00D53866">
        <w:rPr>
          <w:rFonts w:ascii="Times New Roman" w:hAnsi="Times New Roman" w:cs="Times New Roman"/>
          <w:sz w:val="28"/>
          <w:lang w:val="uk-UA"/>
        </w:rPr>
        <w:t xml:space="preserve"> систематизації та закріпленню теоретичних знань</w:t>
      </w:r>
      <w:r w:rsidRPr="00D53866">
        <w:rPr>
          <w:rFonts w:ascii="Times New Roman" w:hAnsi="Times New Roman" w:cs="Times New Roman"/>
          <w:color w:val="000000"/>
          <w:sz w:val="28"/>
          <w:shd w:val="clear" w:color="auto" w:fill="FFFFFF"/>
          <w:lang w:val="uk-UA"/>
        </w:rPr>
        <w:t xml:space="preserve">, </w:t>
      </w:r>
      <w:r w:rsidRPr="00D53866">
        <w:rPr>
          <w:rFonts w:ascii="Times New Roman" w:hAnsi="Times New Roman" w:cs="Times New Roman"/>
          <w:sz w:val="28"/>
          <w:lang w:val="uk-UA"/>
        </w:rPr>
        <w:t>набутих під час вивчення курсу, ми зможемо без особливих труднощів розраховувати та планувати бюджет, робити продуктивний аналіз для виготовлення певного виробу, що дасть змогу в подальшому заощаджувати та мати представлення про економічну суть всіх операцій.</w:t>
      </w:r>
    </w:p>
    <w:p w:rsidR="00B13E69" w:rsidRDefault="00B13E69" w:rsidP="00AF4DF1">
      <w:pPr>
        <w:pStyle w:val="af"/>
        <w:spacing w:line="360" w:lineRule="auto"/>
        <w:ind w:firstLine="851"/>
        <w:jc w:val="both"/>
        <w:rPr>
          <w:rFonts w:ascii="Times New Roman" w:hAnsi="Times New Roman" w:cs="Times New Roman"/>
          <w:sz w:val="28"/>
          <w:lang w:val="uk-UA"/>
        </w:rPr>
      </w:pPr>
    </w:p>
    <w:p w:rsidR="00B13E69" w:rsidRPr="00B13E69" w:rsidRDefault="00B13E69" w:rsidP="00AF4DF1">
      <w:pPr>
        <w:pStyle w:val="af"/>
        <w:spacing w:line="360" w:lineRule="auto"/>
        <w:ind w:firstLine="851"/>
        <w:jc w:val="both"/>
        <w:rPr>
          <w:color w:val="FF0000"/>
          <w:sz w:val="32"/>
          <w:shd w:val="clear" w:color="auto" w:fill="FFFFFF"/>
          <w:lang w:val="uk-UA"/>
        </w:rPr>
      </w:pPr>
      <w:r w:rsidRPr="00B13E69">
        <w:rPr>
          <w:rFonts w:ascii="Times New Roman" w:hAnsi="Times New Roman" w:cs="Times New Roman"/>
          <w:color w:val="FF0000"/>
          <w:sz w:val="28"/>
          <w:highlight w:val="yellow"/>
          <w:lang w:val="uk-UA"/>
        </w:rPr>
        <w:t>Зверніть увагу!!! Все, що виділено червоним кольором…треба змінити…ця частина не повинна бути однаковою у всіх</w:t>
      </w:r>
      <w:r w:rsidRPr="00B13E69">
        <w:rPr>
          <w:rFonts w:ascii="Times New Roman" w:hAnsi="Times New Roman" w:cs="Times New Roman"/>
          <w:color w:val="FF0000"/>
          <w:sz w:val="28"/>
          <w:lang w:val="uk-UA"/>
        </w:rPr>
        <w:t xml:space="preserve"> </w:t>
      </w:r>
    </w:p>
    <w:p w:rsidR="003E6D11" w:rsidRPr="00D53866" w:rsidRDefault="003E6D11" w:rsidP="00AF4DF1">
      <w:pPr>
        <w:widowControl w:val="0"/>
        <w:spacing w:after="0" w:line="360" w:lineRule="auto"/>
        <w:ind w:right="-142" w:firstLine="851"/>
        <w:rPr>
          <w:rFonts w:ascii="Times New Roman" w:hAnsi="Times New Roman" w:cs="Times New Roman"/>
          <w:sz w:val="28"/>
          <w:szCs w:val="28"/>
          <w:lang w:val="uk-UA"/>
        </w:rPr>
      </w:pPr>
    </w:p>
    <w:p w:rsidR="00897F72" w:rsidRDefault="00897F72" w:rsidP="00AF4DF1">
      <w:pPr>
        <w:spacing w:after="0"/>
        <w:rPr>
          <w:rFonts w:ascii="Times New Roman" w:hAnsi="Times New Roman" w:cs="Times New Roman"/>
          <w:b/>
          <w:sz w:val="28"/>
          <w:szCs w:val="28"/>
          <w:lang w:val="uk-UA"/>
        </w:rPr>
      </w:pPr>
      <w:r>
        <w:rPr>
          <w:rFonts w:ascii="Times New Roman" w:hAnsi="Times New Roman" w:cs="Times New Roman"/>
          <w:b/>
          <w:sz w:val="28"/>
          <w:szCs w:val="28"/>
          <w:lang w:val="uk-UA"/>
        </w:rPr>
        <w:br w:type="page"/>
      </w:r>
    </w:p>
    <w:p w:rsidR="00322419" w:rsidRPr="00D53866" w:rsidRDefault="00322419" w:rsidP="00AF4DF1">
      <w:pPr>
        <w:widowControl w:val="0"/>
        <w:spacing w:after="0" w:line="360" w:lineRule="auto"/>
        <w:ind w:right="-142"/>
        <w:jc w:val="center"/>
        <w:rPr>
          <w:rFonts w:ascii="Times New Roman" w:hAnsi="Times New Roman" w:cs="Times New Roman"/>
          <w:caps/>
          <w:sz w:val="28"/>
          <w:szCs w:val="28"/>
          <w:lang w:val="uk-UA"/>
        </w:rPr>
      </w:pPr>
      <w:r w:rsidRPr="00D53866">
        <w:rPr>
          <w:rFonts w:ascii="Times New Roman" w:hAnsi="Times New Roman" w:cs="Times New Roman"/>
          <w:b/>
          <w:sz w:val="28"/>
          <w:szCs w:val="28"/>
          <w:lang w:val="uk-UA"/>
        </w:rPr>
        <w:lastRenderedPageBreak/>
        <w:t>1</w:t>
      </w:r>
      <w:r w:rsidR="00D53866">
        <w:rPr>
          <w:rFonts w:ascii="Times New Roman" w:hAnsi="Times New Roman" w:cs="Times New Roman"/>
          <w:b/>
          <w:sz w:val="28"/>
          <w:szCs w:val="28"/>
          <w:lang w:val="uk-UA"/>
        </w:rPr>
        <w:t xml:space="preserve"> </w:t>
      </w:r>
      <w:r w:rsidRPr="00D53866">
        <w:rPr>
          <w:rFonts w:ascii="Times New Roman" w:hAnsi="Times New Roman" w:cs="Times New Roman"/>
          <w:b/>
          <w:caps/>
          <w:sz w:val="28"/>
          <w:szCs w:val="28"/>
          <w:lang w:val="uk-UA"/>
        </w:rPr>
        <w:t>Сутність виробничого процесу</w:t>
      </w:r>
    </w:p>
    <w:p w:rsidR="008219F9" w:rsidRPr="00D53866" w:rsidRDefault="008219F9" w:rsidP="00AF4DF1">
      <w:pPr>
        <w:widowControl w:val="0"/>
        <w:spacing w:after="0" w:line="360" w:lineRule="auto"/>
        <w:ind w:right="-142" w:firstLine="851"/>
        <w:rPr>
          <w:rFonts w:ascii="Times New Roman" w:hAnsi="Times New Roman" w:cs="Times New Roman"/>
          <w:caps/>
          <w:sz w:val="28"/>
          <w:szCs w:val="28"/>
          <w:lang w:val="uk-UA"/>
        </w:rPr>
      </w:pPr>
    </w:p>
    <w:p w:rsidR="00322419" w:rsidRPr="00D53866" w:rsidRDefault="00322419"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Виробничий процес </w:t>
      </w:r>
      <w:r w:rsidR="003E6D11" w:rsidRP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це сукупність взаємозв'язаних дій людей, засобів праці та природи, потрібних для цілеспрямованого, постійного перетворення вихідної сировини та матеріалів у готову продукцію, яка призначена як для споживання, так і для подальшої переробки.</w:t>
      </w:r>
    </w:p>
    <w:p w:rsidR="00322419" w:rsidRPr="00D53866" w:rsidRDefault="00322419"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Основними елементами виробничого процесу є:</w:t>
      </w:r>
    </w:p>
    <w:p w:rsidR="00322419" w:rsidRPr="00897F72" w:rsidRDefault="003E6D11" w:rsidP="00AF4DF1">
      <w:pPr>
        <w:pStyle w:val="a7"/>
        <w:widowControl w:val="0"/>
        <w:numPr>
          <w:ilvl w:val="0"/>
          <w:numId w:val="7"/>
        </w:numPr>
        <w:spacing w:after="0" w:line="360" w:lineRule="auto"/>
        <w:ind w:left="851" w:right="-142"/>
        <w:jc w:val="both"/>
        <w:rPr>
          <w:rFonts w:ascii="Times New Roman" w:hAnsi="Times New Roman" w:cs="Times New Roman"/>
          <w:sz w:val="28"/>
          <w:szCs w:val="28"/>
          <w:lang w:val="uk-UA"/>
        </w:rPr>
      </w:pPr>
      <w:r w:rsidRPr="00897F72">
        <w:rPr>
          <w:rFonts w:ascii="Times New Roman" w:hAnsi="Times New Roman" w:cs="Times New Roman"/>
          <w:sz w:val="28"/>
          <w:szCs w:val="28"/>
          <w:lang w:val="uk-UA"/>
        </w:rPr>
        <w:t>п</w:t>
      </w:r>
      <w:r w:rsidR="00322419" w:rsidRPr="00897F72">
        <w:rPr>
          <w:rFonts w:ascii="Times New Roman" w:hAnsi="Times New Roman" w:cs="Times New Roman"/>
          <w:sz w:val="28"/>
          <w:szCs w:val="28"/>
          <w:lang w:val="uk-UA"/>
        </w:rPr>
        <w:t>раця як свідома діяльність людини;</w:t>
      </w:r>
    </w:p>
    <w:p w:rsidR="00322419" w:rsidRPr="00897F72" w:rsidRDefault="003E6D11" w:rsidP="00AF4DF1">
      <w:pPr>
        <w:pStyle w:val="a7"/>
        <w:widowControl w:val="0"/>
        <w:numPr>
          <w:ilvl w:val="0"/>
          <w:numId w:val="7"/>
        </w:numPr>
        <w:spacing w:after="0" w:line="360" w:lineRule="auto"/>
        <w:ind w:left="851" w:right="-142"/>
        <w:jc w:val="both"/>
        <w:rPr>
          <w:rFonts w:ascii="Times New Roman" w:hAnsi="Times New Roman" w:cs="Times New Roman"/>
          <w:sz w:val="28"/>
          <w:szCs w:val="28"/>
          <w:lang w:val="uk-UA"/>
        </w:rPr>
      </w:pPr>
      <w:r w:rsidRPr="00897F72">
        <w:rPr>
          <w:rFonts w:ascii="Times New Roman" w:hAnsi="Times New Roman" w:cs="Times New Roman"/>
          <w:sz w:val="28"/>
          <w:szCs w:val="28"/>
          <w:lang w:val="uk-UA"/>
        </w:rPr>
        <w:t>п</w:t>
      </w:r>
      <w:r w:rsidR="00322419" w:rsidRPr="00897F72">
        <w:rPr>
          <w:rFonts w:ascii="Times New Roman" w:hAnsi="Times New Roman" w:cs="Times New Roman"/>
          <w:sz w:val="28"/>
          <w:szCs w:val="28"/>
          <w:lang w:val="uk-UA"/>
        </w:rPr>
        <w:t xml:space="preserve">редмет праці (служать для їх перетворення у готову продукцію); </w:t>
      </w:r>
    </w:p>
    <w:p w:rsidR="00322419" w:rsidRPr="00897F72" w:rsidRDefault="003E6D11" w:rsidP="00AF4DF1">
      <w:pPr>
        <w:pStyle w:val="a7"/>
        <w:widowControl w:val="0"/>
        <w:numPr>
          <w:ilvl w:val="0"/>
          <w:numId w:val="7"/>
        </w:numPr>
        <w:spacing w:after="0" w:line="360" w:lineRule="auto"/>
        <w:ind w:left="851" w:right="-142"/>
        <w:jc w:val="both"/>
        <w:rPr>
          <w:rFonts w:ascii="Times New Roman" w:hAnsi="Times New Roman" w:cs="Times New Roman"/>
          <w:sz w:val="28"/>
          <w:szCs w:val="28"/>
          <w:lang w:val="uk-UA"/>
        </w:rPr>
      </w:pPr>
      <w:r w:rsidRPr="00897F72">
        <w:rPr>
          <w:rFonts w:ascii="Times New Roman" w:hAnsi="Times New Roman" w:cs="Times New Roman"/>
          <w:sz w:val="28"/>
          <w:szCs w:val="28"/>
          <w:lang w:val="uk-UA"/>
        </w:rPr>
        <w:t>з</w:t>
      </w:r>
      <w:r w:rsidR="00322419" w:rsidRPr="00897F72">
        <w:rPr>
          <w:rFonts w:ascii="Times New Roman" w:hAnsi="Times New Roman" w:cs="Times New Roman"/>
          <w:sz w:val="28"/>
          <w:szCs w:val="28"/>
          <w:lang w:val="uk-UA"/>
        </w:rPr>
        <w:t>асоби праці (використовується людиною для перетворення переметів праці у готову продукцію).</w:t>
      </w:r>
    </w:p>
    <w:p w:rsidR="00322419" w:rsidRPr="00D53866" w:rsidRDefault="00322419"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На сучасних підприємствах процес виробництва досить складний. Він поєднує велику кількість окремих процесів, які уторують структуру виробничого процесу.</w:t>
      </w:r>
    </w:p>
    <w:p w:rsidR="00322419" w:rsidRPr="00D53866" w:rsidRDefault="00322419"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Виробничі процеси по</w:t>
      </w:r>
      <w:r w:rsidR="0052298E" w:rsidRPr="00D53866">
        <w:rPr>
          <w:rFonts w:ascii="Times New Roman" w:hAnsi="Times New Roman" w:cs="Times New Roman"/>
          <w:sz w:val="28"/>
          <w:szCs w:val="28"/>
          <w:lang w:val="uk-UA"/>
        </w:rPr>
        <w:t>діляться на три види:</w:t>
      </w:r>
    </w:p>
    <w:p w:rsidR="00322419" w:rsidRPr="00D53866" w:rsidRDefault="003E6D11"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1.</w:t>
      </w:r>
      <w:r w:rsidR="00B13E69">
        <w:rPr>
          <w:rFonts w:ascii="Times New Roman" w:hAnsi="Times New Roman" w:cs="Times New Roman"/>
          <w:sz w:val="28"/>
          <w:szCs w:val="28"/>
          <w:lang w:val="uk-UA"/>
        </w:rPr>
        <w:t> </w:t>
      </w:r>
      <w:r w:rsidRPr="00D53866">
        <w:rPr>
          <w:rFonts w:ascii="Times New Roman" w:hAnsi="Times New Roman" w:cs="Times New Roman"/>
          <w:sz w:val="28"/>
          <w:szCs w:val="28"/>
          <w:lang w:val="uk-UA"/>
        </w:rPr>
        <w:t xml:space="preserve">Основні – </w:t>
      </w:r>
      <w:r w:rsidR="00322419" w:rsidRPr="00D53866">
        <w:rPr>
          <w:rFonts w:ascii="Times New Roman" w:hAnsi="Times New Roman" w:cs="Times New Roman"/>
          <w:sz w:val="28"/>
          <w:szCs w:val="28"/>
          <w:lang w:val="uk-UA"/>
        </w:rPr>
        <w:t>процеси, що безпосередньо пов'язані з перетворенням предметів праці у готову продукцію. Результаті основних виробничих процесів випускається продукція яка передбачена планом підприємства.</w:t>
      </w:r>
    </w:p>
    <w:p w:rsidR="00322419" w:rsidRPr="00D53866" w:rsidRDefault="003E6D11"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2.</w:t>
      </w:r>
      <w:r w:rsidR="00B13E69">
        <w:rPr>
          <w:rFonts w:ascii="Times New Roman" w:hAnsi="Times New Roman" w:cs="Times New Roman"/>
          <w:sz w:val="28"/>
          <w:szCs w:val="28"/>
          <w:lang w:val="uk-UA"/>
        </w:rPr>
        <w:t> </w:t>
      </w:r>
      <w:r w:rsidRPr="00D53866">
        <w:rPr>
          <w:rFonts w:ascii="Times New Roman" w:hAnsi="Times New Roman" w:cs="Times New Roman"/>
          <w:sz w:val="28"/>
          <w:szCs w:val="28"/>
          <w:lang w:val="uk-UA"/>
        </w:rPr>
        <w:t xml:space="preserve">Допоміжні – </w:t>
      </w:r>
      <w:r w:rsidR="00322419" w:rsidRPr="00D53866">
        <w:rPr>
          <w:rFonts w:ascii="Times New Roman" w:hAnsi="Times New Roman" w:cs="Times New Roman"/>
          <w:sz w:val="28"/>
          <w:szCs w:val="28"/>
          <w:lang w:val="uk-UA"/>
        </w:rPr>
        <w:t>процеси, які лише сприяють безперебійній роботі підприємства, але безпосередньої у часті у виготовленні продукції не беруть.</w:t>
      </w:r>
    </w:p>
    <w:p w:rsidR="00322419" w:rsidRPr="00D53866" w:rsidRDefault="003E6D11" w:rsidP="00AF4DF1">
      <w:pPr>
        <w:widowControl w:val="0"/>
        <w:spacing w:after="0" w:line="360" w:lineRule="auto"/>
        <w:ind w:right="-142" w:firstLine="851"/>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3.</w:t>
      </w:r>
      <w:r w:rsidR="00B13E69">
        <w:rPr>
          <w:rFonts w:ascii="Times New Roman" w:hAnsi="Times New Roman" w:cs="Times New Roman"/>
          <w:sz w:val="28"/>
          <w:szCs w:val="28"/>
          <w:lang w:val="uk-UA"/>
        </w:rPr>
        <w:t> </w:t>
      </w:r>
      <w:r w:rsidRPr="00D53866">
        <w:rPr>
          <w:rFonts w:ascii="Times New Roman" w:hAnsi="Times New Roman" w:cs="Times New Roman"/>
          <w:sz w:val="28"/>
          <w:szCs w:val="28"/>
          <w:lang w:val="uk-UA"/>
        </w:rPr>
        <w:t xml:space="preserve">Обслуговуючі – </w:t>
      </w:r>
      <w:r w:rsidR="00322419" w:rsidRPr="00D53866">
        <w:rPr>
          <w:rFonts w:ascii="Times New Roman" w:hAnsi="Times New Roman" w:cs="Times New Roman"/>
          <w:sz w:val="28"/>
          <w:szCs w:val="28"/>
          <w:lang w:val="uk-UA"/>
        </w:rPr>
        <w:t>процеси, що створюють умови для здійснення основних та допоміжних процесів (транспорті та складські процеси.).</w:t>
      </w:r>
    </w:p>
    <w:p w:rsidR="003E6D11" w:rsidRPr="00897F72" w:rsidRDefault="00B13E69" w:rsidP="00AF4DF1">
      <w:pPr>
        <w:pStyle w:val="a3"/>
        <w:spacing w:line="360" w:lineRule="auto"/>
        <w:ind w:right="-142" w:firstLine="851"/>
        <w:rPr>
          <w:color w:val="FF0000"/>
          <w:szCs w:val="28"/>
        </w:rPr>
      </w:pPr>
      <w:r>
        <w:rPr>
          <w:color w:val="FF0000"/>
          <w:szCs w:val="28"/>
        </w:rPr>
        <w:t>Далі необхідно о</w:t>
      </w:r>
      <w:r w:rsidR="00897F72" w:rsidRPr="00897F72">
        <w:rPr>
          <w:color w:val="FF0000"/>
          <w:szCs w:val="28"/>
        </w:rPr>
        <w:t xml:space="preserve">писати технологічний </w:t>
      </w:r>
      <w:r w:rsidR="00B9004B">
        <w:rPr>
          <w:color w:val="FF0000"/>
          <w:szCs w:val="28"/>
        </w:rPr>
        <w:t>процес виготовлення</w:t>
      </w:r>
      <w:r>
        <w:rPr>
          <w:color w:val="FF0000"/>
          <w:szCs w:val="28"/>
        </w:rPr>
        <w:t xml:space="preserve"> друкованої плати. Беремо з курсової роботи (ОВіК)</w:t>
      </w:r>
    </w:p>
    <w:p w:rsidR="003E6D11" w:rsidRPr="00D53866" w:rsidRDefault="003E6D11" w:rsidP="00AF4DF1">
      <w:pPr>
        <w:pStyle w:val="a3"/>
        <w:spacing w:line="360" w:lineRule="auto"/>
        <w:ind w:right="-142" w:firstLine="851"/>
        <w:rPr>
          <w:szCs w:val="28"/>
        </w:rPr>
      </w:pPr>
    </w:p>
    <w:p w:rsidR="00AF4DF1" w:rsidRDefault="00AF4DF1">
      <w:pPr>
        <w:rPr>
          <w:rFonts w:ascii="Times New Roman" w:eastAsia="Times New Roman" w:hAnsi="Times New Roman" w:cs="Times New Roman"/>
          <w:b/>
          <w:caps/>
          <w:sz w:val="28"/>
          <w:szCs w:val="28"/>
          <w:lang w:val="uk-UA"/>
        </w:rPr>
      </w:pPr>
      <w:r>
        <w:rPr>
          <w:b/>
          <w:caps/>
          <w:szCs w:val="28"/>
        </w:rPr>
        <w:br w:type="page"/>
      </w:r>
    </w:p>
    <w:p w:rsidR="00322419" w:rsidRPr="00D53866" w:rsidRDefault="008219F9" w:rsidP="00AF4DF1">
      <w:pPr>
        <w:pStyle w:val="a3"/>
        <w:spacing w:line="360" w:lineRule="auto"/>
        <w:ind w:right="-142"/>
        <w:jc w:val="center"/>
        <w:rPr>
          <w:b/>
          <w:caps/>
          <w:szCs w:val="28"/>
        </w:rPr>
      </w:pPr>
      <w:r w:rsidRPr="00D53866">
        <w:rPr>
          <w:b/>
          <w:caps/>
          <w:szCs w:val="28"/>
        </w:rPr>
        <w:lastRenderedPageBreak/>
        <w:t>2 Трудомісткість виготовлення виробу</w:t>
      </w:r>
    </w:p>
    <w:p w:rsidR="00322419" w:rsidRPr="00D53866" w:rsidRDefault="00322419" w:rsidP="00AF4DF1">
      <w:pPr>
        <w:pStyle w:val="a3"/>
        <w:spacing w:line="360" w:lineRule="auto"/>
        <w:ind w:right="-142" w:firstLine="851"/>
        <w:jc w:val="both"/>
        <w:rPr>
          <w:szCs w:val="28"/>
        </w:rPr>
      </w:pPr>
    </w:p>
    <w:p w:rsidR="008219F9" w:rsidRPr="00D53866" w:rsidRDefault="00322419" w:rsidP="00B13E69">
      <w:pPr>
        <w:pStyle w:val="a5"/>
        <w:spacing w:after="0" w:line="360" w:lineRule="auto"/>
        <w:ind w:right="140" w:firstLine="567"/>
        <w:jc w:val="both"/>
        <w:rPr>
          <w:sz w:val="28"/>
          <w:szCs w:val="28"/>
          <w:lang w:val="uk-UA"/>
        </w:rPr>
      </w:pPr>
      <w:r w:rsidRPr="00D53866">
        <w:rPr>
          <w:sz w:val="28"/>
          <w:szCs w:val="28"/>
          <w:lang w:val="uk-UA"/>
        </w:rPr>
        <w:t xml:space="preserve">Виробничий процес характеризується витратами часу робітників. Трудомісткість визначає витрати живої праці на виготовлення продукції. В неї включається не тільки час виконання роботи, але й час перерв, що регламентувалися на відпочинок і особисті потреби, а також перерв, зумовлених технологією і організацією виробництва. Трудомісткість </w:t>
      </w:r>
      <w:r w:rsidR="00B13E69">
        <w:rPr>
          <w:sz w:val="28"/>
          <w:szCs w:val="28"/>
          <w:lang w:val="uk-UA"/>
        </w:rPr>
        <w:t xml:space="preserve">виготовлення друкованої плати </w:t>
      </w:r>
      <w:r w:rsidRPr="00D53866">
        <w:rPr>
          <w:sz w:val="28"/>
          <w:szCs w:val="28"/>
          <w:lang w:val="uk-UA"/>
        </w:rPr>
        <w:t>вимірюється в людино-годинах</w:t>
      </w:r>
      <w:r w:rsidR="00B13E69">
        <w:rPr>
          <w:sz w:val="28"/>
          <w:szCs w:val="28"/>
          <w:lang w:val="uk-UA"/>
        </w:rPr>
        <w:t xml:space="preserve"> (таблиця 1)</w:t>
      </w:r>
      <w:r w:rsidRPr="00D53866">
        <w:rPr>
          <w:sz w:val="28"/>
          <w:szCs w:val="28"/>
          <w:lang w:val="uk-UA"/>
        </w:rPr>
        <w:t>.</w:t>
      </w:r>
    </w:p>
    <w:p w:rsidR="002C3564" w:rsidRPr="00D53866" w:rsidRDefault="002C3564" w:rsidP="00B13E69">
      <w:pPr>
        <w:pStyle w:val="a5"/>
        <w:spacing w:after="0" w:line="360" w:lineRule="auto"/>
        <w:ind w:right="140" w:firstLine="567"/>
        <w:jc w:val="both"/>
        <w:rPr>
          <w:sz w:val="28"/>
          <w:szCs w:val="28"/>
          <w:lang w:val="uk-UA"/>
        </w:rPr>
      </w:pPr>
      <w:r w:rsidRPr="00D53866">
        <w:rPr>
          <w:sz w:val="28"/>
          <w:szCs w:val="28"/>
          <w:lang w:val="uk-UA"/>
        </w:rPr>
        <w:t>Продуктивність як показник характеризує ефективність та результативність витрат праці та визначається кількістю виготовленої продукції, тобто кількість виготовлених одиниць продукції за певний час.</w:t>
      </w:r>
    </w:p>
    <w:p w:rsidR="00B13E69" w:rsidRDefault="00B13E69" w:rsidP="00AF4DF1">
      <w:pPr>
        <w:pStyle w:val="a5"/>
        <w:spacing w:after="0" w:line="360" w:lineRule="auto"/>
        <w:ind w:right="-284" w:firstLine="567"/>
        <w:jc w:val="both"/>
        <w:rPr>
          <w:sz w:val="28"/>
          <w:szCs w:val="28"/>
          <w:lang w:val="uk-UA"/>
        </w:rPr>
      </w:pPr>
    </w:p>
    <w:p w:rsidR="00322419" w:rsidRPr="00D53866" w:rsidRDefault="00322419" w:rsidP="00AF4DF1">
      <w:pPr>
        <w:pStyle w:val="a5"/>
        <w:spacing w:after="0" w:line="360" w:lineRule="auto"/>
        <w:ind w:right="-284" w:firstLine="567"/>
        <w:jc w:val="both"/>
        <w:rPr>
          <w:sz w:val="28"/>
          <w:szCs w:val="28"/>
          <w:lang w:val="uk-UA"/>
        </w:rPr>
      </w:pPr>
      <w:r w:rsidRPr="00D53866">
        <w:rPr>
          <w:sz w:val="28"/>
          <w:szCs w:val="28"/>
          <w:lang w:val="uk-UA"/>
        </w:rPr>
        <w:t xml:space="preserve">Таблиця 1 </w:t>
      </w:r>
      <w:r w:rsidR="003E6D11" w:rsidRPr="00D53866">
        <w:rPr>
          <w:sz w:val="28"/>
          <w:szCs w:val="28"/>
          <w:lang w:val="uk-UA"/>
        </w:rPr>
        <w:t>–</w:t>
      </w:r>
      <w:r w:rsidRPr="00D53866">
        <w:rPr>
          <w:sz w:val="28"/>
          <w:szCs w:val="28"/>
          <w:lang w:val="uk-UA"/>
        </w:rPr>
        <w:t xml:space="preserve"> Трудомісткість виготовлення виробу</w:t>
      </w:r>
      <w:r w:rsidR="004C2707">
        <w:rPr>
          <w:sz w:val="28"/>
          <w:szCs w:val="28"/>
          <w:lang w:val="uk-UA"/>
        </w:rPr>
        <w:t xml:space="preserve"> (друкованої плати)</w:t>
      </w:r>
    </w:p>
    <w:tbl>
      <w:tblPr>
        <w:tblStyle w:val="a6"/>
        <w:tblW w:w="0" w:type="auto"/>
        <w:tblInd w:w="108" w:type="dxa"/>
        <w:tblLook w:val="04A0" w:firstRow="1" w:lastRow="0" w:firstColumn="1" w:lastColumn="0" w:noHBand="0" w:noVBand="1"/>
      </w:tblPr>
      <w:tblGrid>
        <w:gridCol w:w="1326"/>
        <w:gridCol w:w="2450"/>
        <w:gridCol w:w="1923"/>
        <w:gridCol w:w="1843"/>
        <w:gridCol w:w="2261"/>
      </w:tblGrid>
      <w:tr w:rsidR="00322419" w:rsidRPr="00D53866" w:rsidTr="004C2707">
        <w:trPr>
          <w:trHeight w:val="309"/>
        </w:trPr>
        <w:tc>
          <w:tcPr>
            <w:tcW w:w="1326" w:type="dxa"/>
            <w:noWrap/>
            <w:vAlign w:val="center"/>
            <w:hideMark/>
          </w:tcPr>
          <w:p w:rsidR="00322419" w:rsidRPr="00D53866" w:rsidRDefault="00322419" w:rsidP="00AF4DF1">
            <w:pPr>
              <w:spacing w:line="360" w:lineRule="auto"/>
              <w:jc w:val="center"/>
              <w:rPr>
                <w:sz w:val="28"/>
                <w:szCs w:val="28"/>
                <w:lang w:val="uk-UA" w:eastAsia="ru-RU"/>
              </w:rPr>
            </w:pPr>
            <w:r w:rsidRPr="00D53866">
              <w:rPr>
                <w:sz w:val="28"/>
                <w:szCs w:val="28"/>
                <w:lang w:val="uk-UA" w:eastAsia="ru-RU"/>
              </w:rPr>
              <w:t>№ операції</w:t>
            </w:r>
          </w:p>
        </w:tc>
        <w:tc>
          <w:tcPr>
            <w:tcW w:w="2450" w:type="dxa"/>
            <w:noWrap/>
            <w:vAlign w:val="center"/>
            <w:hideMark/>
          </w:tcPr>
          <w:p w:rsidR="00322419" w:rsidRPr="00D53866" w:rsidRDefault="00322419" w:rsidP="00AF4DF1">
            <w:pPr>
              <w:spacing w:line="360" w:lineRule="auto"/>
              <w:ind w:right="16"/>
              <w:jc w:val="center"/>
              <w:rPr>
                <w:sz w:val="28"/>
                <w:szCs w:val="28"/>
                <w:lang w:val="uk-UA" w:eastAsia="ru-RU"/>
              </w:rPr>
            </w:pPr>
            <w:r w:rsidRPr="00D53866">
              <w:rPr>
                <w:sz w:val="28"/>
                <w:szCs w:val="28"/>
                <w:lang w:val="uk-UA" w:eastAsia="ru-RU"/>
              </w:rPr>
              <w:t>Назва операції</w:t>
            </w:r>
          </w:p>
        </w:tc>
        <w:tc>
          <w:tcPr>
            <w:tcW w:w="1923" w:type="dxa"/>
            <w:noWrap/>
            <w:vAlign w:val="center"/>
            <w:hideMark/>
          </w:tcPr>
          <w:p w:rsidR="00AF4DF1" w:rsidRDefault="00322419" w:rsidP="00AF4DF1">
            <w:pPr>
              <w:spacing w:line="360" w:lineRule="auto"/>
              <w:jc w:val="center"/>
              <w:rPr>
                <w:sz w:val="28"/>
                <w:szCs w:val="28"/>
                <w:lang w:val="uk-UA" w:eastAsia="ru-RU"/>
              </w:rPr>
            </w:pPr>
            <w:r w:rsidRPr="00D53866">
              <w:rPr>
                <w:sz w:val="28"/>
                <w:szCs w:val="28"/>
                <w:lang w:val="uk-UA" w:eastAsia="ru-RU"/>
              </w:rPr>
              <w:t xml:space="preserve">Штучний час,   </w:t>
            </w:r>
          </w:p>
          <w:p w:rsidR="00322419" w:rsidRPr="00D53866" w:rsidRDefault="00322419" w:rsidP="00AF4DF1">
            <w:pPr>
              <w:spacing w:line="360" w:lineRule="auto"/>
              <w:jc w:val="center"/>
              <w:rPr>
                <w:sz w:val="28"/>
                <w:szCs w:val="28"/>
                <w:lang w:val="uk-UA" w:eastAsia="ru-RU"/>
              </w:rPr>
            </w:pPr>
            <w:r w:rsidRPr="00D53866">
              <w:rPr>
                <w:sz w:val="28"/>
                <w:szCs w:val="28"/>
                <w:lang w:val="uk-UA" w:eastAsia="ru-RU"/>
              </w:rPr>
              <w:t>н-год</w:t>
            </w:r>
          </w:p>
        </w:tc>
        <w:tc>
          <w:tcPr>
            <w:tcW w:w="1843" w:type="dxa"/>
            <w:noWrap/>
            <w:hideMark/>
          </w:tcPr>
          <w:p w:rsidR="00322419" w:rsidRPr="00D53866" w:rsidRDefault="00322419" w:rsidP="00AF4DF1">
            <w:pPr>
              <w:spacing w:line="360" w:lineRule="auto"/>
              <w:ind w:left="-86" w:right="-116"/>
              <w:jc w:val="center"/>
              <w:rPr>
                <w:sz w:val="28"/>
                <w:szCs w:val="28"/>
                <w:lang w:val="uk-UA" w:eastAsia="ru-RU"/>
              </w:rPr>
            </w:pPr>
            <w:r w:rsidRPr="00D53866">
              <w:rPr>
                <w:sz w:val="28"/>
                <w:szCs w:val="28"/>
                <w:lang w:val="uk-UA" w:eastAsia="ru-RU"/>
              </w:rPr>
              <w:t>Програма випуску, шт.</w:t>
            </w:r>
          </w:p>
        </w:tc>
        <w:tc>
          <w:tcPr>
            <w:tcW w:w="2261" w:type="dxa"/>
            <w:noWrap/>
            <w:hideMark/>
          </w:tcPr>
          <w:p w:rsidR="00322419" w:rsidRPr="00D53866" w:rsidRDefault="00322419" w:rsidP="00AF4DF1">
            <w:pPr>
              <w:spacing w:line="360" w:lineRule="auto"/>
              <w:ind w:left="-100"/>
              <w:jc w:val="center"/>
              <w:rPr>
                <w:sz w:val="28"/>
                <w:szCs w:val="28"/>
                <w:lang w:val="uk-UA" w:eastAsia="ru-RU"/>
              </w:rPr>
            </w:pPr>
            <w:r w:rsidRPr="00D53866">
              <w:rPr>
                <w:sz w:val="28"/>
                <w:szCs w:val="28"/>
                <w:lang w:val="uk-UA" w:eastAsia="ru-RU"/>
              </w:rPr>
              <w:t xml:space="preserve">Об'єм, </w:t>
            </w:r>
          </w:p>
          <w:p w:rsidR="00322419" w:rsidRPr="00D53866" w:rsidRDefault="00322419" w:rsidP="00AF4DF1">
            <w:pPr>
              <w:spacing w:line="360" w:lineRule="auto"/>
              <w:jc w:val="center"/>
              <w:rPr>
                <w:sz w:val="28"/>
                <w:szCs w:val="28"/>
                <w:lang w:val="uk-UA" w:eastAsia="ru-RU"/>
              </w:rPr>
            </w:pPr>
            <w:r w:rsidRPr="00D53866">
              <w:rPr>
                <w:sz w:val="28"/>
                <w:szCs w:val="28"/>
                <w:lang w:val="uk-UA" w:eastAsia="ru-RU"/>
              </w:rPr>
              <w:t>н-год</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Pr>
                <w:color w:val="FF0000"/>
                <w:sz w:val="28"/>
                <w:szCs w:val="28"/>
                <w:lang w:val="uk-UA" w:eastAsia="ru-RU"/>
              </w:rPr>
              <w:t>005</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Заготівельна</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0,22886</w:t>
            </w:r>
          </w:p>
        </w:tc>
        <w:tc>
          <w:tcPr>
            <w:tcW w:w="1843" w:type="dxa"/>
            <w:vMerge w:val="restart"/>
            <w:noWrap/>
            <w:vAlign w:val="center"/>
          </w:tcPr>
          <w:p w:rsidR="004C2707" w:rsidRPr="00897F72" w:rsidRDefault="004C2707" w:rsidP="004C2707">
            <w:pPr>
              <w:spacing w:line="360" w:lineRule="auto"/>
              <w:jc w:val="center"/>
              <w:rPr>
                <w:color w:val="FF0000"/>
                <w:sz w:val="28"/>
                <w:szCs w:val="28"/>
                <w:lang w:val="uk-UA" w:eastAsia="ru-RU"/>
              </w:rPr>
            </w:pPr>
            <w:r>
              <w:rPr>
                <w:color w:val="FF0000"/>
                <w:sz w:val="28"/>
                <w:szCs w:val="28"/>
                <w:lang w:val="uk-UA" w:eastAsia="ru-RU"/>
              </w:rPr>
              <w:t>10</w:t>
            </w:r>
            <w:r w:rsidRPr="00897F72">
              <w:rPr>
                <w:color w:val="FF0000"/>
                <w:sz w:val="28"/>
                <w:szCs w:val="28"/>
                <w:lang w:val="uk-UA" w:eastAsia="ru-RU"/>
              </w:rPr>
              <w:t>5 000</w:t>
            </w: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24030</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010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Контрольна</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0,22660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23793</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015</w:t>
            </w:r>
          </w:p>
        </w:tc>
        <w:tc>
          <w:tcPr>
            <w:tcW w:w="2450" w:type="dxa"/>
            <w:noWrap/>
            <w:vAlign w:val="center"/>
          </w:tcPr>
          <w:p w:rsidR="004C2707" w:rsidRPr="004C2707" w:rsidRDefault="004C2707" w:rsidP="004C2707">
            <w:pPr>
              <w:rPr>
                <w:color w:val="FF0000"/>
                <w:sz w:val="28"/>
                <w:szCs w:val="28"/>
                <w:lang w:val="uk-UA"/>
              </w:rPr>
            </w:pPr>
            <w:r w:rsidRPr="004C2707">
              <w:rPr>
                <w:color w:val="FF0000"/>
                <w:sz w:val="28"/>
                <w:szCs w:val="28"/>
                <w:lang w:val="uk-UA"/>
              </w:rPr>
              <w:t>Отримання заготівок</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0,30900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32445</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020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Свердлування</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0,14420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15141</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025</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Контрольна</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0,20806</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21846</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035</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Підготовка поверхні</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0,81370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85439</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eastAsia="ru-RU"/>
              </w:rPr>
            </w:pPr>
            <w:r w:rsidRPr="00897F72">
              <w:rPr>
                <w:color w:val="FF0000"/>
                <w:sz w:val="28"/>
                <w:szCs w:val="28"/>
                <w:lang w:val="uk-UA" w:eastAsia="ru-RU"/>
              </w:rPr>
              <w:t>050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Нанесення рисунку</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0,35020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36771</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rPr>
            </w:pPr>
            <w:r>
              <w:rPr>
                <w:color w:val="FF0000"/>
                <w:sz w:val="28"/>
                <w:szCs w:val="28"/>
                <w:lang w:val="uk-UA"/>
              </w:rPr>
              <w:t>040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Проявлення рисунку</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0,11124</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11680</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rPr>
            </w:pPr>
            <w:r>
              <w:rPr>
                <w:color w:val="FF0000"/>
                <w:sz w:val="28"/>
                <w:szCs w:val="28"/>
                <w:lang w:val="uk-UA"/>
              </w:rPr>
              <w:t>045</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Хімічне травлення</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2,16300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227115</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rPr>
            </w:pPr>
            <w:r>
              <w:rPr>
                <w:color w:val="FF0000"/>
                <w:sz w:val="28"/>
                <w:szCs w:val="28"/>
                <w:lang w:val="uk-UA"/>
              </w:rPr>
              <w:t>050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Контрольна</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0,19570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20549</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rPr>
            </w:pPr>
            <w:r>
              <w:rPr>
                <w:color w:val="FF0000"/>
                <w:sz w:val="28"/>
                <w:szCs w:val="28"/>
                <w:lang w:val="uk-UA"/>
              </w:rPr>
              <w:t>055</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Обробка контура друкованої плати</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0,32754</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34392</w:t>
            </w:r>
          </w:p>
        </w:tc>
      </w:tr>
      <w:tr w:rsidR="004C2707" w:rsidRPr="00D53866" w:rsidTr="005A27FE">
        <w:trPr>
          <w:trHeight w:val="309"/>
        </w:trPr>
        <w:tc>
          <w:tcPr>
            <w:tcW w:w="1326" w:type="dxa"/>
            <w:noWrap/>
          </w:tcPr>
          <w:p w:rsidR="004C2707" w:rsidRPr="00897F72" w:rsidRDefault="004C2707" w:rsidP="004C2707">
            <w:pPr>
              <w:spacing w:line="360" w:lineRule="auto"/>
              <w:jc w:val="center"/>
              <w:rPr>
                <w:color w:val="FF0000"/>
                <w:sz w:val="28"/>
                <w:szCs w:val="28"/>
                <w:lang w:val="uk-UA"/>
              </w:rPr>
            </w:pPr>
            <w:r>
              <w:rPr>
                <w:color w:val="FF0000"/>
                <w:sz w:val="28"/>
                <w:szCs w:val="28"/>
                <w:lang w:val="uk-UA"/>
              </w:rPr>
              <w:t>060</w:t>
            </w:r>
          </w:p>
        </w:tc>
        <w:tc>
          <w:tcPr>
            <w:tcW w:w="2450" w:type="dxa"/>
            <w:noWrap/>
            <w:vAlign w:val="center"/>
          </w:tcPr>
          <w:p w:rsidR="004C2707" w:rsidRPr="004C2707" w:rsidRDefault="004C2707" w:rsidP="004C2707">
            <w:pPr>
              <w:rPr>
                <w:color w:val="FF0000"/>
                <w:sz w:val="28"/>
                <w:szCs w:val="28"/>
              </w:rPr>
            </w:pPr>
            <w:r w:rsidRPr="004C2707">
              <w:rPr>
                <w:color w:val="FF0000"/>
                <w:sz w:val="28"/>
                <w:szCs w:val="28"/>
              </w:rPr>
              <w:t>Контрольна</w:t>
            </w:r>
          </w:p>
        </w:tc>
        <w:tc>
          <w:tcPr>
            <w:tcW w:w="1923"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0,26780</w:t>
            </w:r>
          </w:p>
        </w:tc>
        <w:tc>
          <w:tcPr>
            <w:tcW w:w="1843" w:type="dxa"/>
            <w:vMerge/>
            <w:noWrap/>
          </w:tcPr>
          <w:p w:rsidR="004C2707" w:rsidRPr="00897F72" w:rsidRDefault="004C2707" w:rsidP="004C2707">
            <w:pPr>
              <w:spacing w:line="360" w:lineRule="auto"/>
              <w:ind w:right="-284" w:firstLine="851"/>
              <w:jc w:val="both"/>
              <w:rPr>
                <w:color w:val="FF0000"/>
                <w:sz w:val="28"/>
                <w:szCs w:val="28"/>
                <w:lang w:val="uk-UA"/>
              </w:rPr>
            </w:pPr>
          </w:p>
        </w:tc>
        <w:tc>
          <w:tcPr>
            <w:tcW w:w="2261" w:type="dxa"/>
            <w:noWrap/>
            <w:vAlign w:val="center"/>
          </w:tcPr>
          <w:p w:rsidR="004C2707" w:rsidRPr="004C2707" w:rsidRDefault="004C2707" w:rsidP="004C2707">
            <w:pPr>
              <w:ind w:right="455"/>
              <w:jc w:val="right"/>
              <w:rPr>
                <w:color w:val="FF0000"/>
                <w:sz w:val="28"/>
                <w:szCs w:val="28"/>
              </w:rPr>
            </w:pPr>
            <w:r w:rsidRPr="004C2707">
              <w:rPr>
                <w:color w:val="FF0000"/>
                <w:sz w:val="28"/>
                <w:szCs w:val="28"/>
              </w:rPr>
              <w:t>28119</w:t>
            </w:r>
          </w:p>
        </w:tc>
      </w:tr>
      <w:tr w:rsidR="004C2707" w:rsidRPr="00D53866" w:rsidTr="004C2707">
        <w:trPr>
          <w:trHeight w:val="309"/>
        </w:trPr>
        <w:tc>
          <w:tcPr>
            <w:tcW w:w="3776" w:type="dxa"/>
            <w:gridSpan w:val="2"/>
            <w:noWrap/>
            <w:hideMark/>
          </w:tcPr>
          <w:p w:rsidR="004C2707" w:rsidRPr="00897F72" w:rsidRDefault="004C2707" w:rsidP="004C2707">
            <w:pPr>
              <w:spacing w:line="360" w:lineRule="auto"/>
              <w:ind w:right="-284" w:firstLine="851"/>
              <w:jc w:val="both"/>
              <w:rPr>
                <w:color w:val="FF0000"/>
                <w:sz w:val="28"/>
                <w:szCs w:val="28"/>
                <w:lang w:val="uk-UA" w:eastAsia="ru-RU"/>
              </w:rPr>
            </w:pPr>
            <w:r w:rsidRPr="00B13E69">
              <w:rPr>
                <w:sz w:val="28"/>
                <w:szCs w:val="28"/>
                <w:lang w:val="uk-UA" w:eastAsia="ru-RU"/>
              </w:rPr>
              <w:t>Разом:</w:t>
            </w:r>
          </w:p>
        </w:tc>
        <w:tc>
          <w:tcPr>
            <w:tcW w:w="1923" w:type="dxa"/>
            <w:noWrap/>
            <w:vAlign w:val="center"/>
          </w:tcPr>
          <w:p w:rsidR="004C2707" w:rsidRPr="004C2707" w:rsidRDefault="004C2707" w:rsidP="004C2707">
            <w:pPr>
              <w:pStyle w:val="a7"/>
              <w:tabs>
                <w:tab w:val="left" w:pos="1200"/>
              </w:tabs>
              <w:spacing w:line="360" w:lineRule="auto"/>
              <w:ind w:left="0" w:right="455"/>
              <w:jc w:val="right"/>
              <w:rPr>
                <w:color w:val="FF0000"/>
                <w:sz w:val="28"/>
                <w:szCs w:val="28"/>
                <w:lang w:val="uk-UA" w:eastAsia="ru-RU"/>
              </w:rPr>
            </w:pPr>
            <w:r>
              <w:rPr>
                <w:color w:val="FF0000"/>
                <w:sz w:val="28"/>
                <w:szCs w:val="28"/>
                <w:lang w:val="uk-UA" w:eastAsia="ru-RU"/>
              </w:rPr>
              <w:t>5,34590</w:t>
            </w:r>
          </w:p>
        </w:tc>
        <w:tc>
          <w:tcPr>
            <w:tcW w:w="1843" w:type="dxa"/>
            <w:vMerge/>
            <w:noWrap/>
            <w:vAlign w:val="center"/>
          </w:tcPr>
          <w:p w:rsidR="004C2707" w:rsidRPr="00897F72" w:rsidRDefault="004C2707" w:rsidP="004C2707">
            <w:pPr>
              <w:spacing w:line="360" w:lineRule="auto"/>
              <w:ind w:right="-284" w:firstLine="851"/>
              <w:jc w:val="both"/>
              <w:rPr>
                <w:color w:val="FF0000"/>
                <w:sz w:val="28"/>
                <w:szCs w:val="28"/>
                <w:lang w:val="uk-UA" w:eastAsia="ru-RU"/>
              </w:rPr>
            </w:pPr>
          </w:p>
        </w:tc>
        <w:tc>
          <w:tcPr>
            <w:tcW w:w="2261" w:type="dxa"/>
            <w:noWrap/>
          </w:tcPr>
          <w:p w:rsidR="004C2707" w:rsidRPr="004C2707" w:rsidRDefault="004C2707" w:rsidP="004C2707">
            <w:pPr>
              <w:spacing w:line="360" w:lineRule="auto"/>
              <w:ind w:right="455"/>
              <w:jc w:val="right"/>
              <w:rPr>
                <w:color w:val="FF0000"/>
                <w:sz w:val="28"/>
                <w:szCs w:val="28"/>
                <w:lang w:val="uk-UA" w:eastAsia="ru-RU"/>
              </w:rPr>
            </w:pPr>
            <w:r>
              <w:rPr>
                <w:color w:val="FF0000"/>
                <w:sz w:val="28"/>
                <w:szCs w:val="28"/>
                <w:lang w:val="uk-UA" w:eastAsia="ru-RU"/>
              </w:rPr>
              <w:t>561320</w:t>
            </w:r>
          </w:p>
        </w:tc>
      </w:tr>
    </w:tbl>
    <w:p w:rsidR="00B13E69" w:rsidRDefault="00B13E69">
      <w:pPr>
        <w:rPr>
          <w:rFonts w:ascii="Times New Roman" w:eastAsia="Times New Roman" w:hAnsi="Times New Roman" w:cs="Times New Roman"/>
          <w:sz w:val="28"/>
          <w:szCs w:val="28"/>
          <w:lang w:val="uk-UA"/>
        </w:rPr>
      </w:pPr>
      <w:r>
        <w:rPr>
          <w:szCs w:val="28"/>
        </w:rPr>
        <w:br w:type="page"/>
      </w:r>
    </w:p>
    <w:p w:rsidR="00322419" w:rsidRPr="00D53866" w:rsidRDefault="00120521" w:rsidP="00AF4DF1">
      <w:pPr>
        <w:pStyle w:val="a3"/>
        <w:spacing w:line="360" w:lineRule="auto"/>
        <w:ind w:right="-142"/>
        <w:jc w:val="center"/>
        <w:rPr>
          <w:b/>
          <w:caps/>
          <w:szCs w:val="28"/>
        </w:rPr>
      </w:pPr>
      <w:r w:rsidRPr="00D53866">
        <w:rPr>
          <w:b/>
          <w:caps/>
          <w:szCs w:val="28"/>
        </w:rPr>
        <w:lastRenderedPageBreak/>
        <w:t>3 Розрахунок собівартості виробу</w:t>
      </w:r>
    </w:p>
    <w:p w:rsidR="00153F04" w:rsidRPr="00D53866" w:rsidRDefault="00153F04" w:rsidP="00AF4DF1">
      <w:pPr>
        <w:pStyle w:val="a3"/>
        <w:spacing w:line="360" w:lineRule="auto"/>
        <w:ind w:right="-142" w:firstLine="851"/>
        <w:rPr>
          <w:szCs w:val="28"/>
        </w:rPr>
      </w:pPr>
    </w:p>
    <w:p w:rsidR="00322419" w:rsidRPr="00D53866" w:rsidRDefault="00322419" w:rsidP="00B13E69">
      <w:pPr>
        <w:pStyle w:val="a3"/>
        <w:tabs>
          <w:tab w:val="left" w:pos="1134"/>
        </w:tabs>
        <w:spacing w:line="360" w:lineRule="auto"/>
        <w:ind w:right="-2" w:firstLine="567"/>
        <w:jc w:val="both"/>
        <w:rPr>
          <w:szCs w:val="28"/>
        </w:rPr>
      </w:pPr>
      <w:r w:rsidRPr="00D53866">
        <w:rPr>
          <w:szCs w:val="28"/>
        </w:rPr>
        <w:t xml:space="preserve">Собівартість </w:t>
      </w:r>
      <w:r w:rsidR="00B13E69">
        <w:rPr>
          <w:szCs w:val="28"/>
        </w:rPr>
        <w:t>є</w:t>
      </w:r>
      <w:r w:rsidRPr="00D53866">
        <w:rPr>
          <w:szCs w:val="28"/>
        </w:rPr>
        <w:t xml:space="preserve"> сум</w:t>
      </w:r>
      <w:r w:rsidR="00B13E69">
        <w:rPr>
          <w:szCs w:val="28"/>
        </w:rPr>
        <w:t>ою</w:t>
      </w:r>
      <w:r w:rsidRPr="00D53866">
        <w:rPr>
          <w:szCs w:val="28"/>
        </w:rPr>
        <w:t xml:space="preserve"> витрат на виробництво і реалізацію одиниці продукції. Вона відбиває вартість спожитих фондів (матеріали, що комплектують, амортизації будинків і фондів).</w:t>
      </w:r>
    </w:p>
    <w:p w:rsidR="00322419" w:rsidRPr="00D53866" w:rsidRDefault="00322419" w:rsidP="00B13E69">
      <w:pPr>
        <w:pStyle w:val="a3"/>
        <w:tabs>
          <w:tab w:val="left" w:pos="1134"/>
        </w:tabs>
        <w:spacing w:line="360" w:lineRule="auto"/>
        <w:ind w:right="-2" w:firstLine="567"/>
        <w:jc w:val="both"/>
        <w:rPr>
          <w:szCs w:val="28"/>
        </w:rPr>
      </w:pPr>
      <w:r w:rsidRPr="00D53866">
        <w:rPr>
          <w:szCs w:val="28"/>
        </w:rPr>
        <w:t xml:space="preserve">Собівартість </w:t>
      </w:r>
      <w:r w:rsidR="00B13E69">
        <w:rPr>
          <w:szCs w:val="28"/>
        </w:rPr>
        <w:t>є</w:t>
      </w:r>
      <w:r w:rsidRPr="00D53866">
        <w:rPr>
          <w:szCs w:val="28"/>
        </w:rPr>
        <w:t xml:space="preserve"> зовнішні</w:t>
      </w:r>
      <w:r w:rsidR="00B13E69">
        <w:rPr>
          <w:szCs w:val="28"/>
        </w:rPr>
        <w:t>м</w:t>
      </w:r>
      <w:r w:rsidRPr="00D53866">
        <w:rPr>
          <w:szCs w:val="28"/>
        </w:rPr>
        <w:t xml:space="preserve"> показник</w:t>
      </w:r>
      <w:r w:rsidR="00B13E69">
        <w:rPr>
          <w:szCs w:val="28"/>
        </w:rPr>
        <w:t>ом</w:t>
      </w:r>
      <w:r w:rsidRPr="00D53866">
        <w:rPr>
          <w:szCs w:val="28"/>
        </w:rPr>
        <w:t xml:space="preserve">, </w:t>
      </w:r>
      <w:r w:rsidR="00B13E69">
        <w:rPr>
          <w:szCs w:val="28"/>
        </w:rPr>
        <w:t xml:space="preserve">від якого </w:t>
      </w:r>
      <w:r w:rsidRPr="00D53866">
        <w:rPr>
          <w:szCs w:val="28"/>
        </w:rPr>
        <w:t>залежить прибуток і рентабельність</w:t>
      </w:r>
      <w:r w:rsidR="00B13E69">
        <w:rPr>
          <w:szCs w:val="28"/>
        </w:rPr>
        <w:t xml:space="preserve"> підприємства в цілому</w:t>
      </w:r>
      <w:r w:rsidRPr="00D53866">
        <w:rPr>
          <w:szCs w:val="28"/>
        </w:rPr>
        <w:t xml:space="preserve">. </w:t>
      </w:r>
    </w:p>
    <w:p w:rsidR="00322419" w:rsidRPr="00D53866" w:rsidRDefault="00322419" w:rsidP="00B13E69">
      <w:pPr>
        <w:pStyle w:val="a3"/>
        <w:tabs>
          <w:tab w:val="left" w:pos="1134"/>
        </w:tabs>
        <w:spacing w:line="360" w:lineRule="auto"/>
        <w:ind w:right="-2" w:firstLine="567"/>
        <w:jc w:val="both"/>
        <w:rPr>
          <w:szCs w:val="28"/>
        </w:rPr>
      </w:pPr>
      <w:r w:rsidRPr="00D53866">
        <w:rPr>
          <w:szCs w:val="28"/>
        </w:rPr>
        <w:t>Розрахунок собівартості може вироблятися декількома способами:</w:t>
      </w:r>
    </w:p>
    <w:p w:rsidR="00322419" w:rsidRPr="00D53866" w:rsidRDefault="00322419" w:rsidP="00B13E69">
      <w:pPr>
        <w:pStyle w:val="a3"/>
        <w:numPr>
          <w:ilvl w:val="0"/>
          <w:numId w:val="1"/>
        </w:numPr>
        <w:tabs>
          <w:tab w:val="left" w:pos="1134"/>
        </w:tabs>
        <w:spacing w:line="360" w:lineRule="auto"/>
        <w:ind w:left="0" w:right="-2" w:firstLine="567"/>
        <w:jc w:val="both"/>
        <w:rPr>
          <w:szCs w:val="28"/>
        </w:rPr>
      </w:pPr>
      <w:r w:rsidRPr="00D53866">
        <w:rPr>
          <w:szCs w:val="28"/>
        </w:rPr>
        <w:t>калькулювання;</w:t>
      </w:r>
    </w:p>
    <w:p w:rsidR="00322419" w:rsidRPr="00D53866" w:rsidRDefault="00322419" w:rsidP="00B13E69">
      <w:pPr>
        <w:pStyle w:val="a3"/>
        <w:numPr>
          <w:ilvl w:val="0"/>
          <w:numId w:val="1"/>
        </w:numPr>
        <w:tabs>
          <w:tab w:val="left" w:pos="1134"/>
        </w:tabs>
        <w:spacing w:line="360" w:lineRule="auto"/>
        <w:ind w:left="0" w:right="-2" w:firstLine="567"/>
        <w:jc w:val="both"/>
        <w:rPr>
          <w:szCs w:val="28"/>
        </w:rPr>
      </w:pPr>
      <w:r w:rsidRPr="00D53866">
        <w:rPr>
          <w:szCs w:val="28"/>
        </w:rPr>
        <w:t>укрупнені методи (параметричний, питомих ваг, агрегатний і інші).</w:t>
      </w:r>
    </w:p>
    <w:p w:rsidR="00322419" w:rsidRPr="00D53866" w:rsidRDefault="00AF4DF1" w:rsidP="00B13E69">
      <w:pPr>
        <w:pStyle w:val="a3"/>
        <w:tabs>
          <w:tab w:val="left" w:pos="1134"/>
        </w:tabs>
        <w:spacing w:line="360" w:lineRule="auto"/>
        <w:ind w:right="-2" w:firstLine="567"/>
        <w:jc w:val="both"/>
        <w:rPr>
          <w:szCs w:val="28"/>
        </w:rPr>
      </w:pPr>
      <w:r>
        <w:rPr>
          <w:szCs w:val="28"/>
        </w:rPr>
        <w:t>У</w:t>
      </w:r>
      <w:r w:rsidR="00322419" w:rsidRPr="00D53866">
        <w:rPr>
          <w:szCs w:val="28"/>
        </w:rPr>
        <w:t xml:space="preserve"> цьому розділі виконується розрахунок собівартості виробу по окремих статтях калькуляції. Підсумковим документом калькулювання є калькуляція виробу</w:t>
      </w:r>
      <w:r w:rsidR="00B13E69">
        <w:rPr>
          <w:szCs w:val="28"/>
        </w:rPr>
        <w:t xml:space="preserve"> (таблиця 5)</w:t>
      </w:r>
      <w:r w:rsidR="00322419" w:rsidRPr="00D53866">
        <w:rPr>
          <w:szCs w:val="28"/>
        </w:rPr>
        <w:t>.</w:t>
      </w:r>
    </w:p>
    <w:p w:rsidR="00322419" w:rsidRPr="00D53866" w:rsidRDefault="00322419" w:rsidP="00B13E69">
      <w:pPr>
        <w:pStyle w:val="a3"/>
        <w:tabs>
          <w:tab w:val="left" w:pos="1134"/>
        </w:tabs>
        <w:spacing w:line="360" w:lineRule="auto"/>
        <w:ind w:right="-2" w:firstLine="567"/>
        <w:jc w:val="both"/>
        <w:rPr>
          <w:szCs w:val="28"/>
        </w:rPr>
      </w:pPr>
      <w:r w:rsidRPr="00D53866">
        <w:rPr>
          <w:szCs w:val="28"/>
        </w:rPr>
        <w:t>Калькулювання потрібне для вирішення низки економічних зав</w:t>
      </w:r>
      <w:r w:rsidRPr="00D53866">
        <w:rPr>
          <w:szCs w:val="28"/>
        </w:rPr>
        <w:softHyphen/>
        <w:t xml:space="preserve">дань: </w:t>
      </w:r>
    </w:p>
    <w:p w:rsidR="00322419" w:rsidRPr="00D53866" w:rsidRDefault="00897F72" w:rsidP="00B13E69">
      <w:pPr>
        <w:pStyle w:val="a3"/>
        <w:numPr>
          <w:ilvl w:val="0"/>
          <w:numId w:val="9"/>
        </w:numPr>
        <w:tabs>
          <w:tab w:val="left" w:pos="1134"/>
        </w:tabs>
        <w:spacing w:line="360" w:lineRule="auto"/>
        <w:ind w:left="0" w:right="-2" w:firstLine="567"/>
        <w:jc w:val="both"/>
        <w:rPr>
          <w:szCs w:val="28"/>
        </w:rPr>
      </w:pPr>
      <w:r>
        <w:rPr>
          <w:szCs w:val="28"/>
        </w:rPr>
        <w:t xml:space="preserve">обґрунтування </w:t>
      </w:r>
      <w:r w:rsidR="00B13E69">
        <w:rPr>
          <w:szCs w:val="28"/>
        </w:rPr>
        <w:t xml:space="preserve">мінімальної </w:t>
      </w:r>
      <w:r>
        <w:rPr>
          <w:szCs w:val="28"/>
        </w:rPr>
        <w:t>цін</w:t>
      </w:r>
      <w:r w:rsidR="00B13E69">
        <w:rPr>
          <w:szCs w:val="28"/>
        </w:rPr>
        <w:t>и</w:t>
      </w:r>
      <w:r>
        <w:rPr>
          <w:szCs w:val="28"/>
        </w:rPr>
        <w:t xml:space="preserve"> на </w:t>
      </w:r>
      <w:r w:rsidR="00B13E69">
        <w:rPr>
          <w:szCs w:val="28"/>
        </w:rPr>
        <w:t>виріб (друковану плату)</w:t>
      </w:r>
      <w:r>
        <w:rPr>
          <w:szCs w:val="28"/>
        </w:rPr>
        <w:t>;</w:t>
      </w:r>
    </w:p>
    <w:p w:rsidR="00322419" w:rsidRPr="00D53866" w:rsidRDefault="00322419" w:rsidP="00B13E69">
      <w:pPr>
        <w:pStyle w:val="a3"/>
        <w:numPr>
          <w:ilvl w:val="0"/>
          <w:numId w:val="9"/>
        </w:numPr>
        <w:tabs>
          <w:tab w:val="left" w:pos="1134"/>
        </w:tabs>
        <w:spacing w:line="360" w:lineRule="auto"/>
        <w:ind w:left="0" w:right="-2" w:firstLine="567"/>
        <w:jc w:val="both"/>
        <w:rPr>
          <w:szCs w:val="28"/>
        </w:rPr>
      </w:pPr>
      <w:r w:rsidRPr="00D53866">
        <w:rPr>
          <w:szCs w:val="28"/>
        </w:rPr>
        <w:t>обчисле</w:t>
      </w:r>
      <w:r w:rsidR="00897F72">
        <w:rPr>
          <w:szCs w:val="28"/>
        </w:rPr>
        <w:t>ння рентабельності виробництва;</w:t>
      </w:r>
    </w:p>
    <w:p w:rsidR="00322419" w:rsidRPr="00D53866" w:rsidRDefault="00322419" w:rsidP="00B13E69">
      <w:pPr>
        <w:pStyle w:val="a3"/>
        <w:numPr>
          <w:ilvl w:val="0"/>
          <w:numId w:val="9"/>
        </w:numPr>
        <w:tabs>
          <w:tab w:val="left" w:pos="1134"/>
        </w:tabs>
        <w:spacing w:line="360" w:lineRule="auto"/>
        <w:ind w:left="0" w:right="-2" w:firstLine="567"/>
        <w:jc w:val="both"/>
        <w:rPr>
          <w:szCs w:val="28"/>
        </w:rPr>
      </w:pPr>
      <w:r w:rsidRPr="00D53866">
        <w:rPr>
          <w:szCs w:val="28"/>
        </w:rPr>
        <w:t xml:space="preserve">аналізу витрат на виробництво однакових </w:t>
      </w:r>
      <w:r w:rsidR="00897F72">
        <w:rPr>
          <w:szCs w:val="28"/>
        </w:rPr>
        <w:t>виробів на різних підприємствах;</w:t>
      </w:r>
      <w:r w:rsidRPr="00D53866">
        <w:rPr>
          <w:szCs w:val="28"/>
        </w:rPr>
        <w:t xml:space="preserve"> </w:t>
      </w:r>
    </w:p>
    <w:p w:rsidR="00322419" w:rsidRPr="00D53866" w:rsidRDefault="00322419" w:rsidP="00B13E69">
      <w:pPr>
        <w:pStyle w:val="a3"/>
        <w:numPr>
          <w:ilvl w:val="0"/>
          <w:numId w:val="9"/>
        </w:numPr>
        <w:tabs>
          <w:tab w:val="left" w:pos="1134"/>
        </w:tabs>
        <w:spacing w:line="360" w:lineRule="auto"/>
        <w:ind w:left="0" w:right="-2" w:firstLine="567"/>
        <w:jc w:val="both"/>
        <w:rPr>
          <w:szCs w:val="28"/>
        </w:rPr>
      </w:pPr>
      <w:r w:rsidRPr="00D53866">
        <w:rPr>
          <w:szCs w:val="28"/>
        </w:rPr>
        <w:t>визначення економічної ефективності різних організаційно-технічних заходів тощо.</w:t>
      </w:r>
    </w:p>
    <w:p w:rsidR="00322419" w:rsidRPr="00D53866" w:rsidRDefault="00322419" w:rsidP="00B13E69">
      <w:pPr>
        <w:pStyle w:val="a3"/>
        <w:tabs>
          <w:tab w:val="left" w:pos="1134"/>
        </w:tabs>
        <w:spacing w:line="360" w:lineRule="auto"/>
        <w:ind w:right="-2" w:firstLine="567"/>
        <w:jc w:val="both"/>
        <w:rPr>
          <w:szCs w:val="28"/>
        </w:rPr>
      </w:pPr>
      <w:r w:rsidRPr="00D53866">
        <w:rPr>
          <w:szCs w:val="28"/>
        </w:rPr>
        <w:t>Орієнтовна номенклатура калькуляційних статей витрат для більшості підприємств різних галузей виглядатиме так:</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сировина та матеріали;</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енергія технологічна;</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 xml:space="preserve">основна </w:t>
      </w:r>
      <w:r w:rsidR="002B7FEF" w:rsidRPr="00D53866">
        <w:rPr>
          <w:szCs w:val="28"/>
        </w:rPr>
        <w:t xml:space="preserve">та додаткова </w:t>
      </w:r>
      <w:r w:rsidRPr="00D53866">
        <w:rPr>
          <w:szCs w:val="28"/>
        </w:rPr>
        <w:t>заробітна плата виробників;</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відрахування на соціальні потреби виробників;</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утримання та експлуатація машин і устаткування;</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загальновиробничі витрати;</w:t>
      </w:r>
    </w:p>
    <w:p w:rsidR="00322419" w:rsidRPr="00D53866" w:rsidRDefault="00322419" w:rsidP="00B13E69">
      <w:pPr>
        <w:pStyle w:val="a3"/>
        <w:numPr>
          <w:ilvl w:val="0"/>
          <w:numId w:val="14"/>
        </w:numPr>
        <w:tabs>
          <w:tab w:val="left" w:pos="1134"/>
        </w:tabs>
        <w:spacing w:line="360" w:lineRule="auto"/>
        <w:ind w:right="-2"/>
        <w:jc w:val="both"/>
        <w:rPr>
          <w:szCs w:val="28"/>
        </w:rPr>
      </w:pPr>
      <w:r w:rsidRPr="00D53866">
        <w:rPr>
          <w:szCs w:val="28"/>
        </w:rPr>
        <w:t>загальногосподарські (адміністративні)витрати;</w:t>
      </w:r>
    </w:p>
    <w:p w:rsidR="00897F72" w:rsidRDefault="00322419" w:rsidP="00B13E69">
      <w:pPr>
        <w:pStyle w:val="a3"/>
        <w:numPr>
          <w:ilvl w:val="0"/>
          <w:numId w:val="14"/>
        </w:numPr>
        <w:tabs>
          <w:tab w:val="left" w:pos="1134"/>
        </w:tabs>
        <w:spacing w:line="360" w:lineRule="auto"/>
        <w:ind w:right="-2"/>
        <w:jc w:val="both"/>
        <w:rPr>
          <w:szCs w:val="28"/>
        </w:rPr>
      </w:pPr>
      <w:r w:rsidRPr="00D53866">
        <w:rPr>
          <w:szCs w:val="28"/>
        </w:rPr>
        <w:t>позавиробничі витрати (витрати на маркетинг).</w:t>
      </w:r>
    </w:p>
    <w:p w:rsidR="00897F72" w:rsidRDefault="00897F72" w:rsidP="00AF4DF1">
      <w:pPr>
        <w:spacing w:after="0"/>
        <w:rPr>
          <w:rFonts w:ascii="Times New Roman" w:eastAsia="Times New Roman" w:hAnsi="Times New Roman" w:cs="Times New Roman"/>
          <w:sz w:val="28"/>
          <w:szCs w:val="28"/>
          <w:lang w:val="uk-UA"/>
        </w:rPr>
      </w:pPr>
      <w:r>
        <w:rPr>
          <w:szCs w:val="28"/>
        </w:rPr>
        <w:br w:type="page"/>
      </w:r>
    </w:p>
    <w:p w:rsidR="00322419" w:rsidRPr="00D53866" w:rsidRDefault="00322419" w:rsidP="00B13E69">
      <w:pPr>
        <w:pStyle w:val="a7"/>
        <w:spacing w:after="0" w:line="360" w:lineRule="auto"/>
        <w:ind w:left="567" w:right="-142"/>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lastRenderedPageBreak/>
        <w:t>3.1 Визначення витрат на матеріали і комплектуючі вироби</w:t>
      </w:r>
    </w:p>
    <w:p w:rsidR="00322419" w:rsidRPr="00D53866" w:rsidRDefault="00322419" w:rsidP="00B13E69">
      <w:pPr>
        <w:tabs>
          <w:tab w:val="left" w:pos="0"/>
        </w:tabs>
        <w:spacing w:after="0" w:line="360" w:lineRule="auto"/>
        <w:ind w:right="-142"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Стаття «Сировина й матер</w:t>
      </w:r>
      <w:r w:rsidR="00897F72">
        <w:rPr>
          <w:rFonts w:ascii="Times New Roman" w:hAnsi="Times New Roman" w:cs="Times New Roman"/>
          <w:sz w:val="28"/>
          <w:szCs w:val="28"/>
          <w:lang w:val="uk-UA"/>
        </w:rPr>
        <w:t>іали» містить витрати на сирови</w:t>
      </w:r>
      <w:r w:rsidRPr="00D53866">
        <w:rPr>
          <w:rFonts w:ascii="Times New Roman" w:hAnsi="Times New Roman" w:cs="Times New Roman"/>
          <w:sz w:val="28"/>
          <w:szCs w:val="28"/>
          <w:lang w:val="uk-UA"/>
        </w:rPr>
        <w:t>ну, основні, допоміжні матеріал</w:t>
      </w:r>
      <w:r w:rsidR="00897F72">
        <w:rPr>
          <w:rFonts w:ascii="Times New Roman" w:hAnsi="Times New Roman" w:cs="Times New Roman"/>
          <w:sz w:val="28"/>
          <w:szCs w:val="28"/>
          <w:lang w:val="uk-UA"/>
        </w:rPr>
        <w:t>и, закуплені вироби та напівфаб</w:t>
      </w:r>
      <w:r w:rsidRPr="00D53866">
        <w:rPr>
          <w:rFonts w:ascii="Times New Roman" w:hAnsi="Times New Roman" w:cs="Times New Roman"/>
          <w:sz w:val="28"/>
          <w:szCs w:val="28"/>
          <w:lang w:val="uk-UA"/>
        </w:rPr>
        <w:t>рикати, тобто витрати, які можна</w:t>
      </w:r>
      <w:r w:rsidR="00897F72">
        <w:rPr>
          <w:rFonts w:ascii="Times New Roman" w:hAnsi="Times New Roman" w:cs="Times New Roman"/>
          <w:sz w:val="28"/>
          <w:szCs w:val="28"/>
          <w:lang w:val="uk-UA"/>
        </w:rPr>
        <w:t xml:space="preserve"> безпосередньо обчислити на оди</w:t>
      </w:r>
      <w:r w:rsidRPr="00D53866">
        <w:rPr>
          <w:rFonts w:ascii="Times New Roman" w:hAnsi="Times New Roman" w:cs="Times New Roman"/>
          <w:sz w:val="28"/>
          <w:szCs w:val="28"/>
          <w:lang w:val="uk-UA"/>
        </w:rPr>
        <w:t xml:space="preserve">ницю продукції на підставі витратних норм і цін. </w:t>
      </w:r>
    </w:p>
    <w:p w:rsidR="00322419" w:rsidRPr="00D53866" w:rsidRDefault="00897F72" w:rsidP="00B13E69">
      <w:pPr>
        <w:tabs>
          <w:tab w:val="left" w:pos="0"/>
        </w:tabs>
        <w:spacing w:after="0" w:line="360" w:lineRule="auto"/>
        <w:ind w:right="-142"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Крім ціни матері</w:t>
      </w:r>
      <w:r w:rsidR="00322419" w:rsidRPr="00D53866">
        <w:rPr>
          <w:rFonts w:ascii="Times New Roman" w:hAnsi="Times New Roman" w:cs="Times New Roman"/>
          <w:sz w:val="28"/>
          <w:szCs w:val="28"/>
          <w:lang w:val="uk-UA"/>
        </w:rPr>
        <w:t xml:space="preserve">алів, ураховуються транспортно-заготівельні витрати (плата за транспортування, вантажно-розвантажувальні роботи, комісійні виплати заготівельним організаціям та ін.). </w:t>
      </w:r>
    </w:p>
    <w:p w:rsidR="00322419" w:rsidRDefault="00322419" w:rsidP="00B13E69">
      <w:pPr>
        <w:tabs>
          <w:tab w:val="left" w:pos="0"/>
        </w:tabs>
        <w:spacing w:after="0" w:line="360" w:lineRule="auto"/>
        <w:ind w:right="-142"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Із вартості сировини й матеріалів віднімають вартість </w:t>
      </w:r>
      <w:r w:rsidR="00897F72">
        <w:rPr>
          <w:rFonts w:ascii="Times New Roman" w:hAnsi="Times New Roman" w:cs="Times New Roman"/>
          <w:sz w:val="28"/>
          <w:szCs w:val="28"/>
          <w:lang w:val="uk-UA"/>
        </w:rPr>
        <w:t>відходів за ціною їхнього можли</w:t>
      </w:r>
      <w:r w:rsidRPr="00D53866">
        <w:rPr>
          <w:rFonts w:ascii="Times New Roman" w:hAnsi="Times New Roman" w:cs="Times New Roman"/>
          <w:sz w:val="28"/>
          <w:szCs w:val="28"/>
          <w:lang w:val="uk-UA"/>
        </w:rPr>
        <w:t>вого використання чи продажу.</w:t>
      </w:r>
    </w:p>
    <w:p w:rsidR="00B13E69" w:rsidRPr="00D53866" w:rsidRDefault="00B13E69" w:rsidP="00B13E69">
      <w:pPr>
        <w:tabs>
          <w:tab w:val="left" w:pos="0"/>
        </w:tabs>
        <w:spacing w:after="0" w:line="360" w:lineRule="auto"/>
        <w:ind w:right="-142" w:firstLine="567"/>
        <w:jc w:val="both"/>
        <w:rPr>
          <w:rFonts w:ascii="Times New Roman" w:hAnsi="Times New Roman" w:cs="Times New Roman"/>
          <w:sz w:val="28"/>
          <w:szCs w:val="28"/>
          <w:lang w:val="uk-UA"/>
        </w:rPr>
      </w:pPr>
    </w:p>
    <w:p w:rsidR="00322419" w:rsidRPr="00D53866" w:rsidRDefault="00322419" w:rsidP="00B13E69">
      <w:pPr>
        <w:pStyle w:val="31"/>
        <w:tabs>
          <w:tab w:val="left" w:pos="0"/>
        </w:tabs>
        <w:spacing w:after="0" w:line="360" w:lineRule="auto"/>
        <w:ind w:left="0" w:right="-2"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Таблиця 2 – Розрахунок витрат на матеріали</w:t>
      </w:r>
      <w:r w:rsidR="00B13E69">
        <w:rPr>
          <w:rFonts w:ascii="Times New Roman" w:hAnsi="Times New Roman" w:cs="Times New Roman"/>
          <w:sz w:val="28"/>
          <w:szCs w:val="28"/>
          <w:lang w:val="uk-UA"/>
        </w:rPr>
        <w:t xml:space="preserve"> та</w:t>
      </w:r>
      <w:r w:rsidRPr="00D53866">
        <w:rPr>
          <w:rFonts w:ascii="Times New Roman" w:hAnsi="Times New Roman" w:cs="Times New Roman"/>
          <w:sz w:val="28"/>
          <w:szCs w:val="28"/>
          <w:lang w:val="uk-UA"/>
        </w:rPr>
        <w:t xml:space="preserve"> покупні вироби </w:t>
      </w:r>
      <w:r w:rsidR="00B13E69">
        <w:rPr>
          <w:rFonts w:ascii="Times New Roman" w:hAnsi="Times New Roman" w:cs="Times New Roman"/>
          <w:sz w:val="28"/>
          <w:szCs w:val="28"/>
          <w:lang w:val="uk-UA"/>
        </w:rPr>
        <w:t>для виготовлення друкованої плати</w:t>
      </w:r>
    </w:p>
    <w:tbl>
      <w:tblPr>
        <w:tblStyle w:val="a6"/>
        <w:tblW w:w="0" w:type="auto"/>
        <w:tblInd w:w="108" w:type="dxa"/>
        <w:tblLayout w:type="fixed"/>
        <w:tblLook w:val="04A0" w:firstRow="1" w:lastRow="0" w:firstColumn="1" w:lastColumn="0" w:noHBand="0" w:noVBand="1"/>
      </w:tblPr>
      <w:tblGrid>
        <w:gridCol w:w="2155"/>
        <w:gridCol w:w="1276"/>
        <w:gridCol w:w="1843"/>
        <w:gridCol w:w="1247"/>
        <w:gridCol w:w="1701"/>
        <w:gridCol w:w="1446"/>
      </w:tblGrid>
      <w:tr w:rsidR="00322419" w:rsidRPr="004C2707" w:rsidTr="004C2707">
        <w:tc>
          <w:tcPr>
            <w:tcW w:w="2155" w:type="dxa"/>
            <w:vAlign w:val="center"/>
          </w:tcPr>
          <w:p w:rsidR="00322419" w:rsidRPr="004C2707" w:rsidRDefault="00322419" w:rsidP="006A0160">
            <w:pPr>
              <w:tabs>
                <w:tab w:val="left" w:pos="0"/>
              </w:tabs>
              <w:jc w:val="center"/>
              <w:rPr>
                <w:sz w:val="28"/>
                <w:szCs w:val="28"/>
                <w:lang w:val="uk-UA"/>
              </w:rPr>
            </w:pPr>
            <w:r w:rsidRPr="004C2707">
              <w:rPr>
                <w:sz w:val="28"/>
                <w:szCs w:val="28"/>
                <w:lang w:val="uk-UA"/>
              </w:rPr>
              <w:t>Найменування матеріалів</w:t>
            </w:r>
          </w:p>
        </w:tc>
        <w:tc>
          <w:tcPr>
            <w:tcW w:w="1276" w:type="dxa"/>
            <w:vAlign w:val="center"/>
          </w:tcPr>
          <w:p w:rsidR="00322419" w:rsidRPr="004C2707" w:rsidRDefault="00322419" w:rsidP="006A0160">
            <w:pPr>
              <w:tabs>
                <w:tab w:val="left" w:pos="0"/>
              </w:tabs>
              <w:ind w:right="-16"/>
              <w:jc w:val="center"/>
              <w:rPr>
                <w:sz w:val="28"/>
                <w:szCs w:val="28"/>
                <w:lang w:val="uk-UA"/>
              </w:rPr>
            </w:pPr>
            <w:r w:rsidRPr="004C2707">
              <w:rPr>
                <w:sz w:val="28"/>
                <w:szCs w:val="28"/>
                <w:lang w:val="uk-UA"/>
              </w:rPr>
              <w:t>Одиниця виміру</w:t>
            </w:r>
          </w:p>
        </w:tc>
        <w:tc>
          <w:tcPr>
            <w:tcW w:w="1843" w:type="dxa"/>
            <w:vAlign w:val="center"/>
          </w:tcPr>
          <w:p w:rsidR="00322419" w:rsidRPr="004C2707" w:rsidRDefault="00322419" w:rsidP="006A0160">
            <w:pPr>
              <w:tabs>
                <w:tab w:val="left" w:pos="0"/>
              </w:tabs>
              <w:ind w:right="-21"/>
              <w:jc w:val="center"/>
              <w:rPr>
                <w:sz w:val="28"/>
                <w:szCs w:val="28"/>
                <w:lang w:val="uk-UA"/>
              </w:rPr>
            </w:pPr>
            <w:r w:rsidRPr="004C2707">
              <w:rPr>
                <w:sz w:val="28"/>
                <w:szCs w:val="28"/>
                <w:lang w:val="uk-UA"/>
              </w:rPr>
              <w:t>Марка</w:t>
            </w:r>
          </w:p>
        </w:tc>
        <w:tc>
          <w:tcPr>
            <w:tcW w:w="1247" w:type="dxa"/>
            <w:vAlign w:val="center"/>
          </w:tcPr>
          <w:p w:rsidR="00322419" w:rsidRPr="004C2707" w:rsidRDefault="00322419" w:rsidP="006A0160">
            <w:pPr>
              <w:tabs>
                <w:tab w:val="left" w:pos="0"/>
              </w:tabs>
              <w:jc w:val="center"/>
              <w:rPr>
                <w:sz w:val="28"/>
                <w:szCs w:val="28"/>
                <w:lang w:val="uk-UA"/>
              </w:rPr>
            </w:pPr>
            <w:r w:rsidRPr="004C2707">
              <w:rPr>
                <w:sz w:val="28"/>
                <w:szCs w:val="28"/>
                <w:lang w:val="uk-UA"/>
              </w:rPr>
              <w:t>Норма витрат</w:t>
            </w:r>
          </w:p>
        </w:tc>
        <w:tc>
          <w:tcPr>
            <w:tcW w:w="1701" w:type="dxa"/>
            <w:vAlign w:val="center"/>
          </w:tcPr>
          <w:p w:rsidR="00322419" w:rsidRPr="004C2707" w:rsidRDefault="00322419" w:rsidP="006A0160">
            <w:pPr>
              <w:tabs>
                <w:tab w:val="left" w:pos="-204"/>
              </w:tabs>
              <w:jc w:val="center"/>
              <w:rPr>
                <w:sz w:val="28"/>
                <w:szCs w:val="28"/>
                <w:lang w:val="uk-UA"/>
              </w:rPr>
            </w:pPr>
            <w:r w:rsidRPr="004C2707">
              <w:rPr>
                <w:sz w:val="28"/>
                <w:szCs w:val="28"/>
                <w:lang w:val="uk-UA"/>
              </w:rPr>
              <w:t>Ціна за одиницю, грн.</w:t>
            </w:r>
          </w:p>
        </w:tc>
        <w:tc>
          <w:tcPr>
            <w:tcW w:w="1446" w:type="dxa"/>
            <w:vAlign w:val="center"/>
          </w:tcPr>
          <w:p w:rsidR="00322419" w:rsidRPr="004C2707" w:rsidRDefault="00322419" w:rsidP="006A0160">
            <w:pPr>
              <w:tabs>
                <w:tab w:val="left" w:pos="-108"/>
              </w:tabs>
              <w:ind w:right="34" w:firstLine="33"/>
              <w:jc w:val="center"/>
              <w:rPr>
                <w:sz w:val="28"/>
                <w:szCs w:val="28"/>
                <w:lang w:val="uk-UA"/>
              </w:rPr>
            </w:pPr>
            <w:r w:rsidRPr="004C2707">
              <w:rPr>
                <w:sz w:val="28"/>
                <w:szCs w:val="28"/>
                <w:lang w:val="uk-UA"/>
              </w:rPr>
              <w:t>Сума, грн.</w:t>
            </w:r>
          </w:p>
        </w:tc>
      </w:tr>
      <w:tr w:rsidR="00322419" w:rsidRPr="004C2707" w:rsidTr="006A0160">
        <w:trPr>
          <w:trHeight w:val="211"/>
        </w:trPr>
        <w:tc>
          <w:tcPr>
            <w:tcW w:w="9668" w:type="dxa"/>
            <w:gridSpan w:val="6"/>
            <w:vAlign w:val="center"/>
          </w:tcPr>
          <w:p w:rsidR="00322419" w:rsidRPr="004C2707" w:rsidRDefault="00322419" w:rsidP="006A0160">
            <w:pPr>
              <w:tabs>
                <w:tab w:val="left" w:pos="0"/>
              </w:tabs>
              <w:ind w:right="-284"/>
              <w:jc w:val="center"/>
              <w:rPr>
                <w:sz w:val="28"/>
                <w:szCs w:val="28"/>
                <w:lang w:val="uk-UA"/>
              </w:rPr>
            </w:pPr>
            <w:r w:rsidRPr="004C2707">
              <w:rPr>
                <w:sz w:val="28"/>
                <w:szCs w:val="28"/>
                <w:lang w:val="uk-UA"/>
              </w:rPr>
              <w:t>Основні матеріали</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Склотекстоліт</w:t>
            </w:r>
          </w:p>
        </w:tc>
        <w:tc>
          <w:tcPr>
            <w:tcW w:w="1276" w:type="dxa"/>
          </w:tcPr>
          <w:p w:rsidR="004C2707" w:rsidRPr="004C2707" w:rsidRDefault="004C2707" w:rsidP="004C2707">
            <w:pPr>
              <w:jc w:val="center"/>
              <w:rPr>
                <w:color w:val="000000"/>
                <w:sz w:val="28"/>
                <w:szCs w:val="28"/>
              </w:rPr>
            </w:pPr>
            <w:r w:rsidRPr="004C2707">
              <w:rPr>
                <w:color w:val="000000"/>
                <w:sz w:val="28"/>
                <w:szCs w:val="28"/>
              </w:rPr>
              <w:t>мм</w:t>
            </w:r>
            <w:r w:rsidRPr="004C2707">
              <w:rPr>
                <w:color w:val="000000"/>
                <w:sz w:val="28"/>
                <w:szCs w:val="28"/>
                <w:vertAlign w:val="superscript"/>
              </w:rPr>
              <w:t>2</w:t>
            </w:r>
          </w:p>
        </w:tc>
        <w:tc>
          <w:tcPr>
            <w:tcW w:w="1843" w:type="dxa"/>
          </w:tcPr>
          <w:p w:rsidR="004C2707" w:rsidRPr="004C2707" w:rsidRDefault="004C2707" w:rsidP="004C2707">
            <w:pPr>
              <w:jc w:val="center"/>
              <w:rPr>
                <w:color w:val="000000"/>
                <w:sz w:val="28"/>
                <w:szCs w:val="28"/>
              </w:rPr>
            </w:pPr>
            <w:r w:rsidRPr="004C2707">
              <w:rPr>
                <w:color w:val="000000"/>
                <w:sz w:val="28"/>
                <w:szCs w:val="28"/>
              </w:rPr>
              <w:t>ПТ ГОСТ 5-78 ПТ</w:t>
            </w:r>
            <w:r w:rsidR="006A0160">
              <w:rPr>
                <w:color w:val="000000"/>
                <w:sz w:val="28"/>
                <w:szCs w:val="28"/>
                <w:lang w:val="uk-UA"/>
              </w:rPr>
              <w:t>–</w:t>
            </w:r>
            <w:r w:rsidRPr="004C2707">
              <w:rPr>
                <w:color w:val="000000"/>
                <w:sz w:val="28"/>
                <w:szCs w:val="28"/>
              </w:rPr>
              <w:t>3 мм</w:t>
            </w:r>
          </w:p>
        </w:tc>
        <w:tc>
          <w:tcPr>
            <w:tcW w:w="1247" w:type="dxa"/>
          </w:tcPr>
          <w:p w:rsidR="004C2707" w:rsidRPr="004C2707" w:rsidRDefault="004C2707" w:rsidP="004C2707">
            <w:pPr>
              <w:jc w:val="center"/>
              <w:rPr>
                <w:color w:val="000000"/>
                <w:sz w:val="28"/>
                <w:szCs w:val="28"/>
              </w:rPr>
            </w:pPr>
            <w:r w:rsidRPr="006A0160">
              <w:rPr>
                <w:color w:val="FF0000"/>
                <w:sz w:val="28"/>
                <w:szCs w:val="28"/>
              </w:rPr>
              <w:t>0,1643</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1275,00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209,48</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Каніфоль</w:t>
            </w:r>
          </w:p>
        </w:tc>
        <w:tc>
          <w:tcPr>
            <w:tcW w:w="1276" w:type="dxa"/>
          </w:tcPr>
          <w:p w:rsidR="004C2707" w:rsidRPr="004C2707" w:rsidRDefault="004C2707" w:rsidP="004C2707">
            <w:pPr>
              <w:jc w:val="center"/>
              <w:rPr>
                <w:color w:val="000000"/>
                <w:sz w:val="28"/>
                <w:szCs w:val="28"/>
              </w:rPr>
            </w:pPr>
            <w:r w:rsidRPr="004C2707">
              <w:rPr>
                <w:color w:val="000000"/>
                <w:sz w:val="28"/>
                <w:szCs w:val="28"/>
              </w:rPr>
              <w:t>г</w:t>
            </w:r>
          </w:p>
        </w:tc>
        <w:tc>
          <w:tcPr>
            <w:tcW w:w="1843" w:type="dxa"/>
          </w:tcPr>
          <w:p w:rsidR="004C2707" w:rsidRPr="004C2707" w:rsidRDefault="004C2707" w:rsidP="004C2707">
            <w:pPr>
              <w:jc w:val="center"/>
              <w:rPr>
                <w:color w:val="000000"/>
                <w:sz w:val="28"/>
                <w:szCs w:val="28"/>
              </w:rPr>
            </w:pPr>
            <w:r w:rsidRPr="004C2707">
              <w:rPr>
                <w:color w:val="000000"/>
                <w:sz w:val="28"/>
                <w:szCs w:val="28"/>
              </w:rPr>
              <w:t>ВК-220</w:t>
            </w:r>
          </w:p>
        </w:tc>
        <w:tc>
          <w:tcPr>
            <w:tcW w:w="1247" w:type="dxa"/>
          </w:tcPr>
          <w:p w:rsidR="004C2707" w:rsidRPr="004C2707" w:rsidRDefault="004C2707" w:rsidP="004C2707">
            <w:pPr>
              <w:jc w:val="center"/>
              <w:rPr>
                <w:color w:val="000000"/>
                <w:sz w:val="28"/>
                <w:szCs w:val="28"/>
              </w:rPr>
            </w:pPr>
            <w:r w:rsidRPr="004C2707">
              <w:rPr>
                <w:color w:val="000000"/>
                <w:sz w:val="28"/>
                <w:szCs w:val="28"/>
              </w:rPr>
              <w:t>0,01</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389,50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3,90</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Флюс</w:t>
            </w:r>
          </w:p>
        </w:tc>
        <w:tc>
          <w:tcPr>
            <w:tcW w:w="1276" w:type="dxa"/>
          </w:tcPr>
          <w:p w:rsidR="004C2707" w:rsidRPr="004C2707" w:rsidRDefault="004C2707" w:rsidP="004C2707">
            <w:pPr>
              <w:jc w:val="center"/>
              <w:rPr>
                <w:color w:val="000000"/>
                <w:sz w:val="28"/>
                <w:szCs w:val="28"/>
              </w:rPr>
            </w:pPr>
            <w:r w:rsidRPr="004C2707">
              <w:rPr>
                <w:color w:val="000000"/>
                <w:sz w:val="28"/>
                <w:szCs w:val="28"/>
              </w:rPr>
              <w:t>мл</w:t>
            </w:r>
          </w:p>
        </w:tc>
        <w:tc>
          <w:tcPr>
            <w:tcW w:w="1843" w:type="dxa"/>
          </w:tcPr>
          <w:p w:rsidR="004C2707" w:rsidRPr="004C2707" w:rsidRDefault="004C2707" w:rsidP="004C2707">
            <w:pPr>
              <w:jc w:val="center"/>
              <w:rPr>
                <w:color w:val="000000"/>
                <w:sz w:val="28"/>
                <w:szCs w:val="28"/>
              </w:rPr>
            </w:pPr>
            <w:r w:rsidRPr="004C2707">
              <w:rPr>
                <w:color w:val="000000"/>
                <w:sz w:val="28"/>
                <w:szCs w:val="28"/>
              </w:rPr>
              <w:t>JB-92FT</w:t>
            </w:r>
          </w:p>
        </w:tc>
        <w:tc>
          <w:tcPr>
            <w:tcW w:w="1247" w:type="dxa"/>
          </w:tcPr>
          <w:p w:rsidR="004C2707" w:rsidRPr="004C2707" w:rsidRDefault="004C2707" w:rsidP="004C2707">
            <w:pPr>
              <w:jc w:val="center"/>
              <w:rPr>
                <w:color w:val="000000"/>
                <w:sz w:val="28"/>
                <w:szCs w:val="28"/>
              </w:rPr>
            </w:pPr>
            <w:r w:rsidRPr="004C2707">
              <w:rPr>
                <w:color w:val="000000"/>
                <w:sz w:val="28"/>
                <w:szCs w:val="28"/>
              </w:rPr>
              <w:t>0,05</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444,20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22,21</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Хлорне залізо</w:t>
            </w:r>
          </w:p>
        </w:tc>
        <w:tc>
          <w:tcPr>
            <w:tcW w:w="1276" w:type="dxa"/>
          </w:tcPr>
          <w:p w:rsidR="004C2707" w:rsidRPr="004C2707" w:rsidRDefault="004C2707" w:rsidP="004C2707">
            <w:pPr>
              <w:jc w:val="center"/>
              <w:rPr>
                <w:color w:val="000000"/>
                <w:sz w:val="28"/>
                <w:szCs w:val="28"/>
              </w:rPr>
            </w:pPr>
            <w:r w:rsidRPr="004C2707">
              <w:rPr>
                <w:color w:val="000000"/>
                <w:sz w:val="28"/>
                <w:szCs w:val="28"/>
              </w:rPr>
              <w:t>г</w:t>
            </w:r>
          </w:p>
        </w:tc>
        <w:tc>
          <w:tcPr>
            <w:tcW w:w="1843" w:type="dxa"/>
          </w:tcPr>
          <w:p w:rsidR="004C2707" w:rsidRPr="004C2707" w:rsidRDefault="004C2707" w:rsidP="004C2707">
            <w:pPr>
              <w:jc w:val="center"/>
              <w:rPr>
                <w:color w:val="000000"/>
                <w:sz w:val="28"/>
                <w:szCs w:val="28"/>
              </w:rPr>
            </w:pPr>
            <w:r w:rsidRPr="004C2707">
              <w:rPr>
                <w:color w:val="000000"/>
                <w:sz w:val="28"/>
                <w:szCs w:val="28"/>
              </w:rPr>
              <w:t>ТУ600</w:t>
            </w:r>
          </w:p>
        </w:tc>
        <w:tc>
          <w:tcPr>
            <w:tcW w:w="1247" w:type="dxa"/>
          </w:tcPr>
          <w:p w:rsidR="004C2707" w:rsidRPr="004C2707" w:rsidRDefault="004C2707" w:rsidP="004C2707">
            <w:pPr>
              <w:jc w:val="center"/>
              <w:rPr>
                <w:color w:val="000000"/>
                <w:sz w:val="28"/>
                <w:szCs w:val="28"/>
              </w:rPr>
            </w:pPr>
            <w:r w:rsidRPr="004C2707">
              <w:rPr>
                <w:color w:val="000000"/>
                <w:sz w:val="28"/>
                <w:szCs w:val="28"/>
              </w:rPr>
              <w:t>0,2</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159,20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31,84</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Лак</w:t>
            </w:r>
          </w:p>
        </w:tc>
        <w:tc>
          <w:tcPr>
            <w:tcW w:w="1276" w:type="dxa"/>
          </w:tcPr>
          <w:p w:rsidR="004C2707" w:rsidRPr="004C2707" w:rsidRDefault="004C2707" w:rsidP="004C2707">
            <w:pPr>
              <w:jc w:val="center"/>
              <w:rPr>
                <w:color w:val="000000"/>
                <w:sz w:val="28"/>
                <w:szCs w:val="28"/>
              </w:rPr>
            </w:pPr>
            <w:r w:rsidRPr="004C2707">
              <w:rPr>
                <w:color w:val="000000"/>
                <w:sz w:val="28"/>
                <w:szCs w:val="28"/>
              </w:rPr>
              <w:t>мл</w:t>
            </w:r>
          </w:p>
        </w:tc>
        <w:tc>
          <w:tcPr>
            <w:tcW w:w="1843" w:type="dxa"/>
          </w:tcPr>
          <w:p w:rsidR="004C2707" w:rsidRPr="004C2707" w:rsidRDefault="004C2707" w:rsidP="004C2707">
            <w:pPr>
              <w:jc w:val="center"/>
              <w:rPr>
                <w:color w:val="000000"/>
                <w:sz w:val="28"/>
                <w:szCs w:val="28"/>
              </w:rPr>
            </w:pPr>
            <w:r w:rsidRPr="004C2707">
              <w:rPr>
                <w:color w:val="000000"/>
                <w:sz w:val="28"/>
                <w:szCs w:val="28"/>
              </w:rPr>
              <w:t>Plastic-70</w:t>
            </w:r>
          </w:p>
        </w:tc>
        <w:tc>
          <w:tcPr>
            <w:tcW w:w="1247" w:type="dxa"/>
          </w:tcPr>
          <w:p w:rsidR="004C2707" w:rsidRPr="004C2707" w:rsidRDefault="004C2707" w:rsidP="004C2707">
            <w:pPr>
              <w:jc w:val="center"/>
              <w:rPr>
                <w:color w:val="000000"/>
                <w:sz w:val="28"/>
                <w:szCs w:val="28"/>
              </w:rPr>
            </w:pPr>
            <w:r w:rsidRPr="004C2707">
              <w:rPr>
                <w:color w:val="000000"/>
                <w:sz w:val="28"/>
                <w:szCs w:val="28"/>
              </w:rPr>
              <w:t>0,035</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650,00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22,75</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Припій</w:t>
            </w:r>
          </w:p>
        </w:tc>
        <w:tc>
          <w:tcPr>
            <w:tcW w:w="1276" w:type="dxa"/>
          </w:tcPr>
          <w:p w:rsidR="004C2707" w:rsidRPr="004C2707" w:rsidRDefault="004C2707" w:rsidP="004C2707">
            <w:pPr>
              <w:jc w:val="center"/>
              <w:rPr>
                <w:color w:val="000000"/>
                <w:sz w:val="28"/>
                <w:szCs w:val="28"/>
              </w:rPr>
            </w:pPr>
            <w:r w:rsidRPr="004C2707">
              <w:rPr>
                <w:color w:val="000000"/>
                <w:sz w:val="28"/>
                <w:szCs w:val="28"/>
              </w:rPr>
              <w:t>г</w:t>
            </w:r>
          </w:p>
        </w:tc>
        <w:tc>
          <w:tcPr>
            <w:tcW w:w="1843" w:type="dxa"/>
          </w:tcPr>
          <w:p w:rsidR="004C2707" w:rsidRPr="004C2707" w:rsidRDefault="004C2707" w:rsidP="004C2707">
            <w:pPr>
              <w:jc w:val="center"/>
              <w:rPr>
                <w:color w:val="000000"/>
                <w:sz w:val="28"/>
                <w:szCs w:val="28"/>
              </w:rPr>
            </w:pPr>
            <w:r w:rsidRPr="004C2707">
              <w:rPr>
                <w:color w:val="000000"/>
                <w:sz w:val="28"/>
                <w:szCs w:val="28"/>
              </w:rPr>
              <w:t>ПОС-61</w:t>
            </w:r>
          </w:p>
        </w:tc>
        <w:tc>
          <w:tcPr>
            <w:tcW w:w="1247" w:type="dxa"/>
          </w:tcPr>
          <w:p w:rsidR="004C2707" w:rsidRPr="004C2707" w:rsidRDefault="004C2707" w:rsidP="004C2707">
            <w:pPr>
              <w:jc w:val="center"/>
              <w:rPr>
                <w:color w:val="000000"/>
                <w:sz w:val="28"/>
                <w:szCs w:val="28"/>
              </w:rPr>
            </w:pPr>
            <w:r w:rsidRPr="004C2707">
              <w:rPr>
                <w:color w:val="000000"/>
                <w:sz w:val="28"/>
                <w:szCs w:val="28"/>
              </w:rPr>
              <w:t>0,015</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1335,00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20,03</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Припій</w:t>
            </w:r>
          </w:p>
        </w:tc>
        <w:tc>
          <w:tcPr>
            <w:tcW w:w="1276" w:type="dxa"/>
          </w:tcPr>
          <w:p w:rsidR="004C2707" w:rsidRPr="004C2707" w:rsidRDefault="004C2707" w:rsidP="004C2707">
            <w:pPr>
              <w:jc w:val="center"/>
              <w:rPr>
                <w:color w:val="000000"/>
                <w:sz w:val="28"/>
                <w:szCs w:val="28"/>
              </w:rPr>
            </w:pPr>
            <w:r w:rsidRPr="004C2707">
              <w:rPr>
                <w:color w:val="000000"/>
                <w:sz w:val="28"/>
                <w:szCs w:val="28"/>
              </w:rPr>
              <w:t>г</w:t>
            </w:r>
          </w:p>
        </w:tc>
        <w:tc>
          <w:tcPr>
            <w:tcW w:w="1843" w:type="dxa"/>
          </w:tcPr>
          <w:p w:rsidR="004C2707" w:rsidRPr="004C2707" w:rsidRDefault="004C2707" w:rsidP="004C2707">
            <w:pPr>
              <w:jc w:val="center"/>
              <w:rPr>
                <w:color w:val="000000"/>
                <w:sz w:val="28"/>
                <w:szCs w:val="28"/>
              </w:rPr>
            </w:pPr>
            <w:r w:rsidRPr="004C2707">
              <w:rPr>
                <w:color w:val="000000"/>
                <w:sz w:val="28"/>
                <w:szCs w:val="28"/>
              </w:rPr>
              <w:t>Sn60Pb40</w:t>
            </w:r>
          </w:p>
        </w:tc>
        <w:tc>
          <w:tcPr>
            <w:tcW w:w="1247" w:type="dxa"/>
          </w:tcPr>
          <w:p w:rsidR="004C2707" w:rsidRPr="004C2707" w:rsidRDefault="004C2707" w:rsidP="004C2707">
            <w:pPr>
              <w:jc w:val="center"/>
              <w:rPr>
                <w:color w:val="000000"/>
                <w:sz w:val="28"/>
                <w:szCs w:val="28"/>
              </w:rPr>
            </w:pPr>
            <w:r w:rsidRPr="004C2707">
              <w:rPr>
                <w:color w:val="000000"/>
                <w:sz w:val="28"/>
                <w:szCs w:val="28"/>
              </w:rPr>
              <w:t>0,01</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1260,00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12,60</w:t>
            </w:r>
          </w:p>
        </w:tc>
      </w:tr>
      <w:tr w:rsidR="004C2707" w:rsidRPr="004C2707" w:rsidTr="006A0160">
        <w:tc>
          <w:tcPr>
            <w:tcW w:w="2155" w:type="dxa"/>
          </w:tcPr>
          <w:p w:rsidR="004C2707" w:rsidRPr="004C2707" w:rsidRDefault="004C2707" w:rsidP="004C2707">
            <w:pPr>
              <w:rPr>
                <w:color w:val="000000"/>
                <w:sz w:val="28"/>
                <w:szCs w:val="28"/>
                <w:lang w:val="uk-UA"/>
              </w:rPr>
            </w:pPr>
            <w:r w:rsidRPr="004C2707">
              <w:rPr>
                <w:color w:val="000000"/>
                <w:sz w:val="28"/>
                <w:szCs w:val="28"/>
                <w:lang w:val="uk-UA"/>
              </w:rPr>
              <w:t>Спирт</w:t>
            </w:r>
          </w:p>
        </w:tc>
        <w:tc>
          <w:tcPr>
            <w:tcW w:w="1276" w:type="dxa"/>
          </w:tcPr>
          <w:p w:rsidR="004C2707" w:rsidRPr="004C2707" w:rsidRDefault="004C2707" w:rsidP="004C2707">
            <w:pPr>
              <w:jc w:val="center"/>
              <w:rPr>
                <w:color w:val="000000"/>
                <w:sz w:val="28"/>
                <w:szCs w:val="28"/>
              </w:rPr>
            </w:pPr>
            <w:r w:rsidRPr="004C2707">
              <w:rPr>
                <w:color w:val="000000"/>
                <w:sz w:val="28"/>
                <w:szCs w:val="28"/>
              </w:rPr>
              <w:t>мл</w:t>
            </w:r>
          </w:p>
        </w:tc>
        <w:tc>
          <w:tcPr>
            <w:tcW w:w="1843" w:type="dxa"/>
          </w:tcPr>
          <w:p w:rsidR="004C2707" w:rsidRPr="004C2707" w:rsidRDefault="004C2707" w:rsidP="004C2707">
            <w:pPr>
              <w:jc w:val="center"/>
              <w:rPr>
                <w:color w:val="000000"/>
                <w:sz w:val="28"/>
                <w:szCs w:val="28"/>
              </w:rPr>
            </w:pPr>
            <w:r w:rsidRPr="004C2707">
              <w:rPr>
                <w:color w:val="000000"/>
                <w:sz w:val="28"/>
                <w:szCs w:val="28"/>
              </w:rPr>
              <w:t>техн.</w:t>
            </w:r>
          </w:p>
        </w:tc>
        <w:tc>
          <w:tcPr>
            <w:tcW w:w="1247" w:type="dxa"/>
          </w:tcPr>
          <w:p w:rsidR="004C2707" w:rsidRPr="004C2707" w:rsidRDefault="004C2707" w:rsidP="004C2707">
            <w:pPr>
              <w:jc w:val="center"/>
              <w:rPr>
                <w:color w:val="000000"/>
                <w:sz w:val="28"/>
                <w:szCs w:val="28"/>
              </w:rPr>
            </w:pPr>
            <w:r w:rsidRPr="004C2707">
              <w:rPr>
                <w:color w:val="000000"/>
                <w:sz w:val="28"/>
                <w:szCs w:val="28"/>
              </w:rPr>
              <w:t>0,05</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50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2,50</w:t>
            </w:r>
          </w:p>
        </w:tc>
      </w:tr>
      <w:tr w:rsidR="004C2707" w:rsidRPr="004C2707" w:rsidTr="006A0160">
        <w:tc>
          <w:tcPr>
            <w:tcW w:w="2155" w:type="dxa"/>
          </w:tcPr>
          <w:p w:rsidR="004C2707" w:rsidRPr="004C2707" w:rsidRDefault="004C2707" w:rsidP="004C2707">
            <w:pPr>
              <w:rPr>
                <w:sz w:val="28"/>
                <w:szCs w:val="28"/>
                <w:lang w:val="uk-UA"/>
              </w:rPr>
            </w:pPr>
            <w:r w:rsidRPr="004C2707">
              <w:rPr>
                <w:sz w:val="28"/>
                <w:szCs w:val="28"/>
                <w:lang w:val="uk-UA"/>
              </w:rPr>
              <w:t xml:space="preserve">Мідна фольга </w:t>
            </w:r>
          </w:p>
        </w:tc>
        <w:tc>
          <w:tcPr>
            <w:tcW w:w="1276" w:type="dxa"/>
          </w:tcPr>
          <w:p w:rsidR="004C2707" w:rsidRPr="004C2707" w:rsidRDefault="004C2707" w:rsidP="004C2707">
            <w:pPr>
              <w:jc w:val="center"/>
              <w:rPr>
                <w:color w:val="000000"/>
                <w:sz w:val="28"/>
                <w:szCs w:val="28"/>
              </w:rPr>
            </w:pPr>
            <w:r w:rsidRPr="004C2707">
              <w:rPr>
                <w:color w:val="000000"/>
                <w:sz w:val="28"/>
                <w:szCs w:val="28"/>
              </w:rPr>
              <w:t>г</w:t>
            </w:r>
          </w:p>
        </w:tc>
        <w:tc>
          <w:tcPr>
            <w:tcW w:w="1843" w:type="dxa"/>
          </w:tcPr>
          <w:p w:rsidR="004C2707" w:rsidRPr="004C2707" w:rsidRDefault="004C2707" w:rsidP="004C2707">
            <w:pPr>
              <w:jc w:val="center"/>
              <w:rPr>
                <w:color w:val="000000"/>
                <w:sz w:val="28"/>
                <w:szCs w:val="28"/>
              </w:rPr>
            </w:pPr>
            <w:r w:rsidRPr="004C2707">
              <w:rPr>
                <w:color w:val="000000"/>
                <w:sz w:val="28"/>
                <w:szCs w:val="28"/>
              </w:rPr>
              <w:t>БФ-2</w:t>
            </w:r>
          </w:p>
        </w:tc>
        <w:tc>
          <w:tcPr>
            <w:tcW w:w="1247" w:type="dxa"/>
          </w:tcPr>
          <w:p w:rsidR="004C2707" w:rsidRPr="004C2707" w:rsidRDefault="004C2707" w:rsidP="004C2707">
            <w:pPr>
              <w:jc w:val="center"/>
              <w:rPr>
                <w:color w:val="000000"/>
                <w:sz w:val="28"/>
                <w:szCs w:val="28"/>
              </w:rPr>
            </w:pPr>
            <w:r w:rsidRPr="004C2707">
              <w:rPr>
                <w:color w:val="000000"/>
                <w:sz w:val="28"/>
                <w:szCs w:val="28"/>
              </w:rPr>
              <w:t>0,01</w:t>
            </w:r>
          </w:p>
        </w:tc>
        <w:tc>
          <w:tcPr>
            <w:tcW w:w="1701" w:type="dxa"/>
          </w:tcPr>
          <w:p w:rsidR="004C2707" w:rsidRPr="006A0160" w:rsidRDefault="004C2707" w:rsidP="006A0160">
            <w:pPr>
              <w:ind w:right="282"/>
              <w:jc w:val="right"/>
              <w:rPr>
                <w:color w:val="FF0000"/>
                <w:sz w:val="28"/>
                <w:szCs w:val="28"/>
              </w:rPr>
            </w:pPr>
            <w:r w:rsidRPr="006A0160">
              <w:rPr>
                <w:color w:val="FF0000"/>
                <w:sz w:val="28"/>
                <w:szCs w:val="28"/>
              </w:rPr>
              <w:t>360,00</w:t>
            </w:r>
          </w:p>
        </w:tc>
        <w:tc>
          <w:tcPr>
            <w:tcW w:w="1446" w:type="dxa"/>
          </w:tcPr>
          <w:p w:rsidR="004C2707" w:rsidRPr="006A0160" w:rsidRDefault="004C2707" w:rsidP="006A0160">
            <w:pPr>
              <w:ind w:right="282"/>
              <w:jc w:val="right"/>
              <w:rPr>
                <w:color w:val="FF0000"/>
                <w:sz w:val="28"/>
                <w:szCs w:val="28"/>
              </w:rPr>
            </w:pPr>
            <w:r w:rsidRPr="006A0160">
              <w:rPr>
                <w:color w:val="FF0000"/>
                <w:sz w:val="28"/>
                <w:szCs w:val="28"/>
              </w:rPr>
              <w:t>3,60</w:t>
            </w:r>
          </w:p>
        </w:tc>
      </w:tr>
      <w:tr w:rsidR="00853EC7" w:rsidRPr="004C2707" w:rsidTr="004C2707">
        <w:tc>
          <w:tcPr>
            <w:tcW w:w="2155" w:type="dxa"/>
          </w:tcPr>
          <w:p w:rsidR="00853EC7" w:rsidRPr="004C2707" w:rsidRDefault="00853EC7" w:rsidP="00AF4DF1">
            <w:pPr>
              <w:pStyle w:val="31"/>
              <w:tabs>
                <w:tab w:val="left" w:pos="0"/>
              </w:tabs>
              <w:spacing w:after="0"/>
              <w:ind w:left="0"/>
              <w:jc w:val="right"/>
              <w:rPr>
                <w:sz w:val="28"/>
                <w:szCs w:val="28"/>
                <w:lang w:val="uk-UA"/>
              </w:rPr>
            </w:pPr>
            <w:r w:rsidRPr="004C2707">
              <w:rPr>
                <w:sz w:val="28"/>
                <w:szCs w:val="28"/>
                <w:lang w:val="uk-UA"/>
              </w:rPr>
              <w:t>Разом</w:t>
            </w:r>
            <w:r w:rsidR="006A0160">
              <w:rPr>
                <w:sz w:val="28"/>
                <w:szCs w:val="28"/>
                <w:lang w:val="uk-UA"/>
              </w:rPr>
              <w:t>:</w:t>
            </w:r>
          </w:p>
        </w:tc>
        <w:tc>
          <w:tcPr>
            <w:tcW w:w="1276" w:type="dxa"/>
          </w:tcPr>
          <w:p w:rsidR="00853EC7" w:rsidRPr="004C2707" w:rsidRDefault="00897F72" w:rsidP="00AF4DF1">
            <w:pPr>
              <w:pStyle w:val="31"/>
              <w:tabs>
                <w:tab w:val="left" w:pos="0"/>
              </w:tabs>
              <w:spacing w:after="0"/>
              <w:ind w:left="0"/>
              <w:jc w:val="center"/>
              <w:rPr>
                <w:sz w:val="28"/>
                <w:szCs w:val="28"/>
                <w:lang w:val="uk-UA"/>
              </w:rPr>
            </w:pPr>
            <w:r w:rsidRPr="004C2707">
              <w:rPr>
                <w:sz w:val="28"/>
                <w:szCs w:val="28"/>
                <w:lang w:val="uk-UA"/>
              </w:rPr>
              <w:t>−</w:t>
            </w:r>
          </w:p>
        </w:tc>
        <w:tc>
          <w:tcPr>
            <w:tcW w:w="1843" w:type="dxa"/>
          </w:tcPr>
          <w:p w:rsidR="00853EC7" w:rsidRPr="004C2707" w:rsidRDefault="00897F72" w:rsidP="00AF4DF1">
            <w:pPr>
              <w:pStyle w:val="31"/>
              <w:tabs>
                <w:tab w:val="left" w:pos="0"/>
              </w:tabs>
              <w:spacing w:after="0"/>
              <w:ind w:left="0"/>
              <w:jc w:val="center"/>
              <w:rPr>
                <w:sz w:val="28"/>
                <w:szCs w:val="28"/>
                <w:lang w:val="uk-UA"/>
              </w:rPr>
            </w:pPr>
            <w:r w:rsidRPr="004C2707">
              <w:rPr>
                <w:sz w:val="28"/>
                <w:szCs w:val="28"/>
                <w:lang w:val="uk-UA"/>
              </w:rPr>
              <w:t>−</w:t>
            </w:r>
          </w:p>
        </w:tc>
        <w:tc>
          <w:tcPr>
            <w:tcW w:w="1247" w:type="dxa"/>
          </w:tcPr>
          <w:p w:rsidR="00853EC7" w:rsidRPr="004C2707" w:rsidRDefault="00897F72" w:rsidP="00AF4DF1">
            <w:pPr>
              <w:pStyle w:val="31"/>
              <w:tabs>
                <w:tab w:val="left" w:pos="0"/>
              </w:tabs>
              <w:spacing w:after="0"/>
              <w:ind w:left="0"/>
              <w:jc w:val="center"/>
              <w:rPr>
                <w:sz w:val="28"/>
                <w:szCs w:val="28"/>
                <w:lang w:val="uk-UA"/>
              </w:rPr>
            </w:pPr>
            <w:r w:rsidRPr="004C2707">
              <w:rPr>
                <w:sz w:val="28"/>
                <w:szCs w:val="28"/>
                <w:lang w:val="uk-UA"/>
              </w:rPr>
              <w:t>−</w:t>
            </w:r>
          </w:p>
        </w:tc>
        <w:tc>
          <w:tcPr>
            <w:tcW w:w="1701" w:type="dxa"/>
          </w:tcPr>
          <w:p w:rsidR="00853EC7" w:rsidRPr="006A0160" w:rsidRDefault="00897F72" w:rsidP="00AF4DF1">
            <w:pPr>
              <w:pStyle w:val="31"/>
              <w:tabs>
                <w:tab w:val="left" w:pos="0"/>
              </w:tabs>
              <w:spacing w:after="0"/>
              <w:ind w:left="0"/>
              <w:jc w:val="center"/>
              <w:rPr>
                <w:color w:val="FF0000"/>
                <w:sz w:val="28"/>
                <w:szCs w:val="28"/>
                <w:lang w:val="uk-UA"/>
              </w:rPr>
            </w:pPr>
            <w:r w:rsidRPr="006A0160">
              <w:rPr>
                <w:color w:val="FF0000"/>
                <w:sz w:val="28"/>
                <w:szCs w:val="28"/>
                <w:lang w:val="uk-UA"/>
              </w:rPr>
              <w:t>−</w:t>
            </w:r>
          </w:p>
        </w:tc>
        <w:tc>
          <w:tcPr>
            <w:tcW w:w="1446" w:type="dxa"/>
          </w:tcPr>
          <w:p w:rsidR="00853EC7" w:rsidRPr="006A0160" w:rsidRDefault="006A0160" w:rsidP="00AF4DF1">
            <w:pPr>
              <w:pStyle w:val="31"/>
              <w:tabs>
                <w:tab w:val="left" w:pos="0"/>
              </w:tabs>
              <w:spacing w:after="0"/>
              <w:ind w:left="0"/>
              <w:jc w:val="center"/>
              <w:rPr>
                <w:color w:val="FF0000"/>
                <w:sz w:val="28"/>
                <w:szCs w:val="28"/>
                <w:lang w:val="uk-UA"/>
              </w:rPr>
            </w:pPr>
            <w:r w:rsidRPr="006A0160">
              <w:rPr>
                <w:color w:val="FF0000"/>
                <w:sz w:val="28"/>
                <w:szCs w:val="28"/>
                <w:lang w:val="uk-UA"/>
              </w:rPr>
              <w:t>328,91</w:t>
            </w:r>
          </w:p>
        </w:tc>
      </w:tr>
      <w:tr w:rsidR="00853EC7" w:rsidRPr="004C2707" w:rsidTr="006A0160">
        <w:trPr>
          <w:trHeight w:val="211"/>
        </w:trPr>
        <w:tc>
          <w:tcPr>
            <w:tcW w:w="9668" w:type="dxa"/>
            <w:gridSpan w:val="6"/>
            <w:vAlign w:val="center"/>
          </w:tcPr>
          <w:p w:rsidR="00853EC7" w:rsidRPr="004C2707" w:rsidRDefault="00853EC7" w:rsidP="006A0160">
            <w:pPr>
              <w:pStyle w:val="31"/>
              <w:tabs>
                <w:tab w:val="left" w:pos="0"/>
              </w:tabs>
              <w:spacing w:after="0"/>
              <w:ind w:left="0"/>
              <w:jc w:val="center"/>
              <w:rPr>
                <w:sz w:val="28"/>
                <w:szCs w:val="28"/>
                <w:lang w:val="uk-UA"/>
              </w:rPr>
            </w:pPr>
            <w:r w:rsidRPr="004C2707">
              <w:rPr>
                <w:sz w:val="28"/>
                <w:szCs w:val="28"/>
                <w:lang w:val="uk-UA"/>
              </w:rPr>
              <w:t>Покупні компоненти виробу</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Конденсатор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К-50-16Б</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2</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0,0943</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0,19</w:t>
            </w:r>
          </w:p>
        </w:tc>
      </w:tr>
      <w:tr w:rsidR="006A0160" w:rsidRPr="004C2707" w:rsidTr="005A27FE">
        <w:trPr>
          <w:trHeight w:val="254"/>
        </w:trPr>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Конденсатор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К-50-16В</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2</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0,4290</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0,86</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Резистор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С2-23 10к</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4</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0,0686</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0,27</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Резистор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С2-23 200</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4</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0,0613</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0,25</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Резистор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С2-23 22к</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2</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0,0943</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0,19</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Діод</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Д228Б</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1</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0,1760</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0,18</w:t>
            </w:r>
          </w:p>
        </w:tc>
      </w:tr>
      <w:tr w:rsidR="006A0160" w:rsidRPr="004C2707" w:rsidTr="005A27FE">
        <w:tc>
          <w:tcPr>
            <w:tcW w:w="2155" w:type="dxa"/>
          </w:tcPr>
          <w:p w:rsidR="006A0160" w:rsidRPr="004C2707" w:rsidRDefault="006A0160" w:rsidP="006A0160">
            <w:pPr>
              <w:pStyle w:val="31"/>
              <w:tabs>
                <w:tab w:val="left" w:pos="0"/>
              </w:tabs>
              <w:spacing w:after="0"/>
              <w:ind w:left="0"/>
              <w:rPr>
                <w:color w:val="FF0000"/>
                <w:sz w:val="28"/>
                <w:szCs w:val="28"/>
                <w:lang w:val="uk-UA"/>
              </w:rPr>
            </w:pPr>
            <w:r w:rsidRPr="004C2707">
              <w:rPr>
                <w:color w:val="FF0000"/>
                <w:sz w:val="28"/>
                <w:szCs w:val="28"/>
                <w:lang w:val="uk-UA"/>
              </w:rPr>
              <w:t>Транзистор</w:t>
            </w:r>
          </w:p>
        </w:tc>
        <w:tc>
          <w:tcPr>
            <w:tcW w:w="1276" w:type="dxa"/>
          </w:tcPr>
          <w:p w:rsidR="006A0160" w:rsidRPr="006A0160" w:rsidRDefault="006A0160" w:rsidP="006A0160">
            <w:pPr>
              <w:jc w:val="center"/>
              <w:rPr>
                <w:sz w:val="28"/>
                <w:szCs w:val="28"/>
                <w:lang w:val="uk-UA"/>
              </w:rPr>
            </w:pPr>
            <w:r w:rsidRPr="006A0160">
              <w:rPr>
                <w:sz w:val="28"/>
                <w:szCs w:val="28"/>
                <w:lang w:val="uk-UA"/>
              </w:rPr>
              <w:t>шт.</w:t>
            </w:r>
          </w:p>
        </w:tc>
        <w:tc>
          <w:tcPr>
            <w:tcW w:w="1843" w:type="dxa"/>
          </w:tcPr>
          <w:p w:rsidR="006A0160" w:rsidRPr="006A0160" w:rsidRDefault="006A0160" w:rsidP="006A0160">
            <w:pPr>
              <w:pStyle w:val="31"/>
              <w:tabs>
                <w:tab w:val="left" w:pos="0"/>
              </w:tabs>
              <w:spacing w:after="0"/>
              <w:ind w:left="0"/>
              <w:jc w:val="center"/>
              <w:rPr>
                <w:color w:val="FF0000"/>
                <w:sz w:val="28"/>
                <w:szCs w:val="28"/>
                <w:lang w:val="uk-UA"/>
              </w:rPr>
            </w:pPr>
            <w:r w:rsidRPr="006A0160">
              <w:rPr>
                <w:color w:val="FF0000"/>
                <w:sz w:val="28"/>
                <w:szCs w:val="28"/>
                <w:lang w:val="uk-UA"/>
              </w:rPr>
              <w:t>П213Б</w:t>
            </w:r>
          </w:p>
        </w:tc>
        <w:tc>
          <w:tcPr>
            <w:tcW w:w="1247" w:type="dxa"/>
            <w:vAlign w:val="center"/>
          </w:tcPr>
          <w:p w:rsidR="006A0160" w:rsidRPr="006A0160" w:rsidRDefault="006A0160" w:rsidP="006A0160">
            <w:pPr>
              <w:jc w:val="center"/>
              <w:rPr>
                <w:color w:val="FF0000"/>
                <w:sz w:val="28"/>
                <w:szCs w:val="28"/>
              </w:rPr>
            </w:pPr>
            <w:r w:rsidRPr="006A0160">
              <w:rPr>
                <w:color w:val="FF0000"/>
                <w:sz w:val="28"/>
                <w:szCs w:val="28"/>
              </w:rPr>
              <w:t>5</w:t>
            </w:r>
          </w:p>
        </w:tc>
        <w:tc>
          <w:tcPr>
            <w:tcW w:w="1701" w:type="dxa"/>
            <w:vAlign w:val="center"/>
          </w:tcPr>
          <w:p w:rsidR="006A0160" w:rsidRPr="006A0160" w:rsidRDefault="006A0160" w:rsidP="006A0160">
            <w:pPr>
              <w:tabs>
                <w:tab w:val="left" w:pos="1063"/>
              </w:tabs>
              <w:ind w:right="282"/>
              <w:jc w:val="right"/>
              <w:rPr>
                <w:color w:val="FF0000"/>
                <w:sz w:val="28"/>
                <w:szCs w:val="28"/>
              </w:rPr>
            </w:pPr>
            <w:r w:rsidRPr="006A0160">
              <w:rPr>
                <w:color w:val="FF0000"/>
                <w:sz w:val="28"/>
                <w:szCs w:val="28"/>
              </w:rPr>
              <w:t>0,3920</w:t>
            </w:r>
          </w:p>
        </w:tc>
        <w:tc>
          <w:tcPr>
            <w:tcW w:w="1446" w:type="dxa"/>
            <w:vAlign w:val="center"/>
          </w:tcPr>
          <w:p w:rsidR="006A0160" w:rsidRPr="006A0160" w:rsidRDefault="006A0160" w:rsidP="006A0160">
            <w:pPr>
              <w:ind w:right="320"/>
              <w:jc w:val="right"/>
              <w:rPr>
                <w:color w:val="FF0000"/>
                <w:sz w:val="28"/>
                <w:szCs w:val="28"/>
              </w:rPr>
            </w:pPr>
            <w:r w:rsidRPr="006A0160">
              <w:rPr>
                <w:color w:val="FF0000"/>
                <w:sz w:val="28"/>
                <w:szCs w:val="28"/>
              </w:rPr>
              <w:t>1,96</w:t>
            </w:r>
          </w:p>
        </w:tc>
      </w:tr>
      <w:tr w:rsidR="00897F72" w:rsidRPr="004C2707" w:rsidTr="004C2707">
        <w:trPr>
          <w:trHeight w:val="203"/>
        </w:trPr>
        <w:tc>
          <w:tcPr>
            <w:tcW w:w="2155" w:type="dxa"/>
          </w:tcPr>
          <w:p w:rsidR="00897F72" w:rsidRPr="006A0160" w:rsidRDefault="00897F72" w:rsidP="00AF4DF1">
            <w:pPr>
              <w:pStyle w:val="31"/>
              <w:tabs>
                <w:tab w:val="left" w:pos="0"/>
              </w:tabs>
              <w:spacing w:after="0"/>
              <w:ind w:left="0"/>
              <w:jc w:val="right"/>
              <w:rPr>
                <w:sz w:val="28"/>
                <w:szCs w:val="28"/>
                <w:lang w:val="uk-UA"/>
              </w:rPr>
            </w:pPr>
            <w:r w:rsidRPr="006A0160">
              <w:rPr>
                <w:sz w:val="28"/>
                <w:szCs w:val="28"/>
                <w:lang w:val="uk-UA"/>
              </w:rPr>
              <w:t>Разом</w:t>
            </w:r>
            <w:r w:rsidR="006A0160" w:rsidRPr="006A0160">
              <w:rPr>
                <w:sz w:val="28"/>
                <w:szCs w:val="28"/>
                <w:lang w:val="uk-UA"/>
              </w:rPr>
              <w:t>:</w:t>
            </w:r>
          </w:p>
        </w:tc>
        <w:tc>
          <w:tcPr>
            <w:tcW w:w="1276"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843"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247"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701"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446" w:type="dxa"/>
          </w:tcPr>
          <w:p w:rsidR="00897F72" w:rsidRPr="004C2707" w:rsidRDefault="006A0160" w:rsidP="006A0160">
            <w:pPr>
              <w:pStyle w:val="31"/>
              <w:tabs>
                <w:tab w:val="left" w:pos="0"/>
              </w:tabs>
              <w:spacing w:after="0"/>
              <w:ind w:left="0" w:right="320"/>
              <w:jc w:val="right"/>
              <w:rPr>
                <w:color w:val="FF0000"/>
                <w:sz w:val="28"/>
                <w:szCs w:val="28"/>
                <w:lang w:val="uk-UA"/>
              </w:rPr>
            </w:pPr>
            <w:r>
              <w:rPr>
                <w:color w:val="FF0000"/>
                <w:sz w:val="28"/>
                <w:szCs w:val="28"/>
                <w:lang w:val="uk-UA"/>
              </w:rPr>
              <w:t>3,71</w:t>
            </w:r>
          </w:p>
        </w:tc>
      </w:tr>
      <w:tr w:rsidR="00897F72" w:rsidRPr="004C2707" w:rsidTr="004C2707">
        <w:tc>
          <w:tcPr>
            <w:tcW w:w="2155" w:type="dxa"/>
          </w:tcPr>
          <w:p w:rsidR="00897F72" w:rsidRPr="006A0160" w:rsidRDefault="00897F72" w:rsidP="00AF4DF1">
            <w:pPr>
              <w:pStyle w:val="31"/>
              <w:tabs>
                <w:tab w:val="left" w:pos="0"/>
              </w:tabs>
              <w:spacing w:after="0"/>
              <w:ind w:left="0"/>
              <w:jc w:val="right"/>
              <w:rPr>
                <w:sz w:val="28"/>
                <w:szCs w:val="28"/>
                <w:lang w:val="uk-UA"/>
              </w:rPr>
            </w:pPr>
            <w:r w:rsidRPr="006A0160">
              <w:rPr>
                <w:sz w:val="28"/>
                <w:szCs w:val="28"/>
                <w:lang w:val="uk-UA"/>
              </w:rPr>
              <w:t>Всього:</w:t>
            </w:r>
          </w:p>
        </w:tc>
        <w:tc>
          <w:tcPr>
            <w:tcW w:w="1276"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843"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247"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701" w:type="dxa"/>
          </w:tcPr>
          <w:p w:rsidR="00897F72" w:rsidRPr="006A0160" w:rsidRDefault="00897F72" w:rsidP="00AF4DF1">
            <w:pPr>
              <w:pStyle w:val="31"/>
              <w:tabs>
                <w:tab w:val="left" w:pos="0"/>
              </w:tabs>
              <w:spacing w:after="0"/>
              <w:ind w:left="0"/>
              <w:jc w:val="center"/>
              <w:rPr>
                <w:sz w:val="28"/>
                <w:szCs w:val="28"/>
                <w:lang w:val="uk-UA"/>
              </w:rPr>
            </w:pPr>
            <w:r w:rsidRPr="006A0160">
              <w:rPr>
                <w:sz w:val="28"/>
                <w:szCs w:val="28"/>
                <w:lang w:val="uk-UA"/>
              </w:rPr>
              <w:t>−</w:t>
            </w:r>
          </w:p>
        </w:tc>
        <w:tc>
          <w:tcPr>
            <w:tcW w:w="1446" w:type="dxa"/>
          </w:tcPr>
          <w:p w:rsidR="00897F72" w:rsidRPr="004C2707" w:rsidRDefault="006A0160" w:rsidP="006A0160">
            <w:pPr>
              <w:pStyle w:val="31"/>
              <w:tabs>
                <w:tab w:val="left" w:pos="0"/>
              </w:tabs>
              <w:spacing w:after="0"/>
              <w:ind w:left="0" w:right="320"/>
              <w:jc w:val="right"/>
              <w:rPr>
                <w:color w:val="FF0000"/>
                <w:sz w:val="28"/>
                <w:szCs w:val="28"/>
                <w:lang w:val="uk-UA"/>
              </w:rPr>
            </w:pPr>
            <w:r>
              <w:rPr>
                <w:color w:val="FF0000"/>
                <w:sz w:val="28"/>
                <w:szCs w:val="28"/>
                <w:lang w:val="uk-UA"/>
              </w:rPr>
              <w:t>332,62</w:t>
            </w:r>
          </w:p>
        </w:tc>
      </w:tr>
    </w:tbl>
    <w:p w:rsidR="00897F72" w:rsidRDefault="00897F72" w:rsidP="00AF4DF1">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22419" w:rsidRPr="00D53866" w:rsidRDefault="00322419" w:rsidP="00B13E69">
      <w:pPr>
        <w:pStyle w:val="31"/>
        <w:tabs>
          <w:tab w:val="left" w:pos="0"/>
        </w:tabs>
        <w:spacing w:after="0" w:line="360" w:lineRule="auto"/>
        <w:ind w:right="-284" w:firstLine="284"/>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lastRenderedPageBreak/>
        <w:t>Таблиця 3 – Розрахунок транспортно-заготівельних витрат</w:t>
      </w:r>
    </w:p>
    <w:tbl>
      <w:tblPr>
        <w:tblStyle w:val="a6"/>
        <w:tblW w:w="0" w:type="auto"/>
        <w:tblLook w:val="04A0" w:firstRow="1" w:lastRow="0" w:firstColumn="1" w:lastColumn="0" w:noHBand="0" w:noVBand="1"/>
      </w:tblPr>
      <w:tblGrid>
        <w:gridCol w:w="8075"/>
        <w:gridCol w:w="1737"/>
      </w:tblGrid>
      <w:tr w:rsidR="00322419" w:rsidRPr="00D53866" w:rsidTr="00B13E69">
        <w:tc>
          <w:tcPr>
            <w:tcW w:w="8075" w:type="dxa"/>
          </w:tcPr>
          <w:p w:rsidR="00322419" w:rsidRPr="00D53866" w:rsidRDefault="00322419" w:rsidP="00B13E69">
            <w:pPr>
              <w:tabs>
                <w:tab w:val="left" w:pos="-219"/>
              </w:tabs>
              <w:spacing w:line="360" w:lineRule="auto"/>
              <w:ind w:right="111"/>
              <w:jc w:val="center"/>
              <w:rPr>
                <w:sz w:val="28"/>
                <w:szCs w:val="28"/>
                <w:lang w:val="uk-UA"/>
              </w:rPr>
            </w:pPr>
            <w:r w:rsidRPr="00D53866">
              <w:rPr>
                <w:sz w:val="28"/>
                <w:szCs w:val="28"/>
                <w:lang w:val="uk-UA"/>
              </w:rPr>
              <w:t>Назва витрат</w:t>
            </w:r>
          </w:p>
        </w:tc>
        <w:tc>
          <w:tcPr>
            <w:tcW w:w="1737" w:type="dxa"/>
          </w:tcPr>
          <w:p w:rsidR="00322419" w:rsidRPr="00D53866" w:rsidRDefault="00322419" w:rsidP="00AF4DF1">
            <w:pPr>
              <w:tabs>
                <w:tab w:val="left" w:pos="0"/>
              </w:tabs>
              <w:spacing w:line="360" w:lineRule="auto"/>
              <w:ind w:right="6"/>
              <w:jc w:val="center"/>
              <w:rPr>
                <w:sz w:val="28"/>
                <w:szCs w:val="28"/>
                <w:lang w:val="uk-UA"/>
              </w:rPr>
            </w:pPr>
            <w:r w:rsidRPr="00D53866">
              <w:rPr>
                <w:sz w:val="28"/>
                <w:szCs w:val="28"/>
                <w:lang w:val="uk-UA"/>
              </w:rPr>
              <w:t>Сума, грн.</w:t>
            </w:r>
          </w:p>
        </w:tc>
      </w:tr>
      <w:tr w:rsidR="006A0160" w:rsidRPr="00D53866" w:rsidTr="00B13E69">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Основні та допоміжні матеріали</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328,91</w:t>
            </w:r>
          </w:p>
        </w:tc>
      </w:tr>
      <w:tr w:rsidR="006A0160" w:rsidRPr="00D53866" w:rsidTr="00B13E69">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Покупні, комплектуючі вироби</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3,71</w:t>
            </w:r>
          </w:p>
        </w:tc>
      </w:tr>
      <w:tr w:rsidR="006A0160" w:rsidRPr="00D53866" w:rsidTr="00B13E69">
        <w:trPr>
          <w:trHeight w:val="362"/>
        </w:trPr>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Разом:</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332,62</w:t>
            </w:r>
          </w:p>
        </w:tc>
      </w:tr>
      <w:tr w:rsidR="006A0160" w:rsidRPr="00D53866" w:rsidTr="00B13E69">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 xml:space="preserve">Транспортно-заготівельні витрати, </w:t>
            </w:r>
            <w:r w:rsidRPr="00897F72">
              <w:rPr>
                <w:color w:val="FF0000"/>
                <w:sz w:val="28"/>
                <w:szCs w:val="28"/>
                <w:lang w:val="uk-UA"/>
              </w:rPr>
              <w:t>1</w:t>
            </w:r>
            <w:r>
              <w:rPr>
                <w:color w:val="FF0000"/>
                <w:sz w:val="28"/>
                <w:szCs w:val="28"/>
                <w:lang w:val="uk-UA"/>
              </w:rPr>
              <w:t>2</w:t>
            </w:r>
            <w:r w:rsidRPr="00897F72">
              <w:rPr>
                <w:color w:val="FF0000"/>
                <w:sz w:val="28"/>
                <w:szCs w:val="28"/>
                <w:lang w:val="uk-UA"/>
              </w:rPr>
              <w:t>%</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39,91</w:t>
            </w:r>
          </w:p>
        </w:tc>
      </w:tr>
      <w:tr w:rsidR="006A0160" w:rsidRPr="00D53866" w:rsidTr="00B13E69">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 xml:space="preserve">Зворотні відходи (вираховуються), </w:t>
            </w:r>
            <w:r w:rsidRPr="006A0160">
              <w:rPr>
                <w:color w:val="FF0000"/>
                <w:sz w:val="28"/>
                <w:szCs w:val="28"/>
                <w:lang w:val="uk-UA"/>
              </w:rPr>
              <w:t>2,1</w:t>
            </w:r>
            <w:r w:rsidRPr="00897F72">
              <w:rPr>
                <w:color w:val="FF0000"/>
                <w:sz w:val="28"/>
                <w:szCs w:val="28"/>
                <w:lang w:val="uk-UA"/>
              </w:rPr>
              <w:t>%</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6,91</w:t>
            </w:r>
          </w:p>
        </w:tc>
      </w:tr>
      <w:tr w:rsidR="006A0160" w:rsidRPr="00D53866" w:rsidTr="00B13E69">
        <w:tc>
          <w:tcPr>
            <w:tcW w:w="8075" w:type="dxa"/>
          </w:tcPr>
          <w:p w:rsidR="006A0160" w:rsidRPr="00D53866" w:rsidRDefault="006A0160" w:rsidP="006A0160">
            <w:pPr>
              <w:tabs>
                <w:tab w:val="left" w:pos="-219"/>
              </w:tabs>
              <w:spacing w:line="360" w:lineRule="auto"/>
              <w:ind w:right="111"/>
              <w:jc w:val="both"/>
              <w:rPr>
                <w:sz w:val="28"/>
                <w:szCs w:val="28"/>
                <w:lang w:val="uk-UA"/>
              </w:rPr>
            </w:pPr>
            <w:r w:rsidRPr="00D53866">
              <w:rPr>
                <w:sz w:val="28"/>
                <w:szCs w:val="28"/>
                <w:lang w:val="uk-UA"/>
              </w:rPr>
              <w:t>Всього</w:t>
            </w:r>
            <w:r w:rsidR="00752449">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С</m:t>
                  </m:r>
                </m:e>
                <m:sub>
                  <m:r>
                    <w:rPr>
                      <w:rFonts w:ascii="Cambria Math" w:hAnsi="Cambria Math"/>
                      <w:sz w:val="28"/>
                      <w:szCs w:val="28"/>
                      <w:lang w:val="uk-UA"/>
                    </w:rPr>
                    <m:t>м</m:t>
                  </m:r>
                </m:sub>
              </m:sSub>
            </m:oMath>
            <w:r w:rsidR="00752449">
              <w:rPr>
                <w:sz w:val="28"/>
                <w:szCs w:val="28"/>
                <w:lang w:val="uk-UA"/>
              </w:rPr>
              <w:t>)</w:t>
            </w:r>
            <w:r w:rsidRPr="00D53866">
              <w:rPr>
                <w:sz w:val="28"/>
                <w:szCs w:val="28"/>
                <w:lang w:val="uk-UA"/>
              </w:rPr>
              <w:t>:</w:t>
            </w:r>
          </w:p>
        </w:tc>
        <w:tc>
          <w:tcPr>
            <w:tcW w:w="1737" w:type="dxa"/>
            <w:vAlign w:val="center"/>
          </w:tcPr>
          <w:p w:rsidR="006A0160" w:rsidRPr="006A0160" w:rsidRDefault="006A0160" w:rsidP="006A0160">
            <w:pPr>
              <w:ind w:right="350"/>
              <w:jc w:val="right"/>
              <w:rPr>
                <w:color w:val="FF0000"/>
                <w:sz w:val="28"/>
                <w:szCs w:val="28"/>
              </w:rPr>
            </w:pPr>
            <w:r w:rsidRPr="006A0160">
              <w:rPr>
                <w:color w:val="FF0000"/>
                <w:sz w:val="28"/>
                <w:szCs w:val="28"/>
              </w:rPr>
              <w:t>365,62</w:t>
            </w:r>
          </w:p>
        </w:tc>
      </w:tr>
    </w:tbl>
    <w:p w:rsidR="008219F9" w:rsidRPr="00D53866" w:rsidRDefault="008219F9" w:rsidP="00AF4DF1">
      <w:pPr>
        <w:spacing w:after="0" w:line="360" w:lineRule="auto"/>
        <w:ind w:right="-284" w:firstLine="851"/>
        <w:rPr>
          <w:rFonts w:ascii="Times New Roman" w:eastAsia="Calibri" w:hAnsi="Times New Roman" w:cs="Times New Roman"/>
          <w:sz w:val="28"/>
          <w:szCs w:val="28"/>
          <w:lang w:val="uk-UA"/>
        </w:rPr>
      </w:pPr>
    </w:p>
    <w:p w:rsidR="00A31FCE" w:rsidRPr="00D53866" w:rsidRDefault="00A31FCE" w:rsidP="00B13E69">
      <w:pPr>
        <w:spacing w:after="0" w:line="360" w:lineRule="auto"/>
        <w:ind w:right="-284" w:firstLine="567"/>
        <w:jc w:val="both"/>
        <w:rPr>
          <w:rFonts w:ascii="Times New Roman" w:eastAsia="Calibri" w:hAnsi="Times New Roman" w:cs="Times New Roman"/>
          <w:b/>
          <w:sz w:val="28"/>
          <w:szCs w:val="28"/>
          <w:lang w:val="uk-UA"/>
        </w:rPr>
      </w:pPr>
      <w:r w:rsidRPr="00D53866">
        <w:rPr>
          <w:rFonts w:ascii="Times New Roman" w:eastAsia="Calibri" w:hAnsi="Times New Roman" w:cs="Times New Roman"/>
          <w:b/>
          <w:sz w:val="28"/>
          <w:szCs w:val="28"/>
          <w:lang w:val="uk-UA"/>
        </w:rPr>
        <w:t>3.2 Розрахунок витрат на енергію технологічну</w:t>
      </w:r>
    </w:p>
    <w:p w:rsidR="00EB1BBF" w:rsidRPr="00D53866" w:rsidRDefault="002B7FEF" w:rsidP="00B13E69">
      <w:pPr>
        <w:spacing w:after="0" w:line="360" w:lineRule="auto"/>
        <w:ind w:right="142"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 xml:space="preserve">Енергія технологічна </w:t>
      </w:r>
      <w:r w:rsidR="003E6D11" w:rsidRPr="00D53866">
        <w:rPr>
          <w:rFonts w:ascii="Times New Roman" w:eastAsia="Calibri" w:hAnsi="Times New Roman" w:cs="Times New Roman"/>
          <w:sz w:val="28"/>
          <w:szCs w:val="28"/>
          <w:lang w:val="uk-UA"/>
        </w:rPr>
        <w:t>–</w:t>
      </w:r>
      <w:r w:rsidRPr="00D53866">
        <w:rPr>
          <w:rFonts w:ascii="Times New Roman" w:eastAsia="Calibri" w:hAnsi="Times New Roman" w:cs="Times New Roman"/>
          <w:sz w:val="28"/>
          <w:szCs w:val="28"/>
          <w:lang w:val="uk-UA"/>
        </w:rPr>
        <w:t xml:space="preserve"> це</w:t>
      </w:r>
      <w:r w:rsidR="00A31FCE" w:rsidRPr="00D53866">
        <w:rPr>
          <w:rFonts w:ascii="Times New Roman" w:eastAsia="Calibri" w:hAnsi="Times New Roman" w:cs="Times New Roman"/>
          <w:sz w:val="28"/>
          <w:szCs w:val="28"/>
          <w:lang w:val="uk-UA"/>
        </w:rPr>
        <w:t xml:space="preserve"> витрати на енергію (паливо, електроенергію, пару, газ </w:t>
      </w:r>
      <w:r w:rsidR="00897F72">
        <w:rPr>
          <w:rFonts w:ascii="Times New Roman" w:eastAsia="Calibri" w:hAnsi="Times New Roman" w:cs="Times New Roman"/>
          <w:sz w:val="28"/>
          <w:szCs w:val="28"/>
          <w:lang w:val="uk-UA"/>
        </w:rPr>
        <w:t>та ін.), яка безпосередньо вико</w:t>
      </w:r>
      <w:r w:rsidR="00A31FCE" w:rsidRPr="00D53866">
        <w:rPr>
          <w:rFonts w:ascii="Times New Roman" w:eastAsia="Calibri" w:hAnsi="Times New Roman" w:cs="Times New Roman"/>
          <w:sz w:val="28"/>
          <w:szCs w:val="28"/>
          <w:lang w:val="uk-UA"/>
        </w:rPr>
        <w:t xml:space="preserve">ристовується в технологічному </w:t>
      </w:r>
      <w:r w:rsidR="00897F72">
        <w:rPr>
          <w:rFonts w:ascii="Times New Roman" w:eastAsia="Calibri" w:hAnsi="Times New Roman" w:cs="Times New Roman"/>
          <w:sz w:val="28"/>
          <w:szCs w:val="28"/>
          <w:lang w:val="uk-UA"/>
        </w:rPr>
        <w:t>процесі для зміни стану або фор</w:t>
      </w:r>
      <w:r w:rsidR="00A31FCE" w:rsidRPr="00D53866">
        <w:rPr>
          <w:rFonts w:ascii="Times New Roman" w:eastAsia="Calibri" w:hAnsi="Times New Roman" w:cs="Times New Roman"/>
          <w:sz w:val="28"/>
          <w:szCs w:val="28"/>
          <w:lang w:val="uk-UA"/>
        </w:rPr>
        <w:t xml:space="preserve">ми предметів праці (плавлення, нагрівання, зварювання, сушіння і т. п.). </w:t>
      </w:r>
    </w:p>
    <w:p w:rsidR="00A31FCE" w:rsidRDefault="00A31FCE" w:rsidP="00B13E69">
      <w:pPr>
        <w:spacing w:after="0" w:line="360" w:lineRule="auto"/>
        <w:ind w:right="142"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Обчислюється за нормами витрат і тарифами на енергію.</w:t>
      </w:r>
      <w:r w:rsidR="00B13E69">
        <w:rPr>
          <w:rFonts w:ascii="Times New Roman" w:eastAsia="Calibri" w:hAnsi="Times New Roman" w:cs="Times New Roman"/>
          <w:sz w:val="28"/>
          <w:szCs w:val="28"/>
          <w:lang w:val="uk-UA"/>
        </w:rPr>
        <w:t xml:space="preserve"> </w:t>
      </w:r>
      <w:r w:rsidRPr="00D53866">
        <w:rPr>
          <w:rFonts w:ascii="Times New Roman" w:eastAsia="Calibri" w:hAnsi="Times New Roman" w:cs="Times New Roman"/>
          <w:sz w:val="28"/>
          <w:szCs w:val="28"/>
          <w:lang w:val="uk-UA"/>
        </w:rPr>
        <w:t>Витрати на енергію, що споживається на технологічні цілі, визначаються на базі норм витрат різних видів енергії.</w:t>
      </w:r>
    </w:p>
    <w:p w:rsidR="00B13E69" w:rsidRPr="004C2707" w:rsidRDefault="004C2707" w:rsidP="00B13E69">
      <w:pPr>
        <w:spacing w:after="0" w:line="360" w:lineRule="auto"/>
        <w:ind w:right="142" w:firstLine="567"/>
        <w:jc w:val="both"/>
        <w:rPr>
          <w:rFonts w:ascii="Times New Roman" w:eastAsia="Calibri" w:hAnsi="Times New Roman" w:cs="Times New Roman"/>
          <w:sz w:val="28"/>
          <w:szCs w:val="28"/>
        </w:rPr>
      </w:pPr>
      <w:r>
        <w:rPr>
          <w:rFonts w:ascii="Times New Roman" w:eastAsia="Calibri" w:hAnsi="Times New Roman" w:cs="Times New Roman"/>
          <w:sz w:val="28"/>
          <w:szCs w:val="28"/>
          <w:lang w:val="uk-UA"/>
        </w:rPr>
        <w:t xml:space="preserve">Витрати електроенергії на виготовлення друкованої плати приймаємо на рівні </w:t>
      </w:r>
      <w:r w:rsidR="006A0160" w:rsidRPr="006A0160">
        <w:rPr>
          <w:rFonts w:ascii="Times New Roman" w:eastAsia="Calibri" w:hAnsi="Times New Roman" w:cs="Times New Roman"/>
          <w:color w:val="FF0000"/>
          <w:sz w:val="28"/>
          <w:szCs w:val="28"/>
          <w:lang w:val="uk-UA"/>
        </w:rPr>
        <w:t xml:space="preserve">21,35 </w:t>
      </w:r>
      <w:r w:rsidR="006A0160">
        <w:rPr>
          <w:rFonts w:ascii="Times New Roman" w:eastAsia="Calibri" w:hAnsi="Times New Roman" w:cs="Times New Roman"/>
          <w:sz w:val="28"/>
          <w:szCs w:val="28"/>
          <w:lang w:val="uk-UA"/>
        </w:rPr>
        <w:t xml:space="preserve">кВт·год ≈ </w:t>
      </w:r>
      <w:r w:rsidR="006A0160" w:rsidRPr="006A0160">
        <w:rPr>
          <w:rFonts w:ascii="Times New Roman" w:eastAsia="Calibri" w:hAnsi="Times New Roman" w:cs="Times New Roman"/>
          <w:color w:val="FF0000"/>
          <w:sz w:val="28"/>
          <w:szCs w:val="28"/>
          <w:lang w:val="uk-UA"/>
        </w:rPr>
        <w:t xml:space="preserve">0,0214  </w:t>
      </w:r>
      <w:r w:rsidR="006A0160" w:rsidRPr="00B13E69">
        <w:rPr>
          <w:rFonts w:ascii="Times New Roman" w:eastAsia="Calibri" w:hAnsi="Times New Roman" w:cs="Times New Roman"/>
          <w:sz w:val="28"/>
          <w:szCs w:val="28"/>
          <w:lang w:val="uk-UA"/>
        </w:rPr>
        <w:t>МВт·год</w:t>
      </w:r>
      <w:r w:rsidR="006A0160">
        <w:rPr>
          <w:rFonts w:ascii="Times New Roman" w:eastAsia="Calibri" w:hAnsi="Times New Roman" w:cs="Times New Roman"/>
          <w:sz w:val="28"/>
          <w:szCs w:val="28"/>
          <w:lang w:val="uk-UA"/>
        </w:rPr>
        <w:t xml:space="preserve">. </w:t>
      </w:r>
      <w:r w:rsidR="00B13E69" w:rsidRPr="00B13E69">
        <w:rPr>
          <w:rFonts w:ascii="Times New Roman" w:eastAsia="Calibri" w:hAnsi="Times New Roman" w:cs="Times New Roman"/>
          <w:sz w:val="28"/>
          <w:szCs w:val="28"/>
          <w:lang w:val="uk-UA"/>
        </w:rPr>
        <w:t>Вар</w:t>
      </w:r>
      <w:r>
        <w:rPr>
          <w:rFonts w:ascii="Times New Roman" w:eastAsia="Calibri" w:hAnsi="Times New Roman" w:cs="Times New Roman"/>
          <w:sz w:val="28"/>
          <w:szCs w:val="28"/>
          <w:lang w:val="uk-UA"/>
        </w:rPr>
        <w:t>т</w:t>
      </w:r>
      <w:r w:rsidR="00B13E69" w:rsidRPr="00B13E69">
        <w:rPr>
          <w:rFonts w:ascii="Times New Roman" w:eastAsia="Calibri" w:hAnsi="Times New Roman" w:cs="Times New Roman"/>
          <w:sz w:val="28"/>
          <w:szCs w:val="28"/>
          <w:lang w:val="uk-UA"/>
        </w:rPr>
        <w:t>ість 1</w:t>
      </w:r>
      <w:r w:rsidR="006A0160">
        <w:rPr>
          <w:rFonts w:ascii="Times New Roman" w:eastAsia="Calibri" w:hAnsi="Times New Roman" w:cs="Times New Roman"/>
          <w:sz w:val="28"/>
          <w:szCs w:val="28"/>
          <w:lang w:val="uk-UA"/>
        </w:rPr>
        <w:t> </w:t>
      </w:r>
      <w:r w:rsidR="00B13E69" w:rsidRPr="00B13E69">
        <w:rPr>
          <w:rFonts w:ascii="Times New Roman" w:eastAsia="Calibri" w:hAnsi="Times New Roman" w:cs="Times New Roman"/>
          <w:sz w:val="28"/>
          <w:szCs w:val="28"/>
          <w:lang w:val="uk-UA"/>
        </w:rPr>
        <w:t>МВт·год  у січні 2020 р. приймаємо на рівні 147,876 грн. (з ПДВ</w:t>
      </w:r>
      <w:r>
        <w:rPr>
          <w:rFonts w:ascii="Times New Roman" w:eastAsia="Calibri" w:hAnsi="Times New Roman" w:cs="Times New Roman"/>
          <w:sz w:val="28"/>
          <w:szCs w:val="28"/>
          <w:lang w:val="uk-UA"/>
        </w:rPr>
        <w:t xml:space="preserve">). </w:t>
      </w: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p>
    <w:p w:rsidR="00A31FCE" w:rsidRPr="00D53866" w:rsidRDefault="00B13E69" w:rsidP="00AF4DF1">
      <w:pPr>
        <w:spacing w:after="0" w:line="360" w:lineRule="auto"/>
        <w:ind w:right="-284" w:firstLine="851"/>
        <w:rPr>
          <w:rFonts w:ascii="Times New Roman" w:eastAsia="Calibri" w:hAnsi="Times New Roman" w:cs="Times New Roman"/>
          <w:sz w:val="28"/>
          <w:szCs w:val="28"/>
          <w:lang w:val="uk-UA"/>
        </w:rPr>
      </w:pPr>
      <m:oMathPara>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nary>
            <m:naryPr>
              <m:chr m:val="∑"/>
              <m:limLoc m:val="undOvr"/>
              <m:ctrlPr>
                <w:rPr>
                  <w:rFonts w:ascii="Cambria Math" w:eastAsia="Calibri" w:hAnsi="Cambria Math" w:cs="Times New Roman"/>
                  <w:sz w:val="28"/>
                  <w:szCs w:val="28"/>
                  <w:lang w:val="uk-UA"/>
                </w:rPr>
              </m:ctrlPr>
            </m:naryPr>
            <m:sub>
              <m:r>
                <m:rPr>
                  <m:sty m:val="p"/>
                </m:rPr>
                <w:rPr>
                  <w:rFonts w:ascii="Cambria Math" w:eastAsia="Calibri" w:hAnsi="Cambria Math" w:cs="Times New Roman"/>
                  <w:sz w:val="28"/>
                  <w:szCs w:val="28"/>
                  <w:lang w:val="uk-UA"/>
                </w:rPr>
                <m:t>i=1</m:t>
              </m:r>
            </m:sub>
            <m:sup>
              <m:r>
                <m:rPr>
                  <m:sty m:val="p"/>
                </m:rPr>
                <w:rPr>
                  <w:rFonts w:ascii="Cambria Math" w:eastAsia="Calibri" w:hAnsi="Cambria Math" w:cs="Times New Roman"/>
                  <w:sz w:val="28"/>
                  <w:szCs w:val="28"/>
                  <w:lang w:val="uk-UA"/>
                </w:rPr>
                <m:t>n</m:t>
              </m:r>
            </m:sup>
            <m:e>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Н</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Е</m:t>
                  </m:r>
                </m:sub>
              </m:sSub>
            </m:e>
          </m:nary>
          <m:r>
            <w:rPr>
              <w:rFonts w:ascii="Cambria Math" w:eastAsia="Calibri" w:hAnsi="Cambria Math" w:cs="Times New Roman"/>
              <w:sz w:val="28"/>
              <w:szCs w:val="28"/>
              <w:lang w:val="uk-UA"/>
            </w:rPr>
            <m:t xml:space="preserve"> ,</m:t>
          </m:r>
        </m:oMath>
      </m:oMathPara>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де n – вид енергії;</w:t>
      </w: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 xml:space="preserve">     С</w:t>
      </w:r>
      <w:r w:rsidRPr="00D53866">
        <w:rPr>
          <w:rFonts w:ascii="Times New Roman" w:eastAsia="Calibri" w:hAnsi="Times New Roman" w:cs="Times New Roman"/>
          <w:sz w:val="28"/>
          <w:szCs w:val="28"/>
          <w:vertAlign w:val="subscript"/>
          <w:lang w:val="uk-UA"/>
        </w:rPr>
        <w:t>Е</w:t>
      </w:r>
      <w:r w:rsidRPr="00D53866">
        <w:rPr>
          <w:rFonts w:ascii="Times New Roman" w:eastAsia="Calibri" w:hAnsi="Times New Roman" w:cs="Times New Roman"/>
          <w:sz w:val="28"/>
          <w:szCs w:val="28"/>
          <w:lang w:val="uk-UA"/>
        </w:rPr>
        <w:t xml:space="preserve"> – витрати на енергію, грн.;</w:t>
      </w: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 xml:space="preserve">     Н</w:t>
      </w:r>
      <w:r w:rsidRPr="00D53866">
        <w:rPr>
          <w:rFonts w:ascii="Times New Roman" w:eastAsia="Calibri" w:hAnsi="Times New Roman" w:cs="Times New Roman"/>
          <w:sz w:val="28"/>
          <w:szCs w:val="28"/>
          <w:vertAlign w:val="subscript"/>
          <w:lang w:val="uk-UA"/>
        </w:rPr>
        <w:t>Е</w:t>
      </w:r>
      <w:r w:rsidRPr="00D53866">
        <w:rPr>
          <w:rFonts w:ascii="Times New Roman" w:eastAsia="Calibri" w:hAnsi="Times New Roman" w:cs="Times New Roman"/>
          <w:sz w:val="28"/>
          <w:szCs w:val="28"/>
          <w:lang w:val="uk-UA"/>
        </w:rPr>
        <w:t xml:space="preserve"> – норми витрат окремих видів </w:t>
      </w:r>
      <w:r w:rsidR="00A006B6" w:rsidRPr="00D53866">
        <w:rPr>
          <w:rFonts w:ascii="Times New Roman" w:eastAsia="Calibri" w:hAnsi="Times New Roman" w:cs="Times New Roman"/>
          <w:sz w:val="28"/>
          <w:szCs w:val="28"/>
          <w:lang w:val="uk-UA"/>
        </w:rPr>
        <w:t>енергії (теплова, електрична</w:t>
      </w:r>
      <w:r w:rsidRPr="00D53866">
        <w:rPr>
          <w:rFonts w:ascii="Times New Roman" w:eastAsia="Calibri" w:hAnsi="Times New Roman" w:cs="Times New Roman"/>
          <w:sz w:val="28"/>
          <w:szCs w:val="28"/>
          <w:lang w:val="uk-UA"/>
        </w:rPr>
        <w:t>)</w:t>
      </w:r>
      <w:r w:rsidR="00A006B6" w:rsidRPr="00D53866">
        <w:rPr>
          <w:rFonts w:ascii="Times New Roman" w:eastAsia="Calibri" w:hAnsi="Times New Roman" w:cs="Times New Roman"/>
          <w:sz w:val="28"/>
          <w:szCs w:val="28"/>
          <w:lang w:val="uk-UA"/>
        </w:rPr>
        <w:t>;</w:t>
      </w: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 xml:space="preserve">     Ц</w:t>
      </w:r>
      <w:r w:rsidRPr="00D53866">
        <w:rPr>
          <w:rFonts w:ascii="Times New Roman" w:eastAsia="Calibri" w:hAnsi="Times New Roman" w:cs="Times New Roman"/>
          <w:sz w:val="28"/>
          <w:szCs w:val="28"/>
          <w:vertAlign w:val="subscript"/>
          <w:lang w:val="uk-UA"/>
        </w:rPr>
        <w:t>Е</w:t>
      </w:r>
      <w:r w:rsidRPr="00D53866">
        <w:rPr>
          <w:rFonts w:ascii="Times New Roman" w:eastAsia="Calibri" w:hAnsi="Times New Roman" w:cs="Times New Roman"/>
          <w:sz w:val="28"/>
          <w:szCs w:val="28"/>
          <w:lang w:val="uk-UA"/>
        </w:rPr>
        <w:t xml:space="preserve"> – середня ціна одиниці енергії.</w:t>
      </w:r>
    </w:p>
    <w:p w:rsidR="00A31FCE" w:rsidRPr="00D53866" w:rsidRDefault="00A31FCE" w:rsidP="00AF4DF1">
      <w:pPr>
        <w:spacing w:after="0" w:line="360" w:lineRule="auto"/>
        <w:ind w:right="-284" w:firstLine="851"/>
        <w:rPr>
          <w:rFonts w:ascii="Times New Roman" w:eastAsia="Calibri" w:hAnsi="Times New Roman" w:cs="Times New Roman"/>
          <w:sz w:val="28"/>
          <w:szCs w:val="28"/>
          <w:lang w:val="uk-UA"/>
        </w:rPr>
      </w:pPr>
    </w:p>
    <w:p w:rsidR="006A0160" w:rsidRDefault="00B13E69" w:rsidP="00752449">
      <w:pPr>
        <w:spacing w:after="0" w:line="360" w:lineRule="auto"/>
        <w:ind w:right="-284"/>
        <w:jc w:val="center"/>
        <w:rPr>
          <w:rFonts w:ascii="Times New Roman" w:eastAsia="Calibri" w:hAnsi="Times New Roman" w:cs="Times New Roman"/>
          <w:sz w:val="28"/>
          <w:szCs w:val="28"/>
          <w:lang w:val="uk-UA"/>
        </w:rPr>
      </w:pP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r>
          <m:rPr>
            <m:sty m:val="p"/>
          </m:rPr>
          <w:rPr>
            <w:rFonts w:ascii="Cambria Math" w:hAnsi="Cambria Math" w:cs="Times New Roman"/>
            <w:color w:val="FF0000"/>
            <w:sz w:val="28"/>
            <w:szCs w:val="28"/>
            <w:lang w:val="uk-UA"/>
          </w:rPr>
          <m:t>0,</m:t>
        </m:r>
        <m:r>
          <m:rPr>
            <m:sty m:val="p"/>
          </m:rPr>
          <w:rPr>
            <w:rFonts w:ascii="Cambria Math" w:hAnsi="Cambria Math" w:cs="Times New Roman"/>
            <w:color w:val="FF0000"/>
            <w:sz w:val="28"/>
            <w:szCs w:val="28"/>
            <w:lang w:val="uk-UA"/>
          </w:rPr>
          <m:t>0214</m:t>
        </m:r>
        <m:r>
          <m:rPr>
            <m:sty m:val="p"/>
          </m:rPr>
          <w:rPr>
            <w:rFonts w:ascii="Cambria Math" w:hAnsi="Cambria Math" w:cs="Times New Roman"/>
            <w:color w:val="FF0000"/>
            <w:sz w:val="28"/>
            <w:szCs w:val="28"/>
            <w:lang w:val="uk-UA"/>
          </w:rPr>
          <m:t xml:space="preserve"> </m:t>
        </m:r>
        <m:r>
          <m:rPr>
            <m:sty m:val="p"/>
          </m:rPr>
          <w:rPr>
            <w:rFonts w:ascii="Cambria Math" w:hAnsi="Cambria Math" w:cs="Times New Roman"/>
            <w:sz w:val="28"/>
            <w:szCs w:val="28"/>
            <w:lang w:val="uk-UA"/>
          </w:rPr>
          <m:t xml:space="preserve">× </m:t>
        </m:r>
        <m:r>
          <m:rPr>
            <m:sty m:val="p"/>
          </m:rPr>
          <w:rPr>
            <w:rFonts w:ascii="Cambria Math" w:hAnsi="Cambria Math" w:cs="Times New Roman"/>
            <w:sz w:val="28"/>
            <w:szCs w:val="28"/>
            <w:lang w:val="uk-UA"/>
          </w:rPr>
          <m:t>147,876</m:t>
        </m:r>
        <m:r>
          <m:rPr>
            <m:sty m:val="p"/>
          </m:rPr>
          <w:rPr>
            <w:rFonts w:ascii="Cambria Math" w:hAnsi="Times New Roman" w:cs="Times New Roman"/>
            <w:sz w:val="28"/>
            <w:szCs w:val="28"/>
            <w:lang w:val="uk-UA"/>
          </w:rPr>
          <m:t>=</m:t>
        </m:r>
        <m:r>
          <m:rPr>
            <m:sty m:val="p"/>
          </m:rPr>
          <w:rPr>
            <w:rFonts w:ascii="Cambria Math" w:hAnsi="Cambria Math" w:cs="Times New Roman"/>
            <w:color w:val="FF0000"/>
            <w:sz w:val="28"/>
            <w:szCs w:val="28"/>
            <w:lang w:val="uk-UA"/>
          </w:rPr>
          <m:t>3,16</m:t>
        </m:r>
        <m:r>
          <m:rPr>
            <m:sty m:val="p"/>
          </m:rPr>
          <w:rPr>
            <w:rFonts w:ascii="Cambria Math" w:hAnsi="Cambria Math" w:cs="Times New Roman"/>
            <w:color w:val="FF0000"/>
            <w:sz w:val="28"/>
            <w:szCs w:val="28"/>
            <w:lang w:val="uk-UA"/>
          </w:rPr>
          <m:t xml:space="preserve"> </m:t>
        </m:r>
        <m:r>
          <w:rPr>
            <w:rFonts w:ascii="Cambria Math" w:eastAsia="Calibri" w:hAnsi="Cambria Math" w:cs="Times New Roman"/>
            <w:color w:val="FF0000"/>
            <w:sz w:val="28"/>
            <w:szCs w:val="28"/>
            <w:lang w:val="uk-UA"/>
          </w:rPr>
          <m:t xml:space="preserve"> </m:t>
        </m:r>
        <m:r>
          <w:rPr>
            <w:rFonts w:ascii="Cambria Math" w:eastAsia="Calibri" w:hAnsi="Cambria Math" w:cs="Times New Roman"/>
            <w:sz w:val="28"/>
            <w:szCs w:val="28"/>
            <w:lang w:val="uk-UA"/>
          </w:rPr>
          <m:t>грн.</m:t>
        </m:r>
      </m:oMath>
      <w:r w:rsidR="006A0160">
        <w:rPr>
          <w:rFonts w:ascii="Times New Roman" w:eastAsia="Calibri" w:hAnsi="Times New Roman" w:cs="Times New Roman"/>
          <w:sz w:val="28"/>
          <w:szCs w:val="28"/>
          <w:lang w:val="uk-UA"/>
        </w:rPr>
        <w:br w:type="page"/>
      </w:r>
    </w:p>
    <w:p w:rsidR="00322419" w:rsidRPr="00D53866" w:rsidRDefault="00322419" w:rsidP="006A0160">
      <w:pPr>
        <w:spacing w:after="0" w:line="360" w:lineRule="auto"/>
        <w:ind w:firstLine="567"/>
        <w:jc w:val="both"/>
        <w:rPr>
          <w:rFonts w:ascii="Times New Roman" w:eastAsia="Calibri" w:hAnsi="Times New Roman" w:cs="Times New Roman"/>
          <w:b/>
          <w:sz w:val="28"/>
          <w:szCs w:val="28"/>
          <w:lang w:val="uk-UA"/>
        </w:rPr>
      </w:pPr>
      <w:r w:rsidRPr="00D53866">
        <w:rPr>
          <w:rFonts w:ascii="Times New Roman" w:eastAsia="Calibri" w:hAnsi="Times New Roman" w:cs="Times New Roman"/>
          <w:b/>
          <w:sz w:val="28"/>
          <w:szCs w:val="28"/>
          <w:lang w:val="uk-UA"/>
        </w:rPr>
        <w:lastRenderedPageBreak/>
        <w:t>3.3 Розрахунок основної заробітної плати</w:t>
      </w:r>
    </w:p>
    <w:p w:rsidR="00322419" w:rsidRPr="00D53866" w:rsidRDefault="00322419" w:rsidP="006A0160">
      <w:pPr>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Стаття «Основна заробіт</w:t>
      </w:r>
      <w:r w:rsidR="008D4B79">
        <w:rPr>
          <w:rFonts w:ascii="Times New Roman" w:eastAsia="Calibri" w:hAnsi="Times New Roman" w:cs="Times New Roman"/>
          <w:sz w:val="28"/>
          <w:szCs w:val="28"/>
          <w:lang w:val="uk-UA"/>
        </w:rPr>
        <w:t>на плата виробників» містить ви</w:t>
      </w:r>
      <w:r w:rsidRPr="00D53866">
        <w:rPr>
          <w:rFonts w:ascii="Times New Roman" w:eastAsia="Calibri" w:hAnsi="Times New Roman" w:cs="Times New Roman"/>
          <w:sz w:val="28"/>
          <w:szCs w:val="28"/>
          <w:lang w:val="uk-UA"/>
        </w:rPr>
        <w:t>трати на оплату праці робітник</w:t>
      </w:r>
      <w:r w:rsidR="008D4B79">
        <w:rPr>
          <w:rFonts w:ascii="Times New Roman" w:eastAsia="Calibri" w:hAnsi="Times New Roman" w:cs="Times New Roman"/>
          <w:sz w:val="28"/>
          <w:szCs w:val="28"/>
          <w:lang w:val="uk-UA"/>
        </w:rPr>
        <w:t>ів, безпосередньо зайнятих виго</w:t>
      </w:r>
      <w:r w:rsidRPr="00D53866">
        <w:rPr>
          <w:rFonts w:ascii="Times New Roman" w:eastAsia="Calibri" w:hAnsi="Times New Roman" w:cs="Times New Roman"/>
          <w:sz w:val="28"/>
          <w:szCs w:val="28"/>
          <w:lang w:val="uk-UA"/>
        </w:rPr>
        <w:t>товленням основної продукції. О</w:t>
      </w:r>
      <w:r w:rsidR="008D4B79">
        <w:rPr>
          <w:rFonts w:ascii="Times New Roman" w:eastAsia="Calibri" w:hAnsi="Times New Roman" w:cs="Times New Roman"/>
          <w:sz w:val="28"/>
          <w:szCs w:val="28"/>
          <w:lang w:val="uk-UA"/>
        </w:rPr>
        <w:t>бчислюється згідно з нормами ви</w:t>
      </w:r>
      <w:r w:rsidRPr="00D53866">
        <w:rPr>
          <w:rFonts w:ascii="Times New Roman" w:eastAsia="Calibri" w:hAnsi="Times New Roman" w:cs="Times New Roman"/>
          <w:sz w:val="28"/>
          <w:szCs w:val="28"/>
          <w:lang w:val="uk-UA"/>
        </w:rPr>
        <w:t>трат часу на виконання технолог</w:t>
      </w:r>
      <w:r w:rsidR="008D4B79">
        <w:rPr>
          <w:rFonts w:ascii="Times New Roman" w:eastAsia="Calibri" w:hAnsi="Times New Roman" w:cs="Times New Roman"/>
          <w:sz w:val="28"/>
          <w:szCs w:val="28"/>
          <w:lang w:val="uk-UA"/>
        </w:rPr>
        <w:t>ічних операцій і тарифними став</w:t>
      </w:r>
      <w:r w:rsidRPr="00D53866">
        <w:rPr>
          <w:rFonts w:ascii="Times New Roman" w:eastAsia="Calibri" w:hAnsi="Times New Roman" w:cs="Times New Roman"/>
          <w:sz w:val="28"/>
          <w:szCs w:val="28"/>
          <w:lang w:val="uk-UA"/>
        </w:rPr>
        <w:t>ками або відрядними розцінками на операції, деталі,</w:t>
      </w:r>
      <w:r w:rsidR="008D4B79">
        <w:rPr>
          <w:rFonts w:ascii="Times New Roman" w:eastAsia="Calibri" w:hAnsi="Times New Roman" w:cs="Times New Roman"/>
          <w:sz w:val="28"/>
          <w:szCs w:val="28"/>
          <w:lang w:val="uk-UA"/>
        </w:rPr>
        <w:t xml:space="preserve"> </w:t>
      </w:r>
      <w:r w:rsidRPr="00D53866">
        <w:rPr>
          <w:rFonts w:ascii="Times New Roman" w:eastAsia="Calibri" w:hAnsi="Times New Roman" w:cs="Times New Roman"/>
          <w:sz w:val="28"/>
          <w:szCs w:val="28"/>
          <w:lang w:val="uk-UA"/>
        </w:rPr>
        <w:t>вузли.</w:t>
      </w:r>
    </w:p>
    <w:p w:rsidR="00322419" w:rsidRPr="00D53866" w:rsidRDefault="00322419"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Фонд основної заробітної плати включає нарахування за виконану роботу відповідно до встановлених норм праці (норми часу, вироблення, обслуговування) по тарифних ставках, відрядних розцінках або посадових окладах (для керівників, фахівців, технічних службовців), включаючи в повному об'ємі внутрішню сумісницю.</w:t>
      </w:r>
    </w:p>
    <w:p w:rsidR="00322419" w:rsidRPr="00D53866" w:rsidRDefault="00322419"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Фонд додаткової заробітної плати включає доплати, надбавки до тарифних ставок (окладам) за працю понад встановлену норму в розмірах, передбачених чинним законодавством, премії і винагороди, зокрема за вислугу років, що мають систематичний характер, оплата роботи в наднормовий час, в святкові і вихідні дні (у розмірах, встановлених чинним законодавством) і ін.</w:t>
      </w:r>
    </w:p>
    <w:p w:rsidR="00322419" w:rsidRPr="00D53866" w:rsidRDefault="00322419"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Інші заохочувальні і компенсаційні виплати включають винагороди і премії, що мають одноразовий характер, інші грошові і матеріальні виплати, не передбачені актами чинного законодавства, або які проводяться з</w:t>
      </w:r>
      <w:r w:rsidR="002B7FEF" w:rsidRPr="00D53866">
        <w:rPr>
          <w:rFonts w:ascii="Times New Roman" w:eastAsia="Calibri" w:hAnsi="Times New Roman" w:cs="Times New Roman"/>
          <w:sz w:val="28"/>
          <w:szCs w:val="28"/>
          <w:lang w:val="uk-UA"/>
        </w:rPr>
        <w:t xml:space="preserve">верху встановлених актами норм, </w:t>
      </w:r>
      <w:r w:rsidRPr="00D53866">
        <w:rPr>
          <w:rFonts w:ascii="Times New Roman" w:eastAsia="Calibri" w:hAnsi="Times New Roman" w:cs="Times New Roman"/>
          <w:sz w:val="28"/>
          <w:szCs w:val="28"/>
          <w:lang w:val="uk-UA"/>
        </w:rPr>
        <w:t>такі доплати передбачаються як правило, колективним дог</w:t>
      </w:r>
      <w:r w:rsidR="002B7FEF" w:rsidRPr="00D53866">
        <w:rPr>
          <w:rFonts w:ascii="Times New Roman" w:eastAsia="Calibri" w:hAnsi="Times New Roman" w:cs="Times New Roman"/>
          <w:sz w:val="28"/>
          <w:szCs w:val="28"/>
          <w:lang w:val="uk-UA"/>
        </w:rPr>
        <w:t>овором в розділі "Оплата праці"</w:t>
      </w:r>
      <w:r w:rsidRPr="00D53866">
        <w:rPr>
          <w:rFonts w:ascii="Times New Roman" w:eastAsia="Calibri" w:hAnsi="Times New Roman" w:cs="Times New Roman"/>
          <w:sz w:val="28"/>
          <w:szCs w:val="28"/>
          <w:lang w:val="uk-UA"/>
        </w:rPr>
        <w:t xml:space="preserve">. </w:t>
      </w:r>
    </w:p>
    <w:p w:rsidR="00322419" w:rsidRPr="00D53866" w:rsidRDefault="00322419"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До таких виплат відносяться: винагороди за підсумками роботи за рік, одноразові заохочення до ювілейних дат, премії за сприяння раціоналізації, а також створенню, освоєнню і впровадженню нової техніки і технології і ін.</w:t>
      </w:r>
    </w:p>
    <w:p w:rsidR="002B7FEF" w:rsidRDefault="002B7FEF"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Розрахунок основної заробітної плати на один виріб:</w:t>
      </w:r>
    </w:p>
    <w:p w:rsidR="004564C7" w:rsidRPr="00D53866" w:rsidRDefault="004564C7" w:rsidP="006A0160">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p>
    <w:p w:rsidR="00A006B6" w:rsidRPr="004564C7" w:rsidRDefault="006A0160" w:rsidP="004564C7">
      <w:pPr>
        <w:autoSpaceDE w:val="0"/>
        <w:autoSpaceDN w:val="0"/>
        <w:adjustRightInd w:val="0"/>
        <w:spacing w:after="0" w:line="360" w:lineRule="auto"/>
        <w:jc w:val="both"/>
        <w:rPr>
          <w:rFonts w:ascii="Times New Roman" w:eastAsia="Calibri" w:hAnsi="Times New Roman" w:cs="Times New Roman"/>
          <w:sz w:val="28"/>
          <w:szCs w:val="28"/>
          <w:lang w:val="uk-UA"/>
        </w:rPr>
      </w:pPr>
      <m:oMathPara>
        <m:oMathParaPr>
          <m:jc m:val="center"/>
        </m:oMathParaPr>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З</m:t>
              </m:r>
            </m:e>
            <m:sub>
              <m:r>
                <w:rPr>
                  <w:rFonts w:ascii="Cambria Math" w:eastAsia="Calibri" w:hAnsi="Cambria Math" w:cs="Times New Roman"/>
                  <w:sz w:val="28"/>
                  <w:szCs w:val="28"/>
                  <w:lang w:val="uk-UA"/>
                </w:rPr>
                <m:t>осн</m:t>
              </m:r>
            </m:sub>
          </m:sSub>
          <m:r>
            <w:rPr>
              <w:rFonts w:ascii="Cambria Math" w:eastAsia="Calibri" w:hAnsi="Cambria Math" w:cs="Times New Roman"/>
              <w:sz w:val="28"/>
              <w:szCs w:val="28"/>
              <w:lang w:val="uk-UA"/>
            </w:rPr>
            <m:t>=</m:t>
          </m:r>
          <m:nary>
            <m:naryPr>
              <m:chr m:val="∑"/>
              <m:limLoc m:val="undOvr"/>
              <m:ctrlPr>
                <w:rPr>
                  <w:rFonts w:ascii="Cambria Math" w:eastAsia="Calibri" w:hAnsi="Cambria Math" w:cs="Times New Roman"/>
                  <w:i/>
                  <w:sz w:val="28"/>
                  <w:szCs w:val="28"/>
                  <w:lang w:val="uk-UA"/>
                </w:rPr>
              </m:ctrlPr>
            </m:naryPr>
            <m:sub>
              <m:r>
                <w:rPr>
                  <w:rFonts w:ascii="Cambria Math" w:eastAsia="Calibri" w:hAnsi="Cambria Math" w:cs="Times New Roman"/>
                  <w:sz w:val="28"/>
                  <w:szCs w:val="28"/>
                  <w:lang w:val="uk-UA"/>
                </w:rPr>
                <m:t>i=1</m:t>
              </m:r>
            </m:sub>
            <m:sup>
              <m:r>
                <w:rPr>
                  <w:rFonts w:ascii="Cambria Math" w:eastAsia="Calibri" w:hAnsi="Cambria Math" w:cs="Times New Roman"/>
                  <w:sz w:val="28"/>
                  <w:szCs w:val="28"/>
                  <w:lang w:val="en-US"/>
                </w:rPr>
                <m:t>n</m:t>
              </m:r>
            </m:sup>
            <m:e>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Cp</m:t>
                  </m:r>
                </m:e>
                <m:sub>
                  <m:r>
                    <w:rPr>
                      <w:rFonts w:ascii="Cambria Math" w:eastAsia="Calibri" w:hAnsi="Cambria Math" w:cs="Times New Roman"/>
                      <w:sz w:val="28"/>
                      <w:szCs w:val="28"/>
                      <w:lang w:val="uk-UA"/>
                    </w:rPr>
                    <m:t>i</m:t>
                  </m:r>
                </m:sub>
              </m:sSub>
              <m:r>
                <w:rPr>
                  <w:rFonts w:ascii="Cambria Math" w:eastAsia="Calibri" w:hAnsi="Cambria Math" w:cs="Times New Roman"/>
                  <w:sz w:val="28"/>
                  <w:szCs w:val="28"/>
                  <w:lang w:val="uk-UA"/>
                </w:rPr>
                <m:t>×</m:t>
              </m:r>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t</m:t>
                  </m:r>
                </m:e>
                <m:sub>
                  <m:r>
                    <w:rPr>
                      <w:rFonts w:ascii="Cambria Math" w:eastAsia="Calibri" w:hAnsi="Cambria Math" w:cs="Times New Roman"/>
                      <w:sz w:val="28"/>
                      <w:szCs w:val="28"/>
                      <w:lang w:val="uk-UA"/>
                    </w:rPr>
                    <m:t>i</m:t>
                  </m:r>
                </m:sub>
              </m:sSub>
            </m:e>
          </m:nary>
        </m:oMath>
      </m:oMathPara>
    </w:p>
    <w:p w:rsidR="00A006B6" w:rsidRPr="00D53866" w:rsidRDefault="00A006B6" w:rsidP="00AF4DF1">
      <w:pPr>
        <w:autoSpaceDE w:val="0"/>
        <w:autoSpaceDN w:val="0"/>
        <w:adjustRightInd w:val="0"/>
        <w:spacing w:after="0" w:line="360" w:lineRule="auto"/>
        <w:ind w:firstLine="851"/>
        <w:jc w:val="both"/>
        <w:rPr>
          <w:rFonts w:ascii="Times New Roman" w:eastAsia="Calibri" w:hAnsi="Times New Roman" w:cs="Times New Roman"/>
          <w:sz w:val="28"/>
          <w:szCs w:val="28"/>
          <w:lang w:val="uk-UA"/>
        </w:rPr>
      </w:pPr>
    </w:p>
    <w:p w:rsidR="002B7FEF" w:rsidRPr="00D53866" w:rsidRDefault="004564C7" w:rsidP="004564C7">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д</w:t>
      </w:r>
      <w:r w:rsidR="002B7FEF" w:rsidRPr="00D53866">
        <w:rPr>
          <w:rFonts w:ascii="Times New Roman" w:eastAsia="Calibri" w:hAnsi="Times New Roman" w:cs="Times New Roman"/>
          <w:sz w:val="28"/>
          <w:szCs w:val="28"/>
          <w:lang w:val="uk-UA"/>
        </w:rPr>
        <w:t>е</w:t>
      </w:r>
      <w:r>
        <w:rPr>
          <w:rFonts w:ascii="Times New Roman" w:eastAsia="Calibri" w:hAnsi="Times New Roman" w:cs="Times New Roman"/>
          <w:sz w:val="28"/>
          <w:szCs w:val="28"/>
          <w:lang w:val="uk-UA"/>
        </w:rPr>
        <w:t> </w:t>
      </w:r>
      <w:r w:rsidR="002B7FEF" w:rsidRPr="00D53866">
        <w:rPr>
          <w:rFonts w:ascii="Times New Roman" w:eastAsia="Calibri" w:hAnsi="Times New Roman" w:cs="Times New Roman"/>
          <w:sz w:val="28"/>
          <w:szCs w:val="28"/>
          <w:lang w:val="uk-UA"/>
        </w:rPr>
        <w:t>Ср</w:t>
      </w:r>
      <w:r w:rsidR="002B7FEF" w:rsidRPr="00D53866">
        <w:rPr>
          <w:rFonts w:ascii="Times New Roman" w:eastAsia="Calibri" w:hAnsi="Times New Roman" w:cs="Times New Roman"/>
          <w:sz w:val="28"/>
          <w:szCs w:val="28"/>
          <w:vertAlign w:val="subscript"/>
          <w:lang w:val="uk-UA"/>
        </w:rPr>
        <w:t>і</w:t>
      </w:r>
      <w:r w:rsidR="002B7FEF" w:rsidRPr="00D53866">
        <w:rPr>
          <w:rFonts w:ascii="Times New Roman" w:eastAsia="Calibri" w:hAnsi="Times New Roman" w:cs="Times New Roman"/>
          <w:sz w:val="28"/>
          <w:szCs w:val="28"/>
          <w:lang w:val="uk-UA"/>
        </w:rPr>
        <w:t xml:space="preserve"> – середня годинна тарифна ставка і-го виду робіт, грн./год;</w:t>
      </w:r>
    </w:p>
    <w:p w:rsidR="002B7FEF" w:rsidRPr="00D53866" w:rsidRDefault="002B7FEF" w:rsidP="004564C7">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t</w:t>
      </w:r>
      <w:r w:rsidRPr="00D53866">
        <w:rPr>
          <w:rFonts w:ascii="Times New Roman" w:eastAsia="Calibri" w:hAnsi="Times New Roman" w:cs="Times New Roman"/>
          <w:sz w:val="28"/>
          <w:szCs w:val="28"/>
          <w:vertAlign w:val="subscript"/>
          <w:lang w:val="uk-UA"/>
        </w:rPr>
        <w:t>і</w:t>
      </w:r>
      <w:r w:rsidRPr="00D53866">
        <w:rPr>
          <w:rFonts w:ascii="Times New Roman" w:eastAsia="Calibri" w:hAnsi="Times New Roman" w:cs="Times New Roman"/>
          <w:sz w:val="28"/>
          <w:szCs w:val="28"/>
          <w:lang w:val="uk-UA"/>
        </w:rPr>
        <w:t xml:space="preserve"> – трудомісткість і-го виду робіт на один виріб, н-год.   </w:t>
      </w:r>
    </w:p>
    <w:p w:rsidR="002B7FEF" w:rsidRPr="00D53866" w:rsidRDefault="00AF4DF1" w:rsidP="004564C7">
      <w:pPr>
        <w:autoSpaceDE w:val="0"/>
        <w:autoSpaceDN w:val="0"/>
        <w:adjustRightInd w:val="0"/>
        <w:spacing w:after="0" w:line="36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lastRenderedPageBreak/>
        <w:t>У</w:t>
      </w:r>
      <w:r w:rsidR="002B7FEF" w:rsidRPr="00D53866">
        <w:rPr>
          <w:rFonts w:ascii="Times New Roman" w:eastAsia="Calibri" w:hAnsi="Times New Roman" w:cs="Times New Roman"/>
          <w:sz w:val="28"/>
          <w:szCs w:val="28"/>
          <w:lang w:val="uk-UA"/>
        </w:rPr>
        <w:t xml:space="preserve"> таблиці 4 наведено розрахунок основної заробітної плати виробничих робітників.</w:t>
      </w:r>
    </w:p>
    <w:p w:rsidR="002B7FEF" w:rsidRPr="004564C7" w:rsidRDefault="002B7FEF" w:rsidP="004564C7">
      <w:pPr>
        <w:autoSpaceDE w:val="0"/>
        <w:autoSpaceDN w:val="0"/>
        <w:adjustRightInd w:val="0"/>
        <w:spacing w:after="0" w:line="360" w:lineRule="auto"/>
        <w:ind w:firstLine="567"/>
        <w:jc w:val="both"/>
        <w:rPr>
          <w:rFonts w:ascii="Times New Roman" w:eastAsia="Calibri" w:hAnsi="Times New Roman" w:cs="Times New Roman"/>
          <w:sz w:val="12"/>
          <w:szCs w:val="28"/>
          <w:lang w:val="uk-UA"/>
        </w:rPr>
      </w:pPr>
    </w:p>
    <w:p w:rsidR="00322419" w:rsidRPr="00D53866" w:rsidRDefault="00322419" w:rsidP="004564C7">
      <w:pPr>
        <w:spacing w:after="0" w:line="360" w:lineRule="auto"/>
        <w:ind w:firstLine="567"/>
        <w:jc w:val="both"/>
        <w:rPr>
          <w:rFonts w:ascii="Times New Roman" w:eastAsia="Calibri" w:hAnsi="Times New Roman" w:cs="Times New Roman"/>
          <w:sz w:val="28"/>
          <w:szCs w:val="28"/>
          <w:lang w:val="uk-UA"/>
        </w:rPr>
      </w:pPr>
      <w:r w:rsidRPr="00D53866">
        <w:rPr>
          <w:rFonts w:ascii="Times New Roman" w:eastAsia="Calibri" w:hAnsi="Times New Roman" w:cs="Times New Roman"/>
          <w:sz w:val="28"/>
          <w:szCs w:val="28"/>
          <w:lang w:val="uk-UA"/>
        </w:rPr>
        <w:t>Таблиця 4 – Розрахунок основної заробітної плати виробничих робітників</w:t>
      </w:r>
    </w:p>
    <w:tbl>
      <w:tblPr>
        <w:tblStyle w:val="a6"/>
        <w:tblW w:w="10001" w:type="dxa"/>
        <w:tblInd w:w="108" w:type="dxa"/>
        <w:tblLayout w:type="fixed"/>
        <w:tblLook w:val="04A0" w:firstRow="1" w:lastRow="0" w:firstColumn="1" w:lastColumn="0" w:noHBand="0" w:noVBand="1"/>
      </w:tblPr>
      <w:tblGrid>
        <w:gridCol w:w="1418"/>
        <w:gridCol w:w="2781"/>
        <w:gridCol w:w="993"/>
        <w:gridCol w:w="2115"/>
        <w:gridCol w:w="1369"/>
        <w:gridCol w:w="1325"/>
      </w:tblGrid>
      <w:tr w:rsidR="00322419" w:rsidRPr="00D53866" w:rsidTr="004564C7">
        <w:tc>
          <w:tcPr>
            <w:tcW w:w="1418" w:type="dxa"/>
            <w:vAlign w:val="center"/>
          </w:tcPr>
          <w:p w:rsidR="00322419" w:rsidRPr="004564C7" w:rsidRDefault="00322419" w:rsidP="004564C7">
            <w:pPr>
              <w:jc w:val="center"/>
              <w:rPr>
                <w:sz w:val="28"/>
                <w:szCs w:val="28"/>
                <w:lang w:val="uk-UA" w:eastAsia="ru-RU"/>
              </w:rPr>
            </w:pPr>
            <w:r w:rsidRPr="004564C7">
              <w:rPr>
                <w:sz w:val="28"/>
                <w:szCs w:val="28"/>
                <w:lang w:val="uk-UA" w:eastAsia="ru-RU"/>
              </w:rPr>
              <w:t>№ операції</w:t>
            </w:r>
          </w:p>
        </w:tc>
        <w:tc>
          <w:tcPr>
            <w:tcW w:w="2781" w:type="dxa"/>
            <w:vAlign w:val="center"/>
          </w:tcPr>
          <w:p w:rsidR="00322419" w:rsidRPr="004564C7" w:rsidRDefault="00322419" w:rsidP="004564C7">
            <w:pPr>
              <w:jc w:val="center"/>
              <w:rPr>
                <w:sz w:val="28"/>
                <w:szCs w:val="28"/>
                <w:lang w:val="uk-UA" w:eastAsia="ru-RU"/>
              </w:rPr>
            </w:pPr>
            <w:r w:rsidRPr="004564C7">
              <w:rPr>
                <w:sz w:val="28"/>
                <w:szCs w:val="28"/>
                <w:lang w:val="uk-UA" w:eastAsia="ru-RU"/>
              </w:rPr>
              <w:t>Назва операції</w:t>
            </w:r>
          </w:p>
        </w:tc>
        <w:tc>
          <w:tcPr>
            <w:tcW w:w="993" w:type="dxa"/>
            <w:vAlign w:val="center"/>
          </w:tcPr>
          <w:p w:rsidR="00322419" w:rsidRPr="004564C7" w:rsidRDefault="00322419" w:rsidP="004564C7">
            <w:pPr>
              <w:ind w:left="-118" w:firstLine="24"/>
              <w:jc w:val="center"/>
              <w:rPr>
                <w:sz w:val="28"/>
                <w:szCs w:val="28"/>
                <w:lang w:val="uk-UA" w:eastAsia="ru-RU"/>
              </w:rPr>
            </w:pPr>
            <w:r w:rsidRPr="004564C7">
              <w:rPr>
                <w:sz w:val="28"/>
                <w:szCs w:val="28"/>
                <w:lang w:val="uk-UA" w:eastAsia="ru-RU"/>
              </w:rPr>
              <w:t>Розряд</w:t>
            </w:r>
          </w:p>
        </w:tc>
        <w:tc>
          <w:tcPr>
            <w:tcW w:w="2115" w:type="dxa"/>
            <w:vAlign w:val="center"/>
          </w:tcPr>
          <w:p w:rsidR="004564C7" w:rsidRDefault="00322419" w:rsidP="004564C7">
            <w:pPr>
              <w:ind w:right="34"/>
              <w:jc w:val="center"/>
              <w:rPr>
                <w:sz w:val="28"/>
                <w:szCs w:val="28"/>
                <w:lang w:val="uk-UA" w:eastAsia="ru-RU"/>
              </w:rPr>
            </w:pPr>
            <w:r w:rsidRPr="004564C7">
              <w:rPr>
                <w:sz w:val="28"/>
                <w:szCs w:val="28"/>
                <w:lang w:val="uk-UA" w:eastAsia="ru-RU"/>
              </w:rPr>
              <w:t>Трудо</w:t>
            </w:r>
            <w:r w:rsidR="004564C7">
              <w:rPr>
                <w:sz w:val="28"/>
                <w:szCs w:val="28"/>
                <w:lang w:val="uk-UA" w:eastAsia="ru-RU"/>
              </w:rPr>
              <w:t>-</w:t>
            </w:r>
            <w:r w:rsidRPr="004564C7">
              <w:rPr>
                <w:sz w:val="28"/>
                <w:szCs w:val="28"/>
                <w:lang w:val="uk-UA" w:eastAsia="ru-RU"/>
              </w:rPr>
              <w:t xml:space="preserve">місткість, </w:t>
            </w:r>
          </w:p>
          <w:p w:rsidR="00322419" w:rsidRPr="004564C7" w:rsidRDefault="00322419" w:rsidP="004564C7">
            <w:pPr>
              <w:ind w:right="34"/>
              <w:jc w:val="center"/>
              <w:rPr>
                <w:sz w:val="28"/>
                <w:szCs w:val="28"/>
                <w:lang w:val="uk-UA" w:eastAsia="ru-RU"/>
              </w:rPr>
            </w:pPr>
            <w:r w:rsidRPr="004564C7">
              <w:rPr>
                <w:sz w:val="28"/>
                <w:szCs w:val="28"/>
                <w:lang w:val="uk-UA" w:eastAsia="ru-RU"/>
              </w:rPr>
              <w:t>н-год</w:t>
            </w:r>
          </w:p>
        </w:tc>
        <w:tc>
          <w:tcPr>
            <w:tcW w:w="1369" w:type="dxa"/>
            <w:vAlign w:val="center"/>
          </w:tcPr>
          <w:p w:rsidR="00322419" w:rsidRPr="004564C7" w:rsidRDefault="00322419" w:rsidP="004564C7">
            <w:pPr>
              <w:jc w:val="center"/>
              <w:rPr>
                <w:sz w:val="28"/>
                <w:szCs w:val="28"/>
                <w:lang w:val="uk-UA" w:eastAsia="ru-RU"/>
              </w:rPr>
            </w:pPr>
            <w:r w:rsidRPr="004564C7">
              <w:rPr>
                <w:sz w:val="28"/>
                <w:szCs w:val="28"/>
                <w:lang w:val="uk-UA" w:eastAsia="ru-RU"/>
              </w:rPr>
              <w:t>Годинна тарифна ставка, грн.</w:t>
            </w:r>
          </w:p>
        </w:tc>
        <w:tc>
          <w:tcPr>
            <w:tcW w:w="1325" w:type="dxa"/>
            <w:vAlign w:val="center"/>
          </w:tcPr>
          <w:p w:rsidR="00322419" w:rsidRPr="004564C7" w:rsidRDefault="00322419" w:rsidP="004564C7">
            <w:pPr>
              <w:jc w:val="center"/>
              <w:rPr>
                <w:sz w:val="28"/>
                <w:szCs w:val="28"/>
                <w:lang w:val="uk-UA" w:eastAsia="ru-RU"/>
              </w:rPr>
            </w:pPr>
            <w:r w:rsidRPr="004564C7">
              <w:rPr>
                <w:sz w:val="28"/>
                <w:szCs w:val="28"/>
                <w:lang w:val="uk-UA" w:eastAsia="ru-RU"/>
              </w:rPr>
              <w:t>Сума, грн.</w:t>
            </w:r>
          </w:p>
        </w:tc>
      </w:tr>
      <w:tr w:rsidR="004564C7" w:rsidRPr="00D53866" w:rsidTr="004564C7">
        <w:trPr>
          <w:trHeight w:val="495"/>
        </w:trPr>
        <w:tc>
          <w:tcPr>
            <w:tcW w:w="1418" w:type="dxa"/>
          </w:tcPr>
          <w:p w:rsidR="004564C7" w:rsidRPr="00897F72" w:rsidRDefault="004564C7" w:rsidP="004564C7">
            <w:pPr>
              <w:spacing w:line="360" w:lineRule="auto"/>
              <w:jc w:val="center"/>
              <w:rPr>
                <w:color w:val="FF0000"/>
                <w:sz w:val="28"/>
                <w:szCs w:val="28"/>
                <w:lang w:val="uk-UA" w:eastAsia="ru-RU"/>
              </w:rPr>
            </w:pPr>
            <w:r>
              <w:rPr>
                <w:color w:val="FF0000"/>
                <w:sz w:val="28"/>
                <w:szCs w:val="28"/>
                <w:lang w:val="uk-UA" w:eastAsia="ru-RU"/>
              </w:rPr>
              <w:t>005</w:t>
            </w:r>
          </w:p>
        </w:tc>
        <w:tc>
          <w:tcPr>
            <w:tcW w:w="2781" w:type="dxa"/>
          </w:tcPr>
          <w:p w:rsidR="004564C7" w:rsidRPr="004564C7" w:rsidRDefault="004564C7" w:rsidP="004564C7">
            <w:pPr>
              <w:rPr>
                <w:color w:val="FF0000"/>
                <w:sz w:val="28"/>
                <w:szCs w:val="28"/>
              </w:rPr>
            </w:pPr>
            <w:r w:rsidRPr="004564C7">
              <w:rPr>
                <w:color w:val="FF0000"/>
                <w:sz w:val="28"/>
                <w:szCs w:val="28"/>
              </w:rPr>
              <w:t>Заготівельна</w:t>
            </w:r>
          </w:p>
        </w:tc>
        <w:tc>
          <w:tcPr>
            <w:tcW w:w="993" w:type="dxa"/>
          </w:tcPr>
          <w:p w:rsidR="004564C7" w:rsidRPr="004564C7" w:rsidRDefault="004564C7" w:rsidP="004564C7">
            <w:pPr>
              <w:jc w:val="center"/>
              <w:rPr>
                <w:color w:val="FF0000"/>
                <w:sz w:val="28"/>
                <w:szCs w:val="28"/>
              </w:rPr>
            </w:pPr>
            <w:r w:rsidRPr="004564C7">
              <w:rPr>
                <w:color w:val="FF0000"/>
                <w:sz w:val="28"/>
                <w:szCs w:val="28"/>
              </w:rPr>
              <w:t>3</w:t>
            </w:r>
          </w:p>
        </w:tc>
        <w:tc>
          <w:tcPr>
            <w:tcW w:w="2115" w:type="dxa"/>
          </w:tcPr>
          <w:p w:rsidR="004564C7" w:rsidRPr="004564C7" w:rsidRDefault="004564C7" w:rsidP="004564C7">
            <w:pPr>
              <w:jc w:val="center"/>
              <w:rPr>
                <w:color w:val="FF0000"/>
                <w:sz w:val="28"/>
                <w:szCs w:val="28"/>
              </w:rPr>
            </w:pPr>
            <w:r w:rsidRPr="004564C7">
              <w:rPr>
                <w:color w:val="FF0000"/>
                <w:sz w:val="28"/>
                <w:szCs w:val="28"/>
              </w:rPr>
              <w:t>0,22886</w:t>
            </w:r>
          </w:p>
        </w:tc>
        <w:tc>
          <w:tcPr>
            <w:tcW w:w="1369" w:type="dxa"/>
          </w:tcPr>
          <w:p w:rsidR="004564C7" w:rsidRPr="004564C7" w:rsidRDefault="004564C7" w:rsidP="004564C7">
            <w:pPr>
              <w:jc w:val="center"/>
              <w:rPr>
                <w:color w:val="FF0000"/>
                <w:sz w:val="28"/>
                <w:szCs w:val="28"/>
              </w:rPr>
            </w:pPr>
            <w:r w:rsidRPr="004564C7">
              <w:rPr>
                <w:color w:val="FF0000"/>
                <w:sz w:val="28"/>
                <w:szCs w:val="28"/>
              </w:rPr>
              <w:t>47,97</w:t>
            </w:r>
          </w:p>
        </w:tc>
        <w:tc>
          <w:tcPr>
            <w:tcW w:w="1325" w:type="dxa"/>
          </w:tcPr>
          <w:p w:rsidR="004564C7" w:rsidRPr="004564C7" w:rsidRDefault="004564C7" w:rsidP="004564C7">
            <w:pPr>
              <w:jc w:val="right"/>
              <w:rPr>
                <w:color w:val="FF0000"/>
                <w:sz w:val="28"/>
                <w:szCs w:val="28"/>
              </w:rPr>
            </w:pPr>
            <w:r w:rsidRPr="004564C7">
              <w:rPr>
                <w:color w:val="FF0000"/>
                <w:sz w:val="28"/>
                <w:szCs w:val="28"/>
              </w:rPr>
              <w:t>10,9784</w:t>
            </w:r>
          </w:p>
        </w:tc>
      </w:tr>
      <w:tr w:rsidR="004564C7" w:rsidRPr="00D53866" w:rsidTr="004564C7">
        <w:trPr>
          <w:trHeight w:val="416"/>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010</w:t>
            </w:r>
          </w:p>
        </w:tc>
        <w:tc>
          <w:tcPr>
            <w:tcW w:w="2781" w:type="dxa"/>
          </w:tcPr>
          <w:p w:rsidR="004564C7" w:rsidRPr="004564C7" w:rsidRDefault="004564C7" w:rsidP="004564C7">
            <w:pPr>
              <w:rPr>
                <w:color w:val="FF0000"/>
                <w:sz w:val="28"/>
                <w:szCs w:val="28"/>
              </w:rPr>
            </w:pPr>
            <w:r w:rsidRPr="004564C7">
              <w:rPr>
                <w:color w:val="FF0000"/>
                <w:sz w:val="28"/>
                <w:szCs w:val="28"/>
              </w:rPr>
              <w:t>Контрольна</w:t>
            </w:r>
          </w:p>
        </w:tc>
        <w:tc>
          <w:tcPr>
            <w:tcW w:w="993" w:type="dxa"/>
          </w:tcPr>
          <w:p w:rsidR="004564C7" w:rsidRPr="004564C7" w:rsidRDefault="004564C7" w:rsidP="004564C7">
            <w:pPr>
              <w:jc w:val="center"/>
              <w:rPr>
                <w:color w:val="FF0000"/>
                <w:sz w:val="28"/>
                <w:szCs w:val="28"/>
              </w:rPr>
            </w:pPr>
            <w:r w:rsidRPr="004564C7">
              <w:rPr>
                <w:color w:val="FF0000"/>
                <w:sz w:val="28"/>
                <w:szCs w:val="28"/>
              </w:rPr>
              <w:t>2</w:t>
            </w:r>
          </w:p>
        </w:tc>
        <w:tc>
          <w:tcPr>
            <w:tcW w:w="2115" w:type="dxa"/>
          </w:tcPr>
          <w:p w:rsidR="004564C7" w:rsidRPr="004564C7" w:rsidRDefault="004564C7" w:rsidP="004564C7">
            <w:pPr>
              <w:jc w:val="center"/>
              <w:rPr>
                <w:color w:val="FF0000"/>
                <w:sz w:val="28"/>
                <w:szCs w:val="28"/>
              </w:rPr>
            </w:pPr>
            <w:r w:rsidRPr="004564C7">
              <w:rPr>
                <w:color w:val="FF0000"/>
                <w:sz w:val="28"/>
                <w:szCs w:val="28"/>
              </w:rPr>
              <w:t>0,2266</w:t>
            </w:r>
          </w:p>
        </w:tc>
        <w:tc>
          <w:tcPr>
            <w:tcW w:w="1369" w:type="dxa"/>
          </w:tcPr>
          <w:p w:rsidR="004564C7" w:rsidRPr="004564C7" w:rsidRDefault="004564C7" w:rsidP="004564C7">
            <w:pPr>
              <w:jc w:val="center"/>
              <w:rPr>
                <w:color w:val="FF0000"/>
                <w:sz w:val="28"/>
                <w:szCs w:val="28"/>
              </w:rPr>
            </w:pPr>
            <w:r w:rsidRPr="004564C7">
              <w:rPr>
                <w:color w:val="FF0000"/>
                <w:sz w:val="28"/>
                <w:szCs w:val="28"/>
              </w:rPr>
              <w:t>44,98</w:t>
            </w:r>
          </w:p>
        </w:tc>
        <w:tc>
          <w:tcPr>
            <w:tcW w:w="1325" w:type="dxa"/>
          </w:tcPr>
          <w:p w:rsidR="004564C7" w:rsidRPr="004564C7" w:rsidRDefault="004564C7" w:rsidP="004564C7">
            <w:pPr>
              <w:jc w:val="right"/>
              <w:rPr>
                <w:color w:val="FF0000"/>
                <w:sz w:val="28"/>
                <w:szCs w:val="28"/>
              </w:rPr>
            </w:pPr>
            <w:r w:rsidRPr="004564C7">
              <w:rPr>
                <w:color w:val="FF0000"/>
                <w:sz w:val="28"/>
                <w:szCs w:val="28"/>
              </w:rPr>
              <w:t>10,1925</w:t>
            </w:r>
          </w:p>
        </w:tc>
      </w:tr>
      <w:tr w:rsidR="004564C7" w:rsidRPr="00D53866" w:rsidTr="004564C7">
        <w:trPr>
          <w:trHeight w:val="410"/>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015</w:t>
            </w:r>
          </w:p>
        </w:tc>
        <w:tc>
          <w:tcPr>
            <w:tcW w:w="2781" w:type="dxa"/>
          </w:tcPr>
          <w:p w:rsidR="004564C7" w:rsidRPr="004564C7" w:rsidRDefault="004564C7" w:rsidP="004564C7">
            <w:pPr>
              <w:rPr>
                <w:color w:val="FF0000"/>
                <w:sz w:val="28"/>
                <w:szCs w:val="28"/>
              </w:rPr>
            </w:pPr>
            <w:r w:rsidRPr="004564C7">
              <w:rPr>
                <w:color w:val="FF0000"/>
                <w:sz w:val="28"/>
                <w:szCs w:val="28"/>
              </w:rPr>
              <w:t>Отримання заготівок</w:t>
            </w:r>
          </w:p>
        </w:tc>
        <w:tc>
          <w:tcPr>
            <w:tcW w:w="993" w:type="dxa"/>
          </w:tcPr>
          <w:p w:rsidR="004564C7" w:rsidRPr="004564C7" w:rsidRDefault="004564C7" w:rsidP="004564C7">
            <w:pPr>
              <w:jc w:val="center"/>
              <w:rPr>
                <w:color w:val="FF0000"/>
                <w:sz w:val="28"/>
                <w:szCs w:val="28"/>
              </w:rPr>
            </w:pPr>
            <w:r w:rsidRPr="004564C7">
              <w:rPr>
                <w:color w:val="FF0000"/>
                <w:sz w:val="28"/>
                <w:szCs w:val="28"/>
              </w:rPr>
              <w:t>3</w:t>
            </w:r>
          </w:p>
        </w:tc>
        <w:tc>
          <w:tcPr>
            <w:tcW w:w="2115" w:type="dxa"/>
          </w:tcPr>
          <w:p w:rsidR="004564C7" w:rsidRPr="004564C7" w:rsidRDefault="004564C7" w:rsidP="004564C7">
            <w:pPr>
              <w:jc w:val="center"/>
              <w:rPr>
                <w:color w:val="FF0000"/>
                <w:sz w:val="28"/>
                <w:szCs w:val="28"/>
              </w:rPr>
            </w:pPr>
            <w:r w:rsidRPr="004564C7">
              <w:rPr>
                <w:color w:val="FF0000"/>
                <w:sz w:val="28"/>
                <w:szCs w:val="28"/>
              </w:rPr>
              <w:t>0,309</w:t>
            </w:r>
          </w:p>
        </w:tc>
        <w:tc>
          <w:tcPr>
            <w:tcW w:w="1369" w:type="dxa"/>
          </w:tcPr>
          <w:p w:rsidR="004564C7" w:rsidRPr="004564C7" w:rsidRDefault="004564C7" w:rsidP="004564C7">
            <w:pPr>
              <w:jc w:val="center"/>
              <w:rPr>
                <w:color w:val="FF0000"/>
                <w:sz w:val="28"/>
                <w:szCs w:val="28"/>
              </w:rPr>
            </w:pPr>
            <w:r w:rsidRPr="004564C7">
              <w:rPr>
                <w:color w:val="FF0000"/>
                <w:sz w:val="28"/>
                <w:szCs w:val="28"/>
              </w:rPr>
              <w:t>47,97</w:t>
            </w:r>
          </w:p>
        </w:tc>
        <w:tc>
          <w:tcPr>
            <w:tcW w:w="1325" w:type="dxa"/>
          </w:tcPr>
          <w:p w:rsidR="004564C7" w:rsidRPr="004564C7" w:rsidRDefault="004564C7" w:rsidP="004564C7">
            <w:pPr>
              <w:jc w:val="right"/>
              <w:rPr>
                <w:color w:val="FF0000"/>
                <w:sz w:val="28"/>
                <w:szCs w:val="28"/>
              </w:rPr>
            </w:pPr>
            <w:r w:rsidRPr="004564C7">
              <w:rPr>
                <w:color w:val="FF0000"/>
                <w:sz w:val="28"/>
                <w:szCs w:val="28"/>
              </w:rPr>
              <w:t>14,8227</w:t>
            </w:r>
          </w:p>
        </w:tc>
      </w:tr>
      <w:tr w:rsidR="004564C7" w:rsidRPr="00D53866" w:rsidTr="004564C7">
        <w:trPr>
          <w:trHeight w:val="415"/>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020</w:t>
            </w:r>
          </w:p>
        </w:tc>
        <w:tc>
          <w:tcPr>
            <w:tcW w:w="2781" w:type="dxa"/>
          </w:tcPr>
          <w:p w:rsidR="004564C7" w:rsidRPr="004564C7" w:rsidRDefault="004564C7" w:rsidP="004564C7">
            <w:pPr>
              <w:rPr>
                <w:color w:val="FF0000"/>
                <w:sz w:val="28"/>
                <w:szCs w:val="28"/>
              </w:rPr>
            </w:pPr>
            <w:r w:rsidRPr="004564C7">
              <w:rPr>
                <w:color w:val="FF0000"/>
                <w:sz w:val="28"/>
                <w:szCs w:val="28"/>
              </w:rPr>
              <w:t>Свердлування</w:t>
            </w:r>
          </w:p>
        </w:tc>
        <w:tc>
          <w:tcPr>
            <w:tcW w:w="993" w:type="dxa"/>
          </w:tcPr>
          <w:p w:rsidR="004564C7" w:rsidRPr="004564C7" w:rsidRDefault="004564C7" w:rsidP="004564C7">
            <w:pPr>
              <w:jc w:val="center"/>
              <w:rPr>
                <w:color w:val="FF0000"/>
                <w:sz w:val="28"/>
                <w:szCs w:val="28"/>
              </w:rPr>
            </w:pPr>
            <w:r w:rsidRPr="004564C7">
              <w:rPr>
                <w:color w:val="FF0000"/>
                <w:sz w:val="28"/>
                <w:szCs w:val="28"/>
              </w:rPr>
              <w:t>3</w:t>
            </w:r>
          </w:p>
        </w:tc>
        <w:tc>
          <w:tcPr>
            <w:tcW w:w="2115" w:type="dxa"/>
          </w:tcPr>
          <w:p w:rsidR="004564C7" w:rsidRPr="004564C7" w:rsidRDefault="004564C7" w:rsidP="004564C7">
            <w:pPr>
              <w:jc w:val="center"/>
              <w:rPr>
                <w:color w:val="FF0000"/>
                <w:sz w:val="28"/>
                <w:szCs w:val="28"/>
              </w:rPr>
            </w:pPr>
            <w:r w:rsidRPr="004564C7">
              <w:rPr>
                <w:color w:val="FF0000"/>
                <w:sz w:val="28"/>
                <w:szCs w:val="28"/>
              </w:rPr>
              <w:t>0,1442</w:t>
            </w:r>
          </w:p>
        </w:tc>
        <w:tc>
          <w:tcPr>
            <w:tcW w:w="1369" w:type="dxa"/>
          </w:tcPr>
          <w:p w:rsidR="004564C7" w:rsidRPr="004564C7" w:rsidRDefault="004564C7" w:rsidP="004564C7">
            <w:pPr>
              <w:jc w:val="center"/>
              <w:rPr>
                <w:color w:val="FF0000"/>
                <w:sz w:val="28"/>
                <w:szCs w:val="28"/>
              </w:rPr>
            </w:pPr>
            <w:r w:rsidRPr="004564C7">
              <w:rPr>
                <w:color w:val="FF0000"/>
                <w:sz w:val="28"/>
                <w:szCs w:val="28"/>
              </w:rPr>
              <w:t>47,97</w:t>
            </w:r>
          </w:p>
        </w:tc>
        <w:tc>
          <w:tcPr>
            <w:tcW w:w="1325" w:type="dxa"/>
          </w:tcPr>
          <w:p w:rsidR="004564C7" w:rsidRPr="004564C7" w:rsidRDefault="004564C7" w:rsidP="004564C7">
            <w:pPr>
              <w:jc w:val="right"/>
              <w:rPr>
                <w:color w:val="FF0000"/>
                <w:sz w:val="28"/>
                <w:szCs w:val="28"/>
              </w:rPr>
            </w:pPr>
            <w:r w:rsidRPr="004564C7">
              <w:rPr>
                <w:color w:val="FF0000"/>
                <w:sz w:val="28"/>
                <w:szCs w:val="28"/>
              </w:rPr>
              <w:t>6,9173</w:t>
            </w:r>
          </w:p>
        </w:tc>
      </w:tr>
      <w:tr w:rsidR="004564C7" w:rsidRPr="00D53866" w:rsidTr="004564C7">
        <w:trPr>
          <w:trHeight w:val="421"/>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025</w:t>
            </w:r>
          </w:p>
        </w:tc>
        <w:tc>
          <w:tcPr>
            <w:tcW w:w="2781" w:type="dxa"/>
          </w:tcPr>
          <w:p w:rsidR="004564C7" w:rsidRPr="004564C7" w:rsidRDefault="004564C7" w:rsidP="004564C7">
            <w:pPr>
              <w:rPr>
                <w:color w:val="FF0000"/>
                <w:sz w:val="28"/>
                <w:szCs w:val="28"/>
              </w:rPr>
            </w:pPr>
            <w:r w:rsidRPr="004564C7">
              <w:rPr>
                <w:color w:val="FF0000"/>
                <w:sz w:val="28"/>
                <w:szCs w:val="28"/>
              </w:rPr>
              <w:t>Контрольна</w:t>
            </w:r>
          </w:p>
        </w:tc>
        <w:tc>
          <w:tcPr>
            <w:tcW w:w="993" w:type="dxa"/>
          </w:tcPr>
          <w:p w:rsidR="004564C7" w:rsidRPr="004564C7" w:rsidRDefault="004564C7" w:rsidP="004564C7">
            <w:pPr>
              <w:jc w:val="center"/>
              <w:rPr>
                <w:color w:val="FF0000"/>
                <w:sz w:val="28"/>
                <w:szCs w:val="28"/>
              </w:rPr>
            </w:pPr>
            <w:r w:rsidRPr="004564C7">
              <w:rPr>
                <w:color w:val="FF0000"/>
                <w:sz w:val="28"/>
                <w:szCs w:val="28"/>
              </w:rPr>
              <w:t>2</w:t>
            </w:r>
          </w:p>
        </w:tc>
        <w:tc>
          <w:tcPr>
            <w:tcW w:w="2115" w:type="dxa"/>
          </w:tcPr>
          <w:p w:rsidR="004564C7" w:rsidRPr="004564C7" w:rsidRDefault="004564C7" w:rsidP="004564C7">
            <w:pPr>
              <w:jc w:val="center"/>
              <w:rPr>
                <w:color w:val="FF0000"/>
                <w:sz w:val="28"/>
                <w:szCs w:val="28"/>
              </w:rPr>
            </w:pPr>
            <w:r w:rsidRPr="004564C7">
              <w:rPr>
                <w:color w:val="FF0000"/>
                <w:sz w:val="28"/>
                <w:szCs w:val="28"/>
              </w:rPr>
              <w:t>0,20806</w:t>
            </w:r>
          </w:p>
        </w:tc>
        <w:tc>
          <w:tcPr>
            <w:tcW w:w="1369" w:type="dxa"/>
          </w:tcPr>
          <w:p w:rsidR="004564C7" w:rsidRPr="004564C7" w:rsidRDefault="004564C7" w:rsidP="004564C7">
            <w:pPr>
              <w:jc w:val="center"/>
              <w:rPr>
                <w:color w:val="FF0000"/>
                <w:sz w:val="28"/>
                <w:szCs w:val="28"/>
              </w:rPr>
            </w:pPr>
            <w:r w:rsidRPr="004564C7">
              <w:rPr>
                <w:color w:val="FF0000"/>
                <w:sz w:val="28"/>
                <w:szCs w:val="28"/>
              </w:rPr>
              <w:t>44,98</w:t>
            </w:r>
          </w:p>
        </w:tc>
        <w:tc>
          <w:tcPr>
            <w:tcW w:w="1325" w:type="dxa"/>
          </w:tcPr>
          <w:p w:rsidR="004564C7" w:rsidRPr="004564C7" w:rsidRDefault="004564C7" w:rsidP="004564C7">
            <w:pPr>
              <w:jc w:val="right"/>
              <w:rPr>
                <w:color w:val="FF0000"/>
                <w:sz w:val="28"/>
                <w:szCs w:val="28"/>
              </w:rPr>
            </w:pPr>
            <w:r w:rsidRPr="004564C7">
              <w:rPr>
                <w:color w:val="FF0000"/>
                <w:sz w:val="28"/>
                <w:szCs w:val="28"/>
              </w:rPr>
              <w:t>9,3585</w:t>
            </w:r>
          </w:p>
        </w:tc>
      </w:tr>
      <w:tr w:rsidR="004564C7" w:rsidRPr="00D53866" w:rsidTr="004564C7">
        <w:trPr>
          <w:trHeight w:val="413"/>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035</w:t>
            </w:r>
          </w:p>
        </w:tc>
        <w:tc>
          <w:tcPr>
            <w:tcW w:w="2781" w:type="dxa"/>
          </w:tcPr>
          <w:p w:rsidR="004564C7" w:rsidRPr="004564C7" w:rsidRDefault="004564C7" w:rsidP="004564C7">
            <w:pPr>
              <w:rPr>
                <w:color w:val="FF0000"/>
                <w:sz w:val="28"/>
                <w:szCs w:val="28"/>
              </w:rPr>
            </w:pPr>
            <w:r w:rsidRPr="004564C7">
              <w:rPr>
                <w:color w:val="FF0000"/>
                <w:sz w:val="28"/>
                <w:szCs w:val="28"/>
              </w:rPr>
              <w:t>Підготовка поверхні</w:t>
            </w:r>
          </w:p>
        </w:tc>
        <w:tc>
          <w:tcPr>
            <w:tcW w:w="993" w:type="dxa"/>
          </w:tcPr>
          <w:p w:rsidR="004564C7" w:rsidRPr="004564C7" w:rsidRDefault="004564C7" w:rsidP="004564C7">
            <w:pPr>
              <w:jc w:val="center"/>
              <w:rPr>
                <w:color w:val="FF0000"/>
                <w:sz w:val="28"/>
                <w:szCs w:val="28"/>
              </w:rPr>
            </w:pPr>
            <w:r w:rsidRPr="004564C7">
              <w:rPr>
                <w:color w:val="FF0000"/>
                <w:sz w:val="28"/>
                <w:szCs w:val="28"/>
              </w:rPr>
              <w:t>4</w:t>
            </w:r>
          </w:p>
        </w:tc>
        <w:tc>
          <w:tcPr>
            <w:tcW w:w="2115" w:type="dxa"/>
          </w:tcPr>
          <w:p w:rsidR="004564C7" w:rsidRPr="004564C7" w:rsidRDefault="004564C7" w:rsidP="004564C7">
            <w:pPr>
              <w:jc w:val="center"/>
              <w:rPr>
                <w:color w:val="FF0000"/>
                <w:sz w:val="28"/>
                <w:szCs w:val="28"/>
              </w:rPr>
            </w:pPr>
            <w:r w:rsidRPr="004564C7">
              <w:rPr>
                <w:color w:val="FF0000"/>
                <w:sz w:val="28"/>
                <w:szCs w:val="28"/>
              </w:rPr>
              <w:t>0,8137</w:t>
            </w:r>
          </w:p>
        </w:tc>
        <w:tc>
          <w:tcPr>
            <w:tcW w:w="1369" w:type="dxa"/>
          </w:tcPr>
          <w:p w:rsidR="004564C7" w:rsidRPr="004564C7" w:rsidRDefault="004564C7" w:rsidP="004564C7">
            <w:pPr>
              <w:jc w:val="center"/>
              <w:rPr>
                <w:color w:val="FF0000"/>
                <w:sz w:val="28"/>
                <w:szCs w:val="28"/>
              </w:rPr>
            </w:pPr>
            <w:r w:rsidRPr="004564C7">
              <w:rPr>
                <w:color w:val="FF0000"/>
                <w:sz w:val="28"/>
                <w:szCs w:val="28"/>
              </w:rPr>
              <w:t>50,94</w:t>
            </w:r>
          </w:p>
        </w:tc>
        <w:tc>
          <w:tcPr>
            <w:tcW w:w="1325" w:type="dxa"/>
          </w:tcPr>
          <w:p w:rsidR="004564C7" w:rsidRPr="004564C7" w:rsidRDefault="004564C7" w:rsidP="004564C7">
            <w:pPr>
              <w:jc w:val="right"/>
              <w:rPr>
                <w:color w:val="FF0000"/>
                <w:sz w:val="28"/>
                <w:szCs w:val="28"/>
              </w:rPr>
            </w:pPr>
            <w:r w:rsidRPr="004564C7">
              <w:rPr>
                <w:color w:val="FF0000"/>
                <w:sz w:val="28"/>
                <w:szCs w:val="28"/>
              </w:rPr>
              <w:t>41,4499</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eastAsia="ru-RU"/>
              </w:rPr>
            </w:pPr>
            <w:r w:rsidRPr="00897F72">
              <w:rPr>
                <w:color w:val="FF0000"/>
                <w:sz w:val="28"/>
                <w:szCs w:val="28"/>
                <w:lang w:val="uk-UA" w:eastAsia="ru-RU"/>
              </w:rPr>
              <w:t>050</w:t>
            </w:r>
          </w:p>
        </w:tc>
        <w:tc>
          <w:tcPr>
            <w:tcW w:w="2781" w:type="dxa"/>
          </w:tcPr>
          <w:p w:rsidR="004564C7" w:rsidRPr="004564C7" w:rsidRDefault="004564C7" w:rsidP="004564C7">
            <w:pPr>
              <w:rPr>
                <w:color w:val="FF0000"/>
                <w:sz w:val="28"/>
                <w:szCs w:val="28"/>
              </w:rPr>
            </w:pPr>
            <w:r w:rsidRPr="004564C7">
              <w:rPr>
                <w:color w:val="FF0000"/>
                <w:sz w:val="28"/>
                <w:szCs w:val="28"/>
              </w:rPr>
              <w:t>Нанесення рисунку</w:t>
            </w:r>
          </w:p>
        </w:tc>
        <w:tc>
          <w:tcPr>
            <w:tcW w:w="993" w:type="dxa"/>
          </w:tcPr>
          <w:p w:rsidR="004564C7" w:rsidRPr="004564C7" w:rsidRDefault="004564C7" w:rsidP="004564C7">
            <w:pPr>
              <w:jc w:val="center"/>
              <w:rPr>
                <w:color w:val="FF0000"/>
                <w:sz w:val="28"/>
                <w:szCs w:val="28"/>
              </w:rPr>
            </w:pPr>
            <w:r w:rsidRPr="004564C7">
              <w:rPr>
                <w:color w:val="FF0000"/>
                <w:sz w:val="28"/>
                <w:szCs w:val="28"/>
              </w:rPr>
              <w:t>5</w:t>
            </w:r>
          </w:p>
        </w:tc>
        <w:tc>
          <w:tcPr>
            <w:tcW w:w="2115" w:type="dxa"/>
          </w:tcPr>
          <w:p w:rsidR="004564C7" w:rsidRPr="004564C7" w:rsidRDefault="004564C7" w:rsidP="004564C7">
            <w:pPr>
              <w:jc w:val="center"/>
              <w:rPr>
                <w:color w:val="FF0000"/>
                <w:sz w:val="28"/>
                <w:szCs w:val="28"/>
              </w:rPr>
            </w:pPr>
            <w:r w:rsidRPr="004564C7">
              <w:rPr>
                <w:color w:val="FF0000"/>
                <w:sz w:val="28"/>
                <w:szCs w:val="28"/>
              </w:rPr>
              <w:t>0,3502</w:t>
            </w:r>
          </w:p>
        </w:tc>
        <w:tc>
          <w:tcPr>
            <w:tcW w:w="1369" w:type="dxa"/>
          </w:tcPr>
          <w:p w:rsidR="004564C7" w:rsidRPr="004564C7" w:rsidRDefault="004564C7" w:rsidP="004564C7">
            <w:pPr>
              <w:jc w:val="center"/>
              <w:rPr>
                <w:color w:val="FF0000"/>
                <w:sz w:val="28"/>
                <w:szCs w:val="28"/>
              </w:rPr>
            </w:pPr>
            <w:r w:rsidRPr="004564C7">
              <w:rPr>
                <w:color w:val="FF0000"/>
                <w:sz w:val="28"/>
                <w:szCs w:val="28"/>
              </w:rPr>
              <w:t>57,23</w:t>
            </w:r>
          </w:p>
        </w:tc>
        <w:tc>
          <w:tcPr>
            <w:tcW w:w="1325" w:type="dxa"/>
          </w:tcPr>
          <w:p w:rsidR="004564C7" w:rsidRPr="004564C7" w:rsidRDefault="004564C7" w:rsidP="004564C7">
            <w:pPr>
              <w:jc w:val="right"/>
              <w:rPr>
                <w:color w:val="FF0000"/>
                <w:sz w:val="28"/>
                <w:szCs w:val="28"/>
              </w:rPr>
            </w:pPr>
            <w:r w:rsidRPr="004564C7">
              <w:rPr>
                <w:color w:val="FF0000"/>
                <w:sz w:val="28"/>
                <w:szCs w:val="28"/>
              </w:rPr>
              <w:t>20,0419</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rPr>
            </w:pPr>
            <w:r>
              <w:rPr>
                <w:color w:val="FF0000"/>
                <w:sz w:val="28"/>
                <w:szCs w:val="28"/>
                <w:lang w:val="uk-UA"/>
              </w:rPr>
              <w:t>040</w:t>
            </w:r>
          </w:p>
        </w:tc>
        <w:tc>
          <w:tcPr>
            <w:tcW w:w="2781" w:type="dxa"/>
          </w:tcPr>
          <w:p w:rsidR="004564C7" w:rsidRPr="004564C7" w:rsidRDefault="004564C7" w:rsidP="004564C7">
            <w:pPr>
              <w:rPr>
                <w:color w:val="FF0000"/>
                <w:sz w:val="28"/>
                <w:szCs w:val="28"/>
              </w:rPr>
            </w:pPr>
            <w:r w:rsidRPr="004564C7">
              <w:rPr>
                <w:color w:val="FF0000"/>
                <w:sz w:val="28"/>
                <w:szCs w:val="28"/>
              </w:rPr>
              <w:t>Проявлення рисунку</w:t>
            </w:r>
          </w:p>
        </w:tc>
        <w:tc>
          <w:tcPr>
            <w:tcW w:w="993" w:type="dxa"/>
          </w:tcPr>
          <w:p w:rsidR="004564C7" w:rsidRPr="004564C7" w:rsidRDefault="004564C7" w:rsidP="004564C7">
            <w:pPr>
              <w:jc w:val="center"/>
              <w:rPr>
                <w:color w:val="FF0000"/>
                <w:sz w:val="28"/>
                <w:szCs w:val="28"/>
              </w:rPr>
            </w:pPr>
            <w:r w:rsidRPr="004564C7">
              <w:rPr>
                <w:color w:val="FF0000"/>
                <w:sz w:val="28"/>
                <w:szCs w:val="28"/>
              </w:rPr>
              <w:t>3</w:t>
            </w:r>
          </w:p>
        </w:tc>
        <w:tc>
          <w:tcPr>
            <w:tcW w:w="2115" w:type="dxa"/>
          </w:tcPr>
          <w:p w:rsidR="004564C7" w:rsidRPr="004564C7" w:rsidRDefault="004564C7" w:rsidP="004564C7">
            <w:pPr>
              <w:jc w:val="center"/>
              <w:rPr>
                <w:color w:val="FF0000"/>
                <w:sz w:val="28"/>
                <w:szCs w:val="28"/>
              </w:rPr>
            </w:pPr>
            <w:r w:rsidRPr="004564C7">
              <w:rPr>
                <w:color w:val="FF0000"/>
                <w:sz w:val="28"/>
                <w:szCs w:val="28"/>
              </w:rPr>
              <w:t>0,11124</w:t>
            </w:r>
          </w:p>
        </w:tc>
        <w:tc>
          <w:tcPr>
            <w:tcW w:w="1369" w:type="dxa"/>
          </w:tcPr>
          <w:p w:rsidR="004564C7" w:rsidRPr="004564C7" w:rsidRDefault="004564C7" w:rsidP="004564C7">
            <w:pPr>
              <w:jc w:val="center"/>
              <w:rPr>
                <w:color w:val="FF0000"/>
                <w:sz w:val="28"/>
                <w:szCs w:val="28"/>
              </w:rPr>
            </w:pPr>
            <w:r w:rsidRPr="004564C7">
              <w:rPr>
                <w:color w:val="FF0000"/>
                <w:sz w:val="28"/>
                <w:szCs w:val="28"/>
              </w:rPr>
              <w:t>47,97</w:t>
            </w:r>
          </w:p>
        </w:tc>
        <w:tc>
          <w:tcPr>
            <w:tcW w:w="1325" w:type="dxa"/>
          </w:tcPr>
          <w:p w:rsidR="004564C7" w:rsidRPr="004564C7" w:rsidRDefault="004564C7" w:rsidP="004564C7">
            <w:pPr>
              <w:jc w:val="right"/>
              <w:rPr>
                <w:color w:val="FF0000"/>
                <w:sz w:val="28"/>
                <w:szCs w:val="28"/>
              </w:rPr>
            </w:pPr>
            <w:r w:rsidRPr="004564C7">
              <w:rPr>
                <w:color w:val="FF0000"/>
                <w:sz w:val="28"/>
                <w:szCs w:val="28"/>
              </w:rPr>
              <w:t>5,3362</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rPr>
            </w:pPr>
            <w:r>
              <w:rPr>
                <w:color w:val="FF0000"/>
                <w:sz w:val="28"/>
                <w:szCs w:val="28"/>
                <w:lang w:val="uk-UA"/>
              </w:rPr>
              <w:t>045</w:t>
            </w:r>
          </w:p>
        </w:tc>
        <w:tc>
          <w:tcPr>
            <w:tcW w:w="2781" w:type="dxa"/>
          </w:tcPr>
          <w:p w:rsidR="004564C7" w:rsidRPr="004564C7" w:rsidRDefault="004564C7" w:rsidP="004564C7">
            <w:pPr>
              <w:rPr>
                <w:color w:val="FF0000"/>
                <w:sz w:val="28"/>
                <w:szCs w:val="28"/>
              </w:rPr>
            </w:pPr>
            <w:r w:rsidRPr="004564C7">
              <w:rPr>
                <w:color w:val="FF0000"/>
                <w:sz w:val="28"/>
                <w:szCs w:val="28"/>
              </w:rPr>
              <w:t>Хімічне травлення</w:t>
            </w:r>
          </w:p>
        </w:tc>
        <w:tc>
          <w:tcPr>
            <w:tcW w:w="993" w:type="dxa"/>
          </w:tcPr>
          <w:p w:rsidR="004564C7" w:rsidRPr="004564C7" w:rsidRDefault="004564C7" w:rsidP="004564C7">
            <w:pPr>
              <w:jc w:val="center"/>
              <w:rPr>
                <w:color w:val="FF0000"/>
                <w:sz w:val="28"/>
                <w:szCs w:val="28"/>
              </w:rPr>
            </w:pPr>
            <w:r w:rsidRPr="004564C7">
              <w:rPr>
                <w:color w:val="FF0000"/>
                <w:sz w:val="28"/>
                <w:szCs w:val="28"/>
              </w:rPr>
              <w:t>4</w:t>
            </w:r>
          </w:p>
        </w:tc>
        <w:tc>
          <w:tcPr>
            <w:tcW w:w="2115" w:type="dxa"/>
          </w:tcPr>
          <w:p w:rsidR="004564C7" w:rsidRPr="004564C7" w:rsidRDefault="004564C7" w:rsidP="004564C7">
            <w:pPr>
              <w:jc w:val="center"/>
              <w:rPr>
                <w:color w:val="FF0000"/>
                <w:sz w:val="28"/>
                <w:szCs w:val="28"/>
              </w:rPr>
            </w:pPr>
            <w:r w:rsidRPr="004564C7">
              <w:rPr>
                <w:color w:val="FF0000"/>
                <w:sz w:val="28"/>
                <w:szCs w:val="28"/>
              </w:rPr>
              <w:t>2,163</w:t>
            </w:r>
          </w:p>
        </w:tc>
        <w:tc>
          <w:tcPr>
            <w:tcW w:w="1369" w:type="dxa"/>
          </w:tcPr>
          <w:p w:rsidR="004564C7" w:rsidRPr="004564C7" w:rsidRDefault="004564C7" w:rsidP="004564C7">
            <w:pPr>
              <w:jc w:val="center"/>
              <w:rPr>
                <w:color w:val="FF0000"/>
                <w:sz w:val="28"/>
                <w:szCs w:val="28"/>
              </w:rPr>
            </w:pPr>
            <w:r w:rsidRPr="004564C7">
              <w:rPr>
                <w:color w:val="FF0000"/>
                <w:sz w:val="28"/>
                <w:szCs w:val="28"/>
              </w:rPr>
              <w:t>50,94</w:t>
            </w:r>
          </w:p>
        </w:tc>
        <w:tc>
          <w:tcPr>
            <w:tcW w:w="1325" w:type="dxa"/>
          </w:tcPr>
          <w:p w:rsidR="004564C7" w:rsidRPr="004564C7" w:rsidRDefault="004564C7" w:rsidP="004564C7">
            <w:pPr>
              <w:jc w:val="right"/>
              <w:rPr>
                <w:color w:val="FF0000"/>
                <w:sz w:val="28"/>
                <w:szCs w:val="28"/>
              </w:rPr>
            </w:pPr>
            <w:r w:rsidRPr="004564C7">
              <w:rPr>
                <w:color w:val="FF0000"/>
                <w:sz w:val="28"/>
                <w:szCs w:val="28"/>
              </w:rPr>
              <w:t>110,1832</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rPr>
            </w:pPr>
            <w:r>
              <w:rPr>
                <w:color w:val="FF0000"/>
                <w:sz w:val="28"/>
                <w:szCs w:val="28"/>
                <w:lang w:val="uk-UA"/>
              </w:rPr>
              <w:t>050</w:t>
            </w:r>
          </w:p>
        </w:tc>
        <w:tc>
          <w:tcPr>
            <w:tcW w:w="2781" w:type="dxa"/>
          </w:tcPr>
          <w:p w:rsidR="004564C7" w:rsidRPr="004564C7" w:rsidRDefault="004564C7" w:rsidP="004564C7">
            <w:pPr>
              <w:rPr>
                <w:color w:val="FF0000"/>
                <w:sz w:val="28"/>
                <w:szCs w:val="28"/>
              </w:rPr>
            </w:pPr>
            <w:r w:rsidRPr="004564C7">
              <w:rPr>
                <w:color w:val="FF0000"/>
                <w:sz w:val="28"/>
                <w:szCs w:val="28"/>
              </w:rPr>
              <w:t>Контрольна</w:t>
            </w:r>
          </w:p>
        </w:tc>
        <w:tc>
          <w:tcPr>
            <w:tcW w:w="993" w:type="dxa"/>
          </w:tcPr>
          <w:p w:rsidR="004564C7" w:rsidRPr="004564C7" w:rsidRDefault="004564C7" w:rsidP="004564C7">
            <w:pPr>
              <w:jc w:val="center"/>
              <w:rPr>
                <w:color w:val="FF0000"/>
                <w:sz w:val="28"/>
                <w:szCs w:val="28"/>
              </w:rPr>
            </w:pPr>
            <w:r w:rsidRPr="004564C7">
              <w:rPr>
                <w:color w:val="FF0000"/>
                <w:sz w:val="28"/>
                <w:szCs w:val="28"/>
              </w:rPr>
              <w:t>2</w:t>
            </w:r>
          </w:p>
        </w:tc>
        <w:tc>
          <w:tcPr>
            <w:tcW w:w="2115" w:type="dxa"/>
          </w:tcPr>
          <w:p w:rsidR="004564C7" w:rsidRPr="004564C7" w:rsidRDefault="004564C7" w:rsidP="004564C7">
            <w:pPr>
              <w:jc w:val="center"/>
              <w:rPr>
                <w:color w:val="FF0000"/>
                <w:sz w:val="28"/>
                <w:szCs w:val="28"/>
              </w:rPr>
            </w:pPr>
            <w:r w:rsidRPr="004564C7">
              <w:rPr>
                <w:color w:val="FF0000"/>
                <w:sz w:val="28"/>
                <w:szCs w:val="28"/>
              </w:rPr>
              <w:t>0,1957</w:t>
            </w:r>
          </w:p>
        </w:tc>
        <w:tc>
          <w:tcPr>
            <w:tcW w:w="1369" w:type="dxa"/>
          </w:tcPr>
          <w:p w:rsidR="004564C7" w:rsidRPr="004564C7" w:rsidRDefault="004564C7" w:rsidP="004564C7">
            <w:pPr>
              <w:jc w:val="center"/>
              <w:rPr>
                <w:color w:val="FF0000"/>
                <w:sz w:val="28"/>
                <w:szCs w:val="28"/>
              </w:rPr>
            </w:pPr>
            <w:r w:rsidRPr="004564C7">
              <w:rPr>
                <w:color w:val="FF0000"/>
                <w:sz w:val="28"/>
                <w:szCs w:val="28"/>
              </w:rPr>
              <w:t>44,98</w:t>
            </w:r>
          </w:p>
        </w:tc>
        <w:tc>
          <w:tcPr>
            <w:tcW w:w="1325" w:type="dxa"/>
          </w:tcPr>
          <w:p w:rsidR="004564C7" w:rsidRPr="004564C7" w:rsidRDefault="004564C7" w:rsidP="004564C7">
            <w:pPr>
              <w:jc w:val="right"/>
              <w:rPr>
                <w:color w:val="FF0000"/>
                <w:sz w:val="28"/>
                <w:szCs w:val="28"/>
              </w:rPr>
            </w:pPr>
            <w:r w:rsidRPr="004564C7">
              <w:rPr>
                <w:color w:val="FF0000"/>
                <w:sz w:val="28"/>
                <w:szCs w:val="28"/>
              </w:rPr>
              <w:t>8,8026</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rPr>
            </w:pPr>
            <w:r>
              <w:rPr>
                <w:color w:val="FF0000"/>
                <w:sz w:val="28"/>
                <w:szCs w:val="28"/>
                <w:lang w:val="uk-UA"/>
              </w:rPr>
              <w:t>055</w:t>
            </w:r>
          </w:p>
        </w:tc>
        <w:tc>
          <w:tcPr>
            <w:tcW w:w="2781" w:type="dxa"/>
          </w:tcPr>
          <w:p w:rsidR="004564C7" w:rsidRPr="004564C7" w:rsidRDefault="004564C7" w:rsidP="004564C7">
            <w:pPr>
              <w:rPr>
                <w:color w:val="FF0000"/>
                <w:sz w:val="28"/>
                <w:szCs w:val="28"/>
              </w:rPr>
            </w:pPr>
            <w:r w:rsidRPr="004564C7">
              <w:rPr>
                <w:color w:val="FF0000"/>
                <w:sz w:val="28"/>
                <w:szCs w:val="28"/>
              </w:rPr>
              <w:t xml:space="preserve">Обробка контура </w:t>
            </w:r>
            <w:r w:rsidRPr="004564C7">
              <w:rPr>
                <w:color w:val="FF0000"/>
                <w:sz w:val="28"/>
                <w:szCs w:val="28"/>
                <w:lang w:val="uk-UA"/>
              </w:rPr>
              <w:t>д</w:t>
            </w:r>
            <w:r w:rsidRPr="004564C7">
              <w:rPr>
                <w:color w:val="FF0000"/>
                <w:sz w:val="28"/>
                <w:szCs w:val="28"/>
              </w:rPr>
              <w:t>рукованої плати</w:t>
            </w:r>
          </w:p>
        </w:tc>
        <w:tc>
          <w:tcPr>
            <w:tcW w:w="993" w:type="dxa"/>
          </w:tcPr>
          <w:p w:rsidR="004564C7" w:rsidRPr="004564C7" w:rsidRDefault="004564C7" w:rsidP="004564C7">
            <w:pPr>
              <w:jc w:val="center"/>
              <w:rPr>
                <w:color w:val="FF0000"/>
                <w:sz w:val="28"/>
                <w:szCs w:val="28"/>
              </w:rPr>
            </w:pPr>
            <w:r w:rsidRPr="004564C7">
              <w:rPr>
                <w:color w:val="FF0000"/>
                <w:sz w:val="28"/>
                <w:szCs w:val="28"/>
              </w:rPr>
              <w:t>4</w:t>
            </w:r>
          </w:p>
        </w:tc>
        <w:tc>
          <w:tcPr>
            <w:tcW w:w="2115" w:type="dxa"/>
          </w:tcPr>
          <w:p w:rsidR="004564C7" w:rsidRPr="004564C7" w:rsidRDefault="004564C7" w:rsidP="004564C7">
            <w:pPr>
              <w:jc w:val="center"/>
              <w:rPr>
                <w:color w:val="FF0000"/>
                <w:sz w:val="28"/>
                <w:szCs w:val="28"/>
              </w:rPr>
            </w:pPr>
            <w:r w:rsidRPr="004564C7">
              <w:rPr>
                <w:color w:val="FF0000"/>
                <w:sz w:val="28"/>
                <w:szCs w:val="28"/>
              </w:rPr>
              <w:t>0,32754</w:t>
            </w:r>
          </w:p>
        </w:tc>
        <w:tc>
          <w:tcPr>
            <w:tcW w:w="1369" w:type="dxa"/>
          </w:tcPr>
          <w:p w:rsidR="004564C7" w:rsidRPr="004564C7" w:rsidRDefault="004564C7" w:rsidP="004564C7">
            <w:pPr>
              <w:jc w:val="center"/>
              <w:rPr>
                <w:color w:val="FF0000"/>
                <w:sz w:val="28"/>
                <w:szCs w:val="28"/>
              </w:rPr>
            </w:pPr>
            <w:r w:rsidRPr="004564C7">
              <w:rPr>
                <w:color w:val="FF0000"/>
                <w:sz w:val="28"/>
                <w:szCs w:val="28"/>
              </w:rPr>
              <w:t>50,94</w:t>
            </w:r>
          </w:p>
        </w:tc>
        <w:tc>
          <w:tcPr>
            <w:tcW w:w="1325" w:type="dxa"/>
          </w:tcPr>
          <w:p w:rsidR="004564C7" w:rsidRPr="004564C7" w:rsidRDefault="004564C7" w:rsidP="004564C7">
            <w:pPr>
              <w:jc w:val="right"/>
              <w:rPr>
                <w:color w:val="FF0000"/>
                <w:sz w:val="28"/>
                <w:szCs w:val="28"/>
              </w:rPr>
            </w:pPr>
            <w:r w:rsidRPr="004564C7">
              <w:rPr>
                <w:color w:val="FF0000"/>
                <w:sz w:val="28"/>
                <w:szCs w:val="28"/>
              </w:rPr>
              <w:t>16,6849</w:t>
            </w:r>
          </w:p>
        </w:tc>
      </w:tr>
      <w:tr w:rsidR="004564C7" w:rsidRPr="00D53866" w:rsidTr="004564C7">
        <w:trPr>
          <w:trHeight w:val="420"/>
        </w:trPr>
        <w:tc>
          <w:tcPr>
            <w:tcW w:w="1418" w:type="dxa"/>
          </w:tcPr>
          <w:p w:rsidR="004564C7" w:rsidRPr="00897F72" w:rsidRDefault="004564C7" w:rsidP="004564C7">
            <w:pPr>
              <w:spacing w:line="360" w:lineRule="auto"/>
              <w:jc w:val="center"/>
              <w:rPr>
                <w:color w:val="FF0000"/>
                <w:sz w:val="28"/>
                <w:szCs w:val="28"/>
                <w:lang w:val="uk-UA"/>
              </w:rPr>
            </w:pPr>
            <w:r>
              <w:rPr>
                <w:color w:val="FF0000"/>
                <w:sz w:val="28"/>
                <w:szCs w:val="28"/>
                <w:lang w:val="uk-UA"/>
              </w:rPr>
              <w:t>060</w:t>
            </w:r>
          </w:p>
        </w:tc>
        <w:tc>
          <w:tcPr>
            <w:tcW w:w="2781" w:type="dxa"/>
          </w:tcPr>
          <w:p w:rsidR="004564C7" w:rsidRPr="004564C7" w:rsidRDefault="004564C7" w:rsidP="004564C7">
            <w:pPr>
              <w:rPr>
                <w:color w:val="FF0000"/>
                <w:sz w:val="28"/>
                <w:szCs w:val="28"/>
              </w:rPr>
            </w:pPr>
            <w:r w:rsidRPr="004564C7">
              <w:rPr>
                <w:color w:val="FF0000"/>
                <w:sz w:val="28"/>
                <w:szCs w:val="28"/>
              </w:rPr>
              <w:t>Контрольна</w:t>
            </w:r>
          </w:p>
        </w:tc>
        <w:tc>
          <w:tcPr>
            <w:tcW w:w="993" w:type="dxa"/>
          </w:tcPr>
          <w:p w:rsidR="004564C7" w:rsidRPr="004564C7" w:rsidRDefault="004564C7" w:rsidP="004564C7">
            <w:pPr>
              <w:jc w:val="center"/>
              <w:rPr>
                <w:color w:val="FF0000"/>
                <w:sz w:val="28"/>
                <w:szCs w:val="28"/>
              </w:rPr>
            </w:pPr>
            <w:r w:rsidRPr="004564C7">
              <w:rPr>
                <w:color w:val="FF0000"/>
                <w:sz w:val="28"/>
                <w:szCs w:val="28"/>
              </w:rPr>
              <w:t>2</w:t>
            </w:r>
          </w:p>
        </w:tc>
        <w:tc>
          <w:tcPr>
            <w:tcW w:w="2115" w:type="dxa"/>
          </w:tcPr>
          <w:p w:rsidR="004564C7" w:rsidRPr="004564C7" w:rsidRDefault="004564C7" w:rsidP="004564C7">
            <w:pPr>
              <w:jc w:val="center"/>
              <w:rPr>
                <w:color w:val="FF0000"/>
                <w:sz w:val="28"/>
                <w:szCs w:val="28"/>
              </w:rPr>
            </w:pPr>
            <w:r w:rsidRPr="004564C7">
              <w:rPr>
                <w:color w:val="FF0000"/>
                <w:sz w:val="28"/>
                <w:szCs w:val="28"/>
              </w:rPr>
              <w:t>0,2678</w:t>
            </w:r>
          </w:p>
        </w:tc>
        <w:tc>
          <w:tcPr>
            <w:tcW w:w="1369" w:type="dxa"/>
          </w:tcPr>
          <w:p w:rsidR="004564C7" w:rsidRPr="004564C7" w:rsidRDefault="004564C7" w:rsidP="004564C7">
            <w:pPr>
              <w:jc w:val="center"/>
              <w:rPr>
                <w:color w:val="FF0000"/>
                <w:sz w:val="28"/>
                <w:szCs w:val="28"/>
              </w:rPr>
            </w:pPr>
            <w:r w:rsidRPr="004564C7">
              <w:rPr>
                <w:color w:val="FF0000"/>
                <w:sz w:val="28"/>
                <w:szCs w:val="28"/>
              </w:rPr>
              <w:t>44,98</w:t>
            </w:r>
          </w:p>
        </w:tc>
        <w:tc>
          <w:tcPr>
            <w:tcW w:w="1325" w:type="dxa"/>
          </w:tcPr>
          <w:p w:rsidR="004564C7" w:rsidRPr="004564C7" w:rsidRDefault="004564C7" w:rsidP="004564C7">
            <w:pPr>
              <w:jc w:val="right"/>
              <w:rPr>
                <w:color w:val="FF0000"/>
                <w:sz w:val="28"/>
                <w:szCs w:val="28"/>
              </w:rPr>
            </w:pPr>
            <w:r w:rsidRPr="004564C7">
              <w:rPr>
                <w:color w:val="FF0000"/>
                <w:sz w:val="28"/>
                <w:szCs w:val="28"/>
              </w:rPr>
              <w:t>12,0456</w:t>
            </w:r>
          </w:p>
        </w:tc>
      </w:tr>
      <w:tr w:rsidR="004564C7" w:rsidRPr="00D53866" w:rsidTr="004564C7">
        <w:trPr>
          <w:trHeight w:val="412"/>
        </w:trPr>
        <w:tc>
          <w:tcPr>
            <w:tcW w:w="8676" w:type="dxa"/>
            <w:gridSpan w:val="5"/>
          </w:tcPr>
          <w:p w:rsidR="004564C7" w:rsidRPr="004564C7" w:rsidRDefault="004564C7" w:rsidP="004564C7">
            <w:pPr>
              <w:jc w:val="right"/>
              <w:rPr>
                <w:sz w:val="28"/>
                <w:szCs w:val="28"/>
                <w:lang w:val="uk-UA"/>
              </w:rPr>
            </w:pPr>
            <w:r w:rsidRPr="004564C7">
              <w:rPr>
                <w:sz w:val="28"/>
                <w:szCs w:val="28"/>
                <w:lang w:val="uk-UA"/>
              </w:rPr>
              <w:t xml:space="preserve">Разом </w:t>
            </w:r>
          </w:p>
        </w:tc>
        <w:tc>
          <w:tcPr>
            <w:tcW w:w="1325" w:type="dxa"/>
          </w:tcPr>
          <w:p w:rsidR="004564C7" w:rsidRPr="004564C7" w:rsidRDefault="004564C7" w:rsidP="004564C7">
            <w:pPr>
              <w:jc w:val="right"/>
              <w:rPr>
                <w:color w:val="FF0000"/>
                <w:sz w:val="28"/>
                <w:szCs w:val="28"/>
                <w:lang w:val="uk-UA"/>
              </w:rPr>
            </w:pPr>
            <w:r>
              <w:rPr>
                <w:color w:val="FF0000"/>
                <w:sz w:val="28"/>
                <w:szCs w:val="28"/>
                <w:lang w:val="uk-UA"/>
              </w:rPr>
              <w:t>266,8137</w:t>
            </w:r>
          </w:p>
        </w:tc>
      </w:tr>
      <w:tr w:rsidR="004564C7" w:rsidRPr="00D53866" w:rsidTr="004564C7">
        <w:trPr>
          <w:trHeight w:val="417"/>
        </w:trPr>
        <w:tc>
          <w:tcPr>
            <w:tcW w:w="8676" w:type="dxa"/>
            <w:gridSpan w:val="5"/>
          </w:tcPr>
          <w:p w:rsidR="004564C7" w:rsidRPr="004564C7" w:rsidRDefault="004564C7" w:rsidP="004564C7">
            <w:pPr>
              <w:jc w:val="right"/>
              <w:rPr>
                <w:sz w:val="28"/>
                <w:szCs w:val="28"/>
                <w:lang w:val="uk-UA"/>
              </w:rPr>
            </w:pPr>
            <w:r w:rsidRPr="004564C7">
              <w:rPr>
                <w:sz w:val="28"/>
                <w:szCs w:val="28"/>
                <w:lang w:val="uk-UA"/>
              </w:rPr>
              <w:t>Тарифна заробітна плата</w:t>
            </w:r>
            <w:r>
              <w:rPr>
                <w:sz w:val="28"/>
                <w:szCs w:val="28"/>
                <w:lang w:val="uk-UA"/>
              </w:rPr>
              <w:t xml:space="preserve"> (округлена)</w:t>
            </w:r>
          </w:p>
        </w:tc>
        <w:tc>
          <w:tcPr>
            <w:tcW w:w="1325" w:type="dxa"/>
          </w:tcPr>
          <w:p w:rsidR="004564C7" w:rsidRPr="004564C7" w:rsidRDefault="004564C7" w:rsidP="004564C7">
            <w:pPr>
              <w:jc w:val="right"/>
              <w:rPr>
                <w:color w:val="FF0000"/>
                <w:sz w:val="28"/>
                <w:szCs w:val="28"/>
                <w:lang w:val="uk-UA"/>
              </w:rPr>
            </w:pPr>
            <w:r>
              <w:rPr>
                <w:color w:val="FF0000"/>
                <w:sz w:val="28"/>
                <w:szCs w:val="28"/>
                <w:lang w:val="uk-UA"/>
              </w:rPr>
              <w:t>266,81</w:t>
            </w:r>
          </w:p>
        </w:tc>
      </w:tr>
      <w:tr w:rsidR="004564C7" w:rsidRPr="00D53866" w:rsidTr="004564C7">
        <w:trPr>
          <w:trHeight w:val="409"/>
        </w:trPr>
        <w:tc>
          <w:tcPr>
            <w:tcW w:w="8676" w:type="dxa"/>
            <w:gridSpan w:val="5"/>
          </w:tcPr>
          <w:p w:rsidR="004564C7" w:rsidRPr="004564C7" w:rsidRDefault="004564C7" w:rsidP="004564C7">
            <w:pPr>
              <w:jc w:val="right"/>
              <w:rPr>
                <w:sz w:val="28"/>
                <w:szCs w:val="28"/>
                <w:lang w:val="uk-UA"/>
              </w:rPr>
            </w:pPr>
            <w:r w:rsidRPr="004564C7">
              <w:rPr>
                <w:sz w:val="28"/>
                <w:szCs w:val="28"/>
                <w:lang w:val="uk-UA"/>
              </w:rPr>
              <w:t xml:space="preserve">Доплати до тарифної заробітної плати, </w:t>
            </w:r>
            <w:r w:rsidRPr="004564C7">
              <w:rPr>
                <w:color w:val="FF0000"/>
                <w:sz w:val="28"/>
                <w:szCs w:val="28"/>
                <w:lang w:val="uk-UA"/>
              </w:rPr>
              <w:t>1</w:t>
            </w:r>
            <w:r>
              <w:rPr>
                <w:color w:val="FF0000"/>
                <w:sz w:val="28"/>
                <w:szCs w:val="28"/>
                <w:lang w:val="uk-UA"/>
              </w:rPr>
              <w:t>7</w:t>
            </w:r>
            <w:r w:rsidRPr="004564C7">
              <w:rPr>
                <w:sz w:val="28"/>
                <w:szCs w:val="28"/>
                <w:lang w:val="uk-UA"/>
              </w:rPr>
              <w:t>%</w:t>
            </w:r>
          </w:p>
        </w:tc>
        <w:tc>
          <w:tcPr>
            <w:tcW w:w="1325" w:type="dxa"/>
          </w:tcPr>
          <w:p w:rsidR="004564C7" w:rsidRPr="004564C7" w:rsidRDefault="004564C7" w:rsidP="004564C7">
            <w:pPr>
              <w:jc w:val="right"/>
              <w:rPr>
                <w:color w:val="FF0000"/>
                <w:sz w:val="28"/>
                <w:szCs w:val="28"/>
                <w:lang w:val="uk-UA"/>
              </w:rPr>
            </w:pPr>
            <w:r>
              <w:rPr>
                <w:color w:val="FF0000"/>
                <w:sz w:val="28"/>
                <w:szCs w:val="28"/>
                <w:lang w:val="uk-UA"/>
              </w:rPr>
              <w:t>45,36</w:t>
            </w:r>
          </w:p>
        </w:tc>
      </w:tr>
      <w:tr w:rsidR="004564C7" w:rsidRPr="00D53866" w:rsidTr="004564C7">
        <w:trPr>
          <w:trHeight w:val="416"/>
        </w:trPr>
        <w:tc>
          <w:tcPr>
            <w:tcW w:w="8676" w:type="dxa"/>
            <w:gridSpan w:val="5"/>
          </w:tcPr>
          <w:p w:rsidR="004564C7" w:rsidRPr="004564C7" w:rsidRDefault="004564C7" w:rsidP="004564C7">
            <w:pPr>
              <w:jc w:val="right"/>
              <w:rPr>
                <w:sz w:val="28"/>
                <w:szCs w:val="28"/>
                <w:lang w:val="uk-UA"/>
              </w:rPr>
            </w:pPr>
            <w:r w:rsidRPr="004564C7">
              <w:rPr>
                <w:sz w:val="28"/>
                <w:szCs w:val="28"/>
                <w:lang w:val="uk-UA"/>
              </w:rPr>
              <w:t>Основна заробітна плата</w:t>
            </w:r>
            <w:r w:rsidR="00752449">
              <w:rPr>
                <w:sz w:val="28"/>
                <w:szCs w:val="28"/>
                <w:lang w:val="uk-UA"/>
              </w:rPr>
              <w:t xml:space="preserve"> (</w:t>
            </w:r>
            <m:oMath>
              <m:sSub>
                <m:sSubPr>
                  <m:ctrlPr>
                    <w:rPr>
                      <w:rFonts w:ascii="Cambria Math" w:hAnsi="Cambria Math"/>
                      <w:i/>
                      <w:sz w:val="28"/>
                      <w:szCs w:val="28"/>
                      <w:lang w:val="uk-UA"/>
                    </w:rPr>
                  </m:ctrlPr>
                </m:sSubPr>
                <m:e>
                  <m:r>
                    <w:rPr>
                      <w:rFonts w:ascii="Cambria Math" w:hAnsi="Cambria Math"/>
                      <w:sz w:val="28"/>
                      <w:szCs w:val="28"/>
                      <w:lang w:val="uk-UA"/>
                    </w:rPr>
                    <m:t>ЗП</m:t>
                  </m:r>
                </m:e>
                <m:sub>
                  <m:r>
                    <w:rPr>
                      <w:rFonts w:ascii="Cambria Math" w:hAnsi="Cambria Math"/>
                      <w:sz w:val="28"/>
                      <w:szCs w:val="28"/>
                      <w:lang w:val="uk-UA"/>
                    </w:rPr>
                    <m:t>осн</m:t>
                  </m:r>
                </m:sub>
              </m:sSub>
            </m:oMath>
            <w:r w:rsidR="00752449">
              <w:rPr>
                <w:sz w:val="28"/>
                <w:szCs w:val="28"/>
                <w:lang w:val="uk-UA"/>
              </w:rPr>
              <w:t>)</w:t>
            </w:r>
          </w:p>
        </w:tc>
        <w:tc>
          <w:tcPr>
            <w:tcW w:w="1325" w:type="dxa"/>
          </w:tcPr>
          <w:p w:rsidR="004564C7" w:rsidRPr="004564C7" w:rsidRDefault="004564C7" w:rsidP="004564C7">
            <w:pPr>
              <w:jc w:val="right"/>
              <w:rPr>
                <w:color w:val="FF0000"/>
                <w:sz w:val="28"/>
                <w:szCs w:val="28"/>
                <w:lang w:val="uk-UA"/>
              </w:rPr>
            </w:pPr>
            <w:r>
              <w:rPr>
                <w:color w:val="FF0000"/>
                <w:sz w:val="28"/>
                <w:szCs w:val="28"/>
                <w:lang w:val="uk-UA"/>
              </w:rPr>
              <w:t>312,17</w:t>
            </w:r>
          </w:p>
        </w:tc>
      </w:tr>
    </w:tbl>
    <w:p w:rsidR="006D5B6E" w:rsidRPr="00D53866" w:rsidRDefault="006D5B6E" w:rsidP="00AF4DF1">
      <w:pPr>
        <w:spacing w:after="0" w:line="360" w:lineRule="auto"/>
        <w:ind w:left="284" w:firstLine="436"/>
        <w:jc w:val="both"/>
        <w:rPr>
          <w:rFonts w:ascii="Times New Roman" w:hAnsi="Times New Roman" w:cs="Times New Roman"/>
          <w:sz w:val="28"/>
          <w:szCs w:val="28"/>
          <w:lang w:val="uk-UA"/>
        </w:rPr>
      </w:pPr>
    </w:p>
    <w:p w:rsidR="00365477" w:rsidRPr="00D53866" w:rsidRDefault="00365477" w:rsidP="00AF4DF1">
      <w:pPr>
        <w:spacing w:after="0" w:line="360" w:lineRule="auto"/>
        <w:ind w:left="284" w:firstLine="436"/>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3.4 Розрахунок додаткової заробітної плати</w:t>
      </w:r>
    </w:p>
    <w:p w:rsidR="00365477" w:rsidRPr="00D53866" w:rsidRDefault="00365477" w:rsidP="00AF4DF1">
      <w:pPr>
        <w:spacing w:after="0" w:line="360" w:lineRule="auto"/>
        <w:ind w:firstLine="709"/>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Додаткова зарплата (оплата відпусток, часу виконання держав</w:t>
      </w:r>
      <w:r w:rsidRPr="00D53866">
        <w:rPr>
          <w:rFonts w:ascii="Times New Roman" w:hAnsi="Times New Roman" w:cs="Times New Roman"/>
          <w:sz w:val="28"/>
          <w:szCs w:val="28"/>
          <w:lang w:val="uk-UA"/>
        </w:rPr>
        <w:softHyphen/>
        <w:t>них обов'язків, доплати за виконання додаткових функцій та ін.) обчис</w:t>
      </w:r>
      <w:r w:rsidRPr="00D53866">
        <w:rPr>
          <w:rFonts w:ascii="Times New Roman" w:hAnsi="Times New Roman" w:cs="Times New Roman"/>
          <w:sz w:val="28"/>
          <w:szCs w:val="28"/>
          <w:lang w:val="uk-UA"/>
        </w:rPr>
        <w:softHyphen/>
        <w:t>люється у відсотках від основної заробітної плати.</w:t>
      </w:r>
    </w:p>
    <w:p w:rsidR="006D5B6E" w:rsidRPr="00D53866" w:rsidRDefault="006D5B6E" w:rsidP="00AF4DF1">
      <w:pPr>
        <w:spacing w:after="0" w:line="360" w:lineRule="auto"/>
        <w:ind w:left="284" w:firstLine="709"/>
        <w:jc w:val="both"/>
        <w:rPr>
          <w:rFonts w:ascii="Times New Roman" w:hAnsi="Times New Roman" w:cs="Times New Roman"/>
          <w:sz w:val="28"/>
          <w:szCs w:val="28"/>
          <w:lang w:val="uk-UA"/>
        </w:rPr>
      </w:pPr>
    </w:p>
    <w:p w:rsidR="00365477" w:rsidRPr="00D53866" w:rsidRDefault="00B13E69" w:rsidP="00AF4DF1">
      <w:pPr>
        <w:spacing w:after="0" w:line="360" w:lineRule="auto"/>
        <w:ind w:left="284" w:firstLine="166"/>
        <w:jc w:val="both"/>
        <w:rPr>
          <w:rFonts w:ascii="Times New Roman" w:hAnsi="Times New Roman" w:cs="Times New Roman"/>
          <w:i/>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д</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 xml:space="preserve">д% </m:t>
                  </m:r>
                </m:sub>
              </m:sSub>
            </m:num>
            <m:den>
              <m:r>
                <w:rPr>
                  <w:rFonts w:ascii="Cambria Math" w:hAnsi="Cambria Math" w:cs="Times New Roman"/>
                  <w:sz w:val="28"/>
                  <w:szCs w:val="28"/>
                  <w:lang w:val="uk-UA"/>
                </w:rPr>
                <m:t>100</m:t>
              </m:r>
            </m:den>
          </m:f>
          <m:r>
            <w:rPr>
              <w:rFonts w:ascii="Cambria Math" w:hAnsi="Cambria Math" w:cs="Times New Roman"/>
              <w:sz w:val="28"/>
              <w:szCs w:val="28"/>
              <w:lang w:val="uk-UA"/>
            </w:rPr>
            <m:t>,</m:t>
          </m:r>
        </m:oMath>
      </m:oMathPara>
    </w:p>
    <w:p w:rsidR="00365477" w:rsidRPr="00D53866" w:rsidRDefault="00365477" w:rsidP="00AF4DF1">
      <w:pPr>
        <w:spacing w:after="0" w:line="360" w:lineRule="auto"/>
        <w:ind w:left="284" w:firstLine="709"/>
        <w:jc w:val="both"/>
        <w:rPr>
          <w:rFonts w:ascii="Times New Roman" w:hAnsi="Times New Roman" w:cs="Times New Roman"/>
          <w:sz w:val="28"/>
          <w:szCs w:val="28"/>
          <w:lang w:val="uk-UA"/>
        </w:rPr>
      </w:pPr>
    </w:p>
    <w:p w:rsidR="00365477" w:rsidRPr="00D53866" w:rsidRDefault="006D5B6E" w:rsidP="00AF4DF1">
      <w:pPr>
        <w:spacing w:after="0" w:line="360" w:lineRule="auto"/>
        <w:ind w:firstLine="540"/>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lastRenderedPageBreak/>
        <w:t xml:space="preserve">де </w:t>
      </w:r>
      <w:r w:rsidR="00365477" w:rsidRPr="00D53866">
        <w:rPr>
          <w:rFonts w:ascii="Times New Roman" w:hAnsi="Times New Roman" w:cs="Times New Roman"/>
          <w:sz w:val="28"/>
          <w:szCs w:val="28"/>
          <w:lang w:val="uk-UA"/>
        </w:rPr>
        <w:t>ЗП</w:t>
      </w:r>
      <w:r w:rsidR="00365477" w:rsidRPr="00D53866">
        <w:rPr>
          <w:rFonts w:ascii="Times New Roman" w:hAnsi="Times New Roman" w:cs="Times New Roman"/>
          <w:sz w:val="28"/>
          <w:szCs w:val="28"/>
          <w:vertAlign w:val="subscript"/>
          <w:lang w:val="uk-UA"/>
        </w:rPr>
        <w:t>осн</w:t>
      </w:r>
      <w:r w:rsidR="00365477" w:rsidRPr="00D53866">
        <w:rPr>
          <w:rFonts w:ascii="Times New Roman" w:hAnsi="Times New Roman" w:cs="Times New Roman"/>
          <w:sz w:val="28"/>
          <w:szCs w:val="28"/>
          <w:lang w:val="uk-UA"/>
        </w:rPr>
        <w:t xml:space="preserve"> – основна заробітна плата, грн.;</w:t>
      </w:r>
    </w:p>
    <w:p w:rsidR="00365477" w:rsidRDefault="00365477" w:rsidP="004564C7">
      <w:pPr>
        <w:spacing w:after="0" w:line="360" w:lineRule="auto"/>
        <w:ind w:firstLine="540"/>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К</w:t>
      </w:r>
      <w:r w:rsidRPr="00D53866">
        <w:rPr>
          <w:rFonts w:ascii="Times New Roman" w:hAnsi="Times New Roman" w:cs="Times New Roman"/>
          <w:sz w:val="28"/>
          <w:szCs w:val="28"/>
          <w:vertAlign w:val="subscript"/>
          <w:lang w:val="uk-UA"/>
        </w:rPr>
        <w:t>д%</w:t>
      </w:r>
      <w:r w:rsidRPr="00D53866">
        <w:rPr>
          <w:rFonts w:ascii="Times New Roman" w:hAnsi="Times New Roman" w:cs="Times New Roman"/>
          <w:sz w:val="28"/>
          <w:szCs w:val="28"/>
          <w:lang w:val="uk-UA"/>
        </w:rPr>
        <w:t xml:space="preserve"> </w:t>
      </w:r>
      <w:r w:rsidR="005C46BA">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w:t>
      </w:r>
      <w:r w:rsidR="00A006B6" w:rsidRPr="00D53866">
        <w:rPr>
          <w:rFonts w:ascii="Times New Roman" w:hAnsi="Times New Roman" w:cs="Times New Roman"/>
          <w:sz w:val="28"/>
          <w:szCs w:val="28"/>
          <w:lang w:val="uk-UA"/>
        </w:rPr>
        <w:t>відсоток</w:t>
      </w:r>
      <w:r w:rsidRPr="00D53866">
        <w:rPr>
          <w:rFonts w:ascii="Times New Roman" w:hAnsi="Times New Roman" w:cs="Times New Roman"/>
          <w:sz w:val="28"/>
          <w:szCs w:val="28"/>
          <w:lang w:val="uk-UA"/>
        </w:rPr>
        <w:t xml:space="preserve"> витрат н</w:t>
      </w:r>
      <w:r w:rsidR="008D4B79">
        <w:rPr>
          <w:rFonts w:ascii="Times New Roman" w:hAnsi="Times New Roman" w:cs="Times New Roman"/>
          <w:sz w:val="28"/>
          <w:szCs w:val="28"/>
          <w:lang w:val="uk-UA"/>
        </w:rPr>
        <w:t>а додаткову заробітну плату, %.</w:t>
      </w:r>
    </w:p>
    <w:p w:rsidR="004564C7" w:rsidRPr="00D53866" w:rsidRDefault="004564C7" w:rsidP="004564C7">
      <w:pPr>
        <w:spacing w:after="0" w:line="360" w:lineRule="auto"/>
        <w:ind w:firstLine="540"/>
        <w:jc w:val="both"/>
        <w:rPr>
          <w:rFonts w:ascii="Times New Roman" w:hAnsi="Times New Roman" w:cs="Times New Roman"/>
          <w:sz w:val="28"/>
          <w:szCs w:val="28"/>
          <w:lang w:val="uk-UA"/>
        </w:rPr>
      </w:pPr>
    </w:p>
    <w:p w:rsidR="00ED6244" w:rsidRPr="004564C7" w:rsidRDefault="00B13E69" w:rsidP="00AF4DF1">
      <w:pPr>
        <w:pStyle w:val="1"/>
        <w:spacing w:before="0" w:line="360" w:lineRule="auto"/>
        <w:ind w:right="-284"/>
        <w:jc w:val="both"/>
        <w:rPr>
          <w:rFonts w:ascii="Times New Roman" w:hAnsi="Times New Roman" w:cs="Times New Roman"/>
          <w:b w:val="0"/>
          <w:color w:val="auto"/>
          <w:lang w:val="uk-UA"/>
        </w:rPr>
      </w:pPr>
      <m:oMathPara>
        <m:oMath>
          <m:sSub>
            <m:sSubPr>
              <m:ctrlPr>
                <w:rPr>
                  <w:rFonts w:ascii="Cambria Math" w:eastAsia="Calibri" w:hAnsi="Cambria Math" w:cs="Times New Roman"/>
                  <w:b w:val="0"/>
                  <w:i/>
                  <w:color w:val="auto"/>
                  <w:lang w:val="uk-UA"/>
                </w:rPr>
              </m:ctrlPr>
            </m:sSubPr>
            <m:e>
              <m:r>
                <w:rPr>
                  <w:rFonts w:ascii="Cambria Math" w:eastAsia="Calibri" w:hAnsi="Cambria Math" w:cs="Times New Roman"/>
                  <w:color w:val="auto"/>
                  <w:lang w:val="uk-UA"/>
                </w:rPr>
                <m:t>ЗП</m:t>
              </m:r>
            </m:e>
            <m:sub>
              <m:r>
                <w:rPr>
                  <w:rFonts w:ascii="Cambria Math" w:eastAsia="Calibri" w:hAnsi="Cambria Math" w:cs="Times New Roman"/>
                  <w:color w:val="auto"/>
                  <w:lang w:val="uk-UA"/>
                </w:rPr>
                <m:t>д</m:t>
              </m:r>
            </m:sub>
          </m:sSub>
          <m:r>
            <w:rPr>
              <w:rFonts w:ascii="Cambria Math" w:eastAsia="Calibri" w:hAnsi="Cambria Math" w:cs="Times New Roman"/>
              <w:color w:val="auto"/>
              <w:lang w:val="uk-UA"/>
            </w:rPr>
            <m:t>=</m:t>
          </m:r>
          <m:f>
            <m:fPr>
              <m:ctrlPr>
                <w:rPr>
                  <w:rFonts w:ascii="Cambria Math" w:hAnsi="Times New Roman" w:cs="Times New Roman"/>
                  <w:b w:val="0"/>
                  <w:color w:val="auto"/>
                  <w:lang w:val="uk-UA"/>
                </w:rPr>
              </m:ctrlPr>
            </m:fPr>
            <m:num>
              <m:r>
                <m:rPr>
                  <m:sty m:val="p"/>
                </m:rPr>
                <w:rPr>
                  <w:rFonts w:ascii="Cambria Math" w:hAnsi="Times New Roman" w:cs="Times New Roman"/>
                  <w:color w:val="FF0000"/>
                  <w:lang w:val="uk-UA"/>
                </w:rPr>
                <m:t>312,17</m:t>
              </m:r>
              <m:r>
                <m:rPr>
                  <m:sty m:val="p"/>
                </m:rPr>
                <w:rPr>
                  <w:rFonts w:ascii="Cambria Math" w:hAnsi="Cambria Math" w:cs="Times New Roman"/>
                  <w:color w:val="auto"/>
                  <w:lang w:val="uk-UA"/>
                </w:rPr>
                <m:t>×</m:t>
              </m:r>
              <m:r>
                <m:rPr>
                  <m:sty m:val="p"/>
                </m:rPr>
                <w:rPr>
                  <w:rFonts w:ascii="Cambria Math" w:hAnsi="Times New Roman" w:cs="Times New Roman"/>
                  <w:color w:val="FF0000"/>
                  <w:lang w:val="uk-UA"/>
                </w:rPr>
                <m:t>23</m:t>
              </m:r>
            </m:num>
            <m:den>
              <m:r>
                <m:rPr>
                  <m:sty m:val="p"/>
                </m:rPr>
                <w:rPr>
                  <w:rFonts w:ascii="Cambria Math" w:hAnsi="Times New Roman" w:cs="Times New Roman"/>
                  <w:color w:val="auto"/>
                  <w:lang w:val="uk-UA"/>
                </w:rPr>
                <m:t>100</m:t>
              </m:r>
            </m:den>
          </m:f>
          <m:r>
            <w:rPr>
              <w:rFonts w:ascii="Cambria Math" w:eastAsia="Calibri" w:hAnsi="Cambria Math" w:cs="Times New Roman"/>
              <w:color w:val="auto"/>
              <w:lang w:val="uk-UA"/>
            </w:rPr>
            <m:t>=</m:t>
          </m:r>
          <m:r>
            <m:rPr>
              <m:sty m:val="p"/>
            </m:rPr>
            <w:rPr>
              <w:rFonts w:ascii="Cambria Math" w:hAnsi="Cambria Math" w:cs="Times New Roman"/>
              <w:color w:val="FF0000"/>
              <w:lang w:val="uk-UA"/>
            </w:rPr>
            <m:t>71,80</m:t>
          </m:r>
          <m:r>
            <w:rPr>
              <w:rFonts w:ascii="Cambria Math" w:eastAsia="Calibri" w:hAnsi="Cambria Math" w:cs="Times New Roman"/>
              <w:color w:val="auto"/>
              <w:lang w:val="uk-UA"/>
            </w:rPr>
            <m:t xml:space="preserve"> грн.</m:t>
          </m:r>
        </m:oMath>
      </m:oMathPara>
    </w:p>
    <w:p w:rsidR="002B7FEF" w:rsidRPr="00D53866" w:rsidRDefault="002B7FEF" w:rsidP="00AF4DF1">
      <w:pPr>
        <w:spacing w:after="0" w:line="360" w:lineRule="auto"/>
        <w:jc w:val="both"/>
        <w:rPr>
          <w:rFonts w:ascii="Times New Roman" w:hAnsi="Times New Roman" w:cs="Times New Roman"/>
          <w:sz w:val="28"/>
          <w:szCs w:val="28"/>
          <w:lang w:val="uk-UA"/>
        </w:rPr>
      </w:pPr>
    </w:p>
    <w:p w:rsidR="00E7316E" w:rsidRPr="00D53866" w:rsidRDefault="00E7316E" w:rsidP="004564C7">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3.5 Розрахунок відрахувань на соціальні заходи</w:t>
      </w:r>
    </w:p>
    <w:p w:rsidR="00E7316E" w:rsidRPr="00D53866" w:rsidRDefault="00E7316E" w:rsidP="004564C7">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iCs/>
          <w:sz w:val="28"/>
          <w:szCs w:val="28"/>
          <w:lang w:val="uk-UA"/>
        </w:rPr>
        <w:t>Відрахування на соціальні потреби</w:t>
      </w:r>
      <w:r w:rsidRPr="00D53866">
        <w:rPr>
          <w:rFonts w:ascii="Times New Roman" w:hAnsi="Times New Roman" w:cs="Times New Roman"/>
          <w:sz w:val="28"/>
          <w:szCs w:val="28"/>
          <w:lang w:val="uk-UA"/>
        </w:rPr>
        <w:t xml:space="preserve"> містять відрахування на соціальне страхування, у пенсійний фонд та на інші соціальні заходи. Величина відрахування обчислюється в установлених нормах від витрат на оплату праці незалежно від джерел її фінансування.</w:t>
      </w:r>
    </w:p>
    <w:p w:rsidR="00E7316E" w:rsidRPr="00D53866" w:rsidRDefault="00E7316E" w:rsidP="004564C7">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Відрахування на соціальні заходи розраховуються по встановленій нормі (</w:t>
      </w:r>
      <w:r w:rsidR="00AF4DF1">
        <w:rPr>
          <w:rFonts w:ascii="Times New Roman" w:hAnsi="Times New Roman" w:cs="Times New Roman"/>
          <w:sz w:val="28"/>
          <w:szCs w:val="28"/>
          <w:lang w:val="uk-UA"/>
        </w:rPr>
        <w:t>22</w:t>
      </w:r>
      <w:r w:rsidRPr="00D53866">
        <w:rPr>
          <w:rFonts w:ascii="Times New Roman" w:hAnsi="Times New Roman" w:cs="Times New Roman"/>
          <w:sz w:val="28"/>
          <w:szCs w:val="28"/>
          <w:lang w:val="uk-UA"/>
        </w:rPr>
        <w:t>%) суми основної і додаткової заробітної плати виробничих виробників.</w:t>
      </w:r>
    </w:p>
    <w:p w:rsidR="00A31FCE" w:rsidRPr="00D53866" w:rsidRDefault="00A31FCE" w:rsidP="004564C7">
      <w:pPr>
        <w:spacing w:after="0" w:line="360" w:lineRule="auto"/>
        <w:ind w:firstLine="567"/>
        <w:jc w:val="both"/>
        <w:rPr>
          <w:rFonts w:ascii="Times New Roman" w:hAnsi="Times New Roman" w:cs="Times New Roman"/>
          <w:sz w:val="28"/>
          <w:szCs w:val="28"/>
          <w:lang w:val="uk-UA"/>
        </w:rPr>
      </w:pPr>
    </w:p>
    <w:p w:rsidR="00E7316E" w:rsidRPr="00D53866" w:rsidRDefault="00B13E69" w:rsidP="004564C7">
      <w:pPr>
        <w:spacing w:after="0" w:line="360" w:lineRule="auto"/>
        <w:ind w:left="284" w:firstLine="56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соц</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d>
                <m:dPr>
                  <m:ctrlPr>
                    <w:rPr>
                      <w:rFonts w:ascii="Cambria Math" w:hAnsi="Cambria Math" w:cs="Times New Roman"/>
                      <w:i/>
                      <w:sz w:val="28"/>
                      <w:szCs w:val="28"/>
                      <w:lang w:val="uk-UA"/>
                    </w:rPr>
                  </m:ctrlPr>
                </m:dPr>
                <m:e>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д</m:t>
                      </m:r>
                    </m:sub>
                  </m:sSub>
                </m:e>
              </m:d>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К</m:t>
                  </m:r>
                </m:e>
                <m:sub>
                  <m:r>
                    <w:rPr>
                      <w:rFonts w:ascii="Cambria Math" w:hAnsi="Cambria Math" w:cs="Times New Roman"/>
                      <w:sz w:val="28"/>
                      <w:szCs w:val="28"/>
                      <w:lang w:val="uk-UA"/>
                    </w:rPr>
                    <m:t xml:space="preserve">сз% </m:t>
                  </m:r>
                </m:sub>
              </m:sSub>
            </m:num>
            <m:den>
              <m:r>
                <w:rPr>
                  <w:rFonts w:ascii="Cambria Math" w:hAnsi="Cambria Math" w:cs="Times New Roman"/>
                  <w:sz w:val="28"/>
                  <w:szCs w:val="28"/>
                  <w:lang w:val="uk-UA"/>
                </w:rPr>
                <m:t>100</m:t>
              </m:r>
            </m:den>
          </m:f>
          <m:r>
            <w:rPr>
              <w:rFonts w:ascii="Cambria Math" w:hAnsi="Cambria Math" w:cs="Times New Roman"/>
              <w:sz w:val="28"/>
              <w:szCs w:val="28"/>
              <w:lang w:val="uk-UA"/>
            </w:rPr>
            <m:t xml:space="preserve"> ,</m:t>
          </m:r>
        </m:oMath>
      </m:oMathPara>
    </w:p>
    <w:p w:rsidR="00E7316E" w:rsidRPr="00D53866" w:rsidRDefault="00E7316E" w:rsidP="004564C7">
      <w:pPr>
        <w:spacing w:after="0" w:line="360" w:lineRule="auto"/>
        <w:ind w:left="284" w:firstLine="567"/>
        <w:jc w:val="both"/>
        <w:rPr>
          <w:rFonts w:ascii="Times New Roman" w:hAnsi="Times New Roman" w:cs="Times New Roman"/>
          <w:sz w:val="28"/>
          <w:szCs w:val="28"/>
          <w:lang w:val="uk-UA"/>
        </w:rPr>
      </w:pPr>
    </w:p>
    <w:p w:rsidR="00E7316E" w:rsidRPr="00D53866" w:rsidRDefault="0052298E" w:rsidP="004564C7">
      <w:pPr>
        <w:spacing w:after="0" w:line="360" w:lineRule="auto"/>
        <w:ind w:left="284"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де</w:t>
      </w:r>
      <w:r w:rsidR="00E7316E" w:rsidRPr="00D53866">
        <w:rPr>
          <w:rFonts w:ascii="Times New Roman" w:hAnsi="Times New Roman" w:cs="Times New Roman"/>
          <w:sz w:val="28"/>
          <w:szCs w:val="28"/>
          <w:lang w:val="uk-UA"/>
        </w:rPr>
        <w:t xml:space="preserve"> Кз</w:t>
      </w:r>
      <w:r w:rsidR="00E7316E" w:rsidRPr="00D53866">
        <w:rPr>
          <w:rFonts w:ascii="Times New Roman" w:hAnsi="Times New Roman" w:cs="Times New Roman"/>
          <w:sz w:val="28"/>
          <w:szCs w:val="28"/>
          <w:vertAlign w:val="subscript"/>
          <w:lang w:val="uk-UA"/>
        </w:rPr>
        <w:t>%</w:t>
      </w:r>
      <w:r w:rsidR="008D4B79">
        <w:rPr>
          <w:rFonts w:ascii="Times New Roman" w:hAnsi="Times New Roman" w:cs="Times New Roman"/>
          <w:sz w:val="28"/>
          <w:szCs w:val="28"/>
          <w:vertAlign w:val="subscript"/>
          <w:lang w:val="uk-UA"/>
        </w:rPr>
        <w:t xml:space="preserve"> </w:t>
      </w:r>
      <w:r w:rsidR="00EB1BBF" w:rsidRPr="00D53866">
        <w:rPr>
          <w:rFonts w:ascii="Times New Roman" w:hAnsi="Times New Roman" w:cs="Times New Roman"/>
          <w:sz w:val="28"/>
          <w:szCs w:val="28"/>
          <w:lang w:val="uk-UA"/>
        </w:rPr>
        <w:t>–</w:t>
      </w:r>
      <w:r w:rsidR="00D53866">
        <w:rPr>
          <w:rFonts w:ascii="Times New Roman" w:hAnsi="Times New Roman" w:cs="Times New Roman"/>
          <w:sz w:val="28"/>
          <w:szCs w:val="28"/>
          <w:lang w:val="uk-UA"/>
        </w:rPr>
        <w:t xml:space="preserve"> </w:t>
      </w:r>
      <w:r w:rsidR="00A006B6" w:rsidRPr="00D53866">
        <w:rPr>
          <w:rFonts w:ascii="Times New Roman" w:hAnsi="Times New Roman" w:cs="Times New Roman"/>
          <w:sz w:val="28"/>
          <w:szCs w:val="28"/>
          <w:lang w:val="uk-UA"/>
        </w:rPr>
        <w:t>відсоток</w:t>
      </w:r>
      <w:r w:rsidR="00E7316E" w:rsidRPr="00D53866">
        <w:rPr>
          <w:rFonts w:ascii="Times New Roman" w:hAnsi="Times New Roman" w:cs="Times New Roman"/>
          <w:sz w:val="28"/>
          <w:szCs w:val="28"/>
          <w:lang w:val="uk-UA"/>
        </w:rPr>
        <w:t xml:space="preserve"> відрахувань на соціальні заходи, %.</w:t>
      </w:r>
    </w:p>
    <w:p w:rsidR="00E7316E" w:rsidRPr="00D53866" w:rsidRDefault="00E7316E" w:rsidP="004564C7">
      <w:pPr>
        <w:spacing w:after="0" w:line="360" w:lineRule="auto"/>
        <w:ind w:left="284" w:firstLine="567"/>
        <w:jc w:val="both"/>
        <w:rPr>
          <w:rFonts w:ascii="Times New Roman" w:hAnsi="Times New Roman" w:cs="Times New Roman"/>
          <w:sz w:val="28"/>
          <w:szCs w:val="28"/>
          <w:lang w:val="uk-UA"/>
        </w:rPr>
      </w:pPr>
    </w:p>
    <w:p w:rsidR="00E7316E" w:rsidRPr="00D53866" w:rsidRDefault="00B13E69" w:rsidP="004564C7">
      <w:pPr>
        <w:spacing w:after="0" w:line="360" w:lineRule="auto"/>
        <w:ind w:left="284" w:firstLine="567"/>
        <w:jc w:val="both"/>
        <w:rPr>
          <w:rFonts w:ascii="Times New Roman" w:hAnsi="Times New Roman" w:cs="Times New Roman"/>
          <w:sz w:val="28"/>
          <w:szCs w:val="28"/>
          <w:lang w:val="uk-UA"/>
        </w:rPr>
      </w:pPr>
      <m:oMathPara>
        <m:oMath>
          <m:sSub>
            <m:sSubPr>
              <m:ctrlPr>
                <w:rPr>
                  <w:rFonts w:ascii="Cambria Math" w:hAnsi="Cambria Math" w:cs="Times New Roman"/>
                  <w:i/>
                  <w:color w:val="FF0000"/>
                  <w:sz w:val="28"/>
                  <w:szCs w:val="28"/>
                  <w:lang w:val="uk-UA"/>
                </w:rPr>
              </m:ctrlPr>
            </m:sSubPr>
            <m:e>
              <m:r>
                <w:rPr>
                  <w:rFonts w:ascii="Cambria Math" w:hAnsi="Cambria Math" w:cs="Times New Roman"/>
                  <w:color w:val="FF0000"/>
                  <w:sz w:val="28"/>
                  <w:szCs w:val="28"/>
                  <w:lang w:val="uk-UA"/>
                </w:rPr>
                <m:t>С</m:t>
              </m:r>
            </m:e>
            <m:sub>
              <m:r>
                <w:rPr>
                  <w:rFonts w:ascii="Cambria Math" w:hAnsi="Cambria Math" w:cs="Times New Roman"/>
                  <w:color w:val="FF0000"/>
                  <w:sz w:val="28"/>
                  <w:szCs w:val="28"/>
                  <w:lang w:val="uk-UA"/>
                </w:rPr>
                <m:t>соц</m:t>
              </m:r>
            </m:sub>
          </m:sSub>
          <m:r>
            <w:rPr>
              <w:rFonts w:ascii="Cambria Math" w:hAnsi="Cambria Math" w:cs="Times New Roman"/>
              <w:color w:val="FF0000"/>
              <w:sz w:val="28"/>
              <w:szCs w:val="28"/>
              <w:lang w:val="uk-UA"/>
            </w:rPr>
            <m:t>=</m:t>
          </m:r>
          <m:f>
            <m:fPr>
              <m:ctrlPr>
                <w:rPr>
                  <w:rFonts w:ascii="Cambria Math" w:hAnsi="Times New Roman" w:cs="Times New Roman"/>
                  <w:i/>
                  <w:sz w:val="28"/>
                  <w:szCs w:val="28"/>
                  <w:lang w:val="uk-UA"/>
                </w:rPr>
              </m:ctrlPr>
            </m:fPr>
            <m:num>
              <m:d>
                <m:dPr>
                  <m:ctrlPr>
                    <w:rPr>
                      <w:rFonts w:ascii="Cambria Math" w:hAnsi="Times New Roman" w:cs="Times New Roman"/>
                      <w:i/>
                      <w:sz w:val="28"/>
                      <w:szCs w:val="28"/>
                      <w:lang w:val="uk-UA"/>
                    </w:rPr>
                  </m:ctrlPr>
                </m:dPr>
                <m:e>
                  <m:r>
                    <w:rPr>
                      <w:rFonts w:ascii="Cambria Math" w:hAnsi="Times New Roman" w:cs="Times New Roman"/>
                      <w:color w:val="FF0000"/>
                      <w:sz w:val="28"/>
                      <w:szCs w:val="28"/>
                      <w:lang w:val="uk-UA"/>
                    </w:rPr>
                    <m:t>312,17</m:t>
                  </m:r>
                  <m:r>
                    <w:rPr>
                      <w:rFonts w:ascii="Cambria Math" w:hAnsi="Times New Roman" w:cs="Times New Roman"/>
                      <w:sz w:val="28"/>
                      <w:szCs w:val="28"/>
                      <w:lang w:val="uk-UA"/>
                    </w:rPr>
                    <m:t>+</m:t>
                  </m:r>
                  <m:r>
                    <w:rPr>
                      <w:rFonts w:ascii="Cambria Math" w:hAnsi="Times New Roman" w:cs="Times New Roman"/>
                      <w:color w:val="FF0000"/>
                      <w:sz w:val="28"/>
                      <w:szCs w:val="28"/>
                      <w:lang w:val="uk-UA"/>
                    </w:rPr>
                    <m:t>71,80</m:t>
                  </m:r>
                </m:e>
              </m:d>
              <m:r>
                <w:rPr>
                  <w:rFonts w:ascii="Cambria Math" w:hAnsi="Times New Roman" w:cs="Times New Roman"/>
                  <w:sz w:val="28"/>
                  <w:szCs w:val="28"/>
                  <w:lang w:val="uk-UA"/>
                </w:rPr>
                <m:t>×</m:t>
              </m:r>
              <m:r>
                <w:rPr>
                  <w:rFonts w:ascii="Cambria Math" w:hAnsi="Times New Roman" w:cs="Times New Roman"/>
                  <w:sz w:val="28"/>
                  <w:szCs w:val="28"/>
                  <w:lang w:val="uk-UA"/>
                </w:rPr>
                <m:t>22</m:t>
              </m:r>
            </m:num>
            <m:den>
              <m:r>
                <w:rPr>
                  <w:rFonts w:ascii="Cambria Math" w:hAnsi="Times New Roman" w:cs="Times New Roman"/>
                  <w:sz w:val="28"/>
                  <w:szCs w:val="28"/>
                  <w:lang w:val="uk-UA"/>
                </w:rPr>
                <m:t>100</m:t>
              </m:r>
            </m:den>
          </m:f>
          <m:r>
            <w:rPr>
              <w:rFonts w:ascii="Cambria Math" w:hAnsi="Cambria Math" w:cs="Times New Roman"/>
              <w:sz w:val="28"/>
              <w:szCs w:val="28"/>
              <w:lang w:val="uk-UA"/>
            </w:rPr>
            <m:t>=</m:t>
          </m:r>
          <m:r>
            <w:rPr>
              <w:rFonts w:ascii="Cambria Math" w:hAnsi="Cambria Math" w:cs="Times New Roman"/>
              <w:color w:val="FF0000"/>
              <w:sz w:val="28"/>
              <w:szCs w:val="28"/>
              <w:lang w:val="uk-UA"/>
            </w:rPr>
            <m:t>84,47</m:t>
          </m:r>
          <m:r>
            <w:rPr>
              <w:rFonts w:ascii="Cambria Math" w:hAnsi="Cambria Math" w:cs="Times New Roman"/>
              <w:sz w:val="28"/>
              <w:szCs w:val="28"/>
              <w:lang w:val="uk-UA"/>
            </w:rPr>
            <m:t xml:space="preserve"> </m:t>
          </m:r>
          <m:r>
            <m:rPr>
              <m:sty m:val="p"/>
            </m:rPr>
            <w:rPr>
              <w:rFonts w:ascii="Cambria Math" w:hAnsi="Cambria Math" w:cs="Times New Roman"/>
              <w:sz w:val="28"/>
              <w:szCs w:val="28"/>
              <w:lang w:val="uk-UA"/>
            </w:rPr>
            <m:t>г</m:t>
          </m:r>
          <m:r>
            <w:rPr>
              <w:rFonts w:ascii="Cambria Math" w:hAnsi="Cambria Math" w:cs="Times New Roman"/>
              <w:sz w:val="28"/>
              <w:szCs w:val="28"/>
              <w:lang w:val="uk-UA"/>
            </w:rPr>
            <m:t>рн.</m:t>
          </m:r>
        </m:oMath>
      </m:oMathPara>
    </w:p>
    <w:p w:rsidR="00E7316E" w:rsidRPr="00D53866" w:rsidRDefault="00E7316E" w:rsidP="004564C7">
      <w:pPr>
        <w:spacing w:after="0" w:line="360" w:lineRule="auto"/>
        <w:ind w:left="284" w:firstLine="567"/>
        <w:jc w:val="both"/>
        <w:rPr>
          <w:rFonts w:ascii="Times New Roman" w:hAnsi="Times New Roman" w:cs="Times New Roman"/>
          <w:sz w:val="28"/>
          <w:szCs w:val="28"/>
          <w:lang w:val="uk-UA"/>
        </w:rPr>
      </w:pPr>
    </w:p>
    <w:p w:rsidR="00E7316E" w:rsidRPr="00D53866" w:rsidRDefault="00E7316E" w:rsidP="004564C7">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3.6</w:t>
      </w:r>
      <w:r w:rsidR="00AF4DF1">
        <w:rPr>
          <w:rFonts w:ascii="Times New Roman" w:hAnsi="Times New Roman" w:cs="Times New Roman"/>
          <w:b/>
          <w:sz w:val="28"/>
          <w:szCs w:val="28"/>
          <w:lang w:val="uk-UA"/>
        </w:rPr>
        <w:t> </w:t>
      </w:r>
      <w:r w:rsidRPr="00D53866">
        <w:rPr>
          <w:rFonts w:ascii="Times New Roman" w:hAnsi="Times New Roman" w:cs="Times New Roman"/>
          <w:b/>
          <w:sz w:val="28"/>
          <w:szCs w:val="28"/>
          <w:lang w:val="uk-UA"/>
        </w:rPr>
        <w:t>Розрахунок витрат на утримання та експлуатацію машин і обладнання</w:t>
      </w:r>
    </w:p>
    <w:p w:rsidR="00E7316E" w:rsidRPr="00D53866" w:rsidRDefault="00E7316E" w:rsidP="004564C7">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Стаття «Утримання та експлуатація машин і обладнання» є комплексною та охоплює такі витрати, я</w:t>
      </w:r>
      <w:r w:rsidR="00EB1BBF" w:rsidRPr="00D53866">
        <w:rPr>
          <w:rFonts w:ascii="Times New Roman" w:hAnsi="Times New Roman" w:cs="Times New Roman"/>
          <w:sz w:val="28"/>
          <w:szCs w:val="28"/>
          <w:lang w:val="uk-UA"/>
        </w:rPr>
        <w:t>к амортизаційні відрахування ос</w:t>
      </w:r>
      <w:r w:rsidRPr="00D53866">
        <w:rPr>
          <w:rFonts w:ascii="Times New Roman" w:hAnsi="Times New Roman" w:cs="Times New Roman"/>
          <w:sz w:val="28"/>
          <w:szCs w:val="28"/>
          <w:lang w:val="uk-UA"/>
        </w:rPr>
        <w:t>новних фондів, витрати на електро</w:t>
      </w:r>
      <w:r w:rsidR="00EB1BBF" w:rsidRPr="00D53866">
        <w:rPr>
          <w:rFonts w:ascii="Times New Roman" w:hAnsi="Times New Roman" w:cs="Times New Roman"/>
          <w:sz w:val="28"/>
          <w:szCs w:val="28"/>
          <w:lang w:val="uk-UA"/>
        </w:rPr>
        <w:t>енергію, стиснуте повітря, паль</w:t>
      </w:r>
      <w:r w:rsidRPr="00D53866">
        <w:rPr>
          <w:rFonts w:ascii="Times New Roman" w:hAnsi="Times New Roman" w:cs="Times New Roman"/>
          <w:sz w:val="28"/>
          <w:szCs w:val="28"/>
          <w:lang w:val="uk-UA"/>
        </w:rPr>
        <w:t xml:space="preserve">не для приведення їх у дію, технологічний інструмент, ремонт, оплату праці з відповідними відрахуваннями на соціальні потреби робітників, які обслуговують машини (наладчики, електрики, слюсарі та ін.). </w:t>
      </w:r>
    </w:p>
    <w:p w:rsidR="00E7316E" w:rsidRPr="00D53866" w:rsidRDefault="00E7316E" w:rsidP="004564C7">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lastRenderedPageBreak/>
        <w:t>Н</w:t>
      </w:r>
      <w:r w:rsidR="00EB1BBF" w:rsidRPr="00D53866">
        <w:rPr>
          <w:rFonts w:ascii="Times New Roman" w:hAnsi="Times New Roman" w:cs="Times New Roman"/>
          <w:sz w:val="28"/>
          <w:szCs w:val="28"/>
          <w:lang w:val="uk-UA"/>
        </w:rPr>
        <w:t>а одиницю кожного різновиду про</w:t>
      </w:r>
      <w:r w:rsidRPr="00D53866">
        <w:rPr>
          <w:rFonts w:ascii="Times New Roman" w:hAnsi="Times New Roman" w:cs="Times New Roman"/>
          <w:sz w:val="28"/>
          <w:szCs w:val="28"/>
          <w:lang w:val="uk-UA"/>
        </w:rPr>
        <w:t xml:space="preserve">дукції витрати на утримання та </w:t>
      </w:r>
      <w:r w:rsidR="00EB1BBF" w:rsidRPr="00D53866">
        <w:rPr>
          <w:rFonts w:ascii="Times New Roman" w:hAnsi="Times New Roman" w:cs="Times New Roman"/>
          <w:sz w:val="28"/>
          <w:szCs w:val="28"/>
          <w:lang w:val="uk-UA"/>
        </w:rPr>
        <w:t>експлуатацію машин і устаткуван</w:t>
      </w:r>
      <w:r w:rsidRPr="00D53866">
        <w:rPr>
          <w:rFonts w:ascii="Times New Roman" w:hAnsi="Times New Roman" w:cs="Times New Roman"/>
          <w:sz w:val="28"/>
          <w:szCs w:val="28"/>
          <w:lang w:val="uk-UA"/>
        </w:rPr>
        <w:t>ня обчислюються методом розподілу, зазвичай, пропорційно основній зарплаті виробничників.</w:t>
      </w:r>
    </w:p>
    <w:p w:rsidR="002B7FEF" w:rsidRPr="00752449" w:rsidRDefault="002B7FEF" w:rsidP="00752449">
      <w:pPr>
        <w:spacing w:after="0" w:line="360" w:lineRule="auto"/>
        <w:ind w:firstLine="567"/>
        <w:jc w:val="both"/>
        <w:rPr>
          <w:rFonts w:ascii="Times New Roman" w:hAnsi="Times New Roman" w:cs="Times New Roman"/>
          <w:sz w:val="20"/>
          <w:szCs w:val="28"/>
          <w:lang w:val="uk-UA"/>
        </w:rPr>
      </w:pPr>
    </w:p>
    <w:p w:rsidR="00E7316E" w:rsidRPr="00752449" w:rsidRDefault="00D53866" w:rsidP="00752449">
      <w:pPr>
        <w:spacing w:after="0" w:line="360" w:lineRule="auto"/>
        <w:ind w:firstLine="567"/>
        <w:jc w:val="center"/>
        <w:rPr>
          <w:rFonts w:ascii="Times New Roman" w:hAnsi="Times New Roman" w:cs="Times New Roman"/>
          <w:sz w:val="28"/>
          <w:szCs w:val="28"/>
          <w:lang w:val="uk-UA"/>
        </w:rPr>
      </w:pPr>
      <m:oMathPara>
        <m:oMath>
          <m:r>
            <w:rPr>
              <w:rFonts w:ascii="Cambria Math" w:hAnsi="Cambria Math" w:cs="Times New Roman"/>
              <w:sz w:val="28"/>
              <w:szCs w:val="28"/>
              <w:lang w:val="uk-UA"/>
            </w:rPr>
            <m:t>ВУЕО=</m:t>
          </m:r>
          <m:f>
            <m:fPr>
              <m:ctrlPr>
                <w:rPr>
                  <w:rFonts w:ascii="Cambria Math" w:hAnsi="Cambria Math" w:cs="Times New Roman"/>
                  <w:i/>
                  <w:sz w:val="28"/>
                  <w:szCs w:val="28"/>
                  <w:lang w:val="uk-UA"/>
                </w:rPr>
              </m:ctrlPr>
            </m:fPr>
            <m:num>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m:t>
                  </m:r>
                </m:e>
                <m:sub>
                  <m:r>
                    <w:rPr>
                      <w:rFonts w:ascii="Cambria Math" w:hAnsi="Cambria Math" w:cs="Times New Roman"/>
                      <w:sz w:val="28"/>
                      <w:szCs w:val="28"/>
                      <w:lang w:val="uk-UA"/>
                    </w:rPr>
                    <m:t>ВУЕО</m:t>
                  </m:r>
                </m:sub>
              </m:sSub>
            </m:num>
            <m:den>
              <m:r>
                <w:rPr>
                  <w:rFonts w:ascii="Cambria Math" w:hAnsi="Cambria Math" w:cs="Times New Roman"/>
                  <w:sz w:val="28"/>
                  <w:szCs w:val="28"/>
                  <w:lang w:val="uk-UA"/>
                </w:rPr>
                <m:t>100</m:t>
              </m:r>
            </m:den>
          </m:f>
          <m:r>
            <w:rPr>
              <w:rFonts w:ascii="Cambria Math" w:hAnsi="Cambria Math" w:cs="Times New Roman"/>
              <w:sz w:val="28"/>
              <w:szCs w:val="28"/>
              <w:lang w:val="uk-UA"/>
            </w:rPr>
            <m:t xml:space="preserve"> ,</m:t>
          </m:r>
        </m:oMath>
      </m:oMathPara>
    </w:p>
    <w:p w:rsidR="00752449" w:rsidRPr="00752449" w:rsidRDefault="00752449" w:rsidP="00752449">
      <w:pPr>
        <w:spacing w:after="0" w:line="360" w:lineRule="auto"/>
        <w:ind w:firstLine="567"/>
        <w:jc w:val="center"/>
        <w:rPr>
          <w:rFonts w:ascii="Times New Roman" w:hAnsi="Times New Roman" w:cs="Times New Roman"/>
          <w:sz w:val="18"/>
          <w:szCs w:val="28"/>
          <w:lang w:val="uk-UA"/>
        </w:rPr>
      </w:pPr>
    </w:p>
    <w:p w:rsidR="00E7316E" w:rsidRPr="00D53866" w:rsidRDefault="002B7FEF"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де %</w:t>
      </w:r>
      <w:r w:rsidR="00E7316E" w:rsidRPr="00D53866">
        <w:rPr>
          <w:rFonts w:ascii="Times New Roman" w:hAnsi="Times New Roman" w:cs="Times New Roman"/>
          <w:sz w:val="28"/>
          <w:szCs w:val="28"/>
          <w:vertAlign w:val="subscript"/>
          <w:lang w:val="uk-UA"/>
        </w:rPr>
        <w:t>ВУЕО</w:t>
      </w:r>
      <w:r w:rsidR="00E7316E" w:rsidRPr="00D53866">
        <w:rPr>
          <w:rFonts w:ascii="Times New Roman" w:hAnsi="Times New Roman" w:cs="Times New Roman"/>
          <w:sz w:val="28"/>
          <w:szCs w:val="28"/>
          <w:lang w:val="uk-UA"/>
        </w:rPr>
        <w:t xml:space="preserve"> – </w:t>
      </w:r>
      <w:r w:rsidRPr="00D53866">
        <w:rPr>
          <w:rFonts w:ascii="Times New Roman" w:hAnsi="Times New Roman" w:cs="Times New Roman"/>
          <w:sz w:val="28"/>
          <w:szCs w:val="28"/>
          <w:lang w:val="uk-UA"/>
        </w:rPr>
        <w:t>відсоток</w:t>
      </w:r>
      <w:r w:rsidR="00E7316E" w:rsidRPr="00D53866">
        <w:rPr>
          <w:rFonts w:ascii="Times New Roman" w:hAnsi="Times New Roman" w:cs="Times New Roman"/>
          <w:sz w:val="28"/>
          <w:szCs w:val="28"/>
          <w:lang w:val="uk-UA"/>
        </w:rPr>
        <w:t xml:space="preserve"> витрат по утриманн</w:t>
      </w:r>
      <w:r w:rsidR="00A006B6" w:rsidRPr="00D53866">
        <w:rPr>
          <w:rFonts w:ascii="Times New Roman" w:hAnsi="Times New Roman" w:cs="Times New Roman"/>
          <w:sz w:val="28"/>
          <w:szCs w:val="28"/>
          <w:lang w:val="uk-UA"/>
        </w:rPr>
        <w:t>ю і експлуатації обладнання,</w:t>
      </w:r>
      <w:r w:rsidR="00E7316E" w:rsidRPr="00D53866">
        <w:rPr>
          <w:rFonts w:ascii="Times New Roman" w:hAnsi="Times New Roman" w:cs="Times New Roman"/>
          <w:sz w:val="28"/>
          <w:szCs w:val="28"/>
          <w:lang w:val="uk-UA"/>
        </w:rPr>
        <w:t>%.</w:t>
      </w:r>
    </w:p>
    <w:p w:rsidR="00EB1BBF" w:rsidRPr="00752449" w:rsidRDefault="00EB1BBF" w:rsidP="00752449">
      <w:pPr>
        <w:spacing w:after="0" w:line="360" w:lineRule="auto"/>
        <w:ind w:left="284" w:firstLine="567"/>
        <w:jc w:val="both"/>
        <w:rPr>
          <w:rFonts w:ascii="Times New Roman" w:hAnsi="Times New Roman" w:cs="Times New Roman"/>
          <w:sz w:val="20"/>
          <w:szCs w:val="28"/>
          <w:lang w:val="uk-UA"/>
        </w:rPr>
      </w:pPr>
    </w:p>
    <w:p w:rsidR="00E7316E" w:rsidRPr="00752449" w:rsidRDefault="00E7316E" w:rsidP="00752449">
      <w:pPr>
        <w:spacing w:after="0" w:line="360" w:lineRule="auto"/>
        <w:ind w:left="284" w:firstLine="567"/>
        <w:jc w:val="both"/>
        <w:rPr>
          <w:rFonts w:ascii="Times New Roman" w:hAnsi="Times New Roman" w:cs="Times New Roman"/>
          <w:sz w:val="28"/>
          <w:szCs w:val="28"/>
          <w:lang w:val="uk-UA"/>
        </w:rPr>
      </w:pPr>
      <m:oMathPara>
        <m:oMath>
          <m:r>
            <w:rPr>
              <w:rFonts w:ascii="Cambria Math" w:eastAsia="Calibri" w:hAnsi="Cambria Math" w:cs="Times New Roman"/>
              <w:sz w:val="28"/>
              <w:szCs w:val="28"/>
              <w:lang w:val="uk-UA"/>
            </w:rPr>
            <m:t>ВУЕО=</m:t>
          </m:r>
          <m:f>
            <m:fPr>
              <m:ctrlPr>
                <w:rPr>
                  <w:rFonts w:ascii="Cambria Math" w:eastAsia="Times New Roman" w:hAnsi="Times New Roman" w:cs="Times New Roman"/>
                  <w:i/>
                  <w:sz w:val="28"/>
                  <w:szCs w:val="28"/>
                  <w:lang w:val="uk-UA"/>
                </w:rPr>
              </m:ctrlPr>
            </m:fPr>
            <m:num>
              <m:r>
                <w:rPr>
                  <w:rFonts w:ascii="Cambria Math" w:eastAsia="Times New Roman" w:hAnsi="Times New Roman" w:cs="Times New Roman"/>
                  <w:color w:val="FF0000"/>
                  <w:sz w:val="28"/>
                  <w:szCs w:val="28"/>
                  <w:lang w:val="uk-UA"/>
                </w:rPr>
                <m:t>312,17</m:t>
              </m:r>
              <m:r>
                <w:rPr>
                  <w:rFonts w:ascii="Cambria Math" w:eastAsia="Times New Roman" w:hAnsi="Times New Roman" w:cs="Times New Roman"/>
                  <w:sz w:val="28"/>
                  <w:szCs w:val="28"/>
                  <w:lang w:val="uk-UA"/>
                </w:rPr>
                <m:t>×</m:t>
              </m:r>
              <m:r>
                <w:rPr>
                  <w:rFonts w:ascii="Cambria Math" w:eastAsia="Times New Roman" w:hAnsi="Times New Roman" w:cs="Times New Roman"/>
                  <w:color w:val="FF0000"/>
                  <w:sz w:val="28"/>
                  <w:szCs w:val="28"/>
                  <w:lang w:val="uk-UA"/>
                </w:rPr>
                <m:t>91</m:t>
              </m:r>
            </m:num>
            <m:den>
              <m:r>
                <w:rPr>
                  <w:rFonts w:ascii="Cambria Math" w:eastAsia="Times New Roman" w:hAnsi="Times New Roman" w:cs="Times New Roman"/>
                  <w:sz w:val="28"/>
                  <w:szCs w:val="28"/>
                  <w:lang w:val="uk-UA"/>
                </w:rPr>
                <m:t>100</m:t>
              </m:r>
            </m:den>
          </m:f>
          <m:r>
            <w:rPr>
              <w:rFonts w:ascii="Cambria Math" w:eastAsia="Calibri" w:hAnsi="Cambria Math" w:cs="Times New Roman"/>
              <w:sz w:val="28"/>
              <w:szCs w:val="28"/>
              <w:lang w:val="uk-UA"/>
            </w:rPr>
            <m:t>=</m:t>
          </m:r>
          <m:r>
            <m:rPr>
              <m:sty m:val="p"/>
            </m:rPr>
            <w:rPr>
              <w:rFonts w:ascii="Cambria Math" w:eastAsia="Times New Roman" w:hAnsi="Cambria Math" w:cs="Times New Roman"/>
              <w:color w:val="FF0000"/>
              <w:sz w:val="28"/>
              <w:szCs w:val="28"/>
              <w:lang w:val="uk-UA"/>
            </w:rPr>
            <m:t>284,08</m:t>
          </m:r>
          <m:r>
            <w:rPr>
              <w:rFonts w:ascii="Cambria Math" w:eastAsia="Calibri" w:hAnsi="Cambria Math" w:cs="Times New Roman"/>
              <w:sz w:val="28"/>
              <w:szCs w:val="28"/>
              <w:lang w:val="uk-UA"/>
            </w:rPr>
            <m:t xml:space="preserve"> грн</m:t>
          </m:r>
          <m:r>
            <w:rPr>
              <w:rFonts w:ascii="Cambria Math" w:hAnsi="Cambria Math" w:cs="Times New Roman"/>
              <w:sz w:val="28"/>
              <w:szCs w:val="28"/>
              <w:lang w:val="uk-UA"/>
            </w:rPr>
            <m:t>.</m:t>
          </m:r>
        </m:oMath>
      </m:oMathPara>
    </w:p>
    <w:p w:rsidR="0052298E" w:rsidRPr="00752449" w:rsidRDefault="0052298E" w:rsidP="00AF4DF1">
      <w:pPr>
        <w:spacing w:after="0" w:line="360" w:lineRule="auto"/>
        <w:ind w:left="284" w:firstLine="851"/>
        <w:jc w:val="both"/>
        <w:rPr>
          <w:rFonts w:ascii="Times New Roman" w:hAnsi="Times New Roman" w:cs="Times New Roman"/>
          <w:sz w:val="20"/>
          <w:szCs w:val="28"/>
          <w:lang w:val="uk-UA"/>
        </w:rPr>
      </w:pPr>
    </w:p>
    <w:p w:rsidR="00E7316E" w:rsidRPr="00D53866" w:rsidRDefault="00E7316E" w:rsidP="00AF4DF1">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3.7 Розрахунок загальновиробничих витрат</w:t>
      </w:r>
    </w:p>
    <w:p w:rsidR="00E7316E" w:rsidRPr="00D53866" w:rsidRDefault="00E7316E" w:rsidP="00AF4D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Загальновиробничі витрати </w:t>
      </w:r>
      <w:r w:rsidR="00EB1BBF" w:rsidRP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це витрати на управління, виробниче й господарське обслуговування в межах виробництва. До їх складу входять витрати на зарплату з відрахуваннями на соціальні потреби працівників управління цеху, спеціалістів, обслуговуючого персоналу, амортизаційні відрахування стосовно будівель і споруд, кошти на їхнє утримання, ремонт, на охорону праці та ін.</w:t>
      </w:r>
    </w:p>
    <w:p w:rsidR="00E7316E" w:rsidRPr="00D53866" w:rsidRDefault="00E7316E" w:rsidP="00AF4DF1">
      <w:pPr>
        <w:spacing w:after="0" w:line="360" w:lineRule="auto"/>
        <w:ind w:left="284" w:firstLine="567"/>
        <w:jc w:val="both"/>
        <w:rPr>
          <w:rFonts w:ascii="Times New Roman" w:hAnsi="Times New Roman" w:cs="Times New Roman"/>
          <w:sz w:val="28"/>
          <w:szCs w:val="28"/>
          <w:lang w:val="uk-UA"/>
        </w:rPr>
      </w:pPr>
    </w:p>
    <w:p w:rsidR="00E7316E" w:rsidRPr="00D53866" w:rsidRDefault="00E7316E" w:rsidP="00752449">
      <w:pPr>
        <w:spacing w:after="0" w:line="360" w:lineRule="auto"/>
        <w:jc w:val="both"/>
        <w:rPr>
          <w:rFonts w:ascii="Times New Roman" w:hAnsi="Times New Roman" w:cs="Times New Roman"/>
          <w:sz w:val="28"/>
          <w:szCs w:val="28"/>
          <w:lang w:val="uk-UA"/>
        </w:rPr>
      </w:pPr>
      <m:oMathPara>
        <m:oMath>
          <m:r>
            <w:rPr>
              <w:rFonts w:ascii="Cambria Math" w:hAnsi="Cambria Math" w:cs="Times New Roman"/>
              <w:sz w:val="28"/>
              <w:szCs w:val="28"/>
              <w:lang w:val="uk-UA"/>
            </w:rPr>
            <m:t>ЗВВ=</m:t>
          </m:r>
          <m:f>
            <m:fPr>
              <m:ctrlPr>
                <w:rPr>
                  <w:rFonts w:ascii="Cambria Math" w:hAnsi="Cambria Math" w:cs="Times New Roman"/>
                  <w:i/>
                  <w:sz w:val="28"/>
                  <w:szCs w:val="28"/>
                  <w:lang w:val="uk-UA"/>
                </w:rPr>
              </m:ctrlPr>
            </m:fPr>
            <m:num>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eastAsia="Calibri"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m:t>
                  </m:r>
                </m:e>
                <m:sub>
                  <m:r>
                    <w:rPr>
                      <w:rFonts w:ascii="Cambria Math" w:hAnsi="Cambria Math" w:cs="Times New Roman"/>
                      <w:sz w:val="28"/>
                      <w:szCs w:val="28"/>
                      <w:lang w:val="uk-UA"/>
                    </w:rPr>
                    <m:t>ЗВВ</m:t>
                  </m:r>
                </m:sub>
              </m:sSub>
            </m:num>
            <m:den>
              <m:r>
                <w:rPr>
                  <w:rFonts w:ascii="Cambria Math" w:hAnsi="Cambria Math" w:cs="Times New Roman"/>
                  <w:sz w:val="28"/>
                  <w:szCs w:val="28"/>
                  <w:lang w:val="uk-UA"/>
                </w:rPr>
                <m:t>100</m:t>
              </m:r>
            </m:den>
          </m:f>
        </m:oMath>
      </m:oMathPara>
    </w:p>
    <w:p w:rsidR="00E7316E" w:rsidRPr="00D53866" w:rsidRDefault="00E7316E" w:rsidP="00AF4DF1">
      <w:pPr>
        <w:spacing w:after="0" w:line="360" w:lineRule="auto"/>
        <w:ind w:left="284" w:firstLine="567"/>
        <w:jc w:val="both"/>
        <w:rPr>
          <w:rFonts w:ascii="Times New Roman" w:hAnsi="Times New Roman" w:cs="Times New Roman"/>
          <w:sz w:val="28"/>
          <w:szCs w:val="28"/>
          <w:lang w:val="uk-UA"/>
        </w:rPr>
      </w:pP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де  % </w:t>
      </w:r>
      <w:r w:rsidRPr="00D53866">
        <w:rPr>
          <w:rFonts w:ascii="Times New Roman" w:hAnsi="Times New Roman" w:cs="Times New Roman"/>
          <w:sz w:val="28"/>
          <w:szCs w:val="28"/>
          <w:vertAlign w:val="subscript"/>
          <w:lang w:val="uk-UA"/>
        </w:rPr>
        <w:t>ЗВВ</w:t>
      </w:r>
      <w:r w:rsidR="00EB1BBF" w:rsidRPr="00D53866">
        <w:rPr>
          <w:rFonts w:ascii="Times New Roman" w:hAnsi="Times New Roman" w:cs="Times New Roman"/>
          <w:sz w:val="28"/>
          <w:szCs w:val="28"/>
          <w:lang w:val="uk-UA"/>
        </w:rPr>
        <w:t xml:space="preserve"> –</w:t>
      </w:r>
      <w:r w:rsidR="00D53866">
        <w:rPr>
          <w:rFonts w:ascii="Times New Roman" w:hAnsi="Times New Roman" w:cs="Times New Roman"/>
          <w:sz w:val="28"/>
          <w:szCs w:val="28"/>
          <w:lang w:val="uk-UA"/>
        </w:rPr>
        <w:t xml:space="preserve"> </w:t>
      </w:r>
      <w:r w:rsidR="00A006B6" w:rsidRPr="00D53866">
        <w:rPr>
          <w:rFonts w:ascii="Times New Roman" w:hAnsi="Times New Roman" w:cs="Times New Roman"/>
          <w:sz w:val="28"/>
          <w:szCs w:val="28"/>
          <w:lang w:val="uk-UA"/>
        </w:rPr>
        <w:t>відсоток</w:t>
      </w:r>
      <w:r w:rsidRPr="00D53866">
        <w:rPr>
          <w:rFonts w:ascii="Times New Roman" w:hAnsi="Times New Roman" w:cs="Times New Roman"/>
          <w:sz w:val="28"/>
          <w:szCs w:val="28"/>
          <w:lang w:val="uk-UA"/>
        </w:rPr>
        <w:t xml:space="preserve"> загальновиробничих витрат, %.</w:t>
      </w:r>
    </w:p>
    <w:p w:rsidR="00E7316E" w:rsidRPr="00AF4DF1" w:rsidRDefault="00E7316E" w:rsidP="00AF4DF1">
      <w:pPr>
        <w:spacing w:after="0" w:line="360" w:lineRule="auto"/>
        <w:ind w:left="284" w:firstLine="567"/>
        <w:jc w:val="both"/>
        <w:rPr>
          <w:rFonts w:ascii="Times New Roman" w:hAnsi="Times New Roman" w:cs="Times New Roman"/>
          <w:sz w:val="20"/>
          <w:szCs w:val="28"/>
          <w:lang w:val="uk-UA"/>
        </w:rPr>
      </w:pPr>
    </w:p>
    <w:p w:rsidR="00E7316E" w:rsidRPr="00752449" w:rsidRDefault="00E7316E" w:rsidP="00AF4DF1">
      <w:pPr>
        <w:spacing w:after="0" w:line="360" w:lineRule="auto"/>
        <w:ind w:left="284" w:firstLine="567"/>
        <w:jc w:val="both"/>
        <w:rPr>
          <w:rFonts w:ascii="Times New Roman" w:hAnsi="Times New Roman" w:cs="Times New Roman"/>
          <w:sz w:val="28"/>
          <w:szCs w:val="28"/>
          <w:lang w:val="uk-UA"/>
        </w:rPr>
      </w:pPr>
      <m:oMathPara>
        <m:oMath>
          <m:r>
            <w:rPr>
              <w:rFonts w:ascii="Cambria Math" w:hAnsi="Cambria Math" w:cs="Times New Roman"/>
              <w:sz w:val="28"/>
              <w:szCs w:val="28"/>
              <w:lang w:val="uk-UA"/>
            </w:rPr>
            <m:t>ЗВВ=</m:t>
          </m:r>
          <m:f>
            <m:fPr>
              <m:ctrlPr>
                <w:rPr>
                  <w:rFonts w:ascii="Cambria Math" w:eastAsia="Times New Roman" w:hAnsi="Times New Roman" w:cs="Times New Roman"/>
                  <w:i/>
                  <w:sz w:val="28"/>
                  <w:szCs w:val="28"/>
                  <w:lang w:val="uk-UA"/>
                </w:rPr>
              </m:ctrlPr>
            </m:fPr>
            <m:num>
              <m:r>
                <w:rPr>
                  <w:rFonts w:ascii="Cambria Math" w:eastAsia="Times New Roman" w:hAnsi="Times New Roman" w:cs="Times New Roman"/>
                  <w:color w:val="FF0000"/>
                  <w:sz w:val="28"/>
                  <w:szCs w:val="28"/>
                  <w:lang w:val="uk-UA"/>
                </w:rPr>
                <m:t>312,17</m:t>
              </m:r>
              <m:r>
                <w:rPr>
                  <w:rFonts w:ascii="Cambria Math" w:eastAsia="Times New Roman" w:hAnsi="Times New Roman" w:cs="Times New Roman"/>
                  <w:sz w:val="28"/>
                  <w:szCs w:val="28"/>
                  <w:lang w:val="uk-UA"/>
                </w:rPr>
                <m:t>×</m:t>
              </m:r>
              <m:r>
                <w:rPr>
                  <w:rFonts w:ascii="Cambria Math" w:eastAsia="Times New Roman" w:hAnsi="Times New Roman" w:cs="Times New Roman"/>
                  <w:color w:val="FF0000"/>
                  <w:sz w:val="28"/>
                  <w:szCs w:val="28"/>
                  <w:lang w:val="uk-UA"/>
                </w:rPr>
                <m:t>52</m:t>
              </m:r>
            </m:num>
            <m:den>
              <m:r>
                <w:rPr>
                  <w:rFonts w:ascii="Cambria Math" w:eastAsia="Times New Roman" w:hAnsi="Times New Roman" w:cs="Times New Roman"/>
                  <w:sz w:val="28"/>
                  <w:szCs w:val="28"/>
                  <w:lang w:val="uk-UA"/>
                </w:rPr>
                <m:t>100</m:t>
              </m:r>
            </m:den>
          </m:f>
          <m:r>
            <w:rPr>
              <w:rFonts w:ascii="Cambria Math" w:eastAsia="Calibri" w:hAnsi="Cambria Math" w:cs="Times New Roman"/>
              <w:sz w:val="28"/>
              <w:szCs w:val="28"/>
              <w:lang w:val="uk-UA"/>
            </w:rPr>
            <m:t>=</m:t>
          </m:r>
          <m:r>
            <m:rPr>
              <m:sty m:val="p"/>
            </m:rPr>
            <w:rPr>
              <w:rFonts w:ascii="Cambria Math" w:eastAsia="Times New Roman" w:hAnsi="Cambria Math" w:cs="Times New Roman"/>
              <w:color w:val="FF0000"/>
              <w:sz w:val="28"/>
              <w:szCs w:val="28"/>
              <w:lang w:val="uk-UA"/>
            </w:rPr>
            <m:t>162,33</m:t>
          </m:r>
          <m:r>
            <w:rPr>
              <w:rFonts w:ascii="Cambria Math" w:eastAsia="Calibri" w:hAnsi="Cambria Math" w:cs="Times New Roman"/>
              <w:sz w:val="28"/>
              <w:szCs w:val="28"/>
              <w:lang w:val="uk-UA"/>
            </w:rPr>
            <m:t xml:space="preserve"> грн</m:t>
          </m:r>
          <m:r>
            <w:rPr>
              <w:rFonts w:ascii="Cambria Math" w:hAnsi="Cambria Math" w:cs="Times New Roman"/>
              <w:sz w:val="28"/>
              <w:szCs w:val="28"/>
              <w:lang w:val="uk-UA"/>
            </w:rPr>
            <m:t>.</m:t>
          </m:r>
        </m:oMath>
      </m:oMathPara>
    </w:p>
    <w:p w:rsidR="00E7316E" w:rsidRPr="00752449" w:rsidRDefault="00E7316E" w:rsidP="00AF4DF1">
      <w:pPr>
        <w:spacing w:after="0" w:line="360" w:lineRule="auto"/>
        <w:ind w:left="284" w:firstLine="567"/>
        <w:jc w:val="both"/>
        <w:rPr>
          <w:rFonts w:ascii="Times New Roman" w:hAnsi="Times New Roman" w:cs="Times New Roman"/>
          <w:b/>
          <w:sz w:val="28"/>
          <w:szCs w:val="28"/>
          <w:lang w:val="uk-UA"/>
        </w:rPr>
      </w:pPr>
    </w:p>
    <w:p w:rsidR="00E7316E" w:rsidRPr="00D53866" w:rsidRDefault="00E7316E" w:rsidP="00752449">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3.8 Розрахунок загальногосподарських витрат</w:t>
      </w: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Загальногосподарські витрати є такими самими, як і загальновиробничі, тільки на рівні підприємства як єдиної системи.</w:t>
      </w:r>
      <w:r w:rsidR="00752449">
        <w:rPr>
          <w:rFonts w:ascii="Times New Roman" w:hAnsi="Times New Roman" w:cs="Times New Roman"/>
          <w:sz w:val="28"/>
          <w:szCs w:val="28"/>
          <w:lang w:val="uk-UA"/>
        </w:rPr>
        <w:t xml:space="preserve"> </w:t>
      </w:r>
      <w:r w:rsidRPr="00D53866">
        <w:rPr>
          <w:rFonts w:ascii="Times New Roman" w:hAnsi="Times New Roman" w:cs="Times New Roman"/>
          <w:sz w:val="28"/>
          <w:szCs w:val="28"/>
          <w:lang w:val="uk-UA"/>
        </w:rPr>
        <w:t xml:space="preserve">Додатково в них включають витрати на набір і підготовку кадрів, відрядження, обов'язкові платежі (страхування майна, платежі за забруднення довкілля тощо), виплату відсотків за кредити і т. п. </w:t>
      </w:r>
    </w:p>
    <w:p w:rsidR="00752449" w:rsidRDefault="00752449" w:rsidP="00752449">
      <w:pPr>
        <w:spacing w:after="0" w:line="360" w:lineRule="auto"/>
        <w:ind w:firstLine="567"/>
        <w:jc w:val="both"/>
        <w:rPr>
          <w:rFonts w:ascii="Times New Roman" w:hAnsi="Times New Roman" w:cs="Times New Roman"/>
          <w:sz w:val="28"/>
          <w:szCs w:val="28"/>
          <w:lang w:val="uk-UA"/>
        </w:rPr>
      </w:pP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lastRenderedPageBreak/>
        <w:t>На невеликих підприємствах з безцеховою структурою ці дві статті об'єднуються в одну.</w:t>
      </w:r>
    </w:p>
    <w:p w:rsidR="00A006B6" w:rsidRPr="00D53866" w:rsidRDefault="00A006B6"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Загальногосподарські витрати розраховуються за формулою:</w:t>
      </w:r>
    </w:p>
    <w:p w:rsidR="002C3564" w:rsidRPr="00C74FF1" w:rsidRDefault="002C3564" w:rsidP="00752449">
      <w:pPr>
        <w:spacing w:after="0" w:line="360" w:lineRule="auto"/>
        <w:ind w:firstLine="567"/>
        <w:jc w:val="both"/>
        <w:rPr>
          <w:rFonts w:ascii="Times New Roman" w:hAnsi="Times New Roman" w:cs="Times New Roman"/>
          <w:sz w:val="20"/>
          <w:szCs w:val="28"/>
          <w:lang w:val="uk-UA"/>
        </w:rPr>
      </w:pPr>
    </w:p>
    <w:p w:rsidR="00E7316E" w:rsidRPr="00752449" w:rsidRDefault="00E7316E" w:rsidP="00752449">
      <w:pPr>
        <w:spacing w:after="0" w:line="360" w:lineRule="auto"/>
        <w:ind w:firstLine="567"/>
        <w:jc w:val="both"/>
        <w:rPr>
          <w:rFonts w:ascii="Times New Roman" w:hAnsi="Times New Roman" w:cs="Times New Roman"/>
          <w:sz w:val="28"/>
          <w:szCs w:val="28"/>
          <w:lang w:val="uk-UA"/>
        </w:rPr>
      </w:pPr>
      <m:oMathPara>
        <m:oMathParaPr>
          <m:jc m:val="center"/>
        </m:oMathParaPr>
        <m:oMath>
          <m:r>
            <w:rPr>
              <w:rFonts w:ascii="Cambria Math" w:hAnsi="Cambria Math" w:cs="Times New Roman"/>
              <w:sz w:val="28"/>
              <w:szCs w:val="28"/>
              <w:lang w:val="uk-UA"/>
            </w:rPr>
            <m:t>ЗГВ=</m:t>
          </m:r>
          <m:f>
            <m:fPr>
              <m:ctrlPr>
                <w:rPr>
                  <w:rFonts w:ascii="Cambria Math" w:hAnsi="Cambria Math" w:cs="Times New Roman"/>
                  <w:i/>
                  <w:sz w:val="28"/>
                  <w:szCs w:val="28"/>
                  <w:lang w:val="uk-UA"/>
                </w:rPr>
              </m:ctrlPr>
            </m:fPr>
            <m:num>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eastAsia="Calibri"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m:t>
                  </m:r>
                </m:e>
                <m:sub>
                  <m:r>
                    <w:rPr>
                      <w:rFonts w:ascii="Cambria Math" w:hAnsi="Cambria Math" w:cs="Times New Roman"/>
                      <w:sz w:val="28"/>
                      <w:szCs w:val="28"/>
                      <w:lang w:val="uk-UA"/>
                    </w:rPr>
                    <m:t>ЗГВ</m:t>
                  </m:r>
                </m:sub>
              </m:sSub>
            </m:num>
            <m:den>
              <m:r>
                <w:rPr>
                  <w:rFonts w:ascii="Cambria Math" w:hAnsi="Cambria Math" w:cs="Times New Roman"/>
                  <w:sz w:val="28"/>
                  <w:szCs w:val="28"/>
                  <w:lang w:val="uk-UA"/>
                </w:rPr>
                <m:t>100</m:t>
              </m:r>
            </m:den>
          </m:f>
          <m:r>
            <w:rPr>
              <w:rFonts w:ascii="Cambria Math" w:hAnsi="Cambria Math" w:cs="Times New Roman"/>
              <w:sz w:val="28"/>
              <w:szCs w:val="28"/>
              <w:lang w:val="uk-UA"/>
            </w:rPr>
            <m:t>,</m:t>
          </m:r>
        </m:oMath>
      </m:oMathPara>
    </w:p>
    <w:p w:rsidR="00752449" w:rsidRPr="00C74FF1" w:rsidRDefault="00752449" w:rsidP="00752449">
      <w:pPr>
        <w:spacing w:after="0" w:line="360" w:lineRule="auto"/>
        <w:ind w:firstLine="567"/>
        <w:jc w:val="both"/>
        <w:rPr>
          <w:rFonts w:ascii="Times New Roman" w:hAnsi="Times New Roman" w:cs="Times New Roman"/>
          <w:sz w:val="20"/>
          <w:szCs w:val="28"/>
          <w:lang w:val="uk-UA"/>
        </w:rPr>
      </w:pP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де  % </w:t>
      </w:r>
      <w:r w:rsidRPr="00D53866">
        <w:rPr>
          <w:rFonts w:ascii="Times New Roman" w:hAnsi="Times New Roman" w:cs="Times New Roman"/>
          <w:sz w:val="28"/>
          <w:szCs w:val="28"/>
          <w:vertAlign w:val="subscript"/>
          <w:lang w:val="uk-UA"/>
        </w:rPr>
        <w:t>ЗГВ</w:t>
      </w:r>
      <w:r w:rsidRPr="00D53866">
        <w:rPr>
          <w:rFonts w:ascii="Times New Roman" w:hAnsi="Times New Roman" w:cs="Times New Roman"/>
          <w:sz w:val="28"/>
          <w:szCs w:val="28"/>
          <w:lang w:val="uk-UA"/>
        </w:rPr>
        <w:t xml:space="preserve"> – </w:t>
      </w:r>
      <w:r w:rsidR="00A006B6" w:rsidRPr="00D53866">
        <w:rPr>
          <w:rFonts w:ascii="Times New Roman" w:hAnsi="Times New Roman" w:cs="Times New Roman"/>
          <w:sz w:val="28"/>
          <w:szCs w:val="28"/>
          <w:lang w:val="uk-UA"/>
        </w:rPr>
        <w:t>відсоток</w:t>
      </w:r>
      <w:r w:rsidRPr="00D53866">
        <w:rPr>
          <w:rFonts w:ascii="Times New Roman" w:hAnsi="Times New Roman" w:cs="Times New Roman"/>
          <w:sz w:val="28"/>
          <w:szCs w:val="28"/>
          <w:lang w:val="uk-UA"/>
        </w:rPr>
        <w:t xml:space="preserve"> загальногосподарських витрат, %.</w:t>
      </w: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p>
    <w:p w:rsidR="00E7316E" w:rsidRPr="00D53866" w:rsidRDefault="00E7316E" w:rsidP="00752449">
      <w:pPr>
        <w:spacing w:after="0" w:line="360" w:lineRule="auto"/>
        <w:ind w:firstLine="567"/>
        <w:jc w:val="both"/>
        <w:rPr>
          <w:rFonts w:ascii="Times New Roman" w:hAnsi="Times New Roman" w:cs="Times New Roman"/>
          <w:sz w:val="28"/>
          <w:szCs w:val="28"/>
          <w:lang w:val="uk-UA"/>
        </w:rPr>
      </w:pPr>
      <m:oMathPara>
        <m:oMath>
          <m:r>
            <w:rPr>
              <w:rFonts w:ascii="Cambria Math" w:eastAsia="Calibri" w:hAnsi="Cambria Math" w:cs="Times New Roman"/>
              <w:sz w:val="28"/>
              <w:szCs w:val="28"/>
              <w:lang w:val="uk-UA"/>
            </w:rPr>
            <m:t>ЗГВ=</m:t>
          </m:r>
          <m:f>
            <m:fPr>
              <m:ctrlPr>
                <w:rPr>
                  <w:rFonts w:ascii="Cambria Math" w:eastAsia="Times New Roman" w:hAnsi="Times New Roman" w:cs="Times New Roman"/>
                  <w:i/>
                  <w:sz w:val="28"/>
                  <w:szCs w:val="28"/>
                  <w:lang w:val="uk-UA"/>
                </w:rPr>
              </m:ctrlPr>
            </m:fPr>
            <m:num>
              <m:r>
                <w:rPr>
                  <w:rFonts w:ascii="Cambria Math" w:eastAsia="Times New Roman" w:hAnsi="Times New Roman" w:cs="Times New Roman"/>
                  <w:color w:val="FF0000"/>
                  <w:sz w:val="28"/>
                  <w:szCs w:val="28"/>
                  <w:lang w:val="uk-UA"/>
                </w:rPr>
                <m:t>312,17</m:t>
              </m:r>
              <m:r>
                <w:rPr>
                  <w:rFonts w:ascii="Cambria Math" w:eastAsia="Times New Roman" w:hAnsi="Times New Roman" w:cs="Times New Roman"/>
                  <w:sz w:val="28"/>
                  <w:szCs w:val="28"/>
                  <w:lang w:val="uk-UA"/>
                </w:rPr>
                <m:t>×</m:t>
              </m:r>
              <m:r>
                <w:rPr>
                  <w:rFonts w:ascii="Cambria Math" w:eastAsia="Times New Roman" w:hAnsi="Times New Roman" w:cs="Times New Roman"/>
                  <w:color w:val="FF0000"/>
                  <w:sz w:val="28"/>
                  <w:szCs w:val="28"/>
                  <w:lang w:val="uk-UA"/>
                </w:rPr>
                <m:t>54</m:t>
              </m:r>
            </m:num>
            <m:den>
              <m:r>
                <w:rPr>
                  <w:rFonts w:ascii="Cambria Math" w:eastAsia="Times New Roman" w:hAnsi="Times New Roman" w:cs="Times New Roman"/>
                  <w:sz w:val="28"/>
                  <w:szCs w:val="28"/>
                  <w:lang w:val="uk-UA"/>
                </w:rPr>
                <m:t>100</m:t>
              </m:r>
            </m:den>
          </m:f>
          <m:r>
            <w:rPr>
              <w:rFonts w:ascii="Cambria Math" w:eastAsia="Calibri" w:hAnsi="Cambria Math" w:cs="Times New Roman"/>
              <w:sz w:val="28"/>
              <w:szCs w:val="28"/>
              <w:lang w:val="uk-UA"/>
            </w:rPr>
            <m:t>=</m:t>
          </m:r>
          <m:r>
            <m:rPr>
              <m:sty m:val="p"/>
            </m:rPr>
            <w:rPr>
              <w:rFonts w:ascii="Cambria Math" w:eastAsia="Times New Roman" w:hAnsi="Cambria Math" w:cs="Times New Roman"/>
              <w:color w:val="FF0000"/>
              <w:sz w:val="28"/>
              <w:szCs w:val="28"/>
              <w:lang w:val="uk-UA"/>
            </w:rPr>
            <m:t>168,57</m:t>
          </m:r>
          <m:r>
            <w:rPr>
              <w:rFonts w:ascii="Cambria Math" w:eastAsia="Calibri" w:hAnsi="Cambria Math" w:cs="Times New Roman"/>
              <w:sz w:val="28"/>
              <w:szCs w:val="28"/>
              <w:lang w:val="uk-UA"/>
            </w:rPr>
            <m:t xml:space="preserve"> грн</m:t>
          </m:r>
          <m:r>
            <w:rPr>
              <w:rFonts w:ascii="Cambria Math" w:hAnsi="Cambria Math" w:cs="Times New Roman"/>
              <w:sz w:val="28"/>
              <w:szCs w:val="28"/>
              <w:lang w:val="uk-UA"/>
            </w:rPr>
            <m:t>.</m:t>
          </m:r>
        </m:oMath>
      </m:oMathPara>
    </w:p>
    <w:p w:rsidR="00E7316E" w:rsidRPr="00C74FF1" w:rsidRDefault="00E7316E" w:rsidP="00752449">
      <w:pPr>
        <w:spacing w:after="0" w:line="360" w:lineRule="auto"/>
        <w:ind w:firstLine="567"/>
        <w:jc w:val="both"/>
        <w:rPr>
          <w:rFonts w:ascii="Times New Roman" w:hAnsi="Times New Roman" w:cs="Times New Roman"/>
          <w:sz w:val="20"/>
          <w:szCs w:val="28"/>
          <w:lang w:val="uk-UA"/>
        </w:rPr>
      </w:pPr>
    </w:p>
    <w:p w:rsidR="00E7316E" w:rsidRPr="00D53866" w:rsidRDefault="00E7316E" w:rsidP="00752449">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 xml:space="preserve">3.9 Розрахунок </w:t>
      </w:r>
      <w:r w:rsidR="00DC6E4E" w:rsidRPr="00D53866">
        <w:rPr>
          <w:rFonts w:ascii="Times New Roman" w:hAnsi="Times New Roman" w:cs="Times New Roman"/>
          <w:b/>
          <w:sz w:val="28"/>
          <w:szCs w:val="28"/>
          <w:lang w:val="uk-UA"/>
        </w:rPr>
        <w:t>поза виробничих</w:t>
      </w:r>
      <w:r w:rsidRPr="00D53866">
        <w:rPr>
          <w:rFonts w:ascii="Times New Roman" w:hAnsi="Times New Roman" w:cs="Times New Roman"/>
          <w:b/>
          <w:sz w:val="28"/>
          <w:szCs w:val="28"/>
          <w:lang w:val="uk-UA"/>
        </w:rPr>
        <w:t xml:space="preserve"> витрат </w:t>
      </w:r>
    </w:p>
    <w:p w:rsidR="00E7316E" w:rsidRDefault="00DC6E4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Позавиробничі витрати містять</w:t>
      </w:r>
      <w:r w:rsidR="00E7316E" w:rsidRPr="00D53866">
        <w:rPr>
          <w:rFonts w:ascii="Times New Roman" w:hAnsi="Times New Roman" w:cs="Times New Roman"/>
          <w:sz w:val="28"/>
          <w:szCs w:val="28"/>
          <w:lang w:val="uk-UA"/>
        </w:rPr>
        <w:t xml:space="preserve"> витрати на вивчення ринку,</w:t>
      </w:r>
      <w:r w:rsidR="00752449">
        <w:rPr>
          <w:rFonts w:ascii="Times New Roman" w:hAnsi="Times New Roman" w:cs="Times New Roman"/>
          <w:sz w:val="28"/>
          <w:szCs w:val="28"/>
          <w:lang w:val="uk-UA"/>
        </w:rPr>
        <w:t xml:space="preserve"> </w:t>
      </w:r>
      <w:r w:rsidR="00E7316E" w:rsidRPr="00D53866">
        <w:rPr>
          <w:rFonts w:ascii="Times New Roman" w:hAnsi="Times New Roman" w:cs="Times New Roman"/>
          <w:sz w:val="28"/>
          <w:szCs w:val="28"/>
          <w:lang w:val="uk-UA"/>
        </w:rPr>
        <w:t>рекламу та продаж продукції. Деякі з цих витрат є прямими, і їх можна обчислити безпосередньо для окремих виробів (витрати на тару, пакування, рекламу, транспортування, в певний район ринку). Непрямі витрати (на аналіз ринку, комісійні виплати організаціям збуту, проведення ярмарків тощо) розподіляються між виробами пропорційно їхній виробничій собівартості.</w:t>
      </w:r>
    </w:p>
    <w:p w:rsidR="00752449" w:rsidRPr="00D53866" w:rsidRDefault="00752449" w:rsidP="00752449">
      <w:pPr>
        <w:spacing w:after="0" w:line="360" w:lineRule="auto"/>
        <w:ind w:firstLine="567"/>
        <w:jc w:val="both"/>
        <w:rPr>
          <w:rFonts w:ascii="Times New Roman" w:hAnsi="Times New Roman" w:cs="Times New Roman"/>
          <w:sz w:val="28"/>
          <w:szCs w:val="28"/>
          <w:lang w:val="uk-UA"/>
        </w:rPr>
      </w:pPr>
    </w:p>
    <w:p w:rsidR="00E7316E" w:rsidRPr="00D53866" w:rsidRDefault="00B13E69" w:rsidP="00752449">
      <w:pPr>
        <w:spacing w:after="0" w:line="360" w:lineRule="auto"/>
        <w:ind w:firstLine="56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збут</m:t>
              </m:r>
            </m:sub>
          </m:sSub>
          <m:r>
            <w:rPr>
              <w:rFonts w:ascii="Cambria Math" w:hAnsi="Cambria Math" w:cs="Times New Roman"/>
              <w:sz w:val="28"/>
              <w:szCs w:val="28"/>
              <w:lang w:val="uk-UA"/>
            </w:rPr>
            <m:t>=</m:t>
          </m:r>
          <m:f>
            <m:fPr>
              <m:ctrlPr>
                <w:rPr>
                  <w:rFonts w:ascii="Cambria Math" w:hAnsi="Cambria Math" w:cs="Times New Roman"/>
                  <w:i/>
                  <w:sz w:val="28"/>
                  <w:szCs w:val="28"/>
                  <w:lang w:val="uk-UA"/>
                </w:rPr>
              </m:ctrlPr>
            </m:fPr>
            <m:num>
              <m:r>
                <w:rPr>
                  <w:rFonts w:ascii="Cambria Math" w:hAnsi="Cambria Math" w:cs="Times New Roman"/>
                  <w:sz w:val="28"/>
                  <w:szCs w:val="28"/>
                  <w:lang w:val="uk-UA"/>
                </w:rPr>
                <m:t>С</m:t>
              </m:r>
              <m:r>
                <w:rPr>
                  <w:rFonts w:ascii="Cambria Math" w:hAnsi="Cambria Math" w:cs="Times New Roman"/>
                  <w:sz w:val="28"/>
                  <w:szCs w:val="28"/>
                  <w:lang w:val="uk-UA"/>
                </w:rPr>
                <m:t>В</m:t>
              </m:r>
              <m:r>
                <w:rPr>
                  <w:rFonts w:ascii="Cambria Math" w:hAnsi="Cambria Math" w:cs="Times New Roman"/>
                  <w:sz w:val="28"/>
                  <w:szCs w:val="28"/>
                  <w:lang w:val="uk-UA"/>
                </w:rPr>
                <m:t>в</m:t>
              </m:r>
              <m:r>
                <w:rPr>
                  <w:rFonts w:ascii="Cambria Math" w:eastAsia="Calibri"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m:t>
                  </m:r>
                </m:e>
                <m:sub>
                  <m:r>
                    <w:rPr>
                      <w:rFonts w:ascii="Cambria Math" w:hAnsi="Cambria Math" w:cs="Times New Roman"/>
                      <w:sz w:val="28"/>
                      <w:szCs w:val="28"/>
                      <w:lang w:val="uk-UA"/>
                    </w:rPr>
                    <m:t>збутові</m:t>
                  </m:r>
                </m:sub>
              </m:sSub>
            </m:num>
            <m:den>
              <m:r>
                <w:rPr>
                  <w:rFonts w:ascii="Cambria Math" w:hAnsi="Cambria Math" w:cs="Times New Roman"/>
                  <w:sz w:val="28"/>
                  <w:szCs w:val="28"/>
                  <w:lang w:val="uk-UA"/>
                </w:rPr>
                <m:t>100</m:t>
              </m:r>
            </m:den>
          </m:f>
          <m:r>
            <w:rPr>
              <w:rFonts w:ascii="Cambria Math" w:hAnsi="Cambria Math" w:cs="Times New Roman"/>
              <w:sz w:val="28"/>
              <w:szCs w:val="28"/>
              <w:lang w:val="uk-UA"/>
            </w:rPr>
            <m:t xml:space="preserve"> ,</m:t>
          </m:r>
        </m:oMath>
      </m:oMathPara>
    </w:p>
    <w:p w:rsidR="00E7316E" w:rsidRPr="00D53866" w:rsidRDefault="00E7316E" w:rsidP="00752449">
      <w:pPr>
        <w:spacing w:after="0" w:line="360" w:lineRule="auto"/>
        <w:ind w:firstLine="567"/>
        <w:jc w:val="both"/>
        <w:rPr>
          <w:rFonts w:ascii="Times New Roman" w:hAnsi="Times New Roman" w:cs="Times New Roman"/>
          <w:sz w:val="28"/>
          <w:szCs w:val="28"/>
          <w:lang w:val="uk-UA"/>
        </w:rPr>
      </w:pP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де  % </w:t>
      </w:r>
      <w:r w:rsidRPr="00D53866">
        <w:rPr>
          <w:rFonts w:ascii="Times New Roman" w:hAnsi="Times New Roman" w:cs="Times New Roman"/>
          <w:sz w:val="28"/>
          <w:szCs w:val="28"/>
          <w:vertAlign w:val="subscript"/>
          <w:lang w:val="uk-UA"/>
        </w:rPr>
        <w:t>збутові</w:t>
      </w:r>
      <w:r w:rsidRPr="00D53866">
        <w:rPr>
          <w:rFonts w:ascii="Times New Roman" w:hAnsi="Times New Roman" w:cs="Times New Roman"/>
          <w:sz w:val="28"/>
          <w:szCs w:val="28"/>
          <w:lang w:val="uk-UA"/>
        </w:rPr>
        <w:t xml:space="preserve"> – процент збутових витрат, %.</w:t>
      </w:r>
    </w:p>
    <w:p w:rsidR="00E7316E" w:rsidRPr="00D53866" w:rsidRDefault="00E7316E" w:rsidP="00752449">
      <w:pPr>
        <w:spacing w:after="0" w:line="360" w:lineRule="auto"/>
        <w:ind w:firstLine="567"/>
        <w:jc w:val="both"/>
        <w:rPr>
          <w:rFonts w:ascii="Times New Roman" w:hAnsi="Times New Roman" w:cs="Times New Roman"/>
          <w:sz w:val="28"/>
          <w:szCs w:val="28"/>
          <w:lang w:val="uk-UA"/>
        </w:rPr>
      </w:pPr>
    </w:p>
    <w:p w:rsidR="00E7316E" w:rsidRPr="00752449" w:rsidRDefault="00B13E69" w:rsidP="00752449">
      <w:pPr>
        <w:spacing w:after="0" w:line="360" w:lineRule="auto"/>
        <w:ind w:firstLine="567"/>
        <w:jc w:val="both"/>
        <w:rPr>
          <w:rFonts w:ascii="Times New Roman" w:hAnsi="Times New Roman" w:cs="Times New Roman"/>
          <w:sz w:val="28"/>
          <w:szCs w:val="28"/>
          <w:lang w:val="uk-UA"/>
        </w:rPr>
      </w:pPr>
      <m:oMathPara>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С</m:t>
              </m:r>
            </m:e>
            <m:sub>
              <m:r>
                <w:rPr>
                  <w:rFonts w:ascii="Cambria Math" w:eastAsia="Calibri" w:hAnsi="Cambria Math" w:cs="Times New Roman"/>
                  <w:sz w:val="28"/>
                  <w:szCs w:val="28"/>
                  <w:lang w:val="uk-UA"/>
                </w:rPr>
                <m:t>збут</m:t>
              </m:r>
            </m:sub>
          </m:sSub>
          <m:r>
            <w:rPr>
              <w:rFonts w:ascii="Cambria Math" w:eastAsia="Calibri" w:hAnsi="Cambria Math" w:cs="Times New Roman"/>
              <w:sz w:val="28"/>
              <w:szCs w:val="28"/>
              <w:lang w:val="uk-UA"/>
            </w:rPr>
            <m:t>=</m:t>
          </m:r>
          <m:f>
            <m:fPr>
              <m:ctrlPr>
                <w:rPr>
                  <w:rFonts w:ascii="Cambria Math" w:eastAsia="Times New Roman" w:hAnsi="Times New Roman" w:cs="Times New Roman"/>
                  <w:i/>
                  <w:sz w:val="28"/>
                  <w:szCs w:val="28"/>
                  <w:lang w:val="uk-UA"/>
                </w:rPr>
              </m:ctrlPr>
            </m:fPr>
            <m:num>
              <m:r>
                <m:rPr>
                  <m:sty m:val="p"/>
                </m:rPr>
                <w:rPr>
                  <w:rFonts w:ascii="Cambria Math" w:hAnsi="Cambria Math" w:cs="Times New Roman"/>
                  <w:color w:val="FF0000"/>
                  <w:sz w:val="28"/>
                  <w:szCs w:val="24"/>
                  <w:lang w:val="uk-UA"/>
                </w:rPr>
                <m:t>1283,63</m:t>
              </m:r>
              <m:r>
                <m:rPr>
                  <m:sty m:val="p"/>
                </m:rPr>
                <w:rPr>
                  <w:rFonts w:ascii="Cambria Math" w:hAnsi="Cambria Math" w:cs="Times New Roman"/>
                  <w:sz w:val="28"/>
                  <w:szCs w:val="24"/>
                  <w:lang w:val="uk-UA"/>
                </w:rPr>
                <m:t xml:space="preserve"> </m:t>
              </m:r>
              <m:r>
                <w:rPr>
                  <w:rFonts w:ascii="Cambria Math" w:eastAsia="Times New Roman" w:hAnsi="Times New Roman" w:cs="Times New Roman"/>
                  <w:sz w:val="28"/>
                  <w:szCs w:val="28"/>
                  <w:lang w:val="uk-UA"/>
                </w:rPr>
                <m:t>×</m:t>
              </m:r>
              <m:r>
                <w:rPr>
                  <w:rFonts w:ascii="Cambria Math" w:eastAsia="Times New Roman" w:hAnsi="Times New Roman" w:cs="Times New Roman"/>
                  <w:color w:val="FF0000"/>
                  <w:sz w:val="28"/>
                  <w:szCs w:val="28"/>
                  <w:lang w:val="uk-UA"/>
                </w:rPr>
                <m:t>2,</m:t>
              </m:r>
              <m:r>
                <w:rPr>
                  <w:rFonts w:ascii="Cambria Math" w:eastAsia="Times New Roman" w:hAnsi="Times New Roman" w:cs="Times New Roman"/>
                  <w:color w:val="FF0000"/>
                  <w:sz w:val="28"/>
                  <w:szCs w:val="28"/>
                  <w:lang w:val="uk-UA"/>
                </w:rPr>
                <m:t>3</m:t>
              </m:r>
            </m:num>
            <m:den>
              <m:r>
                <w:rPr>
                  <w:rFonts w:ascii="Cambria Math" w:eastAsia="Times New Roman" w:hAnsi="Times New Roman" w:cs="Times New Roman"/>
                  <w:sz w:val="28"/>
                  <w:szCs w:val="28"/>
                  <w:lang w:val="uk-UA"/>
                </w:rPr>
                <m:t>100</m:t>
              </m:r>
            </m:den>
          </m:f>
          <m:r>
            <w:rPr>
              <w:rFonts w:ascii="Cambria Math" w:eastAsia="Calibri" w:hAnsi="Cambria Math" w:cs="Times New Roman"/>
              <w:sz w:val="28"/>
              <w:szCs w:val="28"/>
              <w:lang w:val="uk-UA"/>
            </w:rPr>
            <m:t>=</m:t>
          </m:r>
          <m:r>
            <m:rPr>
              <m:sty m:val="p"/>
            </m:rPr>
            <w:rPr>
              <w:rFonts w:ascii="Cambria Math" w:hAnsi="Cambria Math" w:cs="Times New Roman"/>
              <w:color w:val="FF0000"/>
              <w:sz w:val="28"/>
              <w:szCs w:val="28"/>
              <w:lang w:val="uk-UA"/>
            </w:rPr>
            <m:t>29,52</m:t>
          </m:r>
          <m:r>
            <m:rPr>
              <m:sty m:val="p"/>
            </m:rPr>
            <w:rPr>
              <w:rFonts w:ascii="Cambria Math" w:hAnsi="Cambria Math" w:cs="Times New Roman"/>
              <w:sz w:val="28"/>
              <w:szCs w:val="28"/>
              <w:lang w:val="uk-UA"/>
            </w:rPr>
            <m:t xml:space="preserve"> </m:t>
          </m:r>
          <m:r>
            <w:rPr>
              <w:rFonts w:ascii="Cambria Math" w:eastAsia="Calibri" w:hAnsi="Cambria Math" w:cs="Times New Roman"/>
              <w:sz w:val="28"/>
              <w:szCs w:val="28"/>
              <w:lang w:val="uk-UA"/>
            </w:rPr>
            <m:t>грн</m:t>
          </m:r>
          <m:r>
            <w:rPr>
              <w:rFonts w:ascii="Cambria Math" w:hAnsi="Cambria Math" w:cs="Times New Roman"/>
              <w:sz w:val="28"/>
              <w:szCs w:val="28"/>
              <w:lang w:val="uk-UA"/>
            </w:rPr>
            <m:t>.</m:t>
          </m:r>
        </m:oMath>
      </m:oMathPara>
    </w:p>
    <w:p w:rsidR="00A31FCE" w:rsidRDefault="00A31FCE" w:rsidP="00752449">
      <w:pPr>
        <w:spacing w:after="0" w:line="360" w:lineRule="auto"/>
        <w:ind w:firstLine="567"/>
        <w:jc w:val="both"/>
        <w:rPr>
          <w:rFonts w:ascii="Times New Roman" w:hAnsi="Times New Roman" w:cs="Times New Roman"/>
          <w:i/>
          <w:sz w:val="28"/>
          <w:szCs w:val="28"/>
          <w:lang w:val="uk-UA"/>
        </w:rPr>
      </w:pPr>
    </w:p>
    <w:p w:rsidR="00ED6244" w:rsidRPr="00D53866" w:rsidRDefault="00ED6244" w:rsidP="00C74FF1">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3.10 Розрахунок виробничої та повної собівартості виробу</w:t>
      </w:r>
    </w:p>
    <w:p w:rsidR="00ED6244" w:rsidRPr="00D53866" w:rsidRDefault="00ED6244" w:rsidP="00C74F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У залежності від складу витрат, що включаються в собівартість та місця їх виникнення існує кілька видів собівартості продукції:</w:t>
      </w:r>
    </w:p>
    <w:p w:rsidR="00ED6244" w:rsidRPr="00752449" w:rsidRDefault="00752449" w:rsidP="00C74FF1">
      <w:pPr>
        <w:pStyle w:val="a7"/>
        <w:numPr>
          <w:ilvl w:val="0"/>
          <w:numId w:val="15"/>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ED6244" w:rsidRPr="00752449">
        <w:rPr>
          <w:rFonts w:ascii="Times New Roman" w:hAnsi="Times New Roman" w:cs="Times New Roman"/>
          <w:sz w:val="28"/>
          <w:szCs w:val="28"/>
          <w:lang w:val="uk-UA"/>
        </w:rPr>
        <w:t>иробнича собівартість включає технологічну собівартість та витрати на утримання та експлуатацію машин і обладнання, і загальновиробничі витрати.</w:t>
      </w:r>
    </w:p>
    <w:p w:rsidR="00ED6244" w:rsidRPr="00752449" w:rsidRDefault="00752449" w:rsidP="00C74FF1">
      <w:pPr>
        <w:pStyle w:val="a7"/>
        <w:numPr>
          <w:ilvl w:val="0"/>
          <w:numId w:val="15"/>
        </w:numPr>
        <w:tabs>
          <w:tab w:val="left" w:pos="993"/>
        </w:tabs>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w:t>
      </w:r>
      <w:r w:rsidR="00ED6244" w:rsidRPr="00752449">
        <w:rPr>
          <w:rFonts w:ascii="Times New Roman" w:hAnsi="Times New Roman" w:cs="Times New Roman"/>
          <w:sz w:val="28"/>
          <w:szCs w:val="28"/>
          <w:lang w:val="uk-UA"/>
        </w:rPr>
        <w:t>овна собівартість виробу включає виробничу собівартість, витрати, пов’язані з продажем виробу (витрати на збут), адміністративні, а також інші операційні витрати.</w:t>
      </w:r>
    </w:p>
    <w:p w:rsidR="00A01AC5" w:rsidRPr="00D53866" w:rsidRDefault="00A01AC5" w:rsidP="00C74FF1">
      <w:pPr>
        <w:spacing w:after="0"/>
        <w:ind w:firstLine="567"/>
        <w:jc w:val="both"/>
        <w:rPr>
          <w:rFonts w:ascii="Times New Roman" w:hAnsi="Times New Roman" w:cs="Times New Roman"/>
          <w:sz w:val="28"/>
          <w:szCs w:val="24"/>
          <w:lang w:val="uk-UA"/>
        </w:rPr>
      </w:pPr>
      <w:r w:rsidRPr="00D53866">
        <w:rPr>
          <w:rFonts w:ascii="Times New Roman" w:hAnsi="Times New Roman" w:cs="Times New Roman"/>
          <w:sz w:val="28"/>
          <w:szCs w:val="24"/>
          <w:lang w:val="uk-UA"/>
        </w:rPr>
        <w:t>Розрахуємо виробничу собівартість за формулою:</w:t>
      </w:r>
    </w:p>
    <w:p w:rsidR="00A01AC5" w:rsidRPr="00D53866" w:rsidRDefault="00A01AC5" w:rsidP="00C74FF1">
      <w:pPr>
        <w:spacing w:after="0"/>
        <w:ind w:left="-284" w:firstLine="567"/>
        <w:jc w:val="both"/>
        <w:rPr>
          <w:rFonts w:ascii="Times New Roman" w:hAnsi="Times New Roman" w:cs="Times New Roman"/>
          <w:sz w:val="28"/>
          <w:szCs w:val="24"/>
          <w:lang w:val="uk-UA"/>
        </w:rPr>
      </w:pPr>
    </w:p>
    <w:p w:rsidR="00D6077C" w:rsidRPr="00D53866" w:rsidRDefault="00B13E69" w:rsidP="00C74FF1">
      <w:pPr>
        <w:spacing w:after="0" w:line="360" w:lineRule="auto"/>
        <w:ind w:firstLine="567"/>
        <w:jc w:val="center"/>
        <w:rPr>
          <w:rFonts w:ascii="Times New Roman" w:hAnsi="Times New Roman" w:cs="Times New Roman"/>
          <w:noProof/>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 xml:space="preserve">  СВ</m:t>
              </m:r>
            </m:e>
            <m:sub>
              <m:r>
                <w:rPr>
                  <w:rFonts w:ascii="Cambria Math" w:hAnsi="Cambria Math" w:cs="Times New Roman"/>
                  <w:sz w:val="28"/>
                  <w:szCs w:val="28"/>
                  <w:lang w:val="uk-UA"/>
                </w:rPr>
                <m:t>в</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м</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Е</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осн</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ЗП</m:t>
              </m:r>
            </m:e>
            <m:sub>
              <m:r>
                <w:rPr>
                  <w:rFonts w:ascii="Cambria Math" w:hAnsi="Cambria Math" w:cs="Times New Roman"/>
                  <w:sz w:val="28"/>
                  <w:szCs w:val="28"/>
                  <w:lang w:val="uk-UA"/>
                </w:rPr>
                <m:t>дод</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соц</m:t>
              </m:r>
            </m:sub>
          </m:sSub>
          <m:r>
            <m:rPr>
              <m:sty m:val="p"/>
            </m:rPr>
            <w:rPr>
              <w:rFonts w:ascii="Cambria Math" w:hAnsi="Cambria Math" w:cs="Times New Roman"/>
              <w:sz w:val="28"/>
              <w:szCs w:val="28"/>
              <w:lang w:val="uk-UA"/>
            </w:rPr>
            <m:t>+ ВУЕО + ЗВВ</m:t>
          </m:r>
        </m:oMath>
      </m:oMathPara>
    </w:p>
    <w:p w:rsidR="00752449" w:rsidRDefault="00752449" w:rsidP="00C74FF1">
      <w:pPr>
        <w:spacing w:after="0" w:line="360" w:lineRule="auto"/>
        <w:ind w:firstLine="567"/>
        <w:jc w:val="center"/>
        <w:rPr>
          <w:rFonts w:ascii="Times New Roman" w:hAnsi="Times New Roman" w:cs="Times New Roman"/>
          <w:noProof/>
          <w:color w:val="FF0000"/>
          <w:sz w:val="28"/>
          <w:szCs w:val="24"/>
          <w:lang w:val="uk-UA"/>
        </w:rPr>
      </w:pPr>
    </w:p>
    <w:p w:rsidR="00A01AC5" w:rsidRPr="00C74FF1" w:rsidRDefault="00B13E69" w:rsidP="00C74FF1">
      <w:pPr>
        <w:spacing w:after="0" w:line="360" w:lineRule="auto"/>
        <w:ind w:left="-142" w:firstLine="567"/>
        <w:jc w:val="center"/>
        <w:rPr>
          <w:rFonts w:ascii="Cambria Math" w:hAnsi="Cambria Math" w:cs="Times New Roman"/>
          <w:sz w:val="28"/>
          <w:szCs w:val="28"/>
          <w:lang w:val="uk-UA"/>
        </w:rPr>
      </w:pPr>
      <m:oMathPara>
        <m:oMathParaPr>
          <m:jc m:val="center"/>
        </m:oMathParaPr>
        <m:oMath>
          <m:sSub>
            <m:sSubPr>
              <m:ctrlPr>
                <w:rPr>
                  <w:rFonts w:ascii="Cambria Math" w:hAnsi="Cambria Math" w:cs="Times New Roman"/>
                  <w:sz w:val="28"/>
                  <w:szCs w:val="24"/>
                  <w:lang w:val="uk-UA"/>
                </w:rPr>
              </m:ctrlPr>
            </m:sSubPr>
            <m:e>
              <m:r>
                <m:rPr>
                  <m:sty m:val="p"/>
                </m:rPr>
                <w:rPr>
                  <w:rFonts w:ascii="Cambria Math" w:hAnsi="Cambria Math" w:cs="Times New Roman"/>
                  <w:sz w:val="28"/>
                  <w:szCs w:val="24"/>
                  <w:lang w:val="uk-UA"/>
                </w:rPr>
                <m:t>СВ</m:t>
              </m:r>
            </m:e>
            <m:sub>
              <m:r>
                <m:rPr>
                  <m:sty m:val="p"/>
                </m:rPr>
                <w:rPr>
                  <w:rFonts w:ascii="Cambria Math" w:hAnsi="Cambria Math" w:cs="Times New Roman"/>
                  <w:sz w:val="28"/>
                  <w:szCs w:val="24"/>
                  <w:lang w:val="uk-UA"/>
                </w:rPr>
                <m:t>в</m:t>
              </m:r>
            </m:sub>
          </m:sSub>
          <m:r>
            <m:rPr>
              <m:sty m:val="p"/>
            </m:rPr>
            <w:rPr>
              <w:rFonts w:ascii="Cambria Math" w:hAnsi="Cambria Math" w:cs="Times New Roman"/>
              <w:sz w:val="28"/>
              <w:szCs w:val="24"/>
              <w:lang w:val="uk-UA"/>
            </w:rPr>
            <m:t>=</m:t>
          </m:r>
          <m:r>
            <m:rPr>
              <m:sty m:val="p"/>
            </m:rPr>
            <w:rPr>
              <w:rFonts w:ascii="Cambria Math" w:hAnsi="Cambria Math" w:cs="Times New Roman"/>
              <w:color w:val="FF0000"/>
              <w:sz w:val="28"/>
              <w:szCs w:val="24"/>
              <w:lang w:val="uk-UA"/>
            </w:rPr>
            <m:t>365,62+3,16+</m:t>
          </m:r>
          <m:r>
            <m:rPr>
              <m:sty m:val="p"/>
            </m:rPr>
            <w:rPr>
              <w:rFonts w:ascii="Cambria Math" w:hAnsi="Cambria Math" w:cs="Times New Roman"/>
              <w:color w:val="FF0000"/>
              <w:sz w:val="28"/>
              <w:szCs w:val="24"/>
              <w:lang w:val="uk-UA"/>
            </w:rPr>
            <m:t>312,17+71,80+84,47+284,08+162,33</m:t>
          </m:r>
          <m:r>
            <m:rPr>
              <m:sty m:val="p"/>
            </m:rPr>
            <w:rPr>
              <w:rFonts w:ascii="Cambria Math" w:hAnsi="Cambria Math" w:cs="Times New Roman"/>
              <w:sz w:val="28"/>
              <w:szCs w:val="24"/>
              <w:lang w:val="uk-UA"/>
            </w:rPr>
            <m:t>=</m:t>
          </m:r>
          <m:r>
            <m:rPr>
              <m:sty m:val="p"/>
            </m:rPr>
            <w:rPr>
              <w:rFonts w:ascii="Cambria Math" w:hAnsi="Cambria Math" w:cs="Times New Roman"/>
              <w:color w:val="FF0000"/>
              <w:sz w:val="28"/>
              <w:szCs w:val="24"/>
              <w:lang w:val="uk-UA"/>
            </w:rPr>
            <m:t>1283,63</m:t>
          </m:r>
          <m:r>
            <m:rPr>
              <m:sty m:val="p"/>
            </m:rPr>
            <w:rPr>
              <w:rFonts w:ascii="Cambria Math" w:hAnsi="Cambria Math" w:cs="Times New Roman"/>
              <w:sz w:val="28"/>
              <w:szCs w:val="24"/>
              <w:lang w:val="uk-UA"/>
            </w:rPr>
            <m:t xml:space="preserve"> грн.</m:t>
          </m:r>
          <m:r>
            <m:rPr>
              <m:sty m:val="p"/>
            </m:rPr>
            <w:rPr>
              <w:rFonts w:ascii="Cambria Math" w:hAnsi="Cambria Math" w:cs="Times New Roman"/>
              <w:sz w:val="28"/>
              <w:szCs w:val="24"/>
              <w:lang w:val="uk-UA"/>
            </w:rPr>
            <m:t xml:space="preserve"> </m:t>
          </m:r>
        </m:oMath>
      </m:oMathPara>
    </w:p>
    <w:p w:rsidR="00C74FF1" w:rsidRDefault="00C74FF1" w:rsidP="00C74FF1">
      <w:pPr>
        <w:spacing w:after="0" w:line="360" w:lineRule="auto"/>
        <w:ind w:left="-284" w:firstLine="567"/>
        <w:rPr>
          <w:rFonts w:ascii="Times New Roman" w:hAnsi="Times New Roman" w:cs="Times New Roman"/>
          <w:sz w:val="28"/>
          <w:szCs w:val="24"/>
          <w:lang w:val="uk-UA"/>
        </w:rPr>
      </w:pPr>
    </w:p>
    <w:p w:rsidR="00A01AC5" w:rsidRPr="00D53866" w:rsidRDefault="00A01AC5" w:rsidP="00C74FF1">
      <w:pPr>
        <w:spacing w:after="0" w:line="360" w:lineRule="auto"/>
        <w:ind w:left="-284" w:firstLine="567"/>
        <w:rPr>
          <w:rFonts w:ascii="Times New Roman" w:hAnsi="Times New Roman" w:cs="Times New Roman"/>
          <w:sz w:val="28"/>
          <w:szCs w:val="24"/>
          <w:lang w:val="uk-UA"/>
        </w:rPr>
      </w:pPr>
      <w:r w:rsidRPr="00D53866">
        <w:rPr>
          <w:rFonts w:ascii="Times New Roman" w:hAnsi="Times New Roman" w:cs="Times New Roman"/>
          <w:sz w:val="28"/>
          <w:szCs w:val="24"/>
          <w:lang w:val="uk-UA"/>
        </w:rPr>
        <w:t>Розрахуємо повну собівартість за формулою:</w:t>
      </w:r>
    </w:p>
    <w:p w:rsidR="00A01AC5" w:rsidRPr="00D53866" w:rsidRDefault="00A01AC5" w:rsidP="00C74FF1">
      <w:pPr>
        <w:spacing w:after="0" w:line="360" w:lineRule="auto"/>
        <w:ind w:firstLine="567"/>
        <w:jc w:val="both"/>
        <w:rPr>
          <w:rFonts w:ascii="Times New Roman" w:hAnsi="Times New Roman" w:cs="Times New Roman"/>
          <w:sz w:val="28"/>
          <w:szCs w:val="28"/>
          <w:lang w:val="uk-UA"/>
        </w:rPr>
      </w:pPr>
    </w:p>
    <w:p w:rsidR="00ED6244" w:rsidRPr="00752449" w:rsidRDefault="00B13E69" w:rsidP="00C74FF1">
      <w:pPr>
        <w:spacing w:after="0" w:line="360" w:lineRule="auto"/>
        <w:ind w:firstLine="567"/>
        <w:jc w:val="both"/>
        <w:rPr>
          <w:rFonts w:ascii="Times New Roman" w:hAnsi="Times New Roman" w:cs="Times New Roman"/>
          <w:sz w:val="28"/>
          <w:szCs w:val="28"/>
          <w:lang w:val="uk-UA"/>
        </w:rPr>
      </w:pPr>
      <m:oMathPara>
        <m:oMath>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СВ</m:t>
              </m:r>
            </m:e>
            <m:sub>
              <m:r>
                <w:rPr>
                  <w:rFonts w:ascii="Cambria Math" w:hAnsi="Cambria Math" w:cs="Times New Roman"/>
                  <w:sz w:val="28"/>
                  <w:szCs w:val="28"/>
                  <w:lang w:val="uk-UA"/>
                </w:rPr>
                <m:t>п</m:t>
              </m:r>
            </m:sub>
          </m:sSub>
          <m:r>
            <w:rPr>
              <w:rFonts w:ascii="Cambria Math" w:hAnsi="Cambria Math" w:cs="Times New Roman"/>
              <w:sz w:val="28"/>
              <w:szCs w:val="28"/>
              <w:lang w:val="uk-UA"/>
            </w:rPr>
            <m:t>=</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СВ</m:t>
              </m:r>
            </m:e>
            <m:sub>
              <m:r>
                <w:rPr>
                  <w:rFonts w:ascii="Cambria Math" w:hAnsi="Cambria Math" w:cs="Times New Roman"/>
                  <w:sz w:val="28"/>
                  <w:szCs w:val="28"/>
                  <w:lang w:val="uk-UA"/>
                </w:rPr>
                <m:t>в</m:t>
              </m:r>
            </m:sub>
          </m:sSub>
          <m:r>
            <w:rPr>
              <w:rFonts w:ascii="Cambria Math" w:hAnsi="Cambria Math" w:cs="Times New Roman"/>
              <w:sz w:val="28"/>
              <w:szCs w:val="28"/>
              <w:lang w:val="uk-UA"/>
            </w:rPr>
            <m:t xml:space="preserve">+ЗГВ+ </m:t>
          </m:r>
          <m:sSub>
            <m:sSubPr>
              <m:ctrlPr>
                <w:rPr>
                  <w:rFonts w:ascii="Cambria Math" w:hAnsi="Cambria Math" w:cs="Times New Roman"/>
                  <w:i/>
                  <w:sz w:val="28"/>
                  <w:szCs w:val="28"/>
                  <w:lang w:val="uk-UA"/>
                </w:rPr>
              </m:ctrlPr>
            </m:sSubPr>
            <m:e>
              <m:r>
                <w:rPr>
                  <w:rFonts w:ascii="Cambria Math" w:hAnsi="Cambria Math" w:cs="Times New Roman"/>
                  <w:sz w:val="28"/>
                  <w:szCs w:val="28"/>
                  <w:lang w:val="uk-UA"/>
                </w:rPr>
                <m:t>С</m:t>
              </m:r>
            </m:e>
            <m:sub>
              <m:r>
                <w:rPr>
                  <w:rFonts w:ascii="Cambria Math" w:hAnsi="Cambria Math" w:cs="Times New Roman"/>
                  <w:sz w:val="28"/>
                  <w:szCs w:val="28"/>
                  <w:lang w:val="uk-UA"/>
                </w:rPr>
                <m:t>збут</m:t>
              </m:r>
            </m:sub>
          </m:sSub>
        </m:oMath>
      </m:oMathPara>
    </w:p>
    <w:p w:rsidR="00752449" w:rsidRPr="00D53866" w:rsidRDefault="00752449" w:rsidP="00C74FF1">
      <w:pPr>
        <w:spacing w:after="0" w:line="360" w:lineRule="auto"/>
        <w:ind w:firstLine="567"/>
        <w:jc w:val="both"/>
        <w:rPr>
          <w:rFonts w:ascii="Times New Roman" w:hAnsi="Times New Roman" w:cs="Times New Roman"/>
          <w:sz w:val="28"/>
          <w:szCs w:val="28"/>
          <w:lang w:val="uk-UA"/>
        </w:rPr>
      </w:pPr>
    </w:p>
    <w:p w:rsidR="00A01AC5" w:rsidRPr="00752449" w:rsidRDefault="00B13E69" w:rsidP="00C74FF1">
      <w:pPr>
        <w:spacing w:after="0"/>
        <w:ind w:firstLine="567"/>
        <w:jc w:val="center"/>
        <w:rPr>
          <w:rFonts w:ascii="Times New Roman" w:hAnsi="Times New Roman" w:cs="Times New Roman"/>
          <w:sz w:val="28"/>
          <w:szCs w:val="24"/>
          <w:lang w:val="uk-UA"/>
        </w:rPr>
      </w:pPr>
      <m:oMath>
        <m:sSub>
          <m:sSubPr>
            <m:ctrlPr>
              <w:rPr>
                <w:rFonts w:ascii="Cambria Math" w:hAnsi="Cambria Math" w:cs="Times New Roman"/>
                <w:sz w:val="28"/>
                <w:szCs w:val="24"/>
                <w:lang w:val="uk-UA"/>
              </w:rPr>
            </m:ctrlPr>
          </m:sSubPr>
          <m:e>
            <m:r>
              <m:rPr>
                <m:sty m:val="p"/>
              </m:rPr>
              <w:rPr>
                <w:rFonts w:ascii="Cambria Math" w:hAnsi="Cambria Math" w:cs="Times New Roman"/>
                <w:sz w:val="28"/>
                <w:szCs w:val="24"/>
                <w:lang w:val="uk-UA"/>
              </w:rPr>
              <m:t>СВ</m:t>
            </m:r>
          </m:e>
          <m:sub>
            <m:r>
              <m:rPr>
                <m:sty m:val="p"/>
              </m:rPr>
              <w:rPr>
                <w:rFonts w:ascii="Cambria Math" w:hAnsi="Cambria Math" w:cs="Times New Roman"/>
                <w:sz w:val="28"/>
                <w:szCs w:val="24"/>
                <w:lang w:val="uk-UA"/>
              </w:rPr>
              <m:t>п</m:t>
            </m:r>
          </m:sub>
        </m:sSub>
        <m:r>
          <m:rPr>
            <m:sty m:val="p"/>
          </m:rPr>
          <w:rPr>
            <w:rFonts w:ascii="Cambria Math" w:hAnsi="Cambria Math" w:cs="Times New Roman"/>
            <w:sz w:val="28"/>
            <w:szCs w:val="24"/>
            <w:lang w:val="uk-UA"/>
          </w:rPr>
          <m:t>=</m:t>
        </m:r>
        <m:r>
          <m:rPr>
            <m:sty m:val="p"/>
          </m:rPr>
          <w:rPr>
            <w:rFonts w:ascii="Cambria Math" w:hAnsi="Cambria Math" w:cs="Times New Roman"/>
            <w:color w:val="FF0000"/>
            <w:sz w:val="28"/>
            <w:szCs w:val="24"/>
            <w:lang w:val="uk-UA"/>
          </w:rPr>
          <m:t>1283,63</m:t>
        </m:r>
        <m:r>
          <m:rPr>
            <m:sty m:val="p"/>
          </m:rPr>
          <w:rPr>
            <w:rFonts w:ascii="Cambria Math" w:hAnsi="Cambria Math" w:cs="Times New Roman"/>
            <w:color w:val="FF0000"/>
            <w:sz w:val="28"/>
            <w:szCs w:val="24"/>
            <w:lang w:val="uk-UA"/>
          </w:rPr>
          <m:t>+</m:t>
        </m:r>
        <m:r>
          <m:rPr>
            <m:sty m:val="p"/>
          </m:rPr>
          <w:rPr>
            <w:rFonts w:ascii="Cambria Math" w:hAnsi="Cambria Math" w:cs="Times New Roman"/>
            <w:color w:val="FF0000"/>
            <w:sz w:val="28"/>
            <w:szCs w:val="24"/>
            <w:lang w:val="uk-UA"/>
          </w:rPr>
          <m:t>168,57</m:t>
        </m:r>
        <m:r>
          <m:rPr>
            <m:sty m:val="p"/>
          </m:rPr>
          <w:rPr>
            <w:rFonts w:ascii="Cambria Math" w:hAnsi="Cambria Math" w:cs="Times New Roman"/>
            <w:color w:val="FF0000"/>
            <w:sz w:val="28"/>
            <w:szCs w:val="24"/>
            <w:lang w:val="uk-UA"/>
          </w:rPr>
          <m:t xml:space="preserve">+ </m:t>
        </m:r>
        <m:r>
          <m:rPr>
            <m:sty m:val="p"/>
          </m:rPr>
          <w:rPr>
            <w:rFonts w:ascii="Cambria Math" w:hAnsi="Cambria Math" w:cs="Times New Roman"/>
            <w:color w:val="FF0000"/>
            <w:sz w:val="28"/>
            <w:szCs w:val="24"/>
            <w:lang w:val="uk-UA"/>
          </w:rPr>
          <m:t>29,52</m:t>
        </m:r>
        <m:r>
          <m:rPr>
            <m:sty m:val="p"/>
          </m:rPr>
          <w:rPr>
            <w:rFonts w:ascii="Cambria Math" w:hAnsi="Cambria Math" w:cs="Times New Roman"/>
            <w:sz w:val="28"/>
            <w:szCs w:val="24"/>
            <w:lang w:val="uk-UA"/>
          </w:rPr>
          <m:t>=</m:t>
        </m:r>
        <m:r>
          <m:rPr>
            <m:sty m:val="p"/>
          </m:rPr>
          <w:rPr>
            <w:rFonts w:ascii="Cambria Math" w:hAnsi="Cambria Math" w:cs="Times New Roman"/>
            <w:color w:val="FF0000"/>
            <w:sz w:val="28"/>
            <w:szCs w:val="24"/>
            <w:lang w:val="uk-UA"/>
          </w:rPr>
          <m:t>1481,72</m:t>
        </m:r>
        <m:r>
          <m:rPr>
            <m:sty m:val="p"/>
          </m:rPr>
          <w:rPr>
            <w:rFonts w:ascii="Cambria Math" w:hAnsi="Cambria Math" w:cs="Times New Roman"/>
            <w:sz w:val="28"/>
            <w:szCs w:val="24"/>
            <w:lang w:val="uk-UA"/>
          </w:rPr>
          <m:t xml:space="preserve"> грн.</m:t>
        </m:r>
      </m:oMath>
      <w:r w:rsidR="00A01AC5" w:rsidRPr="00752449">
        <w:rPr>
          <w:rFonts w:ascii="Times New Roman" w:hAnsi="Times New Roman" w:cs="Times New Roman"/>
          <w:sz w:val="28"/>
          <w:szCs w:val="24"/>
          <w:lang w:val="uk-UA"/>
        </w:rPr>
        <w:t xml:space="preserve"> </w:t>
      </w:r>
    </w:p>
    <w:p w:rsidR="00A01AC5" w:rsidRPr="00D53866" w:rsidRDefault="00A01AC5" w:rsidP="00C74FF1">
      <w:pPr>
        <w:spacing w:after="0" w:line="360" w:lineRule="auto"/>
        <w:ind w:firstLine="567"/>
        <w:jc w:val="both"/>
        <w:rPr>
          <w:rFonts w:ascii="Times New Roman" w:hAnsi="Times New Roman" w:cs="Times New Roman"/>
          <w:sz w:val="28"/>
          <w:szCs w:val="28"/>
          <w:lang w:val="uk-UA"/>
        </w:rPr>
      </w:pPr>
    </w:p>
    <w:p w:rsidR="00ED6244" w:rsidRPr="00D53866" w:rsidRDefault="00ED6244" w:rsidP="00C74FF1">
      <w:pPr>
        <w:spacing w:after="0" w:line="360" w:lineRule="auto"/>
        <w:ind w:firstLine="567"/>
        <w:jc w:val="both"/>
        <w:rPr>
          <w:rFonts w:ascii="Times New Roman" w:hAnsi="Times New Roman" w:cs="Times New Roman"/>
          <w:b/>
          <w:sz w:val="28"/>
          <w:szCs w:val="28"/>
          <w:lang w:val="uk-UA"/>
        </w:rPr>
      </w:pPr>
      <w:r w:rsidRPr="00D53866">
        <w:rPr>
          <w:rFonts w:ascii="Times New Roman" w:hAnsi="Times New Roman" w:cs="Times New Roman"/>
          <w:b/>
          <w:sz w:val="28"/>
          <w:szCs w:val="28"/>
          <w:lang w:val="uk-UA"/>
        </w:rPr>
        <w:t>3.11 Калькуляція собівартості виробу</w:t>
      </w:r>
    </w:p>
    <w:p w:rsidR="00C74FF1" w:rsidRDefault="00C74FF1" w:rsidP="00C74FF1">
      <w:pPr>
        <w:spacing w:after="0" w:line="360" w:lineRule="auto"/>
        <w:ind w:firstLine="567"/>
        <w:jc w:val="both"/>
        <w:rPr>
          <w:rFonts w:ascii="Times New Roman" w:hAnsi="Times New Roman" w:cs="Times New Roman"/>
          <w:sz w:val="28"/>
          <w:szCs w:val="28"/>
          <w:lang w:val="uk-UA"/>
        </w:rPr>
      </w:pPr>
      <w:r w:rsidRPr="00C74FF1">
        <w:rPr>
          <w:rFonts w:ascii="Times New Roman" w:hAnsi="Times New Roman" w:cs="Times New Roman"/>
          <w:sz w:val="28"/>
          <w:szCs w:val="28"/>
          <w:lang w:val="uk-UA"/>
        </w:rPr>
        <w:t xml:space="preserve">Калькуляція (від лат. Calculato </w:t>
      </w:r>
      <w:r>
        <w:rPr>
          <w:rFonts w:ascii="Times New Roman" w:hAnsi="Times New Roman" w:cs="Times New Roman"/>
          <w:sz w:val="28"/>
          <w:szCs w:val="28"/>
          <w:lang w:val="uk-UA"/>
        </w:rPr>
        <w:t>–</w:t>
      </w:r>
      <w:r w:rsidRPr="00C74FF1">
        <w:rPr>
          <w:rFonts w:ascii="Times New Roman" w:hAnsi="Times New Roman" w:cs="Times New Roman"/>
          <w:sz w:val="28"/>
          <w:szCs w:val="28"/>
          <w:lang w:val="uk-UA"/>
        </w:rPr>
        <w:t xml:space="preserve"> обчислення) </w:t>
      </w:r>
      <w:r>
        <w:rPr>
          <w:rFonts w:ascii="Times New Roman" w:hAnsi="Times New Roman" w:cs="Times New Roman"/>
          <w:sz w:val="28"/>
          <w:szCs w:val="28"/>
          <w:lang w:val="uk-UA"/>
        </w:rPr>
        <w:t>–</w:t>
      </w:r>
      <w:r w:rsidRPr="00C74FF1">
        <w:rPr>
          <w:rFonts w:ascii="Times New Roman" w:hAnsi="Times New Roman" w:cs="Times New Roman"/>
          <w:sz w:val="28"/>
          <w:szCs w:val="28"/>
          <w:lang w:val="uk-UA"/>
        </w:rPr>
        <w:t xml:space="preserve"> це визначення собівартості продукції, </w:t>
      </w:r>
      <w:r>
        <w:rPr>
          <w:rFonts w:ascii="Times New Roman" w:hAnsi="Times New Roman" w:cs="Times New Roman"/>
          <w:sz w:val="28"/>
          <w:szCs w:val="28"/>
          <w:lang w:val="uk-UA"/>
        </w:rPr>
        <w:t>що</w:t>
      </w:r>
      <w:r w:rsidRPr="00C74FF1">
        <w:rPr>
          <w:rFonts w:ascii="Times New Roman" w:hAnsi="Times New Roman" w:cs="Times New Roman"/>
          <w:sz w:val="28"/>
          <w:szCs w:val="28"/>
          <w:lang w:val="uk-UA"/>
        </w:rPr>
        <w:t xml:space="preserve"> полягає у акумулюванні затрат на виробництво і віднесення їх на готовий продукт. Об'єктом калькуляції</w:t>
      </w:r>
      <w:r>
        <w:rPr>
          <w:rFonts w:ascii="Times New Roman" w:hAnsi="Times New Roman" w:cs="Times New Roman"/>
          <w:sz w:val="28"/>
          <w:szCs w:val="28"/>
          <w:lang w:val="uk-UA"/>
        </w:rPr>
        <w:t xml:space="preserve"> у нашому випадку є друкована плата.</w:t>
      </w:r>
      <w:r w:rsidR="000B3125">
        <w:rPr>
          <w:rFonts w:ascii="Times New Roman" w:hAnsi="Times New Roman" w:cs="Times New Roman"/>
          <w:sz w:val="28"/>
          <w:szCs w:val="28"/>
          <w:lang w:val="uk-UA"/>
        </w:rPr>
        <w:t xml:space="preserve">  </w:t>
      </w:r>
      <w:r w:rsidR="000B3125" w:rsidRPr="000B3125">
        <w:rPr>
          <w:rFonts w:ascii="Times New Roman" w:hAnsi="Times New Roman" w:cs="Times New Roman"/>
          <w:sz w:val="28"/>
          <w:szCs w:val="28"/>
          <w:lang w:val="uk-UA"/>
        </w:rPr>
        <w:t>Групування витрат за статтями калькулювання дозволяє отримати інформацію про виробничу й повну собівартість кожного об’єкта обліку витрат</w:t>
      </w:r>
      <w:r w:rsidR="000B3125">
        <w:rPr>
          <w:rFonts w:ascii="Times New Roman" w:hAnsi="Times New Roman" w:cs="Times New Roman"/>
          <w:sz w:val="28"/>
          <w:szCs w:val="28"/>
          <w:lang w:val="uk-UA"/>
        </w:rPr>
        <w:t>.</w:t>
      </w:r>
    </w:p>
    <w:p w:rsidR="000B3125" w:rsidRDefault="000B3125" w:rsidP="00C74FF1">
      <w:pPr>
        <w:spacing w:after="0" w:line="360" w:lineRule="auto"/>
        <w:ind w:firstLine="567"/>
        <w:jc w:val="both"/>
        <w:rPr>
          <w:rFonts w:ascii="Times New Roman" w:hAnsi="Times New Roman" w:cs="Times New Roman"/>
          <w:sz w:val="28"/>
          <w:szCs w:val="28"/>
          <w:lang w:val="uk-UA"/>
        </w:rPr>
      </w:pPr>
    </w:p>
    <w:p w:rsidR="00ED6244" w:rsidRPr="00D53866" w:rsidRDefault="00ED6244" w:rsidP="00C74F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Таблиця 5 </w:t>
      </w:r>
      <w:r w:rsidR="003461D8" w:rsidRP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Калькуляція виробу</w:t>
      </w:r>
      <w:r w:rsidR="000B3125">
        <w:rPr>
          <w:rFonts w:ascii="Times New Roman" w:hAnsi="Times New Roman" w:cs="Times New Roman"/>
          <w:sz w:val="28"/>
          <w:szCs w:val="28"/>
          <w:lang w:val="uk-UA"/>
        </w:rPr>
        <w:t xml:space="preserve"> (друкованої плати)</w:t>
      </w:r>
    </w:p>
    <w:tbl>
      <w:tblPr>
        <w:tblStyle w:val="a6"/>
        <w:tblW w:w="10031" w:type="dxa"/>
        <w:tblLook w:val="04A0" w:firstRow="1" w:lastRow="0" w:firstColumn="1" w:lastColumn="0" w:noHBand="0" w:noVBand="1"/>
      </w:tblPr>
      <w:tblGrid>
        <w:gridCol w:w="683"/>
        <w:gridCol w:w="7789"/>
        <w:gridCol w:w="1559"/>
      </w:tblGrid>
      <w:tr w:rsidR="000B3125" w:rsidRPr="00AF4DF1" w:rsidTr="000B3125">
        <w:trPr>
          <w:trHeight w:val="574"/>
        </w:trPr>
        <w:tc>
          <w:tcPr>
            <w:tcW w:w="8472" w:type="dxa"/>
            <w:gridSpan w:val="2"/>
            <w:vAlign w:val="center"/>
          </w:tcPr>
          <w:p w:rsidR="000B3125" w:rsidRPr="00AF4DF1" w:rsidRDefault="000B3125" w:rsidP="000B3125">
            <w:pPr>
              <w:spacing w:line="360" w:lineRule="auto"/>
              <w:jc w:val="center"/>
              <w:rPr>
                <w:sz w:val="28"/>
                <w:szCs w:val="28"/>
                <w:lang w:val="uk-UA"/>
              </w:rPr>
            </w:pPr>
            <w:r w:rsidRPr="00AF4DF1">
              <w:rPr>
                <w:sz w:val="28"/>
                <w:szCs w:val="28"/>
                <w:lang w:val="uk-UA"/>
              </w:rPr>
              <w:t>Назва статті</w:t>
            </w:r>
          </w:p>
        </w:tc>
        <w:tc>
          <w:tcPr>
            <w:tcW w:w="1559" w:type="dxa"/>
            <w:vAlign w:val="center"/>
          </w:tcPr>
          <w:p w:rsidR="000B3125" w:rsidRPr="00AF4DF1" w:rsidRDefault="000B3125" w:rsidP="000B3125">
            <w:pPr>
              <w:spacing w:line="360" w:lineRule="auto"/>
              <w:jc w:val="center"/>
              <w:rPr>
                <w:sz w:val="28"/>
                <w:szCs w:val="28"/>
                <w:lang w:val="uk-UA"/>
              </w:rPr>
            </w:pPr>
            <w:r w:rsidRPr="00AF4DF1">
              <w:rPr>
                <w:sz w:val="28"/>
                <w:szCs w:val="28"/>
                <w:lang w:val="uk-UA"/>
              </w:rPr>
              <w:t>Сума, грн.</w:t>
            </w:r>
          </w:p>
        </w:tc>
      </w:tr>
      <w:tr w:rsidR="000B3125" w:rsidRPr="00AF4DF1" w:rsidTr="005A27FE">
        <w:trPr>
          <w:trHeight w:val="392"/>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1</w:t>
            </w:r>
          </w:p>
        </w:tc>
        <w:tc>
          <w:tcPr>
            <w:tcW w:w="7789" w:type="dxa"/>
          </w:tcPr>
          <w:p w:rsidR="000B3125" w:rsidRPr="00AF4DF1" w:rsidRDefault="000B3125" w:rsidP="000B3125">
            <w:pPr>
              <w:pStyle w:val="a3"/>
              <w:spacing w:line="360" w:lineRule="auto"/>
              <w:jc w:val="both"/>
              <w:rPr>
                <w:szCs w:val="28"/>
              </w:rPr>
            </w:pPr>
            <w:r w:rsidRPr="00AF4DF1">
              <w:rPr>
                <w:szCs w:val="28"/>
              </w:rPr>
              <w:t xml:space="preserve">Сировина та матеріали </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328,91</w:t>
            </w:r>
          </w:p>
        </w:tc>
      </w:tr>
      <w:tr w:rsidR="000B3125" w:rsidRPr="00AF4DF1" w:rsidTr="005A27FE">
        <w:trPr>
          <w:trHeight w:val="255"/>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2</w:t>
            </w:r>
          </w:p>
        </w:tc>
        <w:tc>
          <w:tcPr>
            <w:tcW w:w="7789" w:type="dxa"/>
          </w:tcPr>
          <w:p w:rsidR="000B3125" w:rsidRPr="00AF4DF1" w:rsidRDefault="000B3125" w:rsidP="000B3125">
            <w:pPr>
              <w:pStyle w:val="a3"/>
              <w:spacing w:line="360" w:lineRule="auto"/>
              <w:jc w:val="both"/>
              <w:rPr>
                <w:szCs w:val="28"/>
              </w:rPr>
            </w:pPr>
            <w:r w:rsidRPr="00AF4DF1">
              <w:rPr>
                <w:szCs w:val="28"/>
              </w:rPr>
              <w:t>Купівельні напівфабрикати, комплектуючі вироби</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3,71</w:t>
            </w:r>
          </w:p>
        </w:tc>
      </w:tr>
      <w:tr w:rsidR="000B3125" w:rsidRPr="00AF4DF1" w:rsidTr="005A27FE">
        <w:trPr>
          <w:trHeight w:val="392"/>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3</w:t>
            </w:r>
          </w:p>
        </w:tc>
        <w:tc>
          <w:tcPr>
            <w:tcW w:w="7789" w:type="dxa"/>
          </w:tcPr>
          <w:p w:rsidR="000B3125" w:rsidRPr="00AF4DF1" w:rsidRDefault="000B3125" w:rsidP="000B3125">
            <w:pPr>
              <w:pStyle w:val="a3"/>
              <w:spacing w:line="360" w:lineRule="auto"/>
              <w:jc w:val="both"/>
              <w:rPr>
                <w:szCs w:val="28"/>
              </w:rPr>
            </w:pPr>
            <w:r w:rsidRPr="00AF4DF1">
              <w:rPr>
                <w:szCs w:val="28"/>
              </w:rPr>
              <w:t>Транспортно-заготівельні витрати</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39,91</w:t>
            </w:r>
          </w:p>
        </w:tc>
      </w:tr>
      <w:tr w:rsidR="000B3125" w:rsidRPr="00AF4DF1" w:rsidTr="005A27FE">
        <w:trPr>
          <w:trHeight w:val="409"/>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4</w:t>
            </w:r>
          </w:p>
        </w:tc>
        <w:tc>
          <w:tcPr>
            <w:tcW w:w="7789" w:type="dxa"/>
          </w:tcPr>
          <w:p w:rsidR="000B3125" w:rsidRPr="00AF4DF1" w:rsidRDefault="000B3125" w:rsidP="000B3125">
            <w:pPr>
              <w:pStyle w:val="a3"/>
              <w:spacing w:line="360" w:lineRule="auto"/>
              <w:jc w:val="both"/>
              <w:rPr>
                <w:szCs w:val="28"/>
              </w:rPr>
            </w:pPr>
            <w:r w:rsidRPr="00AF4DF1">
              <w:rPr>
                <w:szCs w:val="28"/>
              </w:rPr>
              <w:t>Зворотні відходи (вираховуються)</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6,91</w:t>
            </w:r>
          </w:p>
        </w:tc>
      </w:tr>
      <w:tr w:rsidR="000B3125" w:rsidRPr="00AF4DF1" w:rsidTr="005A27FE">
        <w:trPr>
          <w:trHeight w:val="343"/>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5</w:t>
            </w:r>
          </w:p>
        </w:tc>
        <w:tc>
          <w:tcPr>
            <w:tcW w:w="7789" w:type="dxa"/>
          </w:tcPr>
          <w:p w:rsidR="000B3125" w:rsidRPr="00AF4DF1" w:rsidRDefault="000B3125" w:rsidP="000B3125">
            <w:pPr>
              <w:spacing w:line="360" w:lineRule="auto"/>
              <w:jc w:val="both"/>
              <w:rPr>
                <w:sz w:val="28"/>
                <w:szCs w:val="28"/>
                <w:lang w:val="uk-UA"/>
              </w:rPr>
            </w:pPr>
            <w:r w:rsidRPr="00AF4DF1">
              <w:rPr>
                <w:sz w:val="28"/>
                <w:szCs w:val="28"/>
                <w:lang w:val="uk-UA"/>
              </w:rPr>
              <w:t>Енергія технологічна</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3,16</w:t>
            </w:r>
          </w:p>
        </w:tc>
      </w:tr>
      <w:tr w:rsidR="001F5E9F" w:rsidRPr="00AF4DF1" w:rsidTr="00DC6E4E">
        <w:trPr>
          <w:trHeight w:val="343"/>
        </w:trPr>
        <w:tc>
          <w:tcPr>
            <w:tcW w:w="8472" w:type="dxa"/>
            <w:gridSpan w:val="2"/>
          </w:tcPr>
          <w:p w:rsidR="001F5E9F" w:rsidRPr="00AF4DF1" w:rsidRDefault="001F5E9F" w:rsidP="000B3125">
            <w:pPr>
              <w:spacing w:line="360" w:lineRule="auto"/>
              <w:rPr>
                <w:sz w:val="28"/>
                <w:szCs w:val="28"/>
                <w:lang w:val="uk-UA"/>
              </w:rPr>
            </w:pPr>
            <w:r w:rsidRPr="00AF4DF1">
              <w:rPr>
                <w:sz w:val="28"/>
                <w:szCs w:val="28"/>
                <w:lang w:val="uk-UA"/>
              </w:rPr>
              <w:t xml:space="preserve">         Разом матеріальні витрати</w:t>
            </w:r>
          </w:p>
        </w:tc>
        <w:tc>
          <w:tcPr>
            <w:tcW w:w="1559" w:type="dxa"/>
          </w:tcPr>
          <w:p w:rsidR="001F5E9F" w:rsidRPr="00AF4DF1" w:rsidRDefault="000B3125" w:rsidP="000B3125">
            <w:pPr>
              <w:spacing w:line="360" w:lineRule="auto"/>
              <w:ind w:left="-108"/>
              <w:jc w:val="right"/>
              <w:rPr>
                <w:color w:val="FF0000"/>
                <w:sz w:val="28"/>
                <w:szCs w:val="28"/>
                <w:lang w:val="uk-UA"/>
              </w:rPr>
            </w:pPr>
            <w:r>
              <w:rPr>
                <w:color w:val="FF0000"/>
                <w:sz w:val="28"/>
                <w:szCs w:val="28"/>
                <w:lang w:val="uk-UA"/>
              </w:rPr>
              <w:t>368,78</w:t>
            </w:r>
          </w:p>
        </w:tc>
      </w:tr>
      <w:tr w:rsidR="000B3125" w:rsidRPr="00AF4DF1" w:rsidTr="005A27FE">
        <w:trPr>
          <w:trHeight w:val="343"/>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6</w:t>
            </w:r>
          </w:p>
        </w:tc>
        <w:tc>
          <w:tcPr>
            <w:tcW w:w="7789" w:type="dxa"/>
          </w:tcPr>
          <w:p w:rsidR="000B3125" w:rsidRPr="00AF4DF1" w:rsidRDefault="000B3125" w:rsidP="000B3125">
            <w:pPr>
              <w:spacing w:line="360" w:lineRule="auto"/>
              <w:jc w:val="both"/>
              <w:rPr>
                <w:sz w:val="28"/>
                <w:szCs w:val="28"/>
                <w:lang w:val="uk-UA"/>
              </w:rPr>
            </w:pPr>
            <w:r w:rsidRPr="00AF4DF1">
              <w:rPr>
                <w:sz w:val="28"/>
                <w:szCs w:val="28"/>
                <w:lang w:val="uk-UA"/>
              </w:rPr>
              <w:t>Основна заробітна плата</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312,17</w:t>
            </w:r>
          </w:p>
        </w:tc>
      </w:tr>
    </w:tbl>
    <w:p w:rsidR="000B3125" w:rsidRDefault="000B3125" w:rsidP="000B3125">
      <w:pPr>
        <w:jc w:val="right"/>
        <w:rPr>
          <w:rFonts w:ascii="Times New Roman" w:hAnsi="Times New Roman" w:cs="Times New Roman"/>
          <w:sz w:val="28"/>
          <w:szCs w:val="28"/>
          <w:lang w:val="uk-UA"/>
        </w:rPr>
      </w:pPr>
      <w:r w:rsidRPr="000B3125">
        <w:rPr>
          <w:rFonts w:ascii="Times New Roman" w:hAnsi="Times New Roman" w:cs="Times New Roman"/>
          <w:sz w:val="28"/>
          <w:szCs w:val="28"/>
          <w:lang w:val="uk-UA"/>
        </w:rPr>
        <w:lastRenderedPageBreak/>
        <w:t>Продовження таблиці 5</w:t>
      </w:r>
    </w:p>
    <w:tbl>
      <w:tblPr>
        <w:tblStyle w:val="a6"/>
        <w:tblW w:w="10031" w:type="dxa"/>
        <w:tblLook w:val="04A0" w:firstRow="1" w:lastRow="0" w:firstColumn="1" w:lastColumn="0" w:noHBand="0" w:noVBand="1"/>
      </w:tblPr>
      <w:tblGrid>
        <w:gridCol w:w="683"/>
        <w:gridCol w:w="7789"/>
        <w:gridCol w:w="1559"/>
      </w:tblGrid>
      <w:tr w:rsidR="000B3125" w:rsidRPr="00AF4DF1" w:rsidTr="005A27FE">
        <w:trPr>
          <w:trHeight w:val="574"/>
        </w:trPr>
        <w:tc>
          <w:tcPr>
            <w:tcW w:w="8472" w:type="dxa"/>
            <w:gridSpan w:val="2"/>
            <w:vAlign w:val="center"/>
          </w:tcPr>
          <w:p w:rsidR="000B3125" w:rsidRPr="00AF4DF1" w:rsidRDefault="000B3125" w:rsidP="005A27FE">
            <w:pPr>
              <w:jc w:val="center"/>
              <w:rPr>
                <w:sz w:val="28"/>
                <w:szCs w:val="28"/>
                <w:lang w:val="uk-UA"/>
              </w:rPr>
            </w:pPr>
            <w:r w:rsidRPr="00AF4DF1">
              <w:rPr>
                <w:sz w:val="28"/>
                <w:szCs w:val="28"/>
                <w:lang w:val="uk-UA"/>
              </w:rPr>
              <w:t>Назва статті</w:t>
            </w:r>
          </w:p>
        </w:tc>
        <w:tc>
          <w:tcPr>
            <w:tcW w:w="1559" w:type="dxa"/>
            <w:vAlign w:val="center"/>
          </w:tcPr>
          <w:p w:rsidR="000B3125" w:rsidRPr="00AF4DF1" w:rsidRDefault="000B3125" w:rsidP="005A27FE">
            <w:pPr>
              <w:jc w:val="center"/>
              <w:rPr>
                <w:sz w:val="28"/>
                <w:szCs w:val="28"/>
                <w:lang w:val="uk-UA"/>
              </w:rPr>
            </w:pPr>
            <w:r w:rsidRPr="00AF4DF1">
              <w:rPr>
                <w:sz w:val="28"/>
                <w:szCs w:val="28"/>
                <w:lang w:val="uk-UA"/>
              </w:rPr>
              <w:t>Сума, грн.</w:t>
            </w:r>
          </w:p>
        </w:tc>
      </w:tr>
      <w:tr w:rsidR="000B3125" w:rsidRPr="00AF4DF1" w:rsidTr="005A27FE">
        <w:trPr>
          <w:trHeight w:val="343"/>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7</w:t>
            </w:r>
          </w:p>
        </w:tc>
        <w:tc>
          <w:tcPr>
            <w:tcW w:w="7789" w:type="dxa"/>
          </w:tcPr>
          <w:p w:rsidR="000B3125" w:rsidRPr="00AF4DF1" w:rsidRDefault="000B3125" w:rsidP="000B3125">
            <w:pPr>
              <w:spacing w:line="360" w:lineRule="auto"/>
              <w:jc w:val="both"/>
              <w:rPr>
                <w:sz w:val="28"/>
                <w:szCs w:val="28"/>
                <w:lang w:val="uk-UA"/>
              </w:rPr>
            </w:pPr>
            <w:r w:rsidRPr="00AF4DF1">
              <w:rPr>
                <w:sz w:val="28"/>
                <w:szCs w:val="28"/>
                <w:lang w:val="uk-UA"/>
              </w:rPr>
              <w:t>Додаткова заробітна плата</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71,80</w:t>
            </w:r>
          </w:p>
        </w:tc>
      </w:tr>
      <w:tr w:rsidR="000B3125" w:rsidRPr="00AF4DF1" w:rsidTr="005A27FE">
        <w:trPr>
          <w:trHeight w:val="343"/>
        </w:trPr>
        <w:tc>
          <w:tcPr>
            <w:tcW w:w="683" w:type="dxa"/>
          </w:tcPr>
          <w:p w:rsidR="000B3125" w:rsidRPr="00AF4DF1" w:rsidRDefault="000B3125" w:rsidP="000B3125">
            <w:pPr>
              <w:spacing w:line="360" w:lineRule="auto"/>
              <w:jc w:val="center"/>
              <w:rPr>
                <w:sz w:val="28"/>
                <w:szCs w:val="28"/>
                <w:lang w:val="uk-UA"/>
              </w:rPr>
            </w:pPr>
            <w:r w:rsidRPr="00AF4DF1">
              <w:rPr>
                <w:sz w:val="28"/>
                <w:szCs w:val="28"/>
                <w:lang w:val="uk-UA"/>
              </w:rPr>
              <w:t>8</w:t>
            </w:r>
          </w:p>
        </w:tc>
        <w:tc>
          <w:tcPr>
            <w:tcW w:w="7789" w:type="dxa"/>
          </w:tcPr>
          <w:p w:rsidR="000B3125" w:rsidRPr="00AF4DF1" w:rsidRDefault="000B3125" w:rsidP="000B3125">
            <w:pPr>
              <w:spacing w:line="360" w:lineRule="auto"/>
              <w:jc w:val="both"/>
              <w:rPr>
                <w:sz w:val="28"/>
                <w:szCs w:val="28"/>
                <w:lang w:val="uk-UA"/>
              </w:rPr>
            </w:pPr>
            <w:r w:rsidRPr="00AF4DF1">
              <w:rPr>
                <w:sz w:val="28"/>
                <w:szCs w:val="28"/>
                <w:lang w:val="uk-UA"/>
              </w:rPr>
              <w:t>Відрахування на соціальні заходи</w:t>
            </w:r>
          </w:p>
        </w:tc>
        <w:tc>
          <w:tcPr>
            <w:tcW w:w="1559" w:type="dxa"/>
            <w:vAlign w:val="bottom"/>
          </w:tcPr>
          <w:p w:rsidR="000B3125" w:rsidRPr="000B3125" w:rsidRDefault="000B3125" w:rsidP="000B3125">
            <w:pPr>
              <w:spacing w:line="360" w:lineRule="auto"/>
              <w:jc w:val="right"/>
              <w:rPr>
                <w:color w:val="FF0000"/>
                <w:sz w:val="28"/>
                <w:szCs w:val="28"/>
              </w:rPr>
            </w:pPr>
            <w:r w:rsidRPr="000B3125">
              <w:rPr>
                <w:color w:val="FF0000"/>
                <w:sz w:val="28"/>
                <w:szCs w:val="28"/>
              </w:rPr>
              <w:t>84,47</w:t>
            </w:r>
          </w:p>
        </w:tc>
      </w:tr>
      <w:tr w:rsidR="000B3125" w:rsidRPr="00AF4DF1" w:rsidTr="005A27FE">
        <w:trPr>
          <w:trHeight w:val="351"/>
        </w:trPr>
        <w:tc>
          <w:tcPr>
            <w:tcW w:w="683" w:type="dxa"/>
          </w:tcPr>
          <w:p w:rsidR="000B3125" w:rsidRPr="00AF4DF1" w:rsidRDefault="000B3125" w:rsidP="000B3125">
            <w:pPr>
              <w:jc w:val="center"/>
              <w:rPr>
                <w:sz w:val="28"/>
                <w:szCs w:val="28"/>
                <w:lang w:val="uk-UA"/>
              </w:rPr>
            </w:pPr>
            <w:r w:rsidRPr="00AF4DF1">
              <w:rPr>
                <w:sz w:val="28"/>
                <w:szCs w:val="28"/>
                <w:lang w:val="uk-UA"/>
              </w:rPr>
              <w:t>9</w:t>
            </w:r>
          </w:p>
        </w:tc>
        <w:tc>
          <w:tcPr>
            <w:tcW w:w="7789" w:type="dxa"/>
          </w:tcPr>
          <w:p w:rsidR="000B3125" w:rsidRPr="00AF4DF1" w:rsidRDefault="000B3125" w:rsidP="000B3125">
            <w:pPr>
              <w:jc w:val="both"/>
              <w:rPr>
                <w:sz w:val="28"/>
                <w:szCs w:val="28"/>
                <w:lang w:val="uk-UA"/>
              </w:rPr>
            </w:pPr>
            <w:r w:rsidRPr="00AF4DF1">
              <w:rPr>
                <w:sz w:val="28"/>
                <w:szCs w:val="28"/>
                <w:lang w:val="uk-UA"/>
              </w:rPr>
              <w:t>Витрати на утримання та експлуатацію машин і обладнання</w:t>
            </w:r>
          </w:p>
        </w:tc>
        <w:tc>
          <w:tcPr>
            <w:tcW w:w="1559" w:type="dxa"/>
            <w:vAlign w:val="bottom"/>
          </w:tcPr>
          <w:p w:rsidR="000B3125" w:rsidRPr="000B3125" w:rsidRDefault="000B3125" w:rsidP="000B3125">
            <w:pPr>
              <w:jc w:val="right"/>
              <w:rPr>
                <w:color w:val="FF0000"/>
                <w:sz w:val="28"/>
                <w:szCs w:val="28"/>
              </w:rPr>
            </w:pPr>
            <w:r w:rsidRPr="000B3125">
              <w:rPr>
                <w:color w:val="FF0000"/>
                <w:sz w:val="28"/>
                <w:szCs w:val="28"/>
              </w:rPr>
              <w:t>284,08</w:t>
            </w:r>
          </w:p>
        </w:tc>
      </w:tr>
      <w:tr w:rsidR="000B3125" w:rsidRPr="00AF4DF1" w:rsidTr="005A27FE">
        <w:trPr>
          <w:trHeight w:val="343"/>
        </w:trPr>
        <w:tc>
          <w:tcPr>
            <w:tcW w:w="683" w:type="dxa"/>
          </w:tcPr>
          <w:p w:rsidR="000B3125" w:rsidRPr="00AF4DF1" w:rsidRDefault="000B3125" w:rsidP="000B3125">
            <w:pPr>
              <w:jc w:val="center"/>
              <w:rPr>
                <w:sz w:val="28"/>
                <w:szCs w:val="28"/>
                <w:lang w:val="uk-UA"/>
              </w:rPr>
            </w:pPr>
            <w:r w:rsidRPr="00AF4DF1">
              <w:rPr>
                <w:sz w:val="28"/>
                <w:szCs w:val="28"/>
                <w:lang w:val="uk-UA"/>
              </w:rPr>
              <w:t>10</w:t>
            </w:r>
          </w:p>
        </w:tc>
        <w:tc>
          <w:tcPr>
            <w:tcW w:w="7789" w:type="dxa"/>
          </w:tcPr>
          <w:p w:rsidR="000B3125" w:rsidRPr="00AF4DF1" w:rsidRDefault="000B3125" w:rsidP="000B3125">
            <w:pPr>
              <w:jc w:val="both"/>
              <w:rPr>
                <w:sz w:val="28"/>
                <w:szCs w:val="28"/>
                <w:lang w:val="uk-UA"/>
              </w:rPr>
            </w:pPr>
            <w:r w:rsidRPr="00AF4DF1">
              <w:rPr>
                <w:sz w:val="28"/>
                <w:szCs w:val="28"/>
                <w:lang w:val="uk-UA"/>
              </w:rPr>
              <w:t>Загальновиробничі витрати</w:t>
            </w:r>
          </w:p>
        </w:tc>
        <w:tc>
          <w:tcPr>
            <w:tcW w:w="1559" w:type="dxa"/>
            <w:vAlign w:val="bottom"/>
          </w:tcPr>
          <w:p w:rsidR="000B3125" w:rsidRPr="000B3125" w:rsidRDefault="000B3125" w:rsidP="000B3125">
            <w:pPr>
              <w:jc w:val="right"/>
              <w:rPr>
                <w:color w:val="FF0000"/>
                <w:sz w:val="28"/>
                <w:szCs w:val="28"/>
              </w:rPr>
            </w:pPr>
            <w:r w:rsidRPr="000B3125">
              <w:rPr>
                <w:color w:val="FF0000"/>
                <w:sz w:val="28"/>
                <w:szCs w:val="28"/>
              </w:rPr>
              <w:t>162,33</w:t>
            </w:r>
          </w:p>
        </w:tc>
      </w:tr>
      <w:tr w:rsidR="000B3125" w:rsidRPr="00AF4DF1" w:rsidTr="00DC6E4E">
        <w:trPr>
          <w:trHeight w:val="343"/>
        </w:trPr>
        <w:tc>
          <w:tcPr>
            <w:tcW w:w="8472" w:type="dxa"/>
            <w:gridSpan w:val="2"/>
          </w:tcPr>
          <w:p w:rsidR="000B3125" w:rsidRPr="00AF4DF1" w:rsidRDefault="000B3125" w:rsidP="000B3125">
            <w:pPr>
              <w:jc w:val="both"/>
              <w:rPr>
                <w:sz w:val="28"/>
                <w:szCs w:val="28"/>
                <w:lang w:val="uk-UA"/>
              </w:rPr>
            </w:pPr>
            <w:r w:rsidRPr="00AF4DF1">
              <w:rPr>
                <w:sz w:val="28"/>
                <w:szCs w:val="28"/>
                <w:lang w:val="uk-UA"/>
              </w:rPr>
              <w:t xml:space="preserve">         Виробнича собівартість</w:t>
            </w:r>
          </w:p>
        </w:tc>
        <w:tc>
          <w:tcPr>
            <w:tcW w:w="1559" w:type="dxa"/>
          </w:tcPr>
          <w:p w:rsidR="000B3125" w:rsidRPr="000B3125" w:rsidRDefault="000B3125" w:rsidP="000B3125">
            <w:pPr>
              <w:ind w:left="-108"/>
              <w:jc w:val="right"/>
              <w:rPr>
                <w:color w:val="FF0000"/>
                <w:sz w:val="28"/>
                <w:szCs w:val="28"/>
                <w:lang w:val="uk-UA"/>
              </w:rPr>
            </w:pPr>
            <w:r>
              <w:rPr>
                <w:color w:val="FF0000"/>
                <w:sz w:val="28"/>
                <w:szCs w:val="28"/>
                <w:lang w:val="uk-UA"/>
              </w:rPr>
              <w:t>1283,63</w:t>
            </w:r>
          </w:p>
        </w:tc>
      </w:tr>
      <w:tr w:rsidR="000B3125" w:rsidRPr="00AF4DF1" w:rsidTr="005A27FE">
        <w:trPr>
          <w:trHeight w:val="246"/>
        </w:trPr>
        <w:tc>
          <w:tcPr>
            <w:tcW w:w="683" w:type="dxa"/>
          </w:tcPr>
          <w:p w:rsidR="000B3125" w:rsidRPr="00AF4DF1" w:rsidRDefault="000B3125" w:rsidP="000B3125">
            <w:pPr>
              <w:jc w:val="center"/>
              <w:rPr>
                <w:sz w:val="28"/>
                <w:szCs w:val="28"/>
                <w:lang w:val="uk-UA"/>
              </w:rPr>
            </w:pPr>
            <w:r w:rsidRPr="00AF4DF1">
              <w:rPr>
                <w:sz w:val="28"/>
                <w:szCs w:val="28"/>
                <w:lang w:val="uk-UA"/>
              </w:rPr>
              <w:t>11</w:t>
            </w:r>
          </w:p>
        </w:tc>
        <w:tc>
          <w:tcPr>
            <w:tcW w:w="7789" w:type="dxa"/>
          </w:tcPr>
          <w:p w:rsidR="000B3125" w:rsidRPr="00AF4DF1" w:rsidRDefault="000B3125" w:rsidP="000B3125">
            <w:pPr>
              <w:jc w:val="both"/>
              <w:rPr>
                <w:sz w:val="28"/>
                <w:szCs w:val="28"/>
                <w:lang w:val="uk-UA"/>
              </w:rPr>
            </w:pPr>
            <w:r w:rsidRPr="00AF4DF1">
              <w:rPr>
                <w:sz w:val="28"/>
                <w:szCs w:val="28"/>
                <w:lang w:val="uk-UA"/>
              </w:rPr>
              <w:t>Загальногосподарські (адміністративні) витрати</w:t>
            </w:r>
          </w:p>
        </w:tc>
        <w:tc>
          <w:tcPr>
            <w:tcW w:w="1559" w:type="dxa"/>
            <w:vAlign w:val="bottom"/>
          </w:tcPr>
          <w:p w:rsidR="000B3125" w:rsidRPr="000B3125" w:rsidRDefault="000B3125" w:rsidP="000B3125">
            <w:pPr>
              <w:jc w:val="right"/>
              <w:rPr>
                <w:color w:val="FF0000"/>
                <w:sz w:val="28"/>
                <w:szCs w:val="28"/>
              </w:rPr>
            </w:pPr>
            <w:r w:rsidRPr="000B3125">
              <w:rPr>
                <w:color w:val="FF0000"/>
                <w:sz w:val="28"/>
                <w:szCs w:val="28"/>
              </w:rPr>
              <w:t>168,57</w:t>
            </w:r>
          </w:p>
        </w:tc>
      </w:tr>
      <w:tr w:rsidR="000B3125" w:rsidRPr="00AF4DF1" w:rsidTr="005A27FE">
        <w:trPr>
          <w:trHeight w:val="343"/>
        </w:trPr>
        <w:tc>
          <w:tcPr>
            <w:tcW w:w="683" w:type="dxa"/>
          </w:tcPr>
          <w:p w:rsidR="000B3125" w:rsidRPr="00AF4DF1" w:rsidRDefault="000B3125" w:rsidP="000B3125">
            <w:pPr>
              <w:jc w:val="center"/>
              <w:rPr>
                <w:sz w:val="28"/>
                <w:szCs w:val="28"/>
                <w:lang w:val="uk-UA"/>
              </w:rPr>
            </w:pPr>
            <w:r w:rsidRPr="00AF4DF1">
              <w:rPr>
                <w:sz w:val="28"/>
                <w:szCs w:val="28"/>
                <w:lang w:val="uk-UA"/>
              </w:rPr>
              <w:t>12</w:t>
            </w:r>
          </w:p>
        </w:tc>
        <w:tc>
          <w:tcPr>
            <w:tcW w:w="7789" w:type="dxa"/>
          </w:tcPr>
          <w:p w:rsidR="000B3125" w:rsidRPr="00AF4DF1" w:rsidRDefault="000B3125" w:rsidP="000B3125">
            <w:pPr>
              <w:jc w:val="both"/>
              <w:rPr>
                <w:sz w:val="28"/>
                <w:szCs w:val="28"/>
                <w:lang w:val="uk-UA"/>
              </w:rPr>
            </w:pPr>
            <w:r w:rsidRPr="00AF4DF1">
              <w:rPr>
                <w:sz w:val="28"/>
                <w:szCs w:val="28"/>
                <w:lang w:val="uk-UA"/>
              </w:rPr>
              <w:t>Позавиробничі витрати (витрати на збут)</w:t>
            </w:r>
          </w:p>
        </w:tc>
        <w:tc>
          <w:tcPr>
            <w:tcW w:w="1559" w:type="dxa"/>
            <w:vAlign w:val="bottom"/>
          </w:tcPr>
          <w:p w:rsidR="000B3125" w:rsidRPr="000B3125" w:rsidRDefault="000B3125" w:rsidP="000B3125">
            <w:pPr>
              <w:jc w:val="right"/>
              <w:rPr>
                <w:color w:val="FF0000"/>
                <w:sz w:val="28"/>
                <w:szCs w:val="28"/>
              </w:rPr>
            </w:pPr>
            <w:r w:rsidRPr="000B3125">
              <w:rPr>
                <w:color w:val="FF0000"/>
                <w:sz w:val="28"/>
                <w:szCs w:val="28"/>
              </w:rPr>
              <w:t>29,52</w:t>
            </w:r>
          </w:p>
        </w:tc>
      </w:tr>
      <w:tr w:rsidR="000B3125" w:rsidRPr="00AF4DF1" w:rsidTr="00DC6E4E">
        <w:trPr>
          <w:trHeight w:val="359"/>
        </w:trPr>
        <w:tc>
          <w:tcPr>
            <w:tcW w:w="8472" w:type="dxa"/>
            <w:gridSpan w:val="2"/>
          </w:tcPr>
          <w:p w:rsidR="000B3125" w:rsidRPr="00AF4DF1" w:rsidRDefault="000B3125" w:rsidP="000B3125">
            <w:pPr>
              <w:jc w:val="both"/>
              <w:rPr>
                <w:sz w:val="28"/>
                <w:szCs w:val="28"/>
                <w:lang w:val="uk-UA"/>
              </w:rPr>
            </w:pPr>
            <w:r w:rsidRPr="00AF4DF1">
              <w:rPr>
                <w:sz w:val="28"/>
                <w:szCs w:val="28"/>
                <w:lang w:val="uk-UA"/>
              </w:rPr>
              <w:t xml:space="preserve">         Повна собівартість</w:t>
            </w:r>
          </w:p>
        </w:tc>
        <w:tc>
          <w:tcPr>
            <w:tcW w:w="1559" w:type="dxa"/>
          </w:tcPr>
          <w:p w:rsidR="000B3125" w:rsidRPr="000B3125" w:rsidRDefault="000B3125" w:rsidP="000B3125">
            <w:pPr>
              <w:ind w:left="-108"/>
              <w:jc w:val="right"/>
              <w:rPr>
                <w:color w:val="FF0000"/>
                <w:sz w:val="28"/>
                <w:szCs w:val="28"/>
                <w:lang w:val="uk-UA"/>
              </w:rPr>
            </w:pPr>
            <w:r>
              <w:rPr>
                <w:color w:val="FF0000"/>
                <w:sz w:val="28"/>
                <w:szCs w:val="28"/>
                <w:lang w:val="uk-UA"/>
              </w:rPr>
              <w:t>1481,72</w:t>
            </w:r>
          </w:p>
        </w:tc>
      </w:tr>
    </w:tbl>
    <w:p w:rsidR="00ED6244" w:rsidRPr="00D53866" w:rsidRDefault="00ED6244" w:rsidP="00AF4DF1">
      <w:pPr>
        <w:spacing w:after="0" w:line="360" w:lineRule="auto"/>
        <w:ind w:firstLine="851"/>
        <w:jc w:val="both"/>
        <w:rPr>
          <w:rFonts w:ascii="Times New Roman" w:hAnsi="Times New Roman" w:cs="Times New Roman"/>
          <w:sz w:val="28"/>
          <w:szCs w:val="28"/>
          <w:lang w:val="uk-UA"/>
        </w:rPr>
      </w:pPr>
    </w:p>
    <w:p w:rsidR="008D4B79" w:rsidRDefault="008D4B79" w:rsidP="00AF4DF1">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ED6244" w:rsidRPr="00D53866" w:rsidRDefault="00ED6244" w:rsidP="00DF1DF8">
      <w:pPr>
        <w:spacing w:after="0" w:line="360" w:lineRule="auto"/>
        <w:ind w:firstLine="567"/>
        <w:jc w:val="center"/>
        <w:rPr>
          <w:rFonts w:ascii="Times New Roman" w:hAnsi="Times New Roman" w:cs="Times New Roman"/>
          <w:b/>
          <w:caps/>
          <w:sz w:val="28"/>
          <w:szCs w:val="28"/>
          <w:lang w:val="uk-UA"/>
        </w:rPr>
      </w:pPr>
      <w:r w:rsidRPr="00D53866">
        <w:rPr>
          <w:rFonts w:ascii="Times New Roman" w:hAnsi="Times New Roman" w:cs="Times New Roman"/>
          <w:b/>
          <w:caps/>
          <w:sz w:val="28"/>
          <w:szCs w:val="28"/>
          <w:lang w:val="uk-UA"/>
        </w:rPr>
        <w:lastRenderedPageBreak/>
        <w:t xml:space="preserve">4 </w:t>
      </w:r>
      <w:r w:rsidR="000B3125">
        <w:rPr>
          <w:rFonts w:ascii="Times New Roman" w:hAnsi="Times New Roman" w:cs="Times New Roman"/>
          <w:b/>
          <w:caps/>
          <w:sz w:val="28"/>
          <w:szCs w:val="28"/>
          <w:lang w:val="uk-UA"/>
        </w:rPr>
        <w:t> ЦІНОУТВ</w:t>
      </w:r>
      <w:r w:rsidR="00DF1DF8">
        <w:rPr>
          <w:rFonts w:ascii="Times New Roman" w:hAnsi="Times New Roman" w:cs="Times New Roman"/>
          <w:b/>
          <w:caps/>
          <w:sz w:val="28"/>
          <w:szCs w:val="28"/>
          <w:lang w:val="uk-UA"/>
        </w:rPr>
        <w:t>ОРЕННЯ</w:t>
      </w:r>
    </w:p>
    <w:p w:rsidR="00ED6244" w:rsidRPr="00D53866" w:rsidRDefault="00ED6244" w:rsidP="00DF1DF8">
      <w:pPr>
        <w:pStyle w:val="a3"/>
        <w:spacing w:line="360" w:lineRule="auto"/>
        <w:ind w:firstLine="567"/>
        <w:jc w:val="both"/>
        <w:rPr>
          <w:caps/>
          <w:szCs w:val="28"/>
        </w:rPr>
      </w:pPr>
    </w:p>
    <w:p w:rsidR="00ED6244" w:rsidRDefault="00ED6244" w:rsidP="00DF1DF8">
      <w:pPr>
        <w:pStyle w:val="a3"/>
        <w:spacing w:line="360" w:lineRule="auto"/>
        <w:ind w:firstLine="567"/>
        <w:jc w:val="both"/>
        <w:rPr>
          <w:szCs w:val="28"/>
        </w:rPr>
      </w:pPr>
      <w:r w:rsidRPr="00D53866">
        <w:rPr>
          <w:rStyle w:val="ac"/>
          <w:b w:val="0"/>
          <w:szCs w:val="28"/>
        </w:rPr>
        <w:t>Ціна</w:t>
      </w:r>
      <w:r w:rsidR="00D53866">
        <w:rPr>
          <w:rStyle w:val="ac"/>
          <w:b w:val="0"/>
          <w:szCs w:val="28"/>
        </w:rPr>
        <w:t xml:space="preserve"> </w:t>
      </w:r>
      <w:r w:rsidRPr="00D53866">
        <w:rPr>
          <w:szCs w:val="28"/>
        </w:rPr>
        <w:t xml:space="preserve">– це грошовий вираз вартості товару, кількість грошей, що сплачується за одиницю товару або послуги. </w:t>
      </w:r>
    </w:p>
    <w:p w:rsidR="00DF1DF8" w:rsidRPr="00D53866" w:rsidRDefault="00DF1DF8" w:rsidP="00DF1DF8">
      <w:pPr>
        <w:pStyle w:val="a3"/>
        <w:spacing w:line="360" w:lineRule="auto"/>
        <w:ind w:firstLine="567"/>
        <w:jc w:val="both"/>
        <w:rPr>
          <w:szCs w:val="28"/>
        </w:rPr>
      </w:pPr>
      <w:r>
        <w:rPr>
          <w:szCs w:val="28"/>
        </w:rPr>
        <w:t>Зазначимо, що ц</w:t>
      </w:r>
      <w:r w:rsidRPr="00DF1DF8">
        <w:rPr>
          <w:szCs w:val="28"/>
        </w:rPr>
        <w:t>іни на товари і послуги повинні компенсувати витрати на їхнє виробництво, а також забезпечити підприємству одержання прибутку</w:t>
      </w:r>
      <w:r>
        <w:rPr>
          <w:szCs w:val="28"/>
        </w:rPr>
        <w:t xml:space="preserve">. </w:t>
      </w:r>
    </w:p>
    <w:p w:rsidR="00ED6244" w:rsidRDefault="00ED6244" w:rsidP="00DF1DF8">
      <w:pPr>
        <w:pStyle w:val="a3"/>
        <w:spacing w:line="360" w:lineRule="auto"/>
        <w:ind w:firstLine="567"/>
        <w:jc w:val="both"/>
        <w:rPr>
          <w:szCs w:val="28"/>
        </w:rPr>
      </w:pPr>
      <w:r w:rsidRPr="00D53866">
        <w:rPr>
          <w:szCs w:val="28"/>
        </w:rPr>
        <w:t>Одночасно ціна відображає споживчі властивості (корисність) товару, купівельну спроможність грошової одиниці, ступінь рідкісності товару, силу конкуренції, державного контролю, економічну поведінку ринкових суб’єктів та інші суб’єктивні моменти.</w:t>
      </w:r>
    </w:p>
    <w:p w:rsidR="009B06DA" w:rsidRPr="009B06DA" w:rsidRDefault="009B06DA" w:rsidP="009B06DA">
      <w:pPr>
        <w:pStyle w:val="a3"/>
        <w:spacing w:line="360" w:lineRule="auto"/>
        <w:ind w:firstLine="567"/>
        <w:jc w:val="both"/>
        <w:rPr>
          <w:szCs w:val="28"/>
        </w:rPr>
      </w:pPr>
      <w:r w:rsidRPr="009B06DA">
        <w:rPr>
          <w:szCs w:val="28"/>
        </w:rPr>
        <w:t>Ціни на товари і послуги залежно від суб'єктів товарно-грошових відносин поділяють на:</w:t>
      </w:r>
    </w:p>
    <w:p w:rsidR="009B06DA" w:rsidRPr="009B06DA" w:rsidRDefault="009B06DA" w:rsidP="009B06DA">
      <w:pPr>
        <w:pStyle w:val="a3"/>
        <w:numPr>
          <w:ilvl w:val="2"/>
          <w:numId w:val="17"/>
        </w:numPr>
        <w:tabs>
          <w:tab w:val="left" w:pos="993"/>
        </w:tabs>
        <w:spacing w:line="360" w:lineRule="auto"/>
        <w:ind w:left="0" w:firstLine="567"/>
        <w:jc w:val="both"/>
        <w:rPr>
          <w:szCs w:val="28"/>
        </w:rPr>
      </w:pPr>
      <w:r w:rsidRPr="009B06DA">
        <w:rPr>
          <w:szCs w:val="28"/>
        </w:rPr>
        <w:t>гуртові ціни підприємств;</w:t>
      </w:r>
    </w:p>
    <w:p w:rsidR="009B06DA" w:rsidRPr="009B06DA" w:rsidRDefault="009B06DA" w:rsidP="009B06DA">
      <w:pPr>
        <w:pStyle w:val="a3"/>
        <w:numPr>
          <w:ilvl w:val="2"/>
          <w:numId w:val="17"/>
        </w:numPr>
        <w:tabs>
          <w:tab w:val="left" w:pos="993"/>
        </w:tabs>
        <w:spacing w:line="360" w:lineRule="auto"/>
        <w:ind w:left="0" w:firstLine="567"/>
        <w:jc w:val="both"/>
        <w:rPr>
          <w:szCs w:val="28"/>
        </w:rPr>
      </w:pPr>
      <w:r w:rsidRPr="009B06DA">
        <w:rPr>
          <w:szCs w:val="28"/>
        </w:rPr>
        <w:t>гуртові ціни промисловості;</w:t>
      </w:r>
    </w:p>
    <w:p w:rsidR="009B06DA" w:rsidRPr="009B06DA" w:rsidRDefault="009B06DA" w:rsidP="009B06DA">
      <w:pPr>
        <w:pStyle w:val="a3"/>
        <w:numPr>
          <w:ilvl w:val="2"/>
          <w:numId w:val="17"/>
        </w:numPr>
        <w:tabs>
          <w:tab w:val="left" w:pos="993"/>
        </w:tabs>
        <w:spacing w:line="360" w:lineRule="auto"/>
        <w:ind w:left="0" w:firstLine="567"/>
        <w:jc w:val="both"/>
        <w:rPr>
          <w:szCs w:val="28"/>
        </w:rPr>
      </w:pPr>
      <w:r w:rsidRPr="009B06DA">
        <w:rPr>
          <w:szCs w:val="28"/>
        </w:rPr>
        <w:t>роздрібні ціни;</w:t>
      </w:r>
    </w:p>
    <w:p w:rsidR="00DF1DF8" w:rsidRPr="00D53866" w:rsidRDefault="009B06DA" w:rsidP="009B06DA">
      <w:pPr>
        <w:pStyle w:val="a3"/>
        <w:numPr>
          <w:ilvl w:val="2"/>
          <w:numId w:val="17"/>
        </w:numPr>
        <w:tabs>
          <w:tab w:val="left" w:pos="993"/>
        </w:tabs>
        <w:spacing w:line="360" w:lineRule="auto"/>
        <w:ind w:left="0" w:firstLine="567"/>
        <w:jc w:val="both"/>
        <w:rPr>
          <w:szCs w:val="28"/>
        </w:rPr>
      </w:pPr>
      <w:r w:rsidRPr="009B06DA">
        <w:rPr>
          <w:szCs w:val="28"/>
        </w:rPr>
        <w:t>закупівельні ціни.</w:t>
      </w:r>
    </w:p>
    <w:p w:rsidR="009B06DA" w:rsidRDefault="009B06DA" w:rsidP="00DF1DF8">
      <w:pPr>
        <w:pStyle w:val="a3"/>
        <w:spacing w:line="360" w:lineRule="auto"/>
        <w:ind w:firstLine="567"/>
        <w:jc w:val="both"/>
        <w:rPr>
          <w:szCs w:val="28"/>
        </w:rPr>
      </w:pPr>
      <w:r w:rsidRPr="009B06DA">
        <w:rPr>
          <w:szCs w:val="28"/>
        </w:rPr>
        <w:t>При формуванні гуртової ціни підприємства до собівартості продукції, представленої у формі калькуляції, додаються величина прибутку, податок на додану вартість</w:t>
      </w:r>
      <w:r>
        <w:rPr>
          <w:szCs w:val="28"/>
        </w:rPr>
        <w:t>.</w:t>
      </w:r>
    </w:p>
    <w:p w:rsidR="00ED6244" w:rsidRPr="00D53866" w:rsidRDefault="00ED6244" w:rsidP="00DF1DF8">
      <w:pPr>
        <w:pStyle w:val="a3"/>
        <w:spacing w:line="360" w:lineRule="auto"/>
        <w:ind w:firstLine="567"/>
        <w:jc w:val="both"/>
        <w:rPr>
          <w:szCs w:val="28"/>
        </w:rPr>
      </w:pPr>
      <w:r w:rsidRPr="00D53866">
        <w:rPr>
          <w:szCs w:val="28"/>
        </w:rPr>
        <w:t>Кожне підприємство намагається компенсувати витрати, що пов’язані з виробництвом продукції, і отримати якнайбільший прибуток. Прибуток підприємства є джерелом фінансування поточних витрат і подальшого його розвитку.</w:t>
      </w:r>
    </w:p>
    <w:p w:rsidR="00ED6244" w:rsidRPr="00D53866" w:rsidRDefault="00ED6244" w:rsidP="00DF1DF8">
      <w:pPr>
        <w:pStyle w:val="a3"/>
        <w:spacing w:line="360" w:lineRule="auto"/>
        <w:ind w:firstLine="567"/>
        <w:jc w:val="both"/>
        <w:rPr>
          <w:szCs w:val="28"/>
        </w:rPr>
      </w:pPr>
      <w:r w:rsidRPr="00D53866">
        <w:rPr>
          <w:szCs w:val="28"/>
        </w:rPr>
        <w:t>Величина прибутку встановлюється, виходячи із но</w:t>
      </w:r>
      <w:r w:rsidR="00A006B6" w:rsidRPr="00D53866">
        <w:rPr>
          <w:szCs w:val="28"/>
        </w:rPr>
        <w:t>рми рентабельності на продукцію і розраховується за формулою:</w:t>
      </w:r>
    </w:p>
    <w:p w:rsidR="00ED6244" w:rsidRPr="00D53866" w:rsidRDefault="00ED6244" w:rsidP="00AF4DF1">
      <w:pPr>
        <w:pStyle w:val="a3"/>
        <w:spacing w:line="360" w:lineRule="auto"/>
        <w:ind w:firstLine="851"/>
        <w:jc w:val="both"/>
        <w:rPr>
          <w:szCs w:val="28"/>
        </w:rPr>
      </w:pPr>
    </w:p>
    <w:p w:rsidR="00ED6244" w:rsidRPr="00D53866" w:rsidRDefault="00ED6244" w:rsidP="00AF4DF1">
      <w:pPr>
        <w:pStyle w:val="a3"/>
        <w:spacing w:line="360" w:lineRule="auto"/>
        <w:ind w:firstLine="851"/>
        <w:jc w:val="both"/>
        <w:rPr>
          <w:szCs w:val="28"/>
        </w:rPr>
      </w:pPr>
      <m:oMathPara>
        <m:oMath>
          <m:r>
            <m:rPr>
              <m:sty m:val="p"/>
            </m:rPr>
            <w:rPr>
              <w:rFonts w:ascii="Cambria Math" w:hAnsi="Cambria Math"/>
              <w:szCs w:val="28"/>
            </w:rPr>
            <m:t>П=</m:t>
          </m:r>
          <m:sSub>
            <m:sSubPr>
              <m:ctrlPr>
                <w:rPr>
                  <w:rFonts w:ascii="Cambria Math" w:hAnsi="Cambria Math"/>
                  <w:szCs w:val="28"/>
                </w:rPr>
              </m:ctrlPr>
            </m:sSubPr>
            <m:e>
              <m:r>
                <m:rPr>
                  <m:sty m:val="p"/>
                </m:rPr>
                <w:rPr>
                  <w:rFonts w:ascii="Cambria Math" w:hAnsi="Cambria Math"/>
                  <w:szCs w:val="28"/>
                </w:rPr>
                <m:t>СВ</m:t>
              </m:r>
            </m:e>
            <m:sub>
              <m:r>
                <m:rPr>
                  <m:sty m:val="p"/>
                </m:rPr>
                <w:rPr>
                  <w:rFonts w:ascii="Cambria Math" w:hAnsi="Cambria Math"/>
                  <w:szCs w:val="28"/>
                </w:rPr>
                <m:t>п</m:t>
              </m:r>
            </m:sub>
          </m:sSub>
          <m:r>
            <m:rPr>
              <m:sty m:val="p"/>
            </m:rPr>
            <w:rPr>
              <w:rFonts w:ascii="Cambria Math" w:hAnsi="Cambria Math"/>
              <w:szCs w:val="28"/>
            </w:rPr>
            <m:t>·</m:t>
          </m:r>
          <m:f>
            <m:fPr>
              <m:ctrlPr>
                <w:rPr>
                  <w:rFonts w:ascii="Cambria Math" w:hAnsi="Cambria Math"/>
                  <w:szCs w:val="28"/>
                </w:rPr>
              </m:ctrlPr>
            </m:fPr>
            <m:num>
              <m:r>
                <m:rPr>
                  <m:sty m:val="p"/>
                </m:rPr>
                <w:rPr>
                  <w:rFonts w:ascii="Cambria Math" w:hAnsi="Cambria Math"/>
                  <w:szCs w:val="28"/>
                </w:rPr>
                <m:t>R</m:t>
              </m:r>
            </m:num>
            <m:den>
              <m:r>
                <m:rPr>
                  <m:sty m:val="p"/>
                </m:rPr>
                <w:rPr>
                  <w:rFonts w:ascii="Cambria Math" w:hAnsi="Cambria Math"/>
                  <w:szCs w:val="28"/>
                </w:rPr>
                <m:t>100</m:t>
              </m:r>
            </m:den>
          </m:f>
          <m:r>
            <w:rPr>
              <w:rFonts w:ascii="Cambria Math" w:hAnsi="Cambria Math"/>
              <w:szCs w:val="28"/>
            </w:rPr>
            <m:t xml:space="preserve"> ,</m:t>
          </m:r>
        </m:oMath>
      </m:oMathPara>
    </w:p>
    <w:p w:rsidR="00ED6244" w:rsidRPr="00D53866" w:rsidRDefault="00ED6244" w:rsidP="00AF4DF1">
      <w:pPr>
        <w:pStyle w:val="a3"/>
        <w:spacing w:line="360" w:lineRule="auto"/>
        <w:ind w:firstLine="851"/>
        <w:jc w:val="both"/>
        <w:rPr>
          <w:szCs w:val="28"/>
        </w:rPr>
      </w:pPr>
    </w:p>
    <w:p w:rsidR="00ED6244" w:rsidRPr="00D53866" w:rsidRDefault="00ED6244" w:rsidP="00AF4DF1">
      <w:pPr>
        <w:pStyle w:val="a3"/>
        <w:spacing w:line="360" w:lineRule="auto"/>
        <w:ind w:firstLine="567"/>
        <w:jc w:val="both"/>
        <w:rPr>
          <w:szCs w:val="28"/>
        </w:rPr>
      </w:pPr>
      <w:r w:rsidRPr="00D53866">
        <w:rPr>
          <w:szCs w:val="28"/>
        </w:rPr>
        <w:t>де  П –</w:t>
      </w:r>
      <w:r w:rsidR="00E07951" w:rsidRPr="00D53866">
        <w:rPr>
          <w:szCs w:val="28"/>
        </w:rPr>
        <w:t xml:space="preserve"> величина прибутку, грн.;</w:t>
      </w:r>
    </w:p>
    <w:p w:rsidR="00ED6244" w:rsidRPr="00D53866" w:rsidRDefault="00ED6244" w:rsidP="00AF4DF1">
      <w:pPr>
        <w:pStyle w:val="a3"/>
        <w:spacing w:line="360" w:lineRule="auto"/>
        <w:ind w:firstLine="567"/>
        <w:jc w:val="both"/>
        <w:rPr>
          <w:szCs w:val="28"/>
        </w:rPr>
      </w:pPr>
      <w:r w:rsidRPr="00D53866">
        <w:rPr>
          <w:szCs w:val="28"/>
        </w:rPr>
        <w:t>СВ</w:t>
      </w:r>
      <w:r w:rsidRPr="00D53866">
        <w:rPr>
          <w:szCs w:val="28"/>
          <w:vertAlign w:val="subscript"/>
        </w:rPr>
        <w:t>п</w:t>
      </w:r>
      <w:r w:rsidRPr="00D53866">
        <w:rPr>
          <w:szCs w:val="28"/>
        </w:rPr>
        <w:t xml:space="preserve"> </w:t>
      </w:r>
      <w:r w:rsidR="008D4B79">
        <w:rPr>
          <w:szCs w:val="28"/>
        </w:rPr>
        <w:t>−</w:t>
      </w:r>
      <w:r w:rsidRPr="00D53866">
        <w:rPr>
          <w:szCs w:val="28"/>
        </w:rPr>
        <w:t xml:space="preserve"> сумарні витрати на виготовлення і реалізацію продукції,  грн.</w:t>
      </w:r>
      <w:r w:rsidR="00E07951" w:rsidRPr="00D53866">
        <w:rPr>
          <w:szCs w:val="28"/>
        </w:rPr>
        <w:t>;</w:t>
      </w:r>
    </w:p>
    <w:p w:rsidR="00ED6244" w:rsidRPr="00D53866" w:rsidRDefault="00ED6244" w:rsidP="009B06DA">
      <w:pPr>
        <w:pStyle w:val="a3"/>
        <w:spacing w:line="360" w:lineRule="auto"/>
        <w:ind w:firstLine="567"/>
        <w:jc w:val="both"/>
        <w:rPr>
          <w:szCs w:val="28"/>
        </w:rPr>
      </w:pPr>
      <w:r w:rsidRPr="00D53866">
        <w:rPr>
          <w:szCs w:val="28"/>
        </w:rPr>
        <w:lastRenderedPageBreak/>
        <w:t>R</w:t>
      </w:r>
      <w:r w:rsidR="00E07951" w:rsidRPr="00D53866">
        <w:rPr>
          <w:szCs w:val="28"/>
        </w:rPr>
        <w:t xml:space="preserve"> </w:t>
      </w:r>
      <w:r w:rsidR="008D4B79">
        <w:rPr>
          <w:szCs w:val="28"/>
        </w:rPr>
        <w:t>−</w:t>
      </w:r>
      <w:r w:rsidR="00E07951" w:rsidRPr="00D53866">
        <w:rPr>
          <w:szCs w:val="28"/>
        </w:rPr>
        <w:t xml:space="preserve"> </w:t>
      </w:r>
      <w:r w:rsidRPr="00D53866">
        <w:rPr>
          <w:szCs w:val="28"/>
        </w:rPr>
        <w:t>рентабельність продукції, %</w:t>
      </w:r>
      <w:r w:rsidR="00466736" w:rsidRPr="00D53866">
        <w:rPr>
          <w:szCs w:val="28"/>
        </w:rPr>
        <w:t>.</w:t>
      </w:r>
    </w:p>
    <w:p w:rsidR="00ED6244" w:rsidRDefault="009B06DA" w:rsidP="009B06DA">
      <w:pPr>
        <w:pStyle w:val="a3"/>
        <w:spacing w:line="360" w:lineRule="auto"/>
        <w:ind w:firstLine="567"/>
        <w:jc w:val="both"/>
        <w:rPr>
          <w:szCs w:val="28"/>
        </w:rPr>
      </w:pPr>
      <w:r w:rsidRPr="009B06DA">
        <w:rPr>
          <w:szCs w:val="28"/>
        </w:rPr>
        <w:t>Рентабельність − це відносний показник, що характеризує рівень ефективності (доходності) роботи підприємства</w:t>
      </w:r>
      <w:r>
        <w:rPr>
          <w:szCs w:val="28"/>
        </w:rPr>
        <w:t>.</w:t>
      </w:r>
    </w:p>
    <w:p w:rsidR="005A27FE" w:rsidRDefault="005A27FE" w:rsidP="009B06DA">
      <w:pPr>
        <w:pStyle w:val="a3"/>
        <w:spacing w:line="360" w:lineRule="auto"/>
        <w:ind w:firstLine="567"/>
        <w:jc w:val="both"/>
        <w:rPr>
          <w:szCs w:val="28"/>
        </w:rPr>
      </w:pPr>
    </w:p>
    <w:p w:rsidR="005A27FE" w:rsidRPr="00D53866" w:rsidRDefault="005A27FE" w:rsidP="005A27FE">
      <w:pPr>
        <w:pStyle w:val="a3"/>
        <w:spacing w:line="360" w:lineRule="auto"/>
        <w:ind w:firstLine="851"/>
        <w:jc w:val="both"/>
        <w:rPr>
          <w:szCs w:val="28"/>
        </w:rPr>
      </w:pPr>
      <m:oMathPara>
        <m:oMath>
          <m:r>
            <m:rPr>
              <m:sty m:val="p"/>
            </m:rPr>
            <w:rPr>
              <w:rFonts w:ascii="Cambria Math" w:hAnsi="Cambria Math"/>
              <w:szCs w:val="28"/>
            </w:rPr>
            <m:t>П=</m:t>
          </m:r>
          <m:r>
            <w:rPr>
              <w:rFonts w:ascii="Cambria Math" w:hAnsi="Cambria Math"/>
              <w:color w:val="FF0000"/>
              <w:szCs w:val="28"/>
            </w:rPr>
            <m:t>1481,72</m:t>
          </m:r>
          <m:r>
            <m:rPr>
              <m:sty m:val="p"/>
            </m:rPr>
            <w:rPr>
              <w:rFonts w:ascii="Cambria Math" w:hAnsi="Cambria Math"/>
              <w:szCs w:val="28"/>
            </w:rPr>
            <m:t xml:space="preserve"> ×</m:t>
          </m:r>
          <m:f>
            <m:fPr>
              <m:ctrlPr>
                <w:rPr>
                  <w:rFonts w:ascii="Cambria Math" w:hAnsi="Cambria Math"/>
                  <w:szCs w:val="28"/>
                </w:rPr>
              </m:ctrlPr>
            </m:fPr>
            <m:num>
              <m:r>
                <m:rPr>
                  <m:sty m:val="p"/>
                </m:rPr>
                <w:rPr>
                  <w:rFonts w:ascii="Cambria Math" w:hAnsi="Cambria Math"/>
                  <w:color w:val="FF0000"/>
                  <w:szCs w:val="28"/>
                </w:rPr>
                <m:t>19</m:t>
              </m:r>
            </m:num>
            <m:den>
              <m:r>
                <m:rPr>
                  <m:sty m:val="p"/>
                </m:rPr>
                <w:rPr>
                  <w:rFonts w:ascii="Cambria Math" w:hAnsi="Cambria Math"/>
                  <w:szCs w:val="28"/>
                </w:rPr>
                <m:t>100</m:t>
              </m:r>
            </m:den>
          </m:f>
          <m:r>
            <w:rPr>
              <w:rFonts w:ascii="Cambria Math" w:hAnsi="Cambria Math"/>
              <w:szCs w:val="28"/>
            </w:rPr>
            <m:t>=</m:t>
          </m:r>
          <m:r>
            <w:rPr>
              <w:rFonts w:ascii="Cambria Math" w:hAnsi="Cambria Math"/>
              <w:color w:val="FF0000"/>
              <w:szCs w:val="28"/>
            </w:rPr>
            <m:t xml:space="preserve">281,53 </m:t>
          </m:r>
          <m:r>
            <w:rPr>
              <w:rFonts w:ascii="Cambria Math" w:hAnsi="Cambria Math"/>
              <w:szCs w:val="28"/>
            </w:rPr>
            <m:t>грн.</m:t>
          </m:r>
        </m:oMath>
      </m:oMathPara>
    </w:p>
    <w:p w:rsidR="005A27FE" w:rsidRDefault="005A27FE" w:rsidP="009B06DA">
      <w:pPr>
        <w:pStyle w:val="a3"/>
        <w:spacing w:line="360" w:lineRule="auto"/>
        <w:ind w:firstLine="567"/>
        <w:jc w:val="both"/>
        <w:rPr>
          <w:szCs w:val="28"/>
        </w:rPr>
      </w:pPr>
    </w:p>
    <w:p w:rsidR="00ED6244" w:rsidRPr="00D53866" w:rsidRDefault="00466736" w:rsidP="005A27FE">
      <w:pPr>
        <w:pStyle w:val="a3"/>
        <w:spacing w:line="360" w:lineRule="auto"/>
        <w:ind w:firstLine="567"/>
        <w:jc w:val="both"/>
        <w:rPr>
          <w:szCs w:val="28"/>
        </w:rPr>
      </w:pPr>
      <w:r w:rsidRPr="00D53866">
        <w:rPr>
          <w:szCs w:val="28"/>
        </w:rPr>
        <w:t>Ц</w:t>
      </w:r>
      <w:r w:rsidR="00ED6244" w:rsidRPr="00D53866">
        <w:rPr>
          <w:szCs w:val="28"/>
        </w:rPr>
        <w:t>іна випуску виробу без ПДВ розраховується за формулою:</w:t>
      </w:r>
    </w:p>
    <w:p w:rsidR="00ED6244" w:rsidRPr="00D53866" w:rsidRDefault="00ED6244" w:rsidP="00AF4DF1">
      <w:pPr>
        <w:pStyle w:val="a3"/>
        <w:spacing w:line="360" w:lineRule="auto"/>
        <w:ind w:firstLine="851"/>
        <w:jc w:val="both"/>
        <w:rPr>
          <w:szCs w:val="28"/>
        </w:rPr>
      </w:pPr>
    </w:p>
    <w:p w:rsidR="00ED6244" w:rsidRPr="00D53866" w:rsidRDefault="00B13E69" w:rsidP="00AF4DF1">
      <w:pPr>
        <w:pStyle w:val="a3"/>
        <w:spacing w:line="360" w:lineRule="auto"/>
        <w:ind w:firstLine="851"/>
        <w:jc w:val="both"/>
        <w:rPr>
          <w:szCs w:val="28"/>
        </w:rPr>
      </w:pPr>
      <m:oMathPara>
        <m:oMath>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СВ</m:t>
              </m:r>
            </m:e>
            <m:sub>
              <m:r>
                <m:rPr>
                  <m:sty m:val="p"/>
                </m:rPr>
                <w:rPr>
                  <w:rFonts w:ascii="Cambria Math" w:hAnsi="Cambria Math"/>
                  <w:szCs w:val="28"/>
                </w:rPr>
                <m:t>п</m:t>
              </m:r>
            </m:sub>
          </m:sSub>
          <m:r>
            <m:rPr>
              <m:sty m:val="p"/>
            </m:rPr>
            <w:rPr>
              <w:rFonts w:ascii="Cambria Math" w:hAnsi="Cambria Math"/>
              <w:szCs w:val="28"/>
            </w:rPr>
            <m:t xml:space="preserve">+П </m:t>
          </m:r>
        </m:oMath>
      </m:oMathPara>
    </w:p>
    <w:p w:rsidR="002B7FEF" w:rsidRPr="00D53866" w:rsidRDefault="002B7FEF" w:rsidP="00AF4DF1">
      <w:pPr>
        <w:pStyle w:val="a3"/>
        <w:spacing w:line="360" w:lineRule="auto"/>
        <w:jc w:val="both"/>
        <w:rPr>
          <w:szCs w:val="28"/>
        </w:rPr>
      </w:pPr>
    </w:p>
    <w:p w:rsidR="00ED6244" w:rsidRPr="005A27FE" w:rsidRDefault="00B13E69" w:rsidP="00AF4DF1">
      <w:pPr>
        <w:pStyle w:val="a3"/>
        <w:spacing w:line="360" w:lineRule="auto"/>
        <w:jc w:val="center"/>
        <w:rPr>
          <w:szCs w:val="28"/>
        </w:rPr>
      </w:pPr>
      <m:oMathPara>
        <m:oMath>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r>
            <m:rPr>
              <m:sty m:val="p"/>
            </m:rPr>
            <w:rPr>
              <w:rFonts w:ascii="Cambria Math" w:hAnsi="Cambria Math"/>
              <w:szCs w:val="28"/>
            </w:rPr>
            <m:t>=</m:t>
          </m:r>
          <m:r>
            <w:rPr>
              <w:rFonts w:ascii="Cambria Math" w:hAnsi="Cambria Math"/>
              <w:color w:val="FF0000"/>
              <w:szCs w:val="28"/>
            </w:rPr>
            <m:t>1481,72</m:t>
          </m:r>
          <m:r>
            <w:rPr>
              <w:rFonts w:ascii="Cambria Math" w:hAnsi="Cambria Math"/>
              <w:color w:val="FF0000"/>
              <w:szCs w:val="28"/>
            </w:rPr>
            <m:t>+</m:t>
          </m:r>
          <m:r>
            <w:rPr>
              <w:rFonts w:ascii="Cambria Math" w:hAnsi="Cambria Math"/>
              <w:color w:val="FF0000"/>
              <w:szCs w:val="28"/>
            </w:rPr>
            <m:t>281,53</m:t>
          </m:r>
          <m:r>
            <m:rPr>
              <m:sty m:val="p"/>
            </m:rPr>
            <w:rPr>
              <w:rFonts w:ascii="Cambria Math" w:hAnsi="Cambria Math"/>
              <w:szCs w:val="28"/>
            </w:rPr>
            <m:t xml:space="preserve"> = </m:t>
          </m:r>
          <m:r>
            <m:rPr>
              <m:sty m:val="p"/>
            </m:rPr>
            <w:rPr>
              <w:rFonts w:ascii="Cambria Math" w:hAnsi="Cambria Math"/>
              <w:color w:val="FF0000"/>
              <w:szCs w:val="28"/>
            </w:rPr>
            <m:t>1763,25</m:t>
          </m:r>
          <m:r>
            <m:rPr>
              <m:sty m:val="p"/>
            </m:rPr>
            <w:rPr>
              <w:rFonts w:ascii="Cambria Math" w:hAnsi="Cambria Math"/>
              <w:szCs w:val="28"/>
            </w:rPr>
            <m:t xml:space="preserve"> грн.</m:t>
          </m:r>
        </m:oMath>
      </m:oMathPara>
    </w:p>
    <w:p w:rsidR="00ED6244" w:rsidRPr="00D53866" w:rsidRDefault="00ED6244" w:rsidP="00AF4DF1">
      <w:pPr>
        <w:pStyle w:val="a3"/>
        <w:spacing w:line="360" w:lineRule="auto"/>
        <w:ind w:right="-426" w:firstLine="851"/>
        <w:jc w:val="both"/>
        <w:rPr>
          <w:szCs w:val="28"/>
        </w:rPr>
      </w:pPr>
    </w:p>
    <w:p w:rsidR="005A27FE" w:rsidRDefault="00ED6244" w:rsidP="005A27FE">
      <w:pPr>
        <w:pStyle w:val="a3"/>
        <w:spacing w:line="360" w:lineRule="auto"/>
        <w:ind w:firstLine="567"/>
        <w:jc w:val="both"/>
        <w:rPr>
          <w:szCs w:val="28"/>
        </w:rPr>
      </w:pPr>
      <w:r w:rsidRPr="00D53866">
        <w:rPr>
          <w:szCs w:val="28"/>
        </w:rPr>
        <w:t xml:space="preserve">Податок на додану вартість – це непрямий податок, який включаються до ціни товару та сплачується незалежно від результатів діяльності підприємства. </w:t>
      </w:r>
    </w:p>
    <w:p w:rsidR="00ED6244" w:rsidRPr="00D53866" w:rsidRDefault="009B06DA" w:rsidP="005A27FE">
      <w:pPr>
        <w:pStyle w:val="a3"/>
        <w:spacing w:line="360" w:lineRule="auto"/>
        <w:ind w:firstLine="567"/>
        <w:jc w:val="both"/>
        <w:rPr>
          <w:szCs w:val="28"/>
        </w:rPr>
      </w:pPr>
      <w:r w:rsidRPr="009B06DA">
        <w:rPr>
          <w:szCs w:val="28"/>
        </w:rPr>
        <w:t>ПДВ встановлюється у вигляді процентної надбавки до цін. Реальним об’єктом оподаткування виступає додана вартість − сума заробітної плати і прибутку, оскільки при сплаті податку вираховується та його сума, що сплачена платниками своєму постачальнику. ПДВ включається в ціну продукції за встановленою ставкою до оподатковуваного обороту. На Україні встановлена єдина ставка ПДВ, яка має вираження</w:t>
      </w:r>
      <w:r w:rsidR="005A27FE">
        <w:rPr>
          <w:szCs w:val="28"/>
        </w:rPr>
        <w:t xml:space="preserve"> 20%. Зазначимо, що п</w:t>
      </w:r>
      <w:r w:rsidR="00ED6244" w:rsidRPr="00D53866">
        <w:rPr>
          <w:szCs w:val="28"/>
        </w:rPr>
        <w:t>ри продажу товарів підприємство закладає в його ціну суму податку на додану вартість.</w:t>
      </w:r>
    </w:p>
    <w:p w:rsidR="00ED6244" w:rsidRPr="00D53866" w:rsidRDefault="00ED6244" w:rsidP="005A27FE">
      <w:pPr>
        <w:pStyle w:val="a3"/>
        <w:spacing w:line="360" w:lineRule="auto"/>
        <w:ind w:firstLine="567"/>
        <w:jc w:val="both"/>
        <w:rPr>
          <w:szCs w:val="28"/>
        </w:rPr>
      </w:pPr>
      <w:r w:rsidRPr="00D53866">
        <w:rPr>
          <w:szCs w:val="28"/>
        </w:rPr>
        <w:t>Грошове вираження ПДВ</w:t>
      </w:r>
      <w:r w:rsidR="005A27FE">
        <w:rPr>
          <w:szCs w:val="28"/>
        </w:rPr>
        <w:t xml:space="preserve"> </w:t>
      </w:r>
      <w:r w:rsidR="005A27FE" w:rsidRPr="00D53866">
        <w:rPr>
          <w:szCs w:val="28"/>
        </w:rPr>
        <w:t>розраховується за формулою</w:t>
      </w:r>
      <w:r w:rsidRPr="00D53866">
        <w:rPr>
          <w:szCs w:val="28"/>
        </w:rPr>
        <w:t>:</w:t>
      </w:r>
    </w:p>
    <w:p w:rsidR="00ED6244" w:rsidRPr="00D53866" w:rsidRDefault="00ED6244" w:rsidP="00AF4DF1">
      <w:pPr>
        <w:pStyle w:val="a3"/>
        <w:spacing w:line="360" w:lineRule="auto"/>
        <w:ind w:firstLine="851"/>
        <w:jc w:val="both"/>
        <w:rPr>
          <w:szCs w:val="28"/>
        </w:rPr>
      </w:pPr>
    </w:p>
    <w:p w:rsidR="00ED6244" w:rsidRPr="00D53866" w:rsidRDefault="00ED6244" w:rsidP="00AF4DF1">
      <w:pPr>
        <w:pStyle w:val="a3"/>
        <w:spacing w:line="360" w:lineRule="auto"/>
        <w:ind w:firstLine="851"/>
        <w:jc w:val="both"/>
        <w:rPr>
          <w:szCs w:val="28"/>
        </w:rPr>
      </w:pPr>
      <m:oMathPara>
        <m:oMath>
          <m:r>
            <m:rPr>
              <m:sty m:val="p"/>
            </m:rPr>
            <w:rPr>
              <w:rFonts w:ascii="Cambria Math" w:hAnsi="Cambria Math"/>
              <w:szCs w:val="28"/>
            </w:rPr>
            <m:t>ПДВ=</m:t>
          </m:r>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r>
            <m:rPr>
              <m:sty m:val="p"/>
            </m:rPr>
            <w:rPr>
              <w:rFonts w:ascii="Cambria Math" w:hAnsi="Cambria Math"/>
              <w:szCs w:val="28"/>
            </w:rPr>
            <m:t>·</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m:t>
                  </m:r>
                </m:e>
                <m:sub>
                  <m:r>
                    <m:rPr>
                      <m:sty m:val="p"/>
                    </m:rPr>
                    <w:rPr>
                      <w:rFonts w:ascii="Cambria Math" w:hAnsi="Cambria Math"/>
                      <w:szCs w:val="28"/>
                    </w:rPr>
                    <m:t>ПДВ</m:t>
                  </m:r>
                </m:sub>
              </m:sSub>
            </m:num>
            <m:den>
              <m:r>
                <m:rPr>
                  <m:sty m:val="p"/>
                </m:rPr>
                <w:rPr>
                  <w:rFonts w:ascii="Cambria Math" w:hAnsi="Cambria Math"/>
                  <w:szCs w:val="28"/>
                </w:rPr>
                <m:t>100</m:t>
              </m:r>
            </m:den>
          </m:f>
          <m:r>
            <w:rPr>
              <w:rFonts w:ascii="Cambria Math" w:hAnsi="Cambria Math"/>
              <w:szCs w:val="28"/>
            </w:rPr>
            <m:t xml:space="preserve"> ,</m:t>
          </m:r>
        </m:oMath>
      </m:oMathPara>
    </w:p>
    <w:p w:rsidR="00ED6244" w:rsidRPr="00D53866" w:rsidRDefault="00ED6244" w:rsidP="00AF4DF1">
      <w:pPr>
        <w:pStyle w:val="a3"/>
        <w:spacing w:line="360" w:lineRule="auto"/>
        <w:ind w:firstLine="851"/>
        <w:jc w:val="both"/>
        <w:rPr>
          <w:szCs w:val="28"/>
        </w:rPr>
      </w:pPr>
    </w:p>
    <w:p w:rsidR="00ED6244" w:rsidRPr="00D53866" w:rsidRDefault="00ED6244" w:rsidP="00AF4DF1">
      <w:pPr>
        <w:pStyle w:val="a3"/>
        <w:spacing w:line="360" w:lineRule="auto"/>
        <w:ind w:firstLine="851"/>
        <w:jc w:val="both"/>
        <w:rPr>
          <w:szCs w:val="28"/>
        </w:rPr>
      </w:pPr>
      <w:r w:rsidRPr="00D53866">
        <w:rPr>
          <w:szCs w:val="28"/>
        </w:rPr>
        <w:t>де %</w:t>
      </w:r>
      <w:r w:rsidRPr="00D53866">
        <w:rPr>
          <w:szCs w:val="28"/>
          <w:vertAlign w:val="subscript"/>
        </w:rPr>
        <w:t>ПДВ</w:t>
      </w:r>
      <w:r w:rsidRPr="00D53866">
        <w:rPr>
          <w:szCs w:val="28"/>
        </w:rPr>
        <w:t xml:space="preserve"> – податок на додану</w:t>
      </w:r>
      <w:r w:rsidR="00E07951" w:rsidRPr="00D53866">
        <w:rPr>
          <w:szCs w:val="28"/>
        </w:rPr>
        <w:t xml:space="preserve"> вартість, %.</w:t>
      </w:r>
    </w:p>
    <w:p w:rsidR="00ED6244" w:rsidRPr="00D53866" w:rsidRDefault="00ED6244" w:rsidP="00AF4DF1">
      <w:pPr>
        <w:pStyle w:val="a3"/>
        <w:spacing w:line="360" w:lineRule="auto"/>
        <w:ind w:firstLine="851"/>
        <w:jc w:val="both"/>
        <w:rPr>
          <w:szCs w:val="28"/>
        </w:rPr>
      </w:pPr>
    </w:p>
    <w:p w:rsidR="00ED6244" w:rsidRPr="005A27FE" w:rsidRDefault="00ED6244" w:rsidP="00AF4DF1">
      <w:pPr>
        <w:pStyle w:val="a3"/>
        <w:spacing w:line="360" w:lineRule="auto"/>
        <w:ind w:firstLine="851"/>
        <w:jc w:val="both"/>
        <w:rPr>
          <w:szCs w:val="28"/>
        </w:rPr>
      </w:pPr>
      <m:oMathPara>
        <m:oMath>
          <m:r>
            <m:rPr>
              <m:sty m:val="p"/>
            </m:rPr>
            <w:rPr>
              <w:rFonts w:ascii="Cambria Math" w:hAnsi="Cambria Math"/>
              <w:szCs w:val="28"/>
            </w:rPr>
            <m:t xml:space="preserve">ПДВ= </m:t>
          </m:r>
          <m:r>
            <m:rPr>
              <m:sty m:val="p"/>
            </m:rPr>
            <w:rPr>
              <w:rFonts w:ascii="Cambria Math" w:hAnsi="Cambria Math"/>
              <w:color w:val="FF0000"/>
              <w:szCs w:val="28"/>
            </w:rPr>
            <m:t>1763,25</m:t>
          </m:r>
          <m:r>
            <w:rPr>
              <w:rFonts w:ascii="Cambria Math" w:hAnsi="Cambria Math"/>
              <w:szCs w:val="28"/>
            </w:rPr>
            <m:t>×</m:t>
          </m:r>
          <m:f>
            <m:fPr>
              <m:ctrlPr>
                <w:rPr>
                  <w:rFonts w:ascii="Cambria Math" w:hAnsi="Cambria Math"/>
                  <w:i/>
                  <w:szCs w:val="28"/>
                </w:rPr>
              </m:ctrlPr>
            </m:fPr>
            <m:num>
              <m:r>
                <w:rPr>
                  <w:rFonts w:ascii="Cambria Math" w:hAnsi="Cambria Math"/>
                  <w:szCs w:val="28"/>
                </w:rPr>
                <m:t>20</m:t>
              </m:r>
            </m:num>
            <m:den>
              <m:r>
                <w:rPr>
                  <w:rFonts w:ascii="Cambria Math" w:hAnsi="Cambria Math"/>
                  <w:szCs w:val="28"/>
                </w:rPr>
                <m:t>100</m:t>
              </m:r>
            </m:den>
          </m:f>
          <m:r>
            <w:rPr>
              <w:rFonts w:ascii="Cambria Math" w:hAnsi="Cambria Math"/>
              <w:szCs w:val="28"/>
            </w:rPr>
            <m:t>=</m:t>
          </m:r>
          <m:r>
            <m:rPr>
              <m:sty m:val="p"/>
            </m:rPr>
            <w:rPr>
              <w:rFonts w:ascii="Cambria Math" w:hAnsi="Cambria Math"/>
              <w:color w:val="FF0000"/>
              <w:szCs w:val="28"/>
            </w:rPr>
            <m:t>352,65</m:t>
          </m:r>
          <m:r>
            <w:rPr>
              <w:rFonts w:ascii="Cambria Math" w:hAnsi="Cambria Math"/>
              <w:szCs w:val="28"/>
            </w:rPr>
            <m:t xml:space="preserve"> грн.</m:t>
          </m:r>
        </m:oMath>
      </m:oMathPara>
    </w:p>
    <w:p w:rsidR="00ED6244" w:rsidRPr="00D53866" w:rsidRDefault="00ED6244" w:rsidP="00AF4DF1">
      <w:pPr>
        <w:pStyle w:val="a3"/>
        <w:spacing w:line="360" w:lineRule="auto"/>
        <w:ind w:firstLine="851"/>
        <w:jc w:val="both"/>
        <w:rPr>
          <w:szCs w:val="28"/>
        </w:rPr>
      </w:pPr>
    </w:p>
    <w:p w:rsidR="00ED6244" w:rsidRPr="00D53866" w:rsidRDefault="00ED6244" w:rsidP="00AF4DF1">
      <w:pPr>
        <w:pStyle w:val="a3"/>
        <w:spacing w:line="360" w:lineRule="auto"/>
        <w:ind w:firstLine="567"/>
        <w:jc w:val="both"/>
        <w:rPr>
          <w:szCs w:val="28"/>
        </w:rPr>
      </w:pPr>
      <w:r w:rsidRPr="00D53866">
        <w:rPr>
          <w:szCs w:val="28"/>
        </w:rPr>
        <w:lastRenderedPageBreak/>
        <w:t>Вільна відпускна ціна з урахуванням ПДВ:</w:t>
      </w:r>
    </w:p>
    <w:p w:rsidR="00ED6244" w:rsidRPr="00D53866" w:rsidRDefault="00ED6244" w:rsidP="00AF4DF1">
      <w:pPr>
        <w:pStyle w:val="a3"/>
        <w:spacing w:line="360" w:lineRule="auto"/>
        <w:ind w:firstLine="567"/>
        <w:jc w:val="both"/>
        <w:rPr>
          <w:szCs w:val="28"/>
        </w:rPr>
      </w:pPr>
    </w:p>
    <w:p w:rsidR="00ED6244" w:rsidRPr="00D53866" w:rsidRDefault="00B13E69" w:rsidP="00AF4DF1">
      <w:pPr>
        <w:pStyle w:val="a3"/>
        <w:spacing w:line="360" w:lineRule="auto"/>
        <w:ind w:firstLine="567"/>
        <w:jc w:val="both"/>
        <w:rPr>
          <w:szCs w:val="28"/>
        </w:rPr>
      </w:pPr>
      <m:oMathPara>
        <m:oMath>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d>
            <m:dPr>
              <m:ctrlPr>
                <w:rPr>
                  <w:rFonts w:ascii="Cambria Math" w:hAnsi="Cambria Math"/>
                  <w:szCs w:val="28"/>
                </w:rPr>
              </m:ctrlPr>
            </m:dPr>
            <m:e>
              <m:r>
                <m:rPr>
                  <m:sty m:val="p"/>
                </m:rPr>
                <w:rPr>
                  <w:rFonts w:ascii="Cambria Math" w:hAnsi="Cambria Math"/>
                  <w:szCs w:val="28"/>
                </w:rPr>
                <m:t>з ПДВ</m:t>
              </m:r>
            </m:e>
          </m:d>
          <m:r>
            <m:rPr>
              <m:sty m:val="p"/>
            </m:rPr>
            <w:rPr>
              <w:rFonts w:ascii="Cambria Math" w:hAnsi="Cambria Math"/>
              <w:szCs w:val="28"/>
            </w:rPr>
            <m:t>=</m:t>
          </m:r>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r>
            <m:rPr>
              <m:sty m:val="p"/>
            </m:rPr>
            <w:rPr>
              <w:rFonts w:ascii="Cambria Math" w:hAnsi="Cambria Math"/>
              <w:szCs w:val="28"/>
            </w:rPr>
            <m:t xml:space="preserve">+ПДВ </m:t>
          </m:r>
        </m:oMath>
      </m:oMathPara>
    </w:p>
    <w:p w:rsidR="00ED6244" w:rsidRPr="00D53866" w:rsidRDefault="00ED6244" w:rsidP="00AF4DF1">
      <w:pPr>
        <w:pStyle w:val="a3"/>
        <w:spacing w:line="360" w:lineRule="auto"/>
        <w:ind w:firstLine="567"/>
        <w:jc w:val="both"/>
        <w:rPr>
          <w:szCs w:val="28"/>
        </w:rPr>
      </w:pPr>
    </w:p>
    <w:p w:rsidR="00ED6244" w:rsidRPr="005A27FE" w:rsidRDefault="00B13E69" w:rsidP="00AF4DF1">
      <w:pPr>
        <w:pStyle w:val="a3"/>
        <w:spacing w:line="360" w:lineRule="auto"/>
        <w:ind w:firstLine="567"/>
        <w:jc w:val="both"/>
        <w:rPr>
          <w:szCs w:val="28"/>
        </w:rPr>
      </w:pPr>
      <m:oMathPara>
        <m:oMath>
          <m:sSub>
            <m:sSubPr>
              <m:ctrlPr>
                <w:rPr>
                  <w:rFonts w:ascii="Cambria Math" w:hAnsi="Cambria Math"/>
                  <w:szCs w:val="28"/>
                </w:rPr>
              </m:ctrlPr>
            </m:sSubPr>
            <m:e>
              <m:r>
                <m:rPr>
                  <m:sty m:val="p"/>
                </m:rPr>
                <w:rPr>
                  <w:rFonts w:ascii="Cambria Math" w:hAnsi="Cambria Math"/>
                  <w:szCs w:val="28"/>
                </w:rPr>
                <m:t>Ц</m:t>
              </m:r>
            </m:e>
            <m:sub>
              <m:r>
                <m:rPr>
                  <m:sty m:val="p"/>
                </m:rPr>
                <w:rPr>
                  <w:rFonts w:ascii="Cambria Math" w:hAnsi="Cambria Math"/>
                  <w:szCs w:val="28"/>
                </w:rPr>
                <m:t>гурт</m:t>
              </m:r>
            </m:sub>
          </m:sSub>
          <m:d>
            <m:dPr>
              <m:ctrlPr>
                <w:rPr>
                  <w:rFonts w:ascii="Cambria Math" w:hAnsi="Cambria Math"/>
                  <w:szCs w:val="28"/>
                </w:rPr>
              </m:ctrlPr>
            </m:dPr>
            <m:e>
              <m:r>
                <m:rPr>
                  <m:sty m:val="p"/>
                </m:rPr>
                <w:rPr>
                  <w:rFonts w:ascii="Cambria Math" w:hAnsi="Cambria Math"/>
                  <w:szCs w:val="28"/>
                </w:rPr>
                <m:t>з ПДВ</m:t>
              </m:r>
            </m:e>
          </m:d>
          <m:r>
            <m:rPr>
              <m:sty m:val="p"/>
            </m:rPr>
            <w:rPr>
              <w:rFonts w:ascii="Cambria Math" w:hAnsi="Cambria Math"/>
              <w:szCs w:val="28"/>
            </w:rPr>
            <m:t>=</m:t>
          </m:r>
          <m:r>
            <m:rPr>
              <m:sty m:val="p"/>
            </m:rPr>
            <w:rPr>
              <w:rFonts w:ascii="Cambria Math" w:hAnsi="Cambria Math"/>
              <w:color w:val="FF0000"/>
              <w:szCs w:val="28"/>
            </w:rPr>
            <m:t>1763,25</m:t>
          </m:r>
          <m:r>
            <w:rPr>
              <w:rFonts w:ascii="Cambria Math" w:hAnsi="Cambria Math"/>
              <w:szCs w:val="28"/>
            </w:rPr>
            <m:t>+</m:t>
          </m:r>
          <m:r>
            <m:rPr>
              <m:sty m:val="p"/>
            </m:rPr>
            <w:rPr>
              <w:rFonts w:ascii="Cambria Math" w:hAnsi="Cambria Math"/>
              <w:color w:val="FF0000"/>
              <w:szCs w:val="28"/>
            </w:rPr>
            <m:t>352,65</m:t>
          </m:r>
          <m:r>
            <m:rPr>
              <m:sty m:val="p"/>
            </m:rPr>
            <w:rPr>
              <w:rFonts w:ascii="Cambria Math" w:hAnsi="Cambria Math"/>
              <w:szCs w:val="28"/>
            </w:rPr>
            <m:t xml:space="preserve">= </m:t>
          </m:r>
          <m:r>
            <m:rPr>
              <m:sty m:val="p"/>
            </m:rPr>
            <w:rPr>
              <w:rFonts w:ascii="Cambria Math" w:hAnsi="Cambria Math"/>
              <w:color w:val="FF0000"/>
              <w:szCs w:val="28"/>
            </w:rPr>
            <m:t>2</m:t>
          </m:r>
          <m:r>
            <m:rPr>
              <m:sty m:val="p"/>
            </m:rPr>
            <w:rPr>
              <w:rFonts w:ascii="Cambria Math" w:hAnsi="Cambria Math"/>
              <w:color w:val="FF0000"/>
              <w:szCs w:val="28"/>
            </w:rPr>
            <m:t>115,90</m:t>
          </m:r>
          <m:r>
            <m:rPr>
              <m:sty m:val="p"/>
            </m:rPr>
            <w:rPr>
              <w:rFonts w:ascii="Cambria Math" w:hAnsi="Cambria Math"/>
              <w:szCs w:val="28"/>
            </w:rPr>
            <m:t xml:space="preserve"> грн. </m:t>
          </m:r>
        </m:oMath>
      </m:oMathPara>
    </w:p>
    <w:p w:rsidR="0093209C" w:rsidRPr="00D53866" w:rsidRDefault="0093209C" w:rsidP="00AF4DF1">
      <w:pPr>
        <w:pStyle w:val="a3"/>
        <w:spacing w:line="360" w:lineRule="auto"/>
        <w:ind w:firstLine="567"/>
        <w:jc w:val="both"/>
        <w:rPr>
          <w:szCs w:val="28"/>
        </w:rPr>
      </w:pPr>
    </w:p>
    <w:p w:rsidR="00ED6244" w:rsidRPr="00D53866" w:rsidRDefault="00ED6244" w:rsidP="00AF4DF1">
      <w:pPr>
        <w:pStyle w:val="a3"/>
        <w:spacing w:line="360" w:lineRule="auto"/>
        <w:ind w:firstLine="567"/>
        <w:jc w:val="both"/>
        <w:rPr>
          <w:szCs w:val="28"/>
        </w:rPr>
      </w:pPr>
      <w:r w:rsidRPr="00D53866">
        <w:rPr>
          <w:szCs w:val="28"/>
        </w:rPr>
        <w:t>Отже для встановлення норми рентабельності</w:t>
      </w:r>
      <w:r w:rsidR="005A27FE">
        <w:rPr>
          <w:szCs w:val="28"/>
        </w:rPr>
        <w:t xml:space="preserve"> (доходності) у </w:t>
      </w:r>
      <w:r w:rsidR="005A27FE" w:rsidRPr="005A27FE">
        <w:rPr>
          <w:color w:val="FF0000"/>
          <w:szCs w:val="28"/>
        </w:rPr>
        <w:t>19</w:t>
      </w:r>
      <w:r w:rsidR="005A27FE">
        <w:rPr>
          <w:szCs w:val="28"/>
        </w:rPr>
        <w:t xml:space="preserve">% </w:t>
      </w:r>
      <w:r w:rsidRPr="00D53866">
        <w:rPr>
          <w:szCs w:val="28"/>
        </w:rPr>
        <w:t xml:space="preserve"> потрібно встановити </w:t>
      </w:r>
      <w:r w:rsidR="005A27FE">
        <w:rPr>
          <w:szCs w:val="28"/>
        </w:rPr>
        <w:t xml:space="preserve">відпускну (гуртову) </w:t>
      </w:r>
      <w:r w:rsidRPr="00D53866">
        <w:rPr>
          <w:szCs w:val="28"/>
        </w:rPr>
        <w:t xml:space="preserve">ціну </w:t>
      </w:r>
      <w:r w:rsidR="005A27FE">
        <w:rPr>
          <w:szCs w:val="28"/>
        </w:rPr>
        <w:t xml:space="preserve">на друковану плату </w:t>
      </w:r>
      <w:r w:rsidR="00D53866">
        <w:rPr>
          <w:szCs w:val="28"/>
        </w:rPr>
        <w:t>на рівні</w:t>
      </w:r>
      <w:r w:rsidRPr="00D53866">
        <w:rPr>
          <w:szCs w:val="28"/>
        </w:rPr>
        <w:t xml:space="preserve"> </w:t>
      </w:r>
      <w:r w:rsidR="005A27FE">
        <w:rPr>
          <w:color w:val="FF0000"/>
          <w:szCs w:val="28"/>
        </w:rPr>
        <w:t>2115,90</w:t>
      </w:r>
      <w:r w:rsidR="00D53866" w:rsidRPr="008D4B79">
        <w:rPr>
          <w:color w:val="FF0000"/>
          <w:szCs w:val="28"/>
        </w:rPr>
        <w:t xml:space="preserve"> </w:t>
      </w:r>
      <w:r w:rsidR="0093209C" w:rsidRPr="00D53866">
        <w:rPr>
          <w:szCs w:val="28"/>
        </w:rPr>
        <w:t>грн.</w:t>
      </w:r>
    </w:p>
    <w:p w:rsidR="008D4B79" w:rsidRDefault="008D4B79" w:rsidP="00AF4DF1">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3209C" w:rsidRPr="00D53866" w:rsidRDefault="0093209C" w:rsidP="005A27FE">
      <w:pPr>
        <w:spacing w:after="0" w:line="360" w:lineRule="auto"/>
        <w:ind w:firstLine="567"/>
        <w:jc w:val="center"/>
        <w:rPr>
          <w:rFonts w:ascii="Times New Roman" w:hAnsi="Times New Roman" w:cs="Times New Roman"/>
          <w:b/>
          <w:caps/>
          <w:sz w:val="28"/>
          <w:szCs w:val="28"/>
          <w:lang w:val="uk-UA"/>
        </w:rPr>
      </w:pPr>
      <w:r w:rsidRPr="00D53866">
        <w:rPr>
          <w:rFonts w:ascii="Times New Roman" w:hAnsi="Times New Roman" w:cs="Times New Roman"/>
          <w:b/>
          <w:caps/>
          <w:sz w:val="28"/>
          <w:szCs w:val="28"/>
          <w:lang w:val="uk-UA"/>
        </w:rPr>
        <w:lastRenderedPageBreak/>
        <w:t>5 Розрахунок обсягу товарної продукції</w:t>
      </w:r>
    </w:p>
    <w:p w:rsidR="002B7FEF" w:rsidRPr="00D53866" w:rsidRDefault="002B7FEF" w:rsidP="005A27FE">
      <w:pPr>
        <w:spacing w:after="0" w:line="360" w:lineRule="auto"/>
        <w:ind w:firstLine="567"/>
        <w:jc w:val="both"/>
        <w:rPr>
          <w:rFonts w:ascii="Times New Roman" w:hAnsi="Times New Roman" w:cs="Times New Roman"/>
          <w:sz w:val="28"/>
          <w:szCs w:val="28"/>
          <w:lang w:val="uk-UA"/>
        </w:rPr>
      </w:pPr>
    </w:p>
    <w:p w:rsidR="0093209C" w:rsidRPr="00D53866" w:rsidRDefault="0093209C" w:rsidP="005A27FE">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Товарна продукція – продукція підприємства, виготовлена за певний період і призначена для реалізації на сторону.</w:t>
      </w:r>
    </w:p>
    <w:p w:rsidR="0093209C" w:rsidRPr="00D53866" w:rsidRDefault="0093209C" w:rsidP="005A27FE">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До складу товарної продукції підприємства включається: готові вироби; запасні частини, напівфабрикати свого виробництва і продукція допоміжних цехів поставляються на сторону; роботи промислового характеру, виконувані на сторону і для промислових господарств свого підприємства (капітального будівництва, житлово-комунального господарства, підсобного с/г виробництва та ін</w:t>
      </w:r>
      <w:r w:rsidR="003461D8" w:rsidRP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капітальний ремонт і модернізація устаткування, виконання робітниками підприємства; тара, не включає в основну ціну виробу: роботи промислового характеру, пов'язані з освоєнням і впровадженням нової техніки.</w:t>
      </w:r>
    </w:p>
    <w:p w:rsidR="0093209C" w:rsidRPr="00D53866" w:rsidRDefault="0093209C" w:rsidP="005A27FE">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Роботи та послуги непромислового характеру не включається до товарну продукцію, так як до них відносяться: капітальний ремонт будівель та споруд; послуги заводського транспорту, НДР та проектні роботи на бік; відпустку на бік покупної енергії, продукції непромислових господарств; реалізація відходів та ін.</w:t>
      </w:r>
    </w:p>
    <w:p w:rsidR="0093209C" w:rsidRPr="00D53866" w:rsidRDefault="0093209C" w:rsidP="005A27FE">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Обсяг товарної продукції розраховуємо за формулою:</w:t>
      </w:r>
    </w:p>
    <w:p w:rsidR="0093209C" w:rsidRPr="00D53866" w:rsidRDefault="0093209C" w:rsidP="005A27FE">
      <w:pPr>
        <w:spacing w:after="0" w:line="360" w:lineRule="auto"/>
        <w:ind w:firstLine="709"/>
        <w:jc w:val="both"/>
        <w:rPr>
          <w:rFonts w:ascii="Times New Roman" w:hAnsi="Times New Roman" w:cs="Times New Roman"/>
          <w:sz w:val="28"/>
          <w:szCs w:val="28"/>
          <w:lang w:val="uk-UA"/>
        </w:rPr>
      </w:pPr>
    </w:p>
    <w:p w:rsidR="0093209C" w:rsidRPr="00D53866" w:rsidRDefault="0093209C" w:rsidP="005A27FE">
      <w:pPr>
        <w:spacing w:after="0" w:line="360" w:lineRule="auto"/>
        <w:ind w:firstLine="709"/>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ТП=</m:t>
          </m:r>
          <m:nary>
            <m:naryPr>
              <m:chr m:val="∑"/>
              <m:limLoc m:val="undOvr"/>
              <m:ctrlPr>
                <w:rPr>
                  <w:rFonts w:ascii="Cambria Math" w:hAnsi="Cambria Math" w:cs="Times New Roman"/>
                  <w:sz w:val="28"/>
                  <w:szCs w:val="28"/>
                  <w:lang w:val="uk-UA"/>
                </w:rPr>
              </m:ctrlPr>
            </m:naryPr>
            <m:sub>
              <m:r>
                <m:rPr>
                  <m:sty m:val="p"/>
                </m:rPr>
                <w:rPr>
                  <w:rFonts w:ascii="Cambria Math" w:hAnsi="Cambria Math" w:cs="Times New Roman"/>
                  <w:sz w:val="28"/>
                  <w:szCs w:val="28"/>
                  <w:lang w:val="uk-UA"/>
                </w:rPr>
                <m:t>i=1</m:t>
              </m:r>
            </m:sub>
            <m:sup>
              <m:r>
                <m:rPr>
                  <m:sty m:val="p"/>
                </m:rPr>
                <w:rPr>
                  <w:rFonts w:ascii="Cambria Math" w:hAnsi="Cambria Math" w:cs="Times New Roman"/>
                  <w:sz w:val="28"/>
                  <w:szCs w:val="28"/>
                  <w:lang w:val="uk-UA"/>
                </w:rPr>
                <m:t>n</m:t>
              </m:r>
            </m:sup>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i</m:t>
                  </m:r>
                </m:sub>
              </m:sSub>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Ц</m:t>
                  </m:r>
                </m:e>
                <m:sub>
                  <m:r>
                    <m:rPr>
                      <m:sty m:val="p"/>
                    </m:rPr>
                    <w:rPr>
                      <w:rFonts w:ascii="Cambria Math" w:hAnsi="Cambria Math" w:cs="Times New Roman"/>
                      <w:sz w:val="28"/>
                      <w:szCs w:val="28"/>
                      <w:lang w:val="uk-UA"/>
                    </w:rPr>
                    <m:t>і</m:t>
                  </m:r>
                </m:sub>
              </m:sSub>
              <m:r>
                <m:rPr>
                  <m:sty m:val="p"/>
                </m:rPr>
                <w:rPr>
                  <w:rFonts w:ascii="Cambria Math" w:hAnsi="Cambria Math" w:cs="Times New Roman"/>
                  <w:sz w:val="28"/>
                  <w:szCs w:val="28"/>
                  <w:lang w:val="uk-UA"/>
                </w:rPr>
                <m:t xml:space="preserve">+ </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Р</m:t>
                  </m:r>
                </m:e>
                <m:sub>
                  <m:r>
                    <m:rPr>
                      <m:sty m:val="p"/>
                    </m:rPr>
                    <w:rPr>
                      <w:rFonts w:ascii="Cambria Math" w:hAnsi="Cambria Math" w:cs="Times New Roman"/>
                      <w:sz w:val="28"/>
                      <w:szCs w:val="28"/>
                      <w:lang w:val="uk-UA"/>
                    </w:rPr>
                    <m:t>і</m:t>
                  </m:r>
                </m:sub>
              </m:sSub>
            </m:e>
          </m:nary>
          <m:r>
            <w:rPr>
              <w:rFonts w:ascii="Cambria Math" w:hAnsi="Cambria Math" w:cs="Times New Roman"/>
              <w:sz w:val="28"/>
              <w:szCs w:val="28"/>
              <w:lang w:val="uk-UA"/>
            </w:rPr>
            <m:t xml:space="preserve"> ,</m:t>
          </m:r>
        </m:oMath>
      </m:oMathPara>
    </w:p>
    <w:p w:rsidR="0093209C" w:rsidRPr="00D53866" w:rsidRDefault="0093209C" w:rsidP="005A27FE">
      <w:pPr>
        <w:spacing w:after="0" w:line="360" w:lineRule="auto"/>
        <w:ind w:firstLine="709"/>
        <w:jc w:val="both"/>
        <w:rPr>
          <w:rFonts w:ascii="Times New Roman" w:hAnsi="Times New Roman" w:cs="Times New Roman"/>
          <w:sz w:val="28"/>
          <w:szCs w:val="28"/>
          <w:lang w:val="uk-UA"/>
        </w:rPr>
      </w:pPr>
    </w:p>
    <w:p w:rsidR="0093209C" w:rsidRPr="00D53866" w:rsidRDefault="0093209C" w:rsidP="005A27FE">
      <w:pPr>
        <w:spacing w:after="0" w:line="360" w:lineRule="auto"/>
        <w:ind w:firstLine="709"/>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де Ці </w:t>
      </w:r>
      <w:r w:rsidR="008D4B79">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цiнa</w:t>
      </w:r>
      <w:r w:rsidRPr="00D53866">
        <w:rPr>
          <w:rFonts w:ascii="Times New Roman" w:hAnsi="Times New Roman" w:cs="Times New Roman"/>
          <w:noProof/>
          <w:sz w:val="28"/>
          <w:szCs w:val="28"/>
        </w:rPr>
        <w:drawing>
          <wp:inline distT="0" distB="0" distL="0" distR="0" wp14:anchorId="67392CB1" wp14:editId="177467AE">
            <wp:extent cx="85725" cy="161925"/>
            <wp:effectExtent l="0" t="0" r="9525"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D53866">
        <w:rPr>
          <w:rFonts w:ascii="Times New Roman" w:hAnsi="Times New Roman" w:cs="Times New Roman"/>
          <w:sz w:val="28"/>
          <w:szCs w:val="28"/>
          <w:lang w:val="uk-UA"/>
        </w:rPr>
        <w:t>-го виробу, грн.</w:t>
      </w:r>
    </w:p>
    <w:p w:rsidR="0093209C" w:rsidRPr="00D53866" w:rsidRDefault="00D53866" w:rsidP="005A27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209C" w:rsidRPr="00D53866">
        <w:rPr>
          <w:rFonts w:ascii="Times New Roman" w:hAnsi="Times New Roman" w:cs="Times New Roman"/>
          <w:sz w:val="28"/>
          <w:szCs w:val="28"/>
          <w:lang w:val="uk-UA"/>
        </w:rPr>
        <w:t>N</w:t>
      </w:r>
      <w:r w:rsidR="0093209C" w:rsidRPr="00D53866">
        <w:rPr>
          <w:rFonts w:ascii="Times New Roman" w:hAnsi="Times New Roman" w:cs="Times New Roman"/>
          <w:sz w:val="28"/>
          <w:szCs w:val="28"/>
          <w:vertAlign w:val="subscript"/>
          <w:lang w:val="uk-UA"/>
        </w:rPr>
        <w:t>і</w:t>
      </w:r>
      <w:r w:rsidR="0093209C" w:rsidRPr="00D53866">
        <w:rPr>
          <w:rFonts w:ascii="Times New Roman" w:hAnsi="Times New Roman" w:cs="Times New Roman"/>
          <w:sz w:val="28"/>
          <w:szCs w:val="28"/>
          <w:lang w:val="uk-UA"/>
        </w:rPr>
        <w:t xml:space="preserve"> – випуск продукції і-го виробу, шт.</w:t>
      </w:r>
    </w:p>
    <w:p w:rsidR="0093209C" w:rsidRPr="00D53866" w:rsidRDefault="00D53866" w:rsidP="005A27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n  –</w:t>
      </w:r>
      <w:r w:rsidR="0093209C" w:rsidRPr="00D53866">
        <w:rPr>
          <w:rFonts w:ascii="Times New Roman" w:hAnsi="Times New Roman" w:cs="Times New Roman"/>
          <w:sz w:val="28"/>
          <w:szCs w:val="28"/>
          <w:lang w:val="uk-UA"/>
        </w:rPr>
        <w:t xml:space="preserve"> кiлькість виробів і-го виду.</w:t>
      </w:r>
    </w:p>
    <w:p w:rsidR="0093209C" w:rsidRPr="00D53866" w:rsidRDefault="00D53866" w:rsidP="005A27F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93209C" w:rsidRPr="00D53866">
        <w:rPr>
          <w:rFonts w:ascii="Times New Roman" w:hAnsi="Times New Roman" w:cs="Times New Roman"/>
          <w:sz w:val="28"/>
          <w:szCs w:val="28"/>
          <w:lang w:val="uk-UA"/>
        </w:rPr>
        <w:t>Р</w:t>
      </w:r>
      <w:r w:rsidR="0093209C" w:rsidRPr="00D53866">
        <w:rPr>
          <w:rFonts w:ascii="Times New Roman" w:hAnsi="Times New Roman" w:cs="Times New Roman"/>
          <w:sz w:val="28"/>
          <w:szCs w:val="28"/>
          <w:vertAlign w:val="subscript"/>
          <w:lang w:val="uk-UA"/>
        </w:rPr>
        <w:t>і</w:t>
      </w:r>
      <w:r w:rsidR="0093209C" w:rsidRPr="00D53866">
        <w:rPr>
          <w:rFonts w:ascii="Times New Roman" w:hAnsi="Times New Roman" w:cs="Times New Roman"/>
          <w:sz w:val="28"/>
          <w:szCs w:val="28"/>
          <w:lang w:val="uk-UA"/>
        </w:rPr>
        <w:t xml:space="preserve"> – вартість робіт і послуг на сторону, грн.</w:t>
      </w:r>
    </w:p>
    <w:p w:rsidR="00153F04" w:rsidRPr="00D53866" w:rsidRDefault="00153F04" w:rsidP="005A27FE">
      <w:pPr>
        <w:spacing w:after="0" w:line="360" w:lineRule="auto"/>
        <w:ind w:firstLine="709"/>
        <w:jc w:val="both"/>
        <w:rPr>
          <w:rFonts w:ascii="Times New Roman" w:hAnsi="Times New Roman" w:cs="Times New Roman"/>
          <w:sz w:val="28"/>
          <w:szCs w:val="28"/>
          <w:lang w:val="uk-UA"/>
        </w:rPr>
      </w:pPr>
    </w:p>
    <w:p w:rsidR="0093209C" w:rsidRPr="005A27FE" w:rsidRDefault="002B7FEF" w:rsidP="005A27FE">
      <w:pPr>
        <w:spacing w:after="0" w:line="360" w:lineRule="auto"/>
        <w:ind w:firstLine="709"/>
        <w:jc w:val="center"/>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ТП=</m:t>
          </m:r>
          <m:r>
            <m:rPr>
              <m:sty m:val="p"/>
            </m:rPr>
            <w:rPr>
              <w:rFonts w:ascii="Cambria Math" w:hAnsi="Cambria Math" w:cs="Times New Roman"/>
              <w:color w:val="FF0000"/>
              <w:sz w:val="28"/>
              <w:szCs w:val="28"/>
              <w:lang w:val="uk-UA"/>
            </w:rPr>
            <m:t>10</m:t>
          </m:r>
          <m:r>
            <m:rPr>
              <m:sty m:val="p"/>
            </m:rPr>
            <w:rPr>
              <w:rFonts w:ascii="Cambria Math" w:eastAsia="Times New Roman" w:hAnsi="Cambria Math" w:cs="Times New Roman"/>
              <w:color w:val="FF0000"/>
              <w:sz w:val="28"/>
              <w:szCs w:val="28"/>
              <w:lang w:val="uk-UA"/>
            </w:rPr>
            <m:t>5 000</m:t>
          </m:r>
          <m:r>
            <m:rPr>
              <m:sty m:val="p"/>
            </m:rPr>
            <w:rPr>
              <w:rFonts w:ascii="Cambria Math" w:eastAsia="Times New Roman" w:hAnsi="Cambria Math" w:cs="Times New Roman"/>
              <w:sz w:val="28"/>
              <w:szCs w:val="28"/>
              <w:lang w:val="uk-UA"/>
            </w:rPr>
            <m:t xml:space="preserve"> ×</m:t>
          </m:r>
          <m:r>
            <m:rPr>
              <m:sty m:val="p"/>
            </m:rPr>
            <w:rPr>
              <w:rFonts w:ascii="Cambria Math" w:hAnsi="Cambria Math"/>
              <w:color w:val="FF0000"/>
              <w:sz w:val="28"/>
              <w:szCs w:val="28"/>
            </w:rPr>
            <m:t>2115,90</m:t>
          </m:r>
          <m:r>
            <m:rPr>
              <m:sty m:val="p"/>
            </m:rPr>
            <w:rPr>
              <w:rFonts w:ascii="Cambria Math" w:hAnsi="Cambria Math"/>
              <w:sz w:val="28"/>
              <w:szCs w:val="28"/>
            </w:rPr>
            <m:t xml:space="preserve"> </m:t>
          </m:r>
          <m:r>
            <m:rPr>
              <m:sty m:val="p"/>
            </m:rPr>
            <w:rPr>
              <w:rFonts w:ascii="Cambria Math" w:eastAsia="Times New Roman" w:hAnsi="Cambria Math" w:cs="Times New Roman"/>
              <w:sz w:val="28"/>
              <w:szCs w:val="28"/>
              <w:lang w:val="uk-UA"/>
            </w:rPr>
            <m:t>+</m:t>
          </m:r>
          <m:r>
            <m:rPr>
              <m:sty m:val="p"/>
            </m:rPr>
            <w:rPr>
              <w:rFonts w:ascii="Cambria Math" w:eastAsia="Times New Roman" w:hAnsi="Cambria Math" w:cs="Times New Roman"/>
              <w:color w:val="FF0000"/>
              <w:sz w:val="28"/>
              <w:szCs w:val="28"/>
              <w:lang w:val="uk-UA"/>
            </w:rPr>
            <m:t>250 400</m:t>
          </m:r>
          <m:r>
            <m:rPr>
              <m:sty m:val="p"/>
            </m:rPr>
            <w:rPr>
              <w:rFonts w:ascii="Cambria Math" w:eastAsia="Times New Roman" w:hAnsi="Cambria Math" w:cs="Times New Roman"/>
              <w:sz w:val="28"/>
              <w:szCs w:val="28"/>
              <w:lang w:val="uk-UA"/>
            </w:rPr>
            <m:t xml:space="preserve">= </m:t>
          </m:r>
          <m:r>
            <m:rPr>
              <m:sty m:val="p"/>
            </m:rPr>
            <w:rPr>
              <w:rFonts w:ascii="Cambria Math" w:eastAsia="Times New Roman" w:hAnsi="Cambria Math" w:cs="Times New Roman"/>
              <w:color w:val="FF0000"/>
              <w:sz w:val="28"/>
              <w:szCs w:val="28"/>
              <w:lang w:val="uk-UA"/>
            </w:rPr>
            <m:t>222 420 288,50</m:t>
          </m:r>
          <m:r>
            <m:rPr>
              <m:sty m:val="p"/>
            </m:rPr>
            <w:rPr>
              <w:rFonts w:ascii="Cambria Math" w:eastAsia="Times New Roman" w:hAnsi="Cambria Math" w:cs="Times New Roman"/>
              <w:sz w:val="28"/>
              <w:szCs w:val="28"/>
              <w:lang w:val="uk-UA"/>
            </w:rPr>
            <m:t xml:space="preserve"> </m:t>
          </m:r>
          <m:r>
            <m:rPr>
              <m:sty m:val="p"/>
            </m:rPr>
            <w:rPr>
              <w:rFonts w:ascii="Cambria Math" w:hAnsi="Cambria Math" w:cs="Times New Roman"/>
              <w:sz w:val="28"/>
              <w:szCs w:val="28"/>
              <w:lang w:val="uk-UA"/>
            </w:rPr>
            <m:t>грн.</m:t>
          </m:r>
        </m:oMath>
      </m:oMathPara>
    </w:p>
    <w:p w:rsidR="0093209C" w:rsidRPr="00D53866" w:rsidRDefault="0093209C" w:rsidP="005A27FE">
      <w:pPr>
        <w:spacing w:after="0" w:line="360" w:lineRule="auto"/>
        <w:ind w:firstLine="709"/>
        <w:jc w:val="both"/>
        <w:rPr>
          <w:rFonts w:ascii="Times New Roman" w:hAnsi="Times New Roman" w:cs="Times New Roman"/>
          <w:sz w:val="28"/>
          <w:szCs w:val="28"/>
          <w:lang w:val="uk-UA"/>
        </w:rPr>
      </w:pPr>
    </w:p>
    <w:p w:rsidR="008D4B79" w:rsidRDefault="008D4B79" w:rsidP="00AF4DF1">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93209C" w:rsidRPr="00D53866" w:rsidRDefault="0093209C" w:rsidP="00AF4DF1">
      <w:pPr>
        <w:spacing w:after="0" w:line="240" w:lineRule="auto"/>
        <w:ind w:firstLine="567"/>
        <w:jc w:val="center"/>
        <w:rPr>
          <w:rFonts w:ascii="Times New Roman" w:hAnsi="Times New Roman" w:cs="Times New Roman"/>
          <w:b/>
          <w:caps/>
          <w:sz w:val="28"/>
          <w:szCs w:val="28"/>
          <w:lang w:val="uk-UA"/>
        </w:rPr>
      </w:pPr>
      <w:r w:rsidRPr="00D53866">
        <w:rPr>
          <w:rFonts w:ascii="Times New Roman" w:hAnsi="Times New Roman" w:cs="Times New Roman"/>
          <w:b/>
          <w:caps/>
          <w:sz w:val="28"/>
          <w:szCs w:val="28"/>
          <w:lang w:val="uk-UA"/>
        </w:rPr>
        <w:lastRenderedPageBreak/>
        <w:t>6 Розрахунок витрат на 1 грн. товарної продукції</w:t>
      </w:r>
    </w:p>
    <w:p w:rsidR="002B7FEF" w:rsidRPr="00D53866" w:rsidRDefault="002B7FEF" w:rsidP="00AF4DF1">
      <w:pPr>
        <w:spacing w:after="0" w:line="360" w:lineRule="auto"/>
        <w:ind w:firstLine="567"/>
        <w:jc w:val="both"/>
        <w:rPr>
          <w:rFonts w:ascii="Times New Roman" w:hAnsi="Times New Roman" w:cs="Times New Roman"/>
          <w:sz w:val="28"/>
          <w:szCs w:val="28"/>
          <w:lang w:val="uk-UA"/>
        </w:rPr>
      </w:pPr>
    </w:p>
    <w:p w:rsidR="0093209C" w:rsidRPr="00D53866" w:rsidRDefault="00E07951" w:rsidP="00AF4D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Важливим узагальнюючим</w:t>
      </w:r>
      <w:r w:rsidR="0093209C" w:rsidRPr="00D53866">
        <w:rPr>
          <w:rFonts w:ascii="Times New Roman" w:hAnsi="Times New Roman" w:cs="Times New Roman"/>
          <w:sz w:val="28"/>
          <w:szCs w:val="28"/>
          <w:lang w:val="uk-UA"/>
        </w:rPr>
        <w:t xml:space="preserve"> показник</w:t>
      </w:r>
      <w:r w:rsidRPr="00D53866">
        <w:rPr>
          <w:rFonts w:ascii="Times New Roman" w:hAnsi="Times New Roman" w:cs="Times New Roman"/>
          <w:sz w:val="28"/>
          <w:szCs w:val="28"/>
          <w:lang w:val="uk-UA"/>
        </w:rPr>
        <w:t>ом</w:t>
      </w:r>
      <w:r w:rsidR="0093209C" w:rsidRPr="00D53866">
        <w:rPr>
          <w:rFonts w:ascii="Times New Roman" w:hAnsi="Times New Roman" w:cs="Times New Roman"/>
          <w:sz w:val="28"/>
          <w:szCs w:val="28"/>
          <w:lang w:val="uk-UA"/>
        </w:rPr>
        <w:t xml:space="preserve"> собів</w:t>
      </w:r>
      <w:r w:rsidRPr="00D53866">
        <w:rPr>
          <w:rFonts w:ascii="Times New Roman" w:hAnsi="Times New Roman" w:cs="Times New Roman"/>
          <w:sz w:val="28"/>
          <w:szCs w:val="28"/>
          <w:lang w:val="uk-UA"/>
        </w:rPr>
        <w:t>артості виготовленої продукції є</w:t>
      </w:r>
      <w:r w:rsidR="0093209C" w:rsidRPr="00D53866">
        <w:rPr>
          <w:rFonts w:ascii="Times New Roman" w:hAnsi="Times New Roman" w:cs="Times New Roman"/>
          <w:sz w:val="28"/>
          <w:szCs w:val="28"/>
          <w:lang w:val="uk-UA"/>
        </w:rPr>
        <w:t xml:space="preserve"> витрати на г</w:t>
      </w:r>
      <w:r w:rsidRPr="00D53866">
        <w:rPr>
          <w:rFonts w:ascii="Times New Roman" w:hAnsi="Times New Roman" w:cs="Times New Roman"/>
          <w:sz w:val="28"/>
          <w:szCs w:val="28"/>
          <w:lang w:val="uk-UA"/>
        </w:rPr>
        <w:t>ривню товарної продукції, це</w:t>
      </w:r>
      <w:r w:rsidR="0093209C" w:rsidRPr="00D53866">
        <w:rPr>
          <w:rFonts w:ascii="Times New Roman" w:hAnsi="Times New Roman" w:cs="Times New Roman"/>
          <w:sz w:val="28"/>
          <w:szCs w:val="28"/>
          <w:lang w:val="uk-UA"/>
        </w:rPr>
        <w:t xml:space="preserve"> дуже універсальний</w:t>
      </w:r>
      <w:r w:rsidRPr="00D53866">
        <w:rPr>
          <w:rFonts w:ascii="Times New Roman" w:hAnsi="Times New Roman" w:cs="Times New Roman"/>
          <w:sz w:val="28"/>
          <w:szCs w:val="28"/>
          <w:lang w:val="uk-UA"/>
        </w:rPr>
        <w:t xml:space="preserve"> показник</w:t>
      </w:r>
      <w:r w:rsidR="0093209C" w:rsidRPr="00D53866">
        <w:rPr>
          <w:rFonts w:ascii="Times New Roman" w:hAnsi="Times New Roman" w:cs="Times New Roman"/>
          <w:sz w:val="28"/>
          <w:szCs w:val="28"/>
          <w:lang w:val="uk-UA"/>
        </w:rPr>
        <w:t>, тому що може розраховуватися в будь-якій галузі виробництва та наочно показує прямий зв'язок між собівартістю й прибутком. На його рівень впливають об'єктивні та суб'єктивні, зовнішні та внутрішні фактори.</w:t>
      </w:r>
    </w:p>
    <w:p w:rsidR="0093209C" w:rsidRPr="00D53866" w:rsidRDefault="0093209C" w:rsidP="00AF4D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Витрати на 1 грн. товарної продукції розраховуються за формулою:</w:t>
      </w:r>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D53866" w:rsidRDefault="0093209C" w:rsidP="00AF4DF1">
      <w:pPr>
        <w:spacing w:after="0" w:line="360" w:lineRule="auto"/>
        <w:ind w:firstLine="567"/>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В</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1грн</m:t>
                  </m:r>
                </m:e>
                <m:sub>
                  <m:r>
                    <m:rPr>
                      <m:sty m:val="p"/>
                    </m:rPr>
                    <w:rPr>
                      <w:rFonts w:ascii="Cambria Math" w:hAnsi="Cambria Math" w:cs="Times New Roman"/>
                      <w:sz w:val="28"/>
                      <w:szCs w:val="28"/>
                      <w:lang w:val="uk-UA"/>
                    </w:rPr>
                    <m:t>ТП</m:t>
                  </m:r>
                </m:sub>
              </m:sSub>
            </m:e>
          </m:d>
          <m:r>
            <m:rPr>
              <m:sty m:val="p"/>
            </m:rPr>
            <w:rPr>
              <w:rFonts w:ascii="Cambria Math" w:hAnsi="Cambria Math" w:cs="Times New Roman"/>
              <w:sz w:val="28"/>
              <w:szCs w:val="28"/>
              <w:lang w:val="uk-UA"/>
            </w:rPr>
            <m:t>=</m:t>
          </m:r>
          <m:f>
            <m:fPr>
              <m:ctrlPr>
                <w:rPr>
                  <w:rFonts w:ascii="Cambria Math" w:hAnsi="Cambria Math" w:cs="Times New Roman"/>
                  <w:sz w:val="28"/>
                  <w:szCs w:val="28"/>
                  <w:lang w:val="uk-UA"/>
                </w:rPr>
              </m:ctrlPr>
            </m:fPr>
            <m:num>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СВ</m:t>
                  </m:r>
                </m:e>
                <m:sub>
                  <m:r>
                    <m:rPr>
                      <m:sty m:val="p"/>
                    </m:rPr>
                    <w:rPr>
                      <w:rFonts w:ascii="Cambria Math" w:hAnsi="Cambria Math" w:cs="Times New Roman"/>
                      <w:sz w:val="28"/>
                      <w:szCs w:val="28"/>
                      <w:lang w:val="uk-UA"/>
                    </w:rPr>
                    <m:t>ТП</m:t>
                  </m:r>
                </m:sub>
              </m:sSub>
            </m:num>
            <m:den>
              <m:r>
                <m:rPr>
                  <m:sty m:val="p"/>
                </m:rPr>
                <w:rPr>
                  <w:rFonts w:ascii="Cambria Math" w:hAnsi="Cambria Math" w:cs="Times New Roman"/>
                  <w:sz w:val="28"/>
                  <w:szCs w:val="28"/>
                  <w:lang w:val="uk-UA"/>
                </w:rPr>
                <m:t>ТП</m:t>
              </m:r>
            </m:den>
          </m:f>
          <m:r>
            <w:rPr>
              <w:rFonts w:ascii="Cambria Math" w:hAnsi="Cambria Math" w:cs="Times New Roman"/>
              <w:sz w:val="28"/>
              <w:szCs w:val="28"/>
              <w:lang w:val="uk-UA"/>
            </w:rPr>
            <m:t>,</m:t>
          </m:r>
        </m:oMath>
      </m:oMathPara>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D53866" w:rsidRDefault="0093209C" w:rsidP="00AF4D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де СВ</w:t>
      </w:r>
      <w:r w:rsidRPr="00D53866">
        <w:rPr>
          <w:rFonts w:ascii="Times New Roman" w:hAnsi="Times New Roman" w:cs="Times New Roman"/>
          <w:sz w:val="28"/>
          <w:szCs w:val="28"/>
          <w:vertAlign w:val="subscript"/>
          <w:lang w:val="uk-UA"/>
        </w:rPr>
        <w:t xml:space="preserve">ТП </w:t>
      </w:r>
      <w:r w:rsidRPr="00D53866">
        <w:rPr>
          <w:rFonts w:ascii="Times New Roman" w:hAnsi="Times New Roman" w:cs="Times New Roman"/>
          <w:sz w:val="28"/>
          <w:szCs w:val="28"/>
          <w:lang w:val="uk-UA"/>
        </w:rPr>
        <w:t>– собівартість товарної продукції, грн.</w:t>
      </w:r>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5A27FE" w:rsidRDefault="0093209C" w:rsidP="00AF4DF1">
      <w:pPr>
        <w:spacing w:after="0" w:line="360" w:lineRule="auto"/>
        <w:ind w:firstLine="567"/>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В</m:t>
          </m:r>
          <m:d>
            <m:dPr>
              <m:ctrlPr>
                <w:rPr>
                  <w:rFonts w:ascii="Cambria Math" w:hAnsi="Cambria Math" w:cs="Times New Roman"/>
                  <w:sz w:val="28"/>
                  <w:szCs w:val="28"/>
                  <w:lang w:val="uk-UA"/>
                </w:rPr>
              </m:ctrlPr>
            </m:dPr>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1грн</m:t>
                  </m:r>
                </m:e>
                <m:sub>
                  <m:r>
                    <m:rPr>
                      <m:sty m:val="p"/>
                    </m:rPr>
                    <w:rPr>
                      <w:rFonts w:ascii="Cambria Math" w:hAnsi="Cambria Math" w:cs="Times New Roman"/>
                      <w:sz w:val="28"/>
                      <w:szCs w:val="28"/>
                      <w:lang w:val="uk-UA"/>
                    </w:rPr>
                    <m:t>ТП</m:t>
                  </m:r>
                </m:sub>
              </m:sSub>
            </m:e>
          </m:d>
          <m:r>
            <m:rPr>
              <m:sty m:val="p"/>
            </m:rPr>
            <w:rPr>
              <w:rFonts w:ascii="Cambria Math" w:hAnsi="Cambria Math" w:cs="Times New Roman"/>
              <w:sz w:val="28"/>
              <w:szCs w:val="28"/>
              <w:lang w:val="uk-UA"/>
            </w:rPr>
            <m:t>=</m:t>
          </m:r>
          <m:f>
            <m:fPr>
              <m:ctrlPr>
                <w:rPr>
                  <w:rFonts w:ascii="Cambria Math" w:hAnsi="Cambria Math"/>
                  <w:i/>
                  <w:sz w:val="28"/>
                  <w:szCs w:val="28"/>
                  <w:lang w:val="uk-UA"/>
                </w:rPr>
              </m:ctrlPr>
            </m:fPr>
            <m:num>
              <m:r>
                <m:rPr>
                  <m:sty m:val="p"/>
                </m:rPr>
                <w:rPr>
                  <w:rFonts w:ascii="Cambria Math" w:eastAsia="Times New Roman" w:hAnsi="Cambria Math" w:cs="Times New Roman"/>
                  <w:color w:val="FF0000"/>
                  <w:sz w:val="28"/>
                  <w:szCs w:val="28"/>
                  <w:lang w:val="uk-UA"/>
                </w:rPr>
                <m:t>155 761 276,50</m:t>
              </m:r>
            </m:num>
            <m:den>
              <m:r>
                <m:rPr>
                  <m:sty m:val="p"/>
                </m:rPr>
                <w:rPr>
                  <w:rFonts w:ascii="Cambria Math" w:eastAsia="Times New Roman" w:hAnsi="Cambria Math" w:cs="Times New Roman"/>
                  <w:color w:val="FF0000"/>
                  <w:sz w:val="28"/>
                  <w:szCs w:val="28"/>
                  <w:lang w:val="uk-UA"/>
                </w:rPr>
                <m:t>222 420 288,50</m:t>
              </m:r>
              <m:r>
                <m:rPr>
                  <m:sty m:val="p"/>
                </m:rPr>
                <w:rPr>
                  <w:rFonts w:ascii="Cambria Math" w:eastAsia="Times New Roman" w:hAnsi="Cambria Math" w:cs="Times New Roman"/>
                  <w:sz w:val="28"/>
                  <w:szCs w:val="28"/>
                  <w:lang w:val="uk-UA"/>
                </w:rPr>
                <m:t xml:space="preserve"> </m:t>
              </m:r>
            </m:den>
          </m:f>
          <m:r>
            <w:rPr>
              <w:rFonts w:ascii="Cambria Math" w:hAnsi="Cambria Math"/>
              <w:sz w:val="28"/>
              <w:szCs w:val="28"/>
              <w:lang w:val="uk-UA"/>
            </w:rPr>
            <m:t>=</m:t>
          </m:r>
          <m:r>
            <w:rPr>
              <w:rFonts w:ascii="Cambria Math" w:hAnsi="Cambria Math"/>
              <w:color w:val="FF0000"/>
              <w:sz w:val="28"/>
              <w:szCs w:val="28"/>
              <w:lang w:val="uk-UA"/>
            </w:rPr>
            <m:t>0,</m:t>
          </m:r>
          <m:r>
            <w:rPr>
              <w:rFonts w:ascii="Cambria Math" w:hAnsi="Cambria Math"/>
              <w:color w:val="FF0000"/>
              <w:sz w:val="28"/>
              <w:szCs w:val="28"/>
              <w:lang w:val="uk-UA"/>
            </w:rPr>
            <m:t>70</m:t>
          </m:r>
          <m:r>
            <w:rPr>
              <w:rFonts w:ascii="Cambria Math" w:hAnsi="Cambria Math" w:cs="Times New Roman"/>
              <w:sz w:val="28"/>
              <w:szCs w:val="28"/>
              <w:lang w:val="uk-UA"/>
            </w:rPr>
            <m:t xml:space="preserve"> </m:t>
          </m:r>
          <m:f>
            <m:fPr>
              <m:type m:val="skw"/>
              <m:ctrlPr>
                <w:rPr>
                  <w:rFonts w:ascii="Cambria Math" w:hAnsi="Cambria Math" w:cs="Times New Roman"/>
                  <w:i/>
                  <w:sz w:val="28"/>
                  <w:szCs w:val="28"/>
                  <w:lang w:val="uk-UA"/>
                </w:rPr>
              </m:ctrlPr>
            </m:fPr>
            <m:num>
              <m:r>
                <w:rPr>
                  <w:rFonts w:ascii="Cambria Math" w:hAnsi="Cambria Math" w:cs="Times New Roman"/>
                  <w:sz w:val="28"/>
                  <w:szCs w:val="28"/>
                  <w:lang w:val="uk-UA"/>
                </w:rPr>
                <m:t>грн</m:t>
              </m:r>
              <m:r>
                <w:rPr>
                  <w:rFonts w:ascii="Cambria Math" w:hAnsi="Cambria Math" w:cs="Times New Roman"/>
                  <w:sz w:val="28"/>
                  <w:szCs w:val="28"/>
                  <w:lang w:val="uk-UA"/>
                </w:rPr>
                <m:t>.</m:t>
              </m:r>
            </m:num>
            <m:den>
              <m:r>
                <w:rPr>
                  <w:rFonts w:ascii="Cambria Math" w:hAnsi="Cambria Math" w:cs="Times New Roman"/>
                  <w:sz w:val="28"/>
                  <w:szCs w:val="28"/>
                  <w:lang w:val="uk-UA"/>
                </w:rPr>
                <m:t>грн</m:t>
              </m:r>
              <m:r>
                <w:rPr>
                  <w:rFonts w:ascii="Cambria Math" w:hAnsi="Cambria Math" w:cs="Times New Roman"/>
                  <w:sz w:val="28"/>
                  <w:szCs w:val="28"/>
                  <w:lang w:val="uk-UA"/>
                </w:rPr>
                <m:t>.</m:t>
              </m:r>
            </m:den>
          </m:f>
        </m:oMath>
      </m:oMathPara>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D53866" w:rsidRDefault="003461D8" w:rsidP="00AF4DF1">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Собівартість</w:t>
      </w:r>
      <w:r w:rsidR="0093209C" w:rsidRPr="00D53866">
        <w:rPr>
          <w:rFonts w:ascii="Times New Roman" w:hAnsi="Times New Roman" w:cs="Times New Roman"/>
          <w:sz w:val="28"/>
          <w:szCs w:val="28"/>
          <w:lang w:val="uk-UA"/>
        </w:rPr>
        <w:t xml:space="preserve"> товарної продукції в свою чергу розраховується:</w:t>
      </w:r>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D53866" w:rsidRDefault="00B13E69" w:rsidP="00AF4DF1">
      <w:pPr>
        <w:spacing w:after="0" w:line="360" w:lineRule="auto"/>
        <w:ind w:firstLine="567"/>
        <w:jc w:val="both"/>
        <w:rPr>
          <w:rFonts w:ascii="Times New Roman" w:hAnsi="Times New Roman" w:cs="Times New Roman"/>
          <w:sz w:val="28"/>
          <w:szCs w:val="28"/>
          <w:lang w:val="uk-UA"/>
        </w:rPr>
      </w:pPr>
      <m:oMathPara>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СВ</m:t>
              </m:r>
            </m:e>
            <m:sub>
              <m:r>
                <m:rPr>
                  <m:sty m:val="p"/>
                </m:rPr>
                <w:rPr>
                  <w:rFonts w:ascii="Cambria Math" w:hAnsi="Cambria Math" w:cs="Times New Roman"/>
                  <w:sz w:val="28"/>
                  <w:szCs w:val="28"/>
                  <w:lang w:val="uk-UA"/>
                </w:rPr>
                <m:t>ТП</m:t>
              </m:r>
            </m:sub>
          </m:sSub>
          <m:r>
            <m:rPr>
              <m:sty m:val="p"/>
            </m:rPr>
            <w:rPr>
              <w:rFonts w:ascii="Cambria Math" w:hAnsi="Cambria Math" w:cs="Times New Roman"/>
              <w:sz w:val="28"/>
              <w:szCs w:val="28"/>
              <w:lang w:val="uk-UA"/>
            </w:rPr>
            <m:t>=</m:t>
          </m:r>
          <m:nary>
            <m:naryPr>
              <m:chr m:val="∑"/>
              <m:limLoc m:val="undOvr"/>
              <m:ctrlPr>
                <w:rPr>
                  <w:rFonts w:ascii="Cambria Math" w:hAnsi="Cambria Math" w:cs="Times New Roman"/>
                  <w:sz w:val="28"/>
                  <w:szCs w:val="28"/>
                  <w:lang w:val="uk-UA"/>
                </w:rPr>
              </m:ctrlPr>
            </m:naryPr>
            <m:sub>
              <m:r>
                <m:rPr>
                  <m:sty m:val="p"/>
                </m:rPr>
                <w:rPr>
                  <w:rFonts w:ascii="Cambria Math" w:hAnsi="Cambria Math" w:cs="Times New Roman"/>
                  <w:sz w:val="28"/>
                  <w:szCs w:val="28"/>
                  <w:lang w:val="uk-UA"/>
                </w:rPr>
                <m:t>i=1</m:t>
              </m:r>
            </m:sub>
            <m:sup>
              <m:r>
                <m:rPr>
                  <m:sty m:val="p"/>
                </m:rPr>
                <w:rPr>
                  <w:rFonts w:ascii="Cambria Math" w:hAnsi="Cambria Math" w:cs="Times New Roman"/>
                  <w:sz w:val="28"/>
                  <w:szCs w:val="28"/>
                  <w:lang w:val="uk-UA"/>
                </w:rPr>
                <m:t>n</m:t>
              </m:r>
            </m:sup>
            <m:e>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СВ</m:t>
                  </m:r>
                </m:e>
                <m:sub>
                  <m:r>
                    <m:rPr>
                      <m:sty m:val="p"/>
                    </m:rPr>
                    <w:rPr>
                      <w:rFonts w:ascii="Cambria Math" w:hAnsi="Cambria Math" w:cs="Times New Roman"/>
                      <w:sz w:val="28"/>
                      <w:szCs w:val="28"/>
                      <w:lang w:val="uk-UA"/>
                    </w:rPr>
                    <m:t>п</m:t>
                  </m:r>
                </m:sub>
              </m:sSub>
            </m:e>
          </m:nary>
          <m:r>
            <m:rPr>
              <m:sty m:val="p"/>
            </m:rPr>
            <w:rPr>
              <w:rFonts w:ascii="Cambria Math" w:hAnsi="Cambria Math" w:cs="Times New Roman"/>
              <w:sz w:val="28"/>
              <w:szCs w:val="28"/>
              <w:lang w:val="uk-UA"/>
            </w:rPr>
            <m:t>×</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N</m:t>
              </m:r>
            </m:e>
            <m:sub>
              <m:r>
                <m:rPr>
                  <m:sty m:val="p"/>
                </m:rPr>
                <w:rPr>
                  <w:rFonts w:ascii="Cambria Math" w:hAnsi="Cambria Math" w:cs="Times New Roman"/>
                  <w:sz w:val="28"/>
                  <w:szCs w:val="28"/>
                  <w:lang w:val="uk-UA"/>
                </w:rPr>
                <m:t>i</m:t>
              </m:r>
            </m:sub>
          </m:sSub>
        </m:oMath>
      </m:oMathPara>
    </w:p>
    <w:p w:rsidR="0093209C" w:rsidRPr="00D53866" w:rsidRDefault="0093209C" w:rsidP="00AF4DF1">
      <w:pPr>
        <w:spacing w:after="0" w:line="360" w:lineRule="auto"/>
        <w:ind w:firstLine="567"/>
        <w:jc w:val="both"/>
        <w:rPr>
          <w:rFonts w:ascii="Times New Roman" w:hAnsi="Times New Roman" w:cs="Times New Roman"/>
          <w:sz w:val="28"/>
          <w:szCs w:val="28"/>
          <w:lang w:val="uk-UA"/>
        </w:rPr>
      </w:pPr>
    </w:p>
    <w:p w:rsidR="0093209C" w:rsidRPr="00D53866" w:rsidRDefault="00B13E69" w:rsidP="00AF4DF1">
      <w:pPr>
        <w:spacing w:after="0" w:line="360" w:lineRule="auto"/>
        <w:ind w:firstLine="567"/>
        <w:jc w:val="both"/>
        <w:rPr>
          <w:rFonts w:ascii="Times New Roman" w:hAnsi="Times New Roman" w:cs="Times New Roman"/>
          <w:sz w:val="28"/>
          <w:szCs w:val="28"/>
          <w:lang w:val="uk-UA"/>
        </w:rPr>
      </w:pPr>
      <m:oMathPara>
        <m:oMath>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СВ</m:t>
              </m:r>
            </m:e>
            <m:sub>
              <m:r>
                <m:rPr>
                  <m:sty m:val="p"/>
                </m:rPr>
                <w:rPr>
                  <w:rFonts w:ascii="Cambria Math" w:hAnsi="Cambria Math" w:cs="Times New Roman"/>
                  <w:sz w:val="28"/>
                  <w:szCs w:val="28"/>
                  <w:lang w:val="uk-UA"/>
                </w:rPr>
                <m:t>ТП</m:t>
              </m:r>
            </m:sub>
          </m:sSub>
          <m:r>
            <m:rPr>
              <m:sty m:val="p"/>
            </m:rPr>
            <w:rPr>
              <w:rFonts w:ascii="Cambria Math" w:hAnsi="Cambria Math" w:cs="Times New Roman"/>
              <w:sz w:val="28"/>
              <w:szCs w:val="28"/>
              <w:lang w:val="uk-UA"/>
            </w:rPr>
            <m:t>=</m:t>
          </m:r>
          <m:r>
            <w:rPr>
              <w:rFonts w:ascii="Cambria Math"/>
              <w:color w:val="FF0000"/>
              <w:sz w:val="28"/>
              <w:szCs w:val="28"/>
              <w:lang w:val="uk-UA"/>
            </w:rPr>
            <m:t>1481,72</m:t>
          </m:r>
          <m:r>
            <w:rPr>
              <w:rFonts w:ascii="Cambria Math"/>
              <w:sz w:val="28"/>
              <w:szCs w:val="28"/>
              <w:lang w:val="uk-UA"/>
            </w:rPr>
            <m:t>×</m:t>
          </m:r>
          <m:r>
            <w:rPr>
              <w:rFonts w:ascii="Cambria Math"/>
              <w:color w:val="FF0000"/>
              <w:sz w:val="28"/>
              <w:szCs w:val="28"/>
              <w:lang w:val="uk-UA"/>
            </w:rPr>
            <m:t>10</m:t>
          </m:r>
          <m:r>
            <w:rPr>
              <w:rFonts w:ascii="Cambria Math"/>
              <w:color w:val="FF0000"/>
              <w:sz w:val="28"/>
              <w:szCs w:val="28"/>
              <w:lang w:val="uk-UA"/>
            </w:rPr>
            <m:t>5 000</m:t>
          </m:r>
          <m:r>
            <w:rPr>
              <w:rFonts w:ascii="Cambria Math"/>
              <w:sz w:val="28"/>
              <w:szCs w:val="28"/>
              <w:lang w:val="uk-UA"/>
            </w:rPr>
            <m:t>+</m:t>
          </m:r>
          <m:r>
            <w:rPr>
              <w:rFonts w:ascii="Cambria Math"/>
              <w:color w:val="FF0000"/>
              <w:sz w:val="28"/>
              <w:szCs w:val="28"/>
              <w:lang w:val="uk-UA"/>
            </w:rPr>
            <m:t>0,72</m:t>
          </m:r>
          <m:r>
            <w:rPr>
              <w:rFonts w:ascii="Cambria Math"/>
              <w:sz w:val="28"/>
              <w:szCs w:val="28"/>
              <w:lang w:val="uk-UA"/>
            </w:rPr>
            <m:t>×</m:t>
          </m:r>
          <m:r>
            <m:rPr>
              <m:sty m:val="p"/>
            </m:rPr>
            <w:rPr>
              <w:rFonts w:ascii="Cambria Math" w:eastAsia="Times New Roman" w:hAnsi="Cambria Math" w:cs="Times New Roman"/>
              <w:color w:val="FF0000"/>
              <w:sz w:val="28"/>
              <w:szCs w:val="28"/>
              <w:lang w:val="uk-UA"/>
            </w:rPr>
            <m:t>250 400</m:t>
          </m:r>
          <m:r>
            <w:rPr>
              <w:rFonts w:ascii="Cambria Math"/>
              <w:color w:val="FF0000"/>
              <w:sz w:val="28"/>
              <w:szCs w:val="28"/>
              <w:lang w:val="uk-UA"/>
            </w:rPr>
            <m:t>=</m:t>
          </m:r>
          <m:r>
            <m:rPr>
              <m:sty m:val="p"/>
            </m:rPr>
            <w:rPr>
              <w:rFonts w:ascii="Cambria Math" w:eastAsia="Times New Roman" w:hAnsi="Cambria Math" w:cs="Times New Roman"/>
              <w:color w:val="FF0000"/>
              <w:sz w:val="28"/>
              <w:szCs w:val="28"/>
              <w:lang w:val="uk-UA"/>
            </w:rPr>
            <m:t>155 761 276,50</m:t>
          </m:r>
          <m:r>
            <m:rPr>
              <m:sty m:val="p"/>
            </m:rPr>
            <w:rPr>
              <w:rFonts w:ascii="Cambria Math" w:hAnsi="Cambria Math" w:cs="Times New Roman"/>
              <w:color w:val="FF0000"/>
              <w:sz w:val="28"/>
              <w:szCs w:val="28"/>
              <w:lang w:val="uk-UA"/>
            </w:rPr>
            <m:t xml:space="preserve"> </m:t>
          </m:r>
          <m:r>
            <m:rPr>
              <m:sty m:val="p"/>
            </m:rPr>
            <w:rPr>
              <w:rFonts w:ascii="Cambria Math" w:hAnsi="Cambria Math" w:cs="Times New Roman"/>
              <w:sz w:val="28"/>
              <w:szCs w:val="28"/>
              <w:lang w:val="uk-UA"/>
            </w:rPr>
            <m:t>грн.</m:t>
          </m:r>
        </m:oMath>
      </m:oMathPara>
    </w:p>
    <w:p w:rsidR="0093209C" w:rsidRPr="00D53866" w:rsidRDefault="0093209C" w:rsidP="00AF4DF1">
      <w:pPr>
        <w:spacing w:after="0" w:line="360" w:lineRule="auto"/>
        <w:ind w:firstLine="851"/>
        <w:jc w:val="both"/>
        <w:rPr>
          <w:rFonts w:ascii="Times New Roman" w:hAnsi="Times New Roman" w:cs="Times New Roman"/>
          <w:sz w:val="28"/>
          <w:szCs w:val="28"/>
          <w:lang w:val="uk-UA"/>
        </w:rPr>
      </w:pPr>
    </w:p>
    <w:p w:rsidR="00E07951" w:rsidRPr="00D53866" w:rsidRDefault="0093209C" w:rsidP="00AF4DF1">
      <w:pPr>
        <w:spacing w:after="0" w:line="360" w:lineRule="auto"/>
        <w:ind w:right="-284"/>
        <w:jc w:val="center"/>
        <w:rPr>
          <w:rFonts w:ascii="Times New Roman" w:hAnsi="Times New Roman" w:cs="Times New Roman"/>
          <w:sz w:val="28"/>
          <w:szCs w:val="28"/>
          <w:lang w:val="uk-UA"/>
        </w:rPr>
      </w:pPr>
      <w:r w:rsidRPr="00D53866">
        <w:rPr>
          <w:rFonts w:ascii="Times New Roman" w:hAnsi="Times New Roman" w:cs="Times New Roman"/>
          <w:sz w:val="28"/>
          <w:szCs w:val="28"/>
          <w:lang w:val="uk-UA"/>
        </w:rPr>
        <w:br w:type="page"/>
      </w:r>
    </w:p>
    <w:p w:rsidR="0093209C" w:rsidRPr="00D53866" w:rsidRDefault="0093209C" w:rsidP="008F6352">
      <w:pPr>
        <w:spacing w:after="0" w:line="360" w:lineRule="auto"/>
        <w:ind w:right="-284" w:firstLine="567"/>
        <w:jc w:val="center"/>
        <w:rPr>
          <w:rFonts w:ascii="Times New Roman" w:hAnsi="Times New Roman" w:cs="Times New Roman"/>
          <w:b/>
          <w:caps/>
          <w:sz w:val="28"/>
          <w:szCs w:val="28"/>
          <w:lang w:val="uk-UA"/>
        </w:rPr>
      </w:pPr>
      <w:r w:rsidRPr="00D53866">
        <w:rPr>
          <w:rFonts w:ascii="Times New Roman" w:hAnsi="Times New Roman" w:cs="Times New Roman"/>
          <w:b/>
          <w:caps/>
          <w:sz w:val="28"/>
          <w:szCs w:val="28"/>
          <w:lang w:val="uk-UA"/>
        </w:rPr>
        <w:lastRenderedPageBreak/>
        <w:t>7 Прибуток виробника продукції</w:t>
      </w:r>
    </w:p>
    <w:p w:rsidR="002B7FEF" w:rsidRPr="00D53866" w:rsidRDefault="002B7FEF" w:rsidP="008F6352">
      <w:pPr>
        <w:spacing w:after="0" w:line="360" w:lineRule="auto"/>
        <w:ind w:firstLine="567"/>
        <w:jc w:val="both"/>
        <w:rPr>
          <w:rFonts w:ascii="Times New Roman" w:hAnsi="Times New Roman" w:cs="Times New Roman"/>
          <w:sz w:val="28"/>
          <w:szCs w:val="28"/>
          <w:lang w:val="uk-UA"/>
        </w:rPr>
      </w:pPr>
    </w:p>
    <w:p w:rsidR="0093209C" w:rsidRPr="00D53866" w:rsidRDefault="0093209C"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Прибуток є однією з основних категорій товарного виробництва. Це передусім виробнича категорія, що характеризує відносини, які складаються в процесі суспільного виробництва.</w:t>
      </w:r>
    </w:p>
    <w:p w:rsidR="0093209C" w:rsidRPr="00D53866" w:rsidRDefault="0093209C"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Поява прибутку безпосередньо зв'язана з появою категорії «витрати виробництва». Прибуток </w:t>
      </w:r>
      <w:r w:rsidR="003461D8" w:rsidRP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це та частина вартості продукту, що реалізується підприємством, яка залишається після покриття витрат виробництва. </w:t>
      </w:r>
    </w:p>
    <w:p w:rsidR="0093209C" w:rsidRPr="00D53866" w:rsidRDefault="0093209C"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Прибуток синтезує в собі всі найважливіші сторони роботи підприємства. Щоб прибуток підприємства зростав, воно повинне:</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нарощувати обсяги виробництва і реалізації товарів, робіт, послуг;</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розширювати, орієнтуючись на ринок, асортимент і якість продукції;</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впроваджувати заходи щодо підвище</w:t>
      </w:r>
      <w:r w:rsidR="00D53866" w:rsidRPr="008D4B79">
        <w:rPr>
          <w:rFonts w:ascii="Times New Roman" w:hAnsi="Times New Roman" w:cs="Times New Roman"/>
          <w:sz w:val="28"/>
          <w:szCs w:val="28"/>
          <w:lang w:val="uk-UA"/>
        </w:rPr>
        <w:t>ння продуктив</w:t>
      </w:r>
      <w:r w:rsidRPr="008D4B79">
        <w:rPr>
          <w:rFonts w:ascii="Times New Roman" w:hAnsi="Times New Roman" w:cs="Times New Roman"/>
          <w:sz w:val="28"/>
          <w:szCs w:val="28"/>
          <w:lang w:val="uk-UA"/>
        </w:rPr>
        <w:t>ності праці своїх працівників;</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зменшувати витрати на виробництво (реалізацію) продукції;</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з максимальною</w:t>
      </w:r>
      <w:r w:rsidR="00D53866" w:rsidRPr="008D4B79">
        <w:rPr>
          <w:rFonts w:ascii="Times New Roman" w:hAnsi="Times New Roman" w:cs="Times New Roman"/>
          <w:sz w:val="28"/>
          <w:szCs w:val="28"/>
          <w:lang w:val="uk-UA"/>
        </w:rPr>
        <w:t xml:space="preserve"> віддачею використовувати потен</w:t>
      </w:r>
      <w:r w:rsidRPr="008D4B79">
        <w:rPr>
          <w:rFonts w:ascii="Times New Roman" w:hAnsi="Times New Roman" w:cs="Times New Roman"/>
          <w:sz w:val="28"/>
          <w:szCs w:val="28"/>
          <w:lang w:val="uk-UA"/>
        </w:rPr>
        <w:t>ціал, що є у його розпорядженні, у тому числі фінансові ресурси;</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зі знанням справи вести цінову політику, бо на ринку діють переважно вільні ціни;</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грамотно будув</w:t>
      </w:r>
      <w:r w:rsidR="00D53866" w:rsidRPr="008D4B79">
        <w:rPr>
          <w:rFonts w:ascii="Times New Roman" w:hAnsi="Times New Roman" w:cs="Times New Roman"/>
          <w:sz w:val="28"/>
          <w:szCs w:val="28"/>
          <w:lang w:val="uk-UA"/>
        </w:rPr>
        <w:t>ати договірні відносини з поста</w:t>
      </w:r>
      <w:r w:rsidRPr="008D4B79">
        <w:rPr>
          <w:rFonts w:ascii="Times New Roman" w:hAnsi="Times New Roman" w:cs="Times New Roman"/>
          <w:sz w:val="28"/>
          <w:szCs w:val="28"/>
          <w:lang w:val="uk-UA"/>
        </w:rPr>
        <w:t>чальниками і покупцями;</w:t>
      </w:r>
    </w:p>
    <w:p w:rsidR="0093209C" w:rsidRPr="008D4B79" w:rsidRDefault="0093209C" w:rsidP="008F6352">
      <w:pPr>
        <w:pStyle w:val="a7"/>
        <w:numPr>
          <w:ilvl w:val="1"/>
          <w:numId w:val="11"/>
        </w:numPr>
        <w:tabs>
          <w:tab w:val="left" w:pos="993"/>
        </w:tabs>
        <w:spacing w:after="0" w:line="360" w:lineRule="auto"/>
        <w:ind w:left="0" w:firstLine="567"/>
        <w:jc w:val="both"/>
        <w:rPr>
          <w:rFonts w:ascii="Times New Roman" w:hAnsi="Times New Roman" w:cs="Times New Roman"/>
          <w:sz w:val="28"/>
          <w:szCs w:val="28"/>
          <w:lang w:val="uk-UA"/>
        </w:rPr>
      </w:pPr>
      <w:r w:rsidRPr="008D4B79">
        <w:rPr>
          <w:rFonts w:ascii="Times New Roman" w:hAnsi="Times New Roman" w:cs="Times New Roman"/>
          <w:sz w:val="28"/>
          <w:szCs w:val="28"/>
          <w:lang w:val="uk-UA"/>
        </w:rPr>
        <w:t>вміти найбільш доцільно розміщати одержаний раніше прибуток з точки зору досягнення оптимального ефекту.</w:t>
      </w:r>
    </w:p>
    <w:p w:rsidR="0093209C" w:rsidRPr="00D53866" w:rsidRDefault="0093209C"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Прибуток виробника продукції </w:t>
      </w:r>
      <w:r w:rsidR="008F6352">
        <w:rPr>
          <w:rFonts w:ascii="Times New Roman" w:hAnsi="Times New Roman" w:cs="Times New Roman"/>
          <w:sz w:val="28"/>
          <w:szCs w:val="28"/>
          <w:lang w:val="uk-UA"/>
        </w:rPr>
        <w:t xml:space="preserve">(загальний) </w:t>
      </w:r>
      <w:r w:rsidRPr="00D53866">
        <w:rPr>
          <w:rFonts w:ascii="Times New Roman" w:hAnsi="Times New Roman" w:cs="Times New Roman"/>
          <w:sz w:val="28"/>
          <w:szCs w:val="28"/>
          <w:lang w:val="uk-UA"/>
        </w:rPr>
        <w:t>розраховуємо за формулою:</w:t>
      </w:r>
    </w:p>
    <w:p w:rsidR="0093209C" w:rsidRPr="00D53866" w:rsidRDefault="0093209C" w:rsidP="00AF4DF1">
      <w:pPr>
        <w:spacing w:after="0" w:line="360" w:lineRule="auto"/>
        <w:ind w:firstLine="851"/>
        <w:jc w:val="both"/>
        <w:rPr>
          <w:rFonts w:ascii="Times New Roman" w:hAnsi="Times New Roman" w:cs="Times New Roman"/>
          <w:sz w:val="16"/>
          <w:szCs w:val="16"/>
          <w:lang w:val="uk-UA"/>
        </w:rPr>
      </w:pPr>
    </w:p>
    <w:p w:rsidR="0093209C" w:rsidRPr="00D53866" w:rsidRDefault="0093209C" w:rsidP="00AF4DF1">
      <w:pPr>
        <w:spacing w:after="0" w:line="360" w:lineRule="auto"/>
        <w:ind w:firstLine="851"/>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П=ТП-</m:t>
          </m:r>
          <m:sSub>
            <m:sSubPr>
              <m:ctrlPr>
                <w:rPr>
                  <w:rFonts w:ascii="Cambria Math" w:hAnsi="Cambria Math" w:cs="Times New Roman"/>
                  <w:sz w:val="28"/>
                  <w:szCs w:val="28"/>
                  <w:lang w:val="uk-UA"/>
                </w:rPr>
              </m:ctrlPr>
            </m:sSubPr>
            <m:e>
              <m:r>
                <m:rPr>
                  <m:sty m:val="p"/>
                </m:rPr>
                <w:rPr>
                  <w:rFonts w:ascii="Cambria Math" w:hAnsi="Cambria Math" w:cs="Times New Roman"/>
                  <w:sz w:val="28"/>
                  <w:szCs w:val="28"/>
                  <w:lang w:val="uk-UA"/>
                </w:rPr>
                <m:t>СВ</m:t>
              </m:r>
            </m:e>
            <m:sub>
              <m:r>
                <m:rPr>
                  <m:sty m:val="p"/>
                </m:rPr>
                <w:rPr>
                  <w:rFonts w:ascii="Cambria Math" w:hAnsi="Cambria Math" w:cs="Times New Roman"/>
                  <w:sz w:val="28"/>
                  <w:szCs w:val="28"/>
                  <w:lang w:val="uk-UA"/>
                </w:rPr>
                <m:t>ТП</m:t>
              </m:r>
            </m:sub>
          </m:sSub>
          <m:r>
            <w:rPr>
              <w:rFonts w:ascii="Cambria Math" w:hAnsi="Cambria Math" w:cs="Times New Roman"/>
              <w:sz w:val="28"/>
              <w:szCs w:val="28"/>
              <w:lang w:val="uk-UA"/>
            </w:rPr>
            <m:t xml:space="preserve"> ,</m:t>
          </m:r>
        </m:oMath>
      </m:oMathPara>
    </w:p>
    <w:p w:rsidR="0093209C" w:rsidRPr="00D53866" w:rsidRDefault="0093209C" w:rsidP="00AF4DF1">
      <w:pPr>
        <w:spacing w:after="0" w:line="360" w:lineRule="auto"/>
        <w:ind w:firstLine="851"/>
        <w:jc w:val="both"/>
        <w:rPr>
          <w:rFonts w:ascii="Times New Roman" w:hAnsi="Times New Roman" w:cs="Times New Roman"/>
          <w:sz w:val="16"/>
          <w:szCs w:val="16"/>
          <w:lang w:val="uk-UA"/>
        </w:rPr>
      </w:pPr>
    </w:p>
    <w:p w:rsidR="0093209C" w:rsidRPr="008F6352" w:rsidRDefault="0093209C" w:rsidP="00AF4DF1">
      <w:pPr>
        <w:spacing w:after="0" w:line="360" w:lineRule="auto"/>
        <w:ind w:firstLine="851"/>
        <w:jc w:val="both"/>
        <w:rPr>
          <w:rFonts w:ascii="Times New Roman" w:hAnsi="Times New Roman" w:cs="Times New Roman"/>
          <w:sz w:val="28"/>
          <w:szCs w:val="28"/>
          <w:lang w:val="uk-UA"/>
        </w:rPr>
      </w:pPr>
      <m:oMathPara>
        <m:oMath>
          <m:r>
            <m:rPr>
              <m:sty m:val="p"/>
            </m:rPr>
            <w:rPr>
              <w:rFonts w:ascii="Cambria Math" w:hAnsi="Cambria Math" w:cs="Times New Roman"/>
              <w:sz w:val="28"/>
              <w:szCs w:val="28"/>
              <w:lang w:val="uk-UA"/>
            </w:rPr>
            <m:t>П=</m:t>
          </m:r>
          <m:r>
            <m:rPr>
              <m:sty m:val="p"/>
            </m:rPr>
            <w:rPr>
              <w:rFonts w:ascii="Cambria Math" w:eastAsia="Times New Roman" w:hAnsi="Cambria Math" w:cs="Times New Roman"/>
              <w:color w:val="FF0000"/>
              <w:sz w:val="28"/>
              <w:szCs w:val="28"/>
              <w:lang w:val="uk-UA"/>
            </w:rPr>
            <m:t>222 420 288,50</m:t>
          </m:r>
          <m:r>
            <m:rPr>
              <m:sty m:val="p"/>
            </m:rPr>
            <w:rPr>
              <w:rFonts w:ascii="Cambria Math" w:eastAsia="Times New Roman" w:hAnsi="Cambria Math" w:cs="Times New Roman"/>
              <w:sz w:val="28"/>
              <w:szCs w:val="28"/>
              <w:lang w:val="uk-UA"/>
            </w:rPr>
            <m:t xml:space="preserve"> </m:t>
          </m:r>
          <m:r>
            <m:rPr>
              <m:sty m:val="p"/>
            </m:rPr>
            <w:rPr>
              <w:rFonts w:ascii="Cambria Math" w:hAnsi="Cambria Math"/>
              <w:sz w:val="28"/>
              <w:szCs w:val="28"/>
              <w:lang w:val="uk-UA"/>
            </w:rPr>
            <m:t>-</m:t>
          </m:r>
          <m:r>
            <m:rPr>
              <m:sty m:val="p"/>
            </m:rPr>
            <w:rPr>
              <w:rFonts w:ascii="Cambria Math" w:eastAsia="Times New Roman" w:hAnsi="Cambria Math" w:cs="Times New Roman"/>
              <w:color w:val="FF0000"/>
              <w:sz w:val="28"/>
              <w:szCs w:val="28"/>
              <w:lang w:val="uk-UA"/>
            </w:rPr>
            <m:t>155 761 276,50</m:t>
          </m:r>
          <m:r>
            <m:rPr>
              <m:sty m:val="p"/>
            </m:rPr>
            <w:rPr>
              <w:rFonts w:ascii="Cambria Math"/>
              <w:sz w:val="28"/>
              <w:szCs w:val="28"/>
              <w:lang w:val="uk-UA"/>
            </w:rPr>
            <m:t xml:space="preserve">= </m:t>
          </m:r>
          <m:r>
            <m:rPr>
              <m:sty m:val="p"/>
            </m:rPr>
            <w:rPr>
              <w:rFonts w:ascii="Cambria Math"/>
              <w:color w:val="FF0000"/>
              <w:sz w:val="28"/>
              <w:szCs w:val="28"/>
              <w:lang w:val="uk-UA"/>
            </w:rPr>
            <m:t>66</m:t>
          </m:r>
          <m:r>
            <m:rPr>
              <m:sty m:val="p"/>
            </m:rPr>
            <w:rPr>
              <w:rFonts w:ascii="Cambria Math"/>
              <w:color w:val="FF0000"/>
              <w:sz w:val="28"/>
              <w:szCs w:val="28"/>
              <w:lang w:val="uk-UA"/>
            </w:rPr>
            <m:t> </m:t>
          </m:r>
          <m:r>
            <m:rPr>
              <m:sty m:val="p"/>
            </m:rPr>
            <w:rPr>
              <w:rFonts w:ascii="Cambria Math"/>
              <w:color w:val="FF0000"/>
              <w:sz w:val="28"/>
              <w:szCs w:val="28"/>
              <w:lang w:val="uk-UA"/>
            </w:rPr>
            <m:t>659</m:t>
          </m:r>
          <m:r>
            <m:rPr>
              <m:sty m:val="p"/>
            </m:rPr>
            <w:rPr>
              <w:rFonts w:ascii="Cambria Math"/>
              <w:color w:val="FF0000"/>
              <w:sz w:val="28"/>
              <w:szCs w:val="28"/>
              <w:lang w:val="uk-UA"/>
            </w:rPr>
            <m:t> </m:t>
          </m:r>
          <m:r>
            <m:rPr>
              <m:sty m:val="p"/>
            </m:rPr>
            <w:rPr>
              <w:rFonts w:ascii="Cambria Math"/>
              <w:color w:val="FF0000"/>
              <w:sz w:val="28"/>
              <w:szCs w:val="28"/>
              <w:lang w:val="uk-UA"/>
            </w:rPr>
            <m:t>012,00</m:t>
          </m:r>
          <m:r>
            <w:rPr>
              <w:rFonts w:ascii="Cambria Math"/>
              <w:sz w:val="28"/>
              <w:szCs w:val="28"/>
              <w:lang w:val="uk-UA"/>
            </w:rPr>
            <m:t xml:space="preserve"> </m:t>
          </m:r>
          <m:r>
            <w:rPr>
              <w:rFonts w:ascii="Cambria Math" w:hAnsi="Cambria Math" w:cs="Times New Roman"/>
              <w:sz w:val="28"/>
              <w:szCs w:val="28"/>
              <w:lang w:val="uk-UA"/>
            </w:rPr>
            <m:t>грн.</m:t>
          </m:r>
        </m:oMath>
      </m:oMathPara>
    </w:p>
    <w:p w:rsidR="00153F04" w:rsidRPr="00D53866" w:rsidRDefault="00153F04" w:rsidP="00AF4DF1">
      <w:pPr>
        <w:spacing w:after="0" w:line="360" w:lineRule="auto"/>
        <w:ind w:firstLine="851"/>
        <w:jc w:val="both"/>
        <w:rPr>
          <w:rFonts w:ascii="Times New Roman" w:hAnsi="Times New Roman" w:cs="Times New Roman"/>
          <w:sz w:val="16"/>
          <w:szCs w:val="16"/>
          <w:lang w:val="uk-UA"/>
        </w:rPr>
      </w:pPr>
    </w:p>
    <w:p w:rsidR="008D4B79" w:rsidRDefault="008D4B79" w:rsidP="00AF4DF1">
      <w:pPr>
        <w:spacing w:after="0"/>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8F6352" w:rsidRDefault="003461D8" w:rsidP="008F6352">
      <w:pPr>
        <w:pStyle w:val="a3"/>
        <w:spacing w:line="360" w:lineRule="auto"/>
        <w:ind w:firstLine="567"/>
        <w:jc w:val="center"/>
        <w:rPr>
          <w:b/>
          <w:szCs w:val="28"/>
        </w:rPr>
      </w:pPr>
      <w:r w:rsidRPr="00D53866">
        <w:rPr>
          <w:b/>
          <w:szCs w:val="28"/>
        </w:rPr>
        <w:lastRenderedPageBreak/>
        <w:t xml:space="preserve">8 ШЛЯХИ ПІДВИЩЕННЯ ЕФЕКТИВНОСТІ </w:t>
      </w:r>
    </w:p>
    <w:p w:rsidR="003461D8" w:rsidRPr="00D53866" w:rsidRDefault="003461D8" w:rsidP="008F6352">
      <w:pPr>
        <w:pStyle w:val="a3"/>
        <w:spacing w:line="360" w:lineRule="auto"/>
        <w:ind w:firstLine="567"/>
        <w:jc w:val="center"/>
        <w:rPr>
          <w:b/>
          <w:szCs w:val="28"/>
        </w:rPr>
      </w:pPr>
      <w:r w:rsidRPr="00D53866">
        <w:rPr>
          <w:b/>
          <w:szCs w:val="28"/>
        </w:rPr>
        <w:t>ВИТРАТ ПІДПРИЄМСТВА</w:t>
      </w:r>
    </w:p>
    <w:p w:rsidR="003461D8" w:rsidRPr="00D53866" w:rsidRDefault="003461D8" w:rsidP="008F6352">
      <w:pPr>
        <w:spacing w:after="0" w:line="360" w:lineRule="auto"/>
        <w:ind w:firstLine="567"/>
        <w:jc w:val="both"/>
        <w:rPr>
          <w:rFonts w:ascii="Times New Roman" w:hAnsi="Times New Roman" w:cs="Times New Roman"/>
          <w:sz w:val="28"/>
          <w:szCs w:val="28"/>
          <w:lang w:val="uk-UA"/>
        </w:rPr>
      </w:pPr>
    </w:p>
    <w:p w:rsidR="003461D8" w:rsidRPr="00D53866" w:rsidRDefault="00AF4DF1" w:rsidP="008F63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94975" w:rsidRPr="00D53866">
        <w:rPr>
          <w:rFonts w:ascii="Times New Roman" w:hAnsi="Times New Roman" w:cs="Times New Roman"/>
          <w:sz w:val="28"/>
          <w:szCs w:val="28"/>
          <w:lang w:val="uk-UA"/>
        </w:rPr>
        <w:t xml:space="preserve"> сучасних ринкових умовах з поширеними кризовими явищами</w:t>
      </w:r>
      <w:r w:rsidR="00D53866">
        <w:rPr>
          <w:rFonts w:ascii="Times New Roman" w:hAnsi="Times New Roman" w:cs="Times New Roman"/>
          <w:sz w:val="28"/>
          <w:szCs w:val="28"/>
          <w:lang w:val="uk-UA"/>
        </w:rPr>
        <w:t xml:space="preserve"> </w:t>
      </w:r>
      <w:r w:rsidR="00494975" w:rsidRPr="00D53866">
        <w:rPr>
          <w:rFonts w:ascii="Times New Roman" w:hAnsi="Times New Roman" w:cs="Times New Roman"/>
          <w:sz w:val="28"/>
          <w:szCs w:val="28"/>
          <w:lang w:val="uk-UA"/>
        </w:rPr>
        <w:t>актуальною проблемою є задача прийняття рішень з підвищення рівня прибутковості підприємствами</w:t>
      </w:r>
      <w:r w:rsidR="004D3A27" w:rsidRPr="00D53866">
        <w:rPr>
          <w:rFonts w:ascii="Times New Roman" w:hAnsi="Times New Roman" w:cs="Times New Roman"/>
          <w:sz w:val="28"/>
          <w:szCs w:val="28"/>
          <w:lang w:val="uk-UA"/>
        </w:rPr>
        <w:t xml:space="preserve"> та знаходження всіх можливих рішень для усунення проблемних стадій в процесі виробництва, певного технологічного процесу тощо.</w:t>
      </w:r>
    </w:p>
    <w:p w:rsidR="00D53866" w:rsidRDefault="00132436"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Кожне підприємство розробляє свою стратегію підвищення ефективності витрат виходячи з особливостей його функціонування. При цьому можуть бути використані два шляхи підвищення ефективності використання витрат виробництва та обігу. </w:t>
      </w:r>
    </w:p>
    <w:p w:rsidR="00D53866" w:rsidRDefault="00132436"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Перший шлях </w:t>
      </w:r>
      <w:r w:rsidR="00D53866">
        <w:rPr>
          <w:rFonts w:ascii="Times New Roman" w:hAnsi="Times New Roman" w:cs="Times New Roman"/>
          <w:sz w:val="28"/>
          <w:szCs w:val="28"/>
          <w:lang w:val="uk-UA"/>
        </w:rPr>
        <w:t>–</w:t>
      </w:r>
      <w:r w:rsidRPr="00D53866">
        <w:rPr>
          <w:rFonts w:ascii="Times New Roman" w:hAnsi="Times New Roman" w:cs="Times New Roman"/>
          <w:sz w:val="28"/>
          <w:szCs w:val="28"/>
          <w:lang w:val="uk-UA"/>
        </w:rPr>
        <w:t xml:space="preserve"> це шлях зменшення собівартості за рахунок пошуку та реалізації резервів скорочення витрат. Інструментом пошуку є аналіз собівартості продукції. </w:t>
      </w:r>
    </w:p>
    <w:p w:rsidR="004D3A27" w:rsidRPr="00D53866" w:rsidRDefault="00D53866" w:rsidP="008F635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Другий шлях –</w:t>
      </w:r>
      <w:r w:rsidR="00132436" w:rsidRPr="00D53866">
        <w:rPr>
          <w:rFonts w:ascii="Times New Roman" w:hAnsi="Times New Roman" w:cs="Times New Roman"/>
          <w:sz w:val="28"/>
          <w:szCs w:val="28"/>
          <w:lang w:val="uk-UA"/>
        </w:rPr>
        <w:t xml:space="preserve"> це шлях оптимізації витрат. Термін оптимізації визначає вибір найліпшого варіанта витрат. Тобто, цей шлях полягає у виборі найкращого варіанта використання наявних ресурсів.</w:t>
      </w:r>
    </w:p>
    <w:p w:rsidR="00132436" w:rsidRPr="00D53866" w:rsidRDefault="00132436"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Кожен із варіантів заслуговує уваги в тих чи інших випадках в залежності від стану та виробничої діяльності будь-якого підприємства. Принципи покращення ефективності витрат підприємства можуть бути застосовані у всіх сферах виробничого процесу незалежно від стадії виконання чи часу підготовки відповідних ресурсів до належних операцій. </w:t>
      </w:r>
    </w:p>
    <w:p w:rsidR="00132436" w:rsidRPr="00D53866" w:rsidRDefault="00132436"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Велику увагу слід приділити таким резервам, як правильний підхід до класифікації та калькулюванню витрат.</w:t>
      </w:r>
      <w:r w:rsidR="00CB6CD6" w:rsidRPr="00D53866">
        <w:rPr>
          <w:rFonts w:ascii="Times New Roman" w:hAnsi="Times New Roman" w:cs="Times New Roman"/>
          <w:sz w:val="28"/>
          <w:szCs w:val="28"/>
          <w:lang w:val="uk-UA"/>
        </w:rPr>
        <w:t xml:space="preserve"> Належне та раціональне використання ресурсів підприємства, яке відповідає всім нормам та завдяки чому відходи від виробничого процесу стають мінімальними дає можливість більш ефективної праці та роботи всього комплексу чи взагалі підприємства.</w:t>
      </w:r>
    </w:p>
    <w:p w:rsidR="00D53866" w:rsidRDefault="00CB6CD6"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Слід враховувати, що </w:t>
      </w:r>
      <w:r w:rsidR="00781E99" w:rsidRPr="00D53866">
        <w:rPr>
          <w:rFonts w:ascii="Times New Roman" w:hAnsi="Times New Roman" w:cs="Times New Roman"/>
          <w:sz w:val="28"/>
          <w:szCs w:val="28"/>
          <w:lang w:val="uk-UA"/>
        </w:rPr>
        <w:t xml:space="preserve">на розмір витрат істотний вплив має зміна цін на сировину і матеріали. При їхньому збільшенні витрати зростають, а при зниженні </w:t>
      </w:r>
      <w:r w:rsidR="00D53866">
        <w:rPr>
          <w:rFonts w:ascii="Times New Roman" w:hAnsi="Times New Roman" w:cs="Times New Roman"/>
          <w:sz w:val="28"/>
          <w:szCs w:val="28"/>
          <w:lang w:val="uk-UA"/>
        </w:rPr>
        <w:t>–</w:t>
      </w:r>
      <w:r w:rsidR="00781E99" w:rsidRPr="00D53866">
        <w:rPr>
          <w:rFonts w:ascii="Times New Roman" w:hAnsi="Times New Roman" w:cs="Times New Roman"/>
          <w:sz w:val="28"/>
          <w:szCs w:val="28"/>
          <w:lang w:val="uk-UA"/>
        </w:rPr>
        <w:t xml:space="preserve"> зменшуються. </w:t>
      </w:r>
    </w:p>
    <w:p w:rsidR="00CB6CD6" w:rsidRPr="00D53866" w:rsidRDefault="00781E99"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lastRenderedPageBreak/>
        <w:t xml:space="preserve">Такі закономірності слід враховувати заздалегідь і використовувати це на благо в тих випадках, де це дійсно принесе користь. </w:t>
      </w:r>
    </w:p>
    <w:p w:rsidR="00781E99" w:rsidRPr="00D53866" w:rsidRDefault="00781E99"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Отже, такий аспект, як підвищення ефективності витрат грає важливу роль в житті кожного підприємства, так як саме ці принципи мають важливі наслідки та вагомі аргументи щодо розвитку, росту та популяризації тих чи інших технологічних процесів, виробничого складу, оптимізації персональних структур тощо. </w:t>
      </w:r>
    </w:p>
    <w:p w:rsidR="00781E99" w:rsidRDefault="00781E99" w:rsidP="008F6352">
      <w:pPr>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Кожен підприємець повинен  вміти вчасно та оперативно реагувати на зміну зовнішніх впливів, подій, які побічно або напряму стосуються підприємницької діяльності, і до таких дій можна сміло віднести зміну напряму ефективності витрат підприємства.</w:t>
      </w:r>
    </w:p>
    <w:p w:rsidR="008F6352" w:rsidRPr="008F6352" w:rsidRDefault="008F6352" w:rsidP="008F6352">
      <w:pPr>
        <w:spacing w:after="0" w:line="360" w:lineRule="auto"/>
        <w:ind w:firstLine="567"/>
        <w:jc w:val="both"/>
        <w:rPr>
          <w:rFonts w:ascii="Times New Roman" w:hAnsi="Times New Roman" w:cs="Times New Roman"/>
          <w:color w:val="FF0000"/>
          <w:sz w:val="28"/>
          <w:szCs w:val="28"/>
          <w:lang w:val="uk-UA"/>
        </w:rPr>
      </w:pPr>
    </w:p>
    <w:p w:rsidR="008F6352" w:rsidRPr="008F6352" w:rsidRDefault="008F6352" w:rsidP="008F6352">
      <w:pPr>
        <w:spacing w:after="0" w:line="360" w:lineRule="auto"/>
        <w:ind w:firstLine="567"/>
        <w:jc w:val="both"/>
        <w:rPr>
          <w:rFonts w:ascii="Times New Roman" w:hAnsi="Times New Roman" w:cs="Times New Roman"/>
          <w:color w:val="FF0000"/>
          <w:sz w:val="28"/>
          <w:szCs w:val="28"/>
          <w:lang w:val="uk-UA"/>
        </w:rPr>
      </w:pPr>
      <w:r w:rsidRPr="008F6352">
        <w:rPr>
          <w:rFonts w:ascii="Times New Roman" w:hAnsi="Times New Roman" w:cs="Times New Roman"/>
          <w:color w:val="FF0000"/>
          <w:sz w:val="28"/>
          <w:szCs w:val="28"/>
          <w:highlight w:val="yellow"/>
          <w:lang w:val="uk-UA"/>
        </w:rPr>
        <w:t xml:space="preserve">Бажано додати ще й інші шляхи </w:t>
      </w:r>
      <w:r w:rsidRPr="008F6352">
        <w:rPr>
          <w:rFonts w:ascii="Times New Roman" w:hAnsi="Times New Roman" w:cs="Times New Roman"/>
          <w:color w:val="FF0000"/>
          <w:sz w:val="28"/>
          <w:szCs w:val="28"/>
          <w:highlight w:val="yellow"/>
          <w:lang w:val="uk-UA"/>
        </w:rPr>
        <w:t>підвищення ефективності використання витрат виробництва</w:t>
      </w:r>
      <w:r w:rsidRPr="008F6352">
        <w:rPr>
          <w:rFonts w:ascii="Times New Roman" w:hAnsi="Times New Roman" w:cs="Times New Roman"/>
          <w:color w:val="FF0000"/>
          <w:sz w:val="28"/>
          <w:szCs w:val="28"/>
          <w:highlight w:val="yellow"/>
          <w:lang w:val="uk-UA"/>
        </w:rPr>
        <w:t>…пошукайте в інтернет-джерелах!!!</w:t>
      </w:r>
    </w:p>
    <w:p w:rsidR="00781E99" w:rsidRPr="00D53866" w:rsidRDefault="00781E99"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3461D8" w:rsidRPr="00D53866" w:rsidRDefault="003461D8" w:rsidP="00AF4DF1">
      <w:pPr>
        <w:spacing w:after="0" w:line="360" w:lineRule="auto"/>
        <w:ind w:firstLine="851"/>
        <w:jc w:val="both"/>
        <w:rPr>
          <w:rFonts w:ascii="Times New Roman" w:hAnsi="Times New Roman" w:cs="Times New Roman"/>
          <w:sz w:val="28"/>
          <w:szCs w:val="28"/>
          <w:lang w:val="uk-UA"/>
        </w:rPr>
      </w:pPr>
    </w:p>
    <w:p w:rsidR="00AF4DF1" w:rsidRDefault="00AF4DF1">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3461D8" w:rsidRPr="00D53866" w:rsidRDefault="003461D8" w:rsidP="008F6352">
      <w:pPr>
        <w:pStyle w:val="33"/>
        <w:spacing w:after="0"/>
        <w:ind w:firstLine="567"/>
        <w:jc w:val="center"/>
        <w:rPr>
          <w:rFonts w:ascii="Times New Roman" w:eastAsia="Calibri" w:hAnsi="Times New Roman" w:cs="Times New Roman"/>
          <w:b/>
          <w:bCs/>
          <w:sz w:val="28"/>
          <w:szCs w:val="28"/>
          <w:lang w:val="uk-UA"/>
        </w:rPr>
      </w:pPr>
      <w:r w:rsidRPr="00D53866">
        <w:rPr>
          <w:rFonts w:ascii="Times New Roman" w:eastAsia="Calibri" w:hAnsi="Times New Roman" w:cs="Times New Roman"/>
          <w:b/>
          <w:bCs/>
          <w:sz w:val="28"/>
          <w:szCs w:val="28"/>
          <w:lang w:val="uk-UA"/>
        </w:rPr>
        <w:lastRenderedPageBreak/>
        <w:t>ВИСНОВКИ</w:t>
      </w:r>
    </w:p>
    <w:p w:rsidR="004D6265" w:rsidRPr="00D53866" w:rsidRDefault="004D6265" w:rsidP="008F6352">
      <w:pPr>
        <w:pStyle w:val="33"/>
        <w:spacing w:after="0"/>
        <w:ind w:firstLine="567"/>
        <w:jc w:val="center"/>
        <w:rPr>
          <w:rFonts w:ascii="Times New Roman" w:eastAsia="Calibri" w:hAnsi="Times New Roman" w:cs="Times New Roman"/>
          <w:b/>
          <w:bCs/>
          <w:sz w:val="28"/>
          <w:szCs w:val="28"/>
          <w:lang w:val="uk-UA"/>
        </w:rPr>
      </w:pPr>
    </w:p>
    <w:p w:rsidR="004D6265" w:rsidRPr="00D53866" w:rsidRDefault="004D6265" w:rsidP="008F6352">
      <w:pPr>
        <w:widowControl w:val="0"/>
        <w:spacing w:after="0" w:line="360" w:lineRule="auto"/>
        <w:ind w:right="-142"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Виробничий процес – це сукупність взаємозв'язаних дій людей, засобів праці та природи, потрібних для цілеспрямованого, постійного перетворення вихідної сировини та матеріалів у готову продукцію, яка призначена як для споживання, так і для подальшої переробки.</w:t>
      </w:r>
    </w:p>
    <w:p w:rsidR="005812B6" w:rsidRPr="00D53866" w:rsidRDefault="004D6265" w:rsidP="008F6352">
      <w:pPr>
        <w:pStyle w:val="33"/>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Злагоджений виробничий процес та успішність будь-якого підприємства – взаємопов’язані між собою поняття. Залежно від того, на скільки грамотно та точно прораховано кожну стадію технологічного </w:t>
      </w:r>
      <w:r w:rsidR="007151B7" w:rsidRPr="00D53866">
        <w:rPr>
          <w:rFonts w:ascii="Times New Roman" w:hAnsi="Times New Roman" w:cs="Times New Roman"/>
          <w:sz w:val="28"/>
          <w:szCs w:val="28"/>
          <w:lang w:val="uk-UA"/>
        </w:rPr>
        <w:t>процесу при виробництві, ми будемо спостерігати відповідні результати, адже в таких справах слід дотримуватис</w:t>
      </w:r>
      <w:r w:rsidR="005812B6" w:rsidRPr="00D53866">
        <w:rPr>
          <w:rFonts w:ascii="Times New Roman" w:hAnsi="Times New Roman" w:cs="Times New Roman"/>
          <w:sz w:val="28"/>
          <w:szCs w:val="28"/>
          <w:lang w:val="uk-UA"/>
        </w:rPr>
        <w:t>ь кожної, навіть самої непримітної</w:t>
      </w:r>
      <w:r w:rsidR="007151B7" w:rsidRPr="00D53866">
        <w:rPr>
          <w:rFonts w:ascii="Times New Roman" w:hAnsi="Times New Roman" w:cs="Times New Roman"/>
          <w:sz w:val="28"/>
          <w:szCs w:val="28"/>
          <w:lang w:val="uk-UA"/>
        </w:rPr>
        <w:t xml:space="preserve"> деталі для запобігання неточностей, що я і виконав у курсовій роботі</w:t>
      </w:r>
      <w:r w:rsidR="001A5C3B" w:rsidRPr="00D53866">
        <w:rPr>
          <w:rFonts w:ascii="Times New Roman" w:hAnsi="Times New Roman" w:cs="Times New Roman"/>
          <w:sz w:val="28"/>
          <w:szCs w:val="28"/>
          <w:lang w:val="uk-UA"/>
        </w:rPr>
        <w:t>. Розрахунок витрат на енергію, зарплату щодо працюючих, соціальні заходи, утримання та використання обладнання – всі ці дані і не тільки складають єдиний механізм в системі технологічного процесу і в залежності від того, які операції виконуються і що при цьому відбувається є результатом кінцевого, об’єктивного ефекту від проробленої роботи</w:t>
      </w:r>
      <w:r w:rsidR="005812B6" w:rsidRPr="00D53866">
        <w:rPr>
          <w:rFonts w:ascii="Times New Roman" w:hAnsi="Times New Roman" w:cs="Times New Roman"/>
          <w:sz w:val="28"/>
          <w:szCs w:val="28"/>
          <w:lang w:val="uk-UA"/>
        </w:rPr>
        <w:t>.</w:t>
      </w:r>
    </w:p>
    <w:p w:rsidR="005812B6" w:rsidRPr="00D53866" w:rsidRDefault="005812B6" w:rsidP="008F6352">
      <w:pPr>
        <w:pStyle w:val="33"/>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Досить важливо усвідомлювати такі фактори, як дотримання всіх правил проведення відповідного технологічного процесу, аналізу в галузях, звітності в деталізованій формі</w:t>
      </w:r>
      <w:r w:rsidR="00F803A1" w:rsidRPr="00D53866">
        <w:rPr>
          <w:rFonts w:ascii="Times New Roman" w:hAnsi="Times New Roman" w:cs="Times New Roman"/>
          <w:sz w:val="28"/>
          <w:szCs w:val="28"/>
          <w:lang w:val="uk-UA"/>
        </w:rPr>
        <w:t xml:space="preserve"> щодо кожної стадії</w:t>
      </w:r>
      <w:r w:rsidRPr="00D53866">
        <w:rPr>
          <w:rFonts w:ascii="Times New Roman" w:hAnsi="Times New Roman" w:cs="Times New Roman"/>
          <w:sz w:val="28"/>
          <w:szCs w:val="28"/>
          <w:lang w:val="uk-UA"/>
        </w:rPr>
        <w:t xml:space="preserve">, адже всі ці якості впливають на майбутній результат </w:t>
      </w:r>
      <w:r w:rsidR="00F803A1" w:rsidRPr="00D53866">
        <w:rPr>
          <w:rFonts w:ascii="Times New Roman" w:hAnsi="Times New Roman" w:cs="Times New Roman"/>
          <w:sz w:val="28"/>
          <w:szCs w:val="28"/>
          <w:lang w:val="uk-UA"/>
        </w:rPr>
        <w:t>підприємства. Нехтуючи хоча б найменшими факторами, ми приймаємо відповідний ризик, який випливе скоріше в негативній формі, аніж приведе до позитивних  результатів.</w:t>
      </w:r>
    </w:p>
    <w:p w:rsidR="001A5C3B" w:rsidRPr="00D53866" w:rsidRDefault="005812B6" w:rsidP="008F6352">
      <w:pPr>
        <w:pStyle w:val="33"/>
        <w:spacing w:after="0" w:line="360" w:lineRule="auto"/>
        <w:ind w:firstLine="567"/>
        <w:jc w:val="both"/>
        <w:rPr>
          <w:rFonts w:ascii="Times New Roman" w:hAnsi="Times New Roman" w:cs="Times New Roman"/>
          <w:sz w:val="28"/>
          <w:szCs w:val="28"/>
          <w:lang w:val="uk-UA"/>
        </w:rPr>
      </w:pPr>
      <w:r w:rsidRPr="00D53866">
        <w:rPr>
          <w:rFonts w:ascii="Times New Roman" w:hAnsi="Times New Roman" w:cs="Times New Roman"/>
          <w:sz w:val="28"/>
          <w:szCs w:val="28"/>
          <w:lang w:val="uk-UA"/>
        </w:rPr>
        <w:t xml:space="preserve">Виходячи з цього, ми можемо спостерігати, що економічна складова кожного підприємства повинна мати потужну базу задля реалізації всіх планів виробничого характеру, успішного розвитку та росту. </w:t>
      </w:r>
    </w:p>
    <w:p w:rsidR="00AF4DF1" w:rsidRDefault="00AF4DF1">
      <w:pPr>
        <w:rPr>
          <w:rFonts w:ascii="Times New Roman" w:hAnsi="Times New Roman" w:cs="Times New Roman"/>
          <w:sz w:val="28"/>
          <w:szCs w:val="28"/>
          <w:lang w:val="uk-UA"/>
        </w:rPr>
      </w:pPr>
      <w:r w:rsidRPr="00B13E69">
        <w:rPr>
          <w:szCs w:val="28"/>
          <w:lang w:val="uk-UA"/>
        </w:rPr>
        <w:br w:type="page"/>
      </w:r>
    </w:p>
    <w:p w:rsidR="003461D8" w:rsidRPr="00D53866" w:rsidRDefault="003461D8" w:rsidP="00AF4DF1">
      <w:pPr>
        <w:pStyle w:val="a3"/>
        <w:spacing w:line="360" w:lineRule="auto"/>
        <w:jc w:val="center"/>
        <w:rPr>
          <w:b/>
          <w:szCs w:val="28"/>
        </w:rPr>
      </w:pPr>
      <w:r w:rsidRPr="00D53866">
        <w:rPr>
          <w:b/>
          <w:szCs w:val="28"/>
        </w:rPr>
        <w:lastRenderedPageBreak/>
        <w:t>СПИСОК ВИКОРИСТАНОЇ ЛІТЕРАТУРИ</w:t>
      </w:r>
    </w:p>
    <w:p w:rsidR="003461D8" w:rsidRPr="00D53866" w:rsidRDefault="003461D8" w:rsidP="00AF4DF1">
      <w:pPr>
        <w:pStyle w:val="a3"/>
        <w:spacing w:line="360" w:lineRule="auto"/>
        <w:ind w:firstLine="567"/>
        <w:jc w:val="center"/>
        <w:rPr>
          <w:b/>
          <w:szCs w:val="28"/>
        </w:rPr>
      </w:pPr>
    </w:p>
    <w:p w:rsidR="003461D8" w:rsidRPr="008F6352" w:rsidRDefault="008F6352"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Pr>
          <w:sz w:val="28"/>
          <w:szCs w:val="28"/>
          <w:lang w:val="uk-UA"/>
        </w:rPr>
        <w:t xml:space="preserve">Господарський кодекс України. </w:t>
      </w:r>
      <w:r w:rsidRPr="008F6352">
        <w:rPr>
          <w:sz w:val="28"/>
          <w:szCs w:val="28"/>
          <w:lang w:val="uk-UA"/>
        </w:rPr>
        <w:t>(Відомості Верховної Ради України</w:t>
      </w:r>
      <w:r>
        <w:rPr>
          <w:sz w:val="28"/>
          <w:szCs w:val="28"/>
          <w:lang w:val="uk-UA"/>
        </w:rPr>
        <w:t xml:space="preserve">). </w:t>
      </w:r>
      <w:r w:rsidRPr="008F6352">
        <w:rPr>
          <w:sz w:val="28"/>
          <w:szCs w:val="28"/>
          <w:lang w:val="uk-UA"/>
        </w:rPr>
        <w:t xml:space="preserve">Офіційний сайт. Нормативні акти. URL: </w:t>
      </w:r>
      <w:hyperlink r:id="rId8" w:history="1">
        <w:r w:rsidRPr="008F6352">
          <w:rPr>
            <w:rStyle w:val="af4"/>
            <w:rFonts w:eastAsiaTheme="majorEastAsia"/>
            <w:color w:val="auto"/>
            <w:sz w:val="28"/>
            <w:szCs w:val="28"/>
            <w:u w:val="none"/>
            <w:lang w:val="en-US"/>
          </w:rPr>
          <w:t>https://zakon.rada.gov.ua/</w:t>
        </w:r>
        <w:r w:rsidRPr="008F6352">
          <w:rPr>
            <w:rStyle w:val="af4"/>
            <w:rFonts w:eastAsiaTheme="majorEastAsia"/>
            <w:color w:val="auto"/>
            <w:sz w:val="28"/>
            <w:szCs w:val="28"/>
            <w:u w:val="none"/>
            <w:lang w:val="uk-UA"/>
          </w:rPr>
          <w:t xml:space="preserve"> </w:t>
        </w:r>
        <w:r w:rsidRPr="008F6352">
          <w:rPr>
            <w:rStyle w:val="af4"/>
            <w:rFonts w:eastAsiaTheme="majorEastAsia"/>
            <w:color w:val="auto"/>
            <w:sz w:val="28"/>
            <w:szCs w:val="28"/>
            <w:u w:val="none"/>
            <w:lang w:val="en-US"/>
          </w:rPr>
          <w:t>laws/show/436-15</w:t>
        </w:r>
      </w:hyperlink>
      <w:r w:rsidRPr="008F6352">
        <w:rPr>
          <w:sz w:val="28"/>
          <w:szCs w:val="28"/>
          <w:lang w:val="uk-UA"/>
        </w:rPr>
        <w:t xml:space="preserve"> (дата звернення: 21.02.2020).</w:t>
      </w:r>
    </w:p>
    <w:p w:rsidR="008F6352" w:rsidRPr="008F6352" w:rsidRDefault="008F6352"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Pr>
          <w:sz w:val="28"/>
          <w:szCs w:val="28"/>
          <w:lang w:val="uk-UA"/>
        </w:rPr>
        <w:t>Податковий</w:t>
      </w:r>
      <w:r>
        <w:rPr>
          <w:sz w:val="28"/>
          <w:szCs w:val="28"/>
          <w:lang w:val="uk-UA"/>
        </w:rPr>
        <w:t xml:space="preserve"> кодекс України. </w:t>
      </w:r>
      <w:r w:rsidRPr="008F6352">
        <w:rPr>
          <w:sz w:val="28"/>
          <w:szCs w:val="28"/>
          <w:lang w:val="uk-UA"/>
        </w:rPr>
        <w:t>(Відомості Верховної Ради України</w:t>
      </w:r>
      <w:r>
        <w:rPr>
          <w:sz w:val="28"/>
          <w:szCs w:val="28"/>
          <w:lang w:val="uk-UA"/>
        </w:rPr>
        <w:t xml:space="preserve">). </w:t>
      </w:r>
      <w:r w:rsidRPr="008F6352">
        <w:rPr>
          <w:sz w:val="28"/>
          <w:szCs w:val="28"/>
          <w:lang w:val="uk-UA"/>
        </w:rPr>
        <w:t>Офіційний сайт. Нормативні акти. URL:</w:t>
      </w:r>
      <w:r>
        <w:rPr>
          <w:sz w:val="28"/>
          <w:szCs w:val="28"/>
          <w:lang w:val="uk-UA"/>
        </w:rPr>
        <w:t xml:space="preserve"> </w:t>
      </w:r>
      <w:hyperlink r:id="rId9" w:history="1">
        <w:r w:rsidRPr="008F6352">
          <w:rPr>
            <w:rStyle w:val="af4"/>
            <w:rFonts w:eastAsiaTheme="majorEastAsia"/>
            <w:color w:val="auto"/>
            <w:sz w:val="28"/>
            <w:szCs w:val="28"/>
            <w:u w:val="none"/>
          </w:rPr>
          <w:t>https://zakon.rada.gov.ua/laws/show/2755-17</w:t>
        </w:r>
      </w:hyperlink>
      <w:r>
        <w:rPr>
          <w:sz w:val="28"/>
          <w:szCs w:val="28"/>
          <w:lang w:val="uk-UA"/>
        </w:rPr>
        <w:t xml:space="preserve"> </w:t>
      </w:r>
      <w:r w:rsidRPr="008F6352">
        <w:rPr>
          <w:sz w:val="28"/>
          <w:szCs w:val="28"/>
          <w:lang w:val="uk-UA"/>
        </w:rPr>
        <w:t>(дата звернення: 21.02.2020)</w:t>
      </w:r>
      <w:r>
        <w:rPr>
          <w:sz w:val="28"/>
          <w:szCs w:val="28"/>
          <w:lang w:val="uk-UA"/>
        </w:rPr>
        <w:t>.</w:t>
      </w:r>
    </w:p>
    <w:p w:rsidR="008F6352" w:rsidRDefault="003461D8"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sidRPr="00D53866">
        <w:rPr>
          <w:sz w:val="28"/>
          <w:szCs w:val="28"/>
          <w:lang w:val="uk-UA"/>
        </w:rPr>
        <w:t>Закон України «Про оплату праці»</w:t>
      </w:r>
      <w:r w:rsidR="008F6352">
        <w:rPr>
          <w:sz w:val="28"/>
          <w:szCs w:val="28"/>
          <w:lang w:val="uk-UA"/>
        </w:rPr>
        <w:t>.</w:t>
      </w:r>
      <w:r w:rsidRPr="00D53866">
        <w:rPr>
          <w:sz w:val="28"/>
          <w:szCs w:val="28"/>
          <w:lang w:val="uk-UA"/>
        </w:rPr>
        <w:t xml:space="preserve"> </w:t>
      </w:r>
      <w:r w:rsidR="008F6352" w:rsidRPr="008F6352">
        <w:rPr>
          <w:sz w:val="28"/>
          <w:szCs w:val="28"/>
          <w:lang w:val="uk-UA"/>
        </w:rPr>
        <w:t>(Відомості Верховної Ради України</w:t>
      </w:r>
      <w:r w:rsidR="008F6352">
        <w:rPr>
          <w:sz w:val="28"/>
          <w:szCs w:val="28"/>
          <w:lang w:val="uk-UA"/>
        </w:rPr>
        <w:t xml:space="preserve">). </w:t>
      </w:r>
      <w:r w:rsidR="008F6352" w:rsidRPr="008F6352">
        <w:rPr>
          <w:sz w:val="28"/>
          <w:szCs w:val="28"/>
          <w:lang w:val="uk-UA"/>
        </w:rPr>
        <w:t xml:space="preserve">Офіційний сайт. Нормативні акти. URL: </w:t>
      </w:r>
      <w:hyperlink r:id="rId10" w:history="1">
        <w:r w:rsidR="008F6352" w:rsidRPr="008F6352">
          <w:rPr>
            <w:rStyle w:val="af4"/>
            <w:rFonts w:eastAsiaTheme="majorEastAsia"/>
            <w:color w:val="auto"/>
            <w:sz w:val="28"/>
            <w:szCs w:val="28"/>
            <w:u w:val="none"/>
            <w:lang w:val="en-US"/>
          </w:rPr>
          <w:t>https://zakon.rada.gov.ua/</w:t>
        </w:r>
        <w:r w:rsidR="008F6352" w:rsidRPr="008F6352">
          <w:rPr>
            <w:rStyle w:val="af4"/>
            <w:rFonts w:eastAsiaTheme="majorEastAsia"/>
            <w:color w:val="auto"/>
            <w:sz w:val="28"/>
            <w:szCs w:val="28"/>
            <w:u w:val="none"/>
            <w:lang w:val="uk-UA"/>
          </w:rPr>
          <w:t xml:space="preserve"> </w:t>
        </w:r>
        <w:r w:rsidR="008F6352" w:rsidRPr="008F6352">
          <w:rPr>
            <w:rStyle w:val="af4"/>
            <w:rFonts w:eastAsiaTheme="majorEastAsia"/>
            <w:color w:val="auto"/>
            <w:sz w:val="28"/>
            <w:szCs w:val="28"/>
            <w:u w:val="none"/>
            <w:lang w:val="en-US"/>
          </w:rPr>
          <w:t>laws/show/108/95-%D0%B2%D1%80</w:t>
        </w:r>
      </w:hyperlink>
      <w:r w:rsidR="008F6352">
        <w:rPr>
          <w:rFonts w:eastAsiaTheme="majorEastAsia"/>
          <w:sz w:val="28"/>
          <w:szCs w:val="28"/>
          <w:lang w:val="uk-UA"/>
        </w:rPr>
        <w:t xml:space="preserve"> </w:t>
      </w:r>
      <w:r w:rsidR="008F6352" w:rsidRPr="008F6352">
        <w:rPr>
          <w:sz w:val="28"/>
          <w:szCs w:val="28"/>
          <w:lang w:val="uk-UA"/>
        </w:rPr>
        <w:t>(дата звернення: 21.02.2020)</w:t>
      </w:r>
      <w:r w:rsidR="008F6352">
        <w:rPr>
          <w:sz w:val="28"/>
          <w:szCs w:val="28"/>
          <w:lang w:val="uk-UA"/>
        </w:rPr>
        <w:t>.</w:t>
      </w:r>
    </w:p>
    <w:p w:rsidR="003461D8" w:rsidRPr="00D53866" w:rsidRDefault="003461D8"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sidRPr="00D53866">
        <w:rPr>
          <w:sz w:val="28"/>
          <w:szCs w:val="28"/>
          <w:lang w:val="uk-UA"/>
        </w:rPr>
        <w:t>Бойчик І.М. Економіка підприємства</w:t>
      </w:r>
      <w:r w:rsidR="00BA0F87">
        <w:rPr>
          <w:sz w:val="28"/>
          <w:szCs w:val="28"/>
          <w:lang w:val="uk-UA"/>
        </w:rPr>
        <w:t>: н</w:t>
      </w:r>
      <w:r w:rsidRPr="00D53866">
        <w:rPr>
          <w:sz w:val="28"/>
          <w:szCs w:val="28"/>
          <w:lang w:val="uk-UA"/>
        </w:rPr>
        <w:t>авч</w:t>
      </w:r>
      <w:r w:rsidR="00BA0F87">
        <w:rPr>
          <w:sz w:val="28"/>
          <w:szCs w:val="28"/>
          <w:lang w:val="uk-UA"/>
        </w:rPr>
        <w:t>.</w:t>
      </w:r>
      <w:r w:rsidRPr="00D53866">
        <w:rPr>
          <w:sz w:val="28"/>
          <w:szCs w:val="28"/>
          <w:lang w:val="uk-UA"/>
        </w:rPr>
        <w:t xml:space="preserve"> посібник. </w:t>
      </w:r>
      <w:r w:rsidR="00BA0F87" w:rsidRPr="00BA0F87">
        <w:rPr>
          <w:sz w:val="28"/>
          <w:szCs w:val="28"/>
          <w:lang w:val="uk-UA"/>
        </w:rPr>
        <w:t>Вид. 2-ге доп. і перер. К.: Атіка, 2006. 528 с</w:t>
      </w:r>
      <w:r w:rsidR="008F6352">
        <w:rPr>
          <w:sz w:val="28"/>
          <w:szCs w:val="28"/>
          <w:lang w:val="uk-UA"/>
        </w:rPr>
        <w:t xml:space="preserve">. </w:t>
      </w:r>
    </w:p>
    <w:p w:rsidR="003461D8" w:rsidRPr="00D53866" w:rsidRDefault="003461D8"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sidRPr="00D53866">
        <w:rPr>
          <w:sz w:val="28"/>
          <w:szCs w:val="28"/>
          <w:lang w:val="uk-UA"/>
        </w:rPr>
        <w:t>Гетьман О.О.</w:t>
      </w:r>
      <w:r w:rsidR="00BA0F87">
        <w:rPr>
          <w:sz w:val="28"/>
          <w:szCs w:val="28"/>
          <w:lang w:val="uk-UA"/>
        </w:rPr>
        <w:t>,</w:t>
      </w:r>
      <w:r w:rsidRPr="00D53866">
        <w:rPr>
          <w:sz w:val="28"/>
          <w:szCs w:val="28"/>
          <w:lang w:val="uk-UA"/>
        </w:rPr>
        <w:t xml:space="preserve"> Шаповал В.М. Економіка підприємства: навч</w:t>
      </w:r>
      <w:r w:rsidR="00BA0F87">
        <w:rPr>
          <w:sz w:val="28"/>
          <w:szCs w:val="28"/>
          <w:lang w:val="uk-UA"/>
        </w:rPr>
        <w:t>.</w:t>
      </w:r>
      <w:r w:rsidRPr="00D53866">
        <w:rPr>
          <w:sz w:val="28"/>
          <w:szCs w:val="28"/>
          <w:lang w:val="uk-UA"/>
        </w:rPr>
        <w:t xml:space="preserve"> посібник для студентів </w:t>
      </w:r>
      <w:r w:rsidR="00BA0F87">
        <w:rPr>
          <w:sz w:val="28"/>
          <w:szCs w:val="28"/>
          <w:lang w:val="uk-UA"/>
        </w:rPr>
        <w:t>ВНЗ</w:t>
      </w:r>
      <w:r w:rsidRPr="00D53866">
        <w:rPr>
          <w:sz w:val="28"/>
          <w:szCs w:val="28"/>
          <w:lang w:val="uk-UA"/>
        </w:rPr>
        <w:t>. Київ, Центр навчальної літератури, 2006. 488 с.</w:t>
      </w:r>
    </w:p>
    <w:p w:rsidR="00BA0F87" w:rsidRDefault="003461D8"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sidRPr="00BA0F87">
        <w:rPr>
          <w:sz w:val="28"/>
          <w:szCs w:val="28"/>
          <w:lang w:val="uk-UA"/>
        </w:rPr>
        <w:t xml:space="preserve">Економіка підприємства: Підручник/ За </w:t>
      </w:r>
      <w:r w:rsidR="00BA0F87" w:rsidRPr="00BA0F87">
        <w:rPr>
          <w:sz w:val="28"/>
          <w:szCs w:val="28"/>
          <w:lang w:val="uk-UA"/>
        </w:rPr>
        <w:t>з</w:t>
      </w:r>
      <w:r w:rsidRPr="00BA0F87">
        <w:rPr>
          <w:sz w:val="28"/>
          <w:szCs w:val="28"/>
          <w:lang w:val="uk-UA"/>
        </w:rPr>
        <w:t>аг.</w:t>
      </w:r>
      <w:r w:rsidR="00BA0F87" w:rsidRPr="00BA0F87">
        <w:rPr>
          <w:sz w:val="28"/>
          <w:szCs w:val="28"/>
          <w:lang w:val="uk-UA"/>
        </w:rPr>
        <w:t xml:space="preserve"> </w:t>
      </w:r>
      <w:r w:rsidRPr="00BA0F87">
        <w:rPr>
          <w:sz w:val="28"/>
          <w:szCs w:val="28"/>
          <w:lang w:val="uk-UA"/>
        </w:rPr>
        <w:t>ред. С.Ф.</w:t>
      </w:r>
      <w:r w:rsidR="00BA0F87" w:rsidRPr="00BA0F87">
        <w:rPr>
          <w:sz w:val="28"/>
          <w:szCs w:val="28"/>
          <w:lang w:val="uk-UA"/>
        </w:rPr>
        <w:t xml:space="preserve"> </w:t>
      </w:r>
      <w:r w:rsidRPr="00BA0F87">
        <w:rPr>
          <w:sz w:val="28"/>
          <w:szCs w:val="28"/>
          <w:lang w:val="uk-UA"/>
        </w:rPr>
        <w:t>Покропивного. К.: КНЕУ, 2006</w:t>
      </w:r>
      <w:r w:rsidR="00BA0F87" w:rsidRPr="00BA0F87">
        <w:rPr>
          <w:sz w:val="28"/>
          <w:szCs w:val="28"/>
          <w:lang w:val="uk-UA"/>
        </w:rPr>
        <w:t>. 516 с.</w:t>
      </w:r>
    </w:p>
    <w:p w:rsidR="003461D8" w:rsidRPr="00BA0F87" w:rsidRDefault="00BA0F87" w:rsidP="00BA0F87">
      <w:pPr>
        <w:pStyle w:val="ae"/>
        <w:numPr>
          <w:ilvl w:val="0"/>
          <w:numId w:val="4"/>
        </w:numPr>
        <w:tabs>
          <w:tab w:val="clear" w:pos="720"/>
          <w:tab w:val="num" w:pos="709"/>
          <w:tab w:val="left" w:pos="993"/>
        </w:tabs>
        <w:spacing w:line="360" w:lineRule="auto"/>
        <w:ind w:left="0" w:firstLine="567"/>
        <w:jc w:val="both"/>
        <w:rPr>
          <w:sz w:val="28"/>
          <w:szCs w:val="28"/>
          <w:lang w:val="uk-UA"/>
        </w:rPr>
      </w:pPr>
      <w:r w:rsidRPr="00BA0F87">
        <w:rPr>
          <w:sz w:val="28"/>
          <w:szCs w:val="28"/>
          <w:lang w:val="uk-UA"/>
        </w:rPr>
        <w:t xml:space="preserve">Економіка, планування та організація виробництва. Виконання курсової роботи та економічного розділу дипломного проекту: методичні рекомендації </w:t>
      </w:r>
      <w:r w:rsidRPr="00BA0F87">
        <w:rPr>
          <w:sz w:val="28"/>
          <w:szCs w:val="28"/>
        </w:rPr>
        <w:t>/</w:t>
      </w:r>
      <w:r w:rsidRPr="00BA0F87">
        <w:rPr>
          <w:sz w:val="28"/>
          <w:szCs w:val="28"/>
          <w:lang w:val="uk-UA"/>
        </w:rPr>
        <w:t xml:space="preserve"> укладач: М. Іващенко. Коно</w:t>
      </w:r>
      <w:bookmarkStart w:id="0" w:name="_GoBack"/>
      <w:bookmarkEnd w:id="0"/>
      <w:r w:rsidRPr="00BA0F87">
        <w:rPr>
          <w:sz w:val="28"/>
          <w:szCs w:val="28"/>
          <w:lang w:val="uk-UA"/>
        </w:rPr>
        <w:t>топ: Політехнічний технікум КІСумДУ, 2019. 33 с</w:t>
      </w:r>
      <w:r>
        <w:rPr>
          <w:sz w:val="28"/>
          <w:szCs w:val="28"/>
          <w:lang w:val="uk-UA"/>
        </w:rPr>
        <w:t>.</w:t>
      </w:r>
    </w:p>
    <w:sectPr w:rsidR="003461D8" w:rsidRPr="00BA0F87" w:rsidSect="00AF4DF1">
      <w:headerReference w:type="default" r:id="rId11"/>
      <w:pgSz w:w="11906" w:h="16838"/>
      <w:pgMar w:top="851" w:right="567" w:bottom="851" w:left="1418"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F68" w:rsidRDefault="004D3F68" w:rsidP="00AF4DF1">
      <w:pPr>
        <w:spacing w:after="0" w:line="240" w:lineRule="auto"/>
      </w:pPr>
      <w:r>
        <w:separator/>
      </w:r>
    </w:p>
  </w:endnote>
  <w:endnote w:type="continuationSeparator" w:id="0">
    <w:p w:rsidR="004D3F68" w:rsidRDefault="004D3F68" w:rsidP="00AF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F68" w:rsidRDefault="004D3F68" w:rsidP="00AF4DF1">
      <w:pPr>
        <w:spacing w:after="0" w:line="240" w:lineRule="auto"/>
      </w:pPr>
      <w:r>
        <w:separator/>
      </w:r>
    </w:p>
  </w:footnote>
  <w:footnote w:type="continuationSeparator" w:id="0">
    <w:p w:rsidR="004D3F68" w:rsidRDefault="004D3F68" w:rsidP="00AF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8533810"/>
      <w:docPartObj>
        <w:docPartGallery w:val="Page Numbers (Top of Page)"/>
        <w:docPartUnique/>
      </w:docPartObj>
    </w:sdtPr>
    <w:sdtEndPr>
      <w:rPr>
        <w:rFonts w:ascii="Times New Roman" w:hAnsi="Times New Roman" w:cs="Times New Roman"/>
        <w:sz w:val="28"/>
      </w:rPr>
    </w:sdtEndPr>
    <w:sdtContent>
      <w:p w:rsidR="005A27FE" w:rsidRPr="00AF4DF1" w:rsidRDefault="005A27FE" w:rsidP="00AF4DF1">
        <w:pPr>
          <w:pStyle w:val="af0"/>
          <w:jc w:val="right"/>
          <w:rPr>
            <w:rFonts w:ascii="Times New Roman" w:hAnsi="Times New Roman" w:cs="Times New Roman"/>
            <w:sz w:val="28"/>
          </w:rPr>
        </w:pPr>
        <w:r w:rsidRPr="00AF4DF1">
          <w:rPr>
            <w:rFonts w:ascii="Times New Roman" w:hAnsi="Times New Roman" w:cs="Times New Roman"/>
            <w:sz w:val="28"/>
          </w:rPr>
          <w:fldChar w:fldCharType="begin"/>
        </w:r>
        <w:r w:rsidRPr="00AF4DF1">
          <w:rPr>
            <w:rFonts w:ascii="Times New Roman" w:hAnsi="Times New Roman" w:cs="Times New Roman"/>
            <w:sz w:val="28"/>
          </w:rPr>
          <w:instrText>PAGE   \* MERGEFORMAT</w:instrText>
        </w:r>
        <w:r w:rsidRPr="00AF4DF1">
          <w:rPr>
            <w:rFonts w:ascii="Times New Roman" w:hAnsi="Times New Roman" w:cs="Times New Roman"/>
            <w:sz w:val="28"/>
          </w:rPr>
          <w:fldChar w:fldCharType="separate"/>
        </w:r>
        <w:r>
          <w:rPr>
            <w:rFonts w:ascii="Times New Roman" w:hAnsi="Times New Roman" w:cs="Times New Roman"/>
            <w:noProof/>
            <w:sz w:val="28"/>
          </w:rPr>
          <w:t>3</w:t>
        </w:r>
        <w:r w:rsidRPr="00AF4DF1">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7587F"/>
    <w:multiLevelType w:val="hybridMultilevel"/>
    <w:tmpl w:val="2F9E2174"/>
    <w:lvl w:ilvl="0" w:tplc="12EEAC80">
      <w:start w:val="1"/>
      <w:numFmt w:val="decimal"/>
      <w:lvlText w:val="%1."/>
      <w:lvlJc w:val="left"/>
      <w:pPr>
        <w:ind w:left="1271" w:hanging="360"/>
      </w:pPr>
      <w:rPr>
        <w:rFonts w:hint="default"/>
      </w:rPr>
    </w:lvl>
    <w:lvl w:ilvl="1" w:tplc="04220019" w:tentative="1">
      <w:start w:val="1"/>
      <w:numFmt w:val="lowerLetter"/>
      <w:lvlText w:val="%2."/>
      <w:lvlJc w:val="left"/>
      <w:pPr>
        <w:ind w:left="1991" w:hanging="360"/>
      </w:pPr>
    </w:lvl>
    <w:lvl w:ilvl="2" w:tplc="0422001B" w:tentative="1">
      <w:start w:val="1"/>
      <w:numFmt w:val="lowerRoman"/>
      <w:lvlText w:val="%3."/>
      <w:lvlJc w:val="right"/>
      <w:pPr>
        <w:ind w:left="2711" w:hanging="180"/>
      </w:pPr>
    </w:lvl>
    <w:lvl w:ilvl="3" w:tplc="0422000F" w:tentative="1">
      <w:start w:val="1"/>
      <w:numFmt w:val="decimal"/>
      <w:lvlText w:val="%4."/>
      <w:lvlJc w:val="left"/>
      <w:pPr>
        <w:ind w:left="3431" w:hanging="360"/>
      </w:pPr>
    </w:lvl>
    <w:lvl w:ilvl="4" w:tplc="04220019" w:tentative="1">
      <w:start w:val="1"/>
      <w:numFmt w:val="lowerLetter"/>
      <w:lvlText w:val="%5."/>
      <w:lvlJc w:val="left"/>
      <w:pPr>
        <w:ind w:left="4151" w:hanging="360"/>
      </w:pPr>
    </w:lvl>
    <w:lvl w:ilvl="5" w:tplc="0422001B" w:tentative="1">
      <w:start w:val="1"/>
      <w:numFmt w:val="lowerRoman"/>
      <w:lvlText w:val="%6."/>
      <w:lvlJc w:val="right"/>
      <w:pPr>
        <w:ind w:left="4871" w:hanging="180"/>
      </w:pPr>
    </w:lvl>
    <w:lvl w:ilvl="6" w:tplc="0422000F" w:tentative="1">
      <w:start w:val="1"/>
      <w:numFmt w:val="decimal"/>
      <w:lvlText w:val="%7."/>
      <w:lvlJc w:val="left"/>
      <w:pPr>
        <w:ind w:left="5591" w:hanging="360"/>
      </w:pPr>
    </w:lvl>
    <w:lvl w:ilvl="7" w:tplc="04220019" w:tentative="1">
      <w:start w:val="1"/>
      <w:numFmt w:val="lowerLetter"/>
      <w:lvlText w:val="%8."/>
      <w:lvlJc w:val="left"/>
      <w:pPr>
        <w:ind w:left="6311" w:hanging="360"/>
      </w:pPr>
    </w:lvl>
    <w:lvl w:ilvl="8" w:tplc="0422001B" w:tentative="1">
      <w:start w:val="1"/>
      <w:numFmt w:val="lowerRoman"/>
      <w:lvlText w:val="%9."/>
      <w:lvlJc w:val="right"/>
      <w:pPr>
        <w:ind w:left="7031" w:hanging="180"/>
      </w:pPr>
    </w:lvl>
  </w:abstractNum>
  <w:abstractNum w:abstractNumId="1" w15:restartNumberingAfterBreak="0">
    <w:nsid w:val="1F136261"/>
    <w:multiLevelType w:val="hybridMultilevel"/>
    <w:tmpl w:val="FBBE6F5C"/>
    <w:lvl w:ilvl="0" w:tplc="CFB29DBE">
      <w:numFmt w:val="bullet"/>
      <w:lvlText w:val="-"/>
      <w:lvlJc w:val="left"/>
      <w:pPr>
        <w:ind w:left="1211" w:hanging="360"/>
      </w:pPr>
      <w:rPr>
        <w:rFonts w:ascii="Times New Roman" w:eastAsiaTheme="minorEastAsia"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15:restartNumberingAfterBreak="0">
    <w:nsid w:val="20272D72"/>
    <w:multiLevelType w:val="hybridMultilevel"/>
    <w:tmpl w:val="8758D226"/>
    <w:lvl w:ilvl="0" w:tplc="155CA99E">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0B31A2C"/>
    <w:multiLevelType w:val="hybridMultilevel"/>
    <w:tmpl w:val="5D2610F6"/>
    <w:lvl w:ilvl="0" w:tplc="203AB7A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F836DDD"/>
    <w:multiLevelType w:val="hybridMultilevel"/>
    <w:tmpl w:val="29E0ECF4"/>
    <w:lvl w:ilvl="0" w:tplc="203AB7A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466136EC"/>
    <w:multiLevelType w:val="hybridMultilevel"/>
    <w:tmpl w:val="71F06F48"/>
    <w:lvl w:ilvl="0" w:tplc="203AB7A2">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75C4ED8"/>
    <w:multiLevelType w:val="hybridMultilevel"/>
    <w:tmpl w:val="0CE646E2"/>
    <w:lvl w:ilvl="0" w:tplc="203AB7A2">
      <w:start w:val="1"/>
      <w:numFmt w:val="bullet"/>
      <w:lvlText w:val=""/>
      <w:lvlJc w:val="left"/>
      <w:pPr>
        <w:ind w:left="1571" w:hanging="360"/>
      </w:pPr>
      <w:rPr>
        <w:rFonts w:ascii="Symbol" w:hAnsi="Symbol" w:hint="default"/>
      </w:rPr>
    </w:lvl>
    <w:lvl w:ilvl="1" w:tplc="203AB7A2">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4AA9001C"/>
    <w:multiLevelType w:val="hybridMultilevel"/>
    <w:tmpl w:val="A5EAABF0"/>
    <w:lvl w:ilvl="0" w:tplc="86DAF6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EB41A3C"/>
    <w:multiLevelType w:val="hybridMultilevel"/>
    <w:tmpl w:val="5CB4021E"/>
    <w:lvl w:ilvl="0" w:tplc="203AB7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57D60679"/>
    <w:multiLevelType w:val="hybridMultilevel"/>
    <w:tmpl w:val="E3EA42C6"/>
    <w:lvl w:ilvl="0" w:tplc="86DAF6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86DAF624">
      <w:start w:val="1"/>
      <w:numFmt w:val="bullet"/>
      <w:lvlText w:val="–"/>
      <w:lvlJc w:val="left"/>
      <w:pPr>
        <w:ind w:left="2727" w:hanging="360"/>
      </w:pPr>
      <w:rPr>
        <w:rFonts w:ascii="Times New Roman" w:hAnsi="Times New Roman" w:cs="Times New Roman"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C7257BE"/>
    <w:multiLevelType w:val="hybridMultilevel"/>
    <w:tmpl w:val="C8A4F916"/>
    <w:lvl w:ilvl="0" w:tplc="203AB7A2">
      <w:start w:val="1"/>
      <w:numFmt w:val="bullet"/>
      <w:lvlText w:val=""/>
      <w:lvlJc w:val="left"/>
      <w:pPr>
        <w:ind w:left="927" w:hanging="360"/>
      </w:pPr>
      <w:rPr>
        <w:rFonts w:ascii="Symbol" w:hAnsi="Symbol" w:hint="default"/>
      </w:rPr>
    </w:lvl>
    <w:lvl w:ilvl="1" w:tplc="B358B500">
      <w:numFmt w:val="bullet"/>
      <w:lvlText w:val="—"/>
      <w:lvlJc w:val="left"/>
      <w:pPr>
        <w:ind w:left="1647" w:hanging="360"/>
      </w:pPr>
      <w:rPr>
        <w:rFonts w:ascii="Times New Roman" w:eastAsiaTheme="minorEastAsia" w:hAnsi="Times New Roman" w:cs="Times New Roman" w:hint="default"/>
      </w:rPr>
    </w:lvl>
    <w:lvl w:ilvl="2" w:tplc="45AC6560">
      <w:numFmt w:val="bullet"/>
      <w:lvlText w:val="-"/>
      <w:lvlJc w:val="left"/>
      <w:pPr>
        <w:ind w:left="2367" w:hanging="360"/>
      </w:pPr>
      <w:rPr>
        <w:rFonts w:ascii="Times New Roman" w:eastAsia="Times New Roman" w:hAnsi="Times New Roman" w:cs="Times New Roman"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672963A3"/>
    <w:multiLevelType w:val="hybridMultilevel"/>
    <w:tmpl w:val="85B039B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71EB0DD7"/>
    <w:multiLevelType w:val="hybridMultilevel"/>
    <w:tmpl w:val="47CCD002"/>
    <w:lvl w:ilvl="0" w:tplc="86DAF62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8300B6C"/>
    <w:multiLevelType w:val="hybridMultilevel"/>
    <w:tmpl w:val="C84CC0F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7C1E5771"/>
    <w:multiLevelType w:val="hybridMultilevel"/>
    <w:tmpl w:val="5672D136"/>
    <w:lvl w:ilvl="0" w:tplc="A270344E">
      <w:start w:val="1"/>
      <w:numFmt w:val="bullet"/>
      <w:lvlText w:val="-"/>
      <w:lvlJc w:val="left"/>
      <w:pPr>
        <w:ind w:left="1561" w:hanging="360"/>
      </w:pPr>
      <w:rPr>
        <w:rFonts w:ascii="Times New Roman" w:eastAsia="Times New Roman" w:hAnsi="Times New Roman" w:cs="Times New Roman" w:hint="default"/>
      </w:rPr>
    </w:lvl>
    <w:lvl w:ilvl="1" w:tplc="04220003" w:tentative="1">
      <w:start w:val="1"/>
      <w:numFmt w:val="bullet"/>
      <w:lvlText w:val="o"/>
      <w:lvlJc w:val="left"/>
      <w:pPr>
        <w:ind w:left="2281" w:hanging="360"/>
      </w:pPr>
      <w:rPr>
        <w:rFonts w:ascii="Courier New" w:hAnsi="Courier New" w:cs="Courier New" w:hint="default"/>
      </w:rPr>
    </w:lvl>
    <w:lvl w:ilvl="2" w:tplc="04220005" w:tentative="1">
      <w:start w:val="1"/>
      <w:numFmt w:val="bullet"/>
      <w:lvlText w:val=""/>
      <w:lvlJc w:val="left"/>
      <w:pPr>
        <w:ind w:left="3001" w:hanging="360"/>
      </w:pPr>
      <w:rPr>
        <w:rFonts w:ascii="Wingdings" w:hAnsi="Wingdings" w:hint="default"/>
      </w:rPr>
    </w:lvl>
    <w:lvl w:ilvl="3" w:tplc="04220001" w:tentative="1">
      <w:start w:val="1"/>
      <w:numFmt w:val="bullet"/>
      <w:lvlText w:val=""/>
      <w:lvlJc w:val="left"/>
      <w:pPr>
        <w:ind w:left="3721" w:hanging="360"/>
      </w:pPr>
      <w:rPr>
        <w:rFonts w:ascii="Symbol" w:hAnsi="Symbol" w:hint="default"/>
      </w:rPr>
    </w:lvl>
    <w:lvl w:ilvl="4" w:tplc="04220003" w:tentative="1">
      <w:start w:val="1"/>
      <w:numFmt w:val="bullet"/>
      <w:lvlText w:val="o"/>
      <w:lvlJc w:val="left"/>
      <w:pPr>
        <w:ind w:left="4441" w:hanging="360"/>
      </w:pPr>
      <w:rPr>
        <w:rFonts w:ascii="Courier New" w:hAnsi="Courier New" w:cs="Courier New" w:hint="default"/>
      </w:rPr>
    </w:lvl>
    <w:lvl w:ilvl="5" w:tplc="04220005" w:tentative="1">
      <w:start w:val="1"/>
      <w:numFmt w:val="bullet"/>
      <w:lvlText w:val=""/>
      <w:lvlJc w:val="left"/>
      <w:pPr>
        <w:ind w:left="5161" w:hanging="360"/>
      </w:pPr>
      <w:rPr>
        <w:rFonts w:ascii="Wingdings" w:hAnsi="Wingdings" w:hint="default"/>
      </w:rPr>
    </w:lvl>
    <w:lvl w:ilvl="6" w:tplc="04220001" w:tentative="1">
      <w:start w:val="1"/>
      <w:numFmt w:val="bullet"/>
      <w:lvlText w:val=""/>
      <w:lvlJc w:val="left"/>
      <w:pPr>
        <w:ind w:left="5881" w:hanging="360"/>
      </w:pPr>
      <w:rPr>
        <w:rFonts w:ascii="Symbol" w:hAnsi="Symbol" w:hint="default"/>
      </w:rPr>
    </w:lvl>
    <w:lvl w:ilvl="7" w:tplc="04220003" w:tentative="1">
      <w:start w:val="1"/>
      <w:numFmt w:val="bullet"/>
      <w:lvlText w:val="o"/>
      <w:lvlJc w:val="left"/>
      <w:pPr>
        <w:ind w:left="6601" w:hanging="360"/>
      </w:pPr>
      <w:rPr>
        <w:rFonts w:ascii="Courier New" w:hAnsi="Courier New" w:cs="Courier New" w:hint="default"/>
      </w:rPr>
    </w:lvl>
    <w:lvl w:ilvl="8" w:tplc="04220005" w:tentative="1">
      <w:start w:val="1"/>
      <w:numFmt w:val="bullet"/>
      <w:lvlText w:val=""/>
      <w:lvlJc w:val="left"/>
      <w:pPr>
        <w:ind w:left="7321" w:hanging="360"/>
      </w:pPr>
      <w:rPr>
        <w:rFonts w:ascii="Wingdings" w:hAnsi="Wingdings" w:hint="default"/>
      </w:rPr>
    </w:lvl>
  </w:abstractNum>
  <w:abstractNum w:abstractNumId="16" w15:restartNumberingAfterBreak="0">
    <w:nsid w:val="7CFC3120"/>
    <w:multiLevelType w:val="hybridMultilevel"/>
    <w:tmpl w:val="990C02D8"/>
    <w:lvl w:ilvl="0" w:tplc="203AB7A2">
      <w:start w:val="1"/>
      <w:numFmt w:val="bullet"/>
      <w:lvlText w:val=""/>
      <w:lvlJc w:val="left"/>
      <w:pPr>
        <w:ind w:left="1561" w:hanging="360"/>
      </w:pPr>
      <w:rPr>
        <w:rFonts w:ascii="Symbol" w:hAnsi="Symbol" w:hint="default"/>
      </w:rPr>
    </w:lvl>
    <w:lvl w:ilvl="1" w:tplc="04220003" w:tentative="1">
      <w:start w:val="1"/>
      <w:numFmt w:val="bullet"/>
      <w:lvlText w:val="o"/>
      <w:lvlJc w:val="left"/>
      <w:pPr>
        <w:ind w:left="2281" w:hanging="360"/>
      </w:pPr>
      <w:rPr>
        <w:rFonts w:ascii="Courier New" w:hAnsi="Courier New" w:cs="Courier New" w:hint="default"/>
      </w:rPr>
    </w:lvl>
    <w:lvl w:ilvl="2" w:tplc="04220005" w:tentative="1">
      <w:start w:val="1"/>
      <w:numFmt w:val="bullet"/>
      <w:lvlText w:val=""/>
      <w:lvlJc w:val="left"/>
      <w:pPr>
        <w:ind w:left="3001" w:hanging="360"/>
      </w:pPr>
      <w:rPr>
        <w:rFonts w:ascii="Wingdings" w:hAnsi="Wingdings" w:hint="default"/>
      </w:rPr>
    </w:lvl>
    <w:lvl w:ilvl="3" w:tplc="04220001" w:tentative="1">
      <w:start w:val="1"/>
      <w:numFmt w:val="bullet"/>
      <w:lvlText w:val=""/>
      <w:lvlJc w:val="left"/>
      <w:pPr>
        <w:ind w:left="3721" w:hanging="360"/>
      </w:pPr>
      <w:rPr>
        <w:rFonts w:ascii="Symbol" w:hAnsi="Symbol" w:hint="default"/>
      </w:rPr>
    </w:lvl>
    <w:lvl w:ilvl="4" w:tplc="04220003" w:tentative="1">
      <w:start w:val="1"/>
      <w:numFmt w:val="bullet"/>
      <w:lvlText w:val="o"/>
      <w:lvlJc w:val="left"/>
      <w:pPr>
        <w:ind w:left="4441" w:hanging="360"/>
      </w:pPr>
      <w:rPr>
        <w:rFonts w:ascii="Courier New" w:hAnsi="Courier New" w:cs="Courier New" w:hint="default"/>
      </w:rPr>
    </w:lvl>
    <w:lvl w:ilvl="5" w:tplc="04220005" w:tentative="1">
      <w:start w:val="1"/>
      <w:numFmt w:val="bullet"/>
      <w:lvlText w:val=""/>
      <w:lvlJc w:val="left"/>
      <w:pPr>
        <w:ind w:left="5161" w:hanging="360"/>
      </w:pPr>
      <w:rPr>
        <w:rFonts w:ascii="Wingdings" w:hAnsi="Wingdings" w:hint="default"/>
      </w:rPr>
    </w:lvl>
    <w:lvl w:ilvl="6" w:tplc="04220001" w:tentative="1">
      <w:start w:val="1"/>
      <w:numFmt w:val="bullet"/>
      <w:lvlText w:val=""/>
      <w:lvlJc w:val="left"/>
      <w:pPr>
        <w:ind w:left="5881" w:hanging="360"/>
      </w:pPr>
      <w:rPr>
        <w:rFonts w:ascii="Symbol" w:hAnsi="Symbol" w:hint="default"/>
      </w:rPr>
    </w:lvl>
    <w:lvl w:ilvl="7" w:tplc="04220003" w:tentative="1">
      <w:start w:val="1"/>
      <w:numFmt w:val="bullet"/>
      <w:lvlText w:val="o"/>
      <w:lvlJc w:val="left"/>
      <w:pPr>
        <w:ind w:left="6601" w:hanging="360"/>
      </w:pPr>
      <w:rPr>
        <w:rFonts w:ascii="Courier New" w:hAnsi="Courier New" w:cs="Courier New" w:hint="default"/>
      </w:rPr>
    </w:lvl>
    <w:lvl w:ilvl="8" w:tplc="04220005" w:tentative="1">
      <w:start w:val="1"/>
      <w:numFmt w:val="bullet"/>
      <w:lvlText w:val=""/>
      <w:lvlJc w:val="left"/>
      <w:pPr>
        <w:ind w:left="7321" w:hanging="360"/>
      </w:pPr>
      <w:rPr>
        <w:rFonts w:ascii="Wingdings" w:hAnsi="Wingdings" w:hint="default"/>
      </w:rPr>
    </w:lvl>
  </w:abstractNum>
  <w:num w:numId="1">
    <w:abstractNumId w:val="8"/>
  </w:num>
  <w:num w:numId="2">
    <w:abstractNumId w:val="14"/>
  </w:num>
  <w:num w:numId="3">
    <w:abstractNumId w:val="2"/>
  </w:num>
  <w:num w:numId="4">
    <w:abstractNumId w:val="10"/>
  </w:num>
  <w:num w:numId="5">
    <w:abstractNumId w:val="0"/>
  </w:num>
  <w:num w:numId="6">
    <w:abstractNumId w:val="15"/>
  </w:num>
  <w:num w:numId="7">
    <w:abstractNumId w:val="4"/>
  </w:num>
  <w:num w:numId="8">
    <w:abstractNumId w:val="1"/>
  </w:num>
  <w:num w:numId="9">
    <w:abstractNumId w:val="11"/>
  </w:num>
  <w:num w:numId="10">
    <w:abstractNumId w:val="5"/>
  </w:num>
  <w:num w:numId="11">
    <w:abstractNumId w:val="6"/>
  </w:num>
  <w:num w:numId="12">
    <w:abstractNumId w:val="3"/>
  </w:num>
  <w:num w:numId="13">
    <w:abstractNumId w:val="16"/>
  </w:num>
  <w:num w:numId="14">
    <w:abstractNumId w:val="12"/>
  </w:num>
  <w:num w:numId="15">
    <w:abstractNumId w:val="13"/>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419"/>
    <w:rsid w:val="00045690"/>
    <w:rsid w:val="0006539F"/>
    <w:rsid w:val="000B23E0"/>
    <w:rsid w:val="000B3125"/>
    <w:rsid w:val="000B5AF2"/>
    <w:rsid w:val="000E40D3"/>
    <w:rsid w:val="00120521"/>
    <w:rsid w:val="00132436"/>
    <w:rsid w:val="00134474"/>
    <w:rsid w:val="00153F04"/>
    <w:rsid w:val="001960FD"/>
    <w:rsid w:val="001A56E3"/>
    <w:rsid w:val="001A5C3B"/>
    <w:rsid w:val="001C7AF5"/>
    <w:rsid w:val="001D3FDF"/>
    <w:rsid w:val="001E711E"/>
    <w:rsid w:val="001F5E9F"/>
    <w:rsid w:val="001F718D"/>
    <w:rsid w:val="00257185"/>
    <w:rsid w:val="002A4B04"/>
    <w:rsid w:val="002B5CEE"/>
    <w:rsid w:val="002B7FEF"/>
    <w:rsid w:val="002C3564"/>
    <w:rsid w:val="00322419"/>
    <w:rsid w:val="00336887"/>
    <w:rsid w:val="003461D8"/>
    <w:rsid w:val="00365477"/>
    <w:rsid w:val="003E6D11"/>
    <w:rsid w:val="0042532C"/>
    <w:rsid w:val="004564C7"/>
    <w:rsid w:val="00466736"/>
    <w:rsid w:val="00494975"/>
    <w:rsid w:val="004C2707"/>
    <w:rsid w:val="004D3A27"/>
    <w:rsid w:val="004D3F68"/>
    <w:rsid w:val="004D6265"/>
    <w:rsid w:val="005168DB"/>
    <w:rsid w:val="0052298E"/>
    <w:rsid w:val="005812B6"/>
    <w:rsid w:val="00593F74"/>
    <w:rsid w:val="005A27FE"/>
    <w:rsid w:val="005C46BA"/>
    <w:rsid w:val="006307DF"/>
    <w:rsid w:val="006375FF"/>
    <w:rsid w:val="006A0160"/>
    <w:rsid w:val="006D5B6E"/>
    <w:rsid w:val="007034F2"/>
    <w:rsid w:val="00704127"/>
    <w:rsid w:val="007151B7"/>
    <w:rsid w:val="00752449"/>
    <w:rsid w:val="00781E99"/>
    <w:rsid w:val="0078657E"/>
    <w:rsid w:val="007D7EA1"/>
    <w:rsid w:val="007F556F"/>
    <w:rsid w:val="008219F9"/>
    <w:rsid w:val="0084408A"/>
    <w:rsid w:val="00853EC7"/>
    <w:rsid w:val="008635DB"/>
    <w:rsid w:val="00897F72"/>
    <w:rsid w:val="008D4B79"/>
    <w:rsid w:val="008F6352"/>
    <w:rsid w:val="0093209C"/>
    <w:rsid w:val="009B06DA"/>
    <w:rsid w:val="009E00E1"/>
    <w:rsid w:val="009E4C4B"/>
    <w:rsid w:val="00A006B6"/>
    <w:rsid w:val="00A01AC5"/>
    <w:rsid w:val="00A31FCE"/>
    <w:rsid w:val="00A74383"/>
    <w:rsid w:val="00AF4DF1"/>
    <w:rsid w:val="00B04D06"/>
    <w:rsid w:val="00B13E69"/>
    <w:rsid w:val="00B9004B"/>
    <w:rsid w:val="00BA0F87"/>
    <w:rsid w:val="00BD36F1"/>
    <w:rsid w:val="00BD41AF"/>
    <w:rsid w:val="00C74FF1"/>
    <w:rsid w:val="00CB6CD6"/>
    <w:rsid w:val="00D06912"/>
    <w:rsid w:val="00D53866"/>
    <w:rsid w:val="00D6077C"/>
    <w:rsid w:val="00D81142"/>
    <w:rsid w:val="00DC6E4E"/>
    <w:rsid w:val="00DF1DF8"/>
    <w:rsid w:val="00E07951"/>
    <w:rsid w:val="00E609FE"/>
    <w:rsid w:val="00E7316E"/>
    <w:rsid w:val="00EB1BBF"/>
    <w:rsid w:val="00ED2598"/>
    <w:rsid w:val="00ED6244"/>
    <w:rsid w:val="00F803A1"/>
    <w:rsid w:val="00F8697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30095"/>
  <w15:docId w15:val="{75B79D3F-093E-457A-8DCD-ADB4C517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D2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E71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C74FF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E711E"/>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ED2598"/>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rsid w:val="00322419"/>
    <w:pPr>
      <w:spacing w:after="0" w:line="240" w:lineRule="auto"/>
    </w:pPr>
    <w:rPr>
      <w:rFonts w:ascii="Times New Roman" w:eastAsia="Times New Roman" w:hAnsi="Times New Roman" w:cs="Times New Roman"/>
      <w:sz w:val="28"/>
      <w:szCs w:val="24"/>
      <w:lang w:val="uk-UA"/>
    </w:rPr>
  </w:style>
  <w:style w:type="character" w:customStyle="1" w:styleId="a4">
    <w:name w:val="Основний текст Знак"/>
    <w:basedOn w:val="a0"/>
    <w:link w:val="a3"/>
    <w:rsid w:val="00322419"/>
    <w:rPr>
      <w:rFonts w:ascii="Times New Roman" w:eastAsia="Times New Roman" w:hAnsi="Times New Roman" w:cs="Times New Roman"/>
      <w:sz w:val="28"/>
      <w:szCs w:val="24"/>
      <w:lang w:eastAsia="ru-RU"/>
    </w:rPr>
  </w:style>
  <w:style w:type="paragraph" w:styleId="a5">
    <w:name w:val="Normal (Web)"/>
    <w:basedOn w:val="a"/>
    <w:uiPriority w:val="99"/>
    <w:unhideWhenUsed/>
    <w:rsid w:val="00322419"/>
    <w:pPr>
      <w:spacing w:after="420" w:line="240" w:lineRule="auto"/>
    </w:pPr>
    <w:rPr>
      <w:rFonts w:ascii="Times New Roman" w:eastAsia="Times New Roman" w:hAnsi="Times New Roman" w:cs="Times New Roman"/>
      <w:sz w:val="24"/>
      <w:szCs w:val="24"/>
    </w:rPr>
  </w:style>
  <w:style w:type="table" w:styleId="a6">
    <w:name w:val="Table Grid"/>
    <w:basedOn w:val="a1"/>
    <w:uiPriority w:val="59"/>
    <w:rsid w:val="00322419"/>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322419"/>
    <w:pPr>
      <w:spacing w:after="120"/>
      <w:ind w:left="283"/>
    </w:pPr>
    <w:rPr>
      <w:sz w:val="16"/>
      <w:szCs w:val="16"/>
    </w:rPr>
  </w:style>
  <w:style w:type="character" w:customStyle="1" w:styleId="32">
    <w:name w:val="Основний текст з відступом 3 Знак"/>
    <w:basedOn w:val="a0"/>
    <w:link w:val="31"/>
    <w:uiPriority w:val="99"/>
    <w:rsid w:val="00322419"/>
    <w:rPr>
      <w:sz w:val="16"/>
      <w:szCs w:val="16"/>
      <w:lang w:val="ru-RU"/>
    </w:rPr>
  </w:style>
  <w:style w:type="paragraph" w:styleId="a7">
    <w:name w:val="List Paragraph"/>
    <w:basedOn w:val="a"/>
    <w:uiPriority w:val="34"/>
    <w:qFormat/>
    <w:rsid w:val="00322419"/>
    <w:pPr>
      <w:ind w:left="720"/>
      <w:contextualSpacing/>
    </w:pPr>
  </w:style>
  <w:style w:type="paragraph" w:styleId="a8">
    <w:name w:val="Balloon Text"/>
    <w:basedOn w:val="a"/>
    <w:link w:val="a9"/>
    <w:uiPriority w:val="99"/>
    <w:semiHidden/>
    <w:unhideWhenUsed/>
    <w:rsid w:val="00365477"/>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365477"/>
    <w:rPr>
      <w:rFonts w:ascii="Tahoma" w:hAnsi="Tahoma" w:cs="Tahoma"/>
      <w:sz w:val="16"/>
      <w:szCs w:val="16"/>
      <w:lang w:val="ru-RU"/>
    </w:rPr>
  </w:style>
  <w:style w:type="paragraph" w:customStyle="1" w:styleId="aa">
    <w:name w:val="Чертежный"/>
    <w:rsid w:val="00E7316E"/>
    <w:pPr>
      <w:spacing w:after="0" w:line="240" w:lineRule="auto"/>
      <w:jc w:val="both"/>
    </w:pPr>
    <w:rPr>
      <w:rFonts w:ascii="ISOCPEUR" w:eastAsia="Times New Roman" w:hAnsi="ISOCPEUR" w:cs="Times New Roman"/>
      <w:i/>
      <w:sz w:val="28"/>
      <w:szCs w:val="20"/>
    </w:rPr>
  </w:style>
  <w:style w:type="character" w:styleId="ab">
    <w:name w:val="Emphasis"/>
    <w:uiPriority w:val="20"/>
    <w:qFormat/>
    <w:rsid w:val="00ED6244"/>
    <w:rPr>
      <w:i/>
      <w:iCs/>
    </w:rPr>
  </w:style>
  <w:style w:type="character" w:styleId="ac">
    <w:name w:val="Strong"/>
    <w:uiPriority w:val="22"/>
    <w:qFormat/>
    <w:rsid w:val="00ED6244"/>
    <w:rPr>
      <w:b/>
      <w:bCs/>
    </w:rPr>
  </w:style>
  <w:style w:type="character" w:styleId="ad">
    <w:name w:val="Placeholder Text"/>
    <w:basedOn w:val="a0"/>
    <w:uiPriority w:val="99"/>
    <w:semiHidden/>
    <w:rsid w:val="00D6077C"/>
    <w:rPr>
      <w:color w:val="808080"/>
    </w:rPr>
  </w:style>
  <w:style w:type="paragraph" w:styleId="33">
    <w:name w:val="Body Text 3"/>
    <w:basedOn w:val="a"/>
    <w:link w:val="34"/>
    <w:uiPriority w:val="99"/>
    <w:semiHidden/>
    <w:unhideWhenUsed/>
    <w:rsid w:val="003461D8"/>
    <w:pPr>
      <w:spacing w:after="120"/>
    </w:pPr>
    <w:rPr>
      <w:sz w:val="16"/>
      <w:szCs w:val="16"/>
    </w:rPr>
  </w:style>
  <w:style w:type="character" w:customStyle="1" w:styleId="34">
    <w:name w:val="Основний текст 3 Знак"/>
    <w:basedOn w:val="a0"/>
    <w:link w:val="33"/>
    <w:uiPriority w:val="99"/>
    <w:semiHidden/>
    <w:rsid w:val="003461D8"/>
    <w:rPr>
      <w:rFonts w:eastAsiaTheme="minorEastAsia"/>
      <w:sz w:val="16"/>
      <w:szCs w:val="16"/>
      <w:lang w:val="ru-RU" w:eastAsia="ru-RU"/>
    </w:rPr>
  </w:style>
  <w:style w:type="paragraph" w:customStyle="1" w:styleId="ae">
    <w:name w:val="???????"/>
    <w:uiPriority w:val="99"/>
    <w:rsid w:val="003461D8"/>
    <w:pPr>
      <w:spacing w:after="0" w:line="240" w:lineRule="auto"/>
    </w:pPr>
    <w:rPr>
      <w:rFonts w:ascii="Times New Roman" w:eastAsia="Times New Roman" w:hAnsi="Times New Roman" w:cs="Times New Roman"/>
      <w:sz w:val="20"/>
      <w:szCs w:val="20"/>
    </w:rPr>
  </w:style>
  <w:style w:type="paragraph" w:styleId="af">
    <w:name w:val="No Spacing"/>
    <w:uiPriority w:val="1"/>
    <w:qFormat/>
    <w:rsid w:val="00B04D06"/>
    <w:pPr>
      <w:spacing w:after="0" w:line="240" w:lineRule="auto"/>
    </w:pPr>
  </w:style>
  <w:style w:type="character" w:customStyle="1" w:styleId="apple-converted-space">
    <w:name w:val="apple-converted-space"/>
    <w:basedOn w:val="a0"/>
    <w:rsid w:val="00494975"/>
  </w:style>
  <w:style w:type="paragraph" w:styleId="af0">
    <w:name w:val="header"/>
    <w:basedOn w:val="a"/>
    <w:link w:val="af1"/>
    <w:uiPriority w:val="99"/>
    <w:unhideWhenUsed/>
    <w:rsid w:val="00AF4DF1"/>
    <w:pPr>
      <w:tabs>
        <w:tab w:val="center" w:pos="4677"/>
        <w:tab w:val="right" w:pos="9355"/>
      </w:tabs>
      <w:spacing w:after="0" w:line="240" w:lineRule="auto"/>
    </w:pPr>
  </w:style>
  <w:style w:type="character" w:customStyle="1" w:styleId="af1">
    <w:name w:val="Верхній колонтитул Знак"/>
    <w:basedOn w:val="a0"/>
    <w:link w:val="af0"/>
    <w:uiPriority w:val="99"/>
    <w:rsid w:val="00AF4DF1"/>
  </w:style>
  <w:style w:type="paragraph" w:styleId="af2">
    <w:name w:val="footer"/>
    <w:basedOn w:val="a"/>
    <w:link w:val="af3"/>
    <w:uiPriority w:val="99"/>
    <w:unhideWhenUsed/>
    <w:rsid w:val="00AF4DF1"/>
    <w:pPr>
      <w:tabs>
        <w:tab w:val="center" w:pos="4677"/>
        <w:tab w:val="right" w:pos="9355"/>
      </w:tabs>
      <w:spacing w:after="0" w:line="240" w:lineRule="auto"/>
    </w:pPr>
  </w:style>
  <w:style w:type="character" w:customStyle="1" w:styleId="af3">
    <w:name w:val="Нижній колонтитул Знак"/>
    <w:basedOn w:val="a0"/>
    <w:link w:val="af2"/>
    <w:uiPriority w:val="99"/>
    <w:rsid w:val="00AF4DF1"/>
  </w:style>
  <w:style w:type="character" w:customStyle="1" w:styleId="30">
    <w:name w:val="Заголовок 3 Знак"/>
    <w:basedOn w:val="a0"/>
    <w:link w:val="3"/>
    <w:uiPriority w:val="9"/>
    <w:semiHidden/>
    <w:rsid w:val="00C74FF1"/>
    <w:rPr>
      <w:rFonts w:asciiTheme="majorHAnsi" w:eastAsiaTheme="majorEastAsia" w:hAnsiTheme="majorHAnsi" w:cstheme="majorBidi"/>
      <w:color w:val="243F60" w:themeColor="accent1" w:themeShade="7F"/>
      <w:sz w:val="24"/>
      <w:szCs w:val="24"/>
    </w:rPr>
  </w:style>
  <w:style w:type="character" w:styleId="af4">
    <w:name w:val="Hyperlink"/>
    <w:basedOn w:val="a0"/>
    <w:uiPriority w:val="99"/>
    <w:unhideWhenUsed/>
    <w:rsid w:val="008F6352"/>
    <w:rPr>
      <w:color w:val="0000FF"/>
      <w:u w:val="single"/>
    </w:rPr>
  </w:style>
  <w:style w:type="character" w:styleId="af5">
    <w:name w:val="Unresolved Mention"/>
    <w:basedOn w:val="a0"/>
    <w:uiPriority w:val="99"/>
    <w:semiHidden/>
    <w:unhideWhenUsed/>
    <w:rsid w:val="008F6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131741">
      <w:bodyDiv w:val="1"/>
      <w:marLeft w:val="0"/>
      <w:marRight w:val="0"/>
      <w:marTop w:val="0"/>
      <w:marBottom w:val="0"/>
      <w:divBdr>
        <w:top w:val="none" w:sz="0" w:space="0" w:color="auto"/>
        <w:left w:val="none" w:sz="0" w:space="0" w:color="auto"/>
        <w:bottom w:val="none" w:sz="0" w:space="0" w:color="auto"/>
        <w:right w:val="none" w:sz="0" w:space="0" w:color="auto"/>
      </w:divBdr>
    </w:div>
    <w:div w:id="493642938">
      <w:bodyDiv w:val="1"/>
      <w:marLeft w:val="0"/>
      <w:marRight w:val="0"/>
      <w:marTop w:val="0"/>
      <w:marBottom w:val="0"/>
      <w:divBdr>
        <w:top w:val="none" w:sz="0" w:space="0" w:color="auto"/>
        <w:left w:val="none" w:sz="0" w:space="0" w:color="auto"/>
        <w:bottom w:val="none" w:sz="0" w:space="0" w:color="auto"/>
        <w:right w:val="none" w:sz="0" w:space="0" w:color="auto"/>
      </w:divBdr>
    </w:div>
    <w:div w:id="13535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20laws/show/436-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zakon.rada.gov.ua/%20laws/show/108/95-%D0%B2%D1%80" TargetMode="External"/><Relationship Id="rId4" Type="http://schemas.openxmlformats.org/officeDocument/2006/relationships/webSettings" Target="webSettings.xml"/><Relationship Id="rId9" Type="http://schemas.openxmlformats.org/officeDocument/2006/relationships/hyperlink" Target="https://zakon.rada.gov.ua/laws/show/275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4178</Words>
  <Characters>23821</Characters>
  <Application>Microsoft Office Word</Application>
  <DocSecurity>0</DocSecurity>
  <Lines>198</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вальтер</dc:creator>
  <cp:lastModifiedBy>Maryna Ivashchenko</cp:lastModifiedBy>
  <cp:revision>2</cp:revision>
  <dcterms:created xsi:type="dcterms:W3CDTF">2020-02-21T16:24:00Z</dcterms:created>
  <dcterms:modified xsi:type="dcterms:W3CDTF">2020-02-21T16:24:00Z</dcterms:modified>
</cp:coreProperties>
</file>