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6ED" w:rsidRPr="00F266ED" w:rsidRDefault="00F266ED" w:rsidP="0073372E">
      <w:pPr>
        <w:spacing w:after="0" w:line="360" w:lineRule="auto"/>
        <w:ind w:right="-143"/>
        <w:jc w:val="center"/>
        <w:rPr>
          <w:rFonts w:ascii="Times New Roman" w:eastAsia="Times New Roman" w:hAnsi="Times New Roman" w:cs="Times New Roman"/>
          <w:b/>
          <w:sz w:val="28"/>
          <w:szCs w:val="20"/>
          <w:lang w:val="uk-UA" w:eastAsia="ru-RU"/>
        </w:rPr>
      </w:pPr>
      <w:r w:rsidRPr="00F266ED">
        <w:rPr>
          <w:rFonts w:ascii="Times New Roman" w:eastAsia="Times New Roman" w:hAnsi="Times New Roman" w:cs="Times New Roman"/>
          <w:b/>
          <w:sz w:val="28"/>
          <w:szCs w:val="20"/>
          <w:lang w:val="uk-UA" w:eastAsia="ru-RU"/>
        </w:rPr>
        <w:t>5 Економічна частина</w:t>
      </w:r>
    </w:p>
    <w:p w:rsidR="00F266ED" w:rsidRPr="00F266ED" w:rsidRDefault="00F266ED" w:rsidP="0073372E">
      <w:pPr>
        <w:spacing w:after="0" w:line="360" w:lineRule="auto"/>
        <w:ind w:left="-284" w:right="-143" w:firstLine="568"/>
        <w:rPr>
          <w:rFonts w:ascii="Times New Roman" w:eastAsia="Times New Roman" w:hAnsi="Times New Roman" w:cs="Times New Roman"/>
          <w:sz w:val="28"/>
          <w:szCs w:val="20"/>
          <w:lang w:val="uk-UA" w:eastAsia="ru-RU"/>
        </w:rPr>
      </w:pPr>
    </w:p>
    <w:p w:rsidR="00F266ED" w:rsidRPr="00F266ED" w:rsidRDefault="00F266ED" w:rsidP="0073372E">
      <w:pPr>
        <w:spacing w:after="0" w:line="360" w:lineRule="auto"/>
        <w:ind w:left="-284" w:right="-143" w:firstLine="568"/>
        <w:jc w:val="both"/>
        <w:rPr>
          <w:rFonts w:ascii="Times New Roman" w:eastAsia="Times New Roman" w:hAnsi="Times New Roman" w:cs="Times New Roman"/>
          <w:b/>
          <w:sz w:val="28"/>
          <w:szCs w:val="20"/>
          <w:lang w:val="uk-UA" w:eastAsia="ru-RU"/>
        </w:rPr>
      </w:pPr>
      <w:r w:rsidRPr="00F266ED">
        <w:rPr>
          <w:rFonts w:ascii="Times New Roman" w:eastAsia="Times New Roman" w:hAnsi="Times New Roman" w:cs="Times New Roman"/>
          <w:b/>
          <w:sz w:val="28"/>
          <w:szCs w:val="20"/>
          <w:lang w:val="uk-UA" w:eastAsia="ru-RU"/>
        </w:rPr>
        <w:t>5.1 Розрахунок трудомісткості та заробітної плати</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Трудомісткість – це витрати робочого часу на виготовлення одиниці продукції або послуг.</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Показник трудомісткості відображає прямий зв'язок між обсягом виробництва та трудовитратами. Використання трудомісткості дозволяє пов'язати проблему вимірювання продуктивності праці з факторами і резервами її росту, дозволяє співставити витрати праці на однакові вироби в різних цехах підприємства.</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Продуктивність праці характеризує ефективність, результативність витрат праці й визначається кількістю продукції, виробленої в одиницю робочого часу, або витратами праці на одиницю виробленої продукції, або виконаних робіт.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Розрізняють продуктивність живої і продуктивність суспільної праці.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Продуктивність живої праці визначається витратами робочого часу в кожному окремому виробництві.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Продуктивність суспільної праці </w:t>
      </w:r>
      <w:r w:rsidR="001927AF">
        <w:rPr>
          <w:rFonts w:ascii="Times New Roman" w:eastAsia="Times New Roman" w:hAnsi="Times New Roman" w:cs="Times New Roman"/>
          <w:sz w:val="28"/>
          <w:szCs w:val="20"/>
          <w:lang w:val="uk-UA" w:eastAsia="ru-RU"/>
        </w:rPr>
        <w:t>−</w:t>
      </w:r>
      <w:r w:rsidRPr="00F266ED">
        <w:rPr>
          <w:rFonts w:ascii="Times New Roman" w:eastAsia="Times New Roman" w:hAnsi="Times New Roman" w:cs="Times New Roman"/>
          <w:sz w:val="28"/>
          <w:szCs w:val="20"/>
          <w:lang w:val="uk-UA" w:eastAsia="ru-RU"/>
        </w:rPr>
        <w:t xml:space="preserve"> витратами живої і уречевленої праці.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eastAsia="ru-RU"/>
        </w:rPr>
      </w:pPr>
      <w:r w:rsidRPr="00F266ED">
        <w:rPr>
          <w:rFonts w:ascii="Times New Roman" w:eastAsia="Times New Roman" w:hAnsi="Times New Roman" w:cs="Times New Roman"/>
          <w:sz w:val="28"/>
          <w:szCs w:val="20"/>
          <w:lang w:val="uk-UA" w:eastAsia="ru-RU"/>
        </w:rPr>
        <w:t xml:space="preserve">Трудомісткість визначає витрати живої праці на виготовлення продукції. В неї включається не тільки час виконання роботи, але й час перерв, що регламентувалися на відпочинок і особисті потреби, а також перерв, зумовлених технологією і організацією виробництва.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На підприємствах продуктивність праці визначається як ефективність витрат тільки живої праці і розраховується через показники виробітку і трудомісткості продукції, між якими є зворотно пропорційна залежність.</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Види трудомісткості: технологічна (витрати праці, основних робітників відрядників і по годинникових); трудомісткість обслуговування (витрати праці допоміжних робітників); виробнича трудомісткість; трудомісткість управління (витрати праці керівників, фахівців, технічних виконавців) [2].</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Розрахунок трудомісткості виготовлення виробу приведено у таблиці 2.</w:t>
      </w:r>
    </w:p>
    <w:p w:rsidR="00F266ED" w:rsidRPr="00F266ED" w:rsidRDefault="00F266ED" w:rsidP="0073372E">
      <w:pPr>
        <w:spacing w:after="0" w:line="360" w:lineRule="auto"/>
        <w:ind w:left="-284" w:right="-143" w:firstLine="568"/>
        <w:rPr>
          <w:rFonts w:ascii="Times New Roman" w:eastAsia="Times New Roman" w:hAnsi="Times New Roman" w:cs="Times New Roman"/>
          <w:sz w:val="28"/>
          <w:szCs w:val="20"/>
          <w:lang w:val="uk-UA" w:eastAsia="ru-RU"/>
        </w:rPr>
      </w:pPr>
    </w:p>
    <w:p w:rsidR="00F266ED" w:rsidRPr="00F266ED" w:rsidRDefault="00F266ED" w:rsidP="0073372E">
      <w:pPr>
        <w:spacing w:after="0" w:line="360" w:lineRule="auto"/>
        <w:ind w:right="-143" w:firstLine="284"/>
        <w:rPr>
          <w:rFonts w:ascii="Times New Roman" w:eastAsia="Times New Roman" w:hAnsi="Times New Roman" w:cs="Times New Roman"/>
          <w:sz w:val="28"/>
          <w:szCs w:val="20"/>
          <w:lang w:val="en-US" w:eastAsia="ru-RU"/>
        </w:rPr>
      </w:pPr>
      <w:r w:rsidRPr="00F266ED">
        <w:rPr>
          <w:rFonts w:ascii="Times New Roman" w:eastAsia="Times New Roman" w:hAnsi="Times New Roman" w:cs="Times New Roman"/>
          <w:sz w:val="28"/>
          <w:szCs w:val="20"/>
          <w:lang w:val="uk-UA" w:eastAsia="ru-RU"/>
        </w:rPr>
        <w:lastRenderedPageBreak/>
        <w:t xml:space="preserve">Таблиця </w:t>
      </w:r>
      <w:r w:rsidR="002F3734">
        <w:rPr>
          <w:rFonts w:ascii="Times New Roman" w:eastAsia="Times New Roman" w:hAnsi="Times New Roman" w:cs="Times New Roman"/>
          <w:sz w:val="28"/>
          <w:szCs w:val="20"/>
          <w:lang w:val="uk-UA" w:eastAsia="ru-RU"/>
        </w:rPr>
        <w:t>2</w:t>
      </w:r>
      <w:r w:rsidRPr="00F266ED">
        <w:rPr>
          <w:rFonts w:ascii="Times New Roman" w:eastAsia="Times New Roman" w:hAnsi="Times New Roman" w:cs="Times New Roman"/>
          <w:sz w:val="28"/>
          <w:szCs w:val="20"/>
          <w:lang w:eastAsia="ru-RU"/>
        </w:rPr>
        <w:t xml:space="preserve"> </w:t>
      </w:r>
      <w:r w:rsidRPr="00F266ED">
        <w:rPr>
          <w:rFonts w:ascii="Times New Roman" w:eastAsia="Times New Roman" w:hAnsi="Times New Roman" w:cs="Times New Roman"/>
          <w:sz w:val="28"/>
          <w:szCs w:val="20"/>
          <w:lang w:val="uk-UA" w:eastAsia="ru-RU"/>
        </w:rPr>
        <w:t>– Трудомісткість виготовлення виробу</w:t>
      </w:r>
    </w:p>
    <w:tbl>
      <w:tblPr>
        <w:tblStyle w:val="110"/>
        <w:tblW w:w="9527" w:type="dxa"/>
        <w:tblInd w:w="-34" w:type="dxa"/>
        <w:tblLook w:val="04A0" w:firstRow="1" w:lastRow="0" w:firstColumn="1" w:lastColumn="0" w:noHBand="0" w:noVBand="1"/>
      </w:tblPr>
      <w:tblGrid>
        <w:gridCol w:w="880"/>
        <w:gridCol w:w="4678"/>
        <w:gridCol w:w="1417"/>
        <w:gridCol w:w="1418"/>
        <w:gridCol w:w="1134"/>
      </w:tblGrid>
      <w:tr w:rsidR="00F266ED" w:rsidRPr="0073372E" w:rsidTr="0073372E">
        <w:trPr>
          <w:trHeight w:val="375"/>
        </w:trPr>
        <w:tc>
          <w:tcPr>
            <w:tcW w:w="880" w:type="dxa"/>
            <w:shd w:val="clear" w:color="auto" w:fill="FFFFFF" w:themeFill="background1"/>
            <w:noWrap/>
            <w:hideMark/>
          </w:tcPr>
          <w:p w:rsidR="00F266ED" w:rsidRPr="0073372E" w:rsidRDefault="00F266ED" w:rsidP="0073372E">
            <w:pPr>
              <w:spacing w:line="276" w:lineRule="auto"/>
              <w:ind w:right="-181" w:hanging="108"/>
              <w:jc w:val="center"/>
              <w:rPr>
                <w:rFonts w:ascii="Times New Roman" w:hAnsi="Times New Roman" w:cs="Times New Roman"/>
                <w:noProof/>
                <w:sz w:val="24"/>
                <w:szCs w:val="28"/>
              </w:rPr>
            </w:pPr>
            <w:r w:rsidRPr="0073372E">
              <w:rPr>
                <w:rFonts w:ascii="Times New Roman" w:hAnsi="Times New Roman" w:cs="Times New Roman"/>
                <w:noProof/>
                <w:sz w:val="24"/>
                <w:szCs w:val="28"/>
              </w:rPr>
              <w:t>№</w:t>
            </w:r>
          </w:p>
          <w:p w:rsidR="00F266ED" w:rsidRPr="0073372E" w:rsidRDefault="00F266ED" w:rsidP="0073372E">
            <w:pPr>
              <w:spacing w:line="276" w:lineRule="auto"/>
              <w:ind w:right="-181" w:hanging="108"/>
              <w:jc w:val="center"/>
              <w:rPr>
                <w:rFonts w:ascii="Times New Roman" w:hAnsi="Times New Roman" w:cs="Times New Roman"/>
                <w:noProof/>
                <w:sz w:val="24"/>
                <w:szCs w:val="28"/>
              </w:rPr>
            </w:pPr>
            <w:r w:rsidRPr="0073372E">
              <w:rPr>
                <w:rFonts w:ascii="Times New Roman" w:hAnsi="Times New Roman" w:cs="Times New Roman"/>
                <w:noProof/>
                <w:sz w:val="24"/>
                <w:szCs w:val="28"/>
              </w:rPr>
              <w:t>опера-</w:t>
            </w:r>
          </w:p>
          <w:p w:rsidR="00F266ED" w:rsidRPr="0073372E" w:rsidRDefault="00F266ED" w:rsidP="0073372E">
            <w:pPr>
              <w:spacing w:line="276" w:lineRule="auto"/>
              <w:ind w:right="-181" w:hanging="108"/>
              <w:jc w:val="center"/>
              <w:rPr>
                <w:rFonts w:ascii="Times New Roman" w:hAnsi="Times New Roman" w:cs="Times New Roman"/>
                <w:noProof/>
                <w:sz w:val="24"/>
                <w:szCs w:val="28"/>
              </w:rPr>
            </w:pPr>
            <w:r w:rsidRPr="0073372E">
              <w:rPr>
                <w:rFonts w:ascii="Times New Roman" w:hAnsi="Times New Roman" w:cs="Times New Roman"/>
                <w:noProof/>
                <w:sz w:val="24"/>
                <w:szCs w:val="28"/>
              </w:rPr>
              <w:t>ції</w:t>
            </w:r>
          </w:p>
        </w:tc>
        <w:tc>
          <w:tcPr>
            <w:tcW w:w="4678" w:type="dxa"/>
            <w:shd w:val="clear" w:color="auto" w:fill="FFFFFF" w:themeFill="background1"/>
            <w:noWrap/>
            <w:vAlign w:val="center"/>
            <w:hideMark/>
          </w:tcPr>
          <w:p w:rsidR="00F266ED" w:rsidRPr="0073372E" w:rsidRDefault="00F266ED" w:rsidP="0073372E">
            <w:pPr>
              <w:spacing w:line="276" w:lineRule="auto"/>
              <w:jc w:val="center"/>
              <w:rPr>
                <w:rFonts w:ascii="Times New Roman" w:hAnsi="Times New Roman" w:cs="Times New Roman"/>
                <w:noProof/>
                <w:sz w:val="24"/>
                <w:szCs w:val="28"/>
              </w:rPr>
            </w:pPr>
          </w:p>
          <w:p w:rsidR="00F266ED" w:rsidRPr="0073372E" w:rsidRDefault="00F266ED"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Назва операцій</w:t>
            </w:r>
          </w:p>
        </w:tc>
        <w:tc>
          <w:tcPr>
            <w:tcW w:w="1417" w:type="dxa"/>
            <w:shd w:val="clear" w:color="auto" w:fill="FFFFFF" w:themeFill="background1"/>
            <w:noWrap/>
            <w:vAlign w:val="center"/>
            <w:hideMark/>
          </w:tcPr>
          <w:p w:rsidR="00F266ED" w:rsidRPr="0073372E" w:rsidRDefault="00F266ED" w:rsidP="0073372E">
            <w:pPr>
              <w:spacing w:line="276" w:lineRule="auto"/>
              <w:ind w:right="-84"/>
              <w:jc w:val="center"/>
              <w:rPr>
                <w:rFonts w:ascii="Times New Roman" w:hAnsi="Times New Roman" w:cs="Times New Roman"/>
                <w:noProof/>
                <w:sz w:val="24"/>
                <w:szCs w:val="28"/>
              </w:rPr>
            </w:pPr>
            <w:r w:rsidRPr="0073372E">
              <w:rPr>
                <w:rFonts w:ascii="Times New Roman" w:hAnsi="Times New Roman" w:cs="Times New Roman"/>
                <w:noProof/>
                <w:sz w:val="24"/>
                <w:szCs w:val="28"/>
              </w:rPr>
              <w:t>Штучний час,</w:t>
            </w:r>
          </w:p>
          <w:p w:rsidR="00F266ED" w:rsidRPr="0073372E" w:rsidRDefault="00F266ED"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н-год</w:t>
            </w:r>
          </w:p>
        </w:tc>
        <w:tc>
          <w:tcPr>
            <w:tcW w:w="1418" w:type="dxa"/>
            <w:shd w:val="clear" w:color="auto" w:fill="FFFFFF" w:themeFill="background1"/>
            <w:noWrap/>
            <w:vAlign w:val="center"/>
            <w:hideMark/>
          </w:tcPr>
          <w:p w:rsidR="00F266ED" w:rsidRPr="0073372E" w:rsidRDefault="00F266ED"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Програма випуску, шт.</w:t>
            </w:r>
          </w:p>
        </w:tc>
        <w:tc>
          <w:tcPr>
            <w:tcW w:w="1134" w:type="dxa"/>
            <w:shd w:val="clear" w:color="auto" w:fill="FFFFFF" w:themeFill="background1"/>
            <w:noWrap/>
            <w:vAlign w:val="center"/>
            <w:hideMark/>
          </w:tcPr>
          <w:p w:rsidR="00F266ED" w:rsidRPr="0073372E" w:rsidRDefault="00F266ED" w:rsidP="0073372E">
            <w:pPr>
              <w:spacing w:line="276" w:lineRule="auto"/>
              <w:ind w:firstLine="34"/>
              <w:jc w:val="center"/>
              <w:rPr>
                <w:rFonts w:ascii="Times New Roman" w:hAnsi="Times New Roman" w:cs="Times New Roman"/>
                <w:noProof/>
                <w:sz w:val="24"/>
                <w:szCs w:val="28"/>
              </w:rPr>
            </w:pPr>
            <w:r w:rsidRPr="0073372E">
              <w:rPr>
                <w:rFonts w:ascii="Times New Roman" w:hAnsi="Times New Roman" w:cs="Times New Roman"/>
                <w:noProof/>
                <w:sz w:val="24"/>
                <w:szCs w:val="28"/>
              </w:rPr>
              <w:t>Об</w:t>
            </w:r>
            <w:r w:rsidRPr="0073372E">
              <w:rPr>
                <w:rFonts w:ascii="Times New Roman" w:hAnsi="Times New Roman" w:cs="Times New Roman"/>
                <w:noProof/>
                <w:sz w:val="24"/>
                <w:szCs w:val="28"/>
                <w:lang w:val="en-US"/>
              </w:rPr>
              <w:t>'</w:t>
            </w:r>
            <w:r w:rsidRPr="0073372E">
              <w:rPr>
                <w:rFonts w:ascii="Times New Roman" w:hAnsi="Times New Roman" w:cs="Times New Roman"/>
                <w:noProof/>
                <w:sz w:val="24"/>
                <w:szCs w:val="28"/>
              </w:rPr>
              <w:t>єм,</w:t>
            </w:r>
          </w:p>
          <w:p w:rsidR="00F266ED" w:rsidRPr="0073372E" w:rsidRDefault="00F266ED" w:rsidP="0073372E">
            <w:pPr>
              <w:spacing w:line="276" w:lineRule="auto"/>
              <w:ind w:firstLine="34"/>
              <w:jc w:val="center"/>
              <w:rPr>
                <w:rFonts w:ascii="Times New Roman" w:hAnsi="Times New Roman" w:cs="Times New Roman"/>
                <w:noProof/>
                <w:sz w:val="24"/>
                <w:szCs w:val="28"/>
              </w:rPr>
            </w:pPr>
            <w:r w:rsidRPr="0073372E">
              <w:rPr>
                <w:rFonts w:ascii="Times New Roman" w:hAnsi="Times New Roman" w:cs="Times New Roman"/>
                <w:noProof/>
                <w:sz w:val="24"/>
                <w:szCs w:val="28"/>
              </w:rPr>
              <w:t>н-год</w:t>
            </w:r>
          </w:p>
        </w:tc>
      </w:tr>
      <w:tr w:rsidR="00A160EB" w:rsidRPr="0073372E" w:rsidTr="00D733DF">
        <w:trPr>
          <w:trHeight w:val="235"/>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Заготівельна</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0,149</w:t>
            </w:r>
          </w:p>
        </w:tc>
        <w:tc>
          <w:tcPr>
            <w:tcW w:w="1418" w:type="dxa"/>
            <w:vMerge w:val="restart"/>
            <w:shd w:val="clear" w:color="auto" w:fill="B6DDE8" w:themeFill="accent5" w:themeFillTint="66"/>
            <w:noWrap/>
            <w:vAlign w:val="center"/>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1</w:t>
            </w:r>
          </w:p>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0,149</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10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bookmarkStart w:id="0" w:name="RANGE!F5"/>
            <w:r w:rsidRPr="0073372E">
              <w:rPr>
                <w:rFonts w:ascii="Times New Roman" w:hAnsi="Times New Roman" w:cs="Times New Roman"/>
                <w:noProof/>
                <w:sz w:val="24"/>
                <w:szCs w:val="28"/>
              </w:rPr>
              <w:t xml:space="preserve">Контрольна </w:t>
            </w:r>
            <w:bookmarkEnd w:id="0"/>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0,168</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0,168</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15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Отримання заготівок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0,243</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0,243</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20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D733DF">
              <w:rPr>
                <w:rFonts w:ascii="Times New Roman" w:hAnsi="Times New Roman" w:cs="Times New Roman"/>
                <w:noProof/>
                <w:sz w:val="24"/>
                <w:szCs w:val="28"/>
                <w:shd w:val="clear" w:color="auto" w:fill="B6DDE8" w:themeFill="accent5" w:themeFillTint="66"/>
              </w:rPr>
              <w:t>Термостабілізація</w:t>
            </w:r>
            <w:r w:rsidRPr="0073372E">
              <w:rPr>
                <w:rFonts w:ascii="Times New Roman" w:hAnsi="Times New Roman" w:cs="Times New Roman"/>
                <w:noProof/>
                <w:sz w:val="24"/>
                <w:szCs w:val="28"/>
              </w:rPr>
              <w:t xml:space="preserve"> заготівок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0,187</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0,187</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25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Свердлування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0,607</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0,607</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30</w:t>
            </w:r>
          </w:p>
        </w:tc>
        <w:tc>
          <w:tcPr>
            <w:tcW w:w="4678" w:type="dxa"/>
            <w:shd w:val="clear" w:color="auto" w:fill="B6DDE8" w:themeFill="accent5" w:themeFillTint="66"/>
            <w:noWrap/>
            <w:hideMark/>
          </w:tcPr>
          <w:p w:rsidR="00A160EB" w:rsidRPr="0073372E" w:rsidRDefault="00A160EB" w:rsidP="0073372E">
            <w:pPr>
              <w:spacing w:line="276" w:lineRule="auto"/>
              <w:rPr>
                <w:rFonts w:ascii="Times New Roman" w:hAnsi="Times New Roman" w:cs="Times New Roman"/>
                <w:noProof/>
                <w:sz w:val="24"/>
                <w:szCs w:val="28"/>
              </w:rPr>
            </w:pPr>
            <w:r w:rsidRPr="0073372E">
              <w:rPr>
                <w:rFonts w:ascii="Times New Roman" w:hAnsi="Times New Roman" w:cs="Times New Roman"/>
                <w:noProof/>
                <w:sz w:val="24"/>
                <w:szCs w:val="28"/>
              </w:rPr>
              <w:t xml:space="preserve">Контрольна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0,279</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0,279</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35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Підготовка поверхні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0,392</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0,392</w:t>
            </w:r>
          </w:p>
        </w:tc>
      </w:tr>
      <w:tr w:rsidR="00A160EB" w:rsidRPr="0073372E" w:rsidTr="00D733DF">
        <w:trPr>
          <w:trHeight w:val="269"/>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40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Нанесення світлочутливого шару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0,093</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0,093</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45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Експонування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0,883</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0,883</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50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Проявлення рисунку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0,131</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0,131</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55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Хімічна металізація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1,5516</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1,5516</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60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Контрольна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0,374</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0,374</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65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Обрізання заготівки</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0,375</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0,375</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70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Контрольна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0,1792</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0,1792</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75</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Обробка контура друкованої плати </w:t>
            </w:r>
          </w:p>
        </w:tc>
        <w:tc>
          <w:tcPr>
            <w:tcW w:w="1417" w:type="dxa"/>
            <w:shd w:val="clear" w:color="auto" w:fill="B6DDE8" w:themeFill="accent5" w:themeFillTint="66"/>
            <w:noWrap/>
          </w:tcPr>
          <w:p w:rsidR="00A160EB" w:rsidRPr="0073372E" w:rsidRDefault="00A160EB" w:rsidP="0073372E">
            <w:pPr>
              <w:spacing w:line="276" w:lineRule="auto"/>
              <w:ind w:firstLine="317"/>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0,1456</w:t>
            </w:r>
          </w:p>
        </w:tc>
        <w:tc>
          <w:tcPr>
            <w:tcW w:w="1418" w:type="dxa"/>
            <w:vMerge/>
            <w:shd w:val="clear" w:color="auto" w:fill="B6DDE8" w:themeFill="accent5" w:themeFillTint="66"/>
            <w:noWrap/>
            <w:vAlign w:val="center"/>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0,1456</w:t>
            </w:r>
          </w:p>
        </w:tc>
      </w:tr>
      <w:tr w:rsidR="00A160EB" w:rsidRPr="0073372E" w:rsidTr="00D733DF">
        <w:trPr>
          <w:trHeight w:val="300"/>
        </w:trPr>
        <w:tc>
          <w:tcPr>
            <w:tcW w:w="880" w:type="dxa"/>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80</w:t>
            </w:r>
          </w:p>
        </w:tc>
        <w:tc>
          <w:tcPr>
            <w:tcW w:w="4678" w:type="dxa"/>
            <w:shd w:val="clear" w:color="auto" w:fill="B6DDE8" w:themeFill="accent5" w:themeFillTint="66"/>
            <w:noWrap/>
            <w:hideMark/>
          </w:tcPr>
          <w:p w:rsidR="00A160EB" w:rsidRPr="0073372E" w:rsidRDefault="00A160EB" w:rsidP="0073372E">
            <w:pPr>
              <w:spacing w:line="276" w:lineRule="auto"/>
              <w:jc w:val="both"/>
              <w:rPr>
                <w:rFonts w:ascii="Times New Roman" w:hAnsi="Times New Roman" w:cs="Times New Roman"/>
                <w:noProof/>
                <w:sz w:val="24"/>
                <w:szCs w:val="28"/>
              </w:rPr>
            </w:pPr>
            <w:r w:rsidRPr="0073372E">
              <w:rPr>
                <w:rFonts w:ascii="Times New Roman" w:hAnsi="Times New Roman" w:cs="Times New Roman"/>
                <w:noProof/>
                <w:sz w:val="24"/>
                <w:szCs w:val="28"/>
              </w:rPr>
              <w:t xml:space="preserve">Контрольна </w:t>
            </w:r>
          </w:p>
        </w:tc>
        <w:tc>
          <w:tcPr>
            <w:tcW w:w="1417" w:type="dxa"/>
            <w:shd w:val="clear" w:color="auto" w:fill="B6DDE8" w:themeFill="accent5" w:themeFillTint="66"/>
            <w:noWrap/>
          </w:tcPr>
          <w:p w:rsidR="00A160EB" w:rsidRPr="0073372E" w:rsidRDefault="00A160EB" w:rsidP="0073372E">
            <w:pPr>
              <w:spacing w:line="276" w:lineRule="auto"/>
              <w:jc w:val="center"/>
              <w:rPr>
                <w:rFonts w:ascii="Times New Roman" w:eastAsia="Calibri" w:hAnsi="Times New Roman" w:cs="Times New Roman"/>
                <w:noProof/>
                <w:sz w:val="24"/>
                <w:szCs w:val="28"/>
              </w:rPr>
            </w:pPr>
            <w:r w:rsidRPr="0073372E">
              <w:rPr>
                <w:rFonts w:ascii="Times New Roman" w:eastAsia="Calibri" w:hAnsi="Times New Roman" w:cs="Times New Roman"/>
                <w:noProof/>
                <w:sz w:val="24"/>
                <w:szCs w:val="28"/>
              </w:rPr>
              <w:t>0,0511</w:t>
            </w:r>
          </w:p>
        </w:tc>
        <w:tc>
          <w:tcPr>
            <w:tcW w:w="1418" w:type="dxa"/>
            <w:vMerge/>
            <w:shd w:val="clear" w:color="auto" w:fill="B6DDE8" w:themeFill="accent5" w:themeFillTint="66"/>
            <w:noWrap/>
            <w:hideMark/>
          </w:tcPr>
          <w:p w:rsidR="00A160EB" w:rsidRPr="0073372E" w:rsidRDefault="00A160EB"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tcPr>
          <w:p w:rsidR="00A160EB" w:rsidRPr="0073372E" w:rsidRDefault="00A160EB" w:rsidP="0073372E">
            <w:pPr>
              <w:spacing w:line="276" w:lineRule="auto"/>
              <w:ind w:firstLine="31"/>
              <w:rPr>
                <w:rFonts w:ascii="Times New Roman" w:eastAsia="Calibri" w:hAnsi="Times New Roman" w:cs="Times New Roman"/>
                <w:noProof/>
                <w:sz w:val="24"/>
                <w:szCs w:val="28"/>
              </w:rPr>
            </w:pPr>
            <w:r w:rsidRPr="0073372E">
              <w:rPr>
                <w:rFonts w:ascii="Times New Roman" w:eastAsia="Calibri" w:hAnsi="Times New Roman" w:cs="Times New Roman"/>
                <w:noProof/>
                <w:sz w:val="24"/>
                <w:szCs w:val="28"/>
              </w:rPr>
              <w:t>0,0511</w:t>
            </w:r>
          </w:p>
        </w:tc>
      </w:tr>
      <w:tr w:rsidR="00B149FA" w:rsidRPr="0073372E" w:rsidTr="00D733DF">
        <w:trPr>
          <w:trHeight w:val="300"/>
        </w:trPr>
        <w:tc>
          <w:tcPr>
            <w:tcW w:w="5558" w:type="dxa"/>
            <w:gridSpan w:val="2"/>
            <w:shd w:val="clear" w:color="auto" w:fill="FFFFFF" w:themeFill="background1"/>
            <w:noWrap/>
            <w:vAlign w:val="center"/>
            <w:hideMark/>
          </w:tcPr>
          <w:p w:rsidR="00B149FA" w:rsidRPr="0073372E" w:rsidRDefault="00B149FA" w:rsidP="0073372E">
            <w:pPr>
              <w:spacing w:line="276" w:lineRule="auto"/>
              <w:jc w:val="right"/>
              <w:rPr>
                <w:rFonts w:ascii="Times New Roman" w:hAnsi="Times New Roman" w:cs="Times New Roman"/>
                <w:noProof/>
                <w:sz w:val="24"/>
                <w:szCs w:val="28"/>
              </w:rPr>
            </w:pPr>
            <w:r w:rsidRPr="0073372E">
              <w:rPr>
                <w:rFonts w:ascii="Times New Roman" w:hAnsi="Times New Roman" w:cs="Times New Roman"/>
                <w:noProof/>
                <w:sz w:val="24"/>
                <w:szCs w:val="28"/>
              </w:rPr>
              <w:t>Разом</w:t>
            </w:r>
          </w:p>
        </w:tc>
        <w:tc>
          <w:tcPr>
            <w:tcW w:w="1417" w:type="dxa"/>
            <w:shd w:val="clear" w:color="auto" w:fill="B6DDE8" w:themeFill="accent5" w:themeFillTint="66"/>
            <w:noWrap/>
            <w:vAlign w:val="center"/>
          </w:tcPr>
          <w:p w:rsidR="00B149FA" w:rsidRPr="0073372E" w:rsidRDefault="00A160EB" w:rsidP="0073372E">
            <w:pPr>
              <w:spacing w:line="276" w:lineRule="auto"/>
              <w:jc w:val="center"/>
              <w:rPr>
                <w:rFonts w:ascii="Times New Roman" w:hAnsi="Times New Roman" w:cs="Times New Roman"/>
                <w:noProof/>
                <w:sz w:val="24"/>
                <w:szCs w:val="28"/>
              </w:rPr>
            </w:pPr>
            <w:r w:rsidRPr="0073372E">
              <w:rPr>
                <w:rFonts w:ascii="Times New Roman" w:hAnsi="Times New Roman" w:cs="Times New Roman"/>
                <w:noProof/>
                <w:sz w:val="24"/>
                <w:szCs w:val="28"/>
              </w:rPr>
              <w:t>5</w:t>
            </w:r>
            <w:r w:rsidR="00B149FA" w:rsidRPr="0073372E">
              <w:rPr>
                <w:rFonts w:ascii="Times New Roman" w:hAnsi="Times New Roman" w:cs="Times New Roman"/>
                <w:noProof/>
                <w:sz w:val="24"/>
                <w:szCs w:val="28"/>
              </w:rPr>
              <w:t>,</w:t>
            </w:r>
            <w:r w:rsidRPr="0073372E">
              <w:rPr>
                <w:rFonts w:ascii="Times New Roman" w:hAnsi="Times New Roman" w:cs="Times New Roman"/>
                <w:noProof/>
                <w:sz w:val="24"/>
                <w:szCs w:val="28"/>
              </w:rPr>
              <w:t>8085</w:t>
            </w:r>
          </w:p>
        </w:tc>
        <w:tc>
          <w:tcPr>
            <w:tcW w:w="1418" w:type="dxa"/>
            <w:vMerge/>
            <w:shd w:val="clear" w:color="auto" w:fill="B6DDE8" w:themeFill="accent5" w:themeFillTint="66"/>
            <w:noWrap/>
            <w:hideMark/>
          </w:tcPr>
          <w:p w:rsidR="00B149FA" w:rsidRPr="0073372E" w:rsidRDefault="00B149FA" w:rsidP="0073372E">
            <w:pPr>
              <w:spacing w:line="276" w:lineRule="auto"/>
              <w:jc w:val="center"/>
              <w:rPr>
                <w:rFonts w:ascii="Times New Roman" w:hAnsi="Times New Roman" w:cs="Times New Roman"/>
                <w:noProof/>
                <w:sz w:val="24"/>
                <w:szCs w:val="28"/>
              </w:rPr>
            </w:pPr>
          </w:p>
        </w:tc>
        <w:tc>
          <w:tcPr>
            <w:tcW w:w="1134" w:type="dxa"/>
            <w:shd w:val="clear" w:color="auto" w:fill="B6DDE8" w:themeFill="accent5" w:themeFillTint="66"/>
            <w:noWrap/>
            <w:vAlign w:val="center"/>
          </w:tcPr>
          <w:p w:rsidR="00B149FA" w:rsidRPr="0073372E" w:rsidRDefault="00A160EB" w:rsidP="0073372E">
            <w:pPr>
              <w:spacing w:line="276" w:lineRule="auto"/>
              <w:ind w:firstLine="31"/>
              <w:rPr>
                <w:rFonts w:ascii="Times New Roman" w:hAnsi="Times New Roman" w:cs="Times New Roman"/>
                <w:noProof/>
                <w:sz w:val="24"/>
                <w:szCs w:val="28"/>
              </w:rPr>
            </w:pPr>
            <w:r w:rsidRPr="0073372E">
              <w:rPr>
                <w:rFonts w:ascii="Times New Roman" w:hAnsi="Times New Roman" w:cs="Times New Roman"/>
                <w:noProof/>
                <w:sz w:val="24"/>
                <w:szCs w:val="28"/>
              </w:rPr>
              <w:t>5,8085</w:t>
            </w:r>
          </w:p>
        </w:tc>
      </w:tr>
    </w:tbl>
    <w:p w:rsidR="00F266ED" w:rsidRPr="00F266ED" w:rsidRDefault="00F266ED" w:rsidP="0073372E">
      <w:pPr>
        <w:spacing w:after="0" w:line="360" w:lineRule="auto"/>
        <w:ind w:left="-284" w:right="-143" w:firstLine="568"/>
        <w:rPr>
          <w:rFonts w:ascii="Times New Roman" w:eastAsia="Times New Roman" w:hAnsi="Times New Roman" w:cs="Times New Roman"/>
          <w:sz w:val="28"/>
          <w:szCs w:val="20"/>
          <w:lang w:val="uk-UA" w:eastAsia="ru-RU"/>
        </w:rPr>
      </w:pP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Заробітна плата – це винагорода , яка вимірюється , як правило у грошовому виразі і яку за трудовим договором  власник виплачує  працівнику  за виконувану ним роботу.</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Фонд основної заробітної плати включає нарахування за виконану роботу відповідно до встановлених норм праці (норми часу, вироблення, обслуговування) по тарифних ставках, відрядних розцінках або посадових окладах (для керівників, фахівців, технічних службовців), включаючи в повному об'ємі внутрішню сумісницю.</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Фонд додаткової заробітної плати включає доплати, за працю понад встановлену норму в розмірах, передбачених чинним законодавством, премії і винагороди, що мають систематичний характер, оплата роботи в наднормовий час, в святкові і вихідні дні (у розмірах, встановлених чинним законодавством) і ін.</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Інші заохочувальні і компенсаційні виплати включають винагороди і премії, що мають одноразовий характер. Розрахунок основної заробітної плати виробничих робітників наведено у таблиці 3.</w:t>
      </w:r>
    </w:p>
    <w:p w:rsidR="0073372E" w:rsidRPr="00F266ED" w:rsidRDefault="0073372E" w:rsidP="0073372E">
      <w:pPr>
        <w:spacing w:after="0" w:line="360" w:lineRule="auto"/>
        <w:ind w:right="-143" w:firstLine="567"/>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Таблиця </w:t>
      </w:r>
      <w:r>
        <w:rPr>
          <w:rFonts w:ascii="Times New Roman" w:eastAsia="Times New Roman" w:hAnsi="Times New Roman" w:cs="Times New Roman"/>
          <w:sz w:val="28"/>
          <w:szCs w:val="20"/>
          <w:lang w:val="uk-UA" w:eastAsia="ru-RU"/>
        </w:rPr>
        <w:t>3</w:t>
      </w:r>
      <w:r w:rsidRPr="00F266ED">
        <w:rPr>
          <w:rFonts w:ascii="Times New Roman" w:eastAsia="Times New Roman" w:hAnsi="Times New Roman" w:cs="Times New Roman"/>
          <w:sz w:val="28"/>
          <w:szCs w:val="20"/>
          <w:lang w:val="uk-UA" w:eastAsia="ru-RU"/>
        </w:rPr>
        <w:t xml:space="preserve"> – Розрахунок основної заробітної плати виробничих робітників</w:t>
      </w:r>
    </w:p>
    <w:tbl>
      <w:tblPr>
        <w:tblStyle w:val="210"/>
        <w:tblpPr w:leftFromText="180" w:rightFromText="180" w:vertAnchor="text" w:horzAnchor="margin" w:tblpX="-102" w:tblpYSpec="top"/>
        <w:tblOverlap w:val="never"/>
        <w:tblW w:w="9747" w:type="dxa"/>
        <w:tblLayout w:type="fixed"/>
        <w:tblLook w:val="04A0" w:firstRow="1" w:lastRow="0" w:firstColumn="1" w:lastColumn="0" w:noHBand="0" w:noVBand="1"/>
      </w:tblPr>
      <w:tblGrid>
        <w:gridCol w:w="817"/>
        <w:gridCol w:w="4140"/>
        <w:gridCol w:w="708"/>
        <w:gridCol w:w="1418"/>
        <w:gridCol w:w="1276"/>
        <w:gridCol w:w="1388"/>
      </w:tblGrid>
      <w:tr w:rsidR="0073372E" w:rsidRPr="0073372E" w:rsidTr="0073372E">
        <w:trPr>
          <w:trHeight w:val="1409"/>
        </w:trPr>
        <w:tc>
          <w:tcPr>
            <w:tcW w:w="817" w:type="dxa"/>
            <w:vAlign w:val="center"/>
          </w:tcPr>
          <w:p w:rsidR="0073372E" w:rsidRPr="0073372E" w:rsidRDefault="0073372E" w:rsidP="0073372E">
            <w:pPr>
              <w:spacing w:line="276" w:lineRule="auto"/>
              <w:ind w:left="-142" w:right="-108"/>
              <w:jc w:val="center"/>
              <w:rPr>
                <w:rFonts w:ascii="Times New Roman" w:hAnsi="Times New Roman" w:cs="Times New Roman"/>
                <w:sz w:val="24"/>
                <w:szCs w:val="25"/>
              </w:rPr>
            </w:pPr>
            <w:r w:rsidRPr="0073372E">
              <w:rPr>
                <w:rFonts w:ascii="Times New Roman" w:hAnsi="Times New Roman" w:cs="Times New Roman"/>
                <w:sz w:val="24"/>
                <w:szCs w:val="25"/>
              </w:rPr>
              <w:t>№ опера-ції</w:t>
            </w:r>
          </w:p>
        </w:tc>
        <w:tc>
          <w:tcPr>
            <w:tcW w:w="4140" w:type="dxa"/>
            <w:vAlign w:val="center"/>
          </w:tcPr>
          <w:p w:rsidR="0073372E" w:rsidRPr="0073372E" w:rsidRDefault="0073372E" w:rsidP="0073372E">
            <w:pPr>
              <w:spacing w:line="276" w:lineRule="auto"/>
              <w:jc w:val="center"/>
              <w:rPr>
                <w:rFonts w:ascii="Times New Roman" w:hAnsi="Times New Roman" w:cs="Times New Roman"/>
                <w:sz w:val="24"/>
                <w:szCs w:val="25"/>
                <w:lang w:val="uk-UA"/>
              </w:rPr>
            </w:pPr>
            <w:r w:rsidRPr="0073372E">
              <w:rPr>
                <w:rFonts w:ascii="Times New Roman" w:hAnsi="Times New Roman" w:cs="Times New Roman"/>
                <w:sz w:val="24"/>
                <w:szCs w:val="25"/>
                <w:lang w:val="uk-UA"/>
              </w:rPr>
              <w:t>Назва операції</w:t>
            </w:r>
          </w:p>
        </w:tc>
        <w:tc>
          <w:tcPr>
            <w:tcW w:w="708" w:type="dxa"/>
            <w:vAlign w:val="center"/>
          </w:tcPr>
          <w:p w:rsidR="0073372E" w:rsidRPr="0073372E" w:rsidRDefault="0073372E" w:rsidP="0073372E">
            <w:pPr>
              <w:spacing w:line="276" w:lineRule="auto"/>
              <w:ind w:left="-108" w:right="-108"/>
              <w:jc w:val="center"/>
              <w:rPr>
                <w:rFonts w:ascii="Times New Roman" w:hAnsi="Times New Roman" w:cs="Times New Roman"/>
                <w:sz w:val="24"/>
                <w:szCs w:val="25"/>
                <w:lang w:val="uk-UA"/>
              </w:rPr>
            </w:pPr>
            <w:r w:rsidRPr="0073372E">
              <w:rPr>
                <w:rFonts w:ascii="Times New Roman" w:hAnsi="Times New Roman" w:cs="Times New Roman"/>
                <w:sz w:val="24"/>
                <w:szCs w:val="25"/>
                <w:lang w:val="uk-UA"/>
              </w:rPr>
              <w:t>Роз-ряд</w:t>
            </w:r>
          </w:p>
        </w:tc>
        <w:tc>
          <w:tcPr>
            <w:tcW w:w="1418" w:type="dxa"/>
            <w:vAlign w:val="center"/>
          </w:tcPr>
          <w:p w:rsidR="0073372E" w:rsidRPr="0073372E" w:rsidRDefault="0073372E" w:rsidP="0073372E">
            <w:pPr>
              <w:spacing w:line="276" w:lineRule="auto"/>
              <w:ind w:left="-108" w:right="-108"/>
              <w:jc w:val="center"/>
              <w:rPr>
                <w:rFonts w:ascii="Times New Roman" w:hAnsi="Times New Roman" w:cs="Times New Roman"/>
                <w:sz w:val="24"/>
                <w:szCs w:val="28"/>
                <w:lang w:val="uk-UA"/>
              </w:rPr>
            </w:pPr>
            <w:r w:rsidRPr="0073372E">
              <w:rPr>
                <w:rFonts w:ascii="Times New Roman" w:hAnsi="Times New Roman" w:cs="Times New Roman"/>
                <w:sz w:val="24"/>
                <w:szCs w:val="28"/>
                <w:lang w:val="uk-UA"/>
              </w:rPr>
              <w:t xml:space="preserve">Трудоміст-кість, </w:t>
            </w:r>
          </w:p>
          <w:p w:rsidR="0073372E" w:rsidRPr="0073372E" w:rsidRDefault="0073372E" w:rsidP="0073372E">
            <w:pPr>
              <w:spacing w:line="276" w:lineRule="auto"/>
              <w:ind w:left="-108" w:right="-108"/>
              <w:jc w:val="center"/>
              <w:rPr>
                <w:rFonts w:ascii="Times New Roman" w:hAnsi="Times New Roman" w:cs="Times New Roman"/>
                <w:sz w:val="24"/>
                <w:szCs w:val="28"/>
                <w:lang w:val="uk-UA"/>
              </w:rPr>
            </w:pPr>
            <w:r w:rsidRPr="0073372E">
              <w:rPr>
                <w:rFonts w:ascii="Times New Roman" w:hAnsi="Times New Roman" w:cs="Times New Roman"/>
                <w:sz w:val="24"/>
                <w:szCs w:val="28"/>
                <w:lang w:val="uk-UA"/>
              </w:rPr>
              <w:t>н-год</w:t>
            </w:r>
          </w:p>
        </w:tc>
        <w:tc>
          <w:tcPr>
            <w:tcW w:w="1276" w:type="dxa"/>
            <w:vAlign w:val="center"/>
          </w:tcPr>
          <w:p w:rsidR="0073372E" w:rsidRPr="0073372E" w:rsidRDefault="0073372E" w:rsidP="0073372E">
            <w:pPr>
              <w:spacing w:line="276" w:lineRule="auto"/>
              <w:jc w:val="center"/>
              <w:rPr>
                <w:rFonts w:ascii="Times New Roman" w:hAnsi="Times New Roman" w:cs="Times New Roman"/>
                <w:sz w:val="24"/>
                <w:szCs w:val="25"/>
                <w:lang w:val="uk-UA"/>
              </w:rPr>
            </w:pPr>
            <w:r w:rsidRPr="0073372E">
              <w:rPr>
                <w:rFonts w:ascii="Times New Roman" w:hAnsi="Times New Roman" w:cs="Times New Roman"/>
                <w:sz w:val="24"/>
                <w:szCs w:val="25"/>
                <w:lang w:val="uk-UA"/>
              </w:rPr>
              <w:t>Годинна</w:t>
            </w:r>
          </w:p>
          <w:p w:rsidR="0073372E" w:rsidRPr="0073372E" w:rsidRDefault="0073372E" w:rsidP="0073372E">
            <w:pPr>
              <w:spacing w:line="276" w:lineRule="auto"/>
              <w:jc w:val="center"/>
              <w:rPr>
                <w:rFonts w:ascii="Times New Roman" w:hAnsi="Times New Roman" w:cs="Times New Roman"/>
                <w:sz w:val="24"/>
                <w:szCs w:val="25"/>
                <w:lang w:val="uk-UA"/>
              </w:rPr>
            </w:pPr>
            <w:r w:rsidRPr="0073372E">
              <w:rPr>
                <w:rFonts w:ascii="Times New Roman" w:hAnsi="Times New Roman" w:cs="Times New Roman"/>
                <w:sz w:val="24"/>
                <w:szCs w:val="25"/>
                <w:lang w:val="uk-UA"/>
              </w:rPr>
              <w:t>тарифна ставка, грн.</w:t>
            </w:r>
          </w:p>
        </w:tc>
        <w:tc>
          <w:tcPr>
            <w:tcW w:w="1388" w:type="dxa"/>
            <w:vAlign w:val="center"/>
          </w:tcPr>
          <w:p w:rsidR="0073372E" w:rsidRPr="0073372E" w:rsidRDefault="0073372E" w:rsidP="0073372E">
            <w:pPr>
              <w:spacing w:line="276" w:lineRule="auto"/>
              <w:jc w:val="center"/>
              <w:rPr>
                <w:rFonts w:ascii="Times New Roman" w:hAnsi="Times New Roman" w:cs="Times New Roman"/>
                <w:sz w:val="24"/>
                <w:szCs w:val="25"/>
              </w:rPr>
            </w:pPr>
            <w:r w:rsidRPr="0073372E">
              <w:rPr>
                <w:rFonts w:ascii="Times New Roman" w:hAnsi="Times New Roman" w:cs="Times New Roman"/>
                <w:sz w:val="24"/>
                <w:szCs w:val="25"/>
              </w:rPr>
              <w:t>Сума, грн.</w:t>
            </w:r>
          </w:p>
        </w:tc>
      </w:tr>
      <w:tr w:rsidR="0073372E" w:rsidRPr="0073372E" w:rsidTr="0073372E">
        <w:trPr>
          <w:trHeight w:val="281"/>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Заготівельна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0,149</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1,2486</w:t>
            </w:r>
          </w:p>
        </w:tc>
      </w:tr>
      <w:tr w:rsidR="0073372E" w:rsidRPr="0073372E" w:rsidTr="0073372E">
        <w:trPr>
          <w:trHeight w:val="272"/>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10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Контрольна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0,168</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1,4078</w:t>
            </w:r>
          </w:p>
        </w:tc>
      </w:tr>
      <w:tr w:rsidR="0073372E" w:rsidRPr="0073372E" w:rsidTr="0073372E">
        <w:trPr>
          <w:trHeight w:val="275"/>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15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Отримання заготівок</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0,243</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2,0363</w:t>
            </w:r>
          </w:p>
        </w:tc>
      </w:tr>
      <w:tr w:rsidR="0073372E" w:rsidRPr="0073372E" w:rsidTr="0073372E">
        <w:trPr>
          <w:trHeight w:val="266"/>
        </w:trPr>
        <w:tc>
          <w:tcPr>
            <w:tcW w:w="817" w:type="dxa"/>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20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Термостабілізація заготівок</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0,187</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1,5671</w:t>
            </w:r>
          </w:p>
        </w:tc>
      </w:tr>
      <w:tr w:rsidR="0073372E" w:rsidRPr="0073372E" w:rsidTr="0073372E">
        <w:trPr>
          <w:trHeight w:val="269"/>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25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Свердлування</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0,607</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5,0867</w:t>
            </w:r>
          </w:p>
        </w:tc>
      </w:tr>
      <w:tr w:rsidR="0073372E" w:rsidRPr="0073372E" w:rsidTr="0073372E">
        <w:trPr>
          <w:trHeight w:val="260"/>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30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Контрольна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0,279</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rPr>
              <w:t>2,338</w:t>
            </w:r>
            <w:r w:rsidRPr="0073372E">
              <w:rPr>
                <w:rFonts w:ascii="Times New Roman" w:hAnsi="Times New Roman" w:cs="Times New Roman"/>
                <w:color w:val="000000"/>
                <w:sz w:val="24"/>
                <w:szCs w:val="28"/>
                <w:lang w:val="uk-UA"/>
              </w:rPr>
              <w:t>0</w:t>
            </w:r>
          </w:p>
        </w:tc>
      </w:tr>
      <w:tr w:rsidR="0073372E" w:rsidRPr="0073372E" w:rsidTr="0073372E">
        <w:trPr>
          <w:trHeight w:val="280"/>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35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Підготовка поверхні</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0,392</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rPr>
              <w:t>3,285</w:t>
            </w:r>
            <w:r w:rsidRPr="0073372E">
              <w:rPr>
                <w:rFonts w:ascii="Times New Roman" w:hAnsi="Times New Roman" w:cs="Times New Roman"/>
                <w:color w:val="000000"/>
                <w:sz w:val="24"/>
                <w:szCs w:val="28"/>
                <w:lang w:val="uk-UA"/>
              </w:rPr>
              <w:t>0</w:t>
            </w:r>
          </w:p>
        </w:tc>
      </w:tr>
      <w:tr w:rsidR="0073372E" w:rsidRPr="0073372E" w:rsidTr="0073372E">
        <w:trPr>
          <w:trHeight w:val="286"/>
        </w:trPr>
        <w:tc>
          <w:tcPr>
            <w:tcW w:w="817" w:type="dxa"/>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40</w:t>
            </w:r>
          </w:p>
        </w:tc>
        <w:tc>
          <w:tcPr>
            <w:tcW w:w="4140" w:type="dxa"/>
            <w:vAlign w:val="bottom"/>
          </w:tcPr>
          <w:p w:rsidR="0073372E" w:rsidRPr="0073372E" w:rsidRDefault="0073372E" w:rsidP="0073372E">
            <w:pPr>
              <w:spacing w:line="276" w:lineRule="auto"/>
              <w:ind w:right="432"/>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Нанесення світлочутливого шару</w:t>
            </w:r>
          </w:p>
        </w:tc>
        <w:tc>
          <w:tcPr>
            <w:tcW w:w="708" w:type="dxa"/>
            <w:shd w:val="clear" w:color="auto" w:fill="B6DDE8" w:themeFill="accent5" w:themeFillTint="66"/>
          </w:tcPr>
          <w:p w:rsidR="0073372E" w:rsidRPr="0073372E" w:rsidRDefault="0073372E" w:rsidP="0073372E">
            <w:pPr>
              <w:pStyle w:val="a9"/>
              <w:spacing w:line="276" w:lineRule="auto"/>
              <w:ind w:right="178"/>
              <w:rPr>
                <w:sz w:val="24"/>
              </w:rPr>
            </w:pPr>
            <w:r w:rsidRPr="0073372E">
              <w:rPr>
                <w:sz w:val="24"/>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0,093</w:t>
            </w:r>
          </w:p>
        </w:tc>
        <w:tc>
          <w:tcPr>
            <w:tcW w:w="1276" w:type="dxa"/>
            <w:shd w:val="clear" w:color="auto" w:fill="B6DDE8" w:themeFill="accent5" w:themeFillTint="66"/>
          </w:tcPr>
          <w:p w:rsidR="0073372E" w:rsidRPr="0073372E" w:rsidRDefault="0073372E" w:rsidP="0073372E">
            <w:pPr>
              <w:pStyle w:val="a9"/>
              <w:spacing w:line="276" w:lineRule="auto"/>
              <w:ind w:right="170"/>
              <w:rPr>
                <w:sz w:val="24"/>
              </w:rPr>
            </w:pPr>
            <w:r w:rsidRPr="0073372E">
              <w:rPr>
                <w:sz w:val="24"/>
                <w:szCs w:val="24"/>
              </w:rPr>
              <w:t>8,38</w:t>
            </w:r>
          </w:p>
        </w:tc>
        <w:tc>
          <w:tcPr>
            <w:tcW w:w="1388" w:type="dxa"/>
            <w:shd w:val="clear" w:color="auto" w:fill="B6DDE8" w:themeFill="accent5" w:themeFillTint="66"/>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0,7793</w:t>
            </w:r>
          </w:p>
        </w:tc>
      </w:tr>
      <w:tr w:rsidR="0073372E" w:rsidRPr="0073372E" w:rsidTr="0073372E">
        <w:trPr>
          <w:trHeight w:val="139"/>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45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Експонування</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0,883</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7,3995</w:t>
            </w:r>
          </w:p>
        </w:tc>
      </w:tr>
      <w:tr w:rsidR="0073372E" w:rsidRPr="0073372E" w:rsidTr="0073372E">
        <w:trPr>
          <w:trHeight w:val="262"/>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50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 xml:space="preserve">Проявлення рисунку </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0,131</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1,0978</w:t>
            </w:r>
          </w:p>
        </w:tc>
      </w:tr>
      <w:tr w:rsidR="0073372E" w:rsidRPr="0073372E" w:rsidTr="0073372E">
        <w:trPr>
          <w:trHeight w:val="109"/>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55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Хімічна металізація</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1,5516</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13,002</w:t>
            </w:r>
          </w:p>
        </w:tc>
      </w:tr>
      <w:tr w:rsidR="0073372E" w:rsidRPr="0073372E" w:rsidTr="0073372E">
        <w:trPr>
          <w:trHeight w:val="242"/>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60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Контрольна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0,374</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3,1341</w:t>
            </w:r>
          </w:p>
        </w:tc>
      </w:tr>
      <w:tr w:rsidR="0073372E" w:rsidRPr="0073372E" w:rsidTr="0073372E">
        <w:trPr>
          <w:trHeight w:val="245"/>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65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Обрізання заготівки</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0,375</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3,1425</w:t>
            </w:r>
          </w:p>
        </w:tc>
      </w:tr>
      <w:tr w:rsidR="0073372E" w:rsidRPr="0073372E" w:rsidTr="0073372E">
        <w:trPr>
          <w:trHeight w:val="235"/>
        </w:trPr>
        <w:tc>
          <w:tcPr>
            <w:tcW w:w="817" w:type="dxa"/>
            <w:vAlign w:val="bottom"/>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70</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Контрольна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tcBorders>
              <w:bottom w:val="single" w:sz="4" w:space="0" w:color="auto"/>
            </w:tcBorders>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0,1792</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1,5017</w:t>
            </w:r>
          </w:p>
        </w:tc>
      </w:tr>
      <w:tr w:rsidR="0073372E" w:rsidRPr="0073372E" w:rsidTr="0073372E">
        <w:trPr>
          <w:trHeight w:val="408"/>
        </w:trPr>
        <w:tc>
          <w:tcPr>
            <w:tcW w:w="817" w:type="dxa"/>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75</w:t>
            </w:r>
          </w:p>
        </w:tc>
        <w:tc>
          <w:tcPr>
            <w:tcW w:w="4140" w:type="dxa"/>
            <w:vAlign w:val="bottom"/>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 xml:space="preserve">Обробка контуру друкованої плати </w:t>
            </w:r>
          </w:p>
        </w:tc>
        <w:tc>
          <w:tcPr>
            <w:tcW w:w="708" w:type="dxa"/>
            <w:tcBorders>
              <w:right w:val="single" w:sz="4" w:space="0" w:color="auto"/>
            </w:tcBorders>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hAnsi="Times New Roman" w:cs="Times New Roman"/>
                <w:color w:val="000000"/>
                <w:sz w:val="24"/>
                <w:szCs w:val="28"/>
                <w:lang w:val="uk-UA"/>
              </w:rPr>
            </w:pPr>
            <w:r w:rsidRPr="0073372E">
              <w:rPr>
                <w:rFonts w:ascii="Times New Roman" w:hAnsi="Times New Roman" w:cs="Times New Roman"/>
                <w:color w:val="000000"/>
                <w:sz w:val="24"/>
                <w:szCs w:val="28"/>
                <w:lang w:val="uk-UA"/>
              </w:rPr>
              <w:t>0,1456</w:t>
            </w:r>
          </w:p>
        </w:tc>
        <w:tc>
          <w:tcPr>
            <w:tcW w:w="1276" w:type="dxa"/>
            <w:tcBorders>
              <w:left w:val="single" w:sz="4" w:space="0" w:color="auto"/>
            </w:tcBorders>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1,2201</w:t>
            </w:r>
          </w:p>
        </w:tc>
      </w:tr>
      <w:tr w:rsidR="0073372E" w:rsidRPr="0073372E" w:rsidTr="0073372E">
        <w:trPr>
          <w:trHeight w:val="374"/>
        </w:trPr>
        <w:tc>
          <w:tcPr>
            <w:tcW w:w="817" w:type="dxa"/>
            <w:vAlign w:val="center"/>
          </w:tcPr>
          <w:p w:rsidR="0073372E" w:rsidRPr="0073372E" w:rsidRDefault="0073372E" w:rsidP="0073372E">
            <w:pPr>
              <w:spacing w:line="276" w:lineRule="auto"/>
              <w:jc w:val="center"/>
              <w:rPr>
                <w:rFonts w:ascii="Times New Roman" w:hAnsi="Times New Roman" w:cs="Times New Roman"/>
                <w:color w:val="000000"/>
                <w:sz w:val="24"/>
                <w:szCs w:val="25"/>
              </w:rPr>
            </w:pPr>
            <w:r w:rsidRPr="0073372E">
              <w:rPr>
                <w:rFonts w:ascii="Times New Roman" w:hAnsi="Times New Roman" w:cs="Times New Roman"/>
                <w:color w:val="000000"/>
                <w:sz w:val="24"/>
                <w:szCs w:val="25"/>
              </w:rPr>
              <w:t>80</w:t>
            </w:r>
          </w:p>
        </w:tc>
        <w:tc>
          <w:tcPr>
            <w:tcW w:w="4140" w:type="dxa"/>
            <w:vAlign w:val="center"/>
          </w:tcPr>
          <w:p w:rsidR="0073372E" w:rsidRPr="0073372E" w:rsidRDefault="0073372E" w:rsidP="0073372E">
            <w:pPr>
              <w:spacing w:line="276" w:lineRule="auto"/>
              <w:ind w:right="432" w:hanging="18"/>
              <w:rPr>
                <w:rFonts w:ascii="Times New Roman" w:hAnsi="Times New Roman" w:cs="Times New Roman"/>
                <w:color w:val="000000"/>
                <w:sz w:val="24"/>
                <w:szCs w:val="25"/>
                <w:lang w:val="uk-UA"/>
              </w:rPr>
            </w:pPr>
            <w:r w:rsidRPr="0073372E">
              <w:rPr>
                <w:rFonts w:ascii="Times New Roman" w:hAnsi="Times New Roman" w:cs="Times New Roman"/>
                <w:color w:val="000000"/>
                <w:sz w:val="24"/>
                <w:szCs w:val="25"/>
                <w:lang w:val="uk-UA"/>
              </w:rPr>
              <w:t>Контрольна</w:t>
            </w:r>
          </w:p>
        </w:tc>
        <w:tc>
          <w:tcPr>
            <w:tcW w:w="708" w:type="dxa"/>
            <w:shd w:val="clear" w:color="auto" w:fill="B6DDE8" w:themeFill="accent5" w:themeFillTint="66"/>
          </w:tcPr>
          <w:p w:rsidR="0073372E" w:rsidRPr="0073372E" w:rsidRDefault="0073372E" w:rsidP="0073372E">
            <w:pPr>
              <w:spacing w:line="276" w:lineRule="auto"/>
              <w:ind w:right="178" w:hanging="20"/>
              <w:jc w:val="center"/>
              <w:rPr>
                <w:rFonts w:ascii="Times New Roman" w:hAnsi="Times New Roman" w:cs="Times New Roman"/>
                <w:sz w:val="24"/>
                <w:szCs w:val="25"/>
              </w:rPr>
            </w:pPr>
            <w:r w:rsidRPr="0073372E">
              <w:rPr>
                <w:rFonts w:ascii="Times New Roman" w:hAnsi="Times New Roman" w:cs="Times New Roman"/>
                <w:color w:val="000000"/>
                <w:sz w:val="24"/>
                <w:szCs w:val="25"/>
              </w:rPr>
              <w:t>3</w:t>
            </w:r>
          </w:p>
        </w:tc>
        <w:tc>
          <w:tcPr>
            <w:tcW w:w="1418" w:type="dxa"/>
            <w:tcBorders>
              <w:top w:val="single" w:sz="4" w:space="0" w:color="auto"/>
            </w:tcBorders>
            <w:shd w:val="clear" w:color="auto" w:fill="B6DDE8" w:themeFill="accent5" w:themeFillTint="66"/>
          </w:tcPr>
          <w:p w:rsidR="0073372E" w:rsidRPr="0073372E" w:rsidRDefault="0073372E" w:rsidP="0073372E">
            <w:pPr>
              <w:tabs>
                <w:tab w:val="left" w:pos="605"/>
              </w:tabs>
              <w:spacing w:line="276" w:lineRule="auto"/>
              <w:ind w:right="29" w:firstLine="170"/>
              <w:jc w:val="center"/>
              <w:rPr>
                <w:rFonts w:ascii="Times New Roman" w:eastAsia="Calibri" w:hAnsi="Times New Roman" w:cs="Times New Roman"/>
                <w:noProof/>
                <w:sz w:val="24"/>
                <w:szCs w:val="28"/>
              </w:rPr>
            </w:pPr>
            <w:r w:rsidRPr="0073372E">
              <w:rPr>
                <w:rFonts w:ascii="Times New Roman" w:eastAsia="Calibri" w:hAnsi="Times New Roman" w:cs="Times New Roman"/>
                <w:noProof/>
                <w:sz w:val="24"/>
                <w:szCs w:val="28"/>
              </w:rPr>
              <w:t>0,0511</w:t>
            </w:r>
          </w:p>
        </w:tc>
        <w:tc>
          <w:tcPr>
            <w:tcW w:w="1276" w:type="dxa"/>
            <w:shd w:val="clear" w:color="auto" w:fill="B6DDE8" w:themeFill="accent5" w:themeFillTint="66"/>
          </w:tcPr>
          <w:p w:rsidR="0073372E" w:rsidRPr="0073372E" w:rsidRDefault="0073372E" w:rsidP="0073372E">
            <w:pPr>
              <w:spacing w:line="276" w:lineRule="auto"/>
              <w:ind w:right="170"/>
              <w:jc w:val="center"/>
              <w:rPr>
                <w:rFonts w:ascii="Times New Roman" w:hAnsi="Times New Roman" w:cs="Times New Roman"/>
                <w:sz w:val="24"/>
              </w:rPr>
            </w:pPr>
            <w:r w:rsidRPr="0073372E">
              <w:rPr>
                <w:rFonts w:ascii="Times New Roman" w:hAnsi="Times New Roman" w:cs="Times New Roman"/>
                <w:sz w:val="24"/>
                <w:szCs w:val="24"/>
                <w:lang w:val="uk-UA"/>
              </w:rPr>
              <w:t>8,38</w:t>
            </w:r>
          </w:p>
        </w:tc>
        <w:tc>
          <w:tcPr>
            <w:tcW w:w="1388" w:type="dxa"/>
            <w:shd w:val="clear" w:color="auto" w:fill="B6DDE8" w:themeFill="accent5" w:themeFillTint="66"/>
            <w:vAlign w:val="bottom"/>
          </w:tcPr>
          <w:p w:rsidR="0073372E" w:rsidRPr="0073372E" w:rsidRDefault="0073372E" w:rsidP="0073372E">
            <w:pPr>
              <w:tabs>
                <w:tab w:val="left" w:pos="913"/>
              </w:tabs>
              <w:spacing w:line="276" w:lineRule="auto"/>
              <w:ind w:right="7"/>
              <w:jc w:val="center"/>
              <w:rPr>
                <w:rFonts w:ascii="Times New Roman" w:hAnsi="Times New Roman" w:cs="Times New Roman"/>
                <w:color w:val="000000"/>
                <w:sz w:val="24"/>
                <w:szCs w:val="28"/>
              </w:rPr>
            </w:pPr>
            <w:r w:rsidRPr="0073372E">
              <w:rPr>
                <w:rFonts w:ascii="Times New Roman" w:hAnsi="Times New Roman" w:cs="Times New Roman"/>
                <w:color w:val="000000"/>
                <w:sz w:val="24"/>
                <w:szCs w:val="28"/>
              </w:rPr>
              <w:t>0,4282</w:t>
            </w:r>
          </w:p>
        </w:tc>
      </w:tr>
      <w:tr w:rsidR="0073372E" w:rsidRPr="0073372E" w:rsidTr="0073372E">
        <w:trPr>
          <w:trHeight w:val="277"/>
        </w:trPr>
        <w:tc>
          <w:tcPr>
            <w:tcW w:w="8359" w:type="dxa"/>
            <w:gridSpan w:val="5"/>
          </w:tcPr>
          <w:p w:rsidR="0073372E" w:rsidRPr="0073372E" w:rsidRDefault="0073372E" w:rsidP="0073372E">
            <w:pPr>
              <w:spacing w:line="276" w:lineRule="auto"/>
              <w:ind w:right="432"/>
              <w:rPr>
                <w:rFonts w:ascii="Times New Roman" w:hAnsi="Times New Roman" w:cs="Times New Roman"/>
                <w:sz w:val="24"/>
                <w:szCs w:val="25"/>
              </w:rPr>
            </w:pPr>
            <w:r w:rsidRPr="0073372E">
              <w:rPr>
                <w:rFonts w:ascii="Times New Roman" w:hAnsi="Times New Roman" w:cs="Times New Roman"/>
                <w:sz w:val="24"/>
                <w:szCs w:val="25"/>
              </w:rPr>
              <w:t>Разом</w:t>
            </w:r>
          </w:p>
        </w:tc>
        <w:tc>
          <w:tcPr>
            <w:tcW w:w="1388" w:type="dxa"/>
            <w:shd w:val="clear" w:color="auto" w:fill="B6DDE8" w:themeFill="accent5" w:themeFillTint="66"/>
            <w:vAlign w:val="center"/>
          </w:tcPr>
          <w:p w:rsidR="0073372E" w:rsidRPr="0073372E" w:rsidRDefault="0073372E" w:rsidP="0073372E">
            <w:pPr>
              <w:tabs>
                <w:tab w:val="left" w:pos="598"/>
                <w:tab w:val="left" w:pos="1156"/>
              </w:tabs>
              <w:spacing w:line="276" w:lineRule="auto"/>
              <w:ind w:right="148" w:firstLine="49"/>
              <w:jc w:val="center"/>
              <w:rPr>
                <w:rFonts w:ascii="Times New Roman" w:hAnsi="Times New Roman" w:cs="Times New Roman"/>
                <w:sz w:val="24"/>
                <w:szCs w:val="25"/>
                <w:lang w:val="uk-UA"/>
              </w:rPr>
            </w:pPr>
            <w:r w:rsidRPr="0073372E">
              <w:rPr>
                <w:rFonts w:ascii="Times New Roman" w:hAnsi="Times New Roman" w:cs="Times New Roman"/>
                <w:sz w:val="24"/>
                <w:szCs w:val="25"/>
              </w:rPr>
              <w:t>48,7650</w:t>
            </w:r>
          </w:p>
        </w:tc>
      </w:tr>
      <w:tr w:rsidR="0073372E" w:rsidRPr="0073372E" w:rsidTr="0073372E">
        <w:trPr>
          <w:trHeight w:val="280"/>
        </w:trPr>
        <w:tc>
          <w:tcPr>
            <w:tcW w:w="8359" w:type="dxa"/>
            <w:gridSpan w:val="5"/>
          </w:tcPr>
          <w:p w:rsidR="0073372E" w:rsidRPr="0073372E" w:rsidRDefault="0073372E" w:rsidP="0073372E">
            <w:pPr>
              <w:spacing w:line="276" w:lineRule="auto"/>
              <w:rPr>
                <w:rFonts w:ascii="Times New Roman" w:hAnsi="Times New Roman" w:cs="Times New Roman"/>
                <w:sz w:val="24"/>
                <w:szCs w:val="25"/>
                <w:lang w:val="uk-UA"/>
              </w:rPr>
            </w:pPr>
            <w:r w:rsidRPr="0073372E">
              <w:rPr>
                <w:rFonts w:ascii="Times New Roman" w:hAnsi="Times New Roman" w:cs="Times New Roman"/>
                <w:sz w:val="24"/>
                <w:szCs w:val="25"/>
                <w:lang w:val="uk-UA"/>
              </w:rPr>
              <w:t>Тарифна заробітна плата</w:t>
            </w:r>
          </w:p>
        </w:tc>
        <w:tc>
          <w:tcPr>
            <w:tcW w:w="1388" w:type="dxa"/>
            <w:shd w:val="clear" w:color="auto" w:fill="B6DDE8" w:themeFill="accent5" w:themeFillTint="66"/>
            <w:vAlign w:val="center"/>
          </w:tcPr>
          <w:p w:rsidR="0073372E" w:rsidRPr="0073372E" w:rsidRDefault="0073372E" w:rsidP="0073372E">
            <w:pPr>
              <w:tabs>
                <w:tab w:val="left" w:pos="1156"/>
              </w:tabs>
              <w:spacing w:line="276" w:lineRule="auto"/>
              <w:ind w:right="7"/>
              <w:jc w:val="center"/>
              <w:rPr>
                <w:rFonts w:ascii="Times New Roman" w:hAnsi="Times New Roman" w:cs="Times New Roman"/>
                <w:sz w:val="24"/>
                <w:szCs w:val="25"/>
                <w:lang w:val="uk-UA"/>
              </w:rPr>
            </w:pPr>
            <w:r w:rsidRPr="0073372E">
              <w:rPr>
                <w:rFonts w:ascii="Times New Roman" w:hAnsi="Times New Roman" w:cs="Times New Roman"/>
                <w:sz w:val="24"/>
                <w:szCs w:val="25"/>
              </w:rPr>
              <w:t>48,77</w:t>
            </w:r>
          </w:p>
        </w:tc>
      </w:tr>
      <w:tr w:rsidR="0073372E" w:rsidRPr="0073372E" w:rsidTr="0073372E">
        <w:trPr>
          <w:trHeight w:val="271"/>
        </w:trPr>
        <w:tc>
          <w:tcPr>
            <w:tcW w:w="8359" w:type="dxa"/>
            <w:gridSpan w:val="5"/>
          </w:tcPr>
          <w:p w:rsidR="0073372E" w:rsidRPr="0073372E" w:rsidRDefault="0073372E" w:rsidP="0073372E">
            <w:pPr>
              <w:spacing w:line="276" w:lineRule="auto"/>
              <w:rPr>
                <w:rFonts w:ascii="Times New Roman" w:hAnsi="Times New Roman" w:cs="Times New Roman"/>
                <w:sz w:val="24"/>
                <w:szCs w:val="25"/>
                <w:lang w:val="uk-UA"/>
              </w:rPr>
            </w:pPr>
            <w:r w:rsidRPr="0073372E">
              <w:rPr>
                <w:rFonts w:ascii="Times New Roman" w:hAnsi="Times New Roman" w:cs="Times New Roman"/>
                <w:sz w:val="24"/>
                <w:szCs w:val="25"/>
                <w:lang w:val="uk-UA"/>
              </w:rPr>
              <w:t>Доплати до тарифної заробітної плати</w:t>
            </w:r>
            <w:r w:rsidRPr="0073372E">
              <w:rPr>
                <w:rFonts w:ascii="Times New Roman" w:hAnsi="Times New Roman" w:cs="Times New Roman"/>
                <w:sz w:val="24"/>
                <w:szCs w:val="24"/>
                <w:lang w:val="uk-UA"/>
              </w:rPr>
              <w:t xml:space="preserve">, </w:t>
            </w:r>
            <w:r w:rsidRPr="0073372E">
              <w:rPr>
                <w:rFonts w:ascii="Times New Roman" w:hAnsi="Times New Roman" w:cs="Times New Roman"/>
                <w:sz w:val="24"/>
                <w:szCs w:val="28"/>
                <w:highlight w:val="yellow"/>
                <w:shd w:val="clear" w:color="auto" w:fill="B6DDE8" w:themeFill="accent5" w:themeFillTint="66"/>
                <w:lang w:val="uk-UA"/>
              </w:rPr>
              <w:t>17</w:t>
            </w:r>
            <w:r w:rsidRPr="0073372E">
              <w:rPr>
                <w:rFonts w:ascii="Times New Roman" w:hAnsi="Times New Roman" w:cs="Times New Roman"/>
                <w:sz w:val="24"/>
                <w:szCs w:val="24"/>
                <w:highlight w:val="yellow"/>
                <w:shd w:val="clear" w:color="auto" w:fill="B6DDE8" w:themeFill="accent5" w:themeFillTint="66"/>
                <w:lang w:val="uk-UA"/>
              </w:rPr>
              <w:t>%</w:t>
            </w:r>
          </w:p>
        </w:tc>
        <w:tc>
          <w:tcPr>
            <w:tcW w:w="1388" w:type="dxa"/>
            <w:shd w:val="clear" w:color="auto" w:fill="B6DDE8" w:themeFill="accent5" w:themeFillTint="66"/>
            <w:vAlign w:val="center"/>
          </w:tcPr>
          <w:p w:rsidR="0073372E" w:rsidRPr="0073372E" w:rsidRDefault="0073372E" w:rsidP="0073372E">
            <w:pPr>
              <w:tabs>
                <w:tab w:val="left" w:pos="1156"/>
              </w:tabs>
              <w:spacing w:line="276" w:lineRule="auto"/>
              <w:ind w:right="7"/>
              <w:jc w:val="center"/>
              <w:rPr>
                <w:rFonts w:ascii="Times New Roman" w:hAnsi="Times New Roman" w:cs="Times New Roman"/>
                <w:sz w:val="24"/>
                <w:szCs w:val="25"/>
                <w:lang w:val="uk-UA"/>
              </w:rPr>
            </w:pPr>
            <w:r w:rsidRPr="0073372E">
              <w:rPr>
                <w:rFonts w:ascii="Times New Roman" w:hAnsi="Times New Roman" w:cs="Times New Roman"/>
                <w:sz w:val="24"/>
                <w:szCs w:val="25"/>
              </w:rPr>
              <w:t>8,29</w:t>
            </w:r>
          </w:p>
        </w:tc>
      </w:tr>
      <w:tr w:rsidR="0073372E" w:rsidRPr="0073372E" w:rsidTr="0073372E">
        <w:trPr>
          <w:trHeight w:val="274"/>
        </w:trPr>
        <w:tc>
          <w:tcPr>
            <w:tcW w:w="8359" w:type="dxa"/>
            <w:gridSpan w:val="5"/>
          </w:tcPr>
          <w:p w:rsidR="0073372E" w:rsidRPr="0073372E" w:rsidRDefault="0073372E" w:rsidP="0073372E">
            <w:pPr>
              <w:spacing w:line="276" w:lineRule="auto"/>
              <w:rPr>
                <w:rFonts w:ascii="Times New Roman" w:hAnsi="Times New Roman" w:cs="Times New Roman"/>
                <w:sz w:val="24"/>
                <w:szCs w:val="25"/>
                <w:lang w:val="uk-UA"/>
              </w:rPr>
            </w:pPr>
            <w:r w:rsidRPr="0073372E">
              <w:rPr>
                <w:rFonts w:ascii="Times New Roman" w:hAnsi="Times New Roman" w:cs="Times New Roman"/>
                <w:sz w:val="24"/>
                <w:szCs w:val="25"/>
                <w:lang w:val="uk-UA"/>
              </w:rPr>
              <w:t>Основна заробітна плата</w:t>
            </w:r>
          </w:p>
        </w:tc>
        <w:tc>
          <w:tcPr>
            <w:tcW w:w="1388" w:type="dxa"/>
            <w:shd w:val="clear" w:color="auto" w:fill="B6DDE8" w:themeFill="accent5" w:themeFillTint="66"/>
            <w:vAlign w:val="center"/>
          </w:tcPr>
          <w:p w:rsidR="0073372E" w:rsidRPr="0073372E" w:rsidRDefault="0073372E" w:rsidP="0073372E">
            <w:pPr>
              <w:tabs>
                <w:tab w:val="left" w:pos="1156"/>
              </w:tabs>
              <w:spacing w:line="276" w:lineRule="auto"/>
              <w:ind w:right="7" w:hanging="108"/>
              <w:jc w:val="center"/>
              <w:rPr>
                <w:rFonts w:ascii="Times New Roman" w:hAnsi="Times New Roman" w:cs="Times New Roman"/>
                <w:sz w:val="24"/>
                <w:szCs w:val="25"/>
                <w:lang w:val="uk-UA"/>
              </w:rPr>
            </w:pPr>
            <w:r w:rsidRPr="0073372E">
              <w:rPr>
                <w:rFonts w:ascii="Times New Roman" w:hAnsi="Times New Roman" w:cs="Times New Roman"/>
                <w:sz w:val="24"/>
                <w:szCs w:val="25"/>
              </w:rPr>
              <w:t>57,06</w:t>
            </w:r>
          </w:p>
        </w:tc>
      </w:tr>
    </w:tbl>
    <w:p w:rsidR="0073372E" w:rsidRDefault="0073372E" w:rsidP="0073372E">
      <w:pPr>
        <w:spacing w:after="0" w:line="360" w:lineRule="auto"/>
        <w:ind w:left="-284" w:right="-143" w:firstLine="568"/>
        <w:jc w:val="both"/>
        <w:rPr>
          <w:rFonts w:ascii="Times New Roman" w:eastAsia="Times New Roman" w:hAnsi="Times New Roman" w:cs="Times New Roman"/>
          <w:sz w:val="28"/>
          <w:szCs w:val="20"/>
          <w:lang w:val="uk-UA" w:eastAsia="ru-RU"/>
        </w:rPr>
      </w:pPr>
    </w:p>
    <w:p w:rsid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Додаткова зарплата </w:t>
      </w:r>
      <m:oMath>
        <m:sSub>
          <m:sSubPr>
            <m:ctrlPr>
              <w:rPr>
                <w:rFonts w:ascii="Cambria Math" w:eastAsia="Times New Roman" w:hAnsi="Cambria Math" w:cs="Times New Roman"/>
                <w:i/>
                <w:sz w:val="28"/>
                <w:szCs w:val="20"/>
                <w:lang w:val="uk-UA" w:eastAsia="ru-RU"/>
              </w:rPr>
            </m:ctrlPr>
          </m:sSubPr>
          <m:e>
            <m:r>
              <w:rPr>
                <w:rFonts w:ascii="Cambria Math" w:eastAsia="Times New Roman" w:hAnsi="Cambria Math" w:cs="Times New Roman"/>
                <w:sz w:val="28"/>
                <w:szCs w:val="20"/>
                <w:lang w:val="uk-UA" w:eastAsia="ru-RU"/>
              </w:rPr>
              <m:t>ЗП</m:t>
            </m:r>
          </m:e>
          <m:sub>
            <m:r>
              <w:rPr>
                <w:rFonts w:ascii="Cambria Math" w:eastAsia="Times New Roman" w:hAnsi="Cambria Math" w:cs="Times New Roman"/>
                <w:sz w:val="28"/>
                <w:szCs w:val="20"/>
                <w:lang w:val="uk-UA" w:eastAsia="ru-RU"/>
              </w:rPr>
              <m:t>д</m:t>
            </m:r>
          </m:sub>
        </m:sSub>
        <m:r>
          <w:rPr>
            <w:rFonts w:ascii="Cambria Math" w:eastAsia="Times New Roman" w:hAnsi="Cambria Math" w:cs="Times New Roman"/>
            <w:sz w:val="28"/>
            <w:szCs w:val="20"/>
            <w:lang w:val="uk-UA" w:eastAsia="ru-RU"/>
          </w:rPr>
          <m:t>,  грн.</m:t>
        </m:r>
      </m:oMath>
      <w:r w:rsidRPr="00F266ED">
        <w:rPr>
          <w:rFonts w:ascii="Times New Roman" w:eastAsia="Times New Roman" w:hAnsi="Times New Roman" w:cs="Times New Roman"/>
          <w:sz w:val="28"/>
          <w:szCs w:val="20"/>
          <w:lang w:val="uk-UA" w:eastAsia="ru-RU"/>
        </w:rPr>
        <w:t xml:space="preserve"> (оплата відпусток, часу ви</w:t>
      </w:r>
      <w:r w:rsidR="00154E7F">
        <w:rPr>
          <w:rFonts w:ascii="Times New Roman" w:eastAsia="Times New Roman" w:hAnsi="Times New Roman" w:cs="Times New Roman"/>
          <w:sz w:val="28"/>
          <w:szCs w:val="20"/>
          <w:lang w:val="uk-UA" w:eastAsia="ru-RU"/>
        </w:rPr>
        <w:t>конання держав</w:t>
      </w:r>
      <w:r w:rsidRPr="00F266ED">
        <w:rPr>
          <w:rFonts w:ascii="Times New Roman" w:eastAsia="Times New Roman" w:hAnsi="Times New Roman" w:cs="Times New Roman"/>
          <w:sz w:val="28"/>
          <w:szCs w:val="20"/>
          <w:lang w:val="uk-UA" w:eastAsia="ru-RU"/>
        </w:rPr>
        <w:t>них обов'язків, доплати за виконання д</w:t>
      </w:r>
      <w:r w:rsidR="00154E7F">
        <w:rPr>
          <w:rFonts w:ascii="Times New Roman" w:eastAsia="Times New Roman" w:hAnsi="Times New Roman" w:cs="Times New Roman"/>
          <w:sz w:val="28"/>
          <w:szCs w:val="20"/>
          <w:lang w:val="uk-UA" w:eastAsia="ru-RU"/>
        </w:rPr>
        <w:t>одаткових функцій та ін.) обчис</w:t>
      </w:r>
      <w:r w:rsidRPr="00F266ED">
        <w:rPr>
          <w:rFonts w:ascii="Times New Roman" w:eastAsia="Times New Roman" w:hAnsi="Times New Roman" w:cs="Times New Roman"/>
          <w:sz w:val="28"/>
          <w:szCs w:val="20"/>
          <w:lang w:val="uk-UA" w:eastAsia="ru-RU"/>
        </w:rPr>
        <w:t>люється за формулою:</w:t>
      </w:r>
    </w:p>
    <w:p w:rsidR="00F266ED" w:rsidRPr="0073372E" w:rsidRDefault="00F266ED" w:rsidP="0073372E">
      <w:pPr>
        <w:spacing w:after="0" w:line="360" w:lineRule="auto"/>
        <w:ind w:left="-284" w:right="-143" w:firstLine="568"/>
        <w:jc w:val="both"/>
        <w:rPr>
          <w:rFonts w:ascii="Times New Roman" w:eastAsia="Times New Roman" w:hAnsi="Times New Roman" w:cs="Times New Roman"/>
          <w:sz w:val="12"/>
          <w:szCs w:val="20"/>
          <w:lang w:val="uk-UA" w:eastAsia="ru-RU"/>
        </w:rPr>
      </w:pPr>
    </w:p>
    <w:p w:rsidR="00F266ED" w:rsidRDefault="0073372E" w:rsidP="0073372E">
      <w:pPr>
        <w:spacing w:after="0" w:line="360" w:lineRule="auto"/>
        <w:ind w:left="-284" w:right="-143" w:firstLine="142"/>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m:oMath>
        <m:sSub>
          <m:sSubPr>
            <m:ctrlPr>
              <w:rPr>
                <w:rFonts w:ascii="Cambria Math" w:eastAsia="Times New Roman" w:hAnsi="Cambria Math" w:cs="Times New Roman"/>
                <w:sz w:val="28"/>
                <w:szCs w:val="20"/>
                <w:lang w:val="uk-UA" w:eastAsia="ru-RU"/>
              </w:rPr>
            </m:ctrlPr>
          </m:sSubPr>
          <m:e>
            <m:r>
              <m:rPr>
                <m:sty m:val="p"/>
              </m:rPr>
              <w:rPr>
                <w:rFonts w:ascii="Cambria Math" w:eastAsia="Times New Roman" w:hAnsi="Cambria Math" w:cs="Times New Roman"/>
                <w:sz w:val="28"/>
                <w:szCs w:val="20"/>
                <w:lang w:val="uk-UA" w:eastAsia="ru-RU"/>
              </w:rPr>
              <m:t>ЗП</m:t>
            </m:r>
          </m:e>
          <m:sub>
            <m:r>
              <m:rPr>
                <m:sty m:val="p"/>
              </m:rPr>
              <w:rPr>
                <w:rFonts w:ascii="Cambria Math" w:eastAsia="Times New Roman" w:hAnsi="Cambria Math" w:cs="Times New Roman"/>
                <w:sz w:val="28"/>
                <w:szCs w:val="20"/>
                <w:lang w:val="uk-UA" w:eastAsia="ru-RU"/>
              </w:rPr>
              <m:t>д</m:t>
            </m:r>
          </m:sub>
        </m:sSub>
        <m:r>
          <m:rPr>
            <m:sty m:val="p"/>
          </m:rPr>
          <w:rPr>
            <w:rFonts w:ascii="Cambria Math" w:eastAsia="Times New Roman" w:hAnsi="Cambria Math" w:cs="Times New Roman"/>
            <w:sz w:val="28"/>
            <w:szCs w:val="20"/>
            <w:lang w:val="uk-UA" w:eastAsia="ru-RU"/>
          </w:rPr>
          <m:t>=</m:t>
        </m:r>
        <m:f>
          <m:fPr>
            <m:ctrlPr>
              <w:rPr>
                <w:rFonts w:ascii="Cambria Math" w:eastAsia="Times New Roman" w:hAnsi="Cambria Math" w:cs="Times New Roman"/>
                <w:sz w:val="28"/>
                <w:szCs w:val="20"/>
                <w:lang w:val="uk-UA" w:eastAsia="ru-RU"/>
              </w:rPr>
            </m:ctrlPr>
          </m:fPr>
          <m:num>
            <m:sSub>
              <m:sSubPr>
                <m:ctrlPr>
                  <w:rPr>
                    <w:rFonts w:ascii="Cambria Math" w:eastAsia="Times New Roman" w:hAnsi="Cambria Math" w:cs="Times New Roman"/>
                    <w:sz w:val="28"/>
                    <w:szCs w:val="20"/>
                    <w:lang w:val="uk-UA" w:eastAsia="ru-RU"/>
                  </w:rPr>
                </m:ctrlPr>
              </m:sSubPr>
              <m:e>
                <m:r>
                  <m:rPr>
                    <m:sty m:val="p"/>
                  </m:rPr>
                  <w:rPr>
                    <w:rFonts w:ascii="Cambria Math" w:eastAsia="Times New Roman" w:hAnsi="Cambria Math" w:cs="Times New Roman"/>
                    <w:sz w:val="28"/>
                    <w:szCs w:val="20"/>
                    <w:lang w:val="uk-UA" w:eastAsia="ru-RU"/>
                  </w:rPr>
                  <m:t>ЗП</m:t>
                </m:r>
              </m:e>
              <m:sub>
                <m:r>
                  <m:rPr>
                    <m:sty m:val="p"/>
                  </m:rPr>
                  <w:rPr>
                    <w:rFonts w:ascii="Cambria Math" w:eastAsia="Times New Roman" w:hAnsi="Cambria Math" w:cs="Times New Roman"/>
                    <w:sz w:val="28"/>
                    <w:szCs w:val="20"/>
                    <w:lang w:val="uk-UA" w:eastAsia="ru-RU"/>
                  </w:rPr>
                  <m:t>осн</m:t>
                </m:r>
              </m:sub>
            </m:sSub>
            <m:r>
              <m:rPr>
                <m:sty m:val="p"/>
              </m:rPr>
              <w:rPr>
                <w:rFonts w:ascii="Cambria Math" w:eastAsia="Times New Roman" w:hAnsi="Cambria Math" w:cs="Times New Roman"/>
                <w:sz w:val="28"/>
                <w:szCs w:val="20"/>
                <w:lang w:val="uk-UA" w:eastAsia="ru-RU"/>
              </w:rPr>
              <m:t>×</m:t>
            </m:r>
            <m:sSub>
              <m:sSubPr>
                <m:ctrlPr>
                  <w:rPr>
                    <w:rFonts w:ascii="Cambria Math" w:eastAsia="Times New Roman" w:hAnsi="Cambria Math" w:cs="Times New Roman"/>
                    <w:sz w:val="28"/>
                    <w:szCs w:val="20"/>
                    <w:lang w:val="uk-UA" w:eastAsia="ru-RU"/>
                  </w:rPr>
                </m:ctrlPr>
              </m:sSubPr>
              <m:e>
                <m:r>
                  <m:rPr>
                    <m:sty m:val="p"/>
                  </m:rPr>
                  <w:rPr>
                    <w:rFonts w:ascii="Cambria Math" w:eastAsia="Times New Roman" w:hAnsi="Cambria Math" w:cs="Times New Roman"/>
                    <w:sz w:val="28"/>
                    <w:szCs w:val="20"/>
                    <w:lang w:val="uk-UA" w:eastAsia="ru-RU"/>
                  </w:rPr>
                  <m:t>К</m:t>
                </m:r>
              </m:e>
              <m:sub>
                <m:r>
                  <m:rPr>
                    <m:sty m:val="p"/>
                  </m:rPr>
                  <w:rPr>
                    <w:rFonts w:ascii="Cambria Math" w:eastAsia="Times New Roman" w:hAnsi="Cambria Math" w:cs="Times New Roman"/>
                    <w:sz w:val="28"/>
                    <w:szCs w:val="20"/>
                    <w:lang w:val="uk-UA" w:eastAsia="ru-RU"/>
                  </w:rPr>
                  <m:t>д%</m:t>
                </m:r>
              </m:sub>
            </m:sSub>
          </m:num>
          <m:den>
            <m:r>
              <m:rPr>
                <m:sty m:val="p"/>
              </m:rPr>
              <w:rPr>
                <w:rFonts w:ascii="Cambria Math" w:eastAsia="Times New Roman" w:hAnsi="Cambria Math" w:cs="Times New Roman"/>
                <w:sz w:val="28"/>
                <w:szCs w:val="20"/>
                <w:lang w:val="uk-UA" w:eastAsia="ru-RU"/>
              </w:rPr>
              <m:t>100</m:t>
            </m:r>
          </m:den>
        </m:f>
        <m:r>
          <m:rPr>
            <m:sty m:val="p"/>
          </m:rPr>
          <w:rPr>
            <w:rFonts w:ascii="Cambria Math" w:eastAsia="Times New Roman" w:hAnsi="Cambria Math" w:cs="Times New Roman"/>
            <w:sz w:val="28"/>
            <w:szCs w:val="20"/>
            <w:lang w:val="uk-UA" w:eastAsia="ru-RU"/>
          </w:rPr>
          <m:t xml:space="preserve">,                                                         </m:t>
        </m:r>
        <m:r>
          <m:rPr>
            <m:sty m:val="p"/>
          </m:rPr>
          <w:rPr>
            <w:rFonts w:ascii="Cambria Math" w:eastAsia="Times New Roman" w:hAnsi="Cambria Math" w:cs="Times New Roman"/>
            <w:sz w:val="28"/>
            <w:szCs w:val="20"/>
            <w:lang w:val="uk-UA" w:eastAsia="ru-RU"/>
          </w:rPr>
          <m:t xml:space="preserve">      </m:t>
        </m:r>
        <m:r>
          <m:rPr>
            <m:sty m:val="p"/>
          </m:rPr>
          <w:rPr>
            <w:rFonts w:ascii="Cambria Math" w:eastAsia="Times New Roman" w:hAnsi="Cambria Math" w:cs="Times New Roman"/>
            <w:sz w:val="28"/>
            <w:szCs w:val="20"/>
            <w:lang w:val="uk-UA" w:eastAsia="ru-RU"/>
          </w:rPr>
          <m:t xml:space="preserve">      (1.1</m:t>
        </m:r>
        <m:r>
          <m:rPr>
            <m:sty m:val="p"/>
          </m:rPr>
          <w:rPr>
            <w:rFonts w:ascii="Cambria Math" w:eastAsia="Times New Roman" w:hAnsi="Cambria Math" w:cs="Times New Roman"/>
            <w:sz w:val="28"/>
            <w:szCs w:val="20"/>
            <w:lang w:val="uk-UA" w:eastAsia="ru-RU"/>
          </w:rPr>
          <m:t>)</m:t>
        </m:r>
      </m:oMath>
    </w:p>
    <w:p w:rsidR="0073372E" w:rsidRPr="0073372E" w:rsidRDefault="0073372E" w:rsidP="0073372E">
      <w:pPr>
        <w:spacing w:after="0" w:line="360" w:lineRule="auto"/>
        <w:ind w:left="-284" w:right="-143" w:firstLine="142"/>
        <w:jc w:val="both"/>
        <w:rPr>
          <w:rFonts w:ascii="Times New Roman" w:eastAsia="Times New Roman" w:hAnsi="Times New Roman" w:cs="Times New Roman"/>
          <w:sz w:val="16"/>
          <w:szCs w:val="20"/>
          <w:lang w:val="uk-UA" w:eastAsia="ru-RU"/>
        </w:rPr>
      </w:pPr>
    </w:p>
    <w:p w:rsidR="00F266ED" w:rsidRPr="00F266ED" w:rsidRDefault="00F266ED" w:rsidP="0073372E">
      <w:pPr>
        <w:spacing w:after="0" w:line="360" w:lineRule="auto"/>
        <w:ind w:left="424" w:right="-143" w:firstLine="992"/>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де ЗП</w:t>
      </w:r>
      <w:r w:rsidRPr="0073372E">
        <w:rPr>
          <w:rFonts w:ascii="Times New Roman" w:eastAsia="Times New Roman" w:hAnsi="Times New Roman" w:cs="Times New Roman"/>
          <w:sz w:val="28"/>
          <w:szCs w:val="20"/>
          <w:vertAlign w:val="subscript"/>
          <w:lang w:val="uk-UA" w:eastAsia="ru-RU"/>
        </w:rPr>
        <w:t>осн</w:t>
      </w:r>
      <w:r w:rsidRPr="00F266ED">
        <w:rPr>
          <w:rFonts w:ascii="Times New Roman" w:eastAsia="Times New Roman" w:hAnsi="Times New Roman" w:cs="Times New Roman"/>
          <w:sz w:val="28"/>
          <w:szCs w:val="20"/>
          <w:lang w:val="uk-UA" w:eastAsia="ru-RU"/>
        </w:rPr>
        <w:t xml:space="preserve"> – основна заробітна плата, грн.;</w:t>
      </w:r>
    </w:p>
    <w:p w:rsid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ab/>
      </w:r>
      <w:r w:rsidRPr="00F266ED">
        <w:rPr>
          <w:rFonts w:ascii="Times New Roman" w:eastAsia="Times New Roman" w:hAnsi="Times New Roman" w:cs="Times New Roman"/>
          <w:sz w:val="28"/>
          <w:szCs w:val="20"/>
          <w:lang w:val="uk-UA" w:eastAsia="ru-RU"/>
        </w:rPr>
        <w:tab/>
      </w:r>
      <w:r w:rsidR="0073372E">
        <w:rPr>
          <w:rFonts w:ascii="Times New Roman" w:eastAsia="Times New Roman" w:hAnsi="Times New Roman" w:cs="Times New Roman"/>
          <w:sz w:val="28"/>
          <w:szCs w:val="20"/>
          <w:lang w:val="uk-UA" w:eastAsia="ru-RU"/>
        </w:rPr>
        <w:t xml:space="preserve">       </w:t>
      </w:r>
      <w:r w:rsidRPr="00F266ED">
        <w:rPr>
          <w:rFonts w:ascii="Times New Roman" w:eastAsia="Times New Roman" w:hAnsi="Times New Roman" w:cs="Times New Roman"/>
          <w:sz w:val="28"/>
          <w:szCs w:val="20"/>
          <w:lang w:val="uk-UA" w:eastAsia="ru-RU"/>
        </w:rPr>
        <w:t>К</w:t>
      </w:r>
      <w:r w:rsidRPr="0073372E">
        <w:rPr>
          <w:rFonts w:ascii="Times New Roman" w:eastAsia="Times New Roman" w:hAnsi="Times New Roman" w:cs="Times New Roman"/>
          <w:sz w:val="28"/>
          <w:szCs w:val="20"/>
          <w:vertAlign w:val="subscript"/>
          <w:lang w:val="uk-UA" w:eastAsia="ru-RU"/>
        </w:rPr>
        <w:t>д%</w:t>
      </w:r>
      <w:r w:rsidRPr="00F266ED">
        <w:rPr>
          <w:rFonts w:ascii="Times New Roman" w:eastAsia="Times New Roman" w:hAnsi="Times New Roman" w:cs="Times New Roman"/>
          <w:sz w:val="28"/>
          <w:szCs w:val="20"/>
          <w:lang w:val="uk-UA" w:eastAsia="ru-RU"/>
        </w:rPr>
        <w:t xml:space="preserve"> </w:t>
      </w:r>
      <w:r w:rsidR="002F3734">
        <w:rPr>
          <w:rFonts w:ascii="Times New Roman" w:eastAsia="Times New Roman" w:hAnsi="Times New Roman" w:cs="Times New Roman"/>
          <w:sz w:val="28"/>
          <w:szCs w:val="20"/>
          <w:lang w:val="uk-UA" w:eastAsia="ru-RU"/>
        </w:rPr>
        <w:t>−</w:t>
      </w:r>
      <w:r w:rsidRPr="00F266ED">
        <w:rPr>
          <w:rFonts w:ascii="Times New Roman" w:eastAsia="Times New Roman" w:hAnsi="Times New Roman" w:cs="Times New Roman"/>
          <w:sz w:val="28"/>
          <w:szCs w:val="20"/>
          <w:lang w:val="uk-UA" w:eastAsia="ru-RU"/>
        </w:rPr>
        <w:t xml:space="preserve"> процент витрат на додаткову заробітну плату, %.</w:t>
      </w:r>
    </w:p>
    <w:p w:rsidR="00F266ED" w:rsidRPr="00F266ED" w:rsidRDefault="0073372E" w:rsidP="0073372E">
      <w:pPr>
        <w:spacing w:after="0" w:line="360" w:lineRule="auto"/>
        <w:ind w:left="-284" w:right="-143" w:firstLine="568"/>
        <w:jc w:val="both"/>
        <w:rPr>
          <w:rFonts w:ascii="Times New Roman" w:eastAsia="Times New Roman" w:hAnsi="Times New Roman" w:cs="Times New Roman"/>
          <w:sz w:val="28"/>
          <w:szCs w:val="20"/>
          <w:lang w:val="uk-UA" w:eastAsia="ru-RU"/>
        </w:rPr>
      </w:pPr>
      <m:oMathPara>
        <m:oMath>
          <m:sSub>
            <m:sSubPr>
              <m:ctrlPr>
                <w:rPr>
                  <w:rFonts w:ascii="Cambria Math" w:eastAsia="Times New Roman" w:hAnsi="Cambria Math" w:cs="Times New Roman"/>
                  <w:sz w:val="28"/>
                  <w:szCs w:val="20"/>
                  <w:lang w:val="uk-UA" w:eastAsia="ru-RU"/>
                </w:rPr>
              </m:ctrlPr>
            </m:sSubPr>
            <m:e>
              <m:r>
                <m:rPr>
                  <m:sty m:val="p"/>
                </m:rPr>
                <w:rPr>
                  <w:rFonts w:ascii="Cambria Math" w:eastAsia="Times New Roman" w:hAnsi="Cambria Math" w:cs="Times New Roman"/>
                  <w:sz w:val="28"/>
                  <w:szCs w:val="20"/>
                  <w:lang w:val="uk-UA" w:eastAsia="ru-RU"/>
                </w:rPr>
                <m:t>ЗП</m:t>
              </m:r>
            </m:e>
            <m:sub>
              <m:r>
                <m:rPr>
                  <m:sty m:val="p"/>
                </m:rPr>
                <w:rPr>
                  <w:rFonts w:ascii="Cambria Math" w:eastAsia="Times New Roman" w:hAnsi="Cambria Math" w:cs="Times New Roman"/>
                  <w:sz w:val="28"/>
                  <w:szCs w:val="20"/>
                  <w:lang w:val="uk-UA" w:eastAsia="ru-RU"/>
                </w:rPr>
                <m:t>д</m:t>
              </m:r>
            </m:sub>
          </m:sSub>
          <m:r>
            <m:rPr>
              <m:sty m:val="p"/>
            </m:rPr>
            <w:rPr>
              <w:rFonts w:ascii="Cambria Math" w:eastAsia="Times New Roman" w:hAnsi="Cambria Math" w:cs="Times New Roman"/>
              <w:sz w:val="28"/>
              <w:szCs w:val="20"/>
              <w:lang w:val="uk-UA" w:eastAsia="ru-RU"/>
            </w:rPr>
            <m:t>=</m:t>
          </m:r>
          <m:f>
            <m:fPr>
              <m:ctrlPr>
                <w:rPr>
                  <w:rFonts w:ascii="Cambria Math" w:eastAsia="Times New Roman" w:hAnsi="Cambria Math" w:cs="Times New Roman"/>
                  <w:sz w:val="28"/>
                  <w:szCs w:val="20"/>
                  <w:shd w:val="clear" w:color="auto" w:fill="B6DDE8" w:themeFill="accent5" w:themeFillTint="66"/>
                  <w:lang w:val="uk-UA" w:eastAsia="ru-RU"/>
                </w:rPr>
              </m:ctrlPr>
            </m:fPr>
            <m:num>
              <m:r>
                <m:rPr>
                  <m:sty m:val="p"/>
                </m:rPr>
                <w:rPr>
                  <w:rFonts w:ascii="Cambria Math" w:hAnsi="Cambria Math" w:cs="Times New Roman"/>
                  <w:sz w:val="28"/>
                  <w:szCs w:val="25"/>
                  <w:shd w:val="clear" w:color="auto" w:fill="B6DDE8" w:themeFill="accent5" w:themeFillTint="66"/>
                </w:rPr>
                <m:t>57</m:t>
              </m:r>
              <m:r>
                <w:rPr>
                  <w:rFonts w:ascii="Cambria Math" w:hAnsi="Cambria Math" w:cs="Times New Roman"/>
                  <w:sz w:val="28"/>
                  <w:szCs w:val="25"/>
                  <w:shd w:val="clear" w:color="auto" w:fill="B6DDE8" w:themeFill="accent5" w:themeFillTint="66"/>
                  <w:lang w:val="uk-UA"/>
                </w:rPr>
                <m:t>,</m:t>
              </m:r>
              <m:r>
                <m:rPr>
                  <m:sty m:val="p"/>
                </m:rPr>
                <w:rPr>
                  <w:rFonts w:ascii="Cambria Math" w:hAnsi="Cambria Math" w:cs="Times New Roman"/>
                  <w:sz w:val="28"/>
                  <w:szCs w:val="25"/>
                  <w:shd w:val="clear" w:color="auto" w:fill="B6DDE8" w:themeFill="accent5" w:themeFillTint="66"/>
                </w:rPr>
                <m:t>06</m:t>
              </m:r>
              <m:r>
                <w:rPr>
                  <w:rFonts w:ascii="Cambria Math" w:eastAsia="Times New Roman" w:hAnsi="Cambria Math" w:cs="Times New Roman"/>
                  <w:sz w:val="28"/>
                  <w:szCs w:val="20"/>
                  <w:shd w:val="clear" w:color="auto" w:fill="B6DDE8" w:themeFill="accent5" w:themeFillTint="66"/>
                  <w:lang w:val="uk-UA" w:eastAsia="ru-RU"/>
                </w:rPr>
                <m:t>×21</m:t>
              </m:r>
            </m:num>
            <m:den>
              <m:r>
                <m:rPr>
                  <m:sty m:val="p"/>
                </m:rPr>
                <w:rPr>
                  <w:rFonts w:ascii="Cambria Math" w:eastAsia="Times New Roman" w:hAnsi="Cambria Math" w:cs="Times New Roman"/>
                  <w:sz w:val="28"/>
                  <w:szCs w:val="20"/>
                  <w:shd w:val="clear" w:color="auto" w:fill="B6DDE8" w:themeFill="accent5" w:themeFillTint="66"/>
                  <w:lang w:val="uk-UA" w:eastAsia="ru-RU"/>
                </w:rPr>
                <m:t>100</m:t>
              </m:r>
            </m:den>
          </m:f>
          <m:r>
            <m:rPr>
              <m:sty m:val="p"/>
            </m:rPr>
            <w:rPr>
              <w:rFonts w:ascii="Cambria Math" w:eastAsia="Times New Roman" w:hAnsi="Cambria Math" w:cs="Times New Roman"/>
              <w:sz w:val="28"/>
              <w:szCs w:val="20"/>
              <w:shd w:val="clear" w:color="auto" w:fill="B6DDE8" w:themeFill="accent5" w:themeFillTint="66"/>
              <w:lang w:val="uk-UA" w:eastAsia="ru-RU"/>
            </w:rPr>
            <m:t>=11,98 грн.</m:t>
          </m:r>
        </m:oMath>
      </m:oMathPara>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eastAsia="ru-RU"/>
        </w:rPr>
      </w:pPr>
    </w:p>
    <w:p w:rsidR="00F266ED" w:rsidRPr="00F266ED" w:rsidRDefault="00F266ED" w:rsidP="0073372E">
      <w:pPr>
        <w:spacing w:after="0" w:line="360" w:lineRule="auto"/>
        <w:ind w:left="-284" w:right="-143" w:firstLine="568"/>
        <w:jc w:val="both"/>
        <w:rPr>
          <w:rFonts w:ascii="Times New Roman" w:eastAsia="Times New Roman" w:hAnsi="Times New Roman" w:cs="Times New Roman"/>
          <w:b/>
          <w:sz w:val="28"/>
          <w:szCs w:val="20"/>
          <w:lang w:val="uk-UA" w:eastAsia="ru-RU"/>
        </w:rPr>
      </w:pPr>
      <w:r w:rsidRPr="00F266ED">
        <w:rPr>
          <w:rFonts w:ascii="Times New Roman" w:eastAsia="Times New Roman" w:hAnsi="Times New Roman" w:cs="Times New Roman"/>
          <w:b/>
          <w:sz w:val="28"/>
          <w:szCs w:val="20"/>
          <w:lang w:val="uk-UA" w:eastAsia="ru-RU"/>
        </w:rPr>
        <w:t>5.2 Розрахунок собівартості виробу</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Собівартість – це сума витрат на виробництво </w:t>
      </w:r>
      <w:r w:rsidR="00D733DF">
        <w:rPr>
          <w:rFonts w:ascii="Times New Roman" w:eastAsia="Times New Roman" w:hAnsi="Times New Roman" w:cs="Times New Roman"/>
          <w:sz w:val="28"/>
          <w:szCs w:val="20"/>
          <w:lang w:val="uk-UA" w:eastAsia="ru-RU"/>
        </w:rPr>
        <w:t>та</w:t>
      </w:r>
      <w:r w:rsidRPr="00F266ED">
        <w:rPr>
          <w:rFonts w:ascii="Times New Roman" w:eastAsia="Times New Roman" w:hAnsi="Times New Roman" w:cs="Times New Roman"/>
          <w:sz w:val="28"/>
          <w:szCs w:val="20"/>
          <w:lang w:val="uk-UA" w:eastAsia="ru-RU"/>
        </w:rPr>
        <w:t xml:space="preserve"> реалізацію одиниці продукції. Вона відбиває вартість спожитих фондів (матеріали, що комплектують, амортизації будинків і фондів).</w:t>
      </w:r>
      <w:r w:rsidR="00D733DF">
        <w:rPr>
          <w:rFonts w:ascii="Times New Roman" w:eastAsia="Times New Roman" w:hAnsi="Times New Roman" w:cs="Times New Roman"/>
          <w:sz w:val="28"/>
          <w:szCs w:val="20"/>
          <w:lang w:val="uk-UA" w:eastAsia="ru-RU"/>
        </w:rPr>
        <w:t xml:space="preserve"> </w:t>
      </w:r>
      <w:r w:rsidRPr="00F266ED">
        <w:rPr>
          <w:rFonts w:ascii="Times New Roman" w:eastAsia="Times New Roman" w:hAnsi="Times New Roman" w:cs="Times New Roman"/>
          <w:sz w:val="28"/>
          <w:szCs w:val="20"/>
          <w:lang w:val="uk-UA" w:eastAsia="ru-RU"/>
        </w:rPr>
        <w:t xml:space="preserve">Собівартість </w:t>
      </w:r>
      <w:r w:rsidRPr="00F266ED">
        <w:rPr>
          <w:rFonts w:ascii="Times New Roman" w:eastAsia="Times New Roman" w:hAnsi="Times New Roman" w:cs="Times New Roman"/>
          <w:sz w:val="28"/>
          <w:szCs w:val="20"/>
          <w:lang w:eastAsia="ru-RU"/>
        </w:rPr>
        <w:t>–</w:t>
      </w:r>
      <w:r w:rsidRPr="00F266ED">
        <w:rPr>
          <w:rFonts w:ascii="Times New Roman" w:eastAsia="Times New Roman" w:hAnsi="Times New Roman" w:cs="Times New Roman"/>
          <w:sz w:val="28"/>
          <w:szCs w:val="20"/>
          <w:lang w:val="uk-UA" w:eastAsia="ru-RU"/>
        </w:rPr>
        <w:t xml:space="preserve"> зовнішній показник, тому що від неї залежить прибуток і рентабельність. </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Розрахунок собівартості може вироблятися декількома способами:</w:t>
      </w:r>
    </w:p>
    <w:p w:rsidR="00F266ED" w:rsidRPr="00F266ED" w:rsidRDefault="00F266ED" w:rsidP="0073372E">
      <w:pPr>
        <w:numPr>
          <w:ilvl w:val="0"/>
          <w:numId w:val="1"/>
        </w:numPr>
        <w:spacing w:after="0" w:line="360" w:lineRule="auto"/>
        <w:ind w:right="-143"/>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калькулювання;</w:t>
      </w:r>
    </w:p>
    <w:p w:rsidR="00F266ED" w:rsidRPr="00F266ED" w:rsidRDefault="00F266ED" w:rsidP="0073372E">
      <w:pPr>
        <w:numPr>
          <w:ilvl w:val="0"/>
          <w:numId w:val="1"/>
        </w:numPr>
        <w:spacing w:after="0" w:line="360" w:lineRule="auto"/>
        <w:ind w:right="-143"/>
        <w:jc w:val="both"/>
        <w:rPr>
          <w:rFonts w:ascii="Times New Roman" w:eastAsia="Times New Roman" w:hAnsi="Times New Roman" w:cs="Times New Roman"/>
          <w:b/>
          <w:sz w:val="28"/>
          <w:szCs w:val="20"/>
          <w:lang w:val="uk-UA" w:eastAsia="ru-RU"/>
        </w:rPr>
      </w:pPr>
      <w:r w:rsidRPr="00F266ED">
        <w:rPr>
          <w:rFonts w:ascii="Times New Roman" w:eastAsia="Times New Roman" w:hAnsi="Times New Roman" w:cs="Times New Roman"/>
          <w:sz w:val="28"/>
          <w:szCs w:val="20"/>
          <w:lang w:val="uk-UA" w:eastAsia="ru-RU"/>
        </w:rPr>
        <w:t>укрупнені методи (параметр</w:t>
      </w:r>
      <w:r w:rsidR="001927AF">
        <w:rPr>
          <w:rFonts w:ascii="Times New Roman" w:eastAsia="Times New Roman" w:hAnsi="Times New Roman" w:cs="Times New Roman"/>
          <w:sz w:val="28"/>
          <w:szCs w:val="20"/>
          <w:lang w:val="uk-UA" w:eastAsia="ru-RU"/>
        </w:rPr>
        <w:t>ичний, питомих ваг, агрегатний та ін.</w:t>
      </w:r>
      <w:r w:rsidRPr="00F266ED">
        <w:rPr>
          <w:rFonts w:ascii="Times New Roman" w:eastAsia="Times New Roman" w:hAnsi="Times New Roman" w:cs="Times New Roman"/>
          <w:sz w:val="28"/>
          <w:szCs w:val="20"/>
          <w:lang w:val="uk-UA" w:eastAsia="ru-RU"/>
        </w:rPr>
        <w:t>).</w:t>
      </w:r>
    </w:p>
    <w:p w:rsidR="00F266ED" w:rsidRDefault="00F266ED" w:rsidP="00D733DF">
      <w:pPr>
        <w:spacing w:after="0" w:line="360" w:lineRule="auto"/>
        <w:ind w:left="-284" w:right="-143" w:firstLine="567"/>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Стаття «Сировина й матер</w:t>
      </w:r>
      <w:r w:rsidR="001927AF">
        <w:rPr>
          <w:rFonts w:ascii="Times New Roman" w:eastAsia="Times New Roman" w:hAnsi="Times New Roman" w:cs="Times New Roman"/>
          <w:sz w:val="28"/>
          <w:szCs w:val="20"/>
          <w:lang w:val="uk-UA" w:eastAsia="ru-RU"/>
        </w:rPr>
        <w:t>іали» містить витрати на сирови</w:t>
      </w:r>
      <w:r w:rsidRPr="00F266ED">
        <w:rPr>
          <w:rFonts w:ascii="Times New Roman" w:eastAsia="Times New Roman" w:hAnsi="Times New Roman" w:cs="Times New Roman"/>
          <w:sz w:val="28"/>
          <w:szCs w:val="20"/>
          <w:lang w:val="uk-UA" w:eastAsia="ru-RU"/>
        </w:rPr>
        <w:t>ну, основні, допоміжні матеріали, закуплені ви</w:t>
      </w:r>
      <w:r w:rsidR="001927AF">
        <w:rPr>
          <w:rFonts w:ascii="Times New Roman" w:eastAsia="Times New Roman" w:hAnsi="Times New Roman" w:cs="Times New Roman"/>
          <w:sz w:val="28"/>
          <w:szCs w:val="20"/>
          <w:lang w:val="uk-UA" w:eastAsia="ru-RU"/>
        </w:rPr>
        <w:t>роби та напівфаб</w:t>
      </w:r>
      <w:r w:rsidRPr="00F266ED">
        <w:rPr>
          <w:rFonts w:ascii="Times New Roman" w:eastAsia="Times New Roman" w:hAnsi="Times New Roman" w:cs="Times New Roman"/>
          <w:sz w:val="28"/>
          <w:szCs w:val="20"/>
          <w:lang w:val="uk-UA" w:eastAsia="ru-RU"/>
        </w:rPr>
        <w:t xml:space="preserve">рикати, тобто витрати, </w:t>
      </w:r>
      <w:r w:rsidRPr="001927AF">
        <w:rPr>
          <w:rFonts w:ascii="Times New Roman" w:eastAsia="Times New Roman" w:hAnsi="Times New Roman" w:cs="Times New Roman"/>
          <w:sz w:val="28"/>
          <w:szCs w:val="20"/>
          <w:lang w:val="uk-UA" w:eastAsia="ru-RU"/>
        </w:rPr>
        <w:t>як</w:t>
      </w:r>
      <w:r w:rsidRPr="00F266ED">
        <w:rPr>
          <w:rFonts w:ascii="Times New Roman" w:eastAsia="Times New Roman" w:hAnsi="Times New Roman" w:cs="Times New Roman"/>
          <w:sz w:val="28"/>
          <w:szCs w:val="20"/>
          <w:lang w:val="uk-UA" w:eastAsia="ru-RU"/>
        </w:rPr>
        <w:t>і</w:t>
      </w:r>
      <w:r w:rsidR="001927AF">
        <w:rPr>
          <w:rFonts w:ascii="Times New Roman" w:eastAsia="Times New Roman" w:hAnsi="Times New Roman" w:cs="Times New Roman"/>
          <w:sz w:val="28"/>
          <w:szCs w:val="20"/>
          <w:lang w:val="uk-UA" w:eastAsia="ru-RU"/>
        </w:rPr>
        <w:t xml:space="preserve"> </w:t>
      </w:r>
      <w:r w:rsidRPr="00F266ED">
        <w:rPr>
          <w:rFonts w:ascii="Times New Roman" w:eastAsia="Times New Roman" w:hAnsi="Times New Roman" w:cs="Times New Roman"/>
          <w:sz w:val="28"/>
          <w:szCs w:val="20"/>
          <w:lang w:val="uk-UA" w:eastAsia="ru-RU"/>
        </w:rPr>
        <w:t>можна</w:t>
      </w:r>
      <w:r w:rsidR="001927AF">
        <w:rPr>
          <w:rFonts w:ascii="Times New Roman" w:eastAsia="Times New Roman" w:hAnsi="Times New Roman" w:cs="Times New Roman"/>
          <w:sz w:val="28"/>
          <w:szCs w:val="20"/>
          <w:lang w:val="uk-UA" w:eastAsia="ru-RU"/>
        </w:rPr>
        <w:t xml:space="preserve"> безпосередньо обчислити на оди</w:t>
      </w:r>
      <w:r w:rsidRPr="00F266ED">
        <w:rPr>
          <w:rFonts w:ascii="Times New Roman" w:eastAsia="Times New Roman" w:hAnsi="Times New Roman" w:cs="Times New Roman"/>
          <w:sz w:val="28"/>
          <w:szCs w:val="20"/>
          <w:lang w:val="uk-UA" w:eastAsia="ru-RU"/>
        </w:rPr>
        <w:t xml:space="preserve">ницю продукції на підставі витратних норм і цін. Також приведені можливі одиниці вимірювання, норми витрат та підсумкові суми на той чи інший матеріал. Марка використаного матеріалу </w:t>
      </w:r>
      <w:r w:rsidR="002F3734">
        <w:rPr>
          <w:rFonts w:ascii="Times New Roman" w:eastAsia="Times New Roman" w:hAnsi="Times New Roman" w:cs="Times New Roman"/>
          <w:sz w:val="28"/>
          <w:szCs w:val="20"/>
          <w:lang w:val="uk-UA" w:eastAsia="ru-RU"/>
        </w:rPr>
        <w:t>т</w:t>
      </w:r>
      <w:r w:rsidRPr="00F266ED">
        <w:rPr>
          <w:rFonts w:ascii="Times New Roman" w:eastAsia="Times New Roman" w:hAnsi="Times New Roman" w:cs="Times New Roman"/>
          <w:sz w:val="28"/>
          <w:szCs w:val="20"/>
          <w:lang w:val="uk-UA" w:eastAsia="ru-RU"/>
        </w:rPr>
        <w:t xml:space="preserve">акож приведена і має досить важливий вплив на ціну, якість а також процес розробки будь-якого етапу в створенні виробу. Розрахунок витрат на матеріали приведено у таблиці </w:t>
      </w:r>
      <w:r w:rsidR="002F3734">
        <w:rPr>
          <w:rFonts w:ascii="Times New Roman" w:eastAsia="Times New Roman" w:hAnsi="Times New Roman" w:cs="Times New Roman"/>
          <w:sz w:val="28"/>
          <w:szCs w:val="20"/>
          <w:lang w:val="uk-UA" w:eastAsia="ru-RU"/>
        </w:rPr>
        <w:t>4</w:t>
      </w:r>
      <w:r w:rsidRPr="00F266ED">
        <w:rPr>
          <w:rFonts w:ascii="Times New Roman" w:eastAsia="Times New Roman" w:hAnsi="Times New Roman" w:cs="Times New Roman"/>
          <w:sz w:val="28"/>
          <w:szCs w:val="20"/>
          <w:lang w:val="uk-UA" w:eastAsia="ru-RU"/>
        </w:rPr>
        <w:t>.</w:t>
      </w:r>
    </w:p>
    <w:p w:rsidR="001927AF" w:rsidRPr="00D733DF" w:rsidRDefault="001927AF" w:rsidP="00D733DF">
      <w:pPr>
        <w:spacing w:after="0" w:line="360" w:lineRule="auto"/>
        <w:ind w:left="-284" w:right="-143" w:firstLine="567"/>
        <w:jc w:val="both"/>
        <w:rPr>
          <w:rFonts w:ascii="Times New Roman" w:eastAsia="Times New Roman" w:hAnsi="Times New Roman" w:cs="Times New Roman"/>
          <w:sz w:val="16"/>
          <w:szCs w:val="20"/>
          <w:lang w:val="uk-UA" w:eastAsia="ru-RU"/>
        </w:rPr>
      </w:pPr>
    </w:p>
    <w:p w:rsidR="00F266ED" w:rsidRPr="00F266ED" w:rsidRDefault="00154E7F" w:rsidP="00D733DF">
      <w:pPr>
        <w:spacing w:after="0" w:line="360" w:lineRule="auto"/>
        <w:ind w:left="-284" w:right="-284" w:firstLine="567"/>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Таблиця </w:t>
      </w:r>
      <w:r w:rsidR="002F3734">
        <w:rPr>
          <w:rFonts w:ascii="Times New Roman" w:eastAsia="Times New Roman" w:hAnsi="Times New Roman" w:cs="Times New Roman"/>
          <w:sz w:val="28"/>
          <w:szCs w:val="20"/>
          <w:lang w:val="uk-UA" w:eastAsia="ru-RU"/>
        </w:rPr>
        <w:t>4</w:t>
      </w:r>
      <w:r>
        <w:rPr>
          <w:rFonts w:ascii="Times New Roman" w:eastAsia="Times New Roman" w:hAnsi="Times New Roman" w:cs="Times New Roman"/>
          <w:sz w:val="28"/>
          <w:szCs w:val="20"/>
          <w:lang w:val="uk-UA" w:eastAsia="ru-RU"/>
        </w:rPr>
        <w:t> </w:t>
      </w:r>
      <w:r w:rsidR="002F3734">
        <w:rPr>
          <w:rFonts w:ascii="Times New Roman" w:eastAsia="Times New Roman" w:hAnsi="Times New Roman" w:cs="Times New Roman"/>
          <w:sz w:val="28"/>
          <w:szCs w:val="20"/>
          <w:lang w:val="uk-UA" w:eastAsia="ru-RU"/>
        </w:rPr>
        <w:t>−</w:t>
      </w:r>
      <w:r>
        <w:rPr>
          <w:rFonts w:ascii="Times New Roman" w:eastAsia="Times New Roman" w:hAnsi="Times New Roman" w:cs="Times New Roman"/>
          <w:sz w:val="28"/>
          <w:szCs w:val="20"/>
          <w:lang w:val="uk-UA" w:eastAsia="ru-RU"/>
        </w:rPr>
        <w:t> </w:t>
      </w:r>
      <w:r w:rsidR="00F266ED" w:rsidRPr="00F266ED">
        <w:rPr>
          <w:rFonts w:ascii="Times New Roman" w:eastAsia="Times New Roman" w:hAnsi="Times New Roman" w:cs="Times New Roman"/>
          <w:sz w:val="28"/>
          <w:szCs w:val="20"/>
          <w:lang w:val="uk-UA" w:eastAsia="ru-RU"/>
        </w:rPr>
        <w:t>Розрахунок витрат на матеріали,</w:t>
      </w:r>
      <w:r>
        <w:rPr>
          <w:rFonts w:ascii="Times New Roman" w:eastAsia="Times New Roman" w:hAnsi="Times New Roman" w:cs="Times New Roman"/>
          <w:sz w:val="28"/>
          <w:szCs w:val="20"/>
          <w:lang w:val="uk-UA" w:eastAsia="ru-RU"/>
        </w:rPr>
        <w:t xml:space="preserve"> покупні вироби та півфабрикати</w:t>
      </w:r>
    </w:p>
    <w:tbl>
      <w:tblPr>
        <w:tblStyle w:val="5"/>
        <w:tblW w:w="9640" w:type="dxa"/>
        <w:tblInd w:w="-34" w:type="dxa"/>
        <w:tblLayout w:type="fixed"/>
        <w:tblLook w:val="04A0" w:firstRow="1" w:lastRow="0" w:firstColumn="1" w:lastColumn="0" w:noHBand="0" w:noVBand="1"/>
      </w:tblPr>
      <w:tblGrid>
        <w:gridCol w:w="1985"/>
        <w:gridCol w:w="1276"/>
        <w:gridCol w:w="1559"/>
        <w:gridCol w:w="1418"/>
        <w:gridCol w:w="1701"/>
        <w:gridCol w:w="1701"/>
      </w:tblGrid>
      <w:tr w:rsidR="00F266ED" w:rsidRPr="00D733DF" w:rsidTr="002F3734">
        <w:trPr>
          <w:trHeight w:val="729"/>
        </w:trPr>
        <w:tc>
          <w:tcPr>
            <w:tcW w:w="1985" w:type="dxa"/>
            <w:vAlign w:val="center"/>
          </w:tcPr>
          <w:p w:rsidR="00F266ED" w:rsidRPr="00D733DF" w:rsidRDefault="00F266ED" w:rsidP="00D733DF">
            <w:pPr>
              <w:tabs>
                <w:tab w:val="left" w:pos="0"/>
              </w:tabs>
              <w:spacing w:line="276" w:lineRule="auto"/>
              <w:jc w:val="center"/>
              <w:rPr>
                <w:sz w:val="24"/>
                <w:szCs w:val="24"/>
                <w:lang w:val="uk-UA"/>
              </w:rPr>
            </w:pPr>
            <w:r w:rsidRPr="00D733DF">
              <w:rPr>
                <w:sz w:val="24"/>
                <w:szCs w:val="24"/>
                <w:lang w:val="uk-UA"/>
              </w:rPr>
              <w:t>Найменування матеріалів</w:t>
            </w:r>
          </w:p>
        </w:tc>
        <w:tc>
          <w:tcPr>
            <w:tcW w:w="1276" w:type="dxa"/>
            <w:vAlign w:val="center"/>
          </w:tcPr>
          <w:p w:rsidR="00F266ED" w:rsidRPr="00D733DF" w:rsidRDefault="00F266ED" w:rsidP="00D733DF">
            <w:pPr>
              <w:tabs>
                <w:tab w:val="left" w:pos="0"/>
              </w:tabs>
              <w:spacing w:line="276" w:lineRule="auto"/>
              <w:ind w:right="-16"/>
              <w:jc w:val="center"/>
              <w:rPr>
                <w:sz w:val="24"/>
                <w:szCs w:val="24"/>
                <w:lang w:val="uk-UA"/>
              </w:rPr>
            </w:pPr>
            <w:r w:rsidRPr="00D733DF">
              <w:rPr>
                <w:sz w:val="24"/>
                <w:szCs w:val="24"/>
                <w:lang w:val="uk-UA"/>
              </w:rPr>
              <w:t>Одиниця виміру</w:t>
            </w:r>
          </w:p>
        </w:tc>
        <w:tc>
          <w:tcPr>
            <w:tcW w:w="1559" w:type="dxa"/>
            <w:vAlign w:val="center"/>
          </w:tcPr>
          <w:p w:rsidR="00F266ED" w:rsidRPr="00D733DF" w:rsidRDefault="00F266ED" w:rsidP="00D733DF">
            <w:pPr>
              <w:tabs>
                <w:tab w:val="left" w:pos="0"/>
              </w:tabs>
              <w:spacing w:line="276" w:lineRule="auto"/>
              <w:ind w:right="-21"/>
              <w:jc w:val="center"/>
              <w:rPr>
                <w:sz w:val="24"/>
                <w:szCs w:val="24"/>
                <w:lang w:val="uk-UA"/>
              </w:rPr>
            </w:pPr>
            <w:r w:rsidRPr="00D733DF">
              <w:rPr>
                <w:sz w:val="24"/>
                <w:szCs w:val="24"/>
                <w:lang w:val="uk-UA"/>
              </w:rPr>
              <w:t>Марка</w:t>
            </w:r>
          </w:p>
        </w:tc>
        <w:tc>
          <w:tcPr>
            <w:tcW w:w="1418" w:type="dxa"/>
            <w:vAlign w:val="center"/>
          </w:tcPr>
          <w:p w:rsidR="00F266ED" w:rsidRPr="00D733DF" w:rsidRDefault="00F266ED" w:rsidP="00D733DF">
            <w:pPr>
              <w:tabs>
                <w:tab w:val="left" w:pos="0"/>
              </w:tabs>
              <w:spacing w:line="276" w:lineRule="auto"/>
              <w:jc w:val="center"/>
              <w:rPr>
                <w:sz w:val="24"/>
                <w:szCs w:val="24"/>
                <w:lang w:val="uk-UA"/>
              </w:rPr>
            </w:pPr>
            <w:r w:rsidRPr="00D733DF">
              <w:rPr>
                <w:sz w:val="24"/>
                <w:szCs w:val="24"/>
                <w:lang w:val="uk-UA"/>
              </w:rPr>
              <w:t>Норма витрат</w:t>
            </w:r>
          </w:p>
        </w:tc>
        <w:tc>
          <w:tcPr>
            <w:tcW w:w="1701" w:type="dxa"/>
            <w:vAlign w:val="center"/>
          </w:tcPr>
          <w:p w:rsidR="00F266ED" w:rsidRPr="00D733DF" w:rsidRDefault="00F266ED" w:rsidP="00D733DF">
            <w:pPr>
              <w:tabs>
                <w:tab w:val="left" w:pos="-204"/>
              </w:tabs>
              <w:spacing w:line="276" w:lineRule="auto"/>
              <w:jc w:val="center"/>
              <w:rPr>
                <w:sz w:val="24"/>
                <w:szCs w:val="24"/>
                <w:lang w:val="uk-UA"/>
              </w:rPr>
            </w:pPr>
            <w:r w:rsidRPr="00D733DF">
              <w:rPr>
                <w:sz w:val="24"/>
                <w:szCs w:val="24"/>
                <w:lang w:val="uk-UA"/>
              </w:rPr>
              <w:t>Ціна за одиницю, грн.</w:t>
            </w:r>
          </w:p>
        </w:tc>
        <w:tc>
          <w:tcPr>
            <w:tcW w:w="1701" w:type="dxa"/>
            <w:vAlign w:val="center"/>
          </w:tcPr>
          <w:p w:rsidR="00F266ED" w:rsidRPr="00D733DF" w:rsidRDefault="00F266ED" w:rsidP="00D733DF">
            <w:pPr>
              <w:tabs>
                <w:tab w:val="left" w:pos="-108"/>
              </w:tabs>
              <w:spacing w:line="276" w:lineRule="auto"/>
              <w:ind w:right="34" w:firstLine="33"/>
              <w:jc w:val="center"/>
              <w:rPr>
                <w:sz w:val="24"/>
                <w:szCs w:val="24"/>
                <w:lang w:val="uk-UA"/>
              </w:rPr>
            </w:pPr>
            <w:r w:rsidRPr="00D733DF">
              <w:rPr>
                <w:sz w:val="24"/>
                <w:szCs w:val="24"/>
                <w:lang w:val="uk-UA"/>
              </w:rPr>
              <w:t>Сума, грн.</w:t>
            </w:r>
          </w:p>
        </w:tc>
      </w:tr>
      <w:tr w:rsidR="00154E7F" w:rsidRPr="00D733DF" w:rsidTr="0073372E">
        <w:tc>
          <w:tcPr>
            <w:tcW w:w="9640" w:type="dxa"/>
            <w:gridSpan w:val="6"/>
            <w:vAlign w:val="center"/>
          </w:tcPr>
          <w:p w:rsidR="00154E7F" w:rsidRPr="00D733DF" w:rsidRDefault="00154E7F" w:rsidP="00D733DF">
            <w:pPr>
              <w:spacing w:line="276" w:lineRule="auto"/>
              <w:jc w:val="center"/>
              <w:rPr>
                <w:sz w:val="24"/>
                <w:szCs w:val="24"/>
              </w:rPr>
            </w:pPr>
            <w:r w:rsidRPr="00D733DF">
              <w:rPr>
                <w:sz w:val="24"/>
                <w:szCs w:val="24"/>
                <w:lang w:val="uk-UA"/>
              </w:rPr>
              <w:t>Основні матеріали</w:t>
            </w:r>
          </w:p>
        </w:tc>
      </w:tr>
      <w:tr w:rsidR="00154E7F" w:rsidRPr="00D733DF" w:rsidTr="00D733DF">
        <w:tc>
          <w:tcPr>
            <w:tcW w:w="1985" w:type="dxa"/>
            <w:shd w:val="clear" w:color="auto" w:fill="B6DDE8" w:themeFill="accent5" w:themeFillTint="66"/>
            <w:vAlign w:val="center"/>
          </w:tcPr>
          <w:p w:rsidR="00154E7F" w:rsidRPr="00D733DF" w:rsidRDefault="00154E7F" w:rsidP="00D733DF">
            <w:pPr>
              <w:spacing w:line="276" w:lineRule="auto"/>
              <w:rPr>
                <w:color w:val="000000"/>
                <w:sz w:val="24"/>
                <w:szCs w:val="24"/>
              </w:rPr>
            </w:pPr>
            <w:r w:rsidRPr="00D733DF">
              <w:rPr>
                <w:color w:val="000000"/>
                <w:sz w:val="24"/>
                <w:szCs w:val="24"/>
              </w:rPr>
              <w:t>Припій</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г</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П</w:t>
            </w:r>
            <w:r w:rsidR="00D733DF">
              <w:rPr>
                <w:color w:val="000000"/>
                <w:sz w:val="24"/>
                <w:szCs w:val="24"/>
                <w:lang w:val="uk-UA"/>
              </w:rPr>
              <w:t>ОС</w:t>
            </w:r>
            <w:r w:rsidRPr="00D733DF">
              <w:rPr>
                <w:color w:val="000000"/>
                <w:sz w:val="24"/>
                <w:szCs w:val="24"/>
              </w:rPr>
              <w:t>-61</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20</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val="uk-UA"/>
              </w:rPr>
            </w:pPr>
            <w:r w:rsidRPr="00D733DF">
              <w:rPr>
                <w:color w:val="000000"/>
                <w:sz w:val="24"/>
                <w:szCs w:val="24"/>
              </w:rPr>
              <w:t>1,2</w:t>
            </w:r>
            <w:r w:rsidRPr="00D733DF">
              <w:rPr>
                <w:color w:val="000000"/>
                <w:sz w:val="24"/>
                <w:szCs w:val="24"/>
                <w:lang w:val="uk-UA"/>
              </w:rPr>
              <w:t>0</w:t>
            </w:r>
          </w:p>
        </w:tc>
        <w:tc>
          <w:tcPr>
            <w:tcW w:w="1701" w:type="dxa"/>
            <w:shd w:val="clear" w:color="auto" w:fill="B6DDE8" w:themeFill="accent5" w:themeFillTint="66"/>
          </w:tcPr>
          <w:p w:rsidR="00154E7F" w:rsidRPr="00D733DF" w:rsidRDefault="00154E7F" w:rsidP="00D733DF">
            <w:pPr>
              <w:spacing w:line="276" w:lineRule="auto"/>
              <w:jc w:val="center"/>
              <w:rPr>
                <w:sz w:val="24"/>
                <w:szCs w:val="24"/>
              </w:rPr>
            </w:pPr>
            <w:r w:rsidRPr="00D733DF">
              <w:rPr>
                <w:sz w:val="24"/>
                <w:szCs w:val="24"/>
                <w:lang w:val="uk-UA"/>
              </w:rPr>
              <w:t>24,00</w:t>
            </w:r>
          </w:p>
        </w:tc>
      </w:tr>
      <w:tr w:rsidR="00154E7F" w:rsidRPr="00D733DF" w:rsidTr="00D733DF">
        <w:tc>
          <w:tcPr>
            <w:tcW w:w="1985" w:type="dxa"/>
            <w:shd w:val="clear" w:color="auto" w:fill="B6DDE8" w:themeFill="accent5" w:themeFillTint="66"/>
            <w:vAlign w:val="center"/>
          </w:tcPr>
          <w:p w:rsidR="00154E7F" w:rsidRPr="00D733DF" w:rsidRDefault="00154E7F" w:rsidP="00D733DF">
            <w:pPr>
              <w:spacing w:line="276" w:lineRule="auto"/>
              <w:rPr>
                <w:color w:val="000000"/>
                <w:sz w:val="24"/>
                <w:szCs w:val="24"/>
              </w:rPr>
            </w:pPr>
            <w:r w:rsidRPr="00D733DF">
              <w:rPr>
                <w:color w:val="000000"/>
                <w:sz w:val="24"/>
                <w:szCs w:val="24"/>
              </w:rPr>
              <w:t>Флюс</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мл</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F1</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20</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val="uk-UA"/>
              </w:rPr>
            </w:pPr>
            <w:r w:rsidRPr="00D733DF">
              <w:rPr>
                <w:color w:val="000000"/>
                <w:sz w:val="24"/>
                <w:szCs w:val="24"/>
              </w:rPr>
              <w:t>0,1</w:t>
            </w:r>
            <w:r w:rsidRPr="00D733DF">
              <w:rPr>
                <w:color w:val="000000"/>
                <w:sz w:val="24"/>
                <w:szCs w:val="24"/>
                <w:lang w:val="uk-UA"/>
              </w:rPr>
              <w:t>0</w:t>
            </w:r>
          </w:p>
        </w:tc>
        <w:tc>
          <w:tcPr>
            <w:tcW w:w="1701" w:type="dxa"/>
            <w:shd w:val="clear" w:color="auto" w:fill="B6DDE8" w:themeFill="accent5" w:themeFillTint="66"/>
          </w:tcPr>
          <w:p w:rsidR="00154E7F" w:rsidRPr="00D733DF" w:rsidRDefault="00154E7F" w:rsidP="00D733DF">
            <w:pPr>
              <w:spacing w:line="276" w:lineRule="auto"/>
              <w:jc w:val="center"/>
              <w:rPr>
                <w:sz w:val="24"/>
                <w:szCs w:val="24"/>
              </w:rPr>
            </w:pPr>
            <w:r w:rsidRPr="00D733DF">
              <w:rPr>
                <w:sz w:val="24"/>
                <w:szCs w:val="24"/>
                <w:lang w:val="uk-UA"/>
              </w:rPr>
              <w:t>2,00</w:t>
            </w:r>
          </w:p>
        </w:tc>
      </w:tr>
      <w:tr w:rsidR="00154E7F" w:rsidRPr="00D733DF" w:rsidTr="00D733DF">
        <w:tc>
          <w:tcPr>
            <w:tcW w:w="1985" w:type="dxa"/>
            <w:shd w:val="clear" w:color="auto" w:fill="B6DDE8" w:themeFill="accent5" w:themeFillTint="66"/>
            <w:vAlign w:val="center"/>
          </w:tcPr>
          <w:p w:rsidR="00154E7F" w:rsidRPr="00D733DF" w:rsidRDefault="00154E7F" w:rsidP="00D733DF">
            <w:pPr>
              <w:spacing w:line="276" w:lineRule="auto"/>
              <w:rPr>
                <w:color w:val="000000"/>
                <w:sz w:val="24"/>
                <w:szCs w:val="24"/>
              </w:rPr>
            </w:pPr>
            <w:r w:rsidRPr="00D733DF">
              <w:rPr>
                <w:sz w:val="24"/>
                <w:szCs w:val="24"/>
                <w:lang w:val="uk-UA"/>
              </w:rPr>
              <w:t>Спирт</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sz w:val="24"/>
                <w:szCs w:val="24"/>
                <w:lang w:val="uk-UA"/>
              </w:rPr>
              <w:t>мл</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sz w:val="24"/>
                <w:szCs w:val="24"/>
                <w:lang w:val="uk-UA"/>
              </w:rPr>
              <w:t>ГОСТ 18300</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50</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rPr>
            </w:pPr>
            <w:r w:rsidRPr="00D733DF">
              <w:rPr>
                <w:color w:val="000000"/>
                <w:sz w:val="24"/>
                <w:szCs w:val="24"/>
              </w:rPr>
              <w:t>0,07</w:t>
            </w:r>
          </w:p>
        </w:tc>
        <w:tc>
          <w:tcPr>
            <w:tcW w:w="1701" w:type="dxa"/>
            <w:shd w:val="clear" w:color="auto" w:fill="B6DDE8" w:themeFill="accent5" w:themeFillTint="66"/>
            <w:vAlign w:val="center"/>
          </w:tcPr>
          <w:p w:rsidR="00154E7F" w:rsidRPr="00D733DF" w:rsidRDefault="00154E7F" w:rsidP="00D733DF">
            <w:pPr>
              <w:spacing w:line="276" w:lineRule="auto"/>
              <w:jc w:val="center"/>
              <w:rPr>
                <w:sz w:val="24"/>
                <w:szCs w:val="24"/>
                <w:lang w:val="uk-UA"/>
              </w:rPr>
            </w:pPr>
            <w:r w:rsidRPr="00D733DF">
              <w:rPr>
                <w:sz w:val="24"/>
                <w:szCs w:val="24"/>
                <w:lang w:val="uk-UA"/>
              </w:rPr>
              <w:t>3,50</w:t>
            </w:r>
          </w:p>
        </w:tc>
      </w:tr>
      <w:tr w:rsidR="00154E7F" w:rsidRPr="00D733DF" w:rsidTr="00D733DF">
        <w:trPr>
          <w:trHeight w:val="405"/>
        </w:trPr>
        <w:tc>
          <w:tcPr>
            <w:tcW w:w="1985" w:type="dxa"/>
            <w:shd w:val="clear" w:color="auto" w:fill="B6DDE8" w:themeFill="accent5" w:themeFillTint="66"/>
            <w:vAlign w:val="center"/>
          </w:tcPr>
          <w:p w:rsidR="00154E7F" w:rsidRPr="00D733DF" w:rsidRDefault="00154E7F" w:rsidP="00D733DF">
            <w:pPr>
              <w:tabs>
                <w:tab w:val="left" w:pos="0"/>
              </w:tabs>
              <w:spacing w:line="276" w:lineRule="auto"/>
              <w:rPr>
                <w:sz w:val="24"/>
                <w:szCs w:val="24"/>
                <w:lang w:val="uk-UA"/>
              </w:rPr>
            </w:pPr>
            <w:r w:rsidRPr="00D733DF">
              <w:rPr>
                <w:sz w:val="24"/>
                <w:szCs w:val="24"/>
                <w:lang w:val="uk-UA"/>
              </w:rPr>
              <w:t>Хлорне залізо</w:t>
            </w:r>
          </w:p>
        </w:tc>
        <w:tc>
          <w:tcPr>
            <w:tcW w:w="1276" w:type="dxa"/>
            <w:shd w:val="clear" w:color="auto" w:fill="B6DDE8" w:themeFill="accent5" w:themeFillTint="66"/>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г</w:t>
            </w:r>
          </w:p>
        </w:tc>
        <w:tc>
          <w:tcPr>
            <w:tcW w:w="1559" w:type="dxa"/>
            <w:shd w:val="clear" w:color="auto" w:fill="B6DDE8" w:themeFill="accent5" w:themeFillTint="66"/>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ТУ600</w:t>
            </w:r>
          </w:p>
        </w:tc>
        <w:tc>
          <w:tcPr>
            <w:tcW w:w="1418" w:type="dxa"/>
            <w:shd w:val="clear" w:color="auto" w:fill="B6DDE8" w:themeFill="accent5" w:themeFillTint="66"/>
            <w:vAlign w:val="center"/>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50</w:t>
            </w:r>
          </w:p>
        </w:tc>
        <w:tc>
          <w:tcPr>
            <w:tcW w:w="1701" w:type="dxa"/>
            <w:shd w:val="clear" w:color="auto" w:fill="B6DDE8" w:themeFill="accent5" w:themeFillTint="66"/>
            <w:vAlign w:val="center"/>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0,18</w:t>
            </w:r>
          </w:p>
        </w:tc>
        <w:tc>
          <w:tcPr>
            <w:tcW w:w="1701" w:type="dxa"/>
            <w:shd w:val="clear" w:color="auto" w:fill="B6DDE8" w:themeFill="accent5" w:themeFillTint="66"/>
          </w:tcPr>
          <w:p w:rsidR="00154E7F" w:rsidRPr="00D733DF" w:rsidRDefault="00154E7F" w:rsidP="00D733DF">
            <w:pPr>
              <w:spacing w:line="276" w:lineRule="auto"/>
              <w:jc w:val="center"/>
              <w:rPr>
                <w:sz w:val="24"/>
                <w:szCs w:val="24"/>
              </w:rPr>
            </w:pPr>
            <w:r w:rsidRPr="00D733DF">
              <w:rPr>
                <w:sz w:val="24"/>
                <w:szCs w:val="24"/>
                <w:lang w:val="uk-UA"/>
              </w:rPr>
              <w:t>9,00</w:t>
            </w:r>
          </w:p>
        </w:tc>
      </w:tr>
      <w:tr w:rsidR="00154E7F" w:rsidRPr="00D733DF" w:rsidTr="00D733DF">
        <w:tc>
          <w:tcPr>
            <w:tcW w:w="1985" w:type="dxa"/>
            <w:shd w:val="clear" w:color="auto" w:fill="B6DDE8" w:themeFill="accent5" w:themeFillTint="66"/>
            <w:vAlign w:val="center"/>
          </w:tcPr>
          <w:p w:rsidR="00154E7F" w:rsidRPr="00D733DF" w:rsidRDefault="00154E7F" w:rsidP="00D733DF">
            <w:pPr>
              <w:tabs>
                <w:tab w:val="left" w:pos="0"/>
              </w:tabs>
              <w:spacing w:line="276" w:lineRule="auto"/>
              <w:rPr>
                <w:sz w:val="24"/>
                <w:szCs w:val="24"/>
                <w:lang w:val="uk-UA"/>
              </w:rPr>
            </w:pPr>
            <w:r w:rsidRPr="00D733DF">
              <w:rPr>
                <w:sz w:val="24"/>
                <w:szCs w:val="24"/>
                <w:lang w:val="uk-UA"/>
              </w:rPr>
              <w:t>Склотекстоліт</w:t>
            </w:r>
          </w:p>
        </w:tc>
        <w:tc>
          <w:tcPr>
            <w:tcW w:w="1276" w:type="dxa"/>
            <w:shd w:val="clear" w:color="auto" w:fill="B6DDE8" w:themeFill="accent5" w:themeFillTint="66"/>
          </w:tcPr>
          <w:p w:rsidR="00154E7F" w:rsidRPr="00D733DF" w:rsidRDefault="0073372E" w:rsidP="00D733DF">
            <w:pPr>
              <w:tabs>
                <w:tab w:val="left" w:pos="0"/>
              </w:tabs>
              <w:spacing w:line="276" w:lineRule="auto"/>
              <w:jc w:val="center"/>
              <w:rPr>
                <w:sz w:val="24"/>
                <w:szCs w:val="24"/>
                <w:lang w:val="uk-UA"/>
              </w:rPr>
            </w:pPr>
            <m:oMathPara>
              <m:oMath>
                <m:sSup>
                  <m:sSupPr>
                    <m:ctrlPr>
                      <w:rPr>
                        <w:rFonts w:ascii="Cambria Math" w:hAnsi="Cambria Math"/>
                        <w:sz w:val="24"/>
                        <w:szCs w:val="24"/>
                        <w:lang w:val="uk-UA"/>
                      </w:rPr>
                    </m:ctrlPr>
                  </m:sSupPr>
                  <m:e>
                    <m:r>
                      <m:rPr>
                        <m:sty m:val="p"/>
                      </m:rPr>
                      <w:rPr>
                        <w:rFonts w:ascii="Cambria Math" w:hAnsi="Cambria Math"/>
                        <w:sz w:val="24"/>
                        <w:szCs w:val="24"/>
                        <w:lang w:val="uk-UA"/>
                      </w:rPr>
                      <m:t>м</m:t>
                    </m:r>
                  </m:e>
                  <m:sup>
                    <m:r>
                      <m:rPr>
                        <m:sty m:val="p"/>
                      </m:rPr>
                      <w:rPr>
                        <w:rFonts w:ascii="Cambria Math" w:hAnsi="Cambria Math"/>
                        <w:sz w:val="24"/>
                        <w:szCs w:val="24"/>
                        <w:lang w:val="uk-UA"/>
                      </w:rPr>
                      <m:t>2</m:t>
                    </m:r>
                  </m:sup>
                </m:sSup>
              </m:oMath>
            </m:oMathPara>
          </w:p>
        </w:tc>
        <w:tc>
          <w:tcPr>
            <w:tcW w:w="1559" w:type="dxa"/>
            <w:shd w:val="clear" w:color="auto" w:fill="B6DDE8" w:themeFill="accent5" w:themeFillTint="66"/>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СТЕФ-1</w:t>
            </w:r>
          </w:p>
        </w:tc>
        <w:tc>
          <w:tcPr>
            <w:tcW w:w="1418" w:type="dxa"/>
            <w:shd w:val="clear" w:color="auto" w:fill="B6DDE8" w:themeFill="accent5" w:themeFillTint="66"/>
            <w:vAlign w:val="center"/>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0,0133</w:t>
            </w:r>
          </w:p>
        </w:tc>
        <w:tc>
          <w:tcPr>
            <w:tcW w:w="1701" w:type="dxa"/>
            <w:shd w:val="clear" w:color="auto" w:fill="B6DDE8" w:themeFill="accent5" w:themeFillTint="66"/>
            <w:vAlign w:val="center"/>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990,00</w:t>
            </w:r>
          </w:p>
        </w:tc>
        <w:tc>
          <w:tcPr>
            <w:tcW w:w="1701" w:type="dxa"/>
            <w:shd w:val="clear" w:color="auto" w:fill="B6DDE8" w:themeFill="accent5" w:themeFillTint="66"/>
          </w:tcPr>
          <w:p w:rsidR="00154E7F" w:rsidRPr="00D733DF" w:rsidRDefault="00154E7F" w:rsidP="00D733DF">
            <w:pPr>
              <w:spacing w:line="276" w:lineRule="auto"/>
              <w:jc w:val="center"/>
              <w:rPr>
                <w:sz w:val="24"/>
                <w:szCs w:val="24"/>
              </w:rPr>
            </w:pPr>
            <w:r w:rsidRPr="00D733DF">
              <w:rPr>
                <w:sz w:val="24"/>
                <w:szCs w:val="24"/>
                <w:lang w:val="uk-UA"/>
              </w:rPr>
              <w:t>13,17</w:t>
            </w:r>
          </w:p>
        </w:tc>
      </w:tr>
      <w:tr w:rsidR="00154E7F" w:rsidRPr="00D733DF" w:rsidTr="00D733DF">
        <w:tc>
          <w:tcPr>
            <w:tcW w:w="1985" w:type="dxa"/>
            <w:shd w:val="clear" w:color="auto" w:fill="B6DDE8" w:themeFill="accent5" w:themeFillTint="66"/>
            <w:vAlign w:val="center"/>
          </w:tcPr>
          <w:p w:rsidR="00154E7F" w:rsidRPr="00D733DF" w:rsidRDefault="00154E7F" w:rsidP="00D733DF">
            <w:pPr>
              <w:tabs>
                <w:tab w:val="left" w:pos="0"/>
              </w:tabs>
              <w:spacing w:line="276" w:lineRule="auto"/>
              <w:rPr>
                <w:sz w:val="24"/>
                <w:szCs w:val="24"/>
                <w:lang w:val="uk-UA"/>
              </w:rPr>
            </w:pPr>
            <w:r w:rsidRPr="00D733DF">
              <w:rPr>
                <w:color w:val="000000"/>
                <w:sz w:val="24"/>
                <w:szCs w:val="24"/>
              </w:rPr>
              <w:t>Сплав Вуда</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г</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sz w:val="24"/>
                <w:szCs w:val="24"/>
                <w:lang w:val="uk-UA"/>
              </w:rPr>
              <w:t>−</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5</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1,85</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9,27</w:t>
            </w:r>
          </w:p>
        </w:tc>
      </w:tr>
      <w:tr w:rsidR="00D733DF" w:rsidRPr="00D733DF" w:rsidTr="00D733DF">
        <w:tc>
          <w:tcPr>
            <w:tcW w:w="7939" w:type="dxa"/>
            <w:gridSpan w:val="5"/>
          </w:tcPr>
          <w:p w:rsidR="00D733DF" w:rsidRPr="00D733DF" w:rsidRDefault="00D733DF" w:rsidP="00D733DF">
            <w:pPr>
              <w:spacing w:line="276" w:lineRule="auto"/>
              <w:rPr>
                <w:sz w:val="24"/>
                <w:szCs w:val="24"/>
              </w:rPr>
            </w:pPr>
            <w:r w:rsidRPr="00D733DF">
              <w:rPr>
                <w:sz w:val="24"/>
                <w:szCs w:val="24"/>
                <w:lang w:val="uk-UA"/>
              </w:rPr>
              <w:t>Разом</w:t>
            </w:r>
          </w:p>
        </w:tc>
        <w:tc>
          <w:tcPr>
            <w:tcW w:w="1701" w:type="dxa"/>
            <w:shd w:val="clear" w:color="auto" w:fill="B6DDE8" w:themeFill="accent5" w:themeFillTint="66"/>
            <w:vAlign w:val="center"/>
          </w:tcPr>
          <w:p w:rsidR="00D733DF" w:rsidRPr="00D733DF" w:rsidRDefault="00D733DF" w:rsidP="00D733DF">
            <w:pPr>
              <w:tabs>
                <w:tab w:val="left" w:pos="0"/>
              </w:tabs>
              <w:spacing w:line="276" w:lineRule="auto"/>
              <w:jc w:val="center"/>
              <w:rPr>
                <w:sz w:val="24"/>
                <w:szCs w:val="24"/>
                <w:lang w:val="uk-UA"/>
              </w:rPr>
            </w:pPr>
            <w:r w:rsidRPr="00D733DF">
              <w:rPr>
                <w:sz w:val="24"/>
                <w:szCs w:val="24"/>
                <w:lang w:val="uk-UA"/>
              </w:rPr>
              <w:t>60,94</w:t>
            </w:r>
          </w:p>
        </w:tc>
      </w:tr>
      <w:tr w:rsidR="00154E7F" w:rsidRPr="00D733DF" w:rsidTr="002F3734">
        <w:tc>
          <w:tcPr>
            <w:tcW w:w="9640" w:type="dxa"/>
            <w:gridSpan w:val="6"/>
          </w:tcPr>
          <w:p w:rsidR="00154E7F" w:rsidRPr="00D733DF" w:rsidRDefault="00154E7F" w:rsidP="00D733DF">
            <w:pPr>
              <w:tabs>
                <w:tab w:val="left" w:pos="0"/>
              </w:tabs>
              <w:spacing w:line="276" w:lineRule="auto"/>
              <w:jc w:val="center"/>
              <w:rPr>
                <w:sz w:val="24"/>
                <w:szCs w:val="24"/>
                <w:lang w:val="uk-UA"/>
              </w:rPr>
            </w:pPr>
            <w:r w:rsidRPr="00D733DF">
              <w:rPr>
                <w:sz w:val="24"/>
                <w:szCs w:val="24"/>
                <w:lang w:val="uk-UA"/>
              </w:rPr>
              <w:t>Покупні компоненти виробу</w:t>
            </w:r>
          </w:p>
        </w:tc>
      </w:tr>
      <w:tr w:rsidR="00154E7F" w:rsidRPr="00D733DF" w:rsidTr="00D733DF">
        <w:tc>
          <w:tcPr>
            <w:tcW w:w="1985" w:type="dxa"/>
            <w:shd w:val="clear" w:color="auto" w:fill="B6DDE8" w:themeFill="accent5" w:themeFillTint="66"/>
            <w:vAlign w:val="center"/>
          </w:tcPr>
          <w:p w:rsidR="00154E7F" w:rsidRPr="00D733DF" w:rsidRDefault="00154E7F" w:rsidP="00D733DF">
            <w:pPr>
              <w:spacing w:line="276" w:lineRule="auto"/>
              <w:rPr>
                <w:color w:val="000000"/>
                <w:sz w:val="24"/>
                <w:szCs w:val="24"/>
                <w:lang w:eastAsia="en-US"/>
              </w:rPr>
            </w:pPr>
            <w:r w:rsidRPr="00D733DF">
              <w:rPr>
                <w:color w:val="000000"/>
                <w:sz w:val="24"/>
                <w:szCs w:val="24"/>
                <w:lang w:eastAsia="en-US"/>
              </w:rPr>
              <w:t>Конденсатор</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CL-100-35В</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0,91</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0,91</w:t>
            </w:r>
          </w:p>
        </w:tc>
      </w:tr>
      <w:tr w:rsidR="00154E7F" w:rsidRPr="00D733DF" w:rsidTr="00D733DF">
        <w:trPr>
          <w:trHeight w:val="254"/>
        </w:trPr>
        <w:tc>
          <w:tcPr>
            <w:tcW w:w="1985" w:type="dxa"/>
            <w:shd w:val="clear" w:color="auto" w:fill="B6DDE8" w:themeFill="accent5" w:themeFillTint="66"/>
            <w:vAlign w:val="center"/>
          </w:tcPr>
          <w:p w:rsidR="00154E7F" w:rsidRPr="00D733DF" w:rsidRDefault="00154E7F" w:rsidP="00D733DF">
            <w:pPr>
              <w:spacing w:line="276" w:lineRule="auto"/>
              <w:rPr>
                <w:color w:val="000000"/>
                <w:sz w:val="24"/>
                <w:szCs w:val="24"/>
                <w:lang w:eastAsia="en-US"/>
              </w:rPr>
            </w:pPr>
            <w:r w:rsidRPr="00D733DF">
              <w:rPr>
                <w:color w:val="000000"/>
                <w:sz w:val="24"/>
                <w:szCs w:val="24"/>
                <w:lang w:eastAsia="en-US"/>
              </w:rPr>
              <w:t>Конденсатор</w:t>
            </w:r>
          </w:p>
        </w:tc>
        <w:tc>
          <w:tcPr>
            <w:tcW w:w="1276"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CL-33-25В</w:t>
            </w:r>
          </w:p>
        </w:tc>
        <w:tc>
          <w:tcPr>
            <w:tcW w:w="1418"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0,47</w:t>
            </w:r>
          </w:p>
        </w:tc>
        <w:tc>
          <w:tcPr>
            <w:tcW w:w="1701" w:type="dxa"/>
            <w:shd w:val="clear" w:color="auto" w:fill="B6DDE8" w:themeFill="accent5" w:themeFillTint="66"/>
            <w:vAlign w:val="center"/>
          </w:tcPr>
          <w:p w:rsidR="00154E7F" w:rsidRPr="00D733DF" w:rsidRDefault="00154E7F" w:rsidP="00D733DF">
            <w:pPr>
              <w:spacing w:line="276" w:lineRule="auto"/>
              <w:jc w:val="center"/>
              <w:rPr>
                <w:color w:val="000000"/>
                <w:sz w:val="24"/>
                <w:szCs w:val="24"/>
                <w:lang w:eastAsia="en-US"/>
              </w:rPr>
            </w:pPr>
            <w:r w:rsidRPr="00D733DF">
              <w:rPr>
                <w:color w:val="000000"/>
                <w:sz w:val="24"/>
                <w:szCs w:val="24"/>
                <w:lang w:eastAsia="en-US"/>
              </w:rPr>
              <w:t>0,47</w:t>
            </w:r>
          </w:p>
        </w:tc>
      </w:tr>
    </w:tbl>
    <w:p w:rsidR="00D733DF" w:rsidRDefault="00D733DF"/>
    <w:p w:rsidR="00D733DF" w:rsidRPr="00D733DF" w:rsidRDefault="00D733DF" w:rsidP="00D733DF">
      <w:pPr>
        <w:jc w:val="right"/>
        <w:rPr>
          <w:rFonts w:ascii="Times New Roman" w:hAnsi="Times New Roman" w:cs="Times New Roman"/>
          <w:sz w:val="28"/>
          <w:lang w:val="uk-UA"/>
        </w:rPr>
      </w:pPr>
      <w:r w:rsidRPr="00D733DF">
        <w:rPr>
          <w:rFonts w:ascii="Times New Roman" w:hAnsi="Times New Roman" w:cs="Times New Roman"/>
          <w:sz w:val="28"/>
          <w:lang w:val="uk-UA"/>
        </w:rPr>
        <w:t>Продовження таблиці 4</w:t>
      </w:r>
    </w:p>
    <w:tbl>
      <w:tblPr>
        <w:tblStyle w:val="5"/>
        <w:tblW w:w="9640" w:type="dxa"/>
        <w:tblInd w:w="-34" w:type="dxa"/>
        <w:tblLayout w:type="fixed"/>
        <w:tblLook w:val="04A0" w:firstRow="1" w:lastRow="0" w:firstColumn="1" w:lastColumn="0" w:noHBand="0" w:noVBand="1"/>
      </w:tblPr>
      <w:tblGrid>
        <w:gridCol w:w="1985"/>
        <w:gridCol w:w="1276"/>
        <w:gridCol w:w="1559"/>
        <w:gridCol w:w="1418"/>
        <w:gridCol w:w="1701"/>
        <w:gridCol w:w="1701"/>
      </w:tblGrid>
      <w:tr w:rsidR="00D733DF" w:rsidRPr="00D733DF" w:rsidTr="00D733DF">
        <w:trPr>
          <w:trHeight w:val="254"/>
        </w:trPr>
        <w:tc>
          <w:tcPr>
            <w:tcW w:w="1985" w:type="dxa"/>
            <w:shd w:val="clear" w:color="auto" w:fill="FFFFFF" w:themeFill="background1"/>
            <w:vAlign w:val="center"/>
          </w:tcPr>
          <w:p w:rsidR="00D733DF" w:rsidRPr="00D733DF" w:rsidRDefault="00D733DF" w:rsidP="00D733DF">
            <w:pPr>
              <w:tabs>
                <w:tab w:val="left" w:pos="0"/>
              </w:tabs>
              <w:spacing w:line="276" w:lineRule="auto"/>
              <w:jc w:val="center"/>
              <w:rPr>
                <w:sz w:val="24"/>
                <w:szCs w:val="24"/>
                <w:lang w:val="uk-UA"/>
              </w:rPr>
            </w:pPr>
            <w:r w:rsidRPr="00D733DF">
              <w:rPr>
                <w:sz w:val="24"/>
                <w:szCs w:val="24"/>
                <w:lang w:val="uk-UA"/>
              </w:rPr>
              <w:t>Найменування матеріалів</w:t>
            </w:r>
          </w:p>
        </w:tc>
        <w:tc>
          <w:tcPr>
            <w:tcW w:w="1276" w:type="dxa"/>
            <w:shd w:val="clear" w:color="auto" w:fill="FFFFFF" w:themeFill="background1"/>
            <w:vAlign w:val="center"/>
          </w:tcPr>
          <w:p w:rsidR="00D733DF" w:rsidRPr="00D733DF" w:rsidRDefault="00D733DF" w:rsidP="00D733DF">
            <w:pPr>
              <w:tabs>
                <w:tab w:val="left" w:pos="0"/>
              </w:tabs>
              <w:spacing w:line="276" w:lineRule="auto"/>
              <w:ind w:right="-16"/>
              <w:jc w:val="center"/>
              <w:rPr>
                <w:sz w:val="24"/>
                <w:szCs w:val="24"/>
                <w:lang w:val="uk-UA"/>
              </w:rPr>
            </w:pPr>
            <w:r w:rsidRPr="00D733DF">
              <w:rPr>
                <w:sz w:val="24"/>
                <w:szCs w:val="24"/>
                <w:lang w:val="uk-UA"/>
              </w:rPr>
              <w:t>Одиниця виміру</w:t>
            </w:r>
          </w:p>
        </w:tc>
        <w:tc>
          <w:tcPr>
            <w:tcW w:w="1559" w:type="dxa"/>
            <w:shd w:val="clear" w:color="auto" w:fill="FFFFFF" w:themeFill="background1"/>
            <w:vAlign w:val="center"/>
          </w:tcPr>
          <w:p w:rsidR="00D733DF" w:rsidRPr="00D733DF" w:rsidRDefault="00D733DF" w:rsidP="00D733DF">
            <w:pPr>
              <w:tabs>
                <w:tab w:val="left" w:pos="0"/>
              </w:tabs>
              <w:spacing w:line="276" w:lineRule="auto"/>
              <w:ind w:right="-21"/>
              <w:jc w:val="center"/>
              <w:rPr>
                <w:sz w:val="24"/>
                <w:szCs w:val="24"/>
                <w:lang w:val="uk-UA"/>
              </w:rPr>
            </w:pPr>
            <w:r w:rsidRPr="00D733DF">
              <w:rPr>
                <w:sz w:val="24"/>
                <w:szCs w:val="24"/>
                <w:lang w:val="uk-UA"/>
              </w:rPr>
              <w:t>Марка</w:t>
            </w:r>
          </w:p>
        </w:tc>
        <w:tc>
          <w:tcPr>
            <w:tcW w:w="1418" w:type="dxa"/>
            <w:shd w:val="clear" w:color="auto" w:fill="FFFFFF" w:themeFill="background1"/>
            <w:vAlign w:val="center"/>
          </w:tcPr>
          <w:p w:rsidR="00D733DF" w:rsidRPr="00D733DF" w:rsidRDefault="00D733DF" w:rsidP="00D733DF">
            <w:pPr>
              <w:tabs>
                <w:tab w:val="left" w:pos="0"/>
              </w:tabs>
              <w:spacing w:line="276" w:lineRule="auto"/>
              <w:jc w:val="center"/>
              <w:rPr>
                <w:sz w:val="24"/>
                <w:szCs w:val="24"/>
                <w:lang w:val="uk-UA"/>
              </w:rPr>
            </w:pPr>
            <w:r w:rsidRPr="00D733DF">
              <w:rPr>
                <w:sz w:val="24"/>
                <w:szCs w:val="24"/>
                <w:lang w:val="uk-UA"/>
              </w:rPr>
              <w:t>Норма витрат</w:t>
            </w:r>
          </w:p>
        </w:tc>
        <w:tc>
          <w:tcPr>
            <w:tcW w:w="1701" w:type="dxa"/>
            <w:shd w:val="clear" w:color="auto" w:fill="FFFFFF" w:themeFill="background1"/>
            <w:vAlign w:val="center"/>
          </w:tcPr>
          <w:p w:rsidR="00D733DF" w:rsidRPr="00D733DF" w:rsidRDefault="00D733DF" w:rsidP="00D733DF">
            <w:pPr>
              <w:tabs>
                <w:tab w:val="left" w:pos="-204"/>
              </w:tabs>
              <w:spacing w:line="276" w:lineRule="auto"/>
              <w:jc w:val="center"/>
              <w:rPr>
                <w:sz w:val="24"/>
                <w:szCs w:val="24"/>
                <w:lang w:val="uk-UA"/>
              </w:rPr>
            </w:pPr>
            <w:r w:rsidRPr="00D733DF">
              <w:rPr>
                <w:sz w:val="24"/>
                <w:szCs w:val="24"/>
                <w:lang w:val="uk-UA"/>
              </w:rPr>
              <w:t>Ціна за одиницю, грн.</w:t>
            </w:r>
          </w:p>
        </w:tc>
        <w:tc>
          <w:tcPr>
            <w:tcW w:w="1701" w:type="dxa"/>
            <w:shd w:val="clear" w:color="auto" w:fill="FFFFFF" w:themeFill="background1"/>
            <w:vAlign w:val="center"/>
          </w:tcPr>
          <w:p w:rsidR="00D733DF" w:rsidRPr="00D733DF" w:rsidRDefault="00D733DF" w:rsidP="00D733DF">
            <w:pPr>
              <w:tabs>
                <w:tab w:val="left" w:pos="-108"/>
              </w:tabs>
              <w:spacing w:line="276" w:lineRule="auto"/>
              <w:ind w:right="34" w:firstLine="33"/>
              <w:jc w:val="center"/>
              <w:rPr>
                <w:sz w:val="24"/>
                <w:szCs w:val="24"/>
                <w:lang w:val="uk-UA"/>
              </w:rPr>
            </w:pPr>
            <w:r w:rsidRPr="00D733DF">
              <w:rPr>
                <w:sz w:val="24"/>
                <w:szCs w:val="24"/>
                <w:lang w:val="uk-UA"/>
              </w:rPr>
              <w:t>Сума, грн.</w:t>
            </w:r>
          </w:p>
        </w:tc>
      </w:tr>
      <w:tr w:rsidR="00D733DF" w:rsidRPr="00D733DF" w:rsidTr="00D733DF">
        <w:trPr>
          <w:trHeight w:val="254"/>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Конденсатор</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ind w:right="-108"/>
              <w:jc w:val="center"/>
              <w:rPr>
                <w:color w:val="000000"/>
                <w:sz w:val="24"/>
                <w:szCs w:val="24"/>
                <w:lang w:eastAsia="en-US"/>
              </w:rPr>
            </w:pPr>
            <w:r w:rsidRPr="00D733DF">
              <w:rPr>
                <w:color w:val="000000"/>
                <w:sz w:val="24"/>
                <w:szCs w:val="24"/>
                <w:lang w:eastAsia="en-US"/>
              </w:rPr>
              <w:t>ST4-0,1-50В</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3</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0,41</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1,23</w:t>
            </w:r>
          </w:p>
        </w:tc>
      </w:tr>
      <w:tr w:rsidR="00D733DF" w:rsidRPr="00D733DF" w:rsidTr="00D733DF">
        <w:trPr>
          <w:trHeight w:val="362"/>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Конденсатор</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ind w:right="-108"/>
              <w:jc w:val="center"/>
              <w:rPr>
                <w:color w:val="000000"/>
                <w:sz w:val="24"/>
                <w:szCs w:val="24"/>
                <w:lang w:eastAsia="en-US"/>
              </w:rPr>
            </w:pPr>
            <w:r w:rsidRPr="00D733DF">
              <w:rPr>
                <w:color w:val="000000"/>
                <w:sz w:val="24"/>
                <w:szCs w:val="24"/>
                <w:lang w:eastAsia="en-US"/>
              </w:rPr>
              <w:t>CC4-20-50В</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0,48</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0,96</w:t>
            </w:r>
          </w:p>
        </w:tc>
      </w:tr>
      <w:tr w:rsidR="00D733DF" w:rsidRPr="00D733DF" w:rsidTr="00D733DF">
        <w:trPr>
          <w:trHeight w:val="388"/>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Резистор</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CFR 360</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17</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0,09</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1,53</w:t>
            </w:r>
          </w:p>
        </w:tc>
      </w:tr>
      <w:tr w:rsidR="00D733DF" w:rsidRPr="00D733DF" w:rsidTr="00D733DF">
        <w:trPr>
          <w:trHeight w:val="357"/>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Резистор</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МЛТ 10к</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7</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0,09</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0,63</w:t>
            </w:r>
          </w:p>
        </w:tc>
      </w:tr>
      <w:tr w:rsidR="00D733DF" w:rsidRPr="00D733DF" w:rsidTr="00D733DF">
        <w:trPr>
          <w:trHeight w:val="350"/>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Транзистор</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КТ315В</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1</w:t>
            </w:r>
            <w:r>
              <w:rPr>
                <w:color w:val="000000"/>
                <w:sz w:val="24"/>
                <w:szCs w:val="24"/>
                <w:lang w:val="uk-UA" w:eastAsia="en-US"/>
              </w:rPr>
              <w:t>,00</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2</w:t>
            </w:r>
            <w:r w:rsidRPr="00D733DF">
              <w:rPr>
                <w:color w:val="000000"/>
                <w:sz w:val="24"/>
                <w:szCs w:val="24"/>
                <w:lang w:val="uk-UA" w:eastAsia="en-US"/>
              </w:rPr>
              <w:t>,00</w:t>
            </w:r>
          </w:p>
        </w:tc>
      </w:tr>
      <w:tr w:rsidR="00D733DF" w:rsidRPr="00D733DF" w:rsidTr="00D733DF">
        <w:trPr>
          <w:trHeight w:val="356"/>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eastAsia="en-US"/>
              </w:rPr>
            </w:pPr>
            <w:r w:rsidRPr="00D733DF">
              <w:rPr>
                <w:color w:val="000000"/>
                <w:sz w:val="24"/>
                <w:szCs w:val="24"/>
                <w:lang w:eastAsia="en-US"/>
              </w:rPr>
              <w:t>USB вилка</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USBA-LP</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2,09</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2,09</w:t>
            </w:r>
          </w:p>
        </w:tc>
      </w:tr>
      <w:tr w:rsidR="00D733DF" w:rsidRPr="00D733DF" w:rsidTr="00D733DF">
        <w:tc>
          <w:tcPr>
            <w:tcW w:w="1985" w:type="dxa"/>
            <w:shd w:val="clear" w:color="auto" w:fill="B6DDE8" w:themeFill="accent5" w:themeFillTint="66"/>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Зелена клема</w:t>
            </w:r>
          </w:p>
        </w:tc>
        <w:tc>
          <w:tcPr>
            <w:tcW w:w="1276"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WJ126-5.0-0.2P-140-00A</w:t>
            </w:r>
          </w:p>
        </w:tc>
        <w:tc>
          <w:tcPr>
            <w:tcW w:w="1418" w:type="dxa"/>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2</w:t>
            </w:r>
            <w:r>
              <w:rPr>
                <w:color w:val="000000"/>
                <w:sz w:val="24"/>
                <w:szCs w:val="24"/>
                <w:lang w:val="uk-UA" w:eastAsia="en-US"/>
              </w:rPr>
              <w:t>,00</w:t>
            </w:r>
          </w:p>
        </w:tc>
        <w:tc>
          <w:tcPr>
            <w:tcW w:w="1701"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2</w:t>
            </w:r>
            <w:r w:rsidRPr="00D733DF">
              <w:rPr>
                <w:color w:val="000000"/>
                <w:sz w:val="24"/>
                <w:szCs w:val="24"/>
                <w:lang w:val="uk-UA" w:eastAsia="en-US"/>
              </w:rPr>
              <w:t>,00</w:t>
            </w:r>
          </w:p>
        </w:tc>
      </w:tr>
      <w:tr w:rsidR="00D733DF" w:rsidRPr="00D733DF" w:rsidTr="00D733DF">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Сокета</w:t>
            </w:r>
          </w:p>
        </w:tc>
        <w:tc>
          <w:tcPr>
            <w:tcW w:w="1276"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DIP40 W/12</w:t>
            </w:r>
          </w:p>
        </w:tc>
        <w:tc>
          <w:tcPr>
            <w:tcW w:w="1418"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3,05</w:t>
            </w:r>
          </w:p>
        </w:tc>
        <w:tc>
          <w:tcPr>
            <w:tcW w:w="1701" w:type="dxa"/>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3,05</w:t>
            </w:r>
          </w:p>
        </w:tc>
      </w:tr>
      <w:tr w:rsidR="00D733DF" w:rsidRPr="00D733DF" w:rsidTr="00D733DF">
        <w:trPr>
          <w:trHeight w:val="619"/>
        </w:trPr>
        <w:tc>
          <w:tcPr>
            <w:tcW w:w="1985" w:type="dxa"/>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Індикатор 2 розряда</w:t>
            </w:r>
          </w:p>
        </w:tc>
        <w:tc>
          <w:tcPr>
            <w:tcW w:w="1276"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SN420362N/16</w:t>
            </w:r>
          </w:p>
        </w:tc>
        <w:tc>
          <w:tcPr>
            <w:tcW w:w="1418" w:type="dxa"/>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6,5</w:t>
            </w:r>
            <w:r>
              <w:rPr>
                <w:color w:val="000000"/>
                <w:sz w:val="24"/>
                <w:szCs w:val="24"/>
                <w:lang w:val="uk-UA" w:eastAsia="en-US"/>
              </w:rPr>
              <w:t>0</w:t>
            </w:r>
          </w:p>
        </w:tc>
        <w:tc>
          <w:tcPr>
            <w:tcW w:w="1701" w:type="dxa"/>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6,5</w:t>
            </w:r>
            <w:r w:rsidRPr="00D733DF">
              <w:rPr>
                <w:color w:val="000000"/>
                <w:sz w:val="24"/>
                <w:szCs w:val="24"/>
                <w:lang w:val="uk-UA" w:eastAsia="en-US"/>
              </w:rPr>
              <w:t>0</w:t>
            </w:r>
          </w:p>
        </w:tc>
      </w:tr>
      <w:tr w:rsidR="00D733DF" w:rsidRPr="00D733DF" w:rsidTr="00D733DF">
        <w:trPr>
          <w:trHeight w:val="401"/>
        </w:trPr>
        <w:tc>
          <w:tcPr>
            <w:tcW w:w="1985" w:type="dxa"/>
            <w:tcBorders>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Роз’єм штекерний</w:t>
            </w:r>
          </w:p>
        </w:tc>
        <w:tc>
          <w:tcPr>
            <w:tcW w:w="1276" w:type="dxa"/>
            <w:tcBorders>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PLD 20G</w:t>
            </w:r>
          </w:p>
        </w:tc>
        <w:tc>
          <w:tcPr>
            <w:tcW w:w="1418" w:type="dxa"/>
            <w:tcBorders>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4</w:t>
            </w:r>
          </w:p>
        </w:tc>
        <w:tc>
          <w:tcPr>
            <w:tcW w:w="1701" w:type="dxa"/>
            <w:tcBorders>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2,06</w:t>
            </w:r>
          </w:p>
        </w:tc>
        <w:tc>
          <w:tcPr>
            <w:tcW w:w="1701" w:type="dxa"/>
            <w:tcBorders>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8,24</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Джампера</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JM-G</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10</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0,31</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3,1</w:t>
            </w:r>
            <w:r w:rsidRPr="00D733DF">
              <w:rPr>
                <w:color w:val="000000"/>
                <w:sz w:val="24"/>
                <w:szCs w:val="24"/>
                <w:lang w:val="uk-UA" w:eastAsia="en-US"/>
              </w:rPr>
              <w:t>0</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Діод випрямлення</w:t>
            </w:r>
          </w:p>
        </w:tc>
        <w:tc>
          <w:tcPr>
            <w:tcW w:w="1276"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1N4007</w:t>
            </w:r>
          </w:p>
        </w:tc>
        <w:tc>
          <w:tcPr>
            <w:tcW w:w="1418"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5</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0,36</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1,8</w:t>
            </w:r>
            <w:r w:rsidRPr="00D733DF">
              <w:rPr>
                <w:color w:val="000000"/>
                <w:sz w:val="24"/>
                <w:szCs w:val="24"/>
                <w:lang w:val="uk-UA" w:eastAsia="en-US"/>
              </w:rPr>
              <w:t>0</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Кварцевий генератор</w:t>
            </w:r>
          </w:p>
        </w:tc>
        <w:tc>
          <w:tcPr>
            <w:tcW w:w="1276"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10мГ</w:t>
            </w:r>
          </w:p>
        </w:tc>
        <w:tc>
          <w:tcPr>
            <w:tcW w:w="1418"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4,16</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4,16</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Кнопка тактова</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KFC-A06-5В</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17</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0,99</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16,83</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Стабілізатор</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78L05</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1,3</w:t>
            </w:r>
            <w:r>
              <w:rPr>
                <w:color w:val="000000"/>
                <w:sz w:val="24"/>
                <w:szCs w:val="24"/>
                <w:lang w:val="uk-UA" w:eastAsia="en-US"/>
              </w:rPr>
              <w:t>0</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1,3</w:t>
            </w:r>
            <w:r w:rsidRPr="00D733DF">
              <w:rPr>
                <w:color w:val="000000"/>
                <w:sz w:val="24"/>
                <w:szCs w:val="24"/>
                <w:lang w:val="uk-UA" w:eastAsia="en-US"/>
              </w:rPr>
              <w:t>0</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Світодіоди</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ALS 307</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9</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0,5</w:t>
            </w:r>
            <w:r>
              <w:rPr>
                <w:color w:val="000000"/>
                <w:sz w:val="24"/>
                <w:szCs w:val="24"/>
                <w:lang w:val="uk-UA" w:eastAsia="en-US"/>
              </w:rPr>
              <w:t>0</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4,5</w:t>
            </w:r>
            <w:r w:rsidRPr="00D733DF">
              <w:rPr>
                <w:color w:val="000000"/>
                <w:sz w:val="24"/>
                <w:szCs w:val="24"/>
                <w:lang w:val="uk-UA" w:eastAsia="en-US"/>
              </w:rPr>
              <w:t>0</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rPr>
                <w:color w:val="000000"/>
                <w:sz w:val="24"/>
                <w:szCs w:val="24"/>
                <w:lang w:val="uk-UA" w:eastAsia="en-US"/>
              </w:rPr>
            </w:pPr>
            <w:r w:rsidRPr="00D733DF">
              <w:rPr>
                <w:color w:val="000000"/>
                <w:sz w:val="24"/>
                <w:szCs w:val="24"/>
                <w:lang w:val="uk-UA" w:eastAsia="en-US"/>
              </w:rPr>
              <w:t xml:space="preserve">Гніздо </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BH10G</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2,26</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2,26</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ind w:right="-108"/>
              <w:rPr>
                <w:color w:val="000000"/>
                <w:sz w:val="24"/>
                <w:szCs w:val="24"/>
                <w:lang w:val="uk-UA" w:eastAsia="en-US"/>
              </w:rPr>
            </w:pPr>
            <w:r w:rsidRPr="00D733DF">
              <w:rPr>
                <w:color w:val="000000"/>
                <w:sz w:val="24"/>
                <w:szCs w:val="24"/>
                <w:lang w:val="uk-UA" w:eastAsia="en-US"/>
              </w:rPr>
              <w:t>Мікроконтролер</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ATmega16A</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eastAsia="en-US"/>
              </w:rPr>
            </w:pPr>
            <w:r w:rsidRPr="00D733DF">
              <w:rPr>
                <w:color w:val="000000"/>
                <w:sz w:val="24"/>
                <w:szCs w:val="24"/>
                <w:lang w:eastAsia="en-US"/>
              </w:rPr>
              <w:t>1</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70,2</w:t>
            </w:r>
            <w:r>
              <w:rPr>
                <w:color w:val="000000"/>
                <w:sz w:val="24"/>
                <w:szCs w:val="24"/>
                <w:lang w:val="uk-UA" w:eastAsia="en-US"/>
              </w:rPr>
              <w:t>0</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eastAsia="en-US"/>
              </w:rPr>
              <w:t>70,2</w:t>
            </w:r>
            <w:r w:rsidRPr="00D733DF">
              <w:rPr>
                <w:color w:val="000000"/>
                <w:sz w:val="24"/>
                <w:szCs w:val="24"/>
                <w:lang w:val="uk-UA" w:eastAsia="en-US"/>
              </w:rPr>
              <w:t>0</w:t>
            </w:r>
          </w:p>
        </w:tc>
      </w:tr>
      <w:tr w:rsidR="00D733DF" w:rsidRPr="00D733DF" w:rsidTr="00D733DF">
        <w:trPr>
          <w:trHeight w:val="312"/>
        </w:trPr>
        <w:tc>
          <w:tcPr>
            <w:tcW w:w="1985"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tabs>
                <w:tab w:val="left" w:pos="0"/>
              </w:tabs>
              <w:spacing w:line="276" w:lineRule="auto"/>
              <w:rPr>
                <w:sz w:val="24"/>
                <w:szCs w:val="28"/>
                <w:lang w:val="uk-UA"/>
              </w:rPr>
            </w:pPr>
            <w:r w:rsidRPr="00D733DF">
              <w:rPr>
                <w:sz w:val="24"/>
                <w:szCs w:val="28"/>
                <w:lang w:val="uk-UA"/>
              </w:rPr>
              <w:t>Роз’єм</w:t>
            </w:r>
          </w:p>
        </w:tc>
        <w:tc>
          <w:tcPr>
            <w:tcW w:w="1276"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spacing w:line="276" w:lineRule="auto"/>
              <w:jc w:val="center"/>
              <w:rPr>
                <w:color w:val="000000"/>
                <w:sz w:val="24"/>
                <w:szCs w:val="24"/>
                <w:lang w:val="uk-UA" w:eastAsia="en-US"/>
              </w:rPr>
            </w:pPr>
            <w:r w:rsidRPr="00D733DF">
              <w:rPr>
                <w:color w:val="000000"/>
                <w:sz w:val="24"/>
                <w:szCs w:val="24"/>
                <w:lang w:val="uk-UA" w:eastAsia="en-US"/>
              </w:rPr>
              <w:t>ш</w:t>
            </w:r>
            <w:r w:rsidRPr="00D733DF">
              <w:rPr>
                <w:color w:val="000000"/>
                <w:sz w:val="24"/>
                <w:szCs w:val="24"/>
                <w:lang w:eastAsia="en-US"/>
              </w:rPr>
              <w:t>т</w:t>
            </w:r>
            <w:r w:rsidRPr="00D733DF">
              <w:rPr>
                <w:color w:val="000000"/>
                <w:sz w:val="24"/>
                <w:szCs w:val="24"/>
                <w:lang w:val="uk-UA" w:eastAsia="en-US"/>
              </w:rPr>
              <w:t>.</w:t>
            </w:r>
          </w:p>
        </w:tc>
        <w:tc>
          <w:tcPr>
            <w:tcW w:w="1559"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tabs>
                <w:tab w:val="left" w:pos="0"/>
              </w:tabs>
              <w:spacing w:line="276" w:lineRule="auto"/>
              <w:jc w:val="center"/>
              <w:rPr>
                <w:sz w:val="24"/>
                <w:szCs w:val="28"/>
                <w:lang w:val="uk-UA"/>
              </w:rPr>
            </w:pPr>
            <w:r w:rsidRPr="00D733DF">
              <w:rPr>
                <w:sz w:val="24"/>
                <w:szCs w:val="28"/>
                <w:lang w:val="uk-UA"/>
              </w:rPr>
              <w:t>PS</w:t>
            </w:r>
            <w:r>
              <w:rPr>
                <w:sz w:val="24"/>
                <w:szCs w:val="28"/>
                <w:lang w:val="uk-UA"/>
              </w:rPr>
              <w:t>-</w:t>
            </w:r>
            <w:r w:rsidRPr="00D733DF">
              <w:rPr>
                <w:sz w:val="24"/>
                <w:szCs w:val="28"/>
                <w:lang w:val="uk-UA"/>
              </w:rPr>
              <w:t>2</w:t>
            </w:r>
          </w:p>
        </w:tc>
        <w:tc>
          <w:tcPr>
            <w:tcW w:w="1418"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tabs>
                <w:tab w:val="left" w:pos="0"/>
              </w:tabs>
              <w:spacing w:line="276" w:lineRule="auto"/>
              <w:jc w:val="center"/>
              <w:rPr>
                <w:sz w:val="24"/>
                <w:szCs w:val="28"/>
                <w:lang w:val="uk-UA"/>
              </w:rPr>
            </w:pPr>
            <w:r w:rsidRPr="00D733DF">
              <w:rPr>
                <w:sz w:val="24"/>
                <w:szCs w:val="28"/>
                <w:lang w:val="uk-UA"/>
              </w:rPr>
              <w:t>2</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tabs>
                <w:tab w:val="left" w:pos="0"/>
              </w:tabs>
              <w:spacing w:line="276" w:lineRule="auto"/>
              <w:jc w:val="center"/>
              <w:rPr>
                <w:sz w:val="24"/>
                <w:szCs w:val="28"/>
                <w:lang w:val="uk-UA"/>
              </w:rPr>
            </w:pPr>
            <w:r w:rsidRPr="00D733DF">
              <w:rPr>
                <w:sz w:val="24"/>
                <w:szCs w:val="28"/>
                <w:lang w:val="uk-UA"/>
              </w:rPr>
              <w:t>6,00</w:t>
            </w:r>
          </w:p>
        </w:tc>
        <w:tc>
          <w:tcPr>
            <w:tcW w:w="1701" w:type="dxa"/>
            <w:tcBorders>
              <w:top w:val="single" w:sz="4" w:space="0" w:color="auto"/>
              <w:bottom w:val="single" w:sz="4" w:space="0" w:color="auto"/>
            </w:tcBorders>
            <w:shd w:val="clear" w:color="auto" w:fill="B6DDE8" w:themeFill="accent5" w:themeFillTint="66"/>
            <w:vAlign w:val="center"/>
          </w:tcPr>
          <w:p w:rsidR="00D733DF" w:rsidRPr="00D733DF" w:rsidRDefault="00D733DF" w:rsidP="00D733DF">
            <w:pPr>
              <w:tabs>
                <w:tab w:val="left" w:pos="0"/>
              </w:tabs>
              <w:spacing w:line="276" w:lineRule="auto"/>
              <w:jc w:val="center"/>
              <w:rPr>
                <w:sz w:val="24"/>
                <w:szCs w:val="28"/>
                <w:lang w:val="uk-UA"/>
              </w:rPr>
            </w:pPr>
            <w:r w:rsidRPr="00D733DF">
              <w:rPr>
                <w:sz w:val="24"/>
                <w:szCs w:val="28"/>
                <w:lang w:val="uk-UA"/>
              </w:rPr>
              <w:t>12,00</w:t>
            </w:r>
          </w:p>
        </w:tc>
      </w:tr>
      <w:tr w:rsidR="00D733DF" w:rsidRPr="00D733DF" w:rsidTr="00D733DF">
        <w:trPr>
          <w:trHeight w:val="312"/>
        </w:trPr>
        <w:tc>
          <w:tcPr>
            <w:tcW w:w="7939" w:type="dxa"/>
            <w:gridSpan w:val="5"/>
            <w:tcBorders>
              <w:top w:val="single" w:sz="4" w:space="0" w:color="auto"/>
              <w:bottom w:val="single" w:sz="4" w:space="0" w:color="auto"/>
            </w:tcBorders>
            <w:shd w:val="clear" w:color="auto" w:fill="FFFFFF" w:themeFill="background1"/>
          </w:tcPr>
          <w:p w:rsidR="00D733DF" w:rsidRPr="00D733DF" w:rsidRDefault="00D733DF" w:rsidP="00D733DF">
            <w:pPr>
              <w:tabs>
                <w:tab w:val="left" w:pos="0"/>
              </w:tabs>
              <w:spacing w:line="276" w:lineRule="auto"/>
              <w:rPr>
                <w:sz w:val="24"/>
                <w:szCs w:val="28"/>
                <w:lang w:val="uk-UA"/>
              </w:rPr>
            </w:pPr>
            <w:r w:rsidRPr="00D733DF">
              <w:rPr>
                <w:sz w:val="24"/>
                <w:szCs w:val="28"/>
                <w:lang w:val="uk-UA"/>
              </w:rPr>
              <w:t>Разом</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tabs>
                <w:tab w:val="left" w:pos="0"/>
              </w:tabs>
              <w:spacing w:line="276" w:lineRule="auto"/>
              <w:jc w:val="center"/>
              <w:rPr>
                <w:sz w:val="24"/>
                <w:szCs w:val="28"/>
                <w:lang w:val="uk-UA"/>
              </w:rPr>
            </w:pPr>
            <w:r w:rsidRPr="00D733DF">
              <w:rPr>
                <w:sz w:val="24"/>
                <w:szCs w:val="28"/>
                <w:lang w:val="uk-UA"/>
              </w:rPr>
              <w:t>145,76</w:t>
            </w:r>
          </w:p>
        </w:tc>
      </w:tr>
      <w:tr w:rsidR="00D733DF" w:rsidRPr="00D733DF" w:rsidTr="00D733DF">
        <w:trPr>
          <w:trHeight w:val="312"/>
        </w:trPr>
        <w:tc>
          <w:tcPr>
            <w:tcW w:w="7939" w:type="dxa"/>
            <w:gridSpan w:val="5"/>
            <w:tcBorders>
              <w:top w:val="single" w:sz="4" w:space="0" w:color="auto"/>
              <w:bottom w:val="single" w:sz="4" w:space="0" w:color="auto"/>
            </w:tcBorders>
            <w:shd w:val="clear" w:color="auto" w:fill="FFFFFF" w:themeFill="background1"/>
          </w:tcPr>
          <w:p w:rsidR="00D733DF" w:rsidRPr="00D733DF" w:rsidRDefault="00D733DF" w:rsidP="00D733DF">
            <w:pPr>
              <w:tabs>
                <w:tab w:val="left" w:pos="0"/>
              </w:tabs>
              <w:spacing w:line="276" w:lineRule="auto"/>
              <w:rPr>
                <w:sz w:val="24"/>
                <w:szCs w:val="28"/>
                <w:lang w:val="uk-UA"/>
              </w:rPr>
            </w:pPr>
            <w:r w:rsidRPr="00D733DF">
              <w:rPr>
                <w:sz w:val="24"/>
                <w:szCs w:val="28"/>
                <w:lang w:val="uk-UA"/>
              </w:rPr>
              <w:t>Всього:</w:t>
            </w:r>
          </w:p>
        </w:tc>
        <w:tc>
          <w:tcPr>
            <w:tcW w:w="1701" w:type="dxa"/>
            <w:tcBorders>
              <w:top w:val="single" w:sz="4" w:space="0" w:color="auto"/>
              <w:bottom w:val="single" w:sz="4" w:space="0" w:color="auto"/>
            </w:tcBorders>
            <w:shd w:val="clear" w:color="auto" w:fill="B6DDE8" w:themeFill="accent5" w:themeFillTint="66"/>
          </w:tcPr>
          <w:p w:rsidR="00D733DF" w:rsidRPr="00D733DF" w:rsidRDefault="00D733DF" w:rsidP="00D733DF">
            <w:pPr>
              <w:tabs>
                <w:tab w:val="left" w:pos="0"/>
              </w:tabs>
              <w:spacing w:line="276" w:lineRule="auto"/>
              <w:jc w:val="center"/>
              <w:rPr>
                <w:color w:val="FF0000"/>
                <w:sz w:val="24"/>
                <w:szCs w:val="28"/>
                <w:lang w:val="uk-UA"/>
              </w:rPr>
            </w:pPr>
            <w:r w:rsidRPr="00D733DF">
              <w:rPr>
                <w:sz w:val="24"/>
                <w:szCs w:val="28"/>
                <w:lang w:val="uk-UA"/>
              </w:rPr>
              <w:t>206,70</w:t>
            </w:r>
          </w:p>
        </w:tc>
      </w:tr>
    </w:tbl>
    <w:p w:rsidR="001927AF" w:rsidRDefault="001927AF" w:rsidP="0073372E">
      <w:pPr>
        <w:spacing w:after="0" w:line="360" w:lineRule="auto"/>
      </w:pPr>
    </w:p>
    <w:p w:rsidR="00D733DF" w:rsidRPr="00D733DF" w:rsidRDefault="00154E7F" w:rsidP="00D733DF">
      <w:pPr>
        <w:spacing w:after="0" w:line="360" w:lineRule="auto"/>
        <w:ind w:left="-284" w:right="-143" w:firstLine="568"/>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Крім ціни матері</w:t>
      </w:r>
      <w:r w:rsidR="00F266ED" w:rsidRPr="00F266ED">
        <w:rPr>
          <w:rFonts w:ascii="Times New Roman" w:eastAsia="Times New Roman" w:hAnsi="Times New Roman" w:cs="Times New Roman"/>
          <w:sz w:val="28"/>
          <w:szCs w:val="20"/>
          <w:lang w:val="uk-UA" w:eastAsia="ru-RU"/>
        </w:rPr>
        <w:t xml:space="preserve">алів, ураховуються транспортно-заготівельні витрати  </w:t>
      </w:r>
      <w:r w:rsidR="00F266ED" w:rsidRPr="00493704">
        <w:rPr>
          <w:rFonts w:ascii="Times New Roman" w:eastAsia="Times New Roman" w:hAnsi="Times New Roman" w:cs="Times New Roman"/>
          <w:sz w:val="28"/>
          <w:szCs w:val="20"/>
          <w:lang w:val="uk-UA" w:eastAsia="ru-RU"/>
        </w:rPr>
        <w:t>[9]</w:t>
      </w:r>
      <w:r w:rsidR="00F266ED" w:rsidRPr="00F266ED">
        <w:rPr>
          <w:rFonts w:ascii="Times New Roman" w:eastAsia="Times New Roman" w:hAnsi="Times New Roman" w:cs="Times New Roman"/>
          <w:sz w:val="28"/>
          <w:szCs w:val="20"/>
          <w:lang w:val="uk-UA" w:eastAsia="ru-RU"/>
        </w:rPr>
        <w:t>.</w:t>
      </w:r>
      <w:r w:rsidR="007457A5">
        <w:rPr>
          <w:rFonts w:ascii="Times New Roman" w:eastAsia="Times New Roman" w:hAnsi="Times New Roman" w:cs="Times New Roman"/>
          <w:sz w:val="28"/>
          <w:szCs w:val="20"/>
          <w:lang w:val="uk-UA" w:eastAsia="ru-RU"/>
        </w:rPr>
        <w:t xml:space="preserve"> </w:t>
      </w:r>
      <w:r w:rsidR="00D733DF" w:rsidRPr="00D733DF">
        <w:rPr>
          <w:rFonts w:ascii="Times New Roman" w:eastAsia="Times New Roman" w:hAnsi="Times New Roman" w:cs="Times New Roman"/>
          <w:sz w:val="28"/>
          <w:szCs w:val="20"/>
          <w:lang w:val="uk-UA" w:eastAsia="ru-RU"/>
        </w:rPr>
        <w:t>Транспортно-заготівельні витрати (ТЗВ) – витрати, пов’язані із заготівлею і доставкою матеріальних цінностей (товарів, сировини, матеріалів, інструментів).</w:t>
      </w:r>
    </w:p>
    <w:p w:rsidR="00D733DF" w:rsidRPr="00D733DF" w:rsidRDefault="00D733DF" w:rsidP="00D733DF">
      <w:pPr>
        <w:spacing w:after="0" w:line="360" w:lineRule="auto"/>
        <w:ind w:left="-284" w:right="-143" w:firstLine="568"/>
        <w:jc w:val="both"/>
        <w:rPr>
          <w:rFonts w:ascii="Times New Roman" w:eastAsia="Times New Roman" w:hAnsi="Times New Roman" w:cs="Times New Roman"/>
          <w:sz w:val="28"/>
          <w:szCs w:val="20"/>
          <w:lang w:val="uk-UA" w:eastAsia="ru-RU"/>
        </w:rPr>
      </w:pPr>
      <w:r w:rsidRPr="00D733DF">
        <w:rPr>
          <w:rFonts w:ascii="Times New Roman" w:eastAsia="Times New Roman" w:hAnsi="Times New Roman" w:cs="Times New Roman"/>
          <w:sz w:val="28"/>
          <w:szCs w:val="20"/>
          <w:lang w:val="uk-UA" w:eastAsia="ru-RU"/>
        </w:rPr>
        <w:t>До транспортно-заготівельних витрат, безпосередньо пов’язаних з придбанням матеріально виробничих запасів (МПЗ), зокрема належать такі витрати:</w:t>
      </w:r>
      <w:r w:rsidR="007457A5">
        <w:rPr>
          <w:rFonts w:ascii="Times New Roman" w:eastAsia="Times New Roman" w:hAnsi="Times New Roman" w:cs="Times New Roman"/>
          <w:sz w:val="28"/>
          <w:szCs w:val="20"/>
          <w:lang w:val="uk-UA" w:eastAsia="ru-RU"/>
        </w:rPr>
        <w:t xml:space="preserve"> </w:t>
      </w:r>
      <w:r w:rsidRPr="00D733DF">
        <w:rPr>
          <w:rFonts w:ascii="Times New Roman" w:eastAsia="Times New Roman" w:hAnsi="Times New Roman" w:cs="Times New Roman"/>
          <w:sz w:val="28"/>
          <w:szCs w:val="20"/>
          <w:lang w:val="uk-UA" w:eastAsia="ru-RU"/>
        </w:rPr>
        <w:t>вартість доставки;</w:t>
      </w:r>
      <w:r w:rsidR="007457A5">
        <w:rPr>
          <w:rFonts w:ascii="Times New Roman" w:eastAsia="Times New Roman" w:hAnsi="Times New Roman" w:cs="Times New Roman"/>
          <w:sz w:val="28"/>
          <w:szCs w:val="20"/>
          <w:lang w:val="uk-UA" w:eastAsia="ru-RU"/>
        </w:rPr>
        <w:t xml:space="preserve"> </w:t>
      </w:r>
      <w:r w:rsidRPr="00D733DF">
        <w:rPr>
          <w:rFonts w:ascii="Times New Roman" w:eastAsia="Times New Roman" w:hAnsi="Times New Roman" w:cs="Times New Roman"/>
          <w:sz w:val="28"/>
          <w:szCs w:val="20"/>
          <w:lang w:val="uk-UA" w:eastAsia="ru-RU"/>
        </w:rPr>
        <w:t>вартість страхування;</w:t>
      </w:r>
      <w:r w:rsidR="007457A5">
        <w:rPr>
          <w:rFonts w:ascii="Times New Roman" w:eastAsia="Times New Roman" w:hAnsi="Times New Roman" w:cs="Times New Roman"/>
          <w:sz w:val="28"/>
          <w:szCs w:val="20"/>
          <w:lang w:val="uk-UA" w:eastAsia="ru-RU"/>
        </w:rPr>
        <w:t xml:space="preserve"> </w:t>
      </w:r>
      <w:r w:rsidRPr="00D733DF">
        <w:rPr>
          <w:rFonts w:ascii="Times New Roman" w:eastAsia="Times New Roman" w:hAnsi="Times New Roman" w:cs="Times New Roman"/>
          <w:sz w:val="28"/>
          <w:szCs w:val="20"/>
          <w:lang w:val="uk-UA" w:eastAsia="ru-RU"/>
        </w:rPr>
        <w:t>митні збори;</w:t>
      </w:r>
      <w:r w:rsidR="007457A5">
        <w:rPr>
          <w:rFonts w:ascii="Times New Roman" w:eastAsia="Times New Roman" w:hAnsi="Times New Roman" w:cs="Times New Roman"/>
          <w:sz w:val="28"/>
          <w:szCs w:val="20"/>
          <w:lang w:val="uk-UA" w:eastAsia="ru-RU"/>
        </w:rPr>
        <w:t xml:space="preserve"> </w:t>
      </w:r>
      <w:r w:rsidRPr="00D733DF">
        <w:rPr>
          <w:rFonts w:ascii="Times New Roman" w:eastAsia="Times New Roman" w:hAnsi="Times New Roman" w:cs="Times New Roman"/>
          <w:sz w:val="28"/>
          <w:szCs w:val="20"/>
          <w:lang w:val="uk-UA" w:eastAsia="ru-RU"/>
        </w:rPr>
        <w:t>винагороду посередникові.</w:t>
      </w:r>
    </w:p>
    <w:p w:rsidR="00D733DF" w:rsidRPr="007457A5" w:rsidRDefault="00D733DF" w:rsidP="007457A5">
      <w:pPr>
        <w:spacing w:after="0" w:line="360" w:lineRule="auto"/>
        <w:ind w:left="-284" w:right="-143" w:firstLine="568"/>
        <w:jc w:val="both"/>
        <w:rPr>
          <w:rFonts w:ascii="Times New Roman" w:eastAsia="Times New Roman" w:hAnsi="Times New Roman" w:cs="Times New Roman"/>
          <w:sz w:val="28"/>
          <w:szCs w:val="20"/>
          <w:lang w:val="uk-UA" w:eastAsia="ru-RU"/>
        </w:rPr>
      </w:pPr>
      <w:r w:rsidRPr="00D733DF">
        <w:rPr>
          <w:rFonts w:ascii="Times New Roman" w:eastAsia="Times New Roman" w:hAnsi="Times New Roman" w:cs="Times New Roman"/>
          <w:sz w:val="28"/>
          <w:szCs w:val="20"/>
          <w:lang w:val="uk-UA" w:eastAsia="ru-RU"/>
        </w:rPr>
        <w:t>До складу транспортно-заготівельних витрат також входять:</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 xml:space="preserve">витрати з навантаження матеріалів в транспортні засоби </w:t>
      </w:r>
      <w:r w:rsidR="007457A5" w:rsidRPr="007457A5">
        <w:rPr>
          <w:rFonts w:ascii="Times New Roman" w:hAnsi="Times New Roman" w:cs="Times New Roman"/>
          <w:sz w:val="28"/>
          <w:lang w:val="uk-UA"/>
        </w:rPr>
        <w:t>та</w:t>
      </w:r>
      <w:r w:rsidRPr="007457A5">
        <w:rPr>
          <w:rFonts w:ascii="Times New Roman" w:eastAsia="Times New Roman" w:hAnsi="Times New Roman" w:cs="Times New Roman"/>
          <w:sz w:val="28"/>
          <w:szCs w:val="20"/>
          <w:lang w:val="uk-UA" w:eastAsia="ru-RU"/>
        </w:rPr>
        <w:t xml:space="preserve"> їх транспортуванні, які підлягають сплаті покупцем понад ціни цих матеріалів згідно з договором;</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витрати з утримання заготівельно-складського апарату організації, включаючи витрати на оплату праці працівників організації, безпосередньо зайнятих заготівлею, прийманням, зберіганням і відпуском придбаних матеріалів, працівників спеціальних заготівельних контор, складів і агентств, організованих у місцях заготівлі (закупівлі) матеріалів, працівників, безпосередньо зайнятих заготівлею (закупівлею) матеріалів і їх доставкою (супроводженням) в організацію, відрахування на соціальні</w:t>
      </w:r>
      <w:r w:rsidR="007457A5">
        <w:rPr>
          <w:rFonts w:ascii="Times New Roman" w:eastAsia="Times New Roman" w:hAnsi="Times New Roman" w:cs="Times New Roman"/>
          <w:sz w:val="28"/>
          <w:szCs w:val="20"/>
          <w:lang w:val="uk-UA" w:eastAsia="ru-RU"/>
        </w:rPr>
        <w:t xml:space="preserve"> потреби зазначених працівників; </w:t>
      </w:r>
      <w:r w:rsidRPr="007457A5">
        <w:rPr>
          <w:rFonts w:ascii="Times New Roman" w:eastAsia="Times New Roman" w:hAnsi="Times New Roman" w:cs="Times New Roman"/>
          <w:sz w:val="28"/>
          <w:szCs w:val="20"/>
          <w:lang w:val="uk-UA" w:eastAsia="ru-RU"/>
        </w:rPr>
        <w:t>націнки (надбавки), комісійні винагороди (вартість послуг), що сплачуються постачальницьким, зовнішньоекономічним та іншим посередницьким організаціям;</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плата за зберігання матеріалів в місцях придбання, на залізничних станціях, портах, пристанях;</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плата за відсотками за надані кредити і позики, пов’язані з придбанням матеріалів до прийняття їх до бухгалтерського обліку;</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вартість втрат по поставленим матеріалами в дорозі (недостача, псування) в межах норм природних втрат;</w:t>
      </w:r>
      <w:r w:rsidR="007457A5">
        <w:rPr>
          <w:rFonts w:ascii="Times New Roman" w:eastAsia="Times New Roman" w:hAnsi="Times New Roman" w:cs="Times New Roman"/>
          <w:sz w:val="28"/>
          <w:szCs w:val="20"/>
          <w:lang w:val="uk-UA" w:eastAsia="ru-RU"/>
        </w:rPr>
        <w:t xml:space="preserve"> </w:t>
      </w:r>
      <w:r w:rsidRPr="007457A5">
        <w:rPr>
          <w:rFonts w:ascii="Times New Roman" w:eastAsia="Times New Roman" w:hAnsi="Times New Roman" w:cs="Times New Roman"/>
          <w:sz w:val="28"/>
          <w:szCs w:val="20"/>
          <w:lang w:val="uk-UA" w:eastAsia="ru-RU"/>
        </w:rPr>
        <w:t>інші витрати.</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Times New Roman" w:hAnsi="Times New Roman" w:cs="Times New Roman"/>
          <w:sz w:val="28"/>
          <w:szCs w:val="20"/>
          <w:lang w:val="uk-UA" w:eastAsia="ru-RU"/>
        </w:rPr>
        <w:t xml:space="preserve">Розрахунок транспортно-заготівельних витрат приведено у таблиці </w:t>
      </w:r>
      <w:r w:rsidR="002F3734">
        <w:rPr>
          <w:rFonts w:ascii="Times New Roman" w:eastAsia="Times New Roman" w:hAnsi="Times New Roman" w:cs="Times New Roman"/>
          <w:sz w:val="28"/>
          <w:szCs w:val="20"/>
          <w:lang w:val="uk-UA" w:eastAsia="ru-RU"/>
        </w:rPr>
        <w:t>5</w:t>
      </w:r>
      <w:r w:rsidRPr="00F266ED">
        <w:rPr>
          <w:rFonts w:ascii="Times New Roman" w:eastAsia="Times New Roman" w:hAnsi="Times New Roman" w:cs="Times New Roman"/>
          <w:sz w:val="28"/>
          <w:szCs w:val="20"/>
          <w:lang w:val="uk-UA" w:eastAsia="ru-RU"/>
        </w:rPr>
        <w:t>.</w:t>
      </w:r>
    </w:p>
    <w:p w:rsidR="00F266ED" w:rsidRPr="00D733DF" w:rsidRDefault="00F266ED" w:rsidP="0073372E">
      <w:pPr>
        <w:spacing w:after="0" w:line="360" w:lineRule="auto"/>
        <w:ind w:left="-284" w:right="-143" w:firstLine="568"/>
        <w:jc w:val="both"/>
        <w:rPr>
          <w:rFonts w:ascii="Times New Roman" w:eastAsia="Times New Roman" w:hAnsi="Times New Roman" w:cs="Times New Roman"/>
          <w:sz w:val="12"/>
          <w:szCs w:val="20"/>
          <w:lang w:val="uk-UA" w:eastAsia="ru-RU"/>
        </w:rPr>
      </w:pPr>
    </w:p>
    <w:p w:rsidR="00F266ED" w:rsidRPr="00F266ED" w:rsidRDefault="00154E7F" w:rsidP="0073372E">
      <w:pPr>
        <w:spacing w:after="0" w:line="360" w:lineRule="auto"/>
        <w:ind w:left="-284" w:right="-143" w:firstLine="284"/>
        <w:jc w:val="both"/>
        <w:rPr>
          <w:rFonts w:ascii="Times New Roman" w:eastAsia="Times New Roman" w:hAnsi="Times New Roman" w:cs="Times New Roman"/>
          <w:sz w:val="28"/>
          <w:szCs w:val="20"/>
          <w:lang w:val="uk-UA" w:eastAsia="ru-RU"/>
        </w:rPr>
      </w:pPr>
      <w:r>
        <w:rPr>
          <w:rFonts w:ascii="Times New Roman" w:eastAsia="Times New Roman" w:hAnsi="Times New Roman" w:cs="Times New Roman"/>
          <w:sz w:val="28"/>
          <w:szCs w:val="20"/>
          <w:lang w:val="uk-UA" w:eastAsia="ru-RU"/>
        </w:rPr>
        <w:t xml:space="preserve">     </w:t>
      </w:r>
      <w:r w:rsidR="00F266ED" w:rsidRPr="00F266ED">
        <w:rPr>
          <w:rFonts w:ascii="Times New Roman" w:eastAsia="Times New Roman" w:hAnsi="Times New Roman" w:cs="Times New Roman"/>
          <w:sz w:val="28"/>
          <w:szCs w:val="20"/>
          <w:lang w:val="uk-UA" w:eastAsia="ru-RU"/>
        </w:rPr>
        <w:t xml:space="preserve">Таблиця </w:t>
      </w:r>
      <w:r w:rsidR="002F3734">
        <w:rPr>
          <w:rFonts w:ascii="Times New Roman" w:eastAsia="Times New Roman" w:hAnsi="Times New Roman" w:cs="Times New Roman"/>
          <w:sz w:val="28"/>
          <w:szCs w:val="20"/>
          <w:lang w:val="uk-UA" w:eastAsia="ru-RU"/>
        </w:rPr>
        <w:t>5</w:t>
      </w:r>
      <w:r w:rsidR="00F266ED" w:rsidRPr="00F266ED">
        <w:rPr>
          <w:rFonts w:ascii="Times New Roman" w:eastAsia="Times New Roman" w:hAnsi="Times New Roman" w:cs="Times New Roman"/>
          <w:sz w:val="28"/>
          <w:szCs w:val="20"/>
          <w:lang w:val="uk-UA" w:eastAsia="ru-RU"/>
        </w:rPr>
        <w:t xml:space="preserve"> – Розрахунок транспортно-заготівельних витрат</w:t>
      </w:r>
    </w:p>
    <w:tbl>
      <w:tblPr>
        <w:tblStyle w:val="310"/>
        <w:tblW w:w="0" w:type="auto"/>
        <w:tblInd w:w="-289" w:type="dxa"/>
        <w:tblLook w:val="04A0" w:firstRow="1" w:lastRow="0" w:firstColumn="1" w:lastColumn="0" w:noHBand="0" w:noVBand="1"/>
      </w:tblPr>
      <w:tblGrid>
        <w:gridCol w:w="6805"/>
        <w:gridCol w:w="2829"/>
      </w:tblGrid>
      <w:tr w:rsidR="00F266ED" w:rsidRPr="007457A5" w:rsidTr="007457A5">
        <w:tc>
          <w:tcPr>
            <w:tcW w:w="6805" w:type="dxa"/>
            <w:vAlign w:val="bottom"/>
          </w:tcPr>
          <w:p w:rsidR="00F266ED" w:rsidRPr="007457A5" w:rsidRDefault="00F266ED" w:rsidP="007457A5">
            <w:pPr>
              <w:spacing w:line="276" w:lineRule="auto"/>
              <w:jc w:val="center"/>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Назва витрат</w:t>
            </w:r>
          </w:p>
        </w:tc>
        <w:tc>
          <w:tcPr>
            <w:tcW w:w="2829" w:type="dxa"/>
            <w:vAlign w:val="bottom"/>
          </w:tcPr>
          <w:p w:rsidR="00F266ED" w:rsidRPr="007457A5" w:rsidRDefault="00F266ED" w:rsidP="007457A5">
            <w:pPr>
              <w:spacing w:line="276" w:lineRule="auto"/>
              <w:jc w:val="center"/>
              <w:rPr>
                <w:rFonts w:ascii="Times New Roman" w:hAnsi="Times New Roman" w:cs="Times New Roman"/>
                <w:color w:val="000000"/>
                <w:sz w:val="24"/>
                <w:szCs w:val="26"/>
              </w:rPr>
            </w:pPr>
            <w:r w:rsidRPr="007457A5">
              <w:rPr>
                <w:rFonts w:ascii="Times New Roman" w:hAnsi="Times New Roman" w:cs="Times New Roman"/>
                <w:color w:val="000000"/>
                <w:sz w:val="24"/>
                <w:szCs w:val="26"/>
              </w:rPr>
              <w:t>Сума, грн.</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Основні та допоміжні матеріали</w:t>
            </w:r>
          </w:p>
        </w:tc>
        <w:tc>
          <w:tcPr>
            <w:tcW w:w="2829" w:type="dxa"/>
            <w:shd w:val="clear" w:color="auto" w:fill="B6DDE8" w:themeFill="accent5" w:themeFillTint="66"/>
            <w:vAlign w:val="bottom"/>
          </w:tcPr>
          <w:p w:rsidR="00F266ED" w:rsidRPr="007457A5" w:rsidRDefault="004B73C7" w:rsidP="007457A5">
            <w:pPr>
              <w:tabs>
                <w:tab w:val="left" w:pos="742"/>
              </w:tabs>
              <w:spacing w:line="276" w:lineRule="auto"/>
              <w:jc w:val="center"/>
              <w:rPr>
                <w:rFonts w:ascii="Times New Roman" w:hAnsi="Times New Roman" w:cs="Times New Roman"/>
                <w:sz w:val="24"/>
                <w:szCs w:val="26"/>
              </w:rPr>
            </w:pPr>
            <w:r w:rsidRPr="007457A5">
              <w:rPr>
                <w:rFonts w:ascii="Times New Roman" w:hAnsi="Times New Roman" w:cs="Times New Roman"/>
                <w:sz w:val="24"/>
                <w:szCs w:val="28"/>
                <w:lang w:val="uk-UA"/>
              </w:rPr>
              <w:t>60,94</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Покупні та комплектуючі вироби</w:t>
            </w:r>
          </w:p>
        </w:tc>
        <w:tc>
          <w:tcPr>
            <w:tcW w:w="2829" w:type="dxa"/>
            <w:shd w:val="clear" w:color="auto" w:fill="B6DDE8" w:themeFill="accent5" w:themeFillTint="66"/>
            <w:vAlign w:val="bottom"/>
          </w:tcPr>
          <w:p w:rsidR="00F266ED" w:rsidRPr="007457A5" w:rsidRDefault="004B73C7" w:rsidP="007457A5">
            <w:pPr>
              <w:tabs>
                <w:tab w:val="left" w:pos="742"/>
              </w:tabs>
              <w:spacing w:line="276" w:lineRule="auto"/>
              <w:jc w:val="center"/>
              <w:rPr>
                <w:rFonts w:ascii="Times New Roman" w:hAnsi="Times New Roman" w:cs="Times New Roman"/>
                <w:sz w:val="24"/>
                <w:szCs w:val="26"/>
              </w:rPr>
            </w:pPr>
            <w:r w:rsidRPr="007457A5">
              <w:rPr>
                <w:rFonts w:ascii="Times New Roman" w:hAnsi="Times New Roman" w:cs="Times New Roman"/>
                <w:sz w:val="24"/>
                <w:szCs w:val="28"/>
                <w:lang w:val="uk-UA"/>
              </w:rPr>
              <w:t>145,76</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Разом</w:t>
            </w:r>
          </w:p>
        </w:tc>
        <w:tc>
          <w:tcPr>
            <w:tcW w:w="2829" w:type="dxa"/>
            <w:shd w:val="clear" w:color="auto" w:fill="B6DDE8" w:themeFill="accent5" w:themeFillTint="66"/>
            <w:vAlign w:val="bottom"/>
          </w:tcPr>
          <w:p w:rsidR="00F266ED" w:rsidRPr="007457A5" w:rsidRDefault="004B73C7" w:rsidP="007457A5">
            <w:pPr>
              <w:tabs>
                <w:tab w:val="left" w:pos="742"/>
              </w:tabs>
              <w:spacing w:line="276" w:lineRule="auto"/>
              <w:jc w:val="center"/>
              <w:rPr>
                <w:rFonts w:ascii="Times New Roman" w:hAnsi="Times New Roman" w:cs="Times New Roman"/>
                <w:sz w:val="24"/>
                <w:szCs w:val="26"/>
              </w:rPr>
            </w:pPr>
            <w:r w:rsidRPr="007457A5">
              <w:rPr>
                <w:rFonts w:ascii="Times New Roman" w:hAnsi="Times New Roman" w:cs="Times New Roman"/>
                <w:sz w:val="24"/>
                <w:szCs w:val="28"/>
                <w:lang w:val="uk-UA"/>
              </w:rPr>
              <w:t>206,7</w:t>
            </w:r>
            <w:r w:rsidR="00D35354" w:rsidRPr="007457A5">
              <w:rPr>
                <w:rFonts w:ascii="Times New Roman" w:hAnsi="Times New Roman" w:cs="Times New Roman"/>
                <w:sz w:val="24"/>
                <w:szCs w:val="28"/>
                <w:lang w:val="uk-UA"/>
              </w:rPr>
              <w:t>0</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Транспортно-заготівельні витрати</w:t>
            </w:r>
            <w:r w:rsidR="002021C4" w:rsidRPr="007457A5">
              <w:rPr>
                <w:rFonts w:ascii="Times New Roman" w:hAnsi="Times New Roman" w:cs="Times New Roman"/>
                <w:color w:val="000000"/>
                <w:sz w:val="24"/>
                <w:szCs w:val="26"/>
                <w:lang w:val="uk-UA"/>
              </w:rPr>
              <w:t xml:space="preserve">, </w:t>
            </w:r>
            <w:r w:rsidR="004B73C7" w:rsidRPr="007457A5">
              <w:rPr>
                <w:rFonts w:ascii="Times New Roman" w:hAnsi="Times New Roman" w:cs="Times New Roman"/>
                <w:sz w:val="24"/>
                <w:szCs w:val="28"/>
                <w:highlight w:val="yellow"/>
                <w:lang w:val="uk-UA"/>
              </w:rPr>
              <w:t>12</w:t>
            </w:r>
            <w:r w:rsidRPr="007457A5">
              <w:rPr>
                <w:rFonts w:ascii="Times New Roman" w:hAnsi="Times New Roman" w:cs="Times New Roman"/>
                <w:color w:val="000000"/>
                <w:sz w:val="24"/>
                <w:szCs w:val="26"/>
                <w:highlight w:val="yellow"/>
                <w:lang w:val="uk-UA"/>
              </w:rPr>
              <w:t>%</w:t>
            </w:r>
          </w:p>
        </w:tc>
        <w:tc>
          <w:tcPr>
            <w:tcW w:w="2829" w:type="dxa"/>
            <w:shd w:val="clear" w:color="auto" w:fill="B6DDE8" w:themeFill="accent5" w:themeFillTint="66"/>
            <w:vAlign w:val="bottom"/>
          </w:tcPr>
          <w:p w:rsidR="00F266ED" w:rsidRPr="007457A5" w:rsidRDefault="002D18BB" w:rsidP="007457A5">
            <w:pPr>
              <w:tabs>
                <w:tab w:val="left" w:pos="742"/>
              </w:tabs>
              <w:spacing w:line="276" w:lineRule="auto"/>
              <w:jc w:val="center"/>
              <w:rPr>
                <w:rFonts w:ascii="Times New Roman" w:hAnsi="Times New Roman" w:cs="Times New Roman"/>
                <w:sz w:val="24"/>
                <w:szCs w:val="26"/>
                <w:lang w:val="uk-UA"/>
              </w:rPr>
            </w:pPr>
            <w:r w:rsidRPr="007457A5">
              <w:rPr>
                <w:rFonts w:ascii="Times New Roman" w:hAnsi="Times New Roman" w:cs="Times New Roman"/>
                <w:sz w:val="24"/>
                <w:szCs w:val="26"/>
                <w:lang w:val="uk-UA"/>
              </w:rPr>
              <w:t>24,8</w:t>
            </w:r>
            <w:r w:rsidR="00D35354" w:rsidRPr="007457A5">
              <w:rPr>
                <w:rFonts w:ascii="Times New Roman" w:hAnsi="Times New Roman" w:cs="Times New Roman"/>
                <w:sz w:val="24"/>
                <w:szCs w:val="26"/>
                <w:lang w:val="uk-UA"/>
              </w:rPr>
              <w:t>0</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Зворотні відходи</w:t>
            </w:r>
            <w:r w:rsidR="002021C4" w:rsidRPr="007457A5">
              <w:rPr>
                <w:rFonts w:ascii="Times New Roman" w:hAnsi="Times New Roman" w:cs="Times New Roman"/>
                <w:color w:val="000000"/>
                <w:sz w:val="24"/>
                <w:szCs w:val="26"/>
                <w:lang w:val="uk-UA"/>
              </w:rPr>
              <w:t xml:space="preserve">, </w:t>
            </w:r>
            <w:r w:rsidR="004B73C7" w:rsidRPr="007457A5">
              <w:rPr>
                <w:rFonts w:ascii="Times New Roman" w:hAnsi="Times New Roman" w:cs="Times New Roman"/>
                <w:sz w:val="24"/>
                <w:szCs w:val="28"/>
                <w:highlight w:val="yellow"/>
                <w:lang w:val="uk-UA"/>
              </w:rPr>
              <w:t>2,2</w:t>
            </w:r>
            <w:r w:rsidRPr="007457A5">
              <w:rPr>
                <w:rFonts w:ascii="Times New Roman" w:hAnsi="Times New Roman" w:cs="Times New Roman"/>
                <w:color w:val="000000"/>
                <w:sz w:val="24"/>
                <w:szCs w:val="26"/>
                <w:highlight w:val="yellow"/>
                <w:lang w:val="uk-UA"/>
              </w:rPr>
              <w:t>%</w:t>
            </w:r>
          </w:p>
        </w:tc>
        <w:tc>
          <w:tcPr>
            <w:tcW w:w="2829" w:type="dxa"/>
            <w:shd w:val="clear" w:color="auto" w:fill="B6DDE8" w:themeFill="accent5" w:themeFillTint="66"/>
            <w:vAlign w:val="bottom"/>
          </w:tcPr>
          <w:p w:rsidR="00F266ED" w:rsidRPr="007457A5" w:rsidRDefault="002D18BB" w:rsidP="007457A5">
            <w:pPr>
              <w:tabs>
                <w:tab w:val="left" w:pos="742"/>
              </w:tabs>
              <w:spacing w:line="276" w:lineRule="auto"/>
              <w:jc w:val="center"/>
              <w:rPr>
                <w:rFonts w:ascii="Times New Roman" w:hAnsi="Times New Roman" w:cs="Times New Roman"/>
                <w:sz w:val="24"/>
                <w:szCs w:val="26"/>
              </w:rPr>
            </w:pPr>
            <w:r w:rsidRPr="007457A5">
              <w:rPr>
                <w:rFonts w:ascii="Times New Roman" w:hAnsi="Times New Roman" w:cs="Times New Roman"/>
                <w:sz w:val="24"/>
                <w:szCs w:val="26"/>
              </w:rPr>
              <w:t>1,34</w:t>
            </w:r>
          </w:p>
        </w:tc>
      </w:tr>
      <w:tr w:rsidR="00F266ED" w:rsidRPr="007457A5" w:rsidTr="007457A5">
        <w:tc>
          <w:tcPr>
            <w:tcW w:w="6805" w:type="dxa"/>
            <w:vAlign w:val="bottom"/>
          </w:tcPr>
          <w:p w:rsidR="00F266ED" w:rsidRPr="007457A5" w:rsidRDefault="00F266ED" w:rsidP="007457A5">
            <w:pPr>
              <w:spacing w:line="276" w:lineRule="auto"/>
              <w:rPr>
                <w:rFonts w:ascii="Times New Roman" w:hAnsi="Times New Roman" w:cs="Times New Roman"/>
                <w:color w:val="000000"/>
                <w:sz w:val="24"/>
                <w:szCs w:val="26"/>
                <w:lang w:val="uk-UA"/>
              </w:rPr>
            </w:pPr>
            <w:r w:rsidRPr="007457A5">
              <w:rPr>
                <w:rFonts w:ascii="Times New Roman" w:hAnsi="Times New Roman" w:cs="Times New Roman"/>
                <w:color w:val="000000"/>
                <w:sz w:val="24"/>
                <w:szCs w:val="26"/>
                <w:lang w:val="uk-UA"/>
              </w:rPr>
              <w:t>Всього</w:t>
            </w:r>
          </w:p>
        </w:tc>
        <w:tc>
          <w:tcPr>
            <w:tcW w:w="2829" w:type="dxa"/>
            <w:shd w:val="clear" w:color="auto" w:fill="B6DDE8" w:themeFill="accent5" w:themeFillTint="66"/>
            <w:vAlign w:val="bottom"/>
          </w:tcPr>
          <w:p w:rsidR="00F266ED" w:rsidRPr="007457A5" w:rsidRDefault="002D18BB" w:rsidP="007457A5">
            <w:pPr>
              <w:tabs>
                <w:tab w:val="left" w:pos="742"/>
              </w:tabs>
              <w:spacing w:line="276" w:lineRule="auto"/>
              <w:jc w:val="center"/>
              <w:rPr>
                <w:rFonts w:ascii="Times New Roman" w:hAnsi="Times New Roman" w:cs="Times New Roman"/>
                <w:sz w:val="24"/>
                <w:szCs w:val="26"/>
                <w:lang w:val="uk-UA"/>
              </w:rPr>
            </w:pPr>
            <w:r w:rsidRPr="007457A5">
              <w:rPr>
                <w:rFonts w:ascii="Times New Roman" w:hAnsi="Times New Roman" w:cs="Times New Roman"/>
                <w:sz w:val="24"/>
                <w:szCs w:val="26"/>
                <w:lang w:val="uk-UA"/>
              </w:rPr>
              <w:t>230,16</w:t>
            </w:r>
          </w:p>
        </w:tc>
      </w:tr>
    </w:tbl>
    <w:p w:rsidR="00F266ED" w:rsidRDefault="00F266ED" w:rsidP="0073372E">
      <w:pPr>
        <w:spacing w:after="0" w:line="360" w:lineRule="auto"/>
        <w:ind w:left="-284" w:right="-143" w:firstLine="568"/>
        <w:jc w:val="both"/>
        <w:rPr>
          <w:rFonts w:ascii="Times New Roman" w:eastAsia="Calibri" w:hAnsi="Times New Roman" w:cs="Times New Roman"/>
          <w:b/>
          <w:sz w:val="28"/>
          <w:szCs w:val="28"/>
          <w:lang w:val="uk-UA"/>
        </w:rPr>
      </w:pP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0"/>
          <w:lang w:val="uk-UA" w:eastAsia="ru-RU"/>
        </w:rPr>
      </w:pPr>
      <w:r w:rsidRPr="00F266ED">
        <w:rPr>
          <w:rFonts w:ascii="Times New Roman" w:eastAsia="Calibri" w:hAnsi="Times New Roman" w:cs="Times New Roman"/>
          <w:b/>
          <w:sz w:val="28"/>
          <w:szCs w:val="28"/>
          <w:lang w:val="uk-UA"/>
        </w:rPr>
        <w:t>5.3 Розрахунок матеріальних витрат</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Витрати на енергію, яка безпосередньо використовується в технологічному процесі для зміни стану або форми предметів праці, обчислюється за нормами витрат і тарифами на енергію</w:t>
      </w:r>
      <w:r w:rsidRPr="00F266ED">
        <w:rPr>
          <w:rFonts w:ascii="Times New Roman" w:eastAsia="Calibri" w:hAnsi="Times New Roman" w:cs="Times New Roman"/>
          <w:sz w:val="28"/>
          <w:szCs w:val="28"/>
        </w:rPr>
        <w:t xml:space="preserve"> [2]</w:t>
      </w:r>
      <w:r w:rsidRPr="00F266ED">
        <w:rPr>
          <w:rFonts w:ascii="Times New Roman" w:eastAsia="Calibri" w:hAnsi="Times New Roman" w:cs="Times New Roman"/>
          <w:sz w:val="28"/>
          <w:szCs w:val="28"/>
          <w:lang w:val="uk-UA"/>
        </w:rPr>
        <w:t xml:space="preserve">. </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Витрати на енергію</w:t>
      </w: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 xml:space="preserve">Е, </m:t>
            </m:r>
          </m:sub>
        </m:sSub>
      </m:oMath>
      <w:r w:rsidRPr="00F266ED">
        <w:rPr>
          <w:rFonts w:ascii="Times New Roman" w:eastAsia="Calibri" w:hAnsi="Times New Roman" w:cs="Times New Roman"/>
          <w:sz w:val="28"/>
          <w:szCs w:val="28"/>
          <w:lang w:val="uk-UA"/>
        </w:rPr>
        <w:t>, грн., що споживається на технологічні цілі, визначаються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firstLine="567"/>
        <w:jc w:val="right"/>
        <w:rPr>
          <w:rFonts w:ascii="Times New Roman" w:eastAsia="Calibri" w:hAnsi="Times New Roman" w:cs="Times New Roman"/>
          <w:sz w:val="28"/>
          <w:szCs w:val="28"/>
          <w:lang w:val="uk-UA"/>
        </w:rPr>
      </w:pP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nary>
          <m:naryPr>
            <m:chr m:val="∑"/>
            <m:limLoc m:val="undOvr"/>
            <m:ctrlPr>
              <w:rPr>
                <w:rFonts w:ascii="Cambria Math" w:eastAsia="Calibri" w:hAnsi="Cambria Math" w:cs="Times New Roman"/>
                <w:sz w:val="28"/>
                <w:szCs w:val="28"/>
                <w:lang w:val="uk-UA"/>
              </w:rPr>
            </m:ctrlPr>
          </m:naryPr>
          <m:sub>
            <m:r>
              <m:rPr>
                <m:sty m:val="p"/>
              </m:rPr>
              <w:rPr>
                <w:rFonts w:ascii="Cambria Math" w:eastAsia="Calibri" w:hAnsi="Cambria Math" w:cs="Times New Roman"/>
                <w:sz w:val="28"/>
                <w:szCs w:val="28"/>
                <w:lang w:val="uk-UA"/>
              </w:rPr>
              <m:t>i=1</m:t>
            </m:r>
          </m:sub>
          <m:sup>
            <m:r>
              <m:rPr>
                <m:sty m:val="p"/>
              </m:rPr>
              <w:rPr>
                <w:rFonts w:ascii="Cambria Math" w:eastAsia="Calibri" w:hAnsi="Cambria Math" w:cs="Times New Roman"/>
                <w:sz w:val="28"/>
                <w:szCs w:val="28"/>
                <w:lang w:val="en-US"/>
              </w:rPr>
              <m:t>n</m:t>
            </m:r>
          </m:sup>
          <m:e>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Н</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Е</m:t>
                </m:r>
              </m:sub>
            </m:sSub>
          </m:e>
        </m:nary>
      </m:oMath>
      <w:r w:rsidR="00F266ED" w:rsidRPr="00F266ED">
        <w:rPr>
          <w:rFonts w:ascii="Times New Roman" w:eastAsia="Calibri" w:hAnsi="Times New Roman" w:cs="Times New Roman"/>
          <w:sz w:val="28"/>
          <w:szCs w:val="28"/>
          <w:lang w:val="uk-UA"/>
        </w:rPr>
        <w:t xml:space="preserve">,                       </w:t>
      </w:r>
      <w:r w:rsidR="002E646A">
        <w:rPr>
          <w:rFonts w:ascii="Times New Roman" w:eastAsia="Calibri" w:hAnsi="Times New Roman" w:cs="Times New Roman"/>
          <w:sz w:val="28"/>
          <w:szCs w:val="28"/>
          <w:lang w:val="uk-UA"/>
        </w:rPr>
        <w:t xml:space="preserve">                            (1.</w:t>
      </w:r>
      <w:r w:rsidR="00F266ED" w:rsidRPr="00F266ED">
        <w:rPr>
          <w:rFonts w:ascii="Times New Roman" w:eastAsia="Calibri" w:hAnsi="Times New Roman" w:cs="Times New Roman"/>
          <w:sz w:val="28"/>
          <w:szCs w:val="28"/>
          <w:lang w:val="uk-UA"/>
        </w:rPr>
        <w:t>2)</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де </w:t>
      </w:r>
      <w:r w:rsidRPr="00F266ED">
        <w:rPr>
          <w:rFonts w:ascii="Times New Roman" w:eastAsia="Calibri" w:hAnsi="Times New Roman" w:cs="Times New Roman"/>
          <w:sz w:val="28"/>
          <w:szCs w:val="28"/>
          <w:lang w:val="uk-UA"/>
        </w:rPr>
        <w:tab/>
      </w:r>
      <w:r w:rsidRPr="00F266ED">
        <w:rPr>
          <w:rFonts w:ascii="Times New Roman" w:eastAsia="Calibri" w:hAnsi="Times New Roman" w:cs="Times New Roman"/>
          <w:sz w:val="28"/>
          <w:szCs w:val="28"/>
          <w:lang w:val="en-US"/>
        </w:rPr>
        <w:t>n</w:t>
      </w:r>
      <w:r w:rsidRPr="00F266ED">
        <w:rPr>
          <w:rFonts w:ascii="Times New Roman" w:eastAsia="Calibri" w:hAnsi="Times New Roman" w:cs="Times New Roman"/>
          <w:sz w:val="28"/>
          <w:szCs w:val="28"/>
          <w:lang w:val="uk-UA"/>
        </w:rPr>
        <w:t xml:space="preserve"> – вид енергії;</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ab/>
      </w:r>
      <w:r w:rsidRPr="00F266ED">
        <w:rPr>
          <w:rFonts w:ascii="Times New Roman" w:eastAsia="Calibri" w:hAnsi="Times New Roman" w:cs="Times New Roman"/>
          <w:sz w:val="28"/>
          <w:szCs w:val="28"/>
          <w:lang w:val="uk-UA"/>
        </w:rPr>
        <w:tab/>
        <w:t>С</w:t>
      </w:r>
      <w:r w:rsidRPr="00F266ED">
        <w:rPr>
          <w:rFonts w:ascii="Times New Roman" w:eastAsia="Calibri" w:hAnsi="Times New Roman" w:cs="Times New Roman"/>
          <w:sz w:val="28"/>
          <w:szCs w:val="28"/>
          <w:vertAlign w:val="subscript"/>
          <w:lang w:val="uk-UA"/>
        </w:rPr>
        <w:t xml:space="preserve">Е </w:t>
      </w:r>
      <w:r w:rsidRPr="00F266ED">
        <w:rPr>
          <w:rFonts w:ascii="Times New Roman" w:eastAsia="Calibri" w:hAnsi="Times New Roman" w:cs="Times New Roman"/>
          <w:sz w:val="28"/>
          <w:szCs w:val="28"/>
          <w:lang w:val="uk-UA"/>
        </w:rPr>
        <w:t>– витрати на енергію, грн.;</w:t>
      </w:r>
    </w:p>
    <w:p w:rsidR="00F266ED" w:rsidRPr="00F266ED" w:rsidRDefault="00F266ED" w:rsidP="0073372E">
      <w:pPr>
        <w:spacing w:after="0" w:line="360" w:lineRule="auto"/>
        <w:ind w:firstLine="141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Н</w:t>
      </w:r>
      <w:r w:rsidRPr="00F266ED">
        <w:rPr>
          <w:rFonts w:ascii="Times New Roman" w:eastAsia="Calibri" w:hAnsi="Times New Roman" w:cs="Times New Roman"/>
          <w:sz w:val="28"/>
          <w:szCs w:val="28"/>
          <w:vertAlign w:val="subscript"/>
          <w:lang w:val="uk-UA"/>
        </w:rPr>
        <w:t>Е</w:t>
      </w:r>
      <w:r w:rsidRPr="00F266ED">
        <w:rPr>
          <w:rFonts w:ascii="Times New Roman" w:eastAsia="Calibri" w:hAnsi="Times New Roman" w:cs="Times New Roman"/>
          <w:sz w:val="28"/>
          <w:szCs w:val="28"/>
          <w:lang w:val="uk-UA"/>
        </w:rPr>
        <w:t xml:space="preserve"> – норми витрат окремих видів енергії (теплова, електрична, ...)</w:t>
      </w:r>
    </w:p>
    <w:p w:rsidR="00F266ED" w:rsidRPr="00F266ED" w:rsidRDefault="00F266ED" w:rsidP="0073372E">
      <w:pPr>
        <w:spacing w:after="0" w:line="360" w:lineRule="auto"/>
        <w:ind w:firstLine="141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Ц</w:t>
      </w:r>
      <w:r w:rsidRPr="00F266ED">
        <w:rPr>
          <w:rFonts w:ascii="Times New Roman" w:eastAsia="Calibri" w:hAnsi="Times New Roman" w:cs="Times New Roman"/>
          <w:sz w:val="28"/>
          <w:szCs w:val="28"/>
          <w:vertAlign w:val="subscript"/>
          <w:lang w:val="uk-UA"/>
        </w:rPr>
        <w:t>Е</w:t>
      </w:r>
      <w:r w:rsidRPr="00F266ED">
        <w:rPr>
          <w:rFonts w:ascii="Times New Roman" w:eastAsia="Calibri" w:hAnsi="Times New Roman" w:cs="Times New Roman"/>
          <w:sz w:val="28"/>
          <w:szCs w:val="28"/>
          <w:lang w:val="uk-UA"/>
        </w:rPr>
        <w:t xml:space="preserve"> – середня ціна одиниці енергії.</w:t>
      </w:r>
    </w:p>
    <w:p w:rsidR="00F266ED" w:rsidRPr="00F266ED" w:rsidRDefault="00F266ED" w:rsidP="0073372E">
      <w:pPr>
        <w:spacing w:after="0" w:line="360" w:lineRule="auto"/>
        <w:ind w:firstLine="1418"/>
        <w:jc w:val="both"/>
        <w:rPr>
          <w:rFonts w:ascii="Times New Roman" w:eastAsia="Calibri" w:hAnsi="Times New Roman" w:cs="Times New Roman"/>
          <w:sz w:val="28"/>
          <w:szCs w:val="28"/>
          <w:lang w:val="uk-UA"/>
        </w:rPr>
      </w:pPr>
    </w:p>
    <w:p w:rsidR="00F266ED" w:rsidRPr="002E646A" w:rsidRDefault="0073372E" w:rsidP="0073372E">
      <w:pPr>
        <w:spacing w:after="0" w:line="360" w:lineRule="auto"/>
        <w:ind w:firstLine="567"/>
        <w:jc w:val="both"/>
        <w:rPr>
          <w:rFonts w:ascii="Times New Roman" w:eastAsia="Calibri" w:hAnsi="Times New Roman" w:cs="Times New Roman"/>
          <w:sz w:val="28"/>
          <w:szCs w:val="28"/>
          <w:lang w:val="uk-UA"/>
        </w:rPr>
      </w:pPr>
      <m:oMathPara>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Е</m:t>
              </m:r>
            </m:sub>
          </m:sSub>
          <m:r>
            <m:rPr>
              <m:sty m:val="p"/>
            </m:rPr>
            <w:rPr>
              <w:rFonts w:ascii="Cambria Math" w:eastAsia="Calibri" w:hAnsi="Cambria Math" w:cs="Times New Roman"/>
              <w:sz w:val="28"/>
              <w:szCs w:val="28"/>
              <w:lang w:val="uk-UA"/>
            </w:rPr>
            <m:t>=</m:t>
          </m:r>
          <m:r>
            <m:rPr>
              <m:sty m:val="p"/>
            </m:rPr>
            <w:rPr>
              <w:rFonts w:ascii="Cambria Math" w:hAnsi="Cambria Math" w:cs="Times New Roman"/>
              <w:sz w:val="28"/>
              <w:szCs w:val="28"/>
              <w:shd w:val="clear" w:color="auto" w:fill="B6DDE8" w:themeFill="accent5" w:themeFillTint="66"/>
              <w:lang w:val="uk-UA"/>
            </w:rPr>
            <m:t>21 × 1,4906</m:t>
          </m:r>
          <m:r>
            <m:rPr>
              <m:sty m:val="p"/>
            </m:rPr>
            <w:rPr>
              <w:rFonts w:ascii="Cambria Math" w:hAnsi="Times New Roman" w:cs="Times New Roman"/>
              <w:sz w:val="28"/>
              <w:szCs w:val="28"/>
              <w:shd w:val="clear" w:color="auto" w:fill="B6DDE8" w:themeFill="accent5" w:themeFillTint="66"/>
              <w:lang w:val="uk-UA"/>
            </w:rPr>
            <m:t>=</m:t>
          </m:r>
          <m:r>
            <m:rPr>
              <m:sty m:val="p"/>
            </m:rPr>
            <w:rPr>
              <w:rFonts w:ascii="Cambria Math" w:hAnsi="Cambria Math" w:cs="Times New Roman"/>
              <w:sz w:val="28"/>
              <w:szCs w:val="28"/>
              <w:shd w:val="clear" w:color="auto" w:fill="B6DDE8" w:themeFill="accent5" w:themeFillTint="66"/>
              <w:lang w:val="uk-UA"/>
            </w:rPr>
            <m:t xml:space="preserve">31,30 </m:t>
          </m:r>
          <m:r>
            <w:rPr>
              <w:rFonts w:ascii="Cambria Math" w:eastAsia="Calibri" w:hAnsi="Cambria Math" w:cs="Times New Roman"/>
              <w:sz w:val="28"/>
              <w:szCs w:val="28"/>
              <w:shd w:val="clear" w:color="auto" w:fill="B6DDE8" w:themeFill="accent5" w:themeFillTint="66"/>
              <w:lang w:val="uk-UA"/>
            </w:rPr>
            <m:t xml:space="preserve"> грн</m:t>
          </m:r>
          <m:r>
            <w:rPr>
              <w:rFonts w:ascii="Cambria Math" w:eastAsia="Calibri" w:hAnsi="Cambria Math" w:cs="Times New Roman"/>
              <w:sz w:val="28"/>
              <w:szCs w:val="28"/>
              <w:lang w:val="uk-UA"/>
            </w:rPr>
            <m:t>.</m:t>
          </m:r>
        </m:oMath>
      </m:oMathPara>
    </w:p>
    <w:p w:rsidR="007457A5" w:rsidRDefault="007457A5" w:rsidP="0073372E">
      <w:pPr>
        <w:spacing w:after="0" w:line="360" w:lineRule="auto"/>
        <w:ind w:left="-284" w:firstLine="568"/>
        <w:jc w:val="both"/>
        <w:rPr>
          <w:rFonts w:ascii="Times New Roman" w:eastAsia="Calibri" w:hAnsi="Times New Roman" w:cs="Times New Roman"/>
          <w:iCs/>
          <w:sz w:val="28"/>
          <w:szCs w:val="28"/>
          <w:lang w:val="uk-UA"/>
        </w:rPr>
      </w:pPr>
    </w:p>
    <w:p w:rsidR="00F266ED" w:rsidRPr="00F266ED" w:rsidRDefault="007457A5" w:rsidP="0073372E">
      <w:pPr>
        <w:spacing w:after="0" w:line="360" w:lineRule="auto"/>
        <w:ind w:left="-284" w:firstLine="568"/>
        <w:jc w:val="both"/>
        <w:rPr>
          <w:rFonts w:ascii="Times New Roman" w:eastAsia="Calibri" w:hAnsi="Times New Roman" w:cs="Times New Roman"/>
          <w:sz w:val="28"/>
          <w:szCs w:val="28"/>
          <w:lang w:val="uk-UA"/>
        </w:rPr>
      </w:pPr>
      <w:r w:rsidRPr="007457A5">
        <w:rPr>
          <w:rFonts w:ascii="Times New Roman" w:eastAsia="Calibri" w:hAnsi="Times New Roman" w:cs="Times New Roman"/>
          <w:sz w:val="28"/>
          <w:szCs w:val="28"/>
          <w:lang w:val="uk-UA"/>
        </w:rPr>
        <w:t xml:space="preserve">До складу елемента </w:t>
      </w:r>
      <w:r>
        <w:rPr>
          <w:rFonts w:ascii="Times New Roman" w:eastAsia="Calibri" w:hAnsi="Times New Roman" w:cs="Times New Roman"/>
          <w:sz w:val="28"/>
          <w:szCs w:val="28"/>
          <w:lang w:val="uk-UA"/>
        </w:rPr>
        <w:t>«</w:t>
      </w:r>
      <w:r w:rsidRPr="007457A5">
        <w:rPr>
          <w:rFonts w:ascii="Times New Roman" w:eastAsia="Calibri" w:hAnsi="Times New Roman" w:cs="Times New Roman"/>
          <w:sz w:val="28"/>
          <w:szCs w:val="28"/>
          <w:lang w:val="uk-UA"/>
        </w:rPr>
        <w:t>Відрахування на соціальні заходи</w:t>
      </w:r>
      <w:r>
        <w:rPr>
          <w:rFonts w:ascii="Times New Roman" w:eastAsia="Calibri" w:hAnsi="Times New Roman" w:cs="Times New Roman"/>
          <w:sz w:val="28"/>
          <w:szCs w:val="28"/>
          <w:lang w:val="uk-UA"/>
        </w:rPr>
        <w:t>»</w:t>
      </w:r>
      <w:r w:rsidRPr="007457A5">
        <w:rPr>
          <w:rFonts w:ascii="Times New Roman" w:eastAsia="Calibri" w:hAnsi="Times New Roman" w:cs="Times New Roman"/>
          <w:sz w:val="28"/>
          <w:szCs w:val="28"/>
          <w:lang w:val="uk-UA"/>
        </w:rPr>
        <w:t xml:space="preserve"> включаються: відрахування на пенсійне забезпечення, відрахування на соціальне страхування, страхові внески на випадок безробіття, відрахування на індивідуальне страхування персоналу підприємства, відрахування на інші соціальні заходи</w:t>
      </w:r>
      <w:r>
        <w:rPr>
          <w:rFonts w:ascii="Times New Roman" w:eastAsia="Calibri" w:hAnsi="Times New Roman" w:cs="Times New Roman"/>
          <w:sz w:val="28"/>
          <w:szCs w:val="28"/>
          <w:lang w:val="uk-UA"/>
        </w:rPr>
        <w:t xml:space="preserve"> (22%)</w:t>
      </w:r>
      <w:r w:rsidRPr="007457A5">
        <w:rPr>
          <w:rFonts w:ascii="Times New Roman" w:eastAsia="Calibri" w:hAnsi="Times New Roman" w:cs="Times New Roman"/>
          <w:sz w:val="28"/>
          <w:szCs w:val="28"/>
          <w:lang w:val="uk-UA"/>
        </w:rPr>
        <w:t>.</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Відрахування на соціальні заходи </w:t>
      </w:r>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С</m:t>
            </m:r>
          </m:e>
          <m:sub>
            <m:r>
              <w:rPr>
                <w:rFonts w:ascii="Cambria Math" w:eastAsia="Calibri" w:hAnsi="Cambria Math" w:cs="Times New Roman"/>
                <w:sz w:val="28"/>
                <w:szCs w:val="28"/>
                <w:lang w:val="uk-UA"/>
              </w:rPr>
              <m:t>соц</m:t>
            </m:r>
          </m:sub>
        </m:sSub>
        <m:r>
          <w:rPr>
            <w:rFonts w:ascii="Cambria Math" w:eastAsia="Calibri" w:hAnsi="Cambria Math" w:cs="Times New Roman"/>
            <w:sz w:val="28"/>
            <w:szCs w:val="28"/>
            <w:lang w:val="uk-UA"/>
          </w:rPr>
          <m:t xml:space="preserve">, грн.,  </m:t>
        </m:r>
      </m:oMath>
      <w:r w:rsidRPr="00F266ED">
        <w:rPr>
          <w:rFonts w:ascii="Times New Roman" w:eastAsia="Calibri" w:hAnsi="Times New Roman" w:cs="Times New Roman"/>
          <w:sz w:val="28"/>
          <w:szCs w:val="28"/>
          <w:lang w:val="uk-UA"/>
        </w:rPr>
        <w:t>розраховуються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firstLine="567"/>
        <w:jc w:val="both"/>
        <w:rPr>
          <w:rFonts w:ascii="Times New Roman" w:eastAsia="Calibri" w:hAnsi="Times New Roman" w:cs="Times New Roman"/>
          <w:sz w:val="28"/>
          <w:szCs w:val="28"/>
          <w:lang w:val="uk-UA"/>
        </w:rPr>
      </w:pPr>
      <m:oMathPara>
        <m:oMathParaPr>
          <m:jc m:val="right"/>
        </m:oMathParaP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соц</m:t>
              </m:r>
            </m:sub>
          </m:sSub>
          <m:r>
            <m:rPr>
              <m:sty m:val="p"/>
            </m:rPr>
            <w:rPr>
              <w:rFonts w:ascii="Cambria Math" w:eastAsia="Calibri" w:hAnsi="Cambria Math" w:cs="Times New Roman"/>
              <w:sz w:val="28"/>
              <w:szCs w:val="28"/>
              <w:lang w:val="uk-UA"/>
            </w:rPr>
            <m:t>=</m:t>
          </m:r>
          <m:f>
            <m:fPr>
              <m:ctrlPr>
                <w:rPr>
                  <w:rFonts w:ascii="Cambria Math" w:eastAsia="Calibri" w:hAnsi="Cambria Math" w:cs="Times New Roman"/>
                  <w:sz w:val="28"/>
                  <w:szCs w:val="28"/>
                  <w:lang w:val="uk-UA"/>
                </w:rPr>
              </m:ctrlPr>
            </m:fPr>
            <m:num>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ЗП</m:t>
                  </m:r>
                </m:e>
                <m:sub>
                  <m:r>
                    <m:rPr>
                      <m:sty m:val="p"/>
                    </m:rPr>
                    <w:rPr>
                      <w:rFonts w:ascii="Cambria Math" w:eastAsia="Calibri" w:hAnsi="Cambria Math" w:cs="Times New Roman"/>
                      <w:sz w:val="28"/>
                      <w:szCs w:val="28"/>
                      <w:lang w:val="uk-UA"/>
                    </w:rPr>
                    <m:t>осн</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ЗП</m:t>
                  </m:r>
                </m:e>
                <m:sub>
                  <m:r>
                    <m:rPr>
                      <m:sty m:val="p"/>
                    </m:rPr>
                    <w:rPr>
                      <w:rFonts w:ascii="Cambria Math" w:eastAsia="Calibri" w:hAnsi="Cambria Math" w:cs="Times New Roman"/>
                      <w:sz w:val="28"/>
                      <w:szCs w:val="28"/>
                      <w:lang w:val="uk-UA"/>
                    </w:rPr>
                    <m:t>д</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К</m:t>
                  </m:r>
                </m:e>
                <m:sub>
                  <m:r>
                    <m:rPr>
                      <m:sty m:val="p"/>
                    </m:rPr>
                    <w:rPr>
                      <w:rFonts w:ascii="Cambria Math" w:eastAsia="Calibri" w:hAnsi="Cambria Math" w:cs="Times New Roman"/>
                      <w:sz w:val="28"/>
                      <w:szCs w:val="28"/>
                      <w:lang w:val="uk-UA"/>
                    </w:rPr>
                    <m:t>сз%</m:t>
                  </m:r>
                </m:sub>
              </m:sSub>
            </m:num>
            <m:den>
              <m:r>
                <m:rPr>
                  <m:sty m:val="p"/>
                </m:rPr>
                <w:rPr>
                  <w:rFonts w:ascii="Cambria Math" w:eastAsia="Calibri" w:hAnsi="Cambria Math" w:cs="Times New Roman"/>
                  <w:sz w:val="28"/>
                  <w:szCs w:val="28"/>
                  <w:lang w:val="uk-UA"/>
                </w:rPr>
                <m:t>100</m:t>
              </m:r>
            </m:den>
          </m:f>
          <m:r>
            <m:rPr>
              <m:sty m:val="p"/>
            </m:rPr>
            <w:rPr>
              <w:rFonts w:ascii="Cambria Math" w:eastAsia="Calibri" w:hAnsi="Cambria Math" w:cs="Times New Roman"/>
              <w:sz w:val="28"/>
              <w:szCs w:val="28"/>
              <w:lang w:val="uk-UA"/>
            </w:rPr>
            <m:t>,                                           (1.3)</m:t>
          </m:r>
        </m:oMath>
      </m:oMathPara>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де     К</w:t>
      </w:r>
      <w:r w:rsidRPr="00F266ED">
        <w:rPr>
          <w:rFonts w:ascii="Times New Roman" w:eastAsia="Calibri" w:hAnsi="Times New Roman" w:cs="Times New Roman"/>
          <w:sz w:val="28"/>
          <w:szCs w:val="28"/>
          <w:vertAlign w:val="subscript"/>
          <w:lang w:val="uk-UA"/>
        </w:rPr>
        <w:t>сз%</w:t>
      </w:r>
      <w:r w:rsidRPr="00F266ED">
        <w:rPr>
          <w:rFonts w:ascii="Times New Roman" w:eastAsia="Calibri" w:hAnsi="Times New Roman" w:cs="Times New Roman"/>
          <w:sz w:val="28"/>
          <w:szCs w:val="28"/>
          <w:lang w:val="uk-UA"/>
        </w:rPr>
        <w:t xml:space="preserve"> </w:t>
      </w:r>
      <w:r w:rsidR="007457A5" w:rsidRPr="00F266ED">
        <w:rPr>
          <w:rFonts w:ascii="Times New Roman" w:eastAsia="Calibri" w:hAnsi="Times New Roman" w:cs="Times New Roman"/>
          <w:sz w:val="28"/>
          <w:szCs w:val="28"/>
          <w:lang w:val="uk-UA"/>
        </w:rPr>
        <w:t>–</w:t>
      </w:r>
      <w:r w:rsidRPr="00F266ED">
        <w:rPr>
          <w:rFonts w:ascii="Times New Roman" w:eastAsia="Calibri" w:hAnsi="Times New Roman" w:cs="Times New Roman"/>
          <w:sz w:val="28"/>
          <w:szCs w:val="28"/>
          <w:lang w:val="uk-UA"/>
        </w:rPr>
        <w:t xml:space="preserve"> процент відрахувань на соціальні заходи, %.</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firstLine="567"/>
        <w:jc w:val="both"/>
        <w:rPr>
          <w:rFonts w:ascii="Times New Roman" w:eastAsia="Calibri" w:hAnsi="Times New Roman" w:cs="Times New Roman"/>
          <w:sz w:val="28"/>
          <w:szCs w:val="28"/>
          <w:lang w:val="uk-UA"/>
        </w:rPr>
      </w:pPr>
      <m:oMathPara>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m:t>
              </m:r>
            </m:e>
            <m:sub>
              <m:r>
                <m:rPr>
                  <m:sty m:val="p"/>
                </m:rPr>
                <w:rPr>
                  <w:rFonts w:ascii="Cambria Math" w:eastAsia="Calibri" w:hAnsi="Cambria Math" w:cs="Times New Roman"/>
                  <w:sz w:val="28"/>
                  <w:szCs w:val="28"/>
                  <w:lang w:val="uk-UA"/>
                </w:rPr>
                <m:t>соц</m:t>
              </m:r>
            </m:sub>
          </m:sSub>
          <m:r>
            <m:rPr>
              <m:sty m:val="p"/>
            </m:rPr>
            <w:rPr>
              <w:rFonts w:ascii="Cambria Math" w:eastAsia="Calibri" w:hAnsi="Cambria Math" w:cs="Times New Roman"/>
              <w:sz w:val="28"/>
              <w:szCs w:val="28"/>
              <w:lang w:val="uk-UA"/>
            </w:rPr>
            <m:t>=</m:t>
          </m:r>
          <m:f>
            <m:fPr>
              <m:ctrlPr>
                <w:rPr>
                  <w:rFonts w:ascii="Cambria Math" w:eastAsia="Calibri" w:hAnsi="Cambria Math" w:cs="Times New Roman"/>
                  <w:sz w:val="28"/>
                  <w:szCs w:val="28"/>
                  <w:shd w:val="clear" w:color="auto" w:fill="B6DDE8" w:themeFill="accent5" w:themeFillTint="66"/>
                  <w:lang w:val="uk-UA"/>
                </w:rPr>
              </m:ctrlPr>
            </m:fPr>
            <m:num>
              <m:r>
                <w:rPr>
                  <w:rFonts w:ascii="Cambria Math" w:eastAsia="Calibri" w:hAnsi="Cambria Math" w:cs="Times New Roman"/>
                  <w:sz w:val="28"/>
                  <w:szCs w:val="28"/>
                  <w:shd w:val="clear" w:color="auto" w:fill="B6DDE8" w:themeFill="accent5" w:themeFillTint="66"/>
                  <w:lang w:val="uk-UA"/>
                </w:rPr>
                <m:t>(57,06+11,98)×22</m:t>
              </m:r>
            </m:num>
            <m:den>
              <m:r>
                <w:rPr>
                  <w:rFonts w:ascii="Cambria Math" w:eastAsia="Calibri" w:hAnsi="Cambria Math" w:cs="Times New Roman"/>
                  <w:sz w:val="28"/>
                  <w:szCs w:val="28"/>
                  <w:shd w:val="clear" w:color="auto" w:fill="B6DDE8" w:themeFill="accent5" w:themeFillTint="66"/>
                  <w:lang w:val="uk-UA"/>
                </w:rPr>
                <m:t>100</m:t>
              </m:r>
            </m:den>
          </m:f>
          <m:r>
            <m:rPr>
              <m:sty m:val="p"/>
            </m:rPr>
            <w:rPr>
              <w:rFonts w:ascii="Cambria Math" w:eastAsia="Calibri" w:hAnsi="Cambria Math" w:cs="Times New Roman"/>
              <w:sz w:val="28"/>
              <w:szCs w:val="28"/>
              <w:shd w:val="clear" w:color="auto" w:fill="B6DDE8" w:themeFill="accent5" w:themeFillTint="66"/>
              <w:lang w:val="uk-UA"/>
            </w:rPr>
            <m:t>=15,19</m:t>
          </m:r>
          <m:r>
            <m:rPr>
              <m:sty m:val="p"/>
            </m:rPr>
            <w:rPr>
              <w:rFonts w:ascii="Cambria Math" w:eastAsia="Calibri" w:hAnsi="Cambria Math" w:cs="Times New Roman"/>
              <w:sz w:val="28"/>
              <w:szCs w:val="28"/>
              <w:lang w:val="uk-UA"/>
            </w:rPr>
            <m:t xml:space="preserve"> грн.</m:t>
          </m:r>
        </m:oMath>
      </m:oMathPara>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На одиницю кожного різновиду продукції витрати на утримання та експлуатацію машин і устаткування обчислюються методом розподілу, зазвичай, пропорційно основній зарплаті робітників.</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Витрати на експлуатацію машин і устаткування </w:t>
      </w:r>
      <m:oMath>
        <m:r>
          <w:rPr>
            <w:rFonts w:ascii="Cambria Math" w:eastAsia="Calibri" w:hAnsi="Cambria Math" w:cs="Times New Roman"/>
            <w:sz w:val="28"/>
            <w:szCs w:val="28"/>
            <w:lang w:val="uk-UA"/>
          </w:rPr>
          <m:t>ВУЕО</m:t>
        </m:r>
      </m:oMath>
      <w:r w:rsidRPr="00F266ED">
        <w:rPr>
          <w:rFonts w:ascii="Times New Roman" w:eastAsia="Times New Roman" w:hAnsi="Times New Roman" w:cs="Times New Roman"/>
          <w:sz w:val="28"/>
          <w:szCs w:val="28"/>
          <w:lang w:val="uk-UA"/>
        </w:rPr>
        <w:t>, грн.,</w:t>
      </w:r>
      <w:r w:rsidRPr="00F266ED">
        <w:rPr>
          <w:rFonts w:ascii="Times New Roman" w:eastAsia="Calibri" w:hAnsi="Times New Roman" w:cs="Times New Roman"/>
          <w:sz w:val="28"/>
          <w:szCs w:val="28"/>
          <w:lang w:val="uk-UA"/>
        </w:rPr>
        <w:t>обчислюються за формулою:</w:t>
      </w:r>
    </w:p>
    <w:p w:rsidR="00F266ED" w:rsidRPr="007457A5" w:rsidRDefault="00F266ED" w:rsidP="0073372E">
      <w:pPr>
        <w:spacing w:after="0" w:line="360" w:lineRule="auto"/>
        <w:ind w:left="-284" w:firstLine="568"/>
        <w:jc w:val="both"/>
        <w:rPr>
          <w:rFonts w:ascii="Times New Roman" w:eastAsia="Calibri" w:hAnsi="Times New Roman" w:cs="Times New Roman"/>
          <w:sz w:val="10"/>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m:oMathPara>
        <m:oMathParaPr>
          <m:jc m:val="right"/>
        </m:oMathParaPr>
        <m:oMath>
          <m:r>
            <m:rPr>
              <m:sty m:val="p"/>
            </m:rPr>
            <w:rPr>
              <w:rFonts w:ascii="Cambria Math" w:eastAsia="Calibri" w:hAnsi="Cambria Math" w:cs="Times New Roman"/>
              <w:sz w:val="28"/>
              <w:szCs w:val="28"/>
              <w:lang w:val="uk-UA"/>
            </w:rPr>
            <m:t>ВУЕО=</m:t>
          </m:r>
          <m:f>
            <m:fPr>
              <m:ctrlPr>
                <w:rPr>
                  <w:rFonts w:ascii="Cambria Math" w:eastAsia="Calibri" w:hAnsi="Cambria Math" w:cs="Times New Roman"/>
                  <w:sz w:val="28"/>
                  <w:szCs w:val="28"/>
                  <w:lang w:val="uk-UA"/>
                </w:rPr>
              </m:ctrlPr>
            </m:fPr>
            <m:num>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ЗП</m:t>
                  </m:r>
                </m:e>
                <m:sub>
                  <m:r>
                    <m:rPr>
                      <m:sty m:val="p"/>
                    </m:rPr>
                    <w:rPr>
                      <w:rFonts w:ascii="Cambria Math" w:eastAsia="Calibri" w:hAnsi="Cambria Math" w:cs="Times New Roman"/>
                      <w:sz w:val="28"/>
                      <w:szCs w:val="28"/>
                      <w:lang w:val="uk-UA"/>
                    </w:rPr>
                    <m:t>осн</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m:t>
                  </m:r>
                </m:e>
                <m:sub>
                  <m:r>
                    <m:rPr>
                      <m:sty m:val="p"/>
                    </m:rPr>
                    <w:rPr>
                      <w:rFonts w:ascii="Cambria Math" w:eastAsia="Calibri" w:hAnsi="Cambria Math" w:cs="Times New Roman"/>
                      <w:sz w:val="28"/>
                      <w:szCs w:val="28"/>
                      <w:lang w:val="uk-UA"/>
                    </w:rPr>
                    <m:t>ВУЕО</m:t>
                  </m:r>
                </m:sub>
              </m:sSub>
            </m:num>
            <m:den>
              <m:r>
                <m:rPr>
                  <m:sty m:val="p"/>
                </m:rPr>
                <w:rPr>
                  <w:rFonts w:ascii="Cambria Math" w:eastAsia="Calibri" w:hAnsi="Cambria Math" w:cs="Times New Roman"/>
                  <w:sz w:val="28"/>
                  <w:szCs w:val="28"/>
                  <w:lang w:val="uk-UA"/>
                </w:rPr>
                <m:t>100</m:t>
              </m:r>
            </m:den>
          </m:f>
          <m:r>
            <m:rPr>
              <m:sty m:val="p"/>
            </m:rPr>
            <w:rPr>
              <w:rFonts w:ascii="Cambria Math" w:eastAsia="Calibri" w:hAnsi="Cambria Math" w:cs="Times New Roman"/>
              <w:sz w:val="28"/>
              <w:szCs w:val="28"/>
              <w:lang w:val="uk-UA"/>
            </w:rPr>
            <m:t>,                                                  (1.4)</m:t>
          </m:r>
        </m:oMath>
      </m:oMathPara>
    </w:p>
    <w:p w:rsidR="00F266ED" w:rsidRPr="007457A5" w:rsidRDefault="00F266ED" w:rsidP="0073372E">
      <w:pPr>
        <w:spacing w:after="0" w:line="360" w:lineRule="auto"/>
        <w:ind w:left="-284" w:firstLine="568"/>
        <w:jc w:val="both"/>
        <w:rPr>
          <w:rFonts w:ascii="Times New Roman" w:eastAsia="Calibri" w:hAnsi="Times New Roman" w:cs="Times New Roman"/>
          <w:sz w:val="16"/>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де  % </w:t>
      </w:r>
      <w:r w:rsidRPr="00F266ED">
        <w:rPr>
          <w:rFonts w:ascii="Times New Roman" w:eastAsia="Calibri" w:hAnsi="Times New Roman" w:cs="Times New Roman"/>
          <w:sz w:val="28"/>
          <w:szCs w:val="28"/>
          <w:vertAlign w:val="subscript"/>
          <w:lang w:val="uk-UA"/>
        </w:rPr>
        <w:t>ВУЕО</w:t>
      </w:r>
      <w:r w:rsidRPr="00F266ED">
        <w:rPr>
          <w:rFonts w:ascii="Times New Roman" w:eastAsia="Calibri" w:hAnsi="Times New Roman" w:cs="Times New Roman"/>
          <w:sz w:val="28"/>
          <w:szCs w:val="28"/>
          <w:lang w:val="uk-UA"/>
        </w:rPr>
        <w:t xml:space="preserve"> – процент витрат по утриманню і експлуатації обладнання, %.</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firstLine="567"/>
        <w:jc w:val="both"/>
        <w:rPr>
          <w:rFonts w:ascii="Cambria Math" w:eastAsia="Calibri" w:hAnsi="Cambria Math" w:cs="Times New Roman"/>
          <w:sz w:val="28"/>
          <w:szCs w:val="28"/>
          <w:lang w:val="uk-UA"/>
        </w:rPr>
      </w:pPr>
      <m:oMathPara>
        <m:oMath>
          <m:r>
            <w:rPr>
              <w:rFonts w:ascii="Cambria Math" w:eastAsia="Calibri" w:hAnsi="Cambria Math" w:cs="Times New Roman"/>
              <w:sz w:val="28"/>
              <w:szCs w:val="28"/>
              <w:lang w:val="uk-UA"/>
            </w:rPr>
            <m:t>ВУЕО=</m:t>
          </m:r>
          <m:f>
            <m:fPr>
              <m:ctrlPr>
                <w:rPr>
                  <w:rFonts w:ascii="Cambria Math" w:eastAsia="Calibri" w:hAnsi="Cambria Math" w:cs="Times New Roman"/>
                  <w:i/>
                  <w:sz w:val="28"/>
                  <w:szCs w:val="28"/>
                  <w:shd w:val="clear" w:color="auto" w:fill="B6DDE8" w:themeFill="accent5" w:themeFillTint="66"/>
                  <w:lang w:val="uk-UA"/>
                </w:rPr>
              </m:ctrlPr>
            </m:fPr>
            <m:num>
              <m:r>
                <w:rPr>
                  <w:rFonts w:ascii="Cambria Math" w:eastAsia="Calibri" w:hAnsi="Cambria Math" w:cs="Times New Roman"/>
                  <w:sz w:val="28"/>
                  <w:szCs w:val="28"/>
                  <w:shd w:val="clear" w:color="auto" w:fill="B6DDE8" w:themeFill="accent5" w:themeFillTint="66"/>
                  <w:lang w:val="uk-UA"/>
                </w:rPr>
                <m:t>57,06×98</m:t>
              </m:r>
            </m:num>
            <m:den>
              <m:r>
                <w:rPr>
                  <w:rFonts w:ascii="Cambria Math" w:eastAsia="Calibri" w:hAnsi="Cambria Math" w:cs="Times New Roman"/>
                  <w:sz w:val="28"/>
                  <w:szCs w:val="28"/>
                  <w:shd w:val="clear" w:color="auto" w:fill="B6DDE8" w:themeFill="accent5" w:themeFillTint="66"/>
                  <w:lang w:val="uk-UA"/>
                </w:rPr>
                <m:t>100</m:t>
              </m:r>
            </m:den>
          </m:f>
          <m:r>
            <w:rPr>
              <w:rFonts w:ascii="Cambria Math" w:eastAsia="Calibri" w:hAnsi="Cambria Math" w:cs="Times New Roman"/>
              <w:sz w:val="28"/>
              <w:szCs w:val="28"/>
              <w:shd w:val="clear" w:color="auto" w:fill="B6DDE8" w:themeFill="accent5" w:themeFillTint="66"/>
              <w:lang w:val="uk-UA"/>
            </w:rPr>
            <m:t>=55,92</m:t>
          </m:r>
          <m:r>
            <w:rPr>
              <w:rFonts w:ascii="Cambria Math" w:eastAsia="Calibri" w:hAnsi="Cambria Math" w:cs="Times New Roman"/>
              <w:sz w:val="28"/>
              <w:szCs w:val="28"/>
              <w:lang w:val="uk-UA"/>
            </w:rPr>
            <m:t xml:space="preserve"> грн.</m:t>
          </m:r>
        </m:oMath>
      </m:oMathPara>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Загальновиробничі витрати </w:t>
      </w:r>
      <w:r w:rsidR="002E646A">
        <w:rPr>
          <w:rFonts w:ascii="Times New Roman" w:eastAsia="Calibri" w:hAnsi="Times New Roman" w:cs="Times New Roman"/>
          <w:sz w:val="28"/>
          <w:szCs w:val="28"/>
          <w:lang w:val="uk-UA"/>
        </w:rPr>
        <w:t>−</w:t>
      </w:r>
      <w:r w:rsidRPr="00F266ED">
        <w:rPr>
          <w:rFonts w:ascii="Times New Roman" w:eastAsia="Calibri" w:hAnsi="Times New Roman" w:cs="Times New Roman"/>
          <w:sz w:val="28"/>
          <w:szCs w:val="28"/>
          <w:lang w:val="uk-UA"/>
        </w:rPr>
        <w:t xml:space="preserve"> це витрати на управління, виробниче й господарське обслуговування в межах цеху.</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Загальновиробничі витрати ЗВВ, грн., розраховуються за формулою:</w:t>
      </w:r>
    </w:p>
    <w:p w:rsidR="00F266ED" w:rsidRPr="007457A5" w:rsidRDefault="00F266ED" w:rsidP="0073372E">
      <w:pPr>
        <w:spacing w:after="0" w:line="360" w:lineRule="auto"/>
        <w:ind w:left="-284" w:firstLine="568"/>
        <w:jc w:val="both"/>
        <w:rPr>
          <w:rFonts w:ascii="Times New Roman" w:eastAsia="Calibri" w:hAnsi="Times New Roman" w:cs="Times New Roman"/>
          <w:sz w:val="1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m:oMathPara>
        <m:oMathParaPr>
          <m:jc m:val="right"/>
        </m:oMathParaPr>
        <m:oMath>
          <m:r>
            <w:rPr>
              <w:rFonts w:ascii="Cambria Math" w:eastAsia="Calibri" w:hAnsi="Cambria Math" w:cs="Times New Roman"/>
              <w:sz w:val="28"/>
              <w:szCs w:val="28"/>
              <w:lang w:val="uk-UA"/>
            </w:rPr>
            <m:t>ЗВВ=</m:t>
          </m:r>
          <m:f>
            <m:fPr>
              <m:ctrlPr>
                <w:rPr>
                  <w:rFonts w:ascii="Cambria Math" w:eastAsia="Calibri" w:hAnsi="Cambria Math" w:cs="Times New Roman"/>
                  <w:i/>
                  <w:sz w:val="28"/>
                  <w:szCs w:val="28"/>
                  <w:lang w:val="uk-UA"/>
                </w:rPr>
              </m:ctrlPr>
            </m:fPr>
            <m:num>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ЗП</m:t>
                  </m:r>
                </m:e>
                <m:sub>
                  <m:r>
                    <w:rPr>
                      <w:rFonts w:ascii="Cambria Math" w:eastAsia="Calibri" w:hAnsi="Cambria Math" w:cs="Times New Roman"/>
                      <w:sz w:val="28"/>
                      <w:szCs w:val="28"/>
                      <w:lang w:val="uk-UA"/>
                    </w:rPr>
                    <m:t>осн</m:t>
                  </m:r>
                </m:sub>
              </m:sSub>
              <m:r>
                <w:rPr>
                  <w:rFonts w:ascii="Cambria Math" w:eastAsia="Calibri" w:hAnsi="Cambria Math" w:cs="Times New Roman"/>
                  <w:sz w:val="28"/>
                  <w:szCs w:val="28"/>
                  <w:lang w:val="uk-UA"/>
                </w:rPr>
                <m:t>×</m:t>
              </m:r>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m:t>
                  </m:r>
                </m:e>
                <m:sub>
                  <m:r>
                    <w:rPr>
                      <w:rFonts w:ascii="Cambria Math" w:eastAsia="Calibri" w:hAnsi="Cambria Math" w:cs="Times New Roman"/>
                      <w:sz w:val="28"/>
                      <w:szCs w:val="28"/>
                      <w:lang w:val="uk-UA"/>
                    </w:rPr>
                    <m:t>ЗВВ</m:t>
                  </m:r>
                </m:sub>
              </m:sSub>
            </m:num>
            <m:den>
              <m:r>
                <w:rPr>
                  <w:rFonts w:ascii="Cambria Math" w:eastAsia="Calibri" w:hAnsi="Cambria Math" w:cs="Times New Roman"/>
                  <w:sz w:val="28"/>
                  <w:szCs w:val="28"/>
                  <w:lang w:val="uk-UA"/>
                </w:rPr>
                <m:t>100</m:t>
              </m:r>
            </m:den>
          </m:f>
          <m:r>
            <w:rPr>
              <w:rFonts w:ascii="Cambria Math" w:eastAsia="Calibri" w:hAnsi="Cambria Math" w:cs="Times New Roman"/>
              <w:sz w:val="28"/>
              <w:szCs w:val="28"/>
              <w:lang w:val="uk-UA"/>
            </w:rPr>
            <m:t>,                                                       (1.5)</m:t>
          </m:r>
        </m:oMath>
      </m:oMathPara>
    </w:p>
    <w:p w:rsidR="002E646A" w:rsidRPr="007457A5" w:rsidRDefault="002E646A" w:rsidP="0073372E">
      <w:pPr>
        <w:spacing w:after="0" w:line="360" w:lineRule="auto"/>
        <w:ind w:left="-284" w:firstLine="568"/>
        <w:jc w:val="both"/>
        <w:rPr>
          <w:rFonts w:ascii="Times New Roman" w:eastAsia="Calibri" w:hAnsi="Times New Roman" w:cs="Times New Roman"/>
          <w:sz w:val="1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де  % </w:t>
      </w:r>
      <w:r w:rsidRPr="00F266ED">
        <w:rPr>
          <w:rFonts w:ascii="Times New Roman" w:eastAsia="Calibri" w:hAnsi="Times New Roman" w:cs="Times New Roman"/>
          <w:sz w:val="28"/>
          <w:szCs w:val="28"/>
          <w:vertAlign w:val="subscript"/>
          <w:lang w:val="uk-UA"/>
        </w:rPr>
        <w:t>ЗВВ</w:t>
      </w:r>
      <w:r w:rsidRPr="00F266ED">
        <w:rPr>
          <w:rFonts w:ascii="Times New Roman" w:eastAsia="Calibri" w:hAnsi="Times New Roman" w:cs="Times New Roman"/>
          <w:sz w:val="28"/>
          <w:szCs w:val="28"/>
          <w:lang w:val="uk-UA"/>
        </w:rPr>
        <w:t xml:space="preserve"> – процент загальновиробничих витрат, %</w:t>
      </w:r>
    </w:p>
    <w:p w:rsidR="00F266ED" w:rsidRPr="007457A5" w:rsidRDefault="00F266ED" w:rsidP="0073372E">
      <w:pPr>
        <w:spacing w:after="0" w:line="360" w:lineRule="auto"/>
        <w:ind w:left="-284" w:firstLine="568"/>
        <w:jc w:val="both"/>
        <w:rPr>
          <w:rFonts w:ascii="Times New Roman" w:eastAsia="Calibri" w:hAnsi="Times New Roman" w:cs="Times New Roman"/>
          <w:sz w:val="1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m:oMathPara>
        <m:oMath>
          <m:r>
            <w:rPr>
              <w:rFonts w:ascii="Cambria Math" w:eastAsia="Calibri" w:hAnsi="Cambria Math" w:cs="Times New Roman"/>
              <w:sz w:val="28"/>
              <w:szCs w:val="28"/>
              <w:lang w:val="uk-UA"/>
            </w:rPr>
            <m:t>ЗВВ=</m:t>
          </m:r>
          <m:f>
            <m:fPr>
              <m:ctrlPr>
                <w:rPr>
                  <w:rFonts w:ascii="Cambria Math" w:eastAsia="Calibri" w:hAnsi="Cambria Math" w:cs="Times New Roman"/>
                  <w:i/>
                  <w:sz w:val="28"/>
                  <w:szCs w:val="28"/>
                  <w:shd w:val="clear" w:color="auto" w:fill="B6DDE8" w:themeFill="accent5" w:themeFillTint="66"/>
                  <w:lang w:val="uk-UA"/>
                </w:rPr>
              </m:ctrlPr>
            </m:fPr>
            <m:num>
              <m:r>
                <w:rPr>
                  <w:rFonts w:ascii="Cambria Math" w:eastAsia="Calibri" w:hAnsi="Cambria Math" w:cs="Times New Roman"/>
                  <w:sz w:val="28"/>
                  <w:szCs w:val="28"/>
                  <w:shd w:val="clear" w:color="auto" w:fill="B6DDE8" w:themeFill="accent5" w:themeFillTint="66"/>
                  <w:lang w:val="uk-UA"/>
                </w:rPr>
                <m:t>57,06×54</m:t>
              </m:r>
            </m:num>
            <m:den>
              <m:r>
                <w:rPr>
                  <w:rFonts w:ascii="Cambria Math" w:eastAsia="Calibri" w:hAnsi="Cambria Math" w:cs="Times New Roman"/>
                  <w:sz w:val="28"/>
                  <w:szCs w:val="28"/>
                  <w:shd w:val="clear" w:color="auto" w:fill="B6DDE8" w:themeFill="accent5" w:themeFillTint="66"/>
                  <w:lang w:val="uk-UA"/>
                </w:rPr>
                <m:t>100</m:t>
              </m:r>
            </m:den>
          </m:f>
          <m:r>
            <w:rPr>
              <w:rFonts w:ascii="Cambria Math" w:eastAsia="Calibri" w:hAnsi="Cambria Math" w:cs="Times New Roman"/>
              <w:sz w:val="28"/>
              <w:szCs w:val="28"/>
              <w:shd w:val="clear" w:color="auto" w:fill="B6DDE8" w:themeFill="accent5" w:themeFillTint="66"/>
              <w:lang w:val="uk-UA"/>
            </w:rPr>
            <m:t>=30,81 грн.</m:t>
          </m:r>
        </m:oMath>
      </m:oMathPara>
    </w:p>
    <w:p w:rsidR="00F266ED" w:rsidRPr="007457A5" w:rsidRDefault="00F266ED" w:rsidP="0073372E">
      <w:pPr>
        <w:spacing w:after="0" w:line="360" w:lineRule="auto"/>
        <w:ind w:left="-284" w:firstLine="568"/>
        <w:jc w:val="both"/>
        <w:rPr>
          <w:rFonts w:ascii="Times New Roman" w:eastAsia="Calibri" w:hAnsi="Times New Roman" w:cs="Times New Roman"/>
          <w:sz w:val="20"/>
          <w:szCs w:val="28"/>
          <w:lang w:val="uk-UA"/>
        </w:rPr>
      </w:pPr>
    </w:p>
    <w:p w:rsidR="00F266ED" w:rsidRPr="00F266ED" w:rsidRDefault="00F266ED" w:rsidP="0073372E">
      <w:pPr>
        <w:spacing w:after="0" w:line="360" w:lineRule="auto"/>
        <w:ind w:left="-284" w:right="-143"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Загальногосподарські витрати є такими самими, як і загальновиробничі, тільки на рівні підприємства як єдиної системи. Загальногосподарські витрати ЗГВ, грн., обчислюються за формулою:</w:t>
      </w:r>
    </w:p>
    <w:p w:rsidR="00F266ED" w:rsidRPr="007457A5" w:rsidRDefault="00F266ED" w:rsidP="0073372E">
      <w:pPr>
        <w:spacing w:after="0" w:line="360" w:lineRule="auto"/>
        <w:ind w:firstLine="567"/>
        <w:jc w:val="both"/>
        <w:rPr>
          <w:rFonts w:ascii="Times New Roman" w:eastAsia="Calibri" w:hAnsi="Times New Roman" w:cs="Times New Roman"/>
          <w:sz w:val="1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m:oMathPara>
        <m:oMathParaPr>
          <m:jc m:val="right"/>
        </m:oMathParaPr>
        <m:oMath>
          <m:r>
            <w:rPr>
              <w:rFonts w:ascii="Cambria Math" w:eastAsia="Calibri" w:hAnsi="Cambria Math" w:cs="Times New Roman"/>
              <w:sz w:val="28"/>
              <w:szCs w:val="28"/>
              <w:lang w:val="uk-UA"/>
            </w:rPr>
            <m:t>ЗГВ=</m:t>
          </m:r>
          <m:f>
            <m:fPr>
              <m:ctrlPr>
                <w:rPr>
                  <w:rFonts w:ascii="Cambria Math" w:eastAsia="Calibri" w:hAnsi="Cambria Math" w:cs="Times New Roman"/>
                  <w:i/>
                  <w:sz w:val="28"/>
                  <w:szCs w:val="28"/>
                  <w:lang w:val="uk-UA"/>
                </w:rPr>
              </m:ctrlPr>
            </m:fPr>
            <m:num>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ЗП</m:t>
                  </m:r>
                </m:e>
                <m:sub>
                  <m:r>
                    <w:rPr>
                      <w:rFonts w:ascii="Cambria Math" w:eastAsia="Calibri" w:hAnsi="Cambria Math" w:cs="Times New Roman"/>
                      <w:sz w:val="28"/>
                      <w:szCs w:val="28"/>
                      <w:lang w:val="uk-UA"/>
                    </w:rPr>
                    <m:t>осн</m:t>
                  </m:r>
                </m:sub>
              </m:sSub>
              <m:r>
                <w:rPr>
                  <w:rFonts w:ascii="Cambria Math" w:eastAsia="Calibri" w:hAnsi="Cambria Math" w:cs="Times New Roman"/>
                  <w:sz w:val="28"/>
                  <w:szCs w:val="28"/>
                  <w:lang w:val="uk-UA"/>
                </w:rPr>
                <m:t>×</m:t>
              </m:r>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m:t>
                  </m:r>
                </m:e>
                <m:sub>
                  <m:r>
                    <w:rPr>
                      <w:rFonts w:ascii="Cambria Math" w:eastAsia="Calibri" w:hAnsi="Cambria Math" w:cs="Times New Roman"/>
                      <w:sz w:val="28"/>
                      <w:szCs w:val="28"/>
                      <w:lang w:val="uk-UA"/>
                    </w:rPr>
                    <m:t>ЗГВ</m:t>
                  </m:r>
                </m:sub>
              </m:sSub>
            </m:num>
            <m:den>
              <m:r>
                <w:rPr>
                  <w:rFonts w:ascii="Cambria Math" w:eastAsia="Calibri" w:hAnsi="Cambria Math" w:cs="Times New Roman"/>
                  <w:sz w:val="28"/>
                  <w:szCs w:val="28"/>
                  <w:lang w:val="uk-UA"/>
                </w:rPr>
                <m:t>100</m:t>
              </m:r>
            </m:den>
          </m:f>
          <m:r>
            <w:rPr>
              <w:rFonts w:ascii="Cambria Math" w:eastAsia="Calibri" w:hAnsi="Cambria Math" w:cs="Times New Roman"/>
              <w:sz w:val="28"/>
              <w:szCs w:val="28"/>
              <w:lang w:val="uk-UA"/>
            </w:rPr>
            <m:t>,                                                   (1.6)</m:t>
          </m:r>
        </m:oMath>
      </m:oMathPara>
    </w:p>
    <w:p w:rsidR="00F266ED" w:rsidRPr="007457A5" w:rsidRDefault="00F266ED" w:rsidP="0073372E">
      <w:pPr>
        <w:spacing w:after="0" w:line="360" w:lineRule="auto"/>
        <w:ind w:firstLine="567"/>
        <w:jc w:val="both"/>
        <w:rPr>
          <w:rFonts w:ascii="Times New Roman" w:eastAsia="Calibri" w:hAnsi="Times New Roman" w:cs="Times New Roman"/>
          <w:sz w:val="1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де  % </w:t>
      </w:r>
      <w:r w:rsidRPr="00F266ED">
        <w:rPr>
          <w:rFonts w:ascii="Times New Roman" w:eastAsia="Calibri" w:hAnsi="Times New Roman" w:cs="Times New Roman"/>
          <w:sz w:val="28"/>
          <w:szCs w:val="28"/>
          <w:vertAlign w:val="subscript"/>
          <w:lang w:val="uk-UA"/>
        </w:rPr>
        <w:t>ЗГВ</w:t>
      </w:r>
      <w:r w:rsidRPr="00F266ED">
        <w:rPr>
          <w:rFonts w:ascii="Times New Roman" w:eastAsia="Calibri" w:hAnsi="Times New Roman" w:cs="Times New Roman"/>
          <w:sz w:val="28"/>
          <w:szCs w:val="28"/>
          <w:lang w:val="uk-UA"/>
        </w:rPr>
        <w:t xml:space="preserve"> – процент загальногосподарських витрат, %.</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firstLine="567"/>
        <w:jc w:val="both"/>
        <w:rPr>
          <w:rFonts w:ascii="Times New Roman" w:eastAsia="Calibri" w:hAnsi="Times New Roman" w:cs="Times New Roman"/>
          <w:sz w:val="28"/>
          <w:szCs w:val="28"/>
        </w:rPr>
      </w:pPr>
      <m:oMathPara>
        <m:oMath>
          <m:r>
            <w:rPr>
              <w:rFonts w:ascii="Cambria Math" w:eastAsia="Calibri" w:hAnsi="Cambria Math" w:cs="Times New Roman"/>
              <w:sz w:val="28"/>
              <w:szCs w:val="28"/>
              <w:lang w:val="uk-UA"/>
            </w:rPr>
            <m:t>ЗГВ=</m:t>
          </m:r>
          <m:f>
            <m:fPr>
              <m:ctrlPr>
                <w:rPr>
                  <w:rFonts w:ascii="Cambria Math" w:eastAsia="Calibri" w:hAnsi="Cambria Math" w:cs="Times New Roman"/>
                  <w:i/>
                  <w:sz w:val="28"/>
                  <w:szCs w:val="28"/>
                  <w:shd w:val="clear" w:color="auto" w:fill="B6DDE8" w:themeFill="accent5" w:themeFillTint="66"/>
                  <w:lang w:val="uk-UA"/>
                </w:rPr>
              </m:ctrlPr>
            </m:fPr>
            <m:num>
              <m:r>
                <w:rPr>
                  <w:rFonts w:ascii="Cambria Math" w:eastAsia="Calibri" w:hAnsi="Cambria Math" w:cs="Times New Roman"/>
                  <w:sz w:val="28"/>
                  <w:szCs w:val="28"/>
                  <w:shd w:val="clear" w:color="auto" w:fill="B6DDE8" w:themeFill="accent5" w:themeFillTint="66"/>
                  <w:lang w:val="uk-UA"/>
                </w:rPr>
                <m:t>57,06×57</m:t>
              </m:r>
            </m:num>
            <m:den>
              <m:r>
                <w:rPr>
                  <w:rFonts w:ascii="Cambria Math" w:eastAsia="Calibri" w:hAnsi="Cambria Math" w:cs="Times New Roman"/>
                  <w:sz w:val="28"/>
                  <w:szCs w:val="28"/>
                  <w:shd w:val="clear" w:color="auto" w:fill="B6DDE8" w:themeFill="accent5" w:themeFillTint="66"/>
                  <w:lang w:val="uk-UA"/>
                </w:rPr>
                <m:t>100</m:t>
              </m:r>
            </m:den>
          </m:f>
          <m:r>
            <w:rPr>
              <w:rFonts w:ascii="Cambria Math" w:eastAsia="Calibri" w:hAnsi="Cambria Math" w:cs="Times New Roman"/>
              <w:sz w:val="28"/>
              <w:szCs w:val="28"/>
              <w:shd w:val="clear" w:color="auto" w:fill="B6DDE8" w:themeFill="accent5" w:themeFillTint="66"/>
              <w:lang w:val="uk-UA"/>
            </w:rPr>
            <m:t>=32,52 грн.</m:t>
          </m:r>
        </m:oMath>
      </m:oMathPara>
    </w:p>
    <w:p w:rsidR="00F266ED" w:rsidRPr="00F266ED" w:rsidRDefault="00F266ED" w:rsidP="0073372E">
      <w:pPr>
        <w:spacing w:after="0" w:line="360" w:lineRule="auto"/>
        <w:ind w:left="-284" w:firstLine="568"/>
        <w:jc w:val="both"/>
        <w:rPr>
          <w:rFonts w:ascii="Times New Roman" w:eastAsia="Times New Roman" w:hAnsi="Times New Roman" w:cs="Times New Roman"/>
          <w:b/>
          <w:sz w:val="28"/>
          <w:szCs w:val="28"/>
          <w:lang w:eastAsia="ru-RU"/>
        </w:rPr>
      </w:pPr>
    </w:p>
    <w:p w:rsidR="00F266ED" w:rsidRPr="00F266ED" w:rsidRDefault="00F266ED" w:rsidP="0073372E">
      <w:pPr>
        <w:spacing w:after="0" w:line="360" w:lineRule="auto"/>
        <w:ind w:left="-284" w:firstLine="568"/>
        <w:jc w:val="both"/>
        <w:rPr>
          <w:rFonts w:ascii="Times New Roman" w:eastAsia="Times New Roman" w:hAnsi="Times New Roman" w:cs="Times New Roman"/>
          <w:b/>
          <w:sz w:val="28"/>
          <w:szCs w:val="28"/>
          <w:lang w:val="uk-UA" w:eastAsia="ru-RU"/>
        </w:rPr>
      </w:pPr>
      <w:r w:rsidRPr="00F266ED">
        <w:rPr>
          <w:rFonts w:ascii="Times New Roman" w:eastAsia="Times New Roman" w:hAnsi="Times New Roman" w:cs="Times New Roman"/>
          <w:b/>
          <w:sz w:val="28"/>
          <w:szCs w:val="28"/>
          <w:lang w:eastAsia="ru-RU"/>
        </w:rPr>
        <w:t>5</w:t>
      </w:r>
      <w:r w:rsidRPr="00F266ED">
        <w:rPr>
          <w:rFonts w:ascii="Times New Roman" w:eastAsia="Times New Roman" w:hAnsi="Times New Roman" w:cs="Times New Roman"/>
          <w:b/>
          <w:sz w:val="28"/>
          <w:szCs w:val="28"/>
          <w:lang w:val="uk-UA" w:eastAsia="ru-RU"/>
        </w:rPr>
        <w:t>.</w:t>
      </w:r>
      <w:r w:rsidRPr="00F266ED">
        <w:rPr>
          <w:rFonts w:ascii="Times New Roman" w:eastAsia="Times New Roman" w:hAnsi="Times New Roman" w:cs="Times New Roman"/>
          <w:b/>
          <w:sz w:val="28"/>
          <w:szCs w:val="28"/>
          <w:lang w:eastAsia="ru-RU"/>
        </w:rPr>
        <w:t>4</w:t>
      </w:r>
      <w:r w:rsidRPr="00F266ED">
        <w:rPr>
          <w:rFonts w:ascii="Times New Roman" w:eastAsia="Times New Roman" w:hAnsi="Times New Roman" w:cs="Times New Roman"/>
          <w:b/>
          <w:sz w:val="28"/>
          <w:szCs w:val="28"/>
          <w:lang w:val="uk-UA" w:eastAsia="ru-RU"/>
        </w:rPr>
        <w:t xml:space="preserve"> Розрахунок виробничої та повної собівартості виробу</w:t>
      </w:r>
    </w:p>
    <w:p w:rsidR="00F266ED" w:rsidRPr="00F266ED" w:rsidRDefault="00F266ED" w:rsidP="0073372E">
      <w:pPr>
        <w:spacing w:after="0" w:line="360" w:lineRule="auto"/>
        <w:ind w:left="-284" w:right="-143" w:firstLine="568"/>
        <w:jc w:val="both"/>
        <w:rPr>
          <w:rFonts w:ascii="Times New Roman" w:eastAsia="Times New Roman" w:hAnsi="Times New Roman" w:cs="Times New Roman"/>
          <w:sz w:val="28"/>
          <w:szCs w:val="28"/>
          <w:lang w:val="uk-UA" w:eastAsia="ru-RU"/>
        </w:rPr>
      </w:pPr>
      <w:r w:rsidRPr="00F266ED">
        <w:rPr>
          <w:rFonts w:ascii="Times New Roman" w:eastAsia="Times New Roman" w:hAnsi="Times New Roman" w:cs="Times New Roman"/>
          <w:sz w:val="28"/>
          <w:szCs w:val="28"/>
          <w:lang w:val="uk-UA" w:eastAsia="ru-RU"/>
        </w:rPr>
        <w:t>У залежності від складу витрат, що включаються в собівартість та місця їх виникнення існує кілька видів собівартості продукції:</w:t>
      </w:r>
    </w:p>
    <w:p w:rsidR="00B16704" w:rsidRPr="00B16704" w:rsidRDefault="00B16704" w:rsidP="00B16704">
      <w:pPr>
        <w:spacing w:after="0" w:line="360" w:lineRule="auto"/>
        <w:ind w:left="-284" w:firstLine="568"/>
        <w:jc w:val="both"/>
        <w:rPr>
          <w:rFonts w:ascii="Times New Roman" w:eastAsia="Calibri" w:hAnsi="Times New Roman" w:cs="Times New Roman"/>
          <w:sz w:val="28"/>
          <w:szCs w:val="28"/>
          <w:lang w:val="uk-UA"/>
        </w:rPr>
      </w:pPr>
      <w:r w:rsidRPr="00B16704">
        <w:rPr>
          <w:rFonts w:ascii="Times New Roman" w:eastAsia="Calibri" w:hAnsi="Times New Roman" w:cs="Times New Roman"/>
          <w:sz w:val="28"/>
          <w:szCs w:val="28"/>
          <w:lang w:val="uk-UA"/>
        </w:rPr>
        <w:t>Виходячи із того, які витрати враховуються при визначенні собівартості, виділяються наступні її види:</w:t>
      </w:r>
    </w:p>
    <w:p w:rsidR="00B16704" w:rsidRPr="00B16704" w:rsidRDefault="00B16704" w:rsidP="00B16704">
      <w:pPr>
        <w:pStyle w:val="af6"/>
        <w:numPr>
          <w:ilvl w:val="0"/>
          <w:numId w:val="9"/>
        </w:numPr>
        <w:spacing w:line="360" w:lineRule="auto"/>
        <w:ind w:left="-284" w:firstLine="568"/>
        <w:rPr>
          <w:rFonts w:eastAsia="Calibri"/>
          <w:szCs w:val="28"/>
        </w:rPr>
      </w:pPr>
      <w:r w:rsidRPr="00B16704">
        <w:rPr>
          <w:rFonts w:eastAsia="Calibri"/>
          <w:szCs w:val="28"/>
        </w:rPr>
        <w:t>виробнича собівартість, яка розраховується шляхом додавання до прямих виробничих витрат, пов’язаних із виробництвом продукції, виконання робіт і наданням послуг, частини загально-виробничих витрат по організації і управлінню виробництвом;</w:t>
      </w:r>
    </w:p>
    <w:p w:rsidR="00F266ED" w:rsidRPr="00B16704" w:rsidRDefault="00B16704" w:rsidP="00C0471A">
      <w:pPr>
        <w:pStyle w:val="af6"/>
        <w:numPr>
          <w:ilvl w:val="0"/>
          <w:numId w:val="9"/>
        </w:numPr>
        <w:spacing w:line="360" w:lineRule="auto"/>
        <w:ind w:left="-284" w:right="-143" w:firstLine="568"/>
        <w:rPr>
          <w:szCs w:val="28"/>
        </w:rPr>
      </w:pPr>
      <w:r w:rsidRPr="00B16704">
        <w:rPr>
          <w:rFonts w:eastAsia="Calibri"/>
          <w:szCs w:val="28"/>
        </w:rPr>
        <w:t>повна собівартість, яка розраховується шляхом додавання до виробничої собівартості частини адміністративних витрат підприємства, а також витрат на збут</w:t>
      </w:r>
      <w:r w:rsidRPr="00B16704">
        <w:rPr>
          <w:rFonts w:eastAsia="Calibri"/>
          <w:szCs w:val="28"/>
        </w:rPr>
        <w:t xml:space="preserve"> </w:t>
      </w:r>
      <w:r w:rsidR="00F266ED" w:rsidRPr="00B16704">
        <w:rPr>
          <w:szCs w:val="28"/>
        </w:rPr>
        <w:t>[2].</w:t>
      </w:r>
    </w:p>
    <w:p w:rsidR="00F266ED" w:rsidRPr="00F266ED" w:rsidRDefault="00F266ED" w:rsidP="0073372E">
      <w:pPr>
        <w:spacing w:after="0" w:line="360" w:lineRule="auto"/>
        <w:ind w:left="-284" w:firstLine="568"/>
        <w:jc w:val="both"/>
        <w:rPr>
          <w:rFonts w:ascii="Times New Roman" w:eastAsia="Times New Roman" w:hAnsi="Times New Roman" w:cs="Times New Roman"/>
          <w:sz w:val="28"/>
          <w:szCs w:val="28"/>
          <w:lang w:val="uk-UA" w:eastAsia="ru-RU"/>
        </w:rPr>
      </w:pPr>
    </w:p>
    <w:p w:rsidR="00F266ED" w:rsidRPr="00F266ED" w:rsidRDefault="00F266ED" w:rsidP="0073372E">
      <w:pPr>
        <w:spacing w:after="0" w:line="360" w:lineRule="auto"/>
        <w:ind w:left="-284" w:firstLine="568"/>
        <w:jc w:val="both"/>
        <w:rPr>
          <w:rFonts w:ascii="Times New Roman" w:eastAsia="Times New Roman" w:hAnsi="Times New Roman" w:cs="Times New Roman"/>
          <w:sz w:val="28"/>
          <w:szCs w:val="24"/>
          <w:lang w:val="uk-UA" w:eastAsia="ru-RU"/>
        </w:rPr>
      </w:pPr>
      <w:r w:rsidRPr="00F266ED">
        <w:rPr>
          <w:rFonts w:ascii="Times New Roman" w:eastAsia="Times New Roman" w:hAnsi="Times New Roman" w:cs="Times New Roman"/>
          <w:sz w:val="28"/>
          <w:szCs w:val="24"/>
          <w:lang w:val="uk-UA" w:eastAsia="ru-RU"/>
        </w:rPr>
        <w:t>Розрахуємо виробничу собівартість за формулою:</w:t>
      </w:r>
    </w:p>
    <w:p w:rsidR="00F266ED" w:rsidRPr="00F266ED" w:rsidRDefault="00F266ED" w:rsidP="0073372E">
      <w:pPr>
        <w:spacing w:after="0" w:line="360" w:lineRule="auto"/>
        <w:ind w:left="-284" w:firstLine="568"/>
        <w:jc w:val="both"/>
        <w:rPr>
          <w:rFonts w:ascii="Times New Roman" w:eastAsia="Times New Roman" w:hAnsi="Times New Roman" w:cs="Times New Roman"/>
          <w:sz w:val="28"/>
          <w:szCs w:val="24"/>
          <w:lang w:val="uk-UA" w:eastAsia="ru-RU"/>
        </w:rPr>
      </w:pPr>
    </w:p>
    <w:p w:rsidR="00F266ED" w:rsidRPr="007457A5" w:rsidRDefault="007457A5" w:rsidP="007457A5">
      <w:pPr>
        <w:spacing w:after="0" w:line="360" w:lineRule="auto"/>
        <w:ind w:left="-284" w:firstLine="426"/>
        <w:jc w:val="both"/>
        <w:rPr>
          <w:rFonts w:ascii="Times New Roman" w:eastAsia="Calibri" w:hAnsi="Times New Roman" w:cs="Times New Roman"/>
          <w:noProof/>
          <w:sz w:val="28"/>
          <w:szCs w:val="28"/>
          <w:lang w:val="uk-UA" w:eastAsia="ru-RU"/>
        </w:rPr>
      </w:pPr>
      <w:r>
        <w:rPr>
          <w:rFonts w:ascii="Times New Roman" w:eastAsia="Times New Roman" w:hAnsi="Times New Roman" w:cs="Times New Roman"/>
          <w:sz w:val="28"/>
          <w:szCs w:val="28"/>
          <w:lang w:val="uk-UA" w:eastAsia="ru-RU"/>
        </w:rPr>
        <w:t xml:space="preserve">  </w:t>
      </w: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 xml:space="preserve">  СВ</m:t>
            </m:r>
          </m:e>
          <m:sub>
            <m:r>
              <w:rPr>
                <w:rFonts w:ascii="Cambria Math" w:eastAsia="Times New Roman" w:hAnsi="Cambria Math" w:cs="Times New Roman"/>
                <w:sz w:val="28"/>
                <w:szCs w:val="28"/>
                <w:lang w:val="uk-UA" w:eastAsia="ru-RU"/>
              </w:rPr>
              <m:t>в</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С</m:t>
            </m:r>
          </m:e>
          <m:sub>
            <m:r>
              <w:rPr>
                <w:rFonts w:ascii="Cambria Math" w:eastAsia="Times New Roman" w:hAnsi="Cambria Math" w:cs="Times New Roman"/>
                <w:sz w:val="28"/>
                <w:szCs w:val="28"/>
                <w:lang w:val="uk-UA" w:eastAsia="ru-RU"/>
              </w:rPr>
              <m:t>м</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С</m:t>
            </m:r>
          </m:e>
          <m:sub>
            <m:r>
              <w:rPr>
                <w:rFonts w:ascii="Cambria Math" w:eastAsia="Times New Roman" w:hAnsi="Cambria Math" w:cs="Times New Roman"/>
                <w:sz w:val="28"/>
                <w:szCs w:val="28"/>
                <w:lang w:val="uk-UA" w:eastAsia="ru-RU"/>
              </w:rPr>
              <m:t>Е</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ЗП</m:t>
            </m:r>
          </m:e>
          <m:sub>
            <m:r>
              <w:rPr>
                <w:rFonts w:ascii="Cambria Math" w:eastAsia="Times New Roman" w:hAnsi="Cambria Math" w:cs="Times New Roman"/>
                <w:sz w:val="28"/>
                <w:szCs w:val="28"/>
                <w:lang w:val="uk-UA" w:eastAsia="ru-RU"/>
              </w:rPr>
              <m:t>осн</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ЗП</m:t>
            </m:r>
          </m:e>
          <m:sub>
            <m:r>
              <w:rPr>
                <w:rFonts w:ascii="Cambria Math" w:eastAsia="Times New Roman" w:hAnsi="Cambria Math" w:cs="Times New Roman"/>
                <w:sz w:val="28"/>
                <w:szCs w:val="28"/>
                <w:lang w:val="uk-UA" w:eastAsia="ru-RU"/>
              </w:rPr>
              <m:t>дод</m:t>
            </m:r>
          </m:sub>
        </m:sSub>
        <m:r>
          <w:rPr>
            <w:rFonts w:ascii="Cambria Math" w:eastAsia="Times New Roman" w:hAnsi="Cambria Math" w:cs="Times New Roman"/>
            <w:sz w:val="28"/>
            <w:szCs w:val="28"/>
            <w:lang w:val="uk-UA" w:eastAsia="ru-RU"/>
          </w:rPr>
          <m:t>+</m:t>
        </m:r>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С</m:t>
            </m:r>
          </m:e>
          <m:sub>
            <m:r>
              <w:rPr>
                <w:rFonts w:ascii="Cambria Math" w:eastAsia="Times New Roman" w:hAnsi="Cambria Math" w:cs="Times New Roman"/>
                <w:sz w:val="28"/>
                <w:szCs w:val="28"/>
                <w:lang w:val="uk-UA" w:eastAsia="ru-RU"/>
              </w:rPr>
              <m:t>соц</m:t>
            </m:r>
          </m:sub>
        </m:sSub>
        <m:r>
          <m:rPr>
            <m:sty m:val="p"/>
          </m:rPr>
          <w:rPr>
            <w:rFonts w:ascii="Cambria Math" w:eastAsia="Times New Roman" w:hAnsi="Cambria Math" w:cs="Times New Roman"/>
            <w:sz w:val="28"/>
            <w:szCs w:val="28"/>
            <w:lang w:val="uk-UA" w:eastAsia="ru-RU"/>
          </w:rPr>
          <m:t xml:space="preserve">+ ВУЕО + ЗВВ                 </m:t>
        </m:r>
        <m:r>
          <w:rPr>
            <w:rFonts w:ascii="Cambria Math" w:eastAsia="Calibri" w:hAnsi="Cambria Math" w:cs="Times New Roman"/>
            <w:sz w:val="28"/>
            <w:szCs w:val="28"/>
            <w:lang w:val="uk-UA"/>
          </w:rPr>
          <m:t>(1.7</m:t>
        </m:r>
        <m:r>
          <w:rPr>
            <w:rFonts w:ascii="Cambria Math" w:eastAsia="Calibri" w:hAnsi="Cambria Math" w:cs="Times New Roman"/>
            <w:sz w:val="28"/>
            <w:szCs w:val="28"/>
            <w:lang w:val="uk-UA"/>
          </w:rPr>
          <m:t>)</m:t>
        </m:r>
      </m:oMath>
    </w:p>
    <w:p w:rsidR="00F266ED" w:rsidRPr="007457A5" w:rsidRDefault="00F266ED" w:rsidP="0073372E">
      <w:pPr>
        <w:spacing w:after="0" w:line="360" w:lineRule="auto"/>
        <w:ind w:left="-284" w:firstLine="568"/>
        <w:jc w:val="both"/>
        <w:rPr>
          <w:rFonts w:ascii="Times New Roman" w:eastAsia="Calibri" w:hAnsi="Times New Roman" w:cs="Times New Roman"/>
          <w:i/>
          <w:noProof/>
          <w:sz w:val="28"/>
          <w:szCs w:val="28"/>
          <w:lang w:val="uk-UA" w:eastAsia="ru-RU"/>
        </w:rPr>
      </w:pPr>
    </w:p>
    <w:p w:rsidR="00F266ED" w:rsidRPr="00F266ED" w:rsidRDefault="0073372E" w:rsidP="007457A5">
      <w:pPr>
        <w:shd w:val="clear" w:color="auto" w:fill="B6DDE8" w:themeFill="accent5" w:themeFillTint="66"/>
        <w:spacing w:after="0" w:line="360" w:lineRule="auto"/>
        <w:ind w:left="-284" w:right="-284" w:firstLine="568"/>
        <w:jc w:val="both"/>
        <w:rPr>
          <w:rFonts w:ascii="Times New Roman" w:eastAsia="Calibri" w:hAnsi="Times New Roman" w:cs="Times New Roman"/>
          <w:sz w:val="28"/>
          <w:szCs w:val="28"/>
        </w:rPr>
      </w:pPr>
      <m:oMath>
        <m:sSub>
          <m:sSubPr>
            <m:ctrlPr>
              <w:rPr>
                <w:rFonts w:ascii="Cambria Math" w:eastAsia="Times New Roman" w:hAnsi="Cambria Math" w:cs="Times New Roman"/>
                <w:i/>
                <w:sz w:val="28"/>
                <w:szCs w:val="28"/>
                <w:lang w:val="uk-UA" w:eastAsia="ru-RU"/>
              </w:rPr>
            </m:ctrlPr>
          </m:sSubPr>
          <m:e>
            <m:r>
              <w:rPr>
                <w:rFonts w:ascii="Cambria Math" w:eastAsia="Times New Roman" w:hAnsi="Cambria Math" w:cs="Times New Roman"/>
                <w:sz w:val="28"/>
                <w:szCs w:val="28"/>
                <w:lang w:val="uk-UA" w:eastAsia="ru-RU"/>
              </w:rPr>
              <m:t xml:space="preserve">  СВ</m:t>
            </m:r>
          </m:e>
          <m:sub>
            <m:r>
              <w:rPr>
                <w:rFonts w:ascii="Cambria Math" w:eastAsia="Times New Roman" w:hAnsi="Cambria Math" w:cs="Times New Roman"/>
                <w:sz w:val="28"/>
                <w:szCs w:val="28"/>
                <w:lang w:val="uk-UA" w:eastAsia="ru-RU"/>
              </w:rPr>
              <m:t>в</m:t>
            </m:r>
          </m:sub>
        </m:sSub>
        <m:r>
          <w:rPr>
            <w:rFonts w:ascii="Cambria Math" w:eastAsia="Times New Roman" w:hAnsi="Cambria Math" w:cs="Times New Roman"/>
            <w:sz w:val="28"/>
            <w:szCs w:val="28"/>
            <w:lang w:val="uk-UA" w:eastAsia="ru-RU"/>
          </w:rPr>
          <m:t xml:space="preserve">=230,16+31,30+57,06+11,98+15,19+55,92+30,81= </m:t>
        </m:r>
      </m:oMath>
      <w:r w:rsidR="00830AD5" w:rsidRPr="002E646A">
        <w:rPr>
          <w:rFonts w:ascii="Times New Roman" w:eastAsia="Calibri" w:hAnsi="Times New Roman" w:cs="Times New Roman"/>
          <w:sz w:val="28"/>
          <w:szCs w:val="28"/>
          <w:lang w:val="uk-UA" w:eastAsia="ru-RU"/>
        </w:rPr>
        <w:t>432,</w:t>
      </w:r>
      <w:r w:rsidR="00D35354" w:rsidRPr="002E646A">
        <w:rPr>
          <w:rFonts w:ascii="Times New Roman" w:eastAsia="Calibri" w:hAnsi="Times New Roman" w:cs="Times New Roman"/>
          <w:sz w:val="28"/>
          <w:szCs w:val="28"/>
          <w:lang w:val="uk-UA" w:eastAsia="ru-RU"/>
        </w:rPr>
        <w:t>42</w:t>
      </w:r>
      <w:r w:rsidR="00830AD5" w:rsidRPr="002E646A">
        <w:rPr>
          <w:rFonts w:ascii="Times New Roman" w:eastAsia="Calibri" w:hAnsi="Times New Roman" w:cs="Times New Roman"/>
          <w:sz w:val="28"/>
          <w:szCs w:val="28"/>
          <w:lang w:val="uk-UA" w:eastAsia="ru-RU"/>
        </w:rPr>
        <w:t xml:space="preserve">  </w:t>
      </w:r>
      <w:r w:rsidR="002021C4">
        <w:rPr>
          <w:rFonts w:ascii="Times New Roman" w:eastAsia="Calibri" w:hAnsi="Times New Roman" w:cs="Times New Roman"/>
          <w:sz w:val="28"/>
          <w:szCs w:val="28"/>
          <w:lang w:val="uk-UA" w:eastAsia="ru-RU"/>
        </w:rPr>
        <w:t>грн.</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Витрати на збут продукції</w:t>
      </w:r>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 xml:space="preserve"> С</m:t>
            </m:r>
          </m:e>
          <m:sub>
            <m:r>
              <w:rPr>
                <w:rFonts w:ascii="Cambria Math" w:eastAsia="Calibri" w:hAnsi="Cambria Math" w:cs="Times New Roman"/>
                <w:sz w:val="28"/>
                <w:szCs w:val="28"/>
                <w:lang w:val="uk-UA"/>
              </w:rPr>
              <m:t>збут</m:t>
            </m:r>
          </m:sub>
        </m:sSub>
      </m:oMath>
      <w:r w:rsidRPr="00F266ED">
        <w:rPr>
          <w:rFonts w:ascii="Times New Roman" w:eastAsia="Calibri" w:hAnsi="Times New Roman" w:cs="Times New Roman"/>
          <w:sz w:val="28"/>
          <w:szCs w:val="28"/>
          <w:lang w:val="uk-UA"/>
        </w:rPr>
        <w:t>, грн., розраховуються за формулою:</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firstLine="567"/>
        <w:jc w:val="both"/>
        <w:rPr>
          <w:rFonts w:ascii="Times New Roman" w:eastAsia="Calibri" w:hAnsi="Times New Roman" w:cs="Times New Roman"/>
          <w:sz w:val="28"/>
          <w:szCs w:val="28"/>
          <w:lang w:val="uk-UA"/>
        </w:rPr>
      </w:pPr>
      <m:oMathPara>
        <m:oMathParaPr>
          <m:jc m:val="right"/>
        </m:oMathParaPr>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С</m:t>
              </m:r>
            </m:e>
            <m:sub>
              <m:r>
                <w:rPr>
                  <w:rFonts w:ascii="Cambria Math" w:eastAsia="Calibri" w:hAnsi="Cambria Math" w:cs="Times New Roman"/>
                  <w:sz w:val="28"/>
                  <w:szCs w:val="28"/>
                  <w:lang w:val="uk-UA"/>
                </w:rPr>
                <m:t>збут</m:t>
              </m:r>
            </m:sub>
          </m:sSub>
          <m:r>
            <w:rPr>
              <w:rFonts w:ascii="Cambria Math" w:eastAsia="Calibri" w:hAnsi="Cambria Math" w:cs="Times New Roman"/>
              <w:sz w:val="28"/>
              <w:szCs w:val="28"/>
              <w:lang w:val="uk-UA"/>
            </w:rPr>
            <m:t>=</m:t>
          </m:r>
          <m:f>
            <m:fPr>
              <m:ctrlPr>
                <w:rPr>
                  <w:rFonts w:ascii="Cambria Math" w:eastAsia="Calibri" w:hAnsi="Cambria Math" w:cs="Times New Roman"/>
                  <w:i/>
                  <w:sz w:val="28"/>
                  <w:szCs w:val="28"/>
                  <w:lang w:val="uk-UA"/>
                </w:rPr>
              </m:ctrlPr>
            </m:fPr>
            <m:num>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С</m:t>
                  </m:r>
                </m:e>
                <m:sub>
                  <m:r>
                    <w:rPr>
                      <w:rFonts w:ascii="Cambria Math" w:eastAsia="Calibri" w:hAnsi="Cambria Math" w:cs="Times New Roman"/>
                      <w:sz w:val="28"/>
                      <w:szCs w:val="28"/>
                      <w:lang w:val="uk-UA"/>
                    </w:rPr>
                    <m:t>в</m:t>
                  </m:r>
                </m:sub>
              </m:sSub>
              <m:r>
                <w:rPr>
                  <w:rFonts w:ascii="Cambria Math" w:eastAsia="Calibri" w:hAnsi="Cambria Math" w:cs="Times New Roman"/>
                  <w:sz w:val="28"/>
                  <w:szCs w:val="28"/>
                  <w:lang w:val="uk-UA"/>
                </w:rPr>
                <m:t>×</m:t>
              </m:r>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m:t>
                  </m:r>
                </m:e>
                <m:sub>
                  <m:r>
                    <w:rPr>
                      <w:rFonts w:ascii="Cambria Math" w:eastAsia="Calibri" w:hAnsi="Cambria Math" w:cs="Times New Roman"/>
                      <w:sz w:val="28"/>
                      <w:szCs w:val="28"/>
                      <w:lang w:val="uk-UA"/>
                    </w:rPr>
                    <m:t>збут</m:t>
                  </m:r>
                </m:sub>
              </m:sSub>
            </m:num>
            <m:den>
              <m:r>
                <w:rPr>
                  <w:rFonts w:ascii="Cambria Math" w:eastAsia="Calibri" w:hAnsi="Cambria Math" w:cs="Times New Roman"/>
                  <w:sz w:val="28"/>
                  <w:szCs w:val="28"/>
                  <w:lang w:val="uk-UA"/>
                </w:rPr>
                <m:t>100</m:t>
              </m:r>
            </m:den>
          </m:f>
          <m:r>
            <w:rPr>
              <w:rFonts w:ascii="Cambria Math" w:eastAsia="Calibri" w:hAnsi="Cambria Math" w:cs="Times New Roman"/>
              <w:sz w:val="28"/>
              <w:szCs w:val="28"/>
              <w:lang w:val="uk-UA"/>
            </w:rPr>
            <m:t>,                                                   (1.8)</m:t>
          </m:r>
        </m:oMath>
      </m:oMathPara>
    </w:p>
    <w:p w:rsidR="00F266ED" w:rsidRPr="00F266ED" w:rsidRDefault="00F266ED" w:rsidP="0073372E">
      <w:pPr>
        <w:spacing w:after="0" w:line="360" w:lineRule="auto"/>
        <w:ind w:firstLine="567"/>
        <w:jc w:val="both"/>
        <w:rPr>
          <w:rFonts w:ascii="Times New Roman" w:eastAsia="Times New Roman" w:hAnsi="Times New Roman" w:cs="Times New Roman"/>
          <w:sz w:val="28"/>
          <w:szCs w:val="28"/>
          <w:lang w:eastAsia="ru-RU"/>
        </w:rPr>
      </w:pPr>
      <w:r w:rsidRPr="00F266ED">
        <w:rPr>
          <w:rFonts w:ascii="Times New Roman" w:eastAsia="Times New Roman" w:hAnsi="Times New Roman" w:cs="Times New Roman"/>
          <w:sz w:val="28"/>
          <w:szCs w:val="28"/>
          <w:lang w:val="uk-UA" w:eastAsia="ru-RU"/>
        </w:rPr>
        <w:tab/>
      </w:r>
    </w:p>
    <w:p w:rsidR="00F266ED" w:rsidRPr="00F266ED" w:rsidRDefault="00F266ED" w:rsidP="0073372E">
      <w:pPr>
        <w:spacing w:after="0" w:line="360" w:lineRule="auto"/>
        <w:ind w:firstLine="567"/>
        <w:jc w:val="both"/>
        <w:rPr>
          <w:rFonts w:ascii="Times New Roman" w:eastAsia="Times New Roman" w:hAnsi="Times New Roman" w:cs="Times New Roman"/>
          <w:color w:val="000001"/>
          <w:sz w:val="28"/>
          <w:szCs w:val="28"/>
          <w:lang w:val="uk-UA" w:eastAsia="ru-RU"/>
        </w:rPr>
      </w:pPr>
      <w:r w:rsidRPr="00F266ED">
        <w:rPr>
          <w:rFonts w:ascii="Times New Roman" w:eastAsia="Times New Roman" w:hAnsi="Times New Roman" w:cs="Times New Roman"/>
          <w:sz w:val="28"/>
          <w:szCs w:val="28"/>
          <w:lang w:val="uk-UA" w:eastAsia="ru-RU"/>
        </w:rPr>
        <w:t xml:space="preserve">де  % </w:t>
      </w:r>
      <w:r w:rsidRPr="00F266ED">
        <w:rPr>
          <w:rFonts w:ascii="Times New Roman" w:eastAsia="Times New Roman" w:hAnsi="Times New Roman" w:cs="Times New Roman"/>
          <w:sz w:val="28"/>
          <w:szCs w:val="28"/>
          <w:vertAlign w:val="subscript"/>
          <w:lang w:val="uk-UA" w:eastAsia="ru-RU"/>
        </w:rPr>
        <w:t>збутові</w:t>
      </w:r>
      <w:r w:rsidRPr="00F266ED">
        <w:rPr>
          <w:rFonts w:ascii="Times New Roman" w:eastAsia="Times New Roman" w:hAnsi="Times New Roman" w:cs="Times New Roman"/>
          <w:sz w:val="28"/>
          <w:szCs w:val="28"/>
          <w:lang w:val="uk-UA" w:eastAsia="ru-RU"/>
        </w:rPr>
        <w:t xml:space="preserve"> – процент збутових витрат, %.</w:t>
      </w:r>
    </w:p>
    <w:p w:rsidR="00F266ED" w:rsidRP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2E646A" w:rsidRDefault="0073372E" w:rsidP="0073372E">
      <w:pPr>
        <w:spacing w:after="0" w:line="360" w:lineRule="auto"/>
        <w:ind w:firstLine="567"/>
        <w:jc w:val="both"/>
        <w:rPr>
          <w:rFonts w:ascii="Times New Roman" w:eastAsia="Calibri" w:hAnsi="Times New Roman" w:cs="Times New Roman"/>
          <w:sz w:val="28"/>
          <w:szCs w:val="28"/>
          <w:lang w:val="uk-UA"/>
        </w:rPr>
      </w:pPr>
      <m:oMathPara>
        <m:oMath>
          <m:sSub>
            <m:sSubPr>
              <m:ctrlPr>
                <w:rPr>
                  <w:rFonts w:ascii="Cambria Math" w:eastAsia="Calibri" w:hAnsi="Cambria Math" w:cs="Times New Roman"/>
                  <w:i/>
                  <w:sz w:val="28"/>
                  <w:szCs w:val="28"/>
                  <w:lang w:val="uk-UA"/>
                </w:rPr>
              </m:ctrlPr>
            </m:sSubPr>
            <m:e>
              <m:r>
                <w:rPr>
                  <w:rFonts w:ascii="Cambria Math" w:eastAsia="Calibri" w:hAnsi="Cambria Math" w:cs="Times New Roman"/>
                  <w:sz w:val="28"/>
                  <w:szCs w:val="28"/>
                  <w:lang w:val="uk-UA"/>
                </w:rPr>
                <m:t>С</m:t>
              </m:r>
            </m:e>
            <m:sub>
              <m:r>
                <w:rPr>
                  <w:rFonts w:ascii="Cambria Math" w:eastAsia="Calibri" w:hAnsi="Cambria Math" w:cs="Times New Roman"/>
                  <w:sz w:val="28"/>
                  <w:szCs w:val="28"/>
                  <w:lang w:val="uk-UA"/>
                </w:rPr>
                <m:t>сзбут</m:t>
              </m:r>
            </m:sub>
          </m:sSub>
          <m:r>
            <w:rPr>
              <w:rFonts w:ascii="Cambria Math" w:eastAsia="Calibri" w:hAnsi="Cambria Math" w:cs="Times New Roman"/>
              <w:sz w:val="28"/>
              <w:szCs w:val="28"/>
              <w:lang w:val="uk-UA"/>
            </w:rPr>
            <m:t>=</m:t>
          </m:r>
          <m:f>
            <m:fPr>
              <m:ctrlPr>
                <w:rPr>
                  <w:rFonts w:ascii="Cambria Math" w:eastAsia="Calibri" w:hAnsi="Cambria Math" w:cs="Times New Roman"/>
                  <w:i/>
                  <w:sz w:val="28"/>
                  <w:szCs w:val="28"/>
                  <w:shd w:val="clear" w:color="auto" w:fill="B6DDE8" w:themeFill="accent5" w:themeFillTint="66"/>
                  <w:lang w:val="uk-UA"/>
                </w:rPr>
              </m:ctrlPr>
            </m:fPr>
            <m:num>
              <m:r>
                <w:rPr>
                  <w:rFonts w:ascii="Cambria Math" w:eastAsia="Calibri" w:hAnsi="Cambria Math" w:cs="Times New Roman"/>
                  <w:sz w:val="28"/>
                  <w:szCs w:val="28"/>
                  <w:shd w:val="clear" w:color="auto" w:fill="B6DDE8" w:themeFill="accent5" w:themeFillTint="66"/>
                  <w:lang w:val="uk-UA"/>
                </w:rPr>
                <m:t>432,42×2,4</m:t>
              </m:r>
            </m:num>
            <m:den>
              <m:r>
                <w:rPr>
                  <w:rFonts w:ascii="Cambria Math" w:eastAsia="Calibri" w:hAnsi="Cambria Math" w:cs="Times New Roman"/>
                  <w:sz w:val="28"/>
                  <w:szCs w:val="28"/>
                  <w:shd w:val="clear" w:color="auto" w:fill="B6DDE8" w:themeFill="accent5" w:themeFillTint="66"/>
                  <w:lang w:val="uk-UA"/>
                </w:rPr>
                <m:t>100</m:t>
              </m:r>
            </m:den>
          </m:f>
          <m:r>
            <w:rPr>
              <w:rFonts w:ascii="Cambria Math" w:eastAsia="Calibri" w:hAnsi="Cambria Math" w:cs="Times New Roman"/>
              <w:sz w:val="28"/>
              <w:szCs w:val="28"/>
              <w:shd w:val="clear" w:color="auto" w:fill="B6DDE8" w:themeFill="accent5" w:themeFillTint="66"/>
              <w:lang w:val="uk-UA"/>
            </w:rPr>
            <m:t>=10,38 грн.</m:t>
          </m:r>
        </m:oMath>
      </m:oMathPara>
    </w:p>
    <w:p w:rsidR="00F266ED" w:rsidRDefault="00F266ED" w:rsidP="0073372E">
      <w:pPr>
        <w:spacing w:after="0" w:line="360" w:lineRule="auto"/>
        <w:ind w:firstLine="567"/>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b/>
          <w:sz w:val="28"/>
          <w:szCs w:val="28"/>
          <w:lang w:val="uk-UA"/>
        </w:rPr>
      </w:pPr>
      <w:r w:rsidRPr="00F266ED">
        <w:rPr>
          <w:rFonts w:ascii="Times New Roman" w:eastAsia="Calibri" w:hAnsi="Times New Roman" w:cs="Times New Roman"/>
          <w:b/>
          <w:sz w:val="28"/>
          <w:szCs w:val="28"/>
          <w:lang w:val="uk-UA"/>
        </w:rPr>
        <w:t>5.</w:t>
      </w:r>
      <w:r w:rsidRPr="00F266ED">
        <w:rPr>
          <w:rFonts w:ascii="Times New Roman" w:eastAsia="Calibri" w:hAnsi="Times New Roman" w:cs="Times New Roman"/>
          <w:b/>
          <w:sz w:val="28"/>
          <w:szCs w:val="28"/>
        </w:rPr>
        <w:t>5</w:t>
      </w:r>
      <w:r w:rsidRPr="00F266ED">
        <w:rPr>
          <w:rFonts w:ascii="Times New Roman" w:eastAsia="Calibri" w:hAnsi="Times New Roman" w:cs="Times New Roman"/>
          <w:b/>
          <w:sz w:val="28"/>
          <w:szCs w:val="28"/>
          <w:lang w:val="uk-UA"/>
        </w:rPr>
        <w:t xml:space="preserve"> Калькуляція собівартості виробу</w:t>
      </w:r>
    </w:p>
    <w:p w:rsidR="00365DDC" w:rsidRDefault="00B16704" w:rsidP="0073372E">
      <w:pPr>
        <w:spacing w:after="0" w:line="360" w:lineRule="auto"/>
        <w:ind w:left="-284" w:firstLine="5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Pr="00B16704">
        <w:rPr>
          <w:rFonts w:ascii="Times New Roman" w:eastAsia="Calibri" w:hAnsi="Times New Roman" w:cs="Times New Roman"/>
          <w:sz w:val="28"/>
          <w:szCs w:val="28"/>
          <w:lang w:val="uk-UA"/>
        </w:rPr>
        <w:t xml:space="preserve"> системі управління витратами важлива роль відводиться калькуляції собівартості продукції</w:t>
      </w:r>
      <w:r w:rsidR="00365DDC">
        <w:rPr>
          <w:rFonts w:ascii="Times New Roman" w:eastAsia="Calibri" w:hAnsi="Times New Roman" w:cs="Times New Roman"/>
          <w:sz w:val="28"/>
          <w:szCs w:val="28"/>
          <w:lang w:val="uk-UA"/>
        </w:rPr>
        <w:t>:</w:t>
      </w:r>
    </w:p>
    <w:p w:rsidR="00365DDC" w:rsidRPr="00365DDC" w:rsidRDefault="00365DDC" w:rsidP="00365DDC">
      <w:pPr>
        <w:pStyle w:val="af6"/>
        <w:numPr>
          <w:ilvl w:val="0"/>
          <w:numId w:val="11"/>
        </w:numPr>
        <w:spacing w:line="360" w:lineRule="auto"/>
        <w:ind w:left="-284" w:firstLine="568"/>
        <w:rPr>
          <w:rFonts w:eastAsia="Calibri"/>
          <w:szCs w:val="28"/>
        </w:rPr>
      </w:pPr>
      <w:r w:rsidRPr="00365DDC">
        <w:rPr>
          <w:rFonts w:eastAsia="Calibri"/>
          <w:szCs w:val="28"/>
        </w:rPr>
        <w:t>обґрунтування цін на вироби;</w:t>
      </w:r>
    </w:p>
    <w:p w:rsidR="00365DDC" w:rsidRPr="00365DDC" w:rsidRDefault="00365DDC" w:rsidP="00365DDC">
      <w:pPr>
        <w:pStyle w:val="af6"/>
        <w:numPr>
          <w:ilvl w:val="0"/>
          <w:numId w:val="11"/>
        </w:numPr>
        <w:spacing w:line="360" w:lineRule="auto"/>
        <w:ind w:left="-284" w:firstLine="568"/>
        <w:rPr>
          <w:rFonts w:eastAsia="Calibri"/>
          <w:szCs w:val="28"/>
        </w:rPr>
      </w:pPr>
      <w:r w:rsidRPr="00365DDC">
        <w:rPr>
          <w:rFonts w:eastAsia="Calibri"/>
          <w:szCs w:val="28"/>
        </w:rPr>
        <w:t>обчислення рентабельності виробів,</w:t>
      </w:r>
    </w:p>
    <w:p w:rsidR="00365DDC" w:rsidRPr="00365DDC" w:rsidRDefault="00365DDC" w:rsidP="00365DDC">
      <w:pPr>
        <w:pStyle w:val="af6"/>
        <w:numPr>
          <w:ilvl w:val="0"/>
          <w:numId w:val="11"/>
        </w:numPr>
        <w:spacing w:line="360" w:lineRule="auto"/>
        <w:ind w:left="-284" w:firstLine="568"/>
        <w:rPr>
          <w:rFonts w:eastAsia="Calibri"/>
          <w:szCs w:val="28"/>
        </w:rPr>
      </w:pPr>
      <w:r w:rsidRPr="00365DDC">
        <w:rPr>
          <w:rFonts w:eastAsia="Calibri"/>
          <w:szCs w:val="28"/>
        </w:rPr>
        <w:t>аналізу витрат на виробництво однакових виробів на різних підприємствах,</w:t>
      </w:r>
    </w:p>
    <w:p w:rsidR="00365DDC" w:rsidRPr="00365DDC" w:rsidRDefault="00365DDC" w:rsidP="00365DDC">
      <w:pPr>
        <w:pStyle w:val="af6"/>
        <w:numPr>
          <w:ilvl w:val="0"/>
          <w:numId w:val="11"/>
        </w:numPr>
        <w:spacing w:line="360" w:lineRule="auto"/>
        <w:ind w:left="-284" w:firstLine="568"/>
        <w:rPr>
          <w:rFonts w:eastAsia="Calibri"/>
          <w:szCs w:val="28"/>
        </w:rPr>
      </w:pPr>
      <w:r w:rsidRPr="00365DDC">
        <w:rPr>
          <w:rFonts w:eastAsia="Calibri"/>
          <w:szCs w:val="28"/>
        </w:rPr>
        <w:t>визначення економічної ефективності організаційно-технічних заходів.</w:t>
      </w:r>
    </w:p>
    <w:p w:rsidR="00B16704" w:rsidRDefault="00B16704" w:rsidP="0073372E">
      <w:pPr>
        <w:spacing w:after="0" w:line="360" w:lineRule="auto"/>
        <w:ind w:left="-284" w:firstLine="568"/>
        <w:jc w:val="both"/>
        <w:rPr>
          <w:rFonts w:ascii="Times New Roman" w:eastAsia="Calibri" w:hAnsi="Times New Roman" w:cs="Times New Roman"/>
          <w:sz w:val="28"/>
          <w:szCs w:val="28"/>
          <w:lang w:val="uk-UA"/>
        </w:rPr>
      </w:pPr>
      <w:r w:rsidRPr="00B16704">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Калькуля</w:t>
      </w:r>
      <w:r w:rsidRPr="00B16704">
        <w:rPr>
          <w:rFonts w:ascii="Times New Roman" w:eastAsia="Calibri" w:hAnsi="Times New Roman" w:cs="Times New Roman"/>
          <w:sz w:val="28"/>
          <w:szCs w:val="28"/>
          <w:lang w:val="uk-UA"/>
        </w:rPr>
        <w:t xml:space="preserve">ція (від лат. calculatio </w:t>
      </w:r>
      <w:r w:rsidRPr="00F266ED">
        <w:rPr>
          <w:rFonts w:ascii="Times New Roman" w:eastAsia="Times New Roman" w:hAnsi="Times New Roman" w:cs="Times New Roman"/>
          <w:sz w:val="28"/>
          <w:szCs w:val="28"/>
          <w:lang w:val="uk-UA" w:eastAsia="ru-RU"/>
        </w:rPr>
        <w:t>–</w:t>
      </w:r>
      <w:r w:rsidRPr="00B16704">
        <w:rPr>
          <w:rFonts w:ascii="Times New Roman" w:eastAsia="Calibri" w:hAnsi="Times New Roman" w:cs="Times New Roman"/>
          <w:sz w:val="28"/>
          <w:szCs w:val="28"/>
          <w:lang w:val="uk-UA"/>
        </w:rPr>
        <w:t xml:space="preserve"> обчислення) </w:t>
      </w:r>
      <w:r w:rsidRPr="00F266ED">
        <w:rPr>
          <w:rFonts w:ascii="Times New Roman" w:eastAsia="Times New Roman" w:hAnsi="Times New Roman" w:cs="Times New Roman"/>
          <w:sz w:val="28"/>
          <w:szCs w:val="28"/>
          <w:lang w:val="uk-UA" w:eastAsia="ru-RU"/>
        </w:rPr>
        <w:t>–</w:t>
      </w:r>
      <w:r w:rsidRPr="00B16704">
        <w:rPr>
          <w:rFonts w:ascii="Times New Roman" w:eastAsia="Calibri" w:hAnsi="Times New Roman" w:cs="Times New Roman"/>
          <w:sz w:val="28"/>
          <w:szCs w:val="28"/>
          <w:lang w:val="uk-UA"/>
        </w:rPr>
        <w:t xml:space="preserve"> це обчислення собівартості одиниці продукції, виконаних робіт та послуг, а також заготівельної собівартості матеріальних цінностей та засобів виробництва за елементами витрат.</w:t>
      </w:r>
    </w:p>
    <w:p w:rsidR="00365DDC" w:rsidRDefault="00365DDC" w:rsidP="0073372E">
      <w:pPr>
        <w:spacing w:after="0" w:line="360" w:lineRule="auto"/>
        <w:ind w:left="-284" w:firstLine="568"/>
        <w:jc w:val="both"/>
        <w:rPr>
          <w:rFonts w:ascii="Times New Roman" w:eastAsia="Calibri" w:hAnsi="Times New Roman" w:cs="Times New Roman"/>
          <w:sz w:val="28"/>
          <w:szCs w:val="28"/>
          <w:lang w:val="uk-UA"/>
        </w:rPr>
      </w:pPr>
      <w:r w:rsidRPr="00365DDC">
        <w:rPr>
          <w:rFonts w:ascii="Times New Roman" w:eastAsia="Calibri" w:hAnsi="Times New Roman" w:cs="Times New Roman"/>
          <w:sz w:val="28"/>
          <w:szCs w:val="28"/>
          <w:lang w:val="uk-UA"/>
        </w:rPr>
        <w:t>Калькуляція собівартості одиниці продукції може бути складена, коли повністю</w:t>
      </w:r>
      <w:r>
        <w:rPr>
          <w:rFonts w:ascii="Times New Roman" w:eastAsia="Calibri" w:hAnsi="Times New Roman" w:cs="Times New Roman"/>
          <w:sz w:val="28"/>
          <w:szCs w:val="28"/>
          <w:lang w:val="uk-UA"/>
        </w:rPr>
        <w:t xml:space="preserve"> розроблена конструкція виробу та </w:t>
      </w:r>
      <w:r w:rsidRPr="00365DDC">
        <w:rPr>
          <w:rFonts w:ascii="Times New Roman" w:eastAsia="Calibri" w:hAnsi="Times New Roman" w:cs="Times New Roman"/>
          <w:sz w:val="28"/>
          <w:szCs w:val="28"/>
          <w:lang w:val="uk-UA"/>
        </w:rPr>
        <w:t>технологія його виробництва.</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Калькуляцію собівартості виробу заносимо в таблицю </w:t>
      </w:r>
      <w:r w:rsidR="002F3734">
        <w:rPr>
          <w:rFonts w:ascii="Times New Roman" w:eastAsia="Calibri" w:hAnsi="Times New Roman" w:cs="Times New Roman"/>
          <w:sz w:val="28"/>
          <w:szCs w:val="28"/>
          <w:lang w:val="uk-UA"/>
        </w:rPr>
        <w:t>6</w:t>
      </w:r>
      <w:r w:rsidRPr="00F266ED">
        <w:rPr>
          <w:rFonts w:ascii="Times New Roman" w:eastAsia="Calibri" w:hAnsi="Times New Roman" w:cs="Times New Roman"/>
          <w:sz w:val="28"/>
          <w:szCs w:val="28"/>
          <w:lang w:val="uk-UA"/>
        </w:rPr>
        <w:t>.</w:t>
      </w:r>
    </w:p>
    <w:p w:rsidR="00F266ED" w:rsidRPr="00B16704" w:rsidRDefault="00F266ED" w:rsidP="0073372E">
      <w:pPr>
        <w:spacing w:after="0" w:line="360" w:lineRule="auto"/>
        <w:ind w:left="-284" w:firstLine="568"/>
        <w:jc w:val="both"/>
        <w:rPr>
          <w:rFonts w:ascii="Times New Roman" w:eastAsia="Calibri" w:hAnsi="Times New Roman" w:cs="Times New Roman"/>
          <w:sz w:val="20"/>
          <w:szCs w:val="28"/>
          <w:lang w:val="uk-UA"/>
        </w:rPr>
      </w:pPr>
    </w:p>
    <w:p w:rsidR="00F266ED" w:rsidRPr="00F266ED" w:rsidRDefault="002E646A" w:rsidP="0073372E">
      <w:pPr>
        <w:spacing w:after="0" w:line="360" w:lineRule="auto"/>
        <w:ind w:left="-284" w:firstLine="142"/>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      </w:t>
      </w:r>
      <w:r w:rsidR="00F266ED" w:rsidRPr="00F266ED">
        <w:rPr>
          <w:rFonts w:ascii="Times New Roman" w:eastAsia="Calibri" w:hAnsi="Times New Roman" w:cs="Times New Roman"/>
          <w:sz w:val="28"/>
          <w:szCs w:val="28"/>
          <w:lang w:val="uk-UA"/>
        </w:rPr>
        <w:t xml:space="preserve">Таблиця </w:t>
      </w:r>
      <w:r w:rsidR="002F3734">
        <w:rPr>
          <w:rFonts w:ascii="Times New Roman" w:eastAsia="Calibri" w:hAnsi="Times New Roman" w:cs="Times New Roman"/>
          <w:sz w:val="28"/>
          <w:szCs w:val="28"/>
          <w:lang w:val="uk-UA"/>
        </w:rPr>
        <w:t>6</w:t>
      </w:r>
      <w:r w:rsidR="00F266ED" w:rsidRPr="00F266ED">
        <w:rPr>
          <w:rFonts w:ascii="Times New Roman" w:eastAsia="Calibri" w:hAnsi="Times New Roman" w:cs="Times New Roman"/>
          <w:sz w:val="28"/>
          <w:szCs w:val="28"/>
          <w:lang w:val="uk-UA"/>
        </w:rPr>
        <w:t xml:space="preserve"> – Калькуляція виробу</w:t>
      </w:r>
    </w:p>
    <w:tbl>
      <w:tblPr>
        <w:tblStyle w:val="410"/>
        <w:tblW w:w="0" w:type="auto"/>
        <w:tblInd w:w="-34" w:type="dxa"/>
        <w:tblLook w:val="04A0" w:firstRow="1" w:lastRow="0" w:firstColumn="1" w:lastColumn="0" w:noHBand="0" w:noVBand="1"/>
      </w:tblPr>
      <w:tblGrid>
        <w:gridCol w:w="637"/>
        <w:gridCol w:w="7374"/>
        <w:gridCol w:w="1368"/>
      </w:tblGrid>
      <w:tr w:rsidR="00F266ED" w:rsidRPr="007457A5" w:rsidTr="002021C4">
        <w:tc>
          <w:tcPr>
            <w:tcW w:w="645" w:type="dxa"/>
            <w:vAlign w:val="center"/>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w:t>
            </w:r>
          </w:p>
        </w:tc>
        <w:tc>
          <w:tcPr>
            <w:tcW w:w="7583" w:type="dxa"/>
            <w:vAlign w:val="center"/>
          </w:tcPr>
          <w:p w:rsidR="00F266ED" w:rsidRPr="007457A5" w:rsidRDefault="00F266ED" w:rsidP="007457A5">
            <w:pPr>
              <w:spacing w:line="276" w:lineRule="auto"/>
              <w:jc w:val="center"/>
              <w:rPr>
                <w:rFonts w:ascii="Times New Roman" w:hAnsi="Times New Roman" w:cs="Times New Roman"/>
                <w:sz w:val="24"/>
                <w:szCs w:val="24"/>
                <w:lang w:val="uk-UA"/>
              </w:rPr>
            </w:pPr>
            <w:r w:rsidRPr="007457A5">
              <w:rPr>
                <w:rFonts w:ascii="Times New Roman" w:hAnsi="Times New Roman" w:cs="Times New Roman"/>
                <w:sz w:val="24"/>
                <w:szCs w:val="24"/>
                <w:lang w:val="uk-UA"/>
              </w:rPr>
              <w:t>Назва статті</w:t>
            </w:r>
          </w:p>
        </w:tc>
        <w:tc>
          <w:tcPr>
            <w:tcW w:w="1377"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Сума, грн.</w:t>
            </w:r>
          </w:p>
        </w:tc>
      </w:tr>
      <w:tr w:rsidR="00880F4A" w:rsidRPr="007457A5" w:rsidTr="00365DDC">
        <w:tc>
          <w:tcPr>
            <w:tcW w:w="645" w:type="dxa"/>
          </w:tcPr>
          <w:p w:rsidR="00880F4A" w:rsidRPr="007457A5" w:rsidRDefault="00880F4A" w:rsidP="007457A5">
            <w:pPr>
              <w:spacing w:line="276" w:lineRule="auto"/>
              <w:jc w:val="center"/>
              <w:rPr>
                <w:rFonts w:ascii="Times New Roman" w:hAnsi="Times New Roman" w:cs="Times New Roman"/>
                <w:sz w:val="24"/>
                <w:szCs w:val="24"/>
              </w:rPr>
            </w:pPr>
            <w:bookmarkStart w:id="1" w:name="_GoBack" w:colFirst="1" w:colLast="2"/>
            <w:r w:rsidRPr="007457A5">
              <w:rPr>
                <w:rFonts w:ascii="Times New Roman" w:hAnsi="Times New Roman" w:cs="Times New Roman"/>
                <w:sz w:val="24"/>
                <w:szCs w:val="24"/>
              </w:rPr>
              <w:t>1</w:t>
            </w:r>
          </w:p>
        </w:tc>
        <w:tc>
          <w:tcPr>
            <w:tcW w:w="7583" w:type="dxa"/>
          </w:tcPr>
          <w:p w:rsidR="00880F4A" w:rsidRPr="007457A5" w:rsidRDefault="00880F4A"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Сировина та матеріали</w:t>
            </w:r>
          </w:p>
        </w:tc>
        <w:tc>
          <w:tcPr>
            <w:tcW w:w="1377" w:type="dxa"/>
            <w:shd w:val="clear" w:color="auto" w:fill="B6DDE8" w:themeFill="accent5" w:themeFillTint="66"/>
          </w:tcPr>
          <w:p w:rsidR="00880F4A" w:rsidRPr="007457A5" w:rsidRDefault="00880F4A" w:rsidP="007457A5">
            <w:pPr>
              <w:spacing w:line="276" w:lineRule="auto"/>
              <w:ind w:right="288"/>
              <w:jc w:val="right"/>
              <w:rPr>
                <w:sz w:val="24"/>
                <w:szCs w:val="24"/>
              </w:rPr>
            </w:pPr>
            <w:r w:rsidRPr="007457A5">
              <w:rPr>
                <w:rFonts w:ascii="Times New Roman" w:hAnsi="Times New Roman" w:cs="Times New Roman"/>
                <w:sz w:val="24"/>
                <w:szCs w:val="24"/>
                <w:lang w:val="uk-UA"/>
              </w:rPr>
              <w:t>60,94</w:t>
            </w:r>
          </w:p>
        </w:tc>
      </w:tr>
      <w:tr w:rsidR="00880F4A" w:rsidRPr="007457A5" w:rsidTr="00365DDC">
        <w:tc>
          <w:tcPr>
            <w:tcW w:w="645" w:type="dxa"/>
          </w:tcPr>
          <w:p w:rsidR="00880F4A" w:rsidRPr="007457A5" w:rsidRDefault="00880F4A"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2</w:t>
            </w:r>
          </w:p>
        </w:tc>
        <w:tc>
          <w:tcPr>
            <w:tcW w:w="7583" w:type="dxa"/>
          </w:tcPr>
          <w:p w:rsidR="00880F4A" w:rsidRPr="007457A5" w:rsidRDefault="00880F4A"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Купівельні напівфабрикати, комплектуючі вироби</w:t>
            </w:r>
          </w:p>
        </w:tc>
        <w:tc>
          <w:tcPr>
            <w:tcW w:w="1377" w:type="dxa"/>
            <w:shd w:val="clear" w:color="auto" w:fill="B6DDE8" w:themeFill="accent5" w:themeFillTint="66"/>
          </w:tcPr>
          <w:p w:rsidR="00880F4A" w:rsidRPr="007457A5" w:rsidRDefault="00880F4A" w:rsidP="007457A5">
            <w:pPr>
              <w:spacing w:line="276" w:lineRule="auto"/>
              <w:ind w:right="288"/>
              <w:jc w:val="right"/>
              <w:rPr>
                <w:sz w:val="24"/>
                <w:szCs w:val="24"/>
              </w:rPr>
            </w:pPr>
            <w:r w:rsidRPr="007457A5">
              <w:rPr>
                <w:rFonts w:ascii="Times New Roman" w:hAnsi="Times New Roman" w:cs="Times New Roman"/>
                <w:sz w:val="24"/>
                <w:szCs w:val="24"/>
                <w:lang w:val="uk-UA"/>
              </w:rPr>
              <w:t>145,76</w:t>
            </w:r>
          </w:p>
        </w:tc>
      </w:tr>
      <w:tr w:rsidR="00880F4A" w:rsidRPr="007457A5" w:rsidTr="00365DDC">
        <w:tc>
          <w:tcPr>
            <w:tcW w:w="645" w:type="dxa"/>
          </w:tcPr>
          <w:p w:rsidR="00880F4A" w:rsidRPr="007457A5" w:rsidRDefault="00880F4A"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3</w:t>
            </w:r>
          </w:p>
        </w:tc>
        <w:tc>
          <w:tcPr>
            <w:tcW w:w="7583" w:type="dxa"/>
          </w:tcPr>
          <w:p w:rsidR="00880F4A" w:rsidRPr="007457A5" w:rsidRDefault="00880F4A"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Транспортно-заготівельні витрати</w:t>
            </w:r>
          </w:p>
        </w:tc>
        <w:tc>
          <w:tcPr>
            <w:tcW w:w="1377" w:type="dxa"/>
            <w:shd w:val="clear" w:color="auto" w:fill="B6DDE8" w:themeFill="accent5" w:themeFillTint="66"/>
          </w:tcPr>
          <w:p w:rsidR="00880F4A" w:rsidRPr="007457A5" w:rsidRDefault="00880F4A" w:rsidP="007457A5">
            <w:pPr>
              <w:spacing w:line="276" w:lineRule="auto"/>
              <w:ind w:right="288"/>
              <w:jc w:val="right"/>
              <w:rPr>
                <w:sz w:val="24"/>
                <w:szCs w:val="24"/>
              </w:rPr>
            </w:pPr>
            <w:r w:rsidRPr="007457A5">
              <w:rPr>
                <w:rFonts w:ascii="Times New Roman" w:hAnsi="Times New Roman" w:cs="Times New Roman"/>
                <w:sz w:val="24"/>
                <w:szCs w:val="24"/>
                <w:lang w:val="uk-UA"/>
              </w:rPr>
              <w:t>24,8</w:t>
            </w:r>
            <w:r w:rsidR="00D35354" w:rsidRPr="007457A5">
              <w:rPr>
                <w:rFonts w:ascii="Times New Roman" w:hAnsi="Times New Roman" w:cs="Times New Roman"/>
                <w:sz w:val="24"/>
                <w:szCs w:val="24"/>
                <w:lang w:val="uk-UA"/>
              </w:rPr>
              <w:t>0</w:t>
            </w:r>
          </w:p>
        </w:tc>
      </w:tr>
      <w:tr w:rsidR="00880F4A" w:rsidRPr="007457A5" w:rsidTr="00365DDC">
        <w:tc>
          <w:tcPr>
            <w:tcW w:w="645" w:type="dxa"/>
          </w:tcPr>
          <w:p w:rsidR="00880F4A" w:rsidRPr="007457A5" w:rsidRDefault="00880F4A"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4</w:t>
            </w:r>
          </w:p>
        </w:tc>
        <w:tc>
          <w:tcPr>
            <w:tcW w:w="7583" w:type="dxa"/>
          </w:tcPr>
          <w:p w:rsidR="00880F4A" w:rsidRPr="007457A5" w:rsidRDefault="00880F4A"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Зворотні відходи (вираховуються)</w:t>
            </w:r>
          </w:p>
        </w:tc>
        <w:tc>
          <w:tcPr>
            <w:tcW w:w="1377" w:type="dxa"/>
            <w:shd w:val="clear" w:color="auto" w:fill="B6DDE8" w:themeFill="accent5" w:themeFillTint="66"/>
          </w:tcPr>
          <w:p w:rsidR="00880F4A" w:rsidRPr="007457A5" w:rsidRDefault="00880F4A" w:rsidP="007457A5">
            <w:pPr>
              <w:spacing w:line="276" w:lineRule="auto"/>
              <w:ind w:right="288"/>
              <w:jc w:val="right"/>
              <w:rPr>
                <w:sz w:val="24"/>
                <w:szCs w:val="24"/>
              </w:rPr>
            </w:pPr>
            <w:r w:rsidRPr="007457A5">
              <w:rPr>
                <w:rFonts w:ascii="Times New Roman" w:hAnsi="Times New Roman" w:cs="Times New Roman"/>
                <w:sz w:val="24"/>
                <w:szCs w:val="24"/>
              </w:rPr>
              <w:t>1,34</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5</w:t>
            </w:r>
          </w:p>
        </w:tc>
        <w:tc>
          <w:tcPr>
            <w:tcW w:w="7583" w:type="dxa"/>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Енергія технологічна</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rPr>
              <w:t>31,</w:t>
            </w:r>
            <w:r w:rsidR="00D35354" w:rsidRPr="007457A5">
              <w:rPr>
                <w:rFonts w:ascii="Times New Roman" w:hAnsi="Times New Roman" w:cs="Times New Roman"/>
                <w:sz w:val="24"/>
                <w:szCs w:val="24"/>
                <w:lang w:val="uk-UA"/>
              </w:rPr>
              <w:t>30</w:t>
            </w:r>
          </w:p>
        </w:tc>
      </w:tr>
      <w:tr w:rsidR="00F266ED" w:rsidRPr="007457A5" w:rsidTr="00365DDC">
        <w:trPr>
          <w:trHeight w:val="219"/>
        </w:trPr>
        <w:tc>
          <w:tcPr>
            <w:tcW w:w="8228" w:type="dxa"/>
            <w:gridSpan w:val="2"/>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Разом матеріальні витрати</w:t>
            </w:r>
          </w:p>
        </w:tc>
        <w:tc>
          <w:tcPr>
            <w:tcW w:w="1377" w:type="dxa"/>
            <w:shd w:val="clear" w:color="auto" w:fill="B6DDE8" w:themeFill="accent5" w:themeFillTint="66"/>
          </w:tcPr>
          <w:p w:rsidR="00F266ED" w:rsidRPr="007457A5" w:rsidRDefault="00880F4A"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lang w:val="uk-UA"/>
              </w:rPr>
              <w:t>261,</w:t>
            </w:r>
            <w:r w:rsidR="00D35354" w:rsidRPr="007457A5">
              <w:rPr>
                <w:rFonts w:ascii="Times New Roman" w:hAnsi="Times New Roman" w:cs="Times New Roman"/>
                <w:sz w:val="24"/>
                <w:szCs w:val="24"/>
                <w:lang w:val="uk-UA"/>
              </w:rPr>
              <w:t>46</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6</w:t>
            </w:r>
          </w:p>
        </w:tc>
        <w:tc>
          <w:tcPr>
            <w:tcW w:w="7583" w:type="dxa"/>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Основна заробітна плата</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rPr>
            </w:pPr>
            <w:r w:rsidRPr="007457A5">
              <w:rPr>
                <w:rFonts w:ascii="Times New Roman" w:hAnsi="Times New Roman" w:cs="Times New Roman"/>
                <w:sz w:val="24"/>
                <w:szCs w:val="24"/>
              </w:rPr>
              <w:t>57,06</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7</w:t>
            </w:r>
          </w:p>
        </w:tc>
        <w:tc>
          <w:tcPr>
            <w:tcW w:w="7583" w:type="dxa"/>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Додаткова заробітна плата</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rPr>
            </w:pPr>
            <w:r w:rsidRPr="007457A5">
              <w:rPr>
                <w:rFonts w:ascii="Times New Roman" w:hAnsi="Times New Roman" w:cs="Times New Roman"/>
                <w:sz w:val="24"/>
                <w:szCs w:val="24"/>
              </w:rPr>
              <w:t>11,98</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8</w:t>
            </w:r>
          </w:p>
        </w:tc>
        <w:tc>
          <w:tcPr>
            <w:tcW w:w="7583" w:type="dxa"/>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Відрахування на соціальні заходи</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rPr>
              <w:t>15,19</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9</w:t>
            </w:r>
          </w:p>
        </w:tc>
        <w:tc>
          <w:tcPr>
            <w:tcW w:w="7583" w:type="dxa"/>
          </w:tcPr>
          <w:p w:rsidR="00F266ED" w:rsidRPr="007457A5" w:rsidRDefault="00F266ED" w:rsidP="007457A5">
            <w:pPr>
              <w:spacing w:line="276" w:lineRule="auto"/>
              <w:rPr>
                <w:rFonts w:ascii="Times New Roman" w:hAnsi="Times New Roman" w:cs="Times New Roman"/>
                <w:sz w:val="24"/>
                <w:szCs w:val="24"/>
                <w:lang w:val="uk-UA"/>
              </w:rPr>
            </w:pPr>
            <w:r w:rsidRPr="007457A5">
              <w:rPr>
                <w:rFonts w:ascii="Times New Roman" w:hAnsi="Times New Roman" w:cs="Times New Roman"/>
                <w:sz w:val="24"/>
                <w:szCs w:val="24"/>
                <w:lang w:val="uk-UA"/>
              </w:rPr>
              <w:t>Витрати на утримання та експлуатацію машин і обладнання</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rPr>
            </w:pPr>
            <w:r w:rsidRPr="007457A5">
              <w:rPr>
                <w:rFonts w:ascii="Times New Roman" w:hAnsi="Times New Roman" w:cs="Times New Roman"/>
                <w:sz w:val="24"/>
                <w:szCs w:val="24"/>
              </w:rPr>
              <w:t>55,92</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10</w:t>
            </w:r>
          </w:p>
        </w:tc>
        <w:tc>
          <w:tcPr>
            <w:tcW w:w="7583" w:type="dxa"/>
          </w:tcPr>
          <w:p w:rsidR="00F266ED" w:rsidRPr="007457A5" w:rsidRDefault="00F266ED" w:rsidP="007457A5">
            <w:pPr>
              <w:spacing w:line="276" w:lineRule="auto"/>
              <w:ind w:right="288"/>
              <w:rPr>
                <w:rFonts w:ascii="Times New Roman" w:hAnsi="Times New Roman" w:cs="Times New Roman"/>
                <w:sz w:val="24"/>
                <w:szCs w:val="24"/>
                <w:lang w:val="uk-UA"/>
              </w:rPr>
            </w:pPr>
            <w:r w:rsidRPr="007457A5">
              <w:rPr>
                <w:rFonts w:ascii="Times New Roman" w:hAnsi="Times New Roman" w:cs="Times New Roman"/>
                <w:sz w:val="24"/>
                <w:szCs w:val="24"/>
                <w:lang w:val="uk-UA"/>
              </w:rPr>
              <w:t>Загальновиробничі витрати</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rPr>
            </w:pPr>
            <w:r w:rsidRPr="007457A5">
              <w:rPr>
                <w:rFonts w:ascii="Times New Roman" w:hAnsi="Times New Roman" w:cs="Times New Roman"/>
                <w:sz w:val="24"/>
                <w:szCs w:val="24"/>
              </w:rPr>
              <w:t>30,81</w:t>
            </w:r>
          </w:p>
        </w:tc>
      </w:tr>
      <w:tr w:rsidR="00F266ED" w:rsidRPr="007457A5" w:rsidTr="00365DDC">
        <w:tc>
          <w:tcPr>
            <w:tcW w:w="8228" w:type="dxa"/>
            <w:gridSpan w:val="2"/>
          </w:tcPr>
          <w:p w:rsidR="00F266ED" w:rsidRPr="007457A5" w:rsidRDefault="002021C4" w:rsidP="007457A5">
            <w:pPr>
              <w:spacing w:line="276" w:lineRule="auto"/>
              <w:ind w:right="288"/>
              <w:rPr>
                <w:rFonts w:ascii="Times New Roman" w:hAnsi="Times New Roman" w:cs="Times New Roman"/>
                <w:sz w:val="24"/>
                <w:szCs w:val="24"/>
                <w:lang w:val="uk-UA"/>
              </w:rPr>
            </w:pPr>
            <w:r w:rsidRPr="007457A5">
              <w:rPr>
                <w:rFonts w:ascii="Times New Roman" w:hAnsi="Times New Roman" w:cs="Times New Roman"/>
                <w:sz w:val="24"/>
                <w:szCs w:val="24"/>
                <w:lang w:val="uk-UA"/>
              </w:rPr>
              <w:t>Виробнича</w:t>
            </w:r>
            <w:r w:rsidR="00F266ED" w:rsidRPr="007457A5">
              <w:rPr>
                <w:rFonts w:ascii="Times New Roman" w:hAnsi="Times New Roman" w:cs="Times New Roman"/>
                <w:sz w:val="24"/>
                <w:szCs w:val="24"/>
                <w:lang w:val="uk-UA"/>
              </w:rPr>
              <w:t xml:space="preserve"> собівартість</w:t>
            </w:r>
          </w:p>
        </w:tc>
        <w:tc>
          <w:tcPr>
            <w:tcW w:w="1377" w:type="dxa"/>
            <w:shd w:val="clear" w:color="auto" w:fill="B6DDE8" w:themeFill="accent5" w:themeFillTint="66"/>
          </w:tcPr>
          <w:p w:rsidR="00F266ED" w:rsidRPr="007457A5" w:rsidRDefault="00D35354"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lang w:val="uk-UA"/>
              </w:rPr>
              <w:t>432,42</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rPr>
            </w:pPr>
            <w:r w:rsidRPr="007457A5">
              <w:rPr>
                <w:rFonts w:ascii="Times New Roman" w:hAnsi="Times New Roman" w:cs="Times New Roman"/>
                <w:sz w:val="24"/>
                <w:szCs w:val="24"/>
              </w:rPr>
              <w:t>11</w:t>
            </w:r>
          </w:p>
        </w:tc>
        <w:tc>
          <w:tcPr>
            <w:tcW w:w="7583" w:type="dxa"/>
          </w:tcPr>
          <w:p w:rsidR="00F266ED" w:rsidRPr="007457A5" w:rsidRDefault="00F266ED" w:rsidP="007457A5">
            <w:pPr>
              <w:spacing w:line="276" w:lineRule="auto"/>
              <w:ind w:right="288"/>
              <w:rPr>
                <w:rFonts w:ascii="Times New Roman" w:hAnsi="Times New Roman" w:cs="Times New Roman"/>
                <w:sz w:val="24"/>
                <w:szCs w:val="24"/>
                <w:lang w:val="uk-UA"/>
              </w:rPr>
            </w:pPr>
            <w:r w:rsidRPr="007457A5">
              <w:rPr>
                <w:rFonts w:ascii="Times New Roman" w:hAnsi="Times New Roman" w:cs="Times New Roman"/>
                <w:sz w:val="24"/>
                <w:szCs w:val="24"/>
                <w:lang w:val="uk-UA"/>
              </w:rPr>
              <w:t>Загальногосподарські (адміністративні) витрати</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rPr>
            </w:pPr>
            <w:r w:rsidRPr="007457A5">
              <w:rPr>
                <w:rFonts w:ascii="Times New Roman" w:hAnsi="Times New Roman" w:cs="Times New Roman"/>
                <w:sz w:val="24"/>
                <w:szCs w:val="24"/>
              </w:rPr>
              <w:t>32,52</w:t>
            </w:r>
          </w:p>
        </w:tc>
      </w:tr>
      <w:tr w:rsidR="00F266ED" w:rsidRPr="007457A5" w:rsidTr="00365DDC">
        <w:tc>
          <w:tcPr>
            <w:tcW w:w="645" w:type="dxa"/>
          </w:tcPr>
          <w:p w:rsidR="00F266ED" w:rsidRPr="007457A5" w:rsidRDefault="00F266ED" w:rsidP="007457A5">
            <w:pPr>
              <w:spacing w:line="276" w:lineRule="auto"/>
              <w:jc w:val="center"/>
              <w:rPr>
                <w:rFonts w:ascii="Times New Roman" w:hAnsi="Times New Roman" w:cs="Times New Roman"/>
                <w:sz w:val="24"/>
                <w:szCs w:val="24"/>
                <w:lang w:val="uk-UA"/>
              </w:rPr>
            </w:pPr>
            <w:r w:rsidRPr="007457A5">
              <w:rPr>
                <w:rFonts w:ascii="Times New Roman" w:hAnsi="Times New Roman" w:cs="Times New Roman"/>
                <w:sz w:val="24"/>
                <w:szCs w:val="24"/>
                <w:lang w:val="uk-UA"/>
              </w:rPr>
              <w:t>1</w:t>
            </w:r>
            <w:r w:rsidR="006B110D" w:rsidRPr="007457A5">
              <w:rPr>
                <w:rFonts w:ascii="Times New Roman" w:hAnsi="Times New Roman" w:cs="Times New Roman"/>
                <w:sz w:val="24"/>
                <w:szCs w:val="24"/>
                <w:lang w:val="uk-UA"/>
              </w:rPr>
              <w:t>2</w:t>
            </w:r>
          </w:p>
        </w:tc>
        <w:tc>
          <w:tcPr>
            <w:tcW w:w="7583" w:type="dxa"/>
          </w:tcPr>
          <w:p w:rsidR="00F266ED" w:rsidRPr="007457A5" w:rsidRDefault="00F266ED" w:rsidP="007457A5">
            <w:pPr>
              <w:spacing w:line="276" w:lineRule="auto"/>
              <w:ind w:right="288"/>
              <w:rPr>
                <w:rFonts w:ascii="Times New Roman" w:hAnsi="Times New Roman" w:cs="Times New Roman"/>
                <w:sz w:val="24"/>
                <w:szCs w:val="24"/>
                <w:lang w:val="uk-UA"/>
              </w:rPr>
            </w:pPr>
            <w:r w:rsidRPr="007457A5">
              <w:rPr>
                <w:rFonts w:ascii="Times New Roman" w:hAnsi="Times New Roman" w:cs="Times New Roman"/>
                <w:sz w:val="24"/>
                <w:szCs w:val="24"/>
                <w:lang w:val="uk-UA"/>
              </w:rPr>
              <w:t>Позавиробничі витрати (витрати на збут)</w:t>
            </w:r>
          </w:p>
        </w:tc>
        <w:tc>
          <w:tcPr>
            <w:tcW w:w="1377" w:type="dxa"/>
            <w:shd w:val="clear" w:color="auto" w:fill="B6DDE8" w:themeFill="accent5" w:themeFillTint="66"/>
            <w:vAlign w:val="center"/>
          </w:tcPr>
          <w:p w:rsidR="00F266ED" w:rsidRPr="007457A5" w:rsidRDefault="00880F4A"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lang w:val="uk-UA"/>
              </w:rPr>
              <w:t>10,38</w:t>
            </w:r>
          </w:p>
        </w:tc>
      </w:tr>
      <w:tr w:rsidR="00F266ED" w:rsidRPr="007457A5" w:rsidTr="00365DDC">
        <w:tc>
          <w:tcPr>
            <w:tcW w:w="8228" w:type="dxa"/>
            <w:gridSpan w:val="2"/>
          </w:tcPr>
          <w:p w:rsidR="00F266ED" w:rsidRPr="007457A5" w:rsidRDefault="00F266ED" w:rsidP="007457A5">
            <w:pPr>
              <w:spacing w:line="276" w:lineRule="auto"/>
              <w:ind w:right="288"/>
              <w:rPr>
                <w:rFonts w:ascii="Times New Roman" w:hAnsi="Times New Roman" w:cs="Times New Roman"/>
                <w:sz w:val="24"/>
                <w:szCs w:val="24"/>
                <w:lang w:val="uk-UA"/>
              </w:rPr>
            </w:pPr>
            <w:r w:rsidRPr="007457A5">
              <w:rPr>
                <w:rFonts w:ascii="Times New Roman" w:hAnsi="Times New Roman" w:cs="Times New Roman"/>
                <w:sz w:val="24"/>
                <w:szCs w:val="24"/>
                <w:lang w:val="uk-UA"/>
              </w:rPr>
              <w:t>Повна собівартість</w:t>
            </w:r>
          </w:p>
        </w:tc>
        <w:tc>
          <w:tcPr>
            <w:tcW w:w="1377" w:type="dxa"/>
            <w:shd w:val="clear" w:color="auto" w:fill="B6DDE8" w:themeFill="accent5" w:themeFillTint="66"/>
          </w:tcPr>
          <w:p w:rsidR="00F266ED" w:rsidRPr="007457A5" w:rsidRDefault="006B110D" w:rsidP="007457A5">
            <w:pPr>
              <w:spacing w:line="276" w:lineRule="auto"/>
              <w:ind w:right="288"/>
              <w:jc w:val="right"/>
              <w:rPr>
                <w:rFonts w:ascii="Times New Roman" w:hAnsi="Times New Roman" w:cs="Times New Roman"/>
                <w:sz w:val="24"/>
                <w:szCs w:val="24"/>
                <w:lang w:val="uk-UA"/>
              </w:rPr>
            </w:pPr>
            <w:r w:rsidRPr="007457A5">
              <w:rPr>
                <w:rFonts w:ascii="Times New Roman" w:hAnsi="Times New Roman" w:cs="Times New Roman"/>
                <w:sz w:val="24"/>
                <w:szCs w:val="24"/>
                <w:lang w:val="uk-UA"/>
              </w:rPr>
              <w:t>475,</w:t>
            </w:r>
            <w:r w:rsidR="00D35354" w:rsidRPr="007457A5">
              <w:rPr>
                <w:rFonts w:ascii="Times New Roman" w:hAnsi="Times New Roman" w:cs="Times New Roman"/>
                <w:sz w:val="24"/>
                <w:szCs w:val="24"/>
                <w:lang w:val="uk-UA"/>
              </w:rPr>
              <w:t>32</w:t>
            </w:r>
          </w:p>
        </w:tc>
      </w:tr>
      <w:bookmarkEnd w:id="1"/>
    </w:tbl>
    <w:p w:rsidR="00F266ED" w:rsidRDefault="00F266ED" w:rsidP="0073372E">
      <w:pPr>
        <w:spacing w:after="0" w:line="360" w:lineRule="auto"/>
        <w:jc w:val="both"/>
        <w:rPr>
          <w:rFonts w:ascii="Times New Roman" w:eastAsia="Calibri" w:hAnsi="Times New Roman" w:cs="Times New Roman"/>
          <w:b/>
          <w:sz w:val="28"/>
          <w:szCs w:val="28"/>
        </w:rPr>
      </w:pPr>
    </w:p>
    <w:p w:rsidR="00365DDC" w:rsidRDefault="00365DDC" w:rsidP="0073372E">
      <w:pPr>
        <w:spacing w:after="0" w:line="360" w:lineRule="auto"/>
        <w:jc w:val="both"/>
        <w:rPr>
          <w:rFonts w:ascii="Times New Roman" w:eastAsia="Calibri" w:hAnsi="Times New Roman" w:cs="Times New Roman"/>
          <w:b/>
          <w:sz w:val="28"/>
          <w:szCs w:val="28"/>
        </w:rPr>
      </w:pPr>
    </w:p>
    <w:p w:rsidR="00365DDC" w:rsidRPr="00F266ED" w:rsidRDefault="00365DDC" w:rsidP="0073372E">
      <w:pPr>
        <w:spacing w:after="0" w:line="360" w:lineRule="auto"/>
        <w:jc w:val="both"/>
        <w:rPr>
          <w:rFonts w:ascii="Times New Roman" w:eastAsia="Calibri" w:hAnsi="Times New Roman" w:cs="Times New Roman"/>
          <w:b/>
          <w:sz w:val="28"/>
          <w:szCs w:val="28"/>
        </w:rPr>
      </w:pPr>
    </w:p>
    <w:p w:rsidR="00F266ED" w:rsidRPr="00F266ED" w:rsidRDefault="00F266ED" w:rsidP="0073372E">
      <w:pPr>
        <w:spacing w:after="0" w:line="360" w:lineRule="auto"/>
        <w:ind w:firstLine="426"/>
        <w:jc w:val="both"/>
        <w:rPr>
          <w:rFonts w:ascii="Times New Roman" w:eastAsia="Calibri" w:hAnsi="Times New Roman" w:cs="Times New Roman"/>
          <w:b/>
          <w:sz w:val="28"/>
          <w:szCs w:val="28"/>
          <w:lang w:val="uk-UA"/>
        </w:rPr>
      </w:pPr>
      <w:r w:rsidRPr="00F266ED">
        <w:rPr>
          <w:rFonts w:ascii="Times New Roman" w:eastAsia="Calibri" w:hAnsi="Times New Roman" w:cs="Times New Roman"/>
          <w:b/>
          <w:sz w:val="28"/>
          <w:szCs w:val="28"/>
          <w:lang w:val="uk-UA"/>
        </w:rPr>
        <w:t>5.6 Визначення гуртової ціни виробу</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Ціна – це грошовий вираз вартості товару. </w:t>
      </w:r>
      <w:r w:rsidR="00365DDC">
        <w:rPr>
          <w:rFonts w:ascii="Times New Roman" w:eastAsia="Calibri" w:hAnsi="Times New Roman" w:cs="Times New Roman"/>
          <w:sz w:val="28"/>
          <w:szCs w:val="28"/>
          <w:lang w:val="uk-UA"/>
        </w:rPr>
        <w:t xml:space="preserve">Крім цього, </w:t>
      </w:r>
      <w:r w:rsidRPr="00F266ED">
        <w:rPr>
          <w:rFonts w:ascii="Times New Roman" w:eastAsia="Calibri" w:hAnsi="Times New Roman" w:cs="Times New Roman"/>
          <w:sz w:val="28"/>
          <w:szCs w:val="28"/>
          <w:lang w:val="uk-UA"/>
        </w:rPr>
        <w:t>ціна відображає споживчі властивості (корисність) товару, купівельну спроможність грошової одиниці, ступінь рідкісності товару, силу конкуренції, державного контролю, економічну поведінку ринкових суб’єктів та інші суб’єктивні моменти.</w:t>
      </w:r>
    </w:p>
    <w:p w:rsidR="00F266ED" w:rsidRPr="00F266ED" w:rsidRDefault="00365DDC" w:rsidP="0073372E">
      <w:pPr>
        <w:spacing w:after="0" w:line="360" w:lineRule="auto"/>
        <w:ind w:left="-284" w:right="-143" w:firstLine="568"/>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У</w:t>
      </w:r>
      <w:r w:rsidR="00F266ED" w:rsidRPr="00F266ED">
        <w:rPr>
          <w:rFonts w:ascii="Times New Roman" w:eastAsia="Calibri" w:hAnsi="Times New Roman" w:cs="Times New Roman"/>
          <w:sz w:val="28"/>
          <w:szCs w:val="28"/>
          <w:lang w:val="uk-UA"/>
        </w:rPr>
        <w:t xml:space="preserve"> практиці роботи підприємств застосовуються численні різновидності цін, зокрема залежно від особливостей процесу купівлі-продажу та сфери економіки розрізняють такі ціни:</w:t>
      </w:r>
    </w:p>
    <w:p w:rsidR="00F266ED" w:rsidRPr="00365DDC" w:rsidRDefault="00F266ED" w:rsidP="00365DDC">
      <w:pPr>
        <w:pStyle w:val="af6"/>
        <w:numPr>
          <w:ilvl w:val="0"/>
          <w:numId w:val="13"/>
        </w:numPr>
        <w:spacing w:line="360" w:lineRule="auto"/>
        <w:ind w:left="-284" w:right="-143" w:firstLine="568"/>
        <w:rPr>
          <w:rFonts w:eastAsia="Calibri"/>
          <w:szCs w:val="28"/>
        </w:rPr>
      </w:pPr>
      <w:r w:rsidRPr="00365DDC">
        <w:rPr>
          <w:rFonts w:eastAsia="Calibri"/>
          <w:szCs w:val="28"/>
        </w:rPr>
        <w:t>світові ціни – це ціни, за якими реалізуються товари на світовому ринку; визначаються рівнем цін країни-експортера, цінами бірж та аукціонів, цінами провідних фірм-виробників світу.</w:t>
      </w:r>
    </w:p>
    <w:p w:rsidR="00F266ED" w:rsidRPr="00365DDC" w:rsidRDefault="00F266ED" w:rsidP="00365DDC">
      <w:pPr>
        <w:pStyle w:val="af6"/>
        <w:numPr>
          <w:ilvl w:val="0"/>
          <w:numId w:val="13"/>
        </w:numPr>
        <w:spacing w:line="360" w:lineRule="auto"/>
        <w:ind w:left="-284" w:right="-143" w:firstLine="568"/>
        <w:rPr>
          <w:rFonts w:eastAsia="Calibri"/>
          <w:szCs w:val="28"/>
        </w:rPr>
      </w:pPr>
      <w:r w:rsidRPr="00365DDC">
        <w:rPr>
          <w:rFonts w:eastAsia="Calibri"/>
          <w:szCs w:val="28"/>
        </w:rPr>
        <w:t>гуртові (відпускні) ціни – це ціни, за якими державні, колективні та приватні підприємства розраховуються між собою з гуртовими посередниками за великі партії товарів. Гуртові ціни поділяються на гуртові ціни підприємства та гуртові ціни промисловості.</w:t>
      </w:r>
    </w:p>
    <w:p w:rsidR="00F266ED" w:rsidRPr="00365DDC" w:rsidRDefault="00F266ED" w:rsidP="00365DDC">
      <w:pPr>
        <w:pStyle w:val="af6"/>
        <w:numPr>
          <w:ilvl w:val="0"/>
          <w:numId w:val="13"/>
        </w:numPr>
        <w:spacing w:line="360" w:lineRule="auto"/>
        <w:ind w:left="-284" w:right="-143" w:firstLine="568"/>
        <w:rPr>
          <w:rFonts w:eastAsia="Calibri"/>
          <w:szCs w:val="28"/>
        </w:rPr>
      </w:pPr>
      <w:r w:rsidRPr="00365DDC">
        <w:rPr>
          <w:rFonts w:eastAsia="Calibri"/>
          <w:szCs w:val="28"/>
        </w:rPr>
        <w:t>закупівельні ціни, за якими сільськогосподарські виробники (кооперативні, колективні, державні, фермерські, особисті підсобні господарства) продають свою продукцію державним, кооперативним, переробним, торговельним та іншим фірмам. Закупівельні ціни включають гуртову ціну підприємства-виробника, податок на додану вартість, акцизний та ліцензійний збори, а також витрати зазначених підприємств для закупівлі, збереження, фасування, транспортування і реалізації продукції та прибутку.</w:t>
      </w:r>
    </w:p>
    <w:p w:rsidR="00F266ED" w:rsidRPr="00365DDC" w:rsidRDefault="00F266ED" w:rsidP="00365DDC">
      <w:pPr>
        <w:pStyle w:val="af6"/>
        <w:numPr>
          <w:ilvl w:val="0"/>
          <w:numId w:val="13"/>
        </w:numPr>
        <w:spacing w:line="360" w:lineRule="auto"/>
        <w:ind w:left="-284" w:right="-143" w:firstLine="568"/>
        <w:rPr>
          <w:rFonts w:eastAsia="Calibri"/>
          <w:szCs w:val="28"/>
        </w:rPr>
      </w:pPr>
      <w:r w:rsidRPr="00365DDC">
        <w:rPr>
          <w:rFonts w:eastAsia="Calibri"/>
          <w:szCs w:val="28"/>
        </w:rPr>
        <w:t>кошторисні ціни – ціни та розцінки, які використовуються для визначення розрахункової вартості нового будівництва, реконструкції будівель та споруд, їх розширення та переоснащення.</w:t>
      </w:r>
    </w:p>
    <w:p w:rsidR="00F266ED" w:rsidRPr="00365DDC" w:rsidRDefault="00F266ED" w:rsidP="00365DDC">
      <w:pPr>
        <w:pStyle w:val="af6"/>
        <w:numPr>
          <w:ilvl w:val="0"/>
          <w:numId w:val="13"/>
        </w:numPr>
        <w:spacing w:line="360" w:lineRule="auto"/>
        <w:ind w:left="-284" w:right="-143" w:firstLine="568"/>
        <w:rPr>
          <w:rFonts w:eastAsia="Calibri"/>
          <w:szCs w:val="28"/>
        </w:rPr>
      </w:pPr>
      <w:r w:rsidRPr="00365DDC">
        <w:rPr>
          <w:rFonts w:eastAsia="Calibri"/>
          <w:szCs w:val="28"/>
        </w:rPr>
        <w:t>роздрібні ціни – ціни, за якими здійснюється продаж товарів населенню торговельними підприємствами або закладами громадського харчування. Такі ціни встановлюються підприємствами самостійно, виходячи із якості товару, кон’юнктури ринку, ціни закупівлі. Тарифи на платні послуги – це розмір оплати житлових, юридичних, комунальних, туристичних, банківських, побутових та інших послуг, які надаються юридичними або фізичними особами.</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Крім того, в сучасній практиці господарювання застосовують різні види, ринкових цін, які класифікуються без певної ознаки: демпінгові, продажні, тверді, паритетні, базисні, престижні та інші ціни.</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В основі формування будь-яких цін лежать повна собівартість, величина прибутку та податок на додану вартість</w:t>
      </w:r>
      <w:r w:rsidRPr="00F266ED">
        <w:rPr>
          <w:rFonts w:ascii="Times New Roman" w:eastAsia="Calibri" w:hAnsi="Times New Roman" w:cs="Times New Roman"/>
          <w:sz w:val="28"/>
          <w:szCs w:val="28"/>
        </w:rPr>
        <w:t xml:space="preserve"> [9]</w:t>
      </w:r>
      <w:r w:rsidRPr="00F266ED">
        <w:rPr>
          <w:rFonts w:ascii="Times New Roman" w:eastAsia="Calibri" w:hAnsi="Times New Roman" w:cs="Times New Roman"/>
          <w:sz w:val="28"/>
          <w:szCs w:val="28"/>
          <w:lang w:val="uk-UA"/>
        </w:rPr>
        <w:t xml:space="preserve">. </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Величина прибутку встановлюється, виходячи із норми рентабельності на продукцію. Величина прибутку розраховується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right"/>
        <w:rPr>
          <w:rFonts w:ascii="Times New Roman" w:eastAsia="Times New Roman" w:hAnsi="Times New Roman" w:cs="Times New Roman"/>
          <w:sz w:val="28"/>
          <w:szCs w:val="28"/>
          <w:lang w:val="uk-UA"/>
        </w:rPr>
      </w:pPr>
      <w:r w:rsidRPr="00F266ED">
        <w:rPr>
          <w:rFonts w:ascii="Times New Roman" w:eastAsia="Calibri" w:hAnsi="Times New Roman" w:cs="Times New Roman"/>
          <w:sz w:val="28"/>
          <w:szCs w:val="28"/>
        </w:rPr>
        <w:t xml:space="preserve">        </w:t>
      </w:r>
      <m:oMath>
        <m:r>
          <m:rPr>
            <m:sty m:val="p"/>
          </m:rPr>
          <w:rPr>
            <w:rFonts w:ascii="Cambria Math" w:eastAsia="Calibri" w:hAnsi="Cambria Math" w:cs="Times New Roman"/>
            <w:sz w:val="28"/>
            <w:szCs w:val="28"/>
            <w:lang w:val="uk-UA"/>
          </w:rPr>
          <m:t>П=</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СВ</m:t>
            </m:r>
          </m:e>
          <m:sub>
            <m:r>
              <m:rPr>
                <m:sty m:val="p"/>
              </m:rPr>
              <w:rPr>
                <w:rFonts w:ascii="Cambria Math" w:eastAsia="Calibri" w:hAnsi="Cambria Math" w:cs="Times New Roman"/>
                <w:sz w:val="28"/>
                <w:szCs w:val="28"/>
                <w:lang w:val="uk-UA"/>
              </w:rPr>
              <m:t>п</m:t>
            </m:r>
          </m:sub>
        </m:sSub>
        <m:r>
          <m:rPr>
            <m:sty m:val="p"/>
          </m:rPr>
          <w:rPr>
            <w:rFonts w:ascii="Cambria Math" w:eastAsia="Calibri" w:hAnsi="Cambria Math" w:cs="Times New Roman"/>
            <w:sz w:val="28"/>
            <w:szCs w:val="28"/>
            <w:lang w:val="uk-UA"/>
          </w:rPr>
          <m:t>×</m:t>
        </m:r>
        <m:f>
          <m:fPr>
            <m:ctrlPr>
              <w:rPr>
                <w:rFonts w:ascii="Cambria Math" w:eastAsia="Calibri" w:hAnsi="Cambria Math" w:cs="Times New Roman"/>
                <w:sz w:val="28"/>
                <w:szCs w:val="28"/>
                <w:lang w:val="uk-UA"/>
              </w:rPr>
            </m:ctrlPr>
          </m:fPr>
          <m:num>
            <m:r>
              <m:rPr>
                <m:sty m:val="p"/>
              </m:rPr>
              <w:rPr>
                <w:rFonts w:ascii="Cambria Math" w:eastAsia="Calibri" w:hAnsi="Cambria Math" w:cs="Times New Roman"/>
                <w:sz w:val="28"/>
                <w:szCs w:val="28"/>
                <w:lang w:val="en-US"/>
              </w:rPr>
              <m:t>R</m:t>
            </m:r>
          </m:num>
          <m:den>
            <m:r>
              <m:rPr>
                <m:sty m:val="p"/>
              </m:rPr>
              <w:rPr>
                <w:rFonts w:ascii="Cambria Math" w:eastAsia="Calibri" w:hAnsi="Cambria Math" w:cs="Times New Roman"/>
                <w:sz w:val="28"/>
                <w:szCs w:val="28"/>
                <w:lang w:val="uk-UA"/>
              </w:rPr>
              <m:t>100</m:t>
            </m:r>
          </m:den>
        </m:f>
        <m:r>
          <w:rPr>
            <w:rFonts w:ascii="Cambria Math" w:eastAsia="Times New Roman" w:hAnsi="Cambria Math" w:cs="Times New Roman"/>
            <w:sz w:val="28"/>
            <w:szCs w:val="28"/>
            <w:lang w:val="uk-UA"/>
          </w:rPr>
          <m:t xml:space="preserve">, </m:t>
        </m:r>
        <m:r>
          <m:rPr>
            <m:sty m:val="p"/>
          </m:rPr>
          <w:rPr>
            <w:rFonts w:ascii="Cambria Math" w:eastAsia="Times New Roman" w:hAnsi="Cambria Math" w:cs="Times New Roman"/>
            <w:sz w:val="28"/>
            <w:szCs w:val="28"/>
            <w:lang w:val="uk-UA"/>
          </w:rPr>
          <m:t xml:space="preserve">                                                         </m:t>
        </m:r>
        <m:d>
          <m:dPr>
            <m:ctrlPr>
              <w:rPr>
                <w:rFonts w:ascii="Cambria Math" w:eastAsia="Times New Roman" w:hAnsi="Cambria Math" w:cs="Times New Roman"/>
                <w:sz w:val="28"/>
                <w:szCs w:val="28"/>
                <w:lang w:val="uk-UA"/>
              </w:rPr>
            </m:ctrlPr>
          </m:dPr>
          <m:e>
            <m:r>
              <m:rPr>
                <m:sty m:val="p"/>
              </m:rPr>
              <w:rPr>
                <w:rFonts w:ascii="Cambria Math" w:eastAsia="Times New Roman" w:hAnsi="Cambria Math" w:cs="Times New Roman"/>
                <w:sz w:val="28"/>
                <w:szCs w:val="28"/>
                <w:lang w:val="uk-UA"/>
              </w:rPr>
              <m:t>1.9</m:t>
            </m:r>
          </m:e>
        </m:d>
      </m:oMath>
    </w:p>
    <w:p w:rsidR="00F266ED" w:rsidRPr="00F266ED" w:rsidRDefault="00F266ED" w:rsidP="0073372E">
      <w:pPr>
        <w:spacing w:after="0" w:line="360" w:lineRule="auto"/>
        <w:ind w:left="-284" w:firstLine="568"/>
        <w:jc w:val="center"/>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rPr>
      </w:pPr>
      <w:r w:rsidRPr="00F266ED">
        <w:rPr>
          <w:rFonts w:ascii="Times New Roman" w:eastAsia="Calibri" w:hAnsi="Times New Roman" w:cs="Times New Roman"/>
          <w:sz w:val="28"/>
          <w:szCs w:val="28"/>
          <w:lang w:val="uk-UA"/>
        </w:rPr>
        <w:t xml:space="preserve">де  </w:t>
      </w:r>
      <w:r w:rsidR="002E646A">
        <w:rPr>
          <w:rFonts w:ascii="Times New Roman" w:eastAsia="Calibri" w:hAnsi="Times New Roman" w:cs="Times New Roman"/>
          <w:sz w:val="28"/>
          <w:szCs w:val="28"/>
          <w:lang w:val="uk-UA"/>
        </w:rPr>
        <w:t xml:space="preserve">       </w:t>
      </w:r>
      <w:r w:rsidRPr="00F266ED">
        <w:rPr>
          <w:rFonts w:ascii="Times New Roman" w:eastAsia="Calibri" w:hAnsi="Times New Roman" w:cs="Times New Roman"/>
          <w:sz w:val="28"/>
          <w:szCs w:val="28"/>
          <w:lang w:val="uk-UA"/>
        </w:rPr>
        <w:t>П</w:t>
      </w:r>
      <w:r w:rsidRPr="00F266ED">
        <w:rPr>
          <w:rFonts w:ascii="Times New Roman" w:eastAsia="Calibri" w:hAnsi="Times New Roman" w:cs="Times New Roman"/>
          <w:sz w:val="28"/>
          <w:szCs w:val="28"/>
        </w:rPr>
        <w:t xml:space="preserve"> –</w:t>
      </w:r>
      <w:r w:rsidRPr="00F266ED">
        <w:rPr>
          <w:rFonts w:ascii="Times New Roman" w:eastAsia="Calibri" w:hAnsi="Times New Roman" w:cs="Times New Roman"/>
          <w:sz w:val="28"/>
          <w:szCs w:val="28"/>
          <w:lang w:val="uk-UA"/>
        </w:rPr>
        <w:t xml:space="preserve"> величина прибутку, грн.</w:t>
      </w:r>
    </w:p>
    <w:p w:rsidR="00F266ED" w:rsidRPr="00F266ED" w:rsidRDefault="00F266ED" w:rsidP="0073372E">
      <w:pPr>
        <w:tabs>
          <w:tab w:val="left" w:pos="993"/>
        </w:tabs>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ab/>
        <w:t>СВ</w:t>
      </w:r>
      <w:r w:rsidRPr="00F266ED">
        <w:rPr>
          <w:rFonts w:ascii="Times New Roman" w:eastAsia="Calibri" w:hAnsi="Times New Roman" w:cs="Times New Roman"/>
          <w:sz w:val="28"/>
          <w:szCs w:val="28"/>
          <w:vertAlign w:val="subscript"/>
          <w:lang w:val="uk-UA"/>
        </w:rPr>
        <w:t xml:space="preserve">п </w:t>
      </w:r>
      <w:r w:rsidRPr="00F266ED">
        <w:rPr>
          <w:rFonts w:ascii="Times New Roman" w:eastAsia="Calibri" w:hAnsi="Times New Roman" w:cs="Times New Roman"/>
          <w:sz w:val="28"/>
          <w:szCs w:val="28"/>
          <w:lang w:val="uk-UA"/>
        </w:rPr>
        <w:t>– сумарні витрати на виготовлення і реалізацію продукції,  грн.</w:t>
      </w:r>
    </w:p>
    <w:p w:rsidR="00F266ED" w:rsidRPr="00F266ED" w:rsidRDefault="00F266ED" w:rsidP="0073372E">
      <w:pPr>
        <w:tabs>
          <w:tab w:val="left" w:pos="993"/>
        </w:tabs>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ab/>
      </w:r>
      <w:r w:rsidR="002E646A">
        <w:rPr>
          <w:rFonts w:ascii="Times New Roman" w:eastAsia="Calibri" w:hAnsi="Times New Roman" w:cs="Times New Roman"/>
          <w:sz w:val="28"/>
          <w:szCs w:val="28"/>
          <w:lang w:val="uk-UA"/>
        </w:rPr>
        <w:t xml:space="preserve">   </w:t>
      </w:r>
      <w:r w:rsidRPr="00F266ED">
        <w:rPr>
          <w:rFonts w:ascii="Times New Roman" w:eastAsia="Calibri" w:hAnsi="Times New Roman" w:cs="Times New Roman"/>
          <w:sz w:val="28"/>
          <w:szCs w:val="28"/>
          <w:lang w:val="en-US"/>
        </w:rPr>
        <w:t>R</w:t>
      </w:r>
      <w:r w:rsidRPr="00F266ED">
        <w:rPr>
          <w:rFonts w:ascii="Times New Roman" w:eastAsia="Calibri" w:hAnsi="Times New Roman" w:cs="Times New Roman"/>
          <w:sz w:val="28"/>
          <w:szCs w:val="28"/>
          <w:lang w:val="uk-UA"/>
        </w:rPr>
        <w:t xml:space="preserve"> </w:t>
      </w:r>
      <w:r w:rsidR="002F3734" w:rsidRPr="00F266ED">
        <w:rPr>
          <w:rFonts w:ascii="Times New Roman" w:eastAsia="Calibri" w:hAnsi="Times New Roman" w:cs="Times New Roman"/>
          <w:sz w:val="28"/>
          <w:szCs w:val="28"/>
          <w:lang w:val="uk-UA"/>
        </w:rPr>
        <w:t>– рентабельність</w:t>
      </w:r>
      <w:r w:rsidRPr="00F266ED">
        <w:rPr>
          <w:rFonts w:ascii="Times New Roman" w:eastAsia="Calibri" w:hAnsi="Times New Roman" w:cs="Times New Roman"/>
          <w:sz w:val="28"/>
          <w:szCs w:val="28"/>
          <w:lang w:val="uk-UA"/>
        </w:rPr>
        <w:t xml:space="preserve"> продукції,</w:t>
      </w:r>
      <w:r w:rsidRPr="00F266ED">
        <w:rPr>
          <w:rFonts w:ascii="Times New Roman" w:eastAsia="Calibri" w:hAnsi="Times New Roman" w:cs="Times New Roman"/>
          <w:sz w:val="28"/>
          <w:szCs w:val="28"/>
        </w:rPr>
        <w:t xml:space="preserve"> %.</w:t>
      </w:r>
    </w:p>
    <w:p w:rsidR="00F266ED" w:rsidRPr="00F266ED" w:rsidRDefault="00F266ED" w:rsidP="0073372E">
      <w:pPr>
        <w:tabs>
          <w:tab w:val="left" w:pos="993"/>
        </w:tabs>
        <w:spacing w:after="0" w:line="360" w:lineRule="auto"/>
        <w:ind w:left="-284" w:firstLine="568"/>
        <w:jc w:val="both"/>
        <w:rPr>
          <w:rFonts w:ascii="Times New Roman" w:eastAsia="Calibri" w:hAnsi="Times New Roman" w:cs="Times New Roman"/>
          <w:sz w:val="28"/>
          <w:szCs w:val="28"/>
          <w:lang w:val="uk-UA"/>
        </w:rPr>
      </w:pPr>
    </w:p>
    <w:p w:rsidR="00F266ED" w:rsidRPr="008E2F3C" w:rsidRDefault="00F266ED" w:rsidP="0073372E">
      <w:pPr>
        <w:spacing w:after="0" w:line="360" w:lineRule="auto"/>
        <w:ind w:left="-284" w:firstLine="568"/>
        <w:jc w:val="both"/>
        <w:rPr>
          <w:rFonts w:ascii="Times New Roman" w:eastAsia="Calibri" w:hAnsi="Times New Roman" w:cs="Times New Roman"/>
          <w:sz w:val="28"/>
          <w:szCs w:val="28"/>
        </w:rPr>
      </w:pPr>
      <m:oMathPara>
        <m:oMath>
          <m:r>
            <w:rPr>
              <w:rFonts w:ascii="Cambria Math" w:eastAsia="Calibri" w:hAnsi="Cambria Math" w:cs="Times New Roman"/>
              <w:sz w:val="28"/>
              <w:szCs w:val="28"/>
            </w:rPr>
            <m:t>П</m:t>
          </m:r>
          <m:r>
            <m:rPr>
              <m:sty m:val="p"/>
            </m:rPr>
            <w:rPr>
              <w:rFonts w:ascii="Cambria Math" w:eastAsia="Calibri" w:hAnsi="Cambria Math" w:cs="Times New Roman"/>
              <w:sz w:val="28"/>
              <w:szCs w:val="28"/>
            </w:rPr>
            <m:t>=</m:t>
          </m:r>
          <m:r>
            <m:rPr>
              <m:sty m:val="p"/>
            </m:rPr>
            <w:rPr>
              <w:rFonts w:ascii="Cambria Math" w:eastAsia="Calibri" w:hAnsi="Cambria Math" w:cs="Times New Roman"/>
              <w:sz w:val="28"/>
              <w:szCs w:val="28"/>
              <w:shd w:val="clear" w:color="auto" w:fill="B6DDE8" w:themeFill="accent5" w:themeFillTint="66"/>
            </w:rPr>
            <m:t>475,32×</m:t>
          </m:r>
          <m:f>
            <m:fPr>
              <m:ctrlPr>
                <w:rPr>
                  <w:rFonts w:ascii="Cambria Math" w:eastAsia="Calibri" w:hAnsi="Cambria Math" w:cs="Times New Roman"/>
                  <w:sz w:val="28"/>
                  <w:szCs w:val="28"/>
                  <w:shd w:val="clear" w:color="auto" w:fill="B6DDE8" w:themeFill="accent5" w:themeFillTint="66"/>
                </w:rPr>
              </m:ctrlPr>
            </m:fPr>
            <m:num>
              <m:r>
                <m:rPr>
                  <m:sty m:val="p"/>
                </m:rPr>
                <w:rPr>
                  <w:rFonts w:ascii="Cambria Math" w:eastAsia="Calibri" w:hAnsi="Cambria Math" w:cs="Times New Roman"/>
                  <w:sz w:val="28"/>
                  <w:szCs w:val="28"/>
                  <w:shd w:val="clear" w:color="auto" w:fill="B6DDE8" w:themeFill="accent5" w:themeFillTint="66"/>
                </w:rPr>
                <m:t>22</m:t>
              </m:r>
            </m:num>
            <m:den>
              <m:r>
                <m:rPr>
                  <m:sty m:val="p"/>
                </m:rPr>
                <w:rPr>
                  <w:rFonts w:ascii="Cambria Math" w:eastAsia="Calibri" w:hAnsi="Cambria Math" w:cs="Times New Roman"/>
                  <w:sz w:val="28"/>
                  <w:szCs w:val="28"/>
                  <w:shd w:val="clear" w:color="auto" w:fill="B6DDE8" w:themeFill="accent5" w:themeFillTint="66"/>
                </w:rPr>
                <m:t>100</m:t>
              </m:r>
            </m:den>
          </m:f>
          <m:r>
            <m:rPr>
              <m:sty m:val="p"/>
            </m:rPr>
            <w:rPr>
              <w:rFonts w:ascii="Cambria Math" w:eastAsia="Calibri" w:hAnsi="Cambria Math" w:cs="Times New Roman"/>
              <w:sz w:val="28"/>
              <w:szCs w:val="28"/>
              <w:shd w:val="clear" w:color="auto" w:fill="B6DDE8" w:themeFill="accent5" w:themeFillTint="66"/>
            </w:rPr>
            <m:t>=104,57 грн.</m:t>
          </m:r>
        </m:oMath>
      </m:oMathPara>
    </w:p>
    <w:p w:rsidR="00F266ED" w:rsidRPr="008E2F3C"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Гуртова ціна випуску виробу без ПДВ</w:t>
      </w:r>
      <w:r w:rsidRPr="00F266ED">
        <w:rPr>
          <w:rFonts w:ascii="Times New Roman" w:eastAsia="Calibri" w:hAnsi="Times New Roman" w:cs="Times New Roman"/>
          <w:sz w:val="28"/>
          <w:szCs w:val="28"/>
        </w:rPr>
        <w:t xml:space="preserve"> </w:t>
      </w: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oMath>
      <w:r w:rsidRPr="00F266ED">
        <w:rPr>
          <w:rFonts w:ascii="Times New Roman" w:eastAsia="Calibri" w:hAnsi="Times New Roman" w:cs="Times New Roman"/>
          <w:sz w:val="28"/>
          <w:szCs w:val="28"/>
          <w:lang w:val="uk-UA"/>
        </w:rPr>
        <w:t>, грн., розраховується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left="-284" w:firstLine="568"/>
        <w:jc w:val="center"/>
        <w:rPr>
          <w:rFonts w:ascii="Times New Roman" w:eastAsia="Calibri" w:hAnsi="Times New Roman" w:cs="Times New Roman"/>
          <w:sz w:val="28"/>
          <w:szCs w:val="28"/>
          <w:lang w:val="uk-UA"/>
        </w:rPr>
      </w:pPr>
      <m:oMathPara>
        <m:oMathParaPr>
          <m:jc m:val="right"/>
        </m:oMathParaP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СВ</m:t>
              </m:r>
            </m:e>
            <m:sub>
              <m:r>
                <m:rPr>
                  <m:sty m:val="p"/>
                </m:rPr>
                <w:rPr>
                  <w:rFonts w:ascii="Cambria Math" w:eastAsia="Calibri" w:hAnsi="Cambria Math" w:cs="Times New Roman"/>
                  <w:sz w:val="28"/>
                  <w:szCs w:val="28"/>
                  <w:lang w:val="uk-UA"/>
                </w:rPr>
                <m:t>п</m:t>
              </m:r>
            </m:sub>
          </m:sSub>
          <m:r>
            <m:rPr>
              <m:sty m:val="p"/>
            </m:rPr>
            <w:rPr>
              <w:rFonts w:ascii="Cambria Math" w:eastAsia="Calibri" w:hAnsi="Cambria Math" w:cs="Times New Roman"/>
              <w:sz w:val="28"/>
              <w:szCs w:val="28"/>
              <w:lang w:val="uk-UA"/>
            </w:rPr>
            <m:t>+П,                                                       (1.10)</m:t>
          </m:r>
        </m:oMath>
      </m:oMathPara>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2E646A" w:rsidRDefault="0073372E" w:rsidP="0073372E">
      <w:pPr>
        <w:spacing w:after="0" w:line="360" w:lineRule="auto"/>
        <w:ind w:left="-284" w:firstLine="568"/>
        <w:jc w:val="center"/>
        <w:rPr>
          <w:rFonts w:ascii="Times New Roman" w:eastAsia="Calibri" w:hAnsi="Times New Roman" w:cs="Times New Roman"/>
          <w:sz w:val="28"/>
          <w:szCs w:val="28"/>
          <w:lang w:val="uk-UA"/>
        </w:rPr>
      </w:pPr>
      <m:oMath>
        <m:sSub>
          <m:sSubPr>
            <m:ctrlPr>
              <w:rPr>
                <w:rFonts w:ascii="Cambria Math" w:eastAsia="Calibri" w:hAnsi="Cambria Math" w:cs="Times New Roman"/>
                <w:i/>
                <w:sz w:val="28"/>
                <w:szCs w:val="24"/>
                <w:lang w:val="uk-UA"/>
              </w:rPr>
            </m:ctrlPr>
          </m:sSubPr>
          <m:e>
            <m:r>
              <w:rPr>
                <w:rFonts w:ascii="Cambria Math" w:eastAsia="Calibri" w:hAnsi="Cambria Math" w:cs="Times New Roman"/>
                <w:sz w:val="28"/>
                <w:szCs w:val="24"/>
                <w:lang w:val="uk-UA"/>
              </w:rPr>
              <m:t>Ц</m:t>
            </m:r>
          </m:e>
          <m:sub>
            <m:r>
              <w:rPr>
                <w:rFonts w:ascii="Cambria Math" w:eastAsia="Calibri" w:hAnsi="Cambria Math" w:cs="Times New Roman"/>
                <w:sz w:val="28"/>
                <w:szCs w:val="24"/>
                <w:lang w:val="uk-UA"/>
              </w:rPr>
              <m:t>гурт</m:t>
            </m:r>
          </m:sub>
        </m:sSub>
        <m:r>
          <w:rPr>
            <w:rFonts w:ascii="Cambria Math" w:eastAsia="Calibri" w:hAnsi="Cambria Math" w:cs="Times New Roman"/>
            <w:sz w:val="28"/>
            <w:szCs w:val="24"/>
            <w:lang w:val="uk-UA"/>
          </w:rPr>
          <m:t>=</m:t>
        </m:r>
        <m:r>
          <w:rPr>
            <w:rFonts w:ascii="Cambria Math" w:eastAsia="Calibri" w:hAnsi="Cambria Math" w:cs="Times New Roman"/>
            <w:sz w:val="28"/>
            <w:szCs w:val="24"/>
            <w:shd w:val="clear" w:color="auto" w:fill="B6DDE8" w:themeFill="accent5" w:themeFillTint="66"/>
            <w:lang w:val="uk-UA"/>
          </w:rPr>
          <m:t xml:space="preserve">475,32+104,57= </m:t>
        </m:r>
      </m:oMath>
      <w:r w:rsidR="00F266ED" w:rsidRPr="00365DDC">
        <w:rPr>
          <w:rFonts w:ascii="Times New Roman" w:eastAsia="Calibri" w:hAnsi="Times New Roman" w:cs="Times New Roman"/>
          <w:sz w:val="28"/>
          <w:szCs w:val="28"/>
          <w:shd w:val="clear" w:color="auto" w:fill="B6DDE8" w:themeFill="accent5" w:themeFillTint="66"/>
          <w:lang w:val="uk-UA"/>
        </w:rPr>
        <w:t xml:space="preserve"> </w:t>
      </w:r>
      <w:r w:rsidR="00D35354" w:rsidRPr="00365DDC">
        <w:rPr>
          <w:rFonts w:ascii="Times New Roman" w:eastAsia="Calibri" w:hAnsi="Times New Roman" w:cs="Times New Roman"/>
          <w:sz w:val="28"/>
          <w:szCs w:val="28"/>
          <w:shd w:val="clear" w:color="auto" w:fill="B6DDE8" w:themeFill="accent5" w:themeFillTint="66"/>
          <w:lang w:val="uk-UA"/>
        </w:rPr>
        <w:t>579,89</w:t>
      </w:r>
      <w:r w:rsidR="00F266ED" w:rsidRPr="00365DDC">
        <w:rPr>
          <w:rFonts w:ascii="Times New Roman" w:eastAsia="Calibri" w:hAnsi="Times New Roman" w:cs="Times New Roman"/>
          <w:sz w:val="28"/>
          <w:szCs w:val="28"/>
          <w:shd w:val="clear" w:color="auto" w:fill="B6DDE8" w:themeFill="accent5" w:themeFillTint="66"/>
        </w:rPr>
        <w:t xml:space="preserve"> </w:t>
      </w:r>
      <w:r w:rsidR="00F266ED" w:rsidRPr="00365DDC">
        <w:rPr>
          <w:rFonts w:ascii="Times New Roman" w:eastAsia="Calibri" w:hAnsi="Times New Roman" w:cs="Times New Roman"/>
          <w:sz w:val="28"/>
          <w:szCs w:val="28"/>
          <w:shd w:val="clear" w:color="auto" w:fill="B6DDE8" w:themeFill="accent5" w:themeFillTint="66"/>
          <w:lang w:val="uk-UA"/>
        </w:rPr>
        <w:t>грн</w:t>
      </w:r>
      <w:r w:rsidR="00F266ED" w:rsidRPr="002E646A">
        <w:rPr>
          <w:rFonts w:ascii="Times New Roman" w:eastAsia="Calibri" w:hAnsi="Times New Roman" w:cs="Times New Roman"/>
          <w:sz w:val="28"/>
          <w:szCs w:val="28"/>
          <w:lang w:val="uk-UA"/>
        </w:rPr>
        <w:t>.</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Податок на додану вартість</w:t>
      </w:r>
      <w:r w:rsidR="002E646A">
        <w:rPr>
          <w:rFonts w:ascii="Times New Roman" w:eastAsia="Calibri" w:hAnsi="Times New Roman" w:cs="Times New Roman"/>
          <w:sz w:val="28"/>
          <w:szCs w:val="28"/>
          <w:lang w:val="uk-UA"/>
        </w:rPr>
        <w:t xml:space="preserve"> </w:t>
      </w:r>
      <w:r w:rsidRPr="00F266ED">
        <w:rPr>
          <w:rFonts w:ascii="Times New Roman" w:eastAsia="Calibri" w:hAnsi="Times New Roman" w:cs="Times New Roman"/>
          <w:sz w:val="28"/>
          <w:szCs w:val="28"/>
          <w:lang w:val="uk-UA"/>
        </w:rPr>
        <w:t xml:space="preserve">(ПДВ) – це непрямий податок, який включаються до ціни товару та сплачується незалежно від результатів діяльності підприємства. </w:t>
      </w:r>
    </w:p>
    <w:p w:rsidR="00F266ED" w:rsidRPr="00F266ED" w:rsidRDefault="00F266ED" w:rsidP="0073372E">
      <w:pPr>
        <w:spacing w:after="0" w:line="360" w:lineRule="auto"/>
        <w:ind w:left="-284" w:right="-143"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При продажу товарів підприємство закладає в його ціну суму податку на додану вартість.</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Грошове вираження ПДВ, грн., розраховується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right"/>
        <w:rPr>
          <w:rFonts w:ascii="Times New Roman" w:eastAsia="Times New Roman" w:hAnsi="Times New Roman" w:cs="Times New Roman"/>
          <w:sz w:val="28"/>
          <w:szCs w:val="28"/>
          <w:lang w:val="uk-UA"/>
        </w:rPr>
      </w:pPr>
      <m:oMathPara>
        <m:oMathParaPr>
          <m:jc m:val="right"/>
        </m:oMathParaPr>
        <m:oMath>
          <m:r>
            <m:rPr>
              <m:sty m:val="p"/>
            </m:rPr>
            <w:rPr>
              <w:rFonts w:ascii="Cambria Math" w:eastAsia="Calibri" w:hAnsi="Cambria Math" w:cs="Times New Roman"/>
              <w:sz w:val="28"/>
              <w:szCs w:val="28"/>
              <w:lang w:val="uk-UA"/>
            </w:rPr>
            <m:t>ПДВ=</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r>
            <m:rPr>
              <m:sty m:val="p"/>
            </m:rPr>
            <w:rPr>
              <w:rFonts w:ascii="Cambria Math" w:eastAsia="Calibri" w:hAnsi="Cambria Math" w:cs="Times New Roman"/>
              <w:sz w:val="28"/>
              <w:szCs w:val="28"/>
              <w:lang w:val="uk-UA"/>
            </w:rPr>
            <m:t>×</m:t>
          </m:r>
          <m:f>
            <m:fPr>
              <m:ctrlPr>
                <w:rPr>
                  <w:rFonts w:ascii="Cambria Math" w:eastAsia="Calibri" w:hAnsi="Cambria Math" w:cs="Times New Roman"/>
                  <w:sz w:val="28"/>
                  <w:szCs w:val="28"/>
                  <w:lang w:val="uk-UA"/>
                </w:rPr>
              </m:ctrlPr>
            </m:fPr>
            <m:num>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m:t>
                  </m:r>
                </m:e>
                <m:sub>
                  <m:r>
                    <m:rPr>
                      <m:sty m:val="p"/>
                    </m:rPr>
                    <w:rPr>
                      <w:rFonts w:ascii="Cambria Math" w:eastAsia="Calibri" w:hAnsi="Cambria Math" w:cs="Times New Roman"/>
                      <w:sz w:val="28"/>
                      <w:szCs w:val="28"/>
                      <w:lang w:val="uk-UA"/>
                    </w:rPr>
                    <m:t>ПДВ</m:t>
                  </m:r>
                </m:sub>
              </m:sSub>
            </m:num>
            <m:den>
              <m:r>
                <m:rPr>
                  <m:sty m:val="p"/>
                </m:rPr>
                <w:rPr>
                  <w:rFonts w:ascii="Cambria Math" w:eastAsia="Calibri" w:hAnsi="Cambria Math" w:cs="Times New Roman"/>
                  <w:sz w:val="28"/>
                  <w:szCs w:val="28"/>
                  <w:lang w:val="uk-UA"/>
                </w:rPr>
                <m:t>100</m:t>
              </m:r>
            </m:den>
          </m:f>
          <m:r>
            <w:rPr>
              <w:rFonts w:ascii="Cambria Math" w:eastAsia="Calibri" w:hAnsi="Cambria Math" w:cs="Times New Roman"/>
              <w:sz w:val="28"/>
              <w:szCs w:val="28"/>
              <w:lang w:val="uk-UA"/>
            </w:rPr>
            <m:t>,                                               (1.11)</m:t>
          </m:r>
        </m:oMath>
      </m:oMathPara>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rPr>
      </w:pPr>
      <w:r w:rsidRPr="00F266ED">
        <w:rPr>
          <w:rFonts w:ascii="Times New Roman" w:eastAsia="Calibri" w:hAnsi="Times New Roman" w:cs="Times New Roman"/>
          <w:sz w:val="28"/>
          <w:szCs w:val="28"/>
          <w:lang w:val="uk-UA"/>
        </w:rPr>
        <w:t>де %</w:t>
      </w:r>
      <w:r w:rsidRPr="00F266ED">
        <w:rPr>
          <w:rFonts w:ascii="Times New Roman" w:eastAsia="Calibri" w:hAnsi="Times New Roman" w:cs="Times New Roman"/>
          <w:sz w:val="28"/>
          <w:szCs w:val="28"/>
          <w:vertAlign w:val="subscript"/>
          <w:lang w:val="uk-UA"/>
        </w:rPr>
        <w:t>ПДВ</w:t>
      </w:r>
      <w:r w:rsidRPr="00F266ED">
        <w:rPr>
          <w:rFonts w:ascii="Times New Roman" w:eastAsia="Calibri" w:hAnsi="Times New Roman" w:cs="Times New Roman"/>
          <w:sz w:val="28"/>
          <w:szCs w:val="28"/>
          <w:lang w:val="uk-UA"/>
        </w:rPr>
        <w:t xml:space="preserve"> – податок на додану вартість, %.        </w:t>
      </w:r>
    </w:p>
    <w:p w:rsidR="00F266ED" w:rsidRPr="00F266ED" w:rsidRDefault="00F266ED" w:rsidP="0073372E">
      <w:pPr>
        <w:spacing w:after="0" w:line="360" w:lineRule="auto"/>
        <w:ind w:left="-284" w:firstLine="568"/>
        <w:jc w:val="both"/>
        <w:rPr>
          <w:rFonts w:ascii="Times New Roman" w:eastAsia="Times New Roman" w:hAnsi="Times New Roman" w:cs="Times New Roman"/>
          <w:sz w:val="28"/>
          <w:szCs w:val="28"/>
          <w:lang w:val="uk-UA"/>
        </w:rPr>
      </w:pPr>
    </w:p>
    <w:p w:rsidR="00F266ED" w:rsidRPr="002E646A" w:rsidRDefault="00F266ED" w:rsidP="00365DDC">
      <w:pPr>
        <w:shd w:val="clear" w:color="auto" w:fill="B6DDE8" w:themeFill="accent5" w:themeFillTint="66"/>
        <w:spacing w:after="0" w:line="360" w:lineRule="auto"/>
        <w:ind w:left="-284" w:firstLine="568"/>
        <w:jc w:val="center"/>
        <w:rPr>
          <w:rFonts w:ascii="Times New Roman" w:eastAsia="Times New Roman" w:hAnsi="Times New Roman" w:cs="Times New Roman"/>
          <w:sz w:val="28"/>
          <w:szCs w:val="24"/>
          <w:lang w:val="uk-UA"/>
        </w:rPr>
      </w:pPr>
      <m:oMathPara>
        <m:oMath>
          <m:r>
            <m:rPr>
              <m:sty m:val="p"/>
            </m:rPr>
            <w:rPr>
              <w:rFonts w:ascii="Cambria Math" w:eastAsia="Times New Roman" w:hAnsi="Cambria Math" w:cs="Times New Roman"/>
              <w:sz w:val="28"/>
              <w:szCs w:val="24"/>
              <w:lang w:val="uk-UA"/>
            </w:rPr>
            <m:t>ПДВ=579,89 ×</m:t>
          </m:r>
          <m:f>
            <m:fPr>
              <m:ctrlPr>
                <w:rPr>
                  <w:rFonts w:ascii="Cambria Math" w:eastAsia="Times New Roman" w:hAnsi="Cambria Math" w:cs="Times New Roman"/>
                  <w:sz w:val="28"/>
                  <w:szCs w:val="24"/>
                  <w:lang w:val="uk-UA"/>
                </w:rPr>
              </m:ctrlPr>
            </m:fPr>
            <m:num>
              <m:r>
                <w:rPr>
                  <w:rFonts w:ascii="Cambria Math" w:eastAsia="Times New Roman" w:hAnsi="Cambria Math" w:cs="Times New Roman"/>
                  <w:sz w:val="28"/>
                  <w:szCs w:val="24"/>
                  <w:lang w:val="uk-UA"/>
                </w:rPr>
                <m:t>20</m:t>
              </m:r>
            </m:num>
            <m:den>
              <m:r>
                <w:rPr>
                  <w:rFonts w:ascii="Cambria Math" w:eastAsia="Times New Roman" w:hAnsi="Cambria Math" w:cs="Times New Roman"/>
                  <w:sz w:val="28"/>
                  <w:szCs w:val="24"/>
                  <w:lang w:val="uk-UA"/>
                </w:rPr>
                <m:t>100</m:t>
              </m:r>
            </m:den>
          </m:f>
          <m:r>
            <w:rPr>
              <w:rFonts w:ascii="Cambria Math" w:eastAsia="Times New Roman" w:hAnsi="Cambria Math" w:cs="Times New Roman"/>
              <w:sz w:val="28"/>
              <w:szCs w:val="24"/>
              <w:lang w:val="uk-UA"/>
            </w:rPr>
            <m:t>=115,98  грн.</m:t>
          </m:r>
        </m:oMath>
      </m:oMathPara>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r w:rsidRPr="00F266ED">
        <w:rPr>
          <w:rFonts w:ascii="Times New Roman" w:eastAsia="Calibri" w:hAnsi="Times New Roman" w:cs="Times New Roman"/>
          <w:sz w:val="28"/>
          <w:szCs w:val="28"/>
          <w:lang w:val="uk-UA"/>
        </w:rPr>
        <w:t xml:space="preserve">Вільна відпускна ціна з урахуванням ПДВ </w:t>
      </w: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d>
          <m:dPr>
            <m:ctrlPr>
              <w:rPr>
                <w:rFonts w:ascii="Cambria Math" w:eastAsia="Calibri" w:hAnsi="Cambria Math" w:cs="Times New Roman"/>
                <w:sz w:val="28"/>
                <w:szCs w:val="28"/>
                <w:lang w:val="uk-UA"/>
              </w:rPr>
            </m:ctrlPr>
          </m:dPr>
          <m:e>
            <m:r>
              <m:rPr>
                <m:sty m:val="p"/>
              </m:rPr>
              <w:rPr>
                <w:rFonts w:ascii="Cambria Math" w:eastAsia="Calibri" w:hAnsi="Cambria Math" w:cs="Times New Roman"/>
                <w:sz w:val="28"/>
                <w:szCs w:val="28"/>
                <w:lang w:val="uk-UA"/>
              </w:rPr>
              <m:t>з ПДВ</m:t>
            </m:r>
          </m:e>
        </m:d>
        <m:r>
          <w:rPr>
            <w:rFonts w:ascii="Cambria Math" w:eastAsia="Calibri" w:hAnsi="Cambria Math" w:cs="Times New Roman"/>
            <w:sz w:val="28"/>
            <w:szCs w:val="28"/>
            <w:lang w:val="uk-UA"/>
          </w:rPr>
          <m:t>,</m:t>
        </m:r>
      </m:oMath>
      <w:r w:rsidRPr="00F266ED">
        <w:rPr>
          <w:rFonts w:ascii="Times New Roman" w:eastAsia="Times New Roman" w:hAnsi="Times New Roman" w:cs="Times New Roman"/>
          <w:sz w:val="28"/>
          <w:szCs w:val="28"/>
          <w:lang w:val="uk-UA"/>
        </w:rPr>
        <w:t xml:space="preserve"> грн., розраховується за формулою:</w:t>
      </w:r>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73372E" w:rsidP="0073372E">
      <w:pPr>
        <w:spacing w:after="0" w:line="360" w:lineRule="auto"/>
        <w:ind w:left="-284" w:firstLine="568"/>
        <w:jc w:val="right"/>
        <w:rPr>
          <w:rFonts w:ascii="Times New Roman" w:eastAsia="Calibri" w:hAnsi="Times New Roman" w:cs="Times New Roman"/>
          <w:sz w:val="28"/>
          <w:szCs w:val="28"/>
          <w:lang w:val="uk-UA"/>
        </w:rPr>
      </w:pPr>
      <m:oMathPara>
        <m:oMathParaPr>
          <m:jc m:val="right"/>
        </m:oMathParaPr>
        <m:oMath>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d>
            <m:dPr>
              <m:ctrlPr>
                <w:rPr>
                  <w:rFonts w:ascii="Cambria Math" w:eastAsia="Calibri" w:hAnsi="Cambria Math" w:cs="Times New Roman"/>
                  <w:sz w:val="28"/>
                  <w:szCs w:val="28"/>
                  <w:lang w:val="uk-UA"/>
                </w:rPr>
              </m:ctrlPr>
            </m:dPr>
            <m:e>
              <m:r>
                <m:rPr>
                  <m:sty m:val="p"/>
                </m:rPr>
                <w:rPr>
                  <w:rFonts w:ascii="Cambria Math" w:eastAsia="Calibri" w:hAnsi="Cambria Math" w:cs="Times New Roman"/>
                  <w:sz w:val="28"/>
                  <w:szCs w:val="28"/>
                  <w:lang w:val="uk-UA"/>
                </w:rPr>
                <m:t>з ПДВ</m:t>
              </m:r>
            </m:e>
          </m:d>
          <m:r>
            <m:rPr>
              <m:sty m:val="p"/>
            </m:rPr>
            <w:rPr>
              <w:rFonts w:ascii="Cambria Math" w:eastAsia="Calibri" w:hAnsi="Cambria Math" w:cs="Times New Roman"/>
              <w:sz w:val="28"/>
              <w:szCs w:val="28"/>
              <w:lang w:val="uk-UA"/>
            </w:rPr>
            <m:t>=</m:t>
          </m:r>
          <m:sSub>
            <m:sSubPr>
              <m:ctrlPr>
                <w:rPr>
                  <w:rFonts w:ascii="Cambria Math" w:eastAsia="Calibri" w:hAnsi="Cambria Math" w:cs="Times New Roman"/>
                  <w:sz w:val="28"/>
                  <w:szCs w:val="28"/>
                  <w:lang w:val="uk-UA"/>
                </w:rPr>
              </m:ctrlPr>
            </m:sSubPr>
            <m:e>
              <m:r>
                <m:rPr>
                  <m:sty m:val="p"/>
                </m:rPr>
                <w:rPr>
                  <w:rFonts w:ascii="Cambria Math" w:eastAsia="Calibri" w:hAnsi="Cambria Math" w:cs="Times New Roman"/>
                  <w:sz w:val="28"/>
                  <w:szCs w:val="28"/>
                  <w:lang w:val="uk-UA"/>
                </w:rPr>
                <m:t>Ц</m:t>
              </m:r>
            </m:e>
            <m:sub>
              <m:r>
                <m:rPr>
                  <m:sty m:val="p"/>
                </m:rPr>
                <w:rPr>
                  <w:rFonts w:ascii="Cambria Math" w:eastAsia="Calibri" w:hAnsi="Cambria Math" w:cs="Times New Roman"/>
                  <w:sz w:val="28"/>
                  <w:szCs w:val="28"/>
                  <w:lang w:val="uk-UA"/>
                </w:rPr>
                <m:t>гурт</m:t>
              </m:r>
            </m:sub>
          </m:sSub>
          <m:r>
            <m:rPr>
              <m:sty m:val="p"/>
            </m:rPr>
            <w:rPr>
              <w:rFonts w:ascii="Cambria Math" w:eastAsia="Calibri" w:hAnsi="Cambria Math" w:cs="Times New Roman"/>
              <w:sz w:val="28"/>
              <w:szCs w:val="28"/>
              <w:lang w:val="uk-UA"/>
            </w:rPr>
            <m:t xml:space="preserve">+ПДВ,                                  (1.12) </m:t>
          </m:r>
        </m:oMath>
      </m:oMathPara>
    </w:p>
    <w:p w:rsidR="00F266ED" w:rsidRPr="00F266ED" w:rsidRDefault="00F266ED" w:rsidP="0073372E">
      <w:pPr>
        <w:spacing w:after="0" w:line="360" w:lineRule="auto"/>
        <w:ind w:left="-284" w:firstLine="568"/>
        <w:jc w:val="both"/>
        <w:rPr>
          <w:rFonts w:ascii="Times New Roman" w:eastAsia="Calibri" w:hAnsi="Times New Roman" w:cs="Times New Roman"/>
          <w:sz w:val="28"/>
          <w:szCs w:val="28"/>
          <w:lang w:val="uk-UA"/>
        </w:rPr>
      </w:pPr>
    </w:p>
    <w:p w:rsidR="00F266ED" w:rsidRPr="00F266ED" w:rsidRDefault="0073372E" w:rsidP="00365DDC">
      <w:pPr>
        <w:spacing w:after="0" w:line="360" w:lineRule="auto"/>
        <w:ind w:left="-284" w:firstLine="568"/>
        <w:jc w:val="center"/>
        <w:rPr>
          <w:rFonts w:ascii="Times New Roman" w:eastAsia="Calibri" w:hAnsi="Times New Roman" w:cs="Times New Roman"/>
          <w:sz w:val="28"/>
          <w:szCs w:val="28"/>
          <w:lang w:val="uk-UA"/>
        </w:rPr>
      </w:pPr>
      <m:oMathPara>
        <m:oMath>
          <m:sSub>
            <m:sSubPr>
              <m:ctrlPr>
                <w:rPr>
                  <w:rFonts w:ascii="Cambria Math" w:eastAsia="Calibri" w:hAnsi="Cambria Math" w:cs="Times New Roman"/>
                  <w:i/>
                  <w:sz w:val="28"/>
                  <w:szCs w:val="24"/>
                  <w:lang w:val="uk-UA"/>
                </w:rPr>
              </m:ctrlPr>
            </m:sSubPr>
            <m:e>
              <m:r>
                <w:rPr>
                  <w:rFonts w:ascii="Cambria Math" w:eastAsia="Calibri" w:hAnsi="Cambria Math" w:cs="Times New Roman"/>
                  <w:sz w:val="28"/>
                  <w:szCs w:val="24"/>
                  <w:lang w:val="uk-UA"/>
                </w:rPr>
                <m:t>Ц</m:t>
              </m:r>
            </m:e>
            <m:sub>
              <m:r>
                <w:rPr>
                  <w:rFonts w:ascii="Cambria Math" w:eastAsia="Calibri" w:hAnsi="Cambria Math" w:cs="Times New Roman"/>
                  <w:sz w:val="28"/>
                  <w:szCs w:val="24"/>
                  <w:lang w:val="uk-UA"/>
                </w:rPr>
                <m:t>гурт</m:t>
              </m:r>
            </m:sub>
          </m:sSub>
          <m:d>
            <m:dPr>
              <m:ctrlPr>
                <w:rPr>
                  <w:rFonts w:ascii="Cambria Math" w:eastAsia="Calibri" w:hAnsi="Cambria Math" w:cs="Times New Roman"/>
                  <w:i/>
                  <w:sz w:val="28"/>
                  <w:szCs w:val="24"/>
                  <w:lang w:val="uk-UA"/>
                </w:rPr>
              </m:ctrlPr>
            </m:dPr>
            <m:e>
              <m:r>
                <w:rPr>
                  <w:rFonts w:ascii="Cambria Math" w:eastAsia="Calibri" w:hAnsi="Cambria Math" w:cs="Times New Roman"/>
                  <w:sz w:val="28"/>
                  <w:szCs w:val="24"/>
                  <w:lang w:val="uk-UA"/>
                </w:rPr>
                <m:t>з ПДВ</m:t>
              </m:r>
            </m:e>
          </m:d>
          <m:r>
            <w:rPr>
              <w:rFonts w:ascii="Cambria Math" w:eastAsia="Calibri" w:hAnsi="Cambria Math" w:cs="Times New Roman"/>
              <w:sz w:val="28"/>
              <w:szCs w:val="24"/>
              <w:lang w:val="uk-UA"/>
            </w:rPr>
            <m:t xml:space="preserve">= </m:t>
          </m:r>
          <m:r>
            <w:rPr>
              <w:rFonts w:ascii="Cambria Math" w:eastAsia="Calibri" w:hAnsi="Cambria Math" w:cs="Times New Roman"/>
              <w:sz w:val="28"/>
              <w:szCs w:val="24"/>
              <w:shd w:val="clear" w:color="auto" w:fill="B6DDE8" w:themeFill="accent5" w:themeFillTint="66"/>
              <w:lang w:val="uk-UA"/>
            </w:rPr>
            <m:t>579,89+115,98=695,</m:t>
          </m:r>
          <m:r>
            <w:rPr>
              <w:rFonts w:ascii="Cambria Math" w:eastAsia="Calibri" w:hAnsi="Cambria Math" w:cs="Times New Roman"/>
              <w:sz w:val="28"/>
              <w:szCs w:val="24"/>
              <w:shd w:val="clear" w:color="auto" w:fill="B6DDE8" w:themeFill="accent5" w:themeFillTint="66"/>
              <w:lang w:val="uk-UA"/>
            </w:rPr>
            <m:t>87 грн.</m:t>
          </m:r>
        </m:oMath>
      </m:oMathPara>
    </w:p>
    <w:p w:rsidR="00F266ED" w:rsidRPr="002E646A" w:rsidRDefault="00F266ED" w:rsidP="0073372E">
      <w:pPr>
        <w:spacing w:after="0" w:line="360" w:lineRule="auto"/>
        <w:ind w:left="-284" w:firstLine="568"/>
        <w:jc w:val="both"/>
        <w:rPr>
          <w:rFonts w:ascii="Times New Roman" w:eastAsia="Calibri" w:hAnsi="Times New Roman" w:cs="Times New Roman"/>
          <w:sz w:val="28"/>
          <w:szCs w:val="28"/>
          <w:lang w:val="uk-UA"/>
        </w:rPr>
      </w:pPr>
      <w:r w:rsidRPr="002E646A">
        <w:rPr>
          <w:rFonts w:ascii="Times New Roman" w:eastAsia="Calibri" w:hAnsi="Times New Roman" w:cs="Times New Roman"/>
          <w:sz w:val="28"/>
          <w:szCs w:val="28"/>
          <w:lang w:val="uk-UA"/>
        </w:rPr>
        <w:t>Отже для  встановлення відповідної норми рентабельності потрібно встановити ціну в</w:t>
      </w:r>
      <w:r w:rsidRPr="002E646A">
        <w:rPr>
          <w:rFonts w:ascii="Times New Roman" w:eastAsia="Calibri" w:hAnsi="Times New Roman" w:cs="Times New Roman"/>
          <w:sz w:val="28"/>
          <w:szCs w:val="28"/>
        </w:rPr>
        <w:t xml:space="preserve"> </w:t>
      </w:r>
      <w:r w:rsidR="00D35354" w:rsidRPr="00365DDC">
        <w:rPr>
          <w:rFonts w:ascii="Times New Roman" w:eastAsia="Calibri" w:hAnsi="Times New Roman" w:cs="Times New Roman"/>
          <w:sz w:val="28"/>
          <w:szCs w:val="28"/>
          <w:shd w:val="clear" w:color="auto" w:fill="B6DDE8" w:themeFill="accent5" w:themeFillTint="66"/>
          <w:lang w:val="uk-UA"/>
        </w:rPr>
        <w:t>695,87</w:t>
      </w:r>
      <w:r w:rsidRPr="00365DDC">
        <w:rPr>
          <w:rFonts w:ascii="Times New Roman" w:eastAsia="Calibri" w:hAnsi="Times New Roman" w:cs="Times New Roman"/>
          <w:sz w:val="28"/>
          <w:szCs w:val="28"/>
          <w:shd w:val="clear" w:color="auto" w:fill="B6DDE8" w:themeFill="accent5" w:themeFillTint="66"/>
          <w:lang w:val="uk-UA"/>
        </w:rPr>
        <w:t xml:space="preserve"> грн</w:t>
      </w:r>
      <w:r w:rsidRPr="002E646A">
        <w:rPr>
          <w:rFonts w:ascii="Times New Roman" w:eastAsia="Calibri" w:hAnsi="Times New Roman" w:cs="Times New Roman"/>
          <w:sz w:val="28"/>
          <w:szCs w:val="28"/>
          <w:lang w:val="uk-UA"/>
        </w:rPr>
        <w:t xml:space="preserve">. за </w:t>
      </w:r>
      <w:r w:rsidR="00365DDC" w:rsidRPr="00365DDC">
        <w:rPr>
          <w:rFonts w:ascii="Times New Roman" w:eastAsia="Calibri" w:hAnsi="Times New Roman" w:cs="Times New Roman"/>
          <w:sz w:val="28"/>
          <w:szCs w:val="28"/>
          <w:highlight w:val="yellow"/>
          <w:lang w:val="uk-UA"/>
        </w:rPr>
        <w:t>додати назву виробу</w:t>
      </w:r>
      <w:r w:rsidRPr="00365DDC">
        <w:rPr>
          <w:rFonts w:ascii="Times New Roman" w:eastAsia="Calibri" w:hAnsi="Times New Roman" w:cs="Times New Roman"/>
          <w:sz w:val="28"/>
          <w:szCs w:val="28"/>
          <w:highlight w:val="yellow"/>
          <w:lang w:val="uk-UA"/>
        </w:rPr>
        <w:t>.</w:t>
      </w:r>
    </w:p>
    <w:p w:rsidR="00D35354" w:rsidRDefault="00D35354" w:rsidP="0073372E">
      <w:pPr>
        <w:spacing w:after="0" w:line="360" w:lineRule="auto"/>
        <w:ind w:left="-284" w:firstLine="568"/>
        <w:jc w:val="both"/>
        <w:rPr>
          <w:rFonts w:ascii="Times New Roman" w:eastAsia="Calibri" w:hAnsi="Times New Roman" w:cs="Times New Roman"/>
          <w:sz w:val="28"/>
          <w:szCs w:val="28"/>
          <w:lang w:val="uk-UA"/>
        </w:rPr>
      </w:pPr>
    </w:p>
    <w:p w:rsidR="00F266ED" w:rsidRPr="00365DDC" w:rsidRDefault="00D35354" w:rsidP="0073372E">
      <w:pPr>
        <w:spacing w:after="0" w:line="360" w:lineRule="auto"/>
        <w:ind w:left="-284" w:firstLine="568"/>
        <w:jc w:val="both"/>
        <w:rPr>
          <w:rFonts w:ascii="Times New Roman" w:eastAsia="Times New Roman" w:hAnsi="Times New Roman" w:cs="Times New Roman"/>
          <w:color w:val="FF0000"/>
          <w:sz w:val="28"/>
          <w:szCs w:val="20"/>
          <w:lang w:eastAsia="ru-RU"/>
        </w:rPr>
      </w:pPr>
      <w:r w:rsidRPr="00D35354">
        <w:rPr>
          <w:rFonts w:ascii="Times New Roman" w:eastAsia="Calibri" w:hAnsi="Times New Roman" w:cs="Times New Roman"/>
          <w:sz w:val="28"/>
          <w:szCs w:val="28"/>
          <w:highlight w:val="yellow"/>
          <w:lang w:val="uk-UA"/>
        </w:rPr>
        <w:t xml:space="preserve">Необхідно додати обгрунтування економічної доцільності виготовлення виробу. Порівняти з аналогами на ринку і довести доцільність виготовлення такого виробу. </w:t>
      </w:r>
      <w:r w:rsidRPr="00365DDC">
        <w:rPr>
          <w:rFonts w:ascii="Times New Roman" w:eastAsia="Calibri" w:hAnsi="Times New Roman" w:cs="Times New Roman"/>
          <w:color w:val="FF0000"/>
          <w:sz w:val="28"/>
          <w:szCs w:val="28"/>
          <w:highlight w:val="yellow"/>
          <w:lang w:val="uk-UA"/>
        </w:rPr>
        <w:t>На оцінк</w:t>
      </w:r>
      <w:r w:rsidR="00365DDC">
        <w:rPr>
          <w:rFonts w:ascii="Times New Roman" w:eastAsia="Calibri" w:hAnsi="Times New Roman" w:cs="Times New Roman"/>
          <w:color w:val="FF0000"/>
          <w:sz w:val="28"/>
          <w:szCs w:val="28"/>
          <w:highlight w:val="yellow"/>
          <w:lang w:val="uk-UA"/>
        </w:rPr>
        <w:t>и «добре»</w:t>
      </w:r>
      <w:r w:rsidRPr="00365DDC">
        <w:rPr>
          <w:rFonts w:ascii="Times New Roman" w:eastAsia="Calibri" w:hAnsi="Times New Roman" w:cs="Times New Roman"/>
          <w:color w:val="FF0000"/>
          <w:sz w:val="28"/>
          <w:szCs w:val="28"/>
          <w:highlight w:val="yellow"/>
          <w:lang w:val="uk-UA"/>
        </w:rPr>
        <w:t xml:space="preserve"> </w:t>
      </w:r>
      <w:r w:rsidR="00365DDC">
        <w:rPr>
          <w:rFonts w:ascii="Times New Roman" w:eastAsia="Calibri" w:hAnsi="Times New Roman" w:cs="Times New Roman"/>
          <w:color w:val="FF0000"/>
          <w:sz w:val="28"/>
          <w:szCs w:val="28"/>
          <w:highlight w:val="yellow"/>
          <w:lang w:val="uk-UA"/>
        </w:rPr>
        <w:t xml:space="preserve">і </w:t>
      </w:r>
      <w:r w:rsidRPr="00365DDC">
        <w:rPr>
          <w:rFonts w:ascii="Times New Roman" w:eastAsia="Calibri" w:hAnsi="Times New Roman" w:cs="Times New Roman"/>
          <w:color w:val="FF0000"/>
          <w:sz w:val="28"/>
          <w:szCs w:val="28"/>
          <w:highlight w:val="yellow"/>
          <w:lang w:val="uk-UA"/>
        </w:rPr>
        <w:t>«відмінно» ця вимога є обов’язковою!!!!</w:t>
      </w:r>
    </w:p>
    <w:p w:rsidR="00F266ED" w:rsidRPr="00F266ED" w:rsidRDefault="00F266ED" w:rsidP="0073372E">
      <w:pPr>
        <w:spacing w:after="0" w:line="360" w:lineRule="auto"/>
        <w:ind w:left="-284" w:right="-143" w:firstLine="568"/>
        <w:rPr>
          <w:rFonts w:ascii="Times New Roman" w:eastAsia="Times New Roman" w:hAnsi="Times New Roman" w:cs="Times New Roman"/>
          <w:sz w:val="28"/>
          <w:szCs w:val="20"/>
          <w:lang w:eastAsia="ru-RU"/>
        </w:rPr>
      </w:pPr>
    </w:p>
    <w:p w:rsidR="00F266ED" w:rsidRPr="00F266ED" w:rsidRDefault="00F266ED" w:rsidP="0073372E">
      <w:pPr>
        <w:spacing w:after="0" w:line="360" w:lineRule="auto"/>
        <w:ind w:left="-284" w:right="-143" w:firstLine="568"/>
        <w:rPr>
          <w:rFonts w:ascii="Times New Roman" w:eastAsia="Times New Roman" w:hAnsi="Times New Roman" w:cs="Times New Roman"/>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F266ED" w:rsidRPr="00F266ED" w:rsidRDefault="00F266ED" w:rsidP="0073372E">
      <w:pPr>
        <w:spacing w:after="0" w:line="360" w:lineRule="auto"/>
        <w:ind w:left="-284" w:right="-143" w:firstLine="568"/>
        <w:jc w:val="center"/>
        <w:rPr>
          <w:rFonts w:ascii="Times New Roman" w:eastAsia="Times New Roman" w:hAnsi="Times New Roman" w:cs="Times New Roman"/>
          <w:b/>
          <w:sz w:val="28"/>
          <w:szCs w:val="20"/>
          <w:lang w:eastAsia="ru-RU"/>
        </w:rPr>
      </w:pPr>
    </w:p>
    <w:p w:rsidR="00D96EC1" w:rsidRPr="00F266ED" w:rsidRDefault="00D96EC1" w:rsidP="0073372E">
      <w:pPr>
        <w:spacing w:after="0" w:line="360" w:lineRule="auto"/>
      </w:pPr>
    </w:p>
    <w:sectPr w:rsidR="00D96EC1" w:rsidRPr="00F266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OCPEUR">
    <w:altName w:val="Arial"/>
    <w:panose1 w:val="00000000000000000000"/>
    <w:charset w:val="00"/>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2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A328A"/>
    <w:multiLevelType w:val="hybridMultilevel"/>
    <w:tmpl w:val="21227E6C"/>
    <w:lvl w:ilvl="0" w:tplc="B106DC06">
      <w:start w:val="1"/>
      <w:numFmt w:val="bullet"/>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12BF5570"/>
    <w:multiLevelType w:val="hybridMultilevel"/>
    <w:tmpl w:val="54049316"/>
    <w:lvl w:ilvl="0" w:tplc="713A35C6">
      <w:start w:val="4"/>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2" w15:restartNumberingAfterBreak="0">
    <w:nsid w:val="2EC50A04"/>
    <w:multiLevelType w:val="hybridMultilevel"/>
    <w:tmpl w:val="BC7462E6"/>
    <w:lvl w:ilvl="0" w:tplc="6CF43D58">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67439DF"/>
    <w:multiLevelType w:val="hybridMultilevel"/>
    <w:tmpl w:val="6054D1AA"/>
    <w:lvl w:ilvl="0" w:tplc="DB807462">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4" w15:restartNumberingAfterBreak="0">
    <w:nsid w:val="40F065E6"/>
    <w:multiLevelType w:val="hybridMultilevel"/>
    <w:tmpl w:val="4F6A0020"/>
    <w:lvl w:ilvl="0" w:tplc="44A25522">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4D2124E0"/>
    <w:multiLevelType w:val="hybridMultilevel"/>
    <w:tmpl w:val="0DD8731E"/>
    <w:lvl w:ilvl="0" w:tplc="384649C2">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4EB41A3C"/>
    <w:multiLevelType w:val="hybridMultilevel"/>
    <w:tmpl w:val="5CB4021E"/>
    <w:lvl w:ilvl="0" w:tplc="203AB7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51531BAF"/>
    <w:multiLevelType w:val="hybridMultilevel"/>
    <w:tmpl w:val="64907D62"/>
    <w:lvl w:ilvl="0" w:tplc="B106DC06">
      <w:start w:val="1"/>
      <w:numFmt w:val="bullet"/>
      <w:lvlText w:val="−"/>
      <w:lvlJc w:val="left"/>
      <w:pPr>
        <w:ind w:left="1003" w:hanging="360"/>
      </w:pPr>
      <w:rPr>
        <w:rFonts w:ascii="Calibri" w:hAnsi="Calibri"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8" w15:restartNumberingAfterBreak="0">
    <w:nsid w:val="52B407AF"/>
    <w:multiLevelType w:val="hybridMultilevel"/>
    <w:tmpl w:val="0BFC2E96"/>
    <w:lvl w:ilvl="0" w:tplc="B106DC06">
      <w:start w:val="1"/>
      <w:numFmt w:val="bullet"/>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15:restartNumberingAfterBreak="0">
    <w:nsid w:val="5D6C47DA"/>
    <w:multiLevelType w:val="hybridMultilevel"/>
    <w:tmpl w:val="975AEC9A"/>
    <w:lvl w:ilvl="0" w:tplc="2A44C88E">
      <w:start w:val="1"/>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15:restartNumberingAfterBreak="0">
    <w:nsid w:val="64404074"/>
    <w:multiLevelType w:val="hybridMultilevel"/>
    <w:tmpl w:val="8B2824F4"/>
    <w:lvl w:ilvl="0" w:tplc="C9B6CBFE">
      <w:start w:val="3"/>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1" w15:restartNumberingAfterBreak="0">
    <w:nsid w:val="772A4CB6"/>
    <w:multiLevelType w:val="multilevel"/>
    <w:tmpl w:val="2B501388"/>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2" w15:restartNumberingAfterBreak="0">
    <w:nsid w:val="79BA1837"/>
    <w:multiLevelType w:val="multilevel"/>
    <w:tmpl w:val="7A7C833A"/>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7DE2227A"/>
    <w:multiLevelType w:val="hybridMultilevel"/>
    <w:tmpl w:val="D2E42112"/>
    <w:lvl w:ilvl="0" w:tplc="B106DC06">
      <w:start w:val="1"/>
      <w:numFmt w:val="bullet"/>
      <w:lvlText w:val="−"/>
      <w:lvlJc w:val="left"/>
      <w:pPr>
        <w:ind w:left="1004" w:hanging="360"/>
      </w:pPr>
      <w:rPr>
        <w:rFonts w:ascii="Calibri" w:hAnsi="Calibri"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6"/>
  </w:num>
  <w:num w:numId="2">
    <w:abstractNumId w:val="12"/>
  </w:num>
  <w:num w:numId="3">
    <w:abstractNumId w:val="9"/>
  </w:num>
  <w:num w:numId="4">
    <w:abstractNumId w:val="3"/>
  </w:num>
  <w:num w:numId="5">
    <w:abstractNumId w:val="10"/>
  </w:num>
  <w:num w:numId="6">
    <w:abstractNumId w:val="1"/>
  </w:num>
  <w:num w:numId="7">
    <w:abstractNumId w:val="11"/>
  </w:num>
  <w:num w:numId="8">
    <w:abstractNumId w:val="13"/>
  </w:num>
  <w:num w:numId="9">
    <w:abstractNumId w:val="0"/>
  </w:num>
  <w:num w:numId="10">
    <w:abstractNumId w:val="2"/>
  </w:num>
  <w:num w:numId="11">
    <w:abstractNumId w:val="7"/>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3"/>
    <w:rsid w:val="000B77BA"/>
    <w:rsid w:val="00114352"/>
    <w:rsid w:val="00154E7F"/>
    <w:rsid w:val="001927AF"/>
    <w:rsid w:val="002021C4"/>
    <w:rsid w:val="00233A95"/>
    <w:rsid w:val="00297B8B"/>
    <w:rsid w:val="002D18BB"/>
    <w:rsid w:val="002E646A"/>
    <w:rsid w:val="002F3734"/>
    <w:rsid w:val="003277A3"/>
    <w:rsid w:val="00365DDC"/>
    <w:rsid w:val="003B68EF"/>
    <w:rsid w:val="004026D7"/>
    <w:rsid w:val="00405C6F"/>
    <w:rsid w:val="00493704"/>
    <w:rsid w:val="004B1F37"/>
    <w:rsid w:val="004B73C7"/>
    <w:rsid w:val="004C1DA4"/>
    <w:rsid w:val="0068793A"/>
    <w:rsid w:val="006B110D"/>
    <w:rsid w:val="00704CED"/>
    <w:rsid w:val="0073372E"/>
    <w:rsid w:val="007457A5"/>
    <w:rsid w:val="00777F91"/>
    <w:rsid w:val="00782DE8"/>
    <w:rsid w:val="007C309C"/>
    <w:rsid w:val="00830AD5"/>
    <w:rsid w:val="00880F4A"/>
    <w:rsid w:val="00882458"/>
    <w:rsid w:val="008C45F5"/>
    <w:rsid w:val="008E2F3C"/>
    <w:rsid w:val="00A160EB"/>
    <w:rsid w:val="00B149FA"/>
    <w:rsid w:val="00B16704"/>
    <w:rsid w:val="00B35DCF"/>
    <w:rsid w:val="00B45A42"/>
    <w:rsid w:val="00B519A7"/>
    <w:rsid w:val="00BA400E"/>
    <w:rsid w:val="00C36440"/>
    <w:rsid w:val="00CB4C70"/>
    <w:rsid w:val="00CC500D"/>
    <w:rsid w:val="00D35354"/>
    <w:rsid w:val="00D44BCF"/>
    <w:rsid w:val="00D51607"/>
    <w:rsid w:val="00D54C50"/>
    <w:rsid w:val="00D733DF"/>
    <w:rsid w:val="00D96EC1"/>
    <w:rsid w:val="00E355D2"/>
    <w:rsid w:val="00F266ED"/>
    <w:rsid w:val="00FF1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9AF08"/>
  <w15:docId w15:val="{EF5011A6-DFE1-4E13-B730-4CA10960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266ED"/>
    <w:pPr>
      <w:suppressAutoHyphens/>
      <w:spacing w:after="0" w:line="336" w:lineRule="auto"/>
      <w:jc w:val="center"/>
      <w:outlineLvl w:val="0"/>
    </w:pPr>
    <w:rPr>
      <w:rFonts w:ascii="Times New Roman" w:eastAsia="Times New Roman" w:hAnsi="Times New Roman" w:cs="Times New Roman"/>
      <w:b/>
      <w:caps/>
      <w:kern w:val="28"/>
      <w:sz w:val="28"/>
      <w:szCs w:val="20"/>
      <w:lang w:val="uk-UA" w:eastAsia="ru-RU"/>
    </w:rPr>
  </w:style>
  <w:style w:type="paragraph" w:styleId="2">
    <w:name w:val="heading 2"/>
    <w:basedOn w:val="a"/>
    <w:next w:val="a"/>
    <w:link w:val="20"/>
    <w:qFormat/>
    <w:rsid w:val="00F266ED"/>
    <w:pPr>
      <w:suppressAutoHyphens/>
      <w:spacing w:after="0" w:line="336" w:lineRule="auto"/>
      <w:ind w:left="851"/>
      <w:jc w:val="both"/>
      <w:outlineLvl w:val="1"/>
    </w:pPr>
    <w:rPr>
      <w:rFonts w:ascii="Times New Roman" w:eastAsia="Times New Roman" w:hAnsi="Times New Roman" w:cs="Times New Roman"/>
      <w:b/>
      <w:sz w:val="28"/>
      <w:szCs w:val="20"/>
      <w:lang w:val="uk-UA" w:eastAsia="ru-RU"/>
    </w:rPr>
  </w:style>
  <w:style w:type="paragraph" w:styleId="3">
    <w:name w:val="heading 3"/>
    <w:basedOn w:val="a"/>
    <w:next w:val="a"/>
    <w:link w:val="30"/>
    <w:qFormat/>
    <w:rsid w:val="00F266ED"/>
    <w:pPr>
      <w:suppressAutoHyphens/>
      <w:spacing w:after="0" w:line="336" w:lineRule="auto"/>
      <w:ind w:left="851"/>
      <w:jc w:val="both"/>
      <w:outlineLvl w:val="2"/>
    </w:pPr>
    <w:rPr>
      <w:rFonts w:ascii="Times New Roman" w:eastAsia="Times New Roman" w:hAnsi="Times New Roman" w:cs="Times New Roman"/>
      <w:b/>
      <w:sz w:val="28"/>
      <w:szCs w:val="20"/>
      <w:lang w:val="uk-UA" w:eastAsia="ru-RU"/>
    </w:rPr>
  </w:style>
  <w:style w:type="paragraph" w:styleId="4">
    <w:name w:val="heading 4"/>
    <w:basedOn w:val="a"/>
    <w:next w:val="a"/>
    <w:link w:val="40"/>
    <w:qFormat/>
    <w:rsid w:val="00F266ED"/>
    <w:pPr>
      <w:suppressAutoHyphens/>
      <w:spacing w:after="0" w:line="336" w:lineRule="auto"/>
      <w:jc w:val="center"/>
      <w:outlineLvl w:val="3"/>
    </w:pPr>
    <w:rPr>
      <w:rFonts w:ascii="Times New Roman" w:eastAsia="Times New Roman" w:hAnsi="Times New Roman" w:cs="Times New Roman"/>
      <w:b/>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0B77BA"/>
    <w:pPr>
      <w:spacing w:after="0" w:line="240" w:lineRule="auto"/>
      <w:jc w:val="both"/>
    </w:pPr>
    <w:rPr>
      <w:rFonts w:ascii="ISOCPEUR" w:eastAsia="Times New Roman" w:hAnsi="ISOCPEUR" w:cs="Times New Roman"/>
      <w:i/>
      <w:sz w:val="28"/>
      <w:szCs w:val="20"/>
      <w:lang w:val="uk-UA" w:eastAsia="ru-RU"/>
    </w:rPr>
  </w:style>
  <w:style w:type="table" w:customStyle="1" w:styleId="11">
    <w:name w:val="Сетка таблицы1"/>
    <w:basedOn w:val="a1"/>
    <w:next w:val="a4"/>
    <w:uiPriority w:val="59"/>
    <w:rsid w:val="000B77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59"/>
    <w:rsid w:val="000B77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4"/>
    <w:uiPriority w:val="59"/>
    <w:rsid w:val="000B77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4"/>
    <w:uiPriority w:val="59"/>
    <w:rsid w:val="000B77B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0B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77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7BA"/>
    <w:rPr>
      <w:rFonts w:ascii="Tahoma" w:hAnsi="Tahoma" w:cs="Tahoma"/>
      <w:sz w:val="16"/>
      <w:szCs w:val="16"/>
    </w:rPr>
  </w:style>
  <w:style w:type="table" w:customStyle="1" w:styleId="5">
    <w:name w:val="Сетка таблицы5"/>
    <w:basedOn w:val="a1"/>
    <w:next w:val="a4"/>
    <w:uiPriority w:val="59"/>
    <w:rsid w:val="00D44BCF"/>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266ED"/>
    <w:rPr>
      <w:rFonts w:ascii="Times New Roman" w:eastAsia="Times New Roman" w:hAnsi="Times New Roman" w:cs="Times New Roman"/>
      <w:b/>
      <w:caps/>
      <w:kern w:val="28"/>
      <w:sz w:val="28"/>
      <w:szCs w:val="20"/>
      <w:lang w:val="uk-UA" w:eastAsia="ru-RU"/>
    </w:rPr>
  </w:style>
  <w:style w:type="character" w:customStyle="1" w:styleId="20">
    <w:name w:val="Заголовок 2 Знак"/>
    <w:basedOn w:val="a0"/>
    <w:link w:val="2"/>
    <w:rsid w:val="00F266ED"/>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F266ED"/>
    <w:rPr>
      <w:rFonts w:ascii="Times New Roman" w:eastAsia="Times New Roman" w:hAnsi="Times New Roman" w:cs="Times New Roman"/>
      <w:b/>
      <w:sz w:val="28"/>
      <w:szCs w:val="20"/>
      <w:lang w:val="uk-UA" w:eastAsia="ru-RU"/>
    </w:rPr>
  </w:style>
  <w:style w:type="character" w:customStyle="1" w:styleId="40">
    <w:name w:val="Заголовок 4 Знак"/>
    <w:basedOn w:val="a0"/>
    <w:link w:val="4"/>
    <w:rsid w:val="00F266ED"/>
    <w:rPr>
      <w:rFonts w:ascii="Times New Roman" w:eastAsia="Times New Roman" w:hAnsi="Times New Roman" w:cs="Times New Roman"/>
      <w:b/>
      <w:sz w:val="28"/>
      <w:szCs w:val="20"/>
      <w:lang w:val="uk-UA" w:eastAsia="ru-RU"/>
    </w:rPr>
  </w:style>
  <w:style w:type="numbering" w:customStyle="1" w:styleId="12">
    <w:name w:val="Нет списка1"/>
    <w:next w:val="a2"/>
    <w:uiPriority w:val="99"/>
    <w:semiHidden/>
    <w:unhideWhenUsed/>
    <w:rsid w:val="00F266ED"/>
  </w:style>
  <w:style w:type="paragraph" w:styleId="a7">
    <w:name w:val="header"/>
    <w:basedOn w:val="a"/>
    <w:link w:val="a8"/>
    <w:semiHidden/>
    <w:rsid w:val="00F266ED"/>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8">
    <w:name w:val="Верхний колонтитул Знак"/>
    <w:basedOn w:val="a0"/>
    <w:link w:val="a7"/>
    <w:semiHidden/>
    <w:rsid w:val="00F266ED"/>
    <w:rPr>
      <w:rFonts w:ascii="Times New Roman" w:eastAsia="Times New Roman" w:hAnsi="Times New Roman" w:cs="Times New Roman"/>
      <w:sz w:val="28"/>
      <w:szCs w:val="20"/>
      <w:lang w:val="uk-UA" w:eastAsia="ru-RU"/>
    </w:rPr>
  </w:style>
  <w:style w:type="paragraph" w:styleId="a9">
    <w:name w:val="caption"/>
    <w:basedOn w:val="a"/>
    <w:next w:val="a"/>
    <w:qFormat/>
    <w:rsid w:val="00F266ED"/>
    <w:pPr>
      <w:suppressAutoHyphens/>
      <w:spacing w:after="0" w:line="336" w:lineRule="auto"/>
      <w:jc w:val="center"/>
    </w:pPr>
    <w:rPr>
      <w:rFonts w:ascii="Times New Roman" w:eastAsia="Times New Roman" w:hAnsi="Times New Roman" w:cs="Times New Roman"/>
      <w:sz w:val="28"/>
      <w:szCs w:val="20"/>
      <w:lang w:val="uk-UA" w:eastAsia="ru-RU"/>
    </w:rPr>
  </w:style>
  <w:style w:type="paragraph" w:styleId="aa">
    <w:name w:val="footer"/>
    <w:basedOn w:val="a"/>
    <w:link w:val="ab"/>
    <w:semiHidden/>
    <w:rsid w:val="00F266ED"/>
    <w:pPr>
      <w:tabs>
        <w:tab w:val="center" w:pos="4153"/>
        <w:tab w:val="right" w:pos="8306"/>
      </w:tabs>
      <w:spacing w:after="0" w:line="240" w:lineRule="auto"/>
      <w:jc w:val="both"/>
    </w:pPr>
    <w:rPr>
      <w:rFonts w:ascii="Times New Roman" w:eastAsia="Times New Roman" w:hAnsi="Times New Roman" w:cs="Times New Roman"/>
      <w:sz w:val="28"/>
      <w:szCs w:val="20"/>
      <w:lang w:val="uk-UA" w:eastAsia="ru-RU"/>
    </w:rPr>
  </w:style>
  <w:style w:type="character" w:customStyle="1" w:styleId="ab">
    <w:name w:val="Нижний колонтитул Знак"/>
    <w:basedOn w:val="a0"/>
    <w:link w:val="aa"/>
    <w:semiHidden/>
    <w:rsid w:val="00F266ED"/>
    <w:rPr>
      <w:rFonts w:ascii="Times New Roman" w:eastAsia="Times New Roman" w:hAnsi="Times New Roman" w:cs="Times New Roman"/>
      <w:sz w:val="28"/>
      <w:szCs w:val="20"/>
      <w:lang w:val="uk-UA" w:eastAsia="ru-RU"/>
    </w:rPr>
  </w:style>
  <w:style w:type="character" w:styleId="ac">
    <w:name w:val="page number"/>
    <w:semiHidden/>
    <w:rsid w:val="00F266ED"/>
    <w:rPr>
      <w:rFonts w:ascii="Times New Roman" w:hAnsi="Times New Roman"/>
      <w:noProof w:val="0"/>
      <w:lang w:val="uk-UA"/>
    </w:rPr>
  </w:style>
  <w:style w:type="paragraph" w:styleId="13">
    <w:name w:val="toc 1"/>
    <w:basedOn w:val="a"/>
    <w:next w:val="a"/>
    <w:autoRedefine/>
    <w:semiHidden/>
    <w:rsid w:val="00F266ED"/>
    <w:pPr>
      <w:tabs>
        <w:tab w:val="right" w:leader="dot" w:pos="9355"/>
      </w:tabs>
      <w:spacing w:after="0" w:line="336" w:lineRule="auto"/>
      <w:ind w:right="851"/>
    </w:pPr>
    <w:rPr>
      <w:rFonts w:ascii="Times New Roman" w:eastAsia="Times New Roman" w:hAnsi="Times New Roman" w:cs="Times New Roman"/>
      <w:caps/>
      <w:sz w:val="28"/>
      <w:szCs w:val="20"/>
      <w:lang w:val="uk-UA" w:eastAsia="ru-RU"/>
    </w:rPr>
  </w:style>
  <w:style w:type="paragraph" w:styleId="22">
    <w:name w:val="toc 2"/>
    <w:basedOn w:val="a"/>
    <w:next w:val="a"/>
    <w:autoRedefine/>
    <w:semiHidden/>
    <w:rsid w:val="00F266ED"/>
    <w:pPr>
      <w:tabs>
        <w:tab w:val="right" w:leader="dot" w:pos="9355"/>
      </w:tabs>
      <w:spacing w:after="0" w:line="336" w:lineRule="auto"/>
      <w:ind w:left="284" w:right="851"/>
    </w:pPr>
    <w:rPr>
      <w:rFonts w:ascii="Times New Roman" w:eastAsia="Times New Roman" w:hAnsi="Times New Roman" w:cs="Times New Roman"/>
      <w:sz w:val="28"/>
      <w:szCs w:val="20"/>
      <w:lang w:val="uk-UA" w:eastAsia="ru-RU"/>
    </w:rPr>
  </w:style>
  <w:style w:type="paragraph" w:styleId="32">
    <w:name w:val="toc 3"/>
    <w:basedOn w:val="a"/>
    <w:next w:val="a"/>
    <w:autoRedefine/>
    <w:semiHidden/>
    <w:rsid w:val="00F266ED"/>
    <w:pPr>
      <w:tabs>
        <w:tab w:val="right" w:leader="dot" w:pos="9355"/>
      </w:tabs>
      <w:spacing w:after="0" w:line="336" w:lineRule="auto"/>
      <w:ind w:left="567" w:right="851"/>
    </w:pPr>
    <w:rPr>
      <w:rFonts w:ascii="Times New Roman" w:eastAsia="Times New Roman" w:hAnsi="Times New Roman" w:cs="Times New Roman"/>
      <w:sz w:val="28"/>
      <w:szCs w:val="20"/>
      <w:lang w:val="uk-UA" w:eastAsia="ru-RU"/>
    </w:rPr>
  </w:style>
  <w:style w:type="paragraph" w:styleId="42">
    <w:name w:val="toc 4"/>
    <w:basedOn w:val="a"/>
    <w:next w:val="a"/>
    <w:autoRedefine/>
    <w:semiHidden/>
    <w:rsid w:val="00F266ED"/>
    <w:pPr>
      <w:tabs>
        <w:tab w:val="right" w:leader="dot" w:pos="9356"/>
      </w:tabs>
      <w:spacing w:after="0" w:line="336" w:lineRule="auto"/>
      <w:ind w:left="284" w:right="851"/>
    </w:pPr>
    <w:rPr>
      <w:rFonts w:ascii="Times New Roman" w:eastAsia="Times New Roman" w:hAnsi="Times New Roman" w:cs="Times New Roman"/>
      <w:sz w:val="28"/>
      <w:szCs w:val="20"/>
      <w:lang w:val="uk-UA" w:eastAsia="ru-RU"/>
    </w:rPr>
  </w:style>
  <w:style w:type="paragraph" w:styleId="ad">
    <w:name w:val="Body Text"/>
    <w:basedOn w:val="a"/>
    <w:link w:val="ae"/>
    <w:semiHidden/>
    <w:rsid w:val="00F266ED"/>
    <w:pPr>
      <w:spacing w:after="0" w:line="336" w:lineRule="auto"/>
      <w:ind w:firstLine="851"/>
      <w:jc w:val="both"/>
    </w:pPr>
    <w:rPr>
      <w:rFonts w:ascii="Times New Roman" w:eastAsia="Times New Roman" w:hAnsi="Times New Roman" w:cs="Times New Roman"/>
      <w:sz w:val="28"/>
      <w:szCs w:val="20"/>
      <w:lang w:val="uk-UA" w:eastAsia="ru-RU"/>
    </w:rPr>
  </w:style>
  <w:style w:type="character" w:customStyle="1" w:styleId="ae">
    <w:name w:val="Основной текст Знак"/>
    <w:basedOn w:val="a0"/>
    <w:link w:val="ad"/>
    <w:semiHidden/>
    <w:rsid w:val="00F266ED"/>
    <w:rPr>
      <w:rFonts w:ascii="Times New Roman" w:eastAsia="Times New Roman" w:hAnsi="Times New Roman" w:cs="Times New Roman"/>
      <w:sz w:val="28"/>
      <w:szCs w:val="20"/>
      <w:lang w:val="uk-UA" w:eastAsia="ru-RU"/>
    </w:rPr>
  </w:style>
  <w:style w:type="paragraph" w:customStyle="1" w:styleId="af">
    <w:name w:val="Переменные"/>
    <w:basedOn w:val="ad"/>
    <w:rsid w:val="00F266ED"/>
    <w:pPr>
      <w:tabs>
        <w:tab w:val="left" w:pos="482"/>
      </w:tabs>
      <w:ind w:left="482" w:hanging="482"/>
    </w:pPr>
  </w:style>
  <w:style w:type="paragraph" w:styleId="af0">
    <w:name w:val="Document Map"/>
    <w:basedOn w:val="a"/>
    <w:link w:val="af1"/>
    <w:semiHidden/>
    <w:rsid w:val="00F266ED"/>
    <w:pPr>
      <w:shd w:val="clear" w:color="auto" w:fill="000080"/>
      <w:spacing w:after="0" w:line="240" w:lineRule="auto"/>
      <w:jc w:val="both"/>
    </w:pPr>
    <w:rPr>
      <w:rFonts w:ascii="Times New Roman" w:eastAsia="Times New Roman" w:hAnsi="Times New Roman" w:cs="Times New Roman"/>
      <w:sz w:val="24"/>
      <w:szCs w:val="20"/>
      <w:lang w:val="uk-UA" w:eastAsia="ru-RU"/>
    </w:rPr>
  </w:style>
  <w:style w:type="character" w:customStyle="1" w:styleId="af1">
    <w:name w:val="Схема документа Знак"/>
    <w:basedOn w:val="a0"/>
    <w:link w:val="af0"/>
    <w:semiHidden/>
    <w:rsid w:val="00F266ED"/>
    <w:rPr>
      <w:rFonts w:ascii="Times New Roman" w:eastAsia="Times New Roman" w:hAnsi="Times New Roman" w:cs="Times New Roman"/>
      <w:sz w:val="24"/>
      <w:szCs w:val="20"/>
      <w:shd w:val="clear" w:color="auto" w:fill="000080"/>
      <w:lang w:val="uk-UA" w:eastAsia="ru-RU"/>
    </w:rPr>
  </w:style>
  <w:style w:type="paragraph" w:customStyle="1" w:styleId="af2">
    <w:name w:val="Формула"/>
    <w:basedOn w:val="ad"/>
    <w:rsid w:val="00F266ED"/>
    <w:pPr>
      <w:tabs>
        <w:tab w:val="center" w:pos="4536"/>
        <w:tab w:val="right" w:pos="9356"/>
      </w:tabs>
      <w:ind w:firstLine="0"/>
    </w:pPr>
  </w:style>
  <w:style w:type="paragraph" w:customStyle="1" w:styleId="af3">
    <w:name w:val="Листинг программы"/>
    <w:rsid w:val="00F266ED"/>
    <w:pPr>
      <w:suppressAutoHyphens/>
      <w:spacing w:after="0" w:line="240" w:lineRule="auto"/>
    </w:pPr>
    <w:rPr>
      <w:rFonts w:ascii="Times New Roman" w:eastAsia="Times New Roman" w:hAnsi="Times New Roman" w:cs="Times New Roman"/>
      <w:noProof/>
      <w:sz w:val="20"/>
      <w:szCs w:val="20"/>
      <w:lang w:eastAsia="ru-RU"/>
    </w:rPr>
  </w:style>
  <w:style w:type="paragraph" w:styleId="af4">
    <w:name w:val="annotation text"/>
    <w:basedOn w:val="a"/>
    <w:link w:val="af5"/>
    <w:semiHidden/>
    <w:rsid w:val="00F266ED"/>
    <w:pPr>
      <w:spacing w:after="0" w:line="240" w:lineRule="auto"/>
      <w:jc w:val="both"/>
    </w:pPr>
    <w:rPr>
      <w:rFonts w:ascii="Journal" w:eastAsia="Times New Roman" w:hAnsi="Journal" w:cs="Times New Roman"/>
      <w:sz w:val="24"/>
      <w:szCs w:val="20"/>
      <w:lang w:val="uk-UA" w:eastAsia="ru-RU"/>
    </w:rPr>
  </w:style>
  <w:style w:type="character" w:customStyle="1" w:styleId="af5">
    <w:name w:val="Текст примечания Знак"/>
    <w:basedOn w:val="a0"/>
    <w:link w:val="af4"/>
    <w:semiHidden/>
    <w:rsid w:val="00F266ED"/>
    <w:rPr>
      <w:rFonts w:ascii="Journal" w:eastAsia="Times New Roman" w:hAnsi="Journal" w:cs="Times New Roman"/>
      <w:sz w:val="24"/>
      <w:szCs w:val="20"/>
      <w:lang w:val="uk-UA" w:eastAsia="ru-RU"/>
    </w:rPr>
  </w:style>
  <w:style w:type="character" w:customStyle="1" w:styleId="apple-converted-space">
    <w:name w:val="apple-converted-space"/>
    <w:basedOn w:val="a0"/>
    <w:rsid w:val="00F266ED"/>
  </w:style>
  <w:style w:type="table" w:customStyle="1" w:styleId="6">
    <w:name w:val="Сетка таблицы6"/>
    <w:basedOn w:val="a1"/>
    <w:next w:val="a4"/>
    <w:uiPriority w:val="59"/>
    <w:rsid w:val="00F266ED"/>
    <w:pPr>
      <w:spacing w:after="0" w:line="240" w:lineRule="auto"/>
    </w:pPr>
    <w:rPr>
      <w:rFonts w:ascii="Times New Roman" w:eastAsia="Times New Roman"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List Paragraph"/>
    <w:basedOn w:val="a"/>
    <w:uiPriority w:val="34"/>
    <w:qFormat/>
    <w:rsid w:val="00F266ED"/>
    <w:pPr>
      <w:spacing w:after="0" w:line="240" w:lineRule="auto"/>
      <w:ind w:left="720"/>
      <w:contextualSpacing/>
      <w:jc w:val="both"/>
    </w:pPr>
    <w:rPr>
      <w:rFonts w:ascii="Times New Roman" w:eastAsia="Times New Roman" w:hAnsi="Times New Roman" w:cs="Times New Roman"/>
      <w:sz w:val="28"/>
      <w:szCs w:val="20"/>
      <w:lang w:val="uk-UA" w:eastAsia="ru-RU"/>
    </w:rPr>
  </w:style>
  <w:style w:type="character" w:styleId="af7">
    <w:name w:val="Placeholder Text"/>
    <w:basedOn w:val="a0"/>
    <w:uiPriority w:val="99"/>
    <w:semiHidden/>
    <w:rsid w:val="00F266ED"/>
    <w:rPr>
      <w:color w:val="808080"/>
    </w:rPr>
  </w:style>
  <w:style w:type="table" w:customStyle="1" w:styleId="110">
    <w:name w:val="Сетка таблицы11"/>
    <w:basedOn w:val="a1"/>
    <w:next w:val="a4"/>
    <w:uiPriority w:val="59"/>
    <w:rsid w:val="00F266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4"/>
    <w:uiPriority w:val="59"/>
    <w:rsid w:val="00F266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4"/>
    <w:uiPriority w:val="59"/>
    <w:rsid w:val="00F266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4"/>
    <w:uiPriority w:val="59"/>
    <w:rsid w:val="00F266E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4541">
      <w:bodyDiv w:val="1"/>
      <w:marLeft w:val="0"/>
      <w:marRight w:val="0"/>
      <w:marTop w:val="0"/>
      <w:marBottom w:val="0"/>
      <w:divBdr>
        <w:top w:val="none" w:sz="0" w:space="0" w:color="auto"/>
        <w:left w:val="none" w:sz="0" w:space="0" w:color="auto"/>
        <w:bottom w:val="none" w:sz="0" w:space="0" w:color="auto"/>
        <w:right w:val="none" w:sz="0" w:space="0" w:color="auto"/>
      </w:divBdr>
    </w:div>
    <w:div w:id="49767082">
      <w:bodyDiv w:val="1"/>
      <w:marLeft w:val="0"/>
      <w:marRight w:val="0"/>
      <w:marTop w:val="0"/>
      <w:marBottom w:val="0"/>
      <w:divBdr>
        <w:top w:val="none" w:sz="0" w:space="0" w:color="auto"/>
        <w:left w:val="none" w:sz="0" w:space="0" w:color="auto"/>
        <w:bottom w:val="none" w:sz="0" w:space="0" w:color="auto"/>
        <w:right w:val="none" w:sz="0" w:space="0" w:color="auto"/>
      </w:divBdr>
    </w:div>
    <w:div w:id="313725628">
      <w:bodyDiv w:val="1"/>
      <w:marLeft w:val="0"/>
      <w:marRight w:val="0"/>
      <w:marTop w:val="0"/>
      <w:marBottom w:val="0"/>
      <w:divBdr>
        <w:top w:val="none" w:sz="0" w:space="0" w:color="auto"/>
        <w:left w:val="none" w:sz="0" w:space="0" w:color="auto"/>
        <w:bottom w:val="none" w:sz="0" w:space="0" w:color="auto"/>
        <w:right w:val="none" w:sz="0" w:space="0" w:color="auto"/>
      </w:divBdr>
    </w:div>
    <w:div w:id="1463499061">
      <w:bodyDiv w:val="1"/>
      <w:marLeft w:val="0"/>
      <w:marRight w:val="0"/>
      <w:marTop w:val="0"/>
      <w:marBottom w:val="0"/>
      <w:divBdr>
        <w:top w:val="none" w:sz="0" w:space="0" w:color="auto"/>
        <w:left w:val="none" w:sz="0" w:space="0" w:color="auto"/>
        <w:bottom w:val="none" w:sz="0" w:space="0" w:color="auto"/>
        <w:right w:val="none" w:sz="0" w:space="0" w:color="auto"/>
      </w:divBdr>
    </w:div>
    <w:div w:id="178901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68F7F-8BE6-470E-A285-05B6EB38A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13</Pages>
  <Words>2695</Words>
  <Characters>15365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dc:creator>
  <cp:lastModifiedBy>Марина</cp:lastModifiedBy>
  <cp:revision>3</cp:revision>
  <dcterms:created xsi:type="dcterms:W3CDTF">2017-05-30T20:32:00Z</dcterms:created>
  <dcterms:modified xsi:type="dcterms:W3CDTF">2018-06-05T13:39:00Z</dcterms:modified>
</cp:coreProperties>
</file>