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546" w:rsidRPr="00036162" w:rsidRDefault="00374546" w:rsidP="00374546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1.11 Визначення експлуатаційних витрат</w:t>
      </w:r>
    </w:p>
    <w:p w:rsidR="00374546" w:rsidRPr="00036162" w:rsidRDefault="00374546" w:rsidP="00374546">
      <w:pPr>
        <w:spacing w:after="0" w:line="36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Експлуатаційні витрати визначають по збільшеним вимірювачам та по розмірам руху на десятий рік експлуатації. </w:t>
      </w:r>
    </w:p>
    <w:p w:rsidR="00374546" w:rsidRPr="00036162" w:rsidRDefault="00374546" w:rsidP="00374546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  <w:t xml:space="preserve">1.11.1. Визначаємо механічну роботу локомотива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м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ткм за формулою: </w:t>
      </w:r>
    </w:p>
    <w:p w:rsidR="00374546" w:rsidRPr="00036162" w:rsidRDefault="00374546" w:rsidP="00374546">
      <w:pPr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036162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361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м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= 0,323* </w:t>
      </w:r>
      <w:proofErr w:type="spellStart"/>
      <w:r w:rsidRPr="00036162">
        <w:rPr>
          <w:rFonts w:ascii="Times New Roman" w:hAnsi="Times New Roman" w:cs="Times New Roman"/>
          <w:sz w:val="28"/>
          <w:szCs w:val="28"/>
          <w:lang w:val="uk-UA"/>
        </w:rPr>
        <w:t>ΣЕ</w:t>
      </w:r>
      <w:r w:rsidRPr="00036162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е</w:t>
      </w:r>
      <w:proofErr w:type="spellEnd"/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36162">
        <w:rPr>
          <w:rFonts w:ascii="Times New Roman" w:hAnsi="Times New Roman" w:cs="Times New Roman"/>
          <w:sz w:val="28"/>
          <w:szCs w:val="28"/>
          <w:lang w:val="uk-UA"/>
        </w:rPr>
        <w:t>ткм</w:t>
      </w:r>
      <w:proofErr w:type="spellEnd"/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(1.28)</w:t>
      </w:r>
    </w:p>
    <w:p w:rsidR="00374546" w:rsidRPr="00036162" w:rsidRDefault="00374546" w:rsidP="00374546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д</w:t>
      </w:r>
      <w:r w:rsidRPr="00036162">
        <w:rPr>
          <w:rFonts w:ascii="Times New Roman" w:eastAsiaTheme="minorEastAsia" w:hAnsi="Times New Roman" w:cs="Times New Roman"/>
          <w:sz w:val="28"/>
          <w:szCs w:val="28"/>
        </w:rPr>
        <w:t>е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∑</m:t>
        </m:r>
        <m:r>
          <w:rPr>
            <w:rFonts w:ascii="Cambria Math" w:eastAsiaTheme="minorEastAsia" w:hAnsi="Cambria Math" w:cs="Times New Roman"/>
            <w:sz w:val="28"/>
            <w:szCs w:val="28"/>
          </w:rPr>
          <m:t>Е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сумарні витрати електроенергії, кВ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т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(табл.1, табл.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2, додаток Е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</w:p>
    <w:p w:rsidR="00374546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1 варіант :</w:t>
      </w: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=0,323*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852,4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=275,33ткм; </m:t>
          </m:r>
        </m:oMath>
      </m:oMathPara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варіант: </w:t>
      </w: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м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=0,323*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826,6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=266,99 ткм.</m:t>
          </m:r>
        </m:oMath>
      </m:oMathPara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ab/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1.11.2. Визначаємо кількість вантажних поїздів на добу на 10-й рік експлуатації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вант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пар поїздів за формулою: </w:t>
      </w:r>
    </w:p>
    <w:p w:rsidR="00374546" w:rsidRPr="00036162" w:rsidRDefault="00374546" w:rsidP="00374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240" w:lineRule="auto"/>
        <w:ind w:left="1418" w:firstLine="14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     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вант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10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*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γ*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6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365*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н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,</m:t>
        </m:r>
      </m:oMath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(1.29)</w:t>
      </w:r>
    </w:p>
    <w:p w:rsidR="00374546" w:rsidRPr="00036162" w:rsidRDefault="00374546" w:rsidP="00374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Г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 - 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вантажна пружність у вантажному напрямку на 10-й рік експлуатації, млнткм/рік; </w:t>
      </w: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 xml:space="preserve">γ- 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коефіцієнт нерівномірності перевезень; </w:t>
      </w: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н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 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маса поїзда нетто, т.</w:t>
      </w:r>
    </w:p>
    <w:p w:rsidR="00374546" w:rsidRPr="00036162" w:rsidRDefault="00374546" w:rsidP="00374546">
      <w:pPr>
        <w:spacing w:before="120" w:after="12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варіант: </w:t>
      </w:r>
    </w:p>
    <w:p w:rsidR="00374546" w:rsidRPr="00036162" w:rsidRDefault="00374546" w:rsidP="00374546">
      <w:pPr>
        <w:spacing w:before="120" w:after="12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вант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19,3*1,15*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365*2627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=23 пар поїздів; </m:t>
          </m:r>
        </m:oMath>
      </m:oMathPara>
    </w:p>
    <w:p w:rsidR="00374546" w:rsidRPr="00036162" w:rsidRDefault="00374546" w:rsidP="00374546">
      <w:pPr>
        <w:spacing w:before="120" w:after="12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варіант: </w:t>
      </w:r>
    </w:p>
    <w:p w:rsidR="00374546" w:rsidRPr="00036162" w:rsidRDefault="00374546" w:rsidP="00374546">
      <w:pPr>
        <w:spacing w:before="120" w:after="12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вант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19,3*1,15*</m:t>
              </m:r>
              <m:sSup>
                <m:s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6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365*2118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=29 пари поїздів.</m:t>
          </m:r>
        </m:oMath>
      </m:oMathPara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1.11.3. Визначаємо коефіцієнт дільничної швидкості 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β, за формулою: </w:t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uk-UA"/>
          </w:rPr>
          <m:t>β=1-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0,009*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вант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+2*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пас</m:t>
                    </m:r>
                  </m:sub>
                </m:sSub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>
            </m:d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(1.30)</w:t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де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пас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- 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кількість пасажирських поїздів на 10-й рік екплуатації, пар поїзда.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варіант: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β=1-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0,009*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23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+2*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=0,703; </m:t>
          </m:r>
        </m:oMath>
      </m:oMathPara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варіант: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  <w:lang w:val="uk-UA"/>
            </w:rPr>
            <m:t>β=1-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uk-UA"/>
                </w:rPr>
                <m:t>0,009*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29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+2*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5</m:t>
                  </m: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e>
              </m:d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=0,649.</m:t>
          </m:r>
        </m:oMath>
      </m:oMathPara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1.11.4.Визначаємо загальну зведену кількість пар вантажних поїздів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зв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пар поїздів , за формулою: </w:t>
      </w:r>
    </w:p>
    <w:p w:rsidR="00374546" w:rsidRPr="00036162" w:rsidRDefault="00374546" w:rsidP="00374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                                                            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вант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+η*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пас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(1.31)</w:t>
      </w:r>
    </w:p>
    <w:p w:rsidR="00374546" w:rsidRPr="00036162" w:rsidRDefault="00374546" w:rsidP="00374546">
      <w:pPr>
        <w:spacing w:after="0" w:line="312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η=1+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бр</m:t>
                </m:r>
              </m:sub>
            </m:sSub>
          </m:den>
        </m:f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374546" w:rsidRPr="00036162" w:rsidRDefault="00374546" w:rsidP="00374546">
      <w:pPr>
        <w:spacing w:after="0" w:line="31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Р – вага локомотива, т ; </w:t>
      </w:r>
    </w:p>
    <w:p w:rsidR="00374546" w:rsidRPr="00036162" w:rsidRDefault="00374546" w:rsidP="00374546">
      <w:pPr>
        <w:spacing w:after="0" w:line="312" w:lineRule="auto"/>
        <w:ind w:left="426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бр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маса поїзда брутто,т.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варіант: </w:t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        η= 0,1+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1800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138+3550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=0,59;</m:t>
          </m:r>
        </m:oMath>
      </m:oMathPara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=23+0,59*5=26пар поїздів; </m:t>
          </m:r>
        </m:oMath>
      </m:oMathPara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варіант: </w:t>
      </w:r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η= 0,1+</m:t>
          </m:r>
          <m:f>
            <m:f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1800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138+2850</m:t>
              </m:r>
            </m:den>
          </m:f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=0,7;</m:t>
          </m:r>
        </m:oMath>
      </m:oMathPara>
    </w:p>
    <w:p w:rsidR="00374546" w:rsidRPr="00036162" w:rsidRDefault="00374546" w:rsidP="00374546">
      <w:pPr>
        <w:spacing w:after="0" w:line="312" w:lineRule="auto"/>
        <w:ind w:left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=29+0,7*5=32 пари поїздів.</m:t>
          </m:r>
        </m:oMath>
      </m:oMathPara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1.11.5.Визначаємо експлуатаційні витрати на утримання постійних </w:t>
      </w:r>
      <w:proofErr w:type="spellStart"/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устроїв</w:t>
      </w:r>
      <w:proofErr w:type="spellEnd"/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п.ц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, грн/рік, за формулою: </w:t>
      </w:r>
    </w:p>
    <w:p w:rsidR="00374546" w:rsidRPr="00036162" w:rsidRDefault="00374546" w:rsidP="00374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                                                                 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п.ц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=а*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(1.32)</w:t>
      </w:r>
    </w:p>
    <w:p w:rsidR="00374546" w:rsidRPr="00036162" w:rsidRDefault="00374546" w:rsidP="00374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w:proofErr w:type="spellStart"/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а,в</w:t>
      </w:r>
      <w:proofErr w:type="spellEnd"/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витратні ставки, грн; </w:t>
      </w:r>
    </w:p>
    <w:p w:rsidR="00374546" w:rsidRPr="00036162" w:rsidRDefault="00374546" w:rsidP="00374546">
      <w:pPr>
        <w:spacing w:after="0" w:line="312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в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довжина варіанту, км; </w:t>
      </w:r>
    </w:p>
    <w:p w:rsidR="00374546" w:rsidRPr="00036162" w:rsidRDefault="00374546" w:rsidP="00374546">
      <w:p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варіант: </w:t>
      </w:r>
    </w:p>
    <w:p w:rsidR="00374546" w:rsidRPr="00036162" w:rsidRDefault="00374546" w:rsidP="00374546">
      <w:p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п.ц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=5330*12,2=65026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грн/рік ;</w:t>
      </w:r>
    </w:p>
    <w:p w:rsidR="00374546" w:rsidRPr="00036162" w:rsidRDefault="00374546" w:rsidP="00374546">
      <w:p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варіант: </w:t>
      </w:r>
    </w:p>
    <w:p w:rsidR="00374546" w:rsidRPr="00036162" w:rsidRDefault="00374546" w:rsidP="00374546">
      <w:p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п.ц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=5330*11,8=62894 </m:t>
        </m:r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грн/рік. </w:t>
      </w:r>
    </w:p>
    <w:p w:rsidR="00374546" w:rsidRPr="00036162" w:rsidRDefault="00374546" w:rsidP="00374546">
      <w:pPr>
        <w:spacing w:after="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ab/>
      </w:r>
    </w:p>
    <w:p w:rsidR="00374546" w:rsidRPr="00036162" w:rsidRDefault="00374546" w:rsidP="00374546">
      <w:pPr>
        <w:spacing w:after="0" w:line="312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1.11.6. Визначаємо експлуатаційні витрати пропорційні розмірам руху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рух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грн/рік , за формулою : </w:t>
      </w:r>
    </w:p>
    <w:p w:rsidR="00374546" w:rsidRPr="00036162" w:rsidRDefault="00374546" w:rsidP="00374546">
      <w:pPr>
        <w:spacing w:after="0" w:line="312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 xml:space="preserve">                                               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рух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м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*р+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β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*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хв</m:t>
                    </m:r>
                  </m:sub>
                </m:sSub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60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*365*</m:t>
        </m:r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зв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;</m:t>
        </m:r>
      </m:oMath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(1.33)</w:t>
      </w:r>
    </w:p>
    <w:p w:rsidR="00374546" w:rsidRPr="00036162" w:rsidRDefault="00374546" w:rsidP="00374546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де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р,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q</m:t>
        </m:r>
      </m:oMath>
      <w:r w:rsidRPr="00036162">
        <w:rPr>
          <w:rFonts w:ascii="Times New Roman" w:eastAsiaTheme="minorEastAsia" w:hAnsi="Times New Roman" w:cs="Times New Roman"/>
          <w:bCs/>
          <w:sz w:val="28"/>
          <w:szCs w:val="28"/>
          <w:lang w:val="uk-UA"/>
        </w:rPr>
        <w:t xml:space="preserve">– вартість одиниці механічної роботи на 1 рік експлуатації лінії, грн; </w:t>
      </w:r>
    </w:p>
    <w:p w:rsidR="00374546" w:rsidRPr="00036162" w:rsidRDefault="00374546" w:rsidP="00374546">
      <w:pPr>
        <w:spacing w:after="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хв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час руху поїзда по ділянці у напрямку туди і назад , хв.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варіант: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рух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275,33*0,0677+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4,70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0,703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18,27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*365*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26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196213 грн; </m:t>
          </m:r>
        </m:oMath>
      </m:oMathPara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варіант</w:t>
      </w:r>
      <w:r w:rsidRPr="0003616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Е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рух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uk-UA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266,99*0,0677+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4,70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uk-UA"/>
                    </w:rPr>
                    <m:t>0,649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uk-UA"/>
                </w:rPr>
                <m:t>*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17,76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uk-UA"/>
                    </w:rPr>
                    <m:t>60</m:t>
                  </m:r>
                </m:den>
              </m:f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*365*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32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uk-UA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236152 грн; </m:t>
          </m:r>
        </m:oMath>
      </m:oMathPara>
    </w:p>
    <w:p w:rsidR="00374546" w:rsidRPr="00036162" w:rsidRDefault="00374546" w:rsidP="00374546">
      <w:pPr>
        <w:spacing w:after="0" w:line="312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1.11.7. Визначаємо експлуатаційні витрати Е, грн/рік за формулою: </w:t>
      </w:r>
    </w:p>
    <w:p w:rsidR="00374546" w:rsidRPr="00036162" w:rsidRDefault="00374546" w:rsidP="00374546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                          Е =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п.ц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Е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рух</m:t>
            </m:r>
          </m:sub>
        </m:sSub>
      </m:oMath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  <w:r w:rsidRPr="0003616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(1.34)</w:t>
      </w:r>
    </w:p>
    <w:p w:rsidR="00374546" w:rsidRPr="00036162" w:rsidRDefault="00374546" w:rsidP="00374546">
      <w:pPr>
        <w:spacing w:after="0" w:line="312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варіант: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65026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196213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261239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грн; </m:t>
        </m:r>
      </m:oMath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варіант: </w:t>
      </w:r>
    </w:p>
    <w:p w:rsidR="00374546" w:rsidRPr="00036162" w:rsidRDefault="00374546" w:rsidP="00374546">
      <w:pPr>
        <w:spacing w:after="0" w:line="312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3616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Е =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62894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236152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299046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грн. </m:t>
        </m:r>
      </m:oMath>
    </w:p>
    <w:p w:rsidR="009A2F70" w:rsidRPr="00374546" w:rsidRDefault="009A2F70">
      <w:pPr>
        <w:rPr>
          <w:lang w:val="uk-UA"/>
        </w:rPr>
      </w:pPr>
      <w:bookmarkStart w:id="0" w:name="_GoBack"/>
      <w:bookmarkEnd w:id="0"/>
    </w:p>
    <w:sectPr w:rsidR="009A2F70" w:rsidRPr="00374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46"/>
    <w:rsid w:val="00091490"/>
    <w:rsid w:val="00281927"/>
    <w:rsid w:val="00374546"/>
    <w:rsid w:val="00696831"/>
    <w:rsid w:val="009A2F70"/>
    <w:rsid w:val="00C8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4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6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546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546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1963</Words>
  <Characters>1120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2020-05-26T09:31:00Z</dcterms:created>
  <dcterms:modified xsi:type="dcterms:W3CDTF">2020-05-26T09:32:00Z</dcterms:modified>
</cp:coreProperties>
</file>