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09" w:rsidRPr="00B83D51" w:rsidRDefault="00115809" w:rsidP="00115809">
      <w:pPr>
        <w:spacing w:after="0" w:line="240" w:lineRule="auto"/>
        <w:ind w:firstLine="567"/>
        <w:contextualSpacing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83D51">
        <w:rPr>
          <w:rFonts w:ascii="Times New Roman" w:eastAsiaTheme="minorEastAsia" w:hAnsi="Times New Roman" w:cs="Times New Roman"/>
          <w:sz w:val="28"/>
          <w:szCs w:val="28"/>
          <w:lang w:val="uk-UA"/>
        </w:rPr>
        <w:t>1.7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B83D5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Розміщення штучних споруд </w:t>
      </w:r>
    </w:p>
    <w:p w:rsidR="00115809" w:rsidRPr="00B83D51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15809" w:rsidRPr="00B83D51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83D51">
        <w:rPr>
          <w:rFonts w:ascii="Times New Roman" w:eastAsiaTheme="minorEastAsia" w:hAnsi="Times New Roman" w:cs="Times New Roman"/>
          <w:sz w:val="28"/>
          <w:szCs w:val="28"/>
          <w:lang w:val="uk-UA"/>
        </w:rPr>
        <w:t>Улаштування земляного полотна значно змінює режим поверхневих вод. Виникає загроза розмиву земляного полотна у понижених місцях траси.</w:t>
      </w:r>
    </w:p>
    <w:p w:rsidR="00115809" w:rsidRPr="00B83D51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83D5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Штучні споруди влаштовують в місцях де залізниця перетинає постійні або тимчасові водостоки. До постійних водостоків належать річки та струмки, до тимчасових – сухий </w:t>
      </w:r>
      <w:proofErr w:type="spellStart"/>
      <w:r w:rsidRPr="00B83D51">
        <w:rPr>
          <w:rFonts w:ascii="Times New Roman" w:eastAsiaTheme="minorEastAsia" w:hAnsi="Times New Roman" w:cs="Times New Roman"/>
          <w:sz w:val="28"/>
          <w:szCs w:val="28"/>
          <w:lang w:val="uk-UA"/>
        </w:rPr>
        <w:t>лог</w:t>
      </w:r>
      <w:proofErr w:type="spellEnd"/>
      <w:r w:rsidRPr="00B83D51">
        <w:rPr>
          <w:rFonts w:ascii="Times New Roman" w:eastAsiaTheme="minorEastAsia" w:hAnsi="Times New Roman" w:cs="Times New Roman"/>
          <w:sz w:val="28"/>
          <w:szCs w:val="28"/>
          <w:lang w:val="uk-UA"/>
        </w:rPr>
        <w:t>, який наповнюється водою під час випадання дощів і танення снігу. До штучних споруд належать мости, труби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, лотки та інші</w:t>
      </w:r>
      <w:bookmarkStart w:id="0" w:name="_GoBack"/>
      <w:bookmarkEnd w:id="0"/>
      <w:r w:rsidRPr="00B83D51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115809" w:rsidRPr="00B83D51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83D5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Район проектування –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Херсонська </w:t>
      </w:r>
      <w:r w:rsidRPr="00B83D5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область знаходиться у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7</w:t>
      </w:r>
      <w:r w:rsidRPr="00B83D5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зливов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ому районі, який належить до ІІ</w:t>
      </w:r>
      <w:r w:rsidRPr="00B83D5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кліматичної групи. По номограмі визначаємо витрати води, рисунок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</w:t>
      </w:r>
      <w:r w:rsidRPr="00B83D51">
        <w:rPr>
          <w:rFonts w:ascii="Times New Roman" w:eastAsiaTheme="minorEastAsia" w:hAnsi="Times New Roman" w:cs="Times New Roman"/>
          <w:sz w:val="28"/>
          <w:szCs w:val="28"/>
          <w:lang w:val="uk-UA"/>
        </w:rPr>
        <w:t>.1.</w:t>
      </w:r>
    </w:p>
    <w:p w:rsidR="00115809" w:rsidRPr="00B364DB" w:rsidRDefault="00115809" w:rsidP="0011580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15809" w:rsidRPr="00B364DB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Визначаємо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площу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басейну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r w:rsidRPr="00B364DB">
        <w:rPr>
          <w:rFonts w:ascii="Times New Roman" w:hAnsi="Times New Roman" w:cs="Times New Roman"/>
          <w:position w:val="-10"/>
          <w:sz w:val="28"/>
          <w:szCs w:val="28"/>
        </w:rPr>
        <w:object w:dxaOrig="8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20.65pt" o:ole="">
            <v:imagedata r:id="rId5" o:title=""/>
          </v:shape>
          <o:OLEObject Type="Embed" ProgID="Equation.3" ShapeID="_x0000_i1025" DrawAspect="Content" ObjectID="_1651586599" r:id="rId6"/>
        </w:object>
      </w:r>
      <w:r w:rsidRPr="00B364DB">
        <w:rPr>
          <w:rFonts w:ascii="Times New Roman" w:hAnsi="Times New Roman" w:cs="Times New Roman"/>
          <w:sz w:val="28"/>
          <w:szCs w:val="28"/>
        </w:rPr>
        <w:t xml:space="preserve"> за формулою:</w:t>
      </w:r>
    </w:p>
    <w:p w:rsidR="00115809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809" w:rsidRPr="00B364DB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4DB">
        <w:rPr>
          <w:rFonts w:ascii="Times New Roman" w:hAnsi="Times New Roman" w:cs="Times New Roman"/>
          <w:position w:val="-12"/>
          <w:sz w:val="28"/>
          <w:szCs w:val="28"/>
        </w:rPr>
        <w:object w:dxaOrig="1120" w:dyaOrig="360">
          <v:shape id="_x0000_i1026" type="#_x0000_t75" style="width:56.35pt;height:18.15pt" o:ole="">
            <v:imagedata r:id="rId7" o:title=""/>
          </v:shape>
          <o:OLEObject Type="Embed" ProgID="Equation.3" ShapeID="_x0000_i1026" DrawAspect="Content" ObjectID="_1651586600" r:id="rId8"/>
        </w:object>
      </w:r>
      <w:r w:rsidRPr="00B364DB">
        <w:rPr>
          <w:rFonts w:ascii="Times New Roman" w:hAnsi="Times New Roman" w:cs="Times New Roman"/>
          <w:sz w:val="28"/>
          <w:szCs w:val="28"/>
        </w:rPr>
        <w:br/>
        <w:t xml:space="preserve">де </w:t>
      </w:r>
      <w:r w:rsidRPr="00B364DB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027" type="#_x0000_t75" style="width:10.65pt;height:11.9pt" o:ole="">
            <v:imagedata r:id="rId9" o:title=""/>
          </v:shape>
          <o:OLEObject Type="Embed" ProgID="Equation.3" ShapeID="_x0000_i1027" DrawAspect="Content" ObjectID="_1651586601" r:id="rId10"/>
        </w:object>
      </w:r>
      <w:r w:rsidRPr="00B364D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квадратів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шт</w:t>
      </w:r>
      <w:proofErr w:type="spellEnd"/>
      <w:proofErr w:type="gramEnd"/>
      <w:r w:rsidRPr="00B364DB">
        <w:rPr>
          <w:rFonts w:ascii="Times New Roman" w:hAnsi="Times New Roman" w:cs="Times New Roman"/>
          <w:sz w:val="28"/>
          <w:szCs w:val="28"/>
        </w:rPr>
        <w:t>;</w:t>
      </w:r>
    </w:p>
    <w:p w:rsidR="00115809" w:rsidRPr="00B364DB" w:rsidRDefault="00115809" w:rsidP="00115809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364DB">
        <w:rPr>
          <w:rFonts w:ascii="Times New Roman" w:hAnsi="Times New Roman" w:cs="Times New Roman"/>
          <w:position w:val="-12"/>
          <w:sz w:val="28"/>
          <w:szCs w:val="28"/>
        </w:rPr>
        <w:object w:dxaOrig="260" w:dyaOrig="360">
          <v:shape id="_x0000_i1028" type="#_x0000_t75" style="width:13.15pt;height:18.15pt" o:ole="">
            <v:imagedata r:id="rId11" o:title=""/>
          </v:shape>
          <o:OLEObject Type="Embed" ProgID="Equation.3" ShapeID="_x0000_i1028" DrawAspect="Content" ObjectID="_1651586602" r:id="rId12"/>
        </w:object>
      </w:r>
      <w:r w:rsidRPr="00B364D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одного квадрату, </w:t>
      </w:r>
      <w:r w:rsidRPr="00B364DB">
        <w:rPr>
          <w:rFonts w:ascii="Times New Roman" w:hAnsi="Times New Roman" w:cs="Times New Roman"/>
          <w:position w:val="-12"/>
          <w:sz w:val="28"/>
          <w:szCs w:val="28"/>
        </w:rPr>
        <w:object w:dxaOrig="1540" w:dyaOrig="440">
          <v:shape id="_x0000_i1029" type="#_x0000_t75" style="width:77pt;height:21.9pt" o:ole="">
            <v:imagedata r:id="rId13" o:title=""/>
          </v:shape>
          <o:OLEObject Type="Embed" ProgID="Equation.3" ShapeID="_x0000_i1029" DrawAspect="Content" ObjectID="_1651586603" r:id="rId14"/>
        </w:object>
      </w:r>
    </w:p>
    <w:p w:rsidR="00115809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809" w:rsidRPr="00B364DB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4DB">
        <w:rPr>
          <w:rFonts w:ascii="Times New Roman" w:hAnsi="Times New Roman" w:cs="Times New Roman"/>
          <w:position w:val="-10"/>
          <w:sz w:val="28"/>
          <w:szCs w:val="28"/>
        </w:rPr>
        <w:object w:dxaOrig="2160" w:dyaOrig="360">
          <v:shape id="_x0000_i1030" type="#_x0000_t75" style="width:108.3pt;height:18.15pt" o:ole="">
            <v:imagedata r:id="rId15" o:title=""/>
          </v:shape>
          <o:OLEObject Type="Embed" ProgID="Equation.3" ShapeID="_x0000_i1030" DrawAspect="Content" ObjectID="_1651586604" r:id="rId16"/>
        </w:object>
      </w:r>
    </w:p>
    <w:p w:rsidR="00115809" w:rsidRPr="00B364DB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809" w:rsidRPr="00B364DB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Визначаємо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ухил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логу </w:t>
      </w:r>
      <w:r w:rsidRPr="00B364DB">
        <w:rPr>
          <w:rFonts w:ascii="Times New Roman" w:hAnsi="Times New Roman" w:cs="Times New Roman"/>
          <w:position w:val="-12"/>
          <w:sz w:val="28"/>
          <w:szCs w:val="28"/>
        </w:rPr>
        <w:object w:dxaOrig="400" w:dyaOrig="380">
          <v:shape id="_x0000_i1031" type="#_x0000_t75" style="width:20.05pt;height:19.4pt" o:ole="">
            <v:imagedata r:id="rId17" o:title=""/>
          </v:shape>
          <o:OLEObject Type="Embed" ProgID="Equation.3" ShapeID="_x0000_i1031" DrawAspect="Content" ObjectID="_1651586605" r:id="rId18"/>
        </w:object>
      </w:r>
      <w:r w:rsidRPr="00B364DB">
        <w:rPr>
          <w:rFonts w:ascii="Times New Roman" w:hAnsi="Times New Roman" w:cs="Times New Roman"/>
          <w:sz w:val="28"/>
          <w:szCs w:val="28"/>
        </w:rPr>
        <w:t>‰ за формулою:</w:t>
      </w:r>
    </w:p>
    <w:p w:rsidR="00115809" w:rsidRPr="00B364DB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4DB">
        <w:rPr>
          <w:rFonts w:ascii="Times New Roman" w:hAnsi="Times New Roman" w:cs="Times New Roman"/>
          <w:position w:val="-34"/>
          <w:sz w:val="28"/>
          <w:szCs w:val="28"/>
        </w:rPr>
        <w:object w:dxaOrig="1880" w:dyaOrig="780">
          <v:shape id="_x0000_i1032" type="#_x0000_t75" style="width:93.9pt;height:39.45pt" o:ole="">
            <v:imagedata r:id="rId19" o:title=""/>
          </v:shape>
          <o:OLEObject Type="Embed" ProgID="Equation.3" ShapeID="_x0000_i1032" DrawAspect="Content" ObjectID="_1651586606" r:id="rId20"/>
        </w:object>
      </w:r>
    </w:p>
    <w:p w:rsidR="00115809" w:rsidRPr="00B364DB" w:rsidRDefault="00115809" w:rsidP="00115809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DB">
        <w:rPr>
          <w:rFonts w:ascii="Times New Roman" w:hAnsi="Times New Roman" w:cs="Times New Roman"/>
          <w:sz w:val="28"/>
          <w:szCs w:val="28"/>
        </w:rPr>
        <w:t>де</w:t>
      </w:r>
      <w:r w:rsidRPr="00B364DB">
        <w:rPr>
          <w:rFonts w:ascii="Times New Roman" w:hAnsi="Times New Roman" w:cs="Times New Roman"/>
          <w:position w:val="-12"/>
          <w:sz w:val="28"/>
          <w:szCs w:val="28"/>
        </w:rPr>
        <w:object w:dxaOrig="400" w:dyaOrig="380">
          <v:shape id="_x0000_i1033" type="#_x0000_t75" style="width:20.05pt;height:19.4pt" o:ole="">
            <v:imagedata r:id="rId21" o:title=""/>
          </v:shape>
          <o:OLEObject Type="Embed" ProgID="Equation.3" ShapeID="_x0000_i1033" DrawAspect="Content" ObjectID="_1651586607" r:id="rId22"/>
        </w:object>
      </w:r>
      <w:r w:rsidRPr="00B364D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відмітка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логу </w:t>
      </w:r>
      <w:proofErr w:type="gramStart"/>
      <w:r w:rsidRPr="00B364D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364DB">
        <w:rPr>
          <w:rFonts w:ascii="Times New Roman" w:hAnsi="Times New Roman" w:cs="Times New Roman"/>
          <w:sz w:val="28"/>
          <w:szCs w:val="28"/>
        </w:rPr>
        <w:t xml:space="preserve"> головному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вододілі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>, м;</w:t>
      </w:r>
    </w:p>
    <w:p w:rsidR="00115809" w:rsidRPr="00B364DB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4DB">
        <w:rPr>
          <w:rFonts w:ascii="Times New Roman" w:hAnsi="Times New Roman" w:cs="Times New Roman"/>
          <w:position w:val="-12"/>
          <w:sz w:val="28"/>
          <w:szCs w:val="28"/>
        </w:rPr>
        <w:object w:dxaOrig="540" w:dyaOrig="380">
          <v:shape id="_x0000_i1034" type="#_x0000_t75" style="width:26.9pt;height:19.4pt" o:ole="">
            <v:imagedata r:id="rId23" o:title=""/>
          </v:shape>
          <o:OLEObject Type="Embed" ProgID="Equation.3" ShapeID="_x0000_i1034" DrawAspect="Content" ObjectID="_1651586608" r:id="rId24"/>
        </w:object>
      </w:r>
      <w:r w:rsidRPr="00B364D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відмітка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дна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штучної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споруди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>, м;</w:t>
      </w:r>
    </w:p>
    <w:p w:rsidR="00115809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4DB">
        <w:rPr>
          <w:rFonts w:ascii="Times New Roman" w:hAnsi="Times New Roman" w:cs="Times New Roman"/>
          <w:position w:val="-12"/>
          <w:sz w:val="28"/>
          <w:szCs w:val="28"/>
        </w:rPr>
        <w:object w:dxaOrig="340" w:dyaOrig="380">
          <v:shape id="_x0000_i1035" type="#_x0000_t75" style="width:16.9pt;height:19.4pt" o:ole="">
            <v:imagedata r:id="rId25" o:title=""/>
          </v:shape>
          <o:OLEObject Type="Embed" ProgID="Equation.3" ShapeID="_x0000_i1035" DrawAspect="Content" ObjectID="_1651586609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довжина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логу, </w:t>
      </w:r>
      <w:proofErr w:type="gramStart"/>
      <w:r w:rsidRPr="00B364D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364DB">
        <w:rPr>
          <w:rFonts w:ascii="Times New Roman" w:hAnsi="Times New Roman" w:cs="Times New Roman"/>
          <w:sz w:val="28"/>
          <w:szCs w:val="28"/>
        </w:rPr>
        <w:t>.</w:t>
      </w:r>
    </w:p>
    <w:p w:rsidR="00115809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809" w:rsidRPr="00B364DB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4DB">
        <w:rPr>
          <w:rFonts w:ascii="Times New Roman" w:hAnsi="Times New Roman" w:cs="Times New Roman"/>
          <w:position w:val="-24"/>
          <w:sz w:val="28"/>
          <w:szCs w:val="28"/>
        </w:rPr>
        <w:object w:dxaOrig="2299" w:dyaOrig="620">
          <v:shape id="_x0000_i1036" type="#_x0000_t75" style="width:115.85pt;height:31.3pt" o:ole="">
            <v:imagedata r:id="rId27" o:title=""/>
          </v:shape>
          <o:OLEObject Type="Embed" ProgID="Equation.3" ShapeID="_x0000_i1036" DrawAspect="Content" ObjectID="_1651586610" r:id="rId28"/>
        </w:object>
      </w:r>
      <w:r w:rsidRPr="00B364DB">
        <w:rPr>
          <w:rFonts w:ascii="Times New Roman" w:hAnsi="Times New Roman" w:cs="Times New Roman"/>
          <w:sz w:val="28"/>
          <w:szCs w:val="28"/>
        </w:rPr>
        <w:t>=1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364DB">
        <w:rPr>
          <w:rFonts w:ascii="Times New Roman" w:hAnsi="Times New Roman" w:cs="Times New Roman"/>
          <w:sz w:val="28"/>
          <w:szCs w:val="28"/>
        </w:rPr>
        <w:t>‰</w:t>
      </w:r>
    </w:p>
    <w:p w:rsidR="00115809" w:rsidRPr="00B364DB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Визначаємо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розрахункові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води </w:t>
      </w:r>
      <w:r w:rsidRPr="00B364DB">
        <w:rPr>
          <w:rFonts w:ascii="Times New Roman" w:hAnsi="Times New Roman" w:cs="Times New Roman"/>
          <w:position w:val="-16"/>
          <w:sz w:val="28"/>
          <w:szCs w:val="28"/>
        </w:rPr>
        <w:object w:dxaOrig="1140" w:dyaOrig="480">
          <v:shape id="_x0000_i1037" type="#_x0000_t75" style="width:56.95pt;height:24.4pt" o:ole="">
            <v:imagedata r:id="rId29" o:title=""/>
          </v:shape>
          <o:OLEObject Type="Embed" ProgID="Equation.3" ShapeID="_x0000_i1037" DrawAspect="Content" ObjectID="_1651586611" r:id="rId30"/>
        </w:object>
      </w:r>
      <w:r w:rsidRPr="00B364DB">
        <w:rPr>
          <w:rFonts w:ascii="Times New Roman" w:hAnsi="Times New Roman" w:cs="Times New Roman"/>
          <w:sz w:val="28"/>
          <w:szCs w:val="28"/>
        </w:rPr>
        <w:t xml:space="preserve"> за формулою:</w:t>
      </w:r>
    </w:p>
    <w:p w:rsidR="00115809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809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64DB">
        <w:rPr>
          <w:rFonts w:ascii="Times New Roman" w:hAnsi="Times New Roman" w:cs="Times New Roman"/>
          <w:position w:val="-16"/>
          <w:sz w:val="28"/>
          <w:szCs w:val="28"/>
        </w:rPr>
        <w:object w:dxaOrig="1740" w:dyaOrig="420">
          <v:shape id="_x0000_i1038" type="#_x0000_t75" style="width:87.05pt;height:20.65pt" o:ole="">
            <v:imagedata r:id="rId31" o:title=""/>
          </v:shape>
          <o:OLEObject Type="Embed" ProgID="Equation.3" ShapeID="_x0000_i1038" DrawAspect="Content" ObjectID="_1651586612" r:id="rId32"/>
        </w:object>
      </w:r>
    </w:p>
    <w:p w:rsidR="00115809" w:rsidRPr="00E47F35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809" w:rsidRPr="00B364DB" w:rsidRDefault="00115809" w:rsidP="00115809">
      <w:pPr>
        <w:pStyle w:val="2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4DB">
        <w:rPr>
          <w:rFonts w:ascii="Times New Roman" w:hAnsi="Times New Roman" w:cs="Times New Roman"/>
          <w:sz w:val="28"/>
          <w:szCs w:val="28"/>
        </w:rPr>
        <w:t xml:space="preserve">де </w:t>
      </w:r>
      <w:r w:rsidRPr="00B364DB">
        <w:rPr>
          <w:rFonts w:ascii="Times New Roman" w:hAnsi="Times New Roman" w:cs="Times New Roman"/>
          <w:position w:val="-12"/>
          <w:sz w:val="28"/>
          <w:szCs w:val="28"/>
        </w:rPr>
        <w:object w:dxaOrig="360" w:dyaOrig="380">
          <v:shape id="_x0000_i1039" type="#_x0000_t75" style="width:18.15pt;height:19.4pt" o:ole="">
            <v:imagedata r:id="rId33" o:title=""/>
          </v:shape>
          <o:OLEObject Type="Embed" ProgID="Equation.3" ShapeID="_x0000_i1039" DrawAspect="Content" ObjectID="_1651586613" r:id="rId34"/>
        </w:object>
      </w:r>
      <w:r w:rsidRPr="00B364D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води по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номограмі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>, м</w:t>
      </w:r>
      <w:r w:rsidRPr="00B364D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364DB">
        <w:rPr>
          <w:rFonts w:ascii="Times New Roman" w:hAnsi="Times New Roman" w:cs="Times New Roman"/>
          <w:sz w:val="28"/>
          <w:szCs w:val="28"/>
        </w:rPr>
        <w:t>/с;</w:t>
      </w:r>
    </w:p>
    <w:p w:rsidR="00115809" w:rsidRPr="00B364DB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4DB">
        <w:rPr>
          <w:rFonts w:ascii="Times New Roman" w:hAnsi="Times New Roman" w:cs="Times New Roman"/>
          <w:position w:val="-16"/>
          <w:sz w:val="28"/>
          <w:szCs w:val="28"/>
        </w:rPr>
        <w:object w:dxaOrig="499" w:dyaOrig="420">
          <v:shape id="_x0000_i1040" type="#_x0000_t75" style="width:25.05pt;height:20.65pt" o:ole="">
            <v:imagedata r:id="rId35" o:title=""/>
          </v:shape>
          <o:OLEObject Type="Embed" ProgID="Equation.3" ShapeID="_x0000_i1040" DrawAspect="Content" ObjectID="_1651586614" r:id="rId36"/>
        </w:object>
      </w:r>
      <w:r w:rsidRPr="00B364D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поправочний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коефіцієнт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>.</w:t>
      </w:r>
    </w:p>
    <w:p w:rsidR="00115809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809" w:rsidRPr="00B364DB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4DB">
        <w:rPr>
          <w:rFonts w:ascii="Times New Roman" w:hAnsi="Times New Roman" w:cs="Times New Roman"/>
          <w:position w:val="-14"/>
          <w:sz w:val="28"/>
          <w:szCs w:val="28"/>
        </w:rPr>
        <w:object w:dxaOrig="2079" w:dyaOrig="400">
          <v:shape id="_x0000_i1041" type="#_x0000_t75" style="width:103.95pt;height:20.05pt" o:ole="">
            <v:imagedata r:id="rId37" o:title=""/>
          </v:shape>
          <o:OLEObject Type="Embed" ProgID="Equation.3" ShapeID="_x0000_i1041" DrawAspect="Content" ObjectID="_1651586615" r:id="rId38"/>
        </w:object>
      </w:r>
      <w:r w:rsidRPr="00B364DB">
        <w:rPr>
          <w:rFonts w:ascii="Times New Roman" w:hAnsi="Times New Roman" w:cs="Times New Roman"/>
          <w:sz w:val="28"/>
          <w:szCs w:val="28"/>
        </w:rPr>
        <w:t>.</w:t>
      </w:r>
    </w:p>
    <w:p w:rsidR="00115809" w:rsidRPr="001D739F" w:rsidRDefault="00115809" w:rsidP="00115809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noProof/>
          <w:lang w:val="uk-UA" w:eastAsia="uk-UA"/>
        </w:rPr>
        <w:lastRenderedPageBreak/>
        <w:drawing>
          <wp:inline distT="0" distB="0" distL="0" distR="0" wp14:anchorId="340860DC" wp14:editId="4078B6EE">
            <wp:extent cx="6227445" cy="711009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8000" contrast="10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445" cy="711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809" w:rsidRDefault="00115809" w:rsidP="00115809">
      <w:pPr>
        <w:pStyle w:val="2"/>
        <w:ind w:left="568" w:right="283" w:firstLine="424"/>
        <w:jc w:val="both"/>
      </w:pPr>
    </w:p>
    <w:p w:rsidR="00115809" w:rsidRPr="001D739F" w:rsidRDefault="00115809" w:rsidP="00115809">
      <w:pPr>
        <w:pStyle w:val="2"/>
        <w:ind w:left="568" w:right="283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115809" w:rsidRPr="001D739F" w:rsidRDefault="00115809" w:rsidP="00115809">
      <w:pPr>
        <w:pStyle w:val="2"/>
        <w:spacing w:line="240" w:lineRule="auto"/>
        <w:ind w:left="568" w:right="283"/>
        <w:jc w:val="both"/>
        <w:rPr>
          <w:rFonts w:ascii="Times New Roman" w:hAnsi="Times New Roman" w:cs="Times New Roman"/>
          <w:sz w:val="28"/>
          <w:szCs w:val="28"/>
        </w:rPr>
      </w:pPr>
      <w:r w:rsidRPr="001D739F">
        <w:rPr>
          <w:rFonts w:ascii="Times New Roman" w:hAnsi="Times New Roman" w:cs="Times New Roman"/>
          <w:sz w:val="28"/>
          <w:szCs w:val="28"/>
        </w:rPr>
        <w:t xml:space="preserve">Рисунок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D739F">
        <w:rPr>
          <w:rFonts w:ascii="Times New Roman" w:hAnsi="Times New Roman" w:cs="Times New Roman"/>
          <w:sz w:val="28"/>
          <w:szCs w:val="28"/>
        </w:rPr>
        <w:t xml:space="preserve">.1 – </w:t>
      </w:r>
      <w:proofErr w:type="spellStart"/>
      <w:r w:rsidRPr="001D739F">
        <w:rPr>
          <w:rFonts w:ascii="Times New Roman" w:hAnsi="Times New Roman" w:cs="Times New Roman"/>
          <w:sz w:val="28"/>
          <w:szCs w:val="28"/>
        </w:rPr>
        <w:t>Номограма</w:t>
      </w:r>
      <w:proofErr w:type="spellEnd"/>
      <w:r w:rsidRPr="001D739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D739F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1D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39F">
        <w:rPr>
          <w:rFonts w:ascii="Times New Roman" w:hAnsi="Times New Roman" w:cs="Times New Roman"/>
          <w:sz w:val="28"/>
          <w:szCs w:val="28"/>
        </w:rPr>
        <w:t>зливових</w:t>
      </w:r>
      <w:proofErr w:type="spellEnd"/>
      <w:r w:rsidRPr="001D7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739F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1D739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D739F">
        <w:rPr>
          <w:rFonts w:ascii="Times New Roman" w:hAnsi="Times New Roman" w:cs="Times New Roman"/>
          <w:sz w:val="28"/>
          <w:szCs w:val="28"/>
        </w:rPr>
        <w:t>ймовірністю</w:t>
      </w:r>
      <w:proofErr w:type="spellEnd"/>
    </w:p>
    <w:p w:rsidR="00115809" w:rsidRPr="001D739F" w:rsidRDefault="00115809" w:rsidP="00115809">
      <w:pPr>
        <w:pStyle w:val="2"/>
        <w:ind w:left="2408" w:right="283"/>
        <w:jc w:val="both"/>
        <w:rPr>
          <w:rFonts w:ascii="Times New Roman" w:hAnsi="Times New Roman" w:cs="Times New Roman"/>
          <w:sz w:val="28"/>
          <w:szCs w:val="28"/>
        </w:rPr>
      </w:pPr>
      <w:r w:rsidRPr="001D739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D739F">
        <w:rPr>
          <w:rFonts w:ascii="Times New Roman" w:hAnsi="Times New Roman" w:cs="Times New Roman"/>
          <w:sz w:val="28"/>
          <w:szCs w:val="28"/>
        </w:rPr>
        <w:t>перевищення</w:t>
      </w:r>
      <w:proofErr w:type="spellEnd"/>
      <w:r w:rsidRPr="001D739F">
        <w:rPr>
          <w:rFonts w:ascii="Times New Roman" w:hAnsi="Times New Roman" w:cs="Times New Roman"/>
          <w:sz w:val="28"/>
          <w:szCs w:val="28"/>
        </w:rPr>
        <w:t xml:space="preserve"> 1%</w:t>
      </w:r>
    </w:p>
    <w:p w:rsidR="00115809" w:rsidRDefault="00115809" w:rsidP="00115809">
      <w:pPr>
        <w:rPr>
          <w:rFonts w:ascii="Times New Roman" w:hAnsi="Times New Roman" w:cs="Times New Roman"/>
          <w:sz w:val="28"/>
          <w:szCs w:val="28"/>
        </w:rPr>
      </w:pPr>
    </w:p>
    <w:p w:rsidR="00115809" w:rsidRDefault="00115809" w:rsidP="00115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64DB">
        <w:rPr>
          <w:rFonts w:ascii="Times New Roman" w:hAnsi="Times New Roman" w:cs="Times New Roman"/>
          <w:sz w:val="28"/>
          <w:szCs w:val="28"/>
        </w:rPr>
        <w:lastRenderedPageBreak/>
        <w:t>Розрахункові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басейнів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визначаємо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площах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4DB">
        <w:rPr>
          <w:rFonts w:ascii="Times New Roman" w:hAnsi="Times New Roman" w:cs="Times New Roman"/>
          <w:sz w:val="28"/>
          <w:szCs w:val="28"/>
        </w:rPr>
        <w:t>прямою</w:t>
      </w:r>
      <w:proofErr w:type="gram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інтерполяцією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. Для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364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64DB">
        <w:rPr>
          <w:rFonts w:ascii="Times New Roman" w:hAnsi="Times New Roman" w:cs="Times New Roman"/>
          <w:sz w:val="28"/>
          <w:szCs w:val="28"/>
        </w:rPr>
        <w:t>ідраховуються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типові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r w:rsidRPr="00B364D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364DB">
        <w:rPr>
          <w:rFonts w:ascii="Times New Roman" w:hAnsi="Times New Roman" w:cs="Times New Roman"/>
          <w:sz w:val="28"/>
          <w:szCs w:val="28"/>
        </w:rPr>
        <w:t>, м</w:t>
      </w:r>
      <w:r w:rsidRPr="00B364D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364DB">
        <w:rPr>
          <w:rFonts w:ascii="Times New Roman" w:hAnsi="Times New Roman" w:cs="Times New Roman"/>
          <w:sz w:val="28"/>
          <w:szCs w:val="28"/>
        </w:rPr>
        <w:t>/с/км</w:t>
      </w:r>
      <w:r w:rsidRPr="00B364D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364D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розрахунковому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басейні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>:</w:t>
      </w:r>
    </w:p>
    <w:p w:rsidR="00115809" w:rsidRPr="00E47F35" w:rsidRDefault="00115809" w:rsidP="00115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809" w:rsidRDefault="00115809" w:rsidP="00115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B364D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364DB">
        <w:rPr>
          <w:rFonts w:ascii="Times New Roman" w:hAnsi="Times New Roman" w:cs="Times New Roman"/>
          <w:sz w:val="28"/>
          <w:szCs w:val="28"/>
        </w:rPr>
        <w:t xml:space="preserve"> = </w:t>
      </w:r>
      <w:r w:rsidRPr="00B364D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364DB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B364DB">
        <w:rPr>
          <w:rFonts w:ascii="Times New Roman" w:hAnsi="Times New Roman" w:cs="Times New Roman"/>
          <w:sz w:val="28"/>
          <w:szCs w:val="28"/>
        </w:rPr>
        <w:t>/</w:t>
      </w:r>
      <w:r w:rsidRPr="00B364D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364DB">
        <w:rPr>
          <w:rFonts w:ascii="Times New Roman" w:hAnsi="Times New Roman" w:cs="Times New Roman"/>
          <w:sz w:val="28"/>
          <w:szCs w:val="28"/>
          <w:vertAlign w:val="subscript"/>
        </w:rPr>
        <w:t>р</w:t>
      </w:r>
    </w:p>
    <w:p w:rsidR="00115809" w:rsidRPr="00E47F35" w:rsidRDefault="00115809" w:rsidP="00115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809" w:rsidRPr="00B364DB" w:rsidRDefault="00115809" w:rsidP="00115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4D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364D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B364DB">
        <w:rPr>
          <w:rFonts w:ascii="Times New Roman" w:hAnsi="Times New Roman" w:cs="Times New Roman"/>
          <w:sz w:val="28"/>
          <w:szCs w:val="28"/>
        </w:rPr>
        <w:t>/2</w:t>
      </w:r>
      <w:proofErr w:type="gramStart"/>
      <w:r w:rsidRPr="00B364D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proofErr w:type="gramEnd"/>
      <w:r w:rsidRPr="00B364DB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uk-UA"/>
        </w:rPr>
        <w:t>8,4</w:t>
      </w:r>
      <w:r w:rsidRPr="00B364DB">
        <w:rPr>
          <w:rFonts w:ascii="Times New Roman" w:hAnsi="Times New Roman" w:cs="Times New Roman"/>
          <w:sz w:val="28"/>
          <w:szCs w:val="28"/>
        </w:rPr>
        <w:t xml:space="preserve"> м</w:t>
      </w:r>
      <w:r w:rsidRPr="00B364D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364DB">
        <w:rPr>
          <w:rFonts w:ascii="Times New Roman" w:hAnsi="Times New Roman" w:cs="Times New Roman"/>
          <w:sz w:val="28"/>
          <w:szCs w:val="28"/>
        </w:rPr>
        <w:t>/с/км</w:t>
      </w:r>
      <w:r w:rsidRPr="00B364D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115809" w:rsidRDefault="00115809" w:rsidP="00115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5809" w:rsidRPr="00B364DB" w:rsidRDefault="00115809" w:rsidP="00115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з будь-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басейну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64DB">
        <w:rPr>
          <w:rFonts w:ascii="Times New Roman" w:hAnsi="Times New Roman" w:cs="Times New Roman"/>
          <w:sz w:val="28"/>
          <w:szCs w:val="28"/>
          <w:lang w:val="en-US"/>
        </w:rPr>
        <w:t>Q</w:t>
      </w:r>
      <w:proofErr w:type="gramEnd"/>
      <w:r w:rsidRPr="00B364DB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B364D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364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>:</w:t>
      </w:r>
    </w:p>
    <w:p w:rsidR="00115809" w:rsidRPr="00B364DB" w:rsidRDefault="00115809" w:rsidP="00115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809" w:rsidRPr="00B364DB" w:rsidRDefault="00115809" w:rsidP="00115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64D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364DB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B364DB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B364DB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B364DB">
        <w:rPr>
          <w:rFonts w:ascii="Times New Roman" w:hAnsi="Times New Roman" w:cs="Times New Roman"/>
          <w:sz w:val="28"/>
          <w:szCs w:val="28"/>
        </w:rPr>
        <w:t xml:space="preserve">= </w:t>
      </w:r>
      <w:r w:rsidRPr="00B364DB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B364DB">
        <w:rPr>
          <w:rFonts w:ascii="Times New Roman" w:hAnsi="Times New Roman" w:cs="Times New Roman"/>
          <w:sz w:val="28"/>
          <w:szCs w:val="28"/>
        </w:rPr>
        <w:t xml:space="preserve"> × </w:t>
      </w:r>
      <w:proofErr w:type="spellStart"/>
      <w:proofErr w:type="gramStart"/>
      <w:r w:rsidRPr="00B364DB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364D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proofErr w:type="gramEnd"/>
      <w:r w:rsidRPr="00B364DB">
        <w:rPr>
          <w:rFonts w:ascii="Times New Roman" w:hAnsi="Times New Roman" w:cs="Times New Roman"/>
          <w:sz w:val="28"/>
          <w:szCs w:val="28"/>
        </w:rPr>
        <w:t>;</w:t>
      </w:r>
    </w:p>
    <w:p w:rsidR="00115809" w:rsidRPr="00B364DB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5809" w:rsidRPr="00B364DB" w:rsidRDefault="00115809" w:rsidP="00115809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Отримані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води заносимо до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і по ним </w:t>
      </w:r>
      <w:proofErr w:type="spellStart"/>
      <w:proofErr w:type="gramStart"/>
      <w:r w:rsidRPr="00B364D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64DB">
        <w:rPr>
          <w:rFonts w:ascii="Times New Roman" w:hAnsi="Times New Roman" w:cs="Times New Roman"/>
          <w:sz w:val="28"/>
          <w:szCs w:val="28"/>
        </w:rPr>
        <w:t>ідбираємо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та отвори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штучних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4DB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B364DB">
        <w:rPr>
          <w:rFonts w:ascii="Times New Roman" w:hAnsi="Times New Roman" w:cs="Times New Roman"/>
          <w:sz w:val="28"/>
          <w:szCs w:val="28"/>
        </w:rPr>
        <w:t>.</w:t>
      </w:r>
    </w:p>
    <w:p w:rsidR="00115809" w:rsidRDefault="00115809" w:rsidP="00115809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15809" w:rsidRDefault="00115809" w:rsidP="0011580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Pr="00B83D51">
        <w:rPr>
          <w:rFonts w:ascii="Times New Roman" w:eastAsiaTheme="minorEastAsia" w:hAnsi="Times New Roman" w:cs="Times New Roman"/>
          <w:sz w:val="28"/>
          <w:szCs w:val="28"/>
          <w:lang w:val="uk-UA"/>
        </w:rPr>
        <w:t>Таблиця 1.5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Відомість штучних споруд </w:t>
      </w:r>
    </w:p>
    <w:p w:rsidR="00115809" w:rsidRPr="00D76302" w:rsidRDefault="00115809" w:rsidP="0011580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1 варіант  </w:t>
      </w:r>
    </w:p>
    <w:tbl>
      <w:tblPr>
        <w:tblW w:w="993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418"/>
        <w:gridCol w:w="850"/>
        <w:gridCol w:w="1134"/>
        <w:gridCol w:w="851"/>
        <w:gridCol w:w="992"/>
        <w:gridCol w:w="992"/>
        <w:gridCol w:w="993"/>
        <w:gridCol w:w="1134"/>
        <w:gridCol w:w="992"/>
      </w:tblGrid>
      <w:tr w:rsidR="00115809" w:rsidRPr="00E94CB5" w:rsidTr="00753328">
        <w:trPr>
          <w:cantSplit/>
          <w:trHeight w:val="1566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басей</w:t>
            </w: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Місце </w:t>
            </w:r>
            <w:proofErr w:type="spellStart"/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знаходжен</w:t>
            </w:r>
            <w:proofErr w:type="spellEnd"/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-ня штучної споруди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Площа бас., км</w:t>
            </w: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Тип водото</w:t>
            </w: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Розрахункові витра</w:t>
            </w: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ти, м</w:t>
            </w: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>3</w:t>
            </w: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/с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Висота насипу по про</w:t>
            </w: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філю, 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Вибраний тип штучної спо</w:t>
            </w: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руди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Отвір, 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Можливі </w:t>
            </w:r>
            <w:proofErr w:type="spellStart"/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розра-хункові</w:t>
            </w:r>
            <w:proofErr w:type="spellEnd"/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витрати, м</w:t>
            </w: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>3</w:t>
            </w: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/с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Необхідна висота наси</w:t>
            </w: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пу, м</w:t>
            </w:r>
          </w:p>
        </w:tc>
      </w:tr>
      <w:tr w:rsidR="00115809" w:rsidRPr="00E94CB5" w:rsidTr="00753328">
        <w:trPr>
          <w:trHeight w:val="3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</w:tr>
      <w:tr w:rsidR="00115809" w:rsidRPr="00E94CB5" w:rsidTr="00753328">
        <w:trPr>
          <w:trHeight w:val="55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47+00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Сух</w:t>
            </w:r>
            <w:proofErr w:type="spellEnd"/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лог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ПЗБТ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3,0х2,5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3,04</w:t>
            </w:r>
          </w:p>
        </w:tc>
      </w:tr>
      <w:tr w:rsidR="00115809" w:rsidRPr="00E94CB5" w:rsidTr="00753328">
        <w:trPr>
          <w:trHeight w:val="495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59+00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Сух</w:t>
            </w:r>
            <w:proofErr w:type="spellEnd"/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 xml:space="preserve">. </w:t>
            </w:r>
            <w:proofErr w:type="spellStart"/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лог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ПЗБТ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2,0х2,0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2,92</w:t>
            </w:r>
          </w:p>
        </w:tc>
      </w:tr>
    </w:tbl>
    <w:p w:rsidR="00115809" w:rsidRDefault="00115809" w:rsidP="00115809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115809" w:rsidRDefault="00115809" w:rsidP="0011580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Pr="00E82B28">
        <w:rPr>
          <w:rFonts w:ascii="Times New Roman" w:eastAsiaTheme="minorEastAsia" w:hAnsi="Times New Roman" w:cs="Times New Roman"/>
          <w:sz w:val="28"/>
          <w:szCs w:val="28"/>
          <w:lang w:val="uk-UA"/>
        </w:rPr>
        <w:t>Таблиця 1.6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Відомість штучних споруд. </w:t>
      </w:r>
    </w:p>
    <w:p w:rsidR="00115809" w:rsidRPr="00E82B28" w:rsidRDefault="00115809" w:rsidP="00115809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Pr="00E82B2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2 варіант: </w:t>
      </w:r>
    </w:p>
    <w:tbl>
      <w:tblPr>
        <w:tblW w:w="993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418"/>
        <w:gridCol w:w="850"/>
        <w:gridCol w:w="1134"/>
        <w:gridCol w:w="851"/>
        <w:gridCol w:w="992"/>
        <w:gridCol w:w="992"/>
        <w:gridCol w:w="993"/>
        <w:gridCol w:w="1134"/>
        <w:gridCol w:w="992"/>
      </w:tblGrid>
      <w:tr w:rsidR="00115809" w:rsidRPr="00E94CB5" w:rsidTr="00753328">
        <w:trPr>
          <w:cantSplit/>
          <w:trHeight w:val="1744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Theme="minorEastAsia" w:hAnsi="Times New Roman" w:cs="Times New Roman"/>
                <w:sz w:val="24"/>
                <w:szCs w:val="24"/>
                <w:lang w:val="uk-UA"/>
              </w:rPr>
              <w:t xml:space="preserve">      </w:t>
            </w: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№ басей</w:t>
            </w: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ну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Місце </w:t>
            </w:r>
            <w:proofErr w:type="spellStart"/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знаходжен</w:t>
            </w:r>
            <w:proofErr w:type="spellEnd"/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-ня штучної споруди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Площа бас., км</w:t>
            </w: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Тип водото</w:t>
            </w: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ку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Розрахункові витра</w:t>
            </w: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ти, м</w:t>
            </w: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>3</w:t>
            </w: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/с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Висота насипу по про</w:t>
            </w: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філю, м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Вибраний тип штучної спо</w:t>
            </w: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руди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Отвір, м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Можливі </w:t>
            </w:r>
            <w:proofErr w:type="spellStart"/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розра-хункові</w:t>
            </w:r>
            <w:proofErr w:type="spellEnd"/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 витрати, м</w:t>
            </w: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val="uk-UA" w:eastAsia="uk-UA"/>
              </w:rPr>
              <w:t>3</w:t>
            </w: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/с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Необхідна висота наси</w:t>
            </w:r>
            <w:r w:rsidRPr="00E94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пу, м</w:t>
            </w:r>
          </w:p>
        </w:tc>
      </w:tr>
      <w:tr w:rsidR="00115809" w:rsidRPr="00E94CB5" w:rsidTr="00753328">
        <w:trPr>
          <w:trHeight w:val="39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809" w:rsidRPr="00E94CB5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r w:rsidRPr="00E94C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/>
              </w:rPr>
              <w:t>10</w:t>
            </w:r>
          </w:p>
        </w:tc>
      </w:tr>
      <w:tr w:rsidR="00115809" w:rsidRPr="00E94CB5" w:rsidTr="00753328">
        <w:trPr>
          <w:trHeight w:val="3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45+00.00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Сух</w:t>
            </w:r>
            <w:proofErr w:type="spellEnd"/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лог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ПЗБТ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1,25х1,5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2,38</w:t>
            </w:r>
          </w:p>
        </w:tc>
      </w:tr>
      <w:tr w:rsidR="00115809" w:rsidRPr="00E94CB5" w:rsidTr="00753328">
        <w:trPr>
          <w:trHeight w:val="3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71+50.00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Сух</w:t>
            </w:r>
            <w:proofErr w:type="spellEnd"/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лог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ПЗБТ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4,0х2,5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3,05</w:t>
            </w:r>
          </w:p>
        </w:tc>
      </w:tr>
      <w:tr w:rsidR="00115809" w:rsidRPr="00E94CB5" w:rsidTr="00753328">
        <w:trPr>
          <w:trHeight w:val="3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100+00.00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Сух</w:t>
            </w:r>
            <w:proofErr w:type="spellEnd"/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лог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ПЗБТ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2,5х2,0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2,95</w:t>
            </w:r>
          </w:p>
        </w:tc>
      </w:tr>
      <w:tr w:rsidR="00115809" w:rsidRPr="00E94CB5" w:rsidTr="00753328">
        <w:trPr>
          <w:trHeight w:val="39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141+00.00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Сух</w:t>
            </w:r>
            <w:proofErr w:type="spellEnd"/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 xml:space="preserve">. </w:t>
            </w:r>
            <w:proofErr w:type="spellStart"/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лог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ПЗБТ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3,0х2,5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809" w:rsidRPr="00D31F93" w:rsidRDefault="00115809" w:rsidP="00753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D31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uk-UA"/>
              </w:rPr>
              <w:t>3,04</w:t>
            </w:r>
          </w:p>
        </w:tc>
      </w:tr>
    </w:tbl>
    <w:p w:rsidR="00115809" w:rsidRPr="00B83D51" w:rsidRDefault="00115809" w:rsidP="00115809">
      <w:pPr>
        <w:tabs>
          <w:tab w:val="left" w:pos="67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D51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Висота насипу по профілю перевищує висоту насипу необхідну для розміщення вибраної штучної споруди, тобто вона достатня для вкладання даної споруди.</w:t>
      </w:r>
    </w:p>
    <w:p w:rsidR="00115809" w:rsidRPr="00B83D51" w:rsidRDefault="00115809" w:rsidP="00115809">
      <w:pPr>
        <w:tabs>
          <w:tab w:val="left" w:pos="676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3D51">
        <w:rPr>
          <w:rFonts w:ascii="Times New Roman" w:hAnsi="Times New Roman" w:cs="Times New Roman"/>
          <w:sz w:val="28"/>
          <w:szCs w:val="28"/>
          <w:lang w:val="uk-UA"/>
        </w:rPr>
        <w:t>Ця умова виконується для всіх вибраних штучних споруд.</w:t>
      </w:r>
    </w:p>
    <w:p w:rsidR="009A2F70" w:rsidRPr="00115809" w:rsidRDefault="009A2F70">
      <w:pPr>
        <w:rPr>
          <w:lang w:val="uk-UA"/>
        </w:rPr>
      </w:pPr>
    </w:p>
    <w:sectPr w:rsidR="009A2F70" w:rsidRPr="00115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09"/>
    <w:rsid w:val="00091490"/>
    <w:rsid w:val="00115809"/>
    <w:rsid w:val="00281927"/>
    <w:rsid w:val="00696831"/>
    <w:rsid w:val="009A2F70"/>
    <w:rsid w:val="00C8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09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1158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15809"/>
    <w:rPr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1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809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09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11580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15809"/>
    <w:rPr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15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580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1924</Words>
  <Characters>1097</Characters>
  <Application>Microsoft Office Word</Application>
  <DocSecurity>0</DocSecurity>
  <Lines>9</Lines>
  <Paragraphs>6</Paragraphs>
  <ScaleCrop>false</ScaleCrop>
  <Company>*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2020-05-21T12:55:00Z</dcterms:created>
  <dcterms:modified xsi:type="dcterms:W3CDTF">2020-05-21T12:57:00Z</dcterms:modified>
</cp:coreProperties>
</file>