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53A" w:rsidRDefault="00DF153A">
      <w:pPr>
        <w:shd w:val="clear" w:color="auto" w:fill="FFFFFF"/>
        <w:spacing w:line="235" w:lineRule="exact"/>
        <w:ind w:left="5" w:right="13440"/>
      </w:pPr>
      <w:r>
        <w:rPr>
          <w:rFonts w:ascii="Times New Roman" w:hAnsi="Times New Roman" w:cs="Times New Roman"/>
          <w:sz w:val="18"/>
          <w:szCs w:val="18"/>
        </w:rPr>
        <w:t xml:space="preserve">УДК 625.11 </w:t>
      </w:r>
      <w:r>
        <w:rPr>
          <w:rFonts w:ascii="Times New Roman" w:hAnsi="Times New Roman" w:cs="Times New Roman"/>
          <w:b/>
          <w:bCs/>
          <w:sz w:val="18"/>
          <w:szCs w:val="18"/>
        </w:rPr>
        <w:t xml:space="preserve">ББК </w:t>
      </w:r>
      <w:r>
        <w:rPr>
          <w:rFonts w:ascii="Times New Roman" w:hAnsi="Times New Roman" w:cs="Times New Roman"/>
          <w:sz w:val="18"/>
          <w:szCs w:val="18"/>
        </w:rPr>
        <w:t xml:space="preserve">39.20-06 </w:t>
      </w:r>
      <w:r>
        <w:rPr>
          <w:rFonts w:ascii="Times New Roman" w:hAnsi="Times New Roman" w:cs="Times New Roman"/>
          <w:b/>
          <w:bCs/>
          <w:sz w:val="18"/>
          <w:szCs w:val="18"/>
        </w:rPr>
        <w:t>Ш122</w:t>
      </w:r>
    </w:p>
    <w:p w:rsidR="00DF153A" w:rsidRDefault="00DF153A">
      <w:pPr>
        <w:shd w:val="clear" w:color="auto" w:fill="FFFFFF"/>
        <w:spacing w:after="48"/>
        <w:ind w:left="14059"/>
      </w:pPr>
    </w:p>
    <w:p w:rsidR="00DF153A" w:rsidRDefault="00DF153A">
      <w:pPr>
        <w:shd w:val="clear" w:color="auto" w:fill="FFFFFF"/>
        <w:spacing w:after="48"/>
        <w:ind w:left="14059"/>
        <w:sectPr w:rsidR="00DF153A">
          <w:type w:val="continuous"/>
          <w:pgSz w:w="16834" w:h="11909" w:orient="landscape"/>
          <w:pgMar w:top="1109" w:right="1006" w:bottom="360" w:left="1005" w:header="720" w:footer="720" w:gutter="0"/>
          <w:cols w:space="60"/>
          <w:noEndnote/>
        </w:sectPr>
      </w:pPr>
    </w:p>
    <w:p w:rsidR="00DF153A" w:rsidRDefault="00DF153A">
      <w:pPr>
        <w:shd w:val="clear" w:color="auto" w:fill="FFFFFF"/>
        <w:tabs>
          <w:tab w:val="left" w:pos="1138"/>
        </w:tabs>
        <w:spacing w:before="120" w:line="226" w:lineRule="exact"/>
        <w:ind w:firstLine="1138"/>
      </w:pPr>
      <w:r>
        <w:rPr>
          <w:rFonts w:ascii="Times New Roman" w:hAnsi="Times New Roman" w:cs="Times New Roman"/>
          <w:b/>
          <w:bCs/>
          <w:sz w:val="22"/>
          <w:szCs w:val="22"/>
        </w:rPr>
        <w:t>Шабалина Л.А.</w:t>
      </w:r>
      <w:r>
        <w:rPr>
          <w:rFonts w:ascii="Times New Roman" w:hAnsi="Times New Roman" w:cs="Times New Roman"/>
          <w:b/>
          <w:bCs/>
          <w:sz w:val="22"/>
          <w:szCs w:val="22"/>
        </w:rPr>
        <w:br/>
      </w:r>
      <w:r>
        <w:rPr>
          <w:rFonts w:ascii="Times New Roman" w:hAnsi="Times New Roman" w:cs="Times New Roman"/>
          <w:b/>
          <w:bCs/>
          <w:spacing w:val="-16"/>
          <w:sz w:val="22"/>
          <w:szCs w:val="22"/>
        </w:rPr>
        <w:t>Ш</w:t>
      </w:r>
      <w:r>
        <w:rPr>
          <w:rFonts w:ascii="Times New Roman" w:hAnsi="Times New Roman" w:cs="Times New Roman"/>
          <w:spacing w:val="-16"/>
          <w:sz w:val="22"/>
          <w:szCs w:val="22"/>
        </w:rPr>
        <w:t>122</w:t>
      </w:r>
      <w:r>
        <w:rPr>
          <w:rFonts w:hAnsi="Times New Roman"/>
          <w:sz w:val="22"/>
          <w:szCs w:val="22"/>
        </w:rPr>
        <w:tab/>
      </w:r>
      <w:r>
        <w:rPr>
          <w:rFonts w:ascii="Times New Roman" w:hAnsi="Times New Roman" w:cs="Times New Roman"/>
          <w:spacing w:val="-9"/>
          <w:sz w:val="22"/>
          <w:szCs w:val="22"/>
        </w:rPr>
        <w:t>Организация и технология строительства железных дорог:</w:t>
      </w:r>
    </w:p>
    <w:p w:rsidR="00DF153A" w:rsidRDefault="00DF153A">
      <w:pPr>
        <w:shd w:val="clear" w:color="auto" w:fill="FFFFFF"/>
        <w:spacing w:line="245" w:lineRule="exact"/>
        <w:ind w:left="1142"/>
      </w:pPr>
      <w:r>
        <w:rPr>
          <w:rFonts w:ascii="Times New Roman" w:hAnsi="Times New Roman" w:cs="Times New Roman"/>
          <w:spacing w:val="-9"/>
          <w:sz w:val="22"/>
          <w:szCs w:val="22"/>
        </w:rPr>
        <w:t xml:space="preserve">Учебник для колледжей железнодорожного транспорта. — </w:t>
      </w:r>
      <w:r>
        <w:rPr>
          <w:rFonts w:ascii="Times New Roman" w:hAnsi="Times New Roman" w:cs="Times New Roman"/>
          <w:sz w:val="22"/>
          <w:szCs w:val="22"/>
        </w:rPr>
        <w:t>М.: УМК МПС России, 2001.— 256 с. 18ВК 5-89035-053-6</w:t>
      </w:r>
    </w:p>
    <w:p w:rsidR="00DF153A" w:rsidRDefault="00DF153A">
      <w:pPr>
        <w:shd w:val="clear" w:color="auto" w:fill="FFFFFF"/>
        <w:spacing w:before="245" w:line="192" w:lineRule="exact"/>
        <w:ind w:right="24" w:firstLine="293"/>
        <w:jc w:val="both"/>
      </w:pPr>
      <w:r>
        <w:rPr>
          <w:rFonts w:ascii="Times New Roman" w:hAnsi="Times New Roman" w:cs="Times New Roman"/>
          <w:b/>
          <w:bCs/>
          <w:spacing w:val="-3"/>
          <w:sz w:val="18"/>
          <w:szCs w:val="18"/>
        </w:rPr>
        <w:t xml:space="preserve">В </w:t>
      </w:r>
      <w:r>
        <w:rPr>
          <w:rFonts w:ascii="Times New Roman" w:hAnsi="Times New Roman" w:cs="Times New Roman"/>
          <w:spacing w:val="-3"/>
          <w:sz w:val="18"/>
          <w:szCs w:val="18"/>
        </w:rPr>
        <w:t>учебнике рассмотрены основные вопросы современного состояния организа</w:t>
      </w:r>
      <w:r>
        <w:rPr>
          <w:rFonts w:ascii="Times New Roman" w:hAnsi="Times New Roman" w:cs="Times New Roman"/>
          <w:spacing w:val="-3"/>
          <w:sz w:val="18"/>
          <w:szCs w:val="18"/>
        </w:rPr>
        <w:softHyphen/>
        <w:t>ции железнодорожного строительства, его комплексной механизации и индустриа</w:t>
      </w:r>
      <w:r>
        <w:rPr>
          <w:rFonts w:ascii="Times New Roman" w:hAnsi="Times New Roman" w:cs="Times New Roman"/>
          <w:spacing w:val="-3"/>
          <w:sz w:val="18"/>
          <w:szCs w:val="18"/>
        </w:rPr>
        <w:softHyphen/>
      </w:r>
      <w:r>
        <w:rPr>
          <w:rFonts w:ascii="Times New Roman" w:hAnsi="Times New Roman" w:cs="Times New Roman"/>
          <w:spacing w:val="-2"/>
          <w:sz w:val="18"/>
          <w:szCs w:val="18"/>
        </w:rPr>
        <w:t xml:space="preserve">лизации. Описаны работы подготовительного периода, по возведению земляного </w:t>
      </w:r>
      <w:r>
        <w:rPr>
          <w:rFonts w:ascii="Times New Roman" w:hAnsi="Times New Roman" w:cs="Times New Roman"/>
          <w:spacing w:val="-4"/>
          <w:sz w:val="18"/>
          <w:szCs w:val="18"/>
        </w:rPr>
        <w:t>полотна, укладке и балластировке пути. Изложены общие положения по строитель</w:t>
      </w:r>
      <w:r>
        <w:rPr>
          <w:rFonts w:ascii="Times New Roman" w:hAnsi="Times New Roman" w:cs="Times New Roman"/>
          <w:spacing w:val="-4"/>
          <w:sz w:val="18"/>
          <w:szCs w:val="18"/>
        </w:rPr>
        <w:softHyphen/>
        <w:t>ству других объектов железной дороги, вопросы проектирования организации стро</w:t>
      </w:r>
      <w:r>
        <w:rPr>
          <w:rFonts w:ascii="Times New Roman" w:hAnsi="Times New Roman" w:cs="Times New Roman"/>
          <w:spacing w:val="-4"/>
          <w:sz w:val="18"/>
          <w:szCs w:val="18"/>
        </w:rPr>
        <w:softHyphen/>
      </w:r>
      <w:r>
        <w:rPr>
          <w:rFonts w:ascii="Times New Roman" w:hAnsi="Times New Roman" w:cs="Times New Roman"/>
          <w:spacing w:val="-1"/>
          <w:sz w:val="18"/>
          <w:szCs w:val="18"/>
        </w:rPr>
        <w:t xml:space="preserve">ительства и производства работ, основы планирования, организации временной </w:t>
      </w:r>
      <w:r>
        <w:rPr>
          <w:rFonts w:ascii="Times New Roman" w:hAnsi="Times New Roman" w:cs="Times New Roman"/>
          <w:sz w:val="18"/>
          <w:szCs w:val="18"/>
        </w:rPr>
        <w:t>эксплуатации дороги и передачи ее в постоянную эксплуатацию.</w:t>
      </w:r>
    </w:p>
    <w:p w:rsidR="00DF153A" w:rsidRDefault="00DF153A">
      <w:pPr>
        <w:shd w:val="clear" w:color="auto" w:fill="FFFFFF"/>
        <w:spacing w:line="230" w:lineRule="exact"/>
        <w:ind w:left="10" w:right="24" w:firstLine="283"/>
        <w:jc w:val="both"/>
      </w:pPr>
      <w:r>
        <w:rPr>
          <w:rFonts w:ascii="Times New Roman" w:hAnsi="Times New Roman" w:cs="Times New Roman"/>
          <w:spacing w:val="-2"/>
          <w:sz w:val="18"/>
          <w:szCs w:val="18"/>
        </w:rPr>
        <w:t>Предназначен для студентов железнодорожных техникумов и колледжей спе</w:t>
      </w:r>
      <w:r>
        <w:rPr>
          <w:rFonts w:ascii="Times New Roman" w:hAnsi="Times New Roman" w:cs="Times New Roman"/>
          <w:spacing w:val="-2"/>
          <w:sz w:val="18"/>
          <w:szCs w:val="18"/>
        </w:rPr>
        <w:softHyphen/>
      </w:r>
      <w:r>
        <w:rPr>
          <w:rFonts w:ascii="Times New Roman" w:hAnsi="Times New Roman" w:cs="Times New Roman"/>
          <w:spacing w:val="-1"/>
          <w:sz w:val="18"/>
          <w:szCs w:val="18"/>
        </w:rPr>
        <w:t>циальности 2904 «Строительство железных дорог, путь и путевое хозяйство».</w:t>
      </w:r>
    </w:p>
    <w:p w:rsidR="00DF153A" w:rsidRDefault="00DF153A">
      <w:pPr>
        <w:shd w:val="clear" w:color="auto" w:fill="FFFFFF"/>
        <w:spacing w:line="230" w:lineRule="exact"/>
        <w:ind w:left="298"/>
      </w:pPr>
      <w:r>
        <w:rPr>
          <w:rFonts w:ascii="Times New Roman" w:hAnsi="Times New Roman" w:cs="Times New Roman"/>
          <w:spacing w:val="-2"/>
          <w:sz w:val="18"/>
          <w:szCs w:val="18"/>
        </w:rPr>
        <w:t>Ил. 89, табл. 11.</w:t>
      </w:r>
    </w:p>
    <w:p w:rsidR="00DF153A" w:rsidRDefault="00DF153A">
      <w:pPr>
        <w:shd w:val="clear" w:color="auto" w:fill="FFFFFF"/>
        <w:spacing w:before="182" w:line="250" w:lineRule="exact"/>
        <w:ind w:left="5122"/>
      </w:pPr>
      <w:r>
        <w:rPr>
          <w:rFonts w:ascii="Times New Roman" w:hAnsi="Times New Roman" w:cs="Times New Roman"/>
          <w:sz w:val="18"/>
          <w:szCs w:val="18"/>
        </w:rPr>
        <w:t xml:space="preserve">УДК625.11 </w:t>
      </w:r>
      <w:r>
        <w:rPr>
          <w:rFonts w:ascii="Times New Roman" w:hAnsi="Times New Roman" w:cs="Times New Roman"/>
          <w:b/>
          <w:bCs/>
          <w:sz w:val="18"/>
          <w:szCs w:val="18"/>
        </w:rPr>
        <w:t xml:space="preserve">ББК </w:t>
      </w:r>
      <w:r>
        <w:rPr>
          <w:rFonts w:ascii="Times New Roman" w:hAnsi="Times New Roman" w:cs="Times New Roman"/>
          <w:sz w:val="18"/>
          <w:szCs w:val="18"/>
        </w:rPr>
        <w:t>39.20-06</w:t>
      </w:r>
    </w:p>
    <w:p w:rsidR="00DF153A" w:rsidRDefault="00DF153A">
      <w:pPr>
        <w:shd w:val="clear" w:color="auto" w:fill="FFFFFF"/>
        <w:spacing w:before="264" w:line="211" w:lineRule="exact"/>
        <w:ind w:left="14" w:firstLine="293"/>
        <w:jc w:val="both"/>
      </w:pPr>
      <w:r>
        <w:rPr>
          <w:rFonts w:ascii="Times New Roman" w:hAnsi="Times New Roman" w:cs="Times New Roman"/>
          <w:spacing w:val="33"/>
          <w:sz w:val="18"/>
          <w:szCs w:val="18"/>
        </w:rPr>
        <w:t>Рецензент</w:t>
      </w:r>
      <w:r>
        <w:rPr>
          <w:rFonts w:ascii="Times New Roman" w:hAnsi="Times New Roman" w:cs="Times New Roman"/>
          <w:sz w:val="18"/>
          <w:szCs w:val="18"/>
        </w:rPr>
        <w:t xml:space="preserve"> ы:В. Г. Андреев — заместитель руководителя Департамента капитального строительства и эксплуатации объектов железнодорожного транспорта МПС России; В.М. Ермаков — заместитель руководителя Департа</w:t>
      </w:r>
      <w:r>
        <w:rPr>
          <w:rFonts w:ascii="Times New Roman" w:hAnsi="Times New Roman" w:cs="Times New Roman"/>
          <w:sz w:val="18"/>
          <w:szCs w:val="18"/>
        </w:rPr>
        <w:softHyphen/>
        <w:t xml:space="preserve">мента пути и сооружений МПС России; Е.С. Ашпиз—докторант кафедры «Путь </w:t>
      </w:r>
      <w:r>
        <w:rPr>
          <w:rFonts w:ascii="Times New Roman" w:hAnsi="Times New Roman" w:cs="Times New Roman"/>
          <w:spacing w:val="-1"/>
          <w:sz w:val="18"/>
          <w:szCs w:val="18"/>
        </w:rPr>
        <w:t>и путевое хозяйство» МИИТа; Н.В. Гришин — заместитель начальника Пензенс</w:t>
      </w:r>
      <w:r>
        <w:rPr>
          <w:rFonts w:ascii="Times New Roman" w:hAnsi="Times New Roman" w:cs="Times New Roman"/>
          <w:spacing w:val="-1"/>
          <w:sz w:val="18"/>
          <w:szCs w:val="18"/>
        </w:rPr>
        <w:softHyphen/>
      </w:r>
      <w:r>
        <w:rPr>
          <w:rFonts w:ascii="Times New Roman" w:hAnsi="Times New Roman" w:cs="Times New Roman"/>
          <w:sz w:val="18"/>
          <w:szCs w:val="18"/>
        </w:rPr>
        <w:t>кого отделения Куйбышевской железной дороги; В.И. Белых — преподаватель Ожерельевского колледжа железнодорожного транспорта; В.В. Пименов — главный инженер Гипротранспути; Алимпиев А.А. — преподаватель Ртищев-ского техникума железнодорожного транспорта.</w:t>
      </w:r>
    </w:p>
    <w:p w:rsidR="00DF153A" w:rsidRDefault="00DF153A">
      <w:pPr>
        <w:shd w:val="clear" w:color="auto" w:fill="FFFFFF"/>
        <w:tabs>
          <w:tab w:val="left" w:pos="3898"/>
        </w:tabs>
        <w:spacing w:before="1373"/>
        <w:ind w:left="77"/>
      </w:pPr>
      <w:r>
        <w:rPr>
          <w:rFonts w:ascii="Times New Roman" w:hAnsi="Times New Roman" w:cs="Times New Roman"/>
          <w:spacing w:val="-6"/>
          <w:sz w:val="22"/>
          <w:szCs w:val="22"/>
        </w:rPr>
        <w:t>18Б^ 5-89035-053-6</w:t>
      </w:r>
      <w:r>
        <w:rPr>
          <w:rFonts w:hAnsi="Times New Roman"/>
          <w:sz w:val="22"/>
          <w:szCs w:val="22"/>
        </w:rPr>
        <w:tab/>
      </w:r>
      <w:r>
        <w:rPr>
          <w:rFonts w:ascii="Times New Roman" w:hAnsi="Times New Roman" w:cs="Times New Roman"/>
          <w:spacing w:val="-7"/>
          <w:sz w:val="22"/>
          <w:szCs w:val="22"/>
        </w:rPr>
        <w:t>© Шабалина Л.А., 2001</w:t>
      </w:r>
    </w:p>
    <w:p w:rsidR="00DF153A" w:rsidRDefault="00DF153A">
      <w:pPr>
        <w:shd w:val="clear" w:color="auto" w:fill="FFFFFF"/>
        <w:ind w:left="34"/>
        <w:jc w:val="center"/>
      </w:pPr>
      <w:r>
        <w:br w:type="column"/>
      </w:r>
      <w:r>
        <w:rPr>
          <w:rFonts w:ascii="Times New Roman" w:hAnsi="Times New Roman" w:cs="Times New Roman"/>
          <w:spacing w:val="-9"/>
          <w:sz w:val="30"/>
          <w:szCs w:val="30"/>
          <w:u w:val="single"/>
        </w:rPr>
        <w:t>Введение</w:t>
      </w:r>
    </w:p>
    <w:p w:rsidR="00DF153A" w:rsidRDefault="00DF153A">
      <w:pPr>
        <w:shd w:val="clear" w:color="auto" w:fill="FFFFFF"/>
        <w:spacing w:before="178" w:line="245" w:lineRule="exact"/>
        <w:ind w:left="53" w:firstLine="274"/>
        <w:jc w:val="both"/>
      </w:pPr>
      <w:r>
        <w:rPr>
          <w:rFonts w:ascii="Times New Roman" w:hAnsi="Times New Roman" w:cs="Times New Roman"/>
          <w:sz w:val="22"/>
          <w:szCs w:val="22"/>
        </w:rPr>
        <w:t>Первая в мире железная дорога общего пользования была по</w:t>
      </w:r>
      <w:r>
        <w:rPr>
          <w:rFonts w:ascii="Times New Roman" w:hAnsi="Times New Roman" w:cs="Times New Roman"/>
          <w:sz w:val="22"/>
          <w:szCs w:val="22"/>
        </w:rPr>
        <w:softHyphen/>
      </w:r>
      <w:r>
        <w:rPr>
          <w:rFonts w:ascii="Times New Roman" w:hAnsi="Times New Roman" w:cs="Times New Roman"/>
          <w:spacing w:val="-2"/>
          <w:sz w:val="22"/>
          <w:szCs w:val="22"/>
        </w:rPr>
        <w:t>строена в Англии и начала действовать в 1825 г. Это стало возмож</w:t>
      </w:r>
      <w:r>
        <w:rPr>
          <w:rFonts w:ascii="Times New Roman" w:hAnsi="Times New Roman" w:cs="Times New Roman"/>
          <w:spacing w:val="-2"/>
          <w:sz w:val="22"/>
          <w:szCs w:val="22"/>
        </w:rPr>
        <w:softHyphen/>
      </w:r>
      <w:r>
        <w:rPr>
          <w:rFonts w:ascii="Times New Roman" w:hAnsi="Times New Roman" w:cs="Times New Roman"/>
          <w:sz w:val="22"/>
          <w:szCs w:val="22"/>
        </w:rPr>
        <w:t>ным после того, как в 1803 г. английский инженер Р. Тревитик по</w:t>
      </w:r>
      <w:r>
        <w:rPr>
          <w:rFonts w:ascii="Times New Roman" w:hAnsi="Times New Roman" w:cs="Times New Roman"/>
          <w:sz w:val="22"/>
          <w:szCs w:val="22"/>
        </w:rPr>
        <w:softHyphen/>
        <w:t xml:space="preserve">строил паровоз, соединив два величайших изобретения: колесо и </w:t>
      </w:r>
      <w:r>
        <w:rPr>
          <w:rFonts w:ascii="Times New Roman" w:hAnsi="Times New Roman" w:cs="Times New Roman"/>
          <w:spacing w:val="-1"/>
          <w:sz w:val="22"/>
          <w:szCs w:val="22"/>
        </w:rPr>
        <w:t>паровую машину. Получился мощный движитель - локомотив (па</w:t>
      </w:r>
      <w:r>
        <w:rPr>
          <w:rFonts w:ascii="Times New Roman" w:hAnsi="Times New Roman" w:cs="Times New Roman"/>
          <w:spacing w:val="-1"/>
          <w:sz w:val="22"/>
          <w:szCs w:val="22"/>
        </w:rPr>
        <w:softHyphen/>
      </w:r>
      <w:r>
        <w:rPr>
          <w:rFonts w:ascii="Times New Roman" w:hAnsi="Times New Roman" w:cs="Times New Roman"/>
          <w:sz w:val="22"/>
          <w:szCs w:val="22"/>
        </w:rPr>
        <w:t>ровоз).</w:t>
      </w:r>
    </w:p>
    <w:p w:rsidR="00DF153A" w:rsidRDefault="00DF153A">
      <w:pPr>
        <w:shd w:val="clear" w:color="auto" w:fill="FFFFFF"/>
        <w:spacing w:before="14" w:line="250" w:lineRule="exact"/>
        <w:ind w:left="29" w:right="14" w:firstLine="274"/>
        <w:jc w:val="both"/>
      </w:pPr>
      <w:r>
        <w:rPr>
          <w:rFonts w:ascii="Times New Roman" w:hAnsi="Times New Roman" w:cs="Times New Roman"/>
          <w:sz w:val="22"/>
          <w:szCs w:val="22"/>
        </w:rPr>
        <w:t xml:space="preserve">В России первый паровоз был построен в 1834 г. Е. А. и </w:t>
      </w:r>
      <w:r>
        <w:rPr>
          <w:rFonts w:ascii="Times New Roman" w:hAnsi="Times New Roman" w:cs="Times New Roman"/>
          <w:spacing w:val="-1"/>
          <w:sz w:val="22"/>
          <w:szCs w:val="22"/>
        </w:rPr>
        <w:t xml:space="preserve">М. Е. Черепановыми и успешно применен на заводской железной </w:t>
      </w:r>
      <w:r>
        <w:rPr>
          <w:rFonts w:ascii="Times New Roman" w:hAnsi="Times New Roman" w:cs="Times New Roman"/>
          <w:spacing w:val="-3"/>
          <w:sz w:val="22"/>
          <w:szCs w:val="22"/>
        </w:rPr>
        <w:t>дороге в Нижнем Тагиле. Первая железная дорога общего пользова</w:t>
      </w:r>
      <w:r>
        <w:rPr>
          <w:rFonts w:ascii="Times New Roman" w:hAnsi="Times New Roman" w:cs="Times New Roman"/>
          <w:spacing w:val="-3"/>
          <w:sz w:val="22"/>
          <w:szCs w:val="22"/>
        </w:rPr>
        <w:softHyphen/>
      </w:r>
      <w:r>
        <w:rPr>
          <w:rFonts w:ascii="Times New Roman" w:hAnsi="Times New Roman" w:cs="Times New Roman"/>
          <w:spacing w:val="-4"/>
          <w:sz w:val="22"/>
          <w:szCs w:val="22"/>
        </w:rPr>
        <w:t xml:space="preserve">ния (Петербург — Павловск) протяженностью 27 км была построена </w:t>
      </w:r>
      <w:r>
        <w:rPr>
          <w:rFonts w:ascii="Times New Roman" w:hAnsi="Times New Roman" w:cs="Times New Roman"/>
          <w:spacing w:val="-6"/>
          <w:sz w:val="22"/>
          <w:szCs w:val="22"/>
        </w:rPr>
        <w:t xml:space="preserve">в 1837 г. Строителем этой железной дороги был австрийский инженер </w:t>
      </w:r>
      <w:r>
        <w:rPr>
          <w:rFonts w:ascii="Times New Roman" w:hAnsi="Times New Roman" w:cs="Times New Roman"/>
          <w:spacing w:val="-2"/>
          <w:sz w:val="22"/>
          <w:szCs w:val="22"/>
        </w:rPr>
        <w:t>Ф. Герстнер. Однако даже ему получить разрешение на строитель</w:t>
      </w:r>
      <w:r>
        <w:rPr>
          <w:rFonts w:ascii="Times New Roman" w:hAnsi="Times New Roman" w:cs="Times New Roman"/>
          <w:spacing w:val="-2"/>
          <w:sz w:val="22"/>
          <w:szCs w:val="22"/>
        </w:rPr>
        <w:softHyphen/>
      </w:r>
      <w:r>
        <w:rPr>
          <w:rFonts w:ascii="Times New Roman" w:hAnsi="Times New Roman" w:cs="Times New Roman"/>
          <w:spacing w:val="-3"/>
          <w:sz w:val="22"/>
          <w:szCs w:val="22"/>
        </w:rPr>
        <w:t xml:space="preserve">ство придворной Царскосельской железной дороги у царя Николая </w:t>
      </w:r>
      <w:r>
        <w:rPr>
          <w:rFonts w:ascii="Times New Roman" w:hAnsi="Times New Roman" w:cs="Times New Roman"/>
          <w:spacing w:val="-3"/>
          <w:sz w:val="22"/>
          <w:szCs w:val="22"/>
          <w:lang w:val="en-US"/>
        </w:rPr>
        <w:t>I</w:t>
      </w:r>
      <w:r w:rsidRPr="00D757E1">
        <w:rPr>
          <w:rFonts w:ascii="Times New Roman" w:hAnsi="Times New Roman" w:cs="Times New Roman"/>
          <w:spacing w:val="-3"/>
          <w:sz w:val="22"/>
          <w:szCs w:val="22"/>
        </w:rPr>
        <w:t xml:space="preserve"> </w:t>
      </w:r>
      <w:r>
        <w:rPr>
          <w:rFonts w:ascii="Times New Roman" w:hAnsi="Times New Roman" w:cs="Times New Roman"/>
          <w:spacing w:val="-3"/>
          <w:sz w:val="22"/>
          <w:szCs w:val="22"/>
        </w:rPr>
        <w:t>было весьма непросто. Помогло то, что Ф. Герстнер обратил внима</w:t>
      </w:r>
      <w:r>
        <w:rPr>
          <w:rFonts w:ascii="Times New Roman" w:hAnsi="Times New Roman" w:cs="Times New Roman"/>
          <w:spacing w:val="-3"/>
          <w:sz w:val="22"/>
          <w:szCs w:val="22"/>
        </w:rPr>
        <w:softHyphen/>
      </w:r>
      <w:r>
        <w:rPr>
          <w:rFonts w:ascii="Times New Roman" w:hAnsi="Times New Roman" w:cs="Times New Roman"/>
          <w:spacing w:val="-4"/>
          <w:sz w:val="22"/>
          <w:szCs w:val="22"/>
        </w:rPr>
        <w:t>ние царя на значение железных дорог для военных сообщений, пере</w:t>
      </w:r>
      <w:r>
        <w:rPr>
          <w:rFonts w:ascii="Times New Roman" w:hAnsi="Times New Roman" w:cs="Times New Roman"/>
          <w:spacing w:val="-4"/>
          <w:sz w:val="22"/>
          <w:szCs w:val="22"/>
        </w:rPr>
        <w:softHyphen/>
      </w:r>
      <w:r>
        <w:rPr>
          <w:rFonts w:ascii="Times New Roman" w:hAnsi="Times New Roman" w:cs="Times New Roman"/>
          <w:spacing w:val="-2"/>
          <w:sz w:val="22"/>
          <w:szCs w:val="22"/>
        </w:rPr>
        <w:t>броски больших военных контингентов за короткий срок.</w:t>
      </w:r>
    </w:p>
    <w:p w:rsidR="00DF153A" w:rsidRDefault="00DF153A">
      <w:pPr>
        <w:shd w:val="clear" w:color="auto" w:fill="FFFFFF"/>
        <w:spacing w:line="250" w:lineRule="exact"/>
        <w:ind w:left="19" w:right="38" w:firstLine="264"/>
        <w:jc w:val="both"/>
      </w:pPr>
      <w:r>
        <w:rPr>
          <w:rFonts w:ascii="Times New Roman" w:hAnsi="Times New Roman" w:cs="Times New Roman"/>
          <w:sz w:val="22"/>
          <w:szCs w:val="22"/>
        </w:rPr>
        <w:t>Представители российской инженерной мысли, выпускники Института корпуса инженеров путей сообщения в Петербурге, от</w:t>
      </w:r>
      <w:r>
        <w:rPr>
          <w:rFonts w:ascii="Times New Roman" w:hAnsi="Times New Roman" w:cs="Times New Roman"/>
          <w:sz w:val="22"/>
          <w:szCs w:val="22"/>
        </w:rPr>
        <w:softHyphen/>
        <w:t>стаивали необходимость строительства железных дорог в России собственными силами.</w:t>
      </w:r>
    </w:p>
    <w:p w:rsidR="00DF153A" w:rsidRDefault="00DF153A">
      <w:pPr>
        <w:shd w:val="clear" w:color="auto" w:fill="FFFFFF"/>
        <w:spacing w:before="10" w:line="250" w:lineRule="exact"/>
        <w:ind w:right="53" w:firstLine="274"/>
        <w:jc w:val="both"/>
      </w:pPr>
      <w:r>
        <w:rPr>
          <w:rFonts w:ascii="Times New Roman" w:hAnsi="Times New Roman" w:cs="Times New Roman"/>
          <w:sz w:val="22"/>
          <w:szCs w:val="22"/>
        </w:rPr>
        <w:t xml:space="preserve">П. П. Мельников, в то время профессор кафедры прикладной механики вышеуказанного Института, автор книги "О железных дорогах", которая была первым учебным пособием в подготовке </w:t>
      </w:r>
      <w:r>
        <w:rPr>
          <w:rFonts w:ascii="Times New Roman" w:hAnsi="Times New Roman" w:cs="Times New Roman"/>
          <w:spacing w:val="-3"/>
          <w:sz w:val="22"/>
          <w:szCs w:val="22"/>
        </w:rPr>
        <w:t>инженеров путей сообщения и стала энциклопедией железнодорож</w:t>
      </w:r>
      <w:r>
        <w:rPr>
          <w:rFonts w:ascii="Times New Roman" w:hAnsi="Times New Roman" w:cs="Times New Roman"/>
          <w:spacing w:val="-3"/>
          <w:sz w:val="22"/>
          <w:szCs w:val="22"/>
        </w:rPr>
        <w:softHyphen/>
      </w:r>
      <w:r>
        <w:rPr>
          <w:rFonts w:ascii="Times New Roman" w:hAnsi="Times New Roman" w:cs="Times New Roman"/>
          <w:sz w:val="22"/>
          <w:szCs w:val="22"/>
        </w:rPr>
        <w:t>ного дела, первый министр созданного в 1865 г. министерства пу</w:t>
      </w:r>
      <w:r>
        <w:rPr>
          <w:rFonts w:ascii="Times New Roman" w:hAnsi="Times New Roman" w:cs="Times New Roman"/>
          <w:sz w:val="22"/>
          <w:szCs w:val="22"/>
        </w:rPr>
        <w:softHyphen/>
        <w:t xml:space="preserve">тей сообщения, говорил: "Глубоко убежден, что железные дороги необходимы для России, что они, можно сказать, выдуманы для </w:t>
      </w:r>
      <w:r>
        <w:rPr>
          <w:rFonts w:ascii="Times New Roman" w:hAnsi="Times New Roman" w:cs="Times New Roman"/>
          <w:spacing w:val="-1"/>
          <w:sz w:val="22"/>
          <w:szCs w:val="22"/>
        </w:rPr>
        <w:t>нее более, нежели для какой другой страны Европы ... Нет никако</w:t>
      </w:r>
      <w:r>
        <w:rPr>
          <w:rFonts w:ascii="Times New Roman" w:hAnsi="Times New Roman" w:cs="Times New Roman"/>
          <w:spacing w:val="-1"/>
          <w:sz w:val="22"/>
          <w:szCs w:val="22"/>
        </w:rPr>
        <w:softHyphen/>
      </w:r>
      <w:r>
        <w:rPr>
          <w:rFonts w:ascii="Times New Roman" w:hAnsi="Times New Roman" w:cs="Times New Roman"/>
          <w:sz w:val="22"/>
          <w:szCs w:val="22"/>
        </w:rPr>
        <w:t>го сомнения, что в пространной стране, лишенной сообщений, как Россия, железные дороги призваны создавать ценности, ибо есте-</w:t>
      </w:r>
    </w:p>
    <w:p w:rsidR="00DF153A" w:rsidRDefault="00DF153A">
      <w:pPr>
        <w:shd w:val="clear" w:color="auto" w:fill="FFFFFF"/>
        <w:spacing w:before="10" w:line="250" w:lineRule="exact"/>
        <w:ind w:right="53" w:firstLine="274"/>
        <w:jc w:val="both"/>
        <w:sectPr w:rsidR="00DF153A">
          <w:type w:val="continuous"/>
          <w:pgSz w:w="16834" w:h="11909" w:orient="landscape"/>
          <w:pgMar w:top="1109" w:right="1558" w:bottom="360" w:left="1015" w:header="720" w:footer="720" w:gutter="0"/>
          <w:cols w:num="2" w:space="720" w:equalWidth="0">
            <w:col w:w="6321" w:space="1560"/>
            <w:col w:w="6379"/>
          </w:cols>
          <w:noEndnote/>
        </w:sectPr>
      </w:pPr>
    </w:p>
    <w:p w:rsidR="00DF153A" w:rsidRDefault="00DF153A">
      <w:pPr>
        <w:spacing w:before="29" w:line="1" w:lineRule="exact"/>
        <w:rPr>
          <w:rFonts w:ascii="Times New Roman" w:hAnsi="Times New Roman" w:cs="Times New Roman"/>
          <w:sz w:val="2"/>
          <w:szCs w:val="2"/>
        </w:rPr>
      </w:pPr>
    </w:p>
    <w:p w:rsidR="00DF153A" w:rsidRDefault="00DF153A">
      <w:pPr>
        <w:shd w:val="clear" w:color="auto" w:fill="FFFFFF"/>
        <w:spacing w:before="10" w:line="250" w:lineRule="exact"/>
        <w:ind w:right="53" w:firstLine="274"/>
        <w:jc w:val="both"/>
        <w:sectPr w:rsidR="00DF153A">
          <w:type w:val="continuous"/>
          <w:pgSz w:w="16834" w:h="11909" w:orient="landscape"/>
          <w:pgMar w:top="1109" w:right="1006" w:bottom="360" w:left="5047" w:header="720" w:footer="720" w:gutter="0"/>
          <w:cols w:space="60"/>
          <w:noEndnote/>
        </w:sectPr>
      </w:pPr>
    </w:p>
    <w:p w:rsidR="00DF153A" w:rsidRDefault="00DF153A">
      <w:pPr>
        <w:shd w:val="clear" w:color="auto" w:fill="FFFFFF"/>
      </w:pPr>
      <w:r>
        <w:rPr>
          <w:rFonts w:ascii="Times New Roman" w:hAnsi="Times New Roman" w:cs="Times New Roman"/>
          <w:spacing w:val="-14"/>
          <w:sz w:val="22"/>
          <w:szCs w:val="22"/>
        </w:rPr>
        <w:t>&gt; УМК МПС России, 2001</w:t>
      </w:r>
    </w:p>
    <w:p w:rsidR="00DF153A" w:rsidRDefault="00DF153A">
      <w:pPr>
        <w:shd w:val="clear" w:color="auto" w:fill="FFFFFF"/>
        <w:spacing w:before="283"/>
      </w:pPr>
      <w:r>
        <w:br w:type="column"/>
      </w:r>
      <w:r>
        <w:rPr>
          <w:b/>
          <w:bCs/>
        </w:rPr>
        <w:t>3</w:t>
      </w:r>
    </w:p>
    <w:p w:rsidR="00DF153A" w:rsidRDefault="00DF153A">
      <w:pPr>
        <w:shd w:val="clear" w:color="auto" w:fill="FFFFFF"/>
        <w:spacing w:before="283"/>
        <w:sectPr w:rsidR="00DF153A">
          <w:type w:val="continuous"/>
          <w:pgSz w:w="16834" w:h="11909" w:orient="landscape"/>
          <w:pgMar w:top="1109" w:right="1006" w:bottom="360" w:left="5047" w:header="720" w:footer="720" w:gutter="0"/>
          <w:cols w:num="2" w:space="720" w:equalWidth="0">
            <w:col w:w="2227" w:space="7834"/>
            <w:col w:w="720"/>
          </w:cols>
          <w:noEndnote/>
        </w:sectPr>
      </w:pPr>
    </w:p>
    <w:p w:rsidR="00DF153A" w:rsidRDefault="00DF153A">
      <w:pPr>
        <w:shd w:val="clear" w:color="auto" w:fill="FFFFFF"/>
        <w:spacing w:before="58" w:line="250" w:lineRule="exact"/>
        <w:ind w:left="5" w:right="14"/>
        <w:jc w:val="both"/>
      </w:pPr>
      <w:r>
        <w:rPr>
          <w:rFonts w:ascii="Times New Roman" w:hAnsi="Times New Roman" w:cs="Times New Roman"/>
          <w:sz w:val="22"/>
          <w:szCs w:val="22"/>
        </w:rPr>
        <w:t>ственные богатства наши остаются непроизводительными и бес</w:t>
      </w:r>
      <w:r>
        <w:rPr>
          <w:rFonts w:ascii="Times New Roman" w:hAnsi="Times New Roman" w:cs="Times New Roman"/>
          <w:sz w:val="22"/>
          <w:szCs w:val="22"/>
        </w:rPr>
        <w:softHyphen/>
        <w:t>ценными от неимения для них надлежащего сбыта".</w:t>
      </w:r>
    </w:p>
    <w:p w:rsidR="00DF153A" w:rsidRDefault="00DF153A">
      <w:pPr>
        <w:shd w:val="clear" w:color="auto" w:fill="FFFFFF"/>
        <w:spacing w:line="250" w:lineRule="exact"/>
        <w:ind w:right="5" w:firstLine="288"/>
        <w:jc w:val="both"/>
      </w:pPr>
      <w:r>
        <w:rPr>
          <w:rFonts w:ascii="Times New Roman" w:hAnsi="Times New Roman" w:cs="Times New Roman"/>
          <w:sz w:val="22"/>
          <w:szCs w:val="22"/>
        </w:rPr>
        <w:t xml:space="preserve">П. П. Мельников был одним из самых образованных людей своего времени в области транспорта. В 1837 г. он был направлен </w:t>
      </w:r>
      <w:r>
        <w:rPr>
          <w:rFonts w:ascii="Times New Roman" w:hAnsi="Times New Roman" w:cs="Times New Roman"/>
          <w:spacing w:val="-1"/>
          <w:sz w:val="22"/>
          <w:szCs w:val="22"/>
        </w:rPr>
        <w:t>для изучения путей сообщения в Западной Европе и Америке. Вы</w:t>
      </w:r>
      <w:r>
        <w:rPr>
          <w:rFonts w:ascii="Times New Roman" w:hAnsi="Times New Roman" w:cs="Times New Roman"/>
          <w:spacing w:val="-1"/>
          <w:sz w:val="22"/>
          <w:szCs w:val="22"/>
        </w:rPr>
        <w:softHyphen/>
      </w:r>
      <w:r>
        <w:rPr>
          <w:rFonts w:ascii="Times New Roman" w:hAnsi="Times New Roman" w:cs="Times New Roman"/>
          <w:sz w:val="22"/>
          <w:szCs w:val="22"/>
        </w:rPr>
        <w:t>яснилось, что в Великобритании, например, оказалось более 70 дорог с разной шириной колеи, что вызывало большие затрудне</w:t>
      </w:r>
      <w:r>
        <w:rPr>
          <w:rFonts w:ascii="Times New Roman" w:hAnsi="Times New Roman" w:cs="Times New Roman"/>
          <w:sz w:val="22"/>
          <w:szCs w:val="22"/>
        </w:rPr>
        <w:softHyphen/>
        <w:t>ния в их эксплуатации. Первую железную дорогу в США Балти</w:t>
      </w:r>
      <w:r>
        <w:rPr>
          <w:rFonts w:ascii="Times New Roman" w:hAnsi="Times New Roman" w:cs="Times New Roman"/>
          <w:sz w:val="22"/>
          <w:szCs w:val="22"/>
        </w:rPr>
        <w:softHyphen/>
        <w:t>мор — Огайо начали эксплуатировать в 1830 г. Двигательной си</w:t>
      </w:r>
      <w:r>
        <w:rPr>
          <w:rFonts w:ascii="Times New Roman" w:hAnsi="Times New Roman" w:cs="Times New Roman"/>
          <w:sz w:val="22"/>
          <w:szCs w:val="22"/>
        </w:rPr>
        <w:softHyphen/>
        <w:t>лой на ней были конная тяга и даже паруса. К 1840 г. протяжен</w:t>
      </w:r>
      <w:r>
        <w:rPr>
          <w:rFonts w:ascii="Times New Roman" w:hAnsi="Times New Roman" w:cs="Times New Roman"/>
          <w:sz w:val="22"/>
          <w:szCs w:val="22"/>
        </w:rPr>
        <w:softHyphen/>
        <w:t>ность железных дорог в США увеличилась, самая длинная желез</w:t>
      </w:r>
      <w:r>
        <w:rPr>
          <w:rFonts w:ascii="Times New Roman" w:hAnsi="Times New Roman" w:cs="Times New Roman"/>
          <w:sz w:val="22"/>
          <w:szCs w:val="22"/>
        </w:rPr>
        <w:softHyphen/>
      </w:r>
      <w:r>
        <w:rPr>
          <w:rFonts w:ascii="Times New Roman" w:hAnsi="Times New Roman" w:cs="Times New Roman"/>
          <w:spacing w:val="-1"/>
          <w:sz w:val="22"/>
          <w:szCs w:val="22"/>
        </w:rPr>
        <w:t xml:space="preserve">ная дорога (137 миль) была между Чарльстоном и Гамбургом. Тем </w:t>
      </w:r>
      <w:r>
        <w:rPr>
          <w:rFonts w:ascii="Times New Roman" w:hAnsi="Times New Roman" w:cs="Times New Roman"/>
          <w:sz w:val="22"/>
          <w:szCs w:val="22"/>
        </w:rPr>
        <w:t xml:space="preserve">не менее дороги оставались короткими и не связанными между </w:t>
      </w:r>
      <w:r>
        <w:rPr>
          <w:rFonts w:ascii="Times New Roman" w:hAnsi="Times New Roman" w:cs="Times New Roman"/>
          <w:spacing w:val="-1"/>
          <w:sz w:val="22"/>
          <w:szCs w:val="22"/>
        </w:rPr>
        <w:t xml:space="preserve">собой. Рельсы имели вид деревянных брусьев с железной полосой </w:t>
      </w:r>
      <w:r>
        <w:rPr>
          <w:rFonts w:ascii="Times New Roman" w:hAnsi="Times New Roman" w:cs="Times New Roman"/>
          <w:sz w:val="22"/>
          <w:szCs w:val="22"/>
        </w:rPr>
        <w:t>поверху для предохранения дерева от разрушения.</w:t>
      </w:r>
    </w:p>
    <w:p w:rsidR="00DF153A" w:rsidRDefault="00DF153A">
      <w:pPr>
        <w:shd w:val="clear" w:color="auto" w:fill="FFFFFF"/>
        <w:spacing w:line="250" w:lineRule="exact"/>
        <w:ind w:left="5" w:right="5" w:firstLine="278"/>
        <w:jc w:val="both"/>
      </w:pPr>
      <w:r>
        <w:rPr>
          <w:rFonts w:ascii="Times New Roman" w:hAnsi="Times New Roman" w:cs="Times New Roman"/>
          <w:spacing w:val="-1"/>
          <w:sz w:val="22"/>
          <w:szCs w:val="22"/>
        </w:rPr>
        <w:t>Отсутствие единой концепции строительства и развития желез</w:t>
      </w:r>
      <w:r>
        <w:rPr>
          <w:rFonts w:ascii="Times New Roman" w:hAnsi="Times New Roman" w:cs="Times New Roman"/>
          <w:spacing w:val="-1"/>
          <w:sz w:val="22"/>
          <w:szCs w:val="22"/>
        </w:rPr>
        <w:softHyphen/>
        <w:t>ных дорог в странах Западной Европы и США подтолкнули Мель</w:t>
      </w:r>
      <w:r>
        <w:rPr>
          <w:rFonts w:ascii="Times New Roman" w:hAnsi="Times New Roman" w:cs="Times New Roman"/>
          <w:spacing w:val="-1"/>
          <w:sz w:val="22"/>
          <w:szCs w:val="22"/>
        </w:rPr>
        <w:softHyphen/>
      </w:r>
      <w:r>
        <w:rPr>
          <w:rFonts w:ascii="Times New Roman" w:hAnsi="Times New Roman" w:cs="Times New Roman"/>
          <w:sz w:val="22"/>
          <w:szCs w:val="22"/>
        </w:rPr>
        <w:t>никова и его соратников сделать те единственные и основопола</w:t>
      </w:r>
      <w:r>
        <w:rPr>
          <w:rFonts w:ascii="Times New Roman" w:hAnsi="Times New Roman" w:cs="Times New Roman"/>
          <w:sz w:val="22"/>
          <w:szCs w:val="22"/>
        </w:rPr>
        <w:softHyphen/>
        <w:t>гающие выводы, которые легли в основу создания русского же</w:t>
      </w:r>
      <w:r>
        <w:rPr>
          <w:rFonts w:ascii="Times New Roman" w:hAnsi="Times New Roman" w:cs="Times New Roman"/>
          <w:sz w:val="22"/>
          <w:szCs w:val="22"/>
        </w:rPr>
        <w:softHyphen/>
        <w:t>лезнодорожного транспорта, избравшего собственный путь раз</w:t>
      </w:r>
      <w:r>
        <w:rPr>
          <w:rFonts w:ascii="Times New Roman" w:hAnsi="Times New Roman" w:cs="Times New Roman"/>
          <w:sz w:val="22"/>
          <w:szCs w:val="22"/>
        </w:rPr>
        <w:softHyphen/>
        <w:t>вития: "Железные дороги по важности своего значения надобно считать делом государственным и строить их надлежит по обще</w:t>
      </w:r>
      <w:r>
        <w:rPr>
          <w:rFonts w:ascii="Times New Roman" w:hAnsi="Times New Roman" w:cs="Times New Roman"/>
          <w:sz w:val="22"/>
          <w:szCs w:val="22"/>
        </w:rPr>
        <w:softHyphen/>
        <w:t>му связному плану".</w:t>
      </w:r>
    </w:p>
    <w:p w:rsidR="00DF153A" w:rsidRDefault="00DF153A">
      <w:pPr>
        <w:shd w:val="clear" w:color="auto" w:fill="FFFFFF"/>
        <w:spacing w:line="250" w:lineRule="exact"/>
        <w:ind w:left="5" w:right="5" w:firstLine="288"/>
        <w:jc w:val="both"/>
      </w:pPr>
      <w:r>
        <w:rPr>
          <w:rFonts w:ascii="Times New Roman" w:hAnsi="Times New Roman" w:cs="Times New Roman"/>
          <w:sz w:val="22"/>
          <w:szCs w:val="22"/>
        </w:rPr>
        <w:t xml:space="preserve">Идею создания единой сети железных дорог в России ученый </w:t>
      </w:r>
      <w:r>
        <w:rPr>
          <w:rFonts w:ascii="Times New Roman" w:hAnsi="Times New Roman" w:cs="Times New Roman"/>
          <w:spacing w:val="-1"/>
          <w:sz w:val="22"/>
          <w:szCs w:val="22"/>
        </w:rPr>
        <w:t xml:space="preserve">защищал и осуществлял на деле на протяжении всей своей жизни. </w:t>
      </w:r>
      <w:r>
        <w:rPr>
          <w:rFonts w:ascii="Times New Roman" w:hAnsi="Times New Roman" w:cs="Times New Roman"/>
          <w:sz w:val="22"/>
          <w:szCs w:val="22"/>
        </w:rPr>
        <w:t>Первый проект строительства сети железных дорог в России был разработан в 1852 г., его обнародование вызвало переполох в дип</w:t>
      </w:r>
      <w:r>
        <w:rPr>
          <w:rFonts w:ascii="Times New Roman" w:hAnsi="Times New Roman" w:cs="Times New Roman"/>
          <w:sz w:val="22"/>
          <w:szCs w:val="22"/>
        </w:rPr>
        <w:softHyphen/>
        <w:t>ломатических и военных кругах Западной Европы, особенно в Пруссии.</w:t>
      </w:r>
    </w:p>
    <w:p w:rsidR="00DF153A" w:rsidRDefault="00DF153A">
      <w:pPr>
        <w:shd w:val="clear" w:color="auto" w:fill="FFFFFF"/>
        <w:spacing w:line="250" w:lineRule="exact"/>
        <w:ind w:left="5" w:firstLine="283"/>
        <w:jc w:val="both"/>
      </w:pPr>
      <w:r>
        <w:rPr>
          <w:rFonts w:ascii="Times New Roman" w:hAnsi="Times New Roman" w:cs="Times New Roman"/>
          <w:sz w:val="22"/>
          <w:szCs w:val="22"/>
        </w:rPr>
        <w:t>Составление проекта первой магистральной железной дороги в России Москва — Петербург было поручено П.П. Мельникову и Н.О. Крафту. В 1840 г. Мельников выполнил исследования по обоснованию предельных уклонов будущей линии, определил вес поезда при минимальной скорости 15 верст/ч. 1 февраля 1842 г. был издан высочайший указ о сооружении дороги. По предложе</w:t>
      </w:r>
      <w:r>
        <w:rPr>
          <w:rFonts w:ascii="Times New Roman" w:hAnsi="Times New Roman" w:cs="Times New Roman"/>
          <w:sz w:val="22"/>
          <w:szCs w:val="22"/>
        </w:rPr>
        <w:softHyphen/>
        <w:t>нию Мельникова, а не по царской воле, как утверждала офици</w:t>
      </w:r>
      <w:r>
        <w:rPr>
          <w:rFonts w:ascii="Times New Roman" w:hAnsi="Times New Roman" w:cs="Times New Roman"/>
          <w:sz w:val="22"/>
          <w:szCs w:val="22"/>
        </w:rPr>
        <w:softHyphen/>
        <w:t>альная версия, было выбрано прямое направление без захода в</w:t>
      </w:r>
    </w:p>
    <w:p w:rsidR="00DF153A" w:rsidRDefault="00DF153A">
      <w:pPr>
        <w:shd w:val="clear" w:color="auto" w:fill="FFFFFF"/>
        <w:spacing w:line="250" w:lineRule="exact"/>
        <w:ind w:left="72"/>
        <w:jc w:val="both"/>
      </w:pPr>
      <w:r>
        <w:br w:type="column"/>
      </w:r>
      <w:r>
        <w:rPr>
          <w:rFonts w:ascii="Times New Roman" w:hAnsi="Times New Roman" w:cs="Times New Roman"/>
          <w:spacing w:val="-5"/>
          <w:sz w:val="22"/>
          <w:szCs w:val="22"/>
        </w:rPr>
        <w:t xml:space="preserve">Новгород. Он доказал, что Новгородский вариант длиннее на 37,2 км </w:t>
      </w:r>
      <w:r>
        <w:rPr>
          <w:rFonts w:ascii="Times New Roman" w:hAnsi="Times New Roman" w:cs="Times New Roman"/>
          <w:sz w:val="22"/>
          <w:szCs w:val="22"/>
        </w:rPr>
        <w:t>и дороже на 17,5 %.</w:t>
      </w:r>
    </w:p>
    <w:p w:rsidR="00DF153A" w:rsidRDefault="00DF153A">
      <w:pPr>
        <w:shd w:val="clear" w:color="auto" w:fill="FFFFFF"/>
        <w:spacing w:before="10" w:line="250" w:lineRule="exact"/>
        <w:ind w:left="58" w:firstLine="278"/>
        <w:jc w:val="both"/>
      </w:pPr>
      <w:r>
        <w:rPr>
          <w:rFonts w:ascii="Times New Roman" w:hAnsi="Times New Roman" w:cs="Times New Roman"/>
          <w:sz w:val="22"/>
          <w:szCs w:val="22"/>
        </w:rPr>
        <w:t>По отзывам современников, Институт корпуса инженеров пу</w:t>
      </w:r>
      <w:r>
        <w:rPr>
          <w:rFonts w:ascii="Times New Roman" w:hAnsi="Times New Roman" w:cs="Times New Roman"/>
          <w:sz w:val="22"/>
          <w:szCs w:val="22"/>
        </w:rPr>
        <w:softHyphen/>
      </w:r>
      <w:r>
        <w:rPr>
          <w:rFonts w:ascii="Times New Roman" w:hAnsi="Times New Roman" w:cs="Times New Roman"/>
          <w:spacing w:val="-1"/>
          <w:sz w:val="22"/>
          <w:szCs w:val="22"/>
        </w:rPr>
        <w:t>тей сообщения стоял не только не ниже Парижской политехничес</w:t>
      </w:r>
      <w:r>
        <w:rPr>
          <w:rFonts w:ascii="Times New Roman" w:hAnsi="Times New Roman" w:cs="Times New Roman"/>
          <w:spacing w:val="-1"/>
          <w:sz w:val="22"/>
          <w:szCs w:val="22"/>
        </w:rPr>
        <w:softHyphen/>
      </w:r>
      <w:r>
        <w:rPr>
          <w:rFonts w:ascii="Times New Roman" w:hAnsi="Times New Roman" w:cs="Times New Roman"/>
          <w:sz w:val="22"/>
          <w:szCs w:val="22"/>
        </w:rPr>
        <w:t>кой школы.., но даже выше ее, ибо в то время профессорами по математике и соприкосновенным с нею наукам были Остроградс</w:t>
      </w:r>
      <w:r>
        <w:rPr>
          <w:rFonts w:ascii="Times New Roman" w:hAnsi="Times New Roman" w:cs="Times New Roman"/>
          <w:sz w:val="22"/>
          <w:szCs w:val="22"/>
        </w:rPr>
        <w:softHyphen/>
      </w:r>
      <w:r>
        <w:rPr>
          <w:rFonts w:ascii="Times New Roman" w:hAnsi="Times New Roman" w:cs="Times New Roman"/>
          <w:spacing w:val="-1"/>
          <w:sz w:val="22"/>
          <w:szCs w:val="22"/>
        </w:rPr>
        <w:t>кий, Буняковский, Чижов — европейские знаменитости, академи</w:t>
      </w:r>
      <w:r>
        <w:rPr>
          <w:rFonts w:ascii="Times New Roman" w:hAnsi="Times New Roman" w:cs="Times New Roman"/>
          <w:spacing w:val="-1"/>
          <w:sz w:val="22"/>
          <w:szCs w:val="22"/>
        </w:rPr>
        <w:softHyphen/>
        <w:t>ки различных академий, от инженеров профессорами были Мель</w:t>
      </w:r>
      <w:r>
        <w:rPr>
          <w:rFonts w:ascii="Times New Roman" w:hAnsi="Times New Roman" w:cs="Times New Roman"/>
          <w:spacing w:val="-1"/>
          <w:sz w:val="22"/>
          <w:szCs w:val="22"/>
        </w:rPr>
        <w:softHyphen/>
      </w:r>
      <w:r>
        <w:rPr>
          <w:rFonts w:ascii="Times New Roman" w:hAnsi="Times New Roman" w:cs="Times New Roman"/>
          <w:sz w:val="22"/>
          <w:szCs w:val="22"/>
        </w:rPr>
        <w:t>ников, Кербедз, Севастьянов и прочие.</w:t>
      </w:r>
    </w:p>
    <w:p w:rsidR="00DF153A" w:rsidRDefault="00DF153A">
      <w:pPr>
        <w:shd w:val="clear" w:color="auto" w:fill="FFFFFF"/>
        <w:spacing w:before="5" w:line="250" w:lineRule="exact"/>
        <w:ind w:left="38" w:right="19" w:firstLine="274"/>
        <w:jc w:val="both"/>
      </w:pPr>
      <w:r>
        <w:rPr>
          <w:rFonts w:ascii="Times New Roman" w:hAnsi="Times New Roman" w:cs="Times New Roman"/>
          <w:spacing w:val="-1"/>
          <w:sz w:val="22"/>
          <w:szCs w:val="22"/>
        </w:rPr>
        <w:t>Строительство магистрали было разделено на Северную и Юж</w:t>
      </w:r>
      <w:r>
        <w:rPr>
          <w:rFonts w:ascii="Times New Roman" w:hAnsi="Times New Roman" w:cs="Times New Roman"/>
          <w:spacing w:val="-1"/>
          <w:sz w:val="22"/>
          <w:szCs w:val="22"/>
        </w:rPr>
        <w:softHyphen/>
      </w:r>
      <w:r>
        <w:rPr>
          <w:rFonts w:ascii="Times New Roman" w:hAnsi="Times New Roman" w:cs="Times New Roman"/>
          <w:sz w:val="22"/>
          <w:szCs w:val="22"/>
        </w:rPr>
        <w:t>ную дирекции: Северная — от Петербурга до р. Коломенец (292 версты) и Южная — от р. Коломенец до Москвы (312 верст). Во главе дирекций были профессора П. П. Мельников и Н.О. Крафт. Каждая дирекция делилась на шесть участков, участки — на дис</w:t>
      </w:r>
      <w:r>
        <w:rPr>
          <w:rFonts w:ascii="Times New Roman" w:hAnsi="Times New Roman" w:cs="Times New Roman"/>
          <w:sz w:val="22"/>
          <w:szCs w:val="22"/>
        </w:rPr>
        <w:softHyphen/>
        <w:t>танции длиной примерно 10 верст. Начальниками дистанции и участков были выпускники Института корпуса инженеров путей сообщения.</w:t>
      </w:r>
    </w:p>
    <w:p w:rsidR="00DF153A" w:rsidRDefault="00DF153A">
      <w:pPr>
        <w:shd w:val="clear" w:color="auto" w:fill="FFFFFF"/>
        <w:spacing w:before="10" w:line="250" w:lineRule="exact"/>
        <w:ind w:left="29" w:right="34" w:firstLine="274"/>
        <w:jc w:val="both"/>
      </w:pPr>
      <w:r>
        <w:rPr>
          <w:rFonts w:ascii="Times New Roman" w:hAnsi="Times New Roman" w:cs="Times New Roman"/>
          <w:spacing w:val="-3"/>
          <w:sz w:val="22"/>
          <w:szCs w:val="22"/>
        </w:rPr>
        <w:t>Большое экономическое и военное значение имело установление унифицированной ширины колеи. На первой отечественной желез</w:t>
      </w:r>
      <w:r>
        <w:rPr>
          <w:rFonts w:ascii="Times New Roman" w:hAnsi="Times New Roman" w:cs="Times New Roman"/>
          <w:spacing w:val="-3"/>
          <w:sz w:val="22"/>
          <w:szCs w:val="22"/>
        </w:rPr>
        <w:softHyphen/>
        <w:t>ной дороге общего пользования Петербург — Царское село — Пав</w:t>
      </w:r>
      <w:r>
        <w:rPr>
          <w:rFonts w:ascii="Times New Roman" w:hAnsi="Times New Roman" w:cs="Times New Roman"/>
          <w:spacing w:val="-3"/>
          <w:sz w:val="22"/>
          <w:szCs w:val="22"/>
        </w:rPr>
        <w:softHyphen/>
      </w:r>
      <w:r>
        <w:rPr>
          <w:rFonts w:ascii="Times New Roman" w:hAnsi="Times New Roman" w:cs="Times New Roman"/>
          <w:spacing w:val="-1"/>
          <w:sz w:val="22"/>
          <w:szCs w:val="22"/>
        </w:rPr>
        <w:t>ловск ширина колеи была шесть футов (1829 мм).</w:t>
      </w:r>
    </w:p>
    <w:p w:rsidR="00DF153A" w:rsidRDefault="00DF153A">
      <w:pPr>
        <w:shd w:val="clear" w:color="auto" w:fill="FFFFFF"/>
        <w:spacing w:line="250" w:lineRule="exact"/>
        <w:ind w:left="10" w:right="48" w:firstLine="259"/>
        <w:jc w:val="both"/>
      </w:pPr>
      <w:r>
        <w:rPr>
          <w:rFonts w:ascii="Times New Roman" w:hAnsi="Times New Roman" w:cs="Times New Roman"/>
          <w:spacing w:val="-3"/>
          <w:sz w:val="22"/>
          <w:szCs w:val="22"/>
        </w:rPr>
        <w:t>Была создана специальная комиссия в составе П.П. Мельникова, Н.О. Крафта, А. Гетмана и др. для выработки рекомендаций по уни</w:t>
      </w:r>
      <w:r>
        <w:rPr>
          <w:rFonts w:ascii="Times New Roman" w:hAnsi="Times New Roman" w:cs="Times New Roman"/>
          <w:spacing w:val="-3"/>
          <w:sz w:val="22"/>
          <w:szCs w:val="22"/>
        </w:rPr>
        <w:softHyphen/>
      </w:r>
      <w:r>
        <w:rPr>
          <w:rFonts w:ascii="Times New Roman" w:hAnsi="Times New Roman" w:cs="Times New Roman"/>
          <w:spacing w:val="-1"/>
          <w:sz w:val="22"/>
          <w:szCs w:val="22"/>
        </w:rPr>
        <w:t>фикации ширины колеи. Комиссия рассмотрела два варианта ши</w:t>
      </w:r>
      <w:r>
        <w:rPr>
          <w:rFonts w:ascii="Times New Roman" w:hAnsi="Times New Roman" w:cs="Times New Roman"/>
          <w:spacing w:val="-1"/>
          <w:sz w:val="22"/>
          <w:szCs w:val="22"/>
        </w:rPr>
        <w:softHyphen/>
      </w:r>
      <w:r>
        <w:rPr>
          <w:rFonts w:ascii="Times New Roman" w:hAnsi="Times New Roman" w:cs="Times New Roman"/>
          <w:spacing w:val="-3"/>
          <w:sz w:val="22"/>
          <w:szCs w:val="22"/>
        </w:rPr>
        <w:t>рины колеи: 1524 и 1829 мм. По расчетам Н.О. Крафта на магистра</w:t>
      </w:r>
      <w:r>
        <w:rPr>
          <w:rFonts w:ascii="Times New Roman" w:hAnsi="Times New Roman" w:cs="Times New Roman"/>
          <w:spacing w:val="-3"/>
          <w:sz w:val="22"/>
          <w:szCs w:val="22"/>
        </w:rPr>
        <w:softHyphen/>
      </w:r>
      <w:r>
        <w:rPr>
          <w:rFonts w:ascii="Times New Roman" w:hAnsi="Times New Roman" w:cs="Times New Roman"/>
          <w:sz w:val="22"/>
          <w:szCs w:val="22"/>
        </w:rPr>
        <w:t xml:space="preserve">ли Петербург — Москва применение колеи шириной 1524 мм </w:t>
      </w:r>
      <w:r>
        <w:rPr>
          <w:rFonts w:ascii="Times New Roman" w:hAnsi="Times New Roman" w:cs="Times New Roman"/>
          <w:spacing w:val="-2"/>
          <w:sz w:val="22"/>
          <w:szCs w:val="22"/>
        </w:rPr>
        <w:t>(5 футов) давало экономию в земляных работах около 1750 тыс. м</w:t>
      </w:r>
      <w:r>
        <w:rPr>
          <w:rFonts w:ascii="Times New Roman" w:hAnsi="Times New Roman" w:cs="Times New Roman"/>
          <w:spacing w:val="-2"/>
          <w:sz w:val="22"/>
          <w:szCs w:val="22"/>
          <w:vertAlign w:val="superscript"/>
        </w:rPr>
        <w:t xml:space="preserve">3 </w:t>
      </w:r>
      <w:r>
        <w:rPr>
          <w:rFonts w:ascii="Times New Roman" w:hAnsi="Times New Roman" w:cs="Times New Roman"/>
          <w:spacing w:val="-4"/>
          <w:sz w:val="22"/>
          <w:szCs w:val="22"/>
        </w:rPr>
        <w:t>и в стоимости строительства 1130 тыс. руб. серебром. С тех пор ши</w:t>
      </w:r>
      <w:r>
        <w:rPr>
          <w:rFonts w:ascii="Times New Roman" w:hAnsi="Times New Roman" w:cs="Times New Roman"/>
          <w:spacing w:val="-4"/>
          <w:sz w:val="22"/>
          <w:szCs w:val="22"/>
        </w:rPr>
        <w:softHyphen/>
        <w:t xml:space="preserve">рина колеи 1524 мм была принята для всех отечественных железных </w:t>
      </w:r>
      <w:r>
        <w:rPr>
          <w:rFonts w:ascii="Times New Roman" w:hAnsi="Times New Roman" w:cs="Times New Roman"/>
          <w:spacing w:val="-1"/>
          <w:sz w:val="22"/>
          <w:szCs w:val="22"/>
        </w:rPr>
        <w:t>дорог (до 1970 г., когда ПТЭ установили ширину колеи 1520 мм).</w:t>
      </w:r>
    </w:p>
    <w:p w:rsidR="00DF153A" w:rsidRDefault="00DF153A">
      <w:pPr>
        <w:shd w:val="clear" w:color="auto" w:fill="FFFFFF"/>
        <w:spacing w:line="250" w:lineRule="exact"/>
        <w:ind w:right="58" w:firstLine="288"/>
        <w:jc w:val="both"/>
      </w:pPr>
      <w:r>
        <w:rPr>
          <w:rFonts w:ascii="Times New Roman" w:hAnsi="Times New Roman" w:cs="Times New Roman"/>
          <w:spacing w:val="-2"/>
          <w:sz w:val="22"/>
          <w:szCs w:val="22"/>
        </w:rPr>
        <w:t xml:space="preserve">В 1862 г. Мельников выступил с новым проектом строительства </w:t>
      </w:r>
      <w:r>
        <w:rPr>
          <w:rFonts w:ascii="Times New Roman" w:hAnsi="Times New Roman" w:cs="Times New Roman"/>
          <w:sz w:val="22"/>
          <w:szCs w:val="22"/>
        </w:rPr>
        <w:t>единой сети железных дорог России, который после длительного обсуждения был принят в 1866 г. Проектом предусматривалось строительство</w:t>
      </w:r>
      <w:r w:rsidRPr="00E37E18">
        <w:rPr>
          <w:rFonts w:ascii="Times New Roman" w:hAnsi="Times New Roman" w:cs="Times New Roman"/>
          <w:sz w:val="22"/>
          <w:szCs w:val="22"/>
        </w:rPr>
        <w:t xml:space="preserve"> </w:t>
      </w:r>
      <w:r>
        <w:rPr>
          <w:rFonts w:ascii="Times New Roman" w:hAnsi="Times New Roman" w:cs="Times New Roman"/>
          <w:sz w:val="22"/>
          <w:szCs w:val="22"/>
        </w:rPr>
        <w:t>14</w:t>
      </w:r>
      <w:r w:rsidRPr="00E37E18">
        <w:rPr>
          <w:rFonts w:ascii="Times New Roman" w:hAnsi="Times New Roman" w:cs="Times New Roman"/>
          <w:sz w:val="22"/>
          <w:szCs w:val="22"/>
        </w:rPr>
        <w:t xml:space="preserve"> </w:t>
      </w:r>
      <w:r>
        <w:rPr>
          <w:rFonts w:ascii="Times New Roman" w:hAnsi="Times New Roman" w:cs="Times New Roman"/>
          <w:sz w:val="22"/>
          <w:szCs w:val="22"/>
        </w:rPr>
        <w:t>железныхдорог:Москва—Курская, Курско-</w:t>
      </w:r>
      <w:r>
        <w:rPr>
          <w:rFonts w:ascii="Times New Roman" w:hAnsi="Times New Roman" w:cs="Times New Roman"/>
          <w:spacing w:val="-2"/>
          <w:sz w:val="22"/>
          <w:szCs w:val="22"/>
        </w:rPr>
        <w:t>Киенская,Киево-Балтийская,Тирасполь-Кишеневская,Балто-Ели-</w:t>
      </w:r>
      <w:r>
        <w:rPr>
          <w:rFonts w:ascii="Times New Roman" w:hAnsi="Times New Roman" w:cs="Times New Roman"/>
          <w:sz w:val="22"/>
          <w:szCs w:val="22"/>
        </w:rPr>
        <w:t>шнетградская,Елизаветградо-Харьковская,Курско-Харьково-А'юнская, Ряжско-Моршанская, Поти-Тифлисская, Козлово-Во-</w:t>
      </w:r>
    </w:p>
    <w:p w:rsidR="00DF153A" w:rsidRDefault="00DF153A">
      <w:pPr>
        <w:shd w:val="clear" w:color="auto" w:fill="FFFFFF"/>
        <w:spacing w:line="250" w:lineRule="exact"/>
        <w:ind w:right="58" w:firstLine="288"/>
        <w:jc w:val="both"/>
        <w:sectPr w:rsidR="00DF153A">
          <w:pgSz w:w="16834" w:h="11909" w:orient="landscape"/>
          <w:pgMar w:top="1075" w:right="1575" w:bottom="360" w:left="1017" w:header="720" w:footer="720" w:gutter="0"/>
          <w:cols w:num="2" w:space="720" w:equalWidth="0">
            <w:col w:w="6312" w:space="1574"/>
            <w:col w:w="6355"/>
          </w:cols>
          <w:noEndnote/>
        </w:sectPr>
      </w:pPr>
    </w:p>
    <w:p w:rsidR="00DF153A" w:rsidRDefault="00DF153A">
      <w:pPr>
        <w:spacing w:before="110" w:line="1" w:lineRule="exact"/>
        <w:rPr>
          <w:rFonts w:ascii="Times New Roman" w:hAnsi="Times New Roman" w:cs="Times New Roman"/>
          <w:sz w:val="2"/>
          <w:szCs w:val="2"/>
        </w:rPr>
      </w:pPr>
    </w:p>
    <w:p w:rsidR="00DF153A" w:rsidRDefault="00DF153A">
      <w:pPr>
        <w:shd w:val="clear" w:color="auto" w:fill="FFFFFF"/>
        <w:spacing w:line="250" w:lineRule="exact"/>
        <w:ind w:right="58" w:firstLine="288"/>
        <w:jc w:val="both"/>
        <w:sectPr w:rsidR="00DF153A">
          <w:type w:val="continuous"/>
          <w:pgSz w:w="16834" w:h="11909" w:orient="landscape"/>
          <w:pgMar w:top="1075" w:right="1018" w:bottom="360" w:left="1027" w:header="720" w:footer="720" w:gutter="0"/>
          <w:cols w:space="60"/>
          <w:noEndnote/>
        </w:sectPr>
      </w:pPr>
    </w:p>
    <w:p w:rsidR="00DF153A" w:rsidRDefault="00DF153A">
      <w:pPr>
        <w:shd w:val="clear" w:color="auto" w:fill="FFFFFF"/>
        <w:spacing w:before="77"/>
      </w:pPr>
      <w:r>
        <w:rPr>
          <w:b/>
          <w:bCs/>
        </w:rPr>
        <w:t>4</w:t>
      </w:r>
    </w:p>
    <w:p w:rsidR="00DF153A" w:rsidRDefault="00DF153A">
      <w:pPr>
        <w:shd w:val="clear" w:color="auto" w:fill="FFFFFF"/>
      </w:pPr>
      <w:r>
        <w:br w:type="column"/>
      </w:r>
      <w:r>
        <w:rPr>
          <w:rFonts w:ascii="Times New Roman" w:hAnsi="Times New Roman" w:cs="Times New Roman"/>
          <w:sz w:val="22"/>
          <w:szCs w:val="22"/>
        </w:rPr>
        <w:t>5</w:t>
      </w:r>
    </w:p>
    <w:p w:rsidR="00DF153A" w:rsidRDefault="00DF153A">
      <w:pPr>
        <w:shd w:val="clear" w:color="auto" w:fill="FFFFFF"/>
        <w:sectPr w:rsidR="00DF153A">
          <w:type w:val="continuous"/>
          <w:pgSz w:w="16834" w:h="11909" w:orient="landscape"/>
          <w:pgMar w:top="1075" w:right="1018" w:bottom="360" w:left="1027" w:header="720" w:footer="720" w:gutter="0"/>
          <w:cols w:num="2" w:space="720" w:equalWidth="0">
            <w:col w:w="720" w:space="13349"/>
            <w:col w:w="720"/>
          </w:cols>
          <w:noEndnote/>
        </w:sectPr>
      </w:pPr>
    </w:p>
    <w:p w:rsidR="00DF153A" w:rsidRDefault="00DF153A">
      <w:pPr>
        <w:shd w:val="clear" w:color="auto" w:fill="FFFFFF"/>
        <w:spacing w:line="250" w:lineRule="exact"/>
        <w:ind w:right="19"/>
        <w:jc w:val="both"/>
      </w:pPr>
      <w:r>
        <w:rPr>
          <w:rFonts w:ascii="Times New Roman" w:hAnsi="Times New Roman" w:cs="Times New Roman"/>
          <w:sz w:val="22"/>
          <w:szCs w:val="22"/>
        </w:rPr>
        <w:t>ронежская,Елецко-Орловская,Елецко-Грязская,Шуйско-Иванов-</w:t>
      </w:r>
      <w:r w:rsidRPr="00E37E18">
        <w:rPr>
          <w:rFonts w:ascii="Times New Roman" w:hAnsi="Times New Roman" w:cs="Times New Roman"/>
          <w:sz w:val="22"/>
          <w:szCs w:val="22"/>
        </w:rPr>
        <w:t xml:space="preserve"> </w:t>
      </w:r>
      <w:r>
        <w:rPr>
          <w:rFonts w:ascii="Times New Roman" w:hAnsi="Times New Roman" w:cs="Times New Roman"/>
          <w:sz w:val="22"/>
          <w:szCs w:val="22"/>
        </w:rPr>
        <w:t>ская, Козлово-Тамбовская.</w:t>
      </w:r>
    </w:p>
    <w:p w:rsidR="00DF153A" w:rsidRDefault="00DF153A">
      <w:pPr>
        <w:shd w:val="clear" w:color="auto" w:fill="FFFFFF"/>
        <w:spacing w:line="250" w:lineRule="exact"/>
        <w:ind w:right="10" w:firstLine="278"/>
        <w:jc w:val="both"/>
      </w:pPr>
      <w:r>
        <w:rPr>
          <w:rFonts w:ascii="Times New Roman" w:hAnsi="Times New Roman" w:cs="Times New Roman"/>
          <w:sz w:val="22"/>
          <w:szCs w:val="22"/>
        </w:rPr>
        <w:t>Как предвидел П.П. Мельников, строительство первой магист</w:t>
      </w:r>
      <w:r>
        <w:rPr>
          <w:rFonts w:ascii="Times New Roman" w:hAnsi="Times New Roman" w:cs="Times New Roman"/>
          <w:sz w:val="22"/>
          <w:szCs w:val="22"/>
        </w:rPr>
        <w:softHyphen/>
      </w:r>
      <w:r>
        <w:rPr>
          <w:rFonts w:ascii="Times New Roman" w:hAnsi="Times New Roman" w:cs="Times New Roman"/>
          <w:spacing w:val="-1"/>
          <w:sz w:val="22"/>
          <w:szCs w:val="22"/>
        </w:rPr>
        <w:t>ральной железной дороги Москва — Петербург воплотило все чая</w:t>
      </w:r>
      <w:r>
        <w:rPr>
          <w:rFonts w:ascii="Times New Roman" w:hAnsi="Times New Roman" w:cs="Times New Roman"/>
          <w:spacing w:val="-1"/>
          <w:sz w:val="22"/>
          <w:szCs w:val="22"/>
        </w:rPr>
        <w:softHyphen/>
      </w:r>
      <w:r>
        <w:rPr>
          <w:rFonts w:ascii="Times New Roman" w:hAnsi="Times New Roman" w:cs="Times New Roman"/>
          <w:spacing w:val="-3"/>
          <w:sz w:val="22"/>
          <w:szCs w:val="22"/>
        </w:rPr>
        <w:t xml:space="preserve">ния, поиски и решения русской инженерной мысли. Дорога явилась </w:t>
      </w:r>
      <w:r>
        <w:rPr>
          <w:rFonts w:ascii="Times New Roman" w:hAnsi="Times New Roman" w:cs="Times New Roman"/>
          <w:spacing w:val="-1"/>
          <w:sz w:val="22"/>
          <w:szCs w:val="22"/>
        </w:rPr>
        <w:t xml:space="preserve">лабораторией, институтом и академией железнодорожного дела. В </w:t>
      </w:r>
      <w:r>
        <w:rPr>
          <w:rFonts w:ascii="Times New Roman" w:hAnsi="Times New Roman" w:cs="Times New Roman"/>
          <w:spacing w:val="-3"/>
          <w:sz w:val="22"/>
          <w:szCs w:val="22"/>
        </w:rPr>
        <w:t xml:space="preserve">ходе ее сооружения воспитались ученики, которые разнесли по всем </w:t>
      </w:r>
      <w:r>
        <w:rPr>
          <w:rFonts w:ascii="Times New Roman" w:hAnsi="Times New Roman" w:cs="Times New Roman"/>
          <w:spacing w:val="-2"/>
          <w:sz w:val="22"/>
          <w:szCs w:val="22"/>
        </w:rPr>
        <w:t>весям российским разумные правила и технический опыт построе</w:t>
      </w:r>
      <w:r>
        <w:rPr>
          <w:rFonts w:ascii="Times New Roman" w:hAnsi="Times New Roman" w:cs="Times New Roman"/>
          <w:spacing w:val="-2"/>
          <w:sz w:val="22"/>
          <w:szCs w:val="22"/>
        </w:rPr>
        <w:softHyphen/>
      </w:r>
      <w:r>
        <w:rPr>
          <w:rFonts w:ascii="Times New Roman" w:hAnsi="Times New Roman" w:cs="Times New Roman"/>
          <w:spacing w:val="-5"/>
          <w:sz w:val="22"/>
          <w:szCs w:val="22"/>
        </w:rPr>
        <w:t>ния железных дорог, соответствующих русской земле, ее людям, кли</w:t>
      </w:r>
      <w:r>
        <w:rPr>
          <w:rFonts w:ascii="Times New Roman" w:hAnsi="Times New Roman" w:cs="Times New Roman"/>
          <w:spacing w:val="-5"/>
          <w:sz w:val="22"/>
          <w:szCs w:val="22"/>
        </w:rPr>
        <w:softHyphen/>
      </w:r>
      <w:r>
        <w:rPr>
          <w:rFonts w:ascii="Times New Roman" w:hAnsi="Times New Roman" w:cs="Times New Roman"/>
          <w:sz w:val="22"/>
          <w:szCs w:val="22"/>
        </w:rPr>
        <w:t>мату, пространству и жизни.</w:t>
      </w:r>
    </w:p>
    <w:p w:rsidR="00DF153A" w:rsidRDefault="00DF153A">
      <w:pPr>
        <w:shd w:val="clear" w:color="auto" w:fill="FFFFFF"/>
        <w:spacing w:line="250" w:lineRule="exact"/>
        <w:ind w:right="10" w:firstLine="298"/>
        <w:jc w:val="both"/>
      </w:pPr>
      <w:r>
        <w:rPr>
          <w:rFonts w:ascii="Times New Roman" w:hAnsi="Times New Roman" w:cs="Times New Roman"/>
          <w:sz w:val="22"/>
          <w:szCs w:val="22"/>
        </w:rPr>
        <w:t>Мельников и его соратники разработали все технические ус</w:t>
      </w:r>
      <w:r>
        <w:rPr>
          <w:rFonts w:ascii="Times New Roman" w:hAnsi="Times New Roman" w:cs="Times New Roman"/>
          <w:sz w:val="22"/>
          <w:szCs w:val="22"/>
        </w:rPr>
        <w:softHyphen/>
        <w:t>ловия и требования к железной дороге: организацию изыска</w:t>
      </w:r>
      <w:r>
        <w:rPr>
          <w:rFonts w:ascii="Times New Roman" w:hAnsi="Times New Roman" w:cs="Times New Roman"/>
          <w:sz w:val="22"/>
          <w:szCs w:val="22"/>
        </w:rPr>
        <w:softHyphen/>
        <w:t>ний, схемы станций и промежуточных пунктов, деповских ус</w:t>
      </w:r>
      <w:r>
        <w:rPr>
          <w:rFonts w:ascii="Times New Roman" w:hAnsi="Times New Roman" w:cs="Times New Roman"/>
          <w:sz w:val="22"/>
          <w:szCs w:val="22"/>
        </w:rPr>
        <w:softHyphen/>
        <w:t>тройств и водоснабжения, ширину колеи и радиусов кривых, правила отсыпки земляного полотна и прохождения болот, сооружения труб и мостов.</w:t>
      </w:r>
    </w:p>
    <w:p w:rsidR="00DF153A" w:rsidRDefault="00DF153A">
      <w:pPr>
        <w:shd w:val="clear" w:color="auto" w:fill="FFFFFF"/>
        <w:spacing w:line="250" w:lineRule="exact"/>
        <w:ind w:firstLine="298"/>
        <w:jc w:val="both"/>
      </w:pPr>
      <w:r>
        <w:rPr>
          <w:rFonts w:ascii="Times New Roman" w:hAnsi="Times New Roman" w:cs="Times New Roman"/>
          <w:spacing w:val="-2"/>
          <w:sz w:val="22"/>
          <w:szCs w:val="22"/>
        </w:rPr>
        <w:t>К началу первой мировой войны в России была создана сеть же</w:t>
      </w:r>
      <w:r>
        <w:rPr>
          <w:rFonts w:ascii="Times New Roman" w:hAnsi="Times New Roman" w:cs="Times New Roman"/>
          <w:spacing w:val="-2"/>
          <w:sz w:val="22"/>
          <w:szCs w:val="22"/>
        </w:rPr>
        <w:softHyphen/>
      </w:r>
      <w:r>
        <w:rPr>
          <w:rFonts w:ascii="Times New Roman" w:hAnsi="Times New Roman" w:cs="Times New Roman"/>
          <w:spacing w:val="-1"/>
          <w:sz w:val="22"/>
          <w:szCs w:val="22"/>
        </w:rPr>
        <w:t>лезных дорог, занимавшая по протяженности первое место в Евро</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пе (71,7 тыс. км, без учета дорог Финляндии). Темпы строительства </w:t>
      </w:r>
      <w:r>
        <w:rPr>
          <w:rFonts w:ascii="Times New Roman" w:hAnsi="Times New Roman" w:cs="Times New Roman"/>
          <w:spacing w:val="-1"/>
          <w:sz w:val="22"/>
          <w:szCs w:val="22"/>
        </w:rPr>
        <w:t>были очень высокими. Так, с 1865 по 1875 г. средний годовой при</w:t>
      </w:r>
      <w:r>
        <w:rPr>
          <w:rFonts w:ascii="Times New Roman" w:hAnsi="Times New Roman" w:cs="Times New Roman"/>
          <w:spacing w:val="-1"/>
          <w:sz w:val="22"/>
          <w:szCs w:val="22"/>
        </w:rPr>
        <w:softHyphen/>
      </w:r>
      <w:r>
        <w:rPr>
          <w:rFonts w:ascii="Times New Roman" w:hAnsi="Times New Roman" w:cs="Times New Roman"/>
          <w:spacing w:val="-3"/>
          <w:sz w:val="22"/>
          <w:szCs w:val="22"/>
        </w:rPr>
        <w:t xml:space="preserve">рост железнодорожной сети составил 1518 км/г, с 1876 по 1892 г. — </w:t>
      </w:r>
      <w:r>
        <w:rPr>
          <w:rFonts w:ascii="Times New Roman" w:hAnsi="Times New Roman" w:cs="Times New Roman"/>
          <w:sz w:val="22"/>
          <w:szCs w:val="22"/>
        </w:rPr>
        <w:t>1718 км/г, с 1893 по 1900 г. — 2740 км/г.</w:t>
      </w:r>
    </w:p>
    <w:p w:rsidR="00DF153A" w:rsidRDefault="00DF153A">
      <w:pPr>
        <w:shd w:val="clear" w:color="auto" w:fill="FFFFFF"/>
        <w:spacing w:line="250" w:lineRule="exact"/>
        <w:ind w:left="10" w:right="5" w:firstLine="288"/>
        <w:jc w:val="both"/>
      </w:pPr>
      <w:r>
        <w:rPr>
          <w:rFonts w:ascii="Times New Roman" w:hAnsi="Times New Roman" w:cs="Times New Roman"/>
          <w:spacing w:val="-2"/>
          <w:sz w:val="22"/>
          <w:szCs w:val="22"/>
        </w:rPr>
        <w:t xml:space="preserve">В конце </w:t>
      </w:r>
      <w:r>
        <w:rPr>
          <w:rFonts w:ascii="Times New Roman" w:hAnsi="Times New Roman" w:cs="Times New Roman"/>
          <w:spacing w:val="-2"/>
          <w:sz w:val="22"/>
          <w:szCs w:val="22"/>
          <w:lang w:val="en-US"/>
        </w:rPr>
        <w:t>XIX</w:t>
      </w:r>
      <w:r w:rsidRPr="00D757E1">
        <w:rPr>
          <w:rFonts w:ascii="Times New Roman" w:hAnsi="Times New Roman" w:cs="Times New Roman"/>
          <w:spacing w:val="-2"/>
          <w:sz w:val="22"/>
          <w:szCs w:val="22"/>
        </w:rPr>
        <w:t xml:space="preserve"> </w:t>
      </w:r>
      <w:r>
        <w:rPr>
          <w:rFonts w:ascii="Times New Roman" w:hAnsi="Times New Roman" w:cs="Times New Roman"/>
          <w:spacing w:val="-2"/>
          <w:sz w:val="22"/>
          <w:szCs w:val="22"/>
        </w:rPr>
        <w:t>столетия были осуществлены изыскания, проекти</w:t>
      </w:r>
      <w:r>
        <w:rPr>
          <w:rFonts w:ascii="Times New Roman" w:hAnsi="Times New Roman" w:cs="Times New Roman"/>
          <w:spacing w:val="-2"/>
          <w:sz w:val="22"/>
          <w:szCs w:val="22"/>
        </w:rPr>
        <w:softHyphen/>
        <w:t>рование и постройка Великого Сибирского пути — железной доро</w:t>
      </w:r>
      <w:r>
        <w:rPr>
          <w:rFonts w:ascii="Times New Roman" w:hAnsi="Times New Roman" w:cs="Times New Roman"/>
          <w:spacing w:val="-2"/>
          <w:sz w:val="22"/>
          <w:szCs w:val="22"/>
        </w:rPr>
        <w:softHyphen/>
        <w:t>ги от Челябинска до Владивостока протяженностью более 7000 км.</w:t>
      </w:r>
    </w:p>
    <w:p w:rsidR="00DF153A" w:rsidRDefault="00DF153A">
      <w:pPr>
        <w:shd w:val="clear" w:color="auto" w:fill="FFFFFF"/>
        <w:spacing w:line="250" w:lineRule="exact"/>
        <w:ind w:left="5" w:right="5" w:firstLine="283"/>
        <w:jc w:val="both"/>
      </w:pPr>
      <w:r>
        <w:rPr>
          <w:rFonts w:ascii="Times New Roman" w:hAnsi="Times New Roman" w:cs="Times New Roman"/>
          <w:spacing w:val="-1"/>
          <w:sz w:val="22"/>
          <w:szCs w:val="22"/>
        </w:rPr>
        <w:t>После Октябрьской революции велись большие работы по про</w:t>
      </w:r>
      <w:r>
        <w:rPr>
          <w:rFonts w:ascii="Times New Roman" w:hAnsi="Times New Roman" w:cs="Times New Roman"/>
          <w:spacing w:val="-1"/>
          <w:sz w:val="22"/>
          <w:szCs w:val="22"/>
        </w:rPr>
        <w:softHyphen/>
        <w:t>ектированию и строительству новых железных дорог и строитель</w:t>
      </w:r>
      <w:r>
        <w:rPr>
          <w:rFonts w:ascii="Times New Roman" w:hAnsi="Times New Roman" w:cs="Times New Roman"/>
          <w:spacing w:val="-1"/>
          <w:sz w:val="22"/>
          <w:szCs w:val="22"/>
        </w:rPr>
        <w:softHyphen/>
      </w:r>
      <w:r>
        <w:rPr>
          <w:rFonts w:ascii="Times New Roman" w:hAnsi="Times New Roman" w:cs="Times New Roman"/>
          <w:sz w:val="22"/>
          <w:szCs w:val="22"/>
        </w:rPr>
        <w:t>ству вторых путей, особенно на Урале, в Сибири, Казахстане, на Дальнем Востоке и в Средней Азии.</w:t>
      </w:r>
    </w:p>
    <w:p w:rsidR="00DF153A" w:rsidRDefault="00DF153A">
      <w:pPr>
        <w:shd w:val="clear" w:color="auto" w:fill="FFFFFF"/>
        <w:spacing w:line="250" w:lineRule="exact"/>
        <w:ind w:left="10" w:firstLine="293"/>
        <w:jc w:val="both"/>
      </w:pPr>
      <w:r>
        <w:rPr>
          <w:rFonts w:ascii="Times New Roman" w:hAnsi="Times New Roman" w:cs="Times New Roman"/>
          <w:spacing w:val="-3"/>
          <w:sz w:val="22"/>
          <w:szCs w:val="22"/>
        </w:rPr>
        <w:t>В годы Великой Отечественной войны, несмотря на тяжелые ус</w:t>
      </w:r>
      <w:r>
        <w:rPr>
          <w:rFonts w:ascii="Times New Roman" w:hAnsi="Times New Roman" w:cs="Times New Roman"/>
          <w:spacing w:val="-3"/>
          <w:sz w:val="22"/>
          <w:szCs w:val="22"/>
        </w:rPr>
        <w:softHyphen/>
      </w:r>
      <w:r>
        <w:rPr>
          <w:rFonts w:ascii="Times New Roman" w:hAnsi="Times New Roman" w:cs="Times New Roman"/>
          <w:sz w:val="22"/>
          <w:szCs w:val="22"/>
        </w:rPr>
        <w:t xml:space="preserve">ловия и огромный объем работ по восстановлению разрушенных железных дорог, проводились изыскания и строительство новых. </w:t>
      </w:r>
      <w:r>
        <w:rPr>
          <w:rFonts w:ascii="Times New Roman" w:hAnsi="Times New Roman" w:cs="Times New Roman"/>
          <w:spacing w:val="-5"/>
          <w:sz w:val="22"/>
          <w:szCs w:val="22"/>
        </w:rPr>
        <w:t xml:space="preserve">Было сдано в эксплуатацию около 10 тыс. км новых железных дорог, </w:t>
      </w:r>
      <w:r>
        <w:rPr>
          <w:rFonts w:ascii="Times New Roman" w:hAnsi="Times New Roman" w:cs="Times New Roman"/>
          <w:spacing w:val="-6"/>
          <w:sz w:val="22"/>
          <w:szCs w:val="22"/>
        </w:rPr>
        <w:t>таких как: Северо-Печерская магистраль, Московская Большая окруж</w:t>
      </w:r>
      <w:r>
        <w:rPr>
          <w:rFonts w:ascii="Times New Roman" w:hAnsi="Times New Roman" w:cs="Times New Roman"/>
          <w:spacing w:val="-6"/>
          <w:sz w:val="22"/>
          <w:szCs w:val="22"/>
        </w:rPr>
        <w:softHyphen/>
      </w:r>
      <w:r>
        <w:rPr>
          <w:rFonts w:ascii="Times New Roman" w:hAnsi="Times New Roman" w:cs="Times New Roman"/>
          <w:spacing w:val="-7"/>
          <w:sz w:val="22"/>
          <w:szCs w:val="22"/>
        </w:rPr>
        <w:t>ная железная дорога, линии Свияжск — Ульяновск — Вольск — Сара</w:t>
      </w:r>
      <w:r>
        <w:rPr>
          <w:rFonts w:ascii="Times New Roman" w:hAnsi="Times New Roman" w:cs="Times New Roman"/>
          <w:spacing w:val="-7"/>
          <w:sz w:val="22"/>
          <w:szCs w:val="22"/>
        </w:rPr>
        <w:softHyphen/>
      </w:r>
      <w:r>
        <w:rPr>
          <w:rFonts w:ascii="Times New Roman" w:hAnsi="Times New Roman" w:cs="Times New Roman"/>
          <w:spacing w:val="-5"/>
          <w:sz w:val="22"/>
          <w:szCs w:val="22"/>
        </w:rPr>
        <w:t xml:space="preserve">тов — Волгоград, Акмолинск — Карталы, Орск — Кандагач- Гурьев, </w:t>
      </w:r>
      <w:r>
        <w:rPr>
          <w:rFonts w:ascii="Times New Roman" w:hAnsi="Times New Roman" w:cs="Times New Roman"/>
          <w:spacing w:val="-2"/>
          <w:sz w:val="22"/>
          <w:szCs w:val="22"/>
        </w:rPr>
        <w:t>Комсомольск — Советская Гавань, Кизляр — Астрахань и др.</w:t>
      </w:r>
    </w:p>
    <w:p w:rsidR="00DF153A" w:rsidRDefault="00DF153A">
      <w:pPr>
        <w:shd w:val="clear" w:color="auto" w:fill="FFFFFF"/>
        <w:spacing w:before="58" w:line="250" w:lineRule="exact"/>
        <w:ind w:left="53" w:firstLine="283"/>
        <w:jc w:val="both"/>
      </w:pPr>
      <w:r>
        <w:br w:type="column"/>
      </w:r>
      <w:r>
        <w:rPr>
          <w:rFonts w:ascii="Times New Roman" w:hAnsi="Times New Roman" w:cs="Times New Roman"/>
          <w:spacing w:val="-3"/>
          <w:sz w:val="22"/>
          <w:szCs w:val="22"/>
        </w:rPr>
        <w:t>За годы послевоенного строительства до 70-х гг. введены в эксп</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луатацию новые железные дороги общей протяженностью 9500 км. </w:t>
      </w:r>
      <w:r>
        <w:rPr>
          <w:rFonts w:ascii="Times New Roman" w:hAnsi="Times New Roman" w:cs="Times New Roman"/>
          <w:spacing w:val="-3"/>
          <w:sz w:val="22"/>
          <w:szCs w:val="22"/>
        </w:rPr>
        <w:t xml:space="preserve">Однако созданная сеть железных дорог неравномерно распределена </w:t>
      </w:r>
      <w:r>
        <w:rPr>
          <w:rFonts w:ascii="Times New Roman" w:hAnsi="Times New Roman" w:cs="Times New Roman"/>
          <w:spacing w:val="-1"/>
          <w:sz w:val="22"/>
          <w:szCs w:val="22"/>
        </w:rPr>
        <w:t xml:space="preserve">по территории страны, что отражало и отражает неравномерность </w:t>
      </w:r>
      <w:r>
        <w:rPr>
          <w:rFonts w:ascii="Times New Roman" w:hAnsi="Times New Roman" w:cs="Times New Roman"/>
          <w:spacing w:val="-4"/>
          <w:sz w:val="22"/>
          <w:szCs w:val="22"/>
        </w:rPr>
        <w:t xml:space="preserve">размещения производительных сил. Совершенно недостаточная сеть </w:t>
      </w:r>
      <w:r>
        <w:rPr>
          <w:rFonts w:ascii="Times New Roman" w:hAnsi="Times New Roman" w:cs="Times New Roman"/>
          <w:sz w:val="22"/>
          <w:szCs w:val="22"/>
        </w:rPr>
        <w:t>железных дорог в восточных районах страны и на севере России тормозила использование громадных природных богатств.</w:t>
      </w:r>
    </w:p>
    <w:p w:rsidR="00DF153A" w:rsidRDefault="00DF153A">
      <w:pPr>
        <w:shd w:val="clear" w:color="auto" w:fill="FFFFFF"/>
        <w:spacing w:line="250" w:lineRule="exact"/>
        <w:ind w:left="38" w:right="14" w:firstLine="278"/>
        <w:jc w:val="both"/>
      </w:pPr>
      <w:r>
        <w:rPr>
          <w:rFonts w:ascii="Times New Roman" w:hAnsi="Times New Roman" w:cs="Times New Roman"/>
          <w:spacing w:val="-1"/>
          <w:sz w:val="22"/>
          <w:szCs w:val="22"/>
        </w:rPr>
        <w:t>В 1904 г. синдикат американских капиталистов предложил рус</w:t>
      </w:r>
      <w:r>
        <w:rPr>
          <w:rFonts w:ascii="Times New Roman" w:hAnsi="Times New Roman" w:cs="Times New Roman"/>
          <w:spacing w:val="-1"/>
          <w:sz w:val="22"/>
          <w:szCs w:val="22"/>
        </w:rPr>
        <w:softHyphen/>
      </w:r>
      <w:r>
        <w:rPr>
          <w:rFonts w:ascii="Times New Roman" w:hAnsi="Times New Roman" w:cs="Times New Roman"/>
          <w:sz w:val="22"/>
          <w:szCs w:val="22"/>
        </w:rPr>
        <w:t>скому правительству проект сооружения Сибиро-Аляскинской железной дороги. Проектируемой межконтинентальной магистра</w:t>
      </w:r>
      <w:r>
        <w:rPr>
          <w:rFonts w:ascii="Times New Roman" w:hAnsi="Times New Roman" w:cs="Times New Roman"/>
          <w:sz w:val="22"/>
          <w:szCs w:val="22"/>
        </w:rPr>
        <w:softHyphen/>
        <w:t>лью предполагалось обеспечить транзитное железнодорожное со</w:t>
      </w:r>
      <w:r>
        <w:rPr>
          <w:rFonts w:ascii="Times New Roman" w:hAnsi="Times New Roman" w:cs="Times New Roman"/>
          <w:sz w:val="22"/>
          <w:szCs w:val="22"/>
        </w:rPr>
        <w:softHyphen/>
        <w:t>общение по маршруту Париж — Нью-Йорк. Основная трасса дол</w:t>
      </w:r>
      <w:r>
        <w:rPr>
          <w:rFonts w:ascii="Times New Roman" w:hAnsi="Times New Roman" w:cs="Times New Roman"/>
          <w:sz w:val="22"/>
          <w:szCs w:val="22"/>
        </w:rPr>
        <w:softHyphen/>
        <w:t xml:space="preserve">жна была пройти по направлению Канск — Киренск — Якутск — </w:t>
      </w:r>
      <w:r>
        <w:rPr>
          <w:rFonts w:ascii="Times New Roman" w:hAnsi="Times New Roman" w:cs="Times New Roman"/>
          <w:spacing w:val="-1"/>
          <w:sz w:val="22"/>
          <w:szCs w:val="22"/>
        </w:rPr>
        <w:t>мыс Дежнева и через тоннель под Беринговым проливом на Аляс</w:t>
      </w:r>
      <w:r>
        <w:rPr>
          <w:rFonts w:ascii="Times New Roman" w:hAnsi="Times New Roman" w:cs="Times New Roman"/>
          <w:spacing w:val="-1"/>
          <w:sz w:val="22"/>
          <w:szCs w:val="22"/>
        </w:rPr>
        <w:softHyphen/>
      </w:r>
      <w:r>
        <w:rPr>
          <w:rFonts w:ascii="Times New Roman" w:hAnsi="Times New Roman" w:cs="Times New Roman"/>
          <w:sz w:val="22"/>
          <w:szCs w:val="22"/>
        </w:rPr>
        <w:t>ку и далее по Американскому континенту.</w:t>
      </w:r>
    </w:p>
    <w:p w:rsidR="00DF153A" w:rsidRDefault="00DF153A">
      <w:pPr>
        <w:shd w:val="clear" w:color="auto" w:fill="FFFFFF"/>
        <w:spacing w:line="250" w:lineRule="exact"/>
        <w:ind w:left="29" w:right="38" w:firstLine="264"/>
        <w:jc w:val="both"/>
      </w:pPr>
      <w:r>
        <w:rPr>
          <w:rFonts w:ascii="Times New Roman" w:hAnsi="Times New Roman" w:cs="Times New Roman"/>
          <w:spacing w:val="-1"/>
          <w:sz w:val="22"/>
          <w:szCs w:val="22"/>
        </w:rPr>
        <w:t>В виде компенсации за риск осуществления этого грандиозного проекта синдикат ходатайствовал о передаче ему во владение уча</w:t>
      </w:r>
      <w:r>
        <w:rPr>
          <w:rFonts w:ascii="Times New Roman" w:hAnsi="Times New Roman" w:cs="Times New Roman"/>
          <w:spacing w:val="-1"/>
          <w:sz w:val="22"/>
          <w:szCs w:val="22"/>
        </w:rPr>
        <w:softHyphen/>
      </w:r>
      <w:r>
        <w:rPr>
          <w:rFonts w:ascii="Times New Roman" w:hAnsi="Times New Roman" w:cs="Times New Roman"/>
          <w:sz w:val="22"/>
          <w:szCs w:val="22"/>
        </w:rPr>
        <w:t>стков земли в 24-километровой полосе вдоль железнодорожной линии с предоставлением исключительного права разработки ми</w:t>
      </w:r>
      <w:r>
        <w:rPr>
          <w:rFonts w:ascii="Times New Roman" w:hAnsi="Times New Roman" w:cs="Times New Roman"/>
          <w:sz w:val="22"/>
          <w:szCs w:val="22"/>
        </w:rPr>
        <w:softHyphen/>
        <w:t>неральных богатств сроком на 90 лет.</w:t>
      </w:r>
    </w:p>
    <w:p w:rsidR="00DF153A" w:rsidRDefault="00DF153A">
      <w:pPr>
        <w:shd w:val="clear" w:color="auto" w:fill="FFFFFF"/>
        <w:spacing w:before="5" w:line="250" w:lineRule="exact"/>
        <w:ind w:left="19" w:right="48" w:firstLine="264"/>
        <w:jc w:val="both"/>
      </w:pPr>
      <w:r>
        <w:rPr>
          <w:rFonts w:ascii="Times New Roman" w:hAnsi="Times New Roman" w:cs="Times New Roman"/>
          <w:sz w:val="22"/>
          <w:szCs w:val="22"/>
        </w:rPr>
        <w:t>Этот проект не был осуществлен. Но уже в 1906 г. обсуждался проект второй сибирской магистрали от Канска на Усть-Кут и се</w:t>
      </w:r>
      <w:r>
        <w:rPr>
          <w:rFonts w:ascii="Times New Roman" w:hAnsi="Times New Roman" w:cs="Times New Roman"/>
          <w:sz w:val="22"/>
          <w:szCs w:val="22"/>
        </w:rPr>
        <w:softHyphen/>
        <w:t>вернее Байкала. Этот проект тоже не был осуществлен, но ожив</w:t>
      </w:r>
      <w:r>
        <w:rPr>
          <w:rFonts w:ascii="Times New Roman" w:hAnsi="Times New Roman" w:cs="Times New Roman"/>
          <w:sz w:val="22"/>
          <w:szCs w:val="22"/>
        </w:rPr>
        <w:softHyphen/>
        <w:t>ленные споры вокруг Северобайкальского варианта не утихали. В конце 20-х годов вновь со всей серьезностью возникает проблема строительства Северо-Байкальской железной дороги.</w:t>
      </w:r>
    </w:p>
    <w:p w:rsidR="00DF153A" w:rsidRDefault="00DF153A">
      <w:pPr>
        <w:shd w:val="clear" w:color="auto" w:fill="FFFFFF"/>
        <w:spacing w:line="250" w:lineRule="exact"/>
        <w:ind w:left="14" w:right="58" w:firstLine="269"/>
        <w:jc w:val="both"/>
      </w:pPr>
      <w:r>
        <w:rPr>
          <w:rFonts w:ascii="Times New Roman" w:hAnsi="Times New Roman" w:cs="Times New Roman"/>
          <w:sz w:val="22"/>
          <w:szCs w:val="22"/>
        </w:rPr>
        <w:t xml:space="preserve">В 1930 г. был выдвинут проект железной дороги от Транссиба </w:t>
      </w:r>
      <w:r>
        <w:rPr>
          <w:rFonts w:ascii="Times New Roman" w:hAnsi="Times New Roman" w:cs="Times New Roman"/>
          <w:spacing w:val="-2"/>
          <w:sz w:val="22"/>
          <w:szCs w:val="22"/>
        </w:rPr>
        <w:t>через северную оконечность озера Байкал к одной из бухт в Татар</w:t>
      </w:r>
      <w:r>
        <w:rPr>
          <w:rFonts w:ascii="Times New Roman" w:hAnsi="Times New Roman" w:cs="Times New Roman"/>
          <w:spacing w:val="-2"/>
          <w:sz w:val="22"/>
          <w:szCs w:val="22"/>
        </w:rPr>
        <w:softHyphen/>
      </w:r>
      <w:r>
        <w:rPr>
          <w:rFonts w:ascii="Times New Roman" w:hAnsi="Times New Roman" w:cs="Times New Roman"/>
          <w:sz w:val="22"/>
          <w:szCs w:val="22"/>
        </w:rPr>
        <w:t>ском проливе с ответвлением на Хабаровск. В этом документе бу</w:t>
      </w:r>
      <w:r>
        <w:rPr>
          <w:rFonts w:ascii="Times New Roman" w:hAnsi="Times New Roman" w:cs="Times New Roman"/>
          <w:sz w:val="22"/>
          <w:szCs w:val="22"/>
        </w:rPr>
        <w:softHyphen/>
        <w:t>дущая железная дорога впервые была названа Байкало-Амурской железнодорожной магистралью (БАМ).</w:t>
      </w:r>
    </w:p>
    <w:p w:rsidR="00DF153A" w:rsidRDefault="00DF153A">
      <w:pPr>
        <w:shd w:val="clear" w:color="auto" w:fill="FFFFFF"/>
        <w:spacing w:before="5" w:line="250" w:lineRule="exact"/>
        <w:ind w:right="67" w:firstLine="245"/>
        <w:jc w:val="both"/>
      </w:pPr>
      <w:r>
        <w:rPr>
          <w:rFonts w:ascii="Times New Roman" w:hAnsi="Times New Roman" w:cs="Times New Roman"/>
          <w:sz w:val="22"/>
          <w:szCs w:val="22"/>
        </w:rPr>
        <w:t>Летом 1932 г. начались изыскания. В 1939-1940 гг. Бампроек-гом было закончено составление проектных заданий на выполне</w:t>
      </w:r>
      <w:r>
        <w:rPr>
          <w:rFonts w:ascii="Times New Roman" w:hAnsi="Times New Roman" w:cs="Times New Roman"/>
          <w:sz w:val="22"/>
          <w:szCs w:val="22"/>
        </w:rPr>
        <w:softHyphen/>
      </w:r>
      <w:r>
        <w:rPr>
          <w:rFonts w:ascii="Times New Roman" w:hAnsi="Times New Roman" w:cs="Times New Roman"/>
          <w:spacing w:val="-1"/>
          <w:sz w:val="22"/>
          <w:szCs w:val="22"/>
        </w:rPr>
        <w:t xml:space="preserve">ние технического проектирования на участках: Тайшет — Братск, </w:t>
      </w:r>
      <w:r>
        <w:rPr>
          <w:rFonts w:ascii="Times New Roman" w:hAnsi="Times New Roman" w:cs="Times New Roman"/>
          <w:sz w:val="22"/>
          <w:szCs w:val="22"/>
        </w:rPr>
        <w:t>Усть-Кут — Нижнеангарск, Тында — Зея, Зея — Нора, Ургал — Комсомольск — Советская Гавань.Одновременно производились строительные работы крайнего восточного участка БАМа Комсо-</w:t>
      </w:r>
    </w:p>
    <w:p w:rsidR="00DF153A" w:rsidRDefault="00DF153A">
      <w:pPr>
        <w:shd w:val="clear" w:color="auto" w:fill="FFFFFF"/>
        <w:spacing w:before="5" w:line="250" w:lineRule="exact"/>
        <w:ind w:right="67" w:firstLine="245"/>
        <w:jc w:val="both"/>
        <w:sectPr w:rsidR="00DF153A">
          <w:pgSz w:w="16834" w:h="11909" w:orient="landscape"/>
          <w:pgMar w:top="1073" w:right="1623" w:bottom="360" w:left="1066" w:header="720" w:footer="720" w:gutter="0"/>
          <w:cols w:num="2" w:space="720" w:equalWidth="0">
            <w:col w:w="6336" w:space="1454"/>
            <w:col w:w="6355"/>
          </w:cols>
          <w:noEndnote/>
        </w:sectPr>
      </w:pPr>
    </w:p>
    <w:p w:rsidR="00DF153A" w:rsidRDefault="00DF153A">
      <w:pPr>
        <w:spacing w:before="149" w:line="1" w:lineRule="exact"/>
        <w:rPr>
          <w:rFonts w:ascii="Times New Roman" w:hAnsi="Times New Roman" w:cs="Times New Roman"/>
          <w:sz w:val="2"/>
          <w:szCs w:val="2"/>
        </w:rPr>
      </w:pPr>
    </w:p>
    <w:p w:rsidR="00DF153A" w:rsidRDefault="00DF153A">
      <w:pPr>
        <w:shd w:val="clear" w:color="auto" w:fill="FFFFFF"/>
        <w:spacing w:before="5" w:line="250" w:lineRule="exact"/>
        <w:ind w:right="67" w:firstLine="245"/>
        <w:jc w:val="both"/>
        <w:sectPr w:rsidR="00DF153A">
          <w:type w:val="continuous"/>
          <w:pgSz w:w="16834" w:h="11909" w:orient="landscape"/>
          <w:pgMar w:top="1073" w:right="1066" w:bottom="360" w:left="1085" w:header="720" w:footer="720" w:gutter="0"/>
          <w:cols w:space="60"/>
          <w:noEndnote/>
        </w:sectPr>
      </w:pPr>
    </w:p>
    <w:p w:rsidR="00DF153A" w:rsidRDefault="00DF153A">
      <w:pPr>
        <w:shd w:val="clear" w:color="auto" w:fill="FFFFFF"/>
      </w:pPr>
      <w:r>
        <w:rPr>
          <w:rFonts w:ascii="Times New Roman" w:hAnsi="Times New Roman" w:cs="Times New Roman"/>
          <w:sz w:val="22"/>
          <w:szCs w:val="22"/>
        </w:rPr>
        <w:t>6</w:t>
      </w:r>
    </w:p>
    <w:p w:rsidR="00DF153A" w:rsidRDefault="00DF153A">
      <w:pPr>
        <w:shd w:val="clear" w:color="auto" w:fill="FFFFFF"/>
        <w:spacing w:before="19"/>
      </w:pPr>
      <w:r>
        <w:br w:type="column"/>
      </w:r>
      <w:r>
        <w:rPr>
          <w:b/>
          <w:bCs/>
          <w:sz w:val="22"/>
          <w:szCs w:val="22"/>
        </w:rPr>
        <w:t>7</w:t>
      </w:r>
    </w:p>
    <w:p w:rsidR="00DF153A" w:rsidRDefault="00DF153A">
      <w:pPr>
        <w:shd w:val="clear" w:color="auto" w:fill="FFFFFF"/>
        <w:spacing w:before="19"/>
        <w:sectPr w:rsidR="00DF153A">
          <w:type w:val="continuous"/>
          <w:pgSz w:w="16834" w:h="11909" w:orient="landscape"/>
          <w:pgMar w:top="1073" w:right="1066" w:bottom="360" w:left="1085" w:header="720" w:footer="720" w:gutter="0"/>
          <w:cols w:num="2" w:space="720" w:equalWidth="0">
            <w:col w:w="720" w:space="13243"/>
            <w:col w:w="720"/>
          </w:cols>
          <w:noEndnote/>
        </w:sectPr>
      </w:pPr>
    </w:p>
    <w:p w:rsidR="00DF153A" w:rsidRDefault="00DF153A">
      <w:pPr>
        <w:shd w:val="clear" w:color="auto" w:fill="FFFFFF"/>
        <w:spacing w:line="250" w:lineRule="exact"/>
        <w:ind w:left="5" w:right="34"/>
        <w:jc w:val="both"/>
      </w:pPr>
      <w:r>
        <w:rPr>
          <w:rFonts w:ascii="Times New Roman" w:hAnsi="Times New Roman" w:cs="Times New Roman"/>
          <w:sz w:val="22"/>
          <w:szCs w:val="22"/>
        </w:rPr>
        <w:t>мольск — Советская Гавань, эта линия сокращала расстояние морских перевозок на Колыму, Камчатку и Сахалин более чем на 1000 км по сравнению с перевозками из Владивостока. В связи с начавшейся войной работы по сооружению Байкало-Амурской магистрали были временно приостановлены.</w:t>
      </w:r>
    </w:p>
    <w:p w:rsidR="00DF153A" w:rsidRDefault="00DF153A">
      <w:pPr>
        <w:shd w:val="clear" w:color="auto" w:fill="FFFFFF"/>
        <w:spacing w:line="250" w:lineRule="exact"/>
        <w:ind w:left="14" w:right="24" w:firstLine="288"/>
        <w:jc w:val="both"/>
      </w:pPr>
      <w:r>
        <w:rPr>
          <w:rFonts w:ascii="Times New Roman" w:hAnsi="Times New Roman" w:cs="Times New Roman"/>
          <w:sz w:val="22"/>
          <w:szCs w:val="22"/>
        </w:rPr>
        <w:t>Несмотря на колоссальное напряжение, еще в ходе войны Со</w:t>
      </w:r>
      <w:r>
        <w:rPr>
          <w:rFonts w:ascii="Times New Roman" w:hAnsi="Times New Roman" w:cs="Times New Roman"/>
          <w:sz w:val="22"/>
          <w:szCs w:val="22"/>
        </w:rPr>
        <w:softHyphen/>
        <w:t>ветское государство сочло необходимым вновь обратиться к про</w:t>
      </w:r>
      <w:r>
        <w:rPr>
          <w:rFonts w:ascii="Times New Roman" w:hAnsi="Times New Roman" w:cs="Times New Roman"/>
          <w:sz w:val="22"/>
          <w:szCs w:val="22"/>
        </w:rPr>
        <w:softHyphen/>
        <w:t>екту БАМа. К началу 1945 г. были закончены строительные рабо</w:t>
      </w:r>
      <w:r>
        <w:rPr>
          <w:rFonts w:ascii="Times New Roman" w:hAnsi="Times New Roman" w:cs="Times New Roman"/>
          <w:sz w:val="22"/>
          <w:szCs w:val="22"/>
        </w:rPr>
        <w:softHyphen/>
        <w:t>ты на участке Комсомольск — Советская Гавань протяженностью 454 км с переходом через Сихоте-Алиньский хребет.</w:t>
      </w:r>
    </w:p>
    <w:p w:rsidR="00DF153A" w:rsidRDefault="00DF153A">
      <w:pPr>
        <w:shd w:val="clear" w:color="auto" w:fill="FFFFFF"/>
        <w:spacing w:line="250" w:lineRule="exact"/>
        <w:ind w:left="19" w:firstLine="288"/>
        <w:jc w:val="both"/>
      </w:pPr>
      <w:r>
        <w:rPr>
          <w:rFonts w:ascii="Times New Roman" w:hAnsi="Times New Roman" w:cs="Times New Roman"/>
          <w:spacing w:val="-3"/>
          <w:sz w:val="22"/>
          <w:szCs w:val="22"/>
        </w:rPr>
        <w:t xml:space="preserve">К середине 1947 г. был введен в эксплуатацию западный участок </w:t>
      </w:r>
      <w:r>
        <w:rPr>
          <w:rFonts w:ascii="Times New Roman" w:hAnsi="Times New Roman" w:cs="Times New Roman"/>
          <w:sz w:val="22"/>
          <w:szCs w:val="22"/>
        </w:rPr>
        <w:t xml:space="preserve">БАМа от Тайшета до Братска. Форсированные темпы сооружения этой железнодорожной линии обеспечивались высоким уровнем </w:t>
      </w:r>
      <w:r>
        <w:rPr>
          <w:rFonts w:ascii="Times New Roman" w:hAnsi="Times New Roman" w:cs="Times New Roman"/>
          <w:spacing w:val="-1"/>
          <w:sz w:val="22"/>
          <w:szCs w:val="22"/>
        </w:rPr>
        <w:t xml:space="preserve">механизации строительства. На 250 км участка трассы работало 14 </w:t>
      </w:r>
      <w:r>
        <w:rPr>
          <w:rFonts w:ascii="Times New Roman" w:hAnsi="Times New Roman" w:cs="Times New Roman"/>
          <w:spacing w:val="-3"/>
          <w:sz w:val="22"/>
          <w:szCs w:val="22"/>
        </w:rPr>
        <w:t xml:space="preserve">экскаваторов, 112 автомобилей, 12 паровозов, свыше 200 платформ. </w:t>
      </w:r>
      <w:r>
        <w:rPr>
          <w:rFonts w:ascii="Times New Roman" w:hAnsi="Times New Roman" w:cs="Times New Roman"/>
          <w:sz w:val="22"/>
          <w:szCs w:val="22"/>
        </w:rPr>
        <w:t>Строительством линии Комсомольск — Советская Гавань и Тай</w:t>
      </w:r>
      <w:r>
        <w:rPr>
          <w:rFonts w:ascii="Times New Roman" w:hAnsi="Times New Roman" w:cs="Times New Roman"/>
          <w:sz w:val="22"/>
          <w:szCs w:val="22"/>
        </w:rPr>
        <w:softHyphen/>
        <w:t>шет — Усть-Кут были решены наиболее актуальные проблемы развития транспортной сети, гидроэнергетического строительства и комплексного использования неосвоенных ресурсов районов Восточной Сибири и Дальнего Востока. Трудности, связанные с ликвидацией последствий войны, привели к отказу от полного за</w:t>
      </w:r>
      <w:r>
        <w:rPr>
          <w:rFonts w:ascii="Times New Roman" w:hAnsi="Times New Roman" w:cs="Times New Roman"/>
          <w:sz w:val="22"/>
          <w:szCs w:val="22"/>
        </w:rPr>
        <w:softHyphen/>
      </w:r>
      <w:r>
        <w:rPr>
          <w:rFonts w:ascii="Times New Roman" w:hAnsi="Times New Roman" w:cs="Times New Roman"/>
          <w:spacing w:val="-1"/>
          <w:sz w:val="22"/>
          <w:szCs w:val="22"/>
        </w:rPr>
        <w:t xml:space="preserve">вершения строительства БАМа и только в 1967 г. начаты проектно </w:t>
      </w:r>
      <w:r>
        <w:rPr>
          <w:rFonts w:ascii="Times New Roman" w:hAnsi="Times New Roman" w:cs="Times New Roman"/>
          <w:sz w:val="22"/>
          <w:szCs w:val="22"/>
        </w:rPr>
        <w:t>изыскательные работы по трассе магистрали. В 1973 г. началось строительство Байкало-Амурской магистрали, которая была сда</w:t>
      </w:r>
      <w:r>
        <w:rPr>
          <w:rFonts w:ascii="Times New Roman" w:hAnsi="Times New Roman" w:cs="Times New Roman"/>
          <w:sz w:val="22"/>
          <w:szCs w:val="22"/>
        </w:rPr>
        <w:softHyphen/>
      </w:r>
      <w:r>
        <w:rPr>
          <w:rFonts w:ascii="Times New Roman" w:hAnsi="Times New Roman" w:cs="Times New Roman"/>
          <w:spacing w:val="-1"/>
          <w:sz w:val="22"/>
          <w:szCs w:val="22"/>
        </w:rPr>
        <w:t>на в эксплуатацию на всем своем протяжении в 1985 г. Общая про</w:t>
      </w:r>
      <w:r>
        <w:rPr>
          <w:rFonts w:ascii="Times New Roman" w:hAnsi="Times New Roman" w:cs="Times New Roman"/>
          <w:spacing w:val="-1"/>
          <w:sz w:val="22"/>
          <w:szCs w:val="22"/>
        </w:rPr>
        <w:softHyphen/>
      </w:r>
      <w:r>
        <w:rPr>
          <w:rFonts w:ascii="Times New Roman" w:hAnsi="Times New Roman" w:cs="Times New Roman"/>
          <w:sz w:val="22"/>
          <w:szCs w:val="22"/>
        </w:rPr>
        <w:t>тяженность магистрали 4341 км. По сложности и разнообразию инженерных сооружений БАМ не знает себе равных в мировой практике железнодорожного строительства.</w:t>
      </w:r>
    </w:p>
    <w:p w:rsidR="00DF153A" w:rsidRDefault="00DF153A">
      <w:pPr>
        <w:shd w:val="clear" w:color="auto" w:fill="FFFFFF"/>
        <w:spacing w:line="250" w:lineRule="exact"/>
        <w:ind w:left="34" w:firstLine="293"/>
        <w:jc w:val="both"/>
      </w:pPr>
      <w:r>
        <w:rPr>
          <w:rFonts w:ascii="Times New Roman" w:hAnsi="Times New Roman" w:cs="Times New Roman"/>
          <w:sz w:val="22"/>
          <w:szCs w:val="22"/>
        </w:rPr>
        <w:t>За годы советской власти был выполнен большой объем строи</w:t>
      </w:r>
      <w:r>
        <w:rPr>
          <w:rFonts w:ascii="Times New Roman" w:hAnsi="Times New Roman" w:cs="Times New Roman"/>
          <w:sz w:val="22"/>
          <w:szCs w:val="22"/>
        </w:rPr>
        <w:softHyphen/>
      </w:r>
      <w:r>
        <w:rPr>
          <w:rFonts w:ascii="Times New Roman" w:hAnsi="Times New Roman" w:cs="Times New Roman"/>
          <w:spacing w:val="-2"/>
          <w:sz w:val="22"/>
          <w:szCs w:val="22"/>
        </w:rPr>
        <w:t>тельства новых железных дорог, строительства вторых путей, элек</w:t>
      </w:r>
      <w:r>
        <w:rPr>
          <w:rFonts w:ascii="Times New Roman" w:hAnsi="Times New Roman" w:cs="Times New Roman"/>
          <w:spacing w:val="-2"/>
          <w:sz w:val="22"/>
          <w:szCs w:val="22"/>
        </w:rPr>
        <w:softHyphen/>
      </w:r>
      <w:r>
        <w:rPr>
          <w:rFonts w:ascii="Times New Roman" w:hAnsi="Times New Roman" w:cs="Times New Roman"/>
          <w:sz w:val="22"/>
          <w:szCs w:val="22"/>
        </w:rPr>
        <w:t>трификации железных дорог и разработаны перспективные планы развития сети железных дорог страны на ближайшие годы.</w:t>
      </w:r>
    </w:p>
    <w:p w:rsidR="00DF153A" w:rsidRDefault="00DF153A">
      <w:pPr>
        <w:shd w:val="clear" w:color="auto" w:fill="FFFFFF"/>
        <w:ind w:left="6168"/>
      </w:pPr>
      <w:r>
        <w:br w:type="column"/>
      </w:r>
    </w:p>
    <w:p w:rsidR="00DF153A" w:rsidRDefault="00DF153A">
      <w:pPr>
        <w:shd w:val="clear" w:color="auto" w:fill="FFFFFF"/>
        <w:spacing w:line="278" w:lineRule="exact"/>
        <w:ind w:left="38" w:right="480"/>
      </w:pPr>
      <w:r>
        <w:rPr>
          <w:rFonts w:ascii="Times New Roman" w:hAnsi="Times New Roman" w:cs="Times New Roman"/>
          <w:b/>
          <w:bCs/>
          <w:sz w:val="22"/>
          <w:szCs w:val="22"/>
        </w:rPr>
        <w:t>Общие положения организации железнодорожного строительства</w:t>
      </w:r>
    </w:p>
    <w:p w:rsidR="00DF153A" w:rsidRDefault="00DF153A">
      <w:pPr>
        <w:shd w:val="clear" w:color="auto" w:fill="FFFFFF"/>
        <w:spacing w:before="379"/>
        <w:ind w:left="1066"/>
      </w:pPr>
      <w:r>
        <w:rPr>
          <w:rFonts w:ascii="Times New Roman" w:hAnsi="Times New Roman" w:cs="Times New Roman"/>
          <w:b/>
          <w:bCs/>
          <w:i/>
          <w:iCs/>
          <w:sz w:val="22"/>
          <w:szCs w:val="22"/>
        </w:rPr>
        <w:t>1.1. Основы организации строительства</w:t>
      </w:r>
    </w:p>
    <w:p w:rsidR="00DF153A" w:rsidRDefault="00DF153A">
      <w:pPr>
        <w:shd w:val="clear" w:color="auto" w:fill="FFFFFF"/>
        <w:spacing w:before="178" w:line="250" w:lineRule="exact"/>
        <w:ind w:left="5" w:firstLine="274"/>
        <w:jc w:val="both"/>
      </w:pPr>
      <w:r>
        <w:rPr>
          <w:rFonts w:ascii="Times New Roman" w:hAnsi="Times New Roman" w:cs="Times New Roman"/>
          <w:b/>
          <w:bCs/>
          <w:spacing w:val="-11"/>
          <w:sz w:val="22"/>
          <w:szCs w:val="22"/>
        </w:rPr>
        <w:t xml:space="preserve">Виды и особенности железнодорожного строительства. </w:t>
      </w:r>
      <w:r>
        <w:rPr>
          <w:rFonts w:ascii="Times New Roman" w:hAnsi="Times New Roman" w:cs="Times New Roman"/>
          <w:spacing w:val="-11"/>
          <w:sz w:val="22"/>
          <w:szCs w:val="22"/>
        </w:rPr>
        <w:t>Железнодо</w:t>
      </w:r>
      <w:r>
        <w:rPr>
          <w:rFonts w:ascii="Times New Roman" w:hAnsi="Times New Roman" w:cs="Times New Roman"/>
          <w:spacing w:val="-11"/>
          <w:sz w:val="22"/>
          <w:szCs w:val="22"/>
        </w:rPr>
        <w:softHyphen/>
      </w:r>
      <w:r>
        <w:rPr>
          <w:rFonts w:ascii="Times New Roman" w:hAnsi="Times New Roman" w:cs="Times New Roman"/>
          <w:spacing w:val="-4"/>
          <w:sz w:val="22"/>
          <w:szCs w:val="22"/>
        </w:rPr>
        <w:t>рожное строительство, — наиболее сложное среди других видов ка</w:t>
      </w:r>
      <w:r>
        <w:rPr>
          <w:rFonts w:ascii="Times New Roman" w:hAnsi="Times New Roman" w:cs="Times New Roman"/>
          <w:spacing w:val="-4"/>
          <w:sz w:val="22"/>
          <w:szCs w:val="22"/>
        </w:rPr>
        <w:softHyphen/>
        <w:t>питального строительства, очень специфично из-за своей значитель</w:t>
      </w:r>
      <w:r>
        <w:rPr>
          <w:rFonts w:ascii="Times New Roman" w:hAnsi="Times New Roman" w:cs="Times New Roman"/>
          <w:spacing w:val="-4"/>
          <w:sz w:val="22"/>
          <w:szCs w:val="22"/>
        </w:rPr>
        <w:softHyphen/>
      </w:r>
      <w:r>
        <w:rPr>
          <w:rFonts w:ascii="Times New Roman" w:hAnsi="Times New Roman" w:cs="Times New Roman"/>
          <w:spacing w:val="-5"/>
          <w:sz w:val="22"/>
          <w:szCs w:val="22"/>
        </w:rPr>
        <w:t>ной линейной протяженности. Оно осуществляется в различных кли</w:t>
      </w:r>
      <w:r>
        <w:rPr>
          <w:rFonts w:ascii="Times New Roman" w:hAnsi="Times New Roman" w:cs="Times New Roman"/>
          <w:spacing w:val="-5"/>
          <w:sz w:val="22"/>
          <w:szCs w:val="22"/>
        </w:rPr>
        <w:softHyphen/>
        <w:t>матических и инженерно-геологических условиях, под открытым не</w:t>
      </w:r>
      <w:r>
        <w:rPr>
          <w:rFonts w:ascii="Times New Roman" w:hAnsi="Times New Roman" w:cs="Times New Roman"/>
          <w:spacing w:val="-5"/>
          <w:sz w:val="22"/>
          <w:szCs w:val="22"/>
        </w:rPr>
        <w:softHyphen/>
      </w:r>
      <w:r>
        <w:rPr>
          <w:rFonts w:ascii="Times New Roman" w:hAnsi="Times New Roman" w:cs="Times New Roman"/>
          <w:spacing w:val="-1"/>
          <w:sz w:val="22"/>
          <w:szCs w:val="22"/>
        </w:rPr>
        <w:t>бом, круглогодично, с применением мобильной техники и ведется обычно в малообжитых районах. К железнодорожному строитель</w:t>
      </w:r>
      <w:r>
        <w:rPr>
          <w:rFonts w:ascii="Times New Roman" w:hAnsi="Times New Roman" w:cs="Times New Roman"/>
          <w:spacing w:val="-1"/>
          <w:sz w:val="22"/>
          <w:szCs w:val="22"/>
        </w:rPr>
        <w:softHyphen/>
      </w:r>
      <w:r>
        <w:rPr>
          <w:rFonts w:ascii="Times New Roman" w:hAnsi="Times New Roman" w:cs="Times New Roman"/>
          <w:spacing w:val="-4"/>
          <w:sz w:val="22"/>
          <w:szCs w:val="22"/>
        </w:rPr>
        <w:t>ству относятся: постройка новых и соединительных путей, сооруже</w:t>
      </w:r>
      <w:r>
        <w:rPr>
          <w:rFonts w:ascii="Times New Roman" w:hAnsi="Times New Roman" w:cs="Times New Roman"/>
          <w:spacing w:val="-4"/>
          <w:sz w:val="22"/>
          <w:szCs w:val="22"/>
        </w:rPr>
        <w:softHyphen/>
      </w:r>
      <w:r>
        <w:rPr>
          <w:rFonts w:ascii="Times New Roman" w:hAnsi="Times New Roman" w:cs="Times New Roman"/>
          <w:spacing w:val="-5"/>
          <w:sz w:val="22"/>
          <w:szCs w:val="22"/>
        </w:rPr>
        <w:t xml:space="preserve">ние вторых и третьих путей, электрификация существующих и вновь </w:t>
      </w:r>
      <w:r>
        <w:rPr>
          <w:rFonts w:ascii="Times New Roman" w:hAnsi="Times New Roman" w:cs="Times New Roman"/>
          <w:spacing w:val="-6"/>
          <w:sz w:val="22"/>
          <w:szCs w:val="22"/>
        </w:rPr>
        <w:t>строящихся железных дорог, реконструкция и переустройство отдель</w:t>
      </w:r>
      <w:r>
        <w:rPr>
          <w:rFonts w:ascii="Times New Roman" w:hAnsi="Times New Roman" w:cs="Times New Roman"/>
          <w:spacing w:val="-6"/>
          <w:sz w:val="22"/>
          <w:szCs w:val="22"/>
        </w:rPr>
        <w:softHyphen/>
      </w:r>
      <w:r>
        <w:rPr>
          <w:rFonts w:ascii="Times New Roman" w:hAnsi="Times New Roman" w:cs="Times New Roman"/>
          <w:spacing w:val="-1"/>
          <w:sz w:val="22"/>
          <w:szCs w:val="22"/>
        </w:rPr>
        <w:t>ных линий. Работы на существующих железных дорогах произво</w:t>
      </w:r>
      <w:r>
        <w:rPr>
          <w:rFonts w:ascii="Times New Roman" w:hAnsi="Times New Roman" w:cs="Times New Roman"/>
          <w:spacing w:val="-1"/>
          <w:sz w:val="22"/>
          <w:szCs w:val="22"/>
        </w:rPr>
        <w:softHyphen/>
      </w:r>
      <w:r>
        <w:rPr>
          <w:rFonts w:ascii="Times New Roman" w:hAnsi="Times New Roman" w:cs="Times New Roman"/>
          <w:spacing w:val="-3"/>
          <w:sz w:val="22"/>
          <w:szCs w:val="22"/>
        </w:rPr>
        <w:t>дятся в условиях непрекращающегося движения поездов.</w:t>
      </w:r>
    </w:p>
    <w:p w:rsidR="00DF153A" w:rsidRDefault="00DF153A">
      <w:pPr>
        <w:shd w:val="clear" w:color="auto" w:fill="FFFFFF"/>
        <w:spacing w:line="250" w:lineRule="exact"/>
        <w:ind w:left="5" w:right="19" w:firstLine="274"/>
        <w:jc w:val="both"/>
      </w:pPr>
      <w:r>
        <w:rPr>
          <w:rFonts w:ascii="Times New Roman" w:hAnsi="Times New Roman" w:cs="Times New Roman"/>
          <w:spacing w:val="-3"/>
          <w:sz w:val="22"/>
          <w:szCs w:val="22"/>
        </w:rPr>
        <w:t>Значительная роль в повышении эффективности железнодорож</w:t>
      </w:r>
      <w:r>
        <w:rPr>
          <w:rFonts w:ascii="Times New Roman" w:hAnsi="Times New Roman" w:cs="Times New Roman"/>
          <w:spacing w:val="-3"/>
          <w:sz w:val="22"/>
          <w:szCs w:val="22"/>
        </w:rPr>
        <w:softHyphen/>
      </w:r>
      <w:r>
        <w:rPr>
          <w:rFonts w:ascii="Times New Roman" w:hAnsi="Times New Roman" w:cs="Times New Roman"/>
          <w:spacing w:val="-1"/>
          <w:sz w:val="22"/>
          <w:szCs w:val="22"/>
        </w:rPr>
        <w:t xml:space="preserve">ного строительства принадлежит рациональному планированию и </w:t>
      </w:r>
      <w:r>
        <w:rPr>
          <w:rFonts w:ascii="Times New Roman" w:hAnsi="Times New Roman" w:cs="Times New Roman"/>
          <w:spacing w:val="-2"/>
          <w:sz w:val="22"/>
          <w:szCs w:val="22"/>
        </w:rPr>
        <w:t>оптимальной организации производства, улучшению его комплек</w:t>
      </w:r>
      <w:r>
        <w:rPr>
          <w:rFonts w:ascii="Times New Roman" w:hAnsi="Times New Roman" w:cs="Times New Roman"/>
          <w:spacing w:val="-2"/>
          <w:sz w:val="22"/>
          <w:szCs w:val="22"/>
        </w:rPr>
        <w:softHyphen/>
      </w:r>
      <w:r>
        <w:rPr>
          <w:rFonts w:ascii="Times New Roman" w:hAnsi="Times New Roman" w:cs="Times New Roman"/>
          <w:spacing w:val="-6"/>
          <w:sz w:val="22"/>
          <w:szCs w:val="22"/>
        </w:rPr>
        <w:t>сной и инженерной подготовки, совершенствованию технологии про</w:t>
      </w:r>
      <w:r>
        <w:rPr>
          <w:rFonts w:ascii="Times New Roman" w:hAnsi="Times New Roman" w:cs="Times New Roman"/>
          <w:spacing w:val="-6"/>
          <w:sz w:val="22"/>
          <w:szCs w:val="22"/>
        </w:rPr>
        <w:softHyphen/>
      </w:r>
      <w:r>
        <w:rPr>
          <w:rFonts w:ascii="Times New Roman" w:hAnsi="Times New Roman" w:cs="Times New Roman"/>
          <w:sz w:val="22"/>
          <w:szCs w:val="22"/>
        </w:rPr>
        <w:t>изводства строительно-монтажных работ.</w:t>
      </w:r>
    </w:p>
    <w:p w:rsidR="00DF153A" w:rsidRDefault="00DF153A">
      <w:pPr>
        <w:shd w:val="clear" w:color="auto" w:fill="FFFFFF"/>
        <w:spacing w:line="250" w:lineRule="exact"/>
        <w:ind w:right="34" w:firstLine="274"/>
        <w:jc w:val="both"/>
      </w:pPr>
      <w:r>
        <w:rPr>
          <w:rFonts w:ascii="Times New Roman" w:hAnsi="Times New Roman" w:cs="Times New Roman"/>
          <w:sz w:val="22"/>
          <w:szCs w:val="22"/>
        </w:rPr>
        <w:t>Основными принципами организации современного железно</w:t>
      </w:r>
      <w:r>
        <w:rPr>
          <w:rFonts w:ascii="Times New Roman" w:hAnsi="Times New Roman" w:cs="Times New Roman"/>
          <w:sz w:val="22"/>
          <w:szCs w:val="22"/>
        </w:rPr>
        <w:softHyphen/>
        <w:t>дорожного транспортного строительства являются:</w:t>
      </w:r>
    </w:p>
    <w:p w:rsidR="00DF153A" w:rsidRDefault="00DF153A">
      <w:pPr>
        <w:shd w:val="clear" w:color="auto" w:fill="FFFFFF"/>
        <w:spacing w:line="250" w:lineRule="exact"/>
        <w:ind w:right="29" w:firstLine="274"/>
        <w:jc w:val="both"/>
      </w:pPr>
      <w:r>
        <w:rPr>
          <w:rFonts w:ascii="Times New Roman" w:hAnsi="Times New Roman" w:cs="Times New Roman"/>
          <w:i/>
          <w:iCs/>
          <w:spacing w:val="-1"/>
          <w:sz w:val="22"/>
          <w:szCs w:val="22"/>
        </w:rPr>
        <w:t xml:space="preserve">1. Индустриализация строительства. </w:t>
      </w:r>
      <w:r>
        <w:rPr>
          <w:rFonts w:ascii="Times New Roman" w:hAnsi="Times New Roman" w:cs="Times New Roman"/>
          <w:spacing w:val="-1"/>
          <w:sz w:val="22"/>
          <w:szCs w:val="22"/>
        </w:rPr>
        <w:t>Она полагает превраще</w:t>
      </w:r>
      <w:r>
        <w:rPr>
          <w:rFonts w:ascii="Times New Roman" w:hAnsi="Times New Roman" w:cs="Times New Roman"/>
          <w:spacing w:val="-1"/>
          <w:sz w:val="22"/>
          <w:szCs w:val="22"/>
        </w:rPr>
        <w:softHyphen/>
      </w:r>
      <w:r>
        <w:rPr>
          <w:rFonts w:ascii="Times New Roman" w:hAnsi="Times New Roman" w:cs="Times New Roman"/>
          <w:sz w:val="22"/>
          <w:szCs w:val="22"/>
        </w:rPr>
        <w:t>ние строительного производства в механизированный поточный процесс монтажа зданий и сооружений из блоков и конструкций, имеющих максимальную заводскую готовность. Основные поло</w:t>
      </w:r>
      <w:r>
        <w:rPr>
          <w:rFonts w:ascii="Times New Roman" w:hAnsi="Times New Roman" w:cs="Times New Roman"/>
          <w:sz w:val="22"/>
          <w:szCs w:val="22"/>
        </w:rPr>
        <w:softHyphen/>
        <w:t>жения индустриализации:</w:t>
      </w:r>
    </w:p>
    <w:p w:rsidR="00DF153A" w:rsidRDefault="00DF153A">
      <w:pPr>
        <w:shd w:val="clear" w:color="auto" w:fill="FFFFFF"/>
        <w:spacing w:before="10" w:line="250" w:lineRule="exact"/>
        <w:ind w:right="43" w:firstLine="269"/>
        <w:jc w:val="both"/>
      </w:pPr>
      <w:r>
        <w:rPr>
          <w:rFonts w:ascii="Times New Roman" w:hAnsi="Times New Roman" w:cs="Times New Roman"/>
          <w:sz w:val="22"/>
          <w:szCs w:val="22"/>
        </w:rPr>
        <w:t>- концентрация денежных, материально-технических и трудо-</w:t>
      </w:r>
      <w:r>
        <w:rPr>
          <w:rFonts w:ascii="Times New Roman" w:hAnsi="Times New Roman" w:cs="Times New Roman"/>
          <w:spacing w:val="-2"/>
          <w:sz w:val="22"/>
          <w:szCs w:val="22"/>
        </w:rPr>
        <w:t>ш.</w:t>
      </w:r>
      <w:r>
        <w:rPr>
          <w:rFonts w:ascii="Times New Roman" w:hAnsi="Times New Roman" w:cs="Times New Roman"/>
          <w:spacing w:val="-2"/>
          <w:sz w:val="22"/>
          <w:szCs w:val="22"/>
          <w:lang w:val="en-US"/>
        </w:rPr>
        <w:t>IX</w:t>
      </w:r>
      <w:r w:rsidRPr="00D757E1">
        <w:rPr>
          <w:rFonts w:ascii="Times New Roman" w:hAnsi="Times New Roman" w:cs="Times New Roman"/>
          <w:spacing w:val="-2"/>
          <w:sz w:val="22"/>
          <w:szCs w:val="22"/>
        </w:rPr>
        <w:t xml:space="preserve"> </w:t>
      </w:r>
      <w:r>
        <w:rPr>
          <w:rFonts w:ascii="Times New Roman" w:hAnsi="Times New Roman" w:cs="Times New Roman"/>
          <w:spacing w:val="-2"/>
          <w:sz w:val="22"/>
          <w:szCs w:val="22"/>
        </w:rPr>
        <w:t>ресурсов для осуществления строительства в оптимально ко</w:t>
      </w:r>
      <w:r>
        <w:rPr>
          <w:rFonts w:ascii="Times New Roman" w:hAnsi="Times New Roman" w:cs="Times New Roman"/>
          <w:spacing w:val="-2"/>
          <w:sz w:val="22"/>
          <w:szCs w:val="22"/>
        </w:rPr>
        <w:softHyphen/>
      </w:r>
      <w:r>
        <w:rPr>
          <w:rFonts w:ascii="Times New Roman" w:hAnsi="Times New Roman" w:cs="Times New Roman"/>
          <w:sz w:val="22"/>
          <w:szCs w:val="22"/>
        </w:rPr>
        <w:t>роткие сроки;</w:t>
      </w:r>
    </w:p>
    <w:p w:rsidR="00DF153A" w:rsidRDefault="00DF153A">
      <w:pPr>
        <w:shd w:val="clear" w:color="auto" w:fill="FFFFFF"/>
        <w:spacing w:before="134"/>
        <w:jc w:val="right"/>
      </w:pPr>
      <w:r>
        <w:rPr>
          <w:rFonts w:ascii="Times New Roman" w:hAnsi="Times New Roman" w:cs="Times New Roman"/>
          <w:sz w:val="22"/>
          <w:szCs w:val="22"/>
        </w:rPr>
        <w:t>9</w:t>
      </w:r>
    </w:p>
    <w:p w:rsidR="00DF153A" w:rsidRDefault="00DF153A">
      <w:pPr>
        <w:shd w:val="clear" w:color="auto" w:fill="FFFFFF"/>
        <w:spacing w:before="134"/>
        <w:jc w:val="right"/>
        <w:sectPr w:rsidR="00DF153A">
          <w:pgSz w:w="16834" w:h="11909" w:orient="landscape"/>
          <w:pgMar w:top="1145" w:right="1308" w:bottom="360" w:left="1308" w:header="720" w:footer="720" w:gutter="0"/>
          <w:cols w:num="2" w:space="720" w:equalWidth="0">
            <w:col w:w="6360" w:space="1536"/>
            <w:col w:w="6321"/>
          </w:cols>
          <w:noEndnote/>
        </w:sectPr>
      </w:pPr>
    </w:p>
    <w:p w:rsidR="00DF153A" w:rsidRDefault="00DF153A">
      <w:pPr>
        <w:shd w:val="clear" w:color="auto" w:fill="FFFFFF"/>
        <w:spacing w:after="936"/>
        <w:ind w:left="600"/>
      </w:pPr>
    </w:p>
    <w:p w:rsidR="00DF153A" w:rsidRDefault="00DF153A">
      <w:pPr>
        <w:shd w:val="clear" w:color="auto" w:fill="FFFFFF"/>
        <w:spacing w:after="936"/>
        <w:ind w:left="600"/>
        <w:sectPr w:rsidR="00DF153A">
          <w:pgSz w:w="16834" w:h="11909" w:orient="landscape"/>
          <w:pgMar w:top="360" w:right="1289" w:bottom="360" w:left="1289" w:header="720" w:footer="720" w:gutter="0"/>
          <w:cols w:space="60"/>
          <w:noEndnote/>
        </w:sectPr>
      </w:pPr>
    </w:p>
    <w:p w:rsidR="00DF153A" w:rsidRDefault="00DF153A" w:rsidP="00D757E1">
      <w:pPr>
        <w:numPr>
          <w:ilvl w:val="0"/>
          <w:numId w:val="3"/>
        </w:numPr>
        <w:shd w:val="clear" w:color="auto" w:fill="FFFFFF"/>
        <w:tabs>
          <w:tab w:val="left" w:pos="418"/>
        </w:tabs>
        <w:spacing w:before="19" w:line="250" w:lineRule="exact"/>
        <w:ind w:left="288"/>
        <w:rPr>
          <w:rFonts w:ascii="Times New Roman" w:hAnsi="Times New Roman" w:cs="Times New Roman"/>
          <w:sz w:val="22"/>
          <w:szCs w:val="22"/>
        </w:rPr>
      </w:pPr>
      <w:r>
        <w:rPr>
          <w:rFonts w:ascii="Times New Roman" w:hAnsi="Times New Roman" w:cs="Times New Roman"/>
          <w:sz w:val="22"/>
          <w:szCs w:val="22"/>
        </w:rPr>
        <w:t>непрерывность и поточность строительных процессов;</w:t>
      </w:r>
    </w:p>
    <w:p w:rsidR="00DF153A" w:rsidRDefault="00DF153A" w:rsidP="00D757E1">
      <w:pPr>
        <w:numPr>
          <w:ilvl w:val="0"/>
          <w:numId w:val="3"/>
        </w:numPr>
        <w:shd w:val="clear" w:color="auto" w:fill="FFFFFF"/>
        <w:tabs>
          <w:tab w:val="left" w:pos="418"/>
        </w:tabs>
        <w:spacing w:line="250" w:lineRule="exact"/>
        <w:ind w:right="14" w:firstLine="288"/>
        <w:jc w:val="both"/>
        <w:rPr>
          <w:rFonts w:ascii="Times New Roman" w:hAnsi="Times New Roman" w:cs="Times New Roman"/>
          <w:sz w:val="22"/>
          <w:szCs w:val="22"/>
        </w:rPr>
      </w:pPr>
      <w:r>
        <w:rPr>
          <w:rFonts w:ascii="Times New Roman" w:hAnsi="Times New Roman" w:cs="Times New Roman"/>
          <w:sz w:val="22"/>
          <w:szCs w:val="22"/>
        </w:rPr>
        <w:t>унификация, типизация и стандартизация сооружений и кон</w:t>
      </w:r>
      <w:r>
        <w:rPr>
          <w:rFonts w:ascii="Times New Roman" w:hAnsi="Times New Roman" w:cs="Times New Roman"/>
          <w:sz w:val="22"/>
          <w:szCs w:val="22"/>
        </w:rPr>
        <w:softHyphen/>
        <w:t>струкций;</w:t>
      </w:r>
    </w:p>
    <w:p w:rsidR="00DF153A" w:rsidRDefault="00DF153A">
      <w:pPr>
        <w:shd w:val="clear" w:color="auto" w:fill="FFFFFF"/>
        <w:tabs>
          <w:tab w:val="left" w:pos="514"/>
        </w:tabs>
        <w:spacing w:line="250" w:lineRule="exact"/>
        <w:ind w:right="5" w:firstLine="288"/>
        <w:jc w:val="both"/>
      </w:pPr>
      <w:r>
        <w:rPr>
          <w:rFonts w:ascii="Times New Roman" w:hAnsi="Times New Roman" w:cs="Times New Roman"/>
          <w:i/>
          <w:iCs/>
          <w:spacing w:val="-19"/>
          <w:sz w:val="22"/>
          <w:szCs w:val="22"/>
        </w:rPr>
        <w:t>2.</w:t>
      </w:r>
      <w:r>
        <w:rPr>
          <w:rFonts w:ascii="Times New Roman" w:hAnsi="Times New Roman" w:cs="Times New Roman"/>
          <w:i/>
          <w:iCs/>
          <w:sz w:val="22"/>
          <w:szCs w:val="22"/>
        </w:rPr>
        <w:tab/>
      </w:r>
      <w:r>
        <w:rPr>
          <w:rFonts w:ascii="Times New Roman" w:hAnsi="Times New Roman" w:cs="Times New Roman"/>
          <w:i/>
          <w:iCs/>
          <w:spacing w:val="-2"/>
          <w:sz w:val="22"/>
          <w:szCs w:val="22"/>
        </w:rPr>
        <w:t xml:space="preserve">Механизация и автоматизация. </w:t>
      </w:r>
      <w:r>
        <w:rPr>
          <w:rFonts w:ascii="Times New Roman" w:hAnsi="Times New Roman" w:cs="Times New Roman"/>
          <w:spacing w:val="-2"/>
          <w:sz w:val="22"/>
          <w:szCs w:val="22"/>
        </w:rPr>
        <w:t>Оснащенность строительных</w:t>
      </w:r>
      <w:r>
        <w:rPr>
          <w:rFonts w:ascii="Times New Roman" w:hAnsi="Times New Roman" w:cs="Times New Roman"/>
          <w:spacing w:val="-2"/>
          <w:sz w:val="22"/>
          <w:szCs w:val="22"/>
        </w:rPr>
        <w:br/>
      </w:r>
      <w:r>
        <w:rPr>
          <w:rFonts w:ascii="Times New Roman" w:hAnsi="Times New Roman" w:cs="Times New Roman"/>
          <w:sz w:val="22"/>
          <w:szCs w:val="22"/>
        </w:rPr>
        <w:t>и монтажных организаций средствами механизации характеризу</w:t>
      </w:r>
      <w:r>
        <w:rPr>
          <w:rFonts w:ascii="Times New Roman" w:hAnsi="Times New Roman" w:cs="Times New Roman"/>
          <w:sz w:val="22"/>
          <w:szCs w:val="22"/>
        </w:rPr>
        <w:softHyphen/>
      </w:r>
      <w:r>
        <w:rPr>
          <w:rFonts w:ascii="Times New Roman" w:hAnsi="Times New Roman" w:cs="Times New Roman"/>
          <w:sz w:val="22"/>
          <w:szCs w:val="22"/>
        </w:rPr>
        <w:br/>
        <w:t>ют следующие показатели:</w:t>
      </w:r>
    </w:p>
    <w:p w:rsidR="00DF153A" w:rsidRDefault="00DF153A" w:rsidP="00E37E18">
      <w:pPr>
        <w:shd w:val="clear" w:color="auto" w:fill="FFFFFF"/>
        <w:tabs>
          <w:tab w:val="left" w:pos="418"/>
        </w:tabs>
        <w:spacing w:line="250" w:lineRule="exact"/>
        <w:ind w:left="288"/>
      </w:pPr>
      <w:r>
        <w:rPr>
          <w:rFonts w:ascii="Times New Roman" w:hAnsi="Times New Roman" w:cs="Times New Roman"/>
          <w:sz w:val="22"/>
          <w:szCs w:val="22"/>
        </w:rPr>
        <w:t>-</w:t>
      </w:r>
      <w:r>
        <w:rPr>
          <w:rFonts w:ascii="Times New Roman" w:hAnsi="Times New Roman" w:cs="Times New Roman"/>
          <w:sz w:val="22"/>
          <w:szCs w:val="22"/>
        </w:rPr>
        <w:tab/>
        <w:t>степень комплексной механизации, %,</w:t>
      </w:r>
    </w:p>
    <w:p w:rsidR="00DF153A" w:rsidRPr="00E37E18" w:rsidRDefault="00DF153A" w:rsidP="00E37E18">
      <w:pPr>
        <w:shd w:val="clear" w:color="auto" w:fill="FFFFFF"/>
        <w:tabs>
          <w:tab w:val="left" w:pos="418"/>
        </w:tabs>
        <w:spacing w:line="250" w:lineRule="exact"/>
        <w:ind w:left="288"/>
      </w:pPr>
      <w:r>
        <w:t>К=Vкм/Vобщ*100</w:t>
      </w:r>
    </w:p>
    <w:p w:rsidR="00DF153A" w:rsidRDefault="00DF153A">
      <w:pPr>
        <w:shd w:val="clear" w:color="auto" w:fill="FFFFFF"/>
        <w:spacing w:before="106" w:line="254" w:lineRule="exact"/>
        <w:ind w:left="5" w:right="5" w:firstLine="288"/>
        <w:jc w:val="both"/>
      </w:pPr>
      <w:r>
        <w:rPr>
          <w:rFonts w:ascii="Times New Roman" w:hAnsi="Times New Roman" w:cs="Times New Roman"/>
          <w:spacing w:val="-2"/>
          <w:sz w:val="22"/>
          <w:szCs w:val="22"/>
        </w:rPr>
        <w:t xml:space="preserve">где </w:t>
      </w:r>
      <w:r>
        <w:rPr>
          <w:rFonts w:ascii="Times New Roman" w:hAnsi="Times New Roman" w:cs="Times New Roman"/>
          <w:i/>
          <w:iCs/>
          <w:spacing w:val="-2"/>
          <w:sz w:val="22"/>
          <w:szCs w:val="22"/>
        </w:rPr>
        <w:t xml:space="preserve">К </w:t>
      </w:r>
      <w:r>
        <w:rPr>
          <w:rFonts w:ascii="Times New Roman" w:hAnsi="Times New Roman" w:cs="Times New Roman"/>
          <w:spacing w:val="-2"/>
          <w:sz w:val="22"/>
          <w:szCs w:val="22"/>
        </w:rPr>
        <w:t>— коэффициент, показывающий степень комплексной ме</w:t>
      </w:r>
      <w:r>
        <w:rPr>
          <w:rFonts w:ascii="Times New Roman" w:hAnsi="Times New Roman" w:cs="Times New Roman"/>
          <w:spacing w:val="-2"/>
          <w:sz w:val="22"/>
          <w:szCs w:val="22"/>
        </w:rPr>
        <w:softHyphen/>
      </w:r>
      <w:r>
        <w:rPr>
          <w:rFonts w:ascii="Times New Roman" w:hAnsi="Times New Roman" w:cs="Times New Roman"/>
          <w:sz w:val="22"/>
          <w:szCs w:val="22"/>
        </w:rPr>
        <w:t>ханизации;</w:t>
      </w:r>
    </w:p>
    <w:p w:rsidR="00DF153A" w:rsidRDefault="00DF153A">
      <w:pPr>
        <w:shd w:val="clear" w:color="auto" w:fill="FFFFFF"/>
        <w:spacing w:line="254" w:lineRule="exact"/>
        <w:ind w:right="10" w:firstLine="326"/>
        <w:jc w:val="both"/>
      </w:pPr>
      <w:r>
        <w:rPr>
          <w:rFonts w:ascii="Times New Roman" w:hAnsi="Times New Roman" w:cs="Times New Roman"/>
          <w:i/>
          <w:iCs/>
          <w:spacing w:val="-36"/>
          <w:sz w:val="22"/>
          <w:szCs w:val="22"/>
          <w:lang w:val="en-US"/>
        </w:rPr>
        <w:t>V</w:t>
      </w:r>
      <w:r w:rsidRPr="00D757E1">
        <w:rPr>
          <w:rFonts w:ascii="Times New Roman" w:hAnsi="Times New Roman" w:cs="Times New Roman"/>
          <w:i/>
          <w:iCs/>
          <w:spacing w:val="-36"/>
          <w:sz w:val="22"/>
          <w:szCs w:val="22"/>
        </w:rPr>
        <w:t>.</w:t>
      </w:r>
      <w:r>
        <w:rPr>
          <w:rFonts w:ascii="Times New Roman" w:hAnsi="Times New Roman" w:cs="Times New Roman"/>
          <w:spacing w:val="-5"/>
          <w:sz w:val="22"/>
          <w:szCs w:val="22"/>
          <w:vertAlign w:val="subscript"/>
        </w:rPr>
        <w:t>км</w:t>
      </w:r>
      <w:r>
        <w:rPr>
          <w:rFonts w:ascii="Times New Roman" w:hAnsi="Times New Roman" w:cs="Times New Roman"/>
          <w:spacing w:val="-5"/>
          <w:sz w:val="22"/>
          <w:szCs w:val="22"/>
        </w:rPr>
        <w:t xml:space="preserve"> </w:t>
      </w:r>
      <w:r>
        <w:rPr>
          <w:rFonts w:ascii="Times New Roman" w:hAnsi="Times New Roman" w:cs="Times New Roman"/>
          <w:spacing w:val="-1"/>
          <w:sz w:val="22"/>
          <w:szCs w:val="22"/>
        </w:rPr>
        <w:t>— объем работ, выполняемых комплексно-механизирован</w:t>
      </w:r>
      <w:r>
        <w:rPr>
          <w:rFonts w:ascii="Times New Roman" w:hAnsi="Times New Roman" w:cs="Times New Roman"/>
          <w:spacing w:val="-1"/>
          <w:sz w:val="22"/>
          <w:szCs w:val="22"/>
        </w:rPr>
        <w:softHyphen/>
      </w:r>
      <w:r>
        <w:rPr>
          <w:rFonts w:ascii="Times New Roman" w:hAnsi="Times New Roman" w:cs="Times New Roman"/>
          <w:sz w:val="22"/>
          <w:szCs w:val="22"/>
        </w:rPr>
        <w:t>ным способом;</w:t>
      </w:r>
    </w:p>
    <w:p w:rsidR="00DF153A" w:rsidRDefault="00DF153A">
      <w:pPr>
        <w:shd w:val="clear" w:color="auto" w:fill="FFFFFF"/>
        <w:spacing w:before="5" w:line="254" w:lineRule="exact"/>
        <w:ind w:left="326"/>
      </w:pPr>
      <w:r>
        <w:rPr>
          <w:rFonts w:ascii="Times New Roman" w:hAnsi="Times New Roman" w:cs="Times New Roman"/>
          <w:sz w:val="22"/>
          <w:szCs w:val="22"/>
          <w:lang w:val="en-US"/>
        </w:rPr>
        <w:t>V</w:t>
      </w:r>
      <w:r>
        <w:rPr>
          <w:rFonts w:ascii="Times New Roman" w:hAnsi="Times New Roman" w:cs="Times New Roman"/>
          <w:sz w:val="22"/>
          <w:szCs w:val="22"/>
        </w:rPr>
        <w:t>общ — общий объем работ;</w:t>
      </w:r>
    </w:p>
    <w:p w:rsidR="00DF153A" w:rsidRDefault="00DF153A">
      <w:pPr>
        <w:shd w:val="clear" w:color="auto" w:fill="FFFFFF"/>
        <w:tabs>
          <w:tab w:val="left" w:pos="418"/>
        </w:tabs>
        <w:spacing w:line="250" w:lineRule="exact"/>
        <w:ind w:right="10" w:firstLine="288"/>
        <w:jc w:val="both"/>
      </w:pPr>
      <w:r>
        <w:rPr>
          <w:rFonts w:ascii="Times New Roman" w:hAnsi="Times New Roman" w:cs="Times New Roman"/>
          <w:sz w:val="22"/>
          <w:szCs w:val="22"/>
        </w:rPr>
        <w:t>-</w:t>
      </w:r>
      <w:r>
        <w:rPr>
          <w:rFonts w:ascii="Times New Roman" w:hAnsi="Times New Roman" w:cs="Times New Roman"/>
          <w:sz w:val="22"/>
          <w:szCs w:val="22"/>
        </w:rPr>
        <w:tab/>
        <w:t>механо- и энерговооруженность строительства, механовоо-</w:t>
      </w:r>
      <w:r>
        <w:rPr>
          <w:rFonts w:ascii="Times New Roman" w:hAnsi="Times New Roman" w:cs="Times New Roman"/>
          <w:sz w:val="22"/>
          <w:szCs w:val="22"/>
        </w:rPr>
        <w:br/>
        <w:t>руженность труда, автоматизация.</w:t>
      </w:r>
    </w:p>
    <w:p w:rsidR="00DF153A" w:rsidRDefault="00DF153A">
      <w:pPr>
        <w:shd w:val="clear" w:color="auto" w:fill="FFFFFF"/>
        <w:spacing w:line="250" w:lineRule="exact"/>
        <w:ind w:left="5" w:right="5" w:firstLine="288"/>
        <w:jc w:val="both"/>
      </w:pPr>
      <w:r>
        <w:rPr>
          <w:rFonts w:ascii="Times New Roman" w:hAnsi="Times New Roman" w:cs="Times New Roman"/>
          <w:sz w:val="22"/>
          <w:szCs w:val="22"/>
        </w:rPr>
        <w:t>На современной стадии развития строительной техники авто</w:t>
      </w:r>
      <w:r>
        <w:rPr>
          <w:rFonts w:ascii="Times New Roman" w:hAnsi="Times New Roman" w:cs="Times New Roman"/>
          <w:sz w:val="22"/>
          <w:szCs w:val="22"/>
        </w:rPr>
        <w:softHyphen/>
      </w:r>
      <w:r>
        <w:rPr>
          <w:rFonts w:ascii="Times New Roman" w:hAnsi="Times New Roman" w:cs="Times New Roman"/>
          <w:spacing w:val="-1"/>
          <w:sz w:val="22"/>
          <w:szCs w:val="22"/>
        </w:rPr>
        <w:t xml:space="preserve">матизация осуществляется внедрением автоматических приборов, </w:t>
      </w:r>
      <w:r>
        <w:rPr>
          <w:rFonts w:ascii="Times New Roman" w:hAnsi="Times New Roman" w:cs="Times New Roman"/>
          <w:sz w:val="22"/>
          <w:szCs w:val="22"/>
        </w:rPr>
        <w:t>устройств и систем для управления работой землеройных, мон</w:t>
      </w:r>
      <w:r>
        <w:rPr>
          <w:rFonts w:ascii="Times New Roman" w:hAnsi="Times New Roman" w:cs="Times New Roman"/>
          <w:sz w:val="22"/>
          <w:szCs w:val="22"/>
        </w:rPr>
        <w:softHyphen/>
        <w:t>тажных, подъемно-транспортных и других машин, для контроля качества, учета выполнения объема работ и времени работы ма</w:t>
      </w:r>
      <w:r>
        <w:rPr>
          <w:rFonts w:ascii="Times New Roman" w:hAnsi="Times New Roman" w:cs="Times New Roman"/>
          <w:sz w:val="22"/>
          <w:szCs w:val="22"/>
        </w:rPr>
        <w:softHyphen/>
      </w:r>
      <w:r>
        <w:rPr>
          <w:rFonts w:ascii="Times New Roman" w:hAnsi="Times New Roman" w:cs="Times New Roman"/>
          <w:spacing w:val="-1"/>
          <w:sz w:val="22"/>
          <w:szCs w:val="22"/>
        </w:rPr>
        <w:t>шин в процессах приготовления бетонной смеси, раствора асфаль</w:t>
      </w:r>
      <w:r>
        <w:rPr>
          <w:rFonts w:ascii="Times New Roman" w:hAnsi="Times New Roman" w:cs="Times New Roman"/>
          <w:spacing w:val="-1"/>
          <w:sz w:val="22"/>
          <w:szCs w:val="22"/>
        </w:rPr>
        <w:softHyphen/>
        <w:t>тобетона, а также для предупреждения аварий и обеспечения безо</w:t>
      </w:r>
      <w:r>
        <w:rPr>
          <w:rFonts w:ascii="Times New Roman" w:hAnsi="Times New Roman" w:cs="Times New Roman"/>
          <w:spacing w:val="-1"/>
          <w:sz w:val="22"/>
          <w:szCs w:val="22"/>
        </w:rPr>
        <w:softHyphen/>
        <w:t xml:space="preserve">пасности производства работ. Автоматизация есть высшая степень </w:t>
      </w:r>
      <w:r>
        <w:rPr>
          <w:rFonts w:ascii="Times New Roman" w:hAnsi="Times New Roman" w:cs="Times New Roman"/>
          <w:sz w:val="22"/>
          <w:szCs w:val="22"/>
        </w:rPr>
        <w:t>механизации производственных процессов;</w:t>
      </w:r>
    </w:p>
    <w:p w:rsidR="00DF153A" w:rsidRDefault="00DF153A" w:rsidP="00D757E1">
      <w:pPr>
        <w:numPr>
          <w:ilvl w:val="0"/>
          <w:numId w:val="4"/>
        </w:numPr>
        <w:shd w:val="clear" w:color="auto" w:fill="FFFFFF"/>
        <w:tabs>
          <w:tab w:val="left" w:pos="514"/>
        </w:tabs>
        <w:spacing w:line="250" w:lineRule="exact"/>
        <w:ind w:right="5" w:firstLine="288"/>
        <w:jc w:val="both"/>
        <w:rPr>
          <w:rFonts w:ascii="Times New Roman" w:hAnsi="Times New Roman" w:cs="Times New Roman"/>
          <w:i/>
          <w:iCs/>
          <w:spacing w:val="-20"/>
          <w:sz w:val="22"/>
          <w:szCs w:val="22"/>
        </w:rPr>
      </w:pPr>
      <w:r>
        <w:rPr>
          <w:rFonts w:ascii="Times New Roman" w:hAnsi="Times New Roman" w:cs="Times New Roman"/>
          <w:i/>
          <w:iCs/>
          <w:spacing w:val="-4"/>
          <w:sz w:val="22"/>
          <w:szCs w:val="22"/>
        </w:rPr>
        <w:t xml:space="preserve">Непрерывность (круглогодичностъ) строительства. </w:t>
      </w:r>
      <w:r>
        <w:rPr>
          <w:rFonts w:ascii="Times New Roman" w:hAnsi="Times New Roman" w:cs="Times New Roman"/>
          <w:spacing w:val="-4"/>
          <w:sz w:val="22"/>
          <w:szCs w:val="22"/>
        </w:rPr>
        <w:t>Кругло</w:t>
      </w:r>
      <w:r>
        <w:rPr>
          <w:rFonts w:ascii="Times New Roman" w:hAnsi="Times New Roman" w:cs="Times New Roman"/>
          <w:spacing w:val="-4"/>
          <w:sz w:val="22"/>
          <w:szCs w:val="22"/>
        </w:rPr>
        <w:softHyphen/>
      </w:r>
      <w:r>
        <w:rPr>
          <w:rFonts w:ascii="Times New Roman" w:hAnsi="Times New Roman" w:cs="Times New Roman"/>
          <w:sz w:val="22"/>
          <w:szCs w:val="22"/>
        </w:rPr>
        <w:t>годичное строительство сокращает продолжительность производ</w:t>
      </w:r>
      <w:r>
        <w:rPr>
          <w:rFonts w:ascii="Times New Roman" w:hAnsi="Times New Roman" w:cs="Times New Roman"/>
          <w:sz w:val="22"/>
          <w:szCs w:val="22"/>
        </w:rPr>
        <w:softHyphen/>
        <w:t>ства работ, ускоряет ввод объектов в эксплуатацию;</w:t>
      </w:r>
    </w:p>
    <w:p w:rsidR="00DF153A" w:rsidRDefault="00DF153A" w:rsidP="00D757E1">
      <w:pPr>
        <w:numPr>
          <w:ilvl w:val="0"/>
          <w:numId w:val="4"/>
        </w:numPr>
        <w:shd w:val="clear" w:color="auto" w:fill="FFFFFF"/>
        <w:tabs>
          <w:tab w:val="left" w:pos="514"/>
        </w:tabs>
        <w:spacing w:line="250" w:lineRule="exact"/>
        <w:ind w:firstLine="288"/>
        <w:jc w:val="both"/>
        <w:rPr>
          <w:rFonts w:ascii="Times New Roman" w:hAnsi="Times New Roman" w:cs="Times New Roman"/>
          <w:i/>
          <w:iCs/>
          <w:spacing w:val="-20"/>
          <w:sz w:val="22"/>
          <w:szCs w:val="22"/>
        </w:rPr>
      </w:pPr>
      <w:r>
        <w:rPr>
          <w:rFonts w:ascii="Times New Roman" w:hAnsi="Times New Roman" w:cs="Times New Roman"/>
          <w:i/>
          <w:iCs/>
          <w:spacing w:val="-2"/>
          <w:sz w:val="22"/>
          <w:szCs w:val="22"/>
        </w:rPr>
        <w:t xml:space="preserve">Плановость строительства. </w:t>
      </w:r>
      <w:r>
        <w:rPr>
          <w:rFonts w:ascii="Times New Roman" w:hAnsi="Times New Roman" w:cs="Times New Roman"/>
          <w:spacing w:val="-2"/>
          <w:sz w:val="22"/>
          <w:szCs w:val="22"/>
        </w:rPr>
        <w:t>Планы, лежащие в основе орга</w:t>
      </w:r>
      <w:r>
        <w:rPr>
          <w:rFonts w:ascii="Times New Roman" w:hAnsi="Times New Roman" w:cs="Times New Roman"/>
          <w:spacing w:val="-2"/>
          <w:sz w:val="22"/>
          <w:szCs w:val="22"/>
        </w:rPr>
        <w:softHyphen/>
      </w:r>
      <w:r>
        <w:rPr>
          <w:rFonts w:ascii="Times New Roman" w:hAnsi="Times New Roman" w:cs="Times New Roman"/>
          <w:spacing w:val="-1"/>
          <w:sz w:val="22"/>
          <w:szCs w:val="22"/>
        </w:rPr>
        <w:t>низации строительства, должны учитывать многообразие местных условий. Большое значение имеет системный подход к совершен</w:t>
      </w:r>
      <w:r>
        <w:rPr>
          <w:rFonts w:ascii="Times New Roman" w:hAnsi="Times New Roman" w:cs="Times New Roman"/>
          <w:spacing w:val="-1"/>
          <w:sz w:val="22"/>
          <w:szCs w:val="22"/>
        </w:rPr>
        <w:softHyphen/>
      </w:r>
      <w:r>
        <w:rPr>
          <w:rFonts w:ascii="Times New Roman" w:hAnsi="Times New Roman" w:cs="Times New Roman"/>
          <w:sz w:val="22"/>
          <w:szCs w:val="22"/>
        </w:rPr>
        <w:t>ствованию организации строительства. Строительство объекта, предусмотренное планом, вносится в титульный список. Титуль</w:t>
      </w:r>
      <w:r>
        <w:rPr>
          <w:rFonts w:ascii="Times New Roman" w:hAnsi="Times New Roman" w:cs="Times New Roman"/>
          <w:sz w:val="22"/>
          <w:szCs w:val="22"/>
        </w:rPr>
        <w:softHyphen/>
        <w:t>ный список — это перечень объектов строительства, утвержден</w:t>
      </w:r>
      <w:r>
        <w:rPr>
          <w:rFonts w:ascii="Times New Roman" w:hAnsi="Times New Roman" w:cs="Times New Roman"/>
          <w:sz w:val="22"/>
          <w:szCs w:val="22"/>
        </w:rPr>
        <w:softHyphen/>
      </w:r>
      <w:r>
        <w:rPr>
          <w:rFonts w:ascii="Times New Roman" w:hAnsi="Times New Roman" w:cs="Times New Roman"/>
          <w:spacing w:val="-2"/>
          <w:sz w:val="22"/>
          <w:szCs w:val="22"/>
        </w:rPr>
        <w:t xml:space="preserve">ный установленным порядком. В нем указываются место объекта, </w:t>
      </w:r>
      <w:r>
        <w:rPr>
          <w:rFonts w:ascii="Times New Roman" w:hAnsi="Times New Roman" w:cs="Times New Roman"/>
          <w:sz w:val="22"/>
          <w:szCs w:val="22"/>
        </w:rPr>
        <w:t xml:space="preserve">время начала его строительства и окончания, объем капитальных </w:t>
      </w:r>
      <w:r>
        <w:rPr>
          <w:rFonts w:ascii="Times New Roman" w:hAnsi="Times New Roman" w:cs="Times New Roman"/>
          <w:spacing w:val="-1"/>
          <w:sz w:val="22"/>
          <w:szCs w:val="22"/>
        </w:rPr>
        <w:t>вложений, сроки ввода в действие, размер основных фондов. В ти-</w:t>
      </w:r>
    </w:p>
    <w:p w:rsidR="00DF153A" w:rsidRDefault="00DF153A">
      <w:pPr>
        <w:shd w:val="clear" w:color="auto" w:fill="FFFFFF"/>
        <w:spacing w:before="187"/>
        <w:ind w:left="24"/>
      </w:pPr>
      <w:r>
        <w:rPr>
          <w:b/>
          <w:bCs/>
          <w:spacing w:val="-30"/>
        </w:rPr>
        <w:t>10</w:t>
      </w:r>
    </w:p>
    <w:p w:rsidR="00DF153A" w:rsidRDefault="00DF153A">
      <w:pPr>
        <w:shd w:val="clear" w:color="auto" w:fill="FFFFFF"/>
        <w:spacing w:line="250" w:lineRule="exact"/>
        <w:ind w:left="34"/>
        <w:jc w:val="both"/>
      </w:pPr>
      <w:r>
        <w:br w:type="column"/>
      </w:r>
      <w:r>
        <w:rPr>
          <w:rFonts w:ascii="Times New Roman" w:hAnsi="Times New Roman" w:cs="Times New Roman"/>
          <w:spacing w:val="-3"/>
          <w:sz w:val="22"/>
          <w:szCs w:val="22"/>
        </w:rPr>
        <w:t>тульный список включаются объекты, обеспеченные проектно-смет-</w:t>
      </w:r>
      <w:r>
        <w:rPr>
          <w:rFonts w:ascii="Times New Roman" w:hAnsi="Times New Roman" w:cs="Times New Roman"/>
          <w:sz w:val="22"/>
          <w:szCs w:val="22"/>
        </w:rPr>
        <w:t>ной документацией. Это основной и неизменный документ на весь период строительства, на основе которого ведутся текущее плани</w:t>
      </w:r>
      <w:r>
        <w:rPr>
          <w:rFonts w:ascii="Times New Roman" w:hAnsi="Times New Roman" w:cs="Times New Roman"/>
          <w:sz w:val="22"/>
          <w:szCs w:val="22"/>
        </w:rPr>
        <w:softHyphen/>
        <w:t>рование, финансирование и кредитование строительства, выделя</w:t>
      </w:r>
      <w:r>
        <w:rPr>
          <w:rFonts w:ascii="Times New Roman" w:hAnsi="Times New Roman" w:cs="Times New Roman"/>
          <w:sz w:val="22"/>
          <w:szCs w:val="22"/>
        </w:rPr>
        <w:softHyphen/>
        <w:t>ются ресурсы.</w:t>
      </w:r>
    </w:p>
    <w:p w:rsidR="00DF153A" w:rsidRDefault="00DF153A">
      <w:pPr>
        <w:shd w:val="clear" w:color="auto" w:fill="FFFFFF"/>
        <w:spacing w:before="5" w:line="250" w:lineRule="exact"/>
        <w:ind w:left="24" w:right="10" w:firstLine="278"/>
        <w:jc w:val="both"/>
      </w:pPr>
      <w:r>
        <w:rPr>
          <w:rFonts w:ascii="Times New Roman" w:hAnsi="Times New Roman" w:cs="Times New Roman"/>
          <w:sz w:val="22"/>
          <w:szCs w:val="22"/>
        </w:rPr>
        <w:t>Работа строительных организаций в условиях рыночных отно</w:t>
      </w:r>
      <w:r>
        <w:rPr>
          <w:rFonts w:ascii="Times New Roman" w:hAnsi="Times New Roman" w:cs="Times New Roman"/>
          <w:sz w:val="22"/>
          <w:szCs w:val="22"/>
        </w:rPr>
        <w:softHyphen/>
        <w:t>шений обусловливает самостоятельное планирование деятельнос</w:t>
      </w:r>
      <w:r>
        <w:rPr>
          <w:rFonts w:ascii="Times New Roman" w:hAnsi="Times New Roman" w:cs="Times New Roman"/>
          <w:sz w:val="22"/>
          <w:szCs w:val="22"/>
        </w:rPr>
        <w:softHyphen/>
        <w:t>ти предприятия. Существуют два вида планирования: перспектив</w:t>
      </w:r>
      <w:r>
        <w:rPr>
          <w:rFonts w:ascii="Times New Roman" w:hAnsi="Times New Roman" w:cs="Times New Roman"/>
          <w:sz w:val="22"/>
          <w:szCs w:val="22"/>
        </w:rPr>
        <w:softHyphen/>
      </w:r>
      <w:r>
        <w:rPr>
          <w:rFonts w:ascii="Times New Roman" w:hAnsi="Times New Roman" w:cs="Times New Roman"/>
          <w:spacing w:val="-1"/>
          <w:sz w:val="22"/>
          <w:szCs w:val="22"/>
        </w:rPr>
        <w:t>ное (стратегическое) и оперативное (тактическое).</w:t>
      </w:r>
    </w:p>
    <w:p w:rsidR="00DF153A" w:rsidRDefault="00DF153A">
      <w:pPr>
        <w:shd w:val="clear" w:color="auto" w:fill="FFFFFF"/>
        <w:spacing w:before="5" w:line="250" w:lineRule="exact"/>
        <w:ind w:right="10" w:firstLine="274"/>
        <w:jc w:val="both"/>
      </w:pPr>
      <w:r>
        <w:rPr>
          <w:rFonts w:ascii="Times New Roman" w:hAnsi="Times New Roman" w:cs="Times New Roman"/>
          <w:i/>
          <w:iCs/>
          <w:spacing w:val="-1"/>
          <w:sz w:val="22"/>
          <w:szCs w:val="22"/>
        </w:rPr>
        <w:t xml:space="preserve">Перспективное планирование </w:t>
      </w:r>
      <w:r>
        <w:rPr>
          <w:rFonts w:ascii="Times New Roman" w:hAnsi="Times New Roman" w:cs="Times New Roman"/>
          <w:spacing w:val="-1"/>
          <w:sz w:val="22"/>
          <w:szCs w:val="22"/>
        </w:rPr>
        <w:t xml:space="preserve">осуществляется на несколько лет </w:t>
      </w:r>
      <w:r>
        <w:rPr>
          <w:rFonts w:ascii="Times New Roman" w:hAnsi="Times New Roman" w:cs="Times New Roman"/>
          <w:sz w:val="22"/>
          <w:szCs w:val="22"/>
        </w:rPr>
        <w:t>вперед на основании прогнозов развития отраслей народного хо</w:t>
      </w:r>
      <w:r>
        <w:rPr>
          <w:rFonts w:ascii="Times New Roman" w:hAnsi="Times New Roman" w:cs="Times New Roman"/>
          <w:sz w:val="22"/>
          <w:szCs w:val="22"/>
        </w:rPr>
        <w:softHyphen/>
      </w:r>
      <w:r>
        <w:rPr>
          <w:rFonts w:ascii="Times New Roman" w:hAnsi="Times New Roman" w:cs="Times New Roman"/>
          <w:spacing w:val="-1"/>
          <w:sz w:val="22"/>
          <w:szCs w:val="22"/>
        </w:rPr>
        <w:t xml:space="preserve">зяйства в виде разработок целевых программ. </w:t>
      </w:r>
      <w:r>
        <w:rPr>
          <w:rFonts w:ascii="Times New Roman" w:hAnsi="Times New Roman" w:cs="Times New Roman"/>
          <w:i/>
          <w:iCs/>
          <w:spacing w:val="-1"/>
          <w:sz w:val="22"/>
          <w:szCs w:val="22"/>
        </w:rPr>
        <w:t>Оперативное плани</w:t>
      </w:r>
      <w:r>
        <w:rPr>
          <w:rFonts w:ascii="Times New Roman" w:hAnsi="Times New Roman" w:cs="Times New Roman"/>
          <w:i/>
          <w:iCs/>
          <w:spacing w:val="-1"/>
          <w:sz w:val="22"/>
          <w:szCs w:val="22"/>
        </w:rPr>
        <w:softHyphen/>
        <w:t xml:space="preserve">рование, </w:t>
      </w:r>
      <w:r>
        <w:rPr>
          <w:rFonts w:ascii="Times New Roman" w:hAnsi="Times New Roman" w:cs="Times New Roman"/>
          <w:spacing w:val="-1"/>
          <w:sz w:val="22"/>
          <w:szCs w:val="22"/>
        </w:rPr>
        <w:t xml:space="preserve">сроком на 1 год, ведется на основе перспективных планов. </w:t>
      </w:r>
      <w:r>
        <w:rPr>
          <w:rFonts w:ascii="Times New Roman" w:hAnsi="Times New Roman" w:cs="Times New Roman"/>
          <w:sz w:val="22"/>
          <w:szCs w:val="22"/>
        </w:rPr>
        <w:t>Планирование в такой последовательности возможно для получе</w:t>
      </w:r>
      <w:r>
        <w:rPr>
          <w:rFonts w:ascii="Times New Roman" w:hAnsi="Times New Roman" w:cs="Times New Roman"/>
          <w:sz w:val="22"/>
          <w:szCs w:val="22"/>
        </w:rPr>
        <w:softHyphen/>
        <w:t>ния долгосрочных заказов на сооружения комплекса объектов на торгах или аукционах.</w:t>
      </w:r>
    </w:p>
    <w:p w:rsidR="00DF153A" w:rsidRDefault="00DF153A">
      <w:pPr>
        <w:shd w:val="clear" w:color="auto" w:fill="FFFFFF"/>
        <w:spacing w:before="10" w:line="250" w:lineRule="exact"/>
        <w:ind w:left="10" w:right="24" w:firstLine="274"/>
        <w:jc w:val="both"/>
      </w:pPr>
      <w:r>
        <w:rPr>
          <w:rFonts w:ascii="Times New Roman" w:hAnsi="Times New Roman" w:cs="Times New Roman"/>
          <w:sz w:val="22"/>
          <w:szCs w:val="22"/>
        </w:rPr>
        <w:t>На основе годовых планов строительной организации разра</w:t>
      </w:r>
      <w:r>
        <w:rPr>
          <w:rFonts w:ascii="Times New Roman" w:hAnsi="Times New Roman" w:cs="Times New Roman"/>
          <w:sz w:val="22"/>
          <w:szCs w:val="22"/>
        </w:rPr>
        <w:softHyphen/>
        <w:t>батываются годовые планы работы ее подразделений (прорабских участков, участков мастеров). Кроме производственного плана, строительная организация планирует штат работающих, научно-исследовательские и опытно конструкторские работы (НИОКР), составляет финансовый план, план качества работ, план социаль</w:t>
      </w:r>
      <w:r>
        <w:rPr>
          <w:rFonts w:ascii="Times New Roman" w:hAnsi="Times New Roman" w:cs="Times New Roman"/>
          <w:sz w:val="22"/>
          <w:szCs w:val="22"/>
        </w:rPr>
        <w:softHyphen/>
        <w:t>ного развития организации.</w:t>
      </w:r>
    </w:p>
    <w:p w:rsidR="00DF153A" w:rsidRDefault="00DF153A">
      <w:pPr>
        <w:shd w:val="clear" w:color="auto" w:fill="FFFFFF"/>
        <w:spacing w:before="5" w:line="250" w:lineRule="exact"/>
        <w:ind w:right="34" w:firstLine="264"/>
        <w:jc w:val="both"/>
      </w:pPr>
      <w:r>
        <w:rPr>
          <w:rFonts w:ascii="Times New Roman" w:hAnsi="Times New Roman" w:cs="Times New Roman"/>
          <w:sz w:val="22"/>
          <w:szCs w:val="22"/>
        </w:rPr>
        <w:t xml:space="preserve">Современное предприятие, работающее в условиях свободного </w:t>
      </w:r>
      <w:r>
        <w:rPr>
          <w:rFonts w:ascii="Times New Roman" w:hAnsi="Times New Roman" w:cs="Times New Roman"/>
          <w:spacing w:val="-1"/>
          <w:sz w:val="22"/>
          <w:szCs w:val="22"/>
        </w:rPr>
        <w:t>рынка, осуществляет свою деятельность на основе детально разра</w:t>
      </w:r>
      <w:r>
        <w:rPr>
          <w:rFonts w:ascii="Times New Roman" w:hAnsi="Times New Roman" w:cs="Times New Roman"/>
          <w:spacing w:val="-1"/>
          <w:sz w:val="22"/>
          <w:szCs w:val="22"/>
        </w:rPr>
        <w:softHyphen/>
      </w:r>
      <w:r>
        <w:rPr>
          <w:rFonts w:ascii="Times New Roman" w:hAnsi="Times New Roman" w:cs="Times New Roman"/>
          <w:sz w:val="22"/>
          <w:szCs w:val="22"/>
        </w:rPr>
        <w:t>ботанного и хорошо обоснованного бизнес-плана. Последний раз</w:t>
      </w:r>
      <w:r>
        <w:rPr>
          <w:rFonts w:ascii="Times New Roman" w:hAnsi="Times New Roman" w:cs="Times New Roman"/>
          <w:sz w:val="22"/>
          <w:szCs w:val="22"/>
        </w:rPr>
        <w:softHyphen/>
        <w:t>рабатывается для достижения следующих целей: рекламы возво</w:t>
      </w:r>
      <w:r>
        <w:rPr>
          <w:rFonts w:ascii="Times New Roman" w:hAnsi="Times New Roman" w:cs="Times New Roman"/>
          <w:sz w:val="22"/>
          <w:szCs w:val="22"/>
        </w:rPr>
        <w:softHyphen/>
        <w:t>димых объектов и услуг строительной организации, получения кредита в банке, поиска инвесторов, выбора партнера для совмес</w:t>
      </w:r>
      <w:r>
        <w:rPr>
          <w:rFonts w:ascii="Times New Roman" w:hAnsi="Times New Roman" w:cs="Times New Roman"/>
          <w:sz w:val="22"/>
          <w:szCs w:val="22"/>
        </w:rPr>
        <w:softHyphen/>
        <w:t>тной деятельности.</w:t>
      </w:r>
    </w:p>
    <w:p w:rsidR="00DF153A" w:rsidRDefault="00DF153A">
      <w:pPr>
        <w:shd w:val="clear" w:color="auto" w:fill="FFFFFF"/>
        <w:spacing w:before="5" w:line="250" w:lineRule="exact"/>
        <w:ind w:left="283"/>
      </w:pPr>
      <w:r>
        <w:rPr>
          <w:rFonts w:ascii="Times New Roman" w:hAnsi="Times New Roman" w:cs="Times New Roman"/>
          <w:sz w:val="22"/>
          <w:szCs w:val="22"/>
        </w:rPr>
        <w:t>Бизнес-план содержит следующие основные разделы:</w:t>
      </w:r>
    </w:p>
    <w:p w:rsidR="00DF153A" w:rsidRDefault="00DF153A" w:rsidP="00D757E1">
      <w:pPr>
        <w:numPr>
          <w:ilvl w:val="0"/>
          <w:numId w:val="5"/>
        </w:numPr>
        <w:shd w:val="clear" w:color="auto" w:fill="FFFFFF"/>
        <w:tabs>
          <w:tab w:val="left" w:pos="480"/>
        </w:tabs>
        <w:spacing w:line="250" w:lineRule="exact"/>
        <w:ind w:left="264"/>
        <w:rPr>
          <w:rFonts w:ascii="Times New Roman" w:hAnsi="Times New Roman" w:cs="Times New Roman"/>
          <w:spacing w:val="-27"/>
          <w:sz w:val="22"/>
          <w:szCs w:val="22"/>
        </w:rPr>
      </w:pPr>
      <w:r>
        <w:rPr>
          <w:rFonts w:ascii="Times New Roman" w:hAnsi="Times New Roman" w:cs="Times New Roman"/>
          <w:sz w:val="22"/>
          <w:szCs w:val="22"/>
        </w:rPr>
        <w:t>История строительной организации;</w:t>
      </w:r>
    </w:p>
    <w:p w:rsidR="00DF153A" w:rsidRDefault="00DF153A" w:rsidP="00D757E1">
      <w:pPr>
        <w:numPr>
          <w:ilvl w:val="0"/>
          <w:numId w:val="5"/>
        </w:numPr>
        <w:shd w:val="clear" w:color="auto" w:fill="FFFFFF"/>
        <w:tabs>
          <w:tab w:val="left" w:pos="480"/>
        </w:tabs>
        <w:spacing w:line="250" w:lineRule="exact"/>
        <w:ind w:left="264"/>
        <w:rPr>
          <w:rFonts w:ascii="Times New Roman" w:hAnsi="Times New Roman" w:cs="Times New Roman"/>
          <w:spacing w:val="-13"/>
          <w:sz w:val="22"/>
          <w:szCs w:val="22"/>
        </w:rPr>
      </w:pPr>
      <w:r>
        <w:rPr>
          <w:rFonts w:ascii="Times New Roman" w:hAnsi="Times New Roman" w:cs="Times New Roman"/>
          <w:spacing w:val="-4"/>
          <w:sz w:val="22"/>
          <w:szCs w:val="22"/>
        </w:rPr>
        <w:t>Резюме;</w:t>
      </w:r>
    </w:p>
    <w:p w:rsidR="00DF153A" w:rsidRDefault="00DF153A" w:rsidP="00D757E1">
      <w:pPr>
        <w:numPr>
          <w:ilvl w:val="0"/>
          <w:numId w:val="5"/>
        </w:numPr>
        <w:shd w:val="clear" w:color="auto" w:fill="FFFFFF"/>
        <w:tabs>
          <w:tab w:val="left" w:pos="480"/>
        </w:tabs>
        <w:spacing w:line="250" w:lineRule="exact"/>
        <w:ind w:left="264"/>
        <w:rPr>
          <w:rFonts w:ascii="Times New Roman" w:hAnsi="Times New Roman" w:cs="Times New Roman"/>
          <w:spacing w:val="-18"/>
          <w:sz w:val="22"/>
          <w:szCs w:val="22"/>
        </w:rPr>
      </w:pPr>
      <w:r>
        <w:rPr>
          <w:rFonts w:ascii="Times New Roman" w:hAnsi="Times New Roman" w:cs="Times New Roman"/>
          <w:sz w:val="22"/>
          <w:szCs w:val="22"/>
        </w:rPr>
        <w:t>Основные производственные фонды;</w:t>
      </w:r>
    </w:p>
    <w:p w:rsidR="00DF153A" w:rsidRDefault="00DF153A" w:rsidP="00D757E1">
      <w:pPr>
        <w:numPr>
          <w:ilvl w:val="0"/>
          <w:numId w:val="5"/>
        </w:numPr>
        <w:shd w:val="clear" w:color="auto" w:fill="FFFFFF"/>
        <w:tabs>
          <w:tab w:val="left" w:pos="480"/>
        </w:tabs>
        <w:spacing w:line="250" w:lineRule="exact"/>
        <w:ind w:left="264"/>
        <w:rPr>
          <w:rFonts w:ascii="Times New Roman" w:hAnsi="Times New Roman" w:cs="Times New Roman"/>
          <w:spacing w:val="-14"/>
          <w:sz w:val="22"/>
          <w:szCs w:val="22"/>
        </w:rPr>
      </w:pPr>
      <w:r>
        <w:rPr>
          <w:rFonts w:ascii="Times New Roman" w:hAnsi="Times New Roman" w:cs="Times New Roman"/>
          <w:sz w:val="22"/>
          <w:szCs w:val="22"/>
        </w:rPr>
        <w:t>Производство и персонал;</w:t>
      </w:r>
    </w:p>
    <w:p w:rsidR="00DF153A" w:rsidRDefault="00DF153A" w:rsidP="00D757E1">
      <w:pPr>
        <w:numPr>
          <w:ilvl w:val="0"/>
          <w:numId w:val="5"/>
        </w:numPr>
        <w:shd w:val="clear" w:color="auto" w:fill="FFFFFF"/>
        <w:tabs>
          <w:tab w:val="left" w:pos="480"/>
        </w:tabs>
        <w:spacing w:before="5" w:line="250" w:lineRule="exact"/>
        <w:ind w:left="264"/>
        <w:rPr>
          <w:rFonts w:ascii="Times New Roman" w:hAnsi="Times New Roman" w:cs="Times New Roman"/>
          <w:spacing w:val="-20"/>
          <w:sz w:val="22"/>
          <w:szCs w:val="22"/>
        </w:rPr>
      </w:pPr>
      <w:r>
        <w:rPr>
          <w:rFonts w:ascii="Times New Roman" w:hAnsi="Times New Roman" w:cs="Times New Roman"/>
          <w:sz w:val="22"/>
          <w:szCs w:val="22"/>
        </w:rPr>
        <w:t>Основные строительные объекты и оказываемые услуги;</w:t>
      </w:r>
    </w:p>
    <w:p w:rsidR="00DF153A" w:rsidRDefault="00DF153A" w:rsidP="00D757E1">
      <w:pPr>
        <w:numPr>
          <w:ilvl w:val="0"/>
          <w:numId w:val="5"/>
        </w:numPr>
        <w:shd w:val="clear" w:color="auto" w:fill="FFFFFF"/>
        <w:tabs>
          <w:tab w:val="left" w:pos="480"/>
        </w:tabs>
        <w:spacing w:line="250" w:lineRule="exact"/>
        <w:ind w:left="264"/>
        <w:rPr>
          <w:rFonts w:ascii="Times New Roman" w:hAnsi="Times New Roman" w:cs="Times New Roman"/>
          <w:spacing w:val="-15"/>
          <w:sz w:val="22"/>
          <w:szCs w:val="22"/>
        </w:rPr>
      </w:pPr>
      <w:r>
        <w:rPr>
          <w:rFonts w:ascii="Times New Roman" w:hAnsi="Times New Roman" w:cs="Times New Roman"/>
          <w:sz w:val="22"/>
          <w:szCs w:val="22"/>
        </w:rPr>
        <w:t>Маркетинг и конкуренция;</w:t>
      </w:r>
    </w:p>
    <w:p w:rsidR="00DF153A" w:rsidRDefault="00DF153A">
      <w:pPr>
        <w:shd w:val="clear" w:color="auto" w:fill="FFFFFF"/>
        <w:spacing w:before="187"/>
        <w:ind w:right="72"/>
        <w:jc w:val="right"/>
      </w:pPr>
      <w:r>
        <w:rPr>
          <w:rFonts w:ascii="Times New Roman" w:hAnsi="Times New Roman" w:cs="Times New Roman"/>
          <w:sz w:val="22"/>
          <w:szCs w:val="22"/>
        </w:rPr>
        <w:t>11</w:t>
      </w:r>
    </w:p>
    <w:p w:rsidR="00DF153A" w:rsidRDefault="00DF153A">
      <w:pPr>
        <w:shd w:val="clear" w:color="auto" w:fill="FFFFFF"/>
        <w:spacing w:before="187"/>
        <w:ind w:right="72"/>
        <w:jc w:val="right"/>
        <w:sectPr w:rsidR="00DF153A">
          <w:type w:val="continuous"/>
          <w:pgSz w:w="16834" w:h="11909" w:orient="landscape"/>
          <w:pgMar w:top="360" w:right="1289" w:bottom="360" w:left="1289" w:header="720" w:footer="720" w:gutter="0"/>
          <w:cols w:num="2" w:space="720" w:equalWidth="0">
            <w:col w:w="6307" w:space="1584"/>
            <w:col w:w="6364"/>
          </w:cols>
          <w:noEndnote/>
        </w:sectPr>
      </w:pPr>
    </w:p>
    <w:p w:rsidR="00DF153A" w:rsidRDefault="00DF153A" w:rsidP="00D757E1">
      <w:pPr>
        <w:numPr>
          <w:ilvl w:val="0"/>
          <w:numId w:val="6"/>
        </w:numPr>
        <w:shd w:val="clear" w:color="auto" w:fill="FFFFFF"/>
        <w:tabs>
          <w:tab w:val="left" w:pos="514"/>
        </w:tabs>
        <w:spacing w:before="5"/>
        <w:ind w:left="288"/>
        <w:rPr>
          <w:rFonts w:ascii="Times New Roman" w:hAnsi="Times New Roman" w:cs="Times New Roman"/>
          <w:spacing w:val="-14"/>
          <w:sz w:val="22"/>
          <w:szCs w:val="22"/>
        </w:rPr>
      </w:pPr>
      <w:r>
        <w:rPr>
          <w:rFonts w:ascii="Times New Roman" w:hAnsi="Times New Roman" w:cs="Times New Roman"/>
          <w:spacing w:val="-2"/>
          <w:sz w:val="22"/>
          <w:szCs w:val="22"/>
        </w:rPr>
        <w:t>Менеджмент;</w:t>
      </w:r>
    </w:p>
    <w:p w:rsidR="00DF153A" w:rsidRDefault="00DF153A" w:rsidP="00D757E1">
      <w:pPr>
        <w:numPr>
          <w:ilvl w:val="0"/>
          <w:numId w:val="6"/>
        </w:numPr>
        <w:shd w:val="clear" w:color="auto" w:fill="FFFFFF"/>
        <w:tabs>
          <w:tab w:val="left" w:pos="514"/>
        </w:tabs>
        <w:spacing w:line="278" w:lineRule="exact"/>
        <w:ind w:right="34" w:firstLine="288"/>
        <w:jc w:val="both"/>
        <w:rPr>
          <w:rFonts w:ascii="Times New Roman" w:hAnsi="Times New Roman" w:cs="Times New Roman"/>
          <w:spacing w:val="-15"/>
          <w:sz w:val="22"/>
          <w:szCs w:val="22"/>
        </w:rPr>
      </w:pPr>
      <w:r>
        <w:rPr>
          <w:rFonts w:ascii="Times New Roman" w:hAnsi="Times New Roman" w:cs="Times New Roman"/>
          <w:sz w:val="22"/>
          <w:szCs w:val="22"/>
        </w:rPr>
        <w:t>НИОКР (научно-исследовательские и опытно-конструкторс</w:t>
      </w:r>
      <w:r>
        <w:rPr>
          <w:rFonts w:ascii="Times New Roman" w:hAnsi="Times New Roman" w:cs="Times New Roman"/>
          <w:sz w:val="22"/>
          <w:szCs w:val="22"/>
        </w:rPr>
        <w:softHyphen/>
        <w:t>кие работы);</w:t>
      </w:r>
    </w:p>
    <w:p w:rsidR="00DF153A" w:rsidRDefault="00DF153A" w:rsidP="00D757E1">
      <w:pPr>
        <w:numPr>
          <w:ilvl w:val="0"/>
          <w:numId w:val="6"/>
        </w:numPr>
        <w:shd w:val="clear" w:color="auto" w:fill="FFFFFF"/>
        <w:tabs>
          <w:tab w:val="left" w:pos="514"/>
        </w:tabs>
        <w:spacing w:line="250" w:lineRule="exact"/>
        <w:ind w:right="29" w:firstLine="288"/>
        <w:jc w:val="both"/>
        <w:rPr>
          <w:rFonts w:ascii="Times New Roman" w:hAnsi="Times New Roman" w:cs="Times New Roman"/>
          <w:spacing w:val="-11"/>
          <w:sz w:val="22"/>
          <w:szCs w:val="22"/>
        </w:rPr>
      </w:pPr>
      <w:r>
        <w:rPr>
          <w:rFonts w:ascii="Times New Roman" w:hAnsi="Times New Roman" w:cs="Times New Roman"/>
          <w:sz w:val="22"/>
          <w:szCs w:val="22"/>
        </w:rPr>
        <w:t>Структура финансов и условия их дополнительного получе</w:t>
      </w:r>
      <w:r>
        <w:rPr>
          <w:rFonts w:ascii="Times New Roman" w:hAnsi="Times New Roman" w:cs="Times New Roman"/>
          <w:sz w:val="22"/>
          <w:szCs w:val="22"/>
        </w:rPr>
        <w:softHyphen/>
        <w:t>ния;</w:t>
      </w:r>
    </w:p>
    <w:p w:rsidR="00DF153A" w:rsidRDefault="00DF153A">
      <w:pPr>
        <w:shd w:val="clear" w:color="auto" w:fill="FFFFFF"/>
        <w:tabs>
          <w:tab w:val="left" w:pos="600"/>
        </w:tabs>
        <w:spacing w:line="250" w:lineRule="exact"/>
        <w:ind w:left="312"/>
      </w:pPr>
      <w:r>
        <w:rPr>
          <w:rFonts w:ascii="Times New Roman" w:hAnsi="Times New Roman" w:cs="Times New Roman"/>
          <w:spacing w:val="-17"/>
          <w:sz w:val="22"/>
          <w:szCs w:val="22"/>
        </w:rPr>
        <w:t>10.</w:t>
      </w:r>
      <w:r>
        <w:rPr>
          <w:rFonts w:ascii="Times New Roman" w:hAnsi="Times New Roman" w:cs="Times New Roman"/>
          <w:sz w:val="22"/>
          <w:szCs w:val="22"/>
        </w:rPr>
        <w:tab/>
        <w:t>Финансовая отчетность.</w:t>
      </w:r>
    </w:p>
    <w:p w:rsidR="00DF153A" w:rsidRDefault="00DF153A">
      <w:pPr>
        <w:shd w:val="clear" w:color="auto" w:fill="FFFFFF"/>
        <w:spacing w:line="250" w:lineRule="exact"/>
        <w:ind w:right="24" w:firstLine="293"/>
        <w:jc w:val="both"/>
      </w:pPr>
      <w:r>
        <w:rPr>
          <w:rFonts w:ascii="Times New Roman" w:hAnsi="Times New Roman" w:cs="Times New Roman"/>
          <w:b/>
          <w:bCs/>
          <w:spacing w:val="-6"/>
          <w:sz w:val="22"/>
          <w:szCs w:val="22"/>
        </w:rPr>
        <w:t xml:space="preserve">Общий комплекс работ и способы их выполнения. </w:t>
      </w:r>
      <w:r>
        <w:rPr>
          <w:rFonts w:ascii="Times New Roman" w:hAnsi="Times New Roman" w:cs="Times New Roman"/>
          <w:spacing w:val="-6"/>
          <w:sz w:val="22"/>
          <w:szCs w:val="22"/>
        </w:rPr>
        <w:t xml:space="preserve">Все работы </w:t>
      </w:r>
      <w:r>
        <w:rPr>
          <w:rFonts w:ascii="Times New Roman" w:hAnsi="Times New Roman" w:cs="Times New Roman"/>
          <w:sz w:val="22"/>
          <w:szCs w:val="22"/>
        </w:rPr>
        <w:t xml:space="preserve">по строительству железной дороги по характеру их распределения </w:t>
      </w:r>
      <w:r>
        <w:rPr>
          <w:rFonts w:ascii="Times New Roman" w:hAnsi="Times New Roman" w:cs="Times New Roman"/>
          <w:spacing w:val="-1"/>
          <w:sz w:val="22"/>
          <w:szCs w:val="22"/>
        </w:rPr>
        <w:t>по трассе делятся на два вида: сосредоточенные и распределенные.</w:t>
      </w:r>
    </w:p>
    <w:p w:rsidR="00DF153A" w:rsidRDefault="00DF153A">
      <w:pPr>
        <w:shd w:val="clear" w:color="auto" w:fill="FFFFFF"/>
        <w:spacing w:line="250" w:lineRule="exact"/>
        <w:ind w:right="24" w:firstLine="293"/>
        <w:jc w:val="both"/>
      </w:pPr>
      <w:r>
        <w:rPr>
          <w:rFonts w:ascii="Times New Roman" w:hAnsi="Times New Roman" w:cs="Times New Roman"/>
          <w:i/>
          <w:iCs/>
          <w:spacing w:val="-1"/>
          <w:sz w:val="22"/>
          <w:szCs w:val="22"/>
        </w:rPr>
        <w:t xml:space="preserve">К сосредоточенным </w:t>
      </w:r>
      <w:r>
        <w:rPr>
          <w:rFonts w:ascii="Times New Roman" w:hAnsi="Times New Roman" w:cs="Times New Roman"/>
          <w:spacing w:val="-1"/>
          <w:sz w:val="22"/>
          <w:szCs w:val="22"/>
        </w:rPr>
        <w:t>относятся работы больших объемов, сосре</w:t>
      </w:r>
      <w:r>
        <w:rPr>
          <w:rFonts w:ascii="Times New Roman" w:hAnsi="Times New Roman" w:cs="Times New Roman"/>
          <w:spacing w:val="-1"/>
          <w:sz w:val="22"/>
          <w:szCs w:val="22"/>
        </w:rPr>
        <w:softHyphen/>
      </w:r>
      <w:r>
        <w:rPr>
          <w:rFonts w:ascii="Times New Roman" w:hAnsi="Times New Roman" w:cs="Times New Roman"/>
          <w:sz w:val="22"/>
          <w:szCs w:val="22"/>
        </w:rPr>
        <w:t>доточенные в одном месте. Это строительство больших мостов, тоннелей, станций и узлов, глубоких выемок и высоких насыпей.</w:t>
      </w:r>
    </w:p>
    <w:p w:rsidR="00DF153A" w:rsidRDefault="00DF153A">
      <w:pPr>
        <w:shd w:val="clear" w:color="auto" w:fill="FFFFFF"/>
        <w:spacing w:line="250" w:lineRule="exact"/>
        <w:ind w:left="5" w:right="24" w:firstLine="283"/>
        <w:jc w:val="both"/>
      </w:pPr>
      <w:r>
        <w:rPr>
          <w:rFonts w:ascii="Times New Roman" w:hAnsi="Times New Roman" w:cs="Times New Roman"/>
          <w:i/>
          <w:iCs/>
          <w:spacing w:val="-1"/>
          <w:sz w:val="22"/>
          <w:szCs w:val="22"/>
        </w:rPr>
        <w:t xml:space="preserve">К распределенным </w:t>
      </w:r>
      <w:r>
        <w:rPr>
          <w:rFonts w:ascii="Times New Roman" w:hAnsi="Times New Roman" w:cs="Times New Roman"/>
          <w:spacing w:val="-1"/>
          <w:sz w:val="22"/>
          <w:szCs w:val="22"/>
        </w:rPr>
        <w:t>относятся работы, которые почти равномер</w:t>
      </w:r>
      <w:r>
        <w:rPr>
          <w:rFonts w:ascii="Times New Roman" w:hAnsi="Times New Roman" w:cs="Times New Roman"/>
          <w:spacing w:val="-1"/>
          <w:sz w:val="22"/>
          <w:szCs w:val="22"/>
        </w:rPr>
        <w:softHyphen/>
      </w:r>
      <w:r>
        <w:rPr>
          <w:rFonts w:ascii="Times New Roman" w:hAnsi="Times New Roman" w:cs="Times New Roman"/>
          <w:sz w:val="22"/>
          <w:szCs w:val="22"/>
        </w:rPr>
        <w:t>но распределены по всей трассе железнодорожной линии: соору</w:t>
      </w:r>
      <w:r>
        <w:rPr>
          <w:rFonts w:ascii="Times New Roman" w:hAnsi="Times New Roman" w:cs="Times New Roman"/>
          <w:sz w:val="22"/>
          <w:szCs w:val="22"/>
        </w:rPr>
        <w:softHyphen/>
      </w:r>
      <w:r>
        <w:rPr>
          <w:rFonts w:ascii="Times New Roman" w:hAnsi="Times New Roman" w:cs="Times New Roman"/>
          <w:spacing w:val="-1"/>
          <w:sz w:val="22"/>
          <w:szCs w:val="22"/>
        </w:rPr>
        <w:t>жения земляного полотна, строительство малых искусственных со</w:t>
      </w:r>
      <w:r>
        <w:rPr>
          <w:rFonts w:ascii="Times New Roman" w:hAnsi="Times New Roman" w:cs="Times New Roman"/>
          <w:spacing w:val="-1"/>
          <w:sz w:val="22"/>
          <w:szCs w:val="22"/>
        </w:rPr>
        <w:softHyphen/>
      </w:r>
      <w:r>
        <w:rPr>
          <w:rFonts w:ascii="Times New Roman" w:hAnsi="Times New Roman" w:cs="Times New Roman"/>
          <w:sz w:val="22"/>
          <w:szCs w:val="22"/>
        </w:rPr>
        <w:t>оружений, укладка и балластировка пути и др.</w:t>
      </w:r>
    </w:p>
    <w:p w:rsidR="00DF153A" w:rsidRDefault="00DF153A">
      <w:pPr>
        <w:shd w:val="clear" w:color="auto" w:fill="FFFFFF"/>
        <w:spacing w:line="250" w:lineRule="exact"/>
        <w:ind w:left="10" w:right="14" w:firstLine="288"/>
        <w:jc w:val="both"/>
      </w:pPr>
      <w:r>
        <w:rPr>
          <w:rFonts w:ascii="Times New Roman" w:hAnsi="Times New Roman" w:cs="Times New Roman"/>
          <w:sz w:val="22"/>
          <w:szCs w:val="22"/>
        </w:rPr>
        <w:t>Общий комплекс работ по постройке железной дороги делится на три периода: подготовительный, основной, заключительный. В подготовительный период осуществляется техническая, производ</w:t>
      </w:r>
      <w:r>
        <w:rPr>
          <w:rFonts w:ascii="Times New Roman" w:hAnsi="Times New Roman" w:cs="Times New Roman"/>
          <w:sz w:val="22"/>
          <w:szCs w:val="22"/>
        </w:rPr>
        <w:softHyphen/>
        <w:t>ственная и хозяйственная подготовка, необходимая для обеспече</w:t>
      </w:r>
      <w:r>
        <w:rPr>
          <w:rFonts w:ascii="Times New Roman" w:hAnsi="Times New Roman" w:cs="Times New Roman"/>
          <w:sz w:val="22"/>
          <w:szCs w:val="22"/>
        </w:rPr>
        <w:softHyphen/>
        <w:t>ния развертывания и выполнения строительных монтажных работ в установленные сроки.</w:t>
      </w:r>
    </w:p>
    <w:p w:rsidR="00DF153A" w:rsidRDefault="00DF153A">
      <w:pPr>
        <w:shd w:val="clear" w:color="auto" w:fill="FFFFFF"/>
        <w:spacing w:line="250" w:lineRule="exact"/>
        <w:ind w:left="10" w:right="5" w:firstLine="302"/>
        <w:jc w:val="both"/>
      </w:pPr>
      <w:r>
        <w:rPr>
          <w:rFonts w:ascii="Times New Roman" w:hAnsi="Times New Roman" w:cs="Times New Roman"/>
          <w:i/>
          <w:iCs/>
          <w:sz w:val="22"/>
          <w:szCs w:val="22"/>
        </w:rPr>
        <w:t xml:space="preserve">Основной </w:t>
      </w:r>
      <w:r>
        <w:rPr>
          <w:rFonts w:ascii="Times New Roman" w:hAnsi="Times New Roman" w:cs="Times New Roman"/>
          <w:sz w:val="22"/>
          <w:szCs w:val="22"/>
        </w:rPr>
        <w:t>период включает в себя все работы, которые необхо</w:t>
      </w:r>
      <w:r>
        <w:rPr>
          <w:rFonts w:ascii="Times New Roman" w:hAnsi="Times New Roman" w:cs="Times New Roman"/>
          <w:sz w:val="22"/>
          <w:szCs w:val="22"/>
        </w:rPr>
        <w:softHyphen/>
      </w:r>
      <w:r>
        <w:rPr>
          <w:rFonts w:ascii="Times New Roman" w:hAnsi="Times New Roman" w:cs="Times New Roman"/>
          <w:spacing w:val="-1"/>
          <w:sz w:val="22"/>
          <w:szCs w:val="22"/>
        </w:rPr>
        <w:t xml:space="preserve">димо выполнить, чтобы сдать дорогу во временную эксплуатацию. </w:t>
      </w:r>
      <w:r>
        <w:rPr>
          <w:rFonts w:ascii="Times New Roman" w:hAnsi="Times New Roman" w:cs="Times New Roman"/>
          <w:sz w:val="22"/>
          <w:szCs w:val="22"/>
        </w:rPr>
        <w:t>Это работы по сооружению земельного полотна, устройству во</w:t>
      </w:r>
      <w:r>
        <w:rPr>
          <w:rFonts w:ascii="Times New Roman" w:hAnsi="Times New Roman" w:cs="Times New Roman"/>
          <w:sz w:val="22"/>
          <w:szCs w:val="22"/>
        </w:rPr>
        <w:softHyphen/>
      </w:r>
      <w:r>
        <w:rPr>
          <w:rFonts w:ascii="Times New Roman" w:hAnsi="Times New Roman" w:cs="Times New Roman"/>
          <w:spacing w:val="-1"/>
          <w:sz w:val="22"/>
          <w:szCs w:val="22"/>
        </w:rPr>
        <w:t>доотводных и укрепительных сооружений, постройке искусствен</w:t>
      </w:r>
      <w:r>
        <w:rPr>
          <w:rFonts w:ascii="Times New Roman" w:hAnsi="Times New Roman" w:cs="Times New Roman"/>
          <w:spacing w:val="-1"/>
          <w:sz w:val="22"/>
          <w:szCs w:val="22"/>
        </w:rPr>
        <w:softHyphen/>
      </w:r>
      <w:r>
        <w:rPr>
          <w:rFonts w:ascii="Times New Roman" w:hAnsi="Times New Roman" w:cs="Times New Roman"/>
          <w:sz w:val="22"/>
          <w:szCs w:val="22"/>
        </w:rPr>
        <w:t>ных сооружений, укладке рельсошпальной решетки и балласти</w:t>
      </w:r>
      <w:r>
        <w:rPr>
          <w:rFonts w:ascii="Times New Roman" w:hAnsi="Times New Roman" w:cs="Times New Roman"/>
          <w:sz w:val="22"/>
          <w:szCs w:val="22"/>
        </w:rPr>
        <w:softHyphen/>
        <w:t>ровке пути (на первый слой), постройке других постоянных и вре</w:t>
      </w:r>
      <w:r>
        <w:rPr>
          <w:rFonts w:ascii="Times New Roman" w:hAnsi="Times New Roman" w:cs="Times New Roman"/>
          <w:sz w:val="22"/>
          <w:szCs w:val="22"/>
        </w:rPr>
        <w:softHyphen/>
        <w:t>менных сооружений в объемах, необходимых для организации движения поездов в условиях временной эксплуатации. В период выполнения основных работ по мере готовности железной дороги к пропуску подвижного состава на ней организуется рабочее дви</w:t>
      </w:r>
      <w:r>
        <w:rPr>
          <w:rFonts w:ascii="Times New Roman" w:hAnsi="Times New Roman" w:cs="Times New Roman"/>
          <w:sz w:val="22"/>
          <w:szCs w:val="22"/>
        </w:rPr>
        <w:softHyphen/>
        <w:t>жение для подачи строительных материалов, деталей, машин, топ</w:t>
      </w:r>
      <w:r>
        <w:rPr>
          <w:rFonts w:ascii="Times New Roman" w:hAnsi="Times New Roman" w:cs="Times New Roman"/>
          <w:sz w:val="22"/>
          <w:szCs w:val="22"/>
        </w:rPr>
        <w:softHyphen/>
        <w:t>лива на объекты строительства.</w:t>
      </w:r>
    </w:p>
    <w:p w:rsidR="00DF153A" w:rsidRDefault="00DF153A">
      <w:pPr>
        <w:shd w:val="clear" w:color="auto" w:fill="FFFFFF"/>
        <w:spacing w:line="250" w:lineRule="exact"/>
        <w:ind w:left="29" w:firstLine="288"/>
        <w:jc w:val="both"/>
      </w:pPr>
      <w:r>
        <w:rPr>
          <w:rFonts w:ascii="Times New Roman" w:hAnsi="Times New Roman" w:cs="Times New Roman"/>
          <w:spacing w:val="-1"/>
          <w:sz w:val="22"/>
          <w:szCs w:val="22"/>
        </w:rPr>
        <w:t xml:space="preserve">В </w:t>
      </w:r>
      <w:r>
        <w:rPr>
          <w:rFonts w:ascii="Times New Roman" w:hAnsi="Times New Roman" w:cs="Times New Roman"/>
          <w:i/>
          <w:iCs/>
          <w:spacing w:val="-1"/>
          <w:sz w:val="22"/>
          <w:szCs w:val="22"/>
        </w:rPr>
        <w:t xml:space="preserve">заключительный </w:t>
      </w:r>
      <w:r>
        <w:rPr>
          <w:rFonts w:ascii="Times New Roman" w:hAnsi="Times New Roman" w:cs="Times New Roman"/>
          <w:spacing w:val="-1"/>
          <w:sz w:val="22"/>
          <w:szCs w:val="22"/>
        </w:rPr>
        <w:t xml:space="preserve">период выполняются работы по подготовке </w:t>
      </w:r>
      <w:r>
        <w:rPr>
          <w:rFonts w:ascii="Times New Roman" w:hAnsi="Times New Roman" w:cs="Times New Roman"/>
          <w:spacing w:val="-4"/>
          <w:sz w:val="22"/>
          <w:szCs w:val="22"/>
        </w:rPr>
        <w:t xml:space="preserve">железной дороги к сдаче в постоянную эксплуатацию. На этом этапе </w:t>
      </w:r>
      <w:r>
        <w:rPr>
          <w:rFonts w:ascii="Times New Roman" w:hAnsi="Times New Roman" w:cs="Times New Roman"/>
          <w:spacing w:val="-2"/>
          <w:sz w:val="22"/>
          <w:szCs w:val="22"/>
        </w:rPr>
        <w:t>завершается строительство всех предусмотренных проектом соору-</w:t>
      </w:r>
    </w:p>
    <w:p w:rsidR="00DF153A" w:rsidRDefault="00DF153A">
      <w:pPr>
        <w:shd w:val="clear" w:color="auto" w:fill="FFFFFF"/>
        <w:spacing w:line="250" w:lineRule="exact"/>
        <w:ind w:left="43"/>
        <w:jc w:val="both"/>
      </w:pPr>
      <w:r>
        <w:br w:type="column"/>
      </w:r>
      <w:r>
        <w:rPr>
          <w:rFonts w:ascii="Times New Roman" w:hAnsi="Times New Roman" w:cs="Times New Roman"/>
          <w:sz w:val="22"/>
          <w:szCs w:val="22"/>
        </w:rPr>
        <w:t>жений. В этот период устраняются дефекты, выявленные при ос</w:t>
      </w:r>
      <w:r>
        <w:rPr>
          <w:rFonts w:ascii="Times New Roman" w:hAnsi="Times New Roman" w:cs="Times New Roman"/>
          <w:sz w:val="22"/>
          <w:szCs w:val="22"/>
        </w:rPr>
        <w:softHyphen/>
      </w:r>
      <w:r>
        <w:rPr>
          <w:rFonts w:ascii="Times New Roman" w:hAnsi="Times New Roman" w:cs="Times New Roman"/>
          <w:spacing w:val="-2"/>
          <w:sz w:val="22"/>
          <w:szCs w:val="22"/>
        </w:rPr>
        <w:t>мотре сооружений, ликвидируются стройдворы, базы и другие вре</w:t>
      </w:r>
      <w:r>
        <w:rPr>
          <w:rFonts w:ascii="Times New Roman" w:hAnsi="Times New Roman" w:cs="Times New Roman"/>
          <w:spacing w:val="-2"/>
          <w:sz w:val="22"/>
          <w:szCs w:val="22"/>
        </w:rPr>
        <w:softHyphen/>
      </w:r>
      <w:r>
        <w:rPr>
          <w:rFonts w:ascii="Times New Roman" w:hAnsi="Times New Roman" w:cs="Times New Roman"/>
          <w:sz w:val="22"/>
          <w:szCs w:val="22"/>
        </w:rPr>
        <w:t>менные сооружения и устройства, оформляется техническая (ис</w:t>
      </w:r>
      <w:r>
        <w:rPr>
          <w:rFonts w:ascii="Times New Roman" w:hAnsi="Times New Roman" w:cs="Times New Roman"/>
          <w:sz w:val="22"/>
          <w:szCs w:val="22"/>
        </w:rPr>
        <w:softHyphen/>
        <w:t>полнительная) и отчетная документация, проводится передислока</w:t>
      </w:r>
      <w:r>
        <w:rPr>
          <w:rFonts w:ascii="Times New Roman" w:hAnsi="Times New Roman" w:cs="Times New Roman"/>
          <w:sz w:val="22"/>
          <w:szCs w:val="22"/>
        </w:rPr>
        <w:softHyphen/>
        <w:t>ция строительных подразделений на другие объекты. Работы, вы</w:t>
      </w:r>
      <w:r>
        <w:rPr>
          <w:rFonts w:ascii="Times New Roman" w:hAnsi="Times New Roman" w:cs="Times New Roman"/>
          <w:sz w:val="22"/>
          <w:szCs w:val="22"/>
        </w:rPr>
        <w:softHyphen/>
        <w:t>полняемые в основной и заключительный периоды строительства, следует максимально совмещать по времени.</w:t>
      </w:r>
    </w:p>
    <w:p w:rsidR="00DF153A" w:rsidRDefault="00DF153A">
      <w:pPr>
        <w:shd w:val="clear" w:color="auto" w:fill="FFFFFF"/>
        <w:spacing w:line="250" w:lineRule="exact"/>
        <w:ind w:left="38" w:right="5" w:firstLine="278"/>
        <w:jc w:val="both"/>
      </w:pPr>
      <w:r>
        <w:rPr>
          <w:rFonts w:ascii="Times New Roman" w:hAnsi="Times New Roman" w:cs="Times New Roman"/>
          <w:spacing w:val="-5"/>
          <w:sz w:val="22"/>
          <w:szCs w:val="22"/>
        </w:rPr>
        <w:t xml:space="preserve">Если выполнение сосредоточенных работ (мостов, тоннелей и др.) </w:t>
      </w:r>
      <w:r>
        <w:rPr>
          <w:rFonts w:ascii="Times New Roman" w:hAnsi="Times New Roman" w:cs="Times New Roman"/>
          <w:spacing w:val="-1"/>
          <w:sz w:val="22"/>
          <w:szCs w:val="22"/>
        </w:rPr>
        <w:t xml:space="preserve">может лимитировать срок ввода в эксплуатацию железнодорожной линии, то такие работы следует начинать ранее распределенных и </w:t>
      </w:r>
      <w:r>
        <w:rPr>
          <w:rFonts w:ascii="Times New Roman" w:hAnsi="Times New Roman" w:cs="Times New Roman"/>
          <w:sz w:val="22"/>
          <w:szCs w:val="22"/>
        </w:rPr>
        <w:t>осуществлять ускоренными темпами.</w:t>
      </w:r>
    </w:p>
    <w:p w:rsidR="00DF153A" w:rsidRDefault="00DF153A">
      <w:pPr>
        <w:shd w:val="clear" w:color="auto" w:fill="FFFFFF"/>
        <w:spacing w:line="250" w:lineRule="exact"/>
        <w:ind w:left="14" w:right="10" w:firstLine="283"/>
        <w:jc w:val="both"/>
      </w:pPr>
      <w:r>
        <w:rPr>
          <w:rFonts w:ascii="Times New Roman" w:hAnsi="Times New Roman" w:cs="Times New Roman"/>
          <w:sz w:val="22"/>
          <w:szCs w:val="22"/>
        </w:rPr>
        <w:t>Реконструкция эксплуатируемых железных дорог имеет своей целью повышение их пропускной и провозной способности. К ре</w:t>
      </w:r>
      <w:r>
        <w:rPr>
          <w:rFonts w:ascii="Times New Roman" w:hAnsi="Times New Roman" w:cs="Times New Roman"/>
          <w:sz w:val="22"/>
          <w:szCs w:val="22"/>
        </w:rPr>
        <w:softHyphen/>
        <w:t>конструкции относятся различные виды переустройств: сооруже</w:t>
      </w:r>
      <w:r>
        <w:rPr>
          <w:rFonts w:ascii="Times New Roman" w:hAnsi="Times New Roman" w:cs="Times New Roman"/>
          <w:sz w:val="22"/>
          <w:szCs w:val="22"/>
        </w:rPr>
        <w:softHyphen/>
        <w:t>ние двухпутных вставок и вторых путей, развитие железнодорож</w:t>
      </w:r>
      <w:r>
        <w:rPr>
          <w:rFonts w:ascii="Times New Roman" w:hAnsi="Times New Roman" w:cs="Times New Roman"/>
          <w:sz w:val="22"/>
          <w:szCs w:val="22"/>
        </w:rPr>
        <w:softHyphen/>
        <w:t>ных станций и узлов, смягчение ограничивающих уклонов про</w:t>
      </w:r>
      <w:r>
        <w:rPr>
          <w:rFonts w:ascii="Times New Roman" w:hAnsi="Times New Roman" w:cs="Times New Roman"/>
          <w:sz w:val="22"/>
          <w:szCs w:val="22"/>
        </w:rPr>
        <w:softHyphen/>
        <w:t xml:space="preserve">дольного профиля, улучшение плана линии (увеличение радиусов кривых), переустройство мостов, электрификация и оборудование железных дорог автоблокировкой. Новые железные дороги, как правило, строятся однопутными, рассчитанными на применение </w:t>
      </w:r>
      <w:r>
        <w:rPr>
          <w:rFonts w:ascii="Times New Roman" w:hAnsi="Times New Roman" w:cs="Times New Roman"/>
          <w:spacing w:val="-1"/>
          <w:sz w:val="22"/>
          <w:szCs w:val="22"/>
        </w:rPr>
        <w:t>прогрессивных видов тяги. Выполняются комплексы работ по воз</w:t>
      </w:r>
      <w:r>
        <w:rPr>
          <w:rFonts w:ascii="Times New Roman" w:hAnsi="Times New Roman" w:cs="Times New Roman"/>
          <w:spacing w:val="-1"/>
          <w:sz w:val="22"/>
          <w:szCs w:val="22"/>
        </w:rPr>
        <w:softHyphen/>
      </w:r>
      <w:r>
        <w:rPr>
          <w:rFonts w:ascii="Times New Roman" w:hAnsi="Times New Roman" w:cs="Times New Roman"/>
          <w:sz w:val="22"/>
          <w:szCs w:val="22"/>
        </w:rPr>
        <w:t>ведению земляного полотна и искусственных сооружений, по ук</w:t>
      </w:r>
      <w:r>
        <w:rPr>
          <w:rFonts w:ascii="Times New Roman" w:hAnsi="Times New Roman" w:cs="Times New Roman"/>
          <w:sz w:val="22"/>
          <w:szCs w:val="22"/>
        </w:rPr>
        <w:softHyphen/>
        <w:t>ладке верхнего строения пути, постройке железнодорожных зда</w:t>
      </w:r>
      <w:r>
        <w:rPr>
          <w:rFonts w:ascii="Times New Roman" w:hAnsi="Times New Roman" w:cs="Times New Roman"/>
          <w:sz w:val="22"/>
          <w:szCs w:val="22"/>
        </w:rPr>
        <w:softHyphen/>
        <w:t>ний, устройству водоснабжения, энергоснабжения, линий автома</w:t>
      </w:r>
      <w:r>
        <w:rPr>
          <w:rFonts w:ascii="Times New Roman" w:hAnsi="Times New Roman" w:cs="Times New Roman"/>
          <w:sz w:val="22"/>
          <w:szCs w:val="22"/>
        </w:rPr>
        <w:softHyphen/>
        <w:t>тики, телемеханики, связи и другие работы.</w:t>
      </w:r>
    </w:p>
    <w:p w:rsidR="00DF153A" w:rsidRDefault="00DF153A">
      <w:pPr>
        <w:shd w:val="clear" w:color="auto" w:fill="FFFFFF"/>
        <w:spacing w:before="5" w:line="250" w:lineRule="exact"/>
        <w:ind w:right="34" w:firstLine="278"/>
        <w:jc w:val="both"/>
      </w:pPr>
      <w:r>
        <w:rPr>
          <w:rFonts w:ascii="Times New Roman" w:hAnsi="Times New Roman" w:cs="Times New Roman"/>
          <w:sz w:val="22"/>
          <w:szCs w:val="22"/>
        </w:rPr>
        <w:t>Комплекс работ по сооружению земляного полотна включает в себя возведение насыпей и разработку выемок для главного пути и станций, укрепление земляного полотна, устройство водоотвод</w:t>
      </w:r>
      <w:r>
        <w:rPr>
          <w:rFonts w:ascii="Times New Roman" w:hAnsi="Times New Roman" w:cs="Times New Roman"/>
          <w:sz w:val="22"/>
          <w:szCs w:val="22"/>
        </w:rPr>
        <w:softHyphen/>
        <w:t>ных и регуляционных сооружений и др. К работам по возведению искусственных сооружений относятся постройка малых, средних и больших мостов, водопропускных труб, путепроводов, тонне</w:t>
      </w:r>
      <w:r>
        <w:rPr>
          <w:rFonts w:ascii="Times New Roman" w:hAnsi="Times New Roman" w:cs="Times New Roman"/>
          <w:sz w:val="22"/>
          <w:szCs w:val="22"/>
        </w:rPr>
        <w:softHyphen/>
        <w:t>лей, подпорных стен, противообвальных, противооползневых и других сооружений. При устройстве верхнего строения пути укла</w:t>
      </w:r>
      <w:r>
        <w:rPr>
          <w:rFonts w:ascii="Times New Roman" w:hAnsi="Times New Roman" w:cs="Times New Roman"/>
          <w:sz w:val="22"/>
          <w:szCs w:val="22"/>
        </w:rPr>
        <w:softHyphen/>
      </w:r>
      <w:r>
        <w:rPr>
          <w:rFonts w:ascii="Times New Roman" w:hAnsi="Times New Roman" w:cs="Times New Roman"/>
          <w:spacing w:val="-1"/>
          <w:sz w:val="22"/>
          <w:szCs w:val="22"/>
        </w:rPr>
        <w:t xml:space="preserve">дывают рельсошпальную решетку, стрелочные переводы и глухие </w:t>
      </w:r>
      <w:r>
        <w:rPr>
          <w:rFonts w:ascii="Times New Roman" w:hAnsi="Times New Roman" w:cs="Times New Roman"/>
          <w:sz w:val="22"/>
          <w:szCs w:val="22"/>
        </w:rPr>
        <w:t>пересечения, балластируют главные и станционные пути.</w:t>
      </w:r>
    </w:p>
    <w:p w:rsidR="00DF153A" w:rsidRDefault="00DF153A">
      <w:pPr>
        <w:shd w:val="clear" w:color="auto" w:fill="FFFFFF"/>
        <w:spacing w:line="250" w:lineRule="exact"/>
        <w:ind w:left="14" w:right="48" w:firstLine="274"/>
        <w:jc w:val="both"/>
      </w:pPr>
      <w:r>
        <w:rPr>
          <w:rFonts w:ascii="Times New Roman" w:hAnsi="Times New Roman" w:cs="Times New Roman"/>
          <w:sz w:val="22"/>
          <w:szCs w:val="22"/>
        </w:rPr>
        <w:t xml:space="preserve">Большой комплекс общестроительных и специальных работ </w:t>
      </w:r>
      <w:r>
        <w:rPr>
          <w:rFonts w:ascii="Times New Roman" w:hAnsi="Times New Roman" w:cs="Times New Roman"/>
          <w:spacing w:val="-2"/>
          <w:sz w:val="22"/>
          <w:szCs w:val="22"/>
        </w:rPr>
        <w:t>представляет собой возведение на станциях и разъездах служебных</w:t>
      </w:r>
    </w:p>
    <w:p w:rsidR="00DF153A" w:rsidRDefault="00DF153A">
      <w:pPr>
        <w:shd w:val="clear" w:color="auto" w:fill="FFFFFF"/>
        <w:spacing w:line="250" w:lineRule="exact"/>
        <w:ind w:left="14" w:right="48" w:firstLine="274"/>
        <w:jc w:val="both"/>
        <w:sectPr w:rsidR="00DF153A">
          <w:pgSz w:w="16834" w:h="11909" w:orient="landscape"/>
          <w:pgMar w:top="1080" w:right="1469" w:bottom="360" w:left="965" w:header="720" w:footer="720" w:gutter="0"/>
          <w:cols w:num="2" w:space="720" w:equalWidth="0">
            <w:col w:w="6355" w:space="1666"/>
            <w:col w:w="6379"/>
          </w:cols>
          <w:noEndnote/>
        </w:sectPr>
      </w:pPr>
    </w:p>
    <w:p w:rsidR="00DF153A" w:rsidRDefault="00DF153A">
      <w:pPr>
        <w:spacing w:before="168" w:line="1" w:lineRule="exact"/>
        <w:rPr>
          <w:rFonts w:ascii="Times New Roman" w:hAnsi="Times New Roman" w:cs="Times New Roman"/>
          <w:sz w:val="2"/>
          <w:szCs w:val="2"/>
        </w:rPr>
      </w:pPr>
    </w:p>
    <w:p w:rsidR="00DF153A" w:rsidRDefault="00DF153A">
      <w:pPr>
        <w:shd w:val="clear" w:color="auto" w:fill="FFFFFF"/>
        <w:spacing w:line="250" w:lineRule="exact"/>
        <w:ind w:left="14" w:right="48" w:firstLine="274"/>
        <w:jc w:val="both"/>
        <w:sectPr w:rsidR="00DF153A">
          <w:type w:val="continuous"/>
          <w:pgSz w:w="16834" w:h="11909" w:orient="landscape"/>
          <w:pgMar w:top="1080" w:right="965" w:bottom="360" w:left="1018" w:header="720" w:footer="720" w:gutter="0"/>
          <w:cols w:space="60"/>
          <w:noEndnote/>
        </w:sectPr>
      </w:pPr>
    </w:p>
    <w:p w:rsidR="00DF153A" w:rsidRDefault="00DF153A">
      <w:pPr>
        <w:shd w:val="clear" w:color="auto" w:fill="FFFFFF"/>
      </w:pPr>
      <w:r>
        <w:rPr>
          <w:rFonts w:ascii="Times New Roman" w:hAnsi="Times New Roman" w:cs="Times New Roman"/>
          <w:sz w:val="22"/>
          <w:szCs w:val="22"/>
        </w:rPr>
        <w:t>12</w:t>
      </w:r>
    </w:p>
    <w:p w:rsidR="00DF153A" w:rsidRPr="00E37E18" w:rsidRDefault="00DF153A">
      <w:pPr>
        <w:shd w:val="clear" w:color="auto" w:fill="FFFFFF"/>
        <w:spacing w:before="10"/>
        <w:sectPr w:rsidR="00DF153A" w:rsidRPr="00E37E18">
          <w:type w:val="continuous"/>
          <w:pgSz w:w="16834" w:h="11909" w:orient="landscape"/>
          <w:pgMar w:top="1080" w:right="965" w:bottom="360" w:left="1018" w:header="720" w:footer="720" w:gutter="0"/>
          <w:cols w:num="2" w:space="720" w:equalWidth="0">
            <w:col w:w="720" w:space="13411"/>
            <w:col w:w="720"/>
          </w:cols>
          <w:noEndnote/>
        </w:sectPr>
      </w:pPr>
      <w:r>
        <w:br w:type="column"/>
      </w:r>
      <w:r>
        <w:rPr>
          <w:rFonts w:ascii="Times New Roman" w:hAnsi="Times New Roman" w:cs="Times New Roman"/>
          <w:sz w:val="22"/>
          <w:szCs w:val="22"/>
        </w:rPr>
        <w:t>13</w:t>
      </w:r>
    </w:p>
    <w:p w:rsidR="00DF153A" w:rsidRPr="00E37E18" w:rsidRDefault="00DF153A" w:rsidP="00D757E1">
      <w:pPr>
        <w:shd w:val="clear" w:color="auto" w:fill="FFFFFF"/>
        <w:spacing w:after="878"/>
        <w:sectPr w:rsidR="00DF153A" w:rsidRPr="00E37E18">
          <w:pgSz w:w="16834" w:h="11909" w:orient="landscape"/>
          <w:pgMar w:top="360" w:right="927" w:bottom="360" w:left="927" w:header="720" w:footer="720" w:gutter="0"/>
          <w:cols w:space="60"/>
          <w:noEndnote/>
        </w:sectPr>
      </w:pPr>
    </w:p>
    <w:p w:rsidR="00DF153A" w:rsidRDefault="00DF153A">
      <w:pPr>
        <w:shd w:val="clear" w:color="auto" w:fill="FFFFFF"/>
        <w:spacing w:line="250" w:lineRule="exact"/>
        <w:ind w:left="5" w:right="24"/>
        <w:jc w:val="both"/>
      </w:pPr>
      <w:r>
        <w:rPr>
          <w:rFonts w:ascii="Times New Roman" w:hAnsi="Times New Roman" w:cs="Times New Roman"/>
          <w:sz w:val="22"/>
          <w:szCs w:val="22"/>
        </w:rPr>
        <w:t xml:space="preserve">и технических зданий (вокзалов, локомотивных и вагонных депо, мастерских, электростанций), а также жилых домов, лечебных, культурных, коммунально-бытовых и других зданий. Устройство </w:t>
      </w:r>
      <w:r>
        <w:rPr>
          <w:rFonts w:ascii="Times New Roman" w:hAnsi="Times New Roman" w:cs="Times New Roman"/>
          <w:spacing w:val="-3"/>
          <w:sz w:val="22"/>
          <w:szCs w:val="22"/>
        </w:rPr>
        <w:t xml:space="preserve">линий электроснабжения, водоснабжения, автоматики телемеханики </w:t>
      </w:r>
      <w:r>
        <w:rPr>
          <w:rFonts w:ascii="Times New Roman" w:hAnsi="Times New Roman" w:cs="Times New Roman"/>
          <w:sz w:val="22"/>
          <w:szCs w:val="22"/>
        </w:rPr>
        <w:t>и связи также составляет большой объем строительных и монтаж</w:t>
      </w:r>
      <w:r>
        <w:rPr>
          <w:rFonts w:ascii="Times New Roman" w:hAnsi="Times New Roman" w:cs="Times New Roman"/>
          <w:sz w:val="22"/>
          <w:szCs w:val="22"/>
        </w:rPr>
        <w:softHyphen/>
        <w:t>ных работ. При строительстве новых электрифицированных же</w:t>
      </w:r>
      <w:r>
        <w:rPr>
          <w:rFonts w:ascii="Times New Roman" w:hAnsi="Times New Roman" w:cs="Times New Roman"/>
          <w:sz w:val="22"/>
          <w:szCs w:val="22"/>
        </w:rPr>
        <w:softHyphen/>
        <w:t>лезных дорог или электрификации существующих сооружаются тяговые подстанции и контактные сети.</w:t>
      </w:r>
    </w:p>
    <w:p w:rsidR="00DF153A" w:rsidRDefault="00DF153A">
      <w:pPr>
        <w:shd w:val="clear" w:color="auto" w:fill="FFFFFF"/>
        <w:spacing w:line="250" w:lineRule="exact"/>
        <w:ind w:left="19" w:right="19" w:firstLine="288"/>
        <w:jc w:val="both"/>
      </w:pPr>
      <w:r>
        <w:rPr>
          <w:rFonts w:ascii="Times New Roman" w:hAnsi="Times New Roman" w:cs="Times New Roman"/>
          <w:spacing w:val="-3"/>
          <w:sz w:val="22"/>
          <w:szCs w:val="22"/>
        </w:rPr>
        <w:t xml:space="preserve">Выполняются также работы по созданию различных обустройств </w:t>
      </w:r>
      <w:r>
        <w:rPr>
          <w:rFonts w:ascii="Times New Roman" w:hAnsi="Times New Roman" w:cs="Times New Roman"/>
          <w:sz w:val="22"/>
          <w:szCs w:val="22"/>
        </w:rPr>
        <w:t>пути и станций, к которым относятся устройства для защиты пути от снежных заносов, сооружения по экипировке локомотивов, по</w:t>
      </w:r>
      <w:r>
        <w:rPr>
          <w:rFonts w:ascii="Times New Roman" w:hAnsi="Times New Roman" w:cs="Times New Roman"/>
          <w:sz w:val="22"/>
          <w:szCs w:val="22"/>
        </w:rPr>
        <w:softHyphen/>
        <w:t>грузке и выгрузке грузов, обслуживанию пассажиров.</w:t>
      </w:r>
    </w:p>
    <w:p w:rsidR="00DF153A" w:rsidRDefault="00DF153A">
      <w:pPr>
        <w:shd w:val="clear" w:color="auto" w:fill="FFFFFF"/>
        <w:spacing w:line="250" w:lineRule="exact"/>
        <w:ind w:left="19" w:right="10" w:firstLine="278"/>
        <w:jc w:val="both"/>
      </w:pPr>
      <w:r>
        <w:rPr>
          <w:rFonts w:ascii="Times New Roman" w:hAnsi="Times New Roman" w:cs="Times New Roman"/>
          <w:sz w:val="22"/>
          <w:szCs w:val="22"/>
        </w:rPr>
        <w:t>Удельный вес основных видов строительных и монтажных ра</w:t>
      </w:r>
      <w:r>
        <w:rPr>
          <w:rFonts w:ascii="Times New Roman" w:hAnsi="Times New Roman" w:cs="Times New Roman"/>
          <w:sz w:val="22"/>
          <w:szCs w:val="22"/>
        </w:rPr>
        <w:softHyphen/>
      </w:r>
      <w:r>
        <w:rPr>
          <w:rFonts w:ascii="Times New Roman" w:hAnsi="Times New Roman" w:cs="Times New Roman"/>
          <w:spacing w:val="-1"/>
          <w:sz w:val="22"/>
          <w:szCs w:val="22"/>
        </w:rPr>
        <w:t xml:space="preserve">бот, выполняемых при строительстве железной дороги, колеблется </w:t>
      </w:r>
      <w:r>
        <w:rPr>
          <w:rFonts w:ascii="Times New Roman" w:hAnsi="Times New Roman" w:cs="Times New Roman"/>
          <w:spacing w:val="-3"/>
          <w:sz w:val="22"/>
          <w:szCs w:val="22"/>
        </w:rPr>
        <w:t>в следующих пределах (в процентах от общей стоимости строитель</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ства дороги): возведение земляного полотна — 20-30 %, постройка </w:t>
      </w:r>
      <w:r>
        <w:rPr>
          <w:rFonts w:ascii="Times New Roman" w:hAnsi="Times New Roman" w:cs="Times New Roman"/>
          <w:spacing w:val="-9"/>
          <w:sz w:val="22"/>
          <w:szCs w:val="22"/>
        </w:rPr>
        <w:t xml:space="preserve">искусственных сооружений —10-15 %, укладка и балластировка пути — </w:t>
      </w:r>
      <w:r>
        <w:rPr>
          <w:rFonts w:ascii="Times New Roman" w:hAnsi="Times New Roman" w:cs="Times New Roman"/>
          <w:spacing w:val="-5"/>
          <w:sz w:val="22"/>
          <w:szCs w:val="22"/>
        </w:rPr>
        <w:t>20-30 %, постройка зданий — 10-20 %, энерго- и водоснабжение, уст</w:t>
      </w:r>
      <w:r>
        <w:rPr>
          <w:rFonts w:ascii="Times New Roman" w:hAnsi="Times New Roman" w:cs="Times New Roman"/>
          <w:spacing w:val="-5"/>
          <w:sz w:val="22"/>
          <w:szCs w:val="22"/>
        </w:rPr>
        <w:softHyphen/>
      </w:r>
      <w:r>
        <w:rPr>
          <w:rFonts w:ascii="Times New Roman" w:hAnsi="Times New Roman" w:cs="Times New Roman"/>
          <w:sz w:val="22"/>
          <w:szCs w:val="22"/>
        </w:rPr>
        <w:t xml:space="preserve">ройство автоматики, телемеханики и связи — до 18 %. Наиболее </w:t>
      </w:r>
      <w:r>
        <w:rPr>
          <w:rFonts w:ascii="Times New Roman" w:hAnsi="Times New Roman" w:cs="Times New Roman"/>
          <w:spacing w:val="-1"/>
          <w:sz w:val="22"/>
          <w:szCs w:val="22"/>
        </w:rPr>
        <w:t>трудоемкими являются работы по сооружению земляного полотна (40-45 %) и укладке верхнего строения пути (20-25 %).</w:t>
      </w:r>
    </w:p>
    <w:p w:rsidR="00DF153A" w:rsidRDefault="00DF153A">
      <w:pPr>
        <w:shd w:val="clear" w:color="auto" w:fill="FFFFFF"/>
        <w:spacing w:line="250" w:lineRule="exact"/>
        <w:ind w:left="29" w:right="10" w:firstLine="283"/>
        <w:jc w:val="both"/>
      </w:pPr>
      <w:r>
        <w:rPr>
          <w:rFonts w:ascii="Times New Roman" w:hAnsi="Times New Roman" w:cs="Times New Roman"/>
          <w:spacing w:val="-1"/>
          <w:sz w:val="22"/>
          <w:szCs w:val="22"/>
        </w:rPr>
        <w:t xml:space="preserve">Объемы, трудоемкость и стоимость строительных и монтажных </w:t>
      </w:r>
      <w:r>
        <w:rPr>
          <w:rFonts w:ascii="Times New Roman" w:hAnsi="Times New Roman" w:cs="Times New Roman"/>
          <w:sz w:val="22"/>
          <w:szCs w:val="22"/>
        </w:rPr>
        <w:t>работ при реконструкции зависят от характера реконструкции, проектных решений и условий их осуществления.</w:t>
      </w:r>
    </w:p>
    <w:p w:rsidR="00DF153A" w:rsidRDefault="00DF153A">
      <w:pPr>
        <w:shd w:val="clear" w:color="auto" w:fill="FFFFFF"/>
        <w:spacing w:line="250" w:lineRule="exact"/>
        <w:ind w:left="29" w:firstLine="293"/>
        <w:jc w:val="both"/>
      </w:pPr>
      <w:r>
        <w:rPr>
          <w:rFonts w:ascii="Times New Roman" w:hAnsi="Times New Roman" w:cs="Times New Roman"/>
          <w:b/>
          <w:bCs/>
          <w:sz w:val="22"/>
          <w:szCs w:val="22"/>
        </w:rPr>
        <w:t xml:space="preserve">Строительные организации. </w:t>
      </w:r>
      <w:r>
        <w:rPr>
          <w:rFonts w:ascii="Times New Roman" w:hAnsi="Times New Roman" w:cs="Times New Roman"/>
          <w:sz w:val="22"/>
          <w:szCs w:val="22"/>
        </w:rPr>
        <w:t>Подготовка строительного про</w:t>
      </w:r>
      <w:r>
        <w:rPr>
          <w:rFonts w:ascii="Times New Roman" w:hAnsi="Times New Roman" w:cs="Times New Roman"/>
          <w:sz w:val="22"/>
          <w:szCs w:val="22"/>
        </w:rPr>
        <w:softHyphen/>
        <w:t>изводства ведется подрядчиком и заказчиком. Работы (до 90 %) выполняют подрядным способом, при этом строительные фу-ынкции берут на себя постоянно действующие хозрасчетные организации — подрядчики.</w:t>
      </w:r>
    </w:p>
    <w:p w:rsidR="00DF153A" w:rsidRDefault="00DF153A">
      <w:pPr>
        <w:shd w:val="clear" w:color="auto" w:fill="FFFFFF"/>
        <w:spacing w:line="250" w:lineRule="exact"/>
        <w:ind w:left="24" w:right="5" w:firstLine="278"/>
        <w:jc w:val="both"/>
      </w:pPr>
      <w:r>
        <w:rPr>
          <w:rFonts w:ascii="Times New Roman" w:hAnsi="Times New Roman" w:cs="Times New Roman"/>
          <w:sz w:val="22"/>
          <w:szCs w:val="22"/>
        </w:rPr>
        <w:t>Для производства специализированных монтажных и других видов работ основной (генеральный) подрядчик привлекает на договорных началах специализированные организации — суб</w:t>
      </w:r>
      <w:r>
        <w:rPr>
          <w:rFonts w:ascii="Times New Roman" w:hAnsi="Times New Roman" w:cs="Times New Roman"/>
          <w:sz w:val="22"/>
          <w:szCs w:val="22"/>
        </w:rPr>
        <w:softHyphen/>
        <w:t>подрядчиков.</w:t>
      </w:r>
    </w:p>
    <w:p w:rsidR="00DF153A" w:rsidRDefault="00DF153A">
      <w:pPr>
        <w:shd w:val="clear" w:color="auto" w:fill="FFFFFF"/>
        <w:spacing w:line="250" w:lineRule="exact"/>
        <w:ind w:left="34" w:firstLine="283"/>
        <w:jc w:val="both"/>
      </w:pPr>
      <w:r>
        <w:rPr>
          <w:rFonts w:ascii="Times New Roman" w:hAnsi="Times New Roman" w:cs="Times New Roman"/>
          <w:i/>
          <w:iCs/>
          <w:sz w:val="22"/>
          <w:szCs w:val="22"/>
        </w:rPr>
        <w:t xml:space="preserve">Заказчик </w:t>
      </w:r>
      <w:r>
        <w:rPr>
          <w:rFonts w:ascii="Times New Roman" w:hAnsi="Times New Roman" w:cs="Times New Roman"/>
          <w:sz w:val="22"/>
          <w:szCs w:val="22"/>
        </w:rPr>
        <w:t>— это предприятие (или частное лицо), которое зака</w:t>
      </w:r>
      <w:r>
        <w:rPr>
          <w:rFonts w:ascii="Times New Roman" w:hAnsi="Times New Roman" w:cs="Times New Roman"/>
          <w:sz w:val="22"/>
          <w:szCs w:val="22"/>
        </w:rPr>
        <w:softHyphen/>
        <w:t>зывает выполнение определенного вида и объема работ. Обязан</w:t>
      </w:r>
      <w:r>
        <w:rPr>
          <w:rFonts w:ascii="Times New Roman" w:hAnsi="Times New Roman" w:cs="Times New Roman"/>
          <w:sz w:val="22"/>
          <w:szCs w:val="22"/>
        </w:rPr>
        <w:softHyphen/>
        <w:t>ностями заказчика являются: обеспечение строительства проект-но-сметной документацией, заказами на поставку необходимого</w:t>
      </w:r>
    </w:p>
    <w:p w:rsidR="00DF153A" w:rsidRDefault="00DF153A">
      <w:pPr>
        <w:shd w:val="clear" w:color="auto" w:fill="FFFFFF"/>
        <w:spacing w:before="24" w:line="250" w:lineRule="exact"/>
        <w:ind w:left="38"/>
        <w:jc w:val="both"/>
      </w:pPr>
      <w:r>
        <w:br w:type="column"/>
      </w:r>
      <w:r>
        <w:rPr>
          <w:rFonts w:ascii="Times New Roman" w:hAnsi="Times New Roman" w:cs="Times New Roman"/>
          <w:sz w:val="22"/>
          <w:szCs w:val="22"/>
        </w:rPr>
        <w:t>технологического оборудования, сдача этого оборудования под</w:t>
      </w:r>
      <w:r>
        <w:rPr>
          <w:rFonts w:ascii="Times New Roman" w:hAnsi="Times New Roman" w:cs="Times New Roman"/>
          <w:sz w:val="22"/>
          <w:szCs w:val="22"/>
        </w:rPr>
        <w:softHyphen/>
        <w:t xml:space="preserve">рядчику, отвод земель под строительство. Заказчик осуществляет </w:t>
      </w:r>
      <w:r>
        <w:rPr>
          <w:rFonts w:ascii="Times New Roman" w:hAnsi="Times New Roman" w:cs="Times New Roman"/>
          <w:spacing w:val="-1"/>
          <w:sz w:val="22"/>
          <w:szCs w:val="22"/>
        </w:rPr>
        <w:t xml:space="preserve">технический надзор за соответствием выполняемых работ проекту </w:t>
      </w:r>
      <w:r>
        <w:rPr>
          <w:rFonts w:ascii="Times New Roman" w:hAnsi="Times New Roman" w:cs="Times New Roman"/>
          <w:sz w:val="22"/>
          <w:szCs w:val="22"/>
        </w:rPr>
        <w:t>и техническим условиям, контроль за ходом строительства, каче</w:t>
      </w:r>
      <w:r>
        <w:rPr>
          <w:rFonts w:ascii="Times New Roman" w:hAnsi="Times New Roman" w:cs="Times New Roman"/>
          <w:sz w:val="22"/>
          <w:szCs w:val="22"/>
        </w:rPr>
        <w:softHyphen/>
        <w:t>ством работ и используемых строительных материалов.</w:t>
      </w:r>
    </w:p>
    <w:p w:rsidR="00DF153A" w:rsidRDefault="00DF153A">
      <w:pPr>
        <w:shd w:val="clear" w:color="auto" w:fill="FFFFFF"/>
        <w:spacing w:line="250" w:lineRule="exact"/>
        <w:ind w:left="24" w:right="10" w:firstLine="274"/>
        <w:jc w:val="both"/>
      </w:pPr>
      <w:r>
        <w:rPr>
          <w:rFonts w:ascii="Times New Roman" w:hAnsi="Times New Roman" w:cs="Times New Roman"/>
          <w:i/>
          <w:iCs/>
          <w:sz w:val="22"/>
          <w:szCs w:val="22"/>
        </w:rPr>
        <w:t xml:space="preserve">Подрядчик </w:t>
      </w:r>
      <w:r>
        <w:rPr>
          <w:rFonts w:ascii="Times New Roman" w:hAnsi="Times New Roman" w:cs="Times New Roman"/>
          <w:sz w:val="22"/>
          <w:szCs w:val="22"/>
        </w:rPr>
        <w:t>— это предприятие, которое берет на себя обяза</w:t>
      </w:r>
      <w:r>
        <w:rPr>
          <w:rFonts w:ascii="Times New Roman" w:hAnsi="Times New Roman" w:cs="Times New Roman"/>
          <w:sz w:val="22"/>
          <w:szCs w:val="22"/>
        </w:rPr>
        <w:softHyphen/>
        <w:t>тельства по выполнению предусмотренного договором объема строительно-монтажных работ в соответствии с проектом и в до</w:t>
      </w:r>
      <w:r>
        <w:rPr>
          <w:rFonts w:ascii="Times New Roman" w:hAnsi="Times New Roman" w:cs="Times New Roman"/>
          <w:sz w:val="22"/>
          <w:szCs w:val="22"/>
        </w:rPr>
        <w:softHyphen/>
        <w:t>говорные сроки. Подрядчик обязан своими силами, средствами и кадрами, машинами, оборудованием, материалами и за счет сво</w:t>
      </w:r>
      <w:r>
        <w:rPr>
          <w:rFonts w:ascii="Times New Roman" w:hAnsi="Times New Roman" w:cs="Times New Roman"/>
          <w:sz w:val="22"/>
          <w:szCs w:val="22"/>
        </w:rPr>
        <w:softHyphen/>
        <w:t>их финансов выполнить предусмотренные договором строитель</w:t>
      </w:r>
      <w:r>
        <w:rPr>
          <w:rFonts w:ascii="Times New Roman" w:hAnsi="Times New Roman" w:cs="Times New Roman"/>
          <w:sz w:val="22"/>
          <w:szCs w:val="22"/>
        </w:rPr>
        <w:softHyphen/>
      </w:r>
      <w:r>
        <w:rPr>
          <w:rFonts w:ascii="Times New Roman" w:hAnsi="Times New Roman" w:cs="Times New Roman"/>
          <w:spacing w:val="-1"/>
          <w:sz w:val="22"/>
          <w:szCs w:val="22"/>
        </w:rPr>
        <w:t xml:space="preserve">но-монтажные работы и сдать заказчику строительную продукцию </w:t>
      </w:r>
      <w:r>
        <w:rPr>
          <w:rFonts w:ascii="Times New Roman" w:hAnsi="Times New Roman" w:cs="Times New Roman"/>
          <w:sz w:val="22"/>
          <w:szCs w:val="22"/>
        </w:rPr>
        <w:t xml:space="preserve">в установленные сроки и в соответствии со сметной стоимостью. </w:t>
      </w:r>
      <w:r>
        <w:rPr>
          <w:rFonts w:ascii="Times New Roman" w:hAnsi="Times New Roman" w:cs="Times New Roman"/>
          <w:spacing w:val="-2"/>
          <w:sz w:val="22"/>
          <w:szCs w:val="22"/>
        </w:rPr>
        <w:t xml:space="preserve">Подрядчик несет ответственность за своевременное и качественное </w:t>
      </w:r>
      <w:r>
        <w:rPr>
          <w:rFonts w:ascii="Times New Roman" w:hAnsi="Times New Roman" w:cs="Times New Roman"/>
          <w:sz w:val="22"/>
          <w:szCs w:val="22"/>
        </w:rPr>
        <w:t>выполнение работ, за испытание смонтированного им оборудова</w:t>
      </w:r>
      <w:r>
        <w:rPr>
          <w:rFonts w:ascii="Times New Roman" w:hAnsi="Times New Roman" w:cs="Times New Roman"/>
          <w:sz w:val="22"/>
          <w:szCs w:val="22"/>
        </w:rPr>
        <w:softHyphen/>
        <w:t>ния, своевременное устранение недостатков, обнаруженных при приемке работ.</w:t>
      </w:r>
    </w:p>
    <w:p w:rsidR="00DF153A" w:rsidRDefault="00DF153A">
      <w:pPr>
        <w:shd w:val="clear" w:color="auto" w:fill="FFFFFF"/>
        <w:spacing w:before="5" w:line="250" w:lineRule="exact"/>
        <w:ind w:left="10" w:right="29" w:firstLine="283"/>
        <w:jc w:val="both"/>
      </w:pPr>
      <w:r>
        <w:rPr>
          <w:rFonts w:ascii="Times New Roman" w:hAnsi="Times New Roman" w:cs="Times New Roman"/>
          <w:sz w:val="22"/>
          <w:szCs w:val="22"/>
        </w:rPr>
        <w:t>Взаимоотношения сторон и их ответственность регламентиру</w:t>
      </w:r>
      <w:r>
        <w:rPr>
          <w:rFonts w:ascii="Times New Roman" w:hAnsi="Times New Roman" w:cs="Times New Roman"/>
          <w:sz w:val="22"/>
          <w:szCs w:val="22"/>
        </w:rPr>
        <w:softHyphen/>
      </w:r>
      <w:r>
        <w:rPr>
          <w:rFonts w:ascii="Times New Roman" w:hAnsi="Times New Roman" w:cs="Times New Roman"/>
          <w:spacing w:val="-1"/>
          <w:sz w:val="22"/>
          <w:szCs w:val="22"/>
        </w:rPr>
        <w:t>ется гражданским законодательством. За невыполнение или несво</w:t>
      </w:r>
      <w:r>
        <w:rPr>
          <w:rFonts w:ascii="Times New Roman" w:hAnsi="Times New Roman" w:cs="Times New Roman"/>
          <w:spacing w:val="-1"/>
          <w:sz w:val="22"/>
          <w:szCs w:val="22"/>
        </w:rPr>
        <w:softHyphen/>
        <w:t>евременное выполнение обязательств по договору к виновной сто</w:t>
      </w:r>
      <w:r>
        <w:rPr>
          <w:rFonts w:ascii="Times New Roman" w:hAnsi="Times New Roman" w:cs="Times New Roman"/>
          <w:spacing w:val="-1"/>
          <w:sz w:val="22"/>
          <w:szCs w:val="22"/>
        </w:rPr>
        <w:softHyphen/>
      </w:r>
      <w:r>
        <w:rPr>
          <w:rFonts w:ascii="Times New Roman" w:hAnsi="Times New Roman" w:cs="Times New Roman"/>
          <w:sz w:val="22"/>
          <w:szCs w:val="22"/>
        </w:rPr>
        <w:t>роне применяются санкции (материальное взыскание) в пользу другой стороны.</w:t>
      </w:r>
    </w:p>
    <w:p w:rsidR="00DF153A" w:rsidRDefault="00DF153A">
      <w:pPr>
        <w:shd w:val="clear" w:color="auto" w:fill="FFFFFF"/>
        <w:spacing w:before="10" w:line="250" w:lineRule="exact"/>
        <w:ind w:right="38" w:firstLine="278"/>
        <w:jc w:val="both"/>
      </w:pPr>
      <w:r>
        <w:rPr>
          <w:rFonts w:ascii="Times New Roman" w:hAnsi="Times New Roman" w:cs="Times New Roman"/>
          <w:sz w:val="22"/>
          <w:szCs w:val="22"/>
        </w:rPr>
        <w:t>В условиях транспортного строительства заказчиком в основ</w:t>
      </w:r>
      <w:r>
        <w:rPr>
          <w:rFonts w:ascii="Times New Roman" w:hAnsi="Times New Roman" w:cs="Times New Roman"/>
          <w:sz w:val="22"/>
          <w:szCs w:val="22"/>
        </w:rPr>
        <w:softHyphen/>
        <w:t>ном является Министерство путей сообщения в лице своих под</w:t>
      </w:r>
      <w:r>
        <w:rPr>
          <w:rFonts w:ascii="Times New Roman" w:hAnsi="Times New Roman" w:cs="Times New Roman"/>
          <w:sz w:val="22"/>
          <w:szCs w:val="22"/>
        </w:rPr>
        <w:softHyphen/>
      </w:r>
      <w:r>
        <w:rPr>
          <w:rFonts w:ascii="Times New Roman" w:hAnsi="Times New Roman" w:cs="Times New Roman"/>
          <w:spacing w:val="-1"/>
          <w:sz w:val="22"/>
          <w:szCs w:val="22"/>
        </w:rPr>
        <w:t xml:space="preserve">разделений: управлений и отделений дорог, а иногда и дистанций, </w:t>
      </w:r>
      <w:r>
        <w:rPr>
          <w:rFonts w:ascii="Times New Roman" w:hAnsi="Times New Roman" w:cs="Times New Roman"/>
          <w:sz w:val="22"/>
          <w:szCs w:val="22"/>
        </w:rPr>
        <w:t>депо и др. Строительные организации в условиях рынка отлича</w:t>
      </w:r>
      <w:r>
        <w:rPr>
          <w:rFonts w:ascii="Times New Roman" w:hAnsi="Times New Roman" w:cs="Times New Roman"/>
          <w:sz w:val="22"/>
          <w:szCs w:val="22"/>
        </w:rPr>
        <w:softHyphen/>
      </w:r>
      <w:r>
        <w:rPr>
          <w:rFonts w:ascii="Times New Roman" w:hAnsi="Times New Roman" w:cs="Times New Roman"/>
          <w:spacing w:val="-2"/>
          <w:sz w:val="22"/>
          <w:szCs w:val="22"/>
        </w:rPr>
        <w:t>ются пестротой; многие из них не входят в какие-либо подразделе</w:t>
      </w:r>
      <w:r>
        <w:rPr>
          <w:rFonts w:ascii="Times New Roman" w:hAnsi="Times New Roman" w:cs="Times New Roman"/>
          <w:spacing w:val="-2"/>
          <w:sz w:val="22"/>
          <w:szCs w:val="22"/>
        </w:rPr>
        <w:softHyphen/>
      </w:r>
      <w:r>
        <w:rPr>
          <w:rFonts w:ascii="Times New Roman" w:hAnsi="Times New Roman" w:cs="Times New Roman"/>
          <w:sz w:val="22"/>
          <w:szCs w:val="22"/>
        </w:rPr>
        <w:t>ния и являются самостоятельными акционерными обществами (АО). Существенные объемы реконструкции выполняют подраз</w:t>
      </w:r>
      <w:r>
        <w:rPr>
          <w:rFonts w:ascii="Times New Roman" w:hAnsi="Times New Roman" w:cs="Times New Roman"/>
          <w:sz w:val="22"/>
          <w:szCs w:val="22"/>
        </w:rPr>
        <w:softHyphen/>
      </w:r>
      <w:r>
        <w:rPr>
          <w:rFonts w:ascii="Times New Roman" w:hAnsi="Times New Roman" w:cs="Times New Roman"/>
          <w:spacing w:val="-2"/>
          <w:sz w:val="22"/>
          <w:szCs w:val="22"/>
        </w:rPr>
        <w:t xml:space="preserve">деления Департамента капитального строительства и эксплуатации </w:t>
      </w:r>
      <w:r>
        <w:rPr>
          <w:rFonts w:ascii="Times New Roman" w:hAnsi="Times New Roman" w:cs="Times New Roman"/>
          <w:sz w:val="22"/>
          <w:szCs w:val="22"/>
        </w:rPr>
        <w:t>объектов железнодорожного транспорта МПС.</w:t>
      </w:r>
    </w:p>
    <w:p w:rsidR="00DF153A" w:rsidRDefault="00DF153A">
      <w:pPr>
        <w:shd w:val="clear" w:color="auto" w:fill="FFFFFF"/>
        <w:spacing w:line="250" w:lineRule="exact"/>
        <w:ind w:right="48" w:firstLine="264"/>
        <w:jc w:val="both"/>
      </w:pPr>
      <w:r>
        <w:rPr>
          <w:rFonts w:ascii="Times New Roman" w:hAnsi="Times New Roman" w:cs="Times New Roman"/>
          <w:sz w:val="22"/>
          <w:szCs w:val="22"/>
        </w:rPr>
        <w:t xml:space="preserve">Основные объемы железнодорожного строительства в России </w:t>
      </w:r>
      <w:r>
        <w:rPr>
          <w:rFonts w:ascii="Times New Roman" w:hAnsi="Times New Roman" w:cs="Times New Roman"/>
          <w:spacing w:val="-1"/>
          <w:sz w:val="22"/>
          <w:szCs w:val="22"/>
        </w:rPr>
        <w:t>выполняет корпорация "Трансстрой", осуществляющая также под</w:t>
      </w:r>
      <w:r>
        <w:rPr>
          <w:rFonts w:ascii="Times New Roman" w:hAnsi="Times New Roman" w:cs="Times New Roman"/>
          <w:spacing w:val="-1"/>
          <w:sz w:val="22"/>
          <w:szCs w:val="22"/>
        </w:rPr>
        <w:softHyphen/>
      </w:r>
      <w:r>
        <w:rPr>
          <w:rFonts w:ascii="Times New Roman" w:hAnsi="Times New Roman" w:cs="Times New Roman"/>
          <w:sz w:val="22"/>
          <w:szCs w:val="22"/>
        </w:rPr>
        <w:t>рядные работы по сооружению автомобильных дорог общего го</w:t>
      </w:r>
      <w:r>
        <w:rPr>
          <w:rFonts w:ascii="Times New Roman" w:hAnsi="Times New Roman" w:cs="Times New Roman"/>
          <w:sz w:val="22"/>
          <w:szCs w:val="22"/>
        </w:rPr>
        <w:softHyphen/>
        <w:t>сударственного значения, морских и речных портов, аэропортов, городских и автодорожных мостов и путепроводов, метрополите</w:t>
      </w:r>
      <w:r>
        <w:rPr>
          <w:rFonts w:ascii="Times New Roman" w:hAnsi="Times New Roman" w:cs="Times New Roman"/>
          <w:sz w:val="22"/>
          <w:szCs w:val="22"/>
        </w:rPr>
        <w:softHyphen/>
        <w:t>нов, тоннелей и других транспортных объектов.</w:t>
      </w:r>
    </w:p>
    <w:p w:rsidR="00DF153A" w:rsidRDefault="00DF153A">
      <w:pPr>
        <w:shd w:val="clear" w:color="auto" w:fill="FFFFFF"/>
        <w:spacing w:line="250" w:lineRule="exact"/>
        <w:ind w:right="48" w:firstLine="264"/>
        <w:jc w:val="both"/>
        <w:sectPr w:rsidR="00DF153A">
          <w:type w:val="continuous"/>
          <w:pgSz w:w="16834" w:h="11909" w:orient="landscape"/>
          <w:pgMar w:top="360" w:right="1426" w:bottom="360" w:left="927" w:header="720" w:footer="720" w:gutter="0"/>
          <w:cols w:num="2" w:space="720" w:equalWidth="0">
            <w:col w:w="6364" w:space="1776"/>
            <w:col w:w="6340"/>
          </w:cols>
          <w:noEndnote/>
        </w:sectPr>
      </w:pPr>
    </w:p>
    <w:p w:rsidR="00DF153A" w:rsidRDefault="00DF153A">
      <w:pPr>
        <w:spacing w:before="168" w:line="1" w:lineRule="exact"/>
        <w:rPr>
          <w:rFonts w:ascii="Times New Roman" w:hAnsi="Times New Roman" w:cs="Times New Roman"/>
          <w:sz w:val="2"/>
          <w:szCs w:val="2"/>
        </w:rPr>
      </w:pPr>
    </w:p>
    <w:p w:rsidR="00DF153A" w:rsidRDefault="00DF153A">
      <w:pPr>
        <w:shd w:val="clear" w:color="auto" w:fill="FFFFFF"/>
        <w:spacing w:line="250" w:lineRule="exact"/>
        <w:ind w:right="48" w:firstLine="264"/>
        <w:jc w:val="both"/>
        <w:sectPr w:rsidR="00DF153A">
          <w:type w:val="continuous"/>
          <w:pgSz w:w="16834" w:h="11909" w:orient="landscape"/>
          <w:pgMar w:top="360" w:right="927" w:bottom="360" w:left="980" w:header="720" w:footer="720" w:gutter="0"/>
          <w:cols w:space="60"/>
          <w:noEndnote/>
        </w:sectPr>
      </w:pPr>
    </w:p>
    <w:p w:rsidR="00DF153A" w:rsidRDefault="00DF153A">
      <w:pPr>
        <w:shd w:val="clear" w:color="auto" w:fill="FFFFFF"/>
        <w:spacing w:before="5"/>
      </w:pPr>
      <w:r>
        <w:rPr>
          <w:rFonts w:ascii="Times New Roman" w:hAnsi="Times New Roman" w:cs="Times New Roman"/>
          <w:sz w:val="22"/>
          <w:szCs w:val="22"/>
        </w:rPr>
        <w:t>14</w:t>
      </w:r>
    </w:p>
    <w:p w:rsidR="00DF153A" w:rsidRDefault="00DF153A">
      <w:pPr>
        <w:shd w:val="clear" w:color="auto" w:fill="FFFFFF"/>
      </w:pPr>
      <w:r>
        <w:br w:type="column"/>
      </w:r>
      <w:r>
        <w:rPr>
          <w:rFonts w:ascii="Times New Roman" w:hAnsi="Times New Roman" w:cs="Times New Roman"/>
          <w:sz w:val="22"/>
          <w:szCs w:val="22"/>
        </w:rPr>
        <w:t>15</w:t>
      </w:r>
    </w:p>
    <w:p w:rsidR="00DF153A" w:rsidRDefault="00DF153A">
      <w:pPr>
        <w:shd w:val="clear" w:color="auto" w:fill="FFFFFF"/>
        <w:sectPr w:rsidR="00DF153A">
          <w:type w:val="continuous"/>
          <w:pgSz w:w="16834" w:h="11909" w:orient="landscape"/>
          <w:pgMar w:top="360" w:right="927" w:bottom="360" w:left="980" w:header="720" w:footer="720" w:gutter="0"/>
          <w:cols w:num="2" w:space="720" w:equalWidth="0">
            <w:col w:w="720" w:space="13488"/>
            <w:col w:w="720"/>
          </w:cols>
          <w:noEndnote/>
        </w:sectPr>
      </w:pPr>
    </w:p>
    <w:p w:rsidR="00DF153A" w:rsidRDefault="00DF153A">
      <w:pPr>
        <w:shd w:val="clear" w:color="auto" w:fill="FFFFFF"/>
        <w:spacing w:line="250" w:lineRule="exact"/>
        <w:ind w:right="19" w:firstLine="278"/>
        <w:jc w:val="both"/>
      </w:pPr>
      <w:r>
        <w:rPr>
          <w:rFonts w:ascii="Times New Roman" w:hAnsi="Times New Roman" w:cs="Times New Roman"/>
          <w:sz w:val="22"/>
          <w:szCs w:val="22"/>
        </w:rPr>
        <w:t>В состав корпорации входят специализированные фирмы "Трансмонтажавтоматика", "Мостострой", "Морречстрой", "Трансстройиндустрия", "Трансстроймеханизация" и территори</w:t>
      </w:r>
      <w:r>
        <w:rPr>
          <w:rFonts w:ascii="Times New Roman" w:hAnsi="Times New Roman" w:cs="Times New Roman"/>
          <w:sz w:val="22"/>
          <w:szCs w:val="22"/>
        </w:rPr>
        <w:softHyphen/>
        <w:t>альные фирмы, например "Западжилдорстрой". Специализиро</w:t>
      </w:r>
      <w:r>
        <w:rPr>
          <w:rFonts w:ascii="Times New Roman" w:hAnsi="Times New Roman" w:cs="Times New Roman"/>
          <w:sz w:val="22"/>
          <w:szCs w:val="22"/>
        </w:rPr>
        <w:softHyphen/>
        <w:t>ванные фирмы включают в себя акционерные общества и госу</w:t>
      </w:r>
      <w:r>
        <w:rPr>
          <w:rFonts w:ascii="Times New Roman" w:hAnsi="Times New Roman" w:cs="Times New Roman"/>
          <w:sz w:val="22"/>
          <w:szCs w:val="22"/>
        </w:rPr>
        <w:softHyphen/>
        <w:t>дарственные предприятия. Фирма "Мостострой", ведущая в стро</w:t>
      </w:r>
      <w:r>
        <w:rPr>
          <w:rFonts w:ascii="Times New Roman" w:hAnsi="Times New Roman" w:cs="Times New Roman"/>
          <w:sz w:val="22"/>
          <w:szCs w:val="22"/>
        </w:rPr>
        <w:softHyphen/>
        <w:t xml:space="preserve">ительстве мостов на территории Российской Федерации, состоит </w:t>
      </w:r>
      <w:r>
        <w:rPr>
          <w:rFonts w:ascii="Times New Roman" w:hAnsi="Times New Roman" w:cs="Times New Roman"/>
          <w:spacing w:val="-1"/>
          <w:sz w:val="22"/>
          <w:szCs w:val="22"/>
        </w:rPr>
        <w:t>из девяти акционерных обществ и четырех государственных пред</w:t>
      </w:r>
      <w:r>
        <w:rPr>
          <w:rFonts w:ascii="Times New Roman" w:hAnsi="Times New Roman" w:cs="Times New Roman"/>
          <w:spacing w:val="-1"/>
          <w:sz w:val="22"/>
          <w:szCs w:val="22"/>
        </w:rPr>
        <w:softHyphen/>
      </w:r>
      <w:r>
        <w:rPr>
          <w:rFonts w:ascii="Times New Roman" w:hAnsi="Times New Roman" w:cs="Times New Roman"/>
          <w:sz w:val="22"/>
          <w:szCs w:val="22"/>
        </w:rPr>
        <w:t>приятий, включающих в себя более 100 мощных мостостроитель</w:t>
      </w:r>
      <w:r>
        <w:rPr>
          <w:rFonts w:ascii="Times New Roman" w:hAnsi="Times New Roman" w:cs="Times New Roman"/>
          <w:sz w:val="22"/>
          <w:szCs w:val="22"/>
        </w:rPr>
        <w:softHyphen/>
        <w:t>ных организаций. В территориальную фирму АО "Ямалттранс-строй" входят три строительно-монтажных поезда (СМП) и дру</w:t>
      </w:r>
      <w:r>
        <w:rPr>
          <w:rFonts w:ascii="Times New Roman" w:hAnsi="Times New Roman" w:cs="Times New Roman"/>
          <w:sz w:val="22"/>
          <w:szCs w:val="22"/>
        </w:rPr>
        <w:softHyphen/>
        <w:t>гие подразделения.</w:t>
      </w:r>
    </w:p>
    <w:p w:rsidR="00DF153A" w:rsidRDefault="00DF153A">
      <w:pPr>
        <w:shd w:val="clear" w:color="auto" w:fill="FFFFFF"/>
        <w:spacing w:line="250" w:lineRule="exact"/>
        <w:ind w:left="5" w:right="14" w:firstLine="278"/>
        <w:jc w:val="both"/>
      </w:pPr>
      <w:r>
        <w:rPr>
          <w:rFonts w:ascii="Times New Roman" w:hAnsi="Times New Roman" w:cs="Times New Roman"/>
          <w:b/>
          <w:bCs/>
          <w:spacing w:val="-3"/>
          <w:sz w:val="22"/>
          <w:szCs w:val="22"/>
        </w:rPr>
        <w:t xml:space="preserve">Нормативные документы. </w:t>
      </w:r>
      <w:r>
        <w:rPr>
          <w:rFonts w:ascii="Times New Roman" w:hAnsi="Times New Roman" w:cs="Times New Roman"/>
          <w:spacing w:val="-3"/>
          <w:sz w:val="22"/>
          <w:szCs w:val="22"/>
        </w:rPr>
        <w:t>Нормативными документами, регла</w:t>
      </w:r>
      <w:r>
        <w:rPr>
          <w:rFonts w:ascii="Times New Roman" w:hAnsi="Times New Roman" w:cs="Times New Roman"/>
          <w:spacing w:val="-3"/>
          <w:sz w:val="22"/>
          <w:szCs w:val="22"/>
        </w:rPr>
        <w:softHyphen/>
      </w:r>
      <w:r>
        <w:rPr>
          <w:rFonts w:ascii="Times New Roman" w:hAnsi="Times New Roman" w:cs="Times New Roman"/>
          <w:sz w:val="22"/>
          <w:szCs w:val="22"/>
        </w:rPr>
        <w:t>ментирующими строительство, являются Строительные нормы и правила (СНиП), обязательные для всех проектных, строительных и монтажных организаций и предприятий независимо от их ве</w:t>
      </w:r>
      <w:r>
        <w:rPr>
          <w:rFonts w:ascii="Times New Roman" w:hAnsi="Times New Roman" w:cs="Times New Roman"/>
          <w:sz w:val="22"/>
          <w:szCs w:val="22"/>
        </w:rPr>
        <w:softHyphen/>
        <w:t>домственной подчиненности.</w:t>
      </w:r>
    </w:p>
    <w:p w:rsidR="00DF153A" w:rsidRDefault="00DF153A">
      <w:pPr>
        <w:shd w:val="clear" w:color="auto" w:fill="FFFFFF"/>
        <w:spacing w:line="250" w:lineRule="exact"/>
        <w:ind w:left="302"/>
      </w:pPr>
      <w:r>
        <w:rPr>
          <w:rFonts w:ascii="Times New Roman" w:hAnsi="Times New Roman" w:cs="Times New Roman"/>
          <w:sz w:val="22"/>
          <w:szCs w:val="22"/>
        </w:rPr>
        <w:t>СНиП состоят из четырех частей:</w:t>
      </w:r>
    </w:p>
    <w:p w:rsidR="00DF153A" w:rsidRDefault="00DF153A" w:rsidP="00D757E1">
      <w:pPr>
        <w:numPr>
          <w:ilvl w:val="0"/>
          <w:numId w:val="7"/>
        </w:numPr>
        <w:shd w:val="clear" w:color="auto" w:fill="FFFFFF"/>
        <w:tabs>
          <w:tab w:val="left" w:pos="442"/>
        </w:tabs>
        <w:spacing w:line="250" w:lineRule="exact"/>
        <w:ind w:left="14" w:right="14" w:firstLine="293"/>
        <w:jc w:val="both"/>
        <w:rPr>
          <w:rFonts w:ascii="Times New Roman" w:hAnsi="Times New Roman" w:cs="Times New Roman"/>
          <w:sz w:val="22"/>
          <w:szCs w:val="22"/>
        </w:rPr>
      </w:pPr>
      <w:r>
        <w:rPr>
          <w:rFonts w:ascii="Times New Roman" w:hAnsi="Times New Roman" w:cs="Times New Roman"/>
          <w:spacing w:val="-4"/>
          <w:sz w:val="22"/>
          <w:szCs w:val="22"/>
        </w:rPr>
        <w:t>часть — Строительные материалы, изделия, конструкции и обо</w:t>
      </w:r>
      <w:r>
        <w:rPr>
          <w:rFonts w:ascii="Times New Roman" w:hAnsi="Times New Roman" w:cs="Times New Roman"/>
          <w:spacing w:val="-4"/>
          <w:sz w:val="22"/>
          <w:szCs w:val="22"/>
        </w:rPr>
        <w:softHyphen/>
      </w:r>
      <w:r>
        <w:rPr>
          <w:rFonts w:ascii="Times New Roman" w:hAnsi="Times New Roman" w:cs="Times New Roman"/>
          <w:sz w:val="22"/>
          <w:szCs w:val="22"/>
        </w:rPr>
        <w:t>рудование;</w:t>
      </w:r>
    </w:p>
    <w:p w:rsidR="00DF153A" w:rsidRDefault="00DF153A" w:rsidP="00D757E1">
      <w:pPr>
        <w:numPr>
          <w:ilvl w:val="0"/>
          <w:numId w:val="7"/>
        </w:numPr>
        <w:shd w:val="clear" w:color="auto" w:fill="FFFFFF"/>
        <w:tabs>
          <w:tab w:val="left" w:pos="442"/>
        </w:tabs>
        <w:spacing w:line="250" w:lineRule="exact"/>
        <w:ind w:left="307"/>
        <w:rPr>
          <w:rFonts w:ascii="Times New Roman" w:hAnsi="Times New Roman" w:cs="Times New Roman"/>
          <w:sz w:val="22"/>
          <w:szCs w:val="22"/>
        </w:rPr>
      </w:pPr>
      <w:r>
        <w:rPr>
          <w:rFonts w:ascii="Times New Roman" w:hAnsi="Times New Roman" w:cs="Times New Roman"/>
          <w:sz w:val="22"/>
          <w:szCs w:val="22"/>
        </w:rPr>
        <w:t>часть — Нормы строительного проектирования;</w:t>
      </w:r>
    </w:p>
    <w:p w:rsidR="00DF153A" w:rsidRDefault="00DF153A" w:rsidP="00D757E1">
      <w:pPr>
        <w:numPr>
          <w:ilvl w:val="0"/>
          <w:numId w:val="7"/>
        </w:numPr>
        <w:shd w:val="clear" w:color="auto" w:fill="FFFFFF"/>
        <w:tabs>
          <w:tab w:val="left" w:pos="442"/>
        </w:tabs>
        <w:spacing w:line="250" w:lineRule="exact"/>
        <w:ind w:left="14" w:right="14" w:firstLine="293"/>
        <w:jc w:val="both"/>
        <w:rPr>
          <w:rFonts w:ascii="Times New Roman" w:hAnsi="Times New Roman" w:cs="Times New Roman"/>
          <w:sz w:val="22"/>
          <w:szCs w:val="22"/>
        </w:rPr>
      </w:pPr>
      <w:r>
        <w:rPr>
          <w:rFonts w:ascii="Times New Roman" w:hAnsi="Times New Roman" w:cs="Times New Roman"/>
          <w:sz w:val="22"/>
          <w:szCs w:val="22"/>
        </w:rPr>
        <w:t>часть — Организация и технология строительного производ</w:t>
      </w:r>
      <w:r>
        <w:rPr>
          <w:rFonts w:ascii="Times New Roman" w:hAnsi="Times New Roman" w:cs="Times New Roman"/>
          <w:sz w:val="22"/>
          <w:szCs w:val="22"/>
        </w:rPr>
        <w:softHyphen/>
        <w:t>ства;</w:t>
      </w:r>
    </w:p>
    <w:p w:rsidR="00DF153A" w:rsidRDefault="00DF153A" w:rsidP="00D757E1">
      <w:pPr>
        <w:numPr>
          <w:ilvl w:val="0"/>
          <w:numId w:val="7"/>
        </w:numPr>
        <w:shd w:val="clear" w:color="auto" w:fill="FFFFFF"/>
        <w:tabs>
          <w:tab w:val="left" w:pos="442"/>
        </w:tabs>
        <w:spacing w:line="250" w:lineRule="exact"/>
        <w:ind w:left="307"/>
        <w:rPr>
          <w:rFonts w:ascii="Times New Roman" w:hAnsi="Times New Roman" w:cs="Times New Roman"/>
          <w:sz w:val="22"/>
          <w:szCs w:val="22"/>
        </w:rPr>
      </w:pPr>
      <w:r>
        <w:rPr>
          <w:rFonts w:ascii="Times New Roman" w:hAnsi="Times New Roman" w:cs="Times New Roman"/>
          <w:sz w:val="22"/>
          <w:szCs w:val="22"/>
        </w:rPr>
        <w:t>часть — Сметные нормы.</w:t>
      </w:r>
    </w:p>
    <w:p w:rsidR="00DF153A" w:rsidRDefault="00DF153A">
      <w:pPr>
        <w:shd w:val="clear" w:color="auto" w:fill="FFFFFF"/>
        <w:spacing w:line="250" w:lineRule="exact"/>
        <w:ind w:left="19" w:right="5" w:firstLine="293"/>
        <w:jc w:val="both"/>
      </w:pPr>
      <w:r>
        <w:rPr>
          <w:rFonts w:ascii="Times New Roman" w:hAnsi="Times New Roman" w:cs="Times New Roman"/>
          <w:spacing w:val="-3"/>
          <w:sz w:val="22"/>
          <w:szCs w:val="22"/>
        </w:rPr>
        <w:t>В развитие и дополнение СНиП МПС в 1995 г. выпустило указа</w:t>
      </w:r>
      <w:r>
        <w:rPr>
          <w:rFonts w:ascii="Times New Roman" w:hAnsi="Times New Roman" w:cs="Times New Roman"/>
          <w:spacing w:val="-3"/>
          <w:sz w:val="22"/>
          <w:szCs w:val="22"/>
        </w:rPr>
        <w:softHyphen/>
      </w:r>
      <w:r>
        <w:rPr>
          <w:rFonts w:ascii="Times New Roman" w:hAnsi="Times New Roman" w:cs="Times New Roman"/>
          <w:spacing w:val="-5"/>
          <w:sz w:val="22"/>
          <w:szCs w:val="22"/>
        </w:rPr>
        <w:t xml:space="preserve">ния по проектированию железных дорог нормальной колеи (1520 мм) </w:t>
      </w:r>
      <w:r>
        <w:rPr>
          <w:rFonts w:ascii="Times New Roman" w:hAnsi="Times New Roman" w:cs="Times New Roman"/>
          <w:spacing w:val="-1"/>
          <w:sz w:val="22"/>
          <w:szCs w:val="22"/>
        </w:rPr>
        <w:t>общего назначения СТН-Ц-01—95 (Строительно-технические нор</w:t>
      </w:r>
      <w:r>
        <w:rPr>
          <w:rFonts w:ascii="Times New Roman" w:hAnsi="Times New Roman" w:cs="Times New Roman"/>
          <w:spacing w:val="-1"/>
          <w:sz w:val="22"/>
          <w:szCs w:val="22"/>
        </w:rPr>
        <w:softHyphen/>
      </w:r>
      <w:r>
        <w:rPr>
          <w:rFonts w:ascii="Times New Roman" w:hAnsi="Times New Roman" w:cs="Times New Roman"/>
          <w:sz w:val="22"/>
          <w:szCs w:val="22"/>
        </w:rPr>
        <w:t>мы МПС России).</w:t>
      </w:r>
    </w:p>
    <w:p w:rsidR="00DF153A" w:rsidRDefault="00DF153A">
      <w:pPr>
        <w:shd w:val="clear" w:color="auto" w:fill="FFFFFF"/>
        <w:spacing w:line="250" w:lineRule="exact"/>
        <w:ind w:left="19" w:firstLine="293"/>
        <w:jc w:val="both"/>
      </w:pPr>
      <w:r>
        <w:rPr>
          <w:rFonts w:ascii="Times New Roman" w:hAnsi="Times New Roman" w:cs="Times New Roman"/>
          <w:sz w:val="22"/>
          <w:szCs w:val="22"/>
        </w:rPr>
        <w:t>Кроме СНиП и СТН-Ц-01-95 обязательными нормативными документами для строительства являются: ведомственные строи</w:t>
      </w:r>
      <w:r>
        <w:rPr>
          <w:rFonts w:ascii="Times New Roman" w:hAnsi="Times New Roman" w:cs="Times New Roman"/>
          <w:sz w:val="22"/>
          <w:szCs w:val="22"/>
        </w:rPr>
        <w:softHyphen/>
        <w:t>тельные нормы (ВСН); территориальные строительные нормы (ТСН); руководящие документы системы (РДС); своды правил по проектированию и строительству (СП), утвержденные Госстроем России.</w:t>
      </w:r>
    </w:p>
    <w:p w:rsidR="00DF153A" w:rsidRDefault="00DF153A">
      <w:pPr>
        <w:shd w:val="clear" w:color="auto" w:fill="FFFFFF"/>
        <w:spacing w:line="250" w:lineRule="exact"/>
        <w:ind w:left="29" w:firstLine="283"/>
        <w:jc w:val="both"/>
      </w:pPr>
      <w:r>
        <w:rPr>
          <w:rFonts w:ascii="Times New Roman" w:hAnsi="Times New Roman" w:cs="Times New Roman"/>
          <w:spacing w:val="-2"/>
          <w:sz w:val="22"/>
          <w:szCs w:val="22"/>
        </w:rPr>
        <w:t xml:space="preserve">Часть 3 регламентирует основные положения по строительству: </w:t>
      </w:r>
      <w:r>
        <w:rPr>
          <w:rFonts w:ascii="Times New Roman" w:hAnsi="Times New Roman" w:cs="Times New Roman"/>
          <w:spacing w:val="-1"/>
          <w:sz w:val="22"/>
          <w:szCs w:val="22"/>
        </w:rPr>
        <w:t xml:space="preserve">по индустриализации, комплексной механизации и автоматизации, </w:t>
      </w:r>
      <w:r>
        <w:rPr>
          <w:rFonts w:ascii="Times New Roman" w:hAnsi="Times New Roman" w:cs="Times New Roman"/>
          <w:sz w:val="22"/>
          <w:szCs w:val="22"/>
        </w:rPr>
        <w:t>организационно-технической подготовке, организации труда, ма-</w:t>
      </w:r>
    </w:p>
    <w:p w:rsidR="00DF153A" w:rsidRDefault="00DF153A" w:rsidP="00D757E1">
      <w:pPr>
        <w:shd w:val="clear" w:color="auto" w:fill="FFFFFF"/>
        <w:spacing w:before="3667"/>
      </w:pPr>
      <w:r>
        <w:br w:type="column"/>
      </w:r>
    </w:p>
    <w:p w:rsidR="00DF153A" w:rsidRDefault="00DF153A">
      <w:pPr>
        <w:shd w:val="clear" w:color="auto" w:fill="FFFFFF"/>
        <w:spacing w:before="120" w:line="250" w:lineRule="exact"/>
        <w:ind w:left="19"/>
        <w:jc w:val="both"/>
      </w:pPr>
      <w:r>
        <w:br w:type="column"/>
      </w:r>
      <w:r>
        <w:rPr>
          <w:rFonts w:ascii="Times New Roman" w:hAnsi="Times New Roman" w:cs="Times New Roman"/>
          <w:spacing w:val="-1"/>
          <w:sz w:val="22"/>
          <w:szCs w:val="22"/>
        </w:rPr>
        <w:t xml:space="preserve">териально-техническому хозяйству, оперативному планированию, </w:t>
      </w:r>
      <w:r>
        <w:rPr>
          <w:rFonts w:ascii="Times New Roman" w:hAnsi="Times New Roman" w:cs="Times New Roman"/>
          <w:sz w:val="22"/>
          <w:szCs w:val="22"/>
        </w:rPr>
        <w:t>контролю в строительстве, приемке в эксплуатацию законченных строительством объектов, нормы продолжительности строитель</w:t>
      </w:r>
      <w:r>
        <w:rPr>
          <w:rFonts w:ascii="Times New Roman" w:hAnsi="Times New Roman" w:cs="Times New Roman"/>
          <w:sz w:val="22"/>
          <w:szCs w:val="22"/>
        </w:rPr>
        <w:softHyphen/>
        <w:t>ства, правила техники безопасности, правила организации прием</w:t>
      </w:r>
      <w:r>
        <w:rPr>
          <w:rFonts w:ascii="Times New Roman" w:hAnsi="Times New Roman" w:cs="Times New Roman"/>
          <w:sz w:val="22"/>
          <w:szCs w:val="22"/>
        </w:rPr>
        <w:softHyphen/>
        <w:t xml:space="preserve">ки основных видов строительно-монтажных работ. Организация </w:t>
      </w:r>
      <w:r>
        <w:rPr>
          <w:rFonts w:ascii="Times New Roman" w:hAnsi="Times New Roman" w:cs="Times New Roman"/>
          <w:spacing w:val="-2"/>
          <w:sz w:val="22"/>
          <w:szCs w:val="22"/>
        </w:rPr>
        <w:t>железнодорожного строительства регламентируется СНиП 3.01.01-85 с изменениями 1 и 2 1995 г. Законченные строительством объек</w:t>
      </w:r>
      <w:r>
        <w:rPr>
          <w:rFonts w:ascii="Times New Roman" w:hAnsi="Times New Roman" w:cs="Times New Roman"/>
          <w:spacing w:val="-2"/>
          <w:sz w:val="22"/>
          <w:szCs w:val="22"/>
        </w:rPr>
        <w:softHyphen/>
      </w:r>
      <w:r>
        <w:rPr>
          <w:rFonts w:ascii="Times New Roman" w:hAnsi="Times New Roman" w:cs="Times New Roman"/>
          <w:sz w:val="22"/>
          <w:szCs w:val="22"/>
        </w:rPr>
        <w:t>ты принимаются в эксплуатацию по СНиП 3.01.04-87.</w:t>
      </w:r>
    </w:p>
    <w:p w:rsidR="00DF153A" w:rsidRDefault="00DF153A">
      <w:pPr>
        <w:shd w:val="clear" w:color="auto" w:fill="FFFFFF"/>
        <w:spacing w:line="250" w:lineRule="exact"/>
        <w:ind w:left="19" w:right="10" w:firstLine="283"/>
        <w:jc w:val="both"/>
      </w:pPr>
      <w:r>
        <w:rPr>
          <w:rFonts w:ascii="Times New Roman" w:hAnsi="Times New Roman" w:cs="Times New Roman"/>
          <w:spacing w:val="-5"/>
          <w:sz w:val="22"/>
          <w:szCs w:val="22"/>
        </w:rPr>
        <w:t>Часть 4 включает в себя нормативы для определения сметной сто</w:t>
      </w:r>
      <w:r>
        <w:rPr>
          <w:rFonts w:ascii="Times New Roman" w:hAnsi="Times New Roman" w:cs="Times New Roman"/>
          <w:spacing w:val="-5"/>
          <w:sz w:val="22"/>
          <w:szCs w:val="22"/>
        </w:rPr>
        <w:softHyphen/>
        <w:t>имости объектов и сооружений, которая слагается из стоимости стро</w:t>
      </w:r>
      <w:r>
        <w:rPr>
          <w:rFonts w:ascii="Times New Roman" w:hAnsi="Times New Roman" w:cs="Times New Roman"/>
          <w:spacing w:val="-5"/>
          <w:sz w:val="22"/>
          <w:szCs w:val="22"/>
        </w:rPr>
        <w:softHyphen/>
      </w:r>
      <w:r>
        <w:rPr>
          <w:rFonts w:ascii="Times New Roman" w:hAnsi="Times New Roman" w:cs="Times New Roman"/>
          <w:spacing w:val="-2"/>
          <w:sz w:val="22"/>
          <w:szCs w:val="22"/>
        </w:rPr>
        <w:t>ительных, монтажных и прочих работ, а также стоимости оборудо</w:t>
      </w:r>
      <w:r>
        <w:rPr>
          <w:rFonts w:ascii="Times New Roman" w:hAnsi="Times New Roman" w:cs="Times New Roman"/>
          <w:spacing w:val="-2"/>
          <w:sz w:val="22"/>
          <w:szCs w:val="22"/>
        </w:rPr>
        <w:softHyphen/>
      </w:r>
      <w:r>
        <w:rPr>
          <w:rFonts w:ascii="Times New Roman" w:hAnsi="Times New Roman" w:cs="Times New Roman"/>
          <w:sz w:val="22"/>
          <w:szCs w:val="22"/>
        </w:rPr>
        <w:t>вания и стоимости материалов, топлива и энергоресурсов.</w:t>
      </w:r>
    </w:p>
    <w:p w:rsidR="00DF153A" w:rsidRDefault="00DF153A">
      <w:pPr>
        <w:shd w:val="clear" w:color="auto" w:fill="FFFFFF"/>
        <w:spacing w:line="250" w:lineRule="exact"/>
        <w:ind w:left="10" w:right="5" w:firstLine="283"/>
        <w:jc w:val="both"/>
      </w:pPr>
      <w:r>
        <w:rPr>
          <w:rFonts w:ascii="Times New Roman" w:hAnsi="Times New Roman" w:cs="Times New Roman"/>
          <w:sz w:val="22"/>
          <w:szCs w:val="22"/>
        </w:rPr>
        <w:t>На основе данных СНиП разработаны единые районные еди</w:t>
      </w:r>
      <w:r>
        <w:rPr>
          <w:rFonts w:ascii="Times New Roman" w:hAnsi="Times New Roman" w:cs="Times New Roman"/>
          <w:sz w:val="22"/>
          <w:szCs w:val="22"/>
        </w:rPr>
        <w:softHyphen/>
        <w:t>ничные расценки (ЕРЕР-84), прейскуранты районных цен (ПРЦ) и укрупненные сметные нормы (УСН).</w:t>
      </w:r>
    </w:p>
    <w:p w:rsidR="00DF153A" w:rsidRDefault="00DF153A">
      <w:pPr>
        <w:shd w:val="clear" w:color="auto" w:fill="FFFFFF"/>
        <w:spacing w:line="250" w:lineRule="exact"/>
        <w:ind w:left="10" w:right="10" w:firstLine="283"/>
        <w:jc w:val="both"/>
      </w:pPr>
      <w:r>
        <w:rPr>
          <w:rFonts w:ascii="Times New Roman" w:hAnsi="Times New Roman" w:cs="Times New Roman"/>
          <w:sz w:val="22"/>
          <w:szCs w:val="22"/>
        </w:rPr>
        <w:t>Кроме сметных норм в строительстве применяются производ</w:t>
      </w:r>
      <w:r>
        <w:rPr>
          <w:rFonts w:ascii="Times New Roman" w:hAnsi="Times New Roman" w:cs="Times New Roman"/>
          <w:sz w:val="22"/>
          <w:szCs w:val="22"/>
        </w:rPr>
        <w:softHyphen/>
        <w:t>ственные нормы. Они определяют затраты времени и труда на ра</w:t>
      </w:r>
      <w:r>
        <w:rPr>
          <w:rFonts w:ascii="Times New Roman" w:hAnsi="Times New Roman" w:cs="Times New Roman"/>
          <w:sz w:val="22"/>
          <w:szCs w:val="22"/>
        </w:rPr>
        <w:softHyphen/>
      </w:r>
      <w:r>
        <w:rPr>
          <w:rFonts w:ascii="Times New Roman" w:hAnsi="Times New Roman" w:cs="Times New Roman"/>
          <w:spacing w:val="-1"/>
          <w:sz w:val="22"/>
          <w:szCs w:val="22"/>
        </w:rPr>
        <w:t xml:space="preserve">бочие процессы. Их используют для сдельной оплаты труда и при проектировании производства работ. К производственным нормам </w:t>
      </w:r>
      <w:r>
        <w:rPr>
          <w:rFonts w:ascii="Times New Roman" w:hAnsi="Times New Roman" w:cs="Times New Roman"/>
          <w:sz w:val="22"/>
          <w:szCs w:val="22"/>
        </w:rPr>
        <w:t>относятся: единые нормы и расценки (ЕНиР), ведомственные (ВНиР) и местные нормы и расценки (МНиР).</w:t>
      </w:r>
    </w:p>
    <w:p w:rsidR="00DF153A" w:rsidRDefault="00DF153A">
      <w:pPr>
        <w:shd w:val="clear" w:color="auto" w:fill="FFFFFF"/>
        <w:spacing w:line="250" w:lineRule="exact"/>
        <w:ind w:left="5" w:right="14" w:firstLine="283"/>
        <w:jc w:val="both"/>
      </w:pPr>
      <w:r>
        <w:rPr>
          <w:rFonts w:ascii="Times New Roman" w:hAnsi="Times New Roman" w:cs="Times New Roman"/>
          <w:spacing w:val="-1"/>
          <w:sz w:val="22"/>
          <w:szCs w:val="22"/>
        </w:rPr>
        <w:t xml:space="preserve">Применение норм и расценок утверждается соответствующими </w:t>
      </w:r>
      <w:r>
        <w:rPr>
          <w:rFonts w:ascii="Times New Roman" w:hAnsi="Times New Roman" w:cs="Times New Roman"/>
          <w:sz w:val="22"/>
          <w:szCs w:val="22"/>
        </w:rPr>
        <w:t>руководителями строительства и согласовывается с профсоюзны</w:t>
      </w:r>
      <w:r>
        <w:rPr>
          <w:rFonts w:ascii="Times New Roman" w:hAnsi="Times New Roman" w:cs="Times New Roman"/>
          <w:sz w:val="22"/>
          <w:szCs w:val="22"/>
        </w:rPr>
        <w:softHyphen/>
        <w:t>ми организациями в тарифных соглашениях (ЕНиР и ВНиР) ре</w:t>
      </w:r>
      <w:r>
        <w:rPr>
          <w:rFonts w:ascii="Times New Roman" w:hAnsi="Times New Roman" w:cs="Times New Roman"/>
          <w:sz w:val="22"/>
          <w:szCs w:val="22"/>
        </w:rPr>
        <w:softHyphen/>
        <w:t>шением первичных профсоюзных организаций (МНиР).</w:t>
      </w:r>
    </w:p>
    <w:p w:rsidR="00DF153A" w:rsidRDefault="00DF153A">
      <w:pPr>
        <w:shd w:val="clear" w:color="auto" w:fill="FFFFFF"/>
        <w:spacing w:line="250" w:lineRule="exact"/>
        <w:ind w:right="19" w:firstLine="278"/>
        <w:jc w:val="both"/>
      </w:pPr>
      <w:r>
        <w:rPr>
          <w:rFonts w:ascii="Times New Roman" w:hAnsi="Times New Roman" w:cs="Times New Roman"/>
          <w:b/>
          <w:bCs/>
          <w:spacing w:val="-5"/>
          <w:sz w:val="22"/>
          <w:szCs w:val="22"/>
        </w:rPr>
        <w:t xml:space="preserve">Организация труда и заработной платы. </w:t>
      </w:r>
      <w:r>
        <w:rPr>
          <w:rFonts w:ascii="Times New Roman" w:hAnsi="Times New Roman" w:cs="Times New Roman"/>
          <w:spacing w:val="-5"/>
          <w:sz w:val="22"/>
          <w:szCs w:val="22"/>
        </w:rPr>
        <w:t>Организация труда ра</w:t>
      </w:r>
      <w:r>
        <w:rPr>
          <w:rFonts w:ascii="Times New Roman" w:hAnsi="Times New Roman" w:cs="Times New Roman"/>
          <w:spacing w:val="-5"/>
          <w:sz w:val="22"/>
          <w:szCs w:val="22"/>
        </w:rPr>
        <w:softHyphen/>
      </w:r>
      <w:r>
        <w:rPr>
          <w:rFonts w:ascii="Times New Roman" w:hAnsi="Times New Roman" w:cs="Times New Roman"/>
          <w:sz w:val="22"/>
          <w:szCs w:val="22"/>
        </w:rPr>
        <w:t>бочих является одним из главных факторов, определяющих его производительность. Основой правильной организации заработ</w:t>
      </w:r>
      <w:r>
        <w:rPr>
          <w:rFonts w:ascii="Times New Roman" w:hAnsi="Times New Roman" w:cs="Times New Roman"/>
          <w:sz w:val="22"/>
          <w:szCs w:val="22"/>
        </w:rPr>
        <w:softHyphen/>
        <w:t>ной платы является техническое нормирование, которое в желез</w:t>
      </w:r>
      <w:r>
        <w:rPr>
          <w:rFonts w:ascii="Times New Roman" w:hAnsi="Times New Roman" w:cs="Times New Roman"/>
          <w:sz w:val="22"/>
          <w:szCs w:val="22"/>
        </w:rPr>
        <w:softHyphen/>
        <w:t>нодорожном строительстве проявляется в разработке технически обоснованных норм затрат труда, материалов, энергетических ре</w:t>
      </w:r>
      <w:r>
        <w:rPr>
          <w:rFonts w:ascii="Times New Roman" w:hAnsi="Times New Roman" w:cs="Times New Roman"/>
          <w:sz w:val="22"/>
          <w:szCs w:val="22"/>
        </w:rPr>
        <w:softHyphen/>
        <w:t>сурсов и времени использования машин.</w:t>
      </w:r>
    </w:p>
    <w:p w:rsidR="00DF153A" w:rsidRDefault="00DF153A">
      <w:pPr>
        <w:shd w:val="clear" w:color="auto" w:fill="FFFFFF"/>
        <w:spacing w:line="250" w:lineRule="exact"/>
        <w:ind w:right="24" w:firstLine="269"/>
        <w:jc w:val="both"/>
      </w:pPr>
      <w:r>
        <w:rPr>
          <w:rFonts w:ascii="Times New Roman" w:hAnsi="Times New Roman" w:cs="Times New Roman"/>
          <w:i/>
          <w:iCs/>
          <w:spacing w:val="-2"/>
          <w:sz w:val="22"/>
          <w:szCs w:val="22"/>
        </w:rPr>
        <w:t xml:space="preserve">Норма затрат труда </w:t>
      </w:r>
      <w:r>
        <w:rPr>
          <w:rFonts w:ascii="Times New Roman" w:hAnsi="Times New Roman" w:cs="Times New Roman"/>
          <w:spacing w:val="-2"/>
          <w:sz w:val="22"/>
          <w:szCs w:val="22"/>
        </w:rPr>
        <w:t>— количество затраченного труда на про</w:t>
      </w:r>
      <w:r>
        <w:rPr>
          <w:rFonts w:ascii="Times New Roman" w:hAnsi="Times New Roman" w:cs="Times New Roman"/>
          <w:spacing w:val="-2"/>
          <w:sz w:val="22"/>
          <w:szCs w:val="22"/>
        </w:rPr>
        <w:softHyphen/>
      </w:r>
      <w:r>
        <w:rPr>
          <w:rFonts w:ascii="Times New Roman" w:hAnsi="Times New Roman" w:cs="Times New Roman"/>
          <w:sz w:val="22"/>
          <w:szCs w:val="22"/>
        </w:rPr>
        <w:t xml:space="preserve">изводство единицы продукции (работы) в условиях правильной </w:t>
      </w:r>
      <w:r>
        <w:rPr>
          <w:rFonts w:ascii="Times New Roman" w:hAnsi="Times New Roman" w:cs="Times New Roman"/>
          <w:spacing w:val="-1"/>
          <w:sz w:val="22"/>
          <w:szCs w:val="22"/>
        </w:rPr>
        <w:t>организации труда рабочими соответствующей квалификации. Из</w:t>
      </w:r>
      <w:r>
        <w:rPr>
          <w:rFonts w:ascii="Times New Roman" w:hAnsi="Times New Roman" w:cs="Times New Roman"/>
          <w:spacing w:val="-1"/>
          <w:sz w:val="22"/>
          <w:szCs w:val="22"/>
        </w:rPr>
        <w:softHyphen/>
      </w:r>
      <w:r>
        <w:rPr>
          <w:rFonts w:ascii="Times New Roman" w:hAnsi="Times New Roman" w:cs="Times New Roman"/>
          <w:sz w:val="22"/>
          <w:szCs w:val="22"/>
        </w:rPr>
        <w:t>меряется норма затрат труда в человеко-часах (человеко-днях, че</w:t>
      </w:r>
      <w:r>
        <w:rPr>
          <w:rFonts w:ascii="Times New Roman" w:hAnsi="Times New Roman" w:cs="Times New Roman"/>
          <w:sz w:val="22"/>
          <w:szCs w:val="22"/>
        </w:rPr>
        <w:softHyphen/>
        <w:t>ловеко-минутах) на единицу продукции.</w:t>
      </w:r>
    </w:p>
    <w:p w:rsidR="00DF153A" w:rsidRDefault="00DF153A">
      <w:pPr>
        <w:shd w:val="clear" w:color="auto" w:fill="FFFFFF"/>
        <w:spacing w:line="250" w:lineRule="exact"/>
        <w:ind w:right="24" w:firstLine="269"/>
        <w:jc w:val="both"/>
        <w:sectPr w:rsidR="00DF153A">
          <w:pgSz w:w="16834" w:h="11909" w:orient="landscape"/>
          <w:pgMar w:top="619" w:right="1462" w:bottom="360" w:left="934" w:header="720" w:footer="720" w:gutter="0"/>
          <w:cols w:num="3" w:space="720" w:equalWidth="0">
            <w:col w:w="6321" w:space="1090"/>
            <w:col w:w="720" w:space="0"/>
            <w:col w:w="6321"/>
          </w:cols>
          <w:noEndnote/>
        </w:sectPr>
      </w:pPr>
    </w:p>
    <w:p w:rsidR="00DF153A" w:rsidRDefault="00DF153A">
      <w:pPr>
        <w:spacing w:before="58" w:line="1" w:lineRule="exact"/>
        <w:rPr>
          <w:rFonts w:ascii="Times New Roman" w:hAnsi="Times New Roman" w:cs="Times New Roman"/>
          <w:sz w:val="2"/>
          <w:szCs w:val="2"/>
        </w:rPr>
      </w:pPr>
    </w:p>
    <w:p w:rsidR="00DF153A" w:rsidRDefault="00DF153A">
      <w:pPr>
        <w:shd w:val="clear" w:color="auto" w:fill="FFFFFF"/>
        <w:spacing w:line="250" w:lineRule="exact"/>
        <w:ind w:right="24" w:firstLine="269"/>
        <w:jc w:val="both"/>
        <w:sectPr w:rsidR="00DF153A">
          <w:type w:val="continuous"/>
          <w:pgSz w:w="16834" w:h="11909" w:orient="landscape"/>
          <w:pgMar w:top="619" w:right="934" w:bottom="360" w:left="987" w:header="720" w:footer="720" w:gutter="0"/>
          <w:cols w:space="60"/>
          <w:noEndnote/>
        </w:sectPr>
      </w:pPr>
    </w:p>
    <w:p w:rsidR="00DF153A" w:rsidRDefault="00DF153A">
      <w:pPr>
        <w:shd w:val="clear" w:color="auto" w:fill="FFFFFF"/>
      </w:pPr>
      <w:r>
        <w:rPr>
          <w:rFonts w:ascii="Times New Roman" w:hAnsi="Times New Roman" w:cs="Times New Roman"/>
          <w:sz w:val="22"/>
          <w:szCs w:val="22"/>
        </w:rPr>
        <w:t>16</w:t>
      </w:r>
    </w:p>
    <w:p w:rsidR="00DF153A" w:rsidRPr="00E37E18" w:rsidRDefault="00DF153A" w:rsidP="00D757E1">
      <w:pPr>
        <w:shd w:val="clear" w:color="auto" w:fill="FFFFFF"/>
        <w:spacing w:before="264"/>
      </w:pPr>
      <w:r>
        <w:br w:type="column"/>
      </w:r>
    </w:p>
    <w:p w:rsidR="00DF153A" w:rsidRDefault="00DF153A">
      <w:pPr>
        <w:framePr w:h="154" w:hRule="exact" w:hSpace="38" w:wrap="auto" w:vAnchor="text" w:hAnchor="text" w:x="308" w:y="63"/>
        <w:shd w:val="clear" w:color="auto" w:fill="FFFFFF"/>
      </w:pPr>
    </w:p>
    <w:p w:rsidR="00DF153A" w:rsidRPr="00E37E18" w:rsidRDefault="00DF153A" w:rsidP="00D757E1">
      <w:pPr>
        <w:shd w:val="clear" w:color="auto" w:fill="FFFFFF"/>
      </w:pPr>
    </w:p>
    <w:p w:rsidR="00DF153A" w:rsidRPr="00E37E18" w:rsidRDefault="00DF153A">
      <w:pPr>
        <w:shd w:val="clear" w:color="auto" w:fill="FFFFFF"/>
        <w:spacing w:before="110"/>
        <w:sectPr w:rsidR="00DF153A" w:rsidRPr="00E37E18">
          <w:type w:val="continuous"/>
          <w:pgSz w:w="16834" w:h="11909" w:orient="landscape"/>
          <w:pgMar w:top="619" w:right="934" w:bottom="360" w:left="987" w:header="720" w:footer="720" w:gutter="0"/>
          <w:cols w:num="3" w:space="720" w:equalWidth="0">
            <w:col w:w="720" w:space="9134"/>
            <w:col w:w="1828" w:space="2510"/>
            <w:col w:w="720"/>
          </w:cols>
          <w:noEndnote/>
        </w:sectPr>
      </w:pPr>
      <w:r>
        <w:br w:type="column"/>
      </w:r>
      <w:r>
        <w:rPr>
          <w:rFonts w:ascii="Times New Roman" w:hAnsi="Times New Roman" w:cs="Times New Roman"/>
          <w:sz w:val="22"/>
          <w:szCs w:val="22"/>
        </w:rPr>
        <w:t>17</w:t>
      </w:r>
    </w:p>
    <w:p w:rsidR="00DF153A" w:rsidRPr="00E37E18" w:rsidRDefault="00DF153A" w:rsidP="00D757E1">
      <w:pPr>
        <w:shd w:val="clear" w:color="auto" w:fill="FFFFFF"/>
        <w:spacing w:before="110"/>
        <w:sectPr w:rsidR="00DF153A" w:rsidRPr="00E37E18">
          <w:pgSz w:w="16834" w:h="11909" w:orient="landscape"/>
          <w:pgMar w:top="360" w:right="8645" w:bottom="360" w:left="1128" w:header="720" w:footer="720" w:gutter="0"/>
          <w:cols w:num="2" w:space="720" w:equalWidth="0">
            <w:col w:w="2846" w:space="1046"/>
            <w:col w:w="3168"/>
          </w:cols>
          <w:noEndnote/>
        </w:sectPr>
      </w:pPr>
    </w:p>
    <w:p w:rsidR="00DF153A" w:rsidRDefault="00DF153A">
      <w:pPr>
        <w:spacing w:before="898" w:line="1" w:lineRule="exact"/>
        <w:rPr>
          <w:rFonts w:ascii="Times New Roman" w:hAnsi="Times New Roman" w:cs="Times New Roman"/>
          <w:sz w:val="2"/>
          <w:szCs w:val="2"/>
        </w:rPr>
      </w:pPr>
    </w:p>
    <w:p w:rsidR="00DF153A" w:rsidRDefault="00DF153A">
      <w:pPr>
        <w:shd w:val="clear" w:color="auto" w:fill="000000"/>
        <w:sectPr w:rsidR="00DF153A">
          <w:type w:val="continuous"/>
          <w:pgSz w:w="16834" w:h="11909" w:orient="landscape"/>
          <w:pgMar w:top="360" w:right="1128" w:bottom="360" w:left="1243" w:header="720" w:footer="720" w:gutter="0"/>
          <w:cols w:space="60"/>
          <w:noEndnote/>
        </w:sectPr>
      </w:pPr>
    </w:p>
    <w:p w:rsidR="00DF153A" w:rsidRDefault="00DF153A">
      <w:pPr>
        <w:shd w:val="clear" w:color="auto" w:fill="FFFFFF"/>
        <w:spacing w:before="10" w:line="250" w:lineRule="exact"/>
        <w:ind w:right="5" w:firstLine="288"/>
        <w:jc w:val="both"/>
      </w:pPr>
      <w:r>
        <w:rPr>
          <w:rFonts w:ascii="Times New Roman" w:hAnsi="Times New Roman" w:cs="Times New Roman"/>
          <w:i/>
          <w:iCs/>
          <w:spacing w:val="-6"/>
          <w:sz w:val="22"/>
          <w:szCs w:val="22"/>
        </w:rPr>
        <w:t xml:space="preserve">Норма времени рабочего </w:t>
      </w:r>
      <w:r>
        <w:rPr>
          <w:rFonts w:ascii="Times New Roman" w:hAnsi="Times New Roman" w:cs="Times New Roman"/>
          <w:spacing w:val="-6"/>
          <w:sz w:val="22"/>
          <w:szCs w:val="22"/>
        </w:rPr>
        <w:t xml:space="preserve">— время, необходимое для производства </w:t>
      </w:r>
      <w:r>
        <w:rPr>
          <w:rFonts w:ascii="Times New Roman" w:hAnsi="Times New Roman" w:cs="Times New Roman"/>
          <w:spacing w:val="-4"/>
          <w:sz w:val="22"/>
          <w:szCs w:val="22"/>
        </w:rPr>
        <w:t>единицы продукции (работы) одним рабочим (звеном, бригадой) со</w:t>
      </w:r>
      <w:r>
        <w:rPr>
          <w:rFonts w:ascii="Times New Roman" w:hAnsi="Times New Roman" w:cs="Times New Roman"/>
          <w:spacing w:val="-4"/>
          <w:sz w:val="22"/>
          <w:szCs w:val="22"/>
        </w:rPr>
        <w:softHyphen/>
        <w:t xml:space="preserve">ответствующей квалификации при правильной организации труда и </w:t>
      </w:r>
      <w:r>
        <w:rPr>
          <w:rFonts w:ascii="Times New Roman" w:hAnsi="Times New Roman" w:cs="Times New Roman"/>
          <w:spacing w:val="-5"/>
          <w:sz w:val="22"/>
          <w:szCs w:val="22"/>
        </w:rPr>
        <w:t>производства. Норма времени измеряется в часах на единицу продук</w:t>
      </w:r>
      <w:r>
        <w:rPr>
          <w:rFonts w:ascii="Times New Roman" w:hAnsi="Times New Roman" w:cs="Times New Roman"/>
          <w:spacing w:val="-5"/>
          <w:sz w:val="22"/>
          <w:szCs w:val="22"/>
        </w:rPr>
        <w:softHyphen/>
      </w:r>
      <w:r>
        <w:rPr>
          <w:rFonts w:ascii="Times New Roman" w:hAnsi="Times New Roman" w:cs="Times New Roman"/>
          <w:sz w:val="22"/>
          <w:szCs w:val="22"/>
        </w:rPr>
        <w:t>ции.</w:t>
      </w:r>
    </w:p>
    <w:p w:rsidR="00DF153A" w:rsidRDefault="00DF153A">
      <w:pPr>
        <w:shd w:val="clear" w:color="auto" w:fill="FFFFFF"/>
        <w:spacing w:line="250" w:lineRule="exact"/>
        <w:ind w:right="5" w:firstLine="283"/>
        <w:jc w:val="both"/>
      </w:pPr>
      <w:r>
        <w:rPr>
          <w:rFonts w:ascii="Times New Roman" w:hAnsi="Times New Roman" w:cs="Times New Roman"/>
          <w:i/>
          <w:iCs/>
          <w:spacing w:val="-1"/>
          <w:sz w:val="22"/>
          <w:szCs w:val="22"/>
        </w:rPr>
        <w:t xml:space="preserve">Норма выработки </w:t>
      </w:r>
      <w:r>
        <w:rPr>
          <w:rFonts w:ascii="Times New Roman" w:hAnsi="Times New Roman" w:cs="Times New Roman"/>
          <w:spacing w:val="-1"/>
          <w:sz w:val="22"/>
          <w:szCs w:val="22"/>
        </w:rPr>
        <w:t>— количество продукции произведенной за единицу времени рабочими соответствующей квалификации в ус</w:t>
      </w:r>
      <w:r>
        <w:rPr>
          <w:rFonts w:ascii="Times New Roman" w:hAnsi="Times New Roman" w:cs="Times New Roman"/>
          <w:spacing w:val="-1"/>
          <w:sz w:val="22"/>
          <w:szCs w:val="22"/>
        </w:rPr>
        <w:softHyphen/>
      </w:r>
      <w:r>
        <w:rPr>
          <w:rFonts w:ascii="Times New Roman" w:hAnsi="Times New Roman" w:cs="Times New Roman"/>
          <w:sz w:val="22"/>
          <w:szCs w:val="22"/>
        </w:rPr>
        <w:t>ловиях рациональной организации труда. В строительстве, как и в других отраслях народного хозяйства, применяются сдельная и повременная оплата труда.</w:t>
      </w:r>
    </w:p>
    <w:p w:rsidR="00DF153A" w:rsidRDefault="00DF153A">
      <w:pPr>
        <w:shd w:val="clear" w:color="auto" w:fill="FFFFFF"/>
        <w:spacing w:line="250" w:lineRule="exact"/>
        <w:ind w:right="5" w:firstLine="288"/>
        <w:jc w:val="both"/>
      </w:pPr>
      <w:r>
        <w:rPr>
          <w:rFonts w:ascii="Times New Roman" w:hAnsi="Times New Roman" w:cs="Times New Roman"/>
          <w:sz w:val="22"/>
          <w:szCs w:val="22"/>
        </w:rPr>
        <w:t xml:space="preserve">При </w:t>
      </w:r>
      <w:r>
        <w:rPr>
          <w:rFonts w:ascii="Times New Roman" w:hAnsi="Times New Roman" w:cs="Times New Roman"/>
          <w:i/>
          <w:iCs/>
          <w:sz w:val="22"/>
          <w:szCs w:val="22"/>
        </w:rPr>
        <w:t xml:space="preserve">сдельной </w:t>
      </w:r>
      <w:r>
        <w:rPr>
          <w:rFonts w:ascii="Times New Roman" w:hAnsi="Times New Roman" w:cs="Times New Roman"/>
          <w:sz w:val="22"/>
          <w:szCs w:val="22"/>
        </w:rPr>
        <w:t>форме оплаты труда размер заработной платы рабочего определяется на основе установленных расценок за фактически выполненный объем работы при требуемом каче</w:t>
      </w:r>
      <w:r>
        <w:rPr>
          <w:rFonts w:ascii="Times New Roman" w:hAnsi="Times New Roman" w:cs="Times New Roman"/>
          <w:sz w:val="22"/>
          <w:szCs w:val="22"/>
        </w:rPr>
        <w:softHyphen/>
        <w:t xml:space="preserve">стве. При </w:t>
      </w:r>
      <w:r>
        <w:rPr>
          <w:rFonts w:ascii="Times New Roman" w:hAnsi="Times New Roman" w:cs="Times New Roman"/>
          <w:i/>
          <w:iCs/>
          <w:sz w:val="22"/>
          <w:szCs w:val="22"/>
        </w:rPr>
        <w:t xml:space="preserve">повременной </w:t>
      </w:r>
      <w:r>
        <w:rPr>
          <w:rFonts w:ascii="Times New Roman" w:hAnsi="Times New Roman" w:cs="Times New Roman"/>
          <w:sz w:val="22"/>
          <w:szCs w:val="22"/>
        </w:rPr>
        <w:t>— труд оплачивается по тарифным раз</w:t>
      </w:r>
      <w:r>
        <w:rPr>
          <w:rFonts w:ascii="Times New Roman" w:hAnsi="Times New Roman" w:cs="Times New Roman"/>
          <w:sz w:val="22"/>
          <w:szCs w:val="22"/>
        </w:rPr>
        <w:softHyphen/>
        <w:t>рядам или согласно установленному договором базовому ок</w:t>
      </w:r>
      <w:r>
        <w:rPr>
          <w:rFonts w:ascii="Times New Roman" w:hAnsi="Times New Roman" w:cs="Times New Roman"/>
          <w:sz w:val="22"/>
          <w:szCs w:val="22"/>
        </w:rPr>
        <w:softHyphen/>
        <w:t>ладу за отработанное время. Сдельная форма оплаты труда имеет четыре системы: прямая сдельная (по расценкам за еди</w:t>
      </w:r>
      <w:r>
        <w:rPr>
          <w:rFonts w:ascii="Times New Roman" w:hAnsi="Times New Roman" w:cs="Times New Roman"/>
          <w:sz w:val="22"/>
          <w:szCs w:val="22"/>
        </w:rPr>
        <w:softHyphen/>
        <w:t>ницу работы); сдельно-премиальная (кроме оплаты по расцен</w:t>
      </w:r>
      <w:r>
        <w:rPr>
          <w:rFonts w:ascii="Times New Roman" w:hAnsi="Times New Roman" w:cs="Times New Roman"/>
          <w:sz w:val="22"/>
          <w:szCs w:val="22"/>
        </w:rPr>
        <w:softHyphen/>
        <w:t>кам выплачивается премия за высокое качество работы); ак</w:t>
      </w:r>
      <w:r>
        <w:rPr>
          <w:rFonts w:ascii="Times New Roman" w:hAnsi="Times New Roman" w:cs="Times New Roman"/>
          <w:sz w:val="22"/>
          <w:szCs w:val="22"/>
        </w:rPr>
        <w:softHyphen/>
        <w:t>кордная (размер оплаты определяется за объем работы в це</w:t>
      </w:r>
      <w:r>
        <w:rPr>
          <w:rFonts w:ascii="Times New Roman" w:hAnsi="Times New Roman" w:cs="Times New Roman"/>
          <w:sz w:val="22"/>
          <w:szCs w:val="22"/>
        </w:rPr>
        <w:softHyphen/>
        <w:t>лом); аккордно-премиальная (кроме оплаты за объем выпла</w:t>
      </w:r>
      <w:r>
        <w:rPr>
          <w:rFonts w:ascii="Times New Roman" w:hAnsi="Times New Roman" w:cs="Times New Roman"/>
          <w:sz w:val="22"/>
          <w:szCs w:val="22"/>
        </w:rPr>
        <w:softHyphen/>
        <w:t>чивается премия за высокое качество работы).</w:t>
      </w:r>
    </w:p>
    <w:p w:rsidR="00DF153A" w:rsidRDefault="00DF153A">
      <w:pPr>
        <w:shd w:val="clear" w:color="auto" w:fill="FFFFFF"/>
        <w:spacing w:line="250" w:lineRule="exact"/>
        <w:ind w:left="5" w:right="5" w:firstLine="288"/>
        <w:jc w:val="both"/>
      </w:pPr>
      <w:r>
        <w:rPr>
          <w:rFonts w:ascii="Times New Roman" w:hAnsi="Times New Roman" w:cs="Times New Roman"/>
          <w:spacing w:val="-1"/>
          <w:sz w:val="22"/>
          <w:szCs w:val="22"/>
        </w:rPr>
        <w:t>Повременная форма оплаты труда делится на две системы: про</w:t>
      </w:r>
      <w:r>
        <w:rPr>
          <w:rFonts w:ascii="Times New Roman" w:hAnsi="Times New Roman" w:cs="Times New Roman"/>
          <w:spacing w:val="-1"/>
          <w:sz w:val="22"/>
          <w:szCs w:val="22"/>
        </w:rPr>
        <w:softHyphen/>
      </w:r>
      <w:r>
        <w:rPr>
          <w:rFonts w:ascii="Times New Roman" w:hAnsi="Times New Roman" w:cs="Times New Roman"/>
          <w:sz w:val="22"/>
          <w:szCs w:val="22"/>
        </w:rPr>
        <w:t>стая и повременно-премиальная.</w:t>
      </w:r>
    </w:p>
    <w:p w:rsidR="00DF153A" w:rsidRDefault="00DF153A">
      <w:pPr>
        <w:shd w:val="clear" w:color="auto" w:fill="FFFFFF"/>
        <w:spacing w:line="250" w:lineRule="exact"/>
        <w:ind w:left="5" w:right="5" w:firstLine="293"/>
        <w:jc w:val="both"/>
      </w:pPr>
      <w:r>
        <w:rPr>
          <w:rFonts w:ascii="Times New Roman" w:hAnsi="Times New Roman" w:cs="Times New Roman"/>
          <w:sz w:val="22"/>
          <w:szCs w:val="22"/>
        </w:rPr>
        <w:t>Последняя, кроме оплаты за отработанное время, предусмат</w:t>
      </w:r>
      <w:r>
        <w:rPr>
          <w:rFonts w:ascii="Times New Roman" w:hAnsi="Times New Roman" w:cs="Times New Roman"/>
          <w:sz w:val="22"/>
          <w:szCs w:val="22"/>
        </w:rPr>
        <w:softHyphen/>
        <w:t>ривает выплату премий за выполнение установленных производ</w:t>
      </w:r>
      <w:r>
        <w:rPr>
          <w:rFonts w:ascii="Times New Roman" w:hAnsi="Times New Roman" w:cs="Times New Roman"/>
          <w:sz w:val="22"/>
          <w:szCs w:val="22"/>
        </w:rPr>
        <w:softHyphen/>
        <w:t>ственных показателей.</w:t>
      </w:r>
    </w:p>
    <w:p w:rsidR="00DF153A" w:rsidRDefault="00DF153A">
      <w:pPr>
        <w:shd w:val="clear" w:color="auto" w:fill="FFFFFF"/>
        <w:spacing w:line="250" w:lineRule="exact"/>
        <w:ind w:left="5" w:right="5" w:firstLine="288"/>
        <w:jc w:val="both"/>
      </w:pPr>
      <w:r>
        <w:rPr>
          <w:rFonts w:ascii="Times New Roman" w:hAnsi="Times New Roman" w:cs="Times New Roman"/>
          <w:spacing w:val="-1"/>
          <w:sz w:val="22"/>
          <w:szCs w:val="22"/>
        </w:rPr>
        <w:t xml:space="preserve">В тарифную систему заработной платы входят тарифные сетки, </w:t>
      </w:r>
      <w:r>
        <w:rPr>
          <w:rFonts w:ascii="Times New Roman" w:hAnsi="Times New Roman" w:cs="Times New Roman"/>
          <w:spacing w:val="-2"/>
          <w:sz w:val="22"/>
          <w:szCs w:val="22"/>
        </w:rPr>
        <w:t>тарифные ставки, должностные оклады, Единый тарифно-квалифи</w:t>
      </w:r>
      <w:r>
        <w:rPr>
          <w:rFonts w:ascii="Times New Roman" w:hAnsi="Times New Roman" w:cs="Times New Roman"/>
          <w:spacing w:val="-2"/>
          <w:sz w:val="22"/>
          <w:szCs w:val="22"/>
        </w:rPr>
        <w:softHyphen/>
      </w:r>
      <w:r>
        <w:rPr>
          <w:rFonts w:ascii="Times New Roman" w:hAnsi="Times New Roman" w:cs="Times New Roman"/>
          <w:sz w:val="22"/>
          <w:szCs w:val="22"/>
        </w:rPr>
        <w:t>кационный справочник (ЕТСК), районные коэффициенты.</w:t>
      </w:r>
    </w:p>
    <w:p w:rsidR="00DF153A" w:rsidRDefault="00DF153A">
      <w:pPr>
        <w:shd w:val="clear" w:color="auto" w:fill="FFFFFF"/>
        <w:tabs>
          <w:tab w:val="left" w:pos="2669"/>
          <w:tab w:val="left" w:pos="3898"/>
          <w:tab w:val="left" w:pos="4493"/>
          <w:tab w:val="left" w:pos="5122"/>
          <w:tab w:val="left" w:pos="5794"/>
        </w:tabs>
        <w:spacing w:before="115"/>
        <w:ind w:left="48"/>
      </w:pPr>
      <w:r>
        <w:rPr>
          <w:rFonts w:ascii="Times New Roman" w:hAnsi="Times New Roman" w:cs="Times New Roman"/>
          <w:i/>
          <w:iCs/>
          <w:spacing w:val="-7"/>
          <w:sz w:val="22"/>
          <w:szCs w:val="22"/>
        </w:rPr>
        <w:t>Тарифный разряд</w:t>
      </w:r>
      <w:r>
        <w:rPr>
          <w:i/>
          <w:iCs/>
          <w:sz w:val="22"/>
          <w:szCs w:val="22"/>
        </w:rPr>
        <w:tab/>
      </w:r>
      <w:r>
        <w:rPr>
          <w:rFonts w:ascii="Times New Roman" w:cs="Times New Roman"/>
          <w:sz w:val="22"/>
          <w:szCs w:val="22"/>
        </w:rPr>
        <w:t>12</w:t>
      </w:r>
      <w:r>
        <w:rPr>
          <w:sz w:val="22"/>
          <w:szCs w:val="22"/>
        </w:rPr>
        <w:tab/>
      </w:r>
      <w:r>
        <w:rPr>
          <w:rFonts w:ascii="Times New Roman" w:cs="Times New Roman"/>
          <w:sz w:val="22"/>
          <w:szCs w:val="22"/>
        </w:rPr>
        <w:t>3</w:t>
      </w:r>
      <w:r>
        <w:rPr>
          <w:sz w:val="22"/>
          <w:szCs w:val="22"/>
        </w:rPr>
        <w:tab/>
      </w:r>
      <w:r>
        <w:rPr>
          <w:rFonts w:ascii="Times New Roman" w:cs="Times New Roman"/>
          <w:sz w:val="22"/>
          <w:szCs w:val="22"/>
        </w:rPr>
        <w:t>4</w:t>
      </w:r>
      <w:r>
        <w:rPr>
          <w:sz w:val="22"/>
          <w:szCs w:val="22"/>
        </w:rPr>
        <w:tab/>
      </w:r>
      <w:r>
        <w:rPr>
          <w:rFonts w:ascii="Times New Roman" w:cs="Times New Roman"/>
          <w:sz w:val="22"/>
          <w:szCs w:val="22"/>
        </w:rPr>
        <w:t>5</w:t>
      </w:r>
      <w:r>
        <w:rPr>
          <w:sz w:val="22"/>
          <w:szCs w:val="22"/>
        </w:rPr>
        <w:tab/>
      </w:r>
      <w:r>
        <w:rPr>
          <w:rFonts w:ascii="Times New Roman" w:cs="Times New Roman"/>
          <w:sz w:val="22"/>
          <w:szCs w:val="22"/>
        </w:rPr>
        <w:t>6</w:t>
      </w:r>
    </w:p>
    <w:p w:rsidR="00DF153A" w:rsidRDefault="00DF153A">
      <w:pPr>
        <w:shd w:val="clear" w:color="auto" w:fill="FFFFFF"/>
        <w:spacing w:before="34"/>
        <w:ind w:left="48"/>
      </w:pPr>
      <w:r>
        <w:rPr>
          <w:rFonts w:ascii="Times New Roman" w:hAnsi="Times New Roman" w:cs="Times New Roman"/>
          <w:i/>
          <w:iCs/>
          <w:spacing w:val="-3"/>
          <w:sz w:val="22"/>
          <w:szCs w:val="22"/>
        </w:rPr>
        <w:t xml:space="preserve">Тарифный коэффициент    </w:t>
      </w:r>
      <w:r>
        <w:rPr>
          <w:rFonts w:ascii="Times New Roman" w:hAnsi="Times New Roman" w:cs="Times New Roman"/>
          <w:spacing w:val="-3"/>
          <w:sz w:val="22"/>
          <w:szCs w:val="22"/>
        </w:rPr>
        <w:t>1,00    1,085   1,186 1,339   1,543    1,797</w:t>
      </w:r>
    </w:p>
    <w:p w:rsidR="00DF153A" w:rsidRDefault="00DF153A">
      <w:pPr>
        <w:shd w:val="clear" w:color="auto" w:fill="FFFFFF"/>
        <w:spacing w:before="96" w:line="250" w:lineRule="exact"/>
        <w:ind w:right="5" w:firstLine="293"/>
        <w:jc w:val="both"/>
      </w:pPr>
      <w:r>
        <w:rPr>
          <w:rFonts w:ascii="Times New Roman" w:hAnsi="Times New Roman" w:cs="Times New Roman"/>
          <w:sz w:val="22"/>
          <w:szCs w:val="22"/>
        </w:rPr>
        <w:t>В строительстве для рабочих со сдельной оплатой труда дей</w:t>
      </w:r>
      <w:r>
        <w:rPr>
          <w:rFonts w:ascii="Times New Roman" w:hAnsi="Times New Roman" w:cs="Times New Roman"/>
          <w:sz w:val="22"/>
          <w:szCs w:val="22"/>
        </w:rPr>
        <w:softHyphen/>
        <w:t>ствует шестиразрядная тарифная сетка:</w:t>
      </w:r>
    </w:p>
    <w:p w:rsidR="00DF153A" w:rsidRDefault="00DF153A">
      <w:pPr>
        <w:shd w:val="clear" w:color="auto" w:fill="FFFFFF"/>
        <w:spacing w:line="250" w:lineRule="exact"/>
        <w:ind w:left="5" w:firstLine="278"/>
        <w:jc w:val="both"/>
      </w:pPr>
      <w:r>
        <w:rPr>
          <w:rFonts w:ascii="Times New Roman" w:hAnsi="Times New Roman" w:cs="Times New Roman"/>
          <w:sz w:val="22"/>
          <w:szCs w:val="22"/>
        </w:rPr>
        <w:t>Тарифная сетка определяет соотношение ставок и окладов в за</w:t>
      </w:r>
      <w:r>
        <w:rPr>
          <w:rFonts w:ascii="Times New Roman" w:hAnsi="Times New Roman" w:cs="Times New Roman"/>
          <w:sz w:val="22"/>
          <w:szCs w:val="22"/>
        </w:rPr>
        <w:softHyphen/>
        <w:t>висимости от тарифных коэффициентов.</w:t>
      </w:r>
    </w:p>
    <w:p w:rsidR="00DF153A" w:rsidRDefault="00DF153A">
      <w:pPr>
        <w:shd w:val="clear" w:color="auto" w:fill="FFFFFF"/>
        <w:spacing w:before="158"/>
        <w:ind w:left="29"/>
      </w:pPr>
      <w:r>
        <w:rPr>
          <w:rFonts w:ascii="Times New Roman" w:hAnsi="Times New Roman" w:cs="Times New Roman"/>
          <w:sz w:val="22"/>
          <w:szCs w:val="22"/>
        </w:rPr>
        <w:t>18</w:t>
      </w:r>
    </w:p>
    <w:p w:rsidR="00DF153A" w:rsidRDefault="00DF153A">
      <w:pPr>
        <w:shd w:val="clear" w:color="auto" w:fill="FFFFFF"/>
      </w:pPr>
      <w:r>
        <w:br w:type="column"/>
      </w:r>
    </w:p>
    <w:p w:rsidR="00DF153A" w:rsidRDefault="00DF153A">
      <w:pPr>
        <w:shd w:val="clear" w:color="auto" w:fill="FFFFFF"/>
        <w:spacing w:line="250" w:lineRule="exact"/>
        <w:ind w:left="14" w:right="5" w:firstLine="278"/>
        <w:jc w:val="both"/>
      </w:pPr>
      <w:r>
        <w:br w:type="column"/>
      </w:r>
      <w:r>
        <w:rPr>
          <w:rFonts w:ascii="Times New Roman" w:hAnsi="Times New Roman" w:cs="Times New Roman"/>
          <w:sz w:val="22"/>
          <w:szCs w:val="22"/>
        </w:rPr>
        <w:t>Тарифный разряд согласно ЕТСК характеризует уровень ква</w:t>
      </w:r>
      <w:r>
        <w:rPr>
          <w:rFonts w:ascii="Times New Roman" w:hAnsi="Times New Roman" w:cs="Times New Roman"/>
          <w:sz w:val="22"/>
          <w:szCs w:val="22"/>
        </w:rPr>
        <w:softHyphen/>
        <w:t>лификации рабочего. Тарифный коэффициент показывает соотно</w:t>
      </w:r>
      <w:r>
        <w:rPr>
          <w:rFonts w:ascii="Times New Roman" w:hAnsi="Times New Roman" w:cs="Times New Roman"/>
          <w:sz w:val="22"/>
          <w:szCs w:val="22"/>
        </w:rPr>
        <w:softHyphen/>
        <w:t>шение между размерами тарифной ставки данного разряда и та</w:t>
      </w:r>
      <w:r>
        <w:rPr>
          <w:rFonts w:ascii="Times New Roman" w:hAnsi="Times New Roman" w:cs="Times New Roman"/>
          <w:sz w:val="22"/>
          <w:szCs w:val="22"/>
        </w:rPr>
        <w:softHyphen/>
        <w:t>рифной ставки разряда 1.</w:t>
      </w:r>
    </w:p>
    <w:p w:rsidR="00DF153A" w:rsidRDefault="00DF153A">
      <w:pPr>
        <w:shd w:val="clear" w:color="auto" w:fill="FFFFFF"/>
        <w:spacing w:line="250" w:lineRule="exact"/>
        <w:ind w:left="10" w:firstLine="283"/>
        <w:jc w:val="both"/>
      </w:pPr>
      <w:r>
        <w:rPr>
          <w:rFonts w:ascii="Times New Roman" w:hAnsi="Times New Roman" w:cs="Times New Roman"/>
          <w:sz w:val="22"/>
          <w:szCs w:val="22"/>
        </w:rPr>
        <w:t>Единый тарифно-квалификационный справочник представляет собой перечень массовых профессий и квалификационных ха</w:t>
      </w:r>
      <w:r>
        <w:rPr>
          <w:rFonts w:ascii="Times New Roman" w:hAnsi="Times New Roman" w:cs="Times New Roman"/>
          <w:sz w:val="22"/>
          <w:szCs w:val="22"/>
        </w:rPr>
        <w:softHyphen/>
        <w:t>рактеристик. Он служит основанием для присвоения рабочим квалификационных разрядов. Разряд рабочим присваивает ква</w:t>
      </w:r>
      <w:r>
        <w:rPr>
          <w:rFonts w:ascii="Times New Roman" w:hAnsi="Times New Roman" w:cs="Times New Roman"/>
          <w:sz w:val="22"/>
          <w:szCs w:val="22"/>
        </w:rPr>
        <w:softHyphen/>
        <w:t>лификационная комиссия, создаваемая на строительстве специ</w:t>
      </w:r>
      <w:r>
        <w:rPr>
          <w:rFonts w:ascii="Times New Roman" w:hAnsi="Times New Roman" w:cs="Times New Roman"/>
          <w:sz w:val="22"/>
          <w:szCs w:val="22"/>
        </w:rPr>
        <w:softHyphen/>
        <w:t>ально для этого.</w:t>
      </w:r>
    </w:p>
    <w:p w:rsidR="00DF153A" w:rsidRDefault="00DF153A">
      <w:pPr>
        <w:shd w:val="clear" w:color="auto" w:fill="FFFFFF"/>
        <w:spacing w:before="202"/>
        <w:ind w:left="451"/>
      </w:pPr>
      <w:r>
        <w:rPr>
          <w:rFonts w:ascii="Times New Roman" w:hAnsi="Times New Roman" w:cs="Times New Roman"/>
          <w:b/>
          <w:bCs/>
          <w:i/>
          <w:iCs/>
          <w:sz w:val="22"/>
          <w:szCs w:val="22"/>
        </w:rPr>
        <w:t>1.2. Общестроительные подготовительные работы</w:t>
      </w:r>
    </w:p>
    <w:p w:rsidR="00DF153A" w:rsidRDefault="00DF153A">
      <w:pPr>
        <w:shd w:val="clear" w:color="auto" w:fill="FFFFFF"/>
        <w:spacing w:before="173" w:line="250" w:lineRule="exact"/>
        <w:ind w:left="5" w:right="5" w:firstLine="283"/>
        <w:jc w:val="both"/>
      </w:pPr>
      <w:r>
        <w:rPr>
          <w:rFonts w:ascii="Times New Roman" w:hAnsi="Times New Roman" w:cs="Times New Roman"/>
          <w:b/>
          <w:bCs/>
          <w:spacing w:val="-2"/>
          <w:sz w:val="22"/>
          <w:szCs w:val="22"/>
        </w:rPr>
        <w:t xml:space="preserve">Общие положения. </w:t>
      </w:r>
      <w:r>
        <w:rPr>
          <w:rFonts w:ascii="Times New Roman" w:hAnsi="Times New Roman" w:cs="Times New Roman"/>
          <w:spacing w:val="-2"/>
          <w:sz w:val="22"/>
          <w:szCs w:val="22"/>
        </w:rPr>
        <w:t>Строительство любых объектов разрешает</w:t>
      </w:r>
      <w:r>
        <w:rPr>
          <w:rFonts w:ascii="Times New Roman" w:hAnsi="Times New Roman" w:cs="Times New Roman"/>
          <w:spacing w:val="-2"/>
          <w:sz w:val="22"/>
          <w:szCs w:val="22"/>
        </w:rPr>
        <w:softHyphen/>
      </w:r>
      <w:r>
        <w:rPr>
          <w:rFonts w:ascii="Times New Roman" w:hAnsi="Times New Roman" w:cs="Times New Roman"/>
          <w:sz w:val="22"/>
          <w:szCs w:val="22"/>
        </w:rPr>
        <w:t>ся начинать только после выполнения организационно-техничес</w:t>
      </w:r>
      <w:r>
        <w:rPr>
          <w:rFonts w:ascii="Times New Roman" w:hAnsi="Times New Roman" w:cs="Times New Roman"/>
          <w:sz w:val="22"/>
          <w:szCs w:val="22"/>
        </w:rPr>
        <w:softHyphen/>
        <w:t>кой подготовки. Своевременная и тщательная подготовка строи</w:t>
      </w:r>
      <w:r>
        <w:rPr>
          <w:rFonts w:ascii="Times New Roman" w:hAnsi="Times New Roman" w:cs="Times New Roman"/>
          <w:sz w:val="22"/>
          <w:szCs w:val="22"/>
        </w:rPr>
        <w:softHyphen/>
      </w:r>
      <w:r>
        <w:rPr>
          <w:rFonts w:ascii="Times New Roman" w:hAnsi="Times New Roman" w:cs="Times New Roman"/>
          <w:spacing w:val="-1"/>
          <w:sz w:val="22"/>
          <w:szCs w:val="22"/>
        </w:rPr>
        <w:t>тельства имеет огромное значение, так как является одним из глав</w:t>
      </w:r>
      <w:r>
        <w:rPr>
          <w:rFonts w:ascii="Times New Roman" w:hAnsi="Times New Roman" w:cs="Times New Roman"/>
          <w:spacing w:val="-1"/>
          <w:sz w:val="22"/>
          <w:szCs w:val="22"/>
        </w:rPr>
        <w:softHyphen/>
      </w:r>
      <w:r>
        <w:rPr>
          <w:rFonts w:ascii="Times New Roman" w:hAnsi="Times New Roman" w:cs="Times New Roman"/>
          <w:sz w:val="22"/>
          <w:szCs w:val="22"/>
        </w:rPr>
        <w:t>нейших условий успешного его осуществления и ввода объектов в эксплуатацию в установленные сроки.</w:t>
      </w:r>
    </w:p>
    <w:p w:rsidR="00DF153A" w:rsidRDefault="00DF153A">
      <w:pPr>
        <w:shd w:val="clear" w:color="auto" w:fill="FFFFFF"/>
        <w:spacing w:line="250" w:lineRule="exact"/>
        <w:ind w:right="5" w:firstLine="283"/>
        <w:jc w:val="both"/>
      </w:pPr>
      <w:r>
        <w:rPr>
          <w:rFonts w:ascii="Times New Roman" w:hAnsi="Times New Roman" w:cs="Times New Roman"/>
          <w:sz w:val="22"/>
          <w:szCs w:val="22"/>
        </w:rPr>
        <w:t>Продолжительность подготовительного периода зависит от сложности и особенности возводимых сооружений и условий строительства. Она устанавливается в процессе проектирова</w:t>
      </w:r>
      <w:r>
        <w:rPr>
          <w:rFonts w:ascii="Times New Roman" w:hAnsi="Times New Roman" w:cs="Times New Roman"/>
          <w:sz w:val="22"/>
          <w:szCs w:val="22"/>
        </w:rPr>
        <w:softHyphen/>
        <w:t>ния организации строительных и монтажных работ. При стро</w:t>
      </w:r>
      <w:r>
        <w:rPr>
          <w:rFonts w:ascii="Times New Roman" w:hAnsi="Times New Roman" w:cs="Times New Roman"/>
          <w:sz w:val="22"/>
          <w:szCs w:val="22"/>
        </w:rPr>
        <w:softHyphen/>
        <w:t>ительстве новых железных дорог продолжительность подгото</w:t>
      </w:r>
      <w:r>
        <w:rPr>
          <w:rFonts w:ascii="Times New Roman" w:hAnsi="Times New Roman" w:cs="Times New Roman"/>
          <w:sz w:val="22"/>
          <w:szCs w:val="22"/>
        </w:rPr>
        <w:softHyphen/>
        <w:t>вительного периода принимается от трех до пяти месяцев в за</w:t>
      </w:r>
      <w:r>
        <w:rPr>
          <w:rFonts w:ascii="Times New Roman" w:hAnsi="Times New Roman" w:cs="Times New Roman"/>
          <w:sz w:val="22"/>
          <w:szCs w:val="22"/>
        </w:rPr>
        <w:softHyphen/>
        <w:t>висимости от рельефа местности и других условий, в которых строится железная дорога.</w:t>
      </w:r>
    </w:p>
    <w:p w:rsidR="00DF153A" w:rsidRDefault="00DF153A">
      <w:pPr>
        <w:shd w:val="clear" w:color="auto" w:fill="FFFFFF"/>
        <w:spacing w:line="250" w:lineRule="exact"/>
        <w:ind w:left="5" w:right="19" w:firstLine="274"/>
        <w:jc w:val="both"/>
      </w:pPr>
      <w:r>
        <w:rPr>
          <w:rFonts w:ascii="Times New Roman" w:hAnsi="Times New Roman" w:cs="Times New Roman"/>
          <w:sz w:val="22"/>
          <w:szCs w:val="22"/>
        </w:rPr>
        <w:t>Подготовительные работы подразделяются на три вида: техни</w:t>
      </w:r>
      <w:r>
        <w:rPr>
          <w:rFonts w:ascii="Times New Roman" w:hAnsi="Times New Roman" w:cs="Times New Roman"/>
          <w:sz w:val="22"/>
          <w:szCs w:val="22"/>
        </w:rPr>
        <w:softHyphen/>
        <w:t>ческую, производственную и хозяйственную подготовку.</w:t>
      </w:r>
    </w:p>
    <w:p w:rsidR="00DF153A" w:rsidRDefault="00DF153A">
      <w:pPr>
        <w:shd w:val="clear" w:color="auto" w:fill="FFFFFF"/>
        <w:spacing w:line="250" w:lineRule="exact"/>
        <w:ind w:right="14" w:firstLine="278"/>
        <w:jc w:val="both"/>
      </w:pPr>
      <w:r>
        <w:rPr>
          <w:rFonts w:ascii="Times New Roman" w:hAnsi="Times New Roman" w:cs="Times New Roman"/>
          <w:b/>
          <w:bCs/>
          <w:spacing w:val="-3"/>
          <w:sz w:val="22"/>
          <w:szCs w:val="22"/>
        </w:rPr>
        <w:t xml:space="preserve">Техническая подготовка. </w:t>
      </w:r>
      <w:r>
        <w:rPr>
          <w:rFonts w:ascii="Times New Roman" w:hAnsi="Times New Roman" w:cs="Times New Roman"/>
          <w:spacing w:val="-3"/>
          <w:sz w:val="22"/>
          <w:szCs w:val="22"/>
        </w:rPr>
        <w:t>Техническая подготовка к строитель</w:t>
      </w:r>
      <w:r>
        <w:rPr>
          <w:rFonts w:ascii="Times New Roman" w:hAnsi="Times New Roman" w:cs="Times New Roman"/>
          <w:spacing w:val="-3"/>
          <w:sz w:val="22"/>
          <w:szCs w:val="22"/>
        </w:rPr>
        <w:softHyphen/>
        <w:t>ству комплекса железнодорожных сооружений включает в себя сле</w:t>
      </w:r>
      <w:r>
        <w:rPr>
          <w:rFonts w:ascii="Times New Roman" w:hAnsi="Times New Roman" w:cs="Times New Roman"/>
          <w:spacing w:val="-3"/>
          <w:sz w:val="22"/>
          <w:szCs w:val="22"/>
        </w:rPr>
        <w:softHyphen/>
      </w:r>
      <w:r>
        <w:rPr>
          <w:rFonts w:ascii="Times New Roman" w:hAnsi="Times New Roman" w:cs="Times New Roman"/>
          <w:sz w:val="22"/>
          <w:szCs w:val="22"/>
        </w:rPr>
        <w:t>дующие основные работы:</w:t>
      </w:r>
    </w:p>
    <w:p w:rsidR="00DF153A" w:rsidRDefault="00DF153A">
      <w:pPr>
        <w:shd w:val="clear" w:color="auto" w:fill="FFFFFF"/>
        <w:spacing w:line="250" w:lineRule="exact"/>
        <w:ind w:left="5" w:right="19" w:firstLine="274"/>
        <w:jc w:val="both"/>
      </w:pPr>
      <w:r>
        <w:rPr>
          <w:rFonts w:ascii="Times New Roman" w:hAnsi="Times New Roman" w:cs="Times New Roman"/>
          <w:sz w:val="22"/>
          <w:szCs w:val="22"/>
        </w:rPr>
        <w:t>тщательное изучение технической документации и внесение в нее в случае необходимости улучшений и исправлений (по согла</w:t>
      </w:r>
      <w:r>
        <w:rPr>
          <w:rFonts w:ascii="Times New Roman" w:hAnsi="Times New Roman" w:cs="Times New Roman"/>
          <w:sz w:val="22"/>
          <w:szCs w:val="22"/>
        </w:rPr>
        <w:softHyphen/>
        <w:t>сованию с проектной организацией и утверждающей инстанцией);</w:t>
      </w:r>
    </w:p>
    <w:p w:rsidR="00DF153A" w:rsidRDefault="00DF153A">
      <w:pPr>
        <w:shd w:val="clear" w:color="auto" w:fill="FFFFFF"/>
        <w:spacing w:line="250" w:lineRule="exact"/>
        <w:ind w:left="5" w:right="19" w:firstLine="274"/>
        <w:jc w:val="both"/>
      </w:pPr>
      <w:r>
        <w:rPr>
          <w:rFonts w:ascii="Times New Roman" w:hAnsi="Times New Roman" w:cs="Times New Roman"/>
          <w:sz w:val="22"/>
          <w:szCs w:val="22"/>
        </w:rPr>
        <w:t xml:space="preserve">разбивку и закрепление трассы с проведением в необходимых </w:t>
      </w:r>
      <w:r>
        <w:rPr>
          <w:rFonts w:ascii="Times New Roman" w:hAnsi="Times New Roman" w:cs="Times New Roman"/>
          <w:spacing w:val="-2"/>
          <w:sz w:val="22"/>
          <w:szCs w:val="22"/>
        </w:rPr>
        <w:t>случаях дополнительных съемок и технического обследования рай</w:t>
      </w:r>
      <w:r>
        <w:rPr>
          <w:rFonts w:ascii="Times New Roman" w:hAnsi="Times New Roman" w:cs="Times New Roman"/>
          <w:spacing w:val="-2"/>
          <w:sz w:val="22"/>
          <w:szCs w:val="22"/>
        </w:rPr>
        <w:softHyphen/>
      </w:r>
      <w:r>
        <w:rPr>
          <w:rFonts w:ascii="Times New Roman" w:hAnsi="Times New Roman" w:cs="Times New Roman"/>
          <w:sz w:val="22"/>
          <w:szCs w:val="22"/>
        </w:rPr>
        <w:t>она строительства;</w:t>
      </w:r>
    </w:p>
    <w:p w:rsidR="00DF153A" w:rsidRDefault="00DF153A">
      <w:pPr>
        <w:shd w:val="clear" w:color="auto" w:fill="FFFFFF"/>
        <w:spacing w:before="43"/>
        <w:jc w:val="right"/>
      </w:pPr>
      <w:r>
        <w:rPr>
          <w:rFonts w:ascii="Times New Roman" w:hAnsi="Times New Roman" w:cs="Times New Roman"/>
          <w:spacing w:val="-28"/>
          <w:sz w:val="22"/>
          <w:szCs w:val="22"/>
        </w:rPr>
        <w:t>19</w:t>
      </w:r>
    </w:p>
    <w:p w:rsidR="00DF153A" w:rsidRDefault="00DF153A">
      <w:pPr>
        <w:shd w:val="clear" w:color="auto" w:fill="FFFFFF"/>
        <w:spacing w:before="43"/>
        <w:jc w:val="right"/>
        <w:sectPr w:rsidR="00DF153A">
          <w:type w:val="continuous"/>
          <w:pgSz w:w="16834" w:h="11909" w:orient="landscape"/>
          <w:pgMar w:top="360" w:right="1128" w:bottom="360" w:left="1243" w:header="720" w:footer="720" w:gutter="0"/>
          <w:cols w:num="3" w:space="720" w:equalWidth="0">
            <w:col w:w="6302" w:space="374"/>
            <w:col w:w="720" w:space="725"/>
            <w:col w:w="6340"/>
          </w:cols>
          <w:noEndnote/>
        </w:sectPr>
      </w:pPr>
    </w:p>
    <w:p w:rsidR="00DF153A" w:rsidRDefault="00DF153A">
      <w:pPr>
        <w:shd w:val="clear" w:color="auto" w:fill="FFFFFF"/>
        <w:spacing w:line="250" w:lineRule="exact"/>
        <w:ind w:left="293"/>
      </w:pPr>
      <w:r>
        <w:rPr>
          <w:rFonts w:ascii="Times New Roman" w:hAnsi="Times New Roman" w:cs="Times New Roman"/>
          <w:sz w:val="22"/>
          <w:szCs w:val="22"/>
        </w:rPr>
        <w:t>составление проектов производства работ;</w:t>
      </w:r>
    </w:p>
    <w:p w:rsidR="00DF153A" w:rsidRDefault="00DF153A">
      <w:pPr>
        <w:shd w:val="clear" w:color="auto" w:fill="FFFFFF"/>
        <w:spacing w:line="250" w:lineRule="exact"/>
        <w:ind w:left="5" w:firstLine="283"/>
        <w:jc w:val="both"/>
      </w:pPr>
      <w:r>
        <w:rPr>
          <w:rFonts w:ascii="Times New Roman" w:hAnsi="Times New Roman" w:cs="Times New Roman"/>
          <w:spacing w:val="-1"/>
          <w:sz w:val="22"/>
          <w:szCs w:val="22"/>
        </w:rPr>
        <w:t>привязку к местности типовых проектов звеносборочных и про</w:t>
      </w:r>
      <w:r>
        <w:rPr>
          <w:rFonts w:ascii="Times New Roman" w:hAnsi="Times New Roman" w:cs="Times New Roman"/>
          <w:spacing w:val="-1"/>
          <w:sz w:val="22"/>
          <w:szCs w:val="22"/>
        </w:rPr>
        <w:softHyphen/>
        <w:t>изводственных баз, предприятий строительной индустрии, автомо</w:t>
      </w:r>
      <w:r>
        <w:rPr>
          <w:rFonts w:ascii="Times New Roman" w:hAnsi="Times New Roman" w:cs="Times New Roman"/>
          <w:spacing w:val="-1"/>
          <w:sz w:val="22"/>
          <w:szCs w:val="22"/>
        </w:rPr>
        <w:softHyphen/>
        <w:t>бильных и железнодорожных подъездных путей и других времен</w:t>
      </w:r>
      <w:r>
        <w:rPr>
          <w:rFonts w:ascii="Times New Roman" w:hAnsi="Times New Roman" w:cs="Times New Roman"/>
          <w:spacing w:val="-1"/>
          <w:sz w:val="22"/>
          <w:szCs w:val="22"/>
        </w:rPr>
        <w:softHyphen/>
      </w:r>
      <w:r>
        <w:rPr>
          <w:rFonts w:ascii="Times New Roman" w:hAnsi="Times New Roman" w:cs="Times New Roman"/>
          <w:sz w:val="22"/>
          <w:szCs w:val="22"/>
        </w:rPr>
        <w:t>ных сооружений;</w:t>
      </w:r>
    </w:p>
    <w:p w:rsidR="00DF153A" w:rsidRDefault="00DF153A">
      <w:pPr>
        <w:shd w:val="clear" w:color="auto" w:fill="FFFFFF"/>
        <w:spacing w:line="250" w:lineRule="exact"/>
        <w:ind w:left="5" w:firstLine="288"/>
        <w:jc w:val="both"/>
      </w:pPr>
      <w:r>
        <w:rPr>
          <w:rFonts w:ascii="Times New Roman" w:hAnsi="Times New Roman" w:cs="Times New Roman"/>
          <w:sz w:val="22"/>
          <w:szCs w:val="22"/>
        </w:rPr>
        <w:t>уточнение месторасположения, размеров и условий разработ</w:t>
      </w:r>
      <w:r>
        <w:rPr>
          <w:rFonts w:ascii="Times New Roman" w:hAnsi="Times New Roman" w:cs="Times New Roman"/>
          <w:sz w:val="22"/>
          <w:szCs w:val="22"/>
        </w:rPr>
        <w:softHyphen/>
        <w:t>ки карьеров грунта, местных строительных материалов.</w:t>
      </w:r>
    </w:p>
    <w:p w:rsidR="00DF153A" w:rsidRDefault="00DF153A">
      <w:pPr>
        <w:shd w:val="clear" w:color="auto" w:fill="FFFFFF"/>
        <w:spacing w:line="250" w:lineRule="exact"/>
        <w:ind w:firstLine="288"/>
        <w:jc w:val="both"/>
      </w:pPr>
      <w:r>
        <w:rPr>
          <w:rFonts w:ascii="Times New Roman" w:hAnsi="Times New Roman" w:cs="Times New Roman"/>
          <w:b/>
          <w:bCs/>
          <w:spacing w:val="-6"/>
          <w:sz w:val="22"/>
          <w:szCs w:val="22"/>
        </w:rPr>
        <w:t xml:space="preserve">Разбивка и закрепление трассы железной дороги. </w:t>
      </w:r>
      <w:r>
        <w:rPr>
          <w:rFonts w:ascii="Times New Roman" w:hAnsi="Times New Roman" w:cs="Times New Roman"/>
          <w:spacing w:val="-6"/>
          <w:sz w:val="22"/>
          <w:szCs w:val="22"/>
        </w:rPr>
        <w:t>Запроектиро</w:t>
      </w:r>
      <w:r>
        <w:rPr>
          <w:rFonts w:ascii="Times New Roman" w:hAnsi="Times New Roman" w:cs="Times New Roman"/>
          <w:spacing w:val="-6"/>
          <w:sz w:val="22"/>
          <w:szCs w:val="22"/>
        </w:rPr>
        <w:softHyphen/>
      </w:r>
      <w:r>
        <w:rPr>
          <w:rFonts w:ascii="Times New Roman" w:hAnsi="Times New Roman" w:cs="Times New Roman"/>
          <w:sz w:val="22"/>
          <w:szCs w:val="22"/>
        </w:rPr>
        <w:t>ванная трасса железной дороги должна быть перенесена на мест</w:t>
      </w:r>
      <w:r>
        <w:rPr>
          <w:rFonts w:ascii="Times New Roman" w:hAnsi="Times New Roman" w:cs="Times New Roman"/>
          <w:sz w:val="22"/>
          <w:szCs w:val="22"/>
        </w:rPr>
        <w:softHyphen/>
        <w:t>ность и закреплена для производства всех необходимых разбивоч-ных работ в течение всего периода строительства. Для этого необ</w:t>
      </w:r>
      <w:r>
        <w:rPr>
          <w:rFonts w:ascii="Times New Roman" w:hAnsi="Times New Roman" w:cs="Times New Roman"/>
          <w:sz w:val="22"/>
          <w:szCs w:val="22"/>
        </w:rPr>
        <w:softHyphen/>
        <w:t>ходимо надежно закрепить вершины углов поворота и створных точек на длинных прямых; выполнить разбивку круговых и пере</w:t>
      </w:r>
      <w:r>
        <w:rPr>
          <w:rFonts w:ascii="Times New Roman" w:hAnsi="Times New Roman" w:cs="Times New Roman"/>
          <w:sz w:val="22"/>
          <w:szCs w:val="22"/>
        </w:rPr>
        <w:softHyphen/>
        <w:t>ходных кривых с закреплением их начала, конца и промежуточ</w:t>
      </w:r>
      <w:r>
        <w:rPr>
          <w:rFonts w:ascii="Times New Roman" w:hAnsi="Times New Roman" w:cs="Times New Roman"/>
          <w:sz w:val="22"/>
          <w:szCs w:val="22"/>
        </w:rPr>
        <w:softHyphen/>
      </w:r>
      <w:r>
        <w:rPr>
          <w:rFonts w:ascii="Times New Roman" w:hAnsi="Times New Roman" w:cs="Times New Roman"/>
          <w:spacing w:val="-2"/>
          <w:sz w:val="22"/>
          <w:szCs w:val="22"/>
        </w:rPr>
        <w:t xml:space="preserve">ных точек через каждые 20 м; закрепить пикеты и плюсовые точки; </w:t>
      </w:r>
      <w:r>
        <w:rPr>
          <w:rFonts w:ascii="Times New Roman" w:hAnsi="Times New Roman" w:cs="Times New Roman"/>
          <w:sz w:val="22"/>
          <w:szCs w:val="22"/>
        </w:rPr>
        <w:t>проверить и закрепить расположение осей искусственных соору</w:t>
      </w:r>
      <w:r>
        <w:rPr>
          <w:rFonts w:ascii="Times New Roman" w:hAnsi="Times New Roman" w:cs="Times New Roman"/>
          <w:sz w:val="22"/>
          <w:szCs w:val="22"/>
        </w:rPr>
        <w:softHyphen/>
        <w:t>жений, а также уточнить их положение в новом пикетаже. Трасса на местности закрепляется колышками (точки) и сторожками, за</w:t>
      </w:r>
      <w:r>
        <w:rPr>
          <w:rFonts w:ascii="Times New Roman" w:hAnsi="Times New Roman" w:cs="Times New Roman"/>
          <w:sz w:val="22"/>
          <w:szCs w:val="22"/>
        </w:rPr>
        <w:softHyphen/>
        <w:t>биваемыми по оси пути, а также выносными столбами, устанавли</w:t>
      </w:r>
      <w:r>
        <w:rPr>
          <w:rFonts w:ascii="Times New Roman" w:hAnsi="Times New Roman" w:cs="Times New Roman"/>
          <w:sz w:val="22"/>
          <w:szCs w:val="22"/>
        </w:rPr>
        <w:softHyphen/>
        <w:t>ваемыми вне зоны расположения земляного полотна и производ</w:t>
      </w:r>
      <w:r>
        <w:rPr>
          <w:rFonts w:ascii="Times New Roman" w:hAnsi="Times New Roman" w:cs="Times New Roman"/>
          <w:sz w:val="22"/>
          <w:szCs w:val="22"/>
        </w:rPr>
        <w:softHyphen/>
        <w:t>ства работ (рис. 1).</w:t>
      </w:r>
    </w:p>
    <w:p w:rsidR="00DF153A" w:rsidRDefault="00DF153A">
      <w:pPr>
        <w:framePr w:h="2362" w:hSpace="38" w:wrap="notBeside" w:vAnchor="text" w:hAnchor="text" w:x="102" w:y="678"/>
        <w:rPr>
          <w:rFonts w:ascii="Times New Roman" w:hAnsi="Times New Roman" w:cs="Times New Roman"/>
          <w:sz w:val="24"/>
          <w:szCs w:val="24"/>
        </w:rPr>
      </w:pPr>
      <w:r w:rsidRPr="00D257E3">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5pt;height:117.75pt">
            <v:imagedata r:id="rId5" o:title=""/>
          </v:shape>
        </w:pict>
      </w:r>
    </w:p>
    <w:p w:rsidR="00DF153A" w:rsidRDefault="00DF153A">
      <w:pPr>
        <w:framePr w:h="211" w:hRule="exact" w:hSpace="38" w:wrap="notBeside" w:vAnchor="text" w:hAnchor="text" w:x="1134" w:y="731"/>
        <w:shd w:val="clear" w:color="auto" w:fill="FFFFFF"/>
      </w:pPr>
      <w:r>
        <w:rPr>
          <w:b/>
          <w:bCs/>
          <w:i/>
          <w:iCs/>
          <w:w w:val="87"/>
          <w:sz w:val="18"/>
          <w:szCs w:val="18"/>
        </w:rPr>
        <w:t>Не менее 70,0м</w:t>
      </w:r>
    </w:p>
    <w:p w:rsidR="00DF153A" w:rsidRDefault="00DF153A">
      <w:pPr>
        <w:shd w:val="clear" w:color="auto" w:fill="FFFFFF"/>
        <w:spacing w:line="250" w:lineRule="exact"/>
        <w:ind w:left="5" w:firstLine="293"/>
        <w:jc w:val="both"/>
      </w:pPr>
      <w:r>
        <w:rPr>
          <w:rFonts w:ascii="Times New Roman" w:hAnsi="Times New Roman" w:cs="Times New Roman"/>
          <w:spacing w:val="-1"/>
          <w:sz w:val="22"/>
          <w:szCs w:val="22"/>
        </w:rPr>
        <w:t xml:space="preserve">Выносными столбами закрепляются осевые точки не реже, чем </w:t>
      </w:r>
      <w:r>
        <w:rPr>
          <w:rFonts w:ascii="Times New Roman" w:hAnsi="Times New Roman" w:cs="Times New Roman"/>
          <w:spacing w:val="-2"/>
          <w:sz w:val="22"/>
          <w:szCs w:val="22"/>
        </w:rPr>
        <w:t>через 1000 м на длинных прямых, а также все четные пикеты, точки</w:t>
      </w:r>
    </w:p>
    <w:p w:rsidR="00DF153A" w:rsidRDefault="00DF153A">
      <w:pPr>
        <w:shd w:val="clear" w:color="auto" w:fill="FFFFFF"/>
        <w:spacing w:before="221" w:line="216" w:lineRule="exact"/>
        <w:ind w:left="230"/>
      </w:pPr>
      <w:r>
        <w:rPr>
          <w:rFonts w:ascii="Times New Roman" w:hAnsi="Times New Roman" w:cs="Times New Roman"/>
          <w:spacing w:val="-4"/>
        </w:rPr>
        <w:t>Рис. 1. Схема закрепления оси пути на прямом участке трассы (размеры</w:t>
      </w:r>
    </w:p>
    <w:p w:rsidR="00DF153A" w:rsidRDefault="00DF153A">
      <w:pPr>
        <w:shd w:val="clear" w:color="auto" w:fill="FFFFFF"/>
        <w:spacing w:line="216" w:lineRule="exact"/>
        <w:ind w:left="14" w:firstLine="2525"/>
      </w:pPr>
      <w:r>
        <w:rPr>
          <w:rFonts w:ascii="Times New Roman" w:hAnsi="Times New Roman" w:cs="Times New Roman"/>
        </w:rPr>
        <w:t xml:space="preserve">даны в метрах): </w:t>
      </w:r>
      <w:r>
        <w:rPr>
          <w:rFonts w:ascii="Times New Roman" w:hAnsi="Times New Roman" w:cs="Times New Roman"/>
          <w:i/>
          <w:iCs/>
          <w:spacing w:val="-7"/>
        </w:rPr>
        <w:t xml:space="preserve">1 </w:t>
      </w:r>
      <w:r>
        <w:rPr>
          <w:rFonts w:ascii="Times New Roman" w:hAnsi="Times New Roman" w:cs="Times New Roman"/>
          <w:spacing w:val="-7"/>
        </w:rPr>
        <w:t xml:space="preserve">— выносные столбы; </w:t>
      </w:r>
      <w:r>
        <w:rPr>
          <w:rFonts w:ascii="Times New Roman" w:hAnsi="Times New Roman" w:cs="Times New Roman"/>
          <w:i/>
          <w:iCs/>
          <w:spacing w:val="-7"/>
        </w:rPr>
        <w:t xml:space="preserve">2 </w:t>
      </w:r>
      <w:r>
        <w:rPr>
          <w:rFonts w:ascii="Times New Roman" w:hAnsi="Times New Roman" w:cs="Times New Roman"/>
          <w:spacing w:val="-7"/>
        </w:rPr>
        <w:t xml:space="preserve">— выносные колья; </w:t>
      </w:r>
      <w:r>
        <w:rPr>
          <w:rFonts w:ascii="Times New Roman" w:hAnsi="Times New Roman" w:cs="Times New Roman"/>
          <w:i/>
          <w:iCs/>
          <w:spacing w:val="-7"/>
        </w:rPr>
        <w:t xml:space="preserve">3 </w:t>
      </w:r>
      <w:r>
        <w:rPr>
          <w:rFonts w:ascii="Times New Roman" w:hAnsi="Times New Roman" w:cs="Times New Roman"/>
          <w:spacing w:val="-7"/>
        </w:rPr>
        <w:t>— теодолитная стоянка (осевой</w:t>
      </w:r>
    </w:p>
    <w:p w:rsidR="00DF153A" w:rsidRDefault="00DF153A">
      <w:pPr>
        <w:shd w:val="clear" w:color="auto" w:fill="FFFFFF"/>
        <w:spacing w:line="264" w:lineRule="exact"/>
        <w:ind w:firstLine="269"/>
      </w:pPr>
      <w:r>
        <w:rPr>
          <w:rFonts w:ascii="Times New Roman" w:hAnsi="Times New Roman" w:cs="Times New Roman"/>
          <w:spacing w:val="-7"/>
        </w:rPr>
        <w:t xml:space="preserve">кол и сторожок с надписью); </w:t>
      </w:r>
      <w:r>
        <w:rPr>
          <w:rFonts w:ascii="Times New Roman" w:hAnsi="Times New Roman" w:cs="Times New Roman"/>
          <w:i/>
          <w:iCs/>
          <w:spacing w:val="-7"/>
        </w:rPr>
        <w:t xml:space="preserve">4 </w:t>
      </w:r>
      <w:r>
        <w:rPr>
          <w:rFonts w:ascii="Times New Roman" w:hAnsi="Times New Roman" w:cs="Times New Roman"/>
          <w:spacing w:val="-7"/>
        </w:rPr>
        <w:t xml:space="preserve">— четные пикеты (точки со сторожками) </w:t>
      </w:r>
      <w:r>
        <w:rPr>
          <w:rFonts w:ascii="Times New Roman" w:hAnsi="Times New Roman" w:cs="Times New Roman"/>
          <w:sz w:val="22"/>
          <w:szCs w:val="22"/>
        </w:rPr>
        <w:t>20</w:t>
      </w:r>
    </w:p>
    <w:p w:rsidR="00DF153A" w:rsidRDefault="00DF153A">
      <w:pPr>
        <w:spacing w:before="302"/>
        <w:ind w:left="91" w:right="29"/>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026" type="#_x0000_t75" style="width:307.5pt;height:191.25pt">
            <v:imagedata r:id="rId6" o:title=""/>
          </v:shape>
        </w:pict>
      </w:r>
    </w:p>
    <w:p w:rsidR="00DF153A" w:rsidRDefault="00DF153A">
      <w:pPr>
        <w:shd w:val="clear" w:color="auto" w:fill="FFFFFF"/>
        <w:spacing w:before="350" w:line="211" w:lineRule="exact"/>
        <w:ind w:left="245"/>
      </w:pPr>
      <w:r>
        <w:rPr>
          <w:rFonts w:ascii="Times New Roman" w:hAnsi="Times New Roman" w:cs="Times New Roman"/>
          <w:spacing w:val="-4"/>
        </w:rPr>
        <w:t xml:space="preserve">Рис. 2. Схема закрепления оси пути в кривой (размеры даны в метрах): </w:t>
      </w:r>
      <w:r>
        <w:rPr>
          <w:rFonts w:ascii="Times New Roman" w:hAnsi="Times New Roman" w:cs="Times New Roman"/>
          <w:i/>
          <w:iCs/>
          <w:spacing w:val="-9"/>
        </w:rPr>
        <w:t xml:space="preserve">1 </w:t>
      </w:r>
      <w:r>
        <w:rPr>
          <w:rFonts w:ascii="Times New Roman" w:hAnsi="Times New Roman" w:cs="Times New Roman"/>
          <w:spacing w:val="-9"/>
        </w:rPr>
        <w:t xml:space="preserve">— выносные столбы; </w:t>
      </w:r>
      <w:r>
        <w:rPr>
          <w:rFonts w:ascii="Times New Roman" w:hAnsi="Times New Roman" w:cs="Times New Roman"/>
          <w:i/>
          <w:iCs/>
          <w:spacing w:val="-9"/>
        </w:rPr>
        <w:t xml:space="preserve">2 </w:t>
      </w:r>
      <w:r>
        <w:rPr>
          <w:rFonts w:ascii="Times New Roman" w:hAnsi="Times New Roman" w:cs="Times New Roman"/>
          <w:spacing w:val="-9"/>
        </w:rPr>
        <w:t xml:space="preserve">— осевой кол; </w:t>
      </w:r>
      <w:r>
        <w:rPr>
          <w:rFonts w:ascii="Times New Roman" w:hAnsi="Times New Roman" w:cs="Times New Roman"/>
          <w:i/>
          <w:iCs/>
          <w:spacing w:val="-9"/>
        </w:rPr>
        <w:t xml:space="preserve">3 </w:t>
      </w:r>
      <w:r>
        <w:rPr>
          <w:rFonts w:ascii="Times New Roman" w:hAnsi="Times New Roman" w:cs="Times New Roman"/>
          <w:spacing w:val="-9"/>
        </w:rPr>
        <w:t xml:space="preserve">— выносные колья; </w:t>
      </w:r>
      <w:r>
        <w:rPr>
          <w:rFonts w:ascii="Times New Roman" w:hAnsi="Times New Roman" w:cs="Times New Roman"/>
          <w:i/>
          <w:iCs/>
          <w:spacing w:val="-9"/>
        </w:rPr>
        <w:t xml:space="preserve">4 </w:t>
      </w:r>
      <w:r>
        <w:rPr>
          <w:rFonts w:ascii="Times New Roman" w:hAnsi="Times New Roman" w:cs="Times New Roman"/>
          <w:spacing w:val="-9"/>
        </w:rPr>
        <w:t>— четный</w:t>
      </w:r>
    </w:p>
    <w:p w:rsidR="00DF153A" w:rsidRDefault="00DF153A">
      <w:pPr>
        <w:shd w:val="clear" w:color="auto" w:fill="FFFFFF"/>
        <w:spacing w:line="211" w:lineRule="exact"/>
        <w:ind w:left="202"/>
      </w:pPr>
      <w:r>
        <w:rPr>
          <w:rFonts w:ascii="Times New Roman" w:hAnsi="Times New Roman" w:cs="Times New Roman"/>
          <w:spacing w:val="-3"/>
        </w:rPr>
        <w:t xml:space="preserve">пикет (точка и сторожок с надписью); </w:t>
      </w:r>
      <w:r>
        <w:rPr>
          <w:rFonts w:ascii="Times New Roman" w:hAnsi="Times New Roman" w:cs="Times New Roman"/>
          <w:i/>
          <w:iCs/>
          <w:spacing w:val="-3"/>
        </w:rPr>
        <w:t xml:space="preserve">К </w:t>
      </w:r>
      <w:r>
        <w:rPr>
          <w:rFonts w:ascii="Times New Roman" w:hAnsi="Times New Roman" w:cs="Times New Roman"/>
          <w:spacing w:val="-3"/>
        </w:rPr>
        <w:t>— начало переходной кривой;</w:t>
      </w:r>
    </w:p>
    <w:p w:rsidR="00DF153A" w:rsidRDefault="00DF153A">
      <w:pPr>
        <w:shd w:val="clear" w:color="auto" w:fill="FFFFFF"/>
        <w:spacing w:line="211" w:lineRule="exact"/>
        <w:ind w:left="1834" w:hanging="1699"/>
      </w:pPr>
      <w:r>
        <w:rPr>
          <w:rFonts w:ascii="Times New Roman" w:hAnsi="Times New Roman" w:cs="Times New Roman"/>
          <w:i/>
          <w:iCs/>
        </w:rPr>
        <w:t>КПК</w:t>
      </w:r>
      <w:r>
        <w:rPr>
          <w:rFonts w:ascii="Times New Roman" w:hAnsi="Times New Roman" w:cs="Times New Roman"/>
        </w:rPr>
        <w:t xml:space="preserve">— конец переходной кривой; </w:t>
      </w:r>
      <w:r>
        <w:rPr>
          <w:rFonts w:ascii="Times New Roman" w:hAnsi="Times New Roman" w:cs="Times New Roman"/>
          <w:i/>
          <w:iCs/>
        </w:rPr>
        <w:t xml:space="preserve">СКК </w:t>
      </w:r>
      <w:r>
        <w:rPr>
          <w:rFonts w:ascii="Times New Roman" w:hAnsi="Times New Roman" w:cs="Times New Roman"/>
        </w:rPr>
        <w:t xml:space="preserve">— середина круговой кривой; </w:t>
      </w:r>
      <w:r>
        <w:rPr>
          <w:rFonts w:ascii="Times New Roman" w:hAnsi="Times New Roman" w:cs="Times New Roman"/>
          <w:i/>
          <w:iCs/>
        </w:rPr>
        <w:t>ВУ</w:t>
      </w:r>
      <w:r>
        <w:rPr>
          <w:rFonts w:ascii="Times New Roman" w:hAnsi="Times New Roman" w:cs="Times New Roman"/>
        </w:rPr>
        <w:t>— вершина угла поворота</w:t>
      </w:r>
    </w:p>
    <w:p w:rsidR="00DF153A" w:rsidRDefault="00DF153A">
      <w:pPr>
        <w:shd w:val="clear" w:color="auto" w:fill="FFFFFF"/>
        <w:spacing w:before="206" w:line="250" w:lineRule="exact"/>
        <w:ind w:left="10"/>
      </w:pPr>
      <w:r>
        <w:rPr>
          <w:rFonts w:ascii="Times New Roman" w:hAnsi="Times New Roman" w:cs="Times New Roman"/>
          <w:sz w:val="22"/>
          <w:szCs w:val="22"/>
        </w:rPr>
        <w:t>начала и конца переходных кривых, середины круговыых кривых (рис. 2) и места расположения мостов труб (рис. 3 и 4).</w:t>
      </w:r>
    </w:p>
    <w:p w:rsidR="00DF153A" w:rsidRDefault="00DF153A">
      <w:pPr>
        <w:shd w:val="clear" w:color="auto" w:fill="FFFFFF"/>
        <w:spacing w:line="250" w:lineRule="exact"/>
        <w:ind w:right="5" w:firstLine="274"/>
        <w:jc w:val="both"/>
      </w:pPr>
      <w:r>
        <w:rPr>
          <w:rFonts w:ascii="Times New Roman" w:hAnsi="Times New Roman" w:cs="Times New Roman"/>
          <w:sz w:val="22"/>
          <w:szCs w:val="22"/>
        </w:rPr>
        <w:t>Углы поворота трассы закрепляются установкой в их верши</w:t>
      </w:r>
      <w:r>
        <w:rPr>
          <w:rFonts w:ascii="Times New Roman" w:hAnsi="Times New Roman" w:cs="Times New Roman"/>
          <w:sz w:val="22"/>
          <w:szCs w:val="22"/>
        </w:rPr>
        <w:softHyphen/>
        <w:t>нах кольев и столбов-сторожков. Если вершина угла поворота по</w:t>
      </w:r>
      <w:r>
        <w:rPr>
          <w:rFonts w:ascii="Times New Roman" w:hAnsi="Times New Roman" w:cs="Times New Roman"/>
          <w:sz w:val="22"/>
          <w:szCs w:val="22"/>
        </w:rPr>
        <w:softHyphen/>
        <w:t>падает в зону производства работ, то для ее закрепления устанав</w:t>
      </w:r>
      <w:r>
        <w:rPr>
          <w:rFonts w:ascii="Times New Roman" w:hAnsi="Times New Roman" w:cs="Times New Roman"/>
          <w:sz w:val="22"/>
          <w:szCs w:val="22"/>
        </w:rPr>
        <w:softHyphen/>
        <w:t>ливаются по два створных столба на продолжении линии танген</w:t>
      </w:r>
      <w:r>
        <w:rPr>
          <w:rFonts w:ascii="Times New Roman" w:hAnsi="Times New Roman" w:cs="Times New Roman"/>
          <w:sz w:val="22"/>
          <w:szCs w:val="22"/>
        </w:rPr>
        <w:softHyphen/>
      </w:r>
      <w:r>
        <w:rPr>
          <w:rFonts w:ascii="Times New Roman" w:hAnsi="Times New Roman" w:cs="Times New Roman"/>
          <w:spacing w:val="-1"/>
          <w:sz w:val="22"/>
          <w:szCs w:val="22"/>
        </w:rPr>
        <w:t>сов на расстоянии не менее 20 м один от другого. Выносные стол</w:t>
      </w:r>
      <w:r>
        <w:rPr>
          <w:rFonts w:ascii="Times New Roman" w:hAnsi="Times New Roman" w:cs="Times New Roman"/>
          <w:spacing w:val="-1"/>
          <w:sz w:val="22"/>
          <w:szCs w:val="22"/>
        </w:rPr>
        <w:softHyphen/>
      </w:r>
      <w:r>
        <w:rPr>
          <w:rFonts w:ascii="Times New Roman" w:hAnsi="Times New Roman" w:cs="Times New Roman"/>
          <w:sz w:val="22"/>
          <w:szCs w:val="22"/>
        </w:rPr>
        <w:t>бы и колья должны быть снабжены обращенными в сторону ли</w:t>
      </w:r>
      <w:r>
        <w:rPr>
          <w:rFonts w:ascii="Times New Roman" w:hAnsi="Times New Roman" w:cs="Times New Roman"/>
          <w:sz w:val="22"/>
          <w:szCs w:val="22"/>
        </w:rPr>
        <w:softHyphen/>
      </w:r>
      <w:r>
        <w:rPr>
          <w:rFonts w:ascii="Times New Roman" w:hAnsi="Times New Roman" w:cs="Times New Roman"/>
          <w:spacing w:val="-2"/>
          <w:sz w:val="22"/>
          <w:szCs w:val="22"/>
        </w:rPr>
        <w:t xml:space="preserve">нии надписями, которые указывают вид закрепленной точки на оси </w:t>
      </w:r>
      <w:r>
        <w:rPr>
          <w:rFonts w:ascii="Times New Roman" w:hAnsi="Times New Roman" w:cs="Times New Roman"/>
          <w:spacing w:val="-1"/>
          <w:sz w:val="22"/>
          <w:szCs w:val="22"/>
        </w:rPr>
        <w:t xml:space="preserve">линии. Реперы располагаются в стороне от оси пути не реже, чем </w:t>
      </w:r>
      <w:r>
        <w:rPr>
          <w:rFonts w:ascii="Times New Roman" w:hAnsi="Times New Roman" w:cs="Times New Roman"/>
          <w:sz w:val="22"/>
          <w:szCs w:val="22"/>
        </w:rPr>
        <w:t>через 2 км. Кроме того, реперы устанавливаются у каждого мало</w:t>
      </w:r>
      <w:r>
        <w:rPr>
          <w:rFonts w:ascii="Times New Roman" w:hAnsi="Times New Roman" w:cs="Times New Roman"/>
          <w:sz w:val="22"/>
          <w:szCs w:val="22"/>
        </w:rPr>
        <w:softHyphen/>
        <w:t>го искусственного сооружения и по два репера у больших и сред</w:t>
      </w:r>
      <w:r>
        <w:rPr>
          <w:rFonts w:ascii="Times New Roman" w:hAnsi="Times New Roman" w:cs="Times New Roman"/>
          <w:sz w:val="22"/>
          <w:szCs w:val="22"/>
        </w:rPr>
        <w:softHyphen/>
        <w:t>них мостов, на станционных площадках и у выемок и насыпей соответственно глубиной или высотой более 5 м.</w:t>
      </w:r>
    </w:p>
    <w:p w:rsidR="00DF153A" w:rsidRPr="00D757E1" w:rsidRDefault="00DF153A" w:rsidP="00D757E1">
      <w:pPr>
        <w:shd w:val="clear" w:color="auto" w:fill="FFFFFF"/>
        <w:spacing w:before="245"/>
        <w:ind w:right="38"/>
        <w:jc w:val="right"/>
        <w:rPr>
          <w:lang w:val="en-US"/>
        </w:rPr>
        <w:sectPr w:rsidR="00DF153A" w:rsidRPr="00D757E1">
          <w:pgSz w:w="16834" w:h="11909" w:orient="landscape"/>
          <w:pgMar w:top="1051" w:right="1225" w:bottom="360" w:left="1224" w:header="720" w:footer="720" w:gutter="0"/>
          <w:cols w:num="2" w:space="720" w:equalWidth="0">
            <w:col w:w="6326" w:space="1728"/>
            <w:col w:w="6331"/>
          </w:cols>
          <w:noEndnote/>
        </w:sectPr>
      </w:pPr>
      <w:r>
        <w:rPr>
          <w:rFonts w:ascii="Times New Roman" w:hAnsi="Times New Roman" w:cs="Times New Roman"/>
          <w:sz w:val="22"/>
          <w:szCs w:val="22"/>
        </w:rPr>
        <w:t>21</w:t>
      </w:r>
    </w:p>
    <w:p w:rsidR="00DF153A" w:rsidRDefault="00DF153A">
      <w:pPr>
        <w:spacing w:line="1" w:lineRule="exact"/>
        <w:rPr>
          <w:rFonts w:ascii="Times New Roman" w:hAnsi="Times New Roman" w:cs="Times New Roman"/>
          <w:sz w:val="2"/>
          <w:szCs w:val="2"/>
        </w:rPr>
      </w:pPr>
      <w:r>
        <w:rPr>
          <w:noProof/>
        </w:rPr>
        <w:pict>
          <v:line id="_x0000_s1026" style="position:absolute;z-index:251653120;mso-position-horizontal-relative:margin" from="355.45pt,333.1pt" to="355.45pt,381.1pt" o:allowincell="f" strokeweight=".5pt">
            <w10:wrap anchorx="margin"/>
          </v:line>
        </w:pict>
      </w:r>
      <w:r>
        <w:rPr>
          <w:noProof/>
        </w:rPr>
        <w:pict>
          <v:line id="_x0000_s1027" style="position:absolute;z-index:251654144;mso-position-horizontal-relative:margin" from="364.3pt,360.25pt" to="364.3pt,379.95pt" o:allowincell="f" strokeweight=".25pt">
            <w10:wrap anchorx="margin"/>
          </v:line>
        </w:pict>
      </w:r>
    </w:p>
    <w:p w:rsidR="00DF153A" w:rsidRDefault="00DF153A">
      <w:pPr>
        <w:framePr w:h="3398" w:hSpace="38" w:wrap="notBeside" w:vAnchor="text" w:hAnchor="margin" w:x="11" w:y="97"/>
        <w:rPr>
          <w:rFonts w:ascii="Times New Roman" w:hAnsi="Times New Roman" w:cs="Times New Roman"/>
          <w:sz w:val="24"/>
          <w:szCs w:val="24"/>
        </w:rPr>
      </w:pPr>
      <w:r w:rsidRPr="00D257E3">
        <w:rPr>
          <w:rFonts w:ascii="Times New Roman" w:hAnsi="Times New Roman" w:cs="Times New Roman"/>
          <w:sz w:val="24"/>
          <w:szCs w:val="24"/>
        </w:rPr>
        <w:pict>
          <v:shape id="_x0000_i1027" type="#_x0000_t75" style="width:305.25pt;height:168pt">
            <v:imagedata r:id="rId7" o:title=""/>
          </v:shape>
        </w:pict>
      </w:r>
    </w:p>
    <w:p w:rsidR="00DF153A" w:rsidRDefault="00DF153A">
      <w:pPr>
        <w:framePr w:h="250" w:hRule="exact" w:hSpace="38" w:wrap="notBeside" w:vAnchor="text" w:hAnchor="margin" w:x="4407" w:y="54"/>
        <w:shd w:val="clear" w:color="auto" w:fill="FFFFFF"/>
      </w:pPr>
      <w:r>
        <w:rPr>
          <w:rFonts w:ascii="Times New Roman" w:hAnsi="Times New Roman" w:cs="Times New Roman"/>
          <w:b/>
          <w:bCs/>
          <w:i/>
          <w:iCs/>
          <w:spacing w:val="-1"/>
        </w:rPr>
        <w:t>Труба</w:t>
      </w:r>
    </w:p>
    <w:p w:rsidR="00DF153A" w:rsidRDefault="00DF153A">
      <w:pPr>
        <w:framePr w:h="163" w:hRule="exact" w:hSpace="38" w:wrap="notBeside" w:vAnchor="text" w:hAnchor="margin" w:x="6039" w:y="6644"/>
        <w:shd w:val="clear" w:color="auto" w:fill="FFFFFF"/>
      </w:pPr>
    </w:p>
    <w:p w:rsidR="00DF153A" w:rsidRDefault="00DF153A">
      <w:pPr>
        <w:shd w:val="clear" w:color="auto" w:fill="FFFFFF"/>
        <w:spacing w:before="158" w:line="216" w:lineRule="exact"/>
        <w:ind w:left="10"/>
        <w:jc w:val="center"/>
      </w:pPr>
      <w:r>
        <w:rPr>
          <w:rFonts w:ascii="Times New Roman" w:hAnsi="Times New Roman" w:cs="Times New Roman"/>
          <w:spacing w:val="-3"/>
        </w:rPr>
        <w:t>Рис. 3. Схема местоположения мостов и труб на прямом участке пути</w:t>
      </w:r>
    </w:p>
    <w:p w:rsidR="00DF153A" w:rsidRDefault="00DF153A">
      <w:pPr>
        <w:shd w:val="clear" w:color="auto" w:fill="FFFFFF"/>
        <w:spacing w:line="216" w:lineRule="exact"/>
        <w:ind w:left="34"/>
        <w:jc w:val="center"/>
      </w:pPr>
      <w:r>
        <w:rPr>
          <w:rFonts w:ascii="Times New Roman" w:hAnsi="Times New Roman" w:cs="Times New Roman"/>
          <w:spacing w:val="-4"/>
        </w:rPr>
        <w:t>(размеры даны в метрах):</w:t>
      </w:r>
    </w:p>
    <w:p w:rsidR="00DF153A" w:rsidRDefault="00DF153A">
      <w:pPr>
        <w:shd w:val="clear" w:color="auto" w:fill="FFFFFF"/>
        <w:spacing w:line="216" w:lineRule="exact"/>
        <w:ind w:left="29"/>
        <w:jc w:val="center"/>
      </w:pPr>
      <w:r>
        <w:rPr>
          <w:rFonts w:ascii="Times New Roman" w:hAnsi="Times New Roman" w:cs="Times New Roman"/>
          <w:i/>
          <w:iCs/>
          <w:spacing w:val="-5"/>
        </w:rPr>
        <w:t>1</w:t>
      </w:r>
      <w:r>
        <w:rPr>
          <w:rFonts w:ascii="Times New Roman" w:hAnsi="Times New Roman" w:cs="Times New Roman"/>
          <w:spacing w:val="-5"/>
        </w:rPr>
        <w:t>— выносные колья; точка и сторожок с надписью</w:t>
      </w:r>
    </w:p>
    <w:p w:rsidR="00DF153A" w:rsidRDefault="00DF153A">
      <w:pPr>
        <w:shd w:val="clear" w:color="auto" w:fill="FFFFFF"/>
        <w:spacing w:before="110" w:line="250" w:lineRule="exact"/>
        <w:ind w:right="5" w:firstLine="288"/>
        <w:jc w:val="both"/>
      </w:pPr>
      <w:r>
        <w:rPr>
          <w:noProof/>
        </w:rPr>
        <w:pict>
          <v:shape id="_x0000_s1028" type="#_x0000_t75" style="position:absolute;left:0;text-align:left;margin-left:3.85pt;margin-top:76.8pt;width:298.55pt;height:127.7pt;z-index:-251658240;mso-wrap-distance-left:0;mso-wrap-distance-right:0" wrapcoords="-54 0 -54 21473 21600 21473 21600 0 -54 0">
            <v:imagedata r:id="rId8" o:title=""/>
            <w10:wrap type="through"/>
          </v:shape>
        </w:pict>
      </w:r>
      <w:r>
        <w:rPr>
          <w:rFonts w:ascii="Times New Roman" w:hAnsi="Times New Roman" w:cs="Times New Roman"/>
          <w:b/>
          <w:bCs/>
        </w:rPr>
        <w:t xml:space="preserve">Производственная и хозяйственная подготовка. В </w:t>
      </w:r>
      <w:r>
        <w:rPr>
          <w:rFonts w:ascii="Times New Roman" w:hAnsi="Times New Roman" w:cs="Times New Roman"/>
        </w:rPr>
        <w:t>подготовитель</w:t>
      </w:r>
      <w:r>
        <w:rPr>
          <w:rFonts w:ascii="Times New Roman" w:hAnsi="Times New Roman" w:cs="Times New Roman"/>
        </w:rPr>
        <w:softHyphen/>
      </w:r>
      <w:r>
        <w:rPr>
          <w:rFonts w:ascii="Times New Roman" w:hAnsi="Times New Roman" w:cs="Times New Roman"/>
          <w:sz w:val="22"/>
          <w:szCs w:val="22"/>
        </w:rPr>
        <w:t>ный период осуществляются передислокация мобильных специа</w:t>
      </w:r>
      <w:r>
        <w:rPr>
          <w:rFonts w:ascii="Times New Roman" w:hAnsi="Times New Roman" w:cs="Times New Roman"/>
          <w:sz w:val="22"/>
          <w:szCs w:val="22"/>
        </w:rPr>
        <w:softHyphen/>
      </w:r>
      <w:r>
        <w:rPr>
          <w:rFonts w:ascii="Times New Roman" w:hAnsi="Times New Roman" w:cs="Times New Roman"/>
          <w:spacing w:val="-1"/>
          <w:sz w:val="22"/>
          <w:szCs w:val="22"/>
        </w:rPr>
        <w:t>лизированных подразделений в район строительства (механизиро</w:t>
      </w:r>
      <w:r>
        <w:rPr>
          <w:rFonts w:ascii="Times New Roman" w:hAnsi="Times New Roman" w:cs="Times New Roman"/>
          <w:spacing w:val="-1"/>
          <w:sz w:val="22"/>
          <w:szCs w:val="22"/>
        </w:rPr>
        <w:softHyphen/>
        <w:t xml:space="preserve">ванных колонн, мостостроительных, строительноштатных поездов </w:t>
      </w:r>
      <w:r>
        <w:rPr>
          <w:rFonts w:ascii="Times New Roman" w:hAnsi="Times New Roman" w:cs="Times New Roman"/>
          <w:sz w:val="22"/>
          <w:szCs w:val="22"/>
        </w:rPr>
        <w:t>и др.), обеспечение подразделений недостающим оборудованием,</w:t>
      </w:r>
    </w:p>
    <w:p w:rsidR="00DF153A" w:rsidRDefault="00DF153A">
      <w:pPr>
        <w:framePr w:h="231" w:hRule="exact" w:hSpace="38" w:wrap="notBeside" w:vAnchor="text" w:hAnchor="text" w:x="5315" w:y="846"/>
        <w:shd w:val="clear" w:color="auto" w:fill="FFFFFF"/>
      </w:pPr>
      <w:r>
        <w:rPr>
          <w:rFonts w:ascii="Times New Roman" w:hAnsi="Times New Roman" w:cs="Times New Roman"/>
          <w:b/>
          <w:bCs/>
          <w:i/>
          <w:iCs/>
          <w:spacing w:val="-14"/>
        </w:rPr>
        <w:t>Касательная</w:t>
      </w:r>
    </w:p>
    <w:p w:rsidR="00DF153A" w:rsidRDefault="00DF153A">
      <w:pPr>
        <w:shd w:val="clear" w:color="auto" w:fill="FFFFFF"/>
        <w:ind w:right="29"/>
        <w:jc w:val="right"/>
      </w:pPr>
      <w:r>
        <w:rPr>
          <w:b/>
          <w:bCs/>
          <w:sz w:val="22"/>
          <w:szCs w:val="22"/>
        </w:rPr>
        <w:t>'</w:t>
      </w:r>
    </w:p>
    <w:p w:rsidR="00DF153A" w:rsidRDefault="00DF153A">
      <w:pPr>
        <w:shd w:val="clear" w:color="auto" w:fill="FFFFFF"/>
        <w:spacing w:before="82" w:line="216" w:lineRule="exact"/>
        <w:ind w:left="14"/>
        <w:jc w:val="center"/>
      </w:pPr>
      <w:r>
        <w:rPr>
          <w:rFonts w:ascii="Times New Roman" w:hAnsi="Times New Roman" w:cs="Times New Roman"/>
          <w:spacing w:val="-4"/>
        </w:rPr>
        <w:t xml:space="preserve">Рис. 4. Схемы местоположения моста (а) и трубы </w:t>
      </w:r>
      <w:r>
        <w:rPr>
          <w:rFonts w:ascii="Times New Roman" w:hAnsi="Times New Roman" w:cs="Times New Roman"/>
          <w:i/>
          <w:iCs/>
          <w:spacing w:val="-4"/>
        </w:rPr>
        <w:t xml:space="preserve">(б) </w:t>
      </w:r>
      <w:r>
        <w:rPr>
          <w:rFonts w:ascii="Times New Roman" w:hAnsi="Times New Roman" w:cs="Times New Roman"/>
          <w:spacing w:val="-4"/>
        </w:rPr>
        <w:t>на кривом участке пути</w:t>
      </w:r>
    </w:p>
    <w:p w:rsidR="00DF153A" w:rsidRDefault="00DF153A">
      <w:pPr>
        <w:shd w:val="clear" w:color="auto" w:fill="FFFFFF"/>
        <w:spacing w:line="216" w:lineRule="exact"/>
        <w:ind w:left="48"/>
        <w:jc w:val="center"/>
      </w:pPr>
      <w:r>
        <w:rPr>
          <w:rFonts w:ascii="Times New Roman" w:hAnsi="Times New Roman" w:cs="Times New Roman"/>
          <w:spacing w:val="-4"/>
        </w:rPr>
        <w:t>(размеры даны в метрах):</w:t>
      </w:r>
    </w:p>
    <w:p w:rsidR="00DF153A" w:rsidRDefault="00DF153A">
      <w:pPr>
        <w:shd w:val="clear" w:color="auto" w:fill="FFFFFF"/>
        <w:spacing w:before="5" w:line="216" w:lineRule="exact"/>
        <w:ind w:left="29"/>
        <w:jc w:val="center"/>
      </w:pPr>
      <w:r>
        <w:rPr>
          <w:rFonts w:ascii="Times New Roman" w:hAnsi="Times New Roman" w:cs="Times New Roman"/>
          <w:i/>
          <w:iCs/>
          <w:spacing w:val="-5"/>
        </w:rPr>
        <w:t xml:space="preserve">1 </w:t>
      </w:r>
      <w:r>
        <w:rPr>
          <w:rFonts w:ascii="Times New Roman" w:hAnsi="Times New Roman" w:cs="Times New Roman"/>
          <w:spacing w:val="-5"/>
        </w:rPr>
        <w:t xml:space="preserve">— выносные колья; </w:t>
      </w:r>
      <w:r>
        <w:rPr>
          <w:rFonts w:ascii="Times New Roman" w:hAnsi="Times New Roman" w:cs="Times New Roman"/>
          <w:i/>
          <w:iCs/>
          <w:spacing w:val="-5"/>
        </w:rPr>
        <w:t xml:space="preserve">2 </w:t>
      </w:r>
      <w:r>
        <w:rPr>
          <w:rFonts w:ascii="Times New Roman" w:hAnsi="Times New Roman" w:cs="Times New Roman"/>
          <w:spacing w:val="-5"/>
        </w:rPr>
        <w:t xml:space="preserve">— точка и сторожок с надписью; </w:t>
      </w:r>
      <w:r>
        <w:rPr>
          <w:rFonts w:ascii="Times New Roman" w:hAnsi="Times New Roman" w:cs="Times New Roman"/>
          <w:i/>
          <w:iCs/>
          <w:spacing w:val="-5"/>
        </w:rPr>
        <w:t xml:space="preserve">3 </w:t>
      </w:r>
      <w:r>
        <w:rPr>
          <w:rFonts w:ascii="Times New Roman" w:hAnsi="Times New Roman" w:cs="Times New Roman"/>
          <w:spacing w:val="-5"/>
        </w:rPr>
        <w:t>— выносные</w:t>
      </w:r>
    </w:p>
    <w:p w:rsidR="00DF153A" w:rsidRDefault="00DF153A">
      <w:pPr>
        <w:shd w:val="clear" w:color="auto" w:fill="FFFFFF"/>
        <w:spacing w:line="216" w:lineRule="exact"/>
        <w:ind w:left="62"/>
        <w:jc w:val="center"/>
      </w:pPr>
      <w:r>
        <w:rPr>
          <w:rFonts w:ascii="Times New Roman" w:hAnsi="Times New Roman" w:cs="Times New Roman"/>
          <w:spacing w:val="-3"/>
        </w:rPr>
        <w:t>столбы</w:t>
      </w:r>
    </w:p>
    <w:p w:rsidR="00DF153A" w:rsidRDefault="00DF153A">
      <w:pPr>
        <w:shd w:val="clear" w:color="auto" w:fill="FFFFFF"/>
        <w:spacing w:before="154"/>
        <w:ind w:left="10"/>
      </w:pPr>
      <w:r>
        <w:rPr>
          <w:b/>
          <w:bCs/>
          <w:spacing w:val="-10"/>
        </w:rPr>
        <w:t>22</w:t>
      </w:r>
    </w:p>
    <w:p w:rsidR="00DF153A" w:rsidRDefault="00DF153A">
      <w:pPr>
        <w:shd w:val="clear" w:color="auto" w:fill="FFFFFF"/>
        <w:spacing w:line="250" w:lineRule="exact"/>
        <w:ind w:right="19"/>
        <w:jc w:val="both"/>
      </w:pPr>
      <w:r>
        <w:br w:type="column"/>
      </w:r>
      <w:r>
        <w:rPr>
          <w:rFonts w:ascii="Times New Roman" w:hAnsi="Times New Roman" w:cs="Times New Roman"/>
          <w:sz w:val="22"/>
          <w:szCs w:val="22"/>
        </w:rPr>
        <w:t>средствами механизации и транспорта; строятся и оснащаются ре</w:t>
      </w:r>
      <w:r>
        <w:rPr>
          <w:rFonts w:ascii="Times New Roman" w:hAnsi="Times New Roman" w:cs="Times New Roman"/>
          <w:sz w:val="22"/>
          <w:szCs w:val="22"/>
        </w:rPr>
        <w:softHyphen/>
        <w:t>монтные предприятия, звеносборочные базы, склады, гаражи, со</w:t>
      </w:r>
      <w:r>
        <w:rPr>
          <w:rFonts w:ascii="Times New Roman" w:hAnsi="Times New Roman" w:cs="Times New Roman"/>
          <w:sz w:val="22"/>
          <w:szCs w:val="22"/>
        </w:rPr>
        <w:softHyphen/>
        <w:t xml:space="preserve">оружения временного энерго-, тепло- и водоснабжения; строятся временные автомобильные дороги и линии строительной связи, выполняются расчистка полосы отвода, осушение в необходимых случаях территорий района строительства, постройка подъездных </w:t>
      </w:r>
      <w:r>
        <w:rPr>
          <w:rFonts w:ascii="Times New Roman" w:hAnsi="Times New Roman" w:cs="Times New Roman"/>
          <w:spacing w:val="-2"/>
          <w:sz w:val="22"/>
          <w:szCs w:val="22"/>
        </w:rPr>
        <w:t>путей к открываемым индустриальным предприятиям, базам, скла</w:t>
      </w:r>
      <w:r>
        <w:rPr>
          <w:rFonts w:ascii="Times New Roman" w:hAnsi="Times New Roman" w:cs="Times New Roman"/>
          <w:spacing w:val="-2"/>
          <w:sz w:val="22"/>
          <w:szCs w:val="22"/>
        </w:rPr>
        <w:softHyphen/>
      </w:r>
      <w:r>
        <w:rPr>
          <w:rFonts w:ascii="Times New Roman" w:hAnsi="Times New Roman" w:cs="Times New Roman"/>
          <w:sz w:val="22"/>
          <w:szCs w:val="22"/>
        </w:rPr>
        <w:t>дам и карьерам; строятся поселки, состоящие из служебных, жи</w:t>
      </w:r>
      <w:r>
        <w:rPr>
          <w:rFonts w:ascii="Times New Roman" w:hAnsi="Times New Roman" w:cs="Times New Roman"/>
          <w:sz w:val="22"/>
          <w:szCs w:val="22"/>
        </w:rPr>
        <w:softHyphen/>
        <w:t>лых, культурно-бытовых, лечебно-санитарных и других зданий, необходимых для нужд строительства.</w:t>
      </w:r>
    </w:p>
    <w:p w:rsidR="00DF153A" w:rsidRDefault="00DF153A">
      <w:pPr>
        <w:shd w:val="clear" w:color="auto" w:fill="FFFFFF"/>
        <w:spacing w:line="250" w:lineRule="exact"/>
        <w:ind w:left="10" w:right="24" w:firstLine="278"/>
        <w:jc w:val="both"/>
      </w:pPr>
      <w:r>
        <w:rPr>
          <w:rFonts w:ascii="Times New Roman" w:hAnsi="Times New Roman" w:cs="Times New Roman"/>
          <w:sz w:val="22"/>
          <w:szCs w:val="22"/>
        </w:rPr>
        <w:t>План работ подготовительного периода разрабатывается гене</w:t>
      </w:r>
      <w:r>
        <w:rPr>
          <w:rFonts w:ascii="Times New Roman" w:hAnsi="Times New Roman" w:cs="Times New Roman"/>
          <w:sz w:val="22"/>
          <w:szCs w:val="22"/>
        </w:rPr>
        <w:softHyphen/>
        <w:t>ральной подрядной и субподрядными организациями в соответ</w:t>
      </w:r>
      <w:r>
        <w:rPr>
          <w:rFonts w:ascii="Times New Roman" w:hAnsi="Times New Roman" w:cs="Times New Roman"/>
          <w:sz w:val="22"/>
          <w:szCs w:val="22"/>
        </w:rPr>
        <w:softHyphen/>
        <w:t>ствии с проектом организации строительства.</w:t>
      </w:r>
    </w:p>
    <w:p w:rsidR="00DF153A" w:rsidRDefault="00DF153A">
      <w:pPr>
        <w:shd w:val="clear" w:color="auto" w:fill="FFFFFF"/>
        <w:spacing w:line="250" w:lineRule="exact"/>
        <w:ind w:left="10" w:right="24" w:firstLine="278"/>
        <w:jc w:val="both"/>
      </w:pPr>
      <w:r>
        <w:rPr>
          <w:rFonts w:ascii="Times New Roman" w:hAnsi="Times New Roman" w:cs="Times New Roman"/>
          <w:b/>
          <w:bCs/>
          <w:sz w:val="22"/>
          <w:szCs w:val="22"/>
        </w:rPr>
        <w:t xml:space="preserve">Отвод земель. </w:t>
      </w:r>
      <w:r>
        <w:rPr>
          <w:rFonts w:ascii="Times New Roman" w:hAnsi="Times New Roman" w:cs="Times New Roman"/>
          <w:sz w:val="22"/>
          <w:szCs w:val="22"/>
        </w:rPr>
        <w:t>Отвод земель постоянного или временного пользования производится согласно проектам размещения соору</w:t>
      </w:r>
      <w:r>
        <w:rPr>
          <w:rFonts w:ascii="Times New Roman" w:hAnsi="Times New Roman" w:cs="Times New Roman"/>
          <w:sz w:val="22"/>
          <w:szCs w:val="22"/>
        </w:rPr>
        <w:softHyphen/>
        <w:t>жений и устройств и "Инструкции о нормах и порядке отвода зе</w:t>
      </w:r>
      <w:r>
        <w:rPr>
          <w:rFonts w:ascii="Times New Roman" w:hAnsi="Times New Roman" w:cs="Times New Roman"/>
          <w:sz w:val="22"/>
          <w:szCs w:val="22"/>
        </w:rPr>
        <w:softHyphen/>
        <w:t>мель для железных дорог и использования полосы отвода".</w:t>
      </w:r>
    </w:p>
    <w:p w:rsidR="00DF153A" w:rsidRDefault="00DF153A">
      <w:pPr>
        <w:shd w:val="clear" w:color="auto" w:fill="FFFFFF"/>
        <w:spacing w:line="250" w:lineRule="exact"/>
        <w:ind w:left="14" w:right="14" w:firstLine="274"/>
        <w:jc w:val="both"/>
      </w:pPr>
      <w:r>
        <w:rPr>
          <w:rFonts w:ascii="Times New Roman" w:hAnsi="Times New Roman" w:cs="Times New Roman"/>
          <w:spacing w:val="-2"/>
          <w:sz w:val="22"/>
          <w:szCs w:val="22"/>
        </w:rPr>
        <w:t>Ширина полосы постоянного отвода земель определяется на ос</w:t>
      </w:r>
      <w:r>
        <w:rPr>
          <w:rFonts w:ascii="Times New Roman" w:hAnsi="Times New Roman" w:cs="Times New Roman"/>
          <w:spacing w:val="-2"/>
          <w:sz w:val="22"/>
          <w:szCs w:val="22"/>
        </w:rPr>
        <w:softHyphen/>
        <w:t>новании проекта железной дороги, земельные участки временного отвода — на основании проекта организации строительства. Офор</w:t>
      </w:r>
      <w:r>
        <w:rPr>
          <w:rFonts w:ascii="Times New Roman" w:hAnsi="Times New Roman" w:cs="Times New Roman"/>
          <w:spacing w:val="-2"/>
          <w:sz w:val="22"/>
          <w:szCs w:val="22"/>
        </w:rPr>
        <w:softHyphen/>
      </w:r>
      <w:r>
        <w:rPr>
          <w:rFonts w:ascii="Times New Roman" w:hAnsi="Times New Roman" w:cs="Times New Roman"/>
          <w:spacing w:val="-3"/>
          <w:sz w:val="22"/>
          <w:szCs w:val="22"/>
        </w:rPr>
        <w:t xml:space="preserve">мление полосы отвода с установкой знаков ее границы выполняется </w:t>
      </w:r>
      <w:r>
        <w:rPr>
          <w:rFonts w:ascii="Times New Roman" w:hAnsi="Times New Roman" w:cs="Times New Roman"/>
          <w:sz w:val="22"/>
          <w:szCs w:val="22"/>
        </w:rPr>
        <w:t>заказчиком после отвода земель в установленном порядке.</w:t>
      </w:r>
    </w:p>
    <w:p w:rsidR="00DF153A" w:rsidRDefault="00DF153A">
      <w:pPr>
        <w:shd w:val="clear" w:color="auto" w:fill="FFFFFF"/>
        <w:spacing w:line="250" w:lineRule="exact"/>
        <w:ind w:left="19" w:right="14" w:firstLine="269"/>
        <w:jc w:val="both"/>
      </w:pPr>
      <w:r>
        <w:rPr>
          <w:rFonts w:ascii="Times New Roman" w:hAnsi="Times New Roman" w:cs="Times New Roman"/>
          <w:b/>
          <w:bCs/>
          <w:spacing w:val="-4"/>
          <w:sz w:val="22"/>
          <w:szCs w:val="22"/>
        </w:rPr>
        <w:t xml:space="preserve">Лесоочистка полосы отвода. </w:t>
      </w:r>
      <w:r>
        <w:rPr>
          <w:rFonts w:ascii="Times New Roman" w:hAnsi="Times New Roman" w:cs="Times New Roman"/>
          <w:spacing w:val="-4"/>
          <w:sz w:val="22"/>
          <w:szCs w:val="22"/>
        </w:rPr>
        <w:t>Лесоочистка необходима на участ</w:t>
      </w:r>
      <w:r>
        <w:rPr>
          <w:rFonts w:ascii="Times New Roman" w:hAnsi="Times New Roman" w:cs="Times New Roman"/>
          <w:spacing w:val="-4"/>
          <w:sz w:val="22"/>
          <w:szCs w:val="22"/>
        </w:rPr>
        <w:softHyphen/>
      </w:r>
      <w:r>
        <w:rPr>
          <w:rFonts w:ascii="Times New Roman" w:hAnsi="Times New Roman" w:cs="Times New Roman"/>
          <w:sz w:val="22"/>
          <w:szCs w:val="22"/>
        </w:rPr>
        <w:t>ках, занимаемых земляным полотном, резервами, кавальерами, бермами и канавами.</w:t>
      </w:r>
    </w:p>
    <w:p w:rsidR="00DF153A" w:rsidRDefault="00DF153A">
      <w:pPr>
        <w:shd w:val="clear" w:color="auto" w:fill="FFFFFF"/>
        <w:spacing w:line="250" w:lineRule="exact"/>
        <w:ind w:left="24" w:right="5" w:firstLine="278"/>
        <w:jc w:val="both"/>
      </w:pPr>
      <w:r>
        <w:rPr>
          <w:rFonts w:ascii="Times New Roman" w:hAnsi="Times New Roman" w:cs="Times New Roman"/>
          <w:spacing w:val="-1"/>
          <w:sz w:val="22"/>
          <w:szCs w:val="22"/>
        </w:rPr>
        <w:t>После рубки леса проводится корчевка пней на всей вырублен</w:t>
      </w:r>
      <w:r>
        <w:rPr>
          <w:rFonts w:ascii="Times New Roman" w:hAnsi="Times New Roman" w:cs="Times New Roman"/>
          <w:spacing w:val="-1"/>
          <w:sz w:val="22"/>
          <w:szCs w:val="22"/>
        </w:rPr>
        <w:softHyphen/>
      </w:r>
      <w:r>
        <w:rPr>
          <w:rFonts w:ascii="Times New Roman" w:hAnsi="Times New Roman" w:cs="Times New Roman"/>
          <w:sz w:val="22"/>
          <w:szCs w:val="22"/>
        </w:rPr>
        <w:t>ной территории за исключением участков насыпей, высотой более 1 м, при которой пни должны быть срезаны не более чем на 20 см от уровня земли, а пни высотой менее 20 см могут не корчеваться и не срезаться; участков выемок и резервов при разработке грунта экскаваторами с ковшом вместимостью более 0,5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line="250" w:lineRule="exact"/>
        <w:ind w:left="24" w:firstLine="278"/>
        <w:jc w:val="both"/>
      </w:pPr>
      <w:r>
        <w:rPr>
          <w:rFonts w:ascii="Times New Roman" w:hAnsi="Times New Roman" w:cs="Times New Roman"/>
          <w:sz w:val="22"/>
          <w:szCs w:val="22"/>
        </w:rPr>
        <w:t>Лесоочистка может осуществляться двумя способами: валкой деревьев с корнями или спиливанием деревьев (рис. 5). Деревья с корнями валят только в теплое время года при наличии мягких почв и поверхностной корневой системы. Валка может осуществ</w:t>
      </w:r>
      <w:r>
        <w:rPr>
          <w:rFonts w:ascii="Times New Roman" w:hAnsi="Times New Roman" w:cs="Times New Roman"/>
          <w:sz w:val="22"/>
          <w:szCs w:val="22"/>
        </w:rPr>
        <w:softHyphen/>
        <w:t>ляться тракторами при толщине деревьев до 30 см или бульдозе</w:t>
      </w:r>
      <w:r>
        <w:rPr>
          <w:rFonts w:ascii="Times New Roman" w:hAnsi="Times New Roman" w:cs="Times New Roman"/>
          <w:sz w:val="22"/>
          <w:szCs w:val="22"/>
        </w:rPr>
        <w:softHyphen/>
        <w:t>рами при толщине деревьев до 40 см.</w:t>
      </w:r>
    </w:p>
    <w:p w:rsidR="00DF153A" w:rsidRPr="00D757E1" w:rsidRDefault="00DF153A" w:rsidP="00D757E1">
      <w:pPr>
        <w:shd w:val="clear" w:color="auto" w:fill="FFFFFF"/>
        <w:spacing w:before="158"/>
        <w:jc w:val="right"/>
        <w:rPr>
          <w:lang w:val="en-US"/>
        </w:rPr>
        <w:sectPr w:rsidR="00DF153A" w:rsidRPr="00D757E1">
          <w:type w:val="continuous"/>
          <w:pgSz w:w="16834" w:h="11909" w:orient="landscape"/>
          <w:pgMar w:top="360" w:right="1253" w:bottom="360" w:left="1253" w:header="720" w:footer="720" w:gutter="0"/>
          <w:cols w:num="2" w:space="720" w:equalWidth="0">
            <w:col w:w="6340" w:space="1656"/>
            <w:col w:w="6331"/>
          </w:cols>
          <w:noEndnote/>
        </w:sectPr>
      </w:pPr>
      <w:r>
        <w:rPr>
          <w:b/>
          <w:bCs/>
          <w:spacing w:val="-15"/>
        </w:rPr>
        <w:t>23</w:t>
      </w:r>
    </w:p>
    <w:p w:rsidR="00DF153A" w:rsidRDefault="00DF153A">
      <w:pPr>
        <w:spacing w:before="917" w:line="1" w:lineRule="exact"/>
        <w:rPr>
          <w:rFonts w:ascii="Times New Roman" w:hAnsi="Times New Roman" w:cs="Times New Roman"/>
          <w:sz w:val="2"/>
          <w:szCs w:val="2"/>
        </w:rPr>
      </w:pPr>
    </w:p>
    <w:p w:rsidR="00DF153A" w:rsidRDefault="00DF153A">
      <w:pPr>
        <w:shd w:val="clear" w:color="auto" w:fill="FFFFFF"/>
        <w:spacing w:before="91"/>
        <w:sectPr w:rsidR="00DF153A">
          <w:type w:val="continuous"/>
          <w:pgSz w:w="16834" w:h="11909" w:orient="landscape"/>
          <w:pgMar w:top="360" w:right="1383" w:bottom="360" w:left="1382" w:header="720" w:footer="720" w:gutter="0"/>
          <w:cols w:space="60"/>
          <w:noEndnote/>
        </w:sectPr>
      </w:pPr>
    </w:p>
    <w:p w:rsidR="00DF153A" w:rsidRDefault="00DF153A">
      <w:pPr>
        <w:ind w:left="67" w:right="19"/>
        <w:rPr>
          <w:rFonts w:ascii="Times New Roman" w:hAnsi="Times New Roman" w:cs="Times New Roman"/>
          <w:sz w:val="24"/>
          <w:szCs w:val="24"/>
        </w:rPr>
      </w:pPr>
      <w:r w:rsidRPr="00D257E3">
        <w:rPr>
          <w:rFonts w:ascii="Times New Roman" w:hAnsi="Times New Roman" w:cs="Times New Roman"/>
          <w:sz w:val="24"/>
          <w:szCs w:val="24"/>
        </w:rPr>
        <w:pict>
          <v:shape id="_x0000_i1028" type="#_x0000_t75" style="width:312.75pt;height:171.75pt">
            <v:imagedata r:id="rId9" o:title=""/>
          </v:shape>
        </w:pict>
      </w:r>
    </w:p>
    <w:p w:rsidR="00DF153A" w:rsidRDefault="00DF153A">
      <w:pPr>
        <w:shd w:val="clear" w:color="auto" w:fill="FFFFFF"/>
        <w:ind w:left="1493"/>
      </w:pPr>
      <w:r>
        <w:rPr>
          <w:rFonts w:ascii="Times New Roman" w:hAnsi="Times New Roman" w:cs="Times New Roman"/>
          <w:b/>
          <w:bCs/>
          <w:i/>
          <w:iCs/>
          <w:strike/>
          <w:sz w:val="16"/>
          <w:szCs w:val="16"/>
        </w:rPr>
        <w:t xml:space="preserve">;;; /;/ Ш ;;; /// 7Я </w:t>
      </w:r>
      <w:r>
        <w:rPr>
          <w:rFonts w:ascii="Times New Roman" w:hAnsi="Times New Roman" w:cs="Times New Roman"/>
          <w:b/>
          <w:bCs/>
          <w:strike/>
          <w:sz w:val="16"/>
          <w:szCs w:val="16"/>
        </w:rPr>
        <w:t>ж?</w:t>
      </w:r>
    </w:p>
    <w:p w:rsidR="00DF153A" w:rsidRDefault="00DF153A">
      <w:pPr>
        <w:shd w:val="clear" w:color="auto" w:fill="FFFFFF"/>
        <w:spacing w:before="538"/>
        <w:ind w:left="437"/>
      </w:pPr>
      <w:r>
        <w:rPr>
          <w:rFonts w:ascii="Times New Roman" w:hAnsi="Times New Roman" w:cs="Times New Roman"/>
          <w:spacing w:val="-6"/>
        </w:rPr>
        <w:t xml:space="preserve">Рис. 5. Схемы валки деревьев бульдозером </w:t>
      </w:r>
      <w:r>
        <w:rPr>
          <w:rFonts w:ascii="Times New Roman" w:hAnsi="Times New Roman" w:cs="Times New Roman"/>
          <w:i/>
          <w:iCs/>
          <w:spacing w:val="-6"/>
        </w:rPr>
        <w:t xml:space="preserve">(а, б, в) </w:t>
      </w:r>
      <w:r>
        <w:rPr>
          <w:rFonts w:ascii="Times New Roman" w:hAnsi="Times New Roman" w:cs="Times New Roman"/>
          <w:spacing w:val="-6"/>
        </w:rPr>
        <w:t>и спиливанием (г)</w:t>
      </w:r>
    </w:p>
    <w:p w:rsidR="00DF153A" w:rsidRDefault="00DF153A">
      <w:pPr>
        <w:shd w:val="clear" w:color="auto" w:fill="FFFFFF"/>
        <w:spacing w:before="163" w:line="250" w:lineRule="exact"/>
        <w:ind w:left="336"/>
      </w:pPr>
      <w:r>
        <w:rPr>
          <w:rFonts w:ascii="Times New Roman" w:hAnsi="Times New Roman" w:cs="Times New Roman"/>
          <w:sz w:val="22"/>
          <w:szCs w:val="22"/>
        </w:rPr>
        <w:t>Спиливаются деревья цепными мото- или электропилами.</w:t>
      </w:r>
    </w:p>
    <w:p w:rsidR="00DF153A" w:rsidRDefault="00DF153A">
      <w:pPr>
        <w:shd w:val="clear" w:color="auto" w:fill="FFFFFF"/>
        <w:spacing w:line="250" w:lineRule="exact"/>
        <w:ind w:left="34" w:firstLine="288"/>
        <w:jc w:val="both"/>
      </w:pPr>
      <w:r>
        <w:rPr>
          <w:rFonts w:ascii="Times New Roman" w:hAnsi="Times New Roman" w:cs="Times New Roman"/>
          <w:sz w:val="22"/>
          <w:szCs w:val="22"/>
        </w:rPr>
        <w:t xml:space="preserve">После валки деревьев обрубают сучья и выполняют разделку-раскряжовку срубленных деревьев-хлыстов на отдельные бревна. </w:t>
      </w:r>
      <w:r>
        <w:rPr>
          <w:rFonts w:ascii="Times New Roman" w:hAnsi="Times New Roman" w:cs="Times New Roman"/>
          <w:spacing w:val="-3"/>
          <w:sz w:val="22"/>
          <w:szCs w:val="22"/>
        </w:rPr>
        <w:t>Деловую древесину и дрова складывают в штабели у границы поло</w:t>
      </w:r>
      <w:r>
        <w:rPr>
          <w:rFonts w:ascii="Times New Roman" w:hAnsi="Times New Roman" w:cs="Times New Roman"/>
          <w:spacing w:val="-3"/>
          <w:sz w:val="22"/>
          <w:szCs w:val="22"/>
        </w:rPr>
        <w:softHyphen/>
      </w:r>
      <w:r>
        <w:rPr>
          <w:rFonts w:ascii="Times New Roman" w:hAnsi="Times New Roman" w:cs="Times New Roman"/>
          <w:spacing w:val="-1"/>
          <w:sz w:val="22"/>
          <w:szCs w:val="22"/>
        </w:rPr>
        <w:t xml:space="preserve">сы отвода. Срубленные сучья используются как вспомогательный </w:t>
      </w:r>
      <w:r>
        <w:rPr>
          <w:rFonts w:ascii="Times New Roman" w:hAnsi="Times New Roman" w:cs="Times New Roman"/>
          <w:spacing w:val="-2"/>
          <w:sz w:val="22"/>
          <w:szCs w:val="22"/>
        </w:rPr>
        <w:t>материал или сжигаются, хлысты или бревна вывозятся (трелюют</w:t>
      </w:r>
      <w:r>
        <w:rPr>
          <w:rFonts w:ascii="Times New Roman" w:hAnsi="Times New Roman" w:cs="Times New Roman"/>
          <w:spacing w:val="-2"/>
          <w:sz w:val="22"/>
          <w:szCs w:val="22"/>
        </w:rPr>
        <w:softHyphen/>
      </w:r>
      <w:r>
        <w:rPr>
          <w:rFonts w:ascii="Times New Roman" w:hAnsi="Times New Roman" w:cs="Times New Roman"/>
          <w:sz w:val="22"/>
          <w:szCs w:val="22"/>
        </w:rPr>
        <w:t>ся)  к погрузочному пункту рельсовой или безрельсовой дороги.</w:t>
      </w:r>
    </w:p>
    <w:p w:rsidR="00DF153A" w:rsidRDefault="00DF153A">
      <w:pPr>
        <w:shd w:val="clear" w:color="auto" w:fill="FFFFFF"/>
        <w:spacing w:line="250" w:lineRule="exact"/>
        <w:ind w:left="34" w:right="14" w:firstLine="283"/>
        <w:jc w:val="both"/>
      </w:pPr>
      <w:r>
        <w:rPr>
          <w:rFonts w:ascii="Times New Roman" w:hAnsi="Times New Roman" w:cs="Times New Roman"/>
          <w:sz w:val="22"/>
          <w:szCs w:val="22"/>
        </w:rPr>
        <w:t>Очищают территорию от кустарника и мелкого леса с диамет</w:t>
      </w:r>
      <w:r>
        <w:rPr>
          <w:rFonts w:ascii="Times New Roman" w:hAnsi="Times New Roman" w:cs="Times New Roman"/>
          <w:sz w:val="22"/>
          <w:szCs w:val="22"/>
        </w:rPr>
        <w:softHyphen/>
        <w:t>ром деревьев до 16—20 см бульдозерами или кусторезами.</w:t>
      </w:r>
    </w:p>
    <w:p w:rsidR="00DF153A" w:rsidRDefault="00DF153A">
      <w:pPr>
        <w:shd w:val="clear" w:color="auto" w:fill="FFFFFF"/>
        <w:spacing w:line="250" w:lineRule="exact"/>
        <w:ind w:right="10" w:firstLine="288"/>
        <w:jc w:val="both"/>
      </w:pPr>
      <w:r>
        <w:rPr>
          <w:rFonts w:ascii="Times New Roman" w:hAnsi="Times New Roman" w:cs="Times New Roman"/>
          <w:sz w:val="22"/>
          <w:szCs w:val="22"/>
        </w:rPr>
        <w:t>Кусторез (рис. 6) является сменным рабочим оборудованием к гусеничному трактору, которое состоит из клинообразного отва</w:t>
      </w:r>
      <w:r>
        <w:rPr>
          <w:rFonts w:ascii="Times New Roman" w:hAnsi="Times New Roman" w:cs="Times New Roman"/>
          <w:sz w:val="22"/>
          <w:szCs w:val="22"/>
        </w:rPr>
        <w:softHyphen/>
      </w:r>
      <w:r>
        <w:rPr>
          <w:rFonts w:ascii="Times New Roman" w:hAnsi="Times New Roman" w:cs="Times New Roman"/>
          <w:spacing w:val="-1"/>
          <w:sz w:val="22"/>
          <w:szCs w:val="22"/>
        </w:rPr>
        <w:t xml:space="preserve">ла </w:t>
      </w:r>
      <w:r>
        <w:rPr>
          <w:rFonts w:ascii="Times New Roman" w:hAnsi="Times New Roman" w:cs="Times New Roman"/>
          <w:i/>
          <w:iCs/>
          <w:spacing w:val="-1"/>
          <w:sz w:val="22"/>
          <w:szCs w:val="22"/>
        </w:rPr>
        <w:t xml:space="preserve">2, </w:t>
      </w:r>
      <w:r>
        <w:rPr>
          <w:rFonts w:ascii="Times New Roman" w:hAnsi="Times New Roman" w:cs="Times New Roman"/>
          <w:spacing w:val="-1"/>
          <w:sz w:val="22"/>
          <w:szCs w:val="22"/>
        </w:rPr>
        <w:t>закрытого с боков и сверху стальными листами и снабженно</w:t>
      </w:r>
      <w:r>
        <w:rPr>
          <w:rFonts w:ascii="Times New Roman" w:hAnsi="Times New Roman" w:cs="Times New Roman"/>
          <w:spacing w:val="-1"/>
          <w:sz w:val="22"/>
          <w:szCs w:val="22"/>
        </w:rPr>
        <w:softHyphen/>
      </w:r>
      <w:r>
        <w:rPr>
          <w:rFonts w:ascii="Times New Roman" w:hAnsi="Times New Roman" w:cs="Times New Roman"/>
          <w:sz w:val="22"/>
          <w:szCs w:val="22"/>
        </w:rPr>
        <w:t xml:space="preserve">го горизонтальными ножами </w:t>
      </w:r>
      <w:r>
        <w:rPr>
          <w:rFonts w:ascii="Times New Roman" w:hAnsi="Times New Roman" w:cs="Times New Roman"/>
          <w:i/>
          <w:iCs/>
          <w:sz w:val="22"/>
          <w:szCs w:val="22"/>
        </w:rPr>
        <w:t xml:space="preserve">1. </w:t>
      </w:r>
      <w:r>
        <w:rPr>
          <w:rFonts w:ascii="Times New Roman" w:hAnsi="Times New Roman" w:cs="Times New Roman"/>
          <w:sz w:val="22"/>
          <w:szCs w:val="22"/>
        </w:rPr>
        <w:t>Отвал смонтирован на толкаю</w:t>
      </w:r>
      <w:r>
        <w:rPr>
          <w:rFonts w:ascii="Times New Roman" w:hAnsi="Times New Roman" w:cs="Times New Roman"/>
          <w:sz w:val="22"/>
          <w:szCs w:val="22"/>
        </w:rPr>
        <w:softHyphen/>
      </w:r>
      <w:r>
        <w:rPr>
          <w:rFonts w:ascii="Times New Roman" w:hAnsi="Times New Roman" w:cs="Times New Roman"/>
          <w:spacing w:val="-1"/>
          <w:sz w:val="22"/>
          <w:szCs w:val="22"/>
        </w:rPr>
        <w:t xml:space="preserve">щей раме 7, состоящей из двух балок, прикрепленных шарнирно к </w:t>
      </w:r>
      <w:r>
        <w:rPr>
          <w:rFonts w:ascii="Times New Roman" w:hAnsi="Times New Roman" w:cs="Times New Roman"/>
          <w:sz w:val="22"/>
          <w:szCs w:val="22"/>
        </w:rPr>
        <w:t xml:space="preserve">гусеничной раме трактора </w:t>
      </w:r>
      <w:r>
        <w:rPr>
          <w:rFonts w:ascii="Times New Roman" w:hAnsi="Times New Roman" w:cs="Times New Roman"/>
          <w:i/>
          <w:iCs/>
          <w:sz w:val="22"/>
          <w:szCs w:val="22"/>
        </w:rPr>
        <w:t xml:space="preserve">6. </w:t>
      </w:r>
      <w:r>
        <w:rPr>
          <w:rFonts w:ascii="Times New Roman" w:hAnsi="Times New Roman" w:cs="Times New Roman"/>
          <w:sz w:val="22"/>
          <w:szCs w:val="22"/>
        </w:rPr>
        <w:t xml:space="preserve">В транспортное положение отвал </w:t>
      </w:r>
      <w:r>
        <w:rPr>
          <w:rFonts w:ascii="Times New Roman" w:hAnsi="Times New Roman" w:cs="Times New Roman"/>
          <w:b/>
          <w:bCs/>
          <w:sz w:val="22"/>
          <w:szCs w:val="22"/>
        </w:rPr>
        <w:t xml:space="preserve">и </w:t>
      </w:r>
      <w:r>
        <w:rPr>
          <w:rFonts w:ascii="Times New Roman" w:hAnsi="Times New Roman" w:cs="Times New Roman"/>
          <w:sz w:val="22"/>
          <w:szCs w:val="22"/>
        </w:rPr>
        <w:t xml:space="preserve">толкающая рама поднимаются тросом </w:t>
      </w:r>
      <w:r>
        <w:rPr>
          <w:rFonts w:ascii="Times New Roman" w:hAnsi="Times New Roman" w:cs="Times New Roman"/>
          <w:i/>
          <w:iCs/>
          <w:sz w:val="22"/>
          <w:szCs w:val="22"/>
        </w:rPr>
        <w:t xml:space="preserve">3 </w:t>
      </w:r>
      <w:r>
        <w:rPr>
          <w:rFonts w:ascii="Times New Roman" w:hAnsi="Times New Roman" w:cs="Times New Roman"/>
          <w:sz w:val="22"/>
          <w:szCs w:val="22"/>
        </w:rPr>
        <w:t xml:space="preserve">при помощи лебедки </w:t>
      </w:r>
      <w:r>
        <w:rPr>
          <w:rFonts w:ascii="Times New Roman" w:hAnsi="Times New Roman" w:cs="Times New Roman"/>
          <w:i/>
          <w:iCs/>
          <w:sz w:val="22"/>
          <w:szCs w:val="22"/>
        </w:rPr>
        <w:t xml:space="preserve">4. </w:t>
      </w:r>
      <w:r>
        <w:rPr>
          <w:rFonts w:ascii="Times New Roman" w:hAnsi="Times New Roman" w:cs="Times New Roman"/>
          <w:spacing w:val="-2"/>
          <w:sz w:val="22"/>
          <w:szCs w:val="22"/>
        </w:rPr>
        <w:t>Для защиты кабины трактора от падающих деревьев кусторез снаб</w:t>
      </w:r>
      <w:r>
        <w:rPr>
          <w:rFonts w:ascii="Times New Roman" w:hAnsi="Times New Roman" w:cs="Times New Roman"/>
          <w:spacing w:val="-2"/>
          <w:sz w:val="22"/>
          <w:szCs w:val="22"/>
        </w:rPr>
        <w:softHyphen/>
      </w:r>
      <w:r>
        <w:rPr>
          <w:rFonts w:ascii="Times New Roman" w:hAnsi="Times New Roman" w:cs="Times New Roman"/>
          <w:spacing w:val="-5"/>
          <w:sz w:val="22"/>
          <w:szCs w:val="22"/>
        </w:rPr>
        <w:t xml:space="preserve">жен ограждением 5 из стальных труб. Рабочая скорость кустореза 3,0 </w:t>
      </w:r>
      <w:r>
        <w:rPr>
          <w:rFonts w:ascii="Times New Roman" w:hAnsi="Times New Roman" w:cs="Times New Roman"/>
          <w:sz w:val="22"/>
          <w:szCs w:val="22"/>
        </w:rPr>
        <w:t>км/ч. За один проход он расчищает полосы шириной 3,6 м. Сред</w:t>
      </w:r>
      <w:r>
        <w:rPr>
          <w:rFonts w:ascii="Times New Roman" w:hAnsi="Times New Roman" w:cs="Times New Roman"/>
          <w:sz w:val="22"/>
          <w:szCs w:val="22"/>
        </w:rPr>
        <w:softHyphen/>
        <w:t>няя производительность кустореза 1 га/ч. 24</w:t>
      </w:r>
    </w:p>
    <w:p w:rsidR="00DF153A" w:rsidRDefault="00DF153A">
      <w:pPr>
        <w:spacing w:before="29"/>
        <w:ind w:left="77"/>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029" type="#_x0000_t75" style="width:316.5pt;height:148.5pt">
            <v:imagedata r:id="rId10" o:title=""/>
          </v:shape>
        </w:pict>
      </w:r>
    </w:p>
    <w:p w:rsidR="00DF153A" w:rsidRDefault="00DF153A">
      <w:pPr>
        <w:shd w:val="clear" w:color="auto" w:fill="FFFFFF"/>
        <w:spacing w:before="96"/>
        <w:ind w:right="130"/>
        <w:jc w:val="center"/>
      </w:pPr>
      <w:r>
        <w:rPr>
          <w:rFonts w:ascii="Times New Roman" w:hAnsi="Times New Roman" w:cs="Times New Roman"/>
          <w:spacing w:val="-6"/>
        </w:rPr>
        <w:t>Рис. 6. Кусторез</w:t>
      </w:r>
    </w:p>
    <w:p w:rsidR="00DF153A" w:rsidRDefault="00DF153A">
      <w:pPr>
        <w:shd w:val="clear" w:color="auto" w:fill="FFFFFF"/>
        <w:spacing w:before="197" w:line="250" w:lineRule="exact"/>
        <w:ind w:right="96" w:firstLine="278"/>
        <w:jc w:val="both"/>
      </w:pPr>
      <w:r>
        <w:rPr>
          <w:rFonts w:ascii="Times New Roman" w:hAnsi="Times New Roman" w:cs="Times New Roman"/>
          <w:sz w:val="22"/>
          <w:szCs w:val="22"/>
        </w:rPr>
        <w:t>Пни корчуют с использованием трактора с тросом, бульдозера, корчевателя-собирателя или специальной лебедки, смонтирован</w:t>
      </w:r>
      <w:r>
        <w:rPr>
          <w:rFonts w:ascii="Times New Roman" w:hAnsi="Times New Roman" w:cs="Times New Roman"/>
          <w:sz w:val="22"/>
          <w:szCs w:val="22"/>
        </w:rPr>
        <w:softHyphen/>
        <w:t>ной на тракторе. Пни диаметром более 40-50 см корчуются взры</w:t>
      </w:r>
      <w:r>
        <w:rPr>
          <w:rFonts w:ascii="Times New Roman" w:hAnsi="Times New Roman" w:cs="Times New Roman"/>
          <w:sz w:val="22"/>
          <w:szCs w:val="22"/>
        </w:rPr>
        <w:softHyphen/>
        <w:t>ванием.</w:t>
      </w:r>
    </w:p>
    <w:p w:rsidR="00DF153A" w:rsidRDefault="00DF153A">
      <w:pPr>
        <w:shd w:val="clear" w:color="auto" w:fill="FFFFFF"/>
        <w:spacing w:line="250" w:lineRule="exact"/>
        <w:ind w:right="91" w:firstLine="283"/>
        <w:jc w:val="both"/>
      </w:pPr>
      <w:r>
        <w:rPr>
          <w:rFonts w:ascii="Times New Roman" w:hAnsi="Times New Roman" w:cs="Times New Roman"/>
          <w:b/>
          <w:bCs/>
          <w:spacing w:val="-6"/>
          <w:sz w:val="22"/>
          <w:szCs w:val="22"/>
        </w:rPr>
        <w:t xml:space="preserve">Строительные работы подготовительного периода. В </w:t>
      </w:r>
      <w:r>
        <w:rPr>
          <w:rFonts w:ascii="Times New Roman" w:hAnsi="Times New Roman" w:cs="Times New Roman"/>
          <w:spacing w:val="-6"/>
          <w:sz w:val="22"/>
          <w:szCs w:val="22"/>
        </w:rPr>
        <w:t>подгото</w:t>
      </w:r>
      <w:r>
        <w:rPr>
          <w:rFonts w:ascii="Times New Roman" w:hAnsi="Times New Roman" w:cs="Times New Roman"/>
          <w:spacing w:val="-6"/>
          <w:sz w:val="22"/>
          <w:szCs w:val="22"/>
        </w:rPr>
        <w:softHyphen/>
      </w:r>
      <w:r>
        <w:rPr>
          <w:rFonts w:ascii="Times New Roman" w:hAnsi="Times New Roman" w:cs="Times New Roman"/>
          <w:spacing w:val="-1"/>
          <w:sz w:val="22"/>
          <w:szCs w:val="22"/>
        </w:rPr>
        <w:t>вительный период строят временные автомобильные дороги, обес</w:t>
      </w:r>
      <w:r>
        <w:rPr>
          <w:rFonts w:ascii="Times New Roman" w:hAnsi="Times New Roman" w:cs="Times New Roman"/>
          <w:spacing w:val="-1"/>
          <w:sz w:val="22"/>
          <w:szCs w:val="22"/>
        </w:rPr>
        <w:softHyphen/>
      </w:r>
      <w:r>
        <w:rPr>
          <w:rFonts w:ascii="Times New Roman" w:hAnsi="Times New Roman" w:cs="Times New Roman"/>
          <w:spacing w:val="-3"/>
          <w:sz w:val="22"/>
          <w:szCs w:val="22"/>
        </w:rPr>
        <w:t>печивают строительство связью, строят временные здания, притрас-</w:t>
      </w:r>
      <w:r>
        <w:rPr>
          <w:rFonts w:ascii="Times New Roman" w:hAnsi="Times New Roman" w:cs="Times New Roman"/>
          <w:sz w:val="22"/>
          <w:szCs w:val="22"/>
        </w:rPr>
        <w:t>совые производственные предприятия, организуют складское хо</w:t>
      </w:r>
      <w:r>
        <w:rPr>
          <w:rFonts w:ascii="Times New Roman" w:hAnsi="Times New Roman" w:cs="Times New Roman"/>
          <w:sz w:val="22"/>
          <w:szCs w:val="22"/>
        </w:rPr>
        <w:softHyphen/>
        <w:t>зяйство, снабжение строительства электроэнергией.</w:t>
      </w:r>
    </w:p>
    <w:p w:rsidR="00DF153A" w:rsidRDefault="00DF153A">
      <w:pPr>
        <w:shd w:val="clear" w:color="auto" w:fill="FFFFFF"/>
        <w:spacing w:line="250" w:lineRule="exact"/>
        <w:ind w:right="91" w:firstLine="288"/>
        <w:jc w:val="both"/>
      </w:pPr>
      <w:r>
        <w:rPr>
          <w:rFonts w:ascii="Times New Roman" w:hAnsi="Times New Roman" w:cs="Times New Roman"/>
          <w:sz w:val="22"/>
          <w:szCs w:val="22"/>
        </w:rPr>
        <w:t xml:space="preserve">Временные </w:t>
      </w:r>
      <w:r>
        <w:rPr>
          <w:rFonts w:ascii="Times New Roman" w:hAnsi="Times New Roman" w:cs="Times New Roman"/>
          <w:spacing w:val="41"/>
          <w:sz w:val="22"/>
          <w:szCs w:val="22"/>
        </w:rPr>
        <w:t>автомобильные</w:t>
      </w:r>
      <w:r>
        <w:rPr>
          <w:rFonts w:ascii="Times New Roman" w:hAnsi="Times New Roman" w:cs="Times New Roman"/>
          <w:sz w:val="22"/>
          <w:szCs w:val="22"/>
        </w:rPr>
        <w:t xml:space="preserve"> </w:t>
      </w:r>
      <w:r>
        <w:rPr>
          <w:rFonts w:ascii="Times New Roman" w:hAnsi="Times New Roman" w:cs="Times New Roman"/>
          <w:spacing w:val="39"/>
          <w:sz w:val="22"/>
          <w:szCs w:val="22"/>
        </w:rPr>
        <w:t>дороги.</w:t>
      </w:r>
      <w:r>
        <w:rPr>
          <w:rFonts w:ascii="Times New Roman" w:hAnsi="Times New Roman" w:cs="Times New Roman"/>
          <w:sz w:val="22"/>
          <w:szCs w:val="22"/>
        </w:rPr>
        <w:t xml:space="preserve"> Для обеспече</w:t>
      </w:r>
      <w:r>
        <w:rPr>
          <w:rFonts w:ascii="Times New Roman" w:hAnsi="Times New Roman" w:cs="Times New Roman"/>
          <w:sz w:val="22"/>
          <w:szCs w:val="22"/>
        </w:rPr>
        <w:softHyphen/>
        <w:t>ния внутрипостроечных перевозок строительных грузов строятся временные автомобильные дороги, которые в зависимости от на</w:t>
      </w:r>
      <w:r>
        <w:rPr>
          <w:rFonts w:ascii="Times New Roman" w:hAnsi="Times New Roman" w:cs="Times New Roman"/>
          <w:sz w:val="22"/>
          <w:szCs w:val="22"/>
        </w:rPr>
        <w:softHyphen/>
        <w:t>значения и длительности эксплуатации делятся на притрассовые, подъездные, землевозные, или технологические.</w:t>
      </w:r>
    </w:p>
    <w:p w:rsidR="00DF153A" w:rsidRDefault="00DF153A">
      <w:pPr>
        <w:shd w:val="clear" w:color="auto" w:fill="FFFFFF"/>
        <w:spacing w:line="250" w:lineRule="exact"/>
        <w:ind w:left="10" w:right="82" w:firstLine="278"/>
        <w:jc w:val="both"/>
      </w:pPr>
      <w:r>
        <w:rPr>
          <w:rFonts w:ascii="Times New Roman" w:hAnsi="Times New Roman" w:cs="Times New Roman"/>
          <w:i/>
          <w:iCs/>
          <w:spacing w:val="-2"/>
          <w:sz w:val="22"/>
          <w:szCs w:val="22"/>
        </w:rPr>
        <w:t xml:space="preserve">Притрассовые </w:t>
      </w:r>
      <w:r>
        <w:rPr>
          <w:rFonts w:ascii="Times New Roman" w:hAnsi="Times New Roman" w:cs="Times New Roman"/>
          <w:spacing w:val="-2"/>
          <w:sz w:val="22"/>
          <w:szCs w:val="22"/>
        </w:rPr>
        <w:t xml:space="preserve">дороги предназначены для перевозки различных </w:t>
      </w:r>
      <w:r>
        <w:rPr>
          <w:rFonts w:ascii="Times New Roman" w:hAnsi="Times New Roman" w:cs="Times New Roman"/>
          <w:sz w:val="22"/>
          <w:szCs w:val="22"/>
        </w:rPr>
        <w:t>грузов вдоль трассы круглогодично с требуемыми скоростями ав</w:t>
      </w:r>
      <w:r>
        <w:rPr>
          <w:rFonts w:ascii="Times New Roman" w:hAnsi="Times New Roman" w:cs="Times New Roman"/>
          <w:sz w:val="22"/>
          <w:szCs w:val="22"/>
        </w:rPr>
        <w:softHyphen/>
      </w:r>
      <w:r>
        <w:rPr>
          <w:rFonts w:ascii="Times New Roman" w:hAnsi="Times New Roman" w:cs="Times New Roman"/>
          <w:spacing w:val="-2"/>
          <w:sz w:val="22"/>
          <w:szCs w:val="22"/>
        </w:rPr>
        <w:t xml:space="preserve">томобилей, </w:t>
      </w:r>
      <w:r>
        <w:rPr>
          <w:rFonts w:ascii="Times New Roman" w:hAnsi="Times New Roman" w:cs="Times New Roman"/>
          <w:i/>
          <w:iCs/>
          <w:spacing w:val="-2"/>
          <w:sz w:val="22"/>
          <w:szCs w:val="22"/>
        </w:rPr>
        <w:t xml:space="preserve">подъездные </w:t>
      </w:r>
      <w:r>
        <w:rPr>
          <w:rFonts w:ascii="Times New Roman" w:hAnsi="Times New Roman" w:cs="Times New Roman"/>
          <w:spacing w:val="-2"/>
          <w:sz w:val="22"/>
          <w:szCs w:val="22"/>
        </w:rPr>
        <w:t xml:space="preserve">прокладываются от притрассовой дороги к </w:t>
      </w:r>
      <w:r>
        <w:rPr>
          <w:rFonts w:ascii="Times New Roman" w:hAnsi="Times New Roman" w:cs="Times New Roman"/>
          <w:spacing w:val="-4"/>
          <w:sz w:val="22"/>
          <w:szCs w:val="22"/>
        </w:rPr>
        <w:t>отдельным объектам строительства (полигонов, карьеров, поселков).</w:t>
      </w:r>
    </w:p>
    <w:p w:rsidR="00DF153A" w:rsidRDefault="00DF153A">
      <w:pPr>
        <w:shd w:val="clear" w:color="auto" w:fill="FFFFFF"/>
        <w:spacing w:line="250" w:lineRule="exact"/>
        <w:ind w:left="14" w:right="86" w:firstLine="274"/>
        <w:jc w:val="both"/>
      </w:pPr>
      <w:r>
        <w:rPr>
          <w:rFonts w:ascii="Times New Roman" w:hAnsi="Times New Roman" w:cs="Times New Roman"/>
          <w:i/>
          <w:iCs/>
          <w:spacing w:val="-1"/>
          <w:sz w:val="22"/>
          <w:szCs w:val="22"/>
        </w:rPr>
        <w:t xml:space="preserve">Землевозные </w:t>
      </w:r>
      <w:r>
        <w:rPr>
          <w:rFonts w:ascii="Times New Roman" w:hAnsi="Times New Roman" w:cs="Times New Roman"/>
          <w:spacing w:val="-1"/>
          <w:sz w:val="22"/>
          <w:szCs w:val="22"/>
        </w:rPr>
        <w:t>или технологические автомобильные дороги пред</w:t>
      </w:r>
      <w:r>
        <w:rPr>
          <w:rFonts w:ascii="Times New Roman" w:hAnsi="Times New Roman" w:cs="Times New Roman"/>
          <w:spacing w:val="-1"/>
          <w:sz w:val="22"/>
          <w:szCs w:val="22"/>
        </w:rPr>
        <w:softHyphen/>
      </w:r>
      <w:r>
        <w:rPr>
          <w:rFonts w:ascii="Times New Roman" w:hAnsi="Times New Roman" w:cs="Times New Roman"/>
          <w:sz w:val="22"/>
          <w:szCs w:val="22"/>
        </w:rPr>
        <w:t>назначены для перевозки грунта из карьеров (выемок) в возводи</w:t>
      </w:r>
      <w:r>
        <w:rPr>
          <w:rFonts w:ascii="Times New Roman" w:hAnsi="Times New Roman" w:cs="Times New Roman"/>
          <w:sz w:val="22"/>
          <w:szCs w:val="22"/>
        </w:rPr>
        <w:softHyphen/>
        <w:t xml:space="preserve">мые насыпи (отвалы). Притрассовые дороги строятся по нормам </w:t>
      </w:r>
      <w:r>
        <w:rPr>
          <w:rFonts w:ascii="Times New Roman" w:hAnsi="Times New Roman" w:cs="Times New Roman"/>
          <w:spacing w:val="-1"/>
          <w:sz w:val="22"/>
          <w:szCs w:val="22"/>
          <w:lang w:val="en-US"/>
        </w:rPr>
        <w:t>V</w:t>
      </w:r>
      <w:r w:rsidRPr="00D757E1">
        <w:rPr>
          <w:rFonts w:ascii="Times New Roman" w:hAnsi="Times New Roman" w:cs="Times New Roman"/>
          <w:spacing w:val="-1"/>
          <w:sz w:val="22"/>
          <w:szCs w:val="22"/>
        </w:rPr>
        <w:t xml:space="preserve"> </w:t>
      </w:r>
      <w:r>
        <w:rPr>
          <w:rFonts w:ascii="Times New Roman" w:hAnsi="Times New Roman" w:cs="Times New Roman"/>
          <w:spacing w:val="-1"/>
          <w:sz w:val="22"/>
          <w:szCs w:val="22"/>
        </w:rPr>
        <w:t>категории (СНиП 3-01.01—85) и на отдельных участках по нор</w:t>
      </w:r>
      <w:r>
        <w:rPr>
          <w:rFonts w:ascii="Times New Roman" w:hAnsi="Times New Roman" w:cs="Times New Roman"/>
          <w:spacing w:val="-1"/>
          <w:sz w:val="22"/>
          <w:szCs w:val="22"/>
        </w:rPr>
        <w:softHyphen/>
      </w:r>
      <w:r>
        <w:rPr>
          <w:rFonts w:ascii="Times New Roman" w:hAnsi="Times New Roman" w:cs="Times New Roman"/>
          <w:sz w:val="22"/>
          <w:szCs w:val="22"/>
        </w:rPr>
        <w:t xml:space="preserve">мам </w:t>
      </w:r>
      <w:r>
        <w:rPr>
          <w:rFonts w:ascii="Times New Roman" w:hAnsi="Times New Roman" w:cs="Times New Roman"/>
          <w:sz w:val="22"/>
          <w:szCs w:val="22"/>
          <w:lang w:val="en-US"/>
        </w:rPr>
        <w:t>VI</w:t>
      </w:r>
      <w:r w:rsidRPr="00D757E1">
        <w:rPr>
          <w:rFonts w:ascii="Times New Roman" w:hAnsi="Times New Roman" w:cs="Times New Roman"/>
          <w:sz w:val="22"/>
          <w:szCs w:val="22"/>
        </w:rPr>
        <w:t xml:space="preserve"> </w:t>
      </w:r>
      <w:r>
        <w:rPr>
          <w:rFonts w:ascii="Times New Roman" w:hAnsi="Times New Roman" w:cs="Times New Roman"/>
          <w:sz w:val="22"/>
          <w:szCs w:val="22"/>
        </w:rPr>
        <w:t>категории.</w:t>
      </w:r>
    </w:p>
    <w:p w:rsidR="00DF153A" w:rsidRDefault="00DF153A">
      <w:pPr>
        <w:shd w:val="clear" w:color="auto" w:fill="FFFFFF"/>
        <w:spacing w:before="158"/>
        <w:ind w:right="86"/>
        <w:jc w:val="right"/>
      </w:pPr>
      <w:r>
        <w:rPr>
          <w:b/>
          <w:bCs/>
        </w:rPr>
        <w:t>25</w:t>
      </w:r>
    </w:p>
    <w:p w:rsidR="00DF153A" w:rsidRDefault="00DF153A">
      <w:pPr>
        <w:shd w:val="clear" w:color="auto" w:fill="FFFFFF"/>
        <w:spacing w:before="158"/>
        <w:ind w:right="86"/>
        <w:jc w:val="right"/>
        <w:sectPr w:rsidR="00DF153A">
          <w:type w:val="continuous"/>
          <w:pgSz w:w="16834" w:h="11909" w:orient="landscape"/>
          <w:pgMar w:top="360" w:right="1383" w:bottom="360" w:left="1382" w:header="720" w:footer="720" w:gutter="0"/>
          <w:cols w:num="2" w:space="720" w:equalWidth="0">
            <w:col w:w="6336" w:space="1320"/>
            <w:col w:w="6412"/>
          </w:cols>
          <w:noEndnote/>
        </w:sectPr>
      </w:pPr>
    </w:p>
    <w:p w:rsidR="00DF153A" w:rsidRDefault="00DF153A">
      <w:pPr>
        <w:spacing w:line="1" w:lineRule="exact"/>
        <w:rPr>
          <w:rFonts w:ascii="Times New Roman" w:hAnsi="Times New Roman" w:cs="Times New Roman"/>
          <w:sz w:val="2"/>
          <w:szCs w:val="2"/>
        </w:rPr>
      </w:pPr>
    </w:p>
    <w:p w:rsidR="00DF153A" w:rsidRDefault="00DF153A">
      <w:pPr>
        <w:framePr w:h="4704" w:hSpace="38" w:wrap="auto" w:vAnchor="text" w:hAnchor="margin" w:x="7739" w:y="1"/>
        <w:rPr>
          <w:rFonts w:ascii="Times New Roman" w:hAnsi="Times New Roman" w:cs="Times New Roman"/>
          <w:sz w:val="24"/>
          <w:szCs w:val="24"/>
        </w:rPr>
      </w:pPr>
      <w:r w:rsidRPr="00D257E3">
        <w:rPr>
          <w:rFonts w:ascii="Times New Roman" w:hAnsi="Times New Roman" w:cs="Times New Roman"/>
          <w:sz w:val="24"/>
          <w:szCs w:val="24"/>
        </w:rPr>
        <w:pict>
          <v:shape id="_x0000_i1030" type="#_x0000_t75" style="width:356.25pt;height:232.5pt">
            <v:imagedata r:id="rId11" o:title=""/>
          </v:shape>
        </w:pict>
      </w:r>
    </w:p>
    <w:p w:rsidR="00DF153A" w:rsidRDefault="00DF153A">
      <w:pPr>
        <w:shd w:val="clear" w:color="auto" w:fill="FFFFFF"/>
        <w:spacing w:before="446" w:line="245" w:lineRule="exact"/>
        <w:ind w:left="182" w:firstLine="293"/>
        <w:jc w:val="both"/>
      </w:pPr>
      <w:r>
        <w:rPr>
          <w:rFonts w:ascii="Times New Roman" w:hAnsi="Times New Roman" w:cs="Times New Roman"/>
          <w:sz w:val="22"/>
          <w:szCs w:val="22"/>
        </w:rPr>
        <w:t>Основным элементом автомобильной дороги являются земля</w:t>
      </w:r>
      <w:r>
        <w:rPr>
          <w:rFonts w:ascii="Times New Roman" w:hAnsi="Times New Roman" w:cs="Times New Roman"/>
          <w:sz w:val="22"/>
          <w:szCs w:val="22"/>
        </w:rPr>
        <w:softHyphen/>
      </w:r>
      <w:r>
        <w:rPr>
          <w:rFonts w:ascii="Times New Roman" w:hAnsi="Times New Roman" w:cs="Times New Roman"/>
          <w:spacing w:val="-2"/>
          <w:sz w:val="22"/>
          <w:szCs w:val="22"/>
        </w:rPr>
        <w:t>ное полотно, дорожная одежда и искусственные сооружения. Мак</w:t>
      </w:r>
      <w:r>
        <w:rPr>
          <w:rFonts w:ascii="Times New Roman" w:hAnsi="Times New Roman" w:cs="Times New Roman"/>
          <w:spacing w:val="-2"/>
          <w:sz w:val="22"/>
          <w:szCs w:val="22"/>
        </w:rPr>
        <w:softHyphen/>
      </w:r>
      <w:r>
        <w:rPr>
          <w:rFonts w:ascii="Times New Roman" w:hAnsi="Times New Roman" w:cs="Times New Roman"/>
          <w:sz w:val="22"/>
          <w:szCs w:val="22"/>
        </w:rPr>
        <w:t>симальный продольный уклон дороги 10 %, а при соответствую</w:t>
      </w:r>
      <w:r>
        <w:rPr>
          <w:rFonts w:ascii="Times New Roman" w:hAnsi="Times New Roman" w:cs="Times New Roman"/>
          <w:sz w:val="22"/>
          <w:szCs w:val="22"/>
        </w:rPr>
        <w:softHyphen/>
      </w:r>
      <w:r>
        <w:rPr>
          <w:rFonts w:ascii="Times New Roman" w:hAnsi="Times New Roman" w:cs="Times New Roman"/>
          <w:spacing w:val="-3"/>
          <w:sz w:val="22"/>
          <w:szCs w:val="22"/>
        </w:rPr>
        <w:t>щем обосновании— 12 %, на подходах к мостам — 3 % на протяже</w:t>
      </w:r>
      <w:r>
        <w:rPr>
          <w:rFonts w:ascii="Times New Roman" w:hAnsi="Times New Roman" w:cs="Times New Roman"/>
          <w:spacing w:val="-3"/>
          <w:sz w:val="22"/>
          <w:szCs w:val="22"/>
        </w:rPr>
        <w:softHyphen/>
      </w:r>
      <w:r>
        <w:rPr>
          <w:rFonts w:ascii="Times New Roman" w:hAnsi="Times New Roman" w:cs="Times New Roman"/>
          <w:sz w:val="22"/>
          <w:szCs w:val="22"/>
        </w:rPr>
        <w:t xml:space="preserve">нии 20 м по обе стороны моста. Радиусы кривых в нормальных </w:t>
      </w:r>
      <w:r>
        <w:rPr>
          <w:rFonts w:ascii="Times New Roman" w:hAnsi="Times New Roman" w:cs="Times New Roman"/>
          <w:spacing w:val="-5"/>
          <w:sz w:val="22"/>
          <w:szCs w:val="22"/>
        </w:rPr>
        <w:t xml:space="preserve">топографических условиях 200 м, минимальный радиус кривой 50 м, </w:t>
      </w:r>
      <w:r>
        <w:rPr>
          <w:rFonts w:ascii="Times New Roman" w:hAnsi="Times New Roman" w:cs="Times New Roman"/>
          <w:spacing w:val="-4"/>
          <w:sz w:val="22"/>
          <w:szCs w:val="22"/>
        </w:rPr>
        <w:t>прямолинейные вставки в равнинной местности 50 м, в трудных то</w:t>
      </w:r>
      <w:r>
        <w:rPr>
          <w:rFonts w:ascii="Times New Roman" w:hAnsi="Times New Roman" w:cs="Times New Roman"/>
          <w:spacing w:val="-4"/>
          <w:sz w:val="22"/>
          <w:szCs w:val="22"/>
        </w:rPr>
        <w:softHyphen/>
      </w:r>
      <w:r>
        <w:rPr>
          <w:rFonts w:ascii="Times New Roman" w:hAnsi="Times New Roman" w:cs="Times New Roman"/>
          <w:sz w:val="22"/>
          <w:szCs w:val="22"/>
        </w:rPr>
        <w:t>пографических условиях 15 м.</w:t>
      </w:r>
    </w:p>
    <w:p w:rsidR="00DF153A" w:rsidRDefault="00DF153A">
      <w:pPr>
        <w:shd w:val="clear" w:color="auto" w:fill="FFFFFF"/>
        <w:spacing w:before="34" w:line="245" w:lineRule="exact"/>
        <w:ind w:left="134" w:right="48" w:firstLine="298"/>
        <w:jc w:val="both"/>
      </w:pPr>
      <w:r>
        <w:rPr>
          <w:rFonts w:ascii="Times New Roman" w:hAnsi="Times New Roman" w:cs="Times New Roman"/>
          <w:sz w:val="22"/>
          <w:szCs w:val="22"/>
        </w:rPr>
        <w:t>Простейшим видом автомобильной дороги является профи</w:t>
      </w:r>
      <w:r>
        <w:rPr>
          <w:rFonts w:ascii="Times New Roman" w:hAnsi="Times New Roman" w:cs="Times New Roman"/>
          <w:sz w:val="22"/>
          <w:szCs w:val="22"/>
        </w:rPr>
        <w:softHyphen/>
        <w:t>лированная грунтовая дорога. Она прокладывается в основном на поверхности земли. Профилирование проводится автогрей</w:t>
      </w:r>
      <w:r>
        <w:rPr>
          <w:rFonts w:ascii="Times New Roman" w:hAnsi="Times New Roman" w:cs="Times New Roman"/>
          <w:sz w:val="22"/>
          <w:szCs w:val="22"/>
        </w:rPr>
        <w:softHyphen/>
        <w:t>дером, уплотнение проезжей части — катками. Устройство зем</w:t>
      </w:r>
      <w:r>
        <w:rPr>
          <w:rFonts w:ascii="Times New Roman" w:hAnsi="Times New Roman" w:cs="Times New Roman"/>
          <w:sz w:val="22"/>
          <w:szCs w:val="22"/>
        </w:rPr>
        <w:softHyphen/>
        <w:t>ляного полотна сводится к приданию ему поперечных уклонов, обеспечивающих отвод воды с полотна во время дождей, и на</w:t>
      </w:r>
      <w:r>
        <w:rPr>
          <w:rFonts w:ascii="Times New Roman" w:hAnsi="Times New Roman" w:cs="Times New Roman"/>
          <w:sz w:val="22"/>
          <w:szCs w:val="22"/>
        </w:rPr>
        <w:softHyphen/>
        <w:t>резки треугольных кюветов.</w:t>
      </w:r>
    </w:p>
    <w:p w:rsidR="00DF153A" w:rsidRDefault="00DF153A">
      <w:pPr>
        <w:shd w:val="clear" w:color="auto" w:fill="FFFFFF"/>
        <w:spacing w:before="19" w:line="230" w:lineRule="exact"/>
        <w:ind w:left="120" w:right="91" w:firstLine="298"/>
        <w:jc w:val="both"/>
      </w:pPr>
      <w:r>
        <w:rPr>
          <w:rFonts w:ascii="Times New Roman" w:hAnsi="Times New Roman" w:cs="Times New Roman"/>
          <w:spacing w:val="-1"/>
          <w:sz w:val="22"/>
          <w:szCs w:val="22"/>
        </w:rPr>
        <w:t>Минимальная ширина земляного полотна поверху должна быть 4-5 м при однополосном движении и 6-7 м при двухполосном, ши</w:t>
      </w:r>
      <w:r>
        <w:rPr>
          <w:rFonts w:ascii="Times New Roman" w:hAnsi="Times New Roman" w:cs="Times New Roman"/>
          <w:spacing w:val="-1"/>
          <w:sz w:val="22"/>
          <w:szCs w:val="22"/>
        </w:rPr>
        <w:softHyphen/>
      </w:r>
      <w:r>
        <w:rPr>
          <w:rFonts w:ascii="Times New Roman" w:hAnsi="Times New Roman" w:cs="Times New Roman"/>
          <w:sz w:val="22"/>
          <w:szCs w:val="22"/>
        </w:rPr>
        <w:t>рина обочины — не менее 1 м.</w:t>
      </w:r>
    </w:p>
    <w:p w:rsidR="00DF153A" w:rsidRDefault="00DF153A">
      <w:pPr>
        <w:shd w:val="clear" w:color="auto" w:fill="FFFFFF"/>
        <w:spacing w:before="34" w:line="245" w:lineRule="exact"/>
        <w:ind w:left="77" w:right="106" w:firstLine="293"/>
        <w:jc w:val="both"/>
      </w:pPr>
      <w:r>
        <w:rPr>
          <w:rFonts w:ascii="Times New Roman" w:hAnsi="Times New Roman" w:cs="Times New Roman"/>
          <w:sz w:val="22"/>
          <w:szCs w:val="22"/>
        </w:rPr>
        <w:t>При интенсивности движения 200 автомобилей в сутки проез</w:t>
      </w:r>
      <w:r>
        <w:rPr>
          <w:rFonts w:ascii="Times New Roman" w:hAnsi="Times New Roman" w:cs="Times New Roman"/>
          <w:sz w:val="22"/>
          <w:szCs w:val="22"/>
        </w:rPr>
        <w:softHyphen/>
        <w:t>жая часть укрепляется добавлением гравия (грунтогравийные по</w:t>
      </w:r>
      <w:r>
        <w:rPr>
          <w:rFonts w:ascii="Times New Roman" w:hAnsi="Times New Roman" w:cs="Times New Roman"/>
          <w:sz w:val="22"/>
          <w:szCs w:val="22"/>
        </w:rPr>
        <w:softHyphen/>
        <w:t>крытия) или щебня (грунтощебеночные покрытия) обработанны</w:t>
      </w:r>
      <w:r>
        <w:rPr>
          <w:rFonts w:ascii="Times New Roman" w:hAnsi="Times New Roman" w:cs="Times New Roman"/>
          <w:sz w:val="22"/>
          <w:szCs w:val="22"/>
        </w:rPr>
        <w:softHyphen/>
      </w:r>
      <w:r>
        <w:rPr>
          <w:rFonts w:ascii="Times New Roman" w:hAnsi="Times New Roman" w:cs="Times New Roman"/>
          <w:spacing w:val="-1"/>
          <w:sz w:val="22"/>
          <w:szCs w:val="22"/>
        </w:rPr>
        <w:t>ми вяжущими материалами. Если интенсивность движения дости</w:t>
      </w:r>
      <w:r>
        <w:rPr>
          <w:rFonts w:ascii="Times New Roman" w:hAnsi="Times New Roman" w:cs="Times New Roman"/>
          <w:spacing w:val="-1"/>
          <w:sz w:val="22"/>
          <w:szCs w:val="22"/>
        </w:rPr>
        <w:softHyphen/>
      </w:r>
      <w:r>
        <w:rPr>
          <w:rFonts w:ascii="Times New Roman" w:hAnsi="Times New Roman" w:cs="Times New Roman"/>
          <w:sz w:val="22"/>
          <w:szCs w:val="22"/>
        </w:rPr>
        <w:t>гает 500 автомобилей в сутки, покрытия устраиваются щебеноч</w:t>
      </w:r>
      <w:r>
        <w:rPr>
          <w:rFonts w:ascii="Times New Roman" w:hAnsi="Times New Roman" w:cs="Times New Roman"/>
          <w:sz w:val="22"/>
          <w:szCs w:val="22"/>
        </w:rPr>
        <w:softHyphen/>
        <w:t>ные или гравийные. Такие дороги обеспечивают нормальное дви</w:t>
      </w:r>
      <w:r>
        <w:rPr>
          <w:rFonts w:ascii="Times New Roman" w:hAnsi="Times New Roman" w:cs="Times New Roman"/>
          <w:sz w:val="22"/>
          <w:szCs w:val="22"/>
        </w:rPr>
        <w:softHyphen/>
        <w:t>жение автомобилей. На сырых участках дорогу прокладывают на насыпи из привозных грунтов (рис. 7).</w:t>
      </w:r>
    </w:p>
    <w:p w:rsidR="00DF153A" w:rsidRDefault="00DF153A">
      <w:pPr>
        <w:shd w:val="clear" w:color="auto" w:fill="FFFFFF"/>
        <w:spacing w:line="245" w:lineRule="exact"/>
        <w:ind w:left="14" w:right="149"/>
        <w:jc w:val="both"/>
      </w:pPr>
      <w:r>
        <w:rPr>
          <w:rFonts w:ascii="Times New Roman" w:hAnsi="Times New Roman" w:cs="Times New Roman"/>
          <w:spacing w:val="-3"/>
          <w:sz w:val="22"/>
          <w:szCs w:val="22"/>
        </w:rPr>
        <w:t>Для понижения уровня грунтовых вод устраиваются канавы тра-</w:t>
      </w:r>
      <w:r>
        <w:rPr>
          <w:rFonts w:ascii="Times New Roman" w:hAnsi="Times New Roman" w:cs="Times New Roman"/>
          <w:spacing w:val="-4"/>
          <w:sz w:val="22"/>
          <w:szCs w:val="22"/>
        </w:rPr>
        <w:t>пециидального сечения. Плужный канавокопатель НЛК-800 на трак</w:t>
      </w:r>
      <w:r>
        <w:rPr>
          <w:rFonts w:ascii="Times New Roman" w:hAnsi="Times New Roman" w:cs="Times New Roman"/>
          <w:spacing w:val="-4"/>
          <w:sz w:val="22"/>
          <w:szCs w:val="22"/>
        </w:rPr>
        <w:softHyphen/>
        <w:t xml:space="preserve">торе ДЭТ-250 делает канаву глубиной 0,8 м и шириной по дну 0,3 м. </w:t>
      </w:r>
      <w:r>
        <w:rPr>
          <w:rFonts w:ascii="Times New Roman" w:hAnsi="Times New Roman" w:cs="Times New Roman"/>
          <w:spacing w:val="36"/>
          <w:sz w:val="22"/>
          <w:szCs w:val="22"/>
        </w:rPr>
        <w:t>Связь.</w:t>
      </w:r>
      <w:r>
        <w:rPr>
          <w:rFonts w:ascii="Times New Roman" w:hAnsi="Times New Roman" w:cs="Times New Roman"/>
          <w:sz w:val="22"/>
          <w:szCs w:val="22"/>
        </w:rPr>
        <w:t xml:space="preserve"> </w:t>
      </w:r>
      <w:r>
        <w:rPr>
          <w:rFonts w:ascii="Times New Roman" w:hAnsi="Times New Roman" w:cs="Times New Roman"/>
          <w:spacing w:val="-1"/>
          <w:sz w:val="22"/>
          <w:szCs w:val="22"/>
        </w:rPr>
        <w:t>Для оперативного руководства ходом работ строитель</w:t>
      </w:r>
      <w:r>
        <w:rPr>
          <w:rFonts w:ascii="Times New Roman" w:hAnsi="Times New Roman" w:cs="Times New Roman"/>
          <w:spacing w:val="-1"/>
          <w:sz w:val="22"/>
          <w:szCs w:val="22"/>
        </w:rPr>
        <w:softHyphen/>
      </w:r>
      <w:r>
        <w:rPr>
          <w:rFonts w:ascii="Times New Roman" w:hAnsi="Times New Roman" w:cs="Times New Roman"/>
          <w:sz w:val="22"/>
          <w:szCs w:val="22"/>
        </w:rPr>
        <w:t>ство должно быть обеспечено следующими видами связи: строи</w:t>
      </w:r>
      <w:r>
        <w:rPr>
          <w:rFonts w:ascii="Times New Roman" w:hAnsi="Times New Roman" w:cs="Times New Roman"/>
          <w:sz w:val="22"/>
          <w:szCs w:val="22"/>
        </w:rPr>
        <w:softHyphen/>
        <w:t xml:space="preserve">тельной диспетчерской прямой связью основных подразделений </w:t>
      </w:r>
      <w:r>
        <w:rPr>
          <w:rFonts w:ascii="Times New Roman" w:hAnsi="Times New Roman" w:cs="Times New Roman"/>
          <w:spacing w:val="-2"/>
          <w:sz w:val="22"/>
          <w:szCs w:val="22"/>
        </w:rPr>
        <w:t>между собой и с управлением строительства; линейной, соединяю</w:t>
      </w:r>
      <w:r>
        <w:rPr>
          <w:rFonts w:ascii="Times New Roman" w:hAnsi="Times New Roman" w:cs="Times New Roman"/>
          <w:spacing w:val="-2"/>
          <w:sz w:val="22"/>
          <w:szCs w:val="22"/>
        </w:rPr>
        <w:softHyphen/>
        <w:t>щей строительные подразделения с работающими на трассе колон</w:t>
      </w:r>
      <w:r>
        <w:rPr>
          <w:rFonts w:ascii="Times New Roman" w:hAnsi="Times New Roman" w:cs="Times New Roman"/>
          <w:spacing w:val="-2"/>
          <w:sz w:val="22"/>
          <w:szCs w:val="22"/>
        </w:rPr>
        <w:softHyphen/>
      </w:r>
      <w:r>
        <w:rPr>
          <w:rFonts w:ascii="Times New Roman" w:hAnsi="Times New Roman" w:cs="Times New Roman"/>
          <w:sz w:val="22"/>
          <w:szCs w:val="22"/>
        </w:rPr>
        <w:t>нами и бригадами; местной связью, действующей на пунктах при</w:t>
      </w:r>
      <w:r>
        <w:rPr>
          <w:rFonts w:ascii="Times New Roman" w:hAnsi="Times New Roman" w:cs="Times New Roman"/>
          <w:sz w:val="22"/>
          <w:szCs w:val="22"/>
        </w:rPr>
        <w:softHyphen/>
        <w:t>мыкания, площадках крупных объектов, в местах расположения основных строительных подразделений.</w:t>
      </w:r>
    </w:p>
    <w:p w:rsidR="00DF153A" w:rsidRDefault="00DF153A">
      <w:pPr>
        <w:shd w:val="clear" w:color="auto" w:fill="FFFFFF"/>
        <w:spacing w:before="125"/>
      </w:pPr>
      <w:r>
        <w:rPr>
          <w:rFonts w:ascii="Times New Roman" w:hAnsi="Times New Roman" w:cs="Times New Roman"/>
          <w:spacing w:val="-9"/>
          <w:sz w:val="22"/>
          <w:szCs w:val="22"/>
        </w:rPr>
        <w:t>26</w:t>
      </w:r>
    </w:p>
    <w:p w:rsidR="00DF153A" w:rsidRDefault="00DF153A">
      <w:pPr>
        <w:shd w:val="clear" w:color="auto" w:fill="FFFFFF"/>
        <w:ind w:left="182"/>
      </w:pPr>
      <w:r>
        <w:br w:type="column"/>
      </w:r>
      <w:r>
        <w:rPr>
          <w:rFonts w:ascii="Times New Roman" w:hAnsi="Times New Roman" w:cs="Times New Roman"/>
          <w:spacing w:val="-4"/>
        </w:rPr>
        <w:t>Рис. 7. Типовые поперечные профили временных автомобильных дорог</w:t>
      </w:r>
    </w:p>
    <w:p w:rsidR="00DF153A" w:rsidRDefault="00DF153A">
      <w:pPr>
        <w:shd w:val="clear" w:color="auto" w:fill="FFFFFF"/>
        <w:spacing w:before="158" w:line="250" w:lineRule="exact"/>
        <w:ind w:right="19" w:firstLine="264"/>
        <w:jc w:val="both"/>
      </w:pPr>
      <w:r>
        <w:rPr>
          <w:rFonts w:ascii="Times New Roman" w:hAnsi="Times New Roman" w:cs="Times New Roman"/>
          <w:sz w:val="22"/>
          <w:szCs w:val="22"/>
        </w:rPr>
        <w:t>Строительные площади крупных объектов (тоннели, мосты, поселки, карьеры, полигоны) должны быть обеспечены громкого</w:t>
      </w:r>
      <w:r>
        <w:rPr>
          <w:rFonts w:ascii="Times New Roman" w:hAnsi="Times New Roman" w:cs="Times New Roman"/>
          <w:sz w:val="22"/>
          <w:szCs w:val="22"/>
        </w:rPr>
        <w:softHyphen/>
        <w:t>ворящей радиосвязью.</w:t>
      </w:r>
    </w:p>
    <w:p w:rsidR="00DF153A" w:rsidRDefault="00DF153A">
      <w:pPr>
        <w:shd w:val="clear" w:color="auto" w:fill="FFFFFF"/>
        <w:spacing w:line="250" w:lineRule="exact"/>
        <w:ind w:right="5" w:firstLine="264"/>
        <w:jc w:val="both"/>
      </w:pPr>
      <w:r>
        <w:rPr>
          <w:rFonts w:ascii="Times New Roman" w:hAnsi="Times New Roman" w:cs="Times New Roman"/>
          <w:sz w:val="22"/>
          <w:szCs w:val="22"/>
        </w:rPr>
        <w:t xml:space="preserve">Временные </w:t>
      </w:r>
      <w:r>
        <w:rPr>
          <w:rFonts w:ascii="Times New Roman" w:hAnsi="Times New Roman" w:cs="Times New Roman"/>
          <w:spacing w:val="41"/>
          <w:sz w:val="22"/>
          <w:szCs w:val="22"/>
        </w:rPr>
        <w:t>здания.</w:t>
      </w:r>
      <w:r>
        <w:rPr>
          <w:rFonts w:ascii="Times New Roman" w:hAnsi="Times New Roman" w:cs="Times New Roman"/>
          <w:sz w:val="22"/>
          <w:szCs w:val="22"/>
        </w:rPr>
        <w:t xml:space="preserve"> Для строительных рабочих и служа</w:t>
      </w:r>
      <w:r>
        <w:rPr>
          <w:rFonts w:ascii="Times New Roman" w:hAnsi="Times New Roman" w:cs="Times New Roman"/>
          <w:sz w:val="22"/>
          <w:szCs w:val="22"/>
        </w:rPr>
        <w:softHyphen/>
        <w:t>щих, обеспечения их бытовых, культурных и медико-санитарных нужд, а также для размещения контор, мастерских, складов и про</w:t>
      </w:r>
      <w:r>
        <w:rPr>
          <w:rFonts w:ascii="Times New Roman" w:hAnsi="Times New Roman" w:cs="Times New Roman"/>
          <w:sz w:val="22"/>
          <w:szCs w:val="22"/>
        </w:rPr>
        <w:softHyphen/>
      </w:r>
      <w:r>
        <w:rPr>
          <w:rFonts w:ascii="Times New Roman" w:hAnsi="Times New Roman" w:cs="Times New Roman"/>
          <w:spacing w:val="-1"/>
          <w:sz w:val="22"/>
          <w:szCs w:val="22"/>
        </w:rPr>
        <w:t>чих служебных помещений строятся временные здания. В зависи</w:t>
      </w:r>
      <w:r>
        <w:rPr>
          <w:rFonts w:ascii="Times New Roman" w:hAnsi="Times New Roman" w:cs="Times New Roman"/>
          <w:spacing w:val="-1"/>
          <w:sz w:val="22"/>
          <w:szCs w:val="22"/>
        </w:rPr>
        <w:softHyphen/>
      </w:r>
      <w:r>
        <w:rPr>
          <w:rFonts w:ascii="Times New Roman" w:hAnsi="Times New Roman" w:cs="Times New Roman"/>
          <w:spacing w:val="-2"/>
          <w:sz w:val="22"/>
          <w:szCs w:val="22"/>
        </w:rPr>
        <w:t>мости от назначения, объемов строительства, степени благоустрой</w:t>
      </w:r>
      <w:r>
        <w:rPr>
          <w:rFonts w:ascii="Times New Roman" w:hAnsi="Times New Roman" w:cs="Times New Roman"/>
          <w:spacing w:val="-2"/>
          <w:sz w:val="22"/>
          <w:szCs w:val="22"/>
        </w:rPr>
        <w:softHyphen/>
      </w:r>
      <w:r>
        <w:rPr>
          <w:rFonts w:ascii="Times New Roman" w:hAnsi="Times New Roman" w:cs="Times New Roman"/>
          <w:sz w:val="22"/>
          <w:szCs w:val="22"/>
        </w:rPr>
        <w:t>ства и места расположения различают базовые, приобъектные и линейные (вахтовые) поселки.</w:t>
      </w:r>
    </w:p>
    <w:p w:rsidR="00DF153A" w:rsidRDefault="00DF153A">
      <w:pPr>
        <w:shd w:val="clear" w:color="auto" w:fill="FFFFFF"/>
        <w:spacing w:line="250" w:lineRule="exact"/>
        <w:ind w:left="5" w:firstLine="269"/>
        <w:jc w:val="both"/>
      </w:pPr>
      <w:r>
        <w:rPr>
          <w:rFonts w:ascii="Times New Roman" w:hAnsi="Times New Roman" w:cs="Times New Roman"/>
          <w:i/>
          <w:iCs/>
          <w:sz w:val="22"/>
          <w:szCs w:val="22"/>
        </w:rPr>
        <w:t xml:space="preserve">Базовые поселки </w:t>
      </w:r>
      <w:r>
        <w:rPr>
          <w:rFonts w:ascii="Times New Roman" w:hAnsi="Times New Roman" w:cs="Times New Roman"/>
          <w:sz w:val="22"/>
          <w:szCs w:val="22"/>
        </w:rPr>
        <w:t xml:space="preserve">строятся в пунктах примыкания строящейся железной дороги к действующим путям сообщения, на крупных </w:t>
      </w:r>
      <w:r>
        <w:rPr>
          <w:rFonts w:ascii="Times New Roman" w:hAnsi="Times New Roman" w:cs="Times New Roman"/>
          <w:spacing w:val="-1"/>
          <w:sz w:val="22"/>
          <w:szCs w:val="22"/>
        </w:rPr>
        <w:t xml:space="preserve">Станциях и в других пунктах, где сосредотачивается значительное </w:t>
      </w:r>
      <w:r>
        <w:rPr>
          <w:rFonts w:ascii="Times New Roman" w:hAnsi="Times New Roman" w:cs="Times New Roman"/>
          <w:sz w:val="22"/>
          <w:szCs w:val="22"/>
        </w:rPr>
        <w:t>число строителей.</w:t>
      </w:r>
    </w:p>
    <w:p w:rsidR="00DF153A" w:rsidRDefault="00DF153A">
      <w:pPr>
        <w:shd w:val="clear" w:color="auto" w:fill="FFFFFF"/>
        <w:spacing w:line="250" w:lineRule="exact"/>
        <w:ind w:left="10" w:right="5" w:firstLine="278"/>
        <w:jc w:val="both"/>
      </w:pPr>
      <w:r>
        <w:rPr>
          <w:rFonts w:ascii="Times New Roman" w:hAnsi="Times New Roman" w:cs="Times New Roman"/>
          <w:i/>
          <w:iCs/>
          <w:spacing w:val="-1"/>
          <w:sz w:val="22"/>
          <w:szCs w:val="22"/>
        </w:rPr>
        <w:t xml:space="preserve">Приобъектные поселки </w:t>
      </w:r>
      <w:r>
        <w:rPr>
          <w:rFonts w:ascii="Times New Roman" w:hAnsi="Times New Roman" w:cs="Times New Roman"/>
          <w:spacing w:val="-1"/>
          <w:sz w:val="22"/>
          <w:szCs w:val="22"/>
        </w:rPr>
        <w:t>представляют собой разновидность ба</w:t>
      </w:r>
      <w:r>
        <w:rPr>
          <w:rFonts w:ascii="Times New Roman" w:hAnsi="Times New Roman" w:cs="Times New Roman"/>
          <w:spacing w:val="-1"/>
          <w:sz w:val="22"/>
          <w:szCs w:val="22"/>
        </w:rPr>
        <w:softHyphen/>
      </w:r>
      <w:r>
        <w:rPr>
          <w:rFonts w:ascii="Times New Roman" w:hAnsi="Times New Roman" w:cs="Times New Roman"/>
          <w:sz w:val="22"/>
          <w:szCs w:val="22"/>
        </w:rPr>
        <w:t xml:space="preserve">зовых, они рассчитаны на меньшее число жителей и располагают-1&gt;| </w:t>
      </w:r>
      <w:r>
        <w:rPr>
          <w:rFonts w:ascii="Times New Roman" w:hAnsi="Times New Roman" w:cs="Times New Roman"/>
          <w:spacing w:val="-1"/>
          <w:sz w:val="22"/>
          <w:szCs w:val="22"/>
        </w:rPr>
        <w:t>в зоне строительства крупных сооружений (мостов, тоннелей).</w:t>
      </w:r>
    </w:p>
    <w:p w:rsidR="00DF153A" w:rsidRDefault="00DF153A">
      <w:pPr>
        <w:shd w:val="clear" w:color="auto" w:fill="FFFFFF"/>
        <w:spacing w:line="250" w:lineRule="exact"/>
        <w:ind w:left="24" w:firstLine="278"/>
        <w:jc w:val="both"/>
      </w:pPr>
      <w:r>
        <w:rPr>
          <w:rFonts w:ascii="Times New Roman" w:hAnsi="Times New Roman" w:cs="Times New Roman"/>
          <w:sz w:val="22"/>
          <w:szCs w:val="22"/>
        </w:rPr>
        <w:t>При строительстве базовых и приобъектных поселков макси</w:t>
      </w:r>
      <w:r>
        <w:rPr>
          <w:rFonts w:ascii="Times New Roman" w:hAnsi="Times New Roman" w:cs="Times New Roman"/>
          <w:sz w:val="22"/>
          <w:szCs w:val="22"/>
        </w:rPr>
        <w:softHyphen/>
        <w:t>мально используют типовые сборно-разборные здания. Существу-</w:t>
      </w:r>
    </w:p>
    <w:p w:rsidR="00DF153A" w:rsidRDefault="00DF153A">
      <w:pPr>
        <w:shd w:val="clear" w:color="auto" w:fill="FFFFFF"/>
        <w:spacing w:before="163"/>
        <w:jc w:val="right"/>
      </w:pPr>
      <w:r>
        <w:rPr>
          <w:b/>
          <w:bCs/>
        </w:rPr>
        <w:t>27</w:t>
      </w:r>
    </w:p>
    <w:p w:rsidR="00DF153A" w:rsidRDefault="00DF153A">
      <w:pPr>
        <w:shd w:val="clear" w:color="auto" w:fill="FFFFFF"/>
        <w:spacing w:before="163"/>
        <w:jc w:val="right"/>
        <w:sectPr w:rsidR="00DF153A">
          <w:pgSz w:w="16834" w:h="11909" w:orient="landscape"/>
          <w:pgMar w:top="821" w:right="1616" w:bottom="360" w:left="987" w:header="720" w:footer="720" w:gutter="0"/>
          <w:cols w:num="2" w:space="720" w:equalWidth="0">
            <w:col w:w="6504" w:space="1402"/>
            <w:col w:w="6326"/>
          </w:cols>
          <w:noEndnote/>
        </w:sectPr>
      </w:pPr>
    </w:p>
    <w:p w:rsidR="00DF153A" w:rsidRDefault="00DF153A">
      <w:pPr>
        <w:shd w:val="clear" w:color="auto" w:fill="FFFFFF"/>
        <w:spacing w:after="965"/>
        <w:ind w:left="115"/>
      </w:pPr>
    </w:p>
    <w:p w:rsidR="00DF153A" w:rsidRDefault="00DF153A">
      <w:pPr>
        <w:shd w:val="clear" w:color="auto" w:fill="FFFFFF"/>
        <w:spacing w:after="965"/>
        <w:ind w:left="115"/>
        <w:sectPr w:rsidR="00DF153A">
          <w:pgSz w:w="16834" w:h="11909" w:orient="landscape"/>
          <w:pgMar w:top="360" w:right="1081" w:bottom="360" w:left="1080" w:header="720" w:footer="720" w:gutter="0"/>
          <w:cols w:space="60"/>
          <w:noEndnote/>
        </w:sectPr>
      </w:pPr>
    </w:p>
    <w:p w:rsidR="00DF153A" w:rsidRDefault="00DF153A">
      <w:pPr>
        <w:shd w:val="clear" w:color="auto" w:fill="FFFFFF"/>
        <w:spacing w:before="38" w:line="226" w:lineRule="exact"/>
        <w:ind w:left="154"/>
        <w:jc w:val="both"/>
      </w:pPr>
      <w:r>
        <w:rPr>
          <w:rFonts w:ascii="Times New Roman" w:hAnsi="Times New Roman" w:cs="Times New Roman"/>
          <w:sz w:val="22"/>
          <w:szCs w:val="22"/>
        </w:rPr>
        <w:t>ют различные конструктивные варианты временных инвентарных зданий для таких поселков.</w:t>
      </w:r>
    </w:p>
    <w:p w:rsidR="00DF153A" w:rsidRDefault="00DF153A">
      <w:pPr>
        <w:shd w:val="clear" w:color="auto" w:fill="FFFFFF"/>
        <w:spacing w:before="34" w:line="245" w:lineRule="exact"/>
        <w:ind w:left="130" w:right="5" w:firstLine="293"/>
        <w:jc w:val="both"/>
      </w:pPr>
      <w:r>
        <w:rPr>
          <w:rFonts w:ascii="Times New Roman" w:hAnsi="Times New Roman" w:cs="Times New Roman"/>
          <w:spacing w:val="-2"/>
          <w:sz w:val="22"/>
          <w:szCs w:val="22"/>
        </w:rPr>
        <w:t xml:space="preserve">Заводская готовность инвентарных зданий 50-70 %, а для зданий </w:t>
      </w:r>
      <w:r>
        <w:rPr>
          <w:rFonts w:ascii="Times New Roman" w:hAnsi="Times New Roman" w:cs="Times New Roman"/>
          <w:spacing w:val="-1"/>
          <w:sz w:val="22"/>
          <w:szCs w:val="22"/>
        </w:rPr>
        <w:t>контейнерного типа - 90-95 %. И те, и другие имеют центральное водяное отопление, водопровод с холодной и горячей водой, кана</w:t>
      </w:r>
      <w:r>
        <w:rPr>
          <w:rFonts w:ascii="Times New Roman" w:hAnsi="Times New Roman" w:cs="Times New Roman"/>
          <w:spacing w:val="-1"/>
          <w:sz w:val="22"/>
          <w:szCs w:val="22"/>
        </w:rPr>
        <w:softHyphen/>
        <w:t>лизацию, электрооборудование, слаботочные сети для радио, теле</w:t>
      </w:r>
      <w:r>
        <w:rPr>
          <w:rFonts w:ascii="Times New Roman" w:hAnsi="Times New Roman" w:cs="Times New Roman"/>
          <w:spacing w:val="-1"/>
          <w:sz w:val="22"/>
          <w:szCs w:val="22"/>
        </w:rPr>
        <w:softHyphen/>
      </w:r>
      <w:r>
        <w:rPr>
          <w:rFonts w:ascii="Times New Roman" w:hAnsi="Times New Roman" w:cs="Times New Roman"/>
          <w:sz w:val="22"/>
          <w:szCs w:val="22"/>
        </w:rPr>
        <w:t>видения, телефона и пожарной сигнализации.</w:t>
      </w:r>
    </w:p>
    <w:p w:rsidR="00DF153A" w:rsidRDefault="00DF153A">
      <w:pPr>
        <w:shd w:val="clear" w:color="auto" w:fill="FFFFFF"/>
        <w:spacing w:before="14" w:line="250" w:lineRule="exact"/>
        <w:ind w:left="115" w:right="29" w:firstLine="293"/>
        <w:jc w:val="both"/>
      </w:pPr>
      <w:r>
        <w:rPr>
          <w:rFonts w:ascii="Times New Roman" w:hAnsi="Times New Roman" w:cs="Times New Roman"/>
          <w:sz w:val="22"/>
          <w:szCs w:val="22"/>
        </w:rPr>
        <w:t>Трудоемкость работ по постройке инвентарных зданий не бо</w:t>
      </w:r>
      <w:r>
        <w:rPr>
          <w:rFonts w:ascii="Times New Roman" w:hAnsi="Times New Roman" w:cs="Times New Roman"/>
          <w:sz w:val="22"/>
          <w:szCs w:val="22"/>
        </w:rPr>
        <w:softHyphen/>
      </w:r>
      <w:r>
        <w:rPr>
          <w:rFonts w:ascii="Times New Roman" w:hAnsi="Times New Roman" w:cs="Times New Roman"/>
          <w:spacing w:val="-1"/>
          <w:sz w:val="22"/>
          <w:szCs w:val="22"/>
        </w:rPr>
        <w:t>лее 3,2 чел.-дн.Л м</w:t>
      </w:r>
      <w:r>
        <w:rPr>
          <w:rFonts w:ascii="Times New Roman" w:hAnsi="Times New Roman" w:cs="Times New Roman"/>
          <w:spacing w:val="-1"/>
          <w:sz w:val="22"/>
          <w:szCs w:val="22"/>
          <w:vertAlign w:val="superscript"/>
        </w:rPr>
        <w:t>2</w:t>
      </w:r>
      <w:r>
        <w:rPr>
          <w:rFonts w:ascii="Times New Roman" w:hAnsi="Times New Roman" w:cs="Times New Roman"/>
          <w:spacing w:val="-1"/>
          <w:sz w:val="22"/>
          <w:szCs w:val="22"/>
        </w:rPr>
        <w:t xml:space="preserve"> общей площади здания, а для монтажа инвен</w:t>
      </w:r>
      <w:r>
        <w:rPr>
          <w:rFonts w:ascii="Times New Roman" w:hAnsi="Times New Roman" w:cs="Times New Roman"/>
          <w:spacing w:val="-1"/>
          <w:sz w:val="22"/>
          <w:szCs w:val="22"/>
        </w:rPr>
        <w:softHyphen/>
      </w:r>
      <w:r>
        <w:rPr>
          <w:rFonts w:ascii="Times New Roman" w:hAnsi="Times New Roman" w:cs="Times New Roman"/>
          <w:sz w:val="22"/>
          <w:szCs w:val="22"/>
        </w:rPr>
        <w:t>тарных зданий контейнерного типа 0,8 чел.-дн./м</w:t>
      </w:r>
      <w:r>
        <w:rPr>
          <w:rFonts w:ascii="Times New Roman" w:hAnsi="Times New Roman" w:cs="Times New Roman"/>
          <w:sz w:val="22"/>
          <w:szCs w:val="22"/>
          <w:vertAlign w:val="superscript"/>
        </w:rPr>
        <w:t>2</w:t>
      </w:r>
      <w:r>
        <w:rPr>
          <w:rFonts w:ascii="Times New Roman" w:hAnsi="Times New Roman" w:cs="Times New Roman"/>
          <w:sz w:val="22"/>
          <w:szCs w:val="22"/>
        </w:rPr>
        <w:t>.</w:t>
      </w:r>
    </w:p>
    <w:p w:rsidR="00DF153A" w:rsidRDefault="00DF153A">
      <w:pPr>
        <w:shd w:val="clear" w:color="auto" w:fill="FFFFFF"/>
        <w:spacing w:before="5" w:line="250" w:lineRule="exact"/>
        <w:ind w:left="101" w:right="38" w:firstLine="283"/>
        <w:jc w:val="both"/>
      </w:pPr>
      <w:r>
        <w:rPr>
          <w:rFonts w:ascii="Times New Roman" w:hAnsi="Times New Roman" w:cs="Times New Roman"/>
          <w:i/>
          <w:iCs/>
          <w:spacing w:val="-4"/>
          <w:sz w:val="22"/>
          <w:szCs w:val="22"/>
        </w:rPr>
        <w:t xml:space="preserve">Линейные (вахтовые) поселки </w:t>
      </w:r>
      <w:r>
        <w:rPr>
          <w:rFonts w:ascii="Times New Roman" w:hAnsi="Times New Roman" w:cs="Times New Roman"/>
          <w:spacing w:val="-4"/>
          <w:sz w:val="22"/>
          <w:szCs w:val="22"/>
        </w:rPr>
        <w:t>комплектуются из автовагонов раз</w:t>
      </w:r>
      <w:r>
        <w:rPr>
          <w:rFonts w:ascii="Times New Roman" w:hAnsi="Times New Roman" w:cs="Times New Roman"/>
          <w:spacing w:val="-4"/>
          <w:sz w:val="22"/>
          <w:szCs w:val="22"/>
        </w:rPr>
        <w:softHyphen/>
      </w:r>
      <w:r>
        <w:rPr>
          <w:rFonts w:ascii="Times New Roman" w:hAnsi="Times New Roman" w:cs="Times New Roman"/>
          <w:spacing w:val="-1"/>
          <w:sz w:val="22"/>
          <w:szCs w:val="22"/>
        </w:rPr>
        <w:t>личного назначения и предназначены для кратковременного (толь</w:t>
      </w:r>
      <w:r>
        <w:rPr>
          <w:rFonts w:ascii="Times New Roman" w:hAnsi="Times New Roman" w:cs="Times New Roman"/>
          <w:spacing w:val="-1"/>
          <w:sz w:val="22"/>
          <w:szCs w:val="22"/>
        </w:rPr>
        <w:softHyphen/>
      </w:r>
      <w:r>
        <w:rPr>
          <w:rFonts w:ascii="Times New Roman" w:hAnsi="Times New Roman" w:cs="Times New Roman"/>
          <w:sz w:val="22"/>
          <w:szCs w:val="22"/>
        </w:rPr>
        <w:t>ко в рабочие дни) пребывания в них работников подразделений.</w:t>
      </w:r>
    </w:p>
    <w:p w:rsidR="00DF153A" w:rsidRDefault="00DF153A">
      <w:pPr>
        <w:shd w:val="clear" w:color="auto" w:fill="FFFFFF"/>
        <w:spacing w:line="250" w:lineRule="exact"/>
        <w:ind w:left="62" w:right="58" w:firstLine="293"/>
        <w:jc w:val="both"/>
      </w:pPr>
      <w:r>
        <w:rPr>
          <w:rFonts w:ascii="Times New Roman" w:hAnsi="Times New Roman" w:cs="Times New Roman"/>
          <w:spacing w:val="43"/>
          <w:sz w:val="22"/>
          <w:szCs w:val="22"/>
        </w:rPr>
        <w:t>Притрассовые</w:t>
      </w:r>
      <w:r>
        <w:rPr>
          <w:rFonts w:ascii="Times New Roman" w:hAnsi="Times New Roman" w:cs="Times New Roman"/>
          <w:sz w:val="22"/>
          <w:szCs w:val="22"/>
        </w:rPr>
        <w:t xml:space="preserve"> </w:t>
      </w:r>
      <w:r>
        <w:rPr>
          <w:rFonts w:ascii="Times New Roman" w:hAnsi="Times New Roman" w:cs="Times New Roman"/>
          <w:spacing w:val="44"/>
          <w:sz w:val="22"/>
          <w:szCs w:val="22"/>
        </w:rPr>
        <w:t>производственные</w:t>
      </w:r>
      <w:r>
        <w:rPr>
          <w:rFonts w:ascii="Times New Roman" w:hAnsi="Times New Roman" w:cs="Times New Roman"/>
          <w:sz w:val="22"/>
          <w:szCs w:val="22"/>
        </w:rPr>
        <w:t xml:space="preserve"> </w:t>
      </w:r>
      <w:r>
        <w:rPr>
          <w:rFonts w:ascii="Times New Roman" w:hAnsi="Times New Roman" w:cs="Times New Roman"/>
          <w:spacing w:val="42"/>
          <w:sz w:val="22"/>
          <w:szCs w:val="22"/>
        </w:rPr>
        <w:t>предприя</w:t>
      </w:r>
      <w:r>
        <w:rPr>
          <w:rFonts w:ascii="Times New Roman" w:hAnsi="Times New Roman" w:cs="Times New Roman"/>
          <w:spacing w:val="42"/>
          <w:sz w:val="22"/>
          <w:szCs w:val="22"/>
        </w:rPr>
        <w:softHyphen/>
      </w:r>
      <w:r>
        <w:rPr>
          <w:rFonts w:ascii="Times New Roman" w:hAnsi="Times New Roman" w:cs="Times New Roman"/>
          <w:sz w:val="22"/>
          <w:szCs w:val="22"/>
        </w:rPr>
        <w:t xml:space="preserve">тия. Современное индустриальное строительное производство </w:t>
      </w:r>
      <w:r>
        <w:rPr>
          <w:rFonts w:ascii="Times New Roman" w:hAnsi="Times New Roman" w:cs="Times New Roman"/>
          <w:spacing w:val="-2"/>
          <w:sz w:val="22"/>
          <w:szCs w:val="22"/>
        </w:rPr>
        <w:t xml:space="preserve">широко использует продукцию специализированных стационарных </w:t>
      </w:r>
      <w:r>
        <w:rPr>
          <w:rFonts w:ascii="Times New Roman" w:hAnsi="Times New Roman" w:cs="Times New Roman"/>
          <w:spacing w:val="-1"/>
          <w:sz w:val="22"/>
          <w:szCs w:val="22"/>
        </w:rPr>
        <w:t>заводов строительной индустрии. К промышленной базе транспор</w:t>
      </w:r>
      <w:r>
        <w:rPr>
          <w:rFonts w:ascii="Times New Roman" w:hAnsi="Times New Roman" w:cs="Times New Roman"/>
          <w:spacing w:val="-1"/>
          <w:sz w:val="22"/>
          <w:szCs w:val="22"/>
        </w:rPr>
        <w:softHyphen/>
      </w:r>
      <w:r>
        <w:rPr>
          <w:rFonts w:ascii="Times New Roman" w:hAnsi="Times New Roman" w:cs="Times New Roman"/>
          <w:spacing w:val="-2"/>
          <w:sz w:val="22"/>
          <w:szCs w:val="22"/>
        </w:rPr>
        <w:t>тного строительства относятся: заводы железобетонных и металли</w:t>
      </w:r>
      <w:r>
        <w:rPr>
          <w:rFonts w:ascii="Times New Roman" w:hAnsi="Times New Roman" w:cs="Times New Roman"/>
          <w:spacing w:val="-2"/>
          <w:sz w:val="22"/>
          <w:szCs w:val="22"/>
        </w:rPr>
        <w:softHyphen/>
      </w:r>
      <w:r>
        <w:rPr>
          <w:rFonts w:ascii="Times New Roman" w:hAnsi="Times New Roman" w:cs="Times New Roman"/>
          <w:sz w:val="22"/>
          <w:szCs w:val="22"/>
        </w:rPr>
        <w:t xml:space="preserve">ческих конструкций, карьеры по добыче и переработке нерудных </w:t>
      </w:r>
      <w:r>
        <w:rPr>
          <w:rFonts w:ascii="Times New Roman" w:hAnsi="Times New Roman" w:cs="Times New Roman"/>
          <w:spacing w:val="-3"/>
          <w:sz w:val="22"/>
          <w:szCs w:val="22"/>
        </w:rPr>
        <w:t>строительных материалов, ремонтные заводы. В ведении строитель</w:t>
      </w:r>
      <w:r>
        <w:rPr>
          <w:rFonts w:ascii="Times New Roman" w:hAnsi="Times New Roman" w:cs="Times New Roman"/>
          <w:spacing w:val="-3"/>
          <w:sz w:val="22"/>
          <w:szCs w:val="22"/>
        </w:rPr>
        <w:softHyphen/>
      </w:r>
      <w:r>
        <w:rPr>
          <w:rFonts w:ascii="Times New Roman" w:hAnsi="Times New Roman" w:cs="Times New Roman"/>
          <w:spacing w:val="-1"/>
          <w:sz w:val="22"/>
          <w:szCs w:val="22"/>
        </w:rPr>
        <w:t>ных организаций находятся производственные предприятия: поли</w:t>
      </w:r>
      <w:r>
        <w:rPr>
          <w:rFonts w:ascii="Times New Roman" w:hAnsi="Times New Roman" w:cs="Times New Roman"/>
          <w:spacing w:val="-1"/>
          <w:sz w:val="22"/>
          <w:szCs w:val="22"/>
        </w:rPr>
        <w:softHyphen/>
      </w:r>
      <w:r>
        <w:rPr>
          <w:rFonts w:ascii="Times New Roman" w:hAnsi="Times New Roman" w:cs="Times New Roman"/>
          <w:sz w:val="22"/>
          <w:szCs w:val="22"/>
        </w:rPr>
        <w:t>гоны, стройдворы, мастерские, ремонтно-прокатные базы и др.</w:t>
      </w:r>
    </w:p>
    <w:p w:rsidR="00DF153A" w:rsidRDefault="00DF153A">
      <w:pPr>
        <w:shd w:val="clear" w:color="auto" w:fill="FFFFFF"/>
        <w:spacing w:line="250" w:lineRule="exact"/>
        <w:ind w:left="38" w:right="91" w:firstLine="293"/>
        <w:jc w:val="both"/>
      </w:pPr>
      <w:r>
        <w:rPr>
          <w:rFonts w:ascii="Times New Roman" w:hAnsi="Times New Roman" w:cs="Times New Roman"/>
          <w:sz w:val="22"/>
          <w:szCs w:val="22"/>
        </w:rPr>
        <w:t xml:space="preserve">Складское </w:t>
      </w:r>
      <w:r>
        <w:rPr>
          <w:rFonts w:ascii="Times New Roman" w:hAnsi="Times New Roman" w:cs="Times New Roman"/>
          <w:spacing w:val="38"/>
          <w:sz w:val="22"/>
          <w:szCs w:val="22"/>
        </w:rPr>
        <w:t>хозяйство.</w:t>
      </w:r>
      <w:r>
        <w:rPr>
          <w:rFonts w:ascii="Times New Roman" w:hAnsi="Times New Roman" w:cs="Times New Roman"/>
          <w:sz w:val="22"/>
          <w:szCs w:val="22"/>
        </w:rPr>
        <w:t xml:space="preserve"> Оно должно обеспечивать пере</w:t>
      </w:r>
      <w:r>
        <w:rPr>
          <w:rFonts w:ascii="Times New Roman" w:hAnsi="Times New Roman" w:cs="Times New Roman"/>
          <w:sz w:val="22"/>
          <w:szCs w:val="22"/>
        </w:rPr>
        <w:softHyphen/>
        <w:t>сылку материалов и изделий, их рациональное размещение и хра</w:t>
      </w:r>
      <w:r>
        <w:rPr>
          <w:rFonts w:ascii="Times New Roman" w:hAnsi="Times New Roman" w:cs="Times New Roman"/>
          <w:sz w:val="22"/>
          <w:szCs w:val="22"/>
        </w:rPr>
        <w:softHyphen/>
        <w:t>нение с учетом их физико-химических свойств, механизацию по-</w:t>
      </w:r>
      <w:r>
        <w:rPr>
          <w:rFonts w:ascii="Times New Roman" w:hAnsi="Times New Roman" w:cs="Times New Roman"/>
          <w:spacing w:val="-2"/>
          <w:sz w:val="22"/>
          <w:szCs w:val="22"/>
        </w:rPr>
        <w:t>грузочно-разгрузочных работ, учет материальных ценностей и пра</w:t>
      </w:r>
      <w:r>
        <w:rPr>
          <w:rFonts w:ascii="Times New Roman" w:hAnsi="Times New Roman" w:cs="Times New Roman"/>
          <w:spacing w:val="-2"/>
          <w:sz w:val="22"/>
          <w:szCs w:val="22"/>
        </w:rPr>
        <w:softHyphen/>
      </w:r>
      <w:r>
        <w:rPr>
          <w:rFonts w:ascii="Times New Roman" w:hAnsi="Times New Roman" w:cs="Times New Roman"/>
          <w:sz w:val="22"/>
          <w:szCs w:val="22"/>
        </w:rPr>
        <w:t>вильную организацию отпуска материалов.</w:t>
      </w:r>
    </w:p>
    <w:p w:rsidR="00DF153A" w:rsidRDefault="00DF153A">
      <w:pPr>
        <w:shd w:val="clear" w:color="auto" w:fill="FFFFFF"/>
        <w:spacing w:before="10" w:line="245" w:lineRule="exact"/>
        <w:ind w:left="24" w:right="115" w:firstLine="293"/>
        <w:jc w:val="both"/>
      </w:pPr>
      <w:r>
        <w:rPr>
          <w:rFonts w:ascii="Times New Roman" w:hAnsi="Times New Roman" w:cs="Times New Roman"/>
          <w:sz w:val="22"/>
          <w:szCs w:val="22"/>
        </w:rPr>
        <w:t>В зависимости от характера, объема работ и места расположе</w:t>
      </w:r>
      <w:r>
        <w:rPr>
          <w:rFonts w:ascii="Times New Roman" w:hAnsi="Times New Roman" w:cs="Times New Roman"/>
          <w:sz w:val="22"/>
          <w:szCs w:val="22"/>
        </w:rPr>
        <w:softHyphen/>
        <w:t>ния склады подразделяются на базисные, участковые, перегрузоч</w:t>
      </w:r>
      <w:r>
        <w:rPr>
          <w:rFonts w:ascii="Times New Roman" w:hAnsi="Times New Roman" w:cs="Times New Roman"/>
          <w:sz w:val="22"/>
          <w:szCs w:val="22"/>
        </w:rPr>
        <w:softHyphen/>
        <w:t>ные, приобъектные. А по способам хранения и типу устройства — на открытые, полуоткрытые и закрытые.</w:t>
      </w:r>
    </w:p>
    <w:p w:rsidR="00DF153A" w:rsidRDefault="00DF153A">
      <w:pPr>
        <w:shd w:val="clear" w:color="auto" w:fill="FFFFFF"/>
        <w:spacing w:before="10" w:line="245" w:lineRule="exact"/>
        <w:ind w:left="5" w:right="134" w:firstLine="293"/>
        <w:jc w:val="both"/>
      </w:pPr>
      <w:r>
        <w:rPr>
          <w:rFonts w:ascii="Times New Roman" w:hAnsi="Times New Roman" w:cs="Times New Roman"/>
          <w:i/>
          <w:iCs/>
          <w:spacing w:val="-1"/>
          <w:sz w:val="22"/>
          <w:szCs w:val="22"/>
        </w:rPr>
        <w:t xml:space="preserve">Базисные склады </w:t>
      </w:r>
      <w:r>
        <w:rPr>
          <w:rFonts w:ascii="Times New Roman" w:hAnsi="Times New Roman" w:cs="Times New Roman"/>
          <w:spacing w:val="-1"/>
          <w:sz w:val="22"/>
          <w:szCs w:val="22"/>
        </w:rPr>
        <w:t>предназначены для приемки и хранения мате</w:t>
      </w:r>
      <w:r>
        <w:rPr>
          <w:rFonts w:ascii="Times New Roman" w:hAnsi="Times New Roman" w:cs="Times New Roman"/>
          <w:spacing w:val="-1"/>
          <w:sz w:val="22"/>
          <w:szCs w:val="22"/>
        </w:rPr>
        <w:softHyphen/>
      </w:r>
      <w:r>
        <w:rPr>
          <w:rFonts w:ascii="Times New Roman" w:hAnsi="Times New Roman" w:cs="Times New Roman"/>
          <w:sz w:val="22"/>
          <w:szCs w:val="22"/>
        </w:rPr>
        <w:t>риалов и изделий, распределение которых регулируется в преде</w:t>
      </w:r>
      <w:r>
        <w:rPr>
          <w:rFonts w:ascii="Times New Roman" w:hAnsi="Times New Roman" w:cs="Times New Roman"/>
          <w:sz w:val="22"/>
          <w:szCs w:val="22"/>
        </w:rPr>
        <w:softHyphen/>
        <w:t>лах всего строительства.</w:t>
      </w:r>
    </w:p>
    <w:p w:rsidR="00DF153A" w:rsidRDefault="00DF153A">
      <w:pPr>
        <w:shd w:val="clear" w:color="auto" w:fill="FFFFFF"/>
        <w:spacing w:before="29" w:line="240" w:lineRule="exact"/>
        <w:ind w:right="139" w:firstLine="307"/>
        <w:jc w:val="both"/>
      </w:pPr>
      <w:r>
        <w:rPr>
          <w:rFonts w:ascii="Times New Roman" w:hAnsi="Times New Roman" w:cs="Times New Roman"/>
          <w:i/>
          <w:iCs/>
          <w:sz w:val="22"/>
          <w:szCs w:val="22"/>
        </w:rPr>
        <w:t xml:space="preserve">Участковые склады </w:t>
      </w:r>
      <w:r>
        <w:rPr>
          <w:rFonts w:ascii="Times New Roman" w:hAnsi="Times New Roman" w:cs="Times New Roman"/>
          <w:sz w:val="22"/>
          <w:szCs w:val="22"/>
        </w:rPr>
        <w:t>снабжают объекты участка строительства материалами и изделиями, поступающими на участок от постав</w:t>
      </w:r>
      <w:r>
        <w:rPr>
          <w:rFonts w:ascii="Times New Roman" w:hAnsi="Times New Roman" w:cs="Times New Roman"/>
          <w:sz w:val="22"/>
          <w:szCs w:val="22"/>
        </w:rPr>
        <w:softHyphen/>
        <w:t>щиков или с базовых складов.</w:t>
      </w:r>
    </w:p>
    <w:p w:rsidR="00DF153A" w:rsidRDefault="00DF153A">
      <w:pPr>
        <w:shd w:val="clear" w:color="auto" w:fill="FFFFFF"/>
        <w:spacing w:line="250" w:lineRule="exact"/>
        <w:ind w:left="5" w:right="5" w:firstLine="264"/>
        <w:jc w:val="both"/>
      </w:pPr>
      <w:r>
        <w:br w:type="column"/>
      </w:r>
      <w:r>
        <w:rPr>
          <w:rFonts w:ascii="Times New Roman" w:hAnsi="Times New Roman" w:cs="Times New Roman"/>
          <w:i/>
          <w:iCs/>
          <w:sz w:val="22"/>
          <w:szCs w:val="22"/>
        </w:rPr>
        <w:t xml:space="preserve">Перегрузочные склады </w:t>
      </w:r>
      <w:r>
        <w:rPr>
          <w:rFonts w:ascii="Times New Roman" w:hAnsi="Times New Roman" w:cs="Times New Roman"/>
          <w:sz w:val="22"/>
          <w:szCs w:val="22"/>
        </w:rPr>
        <w:t>устраиваются для временного хранения материалов при перегрузках с одного вида транспорта на другой.</w:t>
      </w:r>
    </w:p>
    <w:p w:rsidR="00DF153A" w:rsidRDefault="00DF153A">
      <w:pPr>
        <w:shd w:val="clear" w:color="auto" w:fill="FFFFFF"/>
        <w:spacing w:line="250" w:lineRule="exact"/>
        <w:ind w:left="10" w:right="10" w:firstLine="259"/>
        <w:jc w:val="both"/>
      </w:pPr>
      <w:r>
        <w:rPr>
          <w:rFonts w:ascii="Times New Roman" w:hAnsi="Times New Roman" w:cs="Times New Roman"/>
          <w:i/>
          <w:iCs/>
          <w:sz w:val="22"/>
          <w:szCs w:val="22"/>
        </w:rPr>
        <w:t xml:space="preserve">Приобъектные склады </w:t>
      </w:r>
      <w:r>
        <w:rPr>
          <w:rFonts w:ascii="Times New Roman" w:hAnsi="Times New Roman" w:cs="Times New Roman"/>
          <w:sz w:val="22"/>
          <w:szCs w:val="22"/>
        </w:rPr>
        <w:t>служат для приемки и хранения массо</w:t>
      </w:r>
      <w:r>
        <w:rPr>
          <w:rFonts w:ascii="Times New Roman" w:hAnsi="Times New Roman" w:cs="Times New Roman"/>
          <w:sz w:val="22"/>
          <w:szCs w:val="22"/>
        </w:rPr>
        <w:softHyphen/>
        <w:t>вых грузов, поступающих на строительство данного объекта.</w:t>
      </w:r>
    </w:p>
    <w:p w:rsidR="00DF153A" w:rsidRDefault="00DF153A">
      <w:pPr>
        <w:shd w:val="clear" w:color="auto" w:fill="FFFFFF"/>
        <w:spacing w:line="250" w:lineRule="exact"/>
        <w:ind w:right="5" w:firstLine="288"/>
        <w:jc w:val="both"/>
      </w:pPr>
      <w:r>
        <w:rPr>
          <w:rFonts w:ascii="Times New Roman" w:hAnsi="Times New Roman" w:cs="Times New Roman"/>
          <w:i/>
          <w:iCs/>
          <w:spacing w:val="-1"/>
          <w:sz w:val="22"/>
          <w:szCs w:val="22"/>
        </w:rPr>
        <w:t xml:space="preserve">Открытые склады </w:t>
      </w:r>
      <w:r>
        <w:rPr>
          <w:rFonts w:ascii="Times New Roman" w:hAnsi="Times New Roman" w:cs="Times New Roman"/>
          <w:spacing w:val="-1"/>
          <w:sz w:val="22"/>
          <w:szCs w:val="22"/>
        </w:rPr>
        <w:t>служат для хранения значительного количе</w:t>
      </w:r>
      <w:r>
        <w:rPr>
          <w:rFonts w:ascii="Times New Roman" w:hAnsi="Times New Roman" w:cs="Times New Roman"/>
          <w:spacing w:val="-1"/>
          <w:sz w:val="22"/>
          <w:szCs w:val="22"/>
        </w:rPr>
        <w:softHyphen/>
      </w:r>
      <w:r>
        <w:rPr>
          <w:rFonts w:ascii="Times New Roman" w:hAnsi="Times New Roman" w:cs="Times New Roman"/>
          <w:sz w:val="22"/>
          <w:szCs w:val="22"/>
        </w:rPr>
        <w:t>ства материалов, на которые не оказывают вредного воздействия атмосферные условия (шлак, гравий, бутовый камень, сборные железобетонные изделия, шпалы, рельсы и т. д.).</w:t>
      </w:r>
    </w:p>
    <w:p w:rsidR="00DF153A" w:rsidRDefault="00DF153A">
      <w:pPr>
        <w:shd w:val="clear" w:color="auto" w:fill="FFFFFF"/>
        <w:spacing w:line="250" w:lineRule="exact"/>
        <w:ind w:left="10" w:right="5" w:firstLine="264"/>
        <w:jc w:val="both"/>
      </w:pPr>
      <w:r>
        <w:rPr>
          <w:rFonts w:ascii="Times New Roman" w:hAnsi="Times New Roman" w:cs="Times New Roman"/>
          <w:i/>
          <w:iCs/>
          <w:sz w:val="22"/>
          <w:szCs w:val="22"/>
        </w:rPr>
        <w:t xml:space="preserve">Полуоткрытые склады </w:t>
      </w:r>
      <w:r>
        <w:rPr>
          <w:rFonts w:ascii="Times New Roman" w:hAnsi="Times New Roman" w:cs="Times New Roman"/>
          <w:sz w:val="22"/>
          <w:szCs w:val="22"/>
        </w:rPr>
        <w:t xml:space="preserve">(навесы) предназначены для хранения материалов, которые меняют свои свойства от непосредственного </w:t>
      </w:r>
      <w:r>
        <w:rPr>
          <w:rFonts w:ascii="Times New Roman" w:hAnsi="Times New Roman" w:cs="Times New Roman"/>
          <w:spacing w:val="-1"/>
          <w:sz w:val="22"/>
          <w:szCs w:val="22"/>
        </w:rPr>
        <w:t xml:space="preserve">воздействия атмосферных осадков и солнца (деревянные изделия, </w:t>
      </w:r>
      <w:r>
        <w:rPr>
          <w:rFonts w:ascii="Times New Roman" w:hAnsi="Times New Roman" w:cs="Times New Roman"/>
          <w:sz w:val="22"/>
          <w:szCs w:val="22"/>
        </w:rPr>
        <w:t>рулонные кровельные материалы, шифер и др.).</w:t>
      </w:r>
    </w:p>
    <w:p w:rsidR="00DF153A" w:rsidRDefault="00DF153A">
      <w:pPr>
        <w:shd w:val="clear" w:color="auto" w:fill="FFFFFF"/>
        <w:spacing w:line="250" w:lineRule="exact"/>
        <w:ind w:right="10" w:firstLine="259"/>
        <w:jc w:val="both"/>
      </w:pPr>
      <w:r>
        <w:rPr>
          <w:rFonts w:ascii="Times New Roman" w:hAnsi="Times New Roman" w:cs="Times New Roman"/>
          <w:i/>
          <w:iCs/>
          <w:spacing w:val="-7"/>
          <w:sz w:val="22"/>
          <w:szCs w:val="22"/>
        </w:rPr>
        <w:t xml:space="preserve">Закрытые склады </w:t>
      </w:r>
      <w:r>
        <w:rPr>
          <w:rFonts w:ascii="Times New Roman" w:hAnsi="Times New Roman" w:cs="Times New Roman"/>
          <w:spacing w:val="-7"/>
          <w:sz w:val="22"/>
          <w:szCs w:val="22"/>
        </w:rPr>
        <w:t>предназначены для хранения материалов, теряю</w:t>
      </w:r>
      <w:r>
        <w:rPr>
          <w:rFonts w:ascii="Times New Roman" w:hAnsi="Times New Roman" w:cs="Times New Roman"/>
          <w:spacing w:val="-7"/>
          <w:sz w:val="22"/>
          <w:szCs w:val="22"/>
        </w:rPr>
        <w:softHyphen/>
      </w:r>
      <w:r>
        <w:rPr>
          <w:rFonts w:ascii="Times New Roman" w:hAnsi="Times New Roman" w:cs="Times New Roman"/>
          <w:spacing w:val="-8"/>
          <w:sz w:val="22"/>
          <w:szCs w:val="22"/>
        </w:rPr>
        <w:t xml:space="preserve">щих свойства при хранении на открытом воздухе (цемент, известь, мел, </w:t>
      </w:r>
      <w:r>
        <w:rPr>
          <w:rFonts w:ascii="Times New Roman" w:hAnsi="Times New Roman" w:cs="Times New Roman"/>
          <w:spacing w:val="-5"/>
          <w:sz w:val="22"/>
          <w:szCs w:val="22"/>
        </w:rPr>
        <w:t>линолеум, краски, электрическое и сантехническое оборудование).</w:t>
      </w:r>
    </w:p>
    <w:p w:rsidR="00DF153A" w:rsidRDefault="00DF153A">
      <w:pPr>
        <w:shd w:val="clear" w:color="auto" w:fill="FFFFFF"/>
        <w:spacing w:line="250" w:lineRule="exact"/>
        <w:ind w:left="10" w:right="10" w:firstLine="259"/>
        <w:jc w:val="both"/>
      </w:pPr>
      <w:r>
        <w:rPr>
          <w:rFonts w:ascii="Times New Roman" w:hAnsi="Times New Roman" w:cs="Times New Roman"/>
          <w:spacing w:val="-2"/>
          <w:sz w:val="22"/>
          <w:szCs w:val="22"/>
        </w:rPr>
        <w:t>Общая площадь склада состоит из полезной (занятой материала</w:t>
      </w:r>
      <w:r>
        <w:rPr>
          <w:rFonts w:ascii="Times New Roman" w:hAnsi="Times New Roman" w:cs="Times New Roman"/>
          <w:spacing w:val="-2"/>
          <w:sz w:val="22"/>
          <w:szCs w:val="22"/>
        </w:rPr>
        <w:softHyphen/>
      </w:r>
      <w:r>
        <w:rPr>
          <w:rFonts w:ascii="Times New Roman" w:hAnsi="Times New Roman" w:cs="Times New Roman"/>
          <w:spacing w:val="-3"/>
          <w:sz w:val="22"/>
          <w:szCs w:val="22"/>
        </w:rPr>
        <w:t>ми) и вспомогательной (проходы, проезды, служебные помещения).</w:t>
      </w:r>
    </w:p>
    <w:p w:rsidR="00DF153A" w:rsidRDefault="00DF153A">
      <w:pPr>
        <w:shd w:val="clear" w:color="auto" w:fill="FFFFFF"/>
        <w:spacing w:line="250" w:lineRule="exact"/>
        <w:ind w:right="5" w:firstLine="259"/>
        <w:jc w:val="both"/>
      </w:pPr>
      <w:r>
        <w:rPr>
          <w:rFonts w:ascii="Times New Roman" w:hAnsi="Times New Roman" w:cs="Times New Roman"/>
          <w:sz w:val="22"/>
          <w:szCs w:val="22"/>
        </w:rPr>
        <w:t>Расчетный запас материалов зависит от условий снабжения, вида транспорта, расстояний перевозки. Запас массовых мате</w:t>
      </w:r>
      <w:r>
        <w:rPr>
          <w:rFonts w:ascii="Times New Roman" w:hAnsi="Times New Roman" w:cs="Times New Roman"/>
          <w:sz w:val="22"/>
          <w:szCs w:val="22"/>
        </w:rPr>
        <w:softHyphen/>
        <w:t>риалов (кирпич, песок), доставляемых автотранспортом, дол</w:t>
      </w:r>
      <w:r>
        <w:rPr>
          <w:rFonts w:ascii="Times New Roman" w:hAnsi="Times New Roman" w:cs="Times New Roman"/>
          <w:sz w:val="22"/>
          <w:szCs w:val="22"/>
        </w:rPr>
        <w:softHyphen/>
        <w:t>жен обеспечивать трехсуточную потребность в них. Если эти материалы доставляются железнодорожным транспортом, то в зависимости от расстояния перевозки запас должен обеспечи</w:t>
      </w:r>
      <w:r>
        <w:rPr>
          <w:rFonts w:ascii="Times New Roman" w:hAnsi="Times New Roman" w:cs="Times New Roman"/>
          <w:sz w:val="22"/>
          <w:szCs w:val="22"/>
        </w:rPr>
        <w:softHyphen/>
        <w:t>вать потребность в них от 10 до 30 суток. Нормы укладки ма</w:t>
      </w:r>
      <w:r>
        <w:rPr>
          <w:rFonts w:ascii="Times New Roman" w:hAnsi="Times New Roman" w:cs="Times New Roman"/>
          <w:sz w:val="22"/>
          <w:szCs w:val="22"/>
        </w:rPr>
        <w:softHyphen/>
        <w:t>териалов на 1 м</w:t>
      </w:r>
      <w:r>
        <w:rPr>
          <w:rFonts w:ascii="Times New Roman" w:hAnsi="Times New Roman" w:cs="Times New Roman"/>
          <w:sz w:val="22"/>
          <w:szCs w:val="22"/>
          <w:vertAlign w:val="superscript"/>
        </w:rPr>
        <w:t>2</w:t>
      </w:r>
      <w:r>
        <w:rPr>
          <w:rFonts w:ascii="Times New Roman" w:hAnsi="Times New Roman" w:cs="Times New Roman"/>
          <w:sz w:val="22"/>
          <w:szCs w:val="22"/>
        </w:rPr>
        <w:t xml:space="preserve"> полезной площади зависят от вида материа</w:t>
      </w:r>
      <w:r>
        <w:rPr>
          <w:rFonts w:ascii="Times New Roman" w:hAnsi="Times New Roman" w:cs="Times New Roman"/>
          <w:sz w:val="22"/>
          <w:szCs w:val="22"/>
        </w:rPr>
        <w:softHyphen/>
        <w:t>ла, способа хранения, вида и способа укладки и высоты шта</w:t>
      </w:r>
      <w:r>
        <w:rPr>
          <w:rFonts w:ascii="Times New Roman" w:hAnsi="Times New Roman" w:cs="Times New Roman"/>
          <w:sz w:val="22"/>
          <w:szCs w:val="22"/>
        </w:rPr>
        <w:softHyphen/>
        <w:t>беля или конуса.</w:t>
      </w:r>
    </w:p>
    <w:p w:rsidR="00DF153A" w:rsidRDefault="00DF153A">
      <w:pPr>
        <w:shd w:val="clear" w:color="auto" w:fill="FFFFFF"/>
        <w:ind w:left="29" w:right="5" w:firstLine="259"/>
        <w:jc w:val="both"/>
      </w:pPr>
      <w:r>
        <w:rPr>
          <w:rFonts w:ascii="Times New Roman" w:hAnsi="Times New Roman" w:cs="Times New Roman"/>
          <w:sz w:val="22"/>
          <w:szCs w:val="22"/>
        </w:rPr>
        <w:t>При складировании материалов в штабелях или закромах по</w:t>
      </w:r>
      <w:r>
        <w:rPr>
          <w:rFonts w:ascii="Times New Roman" w:hAnsi="Times New Roman" w:cs="Times New Roman"/>
          <w:sz w:val="22"/>
          <w:szCs w:val="22"/>
        </w:rPr>
        <w:softHyphen/>
        <w:t>петая площадь склада, м</w:t>
      </w:r>
      <w:r>
        <w:rPr>
          <w:rFonts w:ascii="Times New Roman" w:hAnsi="Times New Roman" w:cs="Times New Roman"/>
          <w:sz w:val="22"/>
          <w:szCs w:val="22"/>
          <w:vertAlign w:val="superscript"/>
        </w:rPr>
        <w:t>2</w:t>
      </w:r>
      <w:r>
        <w:rPr>
          <w:rFonts w:ascii="Times New Roman" w:hAnsi="Times New Roman" w:cs="Times New Roman"/>
          <w:sz w:val="22"/>
          <w:szCs w:val="22"/>
        </w:rPr>
        <w:t xml:space="preserve"> , определяется по формуле:</w:t>
      </w:r>
    </w:p>
    <w:p w:rsidR="00DF153A" w:rsidRDefault="00DF153A">
      <w:pPr>
        <w:shd w:val="clear" w:color="auto" w:fill="FFFFFF"/>
        <w:ind w:right="10"/>
        <w:jc w:val="center"/>
      </w:pPr>
      <w:r>
        <w:rPr>
          <w:rFonts w:ascii="Times New Roman" w:hAnsi="Times New Roman" w:cs="Times New Roman"/>
          <w:i/>
          <w:iCs/>
          <w:sz w:val="22"/>
          <w:szCs w:val="22"/>
          <w:lang w:val="en-US"/>
        </w:rPr>
        <w:t>F</w:t>
      </w:r>
      <w:r>
        <w:rPr>
          <w:rFonts w:ascii="Times New Roman" w:hAnsi="Times New Roman" w:cs="Times New Roman"/>
          <w:i/>
          <w:iCs/>
          <w:sz w:val="22"/>
          <w:szCs w:val="22"/>
        </w:rPr>
        <w:t xml:space="preserve">п </w:t>
      </w:r>
      <w:r>
        <w:rPr>
          <w:rFonts w:ascii="Times New Roman" w:hAnsi="Times New Roman" w:cs="Times New Roman"/>
          <w:sz w:val="22"/>
          <w:szCs w:val="22"/>
        </w:rPr>
        <w:t>=3/</w:t>
      </w:r>
      <w:r>
        <w:rPr>
          <w:rFonts w:ascii="Times New Roman" w:hAnsi="Times New Roman" w:cs="Times New Roman"/>
          <w:sz w:val="22"/>
          <w:szCs w:val="22"/>
          <w:lang w:val="en-US"/>
        </w:rPr>
        <w:t>H</w:t>
      </w:r>
      <w:r>
        <w:rPr>
          <w:rFonts w:ascii="Times New Roman" w:hAnsi="Times New Roman" w:cs="Times New Roman"/>
          <w:sz w:val="22"/>
          <w:szCs w:val="22"/>
          <w:vertAlign w:val="subscript"/>
        </w:rPr>
        <w:t>С</w:t>
      </w:r>
      <w:r>
        <w:rPr>
          <w:rFonts w:ascii="Times New Roman" w:hAnsi="Times New Roman" w:cs="Times New Roman"/>
          <w:sz w:val="22"/>
          <w:szCs w:val="22"/>
        </w:rPr>
        <w:t>,</w:t>
      </w:r>
    </w:p>
    <w:p w:rsidR="00DF153A" w:rsidRDefault="00DF153A">
      <w:pPr>
        <w:shd w:val="clear" w:color="auto" w:fill="FFFFFF"/>
        <w:spacing w:before="38" w:line="254" w:lineRule="exact"/>
        <w:ind w:left="5" w:firstLine="278"/>
        <w:jc w:val="both"/>
      </w:pPr>
      <w:r>
        <w:rPr>
          <w:rFonts w:ascii="Times New Roman" w:hAnsi="Times New Roman" w:cs="Times New Roman"/>
          <w:spacing w:val="-2"/>
          <w:sz w:val="22"/>
          <w:szCs w:val="22"/>
        </w:rPr>
        <w:t>где 3 — запас материалов, хранимых на складе, м</w:t>
      </w:r>
      <w:r>
        <w:rPr>
          <w:rFonts w:ascii="Times New Roman" w:hAnsi="Times New Roman" w:cs="Times New Roman"/>
          <w:spacing w:val="-2"/>
          <w:sz w:val="22"/>
          <w:szCs w:val="22"/>
          <w:vertAlign w:val="superscript"/>
        </w:rPr>
        <w:t>3</w:t>
      </w:r>
      <w:r>
        <w:rPr>
          <w:rFonts w:ascii="Times New Roman" w:hAnsi="Times New Roman" w:cs="Times New Roman"/>
          <w:spacing w:val="-2"/>
          <w:sz w:val="22"/>
          <w:szCs w:val="22"/>
        </w:rPr>
        <w:t xml:space="preserve">; </w:t>
      </w:r>
      <w:r>
        <w:rPr>
          <w:rFonts w:ascii="Times New Roman" w:hAnsi="Times New Roman" w:cs="Times New Roman"/>
          <w:i/>
          <w:iCs/>
          <w:spacing w:val="-2"/>
          <w:sz w:val="22"/>
          <w:szCs w:val="22"/>
        </w:rPr>
        <w:t>Н</w:t>
      </w:r>
      <w:r>
        <w:rPr>
          <w:rFonts w:ascii="Times New Roman" w:hAnsi="Times New Roman" w:cs="Times New Roman"/>
          <w:i/>
          <w:iCs/>
          <w:spacing w:val="-2"/>
          <w:sz w:val="22"/>
          <w:szCs w:val="22"/>
          <w:vertAlign w:val="subscript"/>
        </w:rPr>
        <w:t>с</w:t>
      </w:r>
      <w:r>
        <w:rPr>
          <w:rFonts w:ascii="Times New Roman" w:hAnsi="Times New Roman" w:cs="Times New Roman"/>
          <w:i/>
          <w:iCs/>
          <w:spacing w:val="-2"/>
          <w:sz w:val="22"/>
          <w:szCs w:val="22"/>
        </w:rPr>
        <w:t xml:space="preserve"> </w:t>
      </w:r>
      <w:r>
        <w:rPr>
          <w:rFonts w:ascii="Times New Roman" w:hAnsi="Times New Roman" w:cs="Times New Roman"/>
          <w:spacing w:val="-2"/>
          <w:sz w:val="22"/>
          <w:szCs w:val="22"/>
        </w:rPr>
        <w:t xml:space="preserve">— норма </w:t>
      </w:r>
      <w:r>
        <w:rPr>
          <w:rFonts w:ascii="Times New Roman" w:hAnsi="Times New Roman" w:cs="Times New Roman"/>
          <w:sz w:val="22"/>
          <w:szCs w:val="22"/>
        </w:rPr>
        <w:t>складирования материалов на 1 м</w:t>
      </w:r>
      <w:r>
        <w:rPr>
          <w:rFonts w:ascii="Times New Roman" w:hAnsi="Times New Roman" w:cs="Times New Roman"/>
          <w:sz w:val="22"/>
          <w:szCs w:val="22"/>
          <w:vertAlign w:val="superscript"/>
        </w:rPr>
        <w:t>2</w:t>
      </w:r>
      <w:r>
        <w:rPr>
          <w:rFonts w:ascii="Times New Roman" w:hAnsi="Times New Roman" w:cs="Times New Roman"/>
          <w:sz w:val="22"/>
          <w:szCs w:val="22"/>
        </w:rPr>
        <w:t xml:space="preserve"> полезной площади склада,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line="254" w:lineRule="exact"/>
        <w:ind w:left="278"/>
      </w:pPr>
      <w:r>
        <w:rPr>
          <w:rFonts w:ascii="Times New Roman" w:hAnsi="Times New Roman" w:cs="Times New Roman"/>
          <w:sz w:val="22"/>
          <w:szCs w:val="22"/>
        </w:rPr>
        <w:t>Общая площадь склада</w:t>
      </w:r>
    </w:p>
    <w:p w:rsidR="00DF153A" w:rsidRDefault="00DF153A">
      <w:pPr>
        <w:shd w:val="clear" w:color="auto" w:fill="FFFFFF"/>
        <w:spacing w:before="341" w:line="254" w:lineRule="exact"/>
        <w:ind w:left="10" w:right="5" w:firstLine="274"/>
        <w:jc w:val="both"/>
      </w:pPr>
      <w:r>
        <w:rPr>
          <w:rFonts w:ascii="Times New Roman" w:hAnsi="Times New Roman" w:cs="Times New Roman"/>
          <w:sz w:val="22"/>
          <w:szCs w:val="22"/>
        </w:rPr>
        <w:t xml:space="preserve">где </w:t>
      </w:r>
      <w:r>
        <w:rPr>
          <w:rFonts w:ascii="Times New Roman" w:hAnsi="Times New Roman" w:cs="Times New Roman"/>
          <w:i/>
          <w:iCs/>
          <w:sz w:val="22"/>
          <w:szCs w:val="22"/>
        </w:rPr>
        <w:t xml:space="preserve">К </w:t>
      </w:r>
      <w:r>
        <w:rPr>
          <w:rFonts w:ascii="Times New Roman" w:hAnsi="Times New Roman" w:cs="Times New Roman"/>
          <w:sz w:val="22"/>
          <w:szCs w:val="22"/>
        </w:rPr>
        <w:t>— коэффициент, учитывающий размеры площади, отво</w:t>
      </w:r>
      <w:r>
        <w:rPr>
          <w:rFonts w:ascii="Times New Roman" w:hAnsi="Times New Roman" w:cs="Times New Roman"/>
          <w:sz w:val="22"/>
          <w:szCs w:val="22"/>
        </w:rPr>
        <w:softHyphen/>
        <w:t>ди мой под проезды, проходы, служебные помещения (табл. 1).</w:t>
      </w:r>
    </w:p>
    <w:p w:rsidR="00DF153A" w:rsidRDefault="00DF153A">
      <w:pPr>
        <w:shd w:val="clear" w:color="auto" w:fill="FFFFFF"/>
        <w:spacing w:before="341" w:line="254" w:lineRule="exact"/>
        <w:ind w:left="10" w:right="5" w:firstLine="274"/>
        <w:jc w:val="both"/>
        <w:sectPr w:rsidR="00DF153A">
          <w:type w:val="continuous"/>
          <w:pgSz w:w="16834" w:h="11909" w:orient="landscape"/>
          <w:pgMar w:top="360" w:right="1604" w:bottom="360" w:left="1085" w:header="720" w:footer="720" w:gutter="0"/>
          <w:cols w:num="2" w:space="720" w:equalWidth="0">
            <w:col w:w="6465" w:space="1358"/>
            <w:col w:w="6321"/>
          </w:cols>
          <w:noEndnote/>
        </w:sectPr>
      </w:pPr>
    </w:p>
    <w:p w:rsidR="00DF153A" w:rsidRDefault="00DF153A">
      <w:pPr>
        <w:spacing w:before="144" w:line="1" w:lineRule="exact"/>
        <w:rPr>
          <w:rFonts w:ascii="Times New Roman" w:hAnsi="Times New Roman" w:cs="Times New Roman"/>
          <w:sz w:val="2"/>
          <w:szCs w:val="2"/>
        </w:rPr>
      </w:pPr>
    </w:p>
    <w:p w:rsidR="00DF153A" w:rsidRDefault="00DF153A">
      <w:pPr>
        <w:shd w:val="clear" w:color="auto" w:fill="FFFFFF"/>
        <w:spacing w:before="341" w:line="254" w:lineRule="exact"/>
        <w:ind w:left="10" w:right="5" w:firstLine="274"/>
        <w:jc w:val="both"/>
        <w:sectPr w:rsidR="00DF153A">
          <w:type w:val="continuous"/>
          <w:pgSz w:w="16834" w:h="11909" w:orient="landscape"/>
          <w:pgMar w:top="360" w:right="1081" w:bottom="360" w:left="1080" w:header="720" w:footer="720" w:gutter="0"/>
          <w:cols w:space="60"/>
          <w:noEndnote/>
        </w:sectPr>
      </w:pPr>
    </w:p>
    <w:p w:rsidR="00DF153A" w:rsidRDefault="00DF153A">
      <w:pPr>
        <w:shd w:val="clear" w:color="auto" w:fill="FFFFFF"/>
        <w:spacing w:before="29"/>
      </w:pPr>
      <w:r>
        <w:rPr>
          <w:b/>
          <w:bCs/>
        </w:rPr>
        <w:t>28</w:t>
      </w:r>
    </w:p>
    <w:p w:rsidR="00DF153A" w:rsidRDefault="00DF153A">
      <w:pPr>
        <w:shd w:val="clear" w:color="auto" w:fill="FFFFFF"/>
      </w:pPr>
      <w:r>
        <w:br w:type="column"/>
      </w:r>
      <w:r>
        <w:rPr>
          <w:rFonts w:ascii="Times New Roman" w:hAnsi="Times New Roman" w:cs="Times New Roman"/>
          <w:sz w:val="22"/>
          <w:szCs w:val="22"/>
        </w:rPr>
        <w:t>29</w:t>
      </w:r>
    </w:p>
    <w:p w:rsidR="00DF153A" w:rsidRDefault="00DF153A">
      <w:pPr>
        <w:shd w:val="clear" w:color="auto" w:fill="FFFFFF"/>
        <w:sectPr w:rsidR="00DF153A">
          <w:type w:val="continuous"/>
          <w:pgSz w:w="16834" w:h="11909" w:orient="landscape"/>
          <w:pgMar w:top="360" w:right="1081" w:bottom="360" w:left="1080" w:header="720" w:footer="720" w:gutter="0"/>
          <w:cols w:num="2" w:space="720" w:equalWidth="0">
            <w:col w:w="720" w:space="13234"/>
            <w:col w:w="720"/>
          </w:cols>
          <w:noEndnote/>
        </w:sectPr>
      </w:pPr>
    </w:p>
    <w:p w:rsidR="00DF153A" w:rsidRDefault="00DF153A">
      <w:pPr>
        <w:shd w:val="clear" w:color="auto" w:fill="FFFFFF"/>
        <w:spacing w:before="43" w:line="283" w:lineRule="exact"/>
        <w:ind w:left="1944" w:firstLine="3442"/>
      </w:pPr>
      <w:r>
        <w:rPr>
          <w:rFonts w:ascii="Times New Roman" w:hAnsi="Times New Roman" w:cs="Times New Roman"/>
          <w:i/>
          <w:iCs/>
          <w:spacing w:val="-10"/>
          <w:sz w:val="22"/>
          <w:szCs w:val="22"/>
        </w:rPr>
        <w:t xml:space="preserve">Таблица 1 </w:t>
      </w:r>
      <w:r>
        <w:rPr>
          <w:rFonts w:ascii="Times New Roman" w:hAnsi="Times New Roman" w:cs="Times New Roman"/>
          <w:b/>
          <w:bCs/>
          <w:sz w:val="22"/>
          <w:szCs w:val="22"/>
        </w:rPr>
        <w:t xml:space="preserve">Значения коэффициента </w:t>
      </w:r>
      <w:r>
        <w:rPr>
          <w:rFonts w:ascii="Times New Roman" w:hAnsi="Times New Roman" w:cs="Times New Roman"/>
          <w:b/>
          <w:bCs/>
          <w:i/>
          <w:iCs/>
          <w:sz w:val="22"/>
          <w:szCs w:val="22"/>
        </w:rPr>
        <w:t>К</w:t>
      </w:r>
    </w:p>
    <w:p w:rsidR="00DF153A" w:rsidRDefault="00DF153A">
      <w:pPr>
        <w:spacing w:after="29" w:line="1" w:lineRule="exact"/>
        <w:rPr>
          <w:rFonts w:ascii="Times New Roman" w:hAnsi="Times New Roman" w:cs="Times New Roman"/>
          <w:sz w:val="2"/>
          <w:szCs w:val="2"/>
        </w:rPr>
      </w:pPr>
    </w:p>
    <w:tbl>
      <w:tblPr>
        <w:tblW w:w="0" w:type="auto"/>
        <w:tblInd w:w="2" w:type="dxa"/>
        <w:tblLayout w:type="fixed"/>
        <w:tblCellMar>
          <w:left w:w="40" w:type="dxa"/>
          <w:right w:w="40" w:type="dxa"/>
        </w:tblCellMar>
        <w:tblLook w:val="0000"/>
      </w:tblPr>
      <w:tblGrid>
        <w:gridCol w:w="1723"/>
        <w:gridCol w:w="2400"/>
        <w:gridCol w:w="2002"/>
      </w:tblGrid>
      <w:tr w:rsidR="00DF153A" w:rsidRPr="00A339E7">
        <w:trPr>
          <w:trHeight w:hRule="exact" w:val="605"/>
        </w:trPr>
        <w:tc>
          <w:tcPr>
            <w:tcW w:w="1723" w:type="dxa"/>
            <w:tcBorders>
              <w:top w:val="single" w:sz="6" w:space="0" w:color="auto"/>
              <w:left w:val="single" w:sz="6" w:space="0" w:color="auto"/>
              <w:bottom w:val="single" w:sz="6" w:space="0" w:color="auto"/>
              <w:right w:val="single" w:sz="6" w:space="0" w:color="auto"/>
            </w:tcBorders>
            <w:shd w:val="clear" w:color="auto" w:fill="FFFFFF"/>
          </w:tcPr>
          <w:p w:rsidR="00DF153A" w:rsidRPr="00A339E7" w:rsidRDefault="00DF153A">
            <w:pPr>
              <w:shd w:val="clear" w:color="auto" w:fill="FFFFFF"/>
              <w:ind w:left="499"/>
            </w:pPr>
            <w:r w:rsidRPr="00A339E7">
              <w:rPr>
                <w:rFonts w:ascii="Times New Roman" w:hAnsi="Times New Roman" w:cs="Times New Roman"/>
                <w:sz w:val="22"/>
                <w:szCs w:val="22"/>
              </w:rPr>
              <w:t>Склад</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DF153A" w:rsidRPr="00A339E7" w:rsidRDefault="00DF153A">
            <w:pPr>
              <w:shd w:val="clear" w:color="auto" w:fill="FFFFFF"/>
              <w:spacing w:line="288" w:lineRule="exact"/>
              <w:ind w:left="341" w:right="293"/>
              <w:jc w:val="center"/>
            </w:pPr>
            <w:r w:rsidRPr="00A339E7">
              <w:rPr>
                <w:rFonts w:ascii="Times New Roman" w:hAnsi="Times New Roman" w:cs="Times New Roman"/>
                <w:spacing w:val="-8"/>
                <w:sz w:val="22"/>
                <w:szCs w:val="22"/>
              </w:rPr>
              <w:t xml:space="preserve">Способ хранения </w:t>
            </w:r>
            <w:r w:rsidRPr="00A339E7">
              <w:rPr>
                <w:rFonts w:ascii="Times New Roman" w:hAnsi="Times New Roman" w:cs="Times New Roman"/>
                <w:sz w:val="22"/>
                <w:szCs w:val="22"/>
              </w:rPr>
              <w:t>материалов</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DF153A" w:rsidRPr="00A339E7" w:rsidRDefault="00DF153A">
            <w:pPr>
              <w:shd w:val="clear" w:color="auto" w:fill="FFFFFF"/>
              <w:spacing w:line="293" w:lineRule="exact"/>
              <w:ind w:left="250" w:right="235"/>
              <w:jc w:val="center"/>
            </w:pPr>
            <w:r w:rsidRPr="00A339E7">
              <w:rPr>
                <w:rFonts w:ascii="Times New Roman" w:hAnsi="Times New Roman" w:cs="Times New Roman"/>
                <w:sz w:val="22"/>
                <w:szCs w:val="22"/>
              </w:rPr>
              <w:t xml:space="preserve">Значения </w:t>
            </w:r>
            <w:r w:rsidRPr="00A339E7">
              <w:rPr>
                <w:rFonts w:ascii="Times New Roman" w:hAnsi="Times New Roman" w:cs="Times New Roman"/>
                <w:spacing w:val="-8"/>
                <w:sz w:val="22"/>
                <w:szCs w:val="22"/>
              </w:rPr>
              <w:t>коэффициента</w:t>
            </w:r>
          </w:p>
        </w:tc>
      </w:tr>
      <w:tr w:rsidR="00DF153A" w:rsidRPr="00A339E7">
        <w:trPr>
          <w:trHeight w:hRule="exact" w:val="283"/>
        </w:trPr>
        <w:tc>
          <w:tcPr>
            <w:tcW w:w="1723" w:type="dxa"/>
            <w:tcBorders>
              <w:top w:val="single" w:sz="6" w:space="0" w:color="auto"/>
              <w:left w:val="single" w:sz="6" w:space="0" w:color="auto"/>
              <w:bottom w:val="nil"/>
              <w:right w:val="single" w:sz="6" w:space="0" w:color="auto"/>
            </w:tcBorders>
            <w:shd w:val="clear" w:color="auto" w:fill="FFFFFF"/>
          </w:tcPr>
          <w:p w:rsidR="00DF153A" w:rsidRPr="00A339E7" w:rsidRDefault="00DF153A">
            <w:pPr>
              <w:shd w:val="clear" w:color="auto" w:fill="FFFFFF"/>
              <w:ind w:left="48"/>
            </w:pPr>
            <w:r w:rsidRPr="00A339E7">
              <w:rPr>
                <w:rFonts w:ascii="Times New Roman" w:hAnsi="Times New Roman" w:cs="Times New Roman"/>
                <w:sz w:val="22"/>
                <w:szCs w:val="22"/>
              </w:rPr>
              <w:t>Открытый</w:t>
            </w:r>
          </w:p>
        </w:tc>
        <w:tc>
          <w:tcPr>
            <w:tcW w:w="2400" w:type="dxa"/>
            <w:tcBorders>
              <w:top w:val="single" w:sz="6" w:space="0" w:color="auto"/>
              <w:left w:val="single" w:sz="6" w:space="0" w:color="auto"/>
              <w:bottom w:val="nil"/>
              <w:right w:val="single" w:sz="6" w:space="0" w:color="auto"/>
            </w:tcBorders>
            <w:shd w:val="clear" w:color="auto" w:fill="FFFFFF"/>
          </w:tcPr>
          <w:p w:rsidR="00DF153A" w:rsidRPr="00A339E7" w:rsidRDefault="00DF153A">
            <w:pPr>
              <w:shd w:val="clear" w:color="auto" w:fill="FFFFFF"/>
              <w:jc w:val="center"/>
            </w:pPr>
            <w:r w:rsidRPr="00A339E7">
              <w:rPr>
                <w:rFonts w:ascii="Times New Roman" w:hAnsi="Times New Roman" w:cs="Times New Roman"/>
                <w:sz w:val="22"/>
                <w:szCs w:val="22"/>
              </w:rPr>
              <w:t>Навалом и</w:t>
            </w:r>
          </w:p>
        </w:tc>
        <w:tc>
          <w:tcPr>
            <w:tcW w:w="2002" w:type="dxa"/>
            <w:tcBorders>
              <w:top w:val="single" w:sz="6" w:space="0" w:color="auto"/>
              <w:left w:val="single" w:sz="6" w:space="0" w:color="auto"/>
              <w:bottom w:val="nil"/>
              <w:right w:val="single" w:sz="6" w:space="0" w:color="auto"/>
            </w:tcBorders>
            <w:shd w:val="clear" w:color="auto" w:fill="FFFFFF"/>
          </w:tcPr>
          <w:p w:rsidR="00DF153A" w:rsidRPr="00A339E7" w:rsidRDefault="00DF153A">
            <w:pPr>
              <w:shd w:val="clear" w:color="auto" w:fill="FFFFFF"/>
              <w:jc w:val="center"/>
            </w:pPr>
            <w:r w:rsidRPr="00A339E7">
              <w:rPr>
                <w:rFonts w:ascii="Times New Roman" w:hAnsi="Times New Roman" w:cs="Times New Roman"/>
                <w:sz w:val="22"/>
                <w:szCs w:val="22"/>
              </w:rPr>
              <w:t>1,55—1,25</w:t>
            </w:r>
          </w:p>
        </w:tc>
      </w:tr>
      <w:tr w:rsidR="00DF153A" w:rsidRPr="00A339E7">
        <w:trPr>
          <w:trHeight w:hRule="exact" w:val="283"/>
        </w:trPr>
        <w:tc>
          <w:tcPr>
            <w:tcW w:w="1723" w:type="dxa"/>
            <w:tcBorders>
              <w:top w:val="nil"/>
              <w:left w:val="single" w:sz="6" w:space="0" w:color="auto"/>
              <w:bottom w:val="nil"/>
              <w:right w:val="single" w:sz="6" w:space="0" w:color="auto"/>
            </w:tcBorders>
            <w:shd w:val="clear" w:color="auto" w:fill="FFFFFF"/>
          </w:tcPr>
          <w:p w:rsidR="00DF153A" w:rsidRPr="00A339E7" w:rsidRDefault="00DF153A">
            <w:pPr>
              <w:shd w:val="clear" w:color="auto" w:fill="FFFFFF"/>
            </w:pPr>
          </w:p>
        </w:tc>
        <w:tc>
          <w:tcPr>
            <w:tcW w:w="2400" w:type="dxa"/>
            <w:tcBorders>
              <w:top w:val="nil"/>
              <w:left w:val="single" w:sz="6" w:space="0" w:color="auto"/>
              <w:bottom w:val="nil"/>
              <w:right w:val="single" w:sz="6" w:space="0" w:color="auto"/>
            </w:tcBorders>
            <w:shd w:val="clear" w:color="auto" w:fill="FFFFFF"/>
          </w:tcPr>
          <w:p w:rsidR="00DF153A" w:rsidRPr="00A339E7" w:rsidRDefault="00DF153A">
            <w:pPr>
              <w:shd w:val="clear" w:color="auto" w:fill="FFFFFF"/>
              <w:jc w:val="center"/>
            </w:pPr>
            <w:r w:rsidRPr="00A339E7">
              <w:rPr>
                <w:rFonts w:ascii="Times New Roman" w:hAnsi="Times New Roman" w:cs="Times New Roman"/>
                <w:sz w:val="22"/>
                <w:szCs w:val="22"/>
              </w:rPr>
              <w:t>в штабелях</w:t>
            </w:r>
          </w:p>
        </w:tc>
        <w:tc>
          <w:tcPr>
            <w:tcW w:w="2002" w:type="dxa"/>
            <w:tcBorders>
              <w:top w:val="nil"/>
              <w:left w:val="single" w:sz="6" w:space="0" w:color="auto"/>
              <w:bottom w:val="nil"/>
              <w:right w:val="single" w:sz="6" w:space="0" w:color="auto"/>
            </w:tcBorders>
            <w:shd w:val="clear" w:color="auto" w:fill="FFFFFF"/>
          </w:tcPr>
          <w:p w:rsidR="00DF153A" w:rsidRPr="00A339E7" w:rsidRDefault="00DF153A">
            <w:pPr>
              <w:shd w:val="clear" w:color="auto" w:fill="FFFFFF"/>
              <w:jc w:val="center"/>
            </w:pPr>
            <w:r w:rsidRPr="00A339E7">
              <w:rPr>
                <w:rFonts w:ascii="Times New Roman" w:hAnsi="Times New Roman" w:cs="Times New Roman"/>
                <w:sz w:val="22"/>
                <w:szCs w:val="22"/>
              </w:rPr>
              <w:t>1,2—1,3</w:t>
            </w:r>
          </w:p>
        </w:tc>
      </w:tr>
      <w:tr w:rsidR="00DF153A" w:rsidRPr="00A339E7">
        <w:trPr>
          <w:trHeight w:hRule="exact" w:val="302"/>
        </w:trPr>
        <w:tc>
          <w:tcPr>
            <w:tcW w:w="1723" w:type="dxa"/>
            <w:tcBorders>
              <w:top w:val="nil"/>
              <w:left w:val="single" w:sz="6" w:space="0" w:color="auto"/>
              <w:bottom w:val="nil"/>
              <w:right w:val="single" w:sz="6" w:space="0" w:color="auto"/>
            </w:tcBorders>
            <w:shd w:val="clear" w:color="auto" w:fill="FFFFFF"/>
          </w:tcPr>
          <w:p w:rsidR="00DF153A" w:rsidRPr="00A339E7" w:rsidRDefault="00DF153A">
            <w:pPr>
              <w:shd w:val="clear" w:color="auto" w:fill="FFFFFF"/>
              <w:ind w:left="48"/>
            </w:pPr>
            <w:r w:rsidRPr="00A339E7">
              <w:rPr>
                <w:rFonts w:ascii="Times New Roman" w:hAnsi="Times New Roman" w:cs="Times New Roman"/>
                <w:spacing w:val="-8"/>
                <w:sz w:val="22"/>
                <w:szCs w:val="22"/>
              </w:rPr>
              <w:t>Полуоткрытый</w:t>
            </w:r>
          </w:p>
        </w:tc>
        <w:tc>
          <w:tcPr>
            <w:tcW w:w="2400" w:type="dxa"/>
            <w:tcBorders>
              <w:top w:val="nil"/>
              <w:left w:val="single" w:sz="6" w:space="0" w:color="auto"/>
              <w:bottom w:val="nil"/>
              <w:right w:val="single" w:sz="6" w:space="0" w:color="auto"/>
            </w:tcBorders>
            <w:shd w:val="clear" w:color="auto" w:fill="FFFFFF"/>
          </w:tcPr>
          <w:p w:rsidR="00DF153A" w:rsidRPr="00A339E7" w:rsidRDefault="00DF153A">
            <w:pPr>
              <w:shd w:val="clear" w:color="auto" w:fill="FFFFFF"/>
              <w:jc w:val="center"/>
            </w:pPr>
            <w:r w:rsidRPr="00A339E7">
              <w:rPr>
                <w:rFonts w:ascii="Times New Roman" w:hAnsi="Times New Roman" w:cs="Times New Roman"/>
                <w:spacing w:val="-6"/>
                <w:sz w:val="22"/>
                <w:szCs w:val="22"/>
              </w:rPr>
              <w:t>В закромах, бункерах</w:t>
            </w:r>
          </w:p>
        </w:tc>
        <w:tc>
          <w:tcPr>
            <w:tcW w:w="2002" w:type="dxa"/>
            <w:tcBorders>
              <w:top w:val="nil"/>
              <w:left w:val="single" w:sz="6" w:space="0" w:color="auto"/>
              <w:bottom w:val="nil"/>
              <w:right w:val="single" w:sz="6" w:space="0" w:color="auto"/>
            </w:tcBorders>
            <w:shd w:val="clear" w:color="auto" w:fill="FFFFFF"/>
          </w:tcPr>
          <w:p w:rsidR="00DF153A" w:rsidRPr="00A339E7" w:rsidRDefault="00DF153A">
            <w:pPr>
              <w:shd w:val="clear" w:color="auto" w:fill="FFFFFF"/>
              <w:jc w:val="center"/>
            </w:pPr>
            <w:r w:rsidRPr="00A339E7">
              <w:rPr>
                <w:rFonts w:ascii="Times New Roman" w:hAnsi="Times New Roman" w:cs="Times New Roman"/>
                <w:sz w:val="22"/>
                <w:szCs w:val="22"/>
              </w:rPr>
              <w:t>1,3—1,4</w:t>
            </w:r>
          </w:p>
        </w:tc>
      </w:tr>
      <w:tr w:rsidR="00DF153A" w:rsidRPr="00A339E7">
        <w:trPr>
          <w:trHeight w:hRule="exact" w:val="317"/>
        </w:trPr>
        <w:tc>
          <w:tcPr>
            <w:tcW w:w="1723" w:type="dxa"/>
            <w:tcBorders>
              <w:top w:val="nil"/>
              <w:left w:val="single" w:sz="6" w:space="0" w:color="auto"/>
              <w:bottom w:val="single" w:sz="6" w:space="0" w:color="auto"/>
              <w:right w:val="single" w:sz="6" w:space="0" w:color="auto"/>
            </w:tcBorders>
            <w:shd w:val="clear" w:color="auto" w:fill="FFFFFF"/>
          </w:tcPr>
          <w:p w:rsidR="00DF153A" w:rsidRPr="00A339E7" w:rsidRDefault="00DF153A">
            <w:pPr>
              <w:shd w:val="clear" w:color="auto" w:fill="FFFFFF"/>
              <w:ind w:left="43"/>
            </w:pPr>
            <w:r w:rsidRPr="00A339E7">
              <w:rPr>
                <w:rFonts w:ascii="Times New Roman" w:hAnsi="Times New Roman" w:cs="Times New Roman"/>
                <w:sz w:val="22"/>
                <w:szCs w:val="22"/>
              </w:rPr>
              <w:t>Закрытый</w:t>
            </w:r>
          </w:p>
        </w:tc>
        <w:tc>
          <w:tcPr>
            <w:tcW w:w="2400" w:type="dxa"/>
            <w:tcBorders>
              <w:top w:val="nil"/>
              <w:left w:val="single" w:sz="6" w:space="0" w:color="auto"/>
              <w:bottom w:val="single" w:sz="6" w:space="0" w:color="auto"/>
              <w:right w:val="single" w:sz="6" w:space="0" w:color="auto"/>
            </w:tcBorders>
            <w:shd w:val="clear" w:color="auto" w:fill="FFFFFF"/>
          </w:tcPr>
          <w:p w:rsidR="00DF153A" w:rsidRPr="00A339E7" w:rsidRDefault="00DF153A">
            <w:pPr>
              <w:shd w:val="clear" w:color="auto" w:fill="FFFFFF"/>
              <w:jc w:val="center"/>
            </w:pPr>
            <w:r w:rsidRPr="00A339E7">
              <w:rPr>
                <w:rFonts w:ascii="Times New Roman" w:hAnsi="Times New Roman" w:cs="Times New Roman"/>
                <w:spacing w:val="-8"/>
                <w:sz w:val="22"/>
                <w:szCs w:val="22"/>
              </w:rPr>
              <w:t>Универсальный</w:t>
            </w:r>
          </w:p>
        </w:tc>
        <w:tc>
          <w:tcPr>
            <w:tcW w:w="2002" w:type="dxa"/>
            <w:tcBorders>
              <w:top w:val="nil"/>
              <w:left w:val="single" w:sz="6" w:space="0" w:color="auto"/>
              <w:bottom w:val="single" w:sz="6" w:space="0" w:color="auto"/>
              <w:right w:val="single" w:sz="6" w:space="0" w:color="auto"/>
            </w:tcBorders>
            <w:shd w:val="clear" w:color="auto" w:fill="FFFFFF"/>
          </w:tcPr>
          <w:p w:rsidR="00DF153A" w:rsidRPr="00A339E7" w:rsidRDefault="00DF153A">
            <w:pPr>
              <w:shd w:val="clear" w:color="auto" w:fill="FFFFFF"/>
              <w:jc w:val="center"/>
            </w:pPr>
            <w:r w:rsidRPr="00A339E7">
              <w:rPr>
                <w:rFonts w:ascii="Times New Roman" w:hAnsi="Times New Roman" w:cs="Times New Roman"/>
                <w:sz w:val="22"/>
                <w:szCs w:val="22"/>
              </w:rPr>
              <w:t>1,5—1,7</w:t>
            </w:r>
          </w:p>
        </w:tc>
      </w:tr>
    </w:tbl>
    <w:p w:rsidR="00DF153A" w:rsidRDefault="00DF153A" w:rsidP="00E37E18">
      <w:pPr>
        <w:shd w:val="clear" w:color="auto" w:fill="FFFFFF"/>
        <w:spacing w:before="144" w:line="254" w:lineRule="exact"/>
        <w:ind w:left="19" w:firstLine="298"/>
        <w:jc w:val="both"/>
      </w:pPr>
      <w:r>
        <w:rPr>
          <w:rFonts w:ascii="Times New Roman" w:hAnsi="Times New Roman" w:cs="Times New Roman"/>
          <w:sz w:val="22"/>
          <w:szCs w:val="22"/>
        </w:rPr>
        <w:t>После определения площади склада рассчитываются его основ</w:t>
      </w:r>
      <w:r>
        <w:rPr>
          <w:rFonts w:ascii="Times New Roman" w:hAnsi="Times New Roman" w:cs="Times New Roman"/>
          <w:sz w:val="22"/>
          <w:szCs w:val="22"/>
        </w:rPr>
        <w:softHyphen/>
        <w:t>ные размеры в плане:</w:t>
      </w:r>
    </w:p>
    <w:p w:rsidR="00DF153A" w:rsidRPr="00E37E18" w:rsidRDefault="00DF153A" w:rsidP="00E37E18">
      <w:pPr>
        <w:shd w:val="clear" w:color="auto" w:fill="FFFFFF"/>
        <w:spacing w:before="144" w:line="254" w:lineRule="exact"/>
        <w:ind w:left="19" w:firstLine="298"/>
        <w:jc w:val="both"/>
      </w:pPr>
      <w:r w:rsidRPr="00E37E18">
        <w:t xml:space="preserve">                    </w:t>
      </w:r>
      <w:r>
        <w:t>Lф=nl+ln(n-1)</w:t>
      </w:r>
    </w:p>
    <w:p w:rsidR="00DF153A" w:rsidRDefault="00DF153A">
      <w:pPr>
        <w:shd w:val="clear" w:color="auto" w:fill="FFFFFF"/>
        <w:spacing w:before="110" w:line="250" w:lineRule="exact"/>
        <w:ind w:left="19" w:right="5" w:firstLine="283"/>
        <w:jc w:val="both"/>
      </w:pPr>
      <w:r>
        <w:rPr>
          <w:rFonts w:ascii="Times New Roman" w:hAnsi="Times New Roman" w:cs="Times New Roman"/>
          <w:sz w:val="22"/>
          <w:szCs w:val="22"/>
        </w:rPr>
        <w:t>Где</w:t>
      </w:r>
      <w:r w:rsidRPr="00E37E18">
        <w:rPr>
          <w:rFonts w:ascii="Times New Roman" w:hAnsi="Times New Roman" w:cs="Times New Roman"/>
          <w:sz w:val="22"/>
          <w:szCs w:val="22"/>
        </w:rPr>
        <w:t xml:space="preserve"> </w:t>
      </w:r>
      <w:r>
        <w:rPr>
          <w:rFonts w:ascii="Times New Roman" w:hAnsi="Times New Roman" w:cs="Times New Roman"/>
          <w:sz w:val="22"/>
          <w:szCs w:val="22"/>
          <w:lang w:val="en-US"/>
        </w:rPr>
        <w:t>L</w:t>
      </w:r>
      <w:r w:rsidRPr="00E37E18">
        <w:rPr>
          <w:rFonts w:ascii="Times New Roman" w:hAnsi="Times New Roman" w:cs="Times New Roman"/>
          <w:sz w:val="22"/>
          <w:szCs w:val="22"/>
        </w:rPr>
        <w:t>ф</w:t>
      </w:r>
      <w:r>
        <w:rPr>
          <w:rFonts w:ascii="Times New Roman" w:hAnsi="Times New Roman" w:cs="Times New Roman"/>
          <w:sz w:val="22"/>
          <w:szCs w:val="22"/>
        </w:rPr>
        <w:t xml:space="preserve"> — наименьшая длина разгрузочного фронта; </w:t>
      </w:r>
      <w:r>
        <w:rPr>
          <w:rFonts w:ascii="Times New Roman" w:hAnsi="Times New Roman" w:cs="Times New Roman"/>
          <w:i/>
          <w:iCs/>
          <w:sz w:val="22"/>
          <w:szCs w:val="22"/>
        </w:rPr>
        <w:t xml:space="preserve">п </w:t>
      </w:r>
      <w:r>
        <w:rPr>
          <w:rFonts w:ascii="Times New Roman" w:hAnsi="Times New Roman" w:cs="Times New Roman"/>
          <w:sz w:val="22"/>
          <w:szCs w:val="22"/>
        </w:rPr>
        <w:t xml:space="preserve">— число одновременно разгружаемых транспортных единиц;l — длина транспортной единицы; </w:t>
      </w:r>
      <w:r>
        <w:rPr>
          <w:rFonts w:ascii="Times New Roman" w:hAnsi="Times New Roman" w:cs="Times New Roman"/>
          <w:sz w:val="22"/>
          <w:szCs w:val="22"/>
          <w:lang w:val="en-US"/>
        </w:rPr>
        <w:t>ln</w:t>
      </w:r>
      <w:r>
        <w:rPr>
          <w:rFonts w:ascii="Times New Roman" w:hAnsi="Times New Roman" w:cs="Times New Roman"/>
          <w:sz w:val="22"/>
          <w:szCs w:val="22"/>
        </w:rPr>
        <w:t xml:space="preserve"> — длина промежутка между транспорт</w:t>
      </w:r>
      <w:r>
        <w:rPr>
          <w:rFonts w:ascii="Times New Roman" w:hAnsi="Times New Roman" w:cs="Times New Roman"/>
          <w:sz w:val="22"/>
          <w:szCs w:val="22"/>
        </w:rPr>
        <w:softHyphen/>
        <w:t>ными единицами при установке их под разгрузку, м.</w:t>
      </w:r>
    </w:p>
    <w:p w:rsidR="00DF153A" w:rsidRPr="00E37E18" w:rsidRDefault="00DF153A" w:rsidP="00E37E18">
      <w:pPr>
        <w:shd w:val="clear" w:color="auto" w:fill="FFFFFF"/>
        <w:spacing w:line="250" w:lineRule="exact"/>
        <w:ind w:left="19" w:right="5" w:firstLine="283"/>
        <w:jc w:val="both"/>
      </w:pPr>
      <w:r>
        <w:rPr>
          <w:rFonts w:ascii="Times New Roman" w:hAnsi="Times New Roman" w:cs="Times New Roman"/>
          <w:sz w:val="22"/>
          <w:szCs w:val="22"/>
        </w:rPr>
        <w:t>При доставке материалов на склад автотранспортом число од</w:t>
      </w:r>
      <w:r>
        <w:rPr>
          <w:rFonts w:ascii="Times New Roman" w:hAnsi="Times New Roman" w:cs="Times New Roman"/>
          <w:sz w:val="22"/>
          <w:szCs w:val="22"/>
        </w:rPr>
        <w:softHyphen/>
        <w:t>новременно разгружаемых машин</w:t>
      </w:r>
    </w:p>
    <w:p w:rsidR="00DF153A" w:rsidRPr="00EE5B91" w:rsidRDefault="00DF153A">
      <w:pPr>
        <w:shd w:val="clear" w:color="auto" w:fill="FFFFFF"/>
        <w:spacing w:before="77" w:line="250" w:lineRule="exact"/>
        <w:ind w:left="10" w:firstLine="302"/>
        <w:jc w:val="both"/>
        <w:rPr>
          <w:rFonts w:ascii="Times New Roman" w:hAnsi="Times New Roman" w:cs="Times New Roman"/>
          <w:spacing w:val="-7"/>
          <w:sz w:val="22"/>
          <w:szCs w:val="22"/>
        </w:rPr>
      </w:pPr>
      <w:r>
        <w:rPr>
          <w:rFonts w:ascii="Times New Roman" w:hAnsi="Times New Roman" w:cs="Times New Roman"/>
          <w:spacing w:val="-7"/>
          <w:sz w:val="22"/>
          <w:szCs w:val="22"/>
          <w:lang w:val="en-US"/>
        </w:rPr>
        <w:t>N</w:t>
      </w:r>
      <w:r w:rsidRPr="00EE5B91">
        <w:rPr>
          <w:rFonts w:ascii="Times New Roman" w:hAnsi="Times New Roman" w:cs="Times New Roman"/>
          <w:spacing w:val="-7"/>
          <w:sz w:val="22"/>
          <w:szCs w:val="22"/>
        </w:rPr>
        <w:t>=</w:t>
      </w:r>
      <w:r>
        <w:rPr>
          <w:rFonts w:ascii="Times New Roman" w:hAnsi="Times New Roman" w:cs="Times New Roman"/>
          <w:spacing w:val="-7"/>
          <w:sz w:val="22"/>
          <w:szCs w:val="22"/>
          <w:lang w:val="en-US"/>
        </w:rPr>
        <w:t>Q</w:t>
      </w:r>
      <w:r w:rsidRPr="00EE5B91">
        <w:rPr>
          <w:rFonts w:ascii="Times New Roman" w:hAnsi="Times New Roman" w:cs="Times New Roman"/>
          <w:spacing w:val="-7"/>
          <w:sz w:val="22"/>
          <w:szCs w:val="22"/>
        </w:rPr>
        <w:t>см*</w:t>
      </w:r>
      <w:r>
        <w:rPr>
          <w:rFonts w:ascii="Times New Roman" w:hAnsi="Times New Roman" w:cs="Times New Roman"/>
          <w:spacing w:val="-7"/>
          <w:sz w:val="22"/>
          <w:szCs w:val="22"/>
          <w:lang w:val="en-US"/>
        </w:rPr>
        <w:t>t</w:t>
      </w:r>
      <w:r>
        <w:rPr>
          <w:rFonts w:ascii="Times New Roman" w:hAnsi="Times New Roman" w:cs="Times New Roman"/>
          <w:spacing w:val="-7"/>
          <w:sz w:val="22"/>
          <w:szCs w:val="22"/>
        </w:rPr>
        <w:t>р</w:t>
      </w:r>
      <w:r w:rsidRPr="00EE5B91">
        <w:rPr>
          <w:rFonts w:ascii="Times New Roman" w:hAnsi="Times New Roman" w:cs="Times New Roman"/>
          <w:spacing w:val="-7"/>
          <w:sz w:val="22"/>
          <w:szCs w:val="22"/>
        </w:rPr>
        <w:t>м</w:t>
      </w:r>
    </w:p>
    <w:p w:rsidR="00DF153A" w:rsidRDefault="00DF153A">
      <w:pPr>
        <w:shd w:val="clear" w:color="auto" w:fill="FFFFFF"/>
        <w:spacing w:before="77" w:line="250" w:lineRule="exact"/>
        <w:ind w:left="10" w:firstLine="302"/>
        <w:jc w:val="both"/>
      </w:pPr>
      <w:r>
        <w:rPr>
          <w:rFonts w:ascii="Times New Roman" w:hAnsi="Times New Roman" w:cs="Times New Roman"/>
          <w:spacing w:val="-7"/>
          <w:sz w:val="22"/>
          <w:szCs w:val="22"/>
          <w:lang w:val="en-US"/>
        </w:rPr>
        <w:t>Q</w:t>
      </w:r>
      <w:r w:rsidRPr="00EE5B91">
        <w:rPr>
          <w:rFonts w:ascii="Times New Roman" w:hAnsi="Times New Roman" w:cs="Times New Roman"/>
          <w:spacing w:val="-7"/>
          <w:sz w:val="22"/>
          <w:szCs w:val="22"/>
        </w:rPr>
        <w:t>см</w:t>
      </w:r>
      <w:r>
        <w:rPr>
          <w:rFonts w:ascii="Times New Roman" w:hAnsi="Times New Roman" w:cs="Times New Roman"/>
          <w:spacing w:val="-7"/>
          <w:sz w:val="22"/>
          <w:szCs w:val="22"/>
        </w:rPr>
        <w:t xml:space="preserve"> — количество груза, прибывающего на склад в смену, т;</w:t>
      </w:r>
      <w:r>
        <w:rPr>
          <w:rFonts w:ascii="Times New Roman" w:hAnsi="Times New Roman" w:cs="Times New Roman"/>
          <w:spacing w:val="-7"/>
          <w:sz w:val="22"/>
          <w:szCs w:val="22"/>
          <w:lang w:val="uk-UA"/>
        </w:rPr>
        <w:t>tр</w:t>
      </w:r>
      <w:r>
        <w:rPr>
          <w:rFonts w:ascii="Times New Roman" w:hAnsi="Times New Roman" w:cs="Times New Roman"/>
          <w:spacing w:val="-7"/>
          <w:sz w:val="22"/>
          <w:szCs w:val="22"/>
        </w:rPr>
        <w:t xml:space="preserve">— </w:t>
      </w:r>
      <w:r>
        <w:rPr>
          <w:rFonts w:ascii="Times New Roman" w:hAnsi="Times New Roman" w:cs="Times New Roman"/>
          <w:sz w:val="22"/>
          <w:szCs w:val="22"/>
        </w:rPr>
        <w:t>время разгрузки одной машины, мин; м— коэффициент неравно</w:t>
      </w:r>
      <w:r>
        <w:rPr>
          <w:rFonts w:ascii="Times New Roman" w:hAnsi="Times New Roman" w:cs="Times New Roman"/>
          <w:sz w:val="22"/>
          <w:szCs w:val="22"/>
        </w:rPr>
        <w:softHyphen/>
      </w:r>
      <w:r>
        <w:rPr>
          <w:rFonts w:ascii="Times New Roman" w:hAnsi="Times New Roman" w:cs="Times New Roman"/>
          <w:spacing w:val="-2"/>
          <w:sz w:val="22"/>
          <w:szCs w:val="22"/>
        </w:rPr>
        <w:t xml:space="preserve">мерности прибытия автомашин (1,15—1,2); </w:t>
      </w:r>
      <w:r>
        <w:rPr>
          <w:rFonts w:ascii="Times New Roman" w:hAnsi="Times New Roman" w:cs="Times New Roman"/>
          <w:i/>
          <w:iCs/>
          <w:spacing w:val="-2"/>
          <w:sz w:val="22"/>
          <w:szCs w:val="22"/>
          <w:lang w:val="en-US"/>
        </w:rPr>
        <w:t>q</w:t>
      </w:r>
      <w:r>
        <w:rPr>
          <w:rFonts w:ascii="Times New Roman" w:hAnsi="Times New Roman" w:cs="Times New Roman"/>
          <w:i/>
          <w:iCs/>
          <w:spacing w:val="-2"/>
          <w:sz w:val="22"/>
          <w:szCs w:val="22"/>
        </w:rPr>
        <w:t xml:space="preserve"> </w:t>
      </w:r>
      <w:r>
        <w:rPr>
          <w:rFonts w:ascii="Times New Roman" w:hAnsi="Times New Roman" w:cs="Times New Roman"/>
          <w:spacing w:val="-2"/>
          <w:sz w:val="22"/>
          <w:szCs w:val="22"/>
        </w:rPr>
        <w:t xml:space="preserve">— грузоподъемность </w:t>
      </w:r>
      <w:r>
        <w:rPr>
          <w:rFonts w:ascii="Times New Roman" w:hAnsi="Times New Roman" w:cs="Times New Roman"/>
          <w:sz w:val="22"/>
          <w:szCs w:val="22"/>
        </w:rPr>
        <w:t xml:space="preserve">одной автомашины, т; </w:t>
      </w:r>
      <w:r>
        <w:rPr>
          <w:rFonts w:ascii="Times New Roman" w:hAnsi="Times New Roman" w:cs="Times New Roman"/>
          <w:i/>
          <w:iCs/>
          <w:sz w:val="22"/>
          <w:szCs w:val="22"/>
          <w:lang w:val="en-US"/>
        </w:rPr>
        <w:t>t</w:t>
      </w:r>
      <w:r w:rsidRPr="00EE5B91">
        <w:rPr>
          <w:rFonts w:ascii="Times New Roman" w:hAnsi="Times New Roman" w:cs="Times New Roman"/>
          <w:i/>
          <w:iCs/>
          <w:sz w:val="22"/>
          <w:szCs w:val="22"/>
        </w:rPr>
        <w:t>см</w:t>
      </w:r>
      <w:r>
        <w:rPr>
          <w:rFonts w:ascii="Times New Roman" w:hAnsi="Times New Roman" w:cs="Times New Roman"/>
          <w:sz w:val="22"/>
          <w:szCs w:val="22"/>
        </w:rPr>
        <w:t>— продолжительность смены, мин.</w:t>
      </w:r>
    </w:p>
    <w:p w:rsidR="00DF153A" w:rsidRDefault="00DF153A">
      <w:pPr>
        <w:shd w:val="clear" w:color="auto" w:fill="FFFFFF"/>
        <w:spacing w:line="250" w:lineRule="exact"/>
        <w:ind w:left="10" w:right="24" w:firstLine="288"/>
        <w:jc w:val="both"/>
      </w:pPr>
      <w:r>
        <w:rPr>
          <w:rFonts w:ascii="Times New Roman" w:hAnsi="Times New Roman" w:cs="Times New Roman"/>
          <w:spacing w:val="-1"/>
          <w:sz w:val="22"/>
          <w:szCs w:val="22"/>
        </w:rPr>
        <w:t xml:space="preserve">Ширина открытых складов зависит от радиуса действия кранов. </w:t>
      </w:r>
      <w:r>
        <w:rPr>
          <w:rFonts w:ascii="Times New Roman" w:hAnsi="Times New Roman" w:cs="Times New Roman"/>
          <w:spacing w:val="-2"/>
          <w:sz w:val="22"/>
          <w:szCs w:val="22"/>
        </w:rPr>
        <w:t>Закрытые склады на строительной площадке имеют ширину 6-10 м.</w:t>
      </w:r>
    </w:p>
    <w:p w:rsidR="00DF153A" w:rsidRDefault="00DF153A">
      <w:pPr>
        <w:shd w:val="clear" w:color="auto" w:fill="FFFFFF"/>
        <w:spacing w:line="250" w:lineRule="exact"/>
        <w:ind w:right="14" w:firstLine="288"/>
        <w:jc w:val="both"/>
      </w:pPr>
      <w:r>
        <w:rPr>
          <w:rFonts w:ascii="Times New Roman" w:hAnsi="Times New Roman" w:cs="Times New Roman"/>
          <w:sz w:val="22"/>
          <w:szCs w:val="22"/>
        </w:rPr>
        <w:t xml:space="preserve">Снабжение </w:t>
      </w:r>
      <w:r>
        <w:rPr>
          <w:rFonts w:ascii="Times New Roman" w:hAnsi="Times New Roman" w:cs="Times New Roman"/>
          <w:spacing w:val="38"/>
          <w:sz w:val="22"/>
          <w:szCs w:val="22"/>
        </w:rPr>
        <w:t>строительства</w:t>
      </w:r>
      <w:r>
        <w:rPr>
          <w:rFonts w:ascii="Times New Roman" w:hAnsi="Times New Roman" w:cs="Times New Roman"/>
          <w:sz w:val="22"/>
          <w:szCs w:val="22"/>
        </w:rPr>
        <w:t xml:space="preserve"> </w:t>
      </w:r>
      <w:r>
        <w:rPr>
          <w:rFonts w:ascii="Times New Roman" w:hAnsi="Times New Roman" w:cs="Times New Roman"/>
          <w:spacing w:val="34"/>
          <w:sz w:val="22"/>
          <w:szCs w:val="22"/>
        </w:rPr>
        <w:t>энергией.</w:t>
      </w:r>
      <w:r>
        <w:rPr>
          <w:rFonts w:ascii="Times New Roman" w:hAnsi="Times New Roman" w:cs="Times New Roman"/>
          <w:sz w:val="22"/>
          <w:szCs w:val="22"/>
        </w:rPr>
        <w:t xml:space="preserve"> Энергоснаб</w:t>
      </w:r>
      <w:r>
        <w:rPr>
          <w:rFonts w:ascii="Times New Roman" w:hAnsi="Times New Roman" w:cs="Times New Roman"/>
          <w:sz w:val="22"/>
          <w:szCs w:val="22"/>
        </w:rPr>
        <w:softHyphen/>
        <w:t>жение включает в себя комплекс сооружений и обустройств, пред</w:t>
      </w:r>
      <w:r>
        <w:rPr>
          <w:rFonts w:ascii="Times New Roman" w:hAnsi="Times New Roman" w:cs="Times New Roman"/>
          <w:sz w:val="22"/>
          <w:szCs w:val="22"/>
        </w:rPr>
        <w:softHyphen/>
        <w:t>назначенных для обеспечения производственных, хозяйственных и бытовых нужд электрической энергией, теплом, водой и сжа</w:t>
      </w:r>
      <w:r>
        <w:rPr>
          <w:rFonts w:ascii="Times New Roman" w:hAnsi="Times New Roman" w:cs="Times New Roman"/>
          <w:sz w:val="22"/>
          <w:szCs w:val="22"/>
        </w:rPr>
        <w:softHyphen/>
        <w:t>тым воздухом.</w:t>
      </w:r>
    </w:p>
    <w:p w:rsidR="00DF153A" w:rsidRDefault="00DF153A">
      <w:pPr>
        <w:shd w:val="clear" w:color="auto" w:fill="FFFFFF"/>
        <w:spacing w:line="250" w:lineRule="exact"/>
        <w:ind w:right="19" w:firstLine="288"/>
        <w:jc w:val="both"/>
      </w:pPr>
      <w:r>
        <w:rPr>
          <w:rFonts w:ascii="Times New Roman" w:hAnsi="Times New Roman" w:cs="Times New Roman"/>
          <w:spacing w:val="-4"/>
          <w:sz w:val="22"/>
          <w:szCs w:val="22"/>
        </w:rPr>
        <w:t>Расход электрической энергии в транспортном строительстве пре</w:t>
      </w:r>
      <w:r>
        <w:rPr>
          <w:rFonts w:ascii="Times New Roman" w:hAnsi="Times New Roman" w:cs="Times New Roman"/>
          <w:spacing w:val="-4"/>
          <w:sz w:val="22"/>
          <w:szCs w:val="22"/>
        </w:rPr>
        <w:softHyphen/>
      </w:r>
      <w:r>
        <w:rPr>
          <w:rFonts w:ascii="Times New Roman" w:hAnsi="Times New Roman" w:cs="Times New Roman"/>
          <w:sz w:val="22"/>
          <w:szCs w:val="22"/>
        </w:rPr>
        <w:t>вышает 20 тыс. кВт-ч на 1 км строящейся железной дороги. 70 %</w:t>
      </w:r>
    </w:p>
    <w:p w:rsidR="00DF153A" w:rsidRDefault="00DF153A">
      <w:pPr>
        <w:shd w:val="clear" w:color="auto" w:fill="FFFFFF"/>
        <w:spacing w:line="254" w:lineRule="exact"/>
        <w:ind w:left="5" w:right="62"/>
        <w:jc w:val="both"/>
      </w:pPr>
      <w:r>
        <w:br w:type="column"/>
      </w:r>
      <w:r>
        <w:rPr>
          <w:rFonts w:ascii="Times New Roman" w:hAnsi="Times New Roman" w:cs="Times New Roman"/>
          <w:spacing w:val="-6"/>
          <w:sz w:val="22"/>
          <w:szCs w:val="22"/>
        </w:rPr>
        <w:t>электроэнергии расходуется на питание электродвигателей строитель</w:t>
      </w:r>
      <w:r>
        <w:rPr>
          <w:rFonts w:ascii="Times New Roman" w:hAnsi="Times New Roman" w:cs="Times New Roman"/>
          <w:spacing w:val="-6"/>
          <w:sz w:val="22"/>
          <w:szCs w:val="22"/>
        </w:rPr>
        <w:softHyphen/>
      </w:r>
      <w:r>
        <w:rPr>
          <w:rFonts w:ascii="Times New Roman" w:hAnsi="Times New Roman" w:cs="Times New Roman"/>
          <w:spacing w:val="-7"/>
          <w:sz w:val="22"/>
          <w:szCs w:val="22"/>
        </w:rPr>
        <w:t xml:space="preserve">ных машин и механизмов, 20 % — на технологические нужды (сварку, </w:t>
      </w:r>
      <w:r>
        <w:rPr>
          <w:rFonts w:ascii="Times New Roman" w:hAnsi="Times New Roman" w:cs="Times New Roman"/>
          <w:spacing w:val="-3"/>
          <w:sz w:val="22"/>
          <w:szCs w:val="22"/>
        </w:rPr>
        <w:t>электрообогрев), 10 % — на наружное и внутреннее освещение тер</w:t>
      </w:r>
      <w:r>
        <w:rPr>
          <w:rFonts w:ascii="Times New Roman" w:hAnsi="Times New Roman" w:cs="Times New Roman"/>
          <w:spacing w:val="-3"/>
          <w:sz w:val="22"/>
          <w:szCs w:val="22"/>
        </w:rPr>
        <w:softHyphen/>
      </w:r>
      <w:r>
        <w:rPr>
          <w:rFonts w:ascii="Times New Roman" w:hAnsi="Times New Roman" w:cs="Times New Roman"/>
          <w:spacing w:val="-5"/>
          <w:sz w:val="22"/>
          <w:szCs w:val="22"/>
        </w:rPr>
        <w:t>ритории строительства, административных, жилых, складских и дру</w:t>
      </w:r>
      <w:r>
        <w:rPr>
          <w:rFonts w:ascii="Times New Roman" w:hAnsi="Times New Roman" w:cs="Times New Roman"/>
          <w:spacing w:val="-5"/>
          <w:sz w:val="22"/>
          <w:szCs w:val="22"/>
        </w:rPr>
        <w:softHyphen/>
      </w:r>
      <w:r>
        <w:rPr>
          <w:rFonts w:ascii="Times New Roman" w:hAnsi="Times New Roman" w:cs="Times New Roman"/>
          <w:spacing w:val="-2"/>
          <w:sz w:val="22"/>
          <w:szCs w:val="22"/>
        </w:rPr>
        <w:t>гих помещений. Источниками электроэнергии в период строитель</w:t>
      </w:r>
      <w:r>
        <w:rPr>
          <w:rFonts w:ascii="Times New Roman" w:hAnsi="Times New Roman" w:cs="Times New Roman"/>
          <w:spacing w:val="-2"/>
          <w:sz w:val="22"/>
          <w:szCs w:val="22"/>
        </w:rPr>
        <w:softHyphen/>
        <w:t xml:space="preserve">ства служат передвижные электростанции, энергопоезда. Строятся </w:t>
      </w:r>
      <w:r>
        <w:rPr>
          <w:rFonts w:ascii="Times New Roman" w:hAnsi="Times New Roman" w:cs="Times New Roman"/>
          <w:spacing w:val="-3"/>
          <w:sz w:val="22"/>
          <w:szCs w:val="22"/>
        </w:rPr>
        <w:t>также временные сети, если есть возможность присоединения к по</w:t>
      </w:r>
      <w:r>
        <w:rPr>
          <w:rFonts w:ascii="Times New Roman" w:hAnsi="Times New Roman" w:cs="Times New Roman"/>
          <w:spacing w:val="-3"/>
          <w:sz w:val="22"/>
          <w:szCs w:val="22"/>
        </w:rPr>
        <w:softHyphen/>
      </w:r>
      <w:r>
        <w:rPr>
          <w:rFonts w:ascii="Times New Roman" w:hAnsi="Times New Roman" w:cs="Times New Roman"/>
          <w:spacing w:val="-2"/>
          <w:sz w:val="22"/>
          <w:szCs w:val="22"/>
        </w:rPr>
        <w:t>стоянным источникам электроэнергии. Теплоснабжение строитель</w:t>
      </w:r>
      <w:r>
        <w:rPr>
          <w:rFonts w:ascii="Times New Roman" w:hAnsi="Times New Roman" w:cs="Times New Roman"/>
          <w:spacing w:val="-2"/>
          <w:sz w:val="22"/>
          <w:szCs w:val="22"/>
        </w:rPr>
        <w:softHyphen/>
        <w:t xml:space="preserve">ных поселков и объектов обеспечивается временными котельными </w:t>
      </w:r>
      <w:r>
        <w:rPr>
          <w:rFonts w:ascii="Times New Roman" w:hAnsi="Times New Roman" w:cs="Times New Roman"/>
          <w:sz w:val="22"/>
          <w:szCs w:val="22"/>
        </w:rPr>
        <w:t>установками.</w:t>
      </w:r>
    </w:p>
    <w:p w:rsidR="00DF153A" w:rsidRDefault="00DF153A">
      <w:pPr>
        <w:shd w:val="clear" w:color="auto" w:fill="FFFFFF"/>
        <w:spacing w:line="254" w:lineRule="exact"/>
        <w:ind w:left="24" w:right="62" w:firstLine="250"/>
        <w:jc w:val="both"/>
      </w:pPr>
      <w:r>
        <w:rPr>
          <w:rFonts w:ascii="Times New Roman" w:hAnsi="Times New Roman" w:cs="Times New Roman"/>
          <w:sz w:val="22"/>
          <w:szCs w:val="22"/>
        </w:rPr>
        <w:t xml:space="preserve">Для временного водоснабжения используются поверхностные </w:t>
      </w:r>
      <w:r>
        <w:rPr>
          <w:rFonts w:ascii="Times New Roman" w:hAnsi="Times New Roman" w:cs="Times New Roman"/>
          <w:spacing w:val="-1"/>
          <w:sz w:val="22"/>
          <w:szCs w:val="22"/>
        </w:rPr>
        <w:t>или подземные источники, отвечающие санитарно-гигиеническим требованиям. Источниками сжатого воздуха на строительстве слу</w:t>
      </w:r>
      <w:r>
        <w:rPr>
          <w:rFonts w:ascii="Times New Roman" w:hAnsi="Times New Roman" w:cs="Times New Roman"/>
          <w:spacing w:val="-1"/>
          <w:sz w:val="22"/>
          <w:szCs w:val="22"/>
        </w:rPr>
        <w:softHyphen/>
      </w:r>
      <w:r>
        <w:rPr>
          <w:rFonts w:ascii="Times New Roman" w:hAnsi="Times New Roman" w:cs="Times New Roman"/>
          <w:sz w:val="22"/>
          <w:szCs w:val="22"/>
        </w:rPr>
        <w:t>жат передвижные и стационарные компрессорные установки.</w:t>
      </w:r>
    </w:p>
    <w:p w:rsidR="00DF153A" w:rsidRDefault="00DF153A">
      <w:pPr>
        <w:shd w:val="clear" w:color="auto" w:fill="FFFFFF"/>
        <w:spacing w:before="139" w:line="278" w:lineRule="exact"/>
        <w:ind w:left="1992" w:right="461" w:hanging="1426"/>
      </w:pPr>
      <w:r>
        <w:rPr>
          <w:rFonts w:ascii="Times New Roman" w:hAnsi="Times New Roman" w:cs="Times New Roman"/>
          <w:b/>
          <w:bCs/>
          <w:i/>
          <w:iCs/>
          <w:sz w:val="22"/>
          <w:szCs w:val="22"/>
        </w:rPr>
        <w:t>1.3. Проектирование организации строительства и производства работ</w:t>
      </w:r>
    </w:p>
    <w:p w:rsidR="00DF153A" w:rsidRDefault="00DF153A">
      <w:pPr>
        <w:shd w:val="clear" w:color="auto" w:fill="FFFFFF"/>
        <w:spacing w:before="163" w:line="250" w:lineRule="exact"/>
        <w:ind w:left="43" w:firstLine="101"/>
        <w:jc w:val="both"/>
      </w:pPr>
      <w:r>
        <w:rPr>
          <w:rFonts w:ascii="Times New Roman" w:hAnsi="Times New Roman" w:cs="Times New Roman"/>
          <w:b/>
          <w:bCs/>
          <w:spacing w:val="-5"/>
          <w:sz w:val="22"/>
          <w:szCs w:val="22"/>
        </w:rPr>
        <w:t xml:space="preserve">Проектная документация на строительство. </w:t>
      </w:r>
      <w:r>
        <w:rPr>
          <w:rFonts w:ascii="Times New Roman" w:hAnsi="Times New Roman" w:cs="Times New Roman"/>
          <w:spacing w:val="-5"/>
          <w:sz w:val="22"/>
          <w:szCs w:val="22"/>
        </w:rPr>
        <w:t>Изыскания, проек</w:t>
      </w:r>
      <w:r>
        <w:rPr>
          <w:rFonts w:ascii="Times New Roman" w:hAnsi="Times New Roman" w:cs="Times New Roman"/>
          <w:spacing w:val="-5"/>
          <w:sz w:val="22"/>
          <w:szCs w:val="22"/>
        </w:rPr>
        <w:softHyphen/>
      </w:r>
      <w:r>
        <w:rPr>
          <w:rFonts w:ascii="Times New Roman" w:hAnsi="Times New Roman" w:cs="Times New Roman"/>
          <w:sz w:val="22"/>
          <w:szCs w:val="22"/>
        </w:rPr>
        <w:t>тирование и постройка железной дороги являются одним нераз</w:t>
      </w:r>
      <w:r>
        <w:rPr>
          <w:rFonts w:ascii="Times New Roman" w:hAnsi="Times New Roman" w:cs="Times New Roman"/>
          <w:sz w:val="22"/>
          <w:szCs w:val="22"/>
        </w:rPr>
        <w:softHyphen/>
        <w:t xml:space="preserve">рывным процессом, имеющим целью создание железной дороги с </w:t>
      </w:r>
      <w:r>
        <w:rPr>
          <w:rFonts w:ascii="Times New Roman" w:hAnsi="Times New Roman" w:cs="Times New Roman"/>
          <w:spacing w:val="-1"/>
          <w:sz w:val="22"/>
          <w:szCs w:val="22"/>
        </w:rPr>
        <w:t>высокими эксплутационными показателями при минимальных ка</w:t>
      </w:r>
      <w:r>
        <w:rPr>
          <w:rFonts w:ascii="Times New Roman" w:hAnsi="Times New Roman" w:cs="Times New Roman"/>
          <w:spacing w:val="-1"/>
          <w:sz w:val="22"/>
          <w:szCs w:val="22"/>
        </w:rPr>
        <w:softHyphen/>
      </w:r>
      <w:r>
        <w:rPr>
          <w:rFonts w:ascii="Times New Roman" w:hAnsi="Times New Roman" w:cs="Times New Roman"/>
          <w:sz w:val="22"/>
          <w:szCs w:val="22"/>
        </w:rPr>
        <w:t>питальных затратах и в минимальные сроки. Составлению про</w:t>
      </w:r>
      <w:r>
        <w:rPr>
          <w:rFonts w:ascii="Times New Roman" w:hAnsi="Times New Roman" w:cs="Times New Roman"/>
          <w:sz w:val="22"/>
          <w:szCs w:val="22"/>
        </w:rPr>
        <w:softHyphen/>
      </w:r>
      <w:r>
        <w:rPr>
          <w:rFonts w:ascii="Times New Roman" w:hAnsi="Times New Roman" w:cs="Times New Roman"/>
          <w:spacing w:val="-6"/>
          <w:sz w:val="22"/>
          <w:szCs w:val="22"/>
        </w:rPr>
        <w:t>ектной документации на строительство предшествует разработка обо</w:t>
      </w:r>
      <w:r>
        <w:rPr>
          <w:rFonts w:ascii="Times New Roman" w:hAnsi="Times New Roman" w:cs="Times New Roman"/>
          <w:spacing w:val="-6"/>
          <w:sz w:val="22"/>
          <w:szCs w:val="22"/>
        </w:rPr>
        <w:softHyphen/>
      </w:r>
      <w:r>
        <w:rPr>
          <w:rFonts w:ascii="Times New Roman" w:hAnsi="Times New Roman" w:cs="Times New Roman"/>
          <w:spacing w:val="-4"/>
          <w:sz w:val="22"/>
          <w:szCs w:val="22"/>
        </w:rPr>
        <w:t xml:space="preserve">снований инвестиций в строительство. Порядок разработки и состав </w:t>
      </w:r>
      <w:r>
        <w:rPr>
          <w:rFonts w:ascii="Times New Roman" w:hAnsi="Times New Roman" w:cs="Times New Roman"/>
          <w:spacing w:val="-3"/>
          <w:sz w:val="22"/>
          <w:szCs w:val="22"/>
        </w:rPr>
        <w:t xml:space="preserve">боснования инвестиций установлен сводом правил СП 11-101-95, в </w:t>
      </w:r>
      <w:r>
        <w:rPr>
          <w:rFonts w:ascii="Times New Roman" w:hAnsi="Times New Roman" w:cs="Times New Roman"/>
          <w:sz w:val="22"/>
          <w:szCs w:val="22"/>
        </w:rPr>
        <w:t>оторых излагаются цели инвестирования, экономический, соци-</w:t>
      </w:r>
      <w:r>
        <w:rPr>
          <w:rFonts w:ascii="Times New Roman" w:hAnsi="Times New Roman" w:cs="Times New Roman"/>
          <w:spacing w:val="-1"/>
          <w:sz w:val="22"/>
          <w:szCs w:val="22"/>
        </w:rPr>
        <w:t xml:space="preserve">1ьный и коммерческий эффект, ожидаемый от объекта, основные </w:t>
      </w:r>
      <w:r>
        <w:rPr>
          <w:rFonts w:ascii="Times New Roman" w:hAnsi="Times New Roman" w:cs="Times New Roman"/>
          <w:sz w:val="22"/>
          <w:szCs w:val="22"/>
        </w:rPr>
        <w:t xml:space="preserve">апологические решения, приводится обоснование выбора райо-ш трассы железной дороги, сроки и очередность строительства, </w:t>
      </w:r>
      <w:r>
        <w:rPr>
          <w:rFonts w:ascii="Times New Roman" w:hAnsi="Times New Roman" w:cs="Times New Roman"/>
          <w:spacing w:val="-1"/>
          <w:sz w:val="22"/>
          <w:szCs w:val="22"/>
        </w:rPr>
        <w:t>потребность в материальных и трудовых ресурсах и др. В обосно-</w:t>
      </w:r>
      <w:r>
        <w:rPr>
          <w:rFonts w:ascii="Times New Roman" w:hAnsi="Times New Roman" w:cs="Times New Roman"/>
          <w:spacing w:val="-2"/>
          <w:sz w:val="22"/>
          <w:szCs w:val="22"/>
        </w:rPr>
        <w:t>ишшях оценивается воздействие объекта строительства на окружа-</w:t>
      </w:r>
      <w:r>
        <w:rPr>
          <w:rFonts w:ascii="Times New Roman" w:hAnsi="Times New Roman" w:cs="Times New Roman"/>
          <w:spacing w:val="-5"/>
          <w:sz w:val="22"/>
          <w:szCs w:val="22"/>
        </w:rPr>
        <w:t>Кцую среду, содержатся основные технико-экономические и финан-</w:t>
      </w:r>
      <w:r>
        <w:rPr>
          <w:rFonts w:ascii="Times New Roman" w:hAnsi="Times New Roman" w:cs="Times New Roman"/>
          <w:spacing w:val="-3"/>
          <w:sz w:val="22"/>
          <w:szCs w:val="22"/>
        </w:rPr>
        <w:t xml:space="preserve">-жые показатели объекта инвестиций, обеспечивающие инвестора в </w:t>
      </w:r>
      <w:r>
        <w:rPr>
          <w:rFonts w:ascii="Times New Roman" w:hAnsi="Times New Roman" w:cs="Times New Roman"/>
          <w:spacing w:val="-1"/>
          <w:sz w:val="22"/>
          <w:szCs w:val="22"/>
        </w:rPr>
        <w:t>пцучении максимальной и стабильной прибыли и достижение по-</w:t>
      </w:r>
      <w:r>
        <w:rPr>
          <w:rFonts w:ascii="Times New Roman" w:hAnsi="Times New Roman" w:cs="Times New Roman"/>
          <w:spacing w:val="-4"/>
          <w:sz w:val="22"/>
          <w:szCs w:val="22"/>
          <w:lang w:val="en-US"/>
        </w:rPr>
        <w:t>II</w:t>
      </w:r>
      <w:r w:rsidRPr="00D757E1">
        <w:rPr>
          <w:rFonts w:ascii="Times New Roman" w:hAnsi="Times New Roman" w:cs="Times New Roman"/>
          <w:spacing w:val="-4"/>
          <w:sz w:val="22"/>
          <w:szCs w:val="22"/>
        </w:rPr>
        <w:t xml:space="preserve"> </w:t>
      </w:r>
      <w:r>
        <w:rPr>
          <w:rFonts w:ascii="Times New Roman" w:hAnsi="Times New Roman" w:cs="Times New Roman"/>
          <w:spacing w:val="-4"/>
          <w:sz w:val="22"/>
          <w:szCs w:val="22"/>
        </w:rPr>
        <w:t>.жительных социальных результатов. Материалы обоснования на</w:t>
      </w:r>
      <w:r>
        <w:rPr>
          <w:rFonts w:ascii="Times New Roman" w:hAnsi="Times New Roman" w:cs="Times New Roman"/>
          <w:spacing w:val="-4"/>
          <w:sz w:val="22"/>
          <w:szCs w:val="22"/>
        </w:rPr>
        <w:softHyphen/>
      </w:r>
      <w:r>
        <w:rPr>
          <w:rFonts w:ascii="Times New Roman" w:hAnsi="Times New Roman" w:cs="Times New Roman"/>
          <w:sz w:val="22"/>
          <w:szCs w:val="22"/>
        </w:rPr>
        <w:t>правляются в соответствующий орган исполнительной власти для</w:t>
      </w:r>
    </w:p>
    <w:p w:rsidR="00DF153A" w:rsidRDefault="00DF153A">
      <w:pPr>
        <w:shd w:val="clear" w:color="auto" w:fill="FFFFFF"/>
        <w:spacing w:before="163" w:line="250" w:lineRule="exact"/>
        <w:ind w:left="43" w:firstLine="101"/>
        <w:jc w:val="both"/>
        <w:sectPr w:rsidR="00DF153A">
          <w:pgSz w:w="16834" w:h="11909" w:orient="landscape"/>
          <w:pgMar w:top="1101" w:right="1620" w:bottom="360" w:left="1073" w:header="720" w:footer="720" w:gutter="0"/>
          <w:cols w:num="2" w:space="720" w:equalWidth="0">
            <w:col w:w="6345" w:space="1426"/>
            <w:col w:w="6369"/>
          </w:cols>
          <w:noEndnote/>
        </w:sectPr>
      </w:pPr>
    </w:p>
    <w:p w:rsidR="00DF153A" w:rsidRDefault="00DF153A">
      <w:pPr>
        <w:spacing w:before="173" w:line="1" w:lineRule="exact"/>
        <w:rPr>
          <w:rFonts w:ascii="Times New Roman" w:hAnsi="Times New Roman" w:cs="Times New Roman"/>
          <w:sz w:val="2"/>
          <w:szCs w:val="2"/>
        </w:rPr>
      </w:pPr>
    </w:p>
    <w:p w:rsidR="00DF153A" w:rsidRDefault="00DF153A">
      <w:pPr>
        <w:shd w:val="clear" w:color="auto" w:fill="FFFFFF"/>
        <w:spacing w:before="163" w:line="250" w:lineRule="exact"/>
        <w:ind w:left="43" w:firstLine="101"/>
        <w:jc w:val="both"/>
        <w:sectPr w:rsidR="00DF153A">
          <w:type w:val="continuous"/>
          <w:pgSz w:w="16834" w:h="11909" w:orient="landscape"/>
          <w:pgMar w:top="1101" w:right="1073" w:bottom="360" w:left="1083" w:header="720" w:footer="720" w:gutter="0"/>
          <w:cols w:space="60"/>
          <w:noEndnote/>
        </w:sectPr>
      </w:pPr>
    </w:p>
    <w:p w:rsidR="00DF153A" w:rsidRDefault="00DF153A">
      <w:pPr>
        <w:shd w:val="clear" w:color="auto" w:fill="FFFFFF"/>
        <w:spacing w:before="43"/>
      </w:pPr>
      <w:r>
        <w:rPr>
          <w:b/>
          <w:bCs/>
        </w:rPr>
        <w:t>30</w:t>
      </w:r>
    </w:p>
    <w:p w:rsidR="00DF153A" w:rsidRDefault="00DF153A">
      <w:pPr>
        <w:shd w:val="clear" w:color="auto" w:fill="FFFFFF"/>
      </w:pPr>
      <w:r>
        <w:br w:type="column"/>
      </w:r>
      <w:r>
        <w:rPr>
          <w:rFonts w:ascii="Times New Roman" w:hAnsi="Times New Roman" w:cs="Times New Roman"/>
          <w:sz w:val="22"/>
          <w:szCs w:val="22"/>
        </w:rPr>
        <w:t>31</w:t>
      </w:r>
    </w:p>
    <w:p w:rsidR="00DF153A" w:rsidRDefault="00DF153A">
      <w:pPr>
        <w:shd w:val="clear" w:color="auto" w:fill="FFFFFF"/>
        <w:sectPr w:rsidR="00DF153A">
          <w:type w:val="continuous"/>
          <w:pgSz w:w="16834" w:h="11909" w:orient="landscape"/>
          <w:pgMar w:top="1101" w:right="1073" w:bottom="360" w:left="1083" w:header="720" w:footer="720" w:gutter="0"/>
          <w:cols w:num="2" w:space="720" w:equalWidth="0">
            <w:col w:w="720" w:space="13238"/>
            <w:col w:w="720"/>
          </w:cols>
          <w:noEndnote/>
        </w:sectPr>
      </w:pPr>
    </w:p>
    <w:p w:rsidR="00DF153A" w:rsidRDefault="00DF153A">
      <w:pPr>
        <w:shd w:val="clear" w:color="auto" w:fill="FFFFFF"/>
        <w:spacing w:before="134" w:line="250" w:lineRule="exact"/>
        <w:ind w:right="24"/>
        <w:jc w:val="both"/>
      </w:pPr>
      <w:r>
        <w:rPr>
          <w:rFonts w:ascii="Times New Roman" w:hAnsi="Times New Roman" w:cs="Times New Roman"/>
          <w:sz w:val="22"/>
          <w:szCs w:val="22"/>
        </w:rPr>
        <w:t>оформления Акта выбора земельного участка (трассы для строи</w:t>
      </w:r>
      <w:r>
        <w:rPr>
          <w:rFonts w:ascii="Times New Roman" w:hAnsi="Times New Roman" w:cs="Times New Roman"/>
          <w:sz w:val="22"/>
          <w:szCs w:val="22"/>
        </w:rPr>
        <w:softHyphen/>
        <w:t>тельства).</w:t>
      </w:r>
    </w:p>
    <w:p w:rsidR="00DF153A" w:rsidRDefault="00DF153A">
      <w:pPr>
        <w:shd w:val="clear" w:color="auto" w:fill="FFFFFF"/>
        <w:spacing w:line="250" w:lineRule="exact"/>
        <w:ind w:left="5" w:right="14" w:firstLine="283"/>
        <w:jc w:val="both"/>
      </w:pPr>
      <w:r>
        <w:rPr>
          <w:rFonts w:ascii="Times New Roman" w:hAnsi="Times New Roman" w:cs="Times New Roman"/>
          <w:spacing w:val="-2"/>
          <w:sz w:val="22"/>
          <w:szCs w:val="22"/>
        </w:rPr>
        <w:t>На основе утвержденных Обоснований инвестиций в строитель</w:t>
      </w:r>
      <w:r>
        <w:rPr>
          <w:rFonts w:ascii="Times New Roman" w:hAnsi="Times New Roman" w:cs="Times New Roman"/>
          <w:spacing w:val="-2"/>
          <w:sz w:val="22"/>
          <w:szCs w:val="22"/>
        </w:rPr>
        <w:softHyphen/>
      </w:r>
      <w:r>
        <w:rPr>
          <w:rFonts w:ascii="Times New Roman" w:hAnsi="Times New Roman" w:cs="Times New Roman"/>
          <w:spacing w:val="-1"/>
          <w:sz w:val="22"/>
          <w:szCs w:val="22"/>
        </w:rPr>
        <w:t>ство технического задания на проектирование и материалов инже</w:t>
      </w:r>
      <w:r>
        <w:rPr>
          <w:rFonts w:ascii="Times New Roman" w:hAnsi="Times New Roman" w:cs="Times New Roman"/>
          <w:spacing w:val="-1"/>
          <w:sz w:val="22"/>
          <w:szCs w:val="22"/>
        </w:rPr>
        <w:softHyphen/>
      </w:r>
      <w:r>
        <w:rPr>
          <w:rFonts w:ascii="Times New Roman" w:hAnsi="Times New Roman" w:cs="Times New Roman"/>
          <w:sz w:val="22"/>
          <w:szCs w:val="22"/>
        </w:rPr>
        <w:t>нерных изысканий разрабатывается проектная документация. По</w:t>
      </w:r>
      <w:r>
        <w:rPr>
          <w:rFonts w:ascii="Times New Roman" w:hAnsi="Times New Roman" w:cs="Times New Roman"/>
          <w:sz w:val="22"/>
          <w:szCs w:val="22"/>
        </w:rPr>
        <w:softHyphen/>
        <w:t>рядок разработки, состав и содержание проектной документации на строительство установлены Строительными нормами и прави</w:t>
      </w:r>
      <w:r>
        <w:rPr>
          <w:rFonts w:ascii="Times New Roman" w:hAnsi="Times New Roman" w:cs="Times New Roman"/>
          <w:sz w:val="22"/>
          <w:szCs w:val="22"/>
        </w:rPr>
        <w:softHyphen/>
      </w:r>
      <w:r>
        <w:rPr>
          <w:rFonts w:ascii="Times New Roman" w:hAnsi="Times New Roman" w:cs="Times New Roman"/>
          <w:spacing w:val="-1"/>
          <w:sz w:val="22"/>
          <w:szCs w:val="22"/>
        </w:rPr>
        <w:t>лами Российской Федерации СНиП 11-01—95. Основным проект</w:t>
      </w:r>
      <w:r>
        <w:rPr>
          <w:rFonts w:ascii="Times New Roman" w:hAnsi="Times New Roman" w:cs="Times New Roman"/>
          <w:spacing w:val="-1"/>
          <w:sz w:val="22"/>
          <w:szCs w:val="22"/>
        </w:rPr>
        <w:softHyphen/>
      </w:r>
      <w:r>
        <w:rPr>
          <w:rFonts w:ascii="Times New Roman" w:hAnsi="Times New Roman" w:cs="Times New Roman"/>
          <w:sz w:val="22"/>
          <w:szCs w:val="22"/>
        </w:rPr>
        <w:t>ным документом на строительство является технико-экономичес</w:t>
      </w:r>
      <w:r>
        <w:rPr>
          <w:rFonts w:ascii="Times New Roman" w:hAnsi="Times New Roman" w:cs="Times New Roman"/>
          <w:sz w:val="22"/>
          <w:szCs w:val="22"/>
        </w:rPr>
        <w:softHyphen/>
      </w:r>
      <w:r>
        <w:rPr>
          <w:rFonts w:ascii="Times New Roman" w:hAnsi="Times New Roman" w:cs="Times New Roman"/>
          <w:spacing w:val="-1"/>
          <w:sz w:val="22"/>
          <w:szCs w:val="22"/>
        </w:rPr>
        <w:t>кое обоснование (ТЭО) — проект строительства. На основе утвер</w:t>
      </w:r>
      <w:r>
        <w:rPr>
          <w:rFonts w:ascii="Times New Roman" w:hAnsi="Times New Roman" w:cs="Times New Roman"/>
          <w:spacing w:val="-1"/>
          <w:sz w:val="22"/>
          <w:szCs w:val="22"/>
        </w:rPr>
        <w:softHyphen/>
      </w:r>
      <w:r>
        <w:rPr>
          <w:rFonts w:ascii="Times New Roman" w:hAnsi="Times New Roman" w:cs="Times New Roman"/>
          <w:sz w:val="22"/>
          <w:szCs w:val="22"/>
        </w:rPr>
        <w:t>жденного ТЭО на второй стадии проектирования разрабатывается рабочая документация. Для несложных объектов, по которым ут</w:t>
      </w:r>
      <w:r>
        <w:rPr>
          <w:rFonts w:ascii="Times New Roman" w:hAnsi="Times New Roman" w:cs="Times New Roman"/>
          <w:sz w:val="22"/>
          <w:szCs w:val="22"/>
        </w:rPr>
        <w:softHyphen/>
      </w:r>
      <w:r>
        <w:rPr>
          <w:rFonts w:ascii="Times New Roman" w:hAnsi="Times New Roman" w:cs="Times New Roman"/>
          <w:spacing w:val="-1"/>
          <w:sz w:val="22"/>
          <w:szCs w:val="22"/>
        </w:rPr>
        <w:t>верждены (одобрены) предпроектные проработки, допускается од</w:t>
      </w:r>
      <w:r>
        <w:rPr>
          <w:rFonts w:ascii="Times New Roman" w:hAnsi="Times New Roman" w:cs="Times New Roman"/>
          <w:spacing w:val="-1"/>
          <w:sz w:val="22"/>
          <w:szCs w:val="22"/>
        </w:rPr>
        <w:softHyphen/>
      </w:r>
      <w:r>
        <w:rPr>
          <w:rFonts w:ascii="Times New Roman" w:hAnsi="Times New Roman" w:cs="Times New Roman"/>
          <w:sz w:val="22"/>
          <w:szCs w:val="22"/>
        </w:rPr>
        <w:t>ностадийная разработка рабочего проекта (РП), состоящего из ут</w:t>
      </w:r>
      <w:r>
        <w:rPr>
          <w:rFonts w:ascii="Times New Roman" w:hAnsi="Times New Roman" w:cs="Times New Roman"/>
          <w:sz w:val="22"/>
          <w:szCs w:val="22"/>
        </w:rPr>
        <w:softHyphen/>
        <w:t>верждаемой части и рабочей документации.</w:t>
      </w:r>
    </w:p>
    <w:p w:rsidR="00DF153A" w:rsidRDefault="00DF153A">
      <w:pPr>
        <w:shd w:val="clear" w:color="auto" w:fill="FFFFFF"/>
        <w:spacing w:line="250" w:lineRule="exact"/>
        <w:ind w:left="5" w:right="10" w:firstLine="283"/>
        <w:jc w:val="both"/>
      </w:pPr>
      <w:r>
        <w:rPr>
          <w:rFonts w:ascii="Times New Roman" w:hAnsi="Times New Roman" w:cs="Times New Roman"/>
          <w:sz w:val="22"/>
          <w:szCs w:val="22"/>
        </w:rPr>
        <w:t>Основной составляющей частью проекта по СНиП 11.01.95 яв</w:t>
      </w:r>
      <w:r>
        <w:rPr>
          <w:rFonts w:ascii="Times New Roman" w:hAnsi="Times New Roman" w:cs="Times New Roman"/>
          <w:sz w:val="22"/>
          <w:szCs w:val="22"/>
        </w:rPr>
        <w:softHyphen/>
        <w:t>ляется "Генеральный план и транспорт". Для проекта железной дороги это совмещенный продольный профиль и план линии, а также схематические планы всех станций и раздельных пунктов.</w:t>
      </w:r>
    </w:p>
    <w:p w:rsidR="00DF153A" w:rsidRDefault="00DF153A">
      <w:pPr>
        <w:shd w:val="clear" w:color="auto" w:fill="FFFFFF"/>
        <w:spacing w:line="250" w:lineRule="exact"/>
        <w:ind w:left="14" w:right="14" w:firstLine="283"/>
        <w:jc w:val="both"/>
      </w:pPr>
      <w:r>
        <w:rPr>
          <w:rFonts w:ascii="Times New Roman" w:hAnsi="Times New Roman" w:cs="Times New Roman"/>
          <w:sz w:val="22"/>
          <w:szCs w:val="22"/>
        </w:rPr>
        <w:t>Согласно СНиП 11-01-95 проект на строительство должен со</w:t>
      </w:r>
      <w:r>
        <w:rPr>
          <w:rFonts w:ascii="Times New Roman" w:hAnsi="Times New Roman" w:cs="Times New Roman"/>
          <w:sz w:val="22"/>
          <w:szCs w:val="22"/>
        </w:rPr>
        <w:softHyphen/>
        <w:t>стоять из следующих разделов:</w:t>
      </w:r>
    </w:p>
    <w:p w:rsidR="00DF153A" w:rsidRDefault="00DF153A" w:rsidP="00D757E1">
      <w:pPr>
        <w:numPr>
          <w:ilvl w:val="0"/>
          <w:numId w:val="8"/>
        </w:numPr>
        <w:shd w:val="clear" w:color="auto" w:fill="FFFFFF"/>
        <w:tabs>
          <w:tab w:val="left" w:pos="514"/>
        </w:tabs>
        <w:spacing w:line="250" w:lineRule="exact"/>
        <w:ind w:left="298"/>
        <w:rPr>
          <w:rFonts w:ascii="Times New Roman" w:hAnsi="Times New Roman" w:cs="Times New Roman"/>
          <w:spacing w:val="-22"/>
          <w:sz w:val="22"/>
          <w:szCs w:val="22"/>
        </w:rPr>
      </w:pPr>
      <w:r>
        <w:rPr>
          <w:rFonts w:ascii="Times New Roman" w:hAnsi="Times New Roman" w:cs="Times New Roman"/>
          <w:sz w:val="22"/>
          <w:szCs w:val="22"/>
        </w:rPr>
        <w:t>Общая пояснительная записка;</w:t>
      </w:r>
    </w:p>
    <w:p w:rsidR="00DF153A" w:rsidRDefault="00DF153A" w:rsidP="00D757E1">
      <w:pPr>
        <w:numPr>
          <w:ilvl w:val="0"/>
          <w:numId w:val="8"/>
        </w:numPr>
        <w:shd w:val="clear" w:color="auto" w:fill="FFFFFF"/>
        <w:tabs>
          <w:tab w:val="left" w:pos="514"/>
        </w:tabs>
        <w:spacing w:line="250" w:lineRule="exact"/>
        <w:ind w:left="298"/>
        <w:rPr>
          <w:rFonts w:ascii="Times New Roman" w:hAnsi="Times New Roman" w:cs="Times New Roman"/>
          <w:spacing w:val="-14"/>
          <w:sz w:val="22"/>
          <w:szCs w:val="22"/>
        </w:rPr>
      </w:pPr>
      <w:r>
        <w:rPr>
          <w:rFonts w:ascii="Times New Roman" w:hAnsi="Times New Roman" w:cs="Times New Roman"/>
          <w:sz w:val="22"/>
          <w:szCs w:val="22"/>
        </w:rPr>
        <w:t>Технологические и архитектурно-строительные решения;</w:t>
      </w:r>
    </w:p>
    <w:p w:rsidR="00DF153A" w:rsidRDefault="00DF153A" w:rsidP="00D757E1">
      <w:pPr>
        <w:numPr>
          <w:ilvl w:val="0"/>
          <w:numId w:val="8"/>
        </w:numPr>
        <w:shd w:val="clear" w:color="auto" w:fill="FFFFFF"/>
        <w:tabs>
          <w:tab w:val="left" w:pos="514"/>
        </w:tabs>
        <w:spacing w:line="250" w:lineRule="exact"/>
        <w:ind w:left="298"/>
        <w:rPr>
          <w:rFonts w:ascii="Times New Roman" w:hAnsi="Times New Roman" w:cs="Times New Roman"/>
          <w:spacing w:val="-15"/>
          <w:sz w:val="22"/>
          <w:szCs w:val="22"/>
        </w:rPr>
      </w:pPr>
      <w:r>
        <w:rPr>
          <w:rFonts w:ascii="Times New Roman" w:hAnsi="Times New Roman" w:cs="Times New Roman"/>
          <w:sz w:val="22"/>
          <w:szCs w:val="22"/>
        </w:rPr>
        <w:t>Организация строительства;</w:t>
      </w:r>
    </w:p>
    <w:p w:rsidR="00DF153A" w:rsidRDefault="00DF153A" w:rsidP="00D757E1">
      <w:pPr>
        <w:numPr>
          <w:ilvl w:val="0"/>
          <w:numId w:val="8"/>
        </w:numPr>
        <w:shd w:val="clear" w:color="auto" w:fill="FFFFFF"/>
        <w:tabs>
          <w:tab w:val="left" w:pos="514"/>
        </w:tabs>
        <w:spacing w:line="250" w:lineRule="exact"/>
        <w:ind w:left="298"/>
        <w:rPr>
          <w:rFonts w:ascii="Times New Roman" w:hAnsi="Times New Roman" w:cs="Times New Roman"/>
          <w:spacing w:val="-14"/>
          <w:sz w:val="22"/>
          <w:szCs w:val="22"/>
        </w:rPr>
      </w:pPr>
      <w:r>
        <w:rPr>
          <w:rFonts w:ascii="Times New Roman" w:hAnsi="Times New Roman" w:cs="Times New Roman"/>
          <w:sz w:val="22"/>
          <w:szCs w:val="22"/>
        </w:rPr>
        <w:t>Организация и условия труда работников;</w:t>
      </w:r>
    </w:p>
    <w:p w:rsidR="00DF153A" w:rsidRDefault="00DF153A" w:rsidP="00D757E1">
      <w:pPr>
        <w:numPr>
          <w:ilvl w:val="0"/>
          <w:numId w:val="8"/>
        </w:numPr>
        <w:shd w:val="clear" w:color="auto" w:fill="FFFFFF"/>
        <w:tabs>
          <w:tab w:val="left" w:pos="514"/>
        </w:tabs>
        <w:spacing w:before="5" w:line="250" w:lineRule="exact"/>
        <w:ind w:left="298"/>
        <w:rPr>
          <w:rFonts w:ascii="Times New Roman" w:hAnsi="Times New Roman" w:cs="Times New Roman"/>
          <w:spacing w:val="-15"/>
          <w:sz w:val="22"/>
          <w:szCs w:val="22"/>
        </w:rPr>
      </w:pPr>
      <w:r>
        <w:rPr>
          <w:rFonts w:ascii="Times New Roman" w:hAnsi="Times New Roman" w:cs="Times New Roman"/>
          <w:sz w:val="22"/>
          <w:szCs w:val="22"/>
        </w:rPr>
        <w:t>Управление производством;</w:t>
      </w:r>
    </w:p>
    <w:p w:rsidR="00DF153A" w:rsidRDefault="00DF153A" w:rsidP="00D757E1">
      <w:pPr>
        <w:numPr>
          <w:ilvl w:val="0"/>
          <w:numId w:val="8"/>
        </w:numPr>
        <w:shd w:val="clear" w:color="auto" w:fill="FFFFFF"/>
        <w:tabs>
          <w:tab w:val="left" w:pos="514"/>
        </w:tabs>
        <w:spacing w:line="250" w:lineRule="exact"/>
        <w:ind w:left="298"/>
        <w:rPr>
          <w:rFonts w:ascii="Times New Roman" w:hAnsi="Times New Roman" w:cs="Times New Roman"/>
          <w:spacing w:val="-15"/>
          <w:sz w:val="22"/>
          <w:szCs w:val="22"/>
        </w:rPr>
      </w:pPr>
      <w:r>
        <w:rPr>
          <w:rFonts w:ascii="Times New Roman" w:hAnsi="Times New Roman" w:cs="Times New Roman"/>
          <w:sz w:val="22"/>
          <w:szCs w:val="22"/>
        </w:rPr>
        <w:t>Жилищно-гражданское строительство;</w:t>
      </w:r>
    </w:p>
    <w:p w:rsidR="00DF153A" w:rsidRDefault="00DF153A" w:rsidP="00D757E1">
      <w:pPr>
        <w:numPr>
          <w:ilvl w:val="0"/>
          <w:numId w:val="8"/>
        </w:numPr>
        <w:shd w:val="clear" w:color="auto" w:fill="FFFFFF"/>
        <w:tabs>
          <w:tab w:val="left" w:pos="514"/>
        </w:tabs>
        <w:spacing w:line="250" w:lineRule="exact"/>
        <w:ind w:left="298"/>
        <w:rPr>
          <w:rFonts w:ascii="Times New Roman" w:hAnsi="Times New Roman" w:cs="Times New Roman"/>
          <w:spacing w:val="-13"/>
          <w:sz w:val="22"/>
          <w:szCs w:val="22"/>
        </w:rPr>
      </w:pPr>
      <w:r>
        <w:rPr>
          <w:rFonts w:ascii="Times New Roman" w:hAnsi="Times New Roman" w:cs="Times New Roman"/>
          <w:sz w:val="22"/>
          <w:szCs w:val="22"/>
        </w:rPr>
        <w:t>Мероприятия по охране окружающей среды;</w:t>
      </w:r>
    </w:p>
    <w:p w:rsidR="00DF153A" w:rsidRDefault="00DF153A" w:rsidP="00D757E1">
      <w:pPr>
        <w:numPr>
          <w:ilvl w:val="0"/>
          <w:numId w:val="8"/>
        </w:numPr>
        <w:shd w:val="clear" w:color="auto" w:fill="FFFFFF"/>
        <w:tabs>
          <w:tab w:val="left" w:pos="514"/>
        </w:tabs>
        <w:spacing w:line="250" w:lineRule="exact"/>
        <w:ind w:left="10" w:right="14" w:firstLine="288"/>
        <w:jc w:val="both"/>
        <w:rPr>
          <w:rFonts w:ascii="Times New Roman" w:hAnsi="Times New Roman" w:cs="Times New Roman"/>
          <w:spacing w:val="-15"/>
          <w:sz w:val="22"/>
          <w:szCs w:val="22"/>
        </w:rPr>
      </w:pPr>
      <w:r>
        <w:rPr>
          <w:rFonts w:ascii="Times New Roman" w:hAnsi="Times New Roman" w:cs="Times New Roman"/>
          <w:spacing w:val="-1"/>
          <w:sz w:val="22"/>
          <w:szCs w:val="22"/>
        </w:rPr>
        <w:t xml:space="preserve">Инженерно-технические мероприятия гражданской обороны, </w:t>
      </w:r>
      <w:r>
        <w:rPr>
          <w:rFonts w:ascii="Times New Roman" w:hAnsi="Times New Roman" w:cs="Times New Roman"/>
          <w:sz w:val="22"/>
          <w:szCs w:val="22"/>
        </w:rPr>
        <w:t>мероприятия по предупреждению чрезвычайных ситуаций;</w:t>
      </w:r>
    </w:p>
    <w:p w:rsidR="00DF153A" w:rsidRDefault="00DF153A" w:rsidP="00D757E1">
      <w:pPr>
        <w:numPr>
          <w:ilvl w:val="0"/>
          <w:numId w:val="8"/>
        </w:numPr>
        <w:shd w:val="clear" w:color="auto" w:fill="FFFFFF"/>
        <w:tabs>
          <w:tab w:val="left" w:pos="514"/>
        </w:tabs>
        <w:spacing w:line="250" w:lineRule="exact"/>
        <w:ind w:left="298"/>
        <w:rPr>
          <w:rFonts w:ascii="Times New Roman" w:hAnsi="Times New Roman" w:cs="Times New Roman"/>
          <w:spacing w:val="-13"/>
          <w:sz w:val="22"/>
          <w:szCs w:val="22"/>
        </w:rPr>
      </w:pPr>
      <w:r>
        <w:rPr>
          <w:rFonts w:ascii="Times New Roman" w:hAnsi="Times New Roman" w:cs="Times New Roman"/>
          <w:spacing w:val="-1"/>
          <w:sz w:val="22"/>
          <w:szCs w:val="22"/>
        </w:rPr>
        <w:t>Сметная документация и анализ эффективности инвестиций.</w:t>
      </w:r>
    </w:p>
    <w:p w:rsidR="00DF153A" w:rsidRDefault="00DF153A">
      <w:pPr>
        <w:shd w:val="clear" w:color="auto" w:fill="FFFFFF"/>
        <w:spacing w:line="250" w:lineRule="exact"/>
        <w:ind w:left="10" w:firstLine="288"/>
        <w:jc w:val="both"/>
      </w:pPr>
      <w:r>
        <w:rPr>
          <w:rFonts w:ascii="Times New Roman" w:hAnsi="Times New Roman" w:cs="Times New Roman"/>
          <w:sz w:val="22"/>
          <w:szCs w:val="22"/>
        </w:rPr>
        <w:t>На стадии проектирования разрабатывается следующая доку</w:t>
      </w:r>
      <w:r>
        <w:rPr>
          <w:rFonts w:ascii="Times New Roman" w:hAnsi="Times New Roman" w:cs="Times New Roman"/>
          <w:sz w:val="22"/>
          <w:szCs w:val="22"/>
        </w:rPr>
        <w:softHyphen/>
      </w:r>
      <w:r>
        <w:rPr>
          <w:rFonts w:ascii="Times New Roman" w:hAnsi="Times New Roman" w:cs="Times New Roman"/>
          <w:spacing w:val="-4"/>
          <w:sz w:val="22"/>
          <w:szCs w:val="22"/>
        </w:rPr>
        <w:t>ментация: рабочие чертежи, сметная документация, ведомости объе</w:t>
      </w:r>
      <w:r>
        <w:rPr>
          <w:rFonts w:ascii="Times New Roman" w:hAnsi="Times New Roman" w:cs="Times New Roman"/>
          <w:spacing w:val="-4"/>
          <w:sz w:val="22"/>
          <w:szCs w:val="22"/>
        </w:rPr>
        <w:softHyphen/>
      </w:r>
      <w:r>
        <w:rPr>
          <w:rFonts w:ascii="Times New Roman" w:hAnsi="Times New Roman" w:cs="Times New Roman"/>
          <w:sz w:val="22"/>
          <w:szCs w:val="22"/>
        </w:rPr>
        <w:t>мов строительных и монтажных работ, потребности в материа</w:t>
      </w:r>
      <w:r>
        <w:rPr>
          <w:rFonts w:ascii="Times New Roman" w:hAnsi="Times New Roman" w:cs="Times New Roman"/>
          <w:sz w:val="22"/>
          <w:szCs w:val="22"/>
        </w:rPr>
        <w:softHyphen/>
        <w:t>лах, сборники спецификаций оборудования, план строительства дороги, последовательность ввода в эксплуатацию, стройгенплан с нанесением подъездных путей и дорог, строительных баз, карье-</w:t>
      </w:r>
    </w:p>
    <w:p w:rsidR="00DF153A" w:rsidRDefault="00DF153A">
      <w:pPr>
        <w:shd w:val="clear" w:color="auto" w:fill="FFFFFF"/>
        <w:spacing w:line="250" w:lineRule="exact"/>
        <w:ind w:left="34" w:right="5"/>
        <w:jc w:val="both"/>
      </w:pPr>
      <w:r>
        <w:br w:type="column"/>
      </w:r>
      <w:r>
        <w:rPr>
          <w:rFonts w:ascii="Times New Roman" w:hAnsi="Times New Roman" w:cs="Times New Roman"/>
          <w:sz w:val="22"/>
          <w:szCs w:val="22"/>
        </w:rPr>
        <w:t>ров, пунктов размещения строительных подразделений, комплек</w:t>
      </w:r>
      <w:r>
        <w:rPr>
          <w:rFonts w:ascii="Times New Roman" w:hAnsi="Times New Roman" w:cs="Times New Roman"/>
          <w:sz w:val="22"/>
          <w:szCs w:val="22"/>
        </w:rPr>
        <w:softHyphen/>
        <w:t>сно-сетевой график.</w:t>
      </w:r>
    </w:p>
    <w:p w:rsidR="00DF153A" w:rsidRDefault="00DF153A">
      <w:pPr>
        <w:shd w:val="clear" w:color="auto" w:fill="FFFFFF"/>
        <w:spacing w:line="250" w:lineRule="exact"/>
        <w:ind w:left="307"/>
      </w:pPr>
      <w:r>
        <w:rPr>
          <w:rFonts w:ascii="Times New Roman" w:hAnsi="Times New Roman" w:cs="Times New Roman"/>
          <w:sz w:val="22"/>
          <w:szCs w:val="22"/>
        </w:rPr>
        <w:t>Пояснительная записка состоит из нескольких разделов:</w:t>
      </w:r>
    </w:p>
    <w:p w:rsidR="00DF153A" w:rsidRDefault="00DF153A" w:rsidP="00D757E1">
      <w:pPr>
        <w:numPr>
          <w:ilvl w:val="0"/>
          <w:numId w:val="9"/>
        </w:numPr>
        <w:shd w:val="clear" w:color="auto" w:fill="FFFFFF"/>
        <w:tabs>
          <w:tab w:val="left" w:pos="494"/>
        </w:tabs>
        <w:spacing w:line="250" w:lineRule="exact"/>
        <w:ind w:left="14" w:firstLine="269"/>
        <w:jc w:val="both"/>
        <w:rPr>
          <w:rFonts w:ascii="Times New Roman" w:hAnsi="Times New Roman" w:cs="Times New Roman"/>
          <w:spacing w:val="-25"/>
          <w:sz w:val="22"/>
          <w:szCs w:val="22"/>
        </w:rPr>
      </w:pPr>
      <w:r>
        <w:rPr>
          <w:rFonts w:ascii="Times New Roman" w:hAnsi="Times New Roman" w:cs="Times New Roman"/>
          <w:sz w:val="22"/>
          <w:szCs w:val="22"/>
        </w:rPr>
        <w:t xml:space="preserve">Введение, в котором указываются основные нормативные и </w:t>
      </w:r>
      <w:r>
        <w:rPr>
          <w:rFonts w:ascii="Times New Roman" w:hAnsi="Times New Roman" w:cs="Times New Roman"/>
          <w:spacing w:val="-1"/>
          <w:sz w:val="22"/>
          <w:szCs w:val="22"/>
        </w:rPr>
        <w:t>официальные документы, послужившие основанием для разработ</w:t>
      </w:r>
      <w:r>
        <w:rPr>
          <w:rFonts w:ascii="Times New Roman" w:hAnsi="Times New Roman" w:cs="Times New Roman"/>
          <w:spacing w:val="-1"/>
          <w:sz w:val="22"/>
          <w:szCs w:val="22"/>
        </w:rPr>
        <w:softHyphen/>
      </w:r>
      <w:r>
        <w:rPr>
          <w:rFonts w:ascii="Times New Roman" w:hAnsi="Times New Roman" w:cs="Times New Roman"/>
          <w:sz w:val="22"/>
          <w:szCs w:val="22"/>
        </w:rPr>
        <w:t>ки ПОС;</w:t>
      </w:r>
    </w:p>
    <w:p w:rsidR="00DF153A" w:rsidRDefault="00DF153A" w:rsidP="00D757E1">
      <w:pPr>
        <w:numPr>
          <w:ilvl w:val="0"/>
          <w:numId w:val="9"/>
        </w:numPr>
        <w:shd w:val="clear" w:color="auto" w:fill="FFFFFF"/>
        <w:tabs>
          <w:tab w:val="left" w:pos="494"/>
        </w:tabs>
        <w:spacing w:line="250" w:lineRule="exact"/>
        <w:ind w:left="14" w:right="5" w:firstLine="269"/>
        <w:jc w:val="both"/>
        <w:rPr>
          <w:rFonts w:ascii="Times New Roman" w:hAnsi="Times New Roman" w:cs="Times New Roman"/>
          <w:spacing w:val="-13"/>
          <w:sz w:val="22"/>
          <w:szCs w:val="22"/>
        </w:rPr>
      </w:pPr>
      <w:r>
        <w:rPr>
          <w:rFonts w:ascii="Times New Roman" w:hAnsi="Times New Roman" w:cs="Times New Roman"/>
          <w:sz w:val="22"/>
          <w:szCs w:val="22"/>
        </w:rPr>
        <w:t>Характеристика условий строительства (климат, рельеф, на</w:t>
      </w:r>
      <w:r>
        <w:rPr>
          <w:rFonts w:ascii="Times New Roman" w:hAnsi="Times New Roman" w:cs="Times New Roman"/>
          <w:sz w:val="22"/>
          <w:szCs w:val="22"/>
        </w:rPr>
        <w:softHyphen/>
      </w:r>
      <w:r>
        <w:rPr>
          <w:rFonts w:ascii="Times New Roman" w:hAnsi="Times New Roman" w:cs="Times New Roman"/>
          <w:spacing w:val="-2"/>
          <w:sz w:val="22"/>
          <w:szCs w:val="22"/>
        </w:rPr>
        <w:t xml:space="preserve">личие и состояние транспортных связей, инженерно-геологические </w:t>
      </w:r>
      <w:r>
        <w:rPr>
          <w:rFonts w:ascii="Times New Roman" w:hAnsi="Times New Roman" w:cs="Times New Roman"/>
          <w:spacing w:val="-1"/>
          <w:sz w:val="22"/>
          <w:szCs w:val="22"/>
        </w:rPr>
        <w:t>данные, наличие населенных пунктов и возможности организован</w:t>
      </w:r>
      <w:r>
        <w:rPr>
          <w:rFonts w:ascii="Times New Roman" w:hAnsi="Times New Roman" w:cs="Times New Roman"/>
          <w:spacing w:val="-1"/>
          <w:sz w:val="22"/>
          <w:szCs w:val="22"/>
        </w:rPr>
        <w:softHyphen/>
      </w:r>
      <w:r>
        <w:rPr>
          <w:rFonts w:ascii="Times New Roman" w:hAnsi="Times New Roman" w:cs="Times New Roman"/>
          <w:sz w:val="22"/>
          <w:szCs w:val="22"/>
        </w:rPr>
        <w:t>ного набора рабочих и др.);</w:t>
      </w:r>
    </w:p>
    <w:p w:rsidR="00DF153A" w:rsidRDefault="00DF153A" w:rsidP="00D757E1">
      <w:pPr>
        <w:numPr>
          <w:ilvl w:val="0"/>
          <w:numId w:val="9"/>
        </w:numPr>
        <w:shd w:val="clear" w:color="auto" w:fill="FFFFFF"/>
        <w:tabs>
          <w:tab w:val="left" w:pos="494"/>
        </w:tabs>
        <w:spacing w:line="250" w:lineRule="exact"/>
        <w:ind w:left="14" w:right="10" w:firstLine="269"/>
        <w:jc w:val="both"/>
        <w:rPr>
          <w:rFonts w:ascii="Times New Roman" w:hAnsi="Times New Roman" w:cs="Times New Roman"/>
          <w:spacing w:val="-18"/>
          <w:sz w:val="22"/>
          <w:szCs w:val="22"/>
        </w:rPr>
      </w:pPr>
      <w:r>
        <w:rPr>
          <w:rFonts w:ascii="Times New Roman" w:hAnsi="Times New Roman" w:cs="Times New Roman"/>
          <w:spacing w:val="-1"/>
          <w:sz w:val="22"/>
          <w:szCs w:val="22"/>
        </w:rPr>
        <w:t>Краткая характеристика основных объектов и участков круп</w:t>
      </w:r>
      <w:r>
        <w:rPr>
          <w:rFonts w:ascii="Times New Roman" w:hAnsi="Times New Roman" w:cs="Times New Roman"/>
          <w:spacing w:val="-1"/>
          <w:sz w:val="22"/>
          <w:szCs w:val="22"/>
        </w:rPr>
        <w:softHyphen/>
      </w:r>
      <w:r>
        <w:rPr>
          <w:rFonts w:ascii="Times New Roman" w:hAnsi="Times New Roman" w:cs="Times New Roman"/>
          <w:sz w:val="22"/>
          <w:szCs w:val="22"/>
        </w:rPr>
        <w:t>ных сосредоточенных работ, объемы работ (сводятся в таблицу);</w:t>
      </w:r>
    </w:p>
    <w:p w:rsidR="00DF153A" w:rsidRDefault="00DF153A" w:rsidP="00D757E1">
      <w:pPr>
        <w:numPr>
          <w:ilvl w:val="0"/>
          <w:numId w:val="9"/>
        </w:numPr>
        <w:shd w:val="clear" w:color="auto" w:fill="FFFFFF"/>
        <w:tabs>
          <w:tab w:val="left" w:pos="494"/>
        </w:tabs>
        <w:spacing w:line="250" w:lineRule="exact"/>
        <w:ind w:left="14" w:right="10" w:firstLine="269"/>
        <w:jc w:val="both"/>
        <w:rPr>
          <w:rFonts w:ascii="Times New Roman" w:hAnsi="Times New Roman" w:cs="Times New Roman"/>
          <w:spacing w:val="-10"/>
          <w:sz w:val="22"/>
          <w:szCs w:val="22"/>
        </w:rPr>
      </w:pPr>
      <w:r>
        <w:rPr>
          <w:rFonts w:ascii="Times New Roman" w:hAnsi="Times New Roman" w:cs="Times New Roman"/>
          <w:sz w:val="22"/>
          <w:szCs w:val="22"/>
        </w:rPr>
        <w:t xml:space="preserve">Календарное планирование по видам сооружений, объемы работ, описание и обоснование принятых способов производства </w:t>
      </w:r>
      <w:r>
        <w:rPr>
          <w:rFonts w:ascii="Times New Roman" w:hAnsi="Times New Roman" w:cs="Times New Roman"/>
          <w:spacing w:val="-1"/>
          <w:sz w:val="22"/>
          <w:szCs w:val="22"/>
        </w:rPr>
        <w:t>работ, исходных норм, намеченной очередности и продолжитель</w:t>
      </w:r>
      <w:r>
        <w:rPr>
          <w:rFonts w:ascii="Times New Roman" w:hAnsi="Times New Roman" w:cs="Times New Roman"/>
          <w:spacing w:val="-1"/>
          <w:sz w:val="22"/>
          <w:szCs w:val="22"/>
        </w:rPr>
        <w:softHyphen/>
      </w:r>
      <w:r>
        <w:rPr>
          <w:rFonts w:ascii="Times New Roman" w:hAnsi="Times New Roman" w:cs="Times New Roman"/>
          <w:sz w:val="22"/>
          <w:szCs w:val="22"/>
        </w:rPr>
        <w:t>ности их выполнения;</w:t>
      </w:r>
    </w:p>
    <w:p w:rsidR="00DF153A" w:rsidRDefault="00DF153A" w:rsidP="00D757E1">
      <w:pPr>
        <w:numPr>
          <w:ilvl w:val="0"/>
          <w:numId w:val="9"/>
        </w:numPr>
        <w:shd w:val="clear" w:color="auto" w:fill="FFFFFF"/>
        <w:tabs>
          <w:tab w:val="left" w:pos="494"/>
        </w:tabs>
        <w:spacing w:line="250" w:lineRule="exact"/>
        <w:ind w:left="14" w:right="14" w:firstLine="269"/>
        <w:jc w:val="both"/>
        <w:rPr>
          <w:rFonts w:ascii="Times New Roman" w:hAnsi="Times New Roman" w:cs="Times New Roman"/>
          <w:spacing w:val="-15"/>
          <w:sz w:val="22"/>
          <w:szCs w:val="22"/>
        </w:rPr>
      </w:pPr>
      <w:r>
        <w:rPr>
          <w:rFonts w:ascii="Times New Roman" w:hAnsi="Times New Roman" w:cs="Times New Roman"/>
          <w:sz w:val="22"/>
          <w:szCs w:val="22"/>
        </w:rPr>
        <w:t>Потребность (календарная) в кадрах рабочих, материалах, машинах и механизмах, транспортных средствах, электроэнергии и воде;</w:t>
      </w:r>
    </w:p>
    <w:p w:rsidR="00DF153A" w:rsidRDefault="00DF153A" w:rsidP="00D757E1">
      <w:pPr>
        <w:numPr>
          <w:ilvl w:val="0"/>
          <w:numId w:val="9"/>
        </w:numPr>
        <w:shd w:val="clear" w:color="auto" w:fill="FFFFFF"/>
        <w:tabs>
          <w:tab w:val="left" w:pos="494"/>
        </w:tabs>
        <w:spacing w:line="250" w:lineRule="exact"/>
        <w:ind w:left="14" w:right="19" w:firstLine="269"/>
        <w:jc w:val="both"/>
        <w:rPr>
          <w:rFonts w:ascii="Times New Roman" w:hAnsi="Times New Roman" w:cs="Times New Roman"/>
          <w:spacing w:val="-15"/>
          <w:sz w:val="22"/>
          <w:szCs w:val="22"/>
        </w:rPr>
      </w:pPr>
      <w:r>
        <w:rPr>
          <w:rFonts w:ascii="Times New Roman" w:hAnsi="Times New Roman" w:cs="Times New Roman"/>
          <w:sz w:val="22"/>
          <w:szCs w:val="22"/>
        </w:rPr>
        <w:t>Данные о местных строительных материалах с кратким опи</w:t>
      </w:r>
      <w:r>
        <w:rPr>
          <w:rFonts w:ascii="Times New Roman" w:hAnsi="Times New Roman" w:cs="Times New Roman"/>
          <w:sz w:val="22"/>
          <w:szCs w:val="22"/>
        </w:rPr>
        <w:softHyphen/>
        <w:t>санием их месторождений;</w:t>
      </w:r>
    </w:p>
    <w:p w:rsidR="00DF153A" w:rsidRDefault="00DF153A" w:rsidP="00D757E1">
      <w:pPr>
        <w:numPr>
          <w:ilvl w:val="0"/>
          <w:numId w:val="9"/>
        </w:numPr>
        <w:shd w:val="clear" w:color="auto" w:fill="FFFFFF"/>
        <w:tabs>
          <w:tab w:val="left" w:pos="494"/>
        </w:tabs>
        <w:spacing w:line="250" w:lineRule="exact"/>
        <w:ind w:left="14" w:right="19" w:firstLine="269"/>
        <w:jc w:val="both"/>
        <w:rPr>
          <w:rFonts w:ascii="Times New Roman" w:hAnsi="Times New Roman" w:cs="Times New Roman"/>
          <w:spacing w:val="-18"/>
          <w:sz w:val="22"/>
          <w:szCs w:val="22"/>
        </w:rPr>
      </w:pPr>
      <w:r>
        <w:rPr>
          <w:rFonts w:ascii="Times New Roman" w:hAnsi="Times New Roman" w:cs="Times New Roman"/>
          <w:sz w:val="22"/>
          <w:szCs w:val="22"/>
        </w:rPr>
        <w:t>Потребность в производственных предприятиях с обоснова</w:t>
      </w:r>
      <w:r>
        <w:rPr>
          <w:rFonts w:ascii="Times New Roman" w:hAnsi="Times New Roman" w:cs="Times New Roman"/>
          <w:sz w:val="22"/>
          <w:szCs w:val="22"/>
        </w:rPr>
        <w:softHyphen/>
        <w:t>нием и указанием пунктов их размещения;</w:t>
      </w:r>
    </w:p>
    <w:p w:rsidR="00DF153A" w:rsidRDefault="00DF153A" w:rsidP="00D757E1">
      <w:pPr>
        <w:numPr>
          <w:ilvl w:val="0"/>
          <w:numId w:val="9"/>
        </w:numPr>
        <w:shd w:val="clear" w:color="auto" w:fill="FFFFFF"/>
        <w:tabs>
          <w:tab w:val="left" w:pos="494"/>
        </w:tabs>
        <w:spacing w:line="250" w:lineRule="exact"/>
        <w:ind w:left="283"/>
        <w:rPr>
          <w:rFonts w:ascii="Times New Roman" w:hAnsi="Times New Roman" w:cs="Times New Roman"/>
          <w:spacing w:val="-18"/>
          <w:sz w:val="22"/>
          <w:szCs w:val="22"/>
        </w:rPr>
      </w:pPr>
      <w:r>
        <w:rPr>
          <w:rFonts w:ascii="Times New Roman" w:hAnsi="Times New Roman" w:cs="Times New Roman"/>
          <w:spacing w:val="-1"/>
          <w:sz w:val="22"/>
          <w:szCs w:val="22"/>
        </w:rPr>
        <w:t>Административное деление строительства;</w:t>
      </w:r>
    </w:p>
    <w:p w:rsidR="00DF153A" w:rsidRDefault="00DF153A" w:rsidP="00D757E1">
      <w:pPr>
        <w:numPr>
          <w:ilvl w:val="0"/>
          <w:numId w:val="9"/>
        </w:numPr>
        <w:shd w:val="clear" w:color="auto" w:fill="FFFFFF"/>
        <w:tabs>
          <w:tab w:val="left" w:pos="494"/>
        </w:tabs>
        <w:spacing w:line="250" w:lineRule="exact"/>
        <w:ind w:left="14" w:right="24" w:firstLine="269"/>
        <w:jc w:val="both"/>
        <w:rPr>
          <w:rFonts w:ascii="Times New Roman" w:hAnsi="Times New Roman" w:cs="Times New Roman"/>
          <w:spacing w:val="-14"/>
          <w:sz w:val="22"/>
          <w:szCs w:val="22"/>
        </w:rPr>
      </w:pPr>
      <w:r>
        <w:rPr>
          <w:rFonts w:ascii="Times New Roman" w:hAnsi="Times New Roman" w:cs="Times New Roman"/>
          <w:sz w:val="22"/>
          <w:szCs w:val="22"/>
        </w:rPr>
        <w:t>Данные о временных сооружениях с расчетами и обоснова</w:t>
      </w:r>
      <w:r>
        <w:rPr>
          <w:rFonts w:ascii="Times New Roman" w:hAnsi="Times New Roman" w:cs="Times New Roman"/>
          <w:sz w:val="22"/>
          <w:szCs w:val="22"/>
        </w:rPr>
        <w:softHyphen/>
        <w:t>ниями и ссылками на применяемые типовые проекты зданий вре</w:t>
      </w:r>
      <w:r>
        <w:rPr>
          <w:rFonts w:ascii="Times New Roman" w:hAnsi="Times New Roman" w:cs="Times New Roman"/>
          <w:sz w:val="22"/>
          <w:szCs w:val="22"/>
        </w:rPr>
        <w:softHyphen/>
        <w:t>менного характера;</w:t>
      </w:r>
    </w:p>
    <w:p w:rsidR="00DF153A" w:rsidRDefault="00DF153A">
      <w:pPr>
        <w:shd w:val="clear" w:color="auto" w:fill="FFFFFF"/>
        <w:tabs>
          <w:tab w:val="left" w:pos="595"/>
        </w:tabs>
        <w:spacing w:line="250" w:lineRule="exact"/>
        <w:ind w:left="5" w:right="24" w:firstLine="293"/>
        <w:jc w:val="both"/>
      </w:pPr>
      <w:r>
        <w:rPr>
          <w:rFonts w:ascii="Times New Roman" w:hAnsi="Times New Roman" w:cs="Times New Roman"/>
          <w:spacing w:val="-19"/>
          <w:sz w:val="22"/>
          <w:szCs w:val="22"/>
        </w:rPr>
        <w:t>10.</w:t>
      </w:r>
      <w:r>
        <w:rPr>
          <w:rFonts w:ascii="Times New Roman" w:hAnsi="Times New Roman" w:cs="Times New Roman"/>
          <w:sz w:val="22"/>
          <w:szCs w:val="22"/>
        </w:rPr>
        <w:tab/>
        <w:t>Основные технико-экономические показатели: затраты тру</w:t>
      </w:r>
      <w:r>
        <w:rPr>
          <w:rFonts w:ascii="Times New Roman" w:hAnsi="Times New Roman" w:cs="Times New Roman"/>
          <w:sz w:val="22"/>
          <w:szCs w:val="22"/>
        </w:rPr>
        <w:softHyphen/>
      </w:r>
      <w:r>
        <w:rPr>
          <w:rFonts w:ascii="Times New Roman" w:hAnsi="Times New Roman" w:cs="Times New Roman"/>
          <w:sz w:val="22"/>
          <w:szCs w:val="22"/>
        </w:rPr>
        <w:br/>
      </w:r>
      <w:r>
        <w:rPr>
          <w:rFonts w:ascii="Times New Roman" w:hAnsi="Times New Roman" w:cs="Times New Roman"/>
          <w:spacing w:val="-1"/>
          <w:sz w:val="22"/>
          <w:szCs w:val="22"/>
        </w:rPr>
        <w:t>да в человеко-днях на строительство 1 км железной дороги, запро</w:t>
      </w:r>
      <w:r>
        <w:rPr>
          <w:rFonts w:ascii="Times New Roman" w:hAnsi="Times New Roman" w:cs="Times New Roman"/>
          <w:spacing w:val="-1"/>
          <w:sz w:val="22"/>
          <w:szCs w:val="22"/>
        </w:rPr>
        <w:softHyphen/>
      </w:r>
      <w:r>
        <w:rPr>
          <w:rFonts w:ascii="Times New Roman" w:hAnsi="Times New Roman" w:cs="Times New Roman"/>
          <w:spacing w:val="-1"/>
          <w:sz w:val="22"/>
          <w:szCs w:val="22"/>
        </w:rPr>
        <w:br/>
      </w:r>
      <w:r>
        <w:rPr>
          <w:rFonts w:ascii="Times New Roman" w:hAnsi="Times New Roman" w:cs="Times New Roman"/>
          <w:sz w:val="22"/>
          <w:szCs w:val="22"/>
        </w:rPr>
        <w:t>ектированная выработка на одного рабочего, энерговооружен</w:t>
      </w:r>
      <w:r>
        <w:rPr>
          <w:rFonts w:ascii="Times New Roman" w:hAnsi="Times New Roman" w:cs="Times New Roman"/>
          <w:sz w:val="22"/>
          <w:szCs w:val="22"/>
        </w:rPr>
        <w:softHyphen/>
      </w:r>
      <w:r>
        <w:rPr>
          <w:rFonts w:ascii="Times New Roman" w:hAnsi="Times New Roman" w:cs="Times New Roman"/>
          <w:sz w:val="22"/>
          <w:szCs w:val="22"/>
        </w:rPr>
        <w:br/>
        <w:t>ность, механовооруженность строительства в целом и на одного</w:t>
      </w:r>
      <w:r>
        <w:rPr>
          <w:rFonts w:ascii="Times New Roman" w:hAnsi="Times New Roman" w:cs="Times New Roman"/>
          <w:sz w:val="22"/>
          <w:szCs w:val="22"/>
        </w:rPr>
        <w:br/>
        <w:t>рабочего, уровень механизации, уровень сборности, коэффициент</w:t>
      </w:r>
      <w:r>
        <w:rPr>
          <w:rFonts w:ascii="Times New Roman" w:hAnsi="Times New Roman" w:cs="Times New Roman"/>
          <w:sz w:val="22"/>
          <w:szCs w:val="22"/>
        </w:rPr>
        <w:br/>
        <w:t>равнопоточности рабочей силы.</w:t>
      </w:r>
    </w:p>
    <w:p w:rsidR="00DF153A" w:rsidRDefault="00DF153A">
      <w:pPr>
        <w:shd w:val="clear" w:color="auto" w:fill="FFFFFF"/>
        <w:spacing w:line="250" w:lineRule="exact"/>
        <w:ind w:right="29" w:firstLine="264"/>
        <w:jc w:val="both"/>
      </w:pPr>
      <w:r>
        <w:rPr>
          <w:rFonts w:ascii="Times New Roman" w:hAnsi="Times New Roman" w:cs="Times New Roman"/>
          <w:sz w:val="22"/>
          <w:szCs w:val="22"/>
        </w:rPr>
        <w:t>Основным документом, устанавливающим состав, содержание и порядок разработки проекта, организации строительства, явля</w:t>
      </w:r>
      <w:r>
        <w:rPr>
          <w:rFonts w:ascii="Times New Roman" w:hAnsi="Times New Roman" w:cs="Times New Roman"/>
          <w:sz w:val="22"/>
          <w:szCs w:val="22"/>
        </w:rPr>
        <w:softHyphen/>
      </w:r>
      <w:r>
        <w:rPr>
          <w:rFonts w:ascii="Times New Roman" w:hAnsi="Times New Roman" w:cs="Times New Roman"/>
          <w:spacing w:val="-2"/>
          <w:sz w:val="22"/>
          <w:szCs w:val="22"/>
        </w:rPr>
        <w:t>ется СНиП 3.01.01-85. Состав рабочей документации на строитель</w:t>
      </w:r>
      <w:r>
        <w:rPr>
          <w:rFonts w:ascii="Times New Roman" w:hAnsi="Times New Roman" w:cs="Times New Roman"/>
          <w:spacing w:val="-2"/>
          <w:sz w:val="22"/>
          <w:szCs w:val="22"/>
        </w:rPr>
        <w:softHyphen/>
      </w:r>
      <w:r>
        <w:rPr>
          <w:rFonts w:ascii="Times New Roman" w:hAnsi="Times New Roman" w:cs="Times New Roman"/>
          <w:spacing w:val="-1"/>
          <w:sz w:val="22"/>
          <w:szCs w:val="22"/>
        </w:rPr>
        <w:t>ство определяется соответствующими государственными стандар-</w:t>
      </w:r>
    </w:p>
    <w:p w:rsidR="00DF153A" w:rsidRDefault="00DF153A">
      <w:pPr>
        <w:shd w:val="clear" w:color="auto" w:fill="FFFFFF"/>
        <w:spacing w:line="250" w:lineRule="exact"/>
        <w:ind w:right="29" w:firstLine="264"/>
        <w:jc w:val="both"/>
        <w:sectPr w:rsidR="00DF153A">
          <w:pgSz w:w="16834" w:h="11909" w:orient="landscape"/>
          <w:pgMar w:top="1032" w:right="1609" w:bottom="360" w:left="1118" w:header="720" w:footer="720" w:gutter="0"/>
          <w:cols w:num="2" w:space="720" w:equalWidth="0">
            <w:col w:w="6321" w:space="1464"/>
            <w:col w:w="6321"/>
          </w:cols>
          <w:noEndnote/>
        </w:sectPr>
      </w:pPr>
    </w:p>
    <w:p w:rsidR="00DF153A" w:rsidRDefault="00DF153A">
      <w:pPr>
        <w:spacing w:before="58" w:line="1" w:lineRule="exact"/>
        <w:rPr>
          <w:rFonts w:ascii="Times New Roman" w:hAnsi="Times New Roman" w:cs="Times New Roman"/>
          <w:sz w:val="2"/>
          <w:szCs w:val="2"/>
        </w:rPr>
      </w:pPr>
    </w:p>
    <w:p w:rsidR="00DF153A" w:rsidRDefault="00DF153A">
      <w:pPr>
        <w:shd w:val="clear" w:color="auto" w:fill="FFFFFF"/>
        <w:spacing w:line="250" w:lineRule="exact"/>
        <w:ind w:right="29" w:firstLine="264"/>
        <w:jc w:val="both"/>
        <w:sectPr w:rsidR="00DF153A">
          <w:type w:val="continuous"/>
          <w:pgSz w:w="16834" w:h="11909" w:orient="landscape"/>
          <w:pgMar w:top="1032" w:right="1119" w:bottom="360" w:left="1142" w:header="720" w:footer="720" w:gutter="0"/>
          <w:cols w:space="60"/>
          <w:noEndnote/>
        </w:sectPr>
      </w:pPr>
    </w:p>
    <w:p w:rsidR="00DF153A" w:rsidRDefault="00DF153A">
      <w:pPr>
        <w:shd w:val="clear" w:color="auto" w:fill="FFFFFF"/>
        <w:spacing w:before="130"/>
      </w:pPr>
      <w:r>
        <w:rPr>
          <w:b/>
          <w:bCs/>
        </w:rPr>
        <w:t>32</w:t>
      </w:r>
    </w:p>
    <w:p w:rsidR="00DF153A" w:rsidRDefault="00DF153A">
      <w:pPr>
        <w:shd w:val="clear" w:color="auto" w:fill="FFFFFF"/>
      </w:pPr>
      <w:r>
        <w:br w:type="column"/>
      </w:r>
      <w:r>
        <w:rPr>
          <w:b/>
          <w:bCs/>
        </w:rPr>
        <w:t>33</w:t>
      </w:r>
    </w:p>
    <w:p w:rsidR="00DF153A" w:rsidRDefault="00DF153A">
      <w:pPr>
        <w:shd w:val="clear" w:color="auto" w:fill="FFFFFF"/>
        <w:sectPr w:rsidR="00DF153A">
          <w:type w:val="continuous"/>
          <w:pgSz w:w="16834" w:h="11909" w:orient="landscape"/>
          <w:pgMar w:top="1032" w:right="1119" w:bottom="360" w:left="1142" w:header="720" w:footer="720" w:gutter="0"/>
          <w:cols w:num="2" w:space="720" w:equalWidth="0">
            <w:col w:w="720" w:space="13133"/>
            <w:col w:w="720"/>
          </w:cols>
          <w:noEndnote/>
        </w:sectPr>
      </w:pPr>
    </w:p>
    <w:p w:rsidR="00DF153A" w:rsidRDefault="00DF153A">
      <w:pPr>
        <w:shd w:val="clear" w:color="auto" w:fill="FFFFFF"/>
        <w:spacing w:before="48" w:line="274" w:lineRule="exact"/>
        <w:ind w:left="5" w:right="125"/>
        <w:jc w:val="both"/>
      </w:pPr>
      <w:r>
        <w:rPr>
          <w:rFonts w:ascii="Times New Roman" w:hAnsi="Times New Roman" w:cs="Times New Roman"/>
          <w:spacing w:val="-2"/>
          <w:sz w:val="22"/>
          <w:szCs w:val="22"/>
        </w:rPr>
        <w:t xml:space="preserve">тами Системы проектной документации для строительства (СПДС) </w:t>
      </w:r>
      <w:r>
        <w:rPr>
          <w:rFonts w:ascii="Times New Roman" w:hAnsi="Times New Roman" w:cs="Times New Roman"/>
          <w:spacing w:val="-1"/>
          <w:sz w:val="22"/>
          <w:szCs w:val="22"/>
        </w:rPr>
        <w:t>и уточняется заказчиком и проектировщиком в договоре на проек</w:t>
      </w:r>
      <w:r>
        <w:rPr>
          <w:rFonts w:ascii="Times New Roman" w:hAnsi="Times New Roman" w:cs="Times New Roman"/>
          <w:spacing w:val="-1"/>
          <w:sz w:val="22"/>
          <w:szCs w:val="22"/>
        </w:rPr>
        <w:softHyphen/>
      </w:r>
      <w:r>
        <w:rPr>
          <w:rFonts w:ascii="Times New Roman" w:hAnsi="Times New Roman" w:cs="Times New Roman"/>
          <w:sz w:val="22"/>
          <w:szCs w:val="22"/>
        </w:rPr>
        <w:t>тирование.</w:t>
      </w:r>
    </w:p>
    <w:p w:rsidR="00DF153A" w:rsidRDefault="00DF153A">
      <w:pPr>
        <w:shd w:val="clear" w:color="auto" w:fill="FFFFFF"/>
        <w:spacing w:line="250" w:lineRule="exact"/>
        <w:ind w:left="14" w:right="91" w:firstLine="283"/>
        <w:jc w:val="both"/>
      </w:pPr>
      <w:r>
        <w:rPr>
          <w:rFonts w:ascii="Times New Roman" w:hAnsi="Times New Roman" w:cs="Times New Roman"/>
          <w:b/>
          <w:bCs/>
          <w:spacing w:val="-8"/>
          <w:sz w:val="22"/>
          <w:szCs w:val="22"/>
        </w:rPr>
        <w:t xml:space="preserve">Исходные данные и последовательность </w:t>
      </w:r>
      <w:r>
        <w:rPr>
          <w:rFonts w:ascii="Times New Roman" w:hAnsi="Times New Roman" w:cs="Times New Roman"/>
          <w:spacing w:val="-8"/>
          <w:sz w:val="22"/>
          <w:szCs w:val="22"/>
        </w:rPr>
        <w:t xml:space="preserve">для </w:t>
      </w:r>
      <w:r>
        <w:rPr>
          <w:rFonts w:ascii="Times New Roman" w:hAnsi="Times New Roman" w:cs="Times New Roman"/>
          <w:b/>
          <w:bCs/>
          <w:spacing w:val="-8"/>
          <w:sz w:val="22"/>
          <w:szCs w:val="22"/>
        </w:rPr>
        <w:t>разработки проек</w:t>
      </w:r>
      <w:r>
        <w:rPr>
          <w:rFonts w:ascii="Times New Roman" w:hAnsi="Times New Roman" w:cs="Times New Roman"/>
          <w:b/>
          <w:bCs/>
          <w:spacing w:val="-8"/>
          <w:sz w:val="22"/>
          <w:szCs w:val="22"/>
        </w:rPr>
        <w:softHyphen/>
      </w:r>
      <w:r>
        <w:rPr>
          <w:rFonts w:ascii="Times New Roman" w:hAnsi="Times New Roman" w:cs="Times New Roman"/>
          <w:b/>
          <w:bCs/>
          <w:spacing w:val="-4"/>
          <w:sz w:val="22"/>
          <w:szCs w:val="22"/>
        </w:rPr>
        <w:t xml:space="preserve">тов организации строительства. </w:t>
      </w:r>
      <w:r>
        <w:rPr>
          <w:rFonts w:ascii="Times New Roman" w:hAnsi="Times New Roman" w:cs="Times New Roman"/>
          <w:spacing w:val="-4"/>
          <w:sz w:val="22"/>
          <w:szCs w:val="22"/>
        </w:rPr>
        <w:t>Для составления проекта органи</w:t>
      </w:r>
      <w:r>
        <w:rPr>
          <w:rFonts w:ascii="Times New Roman" w:hAnsi="Times New Roman" w:cs="Times New Roman"/>
          <w:spacing w:val="-4"/>
          <w:sz w:val="22"/>
          <w:szCs w:val="22"/>
        </w:rPr>
        <w:softHyphen/>
      </w:r>
      <w:r>
        <w:rPr>
          <w:rFonts w:ascii="Times New Roman" w:hAnsi="Times New Roman" w:cs="Times New Roman"/>
          <w:spacing w:val="-2"/>
          <w:sz w:val="22"/>
          <w:szCs w:val="22"/>
        </w:rPr>
        <w:t>зации строительства служат следующие исходные данные: утверж</w:t>
      </w:r>
      <w:r>
        <w:rPr>
          <w:rFonts w:ascii="Times New Roman" w:hAnsi="Times New Roman" w:cs="Times New Roman"/>
          <w:spacing w:val="-2"/>
          <w:sz w:val="22"/>
          <w:szCs w:val="22"/>
        </w:rPr>
        <w:softHyphen/>
      </w:r>
      <w:r>
        <w:rPr>
          <w:rFonts w:ascii="Times New Roman" w:hAnsi="Times New Roman" w:cs="Times New Roman"/>
          <w:sz w:val="22"/>
          <w:szCs w:val="22"/>
        </w:rPr>
        <w:t>денное техническое задание на строительство железной дороги с конструктивными решениями сооружений и устройств и объема</w:t>
      </w:r>
      <w:r>
        <w:rPr>
          <w:rFonts w:ascii="Times New Roman" w:hAnsi="Times New Roman" w:cs="Times New Roman"/>
          <w:sz w:val="22"/>
          <w:szCs w:val="22"/>
        </w:rPr>
        <w:softHyphen/>
        <w:t>ми работ, материалы полевого обследования местных условий, собранные в период изысканий, утвержденные технологические карты и технологические правила на соответствующие виды ра</w:t>
      </w:r>
      <w:r>
        <w:rPr>
          <w:rFonts w:ascii="Times New Roman" w:hAnsi="Times New Roman" w:cs="Times New Roman"/>
          <w:sz w:val="22"/>
          <w:szCs w:val="22"/>
        </w:rPr>
        <w:softHyphen/>
        <w:t>бот, установленный срок строительства в целом и по частям.</w:t>
      </w:r>
    </w:p>
    <w:p w:rsidR="00DF153A" w:rsidRDefault="00DF153A">
      <w:pPr>
        <w:shd w:val="clear" w:color="auto" w:fill="FFFFFF"/>
        <w:spacing w:line="250" w:lineRule="exact"/>
        <w:ind w:left="48" w:right="62"/>
        <w:jc w:val="both"/>
      </w:pPr>
      <w:r>
        <w:rPr>
          <w:rFonts w:ascii="Times New Roman" w:hAnsi="Times New Roman" w:cs="Times New Roman"/>
          <w:sz w:val="22"/>
          <w:szCs w:val="22"/>
        </w:rPr>
        <w:t>К числу исходных данных относятся документы согласования строительными организациями вопросов обеспечения строитель</w:t>
      </w:r>
      <w:r>
        <w:rPr>
          <w:rFonts w:ascii="Times New Roman" w:hAnsi="Times New Roman" w:cs="Times New Roman"/>
          <w:sz w:val="22"/>
          <w:szCs w:val="22"/>
        </w:rPr>
        <w:softHyphen/>
      </w:r>
      <w:r>
        <w:rPr>
          <w:rFonts w:ascii="Times New Roman" w:hAnsi="Times New Roman" w:cs="Times New Roman"/>
          <w:spacing w:val="-1"/>
          <w:sz w:val="22"/>
          <w:szCs w:val="22"/>
        </w:rPr>
        <w:t>ства конструкциями, деталями, местными строительными матери</w:t>
      </w:r>
      <w:r>
        <w:rPr>
          <w:rFonts w:ascii="Times New Roman" w:hAnsi="Times New Roman" w:cs="Times New Roman"/>
          <w:spacing w:val="-1"/>
          <w:sz w:val="22"/>
          <w:szCs w:val="22"/>
        </w:rPr>
        <w:softHyphen/>
      </w:r>
      <w:r>
        <w:rPr>
          <w:rFonts w:ascii="Times New Roman" w:hAnsi="Times New Roman" w:cs="Times New Roman"/>
          <w:sz w:val="22"/>
          <w:szCs w:val="22"/>
        </w:rPr>
        <w:t>алами, строительными машинами и транспортными средствами. Проект организации строительства (ПОС) служит исходным материалом для дальнейшего производственного календарного планирования. В этих планах объединена работа генподрядных и субподрядных строительных подразделений.</w:t>
      </w:r>
    </w:p>
    <w:p w:rsidR="00DF153A" w:rsidRDefault="00DF153A">
      <w:pPr>
        <w:shd w:val="clear" w:color="auto" w:fill="FFFFFF"/>
        <w:spacing w:line="259" w:lineRule="exact"/>
        <w:ind w:left="77" w:right="48" w:firstLine="278"/>
        <w:jc w:val="both"/>
      </w:pPr>
      <w:r>
        <w:rPr>
          <w:rFonts w:ascii="Times New Roman" w:hAnsi="Times New Roman" w:cs="Times New Roman"/>
          <w:sz w:val="22"/>
          <w:szCs w:val="22"/>
        </w:rPr>
        <w:t xml:space="preserve">На заключительном этапе проекты организации работ (ПОР) </w:t>
      </w:r>
      <w:r>
        <w:rPr>
          <w:rFonts w:ascii="Times New Roman" w:hAnsi="Times New Roman" w:cs="Times New Roman"/>
          <w:spacing w:val="-1"/>
          <w:sz w:val="22"/>
          <w:szCs w:val="22"/>
        </w:rPr>
        <w:t>объединяются в производственный проект организации строитель</w:t>
      </w:r>
      <w:r>
        <w:rPr>
          <w:rFonts w:ascii="Times New Roman" w:hAnsi="Times New Roman" w:cs="Times New Roman"/>
          <w:spacing w:val="-1"/>
          <w:sz w:val="22"/>
          <w:szCs w:val="22"/>
        </w:rPr>
        <w:softHyphen/>
      </w:r>
      <w:r>
        <w:rPr>
          <w:rFonts w:ascii="Times New Roman" w:hAnsi="Times New Roman" w:cs="Times New Roman"/>
          <w:sz w:val="22"/>
          <w:szCs w:val="22"/>
        </w:rPr>
        <w:t>ства (ППОС) на железную дорогу. По основным параметрам он должен соответствовать проектному ПОС, но степень его детали</w:t>
      </w:r>
      <w:r>
        <w:rPr>
          <w:rFonts w:ascii="Times New Roman" w:hAnsi="Times New Roman" w:cs="Times New Roman"/>
          <w:sz w:val="22"/>
          <w:szCs w:val="22"/>
        </w:rPr>
        <w:softHyphen/>
        <w:t>зации значительно выше.</w:t>
      </w:r>
    </w:p>
    <w:p w:rsidR="00DF153A" w:rsidRDefault="00DF153A">
      <w:pPr>
        <w:shd w:val="clear" w:color="auto" w:fill="FFFFFF"/>
        <w:spacing w:line="259" w:lineRule="exact"/>
        <w:ind w:left="96" w:right="29" w:firstLine="278"/>
        <w:jc w:val="both"/>
      </w:pPr>
      <w:r>
        <w:rPr>
          <w:rFonts w:ascii="Times New Roman" w:hAnsi="Times New Roman" w:cs="Times New Roman"/>
          <w:spacing w:val="38"/>
          <w:sz w:val="22"/>
          <w:szCs w:val="22"/>
        </w:rPr>
        <w:t>Последовательность</w:t>
      </w:r>
      <w:r>
        <w:rPr>
          <w:rFonts w:ascii="Times New Roman" w:hAnsi="Times New Roman" w:cs="Times New Roman"/>
          <w:sz w:val="22"/>
          <w:szCs w:val="22"/>
        </w:rPr>
        <w:t xml:space="preserve"> </w:t>
      </w:r>
      <w:r>
        <w:rPr>
          <w:rFonts w:ascii="Times New Roman" w:hAnsi="Times New Roman" w:cs="Times New Roman"/>
          <w:spacing w:val="36"/>
          <w:sz w:val="22"/>
          <w:szCs w:val="22"/>
        </w:rPr>
        <w:t>составления</w:t>
      </w:r>
      <w:r>
        <w:rPr>
          <w:rFonts w:ascii="Times New Roman" w:hAnsi="Times New Roman" w:cs="Times New Roman"/>
          <w:sz w:val="22"/>
          <w:szCs w:val="22"/>
        </w:rPr>
        <w:t xml:space="preserve"> </w:t>
      </w:r>
      <w:r>
        <w:rPr>
          <w:rFonts w:ascii="Times New Roman" w:hAnsi="Times New Roman" w:cs="Times New Roman"/>
          <w:spacing w:val="38"/>
          <w:sz w:val="22"/>
          <w:szCs w:val="22"/>
        </w:rPr>
        <w:t>проекта.</w:t>
      </w:r>
      <w:r>
        <w:rPr>
          <w:rFonts w:ascii="Times New Roman" w:hAnsi="Times New Roman" w:cs="Times New Roman"/>
          <w:spacing w:val="-1"/>
          <w:sz w:val="22"/>
          <w:szCs w:val="22"/>
        </w:rPr>
        <w:t>Про</w:t>
      </w:r>
      <w:r>
        <w:rPr>
          <w:rFonts w:ascii="Times New Roman" w:hAnsi="Times New Roman" w:cs="Times New Roman"/>
          <w:spacing w:val="-1"/>
          <w:sz w:val="22"/>
          <w:szCs w:val="22"/>
        </w:rPr>
        <w:softHyphen/>
      </w:r>
      <w:r>
        <w:rPr>
          <w:rFonts w:ascii="Times New Roman" w:hAnsi="Times New Roman" w:cs="Times New Roman"/>
          <w:sz w:val="22"/>
          <w:szCs w:val="22"/>
        </w:rPr>
        <w:t>ектирование организации строительства начинается с разработки возможных вариантов принципиальных схем. Строительство же</w:t>
      </w:r>
      <w:r>
        <w:rPr>
          <w:rFonts w:ascii="Times New Roman" w:hAnsi="Times New Roman" w:cs="Times New Roman"/>
          <w:sz w:val="22"/>
          <w:szCs w:val="22"/>
        </w:rPr>
        <w:softHyphen/>
      </w:r>
      <w:r>
        <w:rPr>
          <w:rFonts w:ascii="Times New Roman" w:hAnsi="Times New Roman" w:cs="Times New Roman"/>
          <w:spacing w:val="-1"/>
          <w:sz w:val="22"/>
          <w:szCs w:val="22"/>
        </w:rPr>
        <w:t>лезной дороги может быть организованно по одно-, двух- или мно</w:t>
      </w:r>
      <w:r>
        <w:rPr>
          <w:rFonts w:ascii="Times New Roman" w:hAnsi="Times New Roman" w:cs="Times New Roman"/>
          <w:spacing w:val="-1"/>
          <w:sz w:val="22"/>
          <w:szCs w:val="22"/>
        </w:rPr>
        <w:softHyphen/>
      </w:r>
      <w:r>
        <w:rPr>
          <w:rFonts w:ascii="Times New Roman" w:hAnsi="Times New Roman" w:cs="Times New Roman"/>
          <w:sz w:val="22"/>
          <w:szCs w:val="22"/>
        </w:rPr>
        <w:t>голучевой схемам.</w:t>
      </w:r>
    </w:p>
    <w:p w:rsidR="00DF153A" w:rsidRDefault="00DF153A">
      <w:pPr>
        <w:shd w:val="clear" w:color="auto" w:fill="FFFFFF"/>
        <w:spacing w:line="250" w:lineRule="exact"/>
        <w:ind w:left="110" w:right="14" w:firstLine="283"/>
        <w:jc w:val="both"/>
      </w:pPr>
      <w:r>
        <w:rPr>
          <w:rFonts w:ascii="Times New Roman" w:hAnsi="Times New Roman" w:cs="Times New Roman"/>
          <w:sz w:val="22"/>
          <w:szCs w:val="22"/>
        </w:rPr>
        <w:t>При развертывании строительства по однолучевой схеме все работы ведутся от станции примыкания, где создается материаль</w:t>
      </w:r>
      <w:r>
        <w:rPr>
          <w:rFonts w:ascii="Times New Roman" w:hAnsi="Times New Roman" w:cs="Times New Roman"/>
          <w:sz w:val="22"/>
          <w:szCs w:val="22"/>
        </w:rPr>
        <w:softHyphen/>
        <w:t>ная база. Земляное полотно сооружается механизированными ко</w:t>
      </w:r>
      <w:r>
        <w:rPr>
          <w:rFonts w:ascii="Times New Roman" w:hAnsi="Times New Roman" w:cs="Times New Roman"/>
          <w:sz w:val="22"/>
          <w:szCs w:val="22"/>
        </w:rPr>
        <w:softHyphen/>
      </w:r>
      <w:r>
        <w:rPr>
          <w:rFonts w:ascii="Times New Roman" w:hAnsi="Times New Roman" w:cs="Times New Roman"/>
          <w:spacing w:val="-1"/>
          <w:sz w:val="22"/>
          <w:szCs w:val="22"/>
        </w:rPr>
        <w:t>лоннами, которые последовательно перемещаются по мере завер</w:t>
      </w:r>
      <w:r>
        <w:rPr>
          <w:rFonts w:ascii="Times New Roman" w:hAnsi="Times New Roman" w:cs="Times New Roman"/>
          <w:spacing w:val="-1"/>
          <w:sz w:val="22"/>
          <w:szCs w:val="22"/>
        </w:rPr>
        <w:softHyphen/>
      </w:r>
      <w:r>
        <w:rPr>
          <w:rFonts w:ascii="Times New Roman" w:hAnsi="Times New Roman" w:cs="Times New Roman"/>
          <w:sz w:val="22"/>
          <w:szCs w:val="22"/>
        </w:rPr>
        <w:t>шения работ от станции примыкания к конечной станции.</w:t>
      </w:r>
    </w:p>
    <w:p w:rsidR="00DF153A" w:rsidRDefault="00DF153A">
      <w:pPr>
        <w:shd w:val="clear" w:color="auto" w:fill="FFFFFF"/>
        <w:spacing w:line="250" w:lineRule="exact"/>
        <w:ind w:left="130" w:firstLine="278"/>
        <w:jc w:val="both"/>
      </w:pPr>
      <w:r>
        <w:rPr>
          <w:rFonts w:ascii="Times New Roman" w:hAnsi="Times New Roman" w:cs="Times New Roman"/>
          <w:spacing w:val="-1"/>
          <w:sz w:val="22"/>
          <w:szCs w:val="22"/>
        </w:rPr>
        <w:t xml:space="preserve">Порядок организации строительства по двухлучевой схеме дает </w:t>
      </w:r>
      <w:r>
        <w:rPr>
          <w:rFonts w:ascii="Times New Roman" w:hAnsi="Times New Roman" w:cs="Times New Roman"/>
          <w:sz w:val="22"/>
          <w:szCs w:val="22"/>
        </w:rPr>
        <w:t>большое сокращение сроков строительства, так как работы ведут-</w:t>
      </w:r>
    </w:p>
    <w:p w:rsidR="00DF153A" w:rsidRDefault="00DF153A">
      <w:pPr>
        <w:shd w:val="clear" w:color="auto" w:fill="FFFFFF"/>
        <w:spacing w:line="250" w:lineRule="exact"/>
        <w:ind w:left="24"/>
        <w:jc w:val="both"/>
      </w:pPr>
      <w:r>
        <w:br w:type="column"/>
      </w:r>
      <w:r>
        <w:rPr>
          <w:rFonts w:ascii="Times New Roman" w:hAnsi="Times New Roman" w:cs="Times New Roman"/>
          <w:spacing w:val="-5"/>
          <w:sz w:val="22"/>
          <w:szCs w:val="22"/>
        </w:rPr>
        <w:t xml:space="preserve">ся от станции примыкания к конечной станции навстречу друг другу. </w:t>
      </w:r>
      <w:r>
        <w:rPr>
          <w:rFonts w:ascii="Times New Roman" w:hAnsi="Times New Roman" w:cs="Times New Roman"/>
          <w:sz w:val="22"/>
          <w:szCs w:val="22"/>
        </w:rPr>
        <w:t>В этом случае нужно создавать две материальные базы, что требу</w:t>
      </w:r>
      <w:r>
        <w:rPr>
          <w:rFonts w:ascii="Times New Roman" w:hAnsi="Times New Roman" w:cs="Times New Roman"/>
          <w:sz w:val="22"/>
          <w:szCs w:val="22"/>
        </w:rPr>
        <w:softHyphen/>
        <w:t>ет дополнительных перевалок грузов и увеличение потребности в ресурсах.</w:t>
      </w:r>
    </w:p>
    <w:p w:rsidR="00DF153A" w:rsidRDefault="00DF153A">
      <w:pPr>
        <w:shd w:val="clear" w:color="auto" w:fill="FFFFFF"/>
        <w:spacing w:line="250" w:lineRule="exact"/>
        <w:ind w:left="19" w:firstLine="278"/>
        <w:jc w:val="both"/>
      </w:pPr>
      <w:r>
        <w:rPr>
          <w:rFonts w:ascii="Times New Roman" w:hAnsi="Times New Roman" w:cs="Times New Roman"/>
          <w:sz w:val="22"/>
          <w:szCs w:val="22"/>
        </w:rPr>
        <w:t xml:space="preserve">При строительстве дорог большой протяженности, имеющих </w:t>
      </w:r>
      <w:r>
        <w:rPr>
          <w:rFonts w:ascii="Times New Roman" w:hAnsi="Times New Roman" w:cs="Times New Roman"/>
          <w:spacing w:val="-2"/>
          <w:sz w:val="22"/>
          <w:szCs w:val="22"/>
        </w:rPr>
        <w:t>несколько пересечений с существующими путями сообщений, при</w:t>
      </w:r>
      <w:r>
        <w:rPr>
          <w:rFonts w:ascii="Times New Roman" w:hAnsi="Times New Roman" w:cs="Times New Roman"/>
          <w:spacing w:val="-2"/>
          <w:sz w:val="22"/>
          <w:szCs w:val="22"/>
        </w:rPr>
        <w:softHyphen/>
      </w:r>
      <w:r>
        <w:rPr>
          <w:rFonts w:ascii="Times New Roman" w:hAnsi="Times New Roman" w:cs="Times New Roman"/>
          <w:sz w:val="22"/>
          <w:szCs w:val="22"/>
        </w:rPr>
        <w:t>менятся многолучевая схема (несколько потоков, направленные в одну или разные стороны), позволяющая значительно ускорить строительство дороги. В этом случае создается несколько матери</w:t>
      </w:r>
      <w:r>
        <w:rPr>
          <w:rFonts w:ascii="Times New Roman" w:hAnsi="Times New Roman" w:cs="Times New Roman"/>
          <w:sz w:val="22"/>
          <w:szCs w:val="22"/>
        </w:rPr>
        <w:softHyphen/>
        <w:t>альных баз. Из этих пунктов развертывается строительство.</w:t>
      </w:r>
    </w:p>
    <w:p w:rsidR="00DF153A" w:rsidRDefault="00DF153A">
      <w:pPr>
        <w:shd w:val="clear" w:color="auto" w:fill="FFFFFF"/>
        <w:spacing w:line="250" w:lineRule="exact"/>
        <w:ind w:left="10" w:right="5" w:firstLine="283"/>
        <w:jc w:val="both"/>
      </w:pPr>
      <w:r>
        <w:rPr>
          <w:rFonts w:ascii="Times New Roman" w:hAnsi="Times New Roman" w:cs="Times New Roman"/>
          <w:sz w:val="22"/>
          <w:szCs w:val="22"/>
        </w:rPr>
        <w:t>На выбор схемы организации строительства влияет общая про</w:t>
      </w:r>
      <w:r>
        <w:rPr>
          <w:rFonts w:ascii="Times New Roman" w:hAnsi="Times New Roman" w:cs="Times New Roman"/>
          <w:sz w:val="22"/>
          <w:szCs w:val="22"/>
        </w:rPr>
        <w:softHyphen/>
        <w:t>тяженность строящейся дороги, так как при небольшой ее длине применять двухлучевую систему нерационально, потому что рас</w:t>
      </w:r>
      <w:r>
        <w:rPr>
          <w:rFonts w:ascii="Times New Roman" w:hAnsi="Times New Roman" w:cs="Times New Roman"/>
          <w:sz w:val="22"/>
          <w:szCs w:val="22"/>
        </w:rPr>
        <w:softHyphen/>
        <w:t>ходы на создание второй материальной базы окажутся больше, чем экономия, полученная в результате ускорения ввода дороги в постоянную эксплуатацию. Наиболее экономичная схема органи</w:t>
      </w:r>
      <w:r>
        <w:rPr>
          <w:rFonts w:ascii="Times New Roman" w:hAnsi="Times New Roman" w:cs="Times New Roman"/>
          <w:sz w:val="22"/>
          <w:szCs w:val="22"/>
        </w:rPr>
        <w:softHyphen/>
        <w:t>зации строительства определяется в результате последовательного сопоставления всех вариантов с эталонным.</w:t>
      </w:r>
    </w:p>
    <w:p w:rsidR="00DF153A" w:rsidRDefault="00DF153A">
      <w:pPr>
        <w:shd w:val="clear" w:color="auto" w:fill="FFFFFF"/>
        <w:spacing w:line="250" w:lineRule="exact"/>
        <w:ind w:left="10" w:right="10" w:firstLine="278"/>
        <w:jc w:val="both"/>
      </w:pPr>
      <w:r>
        <w:rPr>
          <w:rFonts w:ascii="Times New Roman" w:hAnsi="Times New Roman" w:cs="Times New Roman"/>
          <w:sz w:val="22"/>
          <w:szCs w:val="22"/>
        </w:rPr>
        <w:t>После выбора схемы организации строительства определяются сроки окончания и сдачи железной дороги в эксплуатацию, если эти сроки не установлены в техническом задании. К важным тех</w:t>
      </w:r>
      <w:r>
        <w:rPr>
          <w:rFonts w:ascii="Times New Roman" w:hAnsi="Times New Roman" w:cs="Times New Roman"/>
          <w:sz w:val="22"/>
          <w:szCs w:val="22"/>
        </w:rPr>
        <w:softHyphen/>
        <w:t>ническим вопросам, решаемым в процессе составления проекта организации строительства, относится составление рациональных схем транспортировки материалов.</w:t>
      </w:r>
    </w:p>
    <w:p w:rsidR="00DF153A" w:rsidRDefault="00DF153A">
      <w:pPr>
        <w:shd w:val="clear" w:color="auto" w:fill="FFFFFF"/>
        <w:spacing w:line="250" w:lineRule="exact"/>
        <w:ind w:left="10" w:right="14" w:firstLine="278"/>
        <w:jc w:val="both"/>
      </w:pPr>
      <w:r>
        <w:rPr>
          <w:rFonts w:ascii="Times New Roman" w:hAnsi="Times New Roman" w:cs="Times New Roman"/>
          <w:sz w:val="22"/>
          <w:szCs w:val="22"/>
        </w:rPr>
        <w:t>На постройку больших мостов составляются графики органи</w:t>
      </w:r>
      <w:r>
        <w:rPr>
          <w:rFonts w:ascii="Times New Roman" w:hAnsi="Times New Roman" w:cs="Times New Roman"/>
          <w:sz w:val="22"/>
          <w:szCs w:val="22"/>
        </w:rPr>
        <w:softHyphen/>
        <w:t>зации строительства, увязываемые с общим календарным графи</w:t>
      </w:r>
      <w:r>
        <w:rPr>
          <w:rFonts w:ascii="Times New Roman" w:hAnsi="Times New Roman" w:cs="Times New Roman"/>
          <w:sz w:val="22"/>
          <w:szCs w:val="22"/>
        </w:rPr>
        <w:softHyphen/>
        <w:t>ком.</w:t>
      </w:r>
    </w:p>
    <w:p w:rsidR="00DF153A" w:rsidRDefault="00DF153A">
      <w:pPr>
        <w:shd w:val="clear" w:color="auto" w:fill="FFFFFF"/>
        <w:spacing w:line="250" w:lineRule="exact"/>
        <w:ind w:right="10" w:firstLine="259"/>
        <w:jc w:val="both"/>
      </w:pPr>
      <w:r>
        <w:rPr>
          <w:rFonts w:ascii="Times New Roman" w:hAnsi="Times New Roman" w:cs="Times New Roman"/>
          <w:sz w:val="22"/>
          <w:szCs w:val="22"/>
        </w:rPr>
        <w:t>Для организации работ по сооружению земляного полотна про</w:t>
      </w:r>
      <w:r>
        <w:rPr>
          <w:rFonts w:ascii="Times New Roman" w:hAnsi="Times New Roman" w:cs="Times New Roman"/>
          <w:sz w:val="22"/>
          <w:szCs w:val="22"/>
        </w:rPr>
        <w:softHyphen/>
        <w:t xml:space="preserve">водится ориентировочная расстановка машин, механизированных колонн по фронтам работ и распределение земляных масс. Далее проектируется организация сооружения верхнего строения пути. </w:t>
      </w:r>
      <w:r>
        <w:rPr>
          <w:rFonts w:ascii="Times New Roman" w:hAnsi="Times New Roman" w:cs="Times New Roman"/>
          <w:spacing w:val="-1"/>
          <w:sz w:val="22"/>
          <w:szCs w:val="22"/>
        </w:rPr>
        <w:t>В соответствии с принятым способом и схемой укладки пути опре</w:t>
      </w:r>
      <w:r>
        <w:rPr>
          <w:rFonts w:ascii="Times New Roman" w:hAnsi="Times New Roman" w:cs="Times New Roman"/>
          <w:spacing w:val="-1"/>
          <w:sz w:val="22"/>
          <w:szCs w:val="22"/>
        </w:rPr>
        <w:softHyphen/>
      </w:r>
      <w:r>
        <w:rPr>
          <w:rFonts w:ascii="Times New Roman" w:hAnsi="Times New Roman" w:cs="Times New Roman"/>
          <w:sz w:val="22"/>
          <w:szCs w:val="22"/>
        </w:rPr>
        <w:t>деляется необходимый комплект путеукладочных машин, количе</w:t>
      </w:r>
      <w:r>
        <w:rPr>
          <w:rFonts w:ascii="Times New Roman" w:hAnsi="Times New Roman" w:cs="Times New Roman"/>
          <w:sz w:val="22"/>
          <w:szCs w:val="22"/>
        </w:rPr>
        <w:softHyphen/>
        <w:t>ство специализированного подвижного состава, производитель</w:t>
      </w:r>
      <w:r>
        <w:rPr>
          <w:rFonts w:ascii="Times New Roman" w:hAnsi="Times New Roman" w:cs="Times New Roman"/>
          <w:sz w:val="22"/>
          <w:szCs w:val="22"/>
        </w:rPr>
        <w:softHyphen/>
        <w:t>ность звеносборочных баз.</w:t>
      </w:r>
    </w:p>
    <w:p w:rsidR="00DF153A" w:rsidRDefault="00DF153A">
      <w:pPr>
        <w:shd w:val="clear" w:color="auto" w:fill="FFFFFF"/>
        <w:spacing w:line="250" w:lineRule="exact"/>
        <w:ind w:left="10" w:right="10" w:firstLine="278"/>
        <w:jc w:val="both"/>
      </w:pPr>
      <w:r>
        <w:rPr>
          <w:rFonts w:ascii="Times New Roman" w:hAnsi="Times New Roman" w:cs="Times New Roman"/>
          <w:sz w:val="22"/>
          <w:szCs w:val="22"/>
        </w:rPr>
        <w:t>Балластировка пути планируется с отставанием от укладки не более чем на 6-10 км.</w:t>
      </w:r>
    </w:p>
    <w:p w:rsidR="00DF153A" w:rsidRDefault="00DF153A">
      <w:pPr>
        <w:shd w:val="clear" w:color="auto" w:fill="FFFFFF"/>
        <w:spacing w:line="250" w:lineRule="exact"/>
        <w:ind w:left="10" w:right="10" w:firstLine="278"/>
        <w:jc w:val="both"/>
        <w:sectPr w:rsidR="00DF153A">
          <w:pgSz w:w="16834" w:h="11909" w:orient="landscape"/>
          <w:pgMar w:top="1046" w:right="1580" w:bottom="360" w:left="1061" w:header="720" w:footer="720" w:gutter="0"/>
          <w:cols w:num="2" w:space="720" w:equalWidth="0">
            <w:col w:w="6417" w:space="1430"/>
            <w:col w:w="6345"/>
          </w:cols>
          <w:noEndnote/>
        </w:sectPr>
      </w:pPr>
    </w:p>
    <w:p w:rsidR="00DF153A" w:rsidRDefault="00DF153A">
      <w:pPr>
        <w:spacing w:before="62" w:line="1" w:lineRule="exact"/>
        <w:rPr>
          <w:rFonts w:ascii="Times New Roman" w:hAnsi="Times New Roman" w:cs="Times New Roman"/>
          <w:sz w:val="2"/>
          <w:szCs w:val="2"/>
        </w:rPr>
      </w:pPr>
    </w:p>
    <w:p w:rsidR="00DF153A" w:rsidRDefault="00DF153A">
      <w:pPr>
        <w:shd w:val="clear" w:color="auto" w:fill="FFFFFF"/>
        <w:spacing w:line="250" w:lineRule="exact"/>
        <w:ind w:left="10" w:right="10" w:firstLine="278"/>
        <w:jc w:val="both"/>
        <w:sectPr w:rsidR="00DF153A">
          <w:type w:val="continuous"/>
          <w:pgSz w:w="16834" w:h="11909" w:orient="landscape"/>
          <w:pgMar w:top="1046" w:right="1061" w:bottom="360" w:left="1205" w:header="720" w:footer="720" w:gutter="0"/>
          <w:cols w:space="60"/>
          <w:noEndnote/>
        </w:sectPr>
      </w:pPr>
    </w:p>
    <w:p w:rsidR="00DF153A" w:rsidRDefault="00DF153A">
      <w:pPr>
        <w:shd w:val="clear" w:color="auto" w:fill="FFFFFF"/>
        <w:spacing w:before="96"/>
      </w:pPr>
      <w:r>
        <w:rPr>
          <w:b/>
          <w:bCs/>
        </w:rPr>
        <w:t>34</w:t>
      </w:r>
    </w:p>
    <w:p w:rsidR="00DF153A" w:rsidRDefault="00DF153A">
      <w:pPr>
        <w:shd w:val="clear" w:color="auto" w:fill="FFFFFF"/>
      </w:pPr>
      <w:r>
        <w:br w:type="column"/>
      </w:r>
      <w:r>
        <w:rPr>
          <w:b/>
          <w:bCs/>
        </w:rPr>
        <w:t>35</w:t>
      </w:r>
    </w:p>
    <w:p w:rsidR="00DF153A" w:rsidRDefault="00DF153A">
      <w:pPr>
        <w:shd w:val="clear" w:color="auto" w:fill="FFFFFF"/>
        <w:sectPr w:rsidR="00DF153A">
          <w:type w:val="continuous"/>
          <w:pgSz w:w="16834" w:h="11909" w:orient="landscape"/>
          <w:pgMar w:top="1046" w:right="1061" w:bottom="360" w:left="1205" w:header="720" w:footer="720" w:gutter="0"/>
          <w:cols w:num="2" w:space="720" w:equalWidth="0">
            <w:col w:w="720" w:space="13128"/>
            <w:col w:w="720"/>
          </w:cols>
          <w:noEndnote/>
        </w:sectPr>
      </w:pPr>
    </w:p>
    <w:p w:rsidR="00DF153A" w:rsidRDefault="00DF153A">
      <w:pPr>
        <w:shd w:val="clear" w:color="auto" w:fill="000000"/>
        <w:spacing w:after="533"/>
      </w:pPr>
    </w:p>
    <w:p w:rsidR="00DF153A" w:rsidRDefault="00DF153A">
      <w:pPr>
        <w:shd w:val="clear" w:color="auto" w:fill="000000"/>
        <w:spacing w:after="533"/>
        <w:sectPr w:rsidR="00DF153A">
          <w:pgSz w:w="16834" w:h="11909" w:orient="landscape"/>
          <w:pgMar w:top="360" w:right="790" w:bottom="360" w:left="598" w:header="720" w:footer="720" w:gutter="0"/>
          <w:cols w:space="60"/>
          <w:noEndnote/>
        </w:sectPr>
      </w:pPr>
    </w:p>
    <w:p w:rsidR="00DF153A" w:rsidRDefault="00DF153A">
      <w:pPr>
        <w:spacing w:line="1" w:lineRule="exact"/>
        <w:rPr>
          <w:rFonts w:ascii="Times New Roman" w:hAnsi="Times New Roman" w:cs="Times New Roman"/>
          <w:sz w:val="2"/>
          <w:szCs w:val="2"/>
        </w:rPr>
      </w:pPr>
    </w:p>
    <w:p w:rsidR="00DF153A" w:rsidRDefault="00DF153A">
      <w:pPr>
        <w:framePr w:h="4666" w:hSpace="38" w:wrap="auto" w:vAnchor="text" w:hAnchor="margin" w:x="7700" w:y="1"/>
        <w:rPr>
          <w:rFonts w:ascii="Times New Roman" w:hAnsi="Times New Roman" w:cs="Times New Roman"/>
          <w:sz w:val="24"/>
          <w:szCs w:val="24"/>
        </w:rPr>
      </w:pPr>
      <w:r w:rsidRPr="00D257E3">
        <w:rPr>
          <w:rFonts w:ascii="Times New Roman" w:hAnsi="Times New Roman" w:cs="Times New Roman"/>
          <w:sz w:val="24"/>
          <w:szCs w:val="24"/>
        </w:rPr>
        <w:pict>
          <v:shape id="_x0000_i1031" type="#_x0000_t75" style="width:336.75pt;height:231pt">
            <v:imagedata r:id="rId12" o:title=""/>
          </v:shape>
        </w:pict>
      </w:r>
    </w:p>
    <w:p w:rsidR="00DF153A" w:rsidRDefault="00DF153A">
      <w:pPr>
        <w:shd w:val="clear" w:color="auto" w:fill="FFFFFF"/>
        <w:spacing w:before="413" w:line="254" w:lineRule="exact"/>
        <w:ind w:right="96" w:firstLine="288"/>
        <w:jc w:val="both"/>
      </w:pPr>
      <w:r>
        <w:rPr>
          <w:rFonts w:ascii="Times New Roman" w:hAnsi="Times New Roman" w:cs="Times New Roman"/>
          <w:spacing w:val="-7"/>
          <w:sz w:val="22"/>
          <w:szCs w:val="22"/>
        </w:rPr>
        <w:t>График организации строительства — наглядное календарное изоб</w:t>
      </w:r>
      <w:r>
        <w:rPr>
          <w:rFonts w:ascii="Times New Roman" w:hAnsi="Times New Roman" w:cs="Times New Roman"/>
          <w:spacing w:val="-7"/>
          <w:sz w:val="22"/>
          <w:szCs w:val="22"/>
        </w:rPr>
        <w:softHyphen/>
      </w:r>
      <w:r>
        <w:rPr>
          <w:rFonts w:ascii="Times New Roman" w:hAnsi="Times New Roman" w:cs="Times New Roman"/>
          <w:spacing w:val="-1"/>
          <w:sz w:val="22"/>
          <w:szCs w:val="22"/>
        </w:rPr>
        <w:t>ражение выбранного варианта организации строительства. На гра</w:t>
      </w:r>
      <w:r>
        <w:rPr>
          <w:rFonts w:ascii="Times New Roman" w:hAnsi="Times New Roman" w:cs="Times New Roman"/>
          <w:spacing w:val="-1"/>
          <w:sz w:val="22"/>
          <w:szCs w:val="22"/>
        </w:rPr>
        <w:softHyphen/>
      </w:r>
      <w:r>
        <w:rPr>
          <w:rFonts w:ascii="Times New Roman" w:hAnsi="Times New Roman" w:cs="Times New Roman"/>
          <w:sz w:val="22"/>
          <w:szCs w:val="22"/>
        </w:rPr>
        <w:t xml:space="preserve">фике размещаются данные об объемах работ, схематический план </w:t>
      </w:r>
      <w:r>
        <w:rPr>
          <w:rFonts w:ascii="Times New Roman" w:hAnsi="Times New Roman" w:cs="Times New Roman"/>
          <w:spacing w:val="-4"/>
          <w:sz w:val="22"/>
          <w:szCs w:val="22"/>
        </w:rPr>
        <w:t xml:space="preserve">трассы и продольный профиль, все работы отображаются во времени </w:t>
      </w:r>
      <w:r>
        <w:rPr>
          <w:rFonts w:ascii="Times New Roman" w:hAnsi="Times New Roman" w:cs="Times New Roman"/>
          <w:sz w:val="22"/>
          <w:szCs w:val="22"/>
        </w:rPr>
        <w:t xml:space="preserve">и взаимосвязи. На плане трассы указываются пункты размещения </w:t>
      </w:r>
      <w:r>
        <w:rPr>
          <w:rFonts w:ascii="Times New Roman" w:hAnsi="Times New Roman" w:cs="Times New Roman"/>
          <w:spacing w:val="-6"/>
          <w:sz w:val="22"/>
          <w:szCs w:val="22"/>
        </w:rPr>
        <w:t>строительных организаций, производственных предприятий, баз снаб</w:t>
      </w:r>
      <w:r>
        <w:rPr>
          <w:rFonts w:ascii="Times New Roman" w:hAnsi="Times New Roman" w:cs="Times New Roman"/>
          <w:spacing w:val="-6"/>
          <w:sz w:val="22"/>
          <w:szCs w:val="22"/>
        </w:rPr>
        <w:softHyphen/>
      </w:r>
      <w:r>
        <w:rPr>
          <w:rFonts w:ascii="Times New Roman" w:hAnsi="Times New Roman" w:cs="Times New Roman"/>
          <w:spacing w:val="-2"/>
          <w:sz w:val="22"/>
          <w:szCs w:val="22"/>
        </w:rPr>
        <w:t xml:space="preserve">жения, карьеров местных строительных материалов, притрассовых </w:t>
      </w:r>
      <w:r>
        <w:rPr>
          <w:rFonts w:ascii="Times New Roman" w:hAnsi="Times New Roman" w:cs="Times New Roman"/>
          <w:spacing w:val="-3"/>
          <w:sz w:val="22"/>
          <w:szCs w:val="22"/>
        </w:rPr>
        <w:t>автомобильных дорог, балластных карьеров и временных жилых по</w:t>
      </w:r>
      <w:r>
        <w:rPr>
          <w:rFonts w:ascii="Times New Roman" w:hAnsi="Times New Roman" w:cs="Times New Roman"/>
          <w:spacing w:val="-3"/>
          <w:sz w:val="22"/>
          <w:szCs w:val="22"/>
        </w:rPr>
        <w:softHyphen/>
      </w:r>
      <w:r>
        <w:rPr>
          <w:rFonts w:ascii="Times New Roman" w:hAnsi="Times New Roman" w:cs="Times New Roman"/>
          <w:sz w:val="22"/>
          <w:szCs w:val="22"/>
        </w:rPr>
        <w:t>селков, график движения рабочей силы.</w:t>
      </w:r>
    </w:p>
    <w:p w:rsidR="00DF153A" w:rsidRDefault="00DF153A">
      <w:pPr>
        <w:shd w:val="clear" w:color="auto" w:fill="FFFFFF"/>
        <w:spacing w:line="254" w:lineRule="exact"/>
        <w:ind w:left="38" w:right="62" w:firstLine="283"/>
        <w:jc w:val="both"/>
      </w:pPr>
      <w:r>
        <w:rPr>
          <w:rFonts w:ascii="Times New Roman" w:hAnsi="Times New Roman" w:cs="Times New Roman"/>
          <w:b/>
          <w:bCs/>
          <w:spacing w:val="-8"/>
          <w:sz w:val="22"/>
          <w:szCs w:val="22"/>
        </w:rPr>
        <w:t xml:space="preserve">Проект организации работ. </w:t>
      </w:r>
      <w:r>
        <w:rPr>
          <w:rFonts w:ascii="Times New Roman" w:hAnsi="Times New Roman" w:cs="Times New Roman"/>
          <w:spacing w:val="-8"/>
          <w:sz w:val="22"/>
          <w:szCs w:val="22"/>
        </w:rPr>
        <w:t>Одной из основных сложностей в орга</w:t>
      </w:r>
      <w:r>
        <w:rPr>
          <w:rFonts w:ascii="Times New Roman" w:hAnsi="Times New Roman" w:cs="Times New Roman"/>
          <w:spacing w:val="-8"/>
          <w:sz w:val="22"/>
          <w:szCs w:val="22"/>
        </w:rPr>
        <w:softHyphen/>
      </w:r>
      <w:r>
        <w:rPr>
          <w:rFonts w:ascii="Times New Roman" w:hAnsi="Times New Roman" w:cs="Times New Roman"/>
          <w:spacing w:val="-6"/>
          <w:sz w:val="22"/>
          <w:szCs w:val="22"/>
        </w:rPr>
        <w:t xml:space="preserve">низации строительства железнодорожного пути является участие в его </w:t>
      </w:r>
      <w:r>
        <w:rPr>
          <w:rFonts w:ascii="Times New Roman" w:hAnsi="Times New Roman" w:cs="Times New Roman"/>
          <w:spacing w:val="-4"/>
          <w:sz w:val="22"/>
          <w:szCs w:val="22"/>
        </w:rPr>
        <w:t>сооружении нескольких строительных подразделений — исполните</w:t>
      </w:r>
      <w:r>
        <w:rPr>
          <w:rFonts w:ascii="Times New Roman" w:hAnsi="Times New Roman" w:cs="Times New Roman"/>
          <w:spacing w:val="-4"/>
          <w:sz w:val="22"/>
          <w:szCs w:val="22"/>
        </w:rPr>
        <w:softHyphen/>
        <w:t>лей работ, подчиняющихся разным, независимым друг от друга стро</w:t>
      </w:r>
      <w:r>
        <w:rPr>
          <w:rFonts w:ascii="Times New Roman" w:hAnsi="Times New Roman" w:cs="Times New Roman"/>
          <w:spacing w:val="-4"/>
          <w:sz w:val="22"/>
          <w:szCs w:val="22"/>
        </w:rPr>
        <w:softHyphen/>
      </w:r>
      <w:r>
        <w:rPr>
          <w:rFonts w:ascii="Times New Roman" w:hAnsi="Times New Roman" w:cs="Times New Roman"/>
          <w:spacing w:val="-3"/>
          <w:sz w:val="22"/>
          <w:szCs w:val="22"/>
        </w:rPr>
        <w:t>ительным предприятиям. Так, земляное полотно возводят специали</w:t>
      </w:r>
      <w:r>
        <w:rPr>
          <w:rFonts w:ascii="Times New Roman" w:hAnsi="Times New Roman" w:cs="Times New Roman"/>
          <w:spacing w:val="-3"/>
          <w:sz w:val="22"/>
          <w:szCs w:val="22"/>
        </w:rPr>
        <w:softHyphen/>
      </w:r>
      <w:r>
        <w:rPr>
          <w:rFonts w:ascii="Times New Roman" w:hAnsi="Times New Roman" w:cs="Times New Roman"/>
          <w:spacing w:val="-1"/>
          <w:sz w:val="22"/>
          <w:szCs w:val="22"/>
        </w:rPr>
        <w:t>зированные механизированные колонны, мосты строят мостоотря</w:t>
      </w:r>
      <w:r>
        <w:rPr>
          <w:rFonts w:ascii="Times New Roman" w:hAnsi="Times New Roman" w:cs="Times New Roman"/>
          <w:spacing w:val="-1"/>
          <w:sz w:val="22"/>
          <w:szCs w:val="22"/>
        </w:rPr>
        <w:softHyphen/>
      </w:r>
      <w:r>
        <w:rPr>
          <w:rFonts w:ascii="Times New Roman" w:hAnsi="Times New Roman" w:cs="Times New Roman"/>
          <w:spacing w:val="-4"/>
          <w:sz w:val="22"/>
          <w:szCs w:val="22"/>
        </w:rPr>
        <w:t>ды, верхнее строение пути укладывается отдельными специализиро</w:t>
      </w:r>
      <w:r>
        <w:rPr>
          <w:rFonts w:ascii="Times New Roman" w:hAnsi="Times New Roman" w:cs="Times New Roman"/>
          <w:spacing w:val="-4"/>
          <w:sz w:val="22"/>
          <w:szCs w:val="22"/>
        </w:rPr>
        <w:softHyphen/>
        <w:t>ванными подразделениями. Каждое подразделение составляет кален</w:t>
      </w:r>
      <w:r>
        <w:rPr>
          <w:rFonts w:ascii="Times New Roman" w:hAnsi="Times New Roman" w:cs="Times New Roman"/>
          <w:spacing w:val="-4"/>
          <w:sz w:val="22"/>
          <w:szCs w:val="22"/>
        </w:rPr>
        <w:softHyphen/>
        <w:t>дарные графики производства своих работ, которые необходимо увя</w:t>
      </w:r>
      <w:r>
        <w:rPr>
          <w:rFonts w:ascii="Times New Roman" w:hAnsi="Times New Roman" w:cs="Times New Roman"/>
          <w:spacing w:val="-4"/>
          <w:sz w:val="22"/>
          <w:szCs w:val="22"/>
        </w:rPr>
        <w:softHyphen/>
        <w:t>зать в единый график проекта организации работ по сооружению же</w:t>
      </w:r>
      <w:r>
        <w:rPr>
          <w:rFonts w:ascii="Times New Roman" w:hAnsi="Times New Roman" w:cs="Times New Roman"/>
          <w:spacing w:val="-4"/>
          <w:sz w:val="22"/>
          <w:szCs w:val="22"/>
        </w:rPr>
        <w:softHyphen/>
      </w:r>
      <w:r>
        <w:rPr>
          <w:rFonts w:ascii="Times New Roman" w:hAnsi="Times New Roman" w:cs="Times New Roman"/>
          <w:sz w:val="22"/>
          <w:szCs w:val="22"/>
        </w:rPr>
        <w:t>лезнодорожного пути.</w:t>
      </w:r>
    </w:p>
    <w:p w:rsidR="00DF153A" w:rsidRDefault="00DF153A">
      <w:pPr>
        <w:shd w:val="clear" w:color="auto" w:fill="FFFFFF"/>
        <w:spacing w:line="259" w:lineRule="exact"/>
        <w:ind w:left="82" w:right="38" w:firstLine="278"/>
        <w:jc w:val="both"/>
      </w:pPr>
      <w:r>
        <w:rPr>
          <w:rFonts w:ascii="Times New Roman" w:hAnsi="Times New Roman" w:cs="Times New Roman"/>
          <w:sz w:val="22"/>
          <w:szCs w:val="22"/>
        </w:rPr>
        <w:t>Для координации и рационального использования специализи</w:t>
      </w:r>
      <w:r>
        <w:rPr>
          <w:rFonts w:ascii="Times New Roman" w:hAnsi="Times New Roman" w:cs="Times New Roman"/>
          <w:sz w:val="22"/>
          <w:szCs w:val="22"/>
        </w:rPr>
        <w:softHyphen/>
      </w:r>
      <w:r>
        <w:rPr>
          <w:rFonts w:ascii="Times New Roman" w:hAnsi="Times New Roman" w:cs="Times New Roman"/>
          <w:spacing w:val="-5"/>
          <w:sz w:val="22"/>
          <w:szCs w:val="22"/>
        </w:rPr>
        <w:t>рованных и объектных комплексов работ должен быть составлен про</w:t>
      </w:r>
      <w:r>
        <w:rPr>
          <w:rFonts w:ascii="Times New Roman" w:hAnsi="Times New Roman" w:cs="Times New Roman"/>
          <w:spacing w:val="-5"/>
          <w:sz w:val="22"/>
          <w:szCs w:val="22"/>
        </w:rPr>
        <w:softHyphen/>
      </w:r>
      <w:r>
        <w:rPr>
          <w:rFonts w:ascii="Times New Roman" w:hAnsi="Times New Roman" w:cs="Times New Roman"/>
          <w:spacing w:val="-4"/>
          <w:sz w:val="22"/>
          <w:szCs w:val="22"/>
        </w:rPr>
        <w:t xml:space="preserve">ект организации работ. В практике железнодорожного строительства </w:t>
      </w:r>
      <w:r>
        <w:rPr>
          <w:rFonts w:ascii="Times New Roman" w:hAnsi="Times New Roman" w:cs="Times New Roman"/>
          <w:spacing w:val="-3"/>
          <w:sz w:val="22"/>
          <w:szCs w:val="22"/>
        </w:rPr>
        <w:t xml:space="preserve">темп работ сравнительно невелик и составляет 140-160 км в год, что </w:t>
      </w:r>
      <w:r>
        <w:rPr>
          <w:rFonts w:ascii="Times New Roman" w:hAnsi="Times New Roman" w:cs="Times New Roman"/>
          <w:spacing w:val="-5"/>
          <w:sz w:val="22"/>
          <w:szCs w:val="22"/>
        </w:rPr>
        <w:t>соответствует нормам продолжительности строительства, определяе</w:t>
      </w:r>
      <w:r>
        <w:rPr>
          <w:rFonts w:ascii="Times New Roman" w:hAnsi="Times New Roman" w:cs="Times New Roman"/>
          <w:spacing w:val="-5"/>
          <w:sz w:val="22"/>
          <w:szCs w:val="22"/>
        </w:rPr>
        <w:softHyphen/>
      </w:r>
      <w:r>
        <w:rPr>
          <w:rFonts w:ascii="Times New Roman" w:hAnsi="Times New Roman" w:cs="Times New Roman"/>
          <w:sz w:val="22"/>
          <w:szCs w:val="22"/>
        </w:rPr>
        <w:t>мым СНиП 1-04.03-85.</w:t>
      </w:r>
    </w:p>
    <w:p w:rsidR="00DF153A" w:rsidRDefault="00DF153A">
      <w:pPr>
        <w:shd w:val="clear" w:color="auto" w:fill="FFFFFF"/>
        <w:spacing w:line="250" w:lineRule="exact"/>
        <w:ind w:left="106" w:right="5" w:firstLine="288"/>
        <w:jc w:val="both"/>
      </w:pPr>
      <w:r>
        <w:rPr>
          <w:rFonts w:ascii="Times New Roman" w:hAnsi="Times New Roman" w:cs="Times New Roman"/>
          <w:spacing w:val="-4"/>
          <w:sz w:val="22"/>
          <w:szCs w:val="22"/>
        </w:rPr>
        <w:t>В целом только ПОР железнодорожного пути объединяет органи</w:t>
      </w:r>
      <w:r>
        <w:rPr>
          <w:rFonts w:ascii="Times New Roman" w:hAnsi="Times New Roman" w:cs="Times New Roman"/>
          <w:spacing w:val="-4"/>
          <w:sz w:val="22"/>
          <w:szCs w:val="22"/>
        </w:rPr>
        <w:softHyphen/>
        <w:t>зацию входящих в него взаимосвязанных работ, определяющих темп и сроки строительства всей железнодорожной линии. В общем комп</w:t>
      </w:r>
      <w:r>
        <w:rPr>
          <w:rFonts w:ascii="Times New Roman" w:hAnsi="Times New Roman" w:cs="Times New Roman"/>
          <w:spacing w:val="-4"/>
          <w:sz w:val="22"/>
          <w:szCs w:val="22"/>
        </w:rPr>
        <w:softHyphen/>
      </w:r>
      <w:r>
        <w:rPr>
          <w:rFonts w:ascii="Times New Roman" w:hAnsi="Times New Roman" w:cs="Times New Roman"/>
          <w:spacing w:val="-3"/>
          <w:sz w:val="22"/>
          <w:szCs w:val="22"/>
        </w:rPr>
        <w:t>лексе работ по строительству железной дороги основное место при</w:t>
      </w:r>
      <w:r>
        <w:rPr>
          <w:rFonts w:ascii="Times New Roman" w:hAnsi="Times New Roman" w:cs="Times New Roman"/>
          <w:spacing w:val="-3"/>
          <w:sz w:val="22"/>
          <w:szCs w:val="22"/>
        </w:rPr>
        <w:softHyphen/>
      </w:r>
      <w:r>
        <w:rPr>
          <w:rFonts w:ascii="Times New Roman" w:hAnsi="Times New Roman" w:cs="Times New Roman"/>
          <w:spacing w:val="-1"/>
          <w:sz w:val="22"/>
          <w:szCs w:val="22"/>
        </w:rPr>
        <w:t xml:space="preserve">надлежит сооружению железнодорожного пути, в состав которого входят земляное полотно, мосты и водопропускные трубы, укладка </w:t>
      </w:r>
      <w:r>
        <w:rPr>
          <w:rFonts w:ascii="Times New Roman" w:hAnsi="Times New Roman" w:cs="Times New Roman"/>
          <w:spacing w:val="-4"/>
          <w:sz w:val="22"/>
          <w:szCs w:val="22"/>
        </w:rPr>
        <w:t xml:space="preserve">и балластировка пути, так как стоимость этих работ составляет более </w:t>
      </w:r>
      <w:r>
        <w:rPr>
          <w:rFonts w:ascii="Times New Roman" w:hAnsi="Times New Roman" w:cs="Times New Roman"/>
          <w:spacing w:val="-3"/>
          <w:sz w:val="22"/>
          <w:szCs w:val="22"/>
        </w:rPr>
        <w:t>50 % от общей сметной стоимости строительства железной дороги.</w:t>
      </w:r>
    </w:p>
    <w:p w:rsidR="00DF153A" w:rsidRDefault="00DF153A">
      <w:pPr>
        <w:shd w:val="clear" w:color="auto" w:fill="FFFFFF"/>
        <w:spacing w:line="274" w:lineRule="exact"/>
        <w:ind w:left="139" w:firstLine="283"/>
        <w:jc w:val="both"/>
      </w:pPr>
      <w:r>
        <w:rPr>
          <w:rFonts w:ascii="Times New Roman" w:hAnsi="Times New Roman" w:cs="Times New Roman"/>
          <w:sz w:val="22"/>
          <w:szCs w:val="22"/>
        </w:rPr>
        <w:t>Правильная технологическая последовательность, рациональ</w:t>
      </w:r>
      <w:r>
        <w:rPr>
          <w:rFonts w:ascii="Times New Roman" w:hAnsi="Times New Roman" w:cs="Times New Roman"/>
          <w:sz w:val="22"/>
          <w:szCs w:val="22"/>
        </w:rPr>
        <w:softHyphen/>
        <w:t>ная организация этих работ во многом определяют эффективность строительства в целом.</w:t>
      </w:r>
    </w:p>
    <w:p w:rsidR="00DF153A" w:rsidRDefault="00DF153A">
      <w:pPr>
        <w:shd w:val="clear" w:color="auto" w:fill="FFFFFF"/>
        <w:spacing w:before="178"/>
        <w:ind w:left="154"/>
      </w:pPr>
      <w:r>
        <w:rPr>
          <w:rFonts w:ascii="Times New Roman" w:hAnsi="Times New Roman" w:cs="Times New Roman"/>
          <w:spacing w:val="-12"/>
          <w:sz w:val="22"/>
          <w:szCs w:val="22"/>
        </w:rPr>
        <w:t>36</w:t>
      </w:r>
    </w:p>
    <w:p w:rsidR="00DF153A" w:rsidRDefault="00DF153A">
      <w:pPr>
        <w:shd w:val="clear" w:color="auto" w:fill="FFFFFF"/>
        <w:ind w:left="408"/>
      </w:pPr>
      <w:r>
        <w:br w:type="column"/>
      </w:r>
      <w:r>
        <w:rPr>
          <w:rFonts w:ascii="Times New Roman" w:hAnsi="Times New Roman" w:cs="Times New Roman"/>
          <w:spacing w:val="-5"/>
        </w:rPr>
        <w:t xml:space="preserve">Рис. 8. Графики последовательного </w:t>
      </w:r>
      <w:r>
        <w:rPr>
          <w:rFonts w:ascii="Times New Roman" w:hAnsi="Times New Roman" w:cs="Times New Roman"/>
          <w:i/>
          <w:iCs/>
          <w:spacing w:val="-5"/>
        </w:rPr>
        <w:t xml:space="preserve">(а) </w:t>
      </w:r>
      <w:r>
        <w:rPr>
          <w:rFonts w:ascii="Times New Roman" w:hAnsi="Times New Roman" w:cs="Times New Roman"/>
          <w:spacing w:val="-5"/>
        </w:rPr>
        <w:t xml:space="preserve">и параллельного </w:t>
      </w:r>
      <w:r>
        <w:rPr>
          <w:rFonts w:ascii="Times New Roman" w:hAnsi="Times New Roman" w:cs="Times New Roman"/>
          <w:i/>
          <w:iCs/>
          <w:spacing w:val="-5"/>
        </w:rPr>
        <w:t xml:space="preserve">(б) </w:t>
      </w:r>
      <w:r>
        <w:rPr>
          <w:rFonts w:ascii="Times New Roman" w:hAnsi="Times New Roman" w:cs="Times New Roman"/>
          <w:spacing w:val="-5"/>
        </w:rPr>
        <w:t>методов</w:t>
      </w:r>
    </w:p>
    <w:p w:rsidR="00DF153A" w:rsidRDefault="00DF153A">
      <w:pPr>
        <w:shd w:val="clear" w:color="auto" w:fill="FFFFFF"/>
        <w:ind w:right="24"/>
        <w:jc w:val="center"/>
      </w:pPr>
      <w:r>
        <w:rPr>
          <w:rFonts w:ascii="Times New Roman" w:hAnsi="Times New Roman" w:cs="Times New Roman"/>
          <w:spacing w:val="-4"/>
        </w:rPr>
        <w:t>строительства</w:t>
      </w:r>
    </w:p>
    <w:p w:rsidR="00DF153A" w:rsidRDefault="00DF153A">
      <w:pPr>
        <w:shd w:val="clear" w:color="auto" w:fill="FFFFFF"/>
        <w:spacing w:before="96" w:line="250" w:lineRule="exact"/>
        <w:ind w:firstLine="278"/>
        <w:jc w:val="both"/>
      </w:pPr>
      <w:r>
        <w:rPr>
          <w:rFonts w:ascii="Times New Roman" w:hAnsi="Times New Roman" w:cs="Times New Roman"/>
          <w:sz w:val="22"/>
          <w:szCs w:val="22"/>
        </w:rPr>
        <w:t>В соответствии с принятыми ПОС и ПОР разрабатываются в полном объеме проекты производства работ (ППР) на каждое со</w:t>
      </w:r>
      <w:r>
        <w:rPr>
          <w:rFonts w:ascii="Times New Roman" w:hAnsi="Times New Roman" w:cs="Times New Roman"/>
          <w:sz w:val="22"/>
          <w:szCs w:val="22"/>
        </w:rPr>
        <w:softHyphen/>
        <w:t>оружение. Проект предназначен для организационно-технологи</w:t>
      </w:r>
      <w:r>
        <w:rPr>
          <w:rFonts w:ascii="Times New Roman" w:hAnsi="Times New Roman" w:cs="Times New Roman"/>
          <w:sz w:val="22"/>
          <w:szCs w:val="22"/>
        </w:rPr>
        <w:softHyphen/>
        <w:t>ческой подготовки строительства и является основным материа</w:t>
      </w:r>
      <w:r>
        <w:rPr>
          <w:rFonts w:ascii="Times New Roman" w:hAnsi="Times New Roman" w:cs="Times New Roman"/>
          <w:sz w:val="22"/>
          <w:szCs w:val="22"/>
        </w:rPr>
        <w:softHyphen/>
        <w:t>лом для оперативного планирования и контроля хода работ. Од</w:t>
      </w:r>
      <w:r>
        <w:rPr>
          <w:rFonts w:ascii="Times New Roman" w:hAnsi="Times New Roman" w:cs="Times New Roman"/>
          <w:sz w:val="22"/>
          <w:szCs w:val="22"/>
        </w:rPr>
        <w:softHyphen/>
        <w:t>ной из основных задач ППР является обеспечение охраны труда, производственной санитарии и противопожарных требований.</w:t>
      </w:r>
    </w:p>
    <w:p w:rsidR="00DF153A" w:rsidRDefault="00DF153A">
      <w:pPr>
        <w:shd w:val="clear" w:color="auto" w:fill="FFFFFF"/>
        <w:spacing w:before="192"/>
        <w:ind w:left="91"/>
      </w:pPr>
      <w:r>
        <w:rPr>
          <w:rFonts w:ascii="Times New Roman" w:hAnsi="Times New Roman" w:cs="Times New Roman"/>
          <w:b/>
          <w:bCs/>
          <w:i/>
          <w:iCs/>
          <w:sz w:val="22"/>
          <w:szCs w:val="22"/>
        </w:rPr>
        <w:t>1.4. Методы организации строительства железных дорог</w:t>
      </w:r>
    </w:p>
    <w:p w:rsidR="00DF153A" w:rsidRDefault="00DF153A">
      <w:pPr>
        <w:shd w:val="clear" w:color="auto" w:fill="FFFFFF"/>
        <w:spacing w:before="182" w:line="250" w:lineRule="exact"/>
        <w:ind w:left="5" w:firstLine="274"/>
        <w:jc w:val="both"/>
      </w:pPr>
      <w:r>
        <w:rPr>
          <w:rFonts w:ascii="Times New Roman" w:hAnsi="Times New Roman" w:cs="Times New Roman"/>
          <w:spacing w:val="-4"/>
          <w:sz w:val="22"/>
          <w:szCs w:val="22"/>
        </w:rPr>
        <w:t>При организации строительства ряда сооружений или при выпол</w:t>
      </w:r>
      <w:r>
        <w:rPr>
          <w:rFonts w:ascii="Times New Roman" w:hAnsi="Times New Roman" w:cs="Times New Roman"/>
          <w:spacing w:val="-4"/>
          <w:sz w:val="22"/>
          <w:szCs w:val="22"/>
        </w:rPr>
        <w:softHyphen/>
      </w:r>
      <w:r>
        <w:rPr>
          <w:rFonts w:ascii="Times New Roman" w:hAnsi="Times New Roman" w:cs="Times New Roman"/>
          <w:spacing w:val="-3"/>
          <w:sz w:val="22"/>
          <w:szCs w:val="22"/>
        </w:rPr>
        <w:t xml:space="preserve">нении работ на ряде участков (захваток), на которые можно разбить </w:t>
      </w:r>
      <w:r>
        <w:rPr>
          <w:rFonts w:ascii="Times New Roman" w:hAnsi="Times New Roman" w:cs="Times New Roman"/>
          <w:spacing w:val="-4"/>
          <w:sz w:val="22"/>
          <w:szCs w:val="22"/>
        </w:rPr>
        <w:t>одно сооружение, все работы расчленяются на отдельные строитель</w:t>
      </w:r>
      <w:r>
        <w:rPr>
          <w:rFonts w:ascii="Times New Roman" w:hAnsi="Times New Roman" w:cs="Times New Roman"/>
          <w:spacing w:val="-4"/>
          <w:sz w:val="22"/>
          <w:szCs w:val="22"/>
        </w:rPr>
        <w:softHyphen/>
      </w:r>
      <w:r>
        <w:rPr>
          <w:rFonts w:ascii="Times New Roman" w:hAnsi="Times New Roman" w:cs="Times New Roman"/>
          <w:spacing w:val="-2"/>
          <w:sz w:val="22"/>
          <w:szCs w:val="22"/>
        </w:rPr>
        <w:t>ные процессы, выполняемые специализированными бригадами.</w:t>
      </w:r>
    </w:p>
    <w:p w:rsidR="00DF153A" w:rsidRDefault="00DF153A">
      <w:pPr>
        <w:shd w:val="clear" w:color="auto" w:fill="FFFFFF"/>
        <w:spacing w:line="250" w:lineRule="exact"/>
        <w:ind w:left="5" w:right="10" w:firstLine="283"/>
        <w:jc w:val="both"/>
      </w:pPr>
      <w:r>
        <w:rPr>
          <w:rFonts w:ascii="Times New Roman" w:hAnsi="Times New Roman" w:cs="Times New Roman"/>
          <w:spacing w:val="-2"/>
          <w:sz w:val="22"/>
          <w:szCs w:val="22"/>
        </w:rPr>
        <w:t xml:space="preserve">Строительные работы могут осуществляться последовательным, </w:t>
      </w:r>
      <w:r>
        <w:rPr>
          <w:rFonts w:ascii="Times New Roman" w:hAnsi="Times New Roman" w:cs="Times New Roman"/>
          <w:sz w:val="22"/>
          <w:szCs w:val="22"/>
        </w:rPr>
        <w:t>параллельным или поточным методом.</w:t>
      </w:r>
    </w:p>
    <w:p w:rsidR="00DF153A" w:rsidRDefault="00DF153A">
      <w:pPr>
        <w:shd w:val="clear" w:color="auto" w:fill="FFFFFF"/>
        <w:spacing w:line="250" w:lineRule="exact"/>
        <w:ind w:left="14" w:firstLine="269"/>
        <w:jc w:val="both"/>
      </w:pPr>
      <w:r>
        <w:rPr>
          <w:rFonts w:ascii="Times New Roman" w:hAnsi="Times New Roman" w:cs="Times New Roman"/>
          <w:spacing w:val="-5"/>
          <w:sz w:val="22"/>
          <w:szCs w:val="22"/>
        </w:rPr>
        <w:t xml:space="preserve">При </w:t>
      </w:r>
      <w:r>
        <w:rPr>
          <w:rFonts w:ascii="Times New Roman" w:hAnsi="Times New Roman" w:cs="Times New Roman"/>
          <w:i/>
          <w:iCs/>
          <w:spacing w:val="-5"/>
          <w:sz w:val="22"/>
          <w:szCs w:val="22"/>
        </w:rPr>
        <w:t xml:space="preserve">последовательном методе </w:t>
      </w:r>
      <w:r>
        <w:rPr>
          <w:rFonts w:ascii="Times New Roman" w:hAnsi="Times New Roman" w:cs="Times New Roman"/>
          <w:spacing w:val="-5"/>
          <w:sz w:val="22"/>
          <w:szCs w:val="22"/>
        </w:rPr>
        <w:t xml:space="preserve">(рис. 8) общая продолжительность </w:t>
      </w:r>
      <w:r>
        <w:rPr>
          <w:rFonts w:ascii="Times New Roman" w:hAnsi="Times New Roman" w:cs="Times New Roman"/>
          <w:spacing w:val="-4"/>
          <w:sz w:val="22"/>
          <w:szCs w:val="22"/>
        </w:rPr>
        <w:t xml:space="preserve">работ </w:t>
      </w:r>
      <w:r>
        <w:rPr>
          <w:rFonts w:ascii="Times New Roman" w:hAnsi="Times New Roman" w:cs="Times New Roman"/>
          <w:i/>
          <w:iCs/>
          <w:spacing w:val="-4"/>
          <w:sz w:val="22"/>
          <w:szCs w:val="22"/>
        </w:rPr>
        <w:t>Т=</w:t>
      </w:r>
      <w:r>
        <w:rPr>
          <w:rFonts w:ascii="Times New Roman" w:hAnsi="Times New Roman" w:cs="Times New Roman"/>
          <w:i/>
          <w:iCs/>
          <w:spacing w:val="-4"/>
          <w:sz w:val="22"/>
          <w:szCs w:val="22"/>
          <w:lang w:val="en-US"/>
        </w:rPr>
        <w:t>Nnt</w:t>
      </w:r>
      <w:r w:rsidRPr="00EE5B91">
        <w:rPr>
          <w:rFonts w:ascii="Times New Roman" w:hAnsi="Times New Roman" w:cs="Times New Roman"/>
          <w:i/>
          <w:iCs/>
          <w:spacing w:val="-4"/>
          <w:sz w:val="22"/>
          <w:szCs w:val="22"/>
        </w:rPr>
        <w:t>о</w:t>
      </w:r>
      <w:r>
        <w:rPr>
          <w:rFonts w:ascii="Times New Roman" w:hAnsi="Times New Roman" w:cs="Times New Roman"/>
          <w:i/>
          <w:iCs/>
          <w:spacing w:val="-4"/>
          <w:sz w:val="22"/>
          <w:szCs w:val="22"/>
        </w:rPr>
        <w:t xml:space="preserve">, </w:t>
      </w:r>
      <w:r>
        <w:rPr>
          <w:rFonts w:ascii="Times New Roman" w:hAnsi="Times New Roman" w:cs="Times New Roman"/>
          <w:spacing w:val="-4"/>
          <w:sz w:val="22"/>
          <w:szCs w:val="22"/>
        </w:rPr>
        <w:t xml:space="preserve">где </w:t>
      </w:r>
      <w:r>
        <w:rPr>
          <w:rFonts w:ascii="Times New Roman" w:hAnsi="Times New Roman" w:cs="Times New Roman"/>
          <w:spacing w:val="-4"/>
          <w:sz w:val="22"/>
          <w:szCs w:val="22"/>
          <w:lang w:val="en-US"/>
        </w:rPr>
        <w:t>N</w:t>
      </w:r>
      <w:r w:rsidRPr="00D757E1">
        <w:rPr>
          <w:rFonts w:ascii="Times New Roman" w:hAnsi="Times New Roman" w:cs="Times New Roman"/>
          <w:spacing w:val="-4"/>
          <w:sz w:val="22"/>
          <w:szCs w:val="22"/>
        </w:rPr>
        <w:t xml:space="preserve"> </w:t>
      </w:r>
      <w:r>
        <w:rPr>
          <w:rFonts w:ascii="Times New Roman" w:hAnsi="Times New Roman" w:cs="Times New Roman"/>
          <w:spacing w:val="-4"/>
          <w:sz w:val="22"/>
          <w:szCs w:val="22"/>
        </w:rPr>
        <w:t xml:space="preserve">— число захваток (участков); </w:t>
      </w:r>
      <w:r>
        <w:rPr>
          <w:rFonts w:ascii="Times New Roman" w:hAnsi="Times New Roman" w:cs="Times New Roman"/>
          <w:i/>
          <w:iCs/>
          <w:spacing w:val="-4"/>
          <w:sz w:val="22"/>
          <w:szCs w:val="22"/>
        </w:rPr>
        <w:t xml:space="preserve">п </w:t>
      </w:r>
      <w:r>
        <w:rPr>
          <w:rFonts w:ascii="Times New Roman" w:hAnsi="Times New Roman" w:cs="Times New Roman"/>
          <w:spacing w:val="-4"/>
          <w:sz w:val="22"/>
          <w:szCs w:val="22"/>
        </w:rPr>
        <w:t>— количество</w:t>
      </w:r>
    </w:p>
    <w:p w:rsidR="00DF153A" w:rsidRPr="00D757E1" w:rsidRDefault="00DF153A" w:rsidP="00D757E1">
      <w:pPr>
        <w:shd w:val="clear" w:color="auto" w:fill="FFFFFF"/>
        <w:spacing w:before="250"/>
        <w:ind w:right="5"/>
        <w:jc w:val="right"/>
        <w:rPr>
          <w:lang w:val="en-US"/>
        </w:rPr>
        <w:sectPr w:rsidR="00DF153A" w:rsidRPr="00D757E1">
          <w:type w:val="continuous"/>
          <w:pgSz w:w="16834" w:h="11909" w:orient="landscape"/>
          <w:pgMar w:top="360" w:right="790" w:bottom="360" w:left="1740" w:header="720" w:footer="720" w:gutter="0"/>
          <w:cols w:num="2" w:space="720" w:equalWidth="0">
            <w:col w:w="6451" w:space="1526"/>
            <w:col w:w="6326"/>
          </w:cols>
          <w:noEndnote/>
        </w:sectPr>
      </w:pPr>
      <w:r>
        <w:rPr>
          <w:b/>
          <w:bCs/>
          <w:sz w:val="22"/>
          <w:szCs w:val="22"/>
        </w:rPr>
        <w:t>37</w:t>
      </w:r>
    </w:p>
    <w:p w:rsidR="00DF153A" w:rsidRPr="00D757E1" w:rsidRDefault="00DF153A" w:rsidP="00D757E1">
      <w:pPr>
        <w:shd w:val="clear" w:color="auto" w:fill="000000"/>
        <w:tabs>
          <w:tab w:val="left" w:pos="15735"/>
        </w:tabs>
        <w:spacing w:after="422"/>
        <w:ind w:left="1134" w:right="142"/>
        <w:rPr>
          <w:lang w:val="en-US"/>
        </w:rPr>
        <w:sectPr w:rsidR="00DF153A" w:rsidRPr="00D757E1">
          <w:pgSz w:w="19324" w:h="13761" w:orient="landscape"/>
          <w:pgMar w:top="1440" w:right="1440" w:bottom="360" w:left="1440" w:header="720" w:footer="720" w:gutter="0"/>
          <w:cols w:space="60"/>
          <w:noEndnote/>
        </w:sectPr>
      </w:pPr>
    </w:p>
    <w:p w:rsidR="00DF153A" w:rsidRDefault="00DF153A">
      <w:pPr>
        <w:framePr w:h="5587" w:hSpace="38" w:wrap="notBeside" w:vAnchor="text" w:hAnchor="margin" w:x="9395" w:y="1"/>
        <w:rPr>
          <w:rFonts w:ascii="Times New Roman" w:hAnsi="Times New Roman" w:cs="Times New Roman"/>
          <w:sz w:val="24"/>
          <w:szCs w:val="24"/>
        </w:rPr>
      </w:pPr>
      <w:r w:rsidRPr="00D257E3">
        <w:rPr>
          <w:rFonts w:ascii="Times New Roman" w:hAnsi="Times New Roman" w:cs="Times New Roman"/>
          <w:sz w:val="24"/>
          <w:szCs w:val="24"/>
        </w:rPr>
        <w:pict>
          <v:shape id="_x0000_i1032" type="#_x0000_t75" style="width:342.75pt;height:279pt">
            <v:imagedata r:id="rId13" o:title=""/>
          </v:shape>
        </w:pict>
      </w:r>
    </w:p>
    <w:p w:rsidR="00DF153A" w:rsidRDefault="00DF153A">
      <w:pPr>
        <w:shd w:val="clear" w:color="auto" w:fill="FFFFFF"/>
      </w:pPr>
    </w:p>
    <w:p w:rsidR="00DF153A" w:rsidRDefault="00DF153A">
      <w:pPr>
        <w:shd w:val="clear" w:color="auto" w:fill="FFFFFF"/>
        <w:spacing w:before="547" w:line="250" w:lineRule="exact"/>
        <w:ind w:left="14" w:right="10"/>
        <w:jc w:val="both"/>
      </w:pPr>
      <w:r>
        <w:br w:type="column"/>
      </w:r>
      <w:r>
        <w:rPr>
          <w:rFonts w:ascii="Times New Roman" w:hAnsi="Times New Roman" w:cs="Times New Roman"/>
          <w:spacing w:val="-5"/>
          <w:sz w:val="22"/>
          <w:szCs w:val="22"/>
        </w:rPr>
        <w:t xml:space="preserve">бригад, работающих на одной захватке (участке); </w:t>
      </w:r>
      <w:r>
        <w:rPr>
          <w:rFonts w:ascii="Times New Roman" w:hAnsi="Times New Roman" w:cs="Times New Roman"/>
          <w:spacing w:val="-5"/>
          <w:sz w:val="22"/>
          <w:szCs w:val="22"/>
          <w:lang w:val="en-US"/>
        </w:rPr>
        <w:t>t</w:t>
      </w:r>
      <w:r>
        <w:rPr>
          <w:rFonts w:ascii="Times New Roman" w:hAnsi="Times New Roman" w:cs="Times New Roman"/>
          <w:spacing w:val="-5"/>
          <w:sz w:val="22"/>
          <w:szCs w:val="22"/>
          <w:vertAlign w:val="subscript"/>
        </w:rPr>
        <w:t>0</w:t>
      </w:r>
      <w:r>
        <w:rPr>
          <w:rFonts w:ascii="Times New Roman" w:hAnsi="Times New Roman" w:cs="Times New Roman"/>
          <w:spacing w:val="-5"/>
          <w:sz w:val="22"/>
          <w:szCs w:val="22"/>
        </w:rPr>
        <w:t xml:space="preserve"> — время работы </w:t>
      </w:r>
      <w:r>
        <w:rPr>
          <w:rFonts w:ascii="Times New Roman" w:hAnsi="Times New Roman" w:cs="Times New Roman"/>
          <w:spacing w:val="-1"/>
          <w:sz w:val="22"/>
          <w:szCs w:val="22"/>
        </w:rPr>
        <w:t xml:space="preserve">каждой бригады на сооружении. При </w:t>
      </w:r>
      <w:r>
        <w:rPr>
          <w:rFonts w:ascii="Times New Roman" w:hAnsi="Times New Roman" w:cs="Times New Roman"/>
          <w:i/>
          <w:iCs/>
          <w:spacing w:val="-1"/>
          <w:sz w:val="22"/>
          <w:szCs w:val="22"/>
        </w:rPr>
        <w:t xml:space="preserve">N = </w:t>
      </w:r>
      <w:r>
        <w:rPr>
          <w:rFonts w:ascii="Times New Roman" w:hAnsi="Times New Roman" w:cs="Times New Roman"/>
          <w:i/>
          <w:iCs/>
          <w:sz w:val="22"/>
          <w:szCs w:val="22"/>
        </w:rPr>
        <w:t>5,п</w:t>
      </w:r>
      <w:r>
        <w:rPr>
          <w:rFonts w:ascii="Times New Roman" w:hAnsi="Times New Roman" w:cs="Times New Roman"/>
          <w:i/>
          <w:iCs/>
          <w:spacing w:val="-1"/>
          <w:sz w:val="22"/>
          <w:szCs w:val="22"/>
        </w:rPr>
        <w:t xml:space="preserve"> = 4,1</w:t>
      </w:r>
      <w:r>
        <w:rPr>
          <w:rFonts w:ascii="Times New Roman" w:hAnsi="Times New Roman" w:cs="Times New Roman"/>
          <w:i/>
          <w:iCs/>
          <w:spacing w:val="-1"/>
          <w:sz w:val="22"/>
          <w:szCs w:val="22"/>
          <w:vertAlign w:val="subscript"/>
        </w:rPr>
        <w:t>0</w:t>
      </w:r>
      <w:r>
        <w:rPr>
          <w:rFonts w:ascii="Times New Roman" w:hAnsi="Times New Roman" w:cs="Times New Roman"/>
          <w:i/>
          <w:iCs/>
          <w:spacing w:val="-1"/>
          <w:sz w:val="22"/>
          <w:szCs w:val="22"/>
        </w:rPr>
        <w:t xml:space="preserve"> =2, Т=</w:t>
      </w:r>
      <w:r>
        <w:rPr>
          <w:rFonts w:ascii="Times New Roman" w:hAnsi="Times New Roman" w:cs="Times New Roman"/>
          <w:i/>
          <w:iCs/>
          <w:spacing w:val="-1"/>
          <w:sz w:val="22"/>
          <w:szCs w:val="22"/>
          <w:lang w:val="en-US"/>
        </w:rPr>
        <w:t>N</w:t>
      </w:r>
      <w:r>
        <w:rPr>
          <w:rFonts w:ascii="Times New Roman" w:hAnsi="Times New Roman" w:cs="Times New Roman"/>
          <w:i/>
          <w:iCs/>
          <w:spacing w:val="-1"/>
          <w:sz w:val="22"/>
          <w:szCs w:val="22"/>
        </w:rPr>
        <w:t>п</w:t>
      </w:r>
      <w:r>
        <w:rPr>
          <w:rFonts w:ascii="Times New Roman" w:hAnsi="Times New Roman" w:cs="Times New Roman"/>
          <w:i/>
          <w:iCs/>
          <w:spacing w:val="-1"/>
          <w:sz w:val="22"/>
          <w:szCs w:val="22"/>
          <w:lang w:val="en-US"/>
        </w:rPr>
        <w:t>t</w:t>
      </w:r>
      <w:r w:rsidRPr="00EE5B91">
        <w:rPr>
          <w:rFonts w:ascii="Times New Roman" w:hAnsi="Times New Roman" w:cs="Times New Roman"/>
          <w:i/>
          <w:iCs/>
          <w:spacing w:val="-1"/>
          <w:sz w:val="22"/>
          <w:szCs w:val="22"/>
        </w:rPr>
        <w:t>о</w:t>
      </w:r>
      <w:r>
        <w:rPr>
          <w:rFonts w:ascii="Times New Roman" w:hAnsi="Times New Roman" w:cs="Times New Roman"/>
          <w:spacing w:val="-5"/>
          <w:sz w:val="22"/>
          <w:szCs w:val="22"/>
        </w:rPr>
        <w:t xml:space="preserve">=   5 • 4 • 2 = 40 смен. </w:t>
      </w:r>
      <w:r>
        <w:rPr>
          <w:rFonts w:ascii="Times New Roman" w:hAnsi="Times New Roman" w:cs="Times New Roman"/>
          <w:i/>
          <w:iCs/>
          <w:spacing w:val="-5"/>
          <w:sz w:val="22"/>
          <w:szCs w:val="22"/>
          <w:lang w:val="en-US"/>
        </w:rPr>
        <w:t>R</w:t>
      </w:r>
      <w:r w:rsidRPr="00EE5B91">
        <w:rPr>
          <w:rFonts w:ascii="Times New Roman" w:hAnsi="Times New Roman" w:cs="Times New Roman"/>
          <w:i/>
          <w:iCs/>
          <w:spacing w:val="-5"/>
          <w:sz w:val="22"/>
          <w:szCs w:val="22"/>
        </w:rPr>
        <w:t>1,</w:t>
      </w:r>
      <w:r>
        <w:rPr>
          <w:rFonts w:ascii="Times New Roman" w:hAnsi="Times New Roman" w:cs="Times New Roman"/>
          <w:i/>
          <w:iCs/>
          <w:spacing w:val="-5"/>
          <w:sz w:val="22"/>
          <w:szCs w:val="22"/>
          <w:lang w:val="en-US"/>
        </w:rPr>
        <w:t>R</w:t>
      </w:r>
      <w:r w:rsidRPr="00EE5B91">
        <w:rPr>
          <w:rFonts w:ascii="Times New Roman" w:hAnsi="Times New Roman" w:cs="Times New Roman"/>
          <w:i/>
          <w:iCs/>
          <w:spacing w:val="-5"/>
          <w:sz w:val="22"/>
          <w:szCs w:val="22"/>
        </w:rPr>
        <w:t>2,</w:t>
      </w:r>
      <w:r>
        <w:rPr>
          <w:rFonts w:ascii="Times New Roman" w:hAnsi="Times New Roman" w:cs="Times New Roman"/>
          <w:i/>
          <w:iCs/>
          <w:spacing w:val="-5"/>
          <w:sz w:val="22"/>
          <w:szCs w:val="22"/>
          <w:lang w:val="en-US"/>
        </w:rPr>
        <w:t>R</w:t>
      </w:r>
      <w:r w:rsidRPr="00EE5B91">
        <w:rPr>
          <w:rFonts w:ascii="Times New Roman" w:hAnsi="Times New Roman" w:cs="Times New Roman"/>
          <w:i/>
          <w:iCs/>
          <w:spacing w:val="-5"/>
          <w:sz w:val="22"/>
          <w:szCs w:val="22"/>
        </w:rPr>
        <w:t>3,</w:t>
      </w:r>
      <w:r>
        <w:rPr>
          <w:rFonts w:ascii="Times New Roman" w:hAnsi="Times New Roman" w:cs="Times New Roman"/>
          <w:i/>
          <w:iCs/>
          <w:spacing w:val="-5"/>
          <w:sz w:val="22"/>
          <w:szCs w:val="22"/>
          <w:lang w:val="en-US"/>
        </w:rPr>
        <w:t>R</w:t>
      </w:r>
      <w:r w:rsidRPr="00EE5B91">
        <w:rPr>
          <w:rFonts w:ascii="Times New Roman" w:hAnsi="Times New Roman" w:cs="Times New Roman"/>
          <w:i/>
          <w:iCs/>
          <w:spacing w:val="-5"/>
          <w:sz w:val="22"/>
          <w:szCs w:val="22"/>
        </w:rPr>
        <w:t>4</w:t>
      </w:r>
      <w:r>
        <w:rPr>
          <w:rFonts w:ascii="Times New Roman" w:hAnsi="Times New Roman" w:cs="Times New Roman"/>
          <w:spacing w:val="-5"/>
          <w:sz w:val="22"/>
          <w:szCs w:val="22"/>
        </w:rPr>
        <w:t>— число рабочих в специализиро</w:t>
      </w:r>
      <w:r>
        <w:rPr>
          <w:rFonts w:ascii="Times New Roman" w:hAnsi="Times New Roman" w:cs="Times New Roman"/>
          <w:spacing w:val="-5"/>
          <w:sz w:val="22"/>
          <w:szCs w:val="22"/>
        </w:rPr>
        <w:softHyphen/>
      </w:r>
      <w:r>
        <w:rPr>
          <w:rFonts w:ascii="Times New Roman" w:hAnsi="Times New Roman" w:cs="Times New Roman"/>
          <w:spacing w:val="-2"/>
          <w:sz w:val="22"/>
          <w:szCs w:val="22"/>
        </w:rPr>
        <w:t xml:space="preserve">ванных бригадах (/?! = 2 чел., </w:t>
      </w:r>
      <w:r>
        <w:rPr>
          <w:rFonts w:ascii="Times New Roman" w:hAnsi="Times New Roman" w:cs="Times New Roman"/>
          <w:i/>
          <w:iCs/>
          <w:spacing w:val="-2"/>
          <w:sz w:val="22"/>
          <w:szCs w:val="22"/>
        </w:rPr>
        <w:t>К</w:t>
      </w:r>
      <w:r>
        <w:rPr>
          <w:rFonts w:ascii="Times New Roman" w:hAnsi="Times New Roman" w:cs="Times New Roman"/>
          <w:i/>
          <w:iCs/>
          <w:spacing w:val="-2"/>
          <w:sz w:val="22"/>
          <w:szCs w:val="22"/>
          <w:vertAlign w:val="subscript"/>
        </w:rPr>
        <w:t>2</w:t>
      </w:r>
      <w:r>
        <w:rPr>
          <w:rFonts w:ascii="Times New Roman" w:hAnsi="Times New Roman" w:cs="Times New Roman"/>
          <w:i/>
          <w:iCs/>
          <w:spacing w:val="-2"/>
          <w:sz w:val="22"/>
          <w:szCs w:val="22"/>
        </w:rPr>
        <w:t xml:space="preserve"> = </w:t>
      </w:r>
      <w:r>
        <w:rPr>
          <w:rFonts w:ascii="Times New Roman" w:hAnsi="Times New Roman" w:cs="Times New Roman"/>
          <w:spacing w:val="-2"/>
          <w:sz w:val="22"/>
          <w:szCs w:val="22"/>
        </w:rPr>
        <w:t>4 чел., Я</w:t>
      </w:r>
      <w:r>
        <w:rPr>
          <w:rFonts w:ascii="Times New Roman" w:hAnsi="Times New Roman" w:cs="Times New Roman"/>
          <w:spacing w:val="-2"/>
          <w:sz w:val="22"/>
          <w:szCs w:val="22"/>
          <w:vertAlign w:val="subscript"/>
        </w:rPr>
        <w:t>3</w:t>
      </w:r>
      <w:r>
        <w:rPr>
          <w:rFonts w:ascii="Times New Roman" w:hAnsi="Times New Roman" w:cs="Times New Roman"/>
          <w:spacing w:val="-2"/>
          <w:sz w:val="22"/>
          <w:szCs w:val="22"/>
        </w:rPr>
        <w:t xml:space="preserve"> = 5 чел., /?</w:t>
      </w:r>
      <w:r>
        <w:rPr>
          <w:rFonts w:ascii="Times New Roman" w:hAnsi="Times New Roman" w:cs="Times New Roman"/>
          <w:spacing w:val="-2"/>
          <w:sz w:val="22"/>
          <w:szCs w:val="22"/>
          <w:vertAlign w:val="subscript"/>
        </w:rPr>
        <w:t>5</w:t>
      </w:r>
      <w:r>
        <w:rPr>
          <w:rFonts w:ascii="Times New Roman" w:hAnsi="Times New Roman" w:cs="Times New Roman"/>
          <w:spacing w:val="-2"/>
          <w:sz w:val="22"/>
          <w:szCs w:val="22"/>
        </w:rPr>
        <w:t xml:space="preserve"> = 3 чел.).</w:t>
      </w:r>
    </w:p>
    <w:p w:rsidR="00DF153A" w:rsidRDefault="00DF153A">
      <w:pPr>
        <w:shd w:val="clear" w:color="auto" w:fill="FFFFFF"/>
        <w:spacing w:line="250" w:lineRule="exact"/>
        <w:ind w:left="10" w:right="10" w:firstLine="293"/>
        <w:jc w:val="both"/>
      </w:pPr>
      <w:r>
        <w:rPr>
          <w:rFonts w:ascii="Times New Roman" w:hAnsi="Times New Roman" w:cs="Times New Roman"/>
          <w:sz w:val="22"/>
          <w:szCs w:val="22"/>
        </w:rPr>
        <w:t>Наибольшее число рабочих равно составу наибольшей брига</w:t>
      </w:r>
      <w:r>
        <w:rPr>
          <w:rFonts w:ascii="Times New Roman" w:hAnsi="Times New Roman" w:cs="Times New Roman"/>
          <w:sz w:val="22"/>
          <w:szCs w:val="22"/>
        </w:rPr>
        <w:softHyphen/>
        <w:t>ды — пяти человекам.</w:t>
      </w:r>
    </w:p>
    <w:p w:rsidR="00DF153A" w:rsidRDefault="00DF153A">
      <w:pPr>
        <w:shd w:val="clear" w:color="auto" w:fill="FFFFFF"/>
        <w:spacing w:line="250" w:lineRule="exact"/>
        <w:ind w:left="10" w:right="5" w:firstLine="298"/>
        <w:jc w:val="both"/>
      </w:pPr>
      <w:r>
        <w:rPr>
          <w:rFonts w:ascii="Times New Roman" w:hAnsi="Times New Roman" w:cs="Times New Roman"/>
          <w:sz w:val="22"/>
          <w:szCs w:val="22"/>
        </w:rPr>
        <w:t xml:space="preserve">При </w:t>
      </w:r>
      <w:r>
        <w:rPr>
          <w:rFonts w:ascii="Times New Roman" w:hAnsi="Times New Roman" w:cs="Times New Roman"/>
          <w:i/>
          <w:iCs/>
          <w:sz w:val="22"/>
          <w:szCs w:val="22"/>
        </w:rPr>
        <w:t xml:space="preserve">параллельном </w:t>
      </w:r>
      <w:r>
        <w:rPr>
          <w:rFonts w:ascii="Times New Roman" w:hAnsi="Times New Roman" w:cs="Times New Roman"/>
          <w:sz w:val="22"/>
          <w:szCs w:val="22"/>
        </w:rPr>
        <w:t>методе организации работ (рис. 9, б), про</w:t>
      </w:r>
      <w:r>
        <w:rPr>
          <w:rFonts w:ascii="Times New Roman" w:hAnsi="Times New Roman" w:cs="Times New Roman"/>
          <w:sz w:val="22"/>
          <w:szCs w:val="22"/>
        </w:rPr>
        <w:softHyphen/>
        <w:t>должительность работ</w:t>
      </w:r>
    </w:p>
    <w:p w:rsidR="00DF153A" w:rsidRDefault="00DF153A">
      <w:pPr>
        <w:shd w:val="clear" w:color="auto" w:fill="FFFFFF"/>
        <w:spacing w:line="250" w:lineRule="exact"/>
        <w:ind w:left="2256"/>
      </w:pPr>
      <w:r>
        <w:rPr>
          <w:rFonts w:ascii="Times New Roman" w:hAnsi="Times New Roman" w:cs="Times New Roman"/>
          <w:i/>
          <w:iCs/>
          <w:spacing w:val="-5"/>
          <w:sz w:val="22"/>
          <w:szCs w:val="22"/>
        </w:rPr>
        <w:t>Т =</w:t>
      </w:r>
      <w:r>
        <w:rPr>
          <w:rFonts w:ascii="Times New Roman" w:hAnsi="Times New Roman" w:cs="Times New Roman"/>
          <w:i/>
          <w:iCs/>
          <w:spacing w:val="-5"/>
          <w:sz w:val="22"/>
          <w:szCs w:val="22"/>
          <w:lang w:val="en-US"/>
        </w:rPr>
        <w:t>nt</w:t>
      </w:r>
      <w:r w:rsidRPr="005C6549">
        <w:rPr>
          <w:rFonts w:ascii="Times New Roman" w:hAnsi="Times New Roman" w:cs="Times New Roman"/>
          <w:i/>
          <w:iCs/>
          <w:spacing w:val="-5"/>
          <w:sz w:val="22"/>
          <w:szCs w:val="22"/>
        </w:rPr>
        <w:t>о</w:t>
      </w:r>
      <w:r>
        <w:rPr>
          <w:rFonts w:ascii="Times New Roman" w:hAnsi="Times New Roman" w:cs="Times New Roman"/>
          <w:i/>
          <w:iCs/>
          <w:spacing w:val="-5"/>
          <w:sz w:val="22"/>
          <w:szCs w:val="22"/>
        </w:rPr>
        <w:t xml:space="preserve"> = </w:t>
      </w:r>
      <w:r>
        <w:rPr>
          <w:rFonts w:ascii="Times New Roman" w:hAnsi="Times New Roman" w:cs="Times New Roman"/>
          <w:spacing w:val="-5"/>
          <w:sz w:val="22"/>
          <w:szCs w:val="22"/>
        </w:rPr>
        <w:t>4 • 2 = 8 смен.</w:t>
      </w:r>
    </w:p>
    <w:p w:rsidR="00DF153A" w:rsidRDefault="00DF153A">
      <w:pPr>
        <w:shd w:val="clear" w:color="auto" w:fill="FFFFFF"/>
        <w:spacing w:line="250" w:lineRule="exact"/>
        <w:ind w:left="19" w:right="5" w:firstLine="283"/>
        <w:jc w:val="both"/>
      </w:pPr>
      <w:r>
        <w:rPr>
          <w:rFonts w:ascii="Times New Roman" w:hAnsi="Times New Roman" w:cs="Times New Roman"/>
          <w:spacing w:val="-2"/>
          <w:sz w:val="22"/>
          <w:szCs w:val="22"/>
        </w:rPr>
        <w:t>Все процессы на всех сооружениях (захватах) выполняются од</w:t>
      </w:r>
      <w:r>
        <w:rPr>
          <w:rFonts w:ascii="Times New Roman" w:hAnsi="Times New Roman" w:cs="Times New Roman"/>
          <w:spacing w:val="-2"/>
          <w:sz w:val="22"/>
          <w:szCs w:val="22"/>
        </w:rPr>
        <w:softHyphen/>
        <w:t>новременно, поэтому требуется большое количество рабочих. Мак</w:t>
      </w:r>
      <w:r>
        <w:rPr>
          <w:rFonts w:ascii="Times New Roman" w:hAnsi="Times New Roman" w:cs="Times New Roman"/>
          <w:spacing w:val="-2"/>
          <w:sz w:val="22"/>
          <w:szCs w:val="22"/>
        </w:rPr>
        <w:softHyphen/>
      </w:r>
      <w:r>
        <w:rPr>
          <w:rFonts w:ascii="Times New Roman" w:hAnsi="Times New Roman" w:cs="Times New Roman"/>
          <w:sz w:val="22"/>
          <w:szCs w:val="22"/>
        </w:rPr>
        <w:t>симальное число их по графику 5R</w:t>
      </w:r>
      <w:r>
        <w:rPr>
          <w:rFonts w:ascii="Times New Roman" w:hAnsi="Times New Roman" w:cs="Times New Roman"/>
          <w:sz w:val="22"/>
          <w:szCs w:val="22"/>
          <w:vertAlign w:val="subscript"/>
        </w:rPr>
        <w:t>3</w:t>
      </w:r>
      <w:r>
        <w:rPr>
          <w:rFonts w:ascii="Times New Roman" w:hAnsi="Times New Roman" w:cs="Times New Roman"/>
          <w:sz w:val="22"/>
          <w:szCs w:val="22"/>
        </w:rPr>
        <w:t xml:space="preserve"> = 5 • 5 = 25 чел.</w:t>
      </w:r>
    </w:p>
    <w:p w:rsidR="00DF153A" w:rsidRDefault="00DF153A">
      <w:pPr>
        <w:shd w:val="clear" w:color="auto" w:fill="FFFFFF"/>
        <w:spacing w:line="250" w:lineRule="exact"/>
        <w:ind w:left="14" w:right="10" w:firstLine="293"/>
        <w:jc w:val="both"/>
      </w:pPr>
      <w:r>
        <w:rPr>
          <w:rFonts w:ascii="Times New Roman" w:hAnsi="Times New Roman" w:cs="Times New Roman"/>
          <w:sz w:val="22"/>
          <w:szCs w:val="22"/>
        </w:rPr>
        <w:t>Поточный метод характеризуется тем, что все бригады работа</w:t>
      </w:r>
      <w:r>
        <w:rPr>
          <w:rFonts w:ascii="Times New Roman" w:hAnsi="Times New Roman" w:cs="Times New Roman"/>
          <w:sz w:val="22"/>
          <w:szCs w:val="22"/>
        </w:rPr>
        <w:softHyphen/>
      </w:r>
      <w:r>
        <w:rPr>
          <w:rFonts w:ascii="Times New Roman" w:hAnsi="Times New Roman" w:cs="Times New Roman"/>
          <w:spacing w:val="-1"/>
          <w:sz w:val="22"/>
          <w:szCs w:val="22"/>
        </w:rPr>
        <w:t>ют без перерывов, постепенно переходя с сооружения на сооруже</w:t>
      </w:r>
      <w:r>
        <w:rPr>
          <w:rFonts w:ascii="Times New Roman" w:hAnsi="Times New Roman" w:cs="Times New Roman"/>
          <w:spacing w:val="-1"/>
          <w:sz w:val="22"/>
          <w:szCs w:val="22"/>
        </w:rPr>
        <w:softHyphen/>
      </w:r>
      <w:r>
        <w:rPr>
          <w:rFonts w:ascii="Times New Roman" w:hAnsi="Times New Roman" w:cs="Times New Roman"/>
          <w:sz w:val="22"/>
          <w:szCs w:val="22"/>
        </w:rPr>
        <w:t>ние для выполнения одних и тех же работ (рис. 9).</w:t>
      </w:r>
    </w:p>
    <w:p w:rsidR="00DF153A" w:rsidRDefault="00DF153A">
      <w:pPr>
        <w:shd w:val="clear" w:color="auto" w:fill="FFFFFF"/>
        <w:spacing w:line="250" w:lineRule="exact"/>
        <w:ind w:left="14" w:right="10" w:firstLine="274"/>
        <w:jc w:val="both"/>
      </w:pPr>
      <w:r>
        <w:rPr>
          <w:rFonts w:ascii="Times New Roman" w:hAnsi="Times New Roman" w:cs="Times New Roman"/>
          <w:sz w:val="22"/>
          <w:szCs w:val="22"/>
        </w:rPr>
        <w:t xml:space="preserve">Общая продолжительность работ, как видно из рис. 9, </w:t>
      </w:r>
      <w:r>
        <w:rPr>
          <w:rFonts w:ascii="Times New Roman" w:hAnsi="Times New Roman" w:cs="Times New Roman"/>
          <w:i/>
          <w:iCs/>
          <w:sz w:val="22"/>
          <w:szCs w:val="22"/>
        </w:rPr>
        <w:t>Т =</w:t>
      </w:r>
      <w:r w:rsidRPr="00EE5B91">
        <w:rPr>
          <w:rFonts w:ascii="Times New Roman" w:hAnsi="Times New Roman" w:cs="Times New Roman"/>
          <w:i/>
          <w:iCs/>
          <w:sz w:val="22"/>
          <w:szCs w:val="22"/>
        </w:rPr>
        <w:t xml:space="preserve"> </w:t>
      </w:r>
      <w:r>
        <w:rPr>
          <w:rFonts w:ascii="Times New Roman" w:hAnsi="Times New Roman" w:cs="Times New Roman"/>
          <w:i/>
          <w:iCs/>
          <w:spacing w:val="-1"/>
          <w:sz w:val="22"/>
          <w:szCs w:val="22"/>
        </w:rPr>
        <w:t xml:space="preserve"> </w:t>
      </w:r>
      <w:r>
        <w:rPr>
          <w:rFonts w:ascii="Times New Roman" w:hAnsi="Times New Roman" w:cs="Times New Roman"/>
          <w:i/>
          <w:iCs/>
          <w:spacing w:val="-1"/>
          <w:sz w:val="22"/>
          <w:szCs w:val="22"/>
          <w:lang w:val="en-US"/>
        </w:rPr>
        <w:t>nt</w:t>
      </w:r>
      <w:r>
        <w:rPr>
          <w:rFonts w:ascii="Times New Roman" w:hAnsi="Times New Roman" w:cs="Times New Roman"/>
          <w:i/>
          <w:iCs/>
          <w:spacing w:val="-1"/>
          <w:sz w:val="22"/>
          <w:szCs w:val="22"/>
          <w:vertAlign w:val="subscript"/>
        </w:rPr>
        <w:t>()</w:t>
      </w:r>
      <w:r>
        <w:rPr>
          <w:rFonts w:ascii="Times New Roman" w:hAnsi="Times New Roman" w:cs="Times New Roman"/>
          <w:i/>
          <w:iCs/>
          <w:spacing w:val="-1"/>
          <w:sz w:val="22"/>
          <w:szCs w:val="22"/>
        </w:rPr>
        <w:t>(</w:t>
      </w:r>
      <w:r>
        <w:rPr>
          <w:rFonts w:ascii="Times New Roman" w:hAnsi="Times New Roman" w:cs="Times New Roman"/>
          <w:i/>
          <w:iCs/>
          <w:spacing w:val="-1"/>
          <w:sz w:val="22"/>
          <w:szCs w:val="22"/>
          <w:lang w:val="en-US"/>
        </w:rPr>
        <w:t>N</w:t>
      </w:r>
      <w:r>
        <w:rPr>
          <w:rFonts w:ascii="Times New Roman" w:hAnsi="Times New Roman" w:cs="Times New Roman"/>
          <w:i/>
          <w:iCs/>
          <w:spacing w:val="-1"/>
          <w:sz w:val="22"/>
          <w:szCs w:val="22"/>
        </w:rPr>
        <w:t xml:space="preserve"> - </w:t>
      </w:r>
      <w:r>
        <w:rPr>
          <w:rFonts w:ascii="Times New Roman" w:hAnsi="Times New Roman" w:cs="Times New Roman"/>
          <w:spacing w:val="-1"/>
          <w:sz w:val="22"/>
          <w:szCs w:val="22"/>
        </w:rPr>
        <w:t>1) = 4 • 2 + 2(6 - 1) = 18 смен. Максимальное число рабо</w:t>
      </w:r>
      <w:r>
        <w:rPr>
          <w:rFonts w:ascii="Times New Roman" w:hAnsi="Times New Roman" w:cs="Times New Roman"/>
          <w:spacing w:val="-1"/>
          <w:sz w:val="22"/>
          <w:szCs w:val="22"/>
        </w:rPr>
        <w:softHyphen/>
      </w:r>
      <w:r>
        <w:rPr>
          <w:rFonts w:ascii="Times New Roman" w:hAnsi="Times New Roman" w:cs="Times New Roman"/>
          <w:sz w:val="22"/>
          <w:szCs w:val="22"/>
        </w:rPr>
        <w:t>чих 2+4+5 + 3 = 14 чел.</w:t>
      </w:r>
    </w:p>
    <w:p w:rsidR="00DF153A" w:rsidRDefault="00DF153A">
      <w:pPr>
        <w:shd w:val="clear" w:color="auto" w:fill="FFFFFF"/>
        <w:spacing w:line="250" w:lineRule="exact"/>
        <w:ind w:left="10" w:firstLine="288"/>
        <w:jc w:val="both"/>
      </w:pPr>
      <w:r>
        <w:rPr>
          <w:rFonts w:ascii="Times New Roman" w:hAnsi="Times New Roman" w:cs="Times New Roman"/>
          <w:spacing w:val="-2"/>
          <w:sz w:val="22"/>
          <w:szCs w:val="22"/>
        </w:rPr>
        <w:t>Поточный метод. Данный метод — это такая организация и тех</w:t>
      </w:r>
      <w:r>
        <w:rPr>
          <w:rFonts w:ascii="Times New Roman" w:hAnsi="Times New Roman" w:cs="Times New Roman"/>
          <w:spacing w:val="-2"/>
          <w:sz w:val="22"/>
          <w:szCs w:val="22"/>
        </w:rPr>
        <w:softHyphen/>
      </w:r>
      <w:r>
        <w:rPr>
          <w:rFonts w:ascii="Times New Roman" w:hAnsi="Times New Roman" w:cs="Times New Roman"/>
          <w:sz w:val="22"/>
          <w:szCs w:val="22"/>
        </w:rPr>
        <w:t>нология строительного производства, при которых комплексные или специализированные бригады рабочих постоянного состава, оснащенные необходимыми средствами механизации, последова</w:t>
      </w:r>
      <w:r>
        <w:rPr>
          <w:rFonts w:ascii="Times New Roman" w:hAnsi="Times New Roman" w:cs="Times New Roman"/>
          <w:sz w:val="22"/>
          <w:szCs w:val="22"/>
        </w:rPr>
        <w:softHyphen/>
        <w:t>тельно одна за другой передвигаются по возводимому сооруже</w:t>
      </w:r>
      <w:r>
        <w:rPr>
          <w:rFonts w:ascii="Times New Roman" w:hAnsi="Times New Roman" w:cs="Times New Roman"/>
          <w:sz w:val="22"/>
          <w:szCs w:val="22"/>
        </w:rPr>
        <w:softHyphen/>
      </w:r>
      <w:r>
        <w:rPr>
          <w:rFonts w:ascii="Times New Roman" w:hAnsi="Times New Roman" w:cs="Times New Roman"/>
          <w:spacing w:val="-1"/>
          <w:sz w:val="22"/>
          <w:szCs w:val="22"/>
        </w:rPr>
        <w:t>нию или группе сооружений и на каждом сооружении или его уча</w:t>
      </w:r>
      <w:r>
        <w:rPr>
          <w:rFonts w:ascii="Times New Roman" w:hAnsi="Times New Roman" w:cs="Times New Roman"/>
          <w:spacing w:val="-1"/>
          <w:sz w:val="22"/>
          <w:szCs w:val="22"/>
        </w:rPr>
        <w:softHyphen/>
      </w:r>
      <w:r>
        <w:rPr>
          <w:rFonts w:ascii="Times New Roman" w:hAnsi="Times New Roman" w:cs="Times New Roman"/>
          <w:sz w:val="22"/>
          <w:szCs w:val="22"/>
        </w:rPr>
        <w:t>стке (захватке) выполняют одинаковый комплекс работ одними и теми же способами.</w:t>
      </w:r>
    </w:p>
    <w:p w:rsidR="00DF153A" w:rsidRDefault="00DF153A">
      <w:pPr>
        <w:shd w:val="clear" w:color="auto" w:fill="FFFFFF"/>
        <w:spacing w:line="250" w:lineRule="exact"/>
        <w:ind w:firstLine="293"/>
        <w:jc w:val="both"/>
      </w:pPr>
      <w:r>
        <w:rPr>
          <w:rFonts w:ascii="Times New Roman" w:hAnsi="Times New Roman" w:cs="Times New Roman"/>
          <w:sz w:val="22"/>
          <w:szCs w:val="22"/>
        </w:rPr>
        <w:t>Весь комплекс строительных и монтажных работ, выполняе</w:t>
      </w:r>
      <w:r>
        <w:rPr>
          <w:rFonts w:ascii="Times New Roman" w:hAnsi="Times New Roman" w:cs="Times New Roman"/>
          <w:sz w:val="22"/>
          <w:szCs w:val="22"/>
        </w:rPr>
        <w:softHyphen/>
      </w:r>
      <w:r>
        <w:rPr>
          <w:rFonts w:ascii="Times New Roman" w:hAnsi="Times New Roman" w:cs="Times New Roman"/>
          <w:spacing w:val="-2"/>
          <w:sz w:val="22"/>
          <w:szCs w:val="22"/>
        </w:rPr>
        <w:t xml:space="preserve">мых поточным методом, называется </w:t>
      </w:r>
      <w:r>
        <w:rPr>
          <w:rFonts w:ascii="Times New Roman" w:hAnsi="Times New Roman" w:cs="Times New Roman"/>
          <w:i/>
          <w:iCs/>
          <w:spacing w:val="-2"/>
          <w:sz w:val="22"/>
          <w:szCs w:val="22"/>
        </w:rPr>
        <w:t xml:space="preserve">комплексным потоком. </w:t>
      </w:r>
      <w:r>
        <w:rPr>
          <w:rFonts w:ascii="Times New Roman" w:hAnsi="Times New Roman" w:cs="Times New Roman"/>
          <w:spacing w:val="-2"/>
          <w:sz w:val="22"/>
          <w:szCs w:val="22"/>
        </w:rPr>
        <w:t>Он со</w:t>
      </w:r>
      <w:r>
        <w:rPr>
          <w:rFonts w:ascii="Times New Roman" w:hAnsi="Times New Roman" w:cs="Times New Roman"/>
          <w:spacing w:val="-2"/>
          <w:sz w:val="22"/>
          <w:szCs w:val="22"/>
        </w:rPr>
        <w:softHyphen/>
      </w:r>
      <w:r>
        <w:rPr>
          <w:rFonts w:ascii="Times New Roman" w:hAnsi="Times New Roman" w:cs="Times New Roman"/>
          <w:sz w:val="22"/>
          <w:szCs w:val="22"/>
        </w:rPr>
        <w:t>стоит из ряда специализированных потоков, т. е. отдельных цик</w:t>
      </w:r>
      <w:r>
        <w:rPr>
          <w:rFonts w:ascii="Times New Roman" w:hAnsi="Times New Roman" w:cs="Times New Roman"/>
          <w:sz w:val="22"/>
          <w:szCs w:val="22"/>
        </w:rPr>
        <w:softHyphen/>
        <w:t>лов работ, каждый из которых выполняется одной комплексной или специализированной бригадой.</w:t>
      </w:r>
    </w:p>
    <w:p w:rsidR="00DF153A" w:rsidRDefault="00DF153A">
      <w:pPr>
        <w:shd w:val="clear" w:color="auto" w:fill="FFFFFF"/>
        <w:spacing w:line="250" w:lineRule="exact"/>
        <w:ind w:left="5" w:firstLine="283"/>
        <w:jc w:val="both"/>
      </w:pPr>
      <w:r>
        <w:rPr>
          <w:rFonts w:ascii="Times New Roman" w:hAnsi="Times New Roman" w:cs="Times New Roman"/>
          <w:i/>
          <w:iCs/>
          <w:spacing w:val="-2"/>
          <w:sz w:val="22"/>
          <w:szCs w:val="22"/>
        </w:rPr>
        <w:t xml:space="preserve">Захваткой </w:t>
      </w:r>
      <w:r>
        <w:rPr>
          <w:rFonts w:ascii="Times New Roman" w:hAnsi="Times New Roman" w:cs="Times New Roman"/>
          <w:spacing w:val="-2"/>
          <w:sz w:val="22"/>
          <w:szCs w:val="22"/>
        </w:rPr>
        <w:t xml:space="preserve">называется часть (участок) возводимого сооружения, </w:t>
      </w:r>
      <w:r>
        <w:rPr>
          <w:rFonts w:ascii="Times New Roman" w:hAnsi="Times New Roman" w:cs="Times New Roman"/>
          <w:sz w:val="22"/>
          <w:szCs w:val="22"/>
        </w:rPr>
        <w:t>в пределах которой в течение определенного времени бригада ра</w:t>
      </w:r>
      <w:r>
        <w:rPr>
          <w:rFonts w:ascii="Times New Roman" w:hAnsi="Times New Roman" w:cs="Times New Roman"/>
          <w:sz w:val="22"/>
          <w:szCs w:val="22"/>
        </w:rPr>
        <w:softHyphen/>
        <w:t>бочих выполняет один или несколько строительных процессов — цикл работ.</w:t>
      </w:r>
    </w:p>
    <w:p w:rsidR="00DF153A" w:rsidRDefault="00DF153A">
      <w:pPr>
        <w:shd w:val="clear" w:color="auto" w:fill="FFFFFF"/>
        <w:spacing w:before="5" w:line="250" w:lineRule="exact"/>
        <w:ind w:left="5" w:firstLine="288"/>
        <w:jc w:val="both"/>
      </w:pPr>
      <w:r>
        <w:rPr>
          <w:rFonts w:ascii="Times New Roman" w:hAnsi="Times New Roman" w:cs="Times New Roman"/>
          <w:spacing w:val="-2"/>
          <w:sz w:val="22"/>
          <w:szCs w:val="22"/>
        </w:rPr>
        <w:t>При разбивке сооружения на захватки нужно стремиться к тому, чтобы все работы, подлежащие выполнению на захватке, были при-</w:t>
      </w:r>
    </w:p>
    <w:p w:rsidR="00DF153A" w:rsidRDefault="00DF153A">
      <w:pPr>
        <w:shd w:val="clear" w:color="auto" w:fill="FFFFFF"/>
        <w:spacing w:before="48" w:line="211" w:lineRule="exact"/>
        <w:ind w:left="734" w:hanging="442"/>
      </w:pPr>
      <w:r>
        <w:br w:type="column"/>
      </w:r>
      <w:r>
        <w:rPr>
          <w:rFonts w:ascii="Times New Roman" w:hAnsi="Times New Roman" w:cs="Times New Roman"/>
          <w:spacing w:val="-5"/>
        </w:rPr>
        <w:t xml:space="preserve">Рис. 9. График поточного метода строительства: / — время постройки </w:t>
      </w:r>
      <w:r>
        <w:rPr>
          <w:rFonts w:ascii="Times New Roman" w:hAnsi="Times New Roman" w:cs="Times New Roman"/>
          <w:spacing w:val="-4"/>
        </w:rPr>
        <w:t xml:space="preserve">одного сооружения; / </w:t>
      </w:r>
      <w:r>
        <w:rPr>
          <w:rFonts w:ascii="Times New Roman" w:hAnsi="Times New Roman" w:cs="Times New Roman"/>
          <w:i/>
          <w:iCs/>
          <w:vertAlign w:val="subscript"/>
        </w:rPr>
        <w:t>п</w:t>
      </w:r>
      <w:r>
        <w:rPr>
          <w:rFonts w:ascii="Times New Roman" w:hAnsi="Times New Roman" w:cs="Times New Roman"/>
          <w:i/>
          <w:iCs/>
        </w:rPr>
        <w:t xml:space="preserve"> </w:t>
      </w:r>
      <w:r>
        <w:rPr>
          <w:rFonts w:ascii="Times New Roman" w:hAnsi="Times New Roman" w:cs="Times New Roman"/>
          <w:spacing w:val="-4"/>
        </w:rPr>
        <w:t>— период установившегося потока</w:t>
      </w:r>
    </w:p>
    <w:p w:rsidR="00DF153A" w:rsidRDefault="00DF153A">
      <w:pPr>
        <w:shd w:val="clear" w:color="auto" w:fill="FFFFFF"/>
        <w:spacing w:before="240" w:line="250" w:lineRule="exact"/>
        <w:jc w:val="both"/>
      </w:pPr>
      <w:r>
        <w:rPr>
          <w:rFonts w:ascii="Times New Roman" w:hAnsi="Times New Roman" w:cs="Times New Roman"/>
          <w:sz w:val="22"/>
          <w:szCs w:val="22"/>
        </w:rPr>
        <w:t>мерно одинаковы по трудоемкости, размеры захваток обеспечива</w:t>
      </w:r>
      <w:r>
        <w:rPr>
          <w:rFonts w:ascii="Times New Roman" w:hAnsi="Times New Roman" w:cs="Times New Roman"/>
          <w:sz w:val="22"/>
          <w:szCs w:val="22"/>
        </w:rPr>
        <w:softHyphen/>
        <w:t>ли нормальную расстановку всех рабочих и размещение исполь</w:t>
      </w:r>
      <w:r>
        <w:rPr>
          <w:rFonts w:ascii="Times New Roman" w:hAnsi="Times New Roman" w:cs="Times New Roman"/>
          <w:sz w:val="22"/>
          <w:szCs w:val="22"/>
        </w:rPr>
        <w:softHyphen/>
        <w:t>зуемых средств механизации, а объемы работ на каждой захватке были достаточными для работы на ней каждой бригады в течение одной или нескольких смен.</w:t>
      </w:r>
    </w:p>
    <w:p w:rsidR="00DF153A" w:rsidRDefault="00DF153A">
      <w:pPr>
        <w:shd w:val="clear" w:color="auto" w:fill="FFFFFF"/>
        <w:spacing w:line="250" w:lineRule="exact"/>
        <w:ind w:left="10" w:right="5" w:firstLine="274"/>
        <w:jc w:val="both"/>
      </w:pPr>
      <w:r>
        <w:rPr>
          <w:rFonts w:ascii="Times New Roman" w:hAnsi="Times New Roman" w:cs="Times New Roman"/>
          <w:sz w:val="22"/>
          <w:szCs w:val="22"/>
        </w:rPr>
        <w:t>Размеры захваток (границы), как правило, остаются постоян</w:t>
      </w:r>
      <w:r>
        <w:rPr>
          <w:rFonts w:ascii="Times New Roman" w:hAnsi="Times New Roman" w:cs="Times New Roman"/>
          <w:sz w:val="22"/>
          <w:szCs w:val="22"/>
        </w:rPr>
        <w:softHyphen/>
        <w:t>ными для всех циклов работ, входящих в поток.</w:t>
      </w:r>
    </w:p>
    <w:p w:rsidR="00DF153A" w:rsidRDefault="00DF153A">
      <w:pPr>
        <w:shd w:val="clear" w:color="auto" w:fill="FFFFFF"/>
        <w:spacing w:line="250" w:lineRule="exact"/>
        <w:ind w:left="14" w:firstLine="264"/>
        <w:jc w:val="both"/>
      </w:pPr>
      <w:r>
        <w:rPr>
          <w:rFonts w:ascii="Times New Roman" w:hAnsi="Times New Roman" w:cs="Times New Roman"/>
          <w:i/>
          <w:iCs/>
          <w:sz w:val="22"/>
          <w:szCs w:val="22"/>
        </w:rPr>
        <w:t xml:space="preserve">Цикл работ </w:t>
      </w:r>
      <w:r>
        <w:rPr>
          <w:rFonts w:ascii="Times New Roman" w:hAnsi="Times New Roman" w:cs="Times New Roman"/>
          <w:sz w:val="22"/>
          <w:szCs w:val="22"/>
        </w:rPr>
        <w:t>— комплекс строительно-монтажных работ, одно</w:t>
      </w:r>
      <w:r>
        <w:rPr>
          <w:rFonts w:ascii="Times New Roman" w:hAnsi="Times New Roman" w:cs="Times New Roman"/>
          <w:sz w:val="22"/>
          <w:szCs w:val="22"/>
        </w:rPr>
        <w:softHyphen/>
        <w:t>временно выполняемых на одной захватке одной специализиро</w:t>
      </w:r>
      <w:r>
        <w:rPr>
          <w:rFonts w:ascii="Times New Roman" w:hAnsi="Times New Roman" w:cs="Times New Roman"/>
          <w:sz w:val="22"/>
          <w:szCs w:val="22"/>
        </w:rPr>
        <w:softHyphen/>
        <w:t>ванной или комплексной бригадой рабочих.</w:t>
      </w:r>
    </w:p>
    <w:p w:rsidR="00DF153A" w:rsidRDefault="00DF153A">
      <w:pPr>
        <w:shd w:val="clear" w:color="auto" w:fill="FFFFFF"/>
        <w:spacing w:line="250" w:lineRule="exact"/>
        <w:ind w:left="19" w:firstLine="259"/>
        <w:jc w:val="both"/>
      </w:pPr>
      <w:r>
        <w:rPr>
          <w:rFonts w:ascii="Times New Roman" w:hAnsi="Times New Roman" w:cs="Times New Roman"/>
          <w:i/>
          <w:iCs/>
          <w:sz w:val="22"/>
          <w:szCs w:val="22"/>
        </w:rPr>
        <w:t xml:space="preserve">Шаг потока </w:t>
      </w:r>
      <w:r>
        <w:rPr>
          <w:rFonts w:ascii="Times New Roman" w:hAnsi="Times New Roman" w:cs="Times New Roman"/>
          <w:sz w:val="22"/>
          <w:szCs w:val="22"/>
        </w:rPr>
        <w:t>— продолжительность выполнения одного цикла работ на одной захватке. Размер шага потока зависит от трудоем</w:t>
      </w:r>
      <w:r>
        <w:rPr>
          <w:rFonts w:ascii="Times New Roman" w:hAnsi="Times New Roman" w:cs="Times New Roman"/>
          <w:sz w:val="22"/>
          <w:szCs w:val="22"/>
        </w:rPr>
        <w:softHyphen/>
        <w:t>кости цикла работ на захватке, числа рабочих, занятых на выпол</w:t>
      </w:r>
      <w:r>
        <w:rPr>
          <w:rFonts w:ascii="Times New Roman" w:hAnsi="Times New Roman" w:cs="Times New Roman"/>
          <w:sz w:val="22"/>
          <w:szCs w:val="22"/>
        </w:rPr>
        <w:softHyphen/>
        <w:t>нении этих работ, и производительности их труда.</w:t>
      </w:r>
    </w:p>
    <w:p w:rsidR="00DF153A" w:rsidRDefault="00DF153A">
      <w:pPr>
        <w:shd w:val="clear" w:color="auto" w:fill="FFFFFF"/>
        <w:spacing w:line="250" w:lineRule="exact"/>
        <w:ind w:left="19" w:firstLine="259"/>
        <w:jc w:val="both"/>
        <w:sectPr w:rsidR="00DF153A">
          <w:type w:val="continuous"/>
          <w:pgSz w:w="19324" w:h="13761" w:orient="landscape"/>
          <w:pgMar w:top="1440" w:right="1968" w:bottom="360" w:left="1440" w:header="720" w:footer="720" w:gutter="0"/>
          <w:cols w:num="3" w:space="720" w:equalWidth="0">
            <w:col w:w="720" w:space="912"/>
            <w:col w:w="6326" w:space="1661"/>
            <w:col w:w="6297"/>
          </w:cols>
          <w:noEndnote/>
        </w:sectPr>
      </w:pPr>
    </w:p>
    <w:p w:rsidR="00DF153A" w:rsidRDefault="00DF153A">
      <w:pPr>
        <w:spacing w:before="125" w:line="1" w:lineRule="exact"/>
        <w:rPr>
          <w:rFonts w:ascii="Times New Roman" w:hAnsi="Times New Roman" w:cs="Times New Roman"/>
          <w:sz w:val="2"/>
          <w:szCs w:val="2"/>
        </w:rPr>
      </w:pPr>
    </w:p>
    <w:p w:rsidR="00DF153A" w:rsidRDefault="00DF153A">
      <w:pPr>
        <w:shd w:val="clear" w:color="auto" w:fill="FFFFFF"/>
        <w:spacing w:line="250" w:lineRule="exact"/>
        <w:ind w:left="19" w:firstLine="259"/>
        <w:jc w:val="both"/>
        <w:sectPr w:rsidR="00DF153A">
          <w:type w:val="continuous"/>
          <w:pgSz w:w="19324" w:h="13761" w:orient="landscape"/>
          <w:pgMar w:top="1440" w:right="1440" w:bottom="360" w:left="3082" w:header="720" w:footer="720" w:gutter="0"/>
          <w:cols w:space="60"/>
          <w:noEndnote/>
        </w:sectPr>
      </w:pPr>
    </w:p>
    <w:p w:rsidR="00DF153A" w:rsidRDefault="00DF153A">
      <w:pPr>
        <w:shd w:val="clear" w:color="auto" w:fill="FFFFFF"/>
        <w:spacing w:before="38"/>
      </w:pPr>
      <w:r>
        <w:rPr>
          <w:rFonts w:ascii="Times New Roman" w:hAnsi="Times New Roman" w:cs="Times New Roman"/>
          <w:sz w:val="22"/>
          <w:szCs w:val="22"/>
        </w:rPr>
        <w:t>38</w:t>
      </w:r>
    </w:p>
    <w:p w:rsidR="00DF153A" w:rsidRDefault="00DF153A">
      <w:pPr>
        <w:shd w:val="clear" w:color="auto" w:fill="FFFFFF"/>
      </w:pPr>
      <w:r>
        <w:br w:type="column"/>
      </w:r>
      <w:r>
        <w:rPr>
          <w:rFonts w:ascii="Times New Roman" w:hAnsi="Times New Roman" w:cs="Times New Roman"/>
          <w:sz w:val="22"/>
          <w:szCs w:val="22"/>
        </w:rPr>
        <w:t>39</w:t>
      </w:r>
    </w:p>
    <w:p w:rsidR="00DF153A" w:rsidRDefault="00DF153A">
      <w:pPr>
        <w:shd w:val="clear" w:color="auto" w:fill="FFFFFF"/>
        <w:sectPr w:rsidR="00DF153A">
          <w:type w:val="continuous"/>
          <w:pgSz w:w="19324" w:h="13761" w:orient="landscape"/>
          <w:pgMar w:top="1440" w:right="1440" w:bottom="360" w:left="3082" w:header="720" w:footer="720" w:gutter="0"/>
          <w:cols w:num="2" w:sep="1" w:space="720" w:equalWidth="0">
            <w:col w:w="720" w:space="13363"/>
            <w:col w:w="720"/>
          </w:cols>
          <w:noEndnote/>
        </w:sectPr>
      </w:pPr>
    </w:p>
    <w:p w:rsidR="00DF153A" w:rsidRDefault="00DF153A">
      <w:pPr>
        <w:shd w:val="clear" w:color="auto" w:fill="FFFFFF"/>
        <w:spacing w:line="259" w:lineRule="exact"/>
        <w:ind w:right="53" w:firstLine="288"/>
        <w:jc w:val="both"/>
      </w:pPr>
      <w:r>
        <w:rPr>
          <w:rFonts w:ascii="Times New Roman" w:hAnsi="Times New Roman" w:cs="Times New Roman"/>
          <w:sz w:val="22"/>
          <w:szCs w:val="22"/>
        </w:rPr>
        <w:t>Зависимость между основными параметрами потока в общем виде может быть выражена формулой</w:t>
      </w:r>
    </w:p>
    <w:p w:rsidR="00DF153A" w:rsidRDefault="00DF153A">
      <w:pPr>
        <w:shd w:val="clear" w:color="auto" w:fill="FFFFFF"/>
        <w:spacing w:before="53"/>
        <w:ind w:left="19"/>
        <w:jc w:val="center"/>
      </w:pPr>
      <w:r>
        <w:rPr>
          <w:rFonts w:ascii="Times New Roman" w:hAnsi="Times New Roman" w:cs="Times New Roman"/>
          <w:i/>
          <w:iCs/>
          <w:sz w:val="22"/>
          <w:szCs w:val="22"/>
        </w:rPr>
        <w:t>Т=Т</w:t>
      </w:r>
      <w:r>
        <w:rPr>
          <w:rFonts w:ascii="Times New Roman" w:hAnsi="Times New Roman" w:cs="Times New Roman"/>
          <w:i/>
          <w:iCs/>
          <w:sz w:val="22"/>
          <w:szCs w:val="22"/>
          <w:vertAlign w:val="subscript"/>
        </w:rPr>
        <w:t>х</w:t>
      </w:r>
      <w:r>
        <w:rPr>
          <w:rFonts w:ascii="Times New Roman" w:hAnsi="Times New Roman" w:cs="Times New Roman"/>
          <w:i/>
          <w:iCs/>
          <w:sz w:val="22"/>
          <w:szCs w:val="22"/>
        </w:rPr>
        <w:t xml:space="preserve"> + </w:t>
      </w:r>
      <w:r w:rsidRPr="00EE5B91">
        <w:rPr>
          <w:rFonts w:ascii="Times New Roman" w:hAnsi="Times New Roman" w:cs="Times New Roman"/>
          <w:i/>
          <w:iCs/>
          <w:sz w:val="22"/>
          <w:szCs w:val="22"/>
        </w:rPr>
        <w:t>(</w:t>
      </w:r>
      <w:r>
        <w:rPr>
          <w:rFonts w:ascii="Times New Roman" w:hAnsi="Times New Roman" w:cs="Times New Roman"/>
          <w:i/>
          <w:iCs/>
          <w:sz w:val="22"/>
          <w:szCs w:val="22"/>
        </w:rPr>
        <w:t>п-</w:t>
      </w:r>
      <w:r w:rsidRPr="00EE5B91">
        <w:rPr>
          <w:rFonts w:ascii="Times New Roman" w:hAnsi="Times New Roman" w:cs="Times New Roman"/>
          <w:i/>
          <w:iCs/>
          <w:sz w:val="22"/>
          <w:szCs w:val="22"/>
        </w:rPr>
        <w:t>1</w:t>
      </w:r>
      <w:r>
        <w:rPr>
          <w:rFonts w:ascii="Times New Roman" w:hAnsi="Times New Roman" w:cs="Times New Roman"/>
          <w:i/>
          <w:iCs/>
          <w:sz w:val="22"/>
          <w:szCs w:val="22"/>
        </w:rPr>
        <w:t>)</w:t>
      </w:r>
      <w:r>
        <w:rPr>
          <w:rFonts w:ascii="Times New Roman" w:hAnsi="Times New Roman" w:cs="Times New Roman"/>
          <w:i/>
          <w:iCs/>
          <w:sz w:val="22"/>
          <w:szCs w:val="22"/>
          <w:lang w:val="en-US"/>
        </w:rPr>
        <w:t>t</w:t>
      </w:r>
      <w:r>
        <w:rPr>
          <w:rFonts w:ascii="Times New Roman" w:hAnsi="Times New Roman" w:cs="Times New Roman"/>
          <w:i/>
          <w:iCs/>
          <w:sz w:val="22"/>
          <w:szCs w:val="22"/>
          <w:vertAlign w:val="subscript"/>
        </w:rPr>
        <w:t>ш</w:t>
      </w:r>
      <w:r>
        <w:rPr>
          <w:rFonts w:ascii="Times New Roman" w:hAnsi="Times New Roman" w:cs="Times New Roman"/>
          <w:i/>
          <w:iCs/>
          <w:sz w:val="22"/>
          <w:szCs w:val="22"/>
        </w:rPr>
        <w:t>,</w:t>
      </w:r>
    </w:p>
    <w:p w:rsidR="00DF153A" w:rsidRDefault="00DF153A">
      <w:pPr>
        <w:shd w:val="clear" w:color="auto" w:fill="FFFFFF"/>
        <w:spacing w:before="34" w:line="250" w:lineRule="exact"/>
        <w:ind w:right="48" w:firstLine="317"/>
        <w:jc w:val="both"/>
      </w:pPr>
      <w:r>
        <w:rPr>
          <w:rFonts w:ascii="Times New Roman" w:hAnsi="Times New Roman" w:cs="Times New Roman"/>
          <w:i/>
          <w:iCs/>
          <w:sz w:val="22"/>
          <w:szCs w:val="22"/>
        </w:rPr>
        <w:t>Т</w:t>
      </w:r>
      <w:r>
        <w:rPr>
          <w:rFonts w:ascii="Times New Roman" w:hAnsi="Times New Roman" w:cs="Times New Roman"/>
          <w:sz w:val="22"/>
          <w:szCs w:val="22"/>
        </w:rPr>
        <w:t xml:space="preserve">— общая продолжительность строительства, сут.; </w:t>
      </w:r>
      <w:r>
        <w:rPr>
          <w:rFonts w:ascii="Times New Roman" w:hAnsi="Times New Roman" w:cs="Times New Roman"/>
          <w:i/>
          <w:iCs/>
          <w:sz w:val="22"/>
          <w:szCs w:val="22"/>
        </w:rPr>
        <w:t>Т</w:t>
      </w:r>
      <w:r w:rsidRPr="00EE5B91">
        <w:rPr>
          <w:rFonts w:ascii="Times New Roman" w:hAnsi="Times New Roman" w:cs="Times New Roman"/>
          <w:i/>
          <w:iCs/>
          <w:sz w:val="22"/>
          <w:szCs w:val="22"/>
        </w:rPr>
        <w:t>1</w:t>
      </w:r>
      <w:r>
        <w:rPr>
          <w:rFonts w:ascii="Times New Roman" w:hAnsi="Times New Roman" w:cs="Times New Roman"/>
          <w:i/>
          <w:iCs/>
          <w:sz w:val="22"/>
          <w:szCs w:val="22"/>
        </w:rPr>
        <w:t xml:space="preserve"> </w:t>
      </w:r>
      <w:r>
        <w:rPr>
          <w:rFonts w:ascii="Times New Roman" w:hAnsi="Times New Roman" w:cs="Times New Roman"/>
          <w:sz w:val="22"/>
          <w:szCs w:val="22"/>
        </w:rPr>
        <w:t>— про</w:t>
      </w:r>
      <w:r>
        <w:rPr>
          <w:rFonts w:ascii="Times New Roman" w:hAnsi="Times New Roman" w:cs="Times New Roman"/>
          <w:sz w:val="22"/>
          <w:szCs w:val="22"/>
        </w:rPr>
        <w:softHyphen/>
      </w:r>
      <w:r>
        <w:rPr>
          <w:rFonts w:ascii="Times New Roman" w:hAnsi="Times New Roman" w:cs="Times New Roman"/>
          <w:spacing w:val="-1"/>
          <w:sz w:val="22"/>
          <w:szCs w:val="22"/>
        </w:rPr>
        <w:t xml:space="preserve">должительность всех работ на захватке, сут.; </w:t>
      </w:r>
      <w:r>
        <w:rPr>
          <w:rFonts w:ascii="Times New Roman" w:hAnsi="Times New Roman" w:cs="Times New Roman"/>
          <w:i/>
          <w:iCs/>
          <w:spacing w:val="-1"/>
          <w:sz w:val="22"/>
          <w:szCs w:val="22"/>
        </w:rPr>
        <w:t>(</w:t>
      </w:r>
      <w:r>
        <w:rPr>
          <w:rFonts w:ascii="Times New Roman" w:hAnsi="Times New Roman" w:cs="Times New Roman"/>
          <w:i/>
          <w:iCs/>
          <w:spacing w:val="-1"/>
          <w:sz w:val="22"/>
          <w:szCs w:val="22"/>
          <w:vertAlign w:val="subscript"/>
        </w:rPr>
        <w:t>ш</w:t>
      </w:r>
      <w:r>
        <w:rPr>
          <w:rFonts w:ascii="Times New Roman" w:hAnsi="Times New Roman" w:cs="Times New Roman"/>
          <w:i/>
          <w:iCs/>
          <w:spacing w:val="-1"/>
          <w:sz w:val="22"/>
          <w:szCs w:val="22"/>
        </w:rPr>
        <w:t xml:space="preserve"> - </w:t>
      </w:r>
      <w:r>
        <w:rPr>
          <w:rFonts w:ascii="Times New Roman" w:hAnsi="Times New Roman" w:cs="Times New Roman"/>
          <w:spacing w:val="-1"/>
          <w:sz w:val="22"/>
          <w:szCs w:val="22"/>
        </w:rPr>
        <w:t xml:space="preserve">шаг потока, сут.; </w:t>
      </w:r>
      <w:r>
        <w:rPr>
          <w:rFonts w:ascii="Times New Roman" w:hAnsi="Times New Roman" w:cs="Times New Roman"/>
          <w:i/>
          <w:iCs/>
          <w:sz w:val="22"/>
          <w:szCs w:val="22"/>
        </w:rPr>
        <w:t xml:space="preserve">п </w:t>
      </w:r>
      <w:r>
        <w:rPr>
          <w:rFonts w:ascii="Times New Roman" w:hAnsi="Times New Roman" w:cs="Times New Roman"/>
          <w:sz w:val="22"/>
          <w:szCs w:val="22"/>
        </w:rPr>
        <w:t>= число захваток;</w:t>
      </w:r>
    </w:p>
    <w:p w:rsidR="00DF153A" w:rsidRDefault="00DF153A">
      <w:pPr>
        <w:shd w:val="clear" w:color="auto" w:fill="FFFFFF"/>
        <w:spacing w:line="250" w:lineRule="exact"/>
        <w:ind w:left="10" w:right="34" w:firstLine="288"/>
        <w:jc w:val="both"/>
      </w:pPr>
      <w:r>
        <w:rPr>
          <w:rFonts w:ascii="Times New Roman" w:hAnsi="Times New Roman" w:cs="Times New Roman"/>
          <w:spacing w:val="-7"/>
          <w:sz w:val="22"/>
          <w:szCs w:val="22"/>
        </w:rPr>
        <w:t xml:space="preserve">Различаются две основные разновидности потоков — ритмичные и </w:t>
      </w:r>
      <w:r>
        <w:rPr>
          <w:rFonts w:ascii="Times New Roman" w:hAnsi="Times New Roman" w:cs="Times New Roman"/>
          <w:spacing w:val="-4"/>
          <w:sz w:val="22"/>
          <w:szCs w:val="22"/>
        </w:rPr>
        <w:t xml:space="preserve">неритмичные. </w:t>
      </w:r>
      <w:r>
        <w:rPr>
          <w:rFonts w:ascii="Times New Roman" w:hAnsi="Times New Roman" w:cs="Times New Roman"/>
          <w:i/>
          <w:iCs/>
          <w:spacing w:val="-4"/>
          <w:sz w:val="22"/>
          <w:szCs w:val="22"/>
        </w:rPr>
        <w:t xml:space="preserve">Ритмичными </w:t>
      </w:r>
      <w:r>
        <w:rPr>
          <w:rFonts w:ascii="Times New Roman" w:hAnsi="Times New Roman" w:cs="Times New Roman"/>
          <w:spacing w:val="-4"/>
          <w:sz w:val="22"/>
          <w:szCs w:val="22"/>
        </w:rPr>
        <w:t xml:space="preserve">потоками называются такие, у которых </w:t>
      </w:r>
      <w:r>
        <w:rPr>
          <w:rFonts w:ascii="Times New Roman" w:hAnsi="Times New Roman" w:cs="Times New Roman"/>
          <w:spacing w:val="-9"/>
          <w:sz w:val="22"/>
          <w:szCs w:val="22"/>
        </w:rPr>
        <w:t>шаги, т.е. продолжительность выполнения каждого цикла работ на каж</w:t>
      </w:r>
      <w:r>
        <w:rPr>
          <w:rFonts w:ascii="Times New Roman" w:hAnsi="Times New Roman" w:cs="Times New Roman"/>
          <w:spacing w:val="-9"/>
          <w:sz w:val="22"/>
          <w:szCs w:val="22"/>
        </w:rPr>
        <w:softHyphen/>
      </w:r>
      <w:r>
        <w:rPr>
          <w:rFonts w:ascii="Times New Roman" w:hAnsi="Times New Roman" w:cs="Times New Roman"/>
          <w:spacing w:val="-6"/>
          <w:sz w:val="22"/>
          <w:szCs w:val="22"/>
        </w:rPr>
        <w:t xml:space="preserve">дой захватке, равны или кратны друг другу. Потоки, шаги которых не равны и не кратны друг другу, называются </w:t>
      </w:r>
      <w:r>
        <w:rPr>
          <w:rFonts w:ascii="Times New Roman" w:hAnsi="Times New Roman" w:cs="Times New Roman"/>
          <w:i/>
          <w:iCs/>
          <w:spacing w:val="-6"/>
          <w:sz w:val="22"/>
          <w:szCs w:val="22"/>
        </w:rPr>
        <w:t xml:space="preserve">неритмичными. </w:t>
      </w:r>
      <w:r>
        <w:rPr>
          <w:rFonts w:ascii="Times New Roman" w:hAnsi="Times New Roman" w:cs="Times New Roman"/>
          <w:spacing w:val="-6"/>
          <w:sz w:val="22"/>
          <w:szCs w:val="22"/>
        </w:rPr>
        <w:t>Организа</w:t>
      </w:r>
      <w:r>
        <w:rPr>
          <w:rFonts w:ascii="Times New Roman" w:hAnsi="Times New Roman" w:cs="Times New Roman"/>
          <w:spacing w:val="-6"/>
          <w:sz w:val="22"/>
          <w:szCs w:val="22"/>
        </w:rPr>
        <w:softHyphen/>
      </w:r>
      <w:r>
        <w:rPr>
          <w:rFonts w:ascii="Times New Roman" w:hAnsi="Times New Roman" w:cs="Times New Roman"/>
          <w:spacing w:val="-7"/>
          <w:sz w:val="22"/>
          <w:szCs w:val="22"/>
        </w:rPr>
        <w:t xml:space="preserve">ция работ ритмичными потоками более проста и эффективна и потому </w:t>
      </w:r>
      <w:r>
        <w:rPr>
          <w:rFonts w:ascii="Times New Roman" w:hAnsi="Times New Roman" w:cs="Times New Roman"/>
          <w:spacing w:val="-4"/>
          <w:sz w:val="22"/>
          <w:szCs w:val="22"/>
        </w:rPr>
        <w:t>должна применяться во всех случаях, когда это возможно.</w:t>
      </w:r>
    </w:p>
    <w:p w:rsidR="00DF153A" w:rsidRDefault="00DF153A">
      <w:pPr>
        <w:shd w:val="clear" w:color="auto" w:fill="FFFFFF"/>
        <w:spacing w:line="250" w:lineRule="exact"/>
        <w:ind w:left="14" w:right="38" w:firstLine="288"/>
        <w:jc w:val="both"/>
      </w:pPr>
      <w:r>
        <w:rPr>
          <w:rFonts w:ascii="Times New Roman" w:hAnsi="Times New Roman" w:cs="Times New Roman"/>
          <w:b/>
          <w:bCs/>
          <w:spacing w:val="-10"/>
          <w:sz w:val="22"/>
          <w:szCs w:val="22"/>
        </w:rPr>
        <w:t xml:space="preserve">Комплексно-поточный метод. </w:t>
      </w:r>
      <w:r>
        <w:rPr>
          <w:rFonts w:ascii="Times New Roman" w:hAnsi="Times New Roman" w:cs="Times New Roman"/>
          <w:spacing w:val="-10"/>
          <w:sz w:val="22"/>
          <w:szCs w:val="22"/>
        </w:rPr>
        <w:t>Данный метод является наиболее эф</w:t>
      </w:r>
      <w:r>
        <w:rPr>
          <w:rFonts w:ascii="Times New Roman" w:hAnsi="Times New Roman" w:cs="Times New Roman"/>
          <w:spacing w:val="-10"/>
          <w:sz w:val="22"/>
          <w:szCs w:val="22"/>
        </w:rPr>
        <w:softHyphen/>
      </w:r>
      <w:r>
        <w:rPr>
          <w:rFonts w:ascii="Times New Roman" w:hAnsi="Times New Roman" w:cs="Times New Roman"/>
          <w:spacing w:val="-5"/>
          <w:sz w:val="22"/>
          <w:szCs w:val="22"/>
        </w:rPr>
        <w:t>фективной формой организации строительства железных дорог.</w:t>
      </w:r>
    </w:p>
    <w:p w:rsidR="00DF153A" w:rsidRDefault="00DF153A">
      <w:pPr>
        <w:shd w:val="clear" w:color="auto" w:fill="FFFFFF"/>
        <w:spacing w:line="250" w:lineRule="exact"/>
        <w:ind w:left="14" w:right="19" w:firstLine="283"/>
        <w:jc w:val="both"/>
      </w:pPr>
      <w:r>
        <w:rPr>
          <w:rFonts w:ascii="Times New Roman" w:hAnsi="Times New Roman" w:cs="Times New Roman"/>
          <w:spacing w:val="-7"/>
          <w:sz w:val="22"/>
          <w:szCs w:val="22"/>
        </w:rPr>
        <w:t>Сущность его заключается в следующем: основные сооружения до</w:t>
      </w:r>
      <w:r>
        <w:rPr>
          <w:rFonts w:ascii="Times New Roman" w:hAnsi="Times New Roman" w:cs="Times New Roman"/>
          <w:spacing w:val="-7"/>
          <w:sz w:val="22"/>
          <w:szCs w:val="22"/>
        </w:rPr>
        <w:softHyphen/>
      </w:r>
      <w:r>
        <w:rPr>
          <w:rFonts w:ascii="Times New Roman" w:hAnsi="Times New Roman" w:cs="Times New Roman"/>
          <w:spacing w:val="-6"/>
          <w:sz w:val="22"/>
          <w:szCs w:val="22"/>
        </w:rPr>
        <w:t xml:space="preserve">роги (мосты, трубы, земляное полотно и др.) строятся передвижными специализированными, высокомеханизированными подразделениями </w:t>
      </w:r>
      <w:r>
        <w:rPr>
          <w:rFonts w:ascii="Times New Roman" w:hAnsi="Times New Roman" w:cs="Times New Roman"/>
          <w:spacing w:val="-5"/>
          <w:sz w:val="22"/>
          <w:szCs w:val="22"/>
        </w:rPr>
        <w:t xml:space="preserve">(колоннами, поездами), которые, продвигаясь вдоль трассы железной </w:t>
      </w:r>
      <w:r>
        <w:rPr>
          <w:rFonts w:ascii="Times New Roman" w:hAnsi="Times New Roman" w:cs="Times New Roman"/>
          <w:spacing w:val="-3"/>
          <w:sz w:val="22"/>
          <w:szCs w:val="22"/>
        </w:rPr>
        <w:t xml:space="preserve">дороги, выполняют строительные и монтажные работы ритмично в </w:t>
      </w:r>
      <w:r>
        <w:rPr>
          <w:rFonts w:ascii="Times New Roman" w:hAnsi="Times New Roman" w:cs="Times New Roman"/>
          <w:spacing w:val="-6"/>
          <w:sz w:val="22"/>
          <w:szCs w:val="22"/>
        </w:rPr>
        <w:t>установленной технологической последовательности с обязательным соблюдением заданных темпов и сроков так, чтобы через определен</w:t>
      </w:r>
      <w:r>
        <w:rPr>
          <w:rFonts w:ascii="Times New Roman" w:hAnsi="Times New Roman" w:cs="Times New Roman"/>
          <w:spacing w:val="-6"/>
          <w:sz w:val="22"/>
          <w:szCs w:val="22"/>
        </w:rPr>
        <w:softHyphen/>
      </w:r>
      <w:r>
        <w:rPr>
          <w:rFonts w:ascii="Times New Roman" w:hAnsi="Times New Roman" w:cs="Times New Roman"/>
          <w:spacing w:val="-5"/>
          <w:sz w:val="22"/>
          <w:szCs w:val="22"/>
        </w:rPr>
        <w:t xml:space="preserve">ные интервалы времени сооружались участки дороги, пригодные для </w:t>
      </w:r>
      <w:r>
        <w:rPr>
          <w:rFonts w:ascii="Times New Roman" w:hAnsi="Times New Roman" w:cs="Times New Roman"/>
          <w:spacing w:val="-7"/>
          <w:sz w:val="22"/>
          <w:szCs w:val="22"/>
        </w:rPr>
        <w:t xml:space="preserve">эксплуатации. Организация строительства железной дороги поточным </w:t>
      </w:r>
      <w:r>
        <w:rPr>
          <w:rFonts w:ascii="Times New Roman" w:hAnsi="Times New Roman" w:cs="Times New Roman"/>
          <w:spacing w:val="-3"/>
          <w:sz w:val="22"/>
          <w:szCs w:val="22"/>
        </w:rPr>
        <w:t>методом возможна при условии комплексной механизации работ.</w:t>
      </w:r>
    </w:p>
    <w:p w:rsidR="00DF153A" w:rsidRDefault="00DF153A">
      <w:pPr>
        <w:shd w:val="clear" w:color="auto" w:fill="FFFFFF"/>
        <w:spacing w:line="250" w:lineRule="exact"/>
        <w:ind w:left="24" w:right="10" w:firstLine="283"/>
        <w:jc w:val="both"/>
      </w:pPr>
      <w:r>
        <w:rPr>
          <w:rFonts w:ascii="Times New Roman" w:hAnsi="Times New Roman" w:cs="Times New Roman"/>
          <w:i/>
          <w:iCs/>
          <w:spacing w:val="-3"/>
          <w:sz w:val="22"/>
          <w:szCs w:val="22"/>
        </w:rPr>
        <w:t xml:space="preserve">Комплексной механизацией </w:t>
      </w:r>
      <w:r>
        <w:rPr>
          <w:rFonts w:ascii="Times New Roman" w:hAnsi="Times New Roman" w:cs="Times New Roman"/>
          <w:spacing w:val="-3"/>
          <w:sz w:val="22"/>
          <w:szCs w:val="22"/>
        </w:rPr>
        <w:t>называется механизация всех трудо</w:t>
      </w:r>
      <w:r>
        <w:rPr>
          <w:rFonts w:ascii="Times New Roman" w:hAnsi="Times New Roman" w:cs="Times New Roman"/>
          <w:spacing w:val="-3"/>
          <w:sz w:val="22"/>
          <w:szCs w:val="22"/>
        </w:rPr>
        <w:softHyphen/>
      </w:r>
      <w:r>
        <w:rPr>
          <w:rFonts w:ascii="Times New Roman" w:hAnsi="Times New Roman" w:cs="Times New Roman"/>
          <w:sz w:val="22"/>
          <w:szCs w:val="22"/>
        </w:rPr>
        <w:t>емких основных и вспомогательных рабочих операций техноло</w:t>
      </w:r>
      <w:r>
        <w:rPr>
          <w:rFonts w:ascii="Times New Roman" w:hAnsi="Times New Roman" w:cs="Times New Roman"/>
          <w:sz w:val="22"/>
          <w:szCs w:val="22"/>
        </w:rPr>
        <w:softHyphen/>
      </w:r>
      <w:r>
        <w:rPr>
          <w:rFonts w:ascii="Times New Roman" w:hAnsi="Times New Roman" w:cs="Times New Roman"/>
          <w:spacing w:val="-1"/>
          <w:sz w:val="22"/>
          <w:szCs w:val="22"/>
        </w:rPr>
        <w:t>гических процессов. При комплексной механизации почти полно</w:t>
      </w:r>
      <w:r>
        <w:rPr>
          <w:rFonts w:ascii="Times New Roman" w:hAnsi="Times New Roman" w:cs="Times New Roman"/>
          <w:spacing w:val="-1"/>
          <w:sz w:val="22"/>
          <w:szCs w:val="22"/>
        </w:rPr>
        <w:softHyphen/>
        <w:t>стью исключается ручной труд, строительные процессы выполня</w:t>
      </w:r>
      <w:r>
        <w:rPr>
          <w:rFonts w:ascii="Times New Roman" w:hAnsi="Times New Roman" w:cs="Times New Roman"/>
          <w:spacing w:val="-1"/>
          <w:sz w:val="22"/>
          <w:szCs w:val="22"/>
        </w:rPr>
        <w:softHyphen/>
      </w:r>
      <w:r>
        <w:rPr>
          <w:rFonts w:ascii="Times New Roman" w:hAnsi="Times New Roman" w:cs="Times New Roman"/>
          <w:sz w:val="22"/>
          <w:szCs w:val="22"/>
        </w:rPr>
        <w:t>ются комплектами специализированных машин. Комплект машин подбирается в зависимости от видов и объемов выполняемых ра</w:t>
      </w:r>
      <w:r>
        <w:rPr>
          <w:rFonts w:ascii="Times New Roman" w:hAnsi="Times New Roman" w:cs="Times New Roman"/>
          <w:sz w:val="22"/>
          <w:szCs w:val="22"/>
        </w:rPr>
        <w:softHyphen/>
        <w:t>бот, характера возводимых сооружений, производственных усло</w:t>
      </w:r>
      <w:r>
        <w:rPr>
          <w:rFonts w:ascii="Times New Roman" w:hAnsi="Times New Roman" w:cs="Times New Roman"/>
          <w:sz w:val="22"/>
          <w:szCs w:val="22"/>
        </w:rPr>
        <w:softHyphen/>
        <w:t>вий работы машины, и сроков производства работ.</w:t>
      </w:r>
    </w:p>
    <w:p w:rsidR="00DF153A" w:rsidRDefault="00DF153A">
      <w:pPr>
        <w:shd w:val="clear" w:color="auto" w:fill="FFFFFF"/>
        <w:spacing w:line="250" w:lineRule="exact"/>
        <w:ind w:left="24" w:firstLine="288"/>
        <w:jc w:val="both"/>
      </w:pPr>
      <w:r>
        <w:rPr>
          <w:rFonts w:ascii="Times New Roman" w:hAnsi="Times New Roman" w:cs="Times New Roman"/>
          <w:spacing w:val="-1"/>
          <w:sz w:val="22"/>
          <w:szCs w:val="22"/>
        </w:rPr>
        <w:t>Производительность комплекта машин определяется по произ</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водительности ведущей машины, остальные машины и механизмы, </w:t>
      </w:r>
      <w:r>
        <w:rPr>
          <w:rFonts w:ascii="Times New Roman" w:hAnsi="Times New Roman" w:cs="Times New Roman"/>
          <w:sz w:val="22"/>
          <w:szCs w:val="22"/>
        </w:rPr>
        <w:t>входящие в комплект, подбираются по их основным рабочим па-</w:t>
      </w:r>
    </w:p>
    <w:p w:rsidR="00DF153A" w:rsidRDefault="00DF153A">
      <w:pPr>
        <w:shd w:val="clear" w:color="auto" w:fill="FFFFFF"/>
        <w:spacing w:before="130" w:line="250" w:lineRule="exact"/>
        <w:ind w:left="34" w:right="5"/>
        <w:jc w:val="both"/>
      </w:pPr>
      <w:r>
        <w:br w:type="column"/>
      </w:r>
      <w:r>
        <w:rPr>
          <w:rFonts w:ascii="Times New Roman" w:hAnsi="Times New Roman" w:cs="Times New Roman"/>
          <w:sz w:val="22"/>
          <w:szCs w:val="22"/>
        </w:rPr>
        <w:t>раметрам таким образом, чтобы обеспечить бесперебойную рабо</w:t>
      </w:r>
      <w:r>
        <w:rPr>
          <w:rFonts w:ascii="Times New Roman" w:hAnsi="Times New Roman" w:cs="Times New Roman"/>
          <w:sz w:val="22"/>
          <w:szCs w:val="22"/>
        </w:rPr>
        <w:softHyphen/>
      </w:r>
      <w:r>
        <w:rPr>
          <w:rFonts w:ascii="Times New Roman" w:hAnsi="Times New Roman" w:cs="Times New Roman"/>
          <w:spacing w:val="-1"/>
          <w:sz w:val="22"/>
          <w:szCs w:val="22"/>
        </w:rPr>
        <w:t>ту и наилучшее использование ведущей и комплектующих машин.</w:t>
      </w:r>
    </w:p>
    <w:p w:rsidR="00DF153A" w:rsidRDefault="00DF153A">
      <w:pPr>
        <w:shd w:val="clear" w:color="auto" w:fill="FFFFFF"/>
        <w:spacing w:line="250" w:lineRule="exact"/>
        <w:ind w:left="24" w:firstLine="278"/>
        <w:jc w:val="both"/>
      </w:pPr>
      <w:r>
        <w:rPr>
          <w:rFonts w:ascii="Times New Roman" w:hAnsi="Times New Roman" w:cs="Times New Roman"/>
          <w:spacing w:val="-3"/>
          <w:sz w:val="22"/>
          <w:szCs w:val="22"/>
        </w:rPr>
        <w:t>Передвижные строительно-монтажные подразделения укомплек</w:t>
      </w:r>
      <w:r>
        <w:rPr>
          <w:rFonts w:ascii="Times New Roman" w:hAnsi="Times New Roman" w:cs="Times New Roman"/>
          <w:spacing w:val="-3"/>
          <w:sz w:val="22"/>
          <w:szCs w:val="22"/>
        </w:rPr>
        <w:softHyphen/>
      </w:r>
      <w:r>
        <w:rPr>
          <w:rFonts w:ascii="Times New Roman" w:hAnsi="Times New Roman" w:cs="Times New Roman"/>
          <w:spacing w:val="-1"/>
          <w:sz w:val="22"/>
          <w:szCs w:val="22"/>
        </w:rPr>
        <w:t>товываются необходимыми средствами механизации, обеспечива</w:t>
      </w:r>
      <w:r>
        <w:rPr>
          <w:rFonts w:ascii="Times New Roman" w:hAnsi="Times New Roman" w:cs="Times New Roman"/>
          <w:spacing w:val="-1"/>
          <w:sz w:val="22"/>
          <w:szCs w:val="22"/>
        </w:rPr>
        <w:softHyphen/>
      </w:r>
      <w:r>
        <w:rPr>
          <w:rFonts w:ascii="Times New Roman" w:hAnsi="Times New Roman" w:cs="Times New Roman"/>
          <w:sz w:val="22"/>
          <w:szCs w:val="22"/>
        </w:rPr>
        <w:t>ющими комплексно-механизированное выполнение соответству</w:t>
      </w:r>
      <w:r>
        <w:rPr>
          <w:rFonts w:ascii="Times New Roman" w:hAnsi="Times New Roman" w:cs="Times New Roman"/>
          <w:sz w:val="22"/>
          <w:szCs w:val="22"/>
        </w:rPr>
        <w:softHyphen/>
        <w:t>ющих работ установленными темпами (механизированные комп</w:t>
      </w:r>
      <w:r>
        <w:rPr>
          <w:rFonts w:ascii="Times New Roman" w:hAnsi="Times New Roman" w:cs="Times New Roman"/>
          <w:sz w:val="22"/>
          <w:szCs w:val="22"/>
        </w:rPr>
        <w:softHyphen/>
      </w:r>
      <w:r>
        <w:rPr>
          <w:rFonts w:ascii="Times New Roman" w:hAnsi="Times New Roman" w:cs="Times New Roman"/>
          <w:spacing w:val="-1"/>
          <w:sz w:val="22"/>
          <w:szCs w:val="22"/>
        </w:rPr>
        <w:t>лекты по сооружению земляного полотна, укладочные поезда, бал-ластировочные поезда, подразделения по строительству малых ис</w:t>
      </w:r>
      <w:r>
        <w:rPr>
          <w:rFonts w:ascii="Times New Roman" w:hAnsi="Times New Roman" w:cs="Times New Roman"/>
          <w:spacing w:val="-1"/>
          <w:sz w:val="22"/>
          <w:szCs w:val="22"/>
        </w:rPr>
        <w:softHyphen/>
      </w:r>
      <w:r>
        <w:rPr>
          <w:rFonts w:ascii="Times New Roman" w:hAnsi="Times New Roman" w:cs="Times New Roman"/>
          <w:sz w:val="22"/>
          <w:szCs w:val="22"/>
        </w:rPr>
        <w:t>кусственных сооружений и др.).</w:t>
      </w:r>
    </w:p>
    <w:p w:rsidR="00DF153A" w:rsidRDefault="00DF153A">
      <w:pPr>
        <w:shd w:val="clear" w:color="auto" w:fill="FFFFFF"/>
        <w:spacing w:before="10" w:line="250" w:lineRule="exact"/>
        <w:ind w:left="19" w:right="10" w:firstLine="278"/>
        <w:jc w:val="both"/>
      </w:pPr>
      <w:r>
        <w:rPr>
          <w:rFonts w:ascii="Times New Roman" w:hAnsi="Times New Roman" w:cs="Times New Roman"/>
          <w:spacing w:val="-3"/>
          <w:sz w:val="22"/>
          <w:szCs w:val="22"/>
        </w:rPr>
        <w:t>Преимущество комплексно-поточного метода организации стро</w:t>
      </w:r>
      <w:r>
        <w:rPr>
          <w:rFonts w:ascii="Times New Roman" w:hAnsi="Times New Roman" w:cs="Times New Roman"/>
          <w:spacing w:val="-3"/>
          <w:sz w:val="22"/>
          <w:szCs w:val="22"/>
        </w:rPr>
        <w:softHyphen/>
      </w:r>
      <w:r>
        <w:rPr>
          <w:rFonts w:ascii="Times New Roman" w:hAnsi="Times New Roman" w:cs="Times New Roman"/>
          <w:spacing w:val="-1"/>
          <w:sz w:val="22"/>
          <w:szCs w:val="22"/>
        </w:rPr>
        <w:t>ительства железных дорог по сравнению с другими методами зак</w:t>
      </w:r>
      <w:r>
        <w:rPr>
          <w:rFonts w:ascii="Times New Roman" w:hAnsi="Times New Roman" w:cs="Times New Roman"/>
          <w:spacing w:val="-1"/>
          <w:sz w:val="22"/>
          <w:szCs w:val="22"/>
        </w:rPr>
        <w:softHyphen/>
      </w:r>
      <w:r>
        <w:rPr>
          <w:rFonts w:ascii="Times New Roman" w:hAnsi="Times New Roman" w:cs="Times New Roman"/>
          <w:sz w:val="22"/>
          <w:szCs w:val="22"/>
        </w:rPr>
        <w:t>лючается:</w:t>
      </w:r>
    </w:p>
    <w:p w:rsidR="00DF153A" w:rsidRDefault="00DF153A">
      <w:pPr>
        <w:shd w:val="clear" w:color="auto" w:fill="FFFFFF"/>
        <w:spacing w:before="10" w:line="250" w:lineRule="exact"/>
        <w:ind w:left="14" w:right="19" w:firstLine="283"/>
        <w:jc w:val="both"/>
      </w:pPr>
      <w:r>
        <w:rPr>
          <w:rFonts w:ascii="Times New Roman" w:hAnsi="Times New Roman" w:cs="Times New Roman"/>
          <w:sz w:val="22"/>
          <w:szCs w:val="22"/>
        </w:rPr>
        <w:t>в концентрации механизированных средств на заданном фрон</w:t>
      </w:r>
      <w:r>
        <w:rPr>
          <w:rFonts w:ascii="Times New Roman" w:hAnsi="Times New Roman" w:cs="Times New Roman"/>
          <w:sz w:val="22"/>
          <w:szCs w:val="22"/>
        </w:rPr>
        <w:softHyphen/>
      </w:r>
      <w:r>
        <w:rPr>
          <w:rFonts w:ascii="Times New Roman" w:hAnsi="Times New Roman" w:cs="Times New Roman"/>
          <w:spacing w:val="-1"/>
          <w:sz w:val="22"/>
          <w:szCs w:val="22"/>
        </w:rPr>
        <w:t>те работ и ритмичности производственных процессов, обеспечива</w:t>
      </w:r>
      <w:r>
        <w:rPr>
          <w:rFonts w:ascii="Times New Roman" w:hAnsi="Times New Roman" w:cs="Times New Roman"/>
          <w:spacing w:val="-1"/>
          <w:sz w:val="22"/>
          <w:szCs w:val="22"/>
        </w:rPr>
        <w:softHyphen/>
      </w:r>
      <w:r>
        <w:rPr>
          <w:rFonts w:ascii="Times New Roman" w:hAnsi="Times New Roman" w:cs="Times New Roman"/>
          <w:sz w:val="22"/>
          <w:szCs w:val="22"/>
        </w:rPr>
        <w:t>ющих повышение выработки машин, что в конечном счете обус</w:t>
      </w:r>
      <w:r>
        <w:rPr>
          <w:rFonts w:ascii="Times New Roman" w:hAnsi="Times New Roman" w:cs="Times New Roman"/>
          <w:sz w:val="22"/>
          <w:szCs w:val="22"/>
        </w:rPr>
        <w:softHyphen/>
        <w:t>ловливает общий рост производительности труда;</w:t>
      </w:r>
    </w:p>
    <w:p w:rsidR="00DF153A" w:rsidRDefault="00DF153A">
      <w:pPr>
        <w:shd w:val="clear" w:color="auto" w:fill="FFFFFF"/>
        <w:spacing w:line="250" w:lineRule="exact"/>
        <w:ind w:left="5" w:right="19" w:firstLine="269"/>
        <w:jc w:val="both"/>
      </w:pPr>
      <w:r>
        <w:rPr>
          <w:rFonts w:ascii="Times New Roman" w:hAnsi="Times New Roman" w:cs="Times New Roman"/>
          <w:sz w:val="22"/>
          <w:szCs w:val="22"/>
        </w:rPr>
        <w:t xml:space="preserve">в специализации строительных подразделений, выполняющих </w:t>
      </w:r>
      <w:r>
        <w:rPr>
          <w:rFonts w:ascii="Times New Roman" w:hAnsi="Times New Roman" w:cs="Times New Roman"/>
          <w:spacing w:val="-1"/>
          <w:sz w:val="22"/>
          <w:szCs w:val="22"/>
        </w:rPr>
        <w:t>одни и те же работы в течение всего периода строительства, созда</w:t>
      </w:r>
      <w:r>
        <w:rPr>
          <w:rFonts w:ascii="Times New Roman" w:hAnsi="Times New Roman" w:cs="Times New Roman"/>
          <w:spacing w:val="-1"/>
          <w:sz w:val="22"/>
          <w:szCs w:val="22"/>
        </w:rPr>
        <w:softHyphen/>
      </w:r>
      <w:r>
        <w:rPr>
          <w:rFonts w:ascii="Times New Roman" w:hAnsi="Times New Roman" w:cs="Times New Roman"/>
          <w:sz w:val="22"/>
          <w:szCs w:val="22"/>
        </w:rPr>
        <w:t>ющей возможность значительного улучшения строительного про</w:t>
      </w:r>
      <w:r>
        <w:rPr>
          <w:rFonts w:ascii="Times New Roman" w:hAnsi="Times New Roman" w:cs="Times New Roman"/>
          <w:sz w:val="22"/>
          <w:szCs w:val="22"/>
        </w:rPr>
        <w:softHyphen/>
        <w:t>изводства, что также способствует общему повышению произво</w:t>
      </w:r>
      <w:r>
        <w:rPr>
          <w:rFonts w:ascii="Times New Roman" w:hAnsi="Times New Roman" w:cs="Times New Roman"/>
          <w:sz w:val="22"/>
          <w:szCs w:val="22"/>
        </w:rPr>
        <w:softHyphen/>
        <w:t>дительности труда;</w:t>
      </w:r>
    </w:p>
    <w:p w:rsidR="00DF153A" w:rsidRDefault="00DF153A">
      <w:pPr>
        <w:shd w:val="clear" w:color="auto" w:fill="FFFFFF"/>
        <w:spacing w:before="10" w:line="250" w:lineRule="exact"/>
        <w:ind w:left="10" w:right="34" w:firstLine="274"/>
        <w:jc w:val="both"/>
      </w:pPr>
      <w:r>
        <w:rPr>
          <w:rFonts w:ascii="Times New Roman" w:hAnsi="Times New Roman" w:cs="Times New Roman"/>
          <w:sz w:val="22"/>
          <w:szCs w:val="22"/>
        </w:rPr>
        <w:t>в более четкой организации строительного производства, об</w:t>
      </w:r>
      <w:r>
        <w:rPr>
          <w:rFonts w:ascii="Times New Roman" w:hAnsi="Times New Roman" w:cs="Times New Roman"/>
          <w:sz w:val="22"/>
          <w:szCs w:val="22"/>
        </w:rPr>
        <w:softHyphen/>
        <w:t>легчающей планирование строительства и руководство им, спо</w:t>
      </w:r>
      <w:r>
        <w:rPr>
          <w:rFonts w:ascii="Times New Roman" w:hAnsi="Times New Roman" w:cs="Times New Roman"/>
          <w:sz w:val="22"/>
          <w:szCs w:val="22"/>
        </w:rPr>
        <w:softHyphen/>
        <w:t>собствующей общему повышению культуры производства и по</w:t>
      </w:r>
      <w:r>
        <w:rPr>
          <w:rFonts w:ascii="Times New Roman" w:hAnsi="Times New Roman" w:cs="Times New Roman"/>
          <w:sz w:val="22"/>
          <w:szCs w:val="22"/>
        </w:rPr>
        <w:softHyphen/>
        <w:t>вышению качества строительства.</w:t>
      </w:r>
    </w:p>
    <w:p w:rsidR="00DF153A" w:rsidRDefault="00DF153A">
      <w:pPr>
        <w:shd w:val="clear" w:color="auto" w:fill="FFFFFF"/>
        <w:spacing w:before="5" w:line="250" w:lineRule="exact"/>
        <w:ind w:right="38" w:firstLine="269"/>
        <w:jc w:val="both"/>
      </w:pPr>
      <w:r>
        <w:rPr>
          <w:rFonts w:ascii="Times New Roman" w:hAnsi="Times New Roman" w:cs="Times New Roman"/>
          <w:sz w:val="22"/>
          <w:szCs w:val="22"/>
        </w:rPr>
        <w:t>Ускорение темпов производства работ, общее повышение про</w:t>
      </w:r>
      <w:r>
        <w:rPr>
          <w:rFonts w:ascii="Times New Roman" w:hAnsi="Times New Roman" w:cs="Times New Roman"/>
          <w:sz w:val="22"/>
          <w:szCs w:val="22"/>
        </w:rPr>
        <w:softHyphen/>
      </w:r>
      <w:r>
        <w:rPr>
          <w:rFonts w:ascii="Times New Roman" w:hAnsi="Times New Roman" w:cs="Times New Roman"/>
          <w:spacing w:val="-2"/>
          <w:sz w:val="22"/>
          <w:szCs w:val="22"/>
        </w:rPr>
        <w:t xml:space="preserve">изводительности труда, рациональное использование сооружаемой </w:t>
      </w:r>
      <w:r>
        <w:rPr>
          <w:rFonts w:ascii="Times New Roman" w:hAnsi="Times New Roman" w:cs="Times New Roman"/>
          <w:sz w:val="22"/>
          <w:szCs w:val="22"/>
        </w:rPr>
        <w:t>дороги для перевозок строительных грузов, четкость системы ру</w:t>
      </w:r>
      <w:r>
        <w:rPr>
          <w:rFonts w:ascii="Times New Roman" w:hAnsi="Times New Roman" w:cs="Times New Roman"/>
          <w:sz w:val="22"/>
          <w:szCs w:val="22"/>
        </w:rPr>
        <w:softHyphen/>
      </w:r>
      <w:r>
        <w:rPr>
          <w:rFonts w:ascii="Times New Roman" w:hAnsi="Times New Roman" w:cs="Times New Roman"/>
          <w:spacing w:val="-2"/>
          <w:sz w:val="22"/>
          <w:szCs w:val="22"/>
        </w:rPr>
        <w:t>ководства строительством и другие факторы обусловливают сокра</w:t>
      </w:r>
      <w:r>
        <w:rPr>
          <w:rFonts w:ascii="Times New Roman" w:hAnsi="Times New Roman" w:cs="Times New Roman"/>
          <w:spacing w:val="-2"/>
          <w:sz w:val="22"/>
          <w:szCs w:val="22"/>
        </w:rPr>
        <w:softHyphen/>
      </w:r>
      <w:r>
        <w:rPr>
          <w:rFonts w:ascii="Times New Roman" w:hAnsi="Times New Roman" w:cs="Times New Roman"/>
          <w:sz w:val="22"/>
          <w:szCs w:val="22"/>
        </w:rPr>
        <w:t>щение общей продолжительности и стоимости строительства.</w:t>
      </w:r>
    </w:p>
    <w:p w:rsidR="00DF153A" w:rsidRDefault="00DF153A">
      <w:pPr>
        <w:shd w:val="clear" w:color="auto" w:fill="FFFFFF"/>
        <w:spacing w:line="250" w:lineRule="exact"/>
        <w:ind w:right="38" w:firstLine="264"/>
        <w:jc w:val="both"/>
      </w:pPr>
      <w:r>
        <w:rPr>
          <w:rFonts w:ascii="Times New Roman" w:hAnsi="Times New Roman" w:cs="Times New Roman"/>
          <w:spacing w:val="-1"/>
          <w:sz w:val="22"/>
          <w:szCs w:val="22"/>
        </w:rPr>
        <w:t>Опыт ряда железнодорожных строек показывает, что внедрение комплексно-поточного метода повышает темпы строительства же</w:t>
      </w:r>
      <w:r>
        <w:rPr>
          <w:rFonts w:ascii="Times New Roman" w:hAnsi="Times New Roman" w:cs="Times New Roman"/>
          <w:spacing w:val="-1"/>
          <w:sz w:val="22"/>
          <w:szCs w:val="22"/>
        </w:rPr>
        <w:softHyphen/>
        <w:t>лезной дороги в равнинных условиях до 1,5 раза и снижает себес</w:t>
      </w:r>
      <w:r>
        <w:rPr>
          <w:rFonts w:ascii="Times New Roman" w:hAnsi="Times New Roman" w:cs="Times New Roman"/>
          <w:spacing w:val="-1"/>
          <w:sz w:val="22"/>
          <w:szCs w:val="22"/>
        </w:rPr>
        <w:softHyphen/>
      </w:r>
      <w:r>
        <w:rPr>
          <w:rFonts w:ascii="Times New Roman" w:hAnsi="Times New Roman" w:cs="Times New Roman"/>
          <w:sz w:val="22"/>
          <w:szCs w:val="22"/>
        </w:rPr>
        <w:t>тоимость строительства на 5-7 %.</w:t>
      </w:r>
    </w:p>
    <w:p w:rsidR="00DF153A" w:rsidRDefault="00DF153A">
      <w:pPr>
        <w:shd w:val="clear" w:color="auto" w:fill="FFFFFF"/>
        <w:spacing w:line="250" w:lineRule="exact"/>
        <w:ind w:right="43" w:firstLine="264"/>
        <w:jc w:val="both"/>
      </w:pPr>
      <w:r>
        <w:rPr>
          <w:rFonts w:ascii="Times New Roman" w:hAnsi="Times New Roman" w:cs="Times New Roman"/>
          <w:sz w:val="22"/>
          <w:szCs w:val="22"/>
        </w:rPr>
        <w:t>Для строительства железнодорожного пути организуется комп</w:t>
      </w:r>
      <w:r>
        <w:rPr>
          <w:rFonts w:ascii="Times New Roman" w:hAnsi="Times New Roman" w:cs="Times New Roman"/>
          <w:sz w:val="22"/>
          <w:szCs w:val="22"/>
        </w:rPr>
        <w:softHyphen/>
      </w:r>
      <w:r>
        <w:rPr>
          <w:rFonts w:ascii="Times New Roman" w:hAnsi="Times New Roman" w:cs="Times New Roman"/>
          <w:spacing w:val="-1"/>
          <w:sz w:val="22"/>
          <w:szCs w:val="22"/>
        </w:rPr>
        <w:t xml:space="preserve">лексный поток, в который включаются технологически связанные </w:t>
      </w:r>
      <w:r>
        <w:rPr>
          <w:rFonts w:ascii="Times New Roman" w:hAnsi="Times New Roman" w:cs="Times New Roman"/>
          <w:sz w:val="22"/>
          <w:szCs w:val="22"/>
        </w:rPr>
        <w:t>специализированные потоки: по постройке малых мостов и труб</w:t>
      </w:r>
    </w:p>
    <w:p w:rsidR="00DF153A" w:rsidRDefault="00DF153A">
      <w:pPr>
        <w:shd w:val="clear" w:color="auto" w:fill="FFFFFF"/>
        <w:spacing w:line="250" w:lineRule="exact"/>
        <w:ind w:right="43" w:firstLine="264"/>
        <w:jc w:val="both"/>
        <w:sectPr w:rsidR="00DF153A">
          <w:pgSz w:w="16834" w:h="11909" w:orient="landscape"/>
          <w:pgMar w:top="1034" w:right="1505" w:bottom="360" w:left="1024" w:header="720" w:footer="720" w:gutter="0"/>
          <w:cols w:num="2" w:space="720" w:equalWidth="0">
            <w:col w:w="6326" w:space="1642"/>
            <w:col w:w="6336"/>
          </w:cols>
          <w:noEndnote/>
        </w:sectPr>
      </w:pPr>
    </w:p>
    <w:p w:rsidR="00DF153A" w:rsidRDefault="00DF153A">
      <w:pPr>
        <w:spacing w:before="77" w:line="1" w:lineRule="exact"/>
        <w:rPr>
          <w:rFonts w:ascii="Times New Roman" w:hAnsi="Times New Roman" w:cs="Times New Roman"/>
          <w:sz w:val="2"/>
          <w:szCs w:val="2"/>
        </w:rPr>
      </w:pPr>
    </w:p>
    <w:p w:rsidR="00DF153A" w:rsidRDefault="00DF153A">
      <w:pPr>
        <w:shd w:val="clear" w:color="auto" w:fill="FFFFFF"/>
        <w:spacing w:line="250" w:lineRule="exact"/>
        <w:ind w:right="43" w:firstLine="264"/>
        <w:jc w:val="both"/>
        <w:sectPr w:rsidR="00DF153A">
          <w:type w:val="continuous"/>
          <w:pgSz w:w="16834" w:h="11909" w:orient="landscape"/>
          <w:pgMar w:top="1034" w:right="1025" w:bottom="360" w:left="1072" w:header="720" w:footer="720" w:gutter="0"/>
          <w:cols w:space="60"/>
          <w:noEndnote/>
        </w:sectPr>
      </w:pPr>
    </w:p>
    <w:p w:rsidR="00DF153A" w:rsidRDefault="00DF153A">
      <w:pPr>
        <w:shd w:val="clear" w:color="auto" w:fill="FFFFFF"/>
      </w:pPr>
      <w:r>
        <w:rPr>
          <w:b/>
          <w:bCs/>
        </w:rPr>
        <w:t>40</w:t>
      </w:r>
    </w:p>
    <w:p w:rsidR="00DF153A" w:rsidRDefault="00DF153A">
      <w:pPr>
        <w:shd w:val="clear" w:color="auto" w:fill="FFFFFF"/>
        <w:spacing w:before="91"/>
      </w:pPr>
      <w:r>
        <w:br w:type="column"/>
      </w:r>
      <w:r>
        <w:rPr>
          <w:rFonts w:ascii="Times New Roman" w:hAnsi="Times New Roman" w:cs="Times New Roman"/>
          <w:sz w:val="22"/>
          <w:szCs w:val="22"/>
        </w:rPr>
        <w:t>41</w:t>
      </w:r>
    </w:p>
    <w:p w:rsidR="00DF153A" w:rsidRDefault="00DF153A">
      <w:pPr>
        <w:shd w:val="clear" w:color="auto" w:fill="FFFFFF"/>
        <w:spacing w:before="91"/>
        <w:sectPr w:rsidR="00DF153A">
          <w:type w:val="continuous"/>
          <w:pgSz w:w="16834" w:h="11909" w:orient="landscape"/>
          <w:pgMar w:top="1034" w:right="1025" w:bottom="360" w:left="1072" w:header="720" w:footer="720" w:gutter="0"/>
          <w:cols w:num="2" w:space="720" w:equalWidth="0">
            <w:col w:w="720" w:space="13296"/>
            <w:col w:w="720"/>
          </w:cols>
          <w:noEndnote/>
        </w:sectPr>
      </w:pPr>
    </w:p>
    <w:p w:rsidR="00DF153A" w:rsidRDefault="00DF153A">
      <w:pPr>
        <w:spacing w:line="1" w:lineRule="exact"/>
        <w:rPr>
          <w:rFonts w:ascii="Times New Roman" w:hAnsi="Times New Roman" w:cs="Times New Roman"/>
          <w:sz w:val="2"/>
          <w:szCs w:val="2"/>
        </w:rPr>
      </w:pPr>
    </w:p>
    <w:p w:rsidR="00DF153A" w:rsidRDefault="00DF153A">
      <w:pPr>
        <w:framePr w:h="10324" w:hSpace="38" w:wrap="notBeside" w:vAnchor="text" w:hAnchor="margin" w:x="-8428" w:y="1"/>
        <w:rPr>
          <w:rFonts w:ascii="Times New Roman" w:hAnsi="Times New Roman" w:cs="Times New Roman"/>
          <w:sz w:val="24"/>
          <w:szCs w:val="24"/>
        </w:rPr>
      </w:pPr>
      <w:r w:rsidRPr="00D257E3">
        <w:rPr>
          <w:rFonts w:ascii="Times New Roman" w:hAnsi="Times New Roman" w:cs="Times New Roman"/>
          <w:sz w:val="24"/>
          <w:szCs w:val="24"/>
        </w:rPr>
        <w:pict>
          <v:shape id="_x0000_i1033" type="#_x0000_t75" style="width:351.75pt;height:511.5pt">
            <v:imagedata r:id="rId14" o:title=""/>
          </v:shape>
        </w:pict>
      </w:r>
    </w:p>
    <w:p w:rsidR="00DF153A" w:rsidRDefault="00DF153A">
      <w:pPr>
        <w:shd w:val="clear" w:color="auto" w:fill="FFFFFF"/>
        <w:spacing w:before="120" w:line="250" w:lineRule="exact"/>
        <w:ind w:left="19"/>
        <w:jc w:val="both"/>
      </w:pPr>
      <w:r>
        <w:rPr>
          <w:rFonts w:ascii="Times New Roman" w:hAnsi="Times New Roman" w:cs="Times New Roman"/>
          <w:sz w:val="22"/>
          <w:szCs w:val="22"/>
        </w:rPr>
        <w:t xml:space="preserve">(рис. 10, </w:t>
      </w:r>
      <w:r>
        <w:rPr>
          <w:rFonts w:ascii="Times New Roman" w:hAnsi="Times New Roman" w:cs="Times New Roman"/>
          <w:i/>
          <w:iCs/>
          <w:sz w:val="22"/>
          <w:szCs w:val="22"/>
        </w:rPr>
        <w:t xml:space="preserve">а), </w:t>
      </w:r>
      <w:r>
        <w:rPr>
          <w:rFonts w:ascii="Times New Roman" w:hAnsi="Times New Roman" w:cs="Times New Roman"/>
          <w:sz w:val="22"/>
          <w:szCs w:val="22"/>
        </w:rPr>
        <w:t xml:space="preserve">возведению земляного полотна (рис. 10, </w:t>
      </w:r>
      <w:r>
        <w:rPr>
          <w:rFonts w:ascii="Times New Roman" w:hAnsi="Times New Roman" w:cs="Times New Roman"/>
          <w:i/>
          <w:iCs/>
          <w:sz w:val="22"/>
          <w:szCs w:val="22"/>
        </w:rPr>
        <w:t xml:space="preserve">б), </w:t>
      </w:r>
      <w:r>
        <w:rPr>
          <w:rFonts w:ascii="Times New Roman" w:hAnsi="Times New Roman" w:cs="Times New Roman"/>
          <w:sz w:val="22"/>
          <w:szCs w:val="22"/>
        </w:rPr>
        <w:t xml:space="preserve">укладке и балластировке пути (рис. 10, </w:t>
      </w:r>
      <w:r>
        <w:rPr>
          <w:rFonts w:ascii="Times New Roman" w:hAnsi="Times New Roman" w:cs="Times New Roman"/>
          <w:i/>
          <w:iCs/>
          <w:sz w:val="22"/>
          <w:szCs w:val="22"/>
        </w:rPr>
        <w:t>в).</w:t>
      </w:r>
    </w:p>
    <w:p w:rsidR="00DF153A" w:rsidRDefault="00DF153A">
      <w:pPr>
        <w:shd w:val="clear" w:color="auto" w:fill="FFFFFF"/>
        <w:spacing w:line="250" w:lineRule="exact"/>
        <w:ind w:left="10" w:firstLine="278"/>
        <w:jc w:val="both"/>
      </w:pPr>
      <w:r>
        <w:rPr>
          <w:rFonts w:ascii="Times New Roman" w:hAnsi="Times New Roman" w:cs="Times New Roman"/>
          <w:sz w:val="22"/>
          <w:szCs w:val="22"/>
        </w:rPr>
        <w:t>Работы, включаемые в комплексный поток, выполняются концентрированно так, чтобы интервалы между постройкой малых искусственных сооружений, возведением земляного по</w:t>
      </w:r>
      <w:r>
        <w:rPr>
          <w:rFonts w:ascii="Times New Roman" w:hAnsi="Times New Roman" w:cs="Times New Roman"/>
          <w:sz w:val="22"/>
          <w:szCs w:val="22"/>
        </w:rPr>
        <w:softHyphen/>
        <w:t>лотна, укладкой и балластировкой пути не превышали длины одного перегона.</w:t>
      </w:r>
    </w:p>
    <w:p w:rsidR="00DF153A" w:rsidRDefault="00DF153A">
      <w:pPr>
        <w:shd w:val="clear" w:color="auto" w:fill="FFFFFF"/>
        <w:spacing w:line="250" w:lineRule="exact"/>
        <w:ind w:left="5" w:right="5" w:firstLine="278"/>
        <w:jc w:val="both"/>
      </w:pPr>
      <w:r>
        <w:rPr>
          <w:rFonts w:ascii="Times New Roman" w:hAnsi="Times New Roman" w:cs="Times New Roman"/>
          <w:spacing w:val="-2"/>
          <w:sz w:val="22"/>
          <w:szCs w:val="22"/>
        </w:rPr>
        <w:t xml:space="preserve">Постройка жилых и служебных зданий, линий связи и устройств </w:t>
      </w:r>
      <w:r>
        <w:rPr>
          <w:rFonts w:ascii="Times New Roman" w:hAnsi="Times New Roman" w:cs="Times New Roman"/>
          <w:sz w:val="22"/>
          <w:szCs w:val="22"/>
        </w:rPr>
        <w:t>СЦБ в объемах, необходимых для временной эксплуатации, ве</w:t>
      </w:r>
      <w:r>
        <w:rPr>
          <w:rFonts w:ascii="Times New Roman" w:hAnsi="Times New Roman" w:cs="Times New Roman"/>
          <w:sz w:val="22"/>
          <w:szCs w:val="22"/>
        </w:rPr>
        <w:softHyphen/>
        <w:t>дется вне комплексного потока, но в увязке с ним так, чтобы обес</w:t>
      </w:r>
      <w:r>
        <w:rPr>
          <w:rFonts w:ascii="Times New Roman" w:hAnsi="Times New Roman" w:cs="Times New Roman"/>
          <w:sz w:val="22"/>
          <w:szCs w:val="22"/>
        </w:rPr>
        <w:softHyphen/>
      </w:r>
      <w:r>
        <w:rPr>
          <w:rFonts w:ascii="Times New Roman" w:hAnsi="Times New Roman" w:cs="Times New Roman"/>
          <w:spacing w:val="-1"/>
          <w:sz w:val="22"/>
          <w:szCs w:val="22"/>
        </w:rPr>
        <w:t>печивалась их готовность к открытию рабочего движения поездов.</w:t>
      </w:r>
    </w:p>
    <w:p w:rsidR="00DF153A" w:rsidRDefault="00DF153A">
      <w:pPr>
        <w:shd w:val="clear" w:color="auto" w:fill="FFFFFF"/>
        <w:spacing w:line="250" w:lineRule="exact"/>
        <w:ind w:right="10" w:firstLine="283"/>
        <w:jc w:val="both"/>
      </w:pPr>
      <w:r>
        <w:rPr>
          <w:rFonts w:ascii="Times New Roman" w:hAnsi="Times New Roman" w:cs="Times New Roman"/>
          <w:sz w:val="22"/>
          <w:szCs w:val="22"/>
        </w:rPr>
        <w:t xml:space="preserve">Сосредоточенные работы по возведению высоких насыпей или </w:t>
      </w:r>
      <w:r>
        <w:rPr>
          <w:rFonts w:ascii="Times New Roman" w:hAnsi="Times New Roman" w:cs="Times New Roman"/>
          <w:spacing w:val="-2"/>
          <w:sz w:val="22"/>
          <w:szCs w:val="22"/>
        </w:rPr>
        <w:t>разработке глубоких выемок (более 60—70 м</w:t>
      </w:r>
      <w:r>
        <w:rPr>
          <w:rFonts w:ascii="Times New Roman" w:hAnsi="Times New Roman" w:cs="Times New Roman"/>
          <w:spacing w:val="-2"/>
          <w:sz w:val="22"/>
          <w:szCs w:val="22"/>
          <w:vertAlign w:val="superscript"/>
        </w:rPr>
        <w:t>3</w:t>
      </w:r>
      <w:r>
        <w:rPr>
          <w:rFonts w:ascii="Times New Roman" w:hAnsi="Times New Roman" w:cs="Times New Roman"/>
          <w:spacing w:val="-2"/>
          <w:sz w:val="22"/>
          <w:szCs w:val="22"/>
        </w:rPr>
        <w:t>), по постройке сред</w:t>
      </w:r>
      <w:r>
        <w:rPr>
          <w:rFonts w:ascii="Times New Roman" w:hAnsi="Times New Roman" w:cs="Times New Roman"/>
          <w:spacing w:val="-2"/>
          <w:sz w:val="22"/>
          <w:szCs w:val="22"/>
        </w:rPr>
        <w:softHyphen/>
      </w:r>
      <w:r>
        <w:rPr>
          <w:rFonts w:ascii="Times New Roman" w:hAnsi="Times New Roman" w:cs="Times New Roman"/>
          <w:sz w:val="22"/>
          <w:szCs w:val="22"/>
        </w:rPr>
        <w:t>них и больших мостов и других сооружений, строящихся по ин</w:t>
      </w:r>
      <w:r>
        <w:rPr>
          <w:rFonts w:ascii="Times New Roman" w:hAnsi="Times New Roman" w:cs="Times New Roman"/>
          <w:sz w:val="22"/>
          <w:szCs w:val="22"/>
        </w:rPr>
        <w:softHyphen/>
        <w:t xml:space="preserve">дивидуальным проектам, не включаются в комплексный поток, а </w:t>
      </w:r>
      <w:r>
        <w:rPr>
          <w:rFonts w:ascii="Times New Roman" w:hAnsi="Times New Roman" w:cs="Times New Roman"/>
          <w:spacing w:val="-1"/>
          <w:sz w:val="22"/>
          <w:szCs w:val="22"/>
        </w:rPr>
        <w:t>выполняются особыми колоннами и бригадами. Такие работы дол</w:t>
      </w:r>
      <w:r>
        <w:rPr>
          <w:rFonts w:ascii="Times New Roman" w:hAnsi="Times New Roman" w:cs="Times New Roman"/>
          <w:spacing w:val="-1"/>
          <w:sz w:val="22"/>
          <w:szCs w:val="22"/>
        </w:rPr>
        <w:softHyphen/>
      </w:r>
      <w:r>
        <w:rPr>
          <w:rFonts w:ascii="Times New Roman" w:hAnsi="Times New Roman" w:cs="Times New Roman"/>
          <w:sz w:val="22"/>
          <w:szCs w:val="22"/>
        </w:rPr>
        <w:t>жны быть закончены к моменту подхода к ним комплексного по</w:t>
      </w:r>
      <w:r>
        <w:rPr>
          <w:rFonts w:ascii="Times New Roman" w:hAnsi="Times New Roman" w:cs="Times New Roman"/>
          <w:sz w:val="22"/>
          <w:szCs w:val="22"/>
        </w:rPr>
        <w:softHyphen/>
      </w:r>
      <w:r>
        <w:rPr>
          <w:rFonts w:ascii="Times New Roman" w:hAnsi="Times New Roman" w:cs="Times New Roman"/>
          <w:spacing w:val="-1"/>
          <w:sz w:val="22"/>
          <w:szCs w:val="22"/>
        </w:rPr>
        <w:t>тока, чтобы без задержек можно было вести укладку рельсошпаль-</w:t>
      </w:r>
      <w:r>
        <w:rPr>
          <w:rFonts w:ascii="Times New Roman" w:hAnsi="Times New Roman" w:cs="Times New Roman"/>
          <w:sz w:val="22"/>
          <w:szCs w:val="22"/>
        </w:rPr>
        <w:t>ной решетки и последующие балластировочные работы и открыть временное движение поездов.</w:t>
      </w:r>
    </w:p>
    <w:p w:rsidR="00DF153A" w:rsidRDefault="00DF153A">
      <w:pPr>
        <w:shd w:val="clear" w:color="auto" w:fill="FFFFFF"/>
        <w:spacing w:line="250" w:lineRule="exact"/>
        <w:ind w:right="14" w:firstLine="283"/>
        <w:jc w:val="both"/>
      </w:pPr>
      <w:r>
        <w:rPr>
          <w:rFonts w:ascii="Times New Roman" w:hAnsi="Times New Roman" w:cs="Times New Roman"/>
          <w:sz w:val="22"/>
          <w:szCs w:val="22"/>
        </w:rPr>
        <w:t>Важнейшим условием успешного выполнения комплексно-по</w:t>
      </w:r>
      <w:r>
        <w:rPr>
          <w:rFonts w:ascii="Times New Roman" w:hAnsi="Times New Roman" w:cs="Times New Roman"/>
          <w:sz w:val="22"/>
          <w:szCs w:val="22"/>
        </w:rPr>
        <w:softHyphen/>
        <w:t>точного строительства является обеспечение специализированных потоков необходимыми материальными ресурсами. Конструкции, материалы и другие строительные грузы доставляются от баз к объектам комбинированным транспортом, т.е. перевозятся по вновь уложенному железнодорожному пути к временным пере</w:t>
      </w:r>
      <w:r>
        <w:rPr>
          <w:rFonts w:ascii="Times New Roman" w:hAnsi="Times New Roman" w:cs="Times New Roman"/>
          <w:sz w:val="22"/>
          <w:szCs w:val="22"/>
        </w:rPr>
        <w:softHyphen/>
        <w:t>грузочным площадкам, где перегружают на автомобили и достав</w:t>
      </w:r>
      <w:r>
        <w:rPr>
          <w:rFonts w:ascii="Times New Roman" w:hAnsi="Times New Roman" w:cs="Times New Roman"/>
          <w:sz w:val="22"/>
          <w:szCs w:val="22"/>
        </w:rPr>
        <w:softHyphen/>
        <w:t>ляют к строящимся объектам.</w:t>
      </w:r>
    </w:p>
    <w:p w:rsidR="00DF153A" w:rsidRDefault="00DF153A">
      <w:pPr>
        <w:shd w:val="clear" w:color="auto" w:fill="FFFFFF"/>
        <w:spacing w:line="250" w:lineRule="exact"/>
        <w:ind w:left="5" w:right="19" w:firstLine="274"/>
        <w:jc w:val="both"/>
      </w:pPr>
      <w:r>
        <w:rPr>
          <w:rFonts w:ascii="Times New Roman" w:hAnsi="Times New Roman" w:cs="Times New Roman"/>
          <w:sz w:val="22"/>
          <w:szCs w:val="22"/>
        </w:rPr>
        <w:t>Расчет и построение комплексного потока (рис. 11) при строи</w:t>
      </w:r>
      <w:r>
        <w:rPr>
          <w:rFonts w:ascii="Times New Roman" w:hAnsi="Times New Roman" w:cs="Times New Roman"/>
          <w:sz w:val="22"/>
          <w:szCs w:val="22"/>
        </w:rPr>
        <w:softHyphen/>
        <w:t>тельстве железнодорожной линии определяются основными его параметрами: фронтом, шагом, продолжительностью и темпом применительно к железнодорожной линии. На рис. 11:</w:t>
      </w:r>
    </w:p>
    <w:p w:rsidR="00DF153A" w:rsidRPr="00EE5B91" w:rsidRDefault="00DF153A" w:rsidP="00EE5B91">
      <w:pPr>
        <w:pStyle w:val="ListBullet"/>
        <w:numPr>
          <w:ilvl w:val="0"/>
          <w:numId w:val="0"/>
        </w:numPr>
        <w:ind w:left="360" w:hanging="360"/>
      </w:pPr>
      <w:r w:rsidRPr="00EE5B91">
        <w:rPr>
          <w:lang w:val="en-US"/>
        </w:rPr>
        <w:t>l</w:t>
      </w:r>
      <w:r w:rsidRPr="00EE5B91">
        <w:t>ф</w:t>
      </w:r>
      <w:r>
        <w:t xml:space="preserve"> — фронт специализированного потока (захватка)</w:t>
      </w:r>
      <w:r w:rsidRPr="00EE5B91">
        <w:t>;</w:t>
      </w:r>
    </w:p>
    <w:p w:rsidR="00DF153A" w:rsidRPr="005C6549" w:rsidRDefault="00DF153A" w:rsidP="007035F6">
      <w:pPr>
        <w:pStyle w:val="ListBullet"/>
        <w:numPr>
          <w:ilvl w:val="0"/>
          <w:numId w:val="0"/>
        </w:numPr>
      </w:pPr>
      <w:r>
        <w:rPr>
          <w:lang w:val="en-US"/>
        </w:rPr>
        <w:t>L</w:t>
      </w:r>
      <w:r>
        <w:t xml:space="preserve">к — фронт комплексного потока; </w:t>
      </w:r>
    </w:p>
    <w:p w:rsidR="00DF153A" w:rsidRPr="007035F6" w:rsidRDefault="00DF153A" w:rsidP="007035F6">
      <w:pPr>
        <w:pStyle w:val="ListBullet"/>
        <w:numPr>
          <w:ilvl w:val="0"/>
          <w:numId w:val="0"/>
        </w:numPr>
      </w:pPr>
      <w:r>
        <w:rPr>
          <w:lang w:val="en-US"/>
        </w:rPr>
        <w:t>t</w:t>
      </w:r>
      <w:r w:rsidRPr="00EE5B91">
        <w:rPr>
          <w:i/>
          <w:iCs/>
          <w:vertAlign w:val="subscript"/>
        </w:rPr>
        <w:t>Ш</w:t>
      </w:r>
      <w:r w:rsidRPr="00EE5B91">
        <w:rPr>
          <w:i/>
          <w:iCs/>
        </w:rPr>
        <w:t xml:space="preserve"> </w:t>
      </w:r>
      <w:r>
        <w:t>— шаг потока;</w:t>
      </w:r>
    </w:p>
    <w:p w:rsidR="00DF153A" w:rsidRPr="00A339E7" w:rsidRDefault="00DF153A" w:rsidP="007035F6">
      <w:pPr>
        <w:pStyle w:val="ListBullet"/>
        <w:numPr>
          <w:ilvl w:val="0"/>
          <w:numId w:val="0"/>
        </w:numPr>
        <w:rPr>
          <w:rFonts w:ascii="Times New Roman" w:hAnsi="Times New Roman" w:cs="Times New Roman"/>
          <w:sz w:val="22"/>
          <w:szCs w:val="22"/>
        </w:rPr>
      </w:pPr>
      <w:r>
        <w:rPr>
          <w:rFonts w:ascii="Times New Roman" w:hAnsi="Times New Roman" w:cs="Times New Roman"/>
          <w:i/>
          <w:iCs/>
          <w:sz w:val="22"/>
          <w:szCs w:val="22"/>
          <w:lang w:val="en-US"/>
        </w:rPr>
        <w:t>t</w:t>
      </w:r>
      <w:r w:rsidRPr="007035F6">
        <w:rPr>
          <w:rFonts w:ascii="Times New Roman" w:hAnsi="Times New Roman" w:cs="Times New Roman"/>
          <w:i/>
          <w:iCs/>
          <w:sz w:val="22"/>
          <w:szCs w:val="22"/>
        </w:rPr>
        <w:t>к</w:t>
      </w:r>
      <w:r>
        <w:rPr>
          <w:rFonts w:ascii="Times New Roman" w:hAnsi="Times New Roman" w:cs="Times New Roman"/>
          <w:i/>
          <w:iCs/>
          <w:sz w:val="22"/>
          <w:szCs w:val="22"/>
        </w:rPr>
        <w:t xml:space="preserve"> </w:t>
      </w:r>
      <w:r>
        <w:rPr>
          <w:rFonts w:ascii="Times New Roman" w:hAnsi="Times New Roman" w:cs="Times New Roman"/>
          <w:sz w:val="22"/>
          <w:szCs w:val="22"/>
        </w:rPr>
        <w:t>— продолжительность комплексного потока;</w:t>
      </w:r>
    </w:p>
    <w:p w:rsidR="00DF153A" w:rsidRDefault="00DF153A" w:rsidP="007035F6">
      <w:pPr>
        <w:pStyle w:val="ListBullet"/>
        <w:numPr>
          <w:ilvl w:val="0"/>
          <w:numId w:val="0"/>
        </w:numPr>
        <w:ind w:left="360" w:hanging="360"/>
      </w:pPr>
      <w:r>
        <w:rPr>
          <w:i/>
          <w:iCs/>
          <w:lang w:val="en-US"/>
        </w:rPr>
        <w:t>L</w:t>
      </w:r>
      <w:r>
        <w:rPr>
          <w:i/>
          <w:iCs/>
        </w:rPr>
        <w:t xml:space="preserve"> </w:t>
      </w:r>
      <w:r>
        <w:t>— длина заданного на год участка строящейся дороги, км;</w:t>
      </w:r>
    </w:p>
    <w:p w:rsidR="00DF153A" w:rsidRDefault="00DF153A">
      <w:pPr>
        <w:shd w:val="clear" w:color="auto" w:fill="FFFFFF"/>
        <w:spacing w:before="182"/>
        <w:ind w:right="34"/>
        <w:jc w:val="right"/>
      </w:pPr>
      <w:r>
        <w:rPr>
          <w:b/>
          <w:bCs/>
        </w:rPr>
        <w:t>43</w:t>
      </w:r>
    </w:p>
    <w:p w:rsidR="00DF153A" w:rsidRDefault="00DF153A">
      <w:pPr>
        <w:shd w:val="clear" w:color="auto" w:fill="FFFFFF"/>
        <w:spacing w:before="182"/>
        <w:ind w:right="34"/>
        <w:jc w:val="right"/>
        <w:sectPr w:rsidR="00DF153A">
          <w:pgSz w:w="16834" w:h="11909" w:orient="landscape"/>
          <w:pgMar w:top="792" w:right="1030" w:bottom="360" w:left="9458" w:header="720" w:footer="720" w:gutter="0"/>
          <w:cols w:space="60"/>
          <w:noEndnote/>
        </w:sectPr>
      </w:pPr>
    </w:p>
    <w:p w:rsidR="00DF153A" w:rsidRDefault="00DF153A">
      <w:pPr>
        <w:framePr w:h="9494" w:hSpace="38" w:wrap="notBeside" w:vAnchor="text" w:hAnchor="margin" w:x="11" w:y="1"/>
        <w:rPr>
          <w:rFonts w:ascii="Times New Roman" w:hAnsi="Times New Roman" w:cs="Times New Roman"/>
          <w:sz w:val="24"/>
          <w:szCs w:val="24"/>
        </w:rPr>
      </w:pPr>
      <w:r w:rsidRPr="00D257E3">
        <w:rPr>
          <w:rFonts w:ascii="Times New Roman" w:hAnsi="Times New Roman" w:cs="Times New Roman"/>
          <w:sz w:val="24"/>
          <w:szCs w:val="24"/>
        </w:rPr>
        <w:pict>
          <v:shape id="_x0000_i1034" type="#_x0000_t75" style="width:317.25pt;height:474.75pt">
            <v:imagedata r:id="rId15" o:title=""/>
          </v:shape>
        </w:pict>
      </w:r>
    </w:p>
    <w:p w:rsidR="00DF153A" w:rsidRDefault="00DF153A">
      <w:pPr>
        <w:shd w:val="clear" w:color="auto" w:fill="FFFFFF"/>
        <w:spacing w:before="235"/>
      </w:pPr>
      <w:r>
        <w:rPr>
          <w:b/>
          <w:bCs/>
        </w:rPr>
        <w:t>44</w:t>
      </w:r>
    </w:p>
    <w:p w:rsidR="00DF153A" w:rsidRDefault="00DF153A">
      <w:pPr>
        <w:shd w:val="clear" w:color="auto" w:fill="FFFFFF"/>
        <w:spacing w:before="427" w:line="235" w:lineRule="exact"/>
        <w:ind w:left="197" w:firstLine="307"/>
      </w:pPr>
      <w:r>
        <w:br w:type="column"/>
      </w:r>
      <w:r>
        <w:rPr>
          <w:rFonts w:ascii="Times New Roman" w:hAnsi="Times New Roman" w:cs="Times New Roman"/>
          <w:i/>
          <w:iCs/>
          <w:sz w:val="22"/>
          <w:szCs w:val="22"/>
        </w:rPr>
        <w:t>Т</w:t>
      </w:r>
      <w:r>
        <w:rPr>
          <w:rFonts w:ascii="Times New Roman" w:hAnsi="Times New Roman" w:cs="Times New Roman"/>
          <w:i/>
          <w:iCs/>
          <w:sz w:val="22"/>
          <w:szCs w:val="22"/>
          <w:vertAlign w:val="subscript"/>
        </w:rPr>
        <w:t>0</w:t>
      </w:r>
      <w:r>
        <w:rPr>
          <w:rFonts w:ascii="Times New Roman" w:hAnsi="Times New Roman" w:cs="Times New Roman"/>
          <w:i/>
          <w:iCs/>
          <w:sz w:val="22"/>
          <w:szCs w:val="22"/>
        </w:rPr>
        <w:t xml:space="preserve"> </w:t>
      </w:r>
      <w:r>
        <w:rPr>
          <w:rFonts w:ascii="Times New Roman" w:hAnsi="Times New Roman" w:cs="Times New Roman"/>
          <w:sz w:val="22"/>
          <w:szCs w:val="22"/>
        </w:rPr>
        <w:t>— продолжительность периода производства основных ра</w:t>
      </w:r>
      <w:r>
        <w:rPr>
          <w:rFonts w:ascii="Times New Roman" w:hAnsi="Times New Roman" w:cs="Times New Roman"/>
          <w:sz w:val="22"/>
          <w:szCs w:val="22"/>
        </w:rPr>
        <w:softHyphen/>
        <w:t xml:space="preserve">бот, равная числу рабочих дней в году за вычетом рабочих дней </w:t>
      </w:r>
      <w:r>
        <w:rPr>
          <w:rFonts w:ascii="Times New Roman" w:hAnsi="Times New Roman" w:cs="Times New Roman"/>
          <w:spacing w:val="-1"/>
          <w:sz w:val="22"/>
          <w:szCs w:val="22"/>
        </w:rPr>
        <w:t>отведенных на общестроительный подготовительный период и пе</w:t>
      </w:r>
      <w:r>
        <w:rPr>
          <w:rFonts w:ascii="Times New Roman" w:hAnsi="Times New Roman" w:cs="Times New Roman"/>
          <w:spacing w:val="-1"/>
          <w:sz w:val="22"/>
          <w:szCs w:val="22"/>
        </w:rPr>
        <w:softHyphen/>
      </w:r>
      <w:r>
        <w:rPr>
          <w:rFonts w:ascii="Times New Roman" w:hAnsi="Times New Roman" w:cs="Times New Roman"/>
          <w:sz w:val="22"/>
          <w:szCs w:val="22"/>
        </w:rPr>
        <w:t>риод заключительных работ, сут.</w:t>
      </w:r>
    </w:p>
    <w:p w:rsidR="00DF153A" w:rsidRDefault="00DF153A">
      <w:pPr>
        <w:shd w:val="clear" w:color="auto" w:fill="FFFFFF"/>
        <w:tabs>
          <w:tab w:val="left" w:pos="5856"/>
        </w:tabs>
        <w:spacing w:line="240" w:lineRule="exact"/>
        <w:ind w:left="163" w:right="24" w:firstLine="307"/>
        <w:jc w:val="both"/>
      </w:pPr>
      <w:r>
        <w:rPr>
          <w:rFonts w:ascii="Times New Roman" w:hAnsi="Times New Roman" w:cs="Times New Roman"/>
          <w:i/>
          <w:iCs/>
          <w:sz w:val="22"/>
          <w:szCs w:val="22"/>
        </w:rPr>
        <w:t>Т</w:t>
      </w:r>
      <w:r>
        <w:rPr>
          <w:rFonts w:ascii="Times New Roman" w:hAnsi="Times New Roman" w:cs="Times New Roman"/>
          <w:i/>
          <w:iCs/>
          <w:sz w:val="22"/>
          <w:szCs w:val="22"/>
          <w:vertAlign w:val="subscript"/>
        </w:rPr>
        <w:t>п</w:t>
      </w:r>
      <w:r>
        <w:rPr>
          <w:rFonts w:ascii="Times New Roman" w:hAnsi="Times New Roman" w:cs="Times New Roman"/>
          <w:i/>
          <w:iCs/>
          <w:sz w:val="22"/>
          <w:szCs w:val="22"/>
        </w:rPr>
        <w:t xml:space="preserve"> </w:t>
      </w:r>
      <w:r>
        <w:rPr>
          <w:rFonts w:ascii="Times New Roman" w:hAnsi="Times New Roman" w:cs="Times New Roman"/>
          <w:sz w:val="22"/>
          <w:szCs w:val="22"/>
        </w:rPr>
        <w:t>— продолжительность общестроительного подготовитель</w:t>
      </w:r>
      <w:r>
        <w:rPr>
          <w:rFonts w:ascii="Times New Roman" w:hAnsi="Times New Roman" w:cs="Times New Roman"/>
          <w:sz w:val="22"/>
          <w:szCs w:val="22"/>
        </w:rPr>
        <w:softHyphen/>
      </w:r>
      <w:r>
        <w:rPr>
          <w:rFonts w:ascii="Times New Roman" w:hAnsi="Times New Roman" w:cs="Times New Roman"/>
          <w:sz w:val="22"/>
          <w:szCs w:val="22"/>
        </w:rPr>
        <w:br/>
        <w:t xml:space="preserve">ного периода, сут; </w:t>
      </w:r>
      <w:r>
        <w:rPr>
          <w:rFonts w:ascii="Times New Roman" w:hAnsi="Times New Roman" w:cs="Times New Roman"/>
          <w:sz w:val="22"/>
          <w:szCs w:val="22"/>
          <w:lang w:val="en-US"/>
        </w:rPr>
        <w:t>T</w:t>
      </w:r>
      <w:r>
        <w:rPr>
          <w:rFonts w:ascii="Times New Roman" w:hAnsi="Times New Roman" w:cs="Times New Roman"/>
          <w:sz w:val="22"/>
          <w:szCs w:val="22"/>
          <w:vertAlign w:val="subscript"/>
        </w:rPr>
        <w:t>3</w:t>
      </w:r>
      <w:r>
        <w:rPr>
          <w:rFonts w:ascii="Times New Roman" w:hAnsi="Times New Roman" w:cs="Times New Roman"/>
          <w:sz w:val="22"/>
          <w:szCs w:val="22"/>
        </w:rPr>
        <w:t xml:space="preserve"> - продолжительность заключительных ра-</w:t>
      </w:r>
      <w:r>
        <w:rPr>
          <w:rFonts w:ascii="Times New Roman" w:hAnsi="Times New Roman" w:cs="Times New Roman"/>
          <w:sz w:val="22"/>
          <w:szCs w:val="22"/>
        </w:rPr>
        <w:br/>
      </w:r>
      <w:r>
        <w:rPr>
          <w:rFonts w:ascii="Times New Roman" w:hAnsi="Times New Roman" w:cs="Times New Roman"/>
          <w:spacing w:val="-1"/>
          <w:sz w:val="22"/>
          <w:szCs w:val="22"/>
        </w:rPr>
        <w:t xml:space="preserve">оот; </w:t>
      </w:r>
      <w:r>
        <w:rPr>
          <w:rFonts w:ascii="Times New Roman" w:hAnsi="Times New Roman" w:cs="Times New Roman"/>
          <w:spacing w:val="-1"/>
          <w:sz w:val="22"/>
          <w:szCs w:val="22"/>
          <w:lang w:val="en-US"/>
        </w:rPr>
        <w:t>N</w:t>
      </w:r>
      <w:r>
        <w:rPr>
          <w:rFonts w:ascii="Times New Roman" w:hAnsi="Times New Roman" w:cs="Times New Roman"/>
          <w:spacing w:val="-1"/>
          <w:sz w:val="22"/>
          <w:szCs w:val="22"/>
        </w:rPr>
        <w:t xml:space="preserve"> - число специализированных потоков, включенных в ком</w:t>
      </w:r>
      <w:r>
        <w:rPr>
          <w:rFonts w:ascii="Times New Roman" w:hAnsi="Times New Roman" w:cs="Times New Roman"/>
          <w:spacing w:val="-1"/>
          <w:sz w:val="22"/>
          <w:szCs w:val="22"/>
        </w:rPr>
        <w:softHyphen/>
      </w:r>
      <w:r>
        <w:rPr>
          <w:rFonts w:ascii="Times New Roman" w:hAnsi="Times New Roman" w:cs="Times New Roman"/>
          <w:spacing w:val="-1"/>
          <w:sz w:val="22"/>
          <w:szCs w:val="22"/>
        </w:rPr>
        <w:br/>
      </w:r>
      <w:r>
        <w:rPr>
          <w:rFonts w:ascii="Times New Roman" w:hAnsi="Times New Roman" w:cs="Times New Roman"/>
          <w:sz w:val="22"/>
          <w:szCs w:val="22"/>
        </w:rPr>
        <w:t xml:space="preserve">плексный поток; </w:t>
      </w:r>
      <w:r>
        <w:rPr>
          <w:rFonts w:ascii="Times New Roman" w:hAnsi="Times New Roman" w:cs="Times New Roman"/>
          <w:i/>
          <w:iCs/>
          <w:sz w:val="22"/>
          <w:szCs w:val="22"/>
        </w:rPr>
        <w:t xml:space="preserve">п ~ </w:t>
      </w:r>
      <w:r>
        <w:rPr>
          <w:rFonts w:ascii="Times New Roman" w:hAnsi="Times New Roman" w:cs="Times New Roman"/>
          <w:sz w:val="22"/>
          <w:szCs w:val="22"/>
        </w:rPr>
        <w:t>число расчетных фронтов (перегонов)</w:t>
      </w:r>
      <w:r w:rsidRPr="00AA6117">
        <w:rPr>
          <w:rFonts w:ascii="Times New Roman" w:hAnsi="Times New Roman" w:cs="Times New Roman"/>
          <w:sz w:val="22"/>
          <w:szCs w:val="22"/>
        </w:rPr>
        <w:t>;</w:t>
      </w:r>
      <w:r>
        <w:rPr>
          <w:rFonts w:ascii="Times New Roman" w:hAnsi="Times New Roman" w:cs="Times New Roman"/>
          <w:i/>
          <w:iCs/>
          <w:sz w:val="22"/>
          <w:szCs w:val="22"/>
          <w:lang w:val="en-US"/>
        </w:rPr>
        <w:t>V</w:t>
      </w:r>
      <w:r w:rsidRPr="00D757E1">
        <w:rPr>
          <w:rFonts w:ascii="Times New Roman" w:hAnsi="Times New Roman" w:cs="Times New Roman"/>
          <w:i/>
          <w:iCs/>
          <w:sz w:val="22"/>
          <w:szCs w:val="22"/>
        </w:rPr>
        <w:t xml:space="preserve"> </w:t>
      </w:r>
      <w:r>
        <w:rPr>
          <w:rFonts w:ascii="Times New Roman" w:hAnsi="Times New Roman" w:cs="Times New Roman"/>
          <w:sz w:val="22"/>
          <w:szCs w:val="22"/>
        </w:rPr>
        <w:t>—</w:t>
      </w:r>
      <w:r>
        <w:rPr>
          <w:rFonts w:ascii="Times New Roman" w:hAnsi="Times New Roman" w:cs="Times New Roman"/>
          <w:sz w:val="22"/>
          <w:szCs w:val="22"/>
        </w:rPr>
        <w:br/>
      </w:r>
      <w:r>
        <w:rPr>
          <w:rFonts w:ascii="Times New Roman" w:hAnsi="Times New Roman" w:cs="Times New Roman"/>
          <w:spacing w:val="-2"/>
          <w:sz w:val="22"/>
          <w:szCs w:val="22"/>
        </w:rPr>
        <w:t>расчетный темп комплексного потока.</w:t>
      </w:r>
      <w:r>
        <w:rPr>
          <w:rFonts w:hAnsi="Times New Roman"/>
          <w:sz w:val="22"/>
          <w:szCs w:val="22"/>
        </w:rPr>
        <w:tab/>
      </w:r>
      <w:r>
        <w:rPr>
          <w:rFonts w:ascii="Times New Roman" w:hAnsi="Times New Roman" w:cs="Times New Roman"/>
          <w:sz w:val="22"/>
          <w:szCs w:val="22"/>
        </w:rPr>
        <w:t xml:space="preserve">'    </w:t>
      </w:r>
      <w:r>
        <w:rPr>
          <w:rFonts w:ascii="Times New Roman" w:hAnsi="Times New Roman" w:cs="Times New Roman"/>
          <w:sz w:val="22"/>
          <w:szCs w:val="22"/>
          <w:vertAlign w:val="superscript"/>
        </w:rPr>
        <w:t>к</w:t>
      </w:r>
    </w:p>
    <w:p w:rsidR="00DF153A" w:rsidRDefault="00DF153A">
      <w:pPr>
        <w:shd w:val="clear" w:color="auto" w:fill="FFFFFF"/>
        <w:spacing w:before="5" w:line="245" w:lineRule="exact"/>
        <w:ind w:left="110" w:right="58" w:firstLine="302"/>
        <w:jc w:val="both"/>
      </w:pPr>
      <w:r>
        <w:rPr>
          <w:rFonts w:ascii="Times New Roman" w:hAnsi="Times New Roman" w:cs="Times New Roman"/>
          <w:i/>
          <w:iCs/>
          <w:spacing w:val="-3"/>
          <w:sz w:val="22"/>
          <w:szCs w:val="22"/>
        </w:rPr>
        <w:t xml:space="preserve">Фронтом </w:t>
      </w:r>
      <w:r>
        <w:rPr>
          <w:rFonts w:ascii="Times New Roman" w:hAnsi="Times New Roman" w:cs="Times New Roman"/>
          <w:spacing w:val="-3"/>
          <w:sz w:val="22"/>
          <w:szCs w:val="22"/>
        </w:rPr>
        <w:t>специализированного потока /</w:t>
      </w:r>
      <w:r>
        <w:rPr>
          <w:rFonts w:ascii="Times New Roman" w:hAnsi="Times New Roman" w:cs="Times New Roman"/>
          <w:spacing w:val="-3"/>
          <w:sz w:val="22"/>
          <w:szCs w:val="22"/>
          <w:vertAlign w:val="subscript"/>
        </w:rPr>
        <w:t>ф</w:t>
      </w:r>
      <w:r>
        <w:rPr>
          <w:rFonts w:ascii="Times New Roman" w:hAnsi="Times New Roman" w:cs="Times New Roman"/>
          <w:spacing w:val="-3"/>
          <w:sz w:val="22"/>
          <w:szCs w:val="22"/>
        </w:rPr>
        <w:t xml:space="preserve"> называется часть стро</w:t>
      </w:r>
      <w:r>
        <w:rPr>
          <w:rFonts w:ascii="Times New Roman" w:hAnsi="Times New Roman" w:cs="Times New Roman"/>
          <w:spacing w:val="-3"/>
          <w:sz w:val="22"/>
          <w:szCs w:val="22"/>
        </w:rPr>
        <w:softHyphen/>
      </w:r>
      <w:r>
        <w:rPr>
          <w:rFonts w:ascii="Times New Roman" w:hAnsi="Times New Roman" w:cs="Times New Roman"/>
          <w:sz w:val="22"/>
          <w:szCs w:val="22"/>
        </w:rPr>
        <w:t>ящейся железной дороги, на которой одновременно размещаются и производят работы без взаимного стеснения все рабочие и тех</w:t>
      </w:r>
      <w:r>
        <w:rPr>
          <w:rFonts w:ascii="Times New Roman" w:hAnsi="Times New Roman" w:cs="Times New Roman"/>
          <w:sz w:val="22"/>
          <w:szCs w:val="22"/>
        </w:rPr>
        <w:softHyphen/>
        <w:t>нические средства одной колонны. При расчете комплексного по</w:t>
      </w:r>
      <w:r>
        <w:rPr>
          <w:rFonts w:ascii="Times New Roman" w:hAnsi="Times New Roman" w:cs="Times New Roman"/>
          <w:sz w:val="22"/>
          <w:szCs w:val="22"/>
        </w:rPr>
        <w:softHyphen/>
        <w:t xml:space="preserve">тока фронты специализированных потоков принимаются равным </w:t>
      </w:r>
      <w:r>
        <w:rPr>
          <w:rFonts w:ascii="Times New Roman" w:hAnsi="Times New Roman" w:cs="Times New Roman"/>
          <w:spacing w:val="-2"/>
          <w:sz w:val="22"/>
          <w:szCs w:val="22"/>
        </w:rPr>
        <w:t xml:space="preserve">длине расчетного перегона (т.е. среднего для данной линии). Фронт </w:t>
      </w:r>
      <w:r>
        <w:rPr>
          <w:rFonts w:ascii="Times New Roman" w:hAnsi="Times New Roman" w:cs="Times New Roman"/>
          <w:sz w:val="22"/>
          <w:szCs w:val="22"/>
        </w:rPr>
        <w:t xml:space="preserve">комплексного потока </w:t>
      </w:r>
      <w:r>
        <w:rPr>
          <w:rFonts w:ascii="Times New Roman" w:hAnsi="Times New Roman" w:cs="Times New Roman"/>
          <w:i/>
          <w:iCs/>
          <w:sz w:val="22"/>
          <w:szCs w:val="22"/>
        </w:rPr>
        <w:t>Ь</w:t>
      </w:r>
      <w:r>
        <w:rPr>
          <w:rFonts w:ascii="Times New Roman" w:hAnsi="Times New Roman" w:cs="Times New Roman"/>
          <w:i/>
          <w:iCs/>
          <w:sz w:val="22"/>
          <w:szCs w:val="22"/>
          <w:vertAlign w:val="subscript"/>
        </w:rPr>
        <w:t>к</w:t>
      </w:r>
      <w:r>
        <w:rPr>
          <w:rFonts w:ascii="Times New Roman" w:hAnsi="Times New Roman" w:cs="Times New Roman"/>
          <w:i/>
          <w:iCs/>
          <w:sz w:val="22"/>
          <w:szCs w:val="22"/>
        </w:rPr>
        <w:t xml:space="preserve"> </w:t>
      </w:r>
      <w:r>
        <w:rPr>
          <w:rFonts w:ascii="Times New Roman" w:hAnsi="Times New Roman" w:cs="Times New Roman"/>
          <w:sz w:val="22"/>
          <w:szCs w:val="22"/>
        </w:rPr>
        <w:t>равен сумме фронтов всех включенных в его состав специализированных потоков.</w:t>
      </w:r>
    </w:p>
    <w:p w:rsidR="00DF153A" w:rsidRDefault="00DF153A">
      <w:pPr>
        <w:shd w:val="clear" w:color="auto" w:fill="FFFFFF"/>
        <w:spacing w:line="245" w:lineRule="exact"/>
        <w:ind w:left="86" w:right="110" w:firstLine="283"/>
        <w:jc w:val="both"/>
      </w:pPr>
      <w:r>
        <w:rPr>
          <w:rFonts w:ascii="Times New Roman" w:hAnsi="Times New Roman" w:cs="Times New Roman"/>
          <w:i/>
          <w:iCs/>
          <w:spacing w:val="-2"/>
          <w:sz w:val="22"/>
          <w:szCs w:val="22"/>
        </w:rPr>
        <w:t>Шагом потока 1</w:t>
      </w:r>
      <w:r>
        <w:rPr>
          <w:rFonts w:ascii="Times New Roman" w:hAnsi="Times New Roman" w:cs="Times New Roman"/>
          <w:i/>
          <w:iCs/>
          <w:spacing w:val="-2"/>
          <w:sz w:val="22"/>
          <w:szCs w:val="22"/>
          <w:vertAlign w:val="subscript"/>
        </w:rPr>
        <w:t>Ш</w:t>
      </w:r>
      <w:r>
        <w:rPr>
          <w:rFonts w:ascii="Times New Roman" w:hAnsi="Times New Roman" w:cs="Times New Roman"/>
          <w:i/>
          <w:iCs/>
          <w:spacing w:val="-2"/>
          <w:sz w:val="22"/>
          <w:szCs w:val="22"/>
        </w:rPr>
        <w:t xml:space="preserve"> </w:t>
      </w:r>
      <w:r>
        <w:rPr>
          <w:rFonts w:ascii="Times New Roman" w:hAnsi="Times New Roman" w:cs="Times New Roman"/>
          <w:spacing w:val="-2"/>
          <w:sz w:val="22"/>
          <w:szCs w:val="22"/>
        </w:rPr>
        <w:t>называется период времени, в течение кото</w:t>
      </w:r>
      <w:r>
        <w:rPr>
          <w:rFonts w:ascii="Times New Roman" w:hAnsi="Times New Roman" w:cs="Times New Roman"/>
          <w:spacing w:val="-2"/>
          <w:sz w:val="22"/>
          <w:szCs w:val="22"/>
        </w:rPr>
        <w:softHyphen/>
      </w:r>
      <w:r>
        <w:rPr>
          <w:rFonts w:ascii="Times New Roman" w:hAnsi="Times New Roman" w:cs="Times New Roman"/>
          <w:spacing w:val="-1"/>
          <w:sz w:val="22"/>
          <w:szCs w:val="22"/>
        </w:rPr>
        <w:t>рого колонна определённого состава и производительности выпол</w:t>
      </w:r>
      <w:r>
        <w:rPr>
          <w:rFonts w:ascii="Times New Roman" w:hAnsi="Times New Roman" w:cs="Times New Roman"/>
          <w:spacing w:val="-1"/>
          <w:sz w:val="22"/>
          <w:szCs w:val="22"/>
        </w:rPr>
        <w:softHyphen/>
      </w:r>
      <w:r>
        <w:rPr>
          <w:rFonts w:ascii="Times New Roman" w:hAnsi="Times New Roman" w:cs="Times New Roman"/>
          <w:sz w:val="22"/>
          <w:szCs w:val="22"/>
        </w:rPr>
        <w:t>няет на одном фронте /</w:t>
      </w:r>
      <w:r>
        <w:rPr>
          <w:rFonts w:ascii="Times New Roman" w:hAnsi="Times New Roman" w:cs="Times New Roman"/>
          <w:sz w:val="22"/>
          <w:szCs w:val="22"/>
          <w:vertAlign w:val="subscript"/>
        </w:rPr>
        <w:t>ф</w:t>
      </w:r>
      <w:r>
        <w:rPr>
          <w:rFonts w:ascii="Times New Roman" w:hAnsi="Times New Roman" w:cs="Times New Roman"/>
          <w:sz w:val="22"/>
          <w:szCs w:val="22"/>
        </w:rPr>
        <w:t xml:space="preserve"> установленный для нее объем работ и после окончания их переходит на следующий фронт.</w:t>
      </w:r>
    </w:p>
    <w:p w:rsidR="00DF153A" w:rsidRDefault="00DF153A">
      <w:pPr>
        <w:shd w:val="clear" w:color="auto" w:fill="FFFFFF"/>
        <w:spacing w:line="226" w:lineRule="exact"/>
        <w:ind w:left="58" w:right="139" w:firstLine="278"/>
        <w:jc w:val="both"/>
      </w:pPr>
      <w:r>
        <w:rPr>
          <w:rFonts w:ascii="Times New Roman" w:hAnsi="Times New Roman" w:cs="Times New Roman"/>
          <w:sz w:val="22"/>
          <w:szCs w:val="22"/>
        </w:rPr>
        <w:t xml:space="preserve">Продолжительность комплексного потока </w:t>
      </w:r>
      <w:r>
        <w:rPr>
          <w:rFonts w:ascii="Times New Roman" w:hAnsi="Times New Roman" w:cs="Times New Roman"/>
          <w:i/>
          <w:iCs/>
          <w:sz w:val="22"/>
          <w:szCs w:val="22"/>
        </w:rPr>
        <w:t>Т</w:t>
      </w:r>
      <w:r>
        <w:rPr>
          <w:rFonts w:ascii="Times New Roman" w:hAnsi="Times New Roman" w:cs="Times New Roman"/>
          <w:i/>
          <w:iCs/>
          <w:sz w:val="22"/>
          <w:szCs w:val="22"/>
          <w:vertAlign w:val="subscript"/>
        </w:rPr>
        <w:t>к</w:t>
      </w:r>
      <w:r>
        <w:rPr>
          <w:rFonts w:ascii="Times New Roman" w:hAnsi="Times New Roman" w:cs="Times New Roman"/>
          <w:i/>
          <w:iCs/>
          <w:sz w:val="22"/>
          <w:szCs w:val="22"/>
        </w:rPr>
        <w:t xml:space="preserve"> ~ </w:t>
      </w:r>
      <w:r>
        <w:rPr>
          <w:rFonts w:ascii="Times New Roman" w:hAnsi="Times New Roman" w:cs="Times New Roman"/>
          <w:sz w:val="22"/>
          <w:szCs w:val="22"/>
        </w:rPr>
        <w:t>это период вре</w:t>
      </w:r>
      <w:r>
        <w:rPr>
          <w:rFonts w:ascii="Times New Roman" w:hAnsi="Times New Roman" w:cs="Times New Roman"/>
          <w:sz w:val="22"/>
          <w:szCs w:val="22"/>
        </w:rPr>
        <w:softHyphen/>
        <w:t>мени, в течение которого выполняются соответствующие специа</w:t>
      </w:r>
      <w:r>
        <w:rPr>
          <w:rFonts w:ascii="Times New Roman" w:hAnsi="Times New Roman" w:cs="Times New Roman"/>
          <w:sz w:val="22"/>
          <w:szCs w:val="22"/>
        </w:rPr>
        <w:softHyphen/>
        <w:t>лизированному потоку работы на всем протяжении заданного уча</w:t>
      </w:r>
      <w:r>
        <w:rPr>
          <w:rFonts w:ascii="Times New Roman" w:hAnsi="Times New Roman" w:cs="Times New Roman"/>
          <w:sz w:val="22"/>
          <w:szCs w:val="22"/>
        </w:rPr>
        <w:softHyphen/>
        <w:t xml:space="preserve">стка линии </w:t>
      </w:r>
      <w:r>
        <w:rPr>
          <w:rFonts w:ascii="Times New Roman" w:hAnsi="Times New Roman" w:cs="Times New Roman"/>
          <w:i/>
          <w:iCs/>
          <w:sz w:val="22"/>
          <w:szCs w:val="22"/>
        </w:rPr>
        <w:t>Ь.</w:t>
      </w:r>
    </w:p>
    <w:p w:rsidR="00DF153A" w:rsidRDefault="00DF153A">
      <w:pPr>
        <w:shd w:val="clear" w:color="auto" w:fill="FFFFFF"/>
        <w:spacing w:before="38" w:line="230" w:lineRule="exact"/>
        <w:ind w:left="43" w:right="163" w:firstLine="283"/>
        <w:jc w:val="both"/>
      </w:pPr>
      <w:r>
        <w:rPr>
          <w:rFonts w:ascii="Times New Roman" w:hAnsi="Times New Roman" w:cs="Times New Roman"/>
          <w:sz w:val="22"/>
          <w:szCs w:val="22"/>
        </w:rPr>
        <w:t>Темпом потока называется скорость производства входящих в состав потока работ, измеряемая длиной отрезка пути, сооружае</w:t>
      </w:r>
      <w:r>
        <w:rPr>
          <w:rFonts w:ascii="Times New Roman" w:hAnsi="Times New Roman" w:cs="Times New Roman"/>
          <w:sz w:val="22"/>
          <w:szCs w:val="22"/>
        </w:rPr>
        <w:softHyphen/>
        <w:t>мого в единицу времени, км/сут.:</w:t>
      </w:r>
    </w:p>
    <w:p w:rsidR="00DF153A" w:rsidRPr="005C6549" w:rsidRDefault="00DF153A" w:rsidP="005C6549">
      <w:pPr>
        <w:shd w:val="clear" w:color="auto" w:fill="FFFFFF"/>
        <w:spacing w:before="163"/>
      </w:pPr>
      <w:r w:rsidRPr="00AA6117">
        <w:t xml:space="preserve">                                 </w:t>
      </w:r>
      <w:r>
        <w:rPr>
          <w:lang w:val="en-US"/>
        </w:rPr>
        <w:t>V</w:t>
      </w:r>
      <w:r>
        <w:t>к=</w:t>
      </w:r>
      <w:r w:rsidRPr="00AA6117">
        <w:t>(</w:t>
      </w:r>
      <w:r>
        <w:rPr>
          <w:lang w:val="en-US"/>
        </w:rPr>
        <w:t>N</w:t>
      </w:r>
      <w:r w:rsidRPr="00AA6117">
        <w:t>+</w:t>
      </w:r>
      <w:r>
        <w:rPr>
          <w:lang w:val="en-US"/>
        </w:rPr>
        <w:t>n</w:t>
      </w:r>
      <w:r w:rsidRPr="00AA6117">
        <w:t>+</w:t>
      </w:r>
      <w:r>
        <w:rPr>
          <w:lang w:val="en-US"/>
        </w:rPr>
        <w:t>l</w:t>
      </w:r>
      <w:r w:rsidRPr="00AA6117">
        <w:t>)</w:t>
      </w:r>
      <w:r>
        <w:rPr>
          <w:lang w:val="en-US"/>
        </w:rPr>
        <w:t>L</w:t>
      </w:r>
      <w:r w:rsidRPr="00AA6117">
        <w:t>/</w:t>
      </w:r>
      <w:r>
        <w:rPr>
          <w:lang w:val="en-US"/>
        </w:rPr>
        <w:t>nT</w:t>
      </w:r>
      <w:r w:rsidRPr="00AA6117">
        <w:t>о</w:t>
      </w:r>
    </w:p>
    <w:p w:rsidR="00DF153A" w:rsidRPr="00AA6117" w:rsidRDefault="00DF153A">
      <w:pPr>
        <w:shd w:val="clear" w:color="auto" w:fill="FFFFFF"/>
        <w:ind w:left="130"/>
        <w:jc w:val="center"/>
      </w:pPr>
    </w:p>
    <w:p w:rsidR="00DF153A" w:rsidRDefault="00DF153A">
      <w:pPr>
        <w:shd w:val="clear" w:color="auto" w:fill="FFFFFF"/>
        <w:spacing w:before="53" w:line="216" w:lineRule="exact"/>
        <w:ind w:right="202" w:firstLine="288"/>
        <w:jc w:val="both"/>
      </w:pPr>
      <w:r>
        <w:rPr>
          <w:rFonts w:ascii="Times New Roman" w:hAnsi="Times New Roman" w:cs="Times New Roman"/>
          <w:sz w:val="22"/>
          <w:szCs w:val="22"/>
        </w:rPr>
        <w:t xml:space="preserve">Нормальным темпом комплексного потока при современном </w:t>
      </w:r>
      <w:r>
        <w:rPr>
          <w:rFonts w:ascii="Times New Roman" w:hAnsi="Times New Roman" w:cs="Times New Roman"/>
          <w:spacing w:val="-1"/>
          <w:sz w:val="22"/>
          <w:szCs w:val="22"/>
        </w:rPr>
        <w:t>техническом оснащении строек считается 0,75—1 км готового же</w:t>
      </w:r>
      <w:r>
        <w:rPr>
          <w:rFonts w:ascii="Times New Roman" w:hAnsi="Times New Roman" w:cs="Times New Roman"/>
          <w:spacing w:val="-1"/>
          <w:sz w:val="22"/>
          <w:szCs w:val="22"/>
        </w:rPr>
        <w:softHyphen/>
      </w:r>
      <w:r>
        <w:rPr>
          <w:rFonts w:ascii="Times New Roman" w:hAnsi="Times New Roman" w:cs="Times New Roman"/>
          <w:sz w:val="22"/>
          <w:szCs w:val="22"/>
        </w:rPr>
        <w:t>лезного пути в сутки.</w:t>
      </w:r>
    </w:p>
    <w:p w:rsidR="00DF153A" w:rsidRDefault="00DF153A">
      <w:pPr>
        <w:shd w:val="clear" w:color="auto" w:fill="FFFFFF"/>
        <w:spacing w:before="29" w:line="245" w:lineRule="exact"/>
        <w:ind w:right="221" w:firstLine="278"/>
        <w:jc w:val="both"/>
      </w:pPr>
      <w:r>
        <w:rPr>
          <w:rFonts w:ascii="Times New Roman" w:hAnsi="Times New Roman" w:cs="Times New Roman"/>
          <w:sz w:val="22"/>
          <w:szCs w:val="22"/>
        </w:rPr>
        <w:t>При проектировании комплексного потока в пределах одного календарного года исходными данными для расчета является за-</w:t>
      </w:r>
    </w:p>
    <w:p w:rsidR="00DF153A" w:rsidRDefault="00DF153A">
      <w:pPr>
        <w:shd w:val="clear" w:color="auto" w:fill="FFFFFF"/>
        <w:spacing w:before="394"/>
        <w:ind w:left="6077"/>
      </w:pPr>
      <w:r>
        <w:rPr>
          <w:rFonts w:ascii="Times New Roman" w:hAnsi="Times New Roman" w:cs="Times New Roman"/>
          <w:sz w:val="22"/>
          <w:szCs w:val="22"/>
        </w:rPr>
        <w:t>45</w:t>
      </w:r>
    </w:p>
    <w:p w:rsidR="00DF153A" w:rsidRDefault="00DF153A">
      <w:pPr>
        <w:shd w:val="clear" w:color="auto" w:fill="FFFFFF"/>
        <w:spacing w:before="394"/>
        <w:ind w:left="6077"/>
        <w:sectPr w:rsidR="00DF153A">
          <w:pgSz w:w="16834" w:h="11909" w:orient="landscape"/>
          <w:pgMar w:top="514" w:right="1258" w:bottom="360" w:left="1258" w:header="720" w:footer="720" w:gutter="0"/>
          <w:cols w:num="2" w:space="720" w:equalWidth="0">
            <w:col w:w="720" w:space="7075"/>
            <w:col w:w="6523"/>
          </w:cols>
          <w:noEndnote/>
        </w:sectPr>
      </w:pPr>
    </w:p>
    <w:p w:rsidR="00DF153A" w:rsidRDefault="00DF153A">
      <w:pPr>
        <w:shd w:val="clear" w:color="auto" w:fill="FFFFFF"/>
        <w:spacing w:before="5" w:line="250" w:lineRule="exact"/>
        <w:ind w:left="10" w:right="58"/>
        <w:jc w:val="both"/>
      </w:pPr>
      <w:r>
        <w:rPr>
          <w:rFonts w:ascii="Times New Roman" w:hAnsi="Times New Roman" w:cs="Times New Roman"/>
          <w:sz w:val="22"/>
          <w:szCs w:val="22"/>
        </w:rPr>
        <w:t>данная продолжительность периода производства основных стро</w:t>
      </w:r>
      <w:r>
        <w:rPr>
          <w:rFonts w:ascii="Times New Roman" w:hAnsi="Times New Roman" w:cs="Times New Roman"/>
          <w:sz w:val="22"/>
          <w:szCs w:val="22"/>
        </w:rPr>
        <w:softHyphen/>
        <w:t>ительно-монтажных работ и длина участка дороги, который дол</w:t>
      </w:r>
      <w:r>
        <w:rPr>
          <w:rFonts w:ascii="Times New Roman" w:hAnsi="Times New Roman" w:cs="Times New Roman"/>
          <w:sz w:val="22"/>
          <w:szCs w:val="22"/>
        </w:rPr>
        <w:softHyphen/>
        <w:t>жен быть построен в течение одного года.</w:t>
      </w:r>
    </w:p>
    <w:p w:rsidR="00DF153A" w:rsidRDefault="00DF153A">
      <w:pPr>
        <w:shd w:val="clear" w:color="auto" w:fill="FFFFFF"/>
        <w:spacing w:line="250" w:lineRule="exact"/>
        <w:ind w:left="14" w:right="53" w:firstLine="288"/>
        <w:jc w:val="both"/>
      </w:pPr>
      <w:r>
        <w:rPr>
          <w:rFonts w:ascii="Times New Roman" w:hAnsi="Times New Roman" w:cs="Times New Roman"/>
          <w:sz w:val="22"/>
          <w:szCs w:val="22"/>
        </w:rPr>
        <w:t>Непременным условием комплексного потока является равен</w:t>
      </w:r>
      <w:r>
        <w:rPr>
          <w:rFonts w:ascii="Times New Roman" w:hAnsi="Times New Roman" w:cs="Times New Roman"/>
          <w:sz w:val="22"/>
          <w:szCs w:val="22"/>
        </w:rPr>
        <w:softHyphen/>
      </w:r>
      <w:r>
        <w:rPr>
          <w:rFonts w:ascii="Times New Roman" w:hAnsi="Times New Roman" w:cs="Times New Roman"/>
          <w:spacing w:val="-1"/>
          <w:sz w:val="22"/>
          <w:szCs w:val="22"/>
        </w:rPr>
        <w:t>ство темпов комплексного и всех включенных в него специализи</w:t>
      </w:r>
      <w:r>
        <w:rPr>
          <w:rFonts w:ascii="Times New Roman" w:hAnsi="Times New Roman" w:cs="Times New Roman"/>
          <w:spacing w:val="-1"/>
          <w:sz w:val="22"/>
          <w:szCs w:val="22"/>
        </w:rPr>
        <w:softHyphen/>
      </w:r>
      <w:r>
        <w:rPr>
          <w:rFonts w:ascii="Times New Roman" w:hAnsi="Times New Roman" w:cs="Times New Roman"/>
          <w:sz w:val="22"/>
          <w:szCs w:val="22"/>
        </w:rPr>
        <w:t>рованных потоков, поэтому справедлива следующая зависимость между шагом, фронтом и темпом комплексного потока, сут.:</w:t>
      </w:r>
    </w:p>
    <w:p w:rsidR="00DF153A" w:rsidRPr="00AA6117" w:rsidRDefault="00DF153A">
      <w:pPr>
        <w:shd w:val="clear" w:color="auto" w:fill="FFFFFF"/>
        <w:spacing w:line="355" w:lineRule="exact"/>
        <w:ind w:left="312"/>
        <w:rPr>
          <w:rFonts w:ascii="Times New Roman" w:hAnsi="Times New Roman" w:cs="Times New Roman"/>
          <w:sz w:val="22"/>
          <w:szCs w:val="22"/>
        </w:rPr>
      </w:pPr>
      <w:r w:rsidRPr="00AA6117">
        <w:rPr>
          <w:rFonts w:ascii="Times New Roman" w:hAnsi="Times New Roman" w:cs="Times New Roman"/>
          <w:sz w:val="22"/>
          <w:szCs w:val="22"/>
        </w:rPr>
        <w:t xml:space="preserve">                                              </w:t>
      </w:r>
      <w:r>
        <w:rPr>
          <w:rFonts w:ascii="Times New Roman" w:hAnsi="Times New Roman" w:cs="Times New Roman"/>
          <w:sz w:val="22"/>
          <w:szCs w:val="22"/>
          <w:lang w:val="en-US"/>
        </w:rPr>
        <w:t>T</w:t>
      </w:r>
      <w:r>
        <w:rPr>
          <w:rFonts w:ascii="Times New Roman" w:hAnsi="Times New Roman" w:cs="Times New Roman"/>
          <w:sz w:val="22"/>
          <w:szCs w:val="22"/>
        </w:rPr>
        <w:t>ш=</w:t>
      </w:r>
      <w:r>
        <w:rPr>
          <w:rFonts w:ascii="Times New Roman" w:hAnsi="Times New Roman" w:cs="Times New Roman"/>
          <w:sz w:val="22"/>
          <w:szCs w:val="22"/>
          <w:lang w:val="en-US"/>
        </w:rPr>
        <w:t>l</w:t>
      </w:r>
      <w:r>
        <w:rPr>
          <w:rFonts w:ascii="Times New Roman" w:hAnsi="Times New Roman" w:cs="Times New Roman"/>
          <w:sz w:val="22"/>
          <w:szCs w:val="22"/>
        </w:rPr>
        <w:t>ф</w:t>
      </w:r>
      <w:r w:rsidRPr="00AA6117">
        <w:rPr>
          <w:rFonts w:ascii="Times New Roman" w:hAnsi="Times New Roman" w:cs="Times New Roman"/>
          <w:sz w:val="22"/>
          <w:szCs w:val="22"/>
        </w:rPr>
        <w:t>/</w:t>
      </w:r>
      <w:r>
        <w:rPr>
          <w:rFonts w:ascii="Times New Roman" w:hAnsi="Times New Roman" w:cs="Times New Roman"/>
          <w:sz w:val="22"/>
          <w:szCs w:val="22"/>
          <w:lang w:val="en-US"/>
        </w:rPr>
        <w:t>v</w:t>
      </w:r>
    </w:p>
    <w:p w:rsidR="00DF153A" w:rsidRPr="00DD1190" w:rsidRDefault="00DF153A" w:rsidP="00AA6117">
      <w:pPr>
        <w:shd w:val="clear" w:color="auto" w:fill="FFFFFF"/>
        <w:spacing w:line="355" w:lineRule="exact"/>
        <w:ind w:left="312"/>
      </w:pPr>
      <w:r>
        <w:rPr>
          <w:rFonts w:ascii="Times New Roman" w:hAnsi="Times New Roman" w:cs="Times New Roman"/>
          <w:sz w:val="22"/>
          <w:szCs w:val="22"/>
        </w:rPr>
        <w:t>Продолжительность потока, сут.</w:t>
      </w:r>
    </w:p>
    <w:p w:rsidR="00DF153A" w:rsidRPr="00AA6117" w:rsidRDefault="00DF153A" w:rsidP="00AA6117">
      <w:pPr>
        <w:shd w:val="clear" w:color="auto" w:fill="FFFFFF"/>
        <w:spacing w:line="355" w:lineRule="exact"/>
        <w:ind w:left="312"/>
      </w:pPr>
      <w:r w:rsidRPr="00DD1190">
        <w:t xml:space="preserve">                                               </w:t>
      </w:r>
      <w:r>
        <w:rPr>
          <w:lang w:val="en-US"/>
        </w:rPr>
        <w:t>T</w:t>
      </w:r>
      <w:r w:rsidRPr="00DD1190">
        <w:t>к=</w:t>
      </w:r>
      <w:r>
        <w:rPr>
          <w:lang w:val="en-US"/>
        </w:rPr>
        <w:t>nt</w:t>
      </w:r>
      <w:r w:rsidRPr="00DD1190">
        <w:t>ш</w:t>
      </w:r>
    </w:p>
    <w:p w:rsidR="00DF153A" w:rsidRDefault="00DF153A">
      <w:pPr>
        <w:shd w:val="clear" w:color="auto" w:fill="FFFFFF"/>
        <w:spacing w:before="77" w:line="254" w:lineRule="exact"/>
        <w:ind w:left="24" w:right="43" w:firstLine="288"/>
        <w:jc w:val="both"/>
      </w:pPr>
      <w:r>
        <w:rPr>
          <w:rFonts w:ascii="Times New Roman" w:hAnsi="Times New Roman" w:cs="Times New Roman"/>
          <w:spacing w:val="-2"/>
          <w:sz w:val="22"/>
          <w:szCs w:val="22"/>
        </w:rPr>
        <w:t xml:space="preserve">Зная расчетные значения фронта, шага потока и удельный объем </w:t>
      </w:r>
      <w:r>
        <w:rPr>
          <w:rFonts w:ascii="Times New Roman" w:hAnsi="Times New Roman" w:cs="Times New Roman"/>
          <w:sz w:val="22"/>
          <w:szCs w:val="22"/>
        </w:rPr>
        <w:t>соответствующего вида работ, можно определить производитель</w:t>
      </w:r>
      <w:r>
        <w:rPr>
          <w:rFonts w:ascii="Times New Roman" w:hAnsi="Times New Roman" w:cs="Times New Roman"/>
          <w:sz w:val="22"/>
          <w:szCs w:val="22"/>
        </w:rPr>
        <w:softHyphen/>
        <w:t>ность колонны, выполняющей работы</w:t>
      </w:r>
    </w:p>
    <w:p w:rsidR="00DF153A" w:rsidRPr="00AA6117" w:rsidRDefault="00DF153A" w:rsidP="00AA6117">
      <w:pPr>
        <w:shd w:val="clear" w:color="auto" w:fill="FFFFFF"/>
        <w:spacing w:before="163"/>
        <w:ind w:left="101"/>
      </w:pPr>
      <w:r>
        <w:rPr>
          <w:rFonts w:ascii="Times New Roman" w:hAnsi="Times New Roman" w:cs="Times New Roman"/>
        </w:rPr>
        <w:t xml:space="preserve">                                                         Пс=qlф/</w:t>
      </w:r>
      <w:r>
        <w:rPr>
          <w:rFonts w:ascii="Times New Roman" w:hAnsi="Times New Roman" w:cs="Times New Roman"/>
          <w:lang w:val="en-US"/>
        </w:rPr>
        <w:t>t</w:t>
      </w:r>
      <w:r w:rsidRPr="00AA6117">
        <w:rPr>
          <w:rFonts w:ascii="Times New Roman" w:hAnsi="Times New Roman" w:cs="Times New Roman"/>
        </w:rPr>
        <w:t>ш</w:t>
      </w:r>
    </w:p>
    <w:p w:rsidR="00DF153A" w:rsidRDefault="00DF153A">
      <w:pPr>
        <w:shd w:val="clear" w:color="auto" w:fill="FFFFFF"/>
        <w:spacing w:before="58" w:line="250" w:lineRule="exact"/>
        <w:ind w:left="34" w:right="34" w:firstLine="288"/>
        <w:jc w:val="both"/>
      </w:pPr>
      <w:r>
        <w:rPr>
          <w:rFonts w:ascii="Times New Roman" w:hAnsi="Times New Roman" w:cs="Times New Roman"/>
          <w:spacing w:val="-2"/>
          <w:sz w:val="22"/>
          <w:szCs w:val="22"/>
        </w:rPr>
        <w:t xml:space="preserve">где </w:t>
      </w:r>
      <w:r>
        <w:rPr>
          <w:rFonts w:ascii="Times New Roman" w:hAnsi="Times New Roman" w:cs="Times New Roman"/>
          <w:i/>
          <w:iCs/>
          <w:spacing w:val="-2"/>
          <w:sz w:val="22"/>
          <w:szCs w:val="22"/>
          <w:lang w:val="en-US"/>
        </w:rPr>
        <w:t>q</w:t>
      </w:r>
      <w:r>
        <w:rPr>
          <w:rFonts w:ascii="Times New Roman" w:hAnsi="Times New Roman" w:cs="Times New Roman"/>
          <w:i/>
          <w:iCs/>
          <w:spacing w:val="-2"/>
          <w:sz w:val="22"/>
          <w:szCs w:val="22"/>
        </w:rPr>
        <w:t xml:space="preserve"> </w:t>
      </w:r>
      <w:r>
        <w:rPr>
          <w:rFonts w:ascii="Times New Roman" w:hAnsi="Times New Roman" w:cs="Times New Roman"/>
          <w:spacing w:val="-2"/>
          <w:sz w:val="22"/>
          <w:szCs w:val="22"/>
        </w:rPr>
        <w:t xml:space="preserve">— удельный (т.е. приведенный к 1 км длины линии) объем </w:t>
      </w:r>
      <w:r>
        <w:rPr>
          <w:rFonts w:ascii="Times New Roman" w:hAnsi="Times New Roman" w:cs="Times New Roman"/>
          <w:sz w:val="22"/>
          <w:szCs w:val="22"/>
        </w:rPr>
        <w:t>работ, выраженный в принятых для этих работ единицах измере</w:t>
      </w:r>
      <w:r>
        <w:rPr>
          <w:rFonts w:ascii="Times New Roman" w:hAnsi="Times New Roman" w:cs="Times New Roman"/>
          <w:sz w:val="22"/>
          <w:szCs w:val="22"/>
        </w:rPr>
        <w:softHyphen/>
        <w:t>ния (например, земляных — в тыс.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line="250" w:lineRule="exact"/>
        <w:ind w:left="38" w:right="19" w:firstLine="293"/>
        <w:jc w:val="both"/>
      </w:pPr>
      <w:r>
        <w:rPr>
          <w:rFonts w:ascii="Times New Roman" w:hAnsi="Times New Roman" w:cs="Times New Roman"/>
          <w:b/>
          <w:bCs/>
          <w:spacing w:val="-8"/>
          <w:sz w:val="22"/>
          <w:szCs w:val="22"/>
        </w:rPr>
        <w:t xml:space="preserve">Организация ввода железной дороги в эксплуатацию. </w:t>
      </w:r>
      <w:r>
        <w:rPr>
          <w:rFonts w:ascii="Times New Roman" w:hAnsi="Times New Roman" w:cs="Times New Roman"/>
          <w:spacing w:val="-8"/>
          <w:sz w:val="22"/>
          <w:szCs w:val="22"/>
        </w:rPr>
        <w:t xml:space="preserve">Движение </w:t>
      </w:r>
      <w:r>
        <w:rPr>
          <w:rFonts w:ascii="Times New Roman" w:hAnsi="Times New Roman" w:cs="Times New Roman"/>
          <w:sz w:val="22"/>
          <w:szCs w:val="22"/>
        </w:rPr>
        <w:t xml:space="preserve">поездов в ходе строительства железной дороги начинается сразу </w:t>
      </w:r>
      <w:r>
        <w:rPr>
          <w:rFonts w:ascii="Times New Roman" w:hAnsi="Times New Roman" w:cs="Times New Roman"/>
          <w:spacing w:val="-1"/>
          <w:sz w:val="22"/>
          <w:szCs w:val="22"/>
        </w:rPr>
        <w:t>после укладки пути. В этот период следуют укладочные и баллас-</w:t>
      </w:r>
      <w:r>
        <w:rPr>
          <w:rFonts w:ascii="Times New Roman" w:hAnsi="Times New Roman" w:cs="Times New Roman"/>
          <w:sz w:val="22"/>
          <w:szCs w:val="22"/>
        </w:rPr>
        <w:t>тировочные поезда, перевозятся строительные грузы к сооружае</w:t>
      </w:r>
      <w:r>
        <w:rPr>
          <w:rFonts w:ascii="Times New Roman" w:hAnsi="Times New Roman" w:cs="Times New Roman"/>
          <w:sz w:val="22"/>
          <w:szCs w:val="22"/>
        </w:rPr>
        <w:softHyphen/>
        <w:t>мым объектам. Ограниченное движение поездов осуществляется после балластировки пути на первый слой.</w:t>
      </w:r>
    </w:p>
    <w:p w:rsidR="00DF153A" w:rsidRDefault="00DF153A">
      <w:pPr>
        <w:shd w:val="clear" w:color="auto" w:fill="FFFFFF"/>
        <w:spacing w:line="250" w:lineRule="exact"/>
        <w:ind w:left="48" w:firstLine="293"/>
        <w:jc w:val="both"/>
      </w:pPr>
      <w:r>
        <w:rPr>
          <w:rFonts w:ascii="Times New Roman" w:hAnsi="Times New Roman" w:cs="Times New Roman"/>
          <w:sz w:val="22"/>
          <w:szCs w:val="22"/>
        </w:rPr>
        <w:t>Под поездами путь и земляное полотно быстрее стабилизиру</w:t>
      </w:r>
      <w:r>
        <w:rPr>
          <w:rFonts w:ascii="Times New Roman" w:hAnsi="Times New Roman" w:cs="Times New Roman"/>
          <w:sz w:val="22"/>
          <w:szCs w:val="22"/>
        </w:rPr>
        <w:softHyphen/>
        <w:t>ется. Провозная способность строящейся железной дороги со вре</w:t>
      </w:r>
      <w:r>
        <w:rPr>
          <w:rFonts w:ascii="Times New Roman" w:hAnsi="Times New Roman" w:cs="Times New Roman"/>
          <w:sz w:val="22"/>
          <w:szCs w:val="22"/>
        </w:rPr>
        <w:softHyphen/>
        <w:t>менем возрастает, увеличивается количество поездов и, следова</w:t>
      </w:r>
      <w:r>
        <w:rPr>
          <w:rFonts w:ascii="Times New Roman" w:hAnsi="Times New Roman" w:cs="Times New Roman"/>
          <w:sz w:val="22"/>
          <w:szCs w:val="22"/>
        </w:rPr>
        <w:softHyphen/>
        <w:t>тельно, возникает необходимость организации движения поездов. Происходит переход от первого этапа организации движения по</w:t>
      </w:r>
      <w:r>
        <w:rPr>
          <w:rFonts w:ascii="Times New Roman" w:hAnsi="Times New Roman" w:cs="Times New Roman"/>
          <w:sz w:val="22"/>
          <w:szCs w:val="22"/>
        </w:rPr>
        <w:softHyphen/>
        <w:t>ездов, называемого периодом рабочего движения, ко второму эта</w:t>
      </w:r>
      <w:r>
        <w:rPr>
          <w:rFonts w:ascii="Times New Roman" w:hAnsi="Times New Roman" w:cs="Times New Roman"/>
          <w:sz w:val="22"/>
          <w:szCs w:val="22"/>
        </w:rPr>
        <w:softHyphen/>
        <w:t>пу, именуемому временной эксплуатацией. Временная эксплуата</w:t>
      </w:r>
      <w:r>
        <w:rPr>
          <w:rFonts w:ascii="Times New Roman" w:hAnsi="Times New Roman" w:cs="Times New Roman"/>
          <w:sz w:val="22"/>
          <w:szCs w:val="22"/>
        </w:rPr>
        <w:softHyphen/>
        <w:t xml:space="preserve">ция перегонов строящейся железной дороги продолжается до тех пор, пока данный участок (несколько перегонов) не будет доведен </w:t>
      </w:r>
      <w:r>
        <w:rPr>
          <w:rFonts w:ascii="Times New Roman" w:hAnsi="Times New Roman" w:cs="Times New Roman"/>
          <w:spacing w:val="-1"/>
          <w:sz w:val="22"/>
          <w:szCs w:val="22"/>
        </w:rPr>
        <w:t>до такой степени готовности, когда его можно будет сдать в посто</w:t>
      </w:r>
      <w:r>
        <w:rPr>
          <w:rFonts w:ascii="Times New Roman" w:hAnsi="Times New Roman" w:cs="Times New Roman"/>
          <w:spacing w:val="-1"/>
          <w:sz w:val="22"/>
          <w:szCs w:val="22"/>
        </w:rPr>
        <w:softHyphen/>
      </w:r>
      <w:r>
        <w:rPr>
          <w:rFonts w:ascii="Times New Roman" w:hAnsi="Times New Roman" w:cs="Times New Roman"/>
          <w:sz w:val="22"/>
          <w:szCs w:val="22"/>
        </w:rPr>
        <w:t>янную эксплуатацию в объеме пускового комплекса.</w:t>
      </w:r>
    </w:p>
    <w:p w:rsidR="00DF153A" w:rsidRDefault="00DF153A">
      <w:pPr>
        <w:shd w:val="clear" w:color="auto" w:fill="FFFFFF"/>
        <w:spacing w:line="235" w:lineRule="exact"/>
        <w:ind w:left="110" w:firstLine="278"/>
        <w:jc w:val="both"/>
      </w:pPr>
      <w:r>
        <w:br w:type="column"/>
      </w:r>
      <w:r>
        <w:rPr>
          <w:rFonts w:ascii="Times New Roman" w:hAnsi="Times New Roman" w:cs="Times New Roman"/>
          <w:sz w:val="22"/>
          <w:szCs w:val="22"/>
        </w:rPr>
        <w:t>Практика показала, что полную проектную мощность желез</w:t>
      </w:r>
      <w:r>
        <w:rPr>
          <w:rFonts w:ascii="Times New Roman" w:hAnsi="Times New Roman" w:cs="Times New Roman"/>
          <w:sz w:val="22"/>
          <w:szCs w:val="22"/>
        </w:rPr>
        <w:softHyphen/>
      </w:r>
      <w:r>
        <w:rPr>
          <w:rFonts w:ascii="Times New Roman" w:hAnsi="Times New Roman" w:cs="Times New Roman"/>
          <w:spacing w:val="-1"/>
          <w:sz w:val="22"/>
          <w:szCs w:val="22"/>
        </w:rPr>
        <w:t xml:space="preserve">ная дорога приобретает через 2-5 лет после сдачи ее в постоянную </w:t>
      </w:r>
      <w:r>
        <w:rPr>
          <w:rFonts w:ascii="Times New Roman" w:hAnsi="Times New Roman" w:cs="Times New Roman"/>
          <w:sz w:val="22"/>
          <w:szCs w:val="22"/>
        </w:rPr>
        <w:t>эксплуатацию.</w:t>
      </w:r>
    </w:p>
    <w:p w:rsidR="00DF153A" w:rsidRDefault="00DF153A">
      <w:pPr>
        <w:shd w:val="clear" w:color="auto" w:fill="FFFFFF"/>
        <w:spacing w:before="34" w:line="250" w:lineRule="exact"/>
        <w:ind w:left="82" w:right="10" w:firstLine="278"/>
        <w:jc w:val="both"/>
      </w:pPr>
      <w:r>
        <w:rPr>
          <w:rFonts w:ascii="Times New Roman" w:hAnsi="Times New Roman" w:cs="Times New Roman"/>
          <w:spacing w:val="-1"/>
          <w:sz w:val="22"/>
          <w:szCs w:val="22"/>
        </w:rPr>
        <w:t>Новые железнодорожные линии принимают во временную экс</w:t>
      </w:r>
      <w:r>
        <w:rPr>
          <w:rFonts w:ascii="Times New Roman" w:hAnsi="Times New Roman" w:cs="Times New Roman"/>
          <w:spacing w:val="-1"/>
          <w:sz w:val="22"/>
          <w:szCs w:val="22"/>
        </w:rPr>
        <w:softHyphen/>
      </w:r>
      <w:r>
        <w:rPr>
          <w:rFonts w:ascii="Times New Roman" w:hAnsi="Times New Roman" w:cs="Times New Roman"/>
          <w:sz w:val="22"/>
          <w:szCs w:val="22"/>
        </w:rPr>
        <w:t>плуатацию согласно указаниям МПС России. Для приемки созда</w:t>
      </w:r>
      <w:r>
        <w:rPr>
          <w:rFonts w:ascii="Times New Roman" w:hAnsi="Times New Roman" w:cs="Times New Roman"/>
          <w:sz w:val="22"/>
          <w:szCs w:val="22"/>
        </w:rPr>
        <w:softHyphen/>
      </w:r>
      <w:r>
        <w:rPr>
          <w:rFonts w:ascii="Times New Roman" w:hAnsi="Times New Roman" w:cs="Times New Roman"/>
          <w:spacing w:val="-4"/>
          <w:sz w:val="22"/>
          <w:szCs w:val="22"/>
        </w:rPr>
        <w:t>ется комиссия. В ее состав входят: руководитель генподрядной орга</w:t>
      </w:r>
      <w:r>
        <w:rPr>
          <w:rFonts w:ascii="Times New Roman" w:hAnsi="Times New Roman" w:cs="Times New Roman"/>
          <w:spacing w:val="-4"/>
          <w:sz w:val="22"/>
          <w:szCs w:val="22"/>
        </w:rPr>
        <w:softHyphen/>
      </w:r>
      <w:r>
        <w:rPr>
          <w:rFonts w:ascii="Times New Roman" w:hAnsi="Times New Roman" w:cs="Times New Roman"/>
          <w:spacing w:val="-1"/>
          <w:sz w:val="22"/>
          <w:szCs w:val="22"/>
        </w:rPr>
        <w:t>низации (председатель), заказчик, ревизор по безопасности движе</w:t>
      </w:r>
      <w:r>
        <w:rPr>
          <w:rFonts w:ascii="Times New Roman" w:hAnsi="Times New Roman" w:cs="Times New Roman"/>
          <w:spacing w:val="-1"/>
          <w:sz w:val="22"/>
          <w:szCs w:val="22"/>
        </w:rPr>
        <w:softHyphen/>
        <w:t xml:space="preserve">ния поездов, представители эксплуатационных служб управления </w:t>
      </w:r>
      <w:r>
        <w:rPr>
          <w:rFonts w:ascii="Times New Roman" w:hAnsi="Times New Roman" w:cs="Times New Roman"/>
          <w:sz w:val="22"/>
          <w:szCs w:val="22"/>
        </w:rPr>
        <w:t>дороги, генподрядчика и генпроектировщика.</w:t>
      </w:r>
    </w:p>
    <w:p w:rsidR="00DF153A" w:rsidRDefault="00DF153A">
      <w:pPr>
        <w:shd w:val="clear" w:color="auto" w:fill="FFFFFF"/>
        <w:spacing w:before="5" w:line="250" w:lineRule="exact"/>
        <w:ind w:left="77" w:right="34" w:firstLine="283"/>
        <w:jc w:val="both"/>
      </w:pPr>
      <w:r>
        <w:rPr>
          <w:rFonts w:ascii="Times New Roman" w:hAnsi="Times New Roman" w:cs="Times New Roman"/>
          <w:spacing w:val="-3"/>
          <w:sz w:val="22"/>
          <w:szCs w:val="22"/>
        </w:rPr>
        <w:t>Сдаваемые во временную эксплуатацию перегоны должны обес</w:t>
      </w:r>
      <w:r>
        <w:rPr>
          <w:rFonts w:ascii="Times New Roman" w:hAnsi="Times New Roman" w:cs="Times New Roman"/>
          <w:spacing w:val="-3"/>
          <w:sz w:val="22"/>
          <w:szCs w:val="22"/>
        </w:rPr>
        <w:softHyphen/>
      </w:r>
      <w:r>
        <w:rPr>
          <w:rFonts w:ascii="Times New Roman" w:hAnsi="Times New Roman" w:cs="Times New Roman"/>
          <w:sz w:val="22"/>
          <w:szCs w:val="22"/>
        </w:rPr>
        <w:t>печивать безопасное движение всех видов поездов (балластных, укладочных, хозяйственных, грузовых, пассажирских).</w:t>
      </w:r>
    </w:p>
    <w:p w:rsidR="00DF153A" w:rsidRDefault="00DF153A">
      <w:pPr>
        <w:shd w:val="clear" w:color="auto" w:fill="FFFFFF"/>
        <w:spacing w:line="250" w:lineRule="exact"/>
        <w:ind w:left="43" w:right="38" w:firstLine="283"/>
        <w:jc w:val="both"/>
      </w:pPr>
      <w:r>
        <w:rPr>
          <w:rFonts w:ascii="Times New Roman" w:hAnsi="Times New Roman" w:cs="Times New Roman"/>
          <w:sz w:val="22"/>
          <w:szCs w:val="22"/>
        </w:rPr>
        <w:t xml:space="preserve">Для организации движения поездов на строящейся железной дороге в составе генподрядчика создается группа специалистов, </w:t>
      </w:r>
      <w:r>
        <w:rPr>
          <w:rFonts w:ascii="Times New Roman" w:hAnsi="Times New Roman" w:cs="Times New Roman"/>
          <w:spacing w:val="-2"/>
          <w:sz w:val="22"/>
          <w:szCs w:val="22"/>
        </w:rPr>
        <w:t>ведающая временной эксплуатацией (руководитель, диспетчер, де</w:t>
      </w:r>
      <w:r>
        <w:rPr>
          <w:rFonts w:ascii="Times New Roman" w:hAnsi="Times New Roman" w:cs="Times New Roman"/>
          <w:spacing w:val="-2"/>
          <w:sz w:val="22"/>
          <w:szCs w:val="22"/>
        </w:rPr>
        <w:softHyphen/>
      </w:r>
      <w:r>
        <w:rPr>
          <w:rFonts w:ascii="Times New Roman" w:hAnsi="Times New Roman" w:cs="Times New Roman"/>
          <w:sz w:val="22"/>
          <w:szCs w:val="22"/>
        </w:rPr>
        <w:t>журные). С ростом количества поездов и протяженности участка временной эксплуатации рабочая группа' преобразуется в отделе</w:t>
      </w:r>
      <w:r>
        <w:rPr>
          <w:rFonts w:ascii="Times New Roman" w:hAnsi="Times New Roman" w:cs="Times New Roman"/>
          <w:sz w:val="22"/>
          <w:szCs w:val="22"/>
        </w:rPr>
        <w:softHyphen/>
      </w:r>
      <w:r>
        <w:rPr>
          <w:rFonts w:ascii="Times New Roman" w:hAnsi="Times New Roman" w:cs="Times New Roman"/>
          <w:spacing w:val="-1"/>
          <w:sz w:val="22"/>
          <w:szCs w:val="22"/>
        </w:rPr>
        <w:t>ние временной эксплуатации (ОВЭ), подчиненное непосредствен</w:t>
      </w:r>
      <w:r>
        <w:rPr>
          <w:rFonts w:ascii="Times New Roman" w:hAnsi="Times New Roman" w:cs="Times New Roman"/>
          <w:spacing w:val="-1"/>
          <w:sz w:val="22"/>
          <w:szCs w:val="22"/>
        </w:rPr>
        <w:softHyphen/>
      </w:r>
      <w:r>
        <w:rPr>
          <w:rFonts w:ascii="Times New Roman" w:hAnsi="Times New Roman" w:cs="Times New Roman"/>
          <w:sz w:val="22"/>
          <w:szCs w:val="22"/>
        </w:rPr>
        <w:t xml:space="preserve">но руководителю генподрядной организации и находящейся на </w:t>
      </w:r>
      <w:r>
        <w:rPr>
          <w:rFonts w:ascii="Times New Roman" w:hAnsi="Times New Roman" w:cs="Times New Roman"/>
          <w:spacing w:val="-1"/>
          <w:sz w:val="22"/>
          <w:szCs w:val="22"/>
        </w:rPr>
        <w:t>самостоятельном балансе. В состав ОВЭ входят отделы: эксплута-</w:t>
      </w:r>
      <w:r>
        <w:rPr>
          <w:rFonts w:ascii="Times New Roman" w:hAnsi="Times New Roman" w:cs="Times New Roman"/>
          <w:sz w:val="22"/>
          <w:szCs w:val="22"/>
        </w:rPr>
        <w:t>ционный подвижного состава, кадров, бухгалтерия, материально</w:t>
      </w:r>
      <w:r>
        <w:rPr>
          <w:rFonts w:ascii="Times New Roman" w:hAnsi="Times New Roman" w:cs="Times New Roman"/>
          <w:sz w:val="22"/>
          <w:szCs w:val="22"/>
        </w:rPr>
        <w:softHyphen/>
        <w:t>го обеспечения, дистанции пути и сооружений, СЦБ, связи и вы</w:t>
      </w:r>
      <w:r>
        <w:rPr>
          <w:rFonts w:ascii="Times New Roman" w:hAnsi="Times New Roman" w:cs="Times New Roman"/>
          <w:sz w:val="22"/>
          <w:szCs w:val="22"/>
        </w:rPr>
        <w:softHyphen/>
        <w:t>числительной техники.</w:t>
      </w:r>
    </w:p>
    <w:p w:rsidR="00DF153A" w:rsidRDefault="00DF153A">
      <w:pPr>
        <w:shd w:val="clear" w:color="auto" w:fill="FFFFFF"/>
        <w:spacing w:before="24" w:line="245" w:lineRule="exact"/>
        <w:ind w:left="29" w:right="82" w:firstLine="274"/>
        <w:jc w:val="both"/>
      </w:pPr>
      <w:r>
        <w:rPr>
          <w:rFonts w:ascii="Times New Roman" w:hAnsi="Times New Roman" w:cs="Times New Roman"/>
          <w:spacing w:val="-1"/>
          <w:sz w:val="22"/>
          <w:szCs w:val="22"/>
        </w:rPr>
        <w:t>Движение поездов при временной эксплуатации осуществляет</w:t>
      </w:r>
      <w:r>
        <w:rPr>
          <w:rFonts w:ascii="Times New Roman" w:hAnsi="Times New Roman" w:cs="Times New Roman"/>
          <w:spacing w:val="-1"/>
          <w:sz w:val="22"/>
          <w:szCs w:val="22"/>
        </w:rPr>
        <w:softHyphen/>
      </w:r>
      <w:r>
        <w:rPr>
          <w:rFonts w:ascii="Times New Roman" w:hAnsi="Times New Roman" w:cs="Times New Roman"/>
          <w:sz w:val="22"/>
          <w:szCs w:val="22"/>
        </w:rPr>
        <w:t>ся в полном соответствии с Правилами технической эксплуатации железных дорог Российской Федерации (ПТЭ), Инструкцией по сигнализации на железных дорогах Российской Федерации и Ин</w:t>
      </w:r>
      <w:r>
        <w:rPr>
          <w:rFonts w:ascii="Times New Roman" w:hAnsi="Times New Roman" w:cs="Times New Roman"/>
          <w:sz w:val="22"/>
          <w:szCs w:val="22"/>
        </w:rPr>
        <w:softHyphen/>
        <w:t>струкцией по движению поездов и маневровой работе на желез</w:t>
      </w:r>
      <w:r>
        <w:rPr>
          <w:rFonts w:ascii="Times New Roman" w:hAnsi="Times New Roman" w:cs="Times New Roman"/>
          <w:sz w:val="22"/>
          <w:szCs w:val="22"/>
        </w:rPr>
        <w:softHyphen/>
        <w:t>ных дорогах Российской Федерации.</w:t>
      </w:r>
    </w:p>
    <w:p w:rsidR="00DF153A" w:rsidRDefault="00DF153A">
      <w:pPr>
        <w:shd w:val="clear" w:color="auto" w:fill="FFFFFF"/>
        <w:spacing w:before="14" w:line="250" w:lineRule="exact"/>
        <w:ind w:left="5" w:right="101" w:firstLine="274"/>
        <w:jc w:val="both"/>
      </w:pPr>
      <w:r>
        <w:rPr>
          <w:rFonts w:ascii="Times New Roman" w:hAnsi="Times New Roman" w:cs="Times New Roman"/>
          <w:sz w:val="22"/>
          <w:szCs w:val="22"/>
        </w:rPr>
        <w:t>Общий порядок приемки в эксплуатацию законченных стро</w:t>
      </w:r>
      <w:r>
        <w:rPr>
          <w:rFonts w:ascii="Times New Roman" w:hAnsi="Times New Roman" w:cs="Times New Roman"/>
          <w:sz w:val="22"/>
          <w:szCs w:val="22"/>
        </w:rPr>
        <w:softHyphen/>
        <w:t>ительством объектов, в том числе железных дорог, определен СНиП 3.01.04—87 "Железные дороги. Правила приемки работ", а также Правилами приемки в эксплуатацию объектов железно</w:t>
      </w:r>
      <w:r>
        <w:rPr>
          <w:rFonts w:ascii="Times New Roman" w:hAnsi="Times New Roman" w:cs="Times New Roman"/>
          <w:sz w:val="22"/>
          <w:szCs w:val="22"/>
        </w:rPr>
        <w:softHyphen/>
        <w:t>дорожного транспорта, утвержденными МПС.</w:t>
      </w:r>
    </w:p>
    <w:p w:rsidR="00DF153A" w:rsidRDefault="00DF153A">
      <w:pPr>
        <w:shd w:val="clear" w:color="auto" w:fill="FFFFFF"/>
        <w:spacing w:before="10" w:line="250" w:lineRule="exact"/>
        <w:ind w:right="115" w:firstLine="269"/>
        <w:jc w:val="both"/>
      </w:pPr>
      <w:r>
        <w:rPr>
          <w:rFonts w:ascii="Times New Roman" w:hAnsi="Times New Roman" w:cs="Times New Roman"/>
          <w:sz w:val="22"/>
          <w:szCs w:val="22"/>
        </w:rPr>
        <w:t>Для сдачи железной дороги в постоянную эксплуатацию созда</w:t>
      </w:r>
      <w:r>
        <w:rPr>
          <w:rFonts w:ascii="Times New Roman" w:hAnsi="Times New Roman" w:cs="Times New Roman"/>
          <w:sz w:val="22"/>
          <w:szCs w:val="22"/>
        </w:rPr>
        <w:softHyphen/>
      </w:r>
      <w:r>
        <w:rPr>
          <w:rFonts w:ascii="Times New Roman" w:hAnsi="Times New Roman" w:cs="Times New Roman"/>
          <w:spacing w:val="-1"/>
          <w:sz w:val="22"/>
          <w:szCs w:val="22"/>
        </w:rPr>
        <w:t>стся государственная приемочная комиссия, в состав которой вхо</w:t>
      </w:r>
      <w:r>
        <w:rPr>
          <w:rFonts w:ascii="Times New Roman" w:hAnsi="Times New Roman" w:cs="Times New Roman"/>
          <w:spacing w:val="-1"/>
          <w:sz w:val="22"/>
          <w:szCs w:val="22"/>
        </w:rPr>
        <w:softHyphen/>
      </w:r>
      <w:r>
        <w:rPr>
          <w:rFonts w:ascii="Times New Roman" w:hAnsi="Times New Roman" w:cs="Times New Roman"/>
          <w:sz w:val="22"/>
          <w:szCs w:val="22"/>
        </w:rPr>
        <w:t>дят представители заказчика, эксплуатационной организации ген-</w:t>
      </w:r>
    </w:p>
    <w:p w:rsidR="00DF153A" w:rsidRDefault="00DF153A">
      <w:pPr>
        <w:shd w:val="clear" w:color="auto" w:fill="FFFFFF"/>
        <w:spacing w:before="10" w:line="250" w:lineRule="exact"/>
        <w:ind w:right="115" w:firstLine="269"/>
        <w:jc w:val="both"/>
        <w:sectPr w:rsidR="00DF153A">
          <w:pgSz w:w="16834" w:h="11909" w:orient="landscape"/>
          <w:pgMar w:top="1077" w:right="1558" w:bottom="360" w:left="1164" w:header="720" w:footer="720" w:gutter="0"/>
          <w:cols w:num="2" w:space="720" w:equalWidth="0">
            <w:col w:w="6379" w:space="1334"/>
            <w:col w:w="6398"/>
          </w:cols>
          <w:noEndnote/>
        </w:sectPr>
      </w:pPr>
    </w:p>
    <w:p w:rsidR="00DF153A" w:rsidRDefault="00DF153A">
      <w:pPr>
        <w:spacing w:before="154" w:line="1" w:lineRule="exact"/>
        <w:rPr>
          <w:rFonts w:ascii="Times New Roman" w:hAnsi="Times New Roman" w:cs="Times New Roman"/>
          <w:sz w:val="2"/>
          <w:szCs w:val="2"/>
        </w:rPr>
      </w:pPr>
    </w:p>
    <w:p w:rsidR="00DF153A" w:rsidRDefault="00DF153A">
      <w:pPr>
        <w:shd w:val="clear" w:color="auto" w:fill="FFFFFF"/>
        <w:spacing w:before="10" w:line="250" w:lineRule="exact"/>
        <w:ind w:right="115" w:firstLine="269"/>
        <w:jc w:val="both"/>
        <w:sectPr w:rsidR="00DF153A">
          <w:type w:val="continuous"/>
          <w:pgSz w:w="16834" w:h="11909" w:orient="landscape"/>
          <w:pgMar w:top="1077" w:right="1165" w:bottom="360" w:left="1226" w:header="720" w:footer="720" w:gutter="0"/>
          <w:cols w:space="60"/>
          <w:noEndnote/>
        </w:sectPr>
      </w:pPr>
    </w:p>
    <w:p w:rsidR="00DF153A" w:rsidRDefault="00DF153A">
      <w:pPr>
        <w:shd w:val="clear" w:color="auto" w:fill="FFFFFF"/>
        <w:spacing w:before="24"/>
      </w:pPr>
      <w:r>
        <w:rPr>
          <w:rFonts w:ascii="Times New Roman" w:hAnsi="Times New Roman" w:cs="Times New Roman"/>
          <w:sz w:val="22"/>
          <w:szCs w:val="22"/>
        </w:rPr>
        <w:t>46</w:t>
      </w:r>
    </w:p>
    <w:p w:rsidR="00DF153A" w:rsidRDefault="00DF153A">
      <w:pPr>
        <w:shd w:val="clear" w:color="auto" w:fill="FFFFFF"/>
      </w:pPr>
      <w:r>
        <w:br w:type="column"/>
      </w:r>
      <w:r>
        <w:rPr>
          <w:b/>
          <w:bCs/>
          <w:sz w:val="22"/>
          <w:szCs w:val="22"/>
        </w:rPr>
        <w:t>47</w:t>
      </w:r>
    </w:p>
    <w:p w:rsidR="00DF153A" w:rsidRDefault="00DF153A">
      <w:pPr>
        <w:shd w:val="clear" w:color="auto" w:fill="FFFFFF"/>
        <w:sectPr w:rsidR="00DF153A">
          <w:type w:val="continuous"/>
          <w:pgSz w:w="16834" w:h="11909" w:orient="landscape"/>
          <w:pgMar w:top="1077" w:right="1165" w:bottom="360" w:left="1226" w:header="720" w:footer="720" w:gutter="0"/>
          <w:cols w:num="2" w:space="720" w:equalWidth="0">
            <w:col w:w="720" w:space="13003"/>
            <w:col w:w="720"/>
          </w:cols>
          <w:noEndnote/>
        </w:sectPr>
      </w:pPr>
    </w:p>
    <w:p w:rsidR="00DF153A" w:rsidRDefault="00DF153A">
      <w:pPr>
        <w:shd w:val="clear" w:color="auto" w:fill="FFFFFF"/>
        <w:spacing w:line="250" w:lineRule="exact"/>
        <w:ind w:right="34"/>
        <w:jc w:val="both"/>
      </w:pPr>
      <w:r>
        <w:rPr>
          <w:rFonts w:ascii="Times New Roman" w:hAnsi="Times New Roman" w:cs="Times New Roman"/>
          <w:spacing w:val="-1"/>
          <w:sz w:val="22"/>
          <w:szCs w:val="22"/>
        </w:rPr>
        <w:t>подрядчика, местного органа власти, генерального проектировщи</w:t>
      </w:r>
      <w:r>
        <w:rPr>
          <w:rFonts w:ascii="Times New Roman" w:hAnsi="Times New Roman" w:cs="Times New Roman"/>
          <w:spacing w:val="-1"/>
          <w:sz w:val="22"/>
          <w:szCs w:val="22"/>
        </w:rPr>
        <w:softHyphen/>
      </w:r>
      <w:r>
        <w:rPr>
          <w:rFonts w:ascii="Times New Roman" w:hAnsi="Times New Roman" w:cs="Times New Roman"/>
          <w:sz w:val="22"/>
          <w:szCs w:val="22"/>
        </w:rPr>
        <w:t>ка, органа санитарного и пожарного надзора, охраны природы, профсоюза. За два-три месяца до начала работы государственной приемочной комиссии генподрядчиком создается рабочая комис</w:t>
      </w:r>
      <w:r>
        <w:rPr>
          <w:rFonts w:ascii="Times New Roman" w:hAnsi="Times New Roman" w:cs="Times New Roman"/>
          <w:sz w:val="22"/>
          <w:szCs w:val="22"/>
        </w:rPr>
        <w:softHyphen/>
      </w:r>
      <w:r>
        <w:rPr>
          <w:rFonts w:ascii="Times New Roman" w:hAnsi="Times New Roman" w:cs="Times New Roman"/>
          <w:spacing w:val="-1"/>
          <w:sz w:val="22"/>
          <w:szCs w:val="22"/>
        </w:rPr>
        <w:t>сия, состоящая из нескольких групп специалистов разного профи</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ля (движенцев, путейцев, связистов, водоснабженцев и др.), каждая </w:t>
      </w:r>
      <w:r>
        <w:rPr>
          <w:rFonts w:ascii="Times New Roman" w:hAnsi="Times New Roman" w:cs="Times New Roman"/>
          <w:spacing w:val="-1"/>
          <w:sz w:val="22"/>
          <w:szCs w:val="22"/>
        </w:rPr>
        <w:t>группа выполняет свое задание. Рабочая комиссия обязана: прове</w:t>
      </w:r>
      <w:r>
        <w:rPr>
          <w:rFonts w:ascii="Times New Roman" w:hAnsi="Times New Roman" w:cs="Times New Roman"/>
          <w:spacing w:val="-1"/>
          <w:sz w:val="22"/>
          <w:szCs w:val="22"/>
        </w:rPr>
        <w:softHyphen/>
      </w:r>
      <w:r>
        <w:rPr>
          <w:rFonts w:ascii="Times New Roman" w:hAnsi="Times New Roman" w:cs="Times New Roman"/>
          <w:sz w:val="22"/>
          <w:szCs w:val="22"/>
        </w:rPr>
        <w:t>рить качество и соответствие выполненных работ проектно-смет-ной документации; проверить готовность к эксплуатации объек</w:t>
      </w:r>
      <w:r>
        <w:rPr>
          <w:rFonts w:ascii="Times New Roman" w:hAnsi="Times New Roman" w:cs="Times New Roman"/>
          <w:sz w:val="22"/>
          <w:szCs w:val="22"/>
        </w:rPr>
        <w:softHyphen/>
        <w:t>тов, предъявляемых государственной приемочной комиссии; со</w:t>
      </w:r>
      <w:r>
        <w:rPr>
          <w:rFonts w:ascii="Times New Roman" w:hAnsi="Times New Roman" w:cs="Times New Roman"/>
          <w:sz w:val="22"/>
          <w:szCs w:val="22"/>
        </w:rPr>
        <w:softHyphen/>
      </w:r>
      <w:r>
        <w:rPr>
          <w:rFonts w:ascii="Times New Roman" w:hAnsi="Times New Roman" w:cs="Times New Roman"/>
          <w:spacing w:val="-1"/>
          <w:sz w:val="22"/>
          <w:szCs w:val="22"/>
        </w:rPr>
        <w:t>ставить акт о готовности железной дороги (или ее участка) к эксп</w:t>
      </w:r>
      <w:r>
        <w:rPr>
          <w:rFonts w:ascii="Times New Roman" w:hAnsi="Times New Roman" w:cs="Times New Roman"/>
          <w:spacing w:val="-1"/>
          <w:sz w:val="22"/>
          <w:szCs w:val="22"/>
        </w:rPr>
        <w:softHyphen/>
        <w:t>луатации; составить перечень недоделок, выявленных рабочей ко</w:t>
      </w:r>
      <w:r>
        <w:rPr>
          <w:rFonts w:ascii="Times New Roman" w:hAnsi="Times New Roman" w:cs="Times New Roman"/>
          <w:spacing w:val="-1"/>
          <w:sz w:val="22"/>
          <w:szCs w:val="22"/>
        </w:rPr>
        <w:softHyphen/>
      </w:r>
      <w:r>
        <w:rPr>
          <w:rFonts w:ascii="Times New Roman" w:hAnsi="Times New Roman" w:cs="Times New Roman"/>
          <w:sz w:val="22"/>
          <w:szCs w:val="22"/>
        </w:rPr>
        <w:t>миссией согласно СНиП 3.01.04-87.</w:t>
      </w:r>
    </w:p>
    <w:p w:rsidR="00DF153A" w:rsidRDefault="00DF153A">
      <w:pPr>
        <w:shd w:val="clear" w:color="auto" w:fill="FFFFFF"/>
        <w:spacing w:line="250" w:lineRule="exact"/>
        <w:ind w:left="19" w:right="14" w:firstLine="288"/>
        <w:jc w:val="both"/>
      </w:pPr>
      <w:r>
        <w:rPr>
          <w:rFonts w:ascii="Times New Roman" w:hAnsi="Times New Roman" w:cs="Times New Roman"/>
          <w:spacing w:val="-1"/>
          <w:sz w:val="22"/>
          <w:szCs w:val="22"/>
        </w:rPr>
        <w:t xml:space="preserve">Заказчик представляет государственной приемочной комиссии </w:t>
      </w:r>
      <w:r>
        <w:rPr>
          <w:rFonts w:ascii="Times New Roman" w:hAnsi="Times New Roman" w:cs="Times New Roman"/>
          <w:spacing w:val="-4"/>
          <w:sz w:val="22"/>
          <w:szCs w:val="22"/>
        </w:rPr>
        <w:t>следующую документацию: исполнительную документацию; справ</w:t>
      </w:r>
      <w:r>
        <w:rPr>
          <w:rFonts w:ascii="Times New Roman" w:hAnsi="Times New Roman" w:cs="Times New Roman"/>
          <w:spacing w:val="-4"/>
          <w:sz w:val="22"/>
          <w:szCs w:val="22"/>
        </w:rPr>
        <w:softHyphen/>
      </w:r>
      <w:r>
        <w:rPr>
          <w:rFonts w:ascii="Times New Roman" w:hAnsi="Times New Roman" w:cs="Times New Roman"/>
          <w:spacing w:val="-1"/>
          <w:sz w:val="22"/>
          <w:szCs w:val="22"/>
        </w:rPr>
        <w:t>ку об устранении недоделок, выявленных рабочей комиссией; ут</w:t>
      </w:r>
      <w:r>
        <w:rPr>
          <w:rFonts w:ascii="Times New Roman" w:hAnsi="Times New Roman" w:cs="Times New Roman"/>
          <w:spacing w:val="-1"/>
          <w:sz w:val="22"/>
          <w:szCs w:val="22"/>
        </w:rPr>
        <w:softHyphen/>
        <w:t>вержденную проектно-сметную документацию, документы об от</w:t>
      </w:r>
      <w:r>
        <w:rPr>
          <w:rFonts w:ascii="Times New Roman" w:hAnsi="Times New Roman" w:cs="Times New Roman"/>
          <w:spacing w:val="-1"/>
          <w:sz w:val="22"/>
          <w:szCs w:val="22"/>
        </w:rPr>
        <w:softHyphen/>
        <w:t>воде земель; паспорта и сертификаты на оборудование и механиз</w:t>
      </w:r>
      <w:r>
        <w:rPr>
          <w:rFonts w:ascii="Times New Roman" w:hAnsi="Times New Roman" w:cs="Times New Roman"/>
          <w:spacing w:val="-1"/>
          <w:sz w:val="22"/>
          <w:szCs w:val="22"/>
        </w:rPr>
        <w:softHyphen/>
        <w:t>мы; справку об обеспечении принимаемой железной дороги эксп</w:t>
      </w:r>
      <w:r>
        <w:rPr>
          <w:rFonts w:ascii="Times New Roman" w:hAnsi="Times New Roman" w:cs="Times New Roman"/>
          <w:spacing w:val="-1"/>
          <w:sz w:val="22"/>
          <w:szCs w:val="22"/>
        </w:rPr>
        <w:softHyphen/>
      </w:r>
      <w:r>
        <w:rPr>
          <w:rFonts w:ascii="Times New Roman" w:hAnsi="Times New Roman" w:cs="Times New Roman"/>
          <w:sz w:val="22"/>
          <w:szCs w:val="22"/>
        </w:rPr>
        <w:t>луатационными кадрами; сводные материалы рабочей комиссии (акты испытаний, проверок и др.).</w:t>
      </w:r>
    </w:p>
    <w:p w:rsidR="00DF153A" w:rsidRDefault="00DF153A">
      <w:pPr>
        <w:shd w:val="clear" w:color="auto" w:fill="FFFFFF"/>
        <w:spacing w:line="250" w:lineRule="exact"/>
        <w:ind w:left="24" w:right="5" w:firstLine="288"/>
        <w:jc w:val="both"/>
      </w:pPr>
      <w:r>
        <w:rPr>
          <w:rFonts w:ascii="Times New Roman" w:hAnsi="Times New Roman" w:cs="Times New Roman"/>
          <w:sz w:val="22"/>
          <w:szCs w:val="22"/>
        </w:rPr>
        <w:t>Приемка в эксплуатацию железной дороги государственной комиссией оформляется актом. Председатель комиссии должен представить в орган, назначивший комиссию, акт о приемке же</w:t>
      </w:r>
      <w:r>
        <w:rPr>
          <w:rFonts w:ascii="Times New Roman" w:hAnsi="Times New Roman" w:cs="Times New Roman"/>
          <w:sz w:val="22"/>
          <w:szCs w:val="22"/>
        </w:rPr>
        <w:softHyphen/>
      </w:r>
      <w:r>
        <w:rPr>
          <w:rFonts w:ascii="Times New Roman" w:hAnsi="Times New Roman" w:cs="Times New Roman"/>
          <w:spacing w:val="-1"/>
          <w:sz w:val="22"/>
          <w:szCs w:val="22"/>
        </w:rPr>
        <w:t>лезной дороги в постоянную эксплуатацию и краткую пояснитель</w:t>
      </w:r>
      <w:r>
        <w:rPr>
          <w:rFonts w:ascii="Times New Roman" w:hAnsi="Times New Roman" w:cs="Times New Roman"/>
          <w:spacing w:val="-1"/>
          <w:sz w:val="22"/>
          <w:szCs w:val="22"/>
        </w:rPr>
        <w:softHyphen/>
      </w:r>
      <w:r>
        <w:rPr>
          <w:rFonts w:ascii="Times New Roman" w:hAnsi="Times New Roman" w:cs="Times New Roman"/>
          <w:sz w:val="22"/>
          <w:szCs w:val="22"/>
        </w:rPr>
        <w:t>ную записку. В записке отражаются следующие основные вопро</w:t>
      </w:r>
      <w:r>
        <w:rPr>
          <w:rFonts w:ascii="Times New Roman" w:hAnsi="Times New Roman" w:cs="Times New Roman"/>
          <w:sz w:val="22"/>
          <w:szCs w:val="22"/>
        </w:rPr>
        <w:softHyphen/>
        <w:t>сы: подготовленность железной дороги к нормальной эксплуата</w:t>
      </w:r>
      <w:r>
        <w:rPr>
          <w:rFonts w:ascii="Times New Roman" w:hAnsi="Times New Roman" w:cs="Times New Roman"/>
          <w:sz w:val="22"/>
          <w:szCs w:val="22"/>
        </w:rPr>
        <w:softHyphen/>
      </w:r>
      <w:r>
        <w:rPr>
          <w:rFonts w:ascii="Times New Roman" w:hAnsi="Times New Roman" w:cs="Times New Roman"/>
          <w:spacing w:val="-1"/>
          <w:sz w:val="22"/>
          <w:szCs w:val="22"/>
        </w:rPr>
        <w:t>ции; обеспеченность ее необходимыми для эксплуатации матери</w:t>
      </w:r>
      <w:r>
        <w:rPr>
          <w:rFonts w:ascii="Times New Roman" w:hAnsi="Times New Roman" w:cs="Times New Roman"/>
          <w:spacing w:val="-1"/>
          <w:sz w:val="22"/>
          <w:szCs w:val="22"/>
        </w:rPr>
        <w:softHyphen/>
      </w:r>
      <w:r>
        <w:rPr>
          <w:rFonts w:ascii="Times New Roman" w:hAnsi="Times New Roman" w:cs="Times New Roman"/>
          <w:sz w:val="22"/>
          <w:szCs w:val="22"/>
        </w:rPr>
        <w:t>ально-техническими ресурсами; обеспеченность кадрами и пред</w:t>
      </w:r>
      <w:r>
        <w:rPr>
          <w:rFonts w:ascii="Times New Roman" w:hAnsi="Times New Roman" w:cs="Times New Roman"/>
          <w:sz w:val="22"/>
          <w:szCs w:val="22"/>
        </w:rPr>
        <w:softHyphen/>
        <w:t>назначенными для их обслуживания санитарно-бытовыми поме</w:t>
      </w:r>
      <w:r>
        <w:rPr>
          <w:rFonts w:ascii="Times New Roman" w:hAnsi="Times New Roman" w:cs="Times New Roman"/>
          <w:sz w:val="22"/>
          <w:szCs w:val="22"/>
        </w:rPr>
        <w:softHyphen/>
        <w:t>щениями; пунктами питания; общественными зданиями.</w:t>
      </w:r>
    </w:p>
    <w:p w:rsidR="00DF153A" w:rsidRDefault="00DF153A">
      <w:pPr>
        <w:shd w:val="clear" w:color="auto" w:fill="FFFFFF"/>
        <w:spacing w:line="250" w:lineRule="exact"/>
        <w:ind w:left="34" w:firstLine="283"/>
        <w:jc w:val="both"/>
      </w:pPr>
      <w:r>
        <w:rPr>
          <w:rFonts w:ascii="Times New Roman" w:hAnsi="Times New Roman" w:cs="Times New Roman"/>
          <w:sz w:val="22"/>
          <w:szCs w:val="22"/>
        </w:rPr>
        <w:t>Акт о приемке объекта в эксплуатацию утверждает орган, на</w:t>
      </w:r>
      <w:r>
        <w:rPr>
          <w:rFonts w:ascii="Times New Roman" w:hAnsi="Times New Roman" w:cs="Times New Roman"/>
          <w:sz w:val="22"/>
          <w:szCs w:val="22"/>
        </w:rPr>
        <w:softHyphen/>
        <w:t>значивший комиссию.</w:t>
      </w:r>
    </w:p>
    <w:p w:rsidR="00DF153A" w:rsidRDefault="00DF153A">
      <w:pPr>
        <w:shd w:val="clear" w:color="auto" w:fill="FFFFFF"/>
        <w:spacing w:before="1190"/>
        <w:ind w:left="34"/>
      </w:pPr>
      <w:r>
        <w:rPr>
          <w:b/>
          <w:bCs/>
          <w:spacing w:val="-13"/>
        </w:rPr>
        <w:t>48</w:t>
      </w:r>
    </w:p>
    <w:p w:rsidR="00DF153A" w:rsidRDefault="00DF153A">
      <w:pPr>
        <w:shd w:val="clear" w:color="auto" w:fill="FFFFFF"/>
        <w:spacing w:before="758"/>
        <w:ind w:left="77"/>
      </w:pPr>
      <w:r>
        <w:br w:type="column"/>
      </w:r>
      <w:r>
        <w:rPr>
          <w:rFonts w:ascii="Times New Roman" w:hAnsi="Times New Roman" w:cs="Times New Roman"/>
          <w:sz w:val="30"/>
          <w:szCs w:val="30"/>
          <w:u w:val="single"/>
        </w:rPr>
        <w:t>Глава 2</w:t>
      </w:r>
    </w:p>
    <w:p w:rsidR="00DF153A" w:rsidRDefault="00DF153A">
      <w:pPr>
        <w:shd w:val="clear" w:color="auto" w:fill="FFFFFF"/>
        <w:spacing w:before="211"/>
        <w:ind w:left="77"/>
      </w:pPr>
      <w:r>
        <w:rPr>
          <w:rFonts w:ascii="Times New Roman" w:hAnsi="Times New Roman" w:cs="Times New Roman"/>
          <w:b/>
          <w:bCs/>
          <w:sz w:val="22"/>
          <w:szCs w:val="22"/>
        </w:rPr>
        <w:t>Сооружение земляного полотна</w:t>
      </w:r>
    </w:p>
    <w:p w:rsidR="00DF153A" w:rsidRDefault="00DF153A">
      <w:pPr>
        <w:shd w:val="clear" w:color="auto" w:fill="FFFFFF"/>
        <w:spacing w:before="379"/>
        <w:ind w:left="811"/>
      </w:pPr>
      <w:r>
        <w:rPr>
          <w:rFonts w:ascii="Times New Roman" w:hAnsi="Times New Roman" w:cs="Times New Roman"/>
          <w:b/>
          <w:bCs/>
          <w:i/>
          <w:iCs/>
          <w:sz w:val="22"/>
          <w:szCs w:val="22"/>
        </w:rPr>
        <w:t>2.1. Общие сведения о земляных сооружениях</w:t>
      </w:r>
    </w:p>
    <w:p w:rsidR="00DF153A" w:rsidRDefault="00DF153A">
      <w:pPr>
        <w:shd w:val="clear" w:color="auto" w:fill="FFFFFF"/>
        <w:spacing w:before="182" w:line="240" w:lineRule="exact"/>
        <w:ind w:left="43" w:firstLine="278"/>
        <w:jc w:val="both"/>
      </w:pPr>
      <w:r>
        <w:rPr>
          <w:rFonts w:ascii="Times New Roman" w:hAnsi="Times New Roman" w:cs="Times New Roman"/>
          <w:b/>
          <w:bCs/>
          <w:spacing w:val="-5"/>
          <w:sz w:val="22"/>
          <w:szCs w:val="22"/>
        </w:rPr>
        <w:t xml:space="preserve">Виды земляных сооружений и работ. </w:t>
      </w:r>
      <w:r>
        <w:rPr>
          <w:rFonts w:ascii="Times New Roman" w:hAnsi="Times New Roman" w:cs="Times New Roman"/>
          <w:spacing w:val="-5"/>
          <w:sz w:val="22"/>
          <w:szCs w:val="22"/>
        </w:rPr>
        <w:t>Земляные сооружения ши</w:t>
      </w:r>
      <w:r>
        <w:rPr>
          <w:rFonts w:ascii="Times New Roman" w:hAnsi="Times New Roman" w:cs="Times New Roman"/>
          <w:spacing w:val="-5"/>
          <w:sz w:val="22"/>
          <w:szCs w:val="22"/>
        </w:rPr>
        <w:softHyphen/>
      </w:r>
      <w:r>
        <w:rPr>
          <w:rFonts w:ascii="Times New Roman" w:hAnsi="Times New Roman" w:cs="Times New Roman"/>
          <w:sz w:val="22"/>
          <w:szCs w:val="22"/>
        </w:rPr>
        <w:t>роко применяются в строительстве. Основная их форма — насы</w:t>
      </w:r>
      <w:r>
        <w:rPr>
          <w:rFonts w:ascii="Times New Roman" w:hAnsi="Times New Roman" w:cs="Times New Roman"/>
          <w:sz w:val="22"/>
          <w:szCs w:val="22"/>
        </w:rPr>
        <w:softHyphen/>
        <w:t>пи и выемки. Земляные сооружения бывают постоянные и вре</w:t>
      </w:r>
      <w:r>
        <w:rPr>
          <w:rFonts w:ascii="Times New Roman" w:hAnsi="Times New Roman" w:cs="Times New Roman"/>
          <w:sz w:val="22"/>
          <w:szCs w:val="22"/>
        </w:rPr>
        <w:softHyphen/>
        <w:t>менные.</w:t>
      </w:r>
    </w:p>
    <w:p w:rsidR="00DF153A" w:rsidRDefault="00DF153A">
      <w:pPr>
        <w:shd w:val="clear" w:color="auto" w:fill="FFFFFF"/>
        <w:spacing w:before="34" w:line="245" w:lineRule="exact"/>
        <w:ind w:left="24" w:right="10" w:firstLine="283"/>
        <w:jc w:val="both"/>
      </w:pPr>
      <w:r>
        <w:rPr>
          <w:rFonts w:ascii="Times New Roman" w:hAnsi="Times New Roman" w:cs="Times New Roman"/>
          <w:sz w:val="22"/>
          <w:szCs w:val="22"/>
        </w:rPr>
        <w:t xml:space="preserve">К </w:t>
      </w:r>
      <w:r>
        <w:rPr>
          <w:rFonts w:ascii="Times New Roman" w:hAnsi="Times New Roman" w:cs="Times New Roman"/>
          <w:i/>
          <w:iCs/>
          <w:sz w:val="22"/>
          <w:szCs w:val="22"/>
        </w:rPr>
        <w:t xml:space="preserve">постоянным </w:t>
      </w:r>
      <w:r>
        <w:rPr>
          <w:rFonts w:ascii="Times New Roman" w:hAnsi="Times New Roman" w:cs="Times New Roman"/>
          <w:sz w:val="22"/>
          <w:szCs w:val="22"/>
        </w:rPr>
        <w:t>относятся: земляное полотно железных и авто</w:t>
      </w:r>
      <w:r>
        <w:rPr>
          <w:rFonts w:ascii="Times New Roman" w:hAnsi="Times New Roman" w:cs="Times New Roman"/>
          <w:sz w:val="22"/>
          <w:szCs w:val="22"/>
        </w:rPr>
        <w:softHyphen/>
        <w:t>мобильных дорог с водоотводами, укрепительными и защитными сооружениями, станционными площадками, регуляционными со</w:t>
      </w:r>
      <w:r>
        <w:rPr>
          <w:rFonts w:ascii="Times New Roman" w:hAnsi="Times New Roman" w:cs="Times New Roman"/>
          <w:sz w:val="22"/>
          <w:szCs w:val="22"/>
        </w:rPr>
        <w:softHyphen/>
      </w:r>
      <w:r>
        <w:rPr>
          <w:rFonts w:ascii="Times New Roman" w:hAnsi="Times New Roman" w:cs="Times New Roman"/>
          <w:spacing w:val="-1"/>
          <w:sz w:val="22"/>
          <w:szCs w:val="22"/>
        </w:rPr>
        <w:t>оружениями у мостов и труб. Земляные работы по возведению же</w:t>
      </w:r>
      <w:r>
        <w:rPr>
          <w:rFonts w:ascii="Times New Roman" w:hAnsi="Times New Roman" w:cs="Times New Roman"/>
          <w:spacing w:val="-1"/>
          <w:sz w:val="22"/>
          <w:szCs w:val="22"/>
        </w:rPr>
        <w:softHyphen/>
      </w:r>
      <w:r>
        <w:rPr>
          <w:rFonts w:ascii="Times New Roman" w:hAnsi="Times New Roman" w:cs="Times New Roman"/>
          <w:sz w:val="22"/>
          <w:szCs w:val="22"/>
        </w:rPr>
        <w:t>лезнодорожного полотна являются наиболее трудоемкими и зат</w:t>
      </w:r>
      <w:r>
        <w:rPr>
          <w:rFonts w:ascii="Times New Roman" w:hAnsi="Times New Roman" w:cs="Times New Roman"/>
          <w:sz w:val="22"/>
          <w:szCs w:val="22"/>
        </w:rPr>
        <w:softHyphen/>
        <w:t>раты на них составляют значительную часть от полной стоимости и постройки железной дороги.</w:t>
      </w:r>
    </w:p>
    <w:p w:rsidR="00DF153A" w:rsidRDefault="00DF153A">
      <w:pPr>
        <w:shd w:val="clear" w:color="auto" w:fill="FFFFFF"/>
        <w:spacing w:before="19" w:line="245" w:lineRule="exact"/>
        <w:ind w:left="5" w:right="29" w:firstLine="288"/>
        <w:jc w:val="both"/>
      </w:pPr>
      <w:r>
        <w:rPr>
          <w:rFonts w:ascii="Times New Roman" w:hAnsi="Times New Roman" w:cs="Times New Roman"/>
          <w:sz w:val="22"/>
          <w:szCs w:val="22"/>
        </w:rPr>
        <w:t xml:space="preserve">К </w:t>
      </w:r>
      <w:r>
        <w:rPr>
          <w:rFonts w:ascii="Times New Roman" w:hAnsi="Times New Roman" w:cs="Times New Roman"/>
          <w:i/>
          <w:iCs/>
          <w:sz w:val="22"/>
          <w:szCs w:val="22"/>
        </w:rPr>
        <w:t xml:space="preserve">временным </w:t>
      </w:r>
      <w:r>
        <w:rPr>
          <w:rFonts w:ascii="Times New Roman" w:hAnsi="Times New Roman" w:cs="Times New Roman"/>
          <w:sz w:val="22"/>
          <w:szCs w:val="22"/>
        </w:rPr>
        <w:t>земляным сооружениям относятся засыпаемые в дальнейшем (частично или полностью) котлованы для фундамен</w:t>
      </w:r>
      <w:r>
        <w:rPr>
          <w:rFonts w:ascii="Times New Roman" w:hAnsi="Times New Roman" w:cs="Times New Roman"/>
          <w:sz w:val="22"/>
          <w:szCs w:val="22"/>
        </w:rPr>
        <w:softHyphen/>
      </w:r>
      <w:r>
        <w:rPr>
          <w:rFonts w:ascii="Times New Roman" w:hAnsi="Times New Roman" w:cs="Times New Roman"/>
          <w:spacing w:val="-1"/>
          <w:sz w:val="22"/>
          <w:szCs w:val="22"/>
        </w:rPr>
        <w:t>тов зданий, искусственных и других сооружений, траншеи для во</w:t>
      </w:r>
      <w:r>
        <w:rPr>
          <w:rFonts w:ascii="Times New Roman" w:hAnsi="Times New Roman" w:cs="Times New Roman"/>
          <w:spacing w:val="-1"/>
          <w:sz w:val="22"/>
          <w:szCs w:val="22"/>
        </w:rPr>
        <w:softHyphen/>
        <w:t>допровода, канализации, силовых, осветительных, телефонных ка</w:t>
      </w:r>
      <w:r>
        <w:rPr>
          <w:rFonts w:ascii="Times New Roman" w:hAnsi="Times New Roman" w:cs="Times New Roman"/>
          <w:spacing w:val="-1"/>
          <w:sz w:val="22"/>
          <w:szCs w:val="22"/>
        </w:rPr>
        <w:softHyphen/>
      </w:r>
      <w:r>
        <w:rPr>
          <w:rFonts w:ascii="Times New Roman" w:hAnsi="Times New Roman" w:cs="Times New Roman"/>
          <w:sz w:val="22"/>
          <w:szCs w:val="22"/>
        </w:rPr>
        <w:t>белей, газопроводов и других коммуникаций, а также временные насыпи и выемки, устанавливаемые в период строительства. Вре</w:t>
      </w:r>
      <w:r>
        <w:rPr>
          <w:rFonts w:ascii="Times New Roman" w:hAnsi="Times New Roman" w:cs="Times New Roman"/>
          <w:sz w:val="22"/>
          <w:szCs w:val="22"/>
        </w:rPr>
        <w:softHyphen/>
        <w:t>менные узкие выемки с длиной, значительно превышающей ши</w:t>
      </w:r>
      <w:r>
        <w:rPr>
          <w:rFonts w:ascii="Times New Roman" w:hAnsi="Times New Roman" w:cs="Times New Roman"/>
          <w:sz w:val="22"/>
          <w:szCs w:val="22"/>
        </w:rPr>
        <w:softHyphen/>
      </w:r>
      <w:r>
        <w:rPr>
          <w:rFonts w:ascii="Times New Roman" w:hAnsi="Times New Roman" w:cs="Times New Roman"/>
          <w:spacing w:val="-2"/>
          <w:sz w:val="22"/>
          <w:szCs w:val="22"/>
        </w:rPr>
        <w:t xml:space="preserve">рину, называются </w:t>
      </w:r>
      <w:r>
        <w:rPr>
          <w:rFonts w:ascii="Times New Roman" w:hAnsi="Times New Roman" w:cs="Times New Roman"/>
          <w:i/>
          <w:iCs/>
          <w:spacing w:val="-2"/>
          <w:sz w:val="22"/>
          <w:szCs w:val="22"/>
        </w:rPr>
        <w:t xml:space="preserve">траншеями. </w:t>
      </w:r>
      <w:r>
        <w:rPr>
          <w:rFonts w:ascii="Times New Roman" w:hAnsi="Times New Roman" w:cs="Times New Roman"/>
          <w:spacing w:val="-2"/>
          <w:sz w:val="22"/>
          <w:szCs w:val="22"/>
        </w:rPr>
        <w:t xml:space="preserve">Временные выемки шириной более </w:t>
      </w:r>
      <w:r>
        <w:rPr>
          <w:rFonts w:ascii="Times New Roman" w:hAnsi="Times New Roman" w:cs="Times New Roman"/>
          <w:sz w:val="22"/>
          <w:szCs w:val="22"/>
        </w:rPr>
        <w:t xml:space="preserve">2-3 м называются </w:t>
      </w:r>
      <w:r>
        <w:rPr>
          <w:rFonts w:ascii="Times New Roman" w:hAnsi="Times New Roman" w:cs="Times New Roman"/>
          <w:i/>
          <w:iCs/>
          <w:sz w:val="22"/>
          <w:szCs w:val="22"/>
        </w:rPr>
        <w:t>котлованами.</w:t>
      </w:r>
    </w:p>
    <w:p w:rsidR="00DF153A" w:rsidRDefault="00DF153A">
      <w:pPr>
        <w:shd w:val="clear" w:color="auto" w:fill="FFFFFF"/>
        <w:spacing w:before="24" w:line="245" w:lineRule="exact"/>
        <w:ind w:right="58" w:firstLine="274"/>
        <w:jc w:val="both"/>
      </w:pPr>
      <w:r>
        <w:rPr>
          <w:rFonts w:ascii="Times New Roman" w:hAnsi="Times New Roman" w:cs="Times New Roman"/>
          <w:sz w:val="22"/>
          <w:szCs w:val="22"/>
        </w:rPr>
        <w:t>Объем работ по сооружению земляного полотна составляет по</w:t>
      </w:r>
      <w:r>
        <w:rPr>
          <w:rFonts w:ascii="Times New Roman" w:hAnsi="Times New Roman" w:cs="Times New Roman"/>
          <w:sz w:val="22"/>
          <w:szCs w:val="22"/>
        </w:rPr>
        <w:softHyphen/>
        <w:t>чти 90 % от полного объема земляных работ по постройке желез</w:t>
      </w:r>
      <w:r>
        <w:rPr>
          <w:rFonts w:ascii="Times New Roman" w:hAnsi="Times New Roman" w:cs="Times New Roman"/>
          <w:sz w:val="22"/>
          <w:szCs w:val="22"/>
        </w:rPr>
        <w:softHyphen/>
        <w:t>ной дороги. Работы по сооружению земляного полотна разделя</w:t>
      </w:r>
      <w:r>
        <w:rPr>
          <w:rFonts w:ascii="Times New Roman" w:hAnsi="Times New Roman" w:cs="Times New Roman"/>
          <w:sz w:val="22"/>
          <w:szCs w:val="22"/>
        </w:rPr>
        <w:softHyphen/>
        <w:t>ются на подготовительные, вспомогательные, основные, отделоч</w:t>
      </w:r>
      <w:r>
        <w:rPr>
          <w:rFonts w:ascii="Times New Roman" w:hAnsi="Times New Roman" w:cs="Times New Roman"/>
          <w:sz w:val="22"/>
          <w:szCs w:val="22"/>
        </w:rPr>
        <w:softHyphen/>
        <w:t>ные и укрепительные.</w:t>
      </w:r>
    </w:p>
    <w:p w:rsidR="00DF153A" w:rsidRDefault="00DF153A">
      <w:pPr>
        <w:shd w:val="clear" w:color="auto" w:fill="FFFFFF"/>
        <w:spacing w:before="24" w:line="245" w:lineRule="exact"/>
        <w:ind w:right="67" w:firstLine="259"/>
        <w:jc w:val="both"/>
      </w:pPr>
      <w:r>
        <w:rPr>
          <w:rFonts w:ascii="Times New Roman" w:hAnsi="Times New Roman" w:cs="Times New Roman"/>
          <w:i/>
          <w:iCs/>
          <w:spacing w:val="-2"/>
          <w:sz w:val="22"/>
          <w:szCs w:val="22"/>
        </w:rPr>
        <w:t xml:space="preserve">Подготовительные </w:t>
      </w:r>
      <w:r>
        <w:rPr>
          <w:rFonts w:ascii="Times New Roman" w:hAnsi="Times New Roman" w:cs="Times New Roman"/>
          <w:spacing w:val="-2"/>
          <w:sz w:val="22"/>
          <w:szCs w:val="22"/>
        </w:rPr>
        <w:t xml:space="preserve">работы предшествуют основным земляным </w:t>
      </w:r>
      <w:r>
        <w:rPr>
          <w:rFonts w:ascii="Times New Roman" w:hAnsi="Times New Roman" w:cs="Times New Roman"/>
          <w:sz w:val="22"/>
          <w:szCs w:val="22"/>
        </w:rPr>
        <w:t>работам по разработке выемок и возведению насыпей. К ним</w:t>
      </w:r>
    </w:p>
    <w:p w:rsidR="00DF153A" w:rsidRDefault="00DF153A">
      <w:pPr>
        <w:shd w:val="clear" w:color="auto" w:fill="FFFFFF"/>
        <w:spacing w:before="235"/>
        <w:ind w:right="38"/>
        <w:jc w:val="right"/>
      </w:pPr>
      <w:r>
        <w:rPr>
          <w:rFonts w:ascii="Times New Roman" w:hAnsi="Times New Roman" w:cs="Times New Roman"/>
          <w:sz w:val="22"/>
          <w:szCs w:val="22"/>
        </w:rPr>
        <w:t>49</w:t>
      </w:r>
    </w:p>
    <w:p w:rsidR="00DF153A" w:rsidRDefault="00DF153A">
      <w:pPr>
        <w:shd w:val="clear" w:color="auto" w:fill="FFFFFF"/>
        <w:spacing w:before="235"/>
        <w:ind w:right="38"/>
        <w:jc w:val="right"/>
        <w:sectPr w:rsidR="00DF153A">
          <w:pgSz w:w="16834" w:h="11909" w:orient="landscape"/>
          <w:pgMar w:top="1096" w:right="1390" w:bottom="360" w:left="1390" w:header="720" w:footer="720" w:gutter="0"/>
          <w:cols w:num="2" w:space="720" w:equalWidth="0">
            <w:col w:w="6321" w:space="1378"/>
            <w:col w:w="6355"/>
          </w:cols>
          <w:noEndnote/>
        </w:sectPr>
      </w:pPr>
    </w:p>
    <w:p w:rsidR="00DF153A" w:rsidRDefault="00DF153A">
      <w:pPr>
        <w:shd w:val="clear" w:color="auto" w:fill="FFFFFF"/>
        <w:spacing w:before="163" w:line="254" w:lineRule="exact"/>
        <w:ind w:right="154"/>
        <w:jc w:val="both"/>
      </w:pPr>
      <w:r>
        <w:rPr>
          <w:rFonts w:ascii="Times New Roman" w:hAnsi="Times New Roman" w:cs="Times New Roman"/>
          <w:spacing w:val="-3"/>
          <w:sz w:val="22"/>
          <w:szCs w:val="22"/>
        </w:rPr>
        <w:t>относятся: осушение заболоченных участков, устройство водоотво</w:t>
      </w:r>
      <w:r>
        <w:rPr>
          <w:rFonts w:ascii="Times New Roman" w:hAnsi="Times New Roman" w:cs="Times New Roman"/>
          <w:spacing w:val="-3"/>
          <w:sz w:val="22"/>
          <w:szCs w:val="22"/>
        </w:rPr>
        <w:softHyphen/>
      </w:r>
      <w:r>
        <w:rPr>
          <w:rFonts w:ascii="Times New Roman" w:hAnsi="Times New Roman" w:cs="Times New Roman"/>
          <w:spacing w:val="-1"/>
          <w:sz w:val="22"/>
          <w:szCs w:val="22"/>
        </w:rPr>
        <w:t>да, землевозных дорог, разбивка земляных сооружений, подготов</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ка оснований под насыпи. Подготовительные работы выполняются </w:t>
      </w:r>
      <w:r>
        <w:rPr>
          <w:rFonts w:ascii="Times New Roman" w:hAnsi="Times New Roman" w:cs="Times New Roman"/>
          <w:spacing w:val="-1"/>
          <w:sz w:val="22"/>
          <w:szCs w:val="22"/>
        </w:rPr>
        <w:t>до начала основных работ в строгом соответствии с графиком, со</w:t>
      </w:r>
      <w:r>
        <w:rPr>
          <w:rFonts w:ascii="Times New Roman" w:hAnsi="Times New Roman" w:cs="Times New Roman"/>
          <w:spacing w:val="-1"/>
          <w:sz w:val="22"/>
          <w:szCs w:val="22"/>
        </w:rPr>
        <w:softHyphen/>
      </w:r>
      <w:r>
        <w:rPr>
          <w:rFonts w:ascii="Times New Roman" w:hAnsi="Times New Roman" w:cs="Times New Roman"/>
          <w:sz w:val="22"/>
          <w:szCs w:val="22"/>
        </w:rPr>
        <w:t>гласованным с выполнением основных работ.</w:t>
      </w:r>
    </w:p>
    <w:p w:rsidR="00DF153A" w:rsidRDefault="00DF153A">
      <w:pPr>
        <w:shd w:val="clear" w:color="auto" w:fill="FFFFFF"/>
        <w:spacing w:line="254" w:lineRule="exact"/>
        <w:ind w:left="34" w:right="134" w:firstLine="278"/>
        <w:jc w:val="both"/>
      </w:pPr>
      <w:r>
        <w:rPr>
          <w:rFonts w:ascii="Times New Roman" w:hAnsi="Times New Roman" w:cs="Times New Roman"/>
          <w:spacing w:val="-2"/>
          <w:sz w:val="22"/>
          <w:szCs w:val="22"/>
        </w:rPr>
        <w:t xml:space="preserve">К </w:t>
      </w:r>
      <w:r>
        <w:rPr>
          <w:rFonts w:ascii="Times New Roman" w:hAnsi="Times New Roman" w:cs="Times New Roman"/>
          <w:i/>
          <w:iCs/>
          <w:spacing w:val="-2"/>
          <w:sz w:val="22"/>
          <w:szCs w:val="22"/>
        </w:rPr>
        <w:t xml:space="preserve">вспомогательным </w:t>
      </w:r>
      <w:r>
        <w:rPr>
          <w:rFonts w:ascii="Times New Roman" w:hAnsi="Times New Roman" w:cs="Times New Roman"/>
          <w:spacing w:val="-2"/>
          <w:sz w:val="22"/>
          <w:szCs w:val="22"/>
        </w:rPr>
        <w:t>работам относятся: устройство временных жилых, служебных и складских помещений и ремонтных мастерс</w:t>
      </w:r>
      <w:r>
        <w:rPr>
          <w:rFonts w:ascii="Times New Roman" w:hAnsi="Times New Roman" w:cs="Times New Roman"/>
          <w:spacing w:val="-2"/>
          <w:sz w:val="22"/>
          <w:szCs w:val="22"/>
        </w:rPr>
        <w:softHyphen/>
      </w:r>
      <w:r>
        <w:rPr>
          <w:rFonts w:ascii="Times New Roman" w:hAnsi="Times New Roman" w:cs="Times New Roman"/>
          <w:sz w:val="22"/>
          <w:szCs w:val="22"/>
        </w:rPr>
        <w:t>ких, доставка и монтаж машин и механизмов, их ремонт, содер</w:t>
      </w:r>
      <w:r>
        <w:rPr>
          <w:rFonts w:ascii="Times New Roman" w:hAnsi="Times New Roman" w:cs="Times New Roman"/>
          <w:sz w:val="22"/>
          <w:szCs w:val="22"/>
        </w:rPr>
        <w:softHyphen/>
        <w:t>жание в исправном состоянии землевозных дорог.</w:t>
      </w:r>
    </w:p>
    <w:p w:rsidR="00DF153A" w:rsidRDefault="00DF153A">
      <w:pPr>
        <w:shd w:val="clear" w:color="auto" w:fill="FFFFFF"/>
        <w:spacing w:line="254" w:lineRule="exact"/>
        <w:ind w:left="53" w:right="101" w:firstLine="293"/>
        <w:jc w:val="both"/>
      </w:pPr>
      <w:r>
        <w:rPr>
          <w:rFonts w:ascii="Times New Roman" w:hAnsi="Times New Roman" w:cs="Times New Roman"/>
          <w:i/>
          <w:iCs/>
          <w:spacing w:val="-1"/>
          <w:sz w:val="22"/>
          <w:szCs w:val="22"/>
        </w:rPr>
        <w:t xml:space="preserve">Основные </w:t>
      </w:r>
      <w:r>
        <w:rPr>
          <w:rFonts w:ascii="Times New Roman" w:hAnsi="Times New Roman" w:cs="Times New Roman"/>
          <w:spacing w:val="-1"/>
          <w:sz w:val="22"/>
          <w:szCs w:val="22"/>
        </w:rPr>
        <w:t>работы включают в себя: рыхление грунтов при раз</w:t>
      </w:r>
      <w:r>
        <w:rPr>
          <w:rFonts w:ascii="Times New Roman" w:hAnsi="Times New Roman" w:cs="Times New Roman"/>
          <w:spacing w:val="-1"/>
          <w:sz w:val="22"/>
          <w:szCs w:val="22"/>
        </w:rPr>
        <w:softHyphen/>
      </w:r>
      <w:r>
        <w:rPr>
          <w:rFonts w:ascii="Times New Roman" w:hAnsi="Times New Roman" w:cs="Times New Roman"/>
          <w:sz w:val="22"/>
          <w:szCs w:val="22"/>
        </w:rPr>
        <w:t>работке выемок, карьеров и резервов, экскавацию грунта в отвал или с погрузкой на транспортные средства, перемещение грунта различными транспортными средствами из выемок резервов и ка</w:t>
      </w:r>
      <w:r>
        <w:rPr>
          <w:rFonts w:ascii="Times New Roman" w:hAnsi="Times New Roman" w:cs="Times New Roman"/>
          <w:sz w:val="22"/>
          <w:szCs w:val="22"/>
        </w:rPr>
        <w:softHyphen/>
        <w:t xml:space="preserve">рьеров и отсылка их в насыпи, кавальеры или отвалы, послойное </w:t>
      </w:r>
      <w:r>
        <w:rPr>
          <w:rFonts w:ascii="Times New Roman" w:hAnsi="Times New Roman" w:cs="Times New Roman"/>
          <w:spacing w:val="-1"/>
          <w:sz w:val="22"/>
          <w:szCs w:val="22"/>
        </w:rPr>
        <w:t>разравнивание и уплотнение грунтов в насыпях, устройство кюве</w:t>
      </w:r>
      <w:r>
        <w:rPr>
          <w:rFonts w:ascii="Times New Roman" w:hAnsi="Times New Roman" w:cs="Times New Roman"/>
          <w:spacing w:val="-1"/>
          <w:sz w:val="22"/>
          <w:szCs w:val="22"/>
        </w:rPr>
        <w:softHyphen/>
      </w:r>
      <w:r>
        <w:rPr>
          <w:rFonts w:ascii="Times New Roman" w:hAnsi="Times New Roman" w:cs="Times New Roman"/>
          <w:sz w:val="22"/>
          <w:szCs w:val="22"/>
        </w:rPr>
        <w:t>тов.</w:t>
      </w:r>
    </w:p>
    <w:p w:rsidR="00DF153A" w:rsidRDefault="00DF153A">
      <w:pPr>
        <w:shd w:val="clear" w:color="auto" w:fill="FFFFFF"/>
        <w:spacing w:line="259" w:lineRule="exact"/>
        <w:ind w:left="82" w:right="72" w:firstLine="278"/>
        <w:jc w:val="both"/>
      </w:pPr>
      <w:r>
        <w:rPr>
          <w:rFonts w:ascii="Times New Roman" w:hAnsi="Times New Roman" w:cs="Times New Roman"/>
          <w:sz w:val="22"/>
          <w:szCs w:val="22"/>
        </w:rPr>
        <w:t>К отделочным и укрепительным работам относятся: планиров</w:t>
      </w:r>
      <w:r>
        <w:rPr>
          <w:rFonts w:ascii="Times New Roman" w:hAnsi="Times New Roman" w:cs="Times New Roman"/>
          <w:sz w:val="22"/>
          <w:szCs w:val="22"/>
        </w:rPr>
        <w:softHyphen/>
        <w:t>ка основной площадки земляного полотна с устройством сливной призмы, откосов насыпей и выемок, кавальеров и других земля</w:t>
      </w:r>
      <w:r>
        <w:rPr>
          <w:rFonts w:ascii="Times New Roman" w:hAnsi="Times New Roman" w:cs="Times New Roman"/>
          <w:sz w:val="22"/>
          <w:szCs w:val="22"/>
        </w:rPr>
        <w:softHyphen/>
      </w:r>
      <w:r>
        <w:rPr>
          <w:rFonts w:ascii="Times New Roman" w:hAnsi="Times New Roman" w:cs="Times New Roman"/>
          <w:spacing w:val="-1"/>
          <w:sz w:val="22"/>
          <w:szCs w:val="22"/>
        </w:rPr>
        <w:t>ных сооружений, укрепление откосов земляного полотна, устрой</w:t>
      </w:r>
      <w:r>
        <w:rPr>
          <w:rFonts w:ascii="Times New Roman" w:hAnsi="Times New Roman" w:cs="Times New Roman"/>
          <w:spacing w:val="-1"/>
          <w:sz w:val="22"/>
          <w:szCs w:val="22"/>
        </w:rPr>
        <w:softHyphen/>
      </w:r>
      <w:r>
        <w:rPr>
          <w:rFonts w:ascii="Times New Roman" w:hAnsi="Times New Roman" w:cs="Times New Roman"/>
          <w:sz w:val="22"/>
          <w:szCs w:val="22"/>
        </w:rPr>
        <w:t>ство регуляционных сооружений. Отделочные работы выполня</w:t>
      </w:r>
      <w:r>
        <w:rPr>
          <w:rFonts w:ascii="Times New Roman" w:hAnsi="Times New Roman" w:cs="Times New Roman"/>
          <w:sz w:val="22"/>
          <w:szCs w:val="22"/>
        </w:rPr>
        <w:softHyphen/>
        <w:t>ются вслед за основными работами.</w:t>
      </w:r>
    </w:p>
    <w:p w:rsidR="00DF153A" w:rsidRDefault="00DF153A">
      <w:pPr>
        <w:shd w:val="clear" w:color="auto" w:fill="FFFFFF"/>
        <w:spacing w:line="283" w:lineRule="exact"/>
        <w:ind w:left="115" w:right="62" w:firstLine="274"/>
        <w:jc w:val="both"/>
      </w:pPr>
      <w:r>
        <w:rPr>
          <w:rFonts w:ascii="Times New Roman" w:hAnsi="Times New Roman" w:cs="Times New Roman"/>
          <w:spacing w:val="-1"/>
          <w:sz w:val="22"/>
          <w:szCs w:val="22"/>
        </w:rPr>
        <w:t>Разрыв между основными и укрепительными работами не дол</w:t>
      </w:r>
      <w:r>
        <w:rPr>
          <w:rFonts w:ascii="Times New Roman" w:hAnsi="Times New Roman" w:cs="Times New Roman"/>
          <w:spacing w:val="-1"/>
          <w:sz w:val="22"/>
          <w:szCs w:val="22"/>
        </w:rPr>
        <w:softHyphen/>
      </w:r>
      <w:r>
        <w:rPr>
          <w:rFonts w:ascii="Times New Roman" w:hAnsi="Times New Roman" w:cs="Times New Roman"/>
          <w:sz w:val="22"/>
          <w:szCs w:val="22"/>
        </w:rPr>
        <w:t>жен превышать двух-трех недель.</w:t>
      </w:r>
    </w:p>
    <w:p w:rsidR="00DF153A" w:rsidRDefault="00DF153A">
      <w:pPr>
        <w:shd w:val="clear" w:color="auto" w:fill="FFFFFF"/>
        <w:spacing w:line="259" w:lineRule="exact"/>
        <w:ind w:left="125" w:right="19" w:firstLine="274"/>
        <w:jc w:val="both"/>
      </w:pPr>
      <w:r>
        <w:rPr>
          <w:rFonts w:ascii="Times New Roman" w:hAnsi="Times New Roman" w:cs="Times New Roman"/>
          <w:b/>
          <w:bCs/>
          <w:spacing w:val="-4"/>
          <w:sz w:val="22"/>
          <w:szCs w:val="22"/>
        </w:rPr>
        <w:t xml:space="preserve">Классификация и физико-механические параметры грунтов. </w:t>
      </w:r>
      <w:r>
        <w:rPr>
          <w:rFonts w:ascii="Times New Roman" w:hAnsi="Times New Roman" w:cs="Times New Roman"/>
          <w:sz w:val="22"/>
          <w:szCs w:val="22"/>
        </w:rPr>
        <w:t>Горные породы и почвы в строительстве называют грунтами. Земляное полотно сооружается из разнообразных грунтов. Раз</w:t>
      </w:r>
      <w:r>
        <w:rPr>
          <w:rFonts w:ascii="Times New Roman" w:hAnsi="Times New Roman" w:cs="Times New Roman"/>
          <w:sz w:val="22"/>
          <w:szCs w:val="22"/>
        </w:rPr>
        <w:softHyphen/>
        <w:t>личные физико-механические характеристики этих грунтов ока</w:t>
      </w:r>
      <w:r>
        <w:rPr>
          <w:rFonts w:ascii="Times New Roman" w:hAnsi="Times New Roman" w:cs="Times New Roman"/>
          <w:sz w:val="22"/>
          <w:szCs w:val="22"/>
        </w:rPr>
        <w:softHyphen/>
        <w:t>зывают большое влияние на условия стабильной и долговечной работы сооружения. Изучением физико-механических характе</w:t>
      </w:r>
      <w:r>
        <w:rPr>
          <w:rFonts w:ascii="Times New Roman" w:hAnsi="Times New Roman" w:cs="Times New Roman"/>
          <w:sz w:val="22"/>
          <w:szCs w:val="22"/>
        </w:rPr>
        <w:softHyphen/>
        <w:t>ристик и свойств грунтов занимается специальная наука — ме</w:t>
      </w:r>
      <w:r>
        <w:rPr>
          <w:rFonts w:ascii="Times New Roman" w:hAnsi="Times New Roman" w:cs="Times New Roman"/>
          <w:sz w:val="22"/>
          <w:szCs w:val="22"/>
        </w:rPr>
        <w:softHyphen/>
        <w:t>ханика грунтов.</w:t>
      </w:r>
    </w:p>
    <w:p w:rsidR="00DF153A" w:rsidRDefault="00DF153A">
      <w:pPr>
        <w:shd w:val="clear" w:color="auto" w:fill="FFFFFF"/>
        <w:spacing w:line="254" w:lineRule="exact"/>
        <w:ind w:left="154" w:firstLine="283"/>
        <w:jc w:val="both"/>
      </w:pPr>
      <w:r>
        <w:rPr>
          <w:rFonts w:ascii="Times New Roman" w:hAnsi="Times New Roman" w:cs="Times New Roman"/>
          <w:sz w:val="22"/>
          <w:szCs w:val="22"/>
        </w:rPr>
        <w:t>Для использования грунтов в качестве строительного материа</w:t>
      </w:r>
      <w:r>
        <w:rPr>
          <w:rFonts w:ascii="Times New Roman" w:hAnsi="Times New Roman" w:cs="Times New Roman"/>
          <w:sz w:val="22"/>
          <w:szCs w:val="22"/>
        </w:rPr>
        <w:softHyphen/>
        <w:t>ла при сооружении земляного полотна грунты классифицируются по следующим признакам: по характеру соединения частиц грун</w:t>
      </w:r>
      <w:r>
        <w:rPr>
          <w:rFonts w:ascii="Times New Roman" w:hAnsi="Times New Roman" w:cs="Times New Roman"/>
          <w:sz w:val="22"/>
          <w:szCs w:val="22"/>
        </w:rPr>
        <w:softHyphen/>
        <w:t>та между собой; по количеству воды в грунтах; по трудности раз</w:t>
      </w:r>
      <w:r>
        <w:rPr>
          <w:rFonts w:ascii="Times New Roman" w:hAnsi="Times New Roman" w:cs="Times New Roman"/>
          <w:sz w:val="22"/>
          <w:szCs w:val="22"/>
        </w:rPr>
        <w:softHyphen/>
        <w:t>работки грунтов землеройными машинами.</w:t>
      </w:r>
    </w:p>
    <w:p w:rsidR="00DF153A" w:rsidRDefault="00DF153A">
      <w:pPr>
        <w:shd w:val="clear" w:color="auto" w:fill="FFFFFF"/>
        <w:spacing w:before="211"/>
        <w:ind w:left="187"/>
      </w:pPr>
      <w:r>
        <w:rPr>
          <w:b/>
          <w:bCs/>
        </w:rPr>
        <w:t>50</w:t>
      </w:r>
    </w:p>
    <w:p w:rsidR="00DF153A" w:rsidRDefault="00DF153A">
      <w:pPr>
        <w:shd w:val="clear" w:color="auto" w:fill="FFFFFF"/>
        <w:spacing w:line="254" w:lineRule="exact"/>
        <w:ind w:right="43" w:firstLine="288"/>
        <w:jc w:val="both"/>
      </w:pPr>
      <w:r>
        <w:br w:type="column"/>
      </w:r>
      <w:r>
        <w:rPr>
          <w:rFonts w:ascii="Times New Roman" w:hAnsi="Times New Roman" w:cs="Times New Roman"/>
          <w:sz w:val="22"/>
          <w:szCs w:val="22"/>
        </w:rPr>
        <w:t xml:space="preserve">По характеру соединения частиц грунта между собой грунты </w:t>
      </w:r>
      <w:r>
        <w:rPr>
          <w:rFonts w:ascii="Times New Roman" w:hAnsi="Times New Roman" w:cs="Times New Roman"/>
          <w:spacing w:val="-1"/>
          <w:sz w:val="22"/>
          <w:szCs w:val="22"/>
        </w:rPr>
        <w:t xml:space="preserve">делятся на сыпучие, связные, скальные. Сыпучие и связные грунты </w:t>
      </w:r>
      <w:r>
        <w:rPr>
          <w:rFonts w:ascii="Times New Roman" w:hAnsi="Times New Roman" w:cs="Times New Roman"/>
          <w:sz w:val="22"/>
          <w:szCs w:val="22"/>
        </w:rPr>
        <w:t>образуют группу обыкновенных грунтов.</w:t>
      </w:r>
    </w:p>
    <w:p w:rsidR="00DF153A" w:rsidRDefault="00DF153A">
      <w:pPr>
        <w:shd w:val="clear" w:color="auto" w:fill="FFFFFF"/>
        <w:spacing w:line="254" w:lineRule="exact"/>
        <w:ind w:left="14" w:right="38" w:firstLine="274"/>
        <w:jc w:val="both"/>
      </w:pPr>
      <w:r>
        <w:rPr>
          <w:rFonts w:ascii="Times New Roman" w:hAnsi="Times New Roman" w:cs="Times New Roman"/>
          <w:sz w:val="22"/>
          <w:szCs w:val="22"/>
        </w:rPr>
        <w:t xml:space="preserve">В </w:t>
      </w:r>
      <w:r>
        <w:rPr>
          <w:rFonts w:ascii="Times New Roman" w:hAnsi="Times New Roman" w:cs="Times New Roman"/>
          <w:i/>
          <w:iCs/>
          <w:sz w:val="22"/>
          <w:szCs w:val="22"/>
        </w:rPr>
        <w:t xml:space="preserve">сыпучих </w:t>
      </w:r>
      <w:r>
        <w:rPr>
          <w:rFonts w:ascii="Times New Roman" w:hAnsi="Times New Roman" w:cs="Times New Roman"/>
          <w:sz w:val="22"/>
          <w:szCs w:val="22"/>
        </w:rPr>
        <w:t xml:space="preserve">грунтах связь между частицами отсутствует (песок). В </w:t>
      </w:r>
      <w:r>
        <w:rPr>
          <w:rFonts w:ascii="Times New Roman" w:hAnsi="Times New Roman" w:cs="Times New Roman"/>
          <w:i/>
          <w:iCs/>
          <w:sz w:val="22"/>
          <w:szCs w:val="22"/>
        </w:rPr>
        <w:t xml:space="preserve">связных </w:t>
      </w:r>
      <w:r>
        <w:rPr>
          <w:rFonts w:ascii="Times New Roman" w:hAnsi="Times New Roman" w:cs="Times New Roman"/>
          <w:sz w:val="22"/>
          <w:szCs w:val="22"/>
        </w:rPr>
        <w:t>грунтах присутствие воды обусловливает молекуляр</w:t>
      </w:r>
      <w:r>
        <w:rPr>
          <w:rFonts w:ascii="Times New Roman" w:hAnsi="Times New Roman" w:cs="Times New Roman"/>
          <w:sz w:val="22"/>
          <w:szCs w:val="22"/>
        </w:rPr>
        <w:softHyphen/>
        <w:t>ные силы сцепления (глина). Частицы скального грунта жестко связаны, эта связь после нарушения не восстанавливается.</w:t>
      </w:r>
    </w:p>
    <w:p w:rsidR="00DF153A" w:rsidRDefault="00DF153A">
      <w:pPr>
        <w:shd w:val="clear" w:color="auto" w:fill="FFFFFF"/>
        <w:spacing w:line="254" w:lineRule="exact"/>
        <w:ind w:left="14" w:right="34" w:firstLine="278"/>
        <w:jc w:val="both"/>
      </w:pPr>
      <w:r>
        <w:rPr>
          <w:rFonts w:ascii="Times New Roman" w:hAnsi="Times New Roman" w:cs="Times New Roman"/>
          <w:sz w:val="22"/>
          <w:szCs w:val="22"/>
        </w:rPr>
        <w:t>Присутствие в обыкновенных грунтах воды в сильной степени влияет на его свойства. По количеству воды в грунтах грунты де</w:t>
      </w:r>
      <w:r>
        <w:rPr>
          <w:rFonts w:ascii="Times New Roman" w:hAnsi="Times New Roman" w:cs="Times New Roman"/>
          <w:sz w:val="22"/>
          <w:szCs w:val="22"/>
        </w:rPr>
        <w:softHyphen/>
      </w:r>
      <w:r>
        <w:rPr>
          <w:rFonts w:ascii="Times New Roman" w:hAnsi="Times New Roman" w:cs="Times New Roman"/>
          <w:spacing w:val="-1"/>
          <w:sz w:val="22"/>
          <w:szCs w:val="22"/>
        </w:rPr>
        <w:t xml:space="preserve">лятся на три группы: сухие — с влажностью до 5 %; влажные -— с </w:t>
      </w:r>
      <w:r>
        <w:rPr>
          <w:rFonts w:ascii="Times New Roman" w:hAnsi="Times New Roman" w:cs="Times New Roman"/>
          <w:spacing w:val="-4"/>
          <w:sz w:val="22"/>
          <w:szCs w:val="22"/>
        </w:rPr>
        <w:t>содержанием воды от 5 до 30 %; насыщенные или мокрые — с влаж</w:t>
      </w:r>
      <w:r>
        <w:rPr>
          <w:rFonts w:ascii="Times New Roman" w:hAnsi="Times New Roman" w:cs="Times New Roman"/>
          <w:spacing w:val="-4"/>
          <w:sz w:val="22"/>
          <w:szCs w:val="22"/>
        </w:rPr>
        <w:softHyphen/>
      </w:r>
      <w:r>
        <w:rPr>
          <w:rFonts w:ascii="Times New Roman" w:hAnsi="Times New Roman" w:cs="Times New Roman"/>
          <w:sz w:val="22"/>
          <w:szCs w:val="22"/>
        </w:rPr>
        <w:t>ностью более 30 %.</w:t>
      </w:r>
    </w:p>
    <w:p w:rsidR="00DF153A" w:rsidRDefault="00DF153A">
      <w:pPr>
        <w:shd w:val="clear" w:color="auto" w:fill="FFFFFF"/>
        <w:spacing w:line="254" w:lineRule="exact"/>
        <w:ind w:left="19" w:right="29" w:firstLine="278"/>
        <w:jc w:val="both"/>
      </w:pPr>
      <w:r>
        <w:rPr>
          <w:rFonts w:ascii="Times New Roman" w:hAnsi="Times New Roman" w:cs="Times New Roman"/>
          <w:sz w:val="22"/>
          <w:szCs w:val="22"/>
        </w:rPr>
        <w:t>Подразделение грунтов на группы по трудности их разработки машинами или вручную называется строительной классификаци</w:t>
      </w:r>
      <w:r>
        <w:rPr>
          <w:rFonts w:ascii="Times New Roman" w:hAnsi="Times New Roman" w:cs="Times New Roman"/>
          <w:sz w:val="22"/>
          <w:szCs w:val="22"/>
        </w:rPr>
        <w:softHyphen/>
        <w:t>ей грунтов. В основу этой классификации, принятой в ЕниРах, по</w:t>
      </w:r>
      <w:r>
        <w:rPr>
          <w:rFonts w:ascii="Times New Roman" w:hAnsi="Times New Roman" w:cs="Times New Roman"/>
          <w:sz w:val="22"/>
          <w:szCs w:val="22"/>
        </w:rPr>
        <w:softHyphen/>
        <w:t>ложены опытные данные о затратах труда и работы машин на раз</w:t>
      </w:r>
      <w:r>
        <w:rPr>
          <w:rFonts w:ascii="Times New Roman" w:hAnsi="Times New Roman" w:cs="Times New Roman"/>
          <w:sz w:val="22"/>
          <w:szCs w:val="22"/>
        </w:rPr>
        <w:softHyphen/>
        <w:t>работку различных грунтов.</w:t>
      </w:r>
    </w:p>
    <w:p w:rsidR="00DF153A" w:rsidRDefault="00DF153A">
      <w:pPr>
        <w:shd w:val="clear" w:color="auto" w:fill="FFFFFF"/>
        <w:spacing w:line="254" w:lineRule="exact"/>
        <w:ind w:left="29" w:right="29" w:firstLine="283"/>
        <w:jc w:val="both"/>
      </w:pPr>
      <w:r>
        <w:rPr>
          <w:rFonts w:ascii="Times New Roman" w:hAnsi="Times New Roman" w:cs="Times New Roman"/>
          <w:sz w:val="22"/>
          <w:szCs w:val="22"/>
        </w:rPr>
        <w:t>Грунты в зависимости от затрат машинного времени или руч</w:t>
      </w:r>
      <w:r>
        <w:rPr>
          <w:rFonts w:ascii="Times New Roman" w:hAnsi="Times New Roman" w:cs="Times New Roman"/>
          <w:sz w:val="22"/>
          <w:szCs w:val="22"/>
        </w:rPr>
        <w:softHyphen/>
        <w:t>ного труда на их разработку, перемещение и укладку их в соору</w:t>
      </w:r>
      <w:r>
        <w:rPr>
          <w:rFonts w:ascii="Times New Roman" w:hAnsi="Times New Roman" w:cs="Times New Roman"/>
          <w:sz w:val="22"/>
          <w:szCs w:val="22"/>
        </w:rPr>
        <w:softHyphen/>
        <w:t>жение объединены в группы (категории).</w:t>
      </w:r>
    </w:p>
    <w:p w:rsidR="00DF153A" w:rsidRDefault="00DF153A">
      <w:pPr>
        <w:shd w:val="clear" w:color="auto" w:fill="FFFFFF"/>
        <w:spacing w:line="254" w:lineRule="exact"/>
        <w:ind w:left="34" w:right="19" w:firstLine="278"/>
        <w:jc w:val="both"/>
      </w:pPr>
      <w:r>
        <w:rPr>
          <w:rFonts w:ascii="Times New Roman" w:hAnsi="Times New Roman" w:cs="Times New Roman"/>
          <w:sz w:val="22"/>
          <w:szCs w:val="22"/>
        </w:rPr>
        <w:t xml:space="preserve">К </w:t>
      </w:r>
      <w:r>
        <w:rPr>
          <w:rFonts w:ascii="Times New Roman" w:hAnsi="Times New Roman" w:cs="Times New Roman"/>
          <w:sz w:val="22"/>
          <w:szCs w:val="22"/>
          <w:lang w:val="en-US"/>
        </w:rPr>
        <w:t>I</w:t>
      </w:r>
      <w:r w:rsidRPr="00D757E1">
        <w:rPr>
          <w:rFonts w:ascii="Times New Roman" w:hAnsi="Times New Roman" w:cs="Times New Roman"/>
          <w:sz w:val="22"/>
          <w:szCs w:val="22"/>
        </w:rPr>
        <w:t xml:space="preserve"> </w:t>
      </w:r>
      <w:r>
        <w:rPr>
          <w:rFonts w:ascii="Times New Roman" w:hAnsi="Times New Roman" w:cs="Times New Roman"/>
          <w:sz w:val="22"/>
          <w:szCs w:val="22"/>
        </w:rPr>
        <w:t xml:space="preserve">группе относятся легко поддающиеся разработке грунты, ко </w:t>
      </w:r>
      <w:r>
        <w:rPr>
          <w:rFonts w:ascii="Times New Roman" w:hAnsi="Times New Roman" w:cs="Times New Roman"/>
          <w:sz w:val="22"/>
          <w:szCs w:val="22"/>
          <w:lang w:val="en-US"/>
        </w:rPr>
        <w:t>II</w:t>
      </w:r>
      <w:r w:rsidRPr="00D757E1">
        <w:rPr>
          <w:rFonts w:ascii="Times New Roman" w:hAnsi="Times New Roman" w:cs="Times New Roman"/>
          <w:sz w:val="22"/>
          <w:szCs w:val="22"/>
        </w:rPr>
        <w:t xml:space="preserve"> </w:t>
      </w:r>
      <w:r>
        <w:rPr>
          <w:rFonts w:ascii="Times New Roman" w:hAnsi="Times New Roman" w:cs="Times New Roman"/>
          <w:sz w:val="22"/>
          <w:szCs w:val="22"/>
        </w:rPr>
        <w:t xml:space="preserve">— труднее разрабатываемые грунты, к </w:t>
      </w:r>
      <w:r>
        <w:rPr>
          <w:rFonts w:ascii="Times New Roman" w:hAnsi="Times New Roman" w:cs="Times New Roman"/>
          <w:sz w:val="22"/>
          <w:szCs w:val="22"/>
          <w:lang w:val="en-US"/>
        </w:rPr>
        <w:t>III</w:t>
      </w:r>
      <w:r w:rsidRPr="00D757E1">
        <w:rPr>
          <w:rFonts w:ascii="Times New Roman" w:hAnsi="Times New Roman" w:cs="Times New Roman"/>
          <w:sz w:val="22"/>
          <w:szCs w:val="22"/>
        </w:rPr>
        <w:t xml:space="preserve"> </w:t>
      </w:r>
      <w:r>
        <w:rPr>
          <w:rFonts w:ascii="Times New Roman" w:hAnsi="Times New Roman" w:cs="Times New Roman"/>
          <w:sz w:val="22"/>
          <w:szCs w:val="22"/>
        </w:rPr>
        <w:t>— еще более труд-норазрабатываемые.</w:t>
      </w:r>
    </w:p>
    <w:p w:rsidR="00DF153A" w:rsidRDefault="00DF153A">
      <w:pPr>
        <w:shd w:val="clear" w:color="auto" w:fill="FFFFFF"/>
        <w:spacing w:line="254" w:lineRule="exact"/>
        <w:ind w:left="34" w:right="14" w:firstLine="288"/>
        <w:jc w:val="both"/>
      </w:pPr>
      <w:r>
        <w:rPr>
          <w:rFonts w:ascii="Times New Roman" w:hAnsi="Times New Roman" w:cs="Times New Roman"/>
          <w:spacing w:val="-2"/>
          <w:sz w:val="22"/>
          <w:szCs w:val="22"/>
        </w:rPr>
        <w:t>Грунты, разрабатываемые одноковшовыми экскаваторами, объе</w:t>
      </w:r>
      <w:r>
        <w:rPr>
          <w:rFonts w:ascii="Times New Roman" w:hAnsi="Times New Roman" w:cs="Times New Roman"/>
          <w:spacing w:val="-2"/>
          <w:sz w:val="22"/>
          <w:szCs w:val="22"/>
        </w:rPr>
        <w:softHyphen/>
      </w:r>
      <w:r>
        <w:rPr>
          <w:rFonts w:ascii="Times New Roman" w:hAnsi="Times New Roman" w:cs="Times New Roman"/>
          <w:spacing w:val="-1"/>
          <w:sz w:val="22"/>
          <w:szCs w:val="22"/>
        </w:rPr>
        <w:t>динены в четыре группы, многоковшовыми экскаваторами и скре</w:t>
      </w:r>
      <w:r>
        <w:rPr>
          <w:rFonts w:ascii="Times New Roman" w:hAnsi="Times New Roman" w:cs="Times New Roman"/>
          <w:spacing w:val="-1"/>
          <w:sz w:val="22"/>
          <w:szCs w:val="22"/>
        </w:rPr>
        <w:softHyphen/>
      </w:r>
      <w:r>
        <w:rPr>
          <w:rFonts w:ascii="Times New Roman" w:hAnsi="Times New Roman" w:cs="Times New Roman"/>
          <w:spacing w:val="-2"/>
          <w:sz w:val="22"/>
          <w:szCs w:val="22"/>
        </w:rPr>
        <w:t>перами — в две группы, грейдер-элеваторами, бульдозерами, грей</w:t>
      </w:r>
      <w:r>
        <w:rPr>
          <w:rFonts w:ascii="Times New Roman" w:hAnsi="Times New Roman" w:cs="Times New Roman"/>
          <w:spacing w:val="-2"/>
          <w:sz w:val="22"/>
          <w:szCs w:val="22"/>
        </w:rPr>
        <w:softHyphen/>
      </w:r>
      <w:r>
        <w:rPr>
          <w:rFonts w:ascii="Times New Roman" w:hAnsi="Times New Roman" w:cs="Times New Roman"/>
          <w:spacing w:val="-1"/>
          <w:sz w:val="22"/>
          <w:szCs w:val="22"/>
        </w:rPr>
        <w:t>дерами — в три группы, разрабатываемые вручную, методом гид</w:t>
      </w:r>
      <w:r>
        <w:rPr>
          <w:rFonts w:ascii="Times New Roman" w:hAnsi="Times New Roman" w:cs="Times New Roman"/>
          <w:spacing w:val="-1"/>
          <w:sz w:val="22"/>
          <w:szCs w:val="22"/>
        </w:rPr>
        <w:softHyphen/>
      </w:r>
      <w:r>
        <w:rPr>
          <w:rFonts w:ascii="Times New Roman" w:hAnsi="Times New Roman" w:cs="Times New Roman"/>
          <w:sz w:val="22"/>
          <w:szCs w:val="22"/>
        </w:rPr>
        <w:t>ромеханизации и буровзрывными методами — в 11 групп.</w:t>
      </w:r>
    </w:p>
    <w:p w:rsidR="00DF153A" w:rsidRDefault="00DF153A">
      <w:pPr>
        <w:shd w:val="clear" w:color="auto" w:fill="FFFFFF"/>
        <w:spacing w:line="254" w:lineRule="exact"/>
        <w:ind w:left="43" w:right="10" w:firstLine="278"/>
        <w:jc w:val="both"/>
      </w:pPr>
      <w:r>
        <w:rPr>
          <w:rFonts w:ascii="Times New Roman" w:hAnsi="Times New Roman" w:cs="Times New Roman"/>
          <w:sz w:val="22"/>
          <w:szCs w:val="22"/>
        </w:rPr>
        <w:t>Основными параметрами грунтов являются: влажность, объем</w:t>
      </w:r>
      <w:r>
        <w:rPr>
          <w:rFonts w:ascii="Times New Roman" w:hAnsi="Times New Roman" w:cs="Times New Roman"/>
          <w:sz w:val="22"/>
          <w:szCs w:val="22"/>
        </w:rPr>
        <w:softHyphen/>
        <w:t>ная масса в сухом состоянии (плотность), удельный вес, порис</w:t>
      </w:r>
      <w:r>
        <w:rPr>
          <w:rFonts w:ascii="Times New Roman" w:hAnsi="Times New Roman" w:cs="Times New Roman"/>
          <w:sz w:val="22"/>
          <w:szCs w:val="22"/>
        </w:rPr>
        <w:softHyphen/>
        <w:t>тость, гранулометрический состав.</w:t>
      </w:r>
    </w:p>
    <w:p w:rsidR="00DF153A" w:rsidRDefault="00DF153A">
      <w:pPr>
        <w:shd w:val="clear" w:color="auto" w:fill="FFFFFF"/>
        <w:spacing w:line="254" w:lineRule="exact"/>
        <w:ind w:left="43" w:firstLine="283"/>
        <w:jc w:val="both"/>
      </w:pPr>
      <w:r>
        <w:rPr>
          <w:rFonts w:ascii="Times New Roman" w:hAnsi="Times New Roman" w:cs="Times New Roman"/>
          <w:spacing w:val="-1"/>
          <w:sz w:val="22"/>
          <w:szCs w:val="22"/>
        </w:rPr>
        <w:t>Влажность грунта выражается отношением массы воды, содер</w:t>
      </w:r>
      <w:r>
        <w:rPr>
          <w:rFonts w:ascii="Times New Roman" w:hAnsi="Times New Roman" w:cs="Times New Roman"/>
          <w:spacing w:val="-1"/>
          <w:sz w:val="22"/>
          <w:szCs w:val="22"/>
        </w:rPr>
        <w:softHyphen/>
      </w:r>
      <w:r>
        <w:rPr>
          <w:rFonts w:ascii="Times New Roman" w:hAnsi="Times New Roman" w:cs="Times New Roman"/>
          <w:spacing w:val="-2"/>
          <w:sz w:val="22"/>
          <w:szCs w:val="22"/>
        </w:rPr>
        <w:t>жащейся в навеске грунта, к массе высушенного грунта того же об</w:t>
      </w:r>
      <w:r>
        <w:rPr>
          <w:rFonts w:ascii="Times New Roman" w:hAnsi="Times New Roman" w:cs="Times New Roman"/>
          <w:spacing w:val="-2"/>
          <w:sz w:val="22"/>
          <w:szCs w:val="22"/>
        </w:rPr>
        <w:softHyphen/>
      </w:r>
      <w:r>
        <w:rPr>
          <w:rFonts w:ascii="Times New Roman" w:hAnsi="Times New Roman" w:cs="Times New Roman"/>
          <w:spacing w:val="-6"/>
          <w:sz w:val="22"/>
          <w:szCs w:val="22"/>
        </w:rPr>
        <w:t xml:space="preserve">разца, т.е. к массе твердых частиц. Для определения влажности грунта </w:t>
      </w:r>
      <w:r>
        <w:rPr>
          <w:rFonts w:ascii="Times New Roman" w:hAnsi="Times New Roman" w:cs="Times New Roman"/>
          <w:spacing w:val="-4"/>
          <w:sz w:val="22"/>
          <w:szCs w:val="22"/>
        </w:rPr>
        <w:t xml:space="preserve">образцы (навески) его высушиваются при температуре 100 — 150 °С </w:t>
      </w:r>
      <w:r>
        <w:rPr>
          <w:rFonts w:ascii="Times New Roman" w:hAnsi="Times New Roman" w:cs="Times New Roman"/>
          <w:sz w:val="22"/>
          <w:szCs w:val="22"/>
        </w:rPr>
        <w:t>до постоянной массы.</w:t>
      </w:r>
    </w:p>
    <w:p w:rsidR="00DF153A" w:rsidRDefault="00DF153A">
      <w:pPr>
        <w:shd w:val="clear" w:color="auto" w:fill="FFFFFF"/>
        <w:spacing w:before="245"/>
        <w:jc w:val="right"/>
      </w:pPr>
      <w:r>
        <w:rPr>
          <w:rFonts w:ascii="Times New Roman" w:hAnsi="Times New Roman" w:cs="Times New Roman"/>
          <w:spacing w:val="-31"/>
          <w:sz w:val="22"/>
          <w:szCs w:val="22"/>
        </w:rPr>
        <w:t>51</w:t>
      </w:r>
    </w:p>
    <w:p w:rsidR="00DF153A" w:rsidRDefault="00DF153A">
      <w:pPr>
        <w:shd w:val="clear" w:color="auto" w:fill="FFFFFF"/>
        <w:spacing w:before="245"/>
        <w:jc w:val="right"/>
        <w:sectPr w:rsidR="00DF153A">
          <w:pgSz w:w="16834" w:h="11909" w:orient="landscape"/>
          <w:pgMar w:top="974" w:right="1268" w:bottom="360" w:left="1267" w:header="720" w:footer="720" w:gutter="0"/>
          <w:cols w:num="2" w:space="720" w:equalWidth="0">
            <w:col w:w="6446" w:space="1474"/>
            <w:col w:w="6379"/>
          </w:cols>
          <w:noEndnote/>
        </w:sectPr>
      </w:pPr>
    </w:p>
    <w:p w:rsidR="00DF153A" w:rsidRDefault="00DF153A">
      <w:pPr>
        <w:spacing w:line="1" w:lineRule="exact"/>
        <w:rPr>
          <w:rFonts w:ascii="Times New Roman" w:hAnsi="Times New Roman" w:cs="Times New Roman"/>
          <w:sz w:val="2"/>
          <w:szCs w:val="2"/>
        </w:rPr>
      </w:pPr>
    </w:p>
    <w:p w:rsidR="00DF153A" w:rsidRDefault="00DF153A">
      <w:pPr>
        <w:framePr w:h="6470" w:hSpace="38" w:wrap="auto" w:vAnchor="text" w:hAnchor="margin" w:x="7566" w:y="2401"/>
        <w:rPr>
          <w:rFonts w:ascii="Times New Roman" w:hAnsi="Times New Roman" w:cs="Times New Roman"/>
          <w:sz w:val="24"/>
          <w:szCs w:val="24"/>
        </w:rPr>
      </w:pPr>
      <w:r w:rsidRPr="00D257E3">
        <w:rPr>
          <w:rFonts w:ascii="Times New Roman" w:hAnsi="Times New Roman" w:cs="Times New Roman"/>
          <w:sz w:val="24"/>
          <w:szCs w:val="24"/>
        </w:rPr>
        <w:pict>
          <v:shape id="_x0000_i1035" type="#_x0000_t75" style="width:336.75pt;height:320.25pt">
            <v:imagedata r:id="rId16" o:title=""/>
          </v:shape>
        </w:pict>
      </w:r>
    </w:p>
    <w:p w:rsidR="00DF153A" w:rsidRDefault="00DF153A">
      <w:pPr>
        <w:framePr w:h="2088" w:hSpace="38" w:wrap="auto" w:vAnchor="text" w:hAnchor="margin" w:x="-378" w:y="4527"/>
        <w:rPr>
          <w:rFonts w:ascii="Times New Roman" w:hAnsi="Times New Roman" w:cs="Times New Roman"/>
          <w:sz w:val="24"/>
          <w:szCs w:val="24"/>
        </w:rPr>
      </w:pPr>
      <w:r w:rsidRPr="00D257E3">
        <w:rPr>
          <w:rFonts w:ascii="Times New Roman" w:hAnsi="Times New Roman" w:cs="Times New Roman"/>
          <w:sz w:val="24"/>
          <w:szCs w:val="24"/>
        </w:rPr>
        <w:pict>
          <v:shape id="_x0000_i1036" type="#_x0000_t75" style="width:335.25pt;height:103.5pt">
            <v:imagedata r:id="rId17" o:title=""/>
          </v:shape>
        </w:pict>
      </w:r>
    </w:p>
    <w:p w:rsidR="00DF153A" w:rsidRDefault="00DF153A">
      <w:pPr>
        <w:shd w:val="clear" w:color="auto" w:fill="FFFFFF"/>
        <w:spacing w:line="264" w:lineRule="exact"/>
        <w:ind w:right="38" w:firstLine="283"/>
        <w:jc w:val="both"/>
      </w:pPr>
      <w:r>
        <w:rPr>
          <w:rFonts w:ascii="Times New Roman" w:hAnsi="Times New Roman" w:cs="Times New Roman"/>
          <w:sz w:val="22"/>
          <w:szCs w:val="22"/>
        </w:rPr>
        <w:t>Плотность грунта характеризуется объемной массой скелета грунта, т.е. объемной массой твердых частиц:</w:t>
      </w:r>
    </w:p>
    <w:p w:rsidR="00DF153A" w:rsidRDefault="00DF153A">
      <w:pPr>
        <w:shd w:val="clear" w:color="auto" w:fill="FFFFFF"/>
        <w:spacing w:before="96"/>
        <w:ind w:right="5"/>
        <w:jc w:val="center"/>
      </w:pPr>
      <w:r>
        <w:rPr>
          <w:rFonts w:ascii="Times New Roman" w:hAnsi="Times New Roman" w:cs="Times New Roman"/>
          <w:spacing w:val="-10"/>
          <w:sz w:val="22"/>
          <w:szCs w:val="22"/>
        </w:rPr>
        <w:t>у</w:t>
      </w:r>
      <w:r>
        <w:rPr>
          <w:rFonts w:ascii="Times New Roman" w:hAnsi="Times New Roman" w:cs="Times New Roman"/>
          <w:spacing w:val="-10"/>
          <w:sz w:val="22"/>
          <w:szCs w:val="22"/>
          <w:vertAlign w:val="subscript"/>
        </w:rPr>
        <w:t>ск</w:t>
      </w:r>
      <w:r>
        <w:rPr>
          <w:rFonts w:ascii="Times New Roman" w:hAnsi="Times New Roman" w:cs="Times New Roman"/>
          <w:spacing w:val="-10"/>
          <w:sz w:val="22"/>
          <w:szCs w:val="22"/>
        </w:rPr>
        <w:t>=(1 + 0,01со)у</w:t>
      </w:r>
      <w:r>
        <w:rPr>
          <w:rFonts w:ascii="Times New Roman" w:hAnsi="Times New Roman" w:cs="Times New Roman"/>
          <w:spacing w:val="-10"/>
          <w:sz w:val="22"/>
          <w:szCs w:val="22"/>
          <w:vertAlign w:val="subscript"/>
        </w:rPr>
        <w:t>об</w:t>
      </w:r>
      <w:r>
        <w:rPr>
          <w:rFonts w:ascii="Times New Roman" w:hAnsi="Times New Roman" w:cs="Times New Roman"/>
          <w:spacing w:val="-10"/>
          <w:sz w:val="22"/>
          <w:szCs w:val="22"/>
        </w:rPr>
        <w:t>,</w:t>
      </w:r>
    </w:p>
    <w:p w:rsidR="00DF153A" w:rsidRDefault="00DF153A">
      <w:pPr>
        <w:shd w:val="clear" w:color="auto" w:fill="FFFFFF"/>
        <w:spacing w:before="82" w:line="254" w:lineRule="exact"/>
        <w:ind w:right="24" w:firstLine="293"/>
        <w:jc w:val="both"/>
      </w:pPr>
      <w:r>
        <w:rPr>
          <w:rFonts w:ascii="Times New Roman" w:hAnsi="Times New Roman" w:cs="Times New Roman"/>
          <w:spacing w:val="-8"/>
          <w:sz w:val="22"/>
          <w:szCs w:val="22"/>
        </w:rPr>
        <w:t>где у</w:t>
      </w:r>
      <w:r>
        <w:rPr>
          <w:rFonts w:ascii="Times New Roman" w:hAnsi="Times New Roman" w:cs="Times New Roman"/>
          <w:spacing w:val="-8"/>
          <w:sz w:val="22"/>
          <w:szCs w:val="22"/>
          <w:vertAlign w:val="subscript"/>
        </w:rPr>
        <w:t>ск</w:t>
      </w:r>
      <w:r>
        <w:rPr>
          <w:rFonts w:ascii="Times New Roman" w:hAnsi="Times New Roman" w:cs="Times New Roman"/>
          <w:spacing w:val="-8"/>
          <w:sz w:val="22"/>
          <w:szCs w:val="22"/>
        </w:rPr>
        <w:t xml:space="preserve"> — объемная масса скелета грунта; ■у</w:t>
      </w:r>
      <w:r>
        <w:rPr>
          <w:rFonts w:ascii="Times New Roman" w:hAnsi="Times New Roman" w:cs="Times New Roman"/>
          <w:spacing w:val="-8"/>
          <w:sz w:val="22"/>
          <w:szCs w:val="22"/>
          <w:vertAlign w:val="subscript"/>
        </w:rPr>
        <w:t>ск</w:t>
      </w:r>
      <w:r>
        <w:rPr>
          <w:rFonts w:ascii="Times New Roman" w:hAnsi="Times New Roman" w:cs="Times New Roman"/>
          <w:spacing w:val="-8"/>
          <w:sz w:val="22"/>
          <w:szCs w:val="22"/>
        </w:rPr>
        <w:t xml:space="preserve"> =1 — 1,9 т/м</w:t>
      </w:r>
      <w:r>
        <w:rPr>
          <w:rFonts w:ascii="Times New Roman" w:hAnsi="Times New Roman" w:cs="Times New Roman"/>
          <w:spacing w:val="-8"/>
          <w:sz w:val="22"/>
          <w:szCs w:val="22"/>
          <w:vertAlign w:val="superscript"/>
        </w:rPr>
        <w:t>3</w:t>
      </w:r>
      <w:r>
        <w:rPr>
          <w:rFonts w:ascii="Times New Roman" w:hAnsi="Times New Roman" w:cs="Times New Roman"/>
          <w:spacing w:val="-8"/>
          <w:sz w:val="22"/>
          <w:szCs w:val="22"/>
        </w:rPr>
        <w:t xml:space="preserve">; со — </w:t>
      </w:r>
      <w:r>
        <w:rPr>
          <w:rFonts w:ascii="Times New Roman" w:hAnsi="Times New Roman" w:cs="Times New Roman"/>
          <w:spacing w:val="-4"/>
          <w:sz w:val="22"/>
          <w:szCs w:val="22"/>
        </w:rPr>
        <w:t>влажность грунта, %; у</w:t>
      </w:r>
      <w:r>
        <w:rPr>
          <w:rFonts w:ascii="Times New Roman" w:hAnsi="Times New Roman" w:cs="Times New Roman"/>
          <w:spacing w:val="-4"/>
          <w:sz w:val="22"/>
          <w:szCs w:val="22"/>
          <w:vertAlign w:val="subscript"/>
        </w:rPr>
        <w:t>об</w:t>
      </w:r>
      <w:r>
        <w:rPr>
          <w:rFonts w:ascii="Times New Roman" w:hAnsi="Times New Roman" w:cs="Times New Roman"/>
          <w:spacing w:val="-4"/>
          <w:sz w:val="22"/>
          <w:szCs w:val="22"/>
        </w:rPr>
        <w:t xml:space="preserve"> — объемная масса влажного грунта, т/м</w:t>
      </w:r>
      <w:r>
        <w:rPr>
          <w:rFonts w:ascii="Times New Roman" w:hAnsi="Times New Roman" w:cs="Times New Roman"/>
          <w:spacing w:val="-4"/>
          <w:sz w:val="22"/>
          <w:szCs w:val="22"/>
          <w:vertAlign w:val="superscript"/>
        </w:rPr>
        <w:t>3</w:t>
      </w:r>
      <w:r>
        <w:rPr>
          <w:rFonts w:ascii="Times New Roman" w:hAnsi="Times New Roman" w:cs="Times New Roman"/>
          <w:spacing w:val="-4"/>
          <w:sz w:val="22"/>
          <w:szCs w:val="22"/>
        </w:rPr>
        <w:t xml:space="preserve"> и </w:t>
      </w:r>
      <w:r>
        <w:rPr>
          <w:rFonts w:ascii="Times New Roman" w:hAnsi="Times New Roman" w:cs="Times New Roman"/>
          <w:spacing w:val="-3"/>
          <w:sz w:val="22"/>
          <w:szCs w:val="22"/>
        </w:rPr>
        <w:t>г/см</w:t>
      </w:r>
      <w:r>
        <w:rPr>
          <w:rFonts w:ascii="Times New Roman" w:hAnsi="Times New Roman" w:cs="Times New Roman"/>
          <w:spacing w:val="-3"/>
          <w:sz w:val="22"/>
          <w:szCs w:val="22"/>
          <w:vertAlign w:val="superscript"/>
        </w:rPr>
        <w:t>3</w:t>
      </w:r>
      <w:r>
        <w:rPr>
          <w:rFonts w:ascii="Times New Roman" w:hAnsi="Times New Roman" w:cs="Times New Roman"/>
          <w:spacing w:val="-3"/>
          <w:sz w:val="22"/>
          <w:szCs w:val="22"/>
        </w:rPr>
        <w:t>: у</w:t>
      </w:r>
      <w:r>
        <w:rPr>
          <w:rFonts w:ascii="Times New Roman" w:hAnsi="Times New Roman" w:cs="Times New Roman"/>
          <w:spacing w:val="-3"/>
          <w:sz w:val="22"/>
          <w:szCs w:val="22"/>
          <w:vertAlign w:val="subscript"/>
        </w:rPr>
        <w:t>об</w:t>
      </w:r>
      <w:r>
        <w:rPr>
          <w:rFonts w:ascii="Times New Roman" w:hAnsi="Times New Roman" w:cs="Times New Roman"/>
          <w:spacing w:val="-3"/>
          <w:sz w:val="22"/>
          <w:szCs w:val="22"/>
        </w:rPr>
        <w:t xml:space="preserve"> = </w:t>
      </w:r>
      <w:r>
        <w:rPr>
          <w:rFonts w:ascii="Times New Roman" w:hAnsi="Times New Roman" w:cs="Times New Roman"/>
          <w:i/>
          <w:iCs/>
          <w:spacing w:val="-3"/>
          <w:sz w:val="22"/>
          <w:szCs w:val="22"/>
        </w:rPr>
        <w:t xml:space="preserve">0,1 </w:t>
      </w:r>
      <w:r>
        <w:rPr>
          <w:rFonts w:ascii="Times New Roman" w:hAnsi="Times New Roman" w:cs="Times New Roman"/>
          <w:i/>
          <w:iCs/>
          <w:spacing w:val="-3"/>
          <w:sz w:val="22"/>
          <w:szCs w:val="22"/>
          <w:lang w:val="en-US"/>
        </w:rPr>
        <w:t>V</w:t>
      </w:r>
      <w:r w:rsidRPr="00D757E1">
        <w:rPr>
          <w:rFonts w:ascii="Times New Roman" w:hAnsi="Times New Roman" w:cs="Times New Roman"/>
          <w:i/>
          <w:iCs/>
          <w:spacing w:val="-3"/>
          <w:sz w:val="22"/>
          <w:szCs w:val="22"/>
        </w:rPr>
        <w:t xml:space="preserve">, </w:t>
      </w:r>
      <w:r>
        <w:rPr>
          <w:rFonts w:ascii="Times New Roman" w:hAnsi="Times New Roman" w:cs="Times New Roman"/>
          <w:spacing w:val="-3"/>
          <w:sz w:val="22"/>
          <w:szCs w:val="22"/>
        </w:rPr>
        <w:t xml:space="preserve">здесь </w:t>
      </w:r>
      <w:r>
        <w:rPr>
          <w:rFonts w:ascii="Times New Roman" w:hAnsi="Times New Roman" w:cs="Times New Roman"/>
          <w:i/>
          <w:iCs/>
          <w:spacing w:val="-3"/>
          <w:sz w:val="22"/>
          <w:szCs w:val="22"/>
        </w:rPr>
        <w:t xml:space="preserve">0 </w:t>
      </w:r>
      <w:r>
        <w:rPr>
          <w:rFonts w:ascii="Times New Roman" w:hAnsi="Times New Roman" w:cs="Times New Roman"/>
          <w:spacing w:val="-3"/>
          <w:sz w:val="22"/>
          <w:szCs w:val="22"/>
        </w:rPr>
        <w:t>— масса образца грунта при данной влаж</w:t>
      </w:r>
      <w:r>
        <w:rPr>
          <w:rFonts w:ascii="Times New Roman" w:hAnsi="Times New Roman" w:cs="Times New Roman"/>
          <w:spacing w:val="-3"/>
          <w:sz w:val="22"/>
          <w:szCs w:val="22"/>
        </w:rPr>
        <w:softHyphen/>
      </w:r>
      <w:r>
        <w:rPr>
          <w:rFonts w:ascii="Times New Roman" w:hAnsi="Times New Roman" w:cs="Times New Roman"/>
          <w:sz w:val="22"/>
          <w:szCs w:val="22"/>
        </w:rPr>
        <w:t>ности.</w:t>
      </w:r>
    </w:p>
    <w:p w:rsidR="00DF153A" w:rsidRDefault="00DF153A">
      <w:pPr>
        <w:shd w:val="clear" w:color="auto" w:fill="FFFFFF"/>
        <w:spacing w:line="250" w:lineRule="exact"/>
        <w:ind w:left="5" w:right="24" w:firstLine="283"/>
        <w:jc w:val="both"/>
      </w:pPr>
      <w:r>
        <w:rPr>
          <w:rFonts w:ascii="Times New Roman" w:hAnsi="Times New Roman" w:cs="Times New Roman"/>
          <w:spacing w:val="-4"/>
          <w:sz w:val="22"/>
          <w:szCs w:val="22"/>
        </w:rPr>
        <w:t>Удельный вес грунта (у</w:t>
      </w:r>
      <w:r>
        <w:rPr>
          <w:rFonts w:ascii="Times New Roman" w:hAnsi="Times New Roman" w:cs="Times New Roman"/>
          <w:spacing w:val="-4"/>
          <w:sz w:val="22"/>
          <w:szCs w:val="22"/>
          <w:vertAlign w:val="subscript"/>
        </w:rPr>
        <w:t>уд</w:t>
      </w:r>
      <w:r>
        <w:rPr>
          <w:rFonts w:ascii="Times New Roman" w:hAnsi="Times New Roman" w:cs="Times New Roman"/>
          <w:spacing w:val="-4"/>
          <w:sz w:val="22"/>
          <w:szCs w:val="22"/>
        </w:rPr>
        <w:t xml:space="preserve">) определяется отношением веса частиц </w:t>
      </w:r>
      <w:r>
        <w:rPr>
          <w:rFonts w:ascii="Times New Roman" w:hAnsi="Times New Roman" w:cs="Times New Roman"/>
          <w:spacing w:val="-2"/>
          <w:sz w:val="22"/>
          <w:szCs w:val="22"/>
        </w:rPr>
        <w:t xml:space="preserve">грунта к объему вытесненной ими жидкости. Удельный вес зависит </w:t>
      </w:r>
      <w:r>
        <w:rPr>
          <w:rFonts w:ascii="Times New Roman" w:hAnsi="Times New Roman" w:cs="Times New Roman"/>
          <w:sz w:val="22"/>
          <w:szCs w:val="22"/>
        </w:rPr>
        <w:t xml:space="preserve">от минералогического состава и количества содержащихся в нем </w:t>
      </w:r>
      <w:r>
        <w:rPr>
          <w:rFonts w:ascii="Times New Roman" w:hAnsi="Times New Roman" w:cs="Times New Roman"/>
          <w:spacing w:val="-2"/>
          <w:sz w:val="22"/>
          <w:szCs w:val="22"/>
        </w:rPr>
        <w:t xml:space="preserve">органических веществ. Наибольший удельный вес имеют глины (в </w:t>
      </w:r>
      <w:r>
        <w:rPr>
          <w:rFonts w:ascii="Times New Roman" w:hAnsi="Times New Roman" w:cs="Times New Roman"/>
          <w:spacing w:val="-5"/>
          <w:sz w:val="22"/>
          <w:szCs w:val="22"/>
        </w:rPr>
        <w:t>среднем 2,74 кн/м</w:t>
      </w:r>
      <w:r>
        <w:rPr>
          <w:rFonts w:ascii="Times New Roman" w:hAnsi="Times New Roman" w:cs="Times New Roman"/>
          <w:spacing w:val="-5"/>
          <w:sz w:val="22"/>
          <w:szCs w:val="22"/>
          <w:vertAlign w:val="superscript"/>
        </w:rPr>
        <w:t>3</w:t>
      </w:r>
      <w:r>
        <w:rPr>
          <w:rFonts w:ascii="Times New Roman" w:hAnsi="Times New Roman" w:cs="Times New Roman"/>
          <w:spacing w:val="-5"/>
          <w:sz w:val="22"/>
          <w:szCs w:val="22"/>
        </w:rPr>
        <w:t>), меньший — суглинки (в среднем 2,7 кн/м</w:t>
      </w:r>
      <w:r>
        <w:rPr>
          <w:rFonts w:ascii="Times New Roman" w:hAnsi="Times New Roman" w:cs="Times New Roman"/>
          <w:spacing w:val="-5"/>
          <w:sz w:val="22"/>
          <w:szCs w:val="22"/>
          <w:vertAlign w:val="superscript"/>
        </w:rPr>
        <w:t>3</w:t>
      </w:r>
      <w:r>
        <w:rPr>
          <w:rFonts w:ascii="Times New Roman" w:hAnsi="Times New Roman" w:cs="Times New Roman"/>
          <w:spacing w:val="-5"/>
          <w:sz w:val="22"/>
          <w:szCs w:val="22"/>
        </w:rPr>
        <w:t xml:space="preserve">), еще </w:t>
      </w:r>
      <w:r>
        <w:rPr>
          <w:rFonts w:ascii="Times New Roman" w:hAnsi="Times New Roman" w:cs="Times New Roman"/>
          <w:sz w:val="22"/>
          <w:szCs w:val="22"/>
        </w:rPr>
        <w:t>меньший — пески (2,66 кн/м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line="250" w:lineRule="exact"/>
        <w:ind w:left="293"/>
      </w:pPr>
      <w:r>
        <w:rPr>
          <w:rFonts w:ascii="Times New Roman" w:hAnsi="Times New Roman" w:cs="Times New Roman"/>
          <w:i/>
          <w:iCs/>
          <w:sz w:val="22"/>
          <w:szCs w:val="22"/>
        </w:rPr>
        <w:t xml:space="preserve">Гранулометрический состав </w:t>
      </w:r>
      <w:r>
        <w:rPr>
          <w:rFonts w:ascii="Times New Roman" w:hAnsi="Times New Roman" w:cs="Times New Roman"/>
          <w:sz w:val="22"/>
          <w:szCs w:val="22"/>
        </w:rPr>
        <w:t>характеризует крупность частиц и</w:t>
      </w:r>
    </w:p>
    <w:p w:rsidR="00DF153A" w:rsidRDefault="00DF153A">
      <w:pPr>
        <w:shd w:val="clear" w:color="auto" w:fill="FFFFFF"/>
        <w:spacing w:line="250" w:lineRule="exact"/>
        <w:ind w:left="10"/>
      </w:pPr>
      <w:r>
        <w:rPr>
          <w:rFonts w:ascii="Times New Roman" w:hAnsi="Times New Roman" w:cs="Times New Roman"/>
          <w:sz w:val="22"/>
          <w:szCs w:val="22"/>
        </w:rPr>
        <w:t>их соотношение в составе грунтов (табл. 2).</w:t>
      </w:r>
    </w:p>
    <w:p w:rsidR="00DF153A" w:rsidRDefault="00DF153A">
      <w:pPr>
        <w:shd w:val="clear" w:color="auto" w:fill="FFFFFF"/>
        <w:ind w:left="5323"/>
      </w:pPr>
      <w:r>
        <w:rPr>
          <w:rFonts w:ascii="Times New Roman" w:hAnsi="Times New Roman" w:cs="Times New Roman"/>
          <w:i/>
          <w:iCs/>
          <w:spacing w:val="-6"/>
          <w:sz w:val="22"/>
          <w:szCs w:val="22"/>
        </w:rPr>
        <w:t>Таблица 2</w:t>
      </w:r>
    </w:p>
    <w:p w:rsidR="00DF153A" w:rsidRDefault="00DF153A">
      <w:pPr>
        <w:shd w:val="clear" w:color="auto" w:fill="FFFFFF"/>
        <w:spacing w:before="38"/>
        <w:ind w:left="1099"/>
      </w:pPr>
      <w:r>
        <w:rPr>
          <w:rFonts w:ascii="Times New Roman" w:hAnsi="Times New Roman" w:cs="Times New Roman"/>
          <w:b/>
          <w:bCs/>
          <w:spacing w:val="-8"/>
          <w:sz w:val="22"/>
          <w:szCs w:val="22"/>
        </w:rPr>
        <w:t>Классификация песков по крупности частиц</w:t>
      </w:r>
    </w:p>
    <w:p w:rsidR="00DF153A" w:rsidRDefault="00DF153A">
      <w:pPr>
        <w:shd w:val="clear" w:color="auto" w:fill="FFFFFF"/>
        <w:spacing w:before="192" w:line="250" w:lineRule="exact"/>
        <w:ind w:left="19" w:right="5" w:firstLine="288"/>
        <w:jc w:val="both"/>
      </w:pPr>
      <w:r>
        <w:rPr>
          <w:rFonts w:ascii="Times New Roman" w:hAnsi="Times New Roman" w:cs="Times New Roman"/>
          <w:b/>
          <w:bCs/>
          <w:sz w:val="22"/>
          <w:szCs w:val="22"/>
        </w:rPr>
        <w:t xml:space="preserve">В </w:t>
      </w:r>
      <w:r>
        <w:rPr>
          <w:rFonts w:ascii="Times New Roman" w:hAnsi="Times New Roman" w:cs="Times New Roman"/>
          <w:sz w:val="22"/>
          <w:szCs w:val="22"/>
        </w:rPr>
        <w:t>соответствии с нормативами насыпи и выемки могут соору</w:t>
      </w:r>
      <w:r>
        <w:rPr>
          <w:rFonts w:ascii="Times New Roman" w:hAnsi="Times New Roman" w:cs="Times New Roman"/>
          <w:sz w:val="22"/>
          <w:szCs w:val="22"/>
        </w:rPr>
        <w:softHyphen/>
        <w:t>жаться не только из песчаных, но и из пылевато-глинистых грун</w:t>
      </w:r>
      <w:r>
        <w:rPr>
          <w:rFonts w:ascii="Times New Roman" w:hAnsi="Times New Roman" w:cs="Times New Roman"/>
          <w:sz w:val="22"/>
          <w:szCs w:val="22"/>
        </w:rPr>
        <w:softHyphen/>
      </w:r>
      <w:r>
        <w:rPr>
          <w:rFonts w:ascii="Times New Roman" w:hAnsi="Times New Roman" w:cs="Times New Roman"/>
          <w:spacing w:val="-1"/>
          <w:sz w:val="22"/>
          <w:szCs w:val="22"/>
        </w:rPr>
        <w:t>тов. Если количество пылевых частиц размером 0,05-0,005 мм пре</w:t>
      </w:r>
      <w:r>
        <w:rPr>
          <w:rFonts w:ascii="Times New Roman" w:hAnsi="Times New Roman" w:cs="Times New Roman"/>
          <w:spacing w:val="-1"/>
          <w:sz w:val="22"/>
          <w:szCs w:val="22"/>
        </w:rPr>
        <w:softHyphen/>
      </w:r>
      <w:r>
        <w:rPr>
          <w:rFonts w:ascii="Times New Roman" w:hAnsi="Times New Roman" w:cs="Times New Roman"/>
          <w:sz w:val="22"/>
          <w:szCs w:val="22"/>
        </w:rPr>
        <w:t>вышает количество песчаных частиц, то грунты называются пы-леватыми (табл. 3).</w:t>
      </w:r>
    </w:p>
    <w:p w:rsidR="00DF153A" w:rsidRDefault="00DF153A">
      <w:pPr>
        <w:shd w:val="clear" w:color="auto" w:fill="FFFFFF"/>
        <w:spacing w:line="250" w:lineRule="exact"/>
        <w:ind w:left="24" w:firstLine="298"/>
        <w:jc w:val="both"/>
      </w:pPr>
      <w:r>
        <w:rPr>
          <w:rFonts w:ascii="Times New Roman" w:hAnsi="Times New Roman" w:cs="Times New Roman"/>
          <w:spacing w:val="-2"/>
          <w:sz w:val="22"/>
          <w:szCs w:val="22"/>
        </w:rPr>
        <w:t>Гранулометрический состав устанавливается ситовым анализом. Для проверки и контроля характеристик грунтов каждая строитель</w:t>
      </w:r>
      <w:r>
        <w:rPr>
          <w:rFonts w:ascii="Times New Roman" w:hAnsi="Times New Roman" w:cs="Times New Roman"/>
          <w:spacing w:val="-2"/>
          <w:sz w:val="22"/>
          <w:szCs w:val="22"/>
        </w:rPr>
        <w:softHyphen/>
      </w:r>
      <w:r>
        <w:rPr>
          <w:rFonts w:ascii="Times New Roman" w:hAnsi="Times New Roman" w:cs="Times New Roman"/>
          <w:spacing w:val="-1"/>
          <w:sz w:val="22"/>
          <w:szCs w:val="22"/>
        </w:rPr>
        <w:t>ная организация должна иметь передвижные грунтовые лаборато</w:t>
      </w:r>
      <w:r>
        <w:rPr>
          <w:rFonts w:ascii="Times New Roman" w:hAnsi="Times New Roman" w:cs="Times New Roman"/>
          <w:spacing w:val="-1"/>
          <w:sz w:val="22"/>
          <w:szCs w:val="22"/>
        </w:rPr>
        <w:softHyphen/>
      </w:r>
      <w:r>
        <w:rPr>
          <w:rFonts w:ascii="Times New Roman" w:hAnsi="Times New Roman" w:cs="Times New Roman"/>
          <w:sz w:val="22"/>
          <w:szCs w:val="22"/>
        </w:rPr>
        <w:t>рии со специальным оборудованием, позволяющим в полевых ус</w:t>
      </w:r>
      <w:r>
        <w:rPr>
          <w:rFonts w:ascii="Times New Roman" w:hAnsi="Times New Roman" w:cs="Times New Roman"/>
          <w:sz w:val="22"/>
          <w:szCs w:val="22"/>
        </w:rPr>
        <w:softHyphen/>
      </w:r>
      <w:r>
        <w:rPr>
          <w:rFonts w:ascii="Times New Roman" w:hAnsi="Times New Roman" w:cs="Times New Roman"/>
          <w:spacing w:val="-2"/>
          <w:sz w:val="22"/>
          <w:szCs w:val="22"/>
        </w:rPr>
        <w:t>ловиях быстро определять нужные свойства грунтов. На них возла-</w:t>
      </w:r>
    </w:p>
    <w:p w:rsidR="00DF153A" w:rsidRDefault="00DF153A">
      <w:pPr>
        <w:shd w:val="clear" w:color="auto" w:fill="FFFFFF"/>
        <w:spacing w:before="202"/>
        <w:ind w:left="34"/>
      </w:pPr>
      <w:r>
        <w:rPr>
          <w:rFonts w:ascii="Times New Roman" w:hAnsi="Times New Roman" w:cs="Times New Roman"/>
          <w:spacing w:val="-14"/>
          <w:sz w:val="22"/>
          <w:szCs w:val="22"/>
        </w:rPr>
        <w:t>52</w:t>
      </w:r>
    </w:p>
    <w:p w:rsidR="00DF153A" w:rsidRDefault="00DF153A">
      <w:pPr>
        <w:shd w:val="clear" w:color="auto" w:fill="FFFFFF"/>
        <w:spacing w:before="67" w:line="250" w:lineRule="exact"/>
        <w:ind w:right="10"/>
        <w:jc w:val="both"/>
      </w:pPr>
      <w:r>
        <w:br w:type="column"/>
      </w:r>
      <w:r>
        <w:rPr>
          <w:rFonts w:ascii="Times New Roman" w:hAnsi="Times New Roman" w:cs="Times New Roman"/>
          <w:spacing w:val="-3"/>
          <w:sz w:val="22"/>
          <w:szCs w:val="22"/>
        </w:rPr>
        <w:t>гается ответственность по проверке качества грунтов в выемках, ка</w:t>
      </w:r>
      <w:r>
        <w:rPr>
          <w:rFonts w:ascii="Times New Roman" w:hAnsi="Times New Roman" w:cs="Times New Roman"/>
          <w:spacing w:val="-3"/>
          <w:sz w:val="22"/>
          <w:szCs w:val="22"/>
        </w:rPr>
        <w:softHyphen/>
      </w:r>
      <w:r>
        <w:rPr>
          <w:rFonts w:ascii="Times New Roman" w:hAnsi="Times New Roman" w:cs="Times New Roman"/>
          <w:spacing w:val="-2"/>
          <w:sz w:val="22"/>
          <w:szCs w:val="22"/>
        </w:rPr>
        <w:t>рьерах и резервах с целью установления возможности их использо</w:t>
      </w:r>
      <w:r>
        <w:rPr>
          <w:rFonts w:ascii="Times New Roman" w:hAnsi="Times New Roman" w:cs="Times New Roman"/>
          <w:spacing w:val="-2"/>
          <w:sz w:val="22"/>
          <w:szCs w:val="22"/>
        </w:rPr>
        <w:softHyphen/>
        <w:t>вания для отсыпки насыпей и контроля за равномерным и достаточ</w:t>
      </w:r>
      <w:r>
        <w:rPr>
          <w:rFonts w:ascii="Times New Roman" w:hAnsi="Times New Roman" w:cs="Times New Roman"/>
          <w:spacing w:val="-2"/>
          <w:sz w:val="22"/>
          <w:szCs w:val="22"/>
        </w:rPr>
        <w:softHyphen/>
        <w:t xml:space="preserve">ным уплотнением возводимых насыпей. Результаты лабораторных </w:t>
      </w:r>
      <w:r>
        <w:rPr>
          <w:rFonts w:ascii="Times New Roman" w:hAnsi="Times New Roman" w:cs="Times New Roman"/>
          <w:spacing w:val="-1"/>
          <w:sz w:val="22"/>
          <w:szCs w:val="22"/>
        </w:rPr>
        <w:t>испытаний грунтов заносятся в специальные журналы установлен</w:t>
      </w:r>
      <w:r>
        <w:rPr>
          <w:rFonts w:ascii="Times New Roman" w:hAnsi="Times New Roman" w:cs="Times New Roman"/>
          <w:spacing w:val="-1"/>
          <w:sz w:val="22"/>
          <w:szCs w:val="22"/>
        </w:rPr>
        <w:softHyphen/>
      </w:r>
      <w:r>
        <w:rPr>
          <w:rFonts w:ascii="Times New Roman" w:hAnsi="Times New Roman" w:cs="Times New Roman"/>
          <w:spacing w:val="-2"/>
          <w:sz w:val="22"/>
          <w:szCs w:val="22"/>
        </w:rPr>
        <w:t>ной формы, которые систематически контролируются технически</w:t>
      </w:r>
      <w:r>
        <w:rPr>
          <w:rFonts w:ascii="Times New Roman" w:hAnsi="Times New Roman" w:cs="Times New Roman"/>
          <w:spacing w:val="-2"/>
          <w:sz w:val="22"/>
          <w:szCs w:val="22"/>
        </w:rPr>
        <w:softHyphen/>
      </w:r>
      <w:r>
        <w:rPr>
          <w:rFonts w:ascii="Times New Roman" w:hAnsi="Times New Roman" w:cs="Times New Roman"/>
          <w:sz w:val="22"/>
          <w:szCs w:val="22"/>
        </w:rPr>
        <w:t>ми руководителями подразделений.</w:t>
      </w:r>
    </w:p>
    <w:p w:rsidR="00DF153A" w:rsidRDefault="00DF153A">
      <w:pPr>
        <w:shd w:val="clear" w:color="auto" w:fill="FFFFFF"/>
        <w:spacing w:before="106" w:line="221" w:lineRule="exact"/>
        <w:ind w:left="1450" w:firstLine="3845"/>
      </w:pPr>
      <w:r>
        <w:rPr>
          <w:rFonts w:ascii="Times New Roman" w:hAnsi="Times New Roman" w:cs="Times New Roman"/>
          <w:i/>
          <w:iCs/>
          <w:spacing w:val="-5"/>
          <w:sz w:val="22"/>
          <w:szCs w:val="22"/>
        </w:rPr>
        <w:t xml:space="preserve">Таблица 3 </w:t>
      </w:r>
      <w:r>
        <w:rPr>
          <w:rFonts w:ascii="Times New Roman" w:hAnsi="Times New Roman" w:cs="Times New Roman"/>
          <w:b/>
          <w:bCs/>
          <w:sz w:val="22"/>
          <w:szCs w:val="22"/>
        </w:rPr>
        <w:t>Характеристика глинистых грунтов</w:t>
      </w:r>
    </w:p>
    <w:p w:rsidR="00DF153A" w:rsidRDefault="00DF153A">
      <w:pPr>
        <w:shd w:val="clear" w:color="auto" w:fill="FFFFFF"/>
        <w:spacing w:line="254" w:lineRule="exact"/>
        <w:ind w:left="58" w:firstLine="211"/>
      </w:pPr>
      <w:r>
        <w:rPr>
          <w:rFonts w:ascii="Times New Roman" w:hAnsi="Times New Roman" w:cs="Times New Roman"/>
          <w:b/>
          <w:bCs/>
          <w:spacing w:val="-4"/>
          <w:sz w:val="22"/>
          <w:szCs w:val="22"/>
        </w:rPr>
        <w:t xml:space="preserve">Грунты для возведения насыпей. В </w:t>
      </w:r>
      <w:r>
        <w:rPr>
          <w:rFonts w:ascii="Times New Roman" w:hAnsi="Times New Roman" w:cs="Times New Roman"/>
          <w:spacing w:val="-4"/>
          <w:sz w:val="22"/>
          <w:szCs w:val="22"/>
        </w:rPr>
        <w:t>практике возведения земля-</w:t>
      </w:r>
      <w:r>
        <w:rPr>
          <w:rFonts w:ascii="Times New Roman" w:hAnsi="Times New Roman" w:cs="Times New Roman"/>
          <w:sz w:val="22"/>
          <w:szCs w:val="22"/>
        </w:rPr>
        <w:t>юго полотна используются грунты, которые можно разделить на</w:t>
      </w:r>
    </w:p>
    <w:p w:rsidR="00DF153A" w:rsidRDefault="00DF153A">
      <w:pPr>
        <w:shd w:val="clear" w:color="auto" w:fill="FFFFFF"/>
        <w:spacing w:before="173"/>
        <w:jc w:val="right"/>
      </w:pPr>
      <w:r>
        <w:rPr>
          <w:rFonts w:ascii="Times New Roman" w:hAnsi="Times New Roman" w:cs="Times New Roman"/>
          <w:spacing w:val="-17"/>
          <w:sz w:val="22"/>
          <w:szCs w:val="22"/>
        </w:rPr>
        <w:t>53</w:t>
      </w:r>
    </w:p>
    <w:p w:rsidR="00DF153A" w:rsidRDefault="00DF153A">
      <w:pPr>
        <w:shd w:val="clear" w:color="auto" w:fill="FFFFFF"/>
        <w:spacing w:before="173"/>
        <w:jc w:val="right"/>
        <w:sectPr w:rsidR="00DF153A">
          <w:pgSz w:w="16834" w:h="11909" w:orient="landscape"/>
          <w:pgMar w:top="1054" w:right="1131" w:bottom="360" w:left="1457" w:header="720" w:footer="720" w:gutter="0"/>
          <w:cols w:num="2" w:space="720" w:equalWidth="0">
            <w:col w:w="6355" w:space="1550"/>
            <w:col w:w="6340"/>
          </w:cols>
          <w:noEndnote/>
        </w:sectPr>
      </w:pPr>
    </w:p>
    <w:p w:rsidR="00DF153A" w:rsidRDefault="00DF153A">
      <w:pPr>
        <w:shd w:val="clear" w:color="auto" w:fill="FFFFFF"/>
        <w:spacing w:line="250" w:lineRule="exact"/>
        <w:ind w:left="5" w:right="19"/>
        <w:jc w:val="both"/>
      </w:pPr>
      <w:r>
        <w:rPr>
          <w:rFonts w:ascii="Times New Roman" w:hAnsi="Times New Roman" w:cs="Times New Roman"/>
          <w:sz w:val="22"/>
          <w:szCs w:val="22"/>
        </w:rPr>
        <w:t>две группы: обычные и обладающие специфическими строитель</w:t>
      </w:r>
      <w:r>
        <w:rPr>
          <w:rFonts w:ascii="Times New Roman" w:hAnsi="Times New Roman" w:cs="Times New Roman"/>
          <w:sz w:val="22"/>
          <w:szCs w:val="22"/>
        </w:rPr>
        <w:softHyphen/>
        <w:t>ными свойствами.</w:t>
      </w:r>
    </w:p>
    <w:p w:rsidR="00DF153A" w:rsidRDefault="00DF153A">
      <w:pPr>
        <w:shd w:val="clear" w:color="auto" w:fill="FFFFFF"/>
        <w:spacing w:line="250" w:lineRule="exact"/>
        <w:ind w:left="10" w:right="5" w:firstLine="288"/>
        <w:jc w:val="both"/>
      </w:pPr>
      <w:r>
        <w:rPr>
          <w:rFonts w:ascii="Times New Roman" w:hAnsi="Times New Roman" w:cs="Times New Roman"/>
          <w:spacing w:val="-6"/>
          <w:sz w:val="22"/>
          <w:szCs w:val="22"/>
        </w:rPr>
        <w:t xml:space="preserve">К обычным грунтам относятся: глинистые — связные; песчаные — </w:t>
      </w:r>
      <w:r>
        <w:rPr>
          <w:rFonts w:ascii="Times New Roman" w:hAnsi="Times New Roman" w:cs="Times New Roman"/>
          <w:sz w:val="22"/>
          <w:szCs w:val="22"/>
        </w:rPr>
        <w:t>сыпучие; крупнообломочные; скальные.</w:t>
      </w:r>
    </w:p>
    <w:p w:rsidR="00DF153A" w:rsidRDefault="00DF153A">
      <w:pPr>
        <w:shd w:val="clear" w:color="auto" w:fill="FFFFFF"/>
        <w:spacing w:line="250" w:lineRule="exact"/>
        <w:ind w:left="10" w:right="10" w:firstLine="288"/>
        <w:jc w:val="both"/>
      </w:pPr>
      <w:r>
        <w:rPr>
          <w:rFonts w:ascii="Times New Roman" w:hAnsi="Times New Roman" w:cs="Times New Roman"/>
          <w:spacing w:val="-1"/>
          <w:sz w:val="22"/>
          <w:szCs w:val="22"/>
        </w:rPr>
        <w:t>К грунтам, обладающим специфическими строительными свой</w:t>
      </w:r>
      <w:r>
        <w:rPr>
          <w:rFonts w:ascii="Times New Roman" w:hAnsi="Times New Roman" w:cs="Times New Roman"/>
          <w:spacing w:val="-1"/>
          <w:sz w:val="22"/>
          <w:szCs w:val="22"/>
        </w:rPr>
        <w:softHyphen/>
      </w:r>
      <w:r>
        <w:rPr>
          <w:rFonts w:ascii="Times New Roman" w:hAnsi="Times New Roman" w:cs="Times New Roman"/>
          <w:sz w:val="22"/>
          <w:szCs w:val="22"/>
        </w:rPr>
        <w:t>ствами, относятся лёссовые породы, засоленные грунты, грунты с органическими примесями. При возведении земляного полотна в районах залегания таких грунтов необходимо учитывать ряд ог</w:t>
      </w:r>
      <w:r>
        <w:rPr>
          <w:rFonts w:ascii="Times New Roman" w:hAnsi="Times New Roman" w:cs="Times New Roman"/>
          <w:sz w:val="22"/>
          <w:szCs w:val="22"/>
        </w:rPr>
        <w:softHyphen/>
        <w:t>раничений к их использованию и дополнительные требования к конструкции земляного полотна.</w:t>
      </w:r>
    </w:p>
    <w:p w:rsidR="00DF153A" w:rsidRDefault="00DF153A">
      <w:pPr>
        <w:shd w:val="clear" w:color="auto" w:fill="FFFFFF"/>
        <w:spacing w:line="250" w:lineRule="exact"/>
        <w:ind w:left="10" w:right="5" w:firstLine="278"/>
        <w:jc w:val="both"/>
      </w:pPr>
      <w:r>
        <w:rPr>
          <w:rFonts w:ascii="Times New Roman" w:hAnsi="Times New Roman" w:cs="Times New Roman"/>
          <w:i/>
          <w:iCs/>
          <w:sz w:val="22"/>
          <w:szCs w:val="22"/>
        </w:rPr>
        <w:t xml:space="preserve">Лёссом </w:t>
      </w:r>
      <w:r>
        <w:rPr>
          <w:rFonts w:ascii="Times New Roman" w:hAnsi="Times New Roman" w:cs="Times New Roman"/>
          <w:sz w:val="22"/>
          <w:szCs w:val="22"/>
        </w:rPr>
        <w:t xml:space="preserve">называется тонкозернистый грунт, который состоит из мельчайших зерен кварца (от 27 до 90 %), вторичных глинистых </w:t>
      </w:r>
      <w:r>
        <w:rPr>
          <w:rFonts w:ascii="Times New Roman" w:hAnsi="Times New Roman" w:cs="Times New Roman"/>
          <w:spacing w:val="-1"/>
          <w:sz w:val="22"/>
          <w:szCs w:val="22"/>
        </w:rPr>
        <w:t xml:space="preserve">минералов (от 4 до 20 %) и углекислого или сернокислого кальция </w:t>
      </w:r>
      <w:r>
        <w:rPr>
          <w:rFonts w:ascii="Times New Roman" w:hAnsi="Times New Roman" w:cs="Times New Roman"/>
          <w:sz w:val="22"/>
          <w:szCs w:val="22"/>
        </w:rPr>
        <w:t xml:space="preserve">(6-28 %) с примесью слюды и других минералов. Лесс — порода </w:t>
      </w:r>
      <w:r>
        <w:rPr>
          <w:rFonts w:ascii="Times New Roman" w:hAnsi="Times New Roman" w:cs="Times New Roman"/>
          <w:spacing w:val="-4"/>
          <w:sz w:val="22"/>
          <w:szCs w:val="22"/>
        </w:rPr>
        <w:t xml:space="preserve">палевого цвета, характеризующаяся высокой пористостью (46-55 %), </w:t>
      </w:r>
      <w:r>
        <w:rPr>
          <w:rFonts w:ascii="Times New Roman" w:hAnsi="Times New Roman" w:cs="Times New Roman"/>
          <w:spacing w:val="-3"/>
          <w:sz w:val="22"/>
          <w:szCs w:val="22"/>
        </w:rPr>
        <w:t>отсутствием слоистости, однообразием гранулометрического соста</w:t>
      </w:r>
      <w:r>
        <w:rPr>
          <w:rFonts w:ascii="Times New Roman" w:hAnsi="Times New Roman" w:cs="Times New Roman"/>
          <w:spacing w:val="-3"/>
          <w:sz w:val="22"/>
          <w:szCs w:val="22"/>
        </w:rPr>
        <w:softHyphen/>
      </w:r>
      <w:r>
        <w:rPr>
          <w:rFonts w:ascii="Times New Roman" w:hAnsi="Times New Roman" w:cs="Times New Roman"/>
          <w:spacing w:val="-2"/>
          <w:sz w:val="22"/>
          <w:szCs w:val="22"/>
        </w:rPr>
        <w:t>ва, пылеватые частицы размером 0,5-0,005 мм составляют 70-80 %.</w:t>
      </w:r>
    </w:p>
    <w:p w:rsidR="00DF153A" w:rsidRDefault="00DF153A">
      <w:pPr>
        <w:shd w:val="clear" w:color="auto" w:fill="FFFFFF"/>
        <w:spacing w:line="250" w:lineRule="exact"/>
        <w:ind w:left="5" w:right="10" w:firstLine="288"/>
        <w:jc w:val="both"/>
      </w:pPr>
      <w:r>
        <w:rPr>
          <w:rFonts w:ascii="Times New Roman" w:hAnsi="Times New Roman" w:cs="Times New Roman"/>
          <w:spacing w:val="-4"/>
          <w:sz w:val="22"/>
          <w:szCs w:val="22"/>
        </w:rPr>
        <w:t>В естественном состоянии лесс имеет невысокую влажность, зна</w:t>
      </w:r>
      <w:r>
        <w:rPr>
          <w:rFonts w:ascii="Times New Roman" w:hAnsi="Times New Roman" w:cs="Times New Roman"/>
          <w:spacing w:val="-4"/>
          <w:sz w:val="22"/>
          <w:szCs w:val="22"/>
        </w:rPr>
        <w:softHyphen/>
      </w:r>
      <w:r>
        <w:rPr>
          <w:rFonts w:ascii="Times New Roman" w:hAnsi="Times New Roman" w:cs="Times New Roman"/>
          <w:sz w:val="22"/>
          <w:szCs w:val="22"/>
        </w:rPr>
        <w:t>чительную прочность, способен в течение продолжительного вре</w:t>
      </w:r>
      <w:r>
        <w:rPr>
          <w:rFonts w:ascii="Times New Roman" w:hAnsi="Times New Roman" w:cs="Times New Roman"/>
          <w:sz w:val="22"/>
          <w:szCs w:val="22"/>
        </w:rPr>
        <w:softHyphen/>
        <w:t>мени удерживать крутые, почти вертикальные откосы. При насы</w:t>
      </w:r>
      <w:r>
        <w:rPr>
          <w:rFonts w:ascii="Times New Roman" w:hAnsi="Times New Roman" w:cs="Times New Roman"/>
          <w:sz w:val="22"/>
          <w:szCs w:val="22"/>
        </w:rPr>
        <w:softHyphen/>
      </w:r>
      <w:r>
        <w:rPr>
          <w:rFonts w:ascii="Times New Roman" w:hAnsi="Times New Roman" w:cs="Times New Roman"/>
          <w:spacing w:val="-2"/>
          <w:sz w:val="22"/>
          <w:szCs w:val="22"/>
        </w:rPr>
        <w:t xml:space="preserve">щении водой связность грунта нарушается и он проседает даже под </w:t>
      </w:r>
      <w:r>
        <w:rPr>
          <w:rFonts w:ascii="Times New Roman" w:hAnsi="Times New Roman" w:cs="Times New Roman"/>
          <w:sz w:val="22"/>
          <w:szCs w:val="22"/>
        </w:rPr>
        <w:t>действием собственного веса.</w:t>
      </w:r>
    </w:p>
    <w:p w:rsidR="00DF153A" w:rsidRDefault="00DF153A">
      <w:pPr>
        <w:shd w:val="clear" w:color="auto" w:fill="FFFFFF"/>
        <w:spacing w:line="250" w:lineRule="exact"/>
        <w:ind w:left="10" w:firstLine="293"/>
        <w:jc w:val="both"/>
      </w:pPr>
      <w:r>
        <w:rPr>
          <w:rFonts w:ascii="Times New Roman" w:hAnsi="Times New Roman" w:cs="Times New Roman"/>
          <w:spacing w:val="-1"/>
          <w:sz w:val="22"/>
          <w:szCs w:val="22"/>
        </w:rPr>
        <w:t>Грунты, отличающиеся от лесса какими-либо признаками (при</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сутствием песка, извести) называются </w:t>
      </w:r>
      <w:r>
        <w:rPr>
          <w:rFonts w:ascii="Times New Roman" w:hAnsi="Times New Roman" w:cs="Times New Roman"/>
          <w:i/>
          <w:iCs/>
          <w:spacing w:val="-2"/>
          <w:sz w:val="22"/>
          <w:szCs w:val="22"/>
        </w:rPr>
        <w:t xml:space="preserve">лессовидными. </w:t>
      </w:r>
      <w:r>
        <w:rPr>
          <w:rFonts w:ascii="Times New Roman" w:hAnsi="Times New Roman" w:cs="Times New Roman"/>
          <w:spacing w:val="-2"/>
          <w:sz w:val="22"/>
          <w:szCs w:val="22"/>
        </w:rPr>
        <w:t xml:space="preserve">Лессовидные </w:t>
      </w:r>
      <w:r>
        <w:rPr>
          <w:rFonts w:ascii="Times New Roman" w:hAnsi="Times New Roman" w:cs="Times New Roman"/>
          <w:spacing w:val="-1"/>
          <w:sz w:val="22"/>
          <w:szCs w:val="22"/>
        </w:rPr>
        <w:t>грунты менее просадочны, чем лессы, однако они также легко раз</w:t>
      </w:r>
      <w:r>
        <w:rPr>
          <w:rFonts w:ascii="Times New Roman" w:hAnsi="Times New Roman" w:cs="Times New Roman"/>
          <w:spacing w:val="-1"/>
          <w:sz w:val="22"/>
          <w:szCs w:val="22"/>
        </w:rPr>
        <w:softHyphen/>
      </w:r>
      <w:r>
        <w:rPr>
          <w:rFonts w:ascii="Times New Roman" w:hAnsi="Times New Roman" w:cs="Times New Roman"/>
          <w:sz w:val="22"/>
          <w:szCs w:val="22"/>
        </w:rPr>
        <w:t>мываются водой и теряют устойчивость.</w:t>
      </w:r>
    </w:p>
    <w:p w:rsidR="00DF153A" w:rsidRDefault="00DF153A">
      <w:pPr>
        <w:shd w:val="clear" w:color="auto" w:fill="FFFFFF"/>
        <w:spacing w:line="250" w:lineRule="exact"/>
        <w:ind w:left="14" w:right="10" w:firstLine="288"/>
        <w:jc w:val="both"/>
      </w:pPr>
      <w:r>
        <w:rPr>
          <w:rFonts w:ascii="Times New Roman" w:hAnsi="Times New Roman" w:cs="Times New Roman"/>
          <w:spacing w:val="-1"/>
          <w:sz w:val="22"/>
          <w:szCs w:val="22"/>
        </w:rPr>
        <w:t xml:space="preserve">К </w:t>
      </w:r>
      <w:r>
        <w:rPr>
          <w:rFonts w:ascii="Times New Roman" w:hAnsi="Times New Roman" w:cs="Times New Roman"/>
          <w:i/>
          <w:iCs/>
          <w:spacing w:val="-1"/>
          <w:sz w:val="22"/>
          <w:szCs w:val="22"/>
        </w:rPr>
        <w:t xml:space="preserve">засоленным </w:t>
      </w:r>
      <w:r>
        <w:rPr>
          <w:rFonts w:ascii="Times New Roman" w:hAnsi="Times New Roman" w:cs="Times New Roman"/>
          <w:spacing w:val="-1"/>
          <w:sz w:val="22"/>
          <w:szCs w:val="22"/>
        </w:rPr>
        <w:t>грунтам относятся грунты, содержащие легкора</w:t>
      </w:r>
      <w:r>
        <w:rPr>
          <w:rFonts w:ascii="Times New Roman" w:hAnsi="Times New Roman" w:cs="Times New Roman"/>
          <w:spacing w:val="-1"/>
          <w:sz w:val="22"/>
          <w:szCs w:val="22"/>
        </w:rPr>
        <w:softHyphen/>
      </w:r>
      <w:r>
        <w:rPr>
          <w:rFonts w:ascii="Times New Roman" w:hAnsi="Times New Roman" w:cs="Times New Roman"/>
          <w:sz w:val="22"/>
          <w:szCs w:val="22"/>
        </w:rPr>
        <w:t>створимые соли в количестве более 1 %. Наиболее распространен</w:t>
      </w:r>
      <w:r>
        <w:rPr>
          <w:rFonts w:ascii="Times New Roman" w:hAnsi="Times New Roman" w:cs="Times New Roman"/>
          <w:sz w:val="22"/>
          <w:szCs w:val="22"/>
        </w:rPr>
        <w:softHyphen/>
        <w:t>ными засоленными грунтами являются солончаки и солонцы. Со</w:t>
      </w:r>
      <w:r>
        <w:rPr>
          <w:rFonts w:ascii="Times New Roman" w:hAnsi="Times New Roman" w:cs="Times New Roman"/>
          <w:sz w:val="22"/>
          <w:szCs w:val="22"/>
        </w:rPr>
        <w:softHyphen/>
        <w:t>лончаки и солонцы при увлажнении резко теряют прочность.</w:t>
      </w:r>
    </w:p>
    <w:p w:rsidR="00DF153A" w:rsidRDefault="00DF153A">
      <w:pPr>
        <w:shd w:val="clear" w:color="auto" w:fill="FFFFFF"/>
        <w:spacing w:line="250" w:lineRule="exact"/>
        <w:ind w:left="302"/>
      </w:pPr>
      <w:r>
        <w:rPr>
          <w:rFonts w:ascii="Times New Roman" w:hAnsi="Times New Roman" w:cs="Times New Roman"/>
          <w:spacing w:val="-10"/>
          <w:sz w:val="22"/>
          <w:szCs w:val="22"/>
        </w:rPr>
        <w:t>К грунтам с органическими примесями относятся чернозем, торф, ил.</w:t>
      </w:r>
    </w:p>
    <w:p w:rsidR="00DF153A" w:rsidRDefault="00DF153A">
      <w:pPr>
        <w:shd w:val="clear" w:color="auto" w:fill="FFFFFF"/>
        <w:spacing w:line="250" w:lineRule="exact"/>
        <w:ind w:left="10" w:right="5" w:firstLine="307"/>
        <w:jc w:val="both"/>
      </w:pPr>
      <w:r>
        <w:rPr>
          <w:rFonts w:ascii="Times New Roman" w:hAnsi="Times New Roman" w:cs="Times New Roman"/>
          <w:i/>
          <w:iCs/>
          <w:sz w:val="22"/>
          <w:szCs w:val="22"/>
        </w:rPr>
        <w:t xml:space="preserve">Чернозем </w:t>
      </w:r>
      <w:r>
        <w:rPr>
          <w:rFonts w:ascii="Times New Roman" w:hAnsi="Times New Roman" w:cs="Times New Roman"/>
          <w:sz w:val="22"/>
          <w:szCs w:val="22"/>
        </w:rPr>
        <w:t xml:space="preserve">содержит большое количество гумуса, пылеватых и </w:t>
      </w:r>
      <w:r>
        <w:rPr>
          <w:rFonts w:ascii="Times New Roman" w:hAnsi="Times New Roman" w:cs="Times New Roman"/>
          <w:spacing w:val="-2"/>
          <w:sz w:val="22"/>
          <w:szCs w:val="22"/>
        </w:rPr>
        <w:t>глинистых фракций, отличается значительной влагоемкостью, лип</w:t>
      </w:r>
      <w:r>
        <w:rPr>
          <w:rFonts w:ascii="Times New Roman" w:hAnsi="Times New Roman" w:cs="Times New Roman"/>
          <w:spacing w:val="-2"/>
          <w:sz w:val="22"/>
          <w:szCs w:val="22"/>
        </w:rPr>
        <w:softHyphen/>
      </w:r>
      <w:r>
        <w:rPr>
          <w:rFonts w:ascii="Times New Roman" w:hAnsi="Times New Roman" w:cs="Times New Roman"/>
          <w:sz w:val="22"/>
          <w:szCs w:val="22"/>
        </w:rPr>
        <w:t>костью, набухаемостью. Все это отрицательно характеризует чер</w:t>
      </w:r>
      <w:r>
        <w:rPr>
          <w:rFonts w:ascii="Times New Roman" w:hAnsi="Times New Roman" w:cs="Times New Roman"/>
          <w:sz w:val="22"/>
          <w:szCs w:val="22"/>
        </w:rPr>
        <w:softHyphen/>
        <w:t>нозем как материал для возведения земляного полотна. При необ</w:t>
      </w:r>
      <w:r>
        <w:rPr>
          <w:rFonts w:ascii="Times New Roman" w:hAnsi="Times New Roman" w:cs="Times New Roman"/>
          <w:sz w:val="22"/>
          <w:szCs w:val="22"/>
        </w:rPr>
        <w:softHyphen/>
      </w:r>
      <w:r>
        <w:rPr>
          <w:rFonts w:ascii="Times New Roman" w:hAnsi="Times New Roman" w:cs="Times New Roman"/>
          <w:spacing w:val="-1"/>
          <w:sz w:val="22"/>
          <w:szCs w:val="22"/>
        </w:rPr>
        <w:t>ходимости его использования для насыпей следует особенно тща</w:t>
      </w:r>
      <w:r>
        <w:rPr>
          <w:rFonts w:ascii="Times New Roman" w:hAnsi="Times New Roman" w:cs="Times New Roman"/>
          <w:spacing w:val="-1"/>
          <w:sz w:val="22"/>
          <w:szCs w:val="22"/>
        </w:rPr>
        <w:softHyphen/>
      </w:r>
      <w:r>
        <w:rPr>
          <w:rFonts w:ascii="Times New Roman" w:hAnsi="Times New Roman" w:cs="Times New Roman"/>
          <w:sz w:val="22"/>
          <w:szCs w:val="22"/>
        </w:rPr>
        <w:t>тельно выполнять водоотводы.</w:t>
      </w:r>
    </w:p>
    <w:p w:rsidR="00DF153A" w:rsidRDefault="00DF153A">
      <w:pPr>
        <w:shd w:val="clear" w:color="auto" w:fill="FFFFFF"/>
        <w:spacing w:before="187"/>
        <w:ind w:left="14"/>
      </w:pPr>
      <w:r>
        <w:rPr>
          <w:rFonts w:ascii="Times New Roman" w:hAnsi="Times New Roman" w:cs="Times New Roman"/>
          <w:sz w:val="22"/>
          <w:szCs w:val="22"/>
        </w:rPr>
        <w:t>54</w:t>
      </w:r>
    </w:p>
    <w:p w:rsidR="00DF153A" w:rsidRDefault="00DF153A">
      <w:pPr>
        <w:shd w:val="clear" w:color="auto" w:fill="FFFFFF"/>
        <w:spacing w:before="34" w:line="250" w:lineRule="exact"/>
        <w:ind w:left="72" w:firstLine="307"/>
        <w:jc w:val="both"/>
      </w:pPr>
      <w:r>
        <w:br w:type="column"/>
      </w:r>
      <w:r>
        <w:rPr>
          <w:rFonts w:ascii="Times New Roman" w:hAnsi="Times New Roman" w:cs="Times New Roman"/>
          <w:i/>
          <w:iCs/>
          <w:spacing w:val="-1"/>
          <w:sz w:val="22"/>
          <w:szCs w:val="22"/>
        </w:rPr>
        <w:t xml:space="preserve">Торф </w:t>
      </w:r>
      <w:r>
        <w:rPr>
          <w:rFonts w:ascii="Times New Roman" w:hAnsi="Times New Roman" w:cs="Times New Roman"/>
          <w:spacing w:val="-1"/>
          <w:sz w:val="22"/>
          <w:szCs w:val="22"/>
        </w:rPr>
        <w:t>— органоминеральная масса. В сухом состоянии возмож</w:t>
      </w:r>
      <w:r>
        <w:rPr>
          <w:rFonts w:ascii="Times New Roman" w:hAnsi="Times New Roman" w:cs="Times New Roman"/>
          <w:spacing w:val="-1"/>
          <w:sz w:val="22"/>
          <w:szCs w:val="22"/>
        </w:rPr>
        <w:softHyphen/>
      </w:r>
      <w:r>
        <w:rPr>
          <w:rFonts w:ascii="Times New Roman" w:hAnsi="Times New Roman" w:cs="Times New Roman"/>
          <w:sz w:val="22"/>
          <w:szCs w:val="22"/>
        </w:rPr>
        <w:t>но его самовозгорание. Во влажном состоянии торф отличается огромной сжимаемостью и способностью выдавливаться. Влаж</w:t>
      </w:r>
      <w:r>
        <w:rPr>
          <w:rFonts w:ascii="Times New Roman" w:hAnsi="Times New Roman" w:cs="Times New Roman"/>
          <w:sz w:val="22"/>
          <w:szCs w:val="22"/>
        </w:rPr>
        <w:softHyphen/>
        <w:t>ность его может достигать 100%.</w:t>
      </w:r>
    </w:p>
    <w:p w:rsidR="00DF153A" w:rsidRDefault="00DF153A">
      <w:pPr>
        <w:shd w:val="clear" w:color="auto" w:fill="FFFFFF"/>
        <w:spacing w:before="5" w:line="250" w:lineRule="exact"/>
        <w:ind w:left="53" w:right="10" w:firstLine="278"/>
        <w:jc w:val="both"/>
      </w:pPr>
      <w:r>
        <w:rPr>
          <w:rFonts w:ascii="Times New Roman" w:hAnsi="Times New Roman" w:cs="Times New Roman"/>
          <w:i/>
          <w:iCs/>
          <w:sz w:val="22"/>
          <w:szCs w:val="22"/>
        </w:rPr>
        <w:t xml:space="preserve">Илом </w:t>
      </w:r>
      <w:r>
        <w:rPr>
          <w:rFonts w:ascii="Times New Roman" w:hAnsi="Times New Roman" w:cs="Times New Roman"/>
          <w:sz w:val="22"/>
          <w:szCs w:val="22"/>
        </w:rPr>
        <w:t>называются глинистые грунты в начальной стадии фор</w:t>
      </w:r>
      <w:r>
        <w:rPr>
          <w:rFonts w:ascii="Times New Roman" w:hAnsi="Times New Roman" w:cs="Times New Roman"/>
          <w:sz w:val="22"/>
          <w:szCs w:val="22"/>
        </w:rPr>
        <w:softHyphen/>
        <w:t>мирования. Ил имеет различную окраску, меняющуюся во влаж</w:t>
      </w:r>
      <w:r>
        <w:rPr>
          <w:rFonts w:ascii="Times New Roman" w:hAnsi="Times New Roman" w:cs="Times New Roman"/>
          <w:sz w:val="22"/>
          <w:szCs w:val="22"/>
        </w:rPr>
        <w:softHyphen/>
        <w:t>ном и сухом состоянии. Главные особенности ила — очень малая несущая способность, выдавливание под нагрузкой. При возведе</w:t>
      </w:r>
      <w:r>
        <w:rPr>
          <w:rFonts w:ascii="Times New Roman" w:hAnsi="Times New Roman" w:cs="Times New Roman"/>
          <w:sz w:val="22"/>
          <w:szCs w:val="22"/>
        </w:rPr>
        <w:softHyphen/>
      </w:r>
      <w:r>
        <w:rPr>
          <w:rFonts w:ascii="Times New Roman" w:hAnsi="Times New Roman" w:cs="Times New Roman"/>
          <w:spacing w:val="-1"/>
          <w:sz w:val="22"/>
          <w:szCs w:val="22"/>
        </w:rPr>
        <w:t xml:space="preserve">нии насыпей на илистых основаниях необходимо предусматривать </w:t>
      </w:r>
      <w:r>
        <w:rPr>
          <w:rFonts w:ascii="Times New Roman" w:hAnsi="Times New Roman" w:cs="Times New Roman"/>
          <w:sz w:val="22"/>
          <w:szCs w:val="22"/>
        </w:rPr>
        <w:t>мероприятия, обеспечивающие стабильность сооружения (уплот</w:t>
      </w:r>
      <w:r>
        <w:rPr>
          <w:rFonts w:ascii="Times New Roman" w:hAnsi="Times New Roman" w:cs="Times New Roman"/>
          <w:sz w:val="22"/>
          <w:szCs w:val="22"/>
        </w:rPr>
        <w:softHyphen/>
        <w:t>нение откосов, отсыпку берм и др.).</w:t>
      </w:r>
    </w:p>
    <w:p w:rsidR="00DF153A" w:rsidRDefault="00DF153A">
      <w:pPr>
        <w:shd w:val="clear" w:color="auto" w:fill="FFFFFF"/>
        <w:spacing w:before="10" w:line="250" w:lineRule="exact"/>
        <w:ind w:left="38" w:right="29" w:firstLine="278"/>
        <w:jc w:val="both"/>
      </w:pPr>
      <w:r>
        <w:rPr>
          <w:rFonts w:ascii="Times New Roman" w:hAnsi="Times New Roman" w:cs="Times New Roman"/>
          <w:sz w:val="22"/>
          <w:szCs w:val="22"/>
        </w:rPr>
        <w:t xml:space="preserve">Постоянно подтопляемые насыпи, при сооружении которых </w:t>
      </w:r>
      <w:r>
        <w:rPr>
          <w:rFonts w:ascii="Times New Roman" w:hAnsi="Times New Roman" w:cs="Times New Roman"/>
          <w:spacing w:val="-1"/>
          <w:sz w:val="22"/>
          <w:szCs w:val="22"/>
        </w:rPr>
        <w:t xml:space="preserve">грунт отсыпается в воду, возводятся из скальных неразмягчаемых, </w:t>
      </w:r>
      <w:r>
        <w:rPr>
          <w:rFonts w:ascii="Times New Roman" w:hAnsi="Times New Roman" w:cs="Times New Roman"/>
          <w:sz w:val="22"/>
          <w:szCs w:val="22"/>
        </w:rPr>
        <w:t>крупнообломочных без глинистого заполнителя грунтов, граве-</w:t>
      </w:r>
      <w:r>
        <w:rPr>
          <w:rFonts w:ascii="Times New Roman" w:hAnsi="Times New Roman" w:cs="Times New Roman"/>
          <w:spacing w:val="-3"/>
          <w:sz w:val="22"/>
          <w:szCs w:val="22"/>
        </w:rPr>
        <w:t>листых, крупнозернистых и среднезернистых песков. Верхнюю, не-подтопляемую, часть насыпи можно отсыпать из всех грунтов, при</w:t>
      </w:r>
      <w:r>
        <w:rPr>
          <w:rFonts w:ascii="Times New Roman" w:hAnsi="Times New Roman" w:cs="Times New Roman"/>
          <w:spacing w:val="-3"/>
          <w:sz w:val="22"/>
          <w:szCs w:val="22"/>
        </w:rPr>
        <w:softHyphen/>
      </w:r>
      <w:r>
        <w:rPr>
          <w:rFonts w:ascii="Times New Roman" w:hAnsi="Times New Roman" w:cs="Times New Roman"/>
          <w:sz w:val="22"/>
          <w:szCs w:val="22"/>
        </w:rPr>
        <w:t>годных для сооружения земляного полотна</w:t>
      </w:r>
    </w:p>
    <w:p w:rsidR="00DF153A" w:rsidRDefault="00DF153A">
      <w:pPr>
        <w:shd w:val="clear" w:color="auto" w:fill="FFFFFF"/>
        <w:spacing w:before="197"/>
        <w:ind w:left="984"/>
      </w:pPr>
      <w:r>
        <w:rPr>
          <w:rFonts w:ascii="Times New Roman" w:hAnsi="Times New Roman" w:cs="Times New Roman"/>
          <w:b/>
          <w:bCs/>
          <w:i/>
          <w:iCs/>
          <w:sz w:val="22"/>
          <w:szCs w:val="22"/>
        </w:rPr>
        <w:t>2.2. Проектирование производства работ</w:t>
      </w:r>
    </w:p>
    <w:p w:rsidR="00DF153A" w:rsidRDefault="00DF153A">
      <w:pPr>
        <w:shd w:val="clear" w:color="auto" w:fill="FFFFFF"/>
        <w:spacing w:before="173" w:line="250" w:lineRule="exact"/>
        <w:ind w:left="24" w:right="43" w:firstLine="274"/>
        <w:jc w:val="both"/>
      </w:pPr>
      <w:r>
        <w:rPr>
          <w:rFonts w:ascii="Times New Roman" w:hAnsi="Times New Roman" w:cs="Times New Roman"/>
          <w:b/>
          <w:bCs/>
          <w:spacing w:val="-5"/>
          <w:sz w:val="22"/>
          <w:szCs w:val="22"/>
        </w:rPr>
        <w:t xml:space="preserve">Основные технические документы. </w:t>
      </w:r>
      <w:r>
        <w:rPr>
          <w:rFonts w:ascii="Times New Roman" w:hAnsi="Times New Roman" w:cs="Times New Roman"/>
          <w:spacing w:val="-5"/>
          <w:sz w:val="22"/>
          <w:szCs w:val="22"/>
        </w:rPr>
        <w:t xml:space="preserve">Земляное полотно является </w:t>
      </w:r>
      <w:r>
        <w:rPr>
          <w:rFonts w:ascii="Times New Roman" w:hAnsi="Times New Roman" w:cs="Times New Roman"/>
          <w:spacing w:val="-1"/>
          <w:sz w:val="22"/>
          <w:szCs w:val="22"/>
        </w:rPr>
        <w:t>инженерным сооружением, от состояния которого зависит надеж</w:t>
      </w:r>
      <w:r>
        <w:rPr>
          <w:rFonts w:ascii="Times New Roman" w:hAnsi="Times New Roman" w:cs="Times New Roman"/>
          <w:spacing w:val="-1"/>
          <w:sz w:val="22"/>
          <w:szCs w:val="22"/>
        </w:rPr>
        <w:softHyphen/>
      </w:r>
      <w:r>
        <w:rPr>
          <w:rFonts w:ascii="Times New Roman" w:hAnsi="Times New Roman" w:cs="Times New Roman"/>
          <w:spacing w:val="-2"/>
          <w:sz w:val="22"/>
          <w:szCs w:val="22"/>
        </w:rPr>
        <w:t>ность всего железнодорожного пути. Поэтому к качеству сооруже</w:t>
      </w:r>
      <w:r>
        <w:rPr>
          <w:rFonts w:ascii="Times New Roman" w:hAnsi="Times New Roman" w:cs="Times New Roman"/>
          <w:spacing w:val="-2"/>
          <w:sz w:val="22"/>
          <w:szCs w:val="22"/>
        </w:rPr>
        <w:softHyphen/>
      </w:r>
      <w:r>
        <w:rPr>
          <w:rFonts w:ascii="Times New Roman" w:hAnsi="Times New Roman" w:cs="Times New Roman"/>
          <w:spacing w:val="-3"/>
          <w:sz w:val="22"/>
          <w:szCs w:val="22"/>
        </w:rPr>
        <w:t xml:space="preserve">ния полотна предъявляются особо повышенные требования. Ремонт </w:t>
      </w:r>
      <w:r>
        <w:rPr>
          <w:rFonts w:ascii="Times New Roman" w:hAnsi="Times New Roman" w:cs="Times New Roman"/>
          <w:spacing w:val="-1"/>
          <w:sz w:val="22"/>
          <w:szCs w:val="22"/>
        </w:rPr>
        <w:t>земляного полотна в период эксплуатации очень трудоемок и до</w:t>
      </w:r>
      <w:r>
        <w:rPr>
          <w:rFonts w:ascii="Times New Roman" w:hAnsi="Times New Roman" w:cs="Times New Roman"/>
          <w:spacing w:val="-1"/>
          <w:sz w:val="22"/>
          <w:szCs w:val="22"/>
        </w:rPr>
        <w:softHyphen/>
        <w:t>рог, производство его связано с ограничением скорости движения поездов и снижением пропускной способности железной дороги.</w:t>
      </w:r>
    </w:p>
    <w:p w:rsidR="00DF153A" w:rsidRDefault="00DF153A">
      <w:pPr>
        <w:shd w:val="clear" w:color="auto" w:fill="FFFFFF"/>
        <w:spacing w:line="250" w:lineRule="exact"/>
        <w:ind w:right="58" w:firstLine="274"/>
        <w:jc w:val="both"/>
      </w:pPr>
      <w:r>
        <w:rPr>
          <w:rFonts w:ascii="Times New Roman" w:hAnsi="Times New Roman" w:cs="Times New Roman"/>
          <w:sz w:val="22"/>
          <w:szCs w:val="22"/>
        </w:rPr>
        <w:t xml:space="preserve">Сооружению земляного полотна предшествуют изыскательные и проектные работы. Основными техническими документами для </w:t>
      </w:r>
      <w:r>
        <w:rPr>
          <w:rFonts w:ascii="Times New Roman" w:hAnsi="Times New Roman" w:cs="Times New Roman"/>
          <w:spacing w:val="-1"/>
          <w:sz w:val="22"/>
          <w:szCs w:val="22"/>
        </w:rPr>
        <w:t>сооружения железнодорожного земляного полотна являются: под</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робный продольный профиль по трассе; инженерно-геологический </w:t>
      </w:r>
      <w:r>
        <w:rPr>
          <w:rFonts w:ascii="Times New Roman" w:hAnsi="Times New Roman" w:cs="Times New Roman"/>
          <w:sz w:val="22"/>
          <w:szCs w:val="22"/>
        </w:rPr>
        <w:t>продольный разрез; документы по геологии грунтовых карьеров; план трассы с указанием границ полосы отвода; типовые и инди</w:t>
      </w:r>
      <w:r>
        <w:rPr>
          <w:rFonts w:ascii="Times New Roman" w:hAnsi="Times New Roman" w:cs="Times New Roman"/>
          <w:sz w:val="22"/>
          <w:szCs w:val="22"/>
        </w:rPr>
        <w:softHyphen/>
      </w:r>
      <w:r>
        <w:rPr>
          <w:rFonts w:ascii="Times New Roman" w:hAnsi="Times New Roman" w:cs="Times New Roman"/>
          <w:spacing w:val="-2"/>
          <w:sz w:val="22"/>
          <w:szCs w:val="22"/>
        </w:rPr>
        <w:t>видуальные поперечные профили земляного полотна; рабочие чер</w:t>
      </w:r>
      <w:r>
        <w:rPr>
          <w:rFonts w:ascii="Times New Roman" w:hAnsi="Times New Roman" w:cs="Times New Roman"/>
          <w:spacing w:val="-2"/>
          <w:sz w:val="22"/>
          <w:szCs w:val="22"/>
        </w:rPr>
        <w:softHyphen/>
      </w:r>
      <w:r>
        <w:rPr>
          <w:rFonts w:ascii="Times New Roman" w:hAnsi="Times New Roman" w:cs="Times New Roman"/>
          <w:spacing w:val="-1"/>
          <w:sz w:val="22"/>
          <w:szCs w:val="22"/>
        </w:rPr>
        <w:t xml:space="preserve">тежи водоотводных устройств; попикетные ведомости основных и </w:t>
      </w:r>
      <w:r>
        <w:rPr>
          <w:rFonts w:ascii="Times New Roman" w:hAnsi="Times New Roman" w:cs="Times New Roman"/>
          <w:sz w:val="22"/>
          <w:szCs w:val="22"/>
        </w:rPr>
        <w:t>дополнительных объемов земляных работ; проекты организации строительства и производства работ; ведомости работ по укрепле-</w:t>
      </w:r>
    </w:p>
    <w:p w:rsidR="00DF153A" w:rsidRDefault="00DF153A">
      <w:pPr>
        <w:shd w:val="clear" w:color="auto" w:fill="FFFFFF"/>
        <w:spacing w:before="307"/>
        <w:jc w:val="right"/>
      </w:pPr>
      <w:r>
        <w:rPr>
          <w:rFonts w:ascii="Times New Roman" w:hAnsi="Times New Roman" w:cs="Times New Roman"/>
          <w:spacing w:val="-16"/>
          <w:sz w:val="22"/>
          <w:szCs w:val="22"/>
        </w:rPr>
        <w:t>55</w:t>
      </w:r>
    </w:p>
    <w:p w:rsidR="00DF153A" w:rsidRDefault="00DF153A">
      <w:pPr>
        <w:shd w:val="clear" w:color="auto" w:fill="FFFFFF"/>
        <w:spacing w:before="307"/>
        <w:jc w:val="right"/>
        <w:sectPr w:rsidR="00DF153A">
          <w:pgSz w:w="16834" w:h="11909" w:orient="landscape"/>
          <w:pgMar w:top="1077" w:right="1330" w:bottom="360" w:left="1329" w:header="720" w:footer="720" w:gutter="0"/>
          <w:cols w:num="2" w:space="720" w:equalWidth="0">
            <w:col w:w="6336" w:space="1474"/>
            <w:col w:w="6364"/>
          </w:cols>
          <w:noEndnote/>
        </w:sectPr>
      </w:pPr>
    </w:p>
    <w:p w:rsidR="00DF153A" w:rsidRDefault="00DF153A">
      <w:pPr>
        <w:framePr w:h="9898" w:hSpace="10080" w:wrap="notBeside" w:vAnchor="text" w:hAnchor="margin" w:x="1" w:y="1"/>
        <w:rPr>
          <w:rFonts w:ascii="Times New Roman" w:hAnsi="Times New Roman" w:cs="Times New Roman"/>
          <w:sz w:val="24"/>
          <w:szCs w:val="24"/>
        </w:rPr>
      </w:pPr>
      <w:r w:rsidRPr="00D257E3">
        <w:rPr>
          <w:rFonts w:ascii="Times New Roman" w:hAnsi="Times New Roman" w:cs="Times New Roman"/>
          <w:sz w:val="24"/>
          <w:szCs w:val="24"/>
        </w:rPr>
        <w:pict>
          <v:shape id="_x0000_i1037" type="#_x0000_t75" style="width:732.75pt;height:489.75pt">
            <v:imagedata r:id="rId18" o:title=""/>
          </v:shape>
        </w:pict>
      </w:r>
    </w:p>
    <w:p w:rsidR="00DF153A" w:rsidRDefault="00DF153A">
      <w:pPr>
        <w:spacing w:line="1" w:lineRule="exact"/>
        <w:rPr>
          <w:rFonts w:ascii="Times New Roman" w:hAnsi="Times New Roman" w:cs="Times New Roman"/>
          <w:sz w:val="2"/>
          <w:szCs w:val="2"/>
        </w:rPr>
      </w:pPr>
    </w:p>
    <w:p w:rsidR="00DF153A" w:rsidRDefault="00DF153A">
      <w:pPr>
        <w:framePr w:h="9898" w:hSpace="10080" w:wrap="notBeside" w:vAnchor="text" w:hAnchor="margin" w:x="1" w:y="1"/>
        <w:rPr>
          <w:rFonts w:ascii="Times New Roman" w:hAnsi="Times New Roman" w:cs="Times New Roman"/>
          <w:sz w:val="24"/>
          <w:szCs w:val="24"/>
        </w:rPr>
        <w:sectPr w:rsidR="00DF153A">
          <w:pgSz w:w="16834" w:h="11909" w:orient="landscape"/>
          <w:pgMar w:top="1005" w:right="1090" w:bottom="360" w:left="1089" w:header="720" w:footer="720" w:gutter="0"/>
          <w:cols w:space="720"/>
          <w:noEndnote/>
        </w:sectPr>
      </w:pPr>
    </w:p>
    <w:p w:rsidR="00DF153A" w:rsidRDefault="00DF153A">
      <w:pPr>
        <w:framePr w:h="2780" w:hSpace="38" w:wrap="notBeside" w:vAnchor="text" w:hAnchor="margin" w:x="-532" w:y="1"/>
        <w:rPr>
          <w:rFonts w:ascii="Times New Roman" w:hAnsi="Times New Roman" w:cs="Times New Roman"/>
          <w:sz w:val="24"/>
          <w:szCs w:val="24"/>
        </w:rPr>
      </w:pPr>
      <w:r w:rsidRPr="00D257E3">
        <w:rPr>
          <w:rFonts w:ascii="Times New Roman" w:hAnsi="Times New Roman" w:cs="Times New Roman"/>
          <w:sz w:val="24"/>
          <w:szCs w:val="24"/>
        </w:rPr>
        <w:pict>
          <v:shape id="_x0000_i1038" type="#_x0000_t75" style="width:365.25pt;height:138pt">
            <v:imagedata r:id="rId19" o:title=""/>
          </v:shape>
        </w:pict>
      </w:r>
    </w:p>
    <w:p w:rsidR="00DF153A" w:rsidRDefault="00DF153A">
      <w:pPr>
        <w:shd w:val="clear" w:color="auto" w:fill="FFFFFF"/>
        <w:spacing w:before="24" w:line="250" w:lineRule="exact"/>
        <w:ind w:left="10" w:right="5" w:firstLine="283"/>
        <w:jc w:val="both"/>
      </w:pPr>
      <w:r>
        <w:rPr>
          <w:rFonts w:ascii="Times New Roman" w:hAnsi="Times New Roman" w:cs="Times New Roman"/>
          <w:spacing w:val="-3"/>
          <w:sz w:val="22"/>
          <w:szCs w:val="22"/>
        </w:rPr>
        <w:t xml:space="preserve">где </w:t>
      </w:r>
      <w:r>
        <w:rPr>
          <w:rFonts w:ascii="Times New Roman" w:hAnsi="Times New Roman" w:cs="Times New Roman"/>
          <w:i/>
          <w:iCs/>
          <w:spacing w:val="-3"/>
          <w:sz w:val="22"/>
          <w:szCs w:val="22"/>
        </w:rPr>
        <w:t xml:space="preserve">Ь </w:t>
      </w:r>
      <w:r>
        <w:rPr>
          <w:rFonts w:ascii="Times New Roman" w:hAnsi="Times New Roman" w:cs="Times New Roman"/>
          <w:spacing w:val="-3"/>
          <w:sz w:val="22"/>
          <w:szCs w:val="22"/>
        </w:rPr>
        <w:t>— ширина оснований площадки земляного полотна; со</w:t>
      </w:r>
      <w:r>
        <w:rPr>
          <w:rFonts w:ascii="Times New Roman" w:hAnsi="Times New Roman" w:cs="Times New Roman"/>
          <w:spacing w:val="-3"/>
          <w:sz w:val="22"/>
          <w:szCs w:val="22"/>
          <w:vertAlign w:val="subscript"/>
        </w:rPr>
        <w:t>1</w:t>
      </w:r>
      <w:r>
        <w:rPr>
          <w:rFonts w:ascii="Times New Roman" w:hAnsi="Times New Roman" w:cs="Times New Roman"/>
          <w:spacing w:val="-3"/>
          <w:sz w:val="22"/>
          <w:szCs w:val="22"/>
        </w:rPr>
        <w:t xml:space="preserve"> — площадь поперечного сечения сливной призмы; со</w:t>
      </w:r>
      <w:r>
        <w:rPr>
          <w:rFonts w:ascii="Times New Roman" w:hAnsi="Times New Roman" w:cs="Times New Roman"/>
          <w:spacing w:val="-3"/>
          <w:sz w:val="22"/>
          <w:szCs w:val="22"/>
          <w:vertAlign w:val="subscript"/>
        </w:rPr>
        <w:t>2</w:t>
      </w:r>
      <w:r>
        <w:rPr>
          <w:rFonts w:ascii="Times New Roman" w:hAnsi="Times New Roman" w:cs="Times New Roman"/>
          <w:spacing w:val="-3"/>
          <w:sz w:val="22"/>
          <w:szCs w:val="22"/>
        </w:rPr>
        <w:t xml:space="preserve"> — площадь по</w:t>
      </w:r>
      <w:r>
        <w:rPr>
          <w:rFonts w:ascii="Times New Roman" w:hAnsi="Times New Roman" w:cs="Times New Roman"/>
          <w:spacing w:val="-3"/>
          <w:sz w:val="22"/>
          <w:szCs w:val="22"/>
        </w:rPr>
        <w:softHyphen/>
      </w:r>
      <w:r>
        <w:rPr>
          <w:rFonts w:ascii="Times New Roman" w:hAnsi="Times New Roman" w:cs="Times New Roman"/>
          <w:sz w:val="22"/>
          <w:szCs w:val="22"/>
        </w:rPr>
        <w:t xml:space="preserve">перечного сечения двух кюветов; </w:t>
      </w:r>
      <w:r>
        <w:rPr>
          <w:rFonts w:ascii="Times New Roman" w:hAnsi="Times New Roman" w:cs="Times New Roman"/>
          <w:i/>
          <w:iCs/>
          <w:sz w:val="22"/>
          <w:szCs w:val="22"/>
        </w:rPr>
        <w:t xml:space="preserve">В </w:t>
      </w:r>
      <w:r>
        <w:rPr>
          <w:rFonts w:ascii="Times New Roman" w:hAnsi="Times New Roman" w:cs="Times New Roman"/>
          <w:sz w:val="22"/>
          <w:szCs w:val="22"/>
        </w:rPr>
        <w:t>— ширина выемки по верху.</w:t>
      </w:r>
    </w:p>
    <w:p w:rsidR="00DF153A" w:rsidRDefault="00DF153A">
      <w:pPr>
        <w:shd w:val="clear" w:color="auto" w:fill="FFFFFF"/>
        <w:spacing w:line="250" w:lineRule="exact"/>
        <w:ind w:right="10" w:firstLine="298"/>
        <w:jc w:val="both"/>
      </w:pPr>
      <w:r>
        <w:rPr>
          <w:rFonts w:ascii="Times New Roman" w:hAnsi="Times New Roman" w:cs="Times New Roman"/>
          <w:sz w:val="22"/>
          <w:szCs w:val="22"/>
        </w:rPr>
        <w:t>На основе формулы Ф.Ф. Мурзо составлены специальные таб</w:t>
      </w:r>
      <w:r>
        <w:rPr>
          <w:rFonts w:ascii="Times New Roman" w:hAnsi="Times New Roman" w:cs="Times New Roman"/>
          <w:sz w:val="22"/>
          <w:szCs w:val="22"/>
        </w:rPr>
        <w:softHyphen/>
        <w:t>лицы для подсчетов объемов земляного полотна железных дорог нормальной колеи.</w:t>
      </w:r>
    </w:p>
    <w:p w:rsidR="00DF153A" w:rsidRDefault="00DF153A">
      <w:pPr>
        <w:shd w:val="clear" w:color="auto" w:fill="FFFFFF"/>
        <w:spacing w:line="250" w:lineRule="exact"/>
        <w:ind w:left="5" w:firstLine="288"/>
        <w:jc w:val="both"/>
      </w:pPr>
      <w:r>
        <w:rPr>
          <w:rFonts w:ascii="Times New Roman" w:hAnsi="Times New Roman" w:cs="Times New Roman"/>
          <w:spacing w:val="-3"/>
          <w:sz w:val="22"/>
          <w:szCs w:val="22"/>
        </w:rPr>
        <w:t>В зависимости от требуемой точности определения объемов зем</w:t>
      </w:r>
      <w:r>
        <w:rPr>
          <w:rFonts w:ascii="Times New Roman" w:hAnsi="Times New Roman" w:cs="Times New Roman"/>
          <w:spacing w:val="-3"/>
          <w:sz w:val="22"/>
          <w:szCs w:val="22"/>
        </w:rPr>
        <w:softHyphen/>
      </w:r>
      <w:r>
        <w:rPr>
          <w:rFonts w:ascii="Times New Roman" w:hAnsi="Times New Roman" w:cs="Times New Roman"/>
          <w:sz w:val="22"/>
          <w:szCs w:val="22"/>
        </w:rPr>
        <w:t>ляного полотна могут быть применены следующие способы: по формулам Мурзо и Винклера; таблицам покилометровых объе</w:t>
      </w:r>
      <w:r>
        <w:rPr>
          <w:rFonts w:ascii="Times New Roman" w:hAnsi="Times New Roman" w:cs="Times New Roman"/>
          <w:sz w:val="22"/>
          <w:szCs w:val="22"/>
        </w:rPr>
        <w:softHyphen/>
        <w:t xml:space="preserve">мов земляных работ; номограммам. По таблицам покилометро-вым объемов земляных работ вычисление ведется при условии, </w:t>
      </w:r>
      <w:r>
        <w:rPr>
          <w:rFonts w:ascii="Times New Roman" w:hAnsi="Times New Roman" w:cs="Times New Roman"/>
          <w:spacing w:val="-2"/>
          <w:sz w:val="22"/>
          <w:szCs w:val="22"/>
        </w:rPr>
        <w:t xml:space="preserve">что поперечный уклон местности 1: </w:t>
      </w:r>
      <w:r>
        <w:rPr>
          <w:rFonts w:ascii="Times New Roman" w:hAnsi="Times New Roman" w:cs="Times New Roman"/>
          <w:i/>
          <w:iCs/>
          <w:spacing w:val="-2"/>
          <w:sz w:val="22"/>
          <w:szCs w:val="22"/>
        </w:rPr>
        <w:t xml:space="preserve">п </w:t>
      </w:r>
      <w:r>
        <w:rPr>
          <w:rFonts w:ascii="Times New Roman" w:hAnsi="Times New Roman" w:cs="Times New Roman"/>
          <w:spacing w:val="-2"/>
          <w:sz w:val="22"/>
          <w:szCs w:val="22"/>
        </w:rPr>
        <w:t xml:space="preserve">не круче </w:t>
      </w:r>
      <w:r>
        <w:rPr>
          <w:rFonts w:ascii="Times New Roman" w:hAnsi="Times New Roman" w:cs="Times New Roman"/>
          <w:sz w:val="22"/>
          <w:szCs w:val="22"/>
        </w:rPr>
        <w:t>1:10,</w:t>
      </w:r>
      <w:r>
        <w:rPr>
          <w:rFonts w:ascii="Times New Roman" w:hAnsi="Times New Roman" w:cs="Times New Roman"/>
          <w:spacing w:val="-2"/>
          <w:sz w:val="22"/>
          <w:szCs w:val="22"/>
        </w:rPr>
        <w:t xml:space="preserve"> так как в этом </w:t>
      </w:r>
      <w:r>
        <w:rPr>
          <w:rFonts w:ascii="Times New Roman" w:hAnsi="Times New Roman" w:cs="Times New Roman"/>
          <w:sz w:val="22"/>
          <w:szCs w:val="22"/>
        </w:rPr>
        <w:t>случае объем насыпи или выемки увеличивается по сравнению с определенным для ровной местности до 3 %.</w:t>
      </w:r>
    </w:p>
    <w:p w:rsidR="00DF153A" w:rsidRDefault="00DF153A">
      <w:pPr>
        <w:shd w:val="clear" w:color="auto" w:fill="FFFFFF"/>
        <w:spacing w:line="250" w:lineRule="exact"/>
        <w:ind w:left="5" w:right="5" w:firstLine="283"/>
        <w:jc w:val="both"/>
      </w:pPr>
      <w:r>
        <w:rPr>
          <w:rFonts w:ascii="Times New Roman" w:hAnsi="Times New Roman" w:cs="Times New Roman"/>
          <w:sz w:val="22"/>
          <w:szCs w:val="22"/>
        </w:rPr>
        <w:t>Для быстрого определения объемов земляного полотна при предварительных изысканиях применяются номограммы, дающие достаточную для этих целей точность — примерно 3 %.</w:t>
      </w:r>
    </w:p>
    <w:p w:rsidR="00DF153A" w:rsidRDefault="00DF153A">
      <w:pPr>
        <w:shd w:val="clear" w:color="auto" w:fill="FFFFFF"/>
        <w:spacing w:line="250" w:lineRule="exact"/>
        <w:ind w:left="14" w:right="14" w:firstLine="283"/>
        <w:jc w:val="both"/>
      </w:pPr>
      <w:r>
        <w:rPr>
          <w:rFonts w:ascii="Times New Roman" w:hAnsi="Times New Roman" w:cs="Times New Roman"/>
          <w:sz w:val="22"/>
          <w:szCs w:val="22"/>
        </w:rPr>
        <w:t>Объемы земляных работ, независимо от принятого способа, определяются в следующем порядке:</w:t>
      </w:r>
    </w:p>
    <w:p w:rsidR="00DF153A" w:rsidRDefault="00DF153A">
      <w:pPr>
        <w:shd w:val="clear" w:color="auto" w:fill="FFFFFF"/>
        <w:spacing w:line="250" w:lineRule="exact"/>
        <w:ind w:left="10" w:firstLine="278"/>
        <w:jc w:val="both"/>
      </w:pPr>
      <w:r>
        <w:rPr>
          <w:rFonts w:ascii="Times New Roman" w:hAnsi="Times New Roman" w:cs="Times New Roman"/>
          <w:spacing w:val="-1"/>
          <w:sz w:val="22"/>
          <w:szCs w:val="22"/>
        </w:rPr>
        <w:t>трасса дороги разбивается на элементарные участки с однотип</w:t>
      </w:r>
      <w:r>
        <w:rPr>
          <w:rFonts w:ascii="Times New Roman" w:hAnsi="Times New Roman" w:cs="Times New Roman"/>
          <w:spacing w:val="-1"/>
          <w:sz w:val="22"/>
          <w:szCs w:val="22"/>
        </w:rPr>
        <w:softHyphen/>
      </w:r>
      <w:r>
        <w:rPr>
          <w:rFonts w:ascii="Times New Roman" w:hAnsi="Times New Roman" w:cs="Times New Roman"/>
          <w:spacing w:val="-3"/>
          <w:sz w:val="22"/>
          <w:szCs w:val="22"/>
        </w:rPr>
        <w:t>ными поперечными профилями земляного полотна. Границами уча</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стков, на которые разбивается трасса, являются: пикеты, плюсовые </w:t>
      </w:r>
      <w:r>
        <w:rPr>
          <w:rFonts w:ascii="Times New Roman" w:hAnsi="Times New Roman" w:cs="Times New Roman"/>
          <w:spacing w:val="-3"/>
          <w:sz w:val="22"/>
          <w:szCs w:val="22"/>
        </w:rPr>
        <w:t xml:space="preserve">точки, нулевые места; места, где изменяется в поперечном профиле </w:t>
      </w:r>
      <w:r>
        <w:rPr>
          <w:rFonts w:ascii="Times New Roman" w:hAnsi="Times New Roman" w:cs="Times New Roman"/>
          <w:spacing w:val="-1"/>
          <w:sz w:val="22"/>
          <w:szCs w:val="22"/>
        </w:rPr>
        <w:t xml:space="preserve">земляное полотно, например: начало кривых, начало станционных </w:t>
      </w:r>
      <w:r>
        <w:rPr>
          <w:rFonts w:ascii="Times New Roman" w:hAnsi="Times New Roman" w:cs="Times New Roman"/>
          <w:sz w:val="22"/>
          <w:szCs w:val="22"/>
        </w:rPr>
        <w:t>площадок, места перехода насыпей нормального профиля (высо</w:t>
      </w:r>
      <w:r>
        <w:rPr>
          <w:rFonts w:ascii="Times New Roman" w:hAnsi="Times New Roman" w:cs="Times New Roman"/>
          <w:sz w:val="22"/>
          <w:szCs w:val="22"/>
        </w:rPr>
        <w:softHyphen/>
      </w:r>
      <w:r>
        <w:rPr>
          <w:rFonts w:ascii="Times New Roman" w:hAnsi="Times New Roman" w:cs="Times New Roman"/>
          <w:spacing w:val="-2"/>
          <w:sz w:val="22"/>
          <w:szCs w:val="22"/>
        </w:rPr>
        <w:t xml:space="preserve">той до 6 м) в высокие с уположенными откосами и других случаях </w:t>
      </w:r>
      <w:r>
        <w:rPr>
          <w:rFonts w:ascii="Times New Roman" w:hAnsi="Times New Roman" w:cs="Times New Roman"/>
          <w:sz w:val="22"/>
          <w:szCs w:val="22"/>
        </w:rPr>
        <w:t>изменения форм поперечного профиля земляного полотна;</w:t>
      </w:r>
    </w:p>
    <w:p w:rsidR="00DF153A" w:rsidRDefault="00DF153A">
      <w:pPr>
        <w:shd w:val="clear" w:color="auto" w:fill="FFFFFF"/>
        <w:spacing w:before="331"/>
        <w:ind w:left="19"/>
      </w:pPr>
      <w:r>
        <w:rPr>
          <w:rFonts w:ascii="Times New Roman" w:hAnsi="Times New Roman" w:cs="Times New Roman"/>
          <w:spacing w:val="-16"/>
          <w:sz w:val="22"/>
          <w:szCs w:val="22"/>
        </w:rPr>
        <w:t>58</w:t>
      </w:r>
    </w:p>
    <w:p w:rsidR="00DF153A" w:rsidRDefault="00DF153A">
      <w:pPr>
        <w:spacing w:before="130"/>
        <w:ind w:left="288" w:right="139"/>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039" type="#_x0000_t75" style="width:295.5pt;height:300pt">
            <v:imagedata r:id="rId20" o:title=""/>
          </v:shape>
        </w:pict>
      </w:r>
    </w:p>
    <w:p w:rsidR="00DF153A" w:rsidRDefault="00DF153A">
      <w:pPr>
        <w:shd w:val="clear" w:color="auto" w:fill="FFFFFF"/>
        <w:spacing w:before="72"/>
        <w:ind w:left="245"/>
      </w:pPr>
      <w:r>
        <w:rPr>
          <w:rFonts w:ascii="Times New Roman" w:hAnsi="Times New Roman" w:cs="Times New Roman"/>
          <w:spacing w:val="-4"/>
        </w:rPr>
        <w:t>Рис. 14. Номограмма для определения объема земляных работ (пример)</w:t>
      </w:r>
    </w:p>
    <w:p w:rsidR="00DF153A" w:rsidRDefault="00DF153A">
      <w:pPr>
        <w:shd w:val="clear" w:color="auto" w:fill="FFFFFF"/>
        <w:spacing w:before="274" w:line="245" w:lineRule="exact"/>
        <w:ind w:left="5" w:right="19" w:firstLine="283"/>
        <w:jc w:val="both"/>
      </w:pPr>
      <w:r>
        <w:rPr>
          <w:rFonts w:ascii="Times New Roman" w:hAnsi="Times New Roman" w:cs="Times New Roman"/>
          <w:sz w:val="22"/>
          <w:szCs w:val="22"/>
        </w:rPr>
        <w:t>на каждом элементаром участке частный объем работ рассчи</w:t>
      </w:r>
      <w:r>
        <w:rPr>
          <w:rFonts w:ascii="Times New Roman" w:hAnsi="Times New Roman" w:cs="Times New Roman"/>
          <w:sz w:val="22"/>
          <w:szCs w:val="22"/>
        </w:rPr>
        <w:softHyphen/>
        <w:t>тывается либо по формулам, либо по таблицам, либо по моно</w:t>
      </w:r>
      <w:r>
        <w:rPr>
          <w:rFonts w:ascii="Times New Roman" w:hAnsi="Times New Roman" w:cs="Times New Roman"/>
          <w:sz w:val="22"/>
          <w:szCs w:val="22"/>
        </w:rPr>
        <w:softHyphen/>
        <w:t>граммам, в зависимости от принятого способа;</w:t>
      </w:r>
    </w:p>
    <w:p w:rsidR="00DF153A" w:rsidRDefault="00DF153A">
      <w:pPr>
        <w:shd w:val="clear" w:color="auto" w:fill="FFFFFF"/>
        <w:spacing w:before="10" w:line="245" w:lineRule="exact"/>
        <w:ind w:left="5" w:right="24" w:firstLine="274"/>
        <w:jc w:val="both"/>
      </w:pPr>
      <w:r>
        <w:rPr>
          <w:rFonts w:ascii="Times New Roman" w:hAnsi="Times New Roman" w:cs="Times New Roman"/>
          <w:sz w:val="22"/>
          <w:szCs w:val="22"/>
        </w:rPr>
        <w:t>частные объемы суммируются для получения помассивных объемов каждой насыпи и выемки;</w:t>
      </w:r>
    </w:p>
    <w:p w:rsidR="00DF153A" w:rsidRDefault="00DF153A">
      <w:pPr>
        <w:shd w:val="clear" w:color="auto" w:fill="FFFFFF"/>
        <w:spacing w:before="10" w:line="245" w:lineRule="exact"/>
        <w:ind w:left="5" w:right="29" w:firstLine="269"/>
        <w:jc w:val="both"/>
      </w:pPr>
      <w:r>
        <w:rPr>
          <w:rFonts w:ascii="Times New Roman" w:hAnsi="Times New Roman" w:cs="Times New Roman"/>
          <w:sz w:val="22"/>
          <w:szCs w:val="22"/>
        </w:rPr>
        <w:t>рассчитываются объемы земляных работ на каждом километ</w:t>
      </w:r>
      <w:r>
        <w:rPr>
          <w:rFonts w:ascii="Times New Roman" w:hAnsi="Times New Roman" w:cs="Times New Roman"/>
          <w:sz w:val="22"/>
          <w:szCs w:val="22"/>
        </w:rPr>
        <w:softHyphen/>
        <w:t>ре;</w:t>
      </w:r>
    </w:p>
    <w:p w:rsidR="00DF153A" w:rsidRDefault="00DF153A">
      <w:pPr>
        <w:shd w:val="clear" w:color="auto" w:fill="FFFFFF"/>
        <w:spacing w:line="245" w:lineRule="exact"/>
        <w:ind w:right="29" w:firstLine="269"/>
        <w:jc w:val="both"/>
      </w:pPr>
      <w:r>
        <w:rPr>
          <w:rFonts w:ascii="Times New Roman" w:hAnsi="Times New Roman" w:cs="Times New Roman"/>
          <w:sz w:val="22"/>
          <w:szCs w:val="22"/>
        </w:rPr>
        <w:t>вычисляется полный профильный объем землянных работ по варианту.</w:t>
      </w:r>
    </w:p>
    <w:p w:rsidR="00DF153A" w:rsidRDefault="00DF153A">
      <w:pPr>
        <w:shd w:val="clear" w:color="auto" w:fill="FFFFFF"/>
        <w:spacing w:before="29" w:line="240" w:lineRule="exact"/>
        <w:ind w:left="19" w:right="43" w:firstLine="250"/>
        <w:jc w:val="both"/>
      </w:pPr>
      <w:r>
        <w:rPr>
          <w:rFonts w:ascii="Times New Roman" w:hAnsi="Times New Roman" w:cs="Times New Roman"/>
          <w:sz w:val="22"/>
          <w:szCs w:val="22"/>
        </w:rPr>
        <w:t>Номограммы для определения объемов земляных работ (рис. 14) строятся на основании сокращенной формулы Мурзо.</w:t>
      </w:r>
    </w:p>
    <w:p w:rsidR="00DF153A" w:rsidRDefault="00DF153A">
      <w:pPr>
        <w:shd w:val="clear" w:color="auto" w:fill="FFFFFF"/>
        <w:spacing w:line="240" w:lineRule="exact"/>
        <w:ind w:left="269"/>
      </w:pPr>
      <w:r>
        <w:rPr>
          <w:rFonts w:ascii="Times New Roman" w:hAnsi="Times New Roman" w:cs="Times New Roman"/>
          <w:sz w:val="22"/>
          <w:szCs w:val="22"/>
        </w:rPr>
        <w:t>Объем насыпи, м</w:t>
      </w:r>
      <w:r>
        <w:rPr>
          <w:rFonts w:ascii="Times New Roman" w:hAnsi="Times New Roman" w:cs="Times New Roman"/>
          <w:sz w:val="22"/>
          <w:szCs w:val="22"/>
          <w:vertAlign w:val="superscript"/>
        </w:rPr>
        <w:t>3</w:t>
      </w:r>
    </w:p>
    <w:p w:rsidR="00DF153A" w:rsidRDefault="00DF153A">
      <w:pPr>
        <w:shd w:val="clear" w:color="auto" w:fill="FFFFFF"/>
        <w:spacing w:before="134"/>
        <w:jc w:val="right"/>
      </w:pPr>
      <w:r>
        <w:rPr>
          <w:rFonts w:ascii="Times New Roman" w:hAnsi="Times New Roman" w:cs="Times New Roman"/>
          <w:spacing w:val="-17"/>
          <w:sz w:val="22"/>
          <w:szCs w:val="22"/>
        </w:rPr>
        <w:t>59</w:t>
      </w:r>
    </w:p>
    <w:p w:rsidR="00DF153A" w:rsidRDefault="00DF153A">
      <w:pPr>
        <w:shd w:val="clear" w:color="auto" w:fill="FFFFFF"/>
        <w:spacing w:before="134"/>
        <w:jc w:val="right"/>
        <w:sectPr w:rsidR="00DF153A">
          <w:pgSz w:w="16834" w:h="11909" w:orient="landscape"/>
          <w:pgMar w:top="866" w:right="1023" w:bottom="360" w:left="1555" w:header="720" w:footer="720" w:gutter="0"/>
          <w:cols w:num="2" w:space="720" w:equalWidth="0">
            <w:col w:w="6316" w:space="1598"/>
            <w:col w:w="6340"/>
          </w:cols>
          <w:noEndnote/>
        </w:sectPr>
      </w:pPr>
    </w:p>
    <w:p w:rsidR="00DF153A" w:rsidRDefault="00DF153A">
      <w:pPr>
        <w:ind w:left="58" w:right="442"/>
        <w:rPr>
          <w:rFonts w:ascii="Times New Roman" w:hAnsi="Times New Roman" w:cs="Times New Roman"/>
          <w:sz w:val="24"/>
          <w:szCs w:val="24"/>
        </w:rPr>
      </w:pPr>
      <w:r w:rsidRPr="00D257E3">
        <w:rPr>
          <w:rFonts w:ascii="Times New Roman" w:hAnsi="Times New Roman" w:cs="Times New Roman"/>
          <w:sz w:val="24"/>
          <w:szCs w:val="24"/>
        </w:rPr>
        <w:pict>
          <v:shape id="_x0000_i1040" type="#_x0000_t75" style="width:288.75pt;height:110.25pt">
            <v:imagedata r:id="rId21" o:title=""/>
          </v:shape>
        </w:pict>
      </w:r>
    </w:p>
    <w:p w:rsidR="00DF153A" w:rsidRDefault="00DF153A">
      <w:pPr>
        <w:shd w:val="clear" w:color="auto" w:fill="FFFFFF"/>
        <w:spacing w:before="62" w:line="250" w:lineRule="exact"/>
        <w:ind w:left="307"/>
      </w:pPr>
      <w:r>
        <w:rPr>
          <w:rFonts w:ascii="Times New Roman" w:hAnsi="Times New Roman" w:cs="Times New Roman"/>
          <w:spacing w:val="-4"/>
          <w:sz w:val="22"/>
          <w:szCs w:val="22"/>
        </w:rPr>
        <w:t xml:space="preserve">где </w:t>
      </w:r>
      <w:r>
        <w:rPr>
          <w:rFonts w:ascii="Times New Roman" w:hAnsi="Times New Roman" w:cs="Times New Roman"/>
          <w:i/>
          <w:iCs/>
          <w:spacing w:val="-4"/>
          <w:sz w:val="22"/>
          <w:szCs w:val="22"/>
        </w:rPr>
        <w:t xml:space="preserve">в </w:t>
      </w:r>
      <w:r>
        <w:rPr>
          <w:rFonts w:ascii="Times New Roman" w:hAnsi="Times New Roman" w:cs="Times New Roman"/>
          <w:spacing w:val="-4"/>
          <w:sz w:val="22"/>
          <w:szCs w:val="22"/>
        </w:rPr>
        <w:t xml:space="preserve">= 5,80 м; </w:t>
      </w:r>
      <w:r>
        <w:rPr>
          <w:rFonts w:ascii="Times New Roman" w:hAnsi="Times New Roman" w:cs="Times New Roman"/>
          <w:i/>
          <w:iCs/>
          <w:spacing w:val="-4"/>
          <w:sz w:val="22"/>
          <w:szCs w:val="22"/>
        </w:rPr>
        <w:t xml:space="preserve">В </w:t>
      </w:r>
      <w:r>
        <w:rPr>
          <w:rFonts w:ascii="Times New Roman" w:hAnsi="Times New Roman" w:cs="Times New Roman"/>
          <w:spacing w:val="-4"/>
          <w:sz w:val="22"/>
          <w:szCs w:val="22"/>
        </w:rPr>
        <w:t xml:space="preserve">= 9,60 м; </w:t>
      </w:r>
      <w:r>
        <w:rPr>
          <w:rFonts w:ascii="Times New Roman" w:hAnsi="Times New Roman" w:cs="Times New Roman"/>
          <w:i/>
          <w:iCs/>
          <w:spacing w:val="-4"/>
          <w:sz w:val="22"/>
          <w:szCs w:val="22"/>
        </w:rPr>
        <w:t xml:space="preserve">ш^ </w:t>
      </w:r>
      <w:r>
        <w:rPr>
          <w:rFonts w:ascii="Times New Roman" w:hAnsi="Times New Roman" w:cs="Times New Roman"/>
          <w:spacing w:val="-4"/>
          <w:sz w:val="22"/>
          <w:szCs w:val="22"/>
        </w:rPr>
        <w:t>= 0,61 м</w:t>
      </w:r>
      <w:r>
        <w:rPr>
          <w:rFonts w:ascii="Times New Roman" w:hAnsi="Times New Roman" w:cs="Times New Roman"/>
          <w:spacing w:val="-4"/>
          <w:sz w:val="22"/>
          <w:szCs w:val="22"/>
          <w:vertAlign w:val="superscript"/>
        </w:rPr>
        <w:t>2</w:t>
      </w:r>
      <w:r>
        <w:rPr>
          <w:rFonts w:ascii="Times New Roman" w:hAnsi="Times New Roman" w:cs="Times New Roman"/>
          <w:spacing w:val="-4"/>
          <w:sz w:val="22"/>
          <w:szCs w:val="22"/>
        </w:rPr>
        <w:t>; со</w:t>
      </w:r>
      <w:r>
        <w:rPr>
          <w:rFonts w:ascii="Times New Roman" w:hAnsi="Times New Roman" w:cs="Times New Roman"/>
          <w:spacing w:val="-4"/>
          <w:sz w:val="22"/>
          <w:szCs w:val="22"/>
          <w:vertAlign w:val="subscript"/>
        </w:rPr>
        <w:t>2</w:t>
      </w:r>
      <w:r>
        <w:rPr>
          <w:rFonts w:ascii="Times New Roman" w:hAnsi="Times New Roman" w:cs="Times New Roman"/>
          <w:spacing w:val="-4"/>
          <w:sz w:val="22"/>
          <w:szCs w:val="22"/>
        </w:rPr>
        <w:t xml:space="preserve"> </w:t>
      </w:r>
      <w:r>
        <w:rPr>
          <w:rFonts w:ascii="Times New Roman" w:hAnsi="Times New Roman" w:cs="Times New Roman"/>
          <w:sz w:val="22"/>
          <w:szCs w:val="22"/>
          <w:vertAlign w:val="superscript"/>
        </w:rPr>
        <w:t>=</w:t>
      </w:r>
      <w:r>
        <w:rPr>
          <w:rFonts w:ascii="Times New Roman" w:hAnsi="Times New Roman" w:cs="Times New Roman"/>
          <w:sz w:val="22"/>
          <w:szCs w:val="22"/>
        </w:rPr>
        <w:t xml:space="preserve"> </w:t>
      </w:r>
      <w:r>
        <w:rPr>
          <w:rFonts w:ascii="Times New Roman" w:hAnsi="Times New Roman" w:cs="Times New Roman"/>
          <w:spacing w:val="-6"/>
          <w:sz w:val="22"/>
          <w:szCs w:val="22"/>
        </w:rPr>
        <w:t>1,38 м</w:t>
      </w:r>
      <w:r>
        <w:rPr>
          <w:rFonts w:ascii="Times New Roman" w:hAnsi="Times New Roman" w:cs="Times New Roman"/>
          <w:spacing w:val="-6"/>
          <w:sz w:val="22"/>
          <w:szCs w:val="22"/>
          <w:vertAlign w:val="superscript"/>
        </w:rPr>
        <w:t>2</w:t>
      </w:r>
      <w:r>
        <w:rPr>
          <w:rFonts w:ascii="Times New Roman" w:hAnsi="Times New Roman" w:cs="Times New Roman"/>
          <w:spacing w:val="-6"/>
          <w:sz w:val="22"/>
          <w:szCs w:val="22"/>
        </w:rPr>
        <w:t xml:space="preserve">; </w:t>
      </w:r>
      <w:r>
        <w:rPr>
          <w:rFonts w:ascii="Times New Roman" w:hAnsi="Times New Roman" w:cs="Times New Roman"/>
          <w:i/>
          <w:iCs/>
          <w:spacing w:val="-6"/>
          <w:sz w:val="22"/>
          <w:szCs w:val="22"/>
        </w:rPr>
        <w:t xml:space="preserve">т = </w:t>
      </w:r>
      <w:r>
        <w:rPr>
          <w:rFonts w:ascii="Times New Roman" w:hAnsi="Times New Roman" w:cs="Times New Roman"/>
          <w:spacing w:val="-6"/>
          <w:sz w:val="22"/>
          <w:szCs w:val="22"/>
        </w:rPr>
        <w:t>1,5.</w:t>
      </w:r>
    </w:p>
    <w:p w:rsidR="00DF153A" w:rsidRDefault="00DF153A">
      <w:pPr>
        <w:shd w:val="clear" w:color="auto" w:fill="FFFFFF"/>
        <w:spacing w:line="250" w:lineRule="exact"/>
        <w:ind w:left="10" w:firstLine="298"/>
        <w:jc w:val="both"/>
      </w:pPr>
      <w:r>
        <w:rPr>
          <w:rFonts w:ascii="Times New Roman" w:hAnsi="Times New Roman" w:cs="Times New Roman"/>
          <w:sz w:val="22"/>
          <w:szCs w:val="22"/>
        </w:rPr>
        <w:t xml:space="preserve">При использовании номограммы линейка прикладывается к двум соответствующим точкам </w:t>
      </w:r>
      <w:r>
        <w:rPr>
          <w:rFonts w:ascii="Times New Roman" w:hAnsi="Times New Roman" w:cs="Times New Roman"/>
          <w:i/>
          <w:iCs/>
          <w:sz w:val="22"/>
          <w:szCs w:val="22"/>
        </w:rPr>
        <w:t>Н^+Н</w:t>
      </w:r>
      <w:r>
        <w:rPr>
          <w:rFonts w:ascii="Times New Roman" w:hAnsi="Times New Roman" w:cs="Times New Roman"/>
          <w:i/>
          <w:iCs/>
          <w:sz w:val="22"/>
          <w:szCs w:val="22"/>
          <w:vertAlign w:val="subscript"/>
        </w:rPr>
        <w:t>2</w:t>
      </w:r>
      <w:r>
        <w:rPr>
          <w:rFonts w:ascii="Times New Roman" w:hAnsi="Times New Roman" w:cs="Times New Roman"/>
          <w:i/>
          <w:iCs/>
          <w:sz w:val="22"/>
          <w:szCs w:val="22"/>
        </w:rPr>
        <w:t xml:space="preserve"> </w:t>
      </w:r>
      <w:r>
        <w:rPr>
          <w:rFonts w:ascii="Times New Roman" w:hAnsi="Times New Roman" w:cs="Times New Roman"/>
          <w:sz w:val="22"/>
          <w:szCs w:val="22"/>
        </w:rPr>
        <w:t xml:space="preserve">и </w:t>
      </w:r>
      <w:r>
        <w:rPr>
          <w:rFonts w:ascii="Times New Roman" w:hAnsi="Times New Roman" w:cs="Times New Roman"/>
          <w:i/>
          <w:iCs/>
          <w:sz w:val="22"/>
          <w:szCs w:val="22"/>
        </w:rPr>
        <w:t xml:space="preserve">Ь, </w:t>
      </w:r>
      <w:r>
        <w:rPr>
          <w:rFonts w:ascii="Times New Roman" w:hAnsi="Times New Roman" w:cs="Times New Roman"/>
          <w:sz w:val="22"/>
          <w:szCs w:val="22"/>
        </w:rPr>
        <w:t xml:space="preserve">по краю линейки от-считывается результат </w:t>
      </w:r>
      <w:r>
        <w:rPr>
          <w:rFonts w:ascii="Times New Roman" w:hAnsi="Times New Roman" w:cs="Times New Roman"/>
          <w:i/>
          <w:iCs/>
          <w:sz w:val="22"/>
          <w:szCs w:val="22"/>
          <w:lang w:val="en-US"/>
        </w:rPr>
        <w:t>V</w:t>
      </w:r>
      <w:r w:rsidRPr="00D757E1">
        <w:rPr>
          <w:rFonts w:ascii="Times New Roman" w:hAnsi="Times New Roman" w:cs="Times New Roman"/>
          <w:i/>
          <w:iCs/>
          <w:sz w:val="22"/>
          <w:szCs w:val="22"/>
        </w:rPr>
        <w:t>.</w:t>
      </w:r>
    </w:p>
    <w:p w:rsidR="00DF153A" w:rsidRDefault="00DF153A">
      <w:pPr>
        <w:shd w:val="clear" w:color="auto" w:fill="FFFFFF"/>
        <w:spacing w:line="250" w:lineRule="exact"/>
        <w:ind w:right="5" w:firstLine="298"/>
        <w:jc w:val="both"/>
      </w:pPr>
      <w:r>
        <w:rPr>
          <w:rFonts w:ascii="Times New Roman" w:hAnsi="Times New Roman" w:cs="Times New Roman"/>
          <w:spacing w:val="-1"/>
          <w:sz w:val="22"/>
          <w:szCs w:val="22"/>
        </w:rPr>
        <w:t>В условиях сложного рельефа местности и трассы железной до</w:t>
      </w:r>
      <w:r>
        <w:rPr>
          <w:rFonts w:ascii="Times New Roman" w:hAnsi="Times New Roman" w:cs="Times New Roman"/>
          <w:spacing w:val="-1"/>
          <w:sz w:val="22"/>
          <w:szCs w:val="22"/>
        </w:rPr>
        <w:softHyphen/>
      </w:r>
      <w:r>
        <w:rPr>
          <w:rFonts w:ascii="Times New Roman" w:hAnsi="Times New Roman" w:cs="Times New Roman"/>
          <w:sz w:val="22"/>
          <w:szCs w:val="22"/>
        </w:rPr>
        <w:t>роги земляное полотно проектируется по индивидуальным требо</w:t>
      </w:r>
      <w:r>
        <w:rPr>
          <w:rFonts w:ascii="Times New Roman" w:hAnsi="Times New Roman" w:cs="Times New Roman"/>
          <w:sz w:val="22"/>
          <w:szCs w:val="22"/>
        </w:rPr>
        <w:softHyphen/>
        <w:t>ваниям и объемы земляных работ вычисляются также индивиду</w:t>
      </w:r>
      <w:r>
        <w:rPr>
          <w:rFonts w:ascii="Times New Roman" w:hAnsi="Times New Roman" w:cs="Times New Roman"/>
          <w:sz w:val="22"/>
          <w:szCs w:val="22"/>
        </w:rPr>
        <w:softHyphen/>
        <w:t>ально по проектируемым поперечным профилям. Вычисление ве</w:t>
      </w:r>
      <w:r>
        <w:rPr>
          <w:rFonts w:ascii="Times New Roman" w:hAnsi="Times New Roman" w:cs="Times New Roman"/>
          <w:sz w:val="22"/>
          <w:szCs w:val="22"/>
        </w:rPr>
        <w:softHyphen/>
        <w:t>дется по сокращенной формуле Винклера</w:t>
      </w:r>
    </w:p>
    <w:p w:rsidR="00DF153A" w:rsidRDefault="00DF153A">
      <w:pPr>
        <w:spacing w:before="86"/>
        <w:ind w:left="2006" w:right="1867"/>
        <w:rPr>
          <w:rFonts w:ascii="Times New Roman" w:hAnsi="Times New Roman" w:cs="Times New Roman"/>
          <w:sz w:val="24"/>
          <w:szCs w:val="24"/>
        </w:rPr>
      </w:pPr>
      <w:r w:rsidRPr="00D257E3">
        <w:rPr>
          <w:rFonts w:ascii="Times New Roman" w:hAnsi="Times New Roman" w:cs="Times New Roman"/>
          <w:sz w:val="24"/>
          <w:szCs w:val="24"/>
        </w:rPr>
        <w:pict>
          <v:shape id="_x0000_i1041" type="#_x0000_t75" style="width:123pt;height:17.25pt">
            <v:imagedata r:id="rId22" o:title=""/>
          </v:shape>
        </w:pict>
      </w:r>
    </w:p>
    <w:p w:rsidR="00DF153A" w:rsidRDefault="00DF153A">
      <w:pPr>
        <w:shd w:val="clear" w:color="auto" w:fill="FFFFFF"/>
        <w:spacing w:before="38" w:line="250" w:lineRule="exact"/>
        <w:ind w:left="10" w:right="5" w:firstLine="288"/>
        <w:jc w:val="both"/>
      </w:pPr>
      <w:r>
        <w:rPr>
          <w:rFonts w:ascii="Times New Roman" w:hAnsi="Times New Roman" w:cs="Times New Roman"/>
          <w:spacing w:val="-1"/>
          <w:sz w:val="22"/>
          <w:szCs w:val="22"/>
        </w:rPr>
        <w:t xml:space="preserve">При однообразном поперечном уклоне местности круче 1: 10 и </w:t>
      </w:r>
      <w:r>
        <w:rPr>
          <w:rFonts w:ascii="Times New Roman" w:hAnsi="Times New Roman" w:cs="Times New Roman"/>
          <w:spacing w:val="-6"/>
          <w:sz w:val="22"/>
          <w:szCs w:val="22"/>
        </w:rPr>
        <w:t>при ломанных поперечных профилях местности задача сводится к оп</w:t>
      </w:r>
      <w:r>
        <w:rPr>
          <w:rFonts w:ascii="Times New Roman" w:hAnsi="Times New Roman" w:cs="Times New Roman"/>
          <w:spacing w:val="-6"/>
          <w:sz w:val="22"/>
          <w:szCs w:val="22"/>
        </w:rPr>
        <w:softHyphen/>
      </w:r>
      <w:r>
        <w:rPr>
          <w:rFonts w:ascii="Times New Roman" w:hAnsi="Times New Roman" w:cs="Times New Roman"/>
          <w:spacing w:val="-5"/>
          <w:sz w:val="22"/>
          <w:szCs w:val="22"/>
        </w:rPr>
        <w:t xml:space="preserve">ределению площади поперечных сечений земляного полотна </w:t>
      </w:r>
      <w:r>
        <w:rPr>
          <w:rFonts w:ascii="Times New Roman" w:hAnsi="Times New Roman" w:cs="Times New Roman"/>
          <w:i/>
          <w:iCs/>
          <w:spacing w:val="-5"/>
          <w:sz w:val="22"/>
          <w:szCs w:val="22"/>
        </w:rPr>
        <w:t xml:space="preserve">Щ </w:t>
      </w:r>
      <w:r>
        <w:rPr>
          <w:rFonts w:ascii="Times New Roman" w:hAnsi="Times New Roman" w:cs="Times New Roman"/>
          <w:spacing w:val="-5"/>
          <w:sz w:val="22"/>
          <w:szCs w:val="22"/>
        </w:rPr>
        <w:t xml:space="preserve">и </w:t>
      </w:r>
      <w:r>
        <w:rPr>
          <w:rFonts w:ascii="Times New Roman" w:hAnsi="Times New Roman" w:cs="Times New Roman"/>
          <w:i/>
          <w:iCs/>
          <w:spacing w:val="-5"/>
          <w:sz w:val="22"/>
          <w:szCs w:val="22"/>
        </w:rPr>
        <w:t>Р</w:t>
      </w:r>
      <w:r>
        <w:rPr>
          <w:rFonts w:ascii="Times New Roman" w:hAnsi="Times New Roman" w:cs="Times New Roman"/>
          <w:i/>
          <w:iCs/>
          <w:spacing w:val="-5"/>
          <w:sz w:val="22"/>
          <w:szCs w:val="22"/>
          <w:vertAlign w:val="subscript"/>
        </w:rPr>
        <w:t>2</w:t>
      </w:r>
      <w:r>
        <w:rPr>
          <w:rFonts w:ascii="Times New Roman" w:hAnsi="Times New Roman" w:cs="Times New Roman"/>
          <w:i/>
          <w:iCs/>
          <w:spacing w:val="-5"/>
          <w:sz w:val="22"/>
          <w:szCs w:val="22"/>
        </w:rPr>
        <w:t>.</w:t>
      </w:r>
    </w:p>
    <w:p w:rsidR="00DF153A" w:rsidRDefault="00DF153A">
      <w:pPr>
        <w:shd w:val="clear" w:color="auto" w:fill="FFFFFF"/>
        <w:spacing w:line="250" w:lineRule="exact"/>
        <w:ind w:left="5" w:right="10" w:firstLine="288"/>
        <w:jc w:val="both"/>
      </w:pPr>
      <w:r>
        <w:rPr>
          <w:rFonts w:ascii="Times New Roman" w:hAnsi="Times New Roman" w:cs="Times New Roman"/>
          <w:sz w:val="22"/>
          <w:szCs w:val="22"/>
        </w:rPr>
        <w:t>Расстояния между поперечниками назначаются такими, чтобы поверхность земли не имела резких переломов. Обычно это рас</w:t>
      </w:r>
      <w:r>
        <w:rPr>
          <w:rFonts w:ascii="Times New Roman" w:hAnsi="Times New Roman" w:cs="Times New Roman"/>
          <w:sz w:val="22"/>
          <w:szCs w:val="22"/>
        </w:rPr>
        <w:softHyphen/>
      </w:r>
      <w:r>
        <w:rPr>
          <w:rFonts w:ascii="Times New Roman" w:hAnsi="Times New Roman" w:cs="Times New Roman"/>
          <w:spacing w:val="-1"/>
          <w:sz w:val="22"/>
          <w:szCs w:val="22"/>
        </w:rPr>
        <w:t>стояние принимается равным 100 м. Существует несколько спосо</w:t>
      </w:r>
      <w:r>
        <w:rPr>
          <w:rFonts w:ascii="Times New Roman" w:hAnsi="Times New Roman" w:cs="Times New Roman"/>
          <w:spacing w:val="-1"/>
          <w:sz w:val="22"/>
          <w:szCs w:val="22"/>
        </w:rPr>
        <w:softHyphen/>
      </w:r>
      <w:r>
        <w:rPr>
          <w:rFonts w:ascii="Times New Roman" w:hAnsi="Times New Roman" w:cs="Times New Roman"/>
          <w:sz w:val="22"/>
          <w:szCs w:val="22"/>
        </w:rPr>
        <w:t>бов определения площадей поперечных сечений:</w:t>
      </w:r>
    </w:p>
    <w:p w:rsidR="00DF153A" w:rsidRDefault="00DF153A">
      <w:pPr>
        <w:shd w:val="clear" w:color="auto" w:fill="FFFFFF"/>
        <w:spacing w:line="250" w:lineRule="exact"/>
        <w:ind w:right="10" w:firstLine="278"/>
        <w:jc w:val="both"/>
      </w:pPr>
      <w:r>
        <w:rPr>
          <w:rFonts w:ascii="Times New Roman" w:hAnsi="Times New Roman" w:cs="Times New Roman"/>
          <w:i/>
          <w:iCs/>
          <w:sz w:val="22"/>
          <w:szCs w:val="22"/>
        </w:rPr>
        <w:t xml:space="preserve">геометрический </w:t>
      </w:r>
      <w:r>
        <w:rPr>
          <w:rFonts w:ascii="Times New Roman" w:hAnsi="Times New Roman" w:cs="Times New Roman"/>
          <w:sz w:val="22"/>
          <w:szCs w:val="22"/>
        </w:rPr>
        <w:t xml:space="preserve">способ, заключающийся в разбивке площади </w:t>
      </w:r>
      <w:r>
        <w:rPr>
          <w:rFonts w:ascii="Times New Roman" w:hAnsi="Times New Roman" w:cs="Times New Roman"/>
          <w:spacing w:val="-1"/>
          <w:sz w:val="22"/>
          <w:szCs w:val="22"/>
        </w:rPr>
        <w:t>поперечника на простейшие геометрические фигуры (треугольни</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ки, трапеции, прямоугольники), размеры которых вычисляются или </w:t>
      </w:r>
      <w:r>
        <w:rPr>
          <w:rFonts w:ascii="Times New Roman" w:hAnsi="Times New Roman" w:cs="Times New Roman"/>
          <w:sz w:val="22"/>
          <w:szCs w:val="22"/>
        </w:rPr>
        <w:t>определяются по масштабу из чертежа. Площадь каждой фигуры вычисляется по геометрическим формулам. Общая площадь сече</w:t>
      </w:r>
      <w:r>
        <w:rPr>
          <w:rFonts w:ascii="Times New Roman" w:hAnsi="Times New Roman" w:cs="Times New Roman"/>
          <w:sz w:val="22"/>
          <w:szCs w:val="22"/>
        </w:rPr>
        <w:softHyphen/>
      </w:r>
      <w:r>
        <w:rPr>
          <w:rFonts w:ascii="Times New Roman" w:hAnsi="Times New Roman" w:cs="Times New Roman"/>
          <w:spacing w:val="-1"/>
          <w:sz w:val="22"/>
          <w:szCs w:val="22"/>
        </w:rPr>
        <w:t xml:space="preserve">ния определяется как сумма частных площадей. Частным случаем </w:t>
      </w:r>
      <w:r>
        <w:rPr>
          <w:rFonts w:ascii="Times New Roman" w:hAnsi="Times New Roman" w:cs="Times New Roman"/>
          <w:sz w:val="22"/>
          <w:szCs w:val="22"/>
        </w:rPr>
        <w:t>геометрического способа является способ палетки;</w:t>
      </w:r>
    </w:p>
    <w:p w:rsidR="00DF153A" w:rsidRDefault="00DF153A">
      <w:pPr>
        <w:shd w:val="clear" w:color="auto" w:fill="FFFFFF"/>
        <w:spacing w:line="250" w:lineRule="exact"/>
        <w:ind w:left="283"/>
      </w:pPr>
      <w:r>
        <w:rPr>
          <w:rFonts w:ascii="Times New Roman" w:hAnsi="Times New Roman" w:cs="Times New Roman"/>
          <w:i/>
          <w:iCs/>
          <w:sz w:val="22"/>
          <w:szCs w:val="22"/>
        </w:rPr>
        <w:t xml:space="preserve">графоаналитический </w:t>
      </w:r>
      <w:r>
        <w:rPr>
          <w:rFonts w:ascii="Times New Roman" w:hAnsi="Times New Roman" w:cs="Times New Roman"/>
          <w:sz w:val="22"/>
          <w:szCs w:val="22"/>
        </w:rPr>
        <w:t>способ расчета по координатам вершин:</w:t>
      </w:r>
    </w:p>
    <w:p w:rsidR="00DF153A" w:rsidRDefault="00DF153A">
      <w:pPr>
        <w:spacing w:before="125"/>
        <w:ind w:left="1920" w:right="1910"/>
        <w:rPr>
          <w:rFonts w:ascii="Times New Roman" w:hAnsi="Times New Roman" w:cs="Times New Roman"/>
          <w:sz w:val="24"/>
          <w:szCs w:val="24"/>
        </w:rPr>
      </w:pPr>
      <w:r w:rsidRPr="00D257E3">
        <w:rPr>
          <w:rFonts w:ascii="Times New Roman" w:hAnsi="Times New Roman" w:cs="Times New Roman"/>
          <w:sz w:val="24"/>
          <w:szCs w:val="24"/>
        </w:rPr>
        <w:pict>
          <v:shape id="_x0000_i1042" type="#_x0000_t75" style="width:123.75pt;height:34.5pt">
            <v:imagedata r:id="rId23" o:title=""/>
          </v:shape>
        </w:pict>
      </w:r>
    </w:p>
    <w:p w:rsidR="00DF153A" w:rsidRDefault="00DF153A">
      <w:pPr>
        <w:shd w:val="clear" w:color="auto" w:fill="FFFFFF"/>
        <w:spacing w:before="211"/>
      </w:pPr>
      <w:r>
        <w:rPr>
          <w:rFonts w:ascii="Times New Roman" w:hAnsi="Times New Roman" w:cs="Times New Roman"/>
          <w:sz w:val="22"/>
          <w:szCs w:val="22"/>
        </w:rPr>
        <w:t>60</w:t>
      </w:r>
    </w:p>
    <w:p w:rsidR="00DF153A" w:rsidRDefault="00DF153A">
      <w:pPr>
        <w:shd w:val="clear" w:color="auto" w:fill="FFFFFF"/>
        <w:spacing w:before="379" w:line="250" w:lineRule="exact"/>
        <w:ind w:left="38" w:right="144" w:firstLine="283"/>
        <w:jc w:val="both"/>
      </w:pPr>
      <w:r>
        <w:br w:type="column"/>
      </w:r>
      <w:r>
        <w:rPr>
          <w:rFonts w:ascii="Times New Roman" w:hAnsi="Times New Roman" w:cs="Times New Roman"/>
          <w:spacing w:val="-1"/>
          <w:sz w:val="22"/>
          <w:szCs w:val="22"/>
        </w:rPr>
        <w:t xml:space="preserve">где </w:t>
      </w:r>
      <w:r>
        <w:rPr>
          <w:rFonts w:ascii="Times New Roman" w:hAnsi="Times New Roman" w:cs="Times New Roman"/>
          <w:i/>
          <w:iCs/>
          <w:spacing w:val="-1"/>
          <w:sz w:val="22"/>
          <w:szCs w:val="22"/>
        </w:rPr>
        <w:t>Х</w:t>
      </w:r>
      <w:r w:rsidRPr="00AA6117">
        <w:rPr>
          <w:rFonts w:ascii="Times New Roman" w:hAnsi="Times New Roman" w:cs="Times New Roman"/>
          <w:i/>
          <w:iCs/>
          <w:spacing w:val="-1"/>
          <w:sz w:val="22"/>
          <w:szCs w:val="22"/>
          <w:vertAlign w:val="subscript"/>
        </w:rPr>
        <w:t>1</w:t>
      </w:r>
      <w:r>
        <w:rPr>
          <w:rFonts w:ascii="Times New Roman" w:hAnsi="Times New Roman" w:cs="Times New Roman"/>
          <w:i/>
          <w:iCs/>
          <w:spacing w:val="-1"/>
          <w:sz w:val="22"/>
          <w:szCs w:val="22"/>
        </w:rPr>
        <w:t>У</w:t>
      </w:r>
      <w:r w:rsidRPr="00AA6117">
        <w:rPr>
          <w:rFonts w:ascii="Times New Roman" w:hAnsi="Times New Roman" w:cs="Times New Roman"/>
          <w:i/>
          <w:iCs/>
          <w:spacing w:val="-1"/>
          <w:sz w:val="22"/>
          <w:szCs w:val="22"/>
          <w:vertAlign w:val="subscript"/>
        </w:rPr>
        <w:t>1</w:t>
      </w:r>
      <w:r>
        <w:rPr>
          <w:rFonts w:ascii="Times New Roman" w:hAnsi="Times New Roman" w:cs="Times New Roman"/>
          <w:i/>
          <w:iCs/>
          <w:spacing w:val="-1"/>
          <w:sz w:val="22"/>
          <w:szCs w:val="22"/>
        </w:rPr>
        <w:t xml:space="preserve"> Х</w:t>
      </w:r>
      <w:r>
        <w:rPr>
          <w:rFonts w:ascii="Times New Roman" w:hAnsi="Times New Roman" w:cs="Times New Roman"/>
          <w:i/>
          <w:iCs/>
          <w:spacing w:val="-1"/>
          <w:sz w:val="22"/>
          <w:szCs w:val="22"/>
          <w:vertAlign w:val="subscript"/>
        </w:rPr>
        <w:t>2</w:t>
      </w:r>
      <w:r>
        <w:rPr>
          <w:rFonts w:ascii="Times New Roman" w:hAnsi="Times New Roman" w:cs="Times New Roman"/>
          <w:i/>
          <w:iCs/>
          <w:spacing w:val="-1"/>
          <w:sz w:val="22"/>
          <w:szCs w:val="22"/>
        </w:rPr>
        <w:t>У</w:t>
      </w:r>
      <w:r>
        <w:rPr>
          <w:rFonts w:ascii="Times New Roman" w:hAnsi="Times New Roman" w:cs="Times New Roman"/>
          <w:i/>
          <w:iCs/>
          <w:spacing w:val="-1"/>
          <w:sz w:val="22"/>
          <w:szCs w:val="22"/>
          <w:vertAlign w:val="subscript"/>
        </w:rPr>
        <w:t>2</w:t>
      </w:r>
      <w:r>
        <w:rPr>
          <w:rFonts w:ascii="Times New Roman" w:hAnsi="Times New Roman" w:cs="Times New Roman"/>
          <w:i/>
          <w:iCs/>
          <w:spacing w:val="-1"/>
          <w:sz w:val="22"/>
          <w:szCs w:val="22"/>
        </w:rPr>
        <w:t>, ...., Х</w:t>
      </w:r>
      <w:r>
        <w:rPr>
          <w:rFonts w:ascii="Times New Roman" w:hAnsi="Times New Roman" w:cs="Times New Roman"/>
          <w:i/>
          <w:iCs/>
          <w:spacing w:val="-1"/>
          <w:sz w:val="22"/>
          <w:szCs w:val="22"/>
          <w:vertAlign w:val="subscript"/>
        </w:rPr>
        <w:t>п</w:t>
      </w:r>
      <w:r>
        <w:rPr>
          <w:rFonts w:ascii="Times New Roman" w:hAnsi="Times New Roman" w:cs="Times New Roman"/>
          <w:i/>
          <w:iCs/>
          <w:spacing w:val="-1"/>
          <w:sz w:val="22"/>
          <w:szCs w:val="22"/>
        </w:rPr>
        <w:t>У</w:t>
      </w:r>
      <w:r>
        <w:rPr>
          <w:rFonts w:ascii="Times New Roman" w:hAnsi="Times New Roman" w:cs="Times New Roman"/>
          <w:i/>
          <w:iCs/>
          <w:spacing w:val="-1"/>
          <w:sz w:val="22"/>
          <w:szCs w:val="22"/>
          <w:vertAlign w:val="subscript"/>
        </w:rPr>
        <w:t>п</w:t>
      </w:r>
      <w:r>
        <w:rPr>
          <w:rFonts w:ascii="Times New Roman" w:hAnsi="Times New Roman" w:cs="Times New Roman"/>
          <w:i/>
          <w:iCs/>
          <w:spacing w:val="-1"/>
          <w:sz w:val="22"/>
          <w:szCs w:val="22"/>
        </w:rPr>
        <w:t xml:space="preserve"> </w:t>
      </w:r>
      <w:r>
        <w:rPr>
          <w:rFonts w:ascii="Times New Roman" w:hAnsi="Times New Roman" w:cs="Times New Roman"/>
          <w:spacing w:val="-1"/>
          <w:sz w:val="22"/>
          <w:szCs w:val="22"/>
        </w:rPr>
        <w:t>— координаты вершин многоуголь</w:t>
      </w:r>
      <w:r>
        <w:rPr>
          <w:rFonts w:ascii="Times New Roman" w:hAnsi="Times New Roman" w:cs="Times New Roman"/>
          <w:spacing w:val="-1"/>
          <w:sz w:val="22"/>
          <w:szCs w:val="22"/>
        </w:rPr>
        <w:softHyphen/>
        <w:t>ника поперечного сечения. Нумерация вершин многоугольника ве</w:t>
      </w:r>
      <w:r>
        <w:rPr>
          <w:rFonts w:ascii="Times New Roman" w:hAnsi="Times New Roman" w:cs="Times New Roman"/>
          <w:spacing w:val="-1"/>
          <w:sz w:val="22"/>
          <w:szCs w:val="22"/>
        </w:rPr>
        <w:softHyphen/>
      </w:r>
      <w:r>
        <w:rPr>
          <w:rFonts w:ascii="Times New Roman" w:hAnsi="Times New Roman" w:cs="Times New Roman"/>
          <w:sz w:val="22"/>
          <w:szCs w:val="22"/>
        </w:rPr>
        <w:t>дется по часовой стрелке;</w:t>
      </w:r>
    </w:p>
    <w:p w:rsidR="00DF153A" w:rsidRDefault="00DF153A">
      <w:pPr>
        <w:shd w:val="clear" w:color="auto" w:fill="FFFFFF"/>
        <w:spacing w:before="14" w:line="250" w:lineRule="exact"/>
        <w:ind w:left="29" w:right="149" w:firstLine="278"/>
        <w:jc w:val="both"/>
      </w:pPr>
      <w:r>
        <w:rPr>
          <w:rFonts w:ascii="Times New Roman" w:hAnsi="Times New Roman" w:cs="Times New Roman"/>
          <w:i/>
          <w:iCs/>
          <w:sz w:val="22"/>
          <w:szCs w:val="22"/>
        </w:rPr>
        <w:t xml:space="preserve">способ "циркуля" </w:t>
      </w:r>
      <w:r>
        <w:rPr>
          <w:rFonts w:ascii="Times New Roman" w:hAnsi="Times New Roman" w:cs="Times New Roman"/>
          <w:sz w:val="22"/>
          <w:szCs w:val="22"/>
        </w:rPr>
        <w:t>(рис. 15), он широко применяется благодаря большой его точности, быстроте и простоте, исключающей ошиб</w:t>
      </w:r>
      <w:r>
        <w:rPr>
          <w:rFonts w:ascii="Times New Roman" w:hAnsi="Times New Roman" w:cs="Times New Roman"/>
          <w:sz w:val="22"/>
          <w:szCs w:val="22"/>
        </w:rPr>
        <w:softHyphen/>
        <w:t>ки, возможные при вычислениях. Поперечный профиль вычерчи</w:t>
      </w:r>
      <w:r>
        <w:rPr>
          <w:rFonts w:ascii="Times New Roman" w:hAnsi="Times New Roman" w:cs="Times New Roman"/>
          <w:sz w:val="22"/>
          <w:szCs w:val="22"/>
        </w:rPr>
        <w:softHyphen/>
        <w:t>вается на миллиметровой бумаге в масштабе, одинаковом для го</w:t>
      </w:r>
      <w:r>
        <w:rPr>
          <w:rFonts w:ascii="Times New Roman" w:hAnsi="Times New Roman" w:cs="Times New Roman"/>
          <w:sz w:val="22"/>
          <w:szCs w:val="22"/>
        </w:rPr>
        <w:softHyphen/>
        <w:t xml:space="preserve">ризонтальных и вертикальных расстояний (1:100) и разделяется вертикальными линиями на ряд полос одинаковой ширины </w:t>
      </w:r>
      <w:r>
        <w:rPr>
          <w:rFonts w:ascii="Times New Roman" w:hAnsi="Times New Roman" w:cs="Times New Roman"/>
          <w:i/>
          <w:iCs/>
          <w:sz w:val="22"/>
          <w:szCs w:val="22"/>
        </w:rPr>
        <w:t xml:space="preserve">а, </w:t>
      </w:r>
      <w:r>
        <w:rPr>
          <w:rFonts w:ascii="Times New Roman" w:hAnsi="Times New Roman" w:cs="Times New Roman"/>
          <w:sz w:val="22"/>
          <w:szCs w:val="22"/>
        </w:rPr>
        <w:t>рав</w:t>
      </w:r>
      <w:r>
        <w:rPr>
          <w:rFonts w:ascii="Times New Roman" w:hAnsi="Times New Roman" w:cs="Times New Roman"/>
          <w:sz w:val="22"/>
          <w:szCs w:val="22"/>
        </w:rPr>
        <w:softHyphen/>
        <w:t xml:space="preserve">ной обычно 1 см, с высотой, измеренной по средней линии </w:t>
      </w:r>
      <w:r>
        <w:rPr>
          <w:rFonts w:ascii="Times New Roman" w:hAnsi="Times New Roman" w:cs="Times New Roman"/>
          <w:i/>
          <w:iCs/>
          <w:sz w:val="22"/>
          <w:szCs w:val="22"/>
        </w:rPr>
        <w:t>У,, У</w:t>
      </w:r>
      <w:r>
        <w:rPr>
          <w:rFonts w:ascii="Times New Roman" w:hAnsi="Times New Roman" w:cs="Times New Roman"/>
          <w:i/>
          <w:iCs/>
          <w:sz w:val="22"/>
          <w:szCs w:val="22"/>
          <w:vertAlign w:val="subscript"/>
        </w:rPr>
        <w:t>7</w:t>
      </w:r>
    </w:p>
    <w:p w:rsidR="00DF153A" w:rsidRDefault="00DF153A">
      <w:pPr>
        <w:shd w:val="clear" w:color="auto" w:fill="FFFFFF"/>
        <w:spacing w:before="254" w:line="235" w:lineRule="exact"/>
        <w:ind w:left="19" w:right="173" w:firstLine="283"/>
        <w:jc w:val="both"/>
      </w:pPr>
      <w:r>
        <w:rPr>
          <w:rFonts w:ascii="Times New Roman" w:hAnsi="Times New Roman" w:cs="Times New Roman"/>
          <w:sz w:val="22"/>
          <w:szCs w:val="22"/>
        </w:rPr>
        <w:t xml:space="preserve">Площадь такой фигуры соответственно равна </w:t>
      </w:r>
      <w:r>
        <w:rPr>
          <w:rFonts w:ascii="Times New Roman" w:hAnsi="Times New Roman" w:cs="Times New Roman"/>
          <w:i/>
          <w:iCs/>
          <w:sz w:val="22"/>
          <w:szCs w:val="22"/>
        </w:rPr>
        <w:t>ау1, ау2, ау3, ..., ау</w:t>
      </w:r>
      <w:r>
        <w:rPr>
          <w:rFonts w:ascii="Times New Roman" w:hAnsi="Times New Roman" w:cs="Times New Roman"/>
          <w:i/>
          <w:iCs/>
          <w:sz w:val="22"/>
          <w:szCs w:val="22"/>
          <w:vertAlign w:val="subscript"/>
          <w:lang w:val="en-US"/>
        </w:rPr>
        <w:t>n</w:t>
      </w:r>
      <w:r>
        <w:rPr>
          <w:rFonts w:ascii="Times New Roman" w:hAnsi="Times New Roman" w:cs="Times New Roman"/>
          <w:i/>
          <w:iCs/>
          <w:sz w:val="22"/>
          <w:szCs w:val="22"/>
        </w:rPr>
        <w:t xml:space="preserve">, </w:t>
      </w:r>
      <w:r>
        <w:rPr>
          <w:rFonts w:ascii="Times New Roman" w:hAnsi="Times New Roman" w:cs="Times New Roman"/>
          <w:sz w:val="22"/>
          <w:szCs w:val="22"/>
        </w:rPr>
        <w:t>а сумма всех площадей</w:t>
      </w:r>
    </w:p>
    <w:p w:rsidR="00DF153A" w:rsidRDefault="00DF153A">
      <w:pPr>
        <w:spacing w:before="120"/>
        <w:ind w:left="2568" w:right="2554"/>
        <w:rPr>
          <w:rFonts w:ascii="Times New Roman" w:hAnsi="Times New Roman" w:cs="Times New Roman"/>
          <w:sz w:val="24"/>
          <w:szCs w:val="24"/>
        </w:rPr>
      </w:pPr>
      <w:r w:rsidRPr="00D257E3">
        <w:rPr>
          <w:rFonts w:ascii="Times New Roman" w:hAnsi="Times New Roman" w:cs="Times New Roman"/>
          <w:sz w:val="24"/>
          <w:szCs w:val="24"/>
        </w:rPr>
        <w:pict>
          <v:shape id="_x0000_i1043" type="#_x0000_t75" style="width:69pt;height:42.75pt">
            <v:imagedata r:id="rId24" o:title=""/>
          </v:shape>
        </w:pict>
      </w:r>
    </w:p>
    <w:p w:rsidR="00DF153A" w:rsidRDefault="00DF153A">
      <w:pPr>
        <w:shd w:val="clear" w:color="auto" w:fill="FFFFFF"/>
        <w:spacing w:before="182" w:line="312" w:lineRule="exact"/>
        <w:ind w:right="182" w:firstLine="283"/>
        <w:jc w:val="both"/>
      </w:pPr>
      <w:r>
        <w:rPr>
          <w:rFonts w:ascii="Times New Roman" w:hAnsi="Times New Roman" w:cs="Times New Roman"/>
          <w:sz w:val="22"/>
          <w:szCs w:val="22"/>
        </w:rPr>
        <w:t>Сумма ординат определяется последовательным изме</w:t>
      </w:r>
      <w:r>
        <w:rPr>
          <w:rFonts w:ascii="Times New Roman" w:hAnsi="Times New Roman" w:cs="Times New Roman"/>
          <w:sz w:val="22"/>
          <w:szCs w:val="22"/>
        </w:rPr>
        <w:softHyphen/>
        <w:t xml:space="preserve">рением циркулем и суммированием их. Площади, не вошедшие в </w:t>
      </w:r>
      <w:r>
        <w:rPr>
          <w:rFonts w:ascii="Times New Roman" w:hAnsi="Times New Roman" w:cs="Times New Roman"/>
          <w:spacing w:val="-3"/>
          <w:sz w:val="22"/>
          <w:szCs w:val="22"/>
        </w:rPr>
        <w:t xml:space="preserve">общий подсчет, </w:t>
      </w:r>
      <w:r>
        <w:rPr>
          <w:rFonts w:ascii="Times New Roman" w:hAnsi="Times New Roman" w:cs="Times New Roman"/>
          <w:spacing w:val="-3"/>
          <w:sz w:val="22"/>
          <w:szCs w:val="22"/>
          <w:lang w:val="en-US"/>
        </w:rPr>
        <w:t>F</w:t>
      </w:r>
      <w:r w:rsidRPr="00AA6117">
        <w:rPr>
          <w:rFonts w:ascii="Times New Roman" w:hAnsi="Times New Roman" w:cs="Times New Roman"/>
          <w:spacing w:val="-3"/>
          <w:sz w:val="22"/>
          <w:szCs w:val="22"/>
        </w:rPr>
        <w:t>1,</w:t>
      </w:r>
      <w:r>
        <w:rPr>
          <w:rFonts w:ascii="Times New Roman" w:hAnsi="Times New Roman" w:cs="Times New Roman"/>
          <w:spacing w:val="-3"/>
          <w:sz w:val="22"/>
          <w:szCs w:val="22"/>
          <w:lang w:val="en-US"/>
        </w:rPr>
        <w:t>F</w:t>
      </w:r>
      <w:r w:rsidRPr="00AA6117">
        <w:rPr>
          <w:rFonts w:ascii="Times New Roman" w:hAnsi="Times New Roman" w:cs="Times New Roman"/>
          <w:spacing w:val="-3"/>
          <w:sz w:val="22"/>
          <w:szCs w:val="22"/>
        </w:rPr>
        <w:t>2</w:t>
      </w:r>
      <w:r>
        <w:rPr>
          <w:rFonts w:ascii="Times New Roman" w:hAnsi="Times New Roman" w:cs="Times New Roman"/>
          <w:i/>
          <w:iCs/>
          <w:spacing w:val="-3"/>
          <w:sz w:val="22"/>
          <w:szCs w:val="22"/>
        </w:rPr>
        <w:t xml:space="preserve"> </w:t>
      </w:r>
      <w:r>
        <w:rPr>
          <w:rFonts w:ascii="Times New Roman" w:hAnsi="Times New Roman" w:cs="Times New Roman"/>
          <w:spacing w:val="-3"/>
          <w:sz w:val="22"/>
          <w:szCs w:val="22"/>
        </w:rPr>
        <w:t xml:space="preserve">определяются дополнительно. Окончательная </w:t>
      </w:r>
      <w:r>
        <w:rPr>
          <w:rFonts w:ascii="Times New Roman" w:hAnsi="Times New Roman" w:cs="Times New Roman"/>
          <w:sz w:val="22"/>
          <w:szCs w:val="22"/>
        </w:rPr>
        <w:t>формула площади поперечного сечения</w:t>
      </w:r>
    </w:p>
    <w:p w:rsidR="00DF153A" w:rsidRDefault="00DF153A">
      <w:pPr>
        <w:spacing w:before="115"/>
        <w:ind w:left="1747" w:right="2208"/>
        <w:rPr>
          <w:rFonts w:ascii="Times New Roman" w:hAnsi="Times New Roman" w:cs="Times New Roman"/>
          <w:sz w:val="24"/>
          <w:szCs w:val="24"/>
        </w:rPr>
      </w:pPr>
      <w:r w:rsidRPr="00D257E3">
        <w:rPr>
          <w:rFonts w:ascii="Times New Roman" w:hAnsi="Times New Roman" w:cs="Times New Roman"/>
          <w:sz w:val="24"/>
          <w:szCs w:val="24"/>
        </w:rPr>
        <w:pict>
          <v:shape id="_x0000_i1044" type="#_x0000_t75" style="width:127.5pt;height:36.75pt">
            <v:imagedata r:id="rId25" o:title=""/>
          </v:shape>
        </w:pict>
      </w:r>
    </w:p>
    <w:p w:rsidR="00DF153A" w:rsidRDefault="00DF153A">
      <w:pPr>
        <w:spacing w:before="264"/>
        <w:ind w:left="19"/>
        <w:rPr>
          <w:rFonts w:ascii="Times New Roman" w:hAnsi="Times New Roman" w:cs="Times New Roman"/>
          <w:sz w:val="24"/>
          <w:szCs w:val="24"/>
        </w:rPr>
      </w:pPr>
      <w:r w:rsidRPr="00D257E3">
        <w:rPr>
          <w:rFonts w:ascii="Times New Roman" w:hAnsi="Times New Roman" w:cs="Times New Roman"/>
          <w:sz w:val="24"/>
          <w:szCs w:val="24"/>
        </w:rPr>
        <w:pict>
          <v:shape id="_x0000_i1045" type="#_x0000_t75" style="width:321pt;height:105pt">
            <v:imagedata r:id="rId26" o:title=""/>
          </v:shape>
        </w:pict>
      </w:r>
    </w:p>
    <w:p w:rsidR="00DF153A" w:rsidRDefault="00DF153A">
      <w:pPr>
        <w:shd w:val="clear" w:color="auto" w:fill="FFFFFF"/>
        <w:spacing w:before="91"/>
        <w:ind w:left="29"/>
      </w:pPr>
      <w:r>
        <w:rPr>
          <w:rFonts w:ascii="Times New Roman" w:hAnsi="Times New Roman" w:cs="Times New Roman"/>
          <w:spacing w:val="-10"/>
        </w:rPr>
        <w:t>Рис. 15. Схема определения площади поперечного сечения способом «циркуля»</w:t>
      </w:r>
    </w:p>
    <w:p w:rsidR="00DF153A" w:rsidRDefault="00DF153A">
      <w:pPr>
        <w:shd w:val="clear" w:color="auto" w:fill="FFFFFF"/>
        <w:spacing w:before="221"/>
        <w:ind w:left="6091"/>
      </w:pPr>
      <w:r>
        <w:rPr>
          <w:rFonts w:ascii="Times New Roman" w:hAnsi="Times New Roman" w:cs="Times New Roman"/>
          <w:spacing w:val="-32"/>
          <w:sz w:val="22"/>
          <w:szCs w:val="22"/>
        </w:rPr>
        <w:t>61</w:t>
      </w:r>
    </w:p>
    <w:p w:rsidR="00DF153A" w:rsidRDefault="00DF153A">
      <w:pPr>
        <w:shd w:val="clear" w:color="auto" w:fill="FFFFFF"/>
        <w:spacing w:before="221"/>
        <w:ind w:left="6091"/>
        <w:sectPr w:rsidR="00DF153A">
          <w:pgSz w:w="16834" w:h="11909" w:orient="landscape"/>
          <w:pgMar w:top="902" w:right="1189" w:bottom="360" w:left="1188" w:header="720" w:footer="720" w:gutter="0"/>
          <w:cols w:num="2" w:space="720" w:equalWidth="0">
            <w:col w:w="6336" w:space="1618"/>
            <w:col w:w="6504"/>
          </w:cols>
          <w:noEndnote/>
        </w:sectPr>
      </w:pPr>
    </w:p>
    <w:p w:rsidR="00DF153A" w:rsidRDefault="00DF153A">
      <w:pPr>
        <w:spacing w:line="1" w:lineRule="exact"/>
        <w:rPr>
          <w:rFonts w:ascii="Times New Roman" w:hAnsi="Times New Roman" w:cs="Times New Roman"/>
          <w:sz w:val="2"/>
          <w:szCs w:val="2"/>
        </w:rPr>
      </w:pPr>
    </w:p>
    <w:p w:rsidR="00DF153A" w:rsidRDefault="00DF153A">
      <w:pPr>
        <w:framePr w:h="7229" w:hSpace="38" w:wrap="notBeside" w:vAnchor="text" w:hAnchor="margin" w:x="7719" w:y="15"/>
        <w:rPr>
          <w:rFonts w:ascii="Times New Roman" w:hAnsi="Times New Roman" w:cs="Times New Roman"/>
          <w:sz w:val="24"/>
          <w:szCs w:val="24"/>
        </w:rPr>
      </w:pPr>
      <w:r w:rsidRPr="00D257E3">
        <w:rPr>
          <w:rFonts w:ascii="Times New Roman" w:hAnsi="Times New Roman" w:cs="Times New Roman"/>
          <w:sz w:val="24"/>
          <w:szCs w:val="24"/>
        </w:rPr>
        <w:pict>
          <v:shape id="_x0000_i1046" type="#_x0000_t75" style="width:319.5pt;height:361.5pt">
            <v:imagedata r:id="rId27" o:title=""/>
          </v:shape>
        </w:pict>
      </w:r>
    </w:p>
    <w:p w:rsidR="00DF153A" w:rsidRDefault="00DF153A">
      <w:pPr>
        <w:shd w:val="clear" w:color="auto" w:fill="FFFFFF"/>
        <w:spacing w:line="250" w:lineRule="exact"/>
        <w:ind w:right="10" w:firstLine="298"/>
        <w:jc w:val="both"/>
      </w:pPr>
      <w:r>
        <w:rPr>
          <w:rFonts w:ascii="Times New Roman" w:hAnsi="Times New Roman" w:cs="Times New Roman"/>
          <w:b/>
          <w:bCs/>
          <w:spacing w:val="-6"/>
          <w:sz w:val="22"/>
          <w:szCs w:val="22"/>
        </w:rPr>
        <w:t xml:space="preserve">Состав проекта производства работ. </w:t>
      </w:r>
      <w:r>
        <w:rPr>
          <w:rFonts w:ascii="Times New Roman" w:hAnsi="Times New Roman" w:cs="Times New Roman"/>
          <w:spacing w:val="-6"/>
          <w:sz w:val="22"/>
          <w:szCs w:val="22"/>
        </w:rPr>
        <w:t>Проекты производства зем</w:t>
      </w:r>
      <w:r>
        <w:rPr>
          <w:rFonts w:ascii="Times New Roman" w:hAnsi="Times New Roman" w:cs="Times New Roman"/>
          <w:spacing w:val="-6"/>
          <w:sz w:val="22"/>
          <w:szCs w:val="22"/>
        </w:rPr>
        <w:softHyphen/>
      </w:r>
      <w:r>
        <w:rPr>
          <w:rFonts w:ascii="Times New Roman" w:hAnsi="Times New Roman" w:cs="Times New Roman"/>
          <w:sz w:val="22"/>
          <w:szCs w:val="22"/>
        </w:rPr>
        <w:t>ляных работ составляются на отдельные объекты: насыпи, выем</w:t>
      </w:r>
      <w:r>
        <w:rPr>
          <w:rFonts w:ascii="Times New Roman" w:hAnsi="Times New Roman" w:cs="Times New Roman"/>
          <w:sz w:val="22"/>
          <w:szCs w:val="22"/>
        </w:rPr>
        <w:softHyphen/>
        <w:t>ки, станционные площадки, участки с сосредоточенными объема</w:t>
      </w:r>
      <w:r>
        <w:rPr>
          <w:rFonts w:ascii="Times New Roman" w:hAnsi="Times New Roman" w:cs="Times New Roman"/>
          <w:sz w:val="22"/>
          <w:szCs w:val="22"/>
        </w:rPr>
        <w:softHyphen/>
        <w:t xml:space="preserve">ми работ. Эти проекты разрабатываются до начала производства подготовительных и основных работ на объекте с учетом объемов </w:t>
      </w:r>
      <w:r>
        <w:rPr>
          <w:rFonts w:ascii="Times New Roman" w:hAnsi="Times New Roman" w:cs="Times New Roman"/>
          <w:spacing w:val="-1"/>
          <w:sz w:val="22"/>
          <w:szCs w:val="22"/>
        </w:rPr>
        <w:t>работ, уточненных по чертежам, местных и производственных ус</w:t>
      </w:r>
      <w:r>
        <w:rPr>
          <w:rFonts w:ascii="Times New Roman" w:hAnsi="Times New Roman" w:cs="Times New Roman"/>
          <w:spacing w:val="-1"/>
          <w:sz w:val="22"/>
          <w:szCs w:val="22"/>
        </w:rPr>
        <w:softHyphen/>
      </w:r>
      <w:r>
        <w:rPr>
          <w:rFonts w:ascii="Times New Roman" w:hAnsi="Times New Roman" w:cs="Times New Roman"/>
          <w:sz w:val="22"/>
          <w:szCs w:val="22"/>
        </w:rPr>
        <w:t>ловий строительства. Основой проекта организации работ являет</w:t>
      </w:r>
      <w:r>
        <w:rPr>
          <w:rFonts w:ascii="Times New Roman" w:hAnsi="Times New Roman" w:cs="Times New Roman"/>
          <w:sz w:val="22"/>
          <w:szCs w:val="22"/>
        </w:rPr>
        <w:softHyphen/>
      </w:r>
      <w:r>
        <w:rPr>
          <w:rFonts w:ascii="Times New Roman" w:hAnsi="Times New Roman" w:cs="Times New Roman"/>
          <w:spacing w:val="-1"/>
          <w:sz w:val="22"/>
          <w:szCs w:val="22"/>
        </w:rPr>
        <w:t>ся рациональное распределение земляных масс на отдельных уча</w:t>
      </w:r>
      <w:r>
        <w:rPr>
          <w:rFonts w:ascii="Times New Roman" w:hAnsi="Times New Roman" w:cs="Times New Roman"/>
          <w:spacing w:val="-1"/>
          <w:sz w:val="22"/>
          <w:szCs w:val="22"/>
        </w:rPr>
        <w:softHyphen/>
      </w:r>
      <w:r>
        <w:rPr>
          <w:rFonts w:ascii="Times New Roman" w:hAnsi="Times New Roman" w:cs="Times New Roman"/>
          <w:sz w:val="22"/>
          <w:szCs w:val="22"/>
        </w:rPr>
        <w:t>стках или перегонах, выбор наиболее экономичных способов про</w:t>
      </w:r>
      <w:r>
        <w:rPr>
          <w:rFonts w:ascii="Times New Roman" w:hAnsi="Times New Roman" w:cs="Times New Roman"/>
          <w:sz w:val="22"/>
          <w:szCs w:val="22"/>
        </w:rPr>
        <w:softHyphen/>
      </w:r>
      <w:r>
        <w:rPr>
          <w:rFonts w:ascii="Times New Roman" w:hAnsi="Times New Roman" w:cs="Times New Roman"/>
          <w:spacing w:val="-1"/>
          <w:sz w:val="22"/>
          <w:szCs w:val="22"/>
        </w:rPr>
        <w:t>изводства работ с учетом имеющихся машин и механизмов. Опре</w:t>
      </w:r>
      <w:r>
        <w:rPr>
          <w:rFonts w:ascii="Times New Roman" w:hAnsi="Times New Roman" w:cs="Times New Roman"/>
          <w:spacing w:val="-1"/>
          <w:sz w:val="22"/>
          <w:szCs w:val="22"/>
        </w:rPr>
        <w:softHyphen/>
      </w:r>
      <w:r>
        <w:rPr>
          <w:rFonts w:ascii="Times New Roman" w:hAnsi="Times New Roman" w:cs="Times New Roman"/>
          <w:sz w:val="22"/>
          <w:szCs w:val="22"/>
        </w:rPr>
        <w:t>деляются требуемые средства механизации и рабочие кадры, раз</w:t>
      </w:r>
      <w:r>
        <w:rPr>
          <w:rFonts w:ascii="Times New Roman" w:hAnsi="Times New Roman" w:cs="Times New Roman"/>
          <w:sz w:val="22"/>
          <w:szCs w:val="22"/>
        </w:rPr>
        <w:softHyphen/>
        <w:t>рабатывается календарный план — график выполнения подгото</w:t>
      </w:r>
      <w:r>
        <w:rPr>
          <w:rFonts w:ascii="Times New Roman" w:hAnsi="Times New Roman" w:cs="Times New Roman"/>
          <w:sz w:val="22"/>
          <w:szCs w:val="22"/>
        </w:rPr>
        <w:softHyphen/>
        <w:t>вительных, основных и отделочных работ в увязке с заданными сроками подготовки земляного полотна — под укладку пути.</w:t>
      </w:r>
    </w:p>
    <w:p w:rsidR="00DF153A" w:rsidRDefault="00DF153A">
      <w:pPr>
        <w:shd w:val="clear" w:color="auto" w:fill="FFFFFF"/>
        <w:spacing w:line="250" w:lineRule="exact"/>
        <w:ind w:left="14" w:right="10" w:firstLine="288"/>
        <w:jc w:val="both"/>
      </w:pPr>
      <w:r>
        <w:rPr>
          <w:rFonts w:ascii="Times New Roman" w:hAnsi="Times New Roman" w:cs="Times New Roman"/>
          <w:sz w:val="22"/>
          <w:szCs w:val="22"/>
        </w:rPr>
        <w:t>Проект производства земляных работ состоит из схематичного плана участка (объекта), технологического графика производства работ (рис. 16) и пояснительной записки.</w:t>
      </w:r>
    </w:p>
    <w:p w:rsidR="00DF153A" w:rsidRDefault="00DF153A">
      <w:pPr>
        <w:shd w:val="clear" w:color="auto" w:fill="FFFFFF"/>
        <w:spacing w:line="250" w:lineRule="exact"/>
        <w:ind w:left="14" w:right="10" w:firstLine="288"/>
        <w:jc w:val="both"/>
      </w:pPr>
      <w:r>
        <w:rPr>
          <w:rFonts w:ascii="Times New Roman" w:hAnsi="Times New Roman" w:cs="Times New Roman"/>
          <w:sz w:val="22"/>
          <w:szCs w:val="22"/>
        </w:rPr>
        <w:t>В схематичный план объекта (участка) входят планы разраба</w:t>
      </w:r>
      <w:r>
        <w:rPr>
          <w:rFonts w:ascii="Times New Roman" w:hAnsi="Times New Roman" w:cs="Times New Roman"/>
          <w:sz w:val="22"/>
          <w:szCs w:val="22"/>
        </w:rPr>
        <w:softHyphen/>
        <w:t>тываемых выемок и отсыпаемых насыпей, водоотводов, карьеров, резервов и кавальеров.</w:t>
      </w:r>
    </w:p>
    <w:p w:rsidR="00DF153A" w:rsidRDefault="00DF153A">
      <w:pPr>
        <w:shd w:val="clear" w:color="auto" w:fill="FFFFFF"/>
        <w:spacing w:line="250" w:lineRule="exact"/>
        <w:ind w:left="302"/>
      </w:pPr>
      <w:r>
        <w:rPr>
          <w:rFonts w:ascii="Times New Roman" w:hAnsi="Times New Roman" w:cs="Times New Roman"/>
          <w:sz w:val="22"/>
          <w:szCs w:val="22"/>
        </w:rPr>
        <w:t>Технологический график производства работ содержит:</w:t>
      </w:r>
    </w:p>
    <w:p w:rsidR="00DF153A" w:rsidRDefault="00DF153A">
      <w:pPr>
        <w:shd w:val="clear" w:color="auto" w:fill="FFFFFF"/>
        <w:spacing w:line="250" w:lineRule="exact"/>
        <w:ind w:left="10" w:right="5" w:firstLine="288"/>
        <w:jc w:val="both"/>
      </w:pPr>
      <w:r>
        <w:rPr>
          <w:rFonts w:ascii="Times New Roman" w:hAnsi="Times New Roman" w:cs="Times New Roman"/>
          <w:sz w:val="22"/>
          <w:szCs w:val="22"/>
        </w:rPr>
        <w:t xml:space="preserve">попикетный (подробный) продольный профиль, на котором </w:t>
      </w:r>
      <w:r>
        <w:rPr>
          <w:rFonts w:ascii="Times New Roman" w:hAnsi="Times New Roman" w:cs="Times New Roman"/>
          <w:spacing w:val="-3"/>
          <w:sz w:val="22"/>
          <w:szCs w:val="22"/>
        </w:rPr>
        <w:t>нанесена проектная линия, оси искусственных сооружений, элемен</w:t>
      </w:r>
      <w:r>
        <w:rPr>
          <w:rFonts w:ascii="Times New Roman" w:hAnsi="Times New Roman" w:cs="Times New Roman"/>
          <w:spacing w:val="-3"/>
          <w:sz w:val="22"/>
          <w:szCs w:val="22"/>
        </w:rPr>
        <w:softHyphen/>
      </w:r>
      <w:r>
        <w:rPr>
          <w:rFonts w:ascii="Times New Roman" w:hAnsi="Times New Roman" w:cs="Times New Roman"/>
          <w:sz w:val="22"/>
          <w:szCs w:val="22"/>
        </w:rPr>
        <w:t>ты плана и указаны характеристики грунтов;</w:t>
      </w:r>
    </w:p>
    <w:p w:rsidR="00DF153A" w:rsidRDefault="00DF153A">
      <w:pPr>
        <w:shd w:val="clear" w:color="auto" w:fill="FFFFFF"/>
        <w:spacing w:line="250" w:lineRule="exact"/>
        <w:ind w:left="14" w:right="5" w:firstLine="288"/>
        <w:jc w:val="both"/>
      </w:pPr>
      <w:r>
        <w:rPr>
          <w:rFonts w:ascii="Times New Roman" w:hAnsi="Times New Roman" w:cs="Times New Roman"/>
          <w:spacing w:val="-9"/>
          <w:sz w:val="22"/>
          <w:szCs w:val="22"/>
        </w:rPr>
        <w:t>попикетный (помассивный) график объемов земляных работ по глав</w:t>
      </w:r>
      <w:r>
        <w:rPr>
          <w:rFonts w:ascii="Times New Roman" w:hAnsi="Times New Roman" w:cs="Times New Roman"/>
          <w:spacing w:val="-9"/>
          <w:sz w:val="22"/>
          <w:szCs w:val="22"/>
        </w:rPr>
        <w:softHyphen/>
      </w:r>
      <w:r>
        <w:rPr>
          <w:rFonts w:ascii="Times New Roman" w:hAnsi="Times New Roman" w:cs="Times New Roman"/>
          <w:spacing w:val="-3"/>
          <w:sz w:val="22"/>
          <w:szCs w:val="22"/>
        </w:rPr>
        <w:t>ному пути, станционным площадкам и дополнительным работам;</w:t>
      </w:r>
    </w:p>
    <w:p w:rsidR="00DF153A" w:rsidRDefault="00DF153A">
      <w:pPr>
        <w:shd w:val="clear" w:color="auto" w:fill="FFFFFF"/>
        <w:spacing w:line="250" w:lineRule="exact"/>
        <w:ind w:left="10" w:right="5" w:firstLine="288"/>
        <w:jc w:val="both"/>
      </w:pPr>
      <w:r>
        <w:rPr>
          <w:rFonts w:ascii="Times New Roman" w:hAnsi="Times New Roman" w:cs="Times New Roman"/>
          <w:sz w:val="22"/>
          <w:szCs w:val="22"/>
        </w:rPr>
        <w:t>способы производства основных земляных работ с указанием ведущих землеройных машин, дальности возки грунта, транспор</w:t>
      </w:r>
      <w:r>
        <w:rPr>
          <w:rFonts w:ascii="Times New Roman" w:hAnsi="Times New Roman" w:cs="Times New Roman"/>
          <w:sz w:val="22"/>
          <w:szCs w:val="22"/>
        </w:rPr>
        <w:softHyphen/>
        <w:t>тных средств;</w:t>
      </w:r>
    </w:p>
    <w:p w:rsidR="00DF153A" w:rsidRDefault="00DF153A">
      <w:pPr>
        <w:shd w:val="clear" w:color="auto" w:fill="FFFFFF"/>
        <w:spacing w:line="250" w:lineRule="exact"/>
        <w:ind w:left="10" w:right="5" w:firstLine="283"/>
        <w:jc w:val="both"/>
      </w:pPr>
      <w:r>
        <w:rPr>
          <w:rFonts w:ascii="Times New Roman" w:hAnsi="Times New Roman" w:cs="Times New Roman"/>
          <w:sz w:val="22"/>
          <w:szCs w:val="22"/>
        </w:rPr>
        <w:t>календарный или сетевой график подготовительных, основных и отделочных работ.</w:t>
      </w:r>
    </w:p>
    <w:p w:rsidR="00DF153A" w:rsidRDefault="00DF153A">
      <w:pPr>
        <w:shd w:val="clear" w:color="auto" w:fill="FFFFFF"/>
        <w:spacing w:line="250" w:lineRule="exact"/>
        <w:ind w:left="5" w:firstLine="283"/>
        <w:jc w:val="both"/>
      </w:pPr>
      <w:r>
        <w:rPr>
          <w:rFonts w:ascii="Times New Roman" w:hAnsi="Times New Roman" w:cs="Times New Roman"/>
          <w:sz w:val="22"/>
          <w:szCs w:val="22"/>
        </w:rPr>
        <w:t xml:space="preserve">Указания по технологии работ составляются на основании </w:t>
      </w:r>
      <w:r>
        <w:rPr>
          <w:rFonts w:ascii="Times New Roman" w:hAnsi="Times New Roman" w:cs="Times New Roman"/>
          <w:spacing w:val="-1"/>
          <w:sz w:val="22"/>
          <w:szCs w:val="22"/>
        </w:rPr>
        <w:t xml:space="preserve">СНиП 3.01.01.85 «Организация строительного производства». При </w:t>
      </w:r>
      <w:r>
        <w:rPr>
          <w:rFonts w:ascii="Times New Roman" w:hAnsi="Times New Roman" w:cs="Times New Roman"/>
          <w:sz w:val="22"/>
          <w:szCs w:val="22"/>
        </w:rPr>
        <w:t>составлении технологического и календарного графика следует ориентироваться на двух- или трехсменную работу землеройной техники и предусматривать освещение в темное время мест рабо</w:t>
      </w:r>
      <w:r>
        <w:rPr>
          <w:rFonts w:ascii="Times New Roman" w:hAnsi="Times New Roman" w:cs="Times New Roman"/>
          <w:sz w:val="22"/>
          <w:szCs w:val="22"/>
        </w:rPr>
        <w:softHyphen/>
        <w:t>ты машины.</w:t>
      </w:r>
    </w:p>
    <w:p w:rsidR="00DF153A" w:rsidRDefault="00DF153A">
      <w:pPr>
        <w:shd w:val="clear" w:color="auto" w:fill="FFFFFF"/>
        <w:spacing w:before="187"/>
        <w:ind w:left="10"/>
      </w:pPr>
      <w:r>
        <w:rPr>
          <w:rFonts w:ascii="Times New Roman" w:hAnsi="Times New Roman" w:cs="Times New Roman"/>
          <w:spacing w:val="-14"/>
          <w:sz w:val="22"/>
          <w:szCs w:val="22"/>
        </w:rPr>
        <w:t>62</w:t>
      </w:r>
    </w:p>
    <w:p w:rsidR="00DF153A" w:rsidRDefault="00DF153A">
      <w:pPr>
        <w:shd w:val="clear" w:color="auto" w:fill="FFFFFF"/>
        <w:spacing w:before="43"/>
        <w:ind w:left="1253"/>
      </w:pPr>
      <w:r>
        <w:br w:type="column"/>
      </w:r>
      <w:r>
        <w:rPr>
          <w:rFonts w:ascii="Times New Roman" w:hAnsi="Times New Roman" w:cs="Times New Roman"/>
          <w:sz w:val="18"/>
          <w:szCs w:val="18"/>
        </w:rPr>
        <w:t>Рис. 16. График производства земляных работ</w:t>
      </w:r>
    </w:p>
    <w:p w:rsidR="00DF153A" w:rsidRDefault="00DF153A">
      <w:pPr>
        <w:shd w:val="clear" w:color="auto" w:fill="FFFFFF"/>
        <w:spacing w:before="158" w:line="250" w:lineRule="exact"/>
        <w:ind w:right="24" w:firstLine="278"/>
        <w:jc w:val="both"/>
      </w:pPr>
      <w:r>
        <w:rPr>
          <w:rFonts w:ascii="Times New Roman" w:hAnsi="Times New Roman" w:cs="Times New Roman"/>
          <w:sz w:val="22"/>
          <w:szCs w:val="22"/>
        </w:rPr>
        <w:t>В пояснительной записке приводятся данные по организации и технологии работ, расчеты потребности в машинах и механизмах, ремонтных средствах, рабочих кадрах и даются основные техни</w:t>
      </w:r>
      <w:r>
        <w:rPr>
          <w:rFonts w:ascii="Times New Roman" w:hAnsi="Times New Roman" w:cs="Times New Roman"/>
          <w:sz w:val="22"/>
          <w:szCs w:val="22"/>
        </w:rPr>
        <w:softHyphen/>
        <w:t>ко-экономические показатели.</w:t>
      </w:r>
    </w:p>
    <w:p w:rsidR="00DF153A" w:rsidRDefault="00DF153A">
      <w:pPr>
        <w:shd w:val="clear" w:color="auto" w:fill="FFFFFF"/>
        <w:spacing w:line="250" w:lineRule="exact"/>
        <w:ind w:right="29" w:firstLine="274"/>
        <w:jc w:val="both"/>
      </w:pPr>
      <w:r>
        <w:rPr>
          <w:rFonts w:ascii="Times New Roman" w:hAnsi="Times New Roman" w:cs="Times New Roman"/>
          <w:b/>
          <w:bCs/>
          <w:spacing w:val="-6"/>
          <w:sz w:val="22"/>
          <w:szCs w:val="22"/>
        </w:rPr>
        <w:t xml:space="preserve">Задачи распределения земляных масс. </w:t>
      </w:r>
      <w:r>
        <w:rPr>
          <w:rFonts w:ascii="Times New Roman" w:hAnsi="Times New Roman" w:cs="Times New Roman"/>
          <w:spacing w:val="-6"/>
          <w:sz w:val="22"/>
          <w:szCs w:val="22"/>
        </w:rPr>
        <w:t>Суммарный объем грун</w:t>
      </w:r>
      <w:r>
        <w:rPr>
          <w:rFonts w:ascii="Times New Roman" w:hAnsi="Times New Roman" w:cs="Times New Roman"/>
          <w:spacing w:val="-6"/>
          <w:sz w:val="22"/>
          <w:szCs w:val="22"/>
        </w:rPr>
        <w:softHyphen/>
      </w:r>
      <w:r>
        <w:rPr>
          <w:rFonts w:ascii="Times New Roman" w:hAnsi="Times New Roman" w:cs="Times New Roman"/>
          <w:spacing w:val="-1"/>
          <w:sz w:val="22"/>
          <w:szCs w:val="22"/>
        </w:rPr>
        <w:t xml:space="preserve">та всех насыпей и выемок, определенный по проектным отметкам </w:t>
      </w:r>
      <w:r>
        <w:rPr>
          <w:rFonts w:ascii="Times New Roman" w:hAnsi="Times New Roman" w:cs="Times New Roman"/>
          <w:spacing w:val="-2"/>
          <w:sz w:val="22"/>
          <w:szCs w:val="22"/>
        </w:rPr>
        <w:t xml:space="preserve">продольного профиля, называется </w:t>
      </w:r>
      <w:r>
        <w:rPr>
          <w:rFonts w:ascii="Times New Roman" w:hAnsi="Times New Roman" w:cs="Times New Roman"/>
          <w:i/>
          <w:iCs/>
          <w:spacing w:val="-2"/>
          <w:sz w:val="22"/>
          <w:szCs w:val="22"/>
        </w:rPr>
        <w:t xml:space="preserve">профильным объемом </w:t>
      </w:r>
      <w:r>
        <w:rPr>
          <w:rFonts w:ascii="Times New Roman" w:hAnsi="Times New Roman" w:cs="Times New Roman"/>
          <w:spacing w:val="-2"/>
          <w:sz w:val="22"/>
          <w:szCs w:val="22"/>
        </w:rPr>
        <w:t>земляного</w:t>
      </w:r>
    </w:p>
    <w:p w:rsidR="00DF153A" w:rsidRDefault="00DF153A">
      <w:pPr>
        <w:shd w:val="clear" w:color="auto" w:fill="FFFFFF"/>
        <w:spacing w:before="173"/>
        <w:jc w:val="right"/>
      </w:pPr>
      <w:r>
        <w:rPr>
          <w:rFonts w:ascii="Times New Roman" w:hAnsi="Times New Roman" w:cs="Times New Roman"/>
          <w:spacing w:val="-17"/>
          <w:sz w:val="22"/>
          <w:szCs w:val="22"/>
        </w:rPr>
        <w:t>63</w:t>
      </w:r>
    </w:p>
    <w:p w:rsidR="00DF153A" w:rsidRDefault="00DF153A">
      <w:pPr>
        <w:shd w:val="clear" w:color="auto" w:fill="FFFFFF"/>
        <w:spacing w:before="173"/>
        <w:jc w:val="right"/>
        <w:sectPr w:rsidR="00DF153A">
          <w:pgSz w:w="16834" w:h="11909" w:orient="landscape"/>
          <w:pgMar w:top="1034" w:right="1315" w:bottom="360" w:left="1315" w:header="720" w:footer="720" w:gutter="0"/>
          <w:cols w:num="2" w:space="720" w:equalWidth="0">
            <w:col w:w="6326" w:space="1555"/>
            <w:col w:w="6321"/>
          </w:cols>
          <w:noEndnote/>
        </w:sectPr>
      </w:pPr>
    </w:p>
    <w:p w:rsidR="00DF153A" w:rsidRDefault="00DF153A">
      <w:pPr>
        <w:shd w:val="clear" w:color="auto" w:fill="FFFFFF"/>
        <w:spacing w:before="470" w:line="250" w:lineRule="exact"/>
        <w:ind w:right="14"/>
        <w:jc w:val="both"/>
      </w:pPr>
      <w:r>
        <w:rPr>
          <w:rFonts w:ascii="Times New Roman" w:hAnsi="Times New Roman" w:cs="Times New Roman"/>
          <w:sz w:val="22"/>
          <w:szCs w:val="22"/>
        </w:rPr>
        <w:t xml:space="preserve">полотна. Объем грунта, разрабатываемого в выемках, резервах и карьерах для образования земляного полотна называется </w:t>
      </w:r>
      <w:r>
        <w:rPr>
          <w:rFonts w:ascii="Times New Roman" w:hAnsi="Times New Roman" w:cs="Times New Roman"/>
          <w:i/>
          <w:iCs/>
          <w:sz w:val="22"/>
          <w:szCs w:val="22"/>
        </w:rPr>
        <w:t xml:space="preserve">рабочим объемом </w:t>
      </w:r>
      <w:r>
        <w:rPr>
          <w:rFonts w:ascii="Times New Roman" w:hAnsi="Times New Roman" w:cs="Times New Roman"/>
          <w:sz w:val="22"/>
          <w:szCs w:val="22"/>
        </w:rPr>
        <w:t>(кубатурой). Объем и дальность перемещения рабочей кубатуры существенно влияют на стоимость производства земля</w:t>
      </w:r>
      <w:r>
        <w:rPr>
          <w:rFonts w:ascii="Times New Roman" w:hAnsi="Times New Roman" w:cs="Times New Roman"/>
          <w:sz w:val="22"/>
          <w:szCs w:val="22"/>
        </w:rPr>
        <w:softHyphen/>
        <w:t>ных работ.</w:t>
      </w:r>
    </w:p>
    <w:p w:rsidR="00DF153A" w:rsidRDefault="00DF153A">
      <w:pPr>
        <w:shd w:val="clear" w:color="auto" w:fill="FFFFFF"/>
        <w:spacing w:line="250" w:lineRule="exact"/>
        <w:ind w:left="5" w:right="14" w:firstLine="274"/>
        <w:jc w:val="both"/>
      </w:pPr>
      <w:r>
        <w:rPr>
          <w:rFonts w:ascii="Times New Roman" w:hAnsi="Times New Roman" w:cs="Times New Roman"/>
          <w:sz w:val="22"/>
          <w:szCs w:val="22"/>
        </w:rPr>
        <w:t xml:space="preserve">Для уменьшения рабочей кубатуры необходимо максимально </w:t>
      </w:r>
      <w:r>
        <w:rPr>
          <w:rFonts w:ascii="Times New Roman" w:hAnsi="Times New Roman" w:cs="Times New Roman"/>
          <w:spacing w:val="-1"/>
          <w:sz w:val="22"/>
          <w:szCs w:val="22"/>
        </w:rPr>
        <w:t>использовать грунт из выемок для отсыпки насыпей. Эта основная задача и решается при распределении земляных масс, которое ве</w:t>
      </w:r>
      <w:r>
        <w:rPr>
          <w:rFonts w:ascii="Times New Roman" w:hAnsi="Times New Roman" w:cs="Times New Roman"/>
          <w:spacing w:val="-1"/>
          <w:sz w:val="22"/>
          <w:szCs w:val="22"/>
        </w:rPr>
        <w:softHyphen/>
      </w:r>
      <w:r>
        <w:rPr>
          <w:rFonts w:ascii="Times New Roman" w:hAnsi="Times New Roman" w:cs="Times New Roman"/>
          <w:sz w:val="22"/>
          <w:szCs w:val="22"/>
        </w:rPr>
        <w:t>дется в следующем порядке:</w:t>
      </w:r>
    </w:p>
    <w:p w:rsidR="00DF153A" w:rsidRDefault="00DF153A">
      <w:pPr>
        <w:shd w:val="clear" w:color="auto" w:fill="FFFFFF"/>
        <w:spacing w:line="250" w:lineRule="exact"/>
        <w:ind w:left="10" w:right="14" w:firstLine="283"/>
        <w:jc w:val="both"/>
      </w:pPr>
      <w:r>
        <w:rPr>
          <w:rFonts w:ascii="Times New Roman" w:hAnsi="Times New Roman" w:cs="Times New Roman"/>
          <w:sz w:val="22"/>
          <w:szCs w:val="22"/>
        </w:rPr>
        <w:t>продольный профиль разбивается на отдельные рабочие участ</w:t>
      </w:r>
      <w:r>
        <w:rPr>
          <w:rFonts w:ascii="Times New Roman" w:hAnsi="Times New Roman" w:cs="Times New Roman"/>
          <w:sz w:val="22"/>
          <w:szCs w:val="22"/>
        </w:rPr>
        <w:softHyphen/>
      </w:r>
      <w:r>
        <w:rPr>
          <w:rFonts w:ascii="Times New Roman" w:hAnsi="Times New Roman" w:cs="Times New Roman"/>
          <w:spacing w:val="-1"/>
          <w:sz w:val="22"/>
          <w:szCs w:val="22"/>
        </w:rPr>
        <w:t xml:space="preserve">ки (массивы насыпей и выемок), для каждого из которых решается </w:t>
      </w:r>
      <w:r>
        <w:rPr>
          <w:rFonts w:ascii="Times New Roman" w:hAnsi="Times New Roman" w:cs="Times New Roman"/>
          <w:sz w:val="22"/>
          <w:szCs w:val="22"/>
        </w:rPr>
        <w:t>вопрос распределения земляных масс;</w:t>
      </w:r>
    </w:p>
    <w:p w:rsidR="00DF153A" w:rsidRDefault="00DF153A">
      <w:pPr>
        <w:shd w:val="clear" w:color="auto" w:fill="FFFFFF"/>
        <w:spacing w:line="250" w:lineRule="exact"/>
        <w:ind w:left="10" w:right="14" w:firstLine="283"/>
        <w:jc w:val="both"/>
      </w:pPr>
      <w:r>
        <w:rPr>
          <w:rFonts w:ascii="Times New Roman" w:hAnsi="Times New Roman" w:cs="Times New Roman"/>
          <w:sz w:val="22"/>
          <w:szCs w:val="22"/>
        </w:rPr>
        <w:t xml:space="preserve">определяются участки продольной и поперечной возки грунта. </w:t>
      </w:r>
      <w:r>
        <w:rPr>
          <w:rFonts w:ascii="Times New Roman" w:hAnsi="Times New Roman" w:cs="Times New Roman"/>
          <w:spacing w:val="-1"/>
          <w:sz w:val="22"/>
          <w:szCs w:val="22"/>
        </w:rPr>
        <w:t xml:space="preserve">Продольная возка — это перемещение грунта из выемок в насыпи. </w:t>
      </w:r>
      <w:r>
        <w:rPr>
          <w:rFonts w:ascii="Times New Roman" w:hAnsi="Times New Roman" w:cs="Times New Roman"/>
          <w:spacing w:val="-2"/>
          <w:sz w:val="22"/>
          <w:szCs w:val="22"/>
        </w:rPr>
        <w:t xml:space="preserve">Поперечная возка — это перемещение грунта из резервов в насыпи </w:t>
      </w:r>
      <w:r>
        <w:rPr>
          <w:rFonts w:ascii="Times New Roman" w:hAnsi="Times New Roman" w:cs="Times New Roman"/>
          <w:sz w:val="22"/>
          <w:szCs w:val="22"/>
        </w:rPr>
        <w:t>или из выемок в кавальеры;</w:t>
      </w:r>
    </w:p>
    <w:p w:rsidR="00DF153A" w:rsidRDefault="00DF153A">
      <w:pPr>
        <w:shd w:val="clear" w:color="auto" w:fill="FFFFFF"/>
        <w:spacing w:line="250" w:lineRule="exact"/>
        <w:ind w:left="14" w:right="14" w:firstLine="283"/>
        <w:jc w:val="both"/>
      </w:pPr>
      <w:r>
        <w:rPr>
          <w:rFonts w:ascii="Times New Roman" w:hAnsi="Times New Roman" w:cs="Times New Roman"/>
          <w:sz w:val="22"/>
          <w:szCs w:val="22"/>
        </w:rPr>
        <w:t>определяется, из каких выемок, в какие насыпи, в каких объе</w:t>
      </w:r>
      <w:r>
        <w:rPr>
          <w:rFonts w:ascii="Times New Roman" w:hAnsi="Times New Roman" w:cs="Times New Roman"/>
          <w:sz w:val="22"/>
          <w:szCs w:val="22"/>
        </w:rPr>
        <w:softHyphen/>
        <w:t>мах и на какое расстояние будет перемещаться грунт;</w:t>
      </w:r>
    </w:p>
    <w:p w:rsidR="00DF153A" w:rsidRDefault="00DF153A">
      <w:pPr>
        <w:shd w:val="clear" w:color="auto" w:fill="FFFFFF"/>
        <w:spacing w:line="250" w:lineRule="exact"/>
        <w:ind w:left="14" w:right="14" w:firstLine="278"/>
        <w:jc w:val="both"/>
      </w:pPr>
      <w:r>
        <w:rPr>
          <w:rFonts w:ascii="Times New Roman" w:hAnsi="Times New Roman" w:cs="Times New Roman"/>
          <w:sz w:val="22"/>
          <w:szCs w:val="22"/>
        </w:rPr>
        <w:t>устанавливается, какие насыпи, в каких объемах будут отсы</w:t>
      </w:r>
      <w:r>
        <w:rPr>
          <w:rFonts w:ascii="Times New Roman" w:hAnsi="Times New Roman" w:cs="Times New Roman"/>
          <w:sz w:val="22"/>
          <w:szCs w:val="22"/>
        </w:rPr>
        <w:softHyphen/>
        <w:t>паться грунтом из резервов или карьеров;</w:t>
      </w:r>
    </w:p>
    <w:p w:rsidR="00DF153A" w:rsidRDefault="00DF153A">
      <w:pPr>
        <w:shd w:val="clear" w:color="auto" w:fill="FFFFFF"/>
        <w:spacing w:line="250" w:lineRule="exact"/>
        <w:ind w:left="14" w:right="10" w:firstLine="288"/>
        <w:jc w:val="both"/>
      </w:pPr>
      <w:r>
        <w:rPr>
          <w:rFonts w:ascii="Times New Roman" w:hAnsi="Times New Roman" w:cs="Times New Roman"/>
          <w:spacing w:val="-1"/>
          <w:sz w:val="22"/>
          <w:szCs w:val="22"/>
        </w:rPr>
        <w:t>определяется, из каких выемок, в каких объемах будет переме</w:t>
      </w:r>
      <w:r>
        <w:rPr>
          <w:rFonts w:ascii="Times New Roman" w:hAnsi="Times New Roman" w:cs="Times New Roman"/>
          <w:spacing w:val="-1"/>
          <w:sz w:val="22"/>
          <w:szCs w:val="22"/>
        </w:rPr>
        <w:softHyphen/>
      </w:r>
      <w:r>
        <w:rPr>
          <w:rFonts w:ascii="Times New Roman" w:hAnsi="Times New Roman" w:cs="Times New Roman"/>
          <w:sz w:val="22"/>
          <w:szCs w:val="22"/>
        </w:rPr>
        <w:t>щаться грунт в кавальеры или отвалы.</w:t>
      </w:r>
    </w:p>
    <w:p w:rsidR="00DF153A" w:rsidRDefault="00DF153A">
      <w:pPr>
        <w:shd w:val="clear" w:color="auto" w:fill="FFFFFF"/>
        <w:spacing w:line="250" w:lineRule="exact"/>
        <w:ind w:left="10" w:right="10" w:firstLine="288"/>
        <w:jc w:val="both"/>
      </w:pPr>
      <w:r>
        <w:rPr>
          <w:rFonts w:ascii="Times New Roman" w:hAnsi="Times New Roman" w:cs="Times New Roman"/>
          <w:spacing w:val="-1"/>
          <w:sz w:val="22"/>
          <w:szCs w:val="22"/>
        </w:rPr>
        <w:t>вычисляется средняя дальность перемещения на участках про</w:t>
      </w:r>
      <w:r>
        <w:rPr>
          <w:rFonts w:ascii="Times New Roman" w:hAnsi="Times New Roman" w:cs="Times New Roman"/>
          <w:spacing w:val="-1"/>
          <w:sz w:val="22"/>
          <w:szCs w:val="22"/>
        </w:rPr>
        <w:softHyphen/>
      </w:r>
      <w:r>
        <w:rPr>
          <w:rFonts w:ascii="Times New Roman" w:hAnsi="Times New Roman" w:cs="Times New Roman"/>
          <w:sz w:val="22"/>
          <w:szCs w:val="22"/>
        </w:rPr>
        <w:t>дольной и поперечной возки грунта;</w:t>
      </w:r>
    </w:p>
    <w:p w:rsidR="00DF153A" w:rsidRDefault="00DF153A">
      <w:pPr>
        <w:shd w:val="clear" w:color="auto" w:fill="FFFFFF"/>
        <w:spacing w:line="250" w:lineRule="exact"/>
        <w:ind w:left="302"/>
      </w:pPr>
      <w:r>
        <w:rPr>
          <w:rFonts w:ascii="Times New Roman" w:hAnsi="Times New Roman" w:cs="Times New Roman"/>
          <w:sz w:val="22"/>
          <w:szCs w:val="22"/>
        </w:rPr>
        <w:t>рассчитывается коэффициент использования грунта</w:t>
      </w:r>
    </w:p>
    <w:p w:rsidR="00DF153A" w:rsidRDefault="00DF153A">
      <w:pPr>
        <w:spacing w:before="101"/>
        <w:ind w:left="2506" w:right="2203"/>
        <w:rPr>
          <w:rFonts w:ascii="Times New Roman" w:hAnsi="Times New Roman" w:cs="Times New Roman"/>
          <w:sz w:val="24"/>
          <w:szCs w:val="24"/>
        </w:rPr>
      </w:pPr>
      <w:r w:rsidRPr="00D257E3">
        <w:rPr>
          <w:rFonts w:ascii="Times New Roman" w:hAnsi="Times New Roman" w:cs="Times New Roman"/>
          <w:sz w:val="24"/>
          <w:szCs w:val="24"/>
        </w:rPr>
        <w:pict>
          <v:shape id="_x0000_i1047" type="#_x0000_t75" style="width:80.25pt;height:43.5pt">
            <v:imagedata r:id="rId28" o:title=""/>
          </v:shape>
        </w:pict>
      </w:r>
    </w:p>
    <w:p w:rsidR="00DF153A" w:rsidRDefault="00DF153A">
      <w:pPr>
        <w:shd w:val="clear" w:color="auto" w:fill="FFFFFF"/>
        <w:spacing w:line="250" w:lineRule="exact"/>
        <w:ind w:left="14" w:right="10" w:firstLine="288"/>
        <w:jc w:val="both"/>
      </w:pPr>
      <w:r>
        <w:rPr>
          <w:rFonts w:ascii="Times New Roman" w:hAnsi="Times New Roman" w:cs="Times New Roman"/>
          <w:sz w:val="22"/>
          <w:szCs w:val="22"/>
        </w:rPr>
        <w:t xml:space="preserve">где </w:t>
      </w:r>
      <w:r>
        <w:rPr>
          <w:rFonts w:ascii="Times New Roman" w:hAnsi="Times New Roman" w:cs="Times New Roman"/>
          <w:i/>
          <w:iCs/>
          <w:sz w:val="22"/>
          <w:szCs w:val="22"/>
          <w:lang w:val="en-US"/>
        </w:rPr>
        <w:t>V</w:t>
      </w:r>
      <w:r>
        <w:rPr>
          <w:rFonts w:ascii="Times New Roman" w:hAnsi="Times New Roman" w:cs="Times New Roman"/>
          <w:i/>
          <w:iCs/>
          <w:sz w:val="22"/>
          <w:szCs w:val="22"/>
        </w:rPr>
        <w:t>раб</w:t>
      </w:r>
      <w:r>
        <w:rPr>
          <w:rFonts w:ascii="Times New Roman" w:hAnsi="Times New Roman" w:cs="Times New Roman"/>
          <w:sz w:val="22"/>
          <w:szCs w:val="22"/>
        </w:rPr>
        <w:t xml:space="preserve"> — рабочий объем; </w:t>
      </w:r>
      <w:r>
        <w:rPr>
          <w:rFonts w:ascii="Times New Roman" w:hAnsi="Times New Roman" w:cs="Times New Roman"/>
          <w:i/>
          <w:iCs/>
          <w:sz w:val="22"/>
          <w:szCs w:val="22"/>
          <w:lang w:val="en-US"/>
        </w:rPr>
        <w:t>V</w:t>
      </w:r>
      <w:r>
        <w:rPr>
          <w:rFonts w:ascii="Times New Roman" w:hAnsi="Times New Roman" w:cs="Times New Roman"/>
          <w:i/>
          <w:iCs/>
          <w:sz w:val="22"/>
          <w:szCs w:val="22"/>
        </w:rPr>
        <w:t xml:space="preserve">проф. </w:t>
      </w:r>
      <w:r>
        <w:rPr>
          <w:rFonts w:ascii="Times New Roman" w:hAnsi="Times New Roman" w:cs="Times New Roman"/>
          <w:sz w:val="22"/>
          <w:szCs w:val="22"/>
        </w:rPr>
        <w:t>— профильный объем земля</w:t>
      </w:r>
      <w:r>
        <w:rPr>
          <w:rFonts w:ascii="Times New Roman" w:hAnsi="Times New Roman" w:cs="Times New Roman"/>
          <w:sz w:val="22"/>
          <w:szCs w:val="22"/>
        </w:rPr>
        <w:softHyphen/>
        <w:t>ных работ.</w:t>
      </w:r>
    </w:p>
    <w:p w:rsidR="00DF153A" w:rsidRDefault="00DF153A">
      <w:pPr>
        <w:shd w:val="clear" w:color="auto" w:fill="FFFFFF"/>
        <w:spacing w:line="250" w:lineRule="exact"/>
        <w:ind w:left="10" w:firstLine="283"/>
        <w:jc w:val="both"/>
      </w:pPr>
      <w:r>
        <w:rPr>
          <w:rFonts w:ascii="Times New Roman" w:hAnsi="Times New Roman" w:cs="Times New Roman"/>
          <w:spacing w:val="-1"/>
          <w:sz w:val="22"/>
          <w:szCs w:val="22"/>
        </w:rPr>
        <w:t>При решении вопросов распределения земляных масс для боль</w:t>
      </w:r>
      <w:r>
        <w:rPr>
          <w:rFonts w:ascii="Times New Roman" w:hAnsi="Times New Roman" w:cs="Times New Roman"/>
          <w:spacing w:val="-1"/>
          <w:sz w:val="22"/>
          <w:szCs w:val="22"/>
        </w:rPr>
        <w:softHyphen/>
      </w:r>
      <w:r>
        <w:rPr>
          <w:rFonts w:ascii="Times New Roman" w:hAnsi="Times New Roman" w:cs="Times New Roman"/>
          <w:sz w:val="22"/>
          <w:szCs w:val="22"/>
        </w:rPr>
        <w:t>шего удобства, простоты и наглядности используется попикетный график объемов земляных работ (рис. 17), который представляет собой столбиковую диаграмму объемов земляных работ на каж</w:t>
      </w:r>
      <w:r>
        <w:rPr>
          <w:rFonts w:ascii="Times New Roman" w:hAnsi="Times New Roman" w:cs="Times New Roman"/>
          <w:sz w:val="22"/>
          <w:szCs w:val="22"/>
        </w:rPr>
        <w:softHyphen/>
        <w:t>дом пикете, построенную в горизонтальном масштабе подробно</w:t>
      </w:r>
      <w:r>
        <w:rPr>
          <w:rFonts w:ascii="Times New Roman" w:hAnsi="Times New Roman" w:cs="Times New Roman"/>
          <w:sz w:val="22"/>
          <w:szCs w:val="22"/>
        </w:rPr>
        <w:softHyphen/>
        <w:t>го продольного профиля. Вертикальный масштаб принимается</w:t>
      </w:r>
    </w:p>
    <w:p w:rsidR="00DF153A" w:rsidRDefault="00DF153A">
      <w:pPr>
        <w:shd w:val="clear" w:color="auto" w:fill="FFFFFF"/>
        <w:spacing w:before="250"/>
        <w:ind w:left="10"/>
      </w:pPr>
      <w:r>
        <w:rPr>
          <w:rFonts w:ascii="Times New Roman" w:hAnsi="Times New Roman" w:cs="Times New Roman"/>
          <w:spacing w:val="-9"/>
          <w:sz w:val="22"/>
          <w:szCs w:val="22"/>
        </w:rPr>
        <w:t>64</w:t>
      </w:r>
    </w:p>
    <w:p w:rsidR="00DF153A" w:rsidRDefault="00DF153A">
      <w:pPr>
        <w:ind w:left="38" w:right="91"/>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048" type="#_x0000_t75" style="width:306.75pt;height:331.5pt">
            <v:imagedata r:id="rId29" o:title=""/>
          </v:shape>
        </w:pict>
      </w:r>
    </w:p>
    <w:p w:rsidR="00DF153A" w:rsidRDefault="00DF153A">
      <w:pPr>
        <w:shd w:val="clear" w:color="auto" w:fill="FFFFFF"/>
        <w:spacing w:before="38" w:line="216" w:lineRule="exact"/>
        <w:ind w:right="38"/>
        <w:jc w:val="center"/>
      </w:pPr>
      <w:r>
        <w:rPr>
          <w:rFonts w:ascii="Times New Roman" w:hAnsi="Times New Roman" w:cs="Times New Roman"/>
          <w:spacing w:val="-5"/>
        </w:rPr>
        <w:t>Рис. 17. Попикетный график определения объема земляных работ:</w:t>
      </w:r>
    </w:p>
    <w:p w:rsidR="00DF153A" w:rsidRDefault="00DF153A">
      <w:pPr>
        <w:shd w:val="clear" w:color="auto" w:fill="FFFFFF"/>
        <w:spacing w:line="216" w:lineRule="exact"/>
        <w:ind w:right="34"/>
        <w:jc w:val="center"/>
      </w:pPr>
      <w:r>
        <w:rPr>
          <w:rFonts w:ascii="Times New Roman" w:hAnsi="Times New Roman" w:cs="Times New Roman"/>
          <w:i/>
          <w:iCs/>
          <w:spacing w:val="-4"/>
        </w:rPr>
        <w:t xml:space="preserve">а </w:t>
      </w:r>
      <w:r>
        <w:rPr>
          <w:rFonts w:ascii="Times New Roman" w:hAnsi="Times New Roman" w:cs="Times New Roman"/>
          <w:spacing w:val="-4"/>
        </w:rPr>
        <w:t xml:space="preserve">— продольный профиль земляного полотна; </w:t>
      </w:r>
      <w:r>
        <w:rPr>
          <w:rFonts w:ascii="Times New Roman" w:hAnsi="Times New Roman" w:cs="Times New Roman"/>
          <w:i/>
          <w:iCs/>
          <w:spacing w:val="-4"/>
        </w:rPr>
        <w:t xml:space="preserve">б </w:t>
      </w:r>
      <w:r>
        <w:rPr>
          <w:rFonts w:ascii="Times New Roman" w:hAnsi="Times New Roman" w:cs="Times New Roman"/>
          <w:spacing w:val="-4"/>
        </w:rPr>
        <w:t>— график попикетных</w:t>
      </w:r>
    </w:p>
    <w:p w:rsidR="00DF153A" w:rsidRDefault="00DF153A">
      <w:pPr>
        <w:shd w:val="clear" w:color="auto" w:fill="FFFFFF"/>
        <w:spacing w:line="216" w:lineRule="exact"/>
        <w:ind w:right="24"/>
        <w:jc w:val="center"/>
      </w:pPr>
      <w:r>
        <w:rPr>
          <w:rFonts w:ascii="Times New Roman" w:hAnsi="Times New Roman" w:cs="Times New Roman"/>
          <w:spacing w:val="-6"/>
        </w:rPr>
        <w:t xml:space="preserve">объемов земляных работ; </w:t>
      </w:r>
      <w:r>
        <w:rPr>
          <w:rFonts w:ascii="Times New Roman" w:hAnsi="Times New Roman" w:cs="Times New Roman"/>
          <w:i/>
          <w:iCs/>
          <w:spacing w:val="-6"/>
        </w:rPr>
        <w:t xml:space="preserve">в </w:t>
      </w:r>
      <w:r>
        <w:rPr>
          <w:rFonts w:ascii="Times New Roman" w:hAnsi="Times New Roman" w:cs="Times New Roman"/>
          <w:spacing w:val="-6"/>
        </w:rPr>
        <w:t>— схема определения центра тяжести массива на</w:t>
      </w:r>
    </w:p>
    <w:p w:rsidR="00DF153A" w:rsidRDefault="00DF153A">
      <w:pPr>
        <w:shd w:val="clear" w:color="auto" w:fill="FFFFFF"/>
        <w:spacing w:before="10" w:line="216" w:lineRule="exact"/>
        <w:ind w:right="24"/>
        <w:jc w:val="center"/>
      </w:pPr>
      <w:r>
        <w:rPr>
          <w:rFonts w:ascii="Times New Roman" w:hAnsi="Times New Roman" w:cs="Times New Roman"/>
          <w:spacing w:val="-11"/>
        </w:rPr>
        <w:t>участке №1 способом веревочного многоугольника;Q</w:t>
      </w:r>
      <w:r w:rsidRPr="00AA6117">
        <w:rPr>
          <w:rFonts w:ascii="Times New Roman" w:hAnsi="Times New Roman" w:cs="Times New Roman"/>
          <w:spacing w:val="-11"/>
        </w:rPr>
        <w:t>1,</w:t>
      </w:r>
      <w:r>
        <w:rPr>
          <w:rFonts w:ascii="Times New Roman" w:hAnsi="Times New Roman" w:cs="Times New Roman"/>
          <w:spacing w:val="-11"/>
        </w:rPr>
        <w:t>Q</w:t>
      </w:r>
      <w:r w:rsidRPr="00AA6117">
        <w:rPr>
          <w:rFonts w:ascii="Times New Roman" w:hAnsi="Times New Roman" w:cs="Times New Roman"/>
          <w:spacing w:val="-11"/>
        </w:rPr>
        <w:t>2,</w:t>
      </w:r>
      <w:r>
        <w:rPr>
          <w:rFonts w:ascii="Times New Roman" w:hAnsi="Times New Roman" w:cs="Times New Roman"/>
          <w:spacing w:val="-11"/>
        </w:rPr>
        <w:t>…</w:t>
      </w:r>
      <w:r w:rsidRPr="00AA6117">
        <w:rPr>
          <w:rFonts w:ascii="Times New Roman" w:hAnsi="Times New Roman" w:cs="Times New Roman"/>
          <w:spacing w:val="-11"/>
        </w:rPr>
        <w:t xml:space="preserve"> </w:t>
      </w:r>
      <w:r>
        <w:rPr>
          <w:rFonts w:ascii="Times New Roman" w:hAnsi="Times New Roman" w:cs="Times New Roman"/>
          <w:spacing w:val="-11"/>
        </w:rPr>
        <w:t>Q</w:t>
      </w:r>
      <w:r>
        <w:rPr>
          <w:rFonts w:ascii="Times New Roman" w:hAnsi="Times New Roman" w:cs="Times New Roman"/>
          <w:spacing w:val="-11"/>
          <w:lang w:val="en-US"/>
        </w:rPr>
        <w:t>n</w:t>
      </w:r>
      <w:r w:rsidRPr="00AA6117">
        <w:rPr>
          <w:rFonts w:ascii="Times New Roman" w:hAnsi="Times New Roman" w:cs="Times New Roman"/>
          <w:spacing w:val="-11"/>
        </w:rPr>
        <w:t xml:space="preserve">     </w:t>
      </w:r>
      <w:r>
        <w:rPr>
          <w:rFonts w:ascii="Times New Roman" w:hAnsi="Times New Roman" w:cs="Times New Roman"/>
          <w:i/>
          <w:iCs/>
          <w:spacing w:val="-11"/>
        </w:rPr>
        <w:t xml:space="preserve"> </w:t>
      </w:r>
      <w:r>
        <w:rPr>
          <w:rFonts w:ascii="Times New Roman" w:hAnsi="Times New Roman" w:cs="Times New Roman"/>
          <w:spacing w:val="-11"/>
        </w:rPr>
        <w:t>— помас-</w:t>
      </w:r>
    </w:p>
    <w:p w:rsidR="00DF153A" w:rsidRDefault="00DF153A">
      <w:pPr>
        <w:shd w:val="clear" w:color="auto" w:fill="FFFFFF"/>
        <w:spacing w:line="216" w:lineRule="exact"/>
        <w:ind w:right="24"/>
        <w:jc w:val="center"/>
      </w:pPr>
      <w:r>
        <w:rPr>
          <w:rFonts w:ascii="Times New Roman" w:hAnsi="Times New Roman" w:cs="Times New Roman"/>
          <w:spacing w:val="-4"/>
        </w:rPr>
        <w:t xml:space="preserve">сивные объемы земляных работ; </w:t>
      </w:r>
      <w:r>
        <w:rPr>
          <w:rFonts w:ascii="Times New Roman" w:hAnsi="Times New Roman" w:cs="Times New Roman"/>
          <w:i/>
          <w:iCs/>
          <w:spacing w:val="-4"/>
        </w:rPr>
        <w:t>У^, У</w:t>
      </w:r>
      <w:r>
        <w:rPr>
          <w:rFonts w:ascii="Times New Roman" w:hAnsi="Times New Roman" w:cs="Times New Roman"/>
          <w:i/>
          <w:iCs/>
          <w:spacing w:val="-4"/>
          <w:vertAlign w:val="subscript"/>
        </w:rPr>
        <w:t>2</w:t>
      </w:r>
      <w:r>
        <w:rPr>
          <w:rFonts w:ascii="Times New Roman" w:hAnsi="Times New Roman" w:cs="Times New Roman"/>
          <w:i/>
          <w:iCs/>
          <w:spacing w:val="-4"/>
        </w:rPr>
        <w:t xml:space="preserve">, </w:t>
      </w:r>
      <w:r>
        <w:rPr>
          <w:rFonts w:ascii="Times New Roman" w:hAnsi="Times New Roman" w:cs="Times New Roman"/>
          <w:spacing w:val="-4"/>
        </w:rPr>
        <w:t xml:space="preserve">..., </w:t>
      </w:r>
      <w:r>
        <w:rPr>
          <w:rFonts w:ascii="Times New Roman" w:hAnsi="Times New Roman" w:cs="Times New Roman"/>
          <w:i/>
          <w:iCs/>
          <w:spacing w:val="-4"/>
        </w:rPr>
        <w:t xml:space="preserve">Уп </w:t>
      </w:r>
      <w:r>
        <w:rPr>
          <w:rFonts w:ascii="Times New Roman" w:hAnsi="Times New Roman" w:cs="Times New Roman"/>
          <w:spacing w:val="-4"/>
        </w:rPr>
        <w:t>— попикетные объемы</w:t>
      </w:r>
    </w:p>
    <w:p w:rsidR="00DF153A" w:rsidRDefault="00DF153A">
      <w:pPr>
        <w:shd w:val="clear" w:color="auto" w:fill="FFFFFF"/>
        <w:spacing w:line="216" w:lineRule="exact"/>
        <w:ind w:right="29"/>
        <w:jc w:val="center"/>
      </w:pPr>
      <w:r>
        <w:rPr>
          <w:rFonts w:ascii="Times New Roman" w:hAnsi="Times New Roman" w:cs="Times New Roman"/>
          <w:spacing w:val="-8"/>
        </w:rPr>
        <w:t xml:space="preserve">земляных работ; </w:t>
      </w:r>
      <w:r>
        <w:rPr>
          <w:rFonts w:ascii="Times New Roman" w:hAnsi="Times New Roman" w:cs="Times New Roman"/>
          <w:i/>
          <w:iCs/>
          <w:spacing w:val="-8"/>
        </w:rPr>
        <w:t>Ц</w:t>
      </w:r>
      <w:r>
        <w:rPr>
          <w:rFonts w:ascii="Times New Roman" w:hAnsi="Times New Roman" w:cs="Times New Roman"/>
          <w:i/>
          <w:iCs/>
          <w:spacing w:val="-8"/>
          <w:vertAlign w:val="subscript"/>
        </w:rPr>
        <w:t>т</w:t>
      </w:r>
      <w:r>
        <w:rPr>
          <w:rFonts w:ascii="Times New Roman" w:hAnsi="Times New Roman" w:cs="Times New Roman"/>
          <w:i/>
          <w:iCs/>
          <w:spacing w:val="-8"/>
        </w:rPr>
        <w:t xml:space="preserve"> </w:t>
      </w:r>
      <w:r>
        <w:rPr>
          <w:rFonts w:ascii="Times New Roman" w:hAnsi="Times New Roman" w:cs="Times New Roman"/>
          <w:spacing w:val="-8"/>
        </w:rPr>
        <w:t>— центр тяжести массива; /</w:t>
      </w:r>
      <w:r>
        <w:rPr>
          <w:rFonts w:ascii="Times New Roman" w:hAnsi="Times New Roman" w:cs="Times New Roman"/>
          <w:spacing w:val="-8"/>
          <w:vertAlign w:val="subscript"/>
        </w:rPr>
        <w:t>}</w:t>
      </w:r>
      <w:r>
        <w:rPr>
          <w:rFonts w:ascii="Times New Roman" w:hAnsi="Times New Roman" w:cs="Times New Roman"/>
          <w:spacing w:val="-8"/>
        </w:rPr>
        <w:t>, /</w:t>
      </w:r>
      <w:r>
        <w:rPr>
          <w:rFonts w:ascii="Times New Roman" w:hAnsi="Times New Roman" w:cs="Times New Roman"/>
          <w:spacing w:val="-8"/>
          <w:vertAlign w:val="subscript"/>
        </w:rPr>
        <w:t>3</w:t>
      </w:r>
      <w:r>
        <w:rPr>
          <w:rFonts w:ascii="Times New Roman" w:hAnsi="Times New Roman" w:cs="Times New Roman"/>
          <w:spacing w:val="-8"/>
        </w:rPr>
        <w:t>, /4 — средние расстояния</w:t>
      </w:r>
    </w:p>
    <w:p w:rsidR="00DF153A" w:rsidRDefault="00DF153A">
      <w:pPr>
        <w:shd w:val="clear" w:color="auto" w:fill="FFFFFF"/>
        <w:spacing w:line="216" w:lineRule="exact"/>
        <w:ind w:right="34"/>
        <w:jc w:val="center"/>
      </w:pPr>
      <w:r>
        <w:rPr>
          <w:rFonts w:ascii="Times New Roman" w:hAnsi="Times New Roman" w:cs="Times New Roman"/>
          <w:spacing w:val="-5"/>
        </w:rPr>
        <w:t>перевозки грунта при продольном перемещении; /</w:t>
      </w:r>
      <w:r>
        <w:rPr>
          <w:rFonts w:ascii="Times New Roman" w:hAnsi="Times New Roman" w:cs="Times New Roman"/>
          <w:spacing w:val="-5"/>
          <w:vertAlign w:val="subscript"/>
        </w:rPr>
        <w:t>2</w:t>
      </w:r>
      <w:r>
        <w:rPr>
          <w:rFonts w:ascii="Times New Roman" w:hAnsi="Times New Roman" w:cs="Times New Roman"/>
          <w:spacing w:val="-5"/>
        </w:rPr>
        <w:t xml:space="preserve"> — дальность перевозки</w:t>
      </w:r>
    </w:p>
    <w:p w:rsidR="00DF153A" w:rsidRDefault="00DF153A">
      <w:pPr>
        <w:shd w:val="clear" w:color="auto" w:fill="FFFFFF"/>
        <w:spacing w:line="216" w:lineRule="exact"/>
        <w:ind w:right="53"/>
        <w:jc w:val="center"/>
      </w:pPr>
      <w:r>
        <w:rPr>
          <w:rFonts w:ascii="Times New Roman" w:hAnsi="Times New Roman" w:cs="Times New Roman"/>
          <w:spacing w:val="-4"/>
        </w:rPr>
        <w:t>грунта при поперечном перемещении</w:t>
      </w:r>
    </w:p>
    <w:p w:rsidR="00DF153A" w:rsidRDefault="00DF153A">
      <w:pPr>
        <w:shd w:val="clear" w:color="auto" w:fill="FFFFFF"/>
        <w:spacing w:before="326" w:line="250" w:lineRule="exact"/>
        <w:ind w:left="5" w:right="34"/>
        <w:jc w:val="both"/>
      </w:pPr>
      <w:r>
        <w:rPr>
          <w:rFonts w:ascii="Times New Roman" w:hAnsi="Times New Roman" w:cs="Times New Roman"/>
          <w:sz w:val="22"/>
          <w:szCs w:val="22"/>
        </w:rPr>
        <w:t>произвольно. От оси графика в выбранном вертикальном масшта</w:t>
      </w:r>
      <w:r>
        <w:rPr>
          <w:rFonts w:ascii="Times New Roman" w:hAnsi="Times New Roman" w:cs="Times New Roman"/>
          <w:sz w:val="22"/>
          <w:szCs w:val="22"/>
        </w:rPr>
        <w:softHyphen/>
      </w:r>
      <w:r>
        <w:rPr>
          <w:rFonts w:ascii="Times New Roman" w:hAnsi="Times New Roman" w:cs="Times New Roman"/>
          <w:spacing w:val="-1"/>
          <w:sz w:val="22"/>
          <w:szCs w:val="22"/>
        </w:rPr>
        <w:t xml:space="preserve">бе по одну сторону откладываются попикетные объемы насыпей, а </w:t>
      </w:r>
      <w:r>
        <w:rPr>
          <w:rFonts w:ascii="Times New Roman" w:hAnsi="Times New Roman" w:cs="Times New Roman"/>
          <w:sz w:val="22"/>
          <w:szCs w:val="22"/>
        </w:rPr>
        <w:t>по другую — попикетные объемы выемок.</w:t>
      </w:r>
    </w:p>
    <w:p w:rsidR="00DF153A" w:rsidRDefault="00DF153A">
      <w:pPr>
        <w:shd w:val="clear" w:color="auto" w:fill="FFFFFF"/>
        <w:spacing w:line="250" w:lineRule="exact"/>
        <w:ind w:left="283"/>
      </w:pPr>
      <w:r>
        <w:rPr>
          <w:rFonts w:ascii="Times New Roman" w:hAnsi="Times New Roman" w:cs="Times New Roman"/>
          <w:sz w:val="22"/>
          <w:szCs w:val="22"/>
        </w:rPr>
        <w:t>Попикетный график строится под продольным профилем.</w:t>
      </w:r>
    </w:p>
    <w:p w:rsidR="00DF153A" w:rsidRDefault="00DF153A">
      <w:pPr>
        <w:shd w:val="clear" w:color="auto" w:fill="FFFFFF"/>
        <w:spacing w:before="168"/>
        <w:jc w:val="right"/>
      </w:pPr>
      <w:r>
        <w:rPr>
          <w:rFonts w:ascii="Times New Roman" w:hAnsi="Times New Roman" w:cs="Times New Roman"/>
          <w:spacing w:val="-17"/>
          <w:sz w:val="22"/>
          <w:szCs w:val="22"/>
        </w:rPr>
        <w:t>65</w:t>
      </w:r>
    </w:p>
    <w:p w:rsidR="00DF153A" w:rsidRDefault="00DF153A">
      <w:pPr>
        <w:shd w:val="clear" w:color="auto" w:fill="FFFFFF"/>
        <w:spacing w:before="168"/>
        <w:jc w:val="right"/>
        <w:sectPr w:rsidR="00DF153A">
          <w:pgSz w:w="16834" w:h="11909" w:orient="landscape"/>
          <w:pgMar w:top="857" w:right="1270" w:bottom="360" w:left="1269" w:header="720" w:footer="720" w:gutter="0"/>
          <w:cols w:num="2" w:space="720" w:equalWidth="0">
            <w:col w:w="6312" w:space="1656"/>
            <w:col w:w="6326"/>
          </w:cols>
          <w:noEndnote/>
        </w:sectPr>
      </w:pPr>
    </w:p>
    <w:p w:rsidR="00DF153A" w:rsidRDefault="00DF153A">
      <w:pPr>
        <w:framePr w:h="2679" w:hSpace="38" w:wrap="notBeside" w:vAnchor="text" w:hAnchor="margin" w:x="111" w:y="5747"/>
        <w:rPr>
          <w:rFonts w:ascii="Times New Roman" w:hAnsi="Times New Roman" w:cs="Times New Roman"/>
          <w:sz w:val="24"/>
          <w:szCs w:val="24"/>
        </w:rPr>
      </w:pPr>
      <w:r w:rsidRPr="00D257E3">
        <w:rPr>
          <w:rFonts w:ascii="Times New Roman" w:hAnsi="Times New Roman" w:cs="Times New Roman"/>
          <w:sz w:val="24"/>
          <w:szCs w:val="24"/>
        </w:rPr>
        <w:pict>
          <v:shape id="_x0000_i1049" type="#_x0000_t75" style="width:315pt;height:132.75pt">
            <v:imagedata r:id="rId30" o:title=""/>
          </v:shape>
        </w:pict>
      </w:r>
    </w:p>
    <w:p w:rsidR="00DF153A" w:rsidRDefault="00DF153A">
      <w:pPr>
        <w:shd w:val="clear" w:color="auto" w:fill="FFFFFF"/>
        <w:spacing w:before="283" w:line="250" w:lineRule="exact"/>
        <w:ind w:right="14" w:firstLine="288"/>
        <w:jc w:val="both"/>
      </w:pPr>
      <w:r>
        <w:rPr>
          <w:rFonts w:ascii="Times New Roman" w:hAnsi="Times New Roman" w:cs="Times New Roman"/>
          <w:spacing w:val="-1"/>
          <w:sz w:val="22"/>
          <w:szCs w:val="22"/>
        </w:rPr>
        <w:t>Теоретически дальность перемещения грунта на участках про</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дольной возки определяется расстоянием между центрами тяжести </w:t>
      </w:r>
      <w:r>
        <w:rPr>
          <w:rFonts w:ascii="Times New Roman" w:hAnsi="Times New Roman" w:cs="Times New Roman"/>
          <w:sz w:val="22"/>
          <w:szCs w:val="22"/>
        </w:rPr>
        <w:t>рассматриваемых массивов насыпи и выемки, где происходит пе</w:t>
      </w:r>
      <w:r>
        <w:rPr>
          <w:rFonts w:ascii="Times New Roman" w:hAnsi="Times New Roman" w:cs="Times New Roman"/>
          <w:sz w:val="22"/>
          <w:szCs w:val="22"/>
        </w:rPr>
        <w:softHyphen/>
        <w:t>ремещение грунта.</w:t>
      </w:r>
    </w:p>
    <w:p w:rsidR="00DF153A" w:rsidRDefault="00DF153A">
      <w:pPr>
        <w:shd w:val="clear" w:color="auto" w:fill="FFFFFF"/>
        <w:spacing w:line="250" w:lineRule="exact"/>
        <w:ind w:left="14" w:right="10" w:firstLine="278"/>
        <w:jc w:val="both"/>
      </w:pPr>
      <w:r>
        <w:rPr>
          <w:rFonts w:ascii="Times New Roman" w:hAnsi="Times New Roman" w:cs="Times New Roman"/>
          <w:sz w:val="22"/>
          <w:szCs w:val="22"/>
        </w:rPr>
        <w:t xml:space="preserve">Для определения реальной дальности возки при продольном </w:t>
      </w:r>
      <w:r>
        <w:rPr>
          <w:rFonts w:ascii="Times New Roman" w:hAnsi="Times New Roman" w:cs="Times New Roman"/>
          <w:spacing w:val="-1"/>
          <w:sz w:val="22"/>
          <w:szCs w:val="22"/>
        </w:rPr>
        <w:t xml:space="preserve">перемещении грунта необходимо учесть расстояние на заезды под </w:t>
      </w:r>
      <w:r>
        <w:rPr>
          <w:rFonts w:ascii="Times New Roman" w:hAnsi="Times New Roman" w:cs="Times New Roman"/>
          <w:sz w:val="22"/>
          <w:szCs w:val="22"/>
        </w:rPr>
        <w:t>погрузку и выгрузку грунта:</w:t>
      </w:r>
    </w:p>
    <w:p w:rsidR="00DF153A" w:rsidRDefault="00DF153A">
      <w:pPr>
        <w:spacing w:before="62"/>
        <w:ind w:left="2227" w:right="1920"/>
        <w:rPr>
          <w:rFonts w:ascii="Times New Roman" w:hAnsi="Times New Roman" w:cs="Times New Roman"/>
          <w:sz w:val="24"/>
          <w:szCs w:val="24"/>
        </w:rPr>
      </w:pPr>
      <w:r w:rsidRPr="00D257E3">
        <w:rPr>
          <w:rFonts w:ascii="Times New Roman" w:hAnsi="Times New Roman" w:cs="Times New Roman"/>
          <w:sz w:val="24"/>
          <w:szCs w:val="24"/>
        </w:rPr>
        <w:pict>
          <v:shape id="_x0000_i1050" type="#_x0000_t75" style="width:108pt;height:24pt">
            <v:imagedata r:id="rId31" o:title=""/>
          </v:shape>
        </w:pict>
      </w:r>
    </w:p>
    <w:p w:rsidR="00DF153A" w:rsidRDefault="00DF153A">
      <w:pPr>
        <w:shd w:val="clear" w:color="auto" w:fill="FFFFFF"/>
        <w:spacing w:line="250" w:lineRule="exact"/>
        <w:ind w:left="19" w:firstLine="288"/>
        <w:jc w:val="both"/>
      </w:pPr>
      <w:r>
        <w:rPr>
          <w:rFonts w:ascii="Times New Roman" w:hAnsi="Times New Roman" w:cs="Times New Roman"/>
          <w:spacing w:val="-4"/>
          <w:sz w:val="22"/>
          <w:szCs w:val="22"/>
        </w:rPr>
        <w:t xml:space="preserve">где </w:t>
      </w:r>
      <w:r>
        <w:rPr>
          <w:rFonts w:ascii="Times New Roman" w:hAnsi="Times New Roman" w:cs="Times New Roman"/>
          <w:spacing w:val="-4"/>
          <w:sz w:val="22"/>
          <w:szCs w:val="22"/>
          <w:lang w:val="en-US"/>
        </w:rPr>
        <w:t>l</w:t>
      </w:r>
      <w:r>
        <w:rPr>
          <w:rFonts w:ascii="Times New Roman" w:hAnsi="Times New Roman" w:cs="Times New Roman"/>
          <w:spacing w:val="-4"/>
          <w:sz w:val="22"/>
          <w:szCs w:val="22"/>
        </w:rPr>
        <w:t xml:space="preserve">— расстояние между центрами тяжести массивов взаимного </w:t>
      </w:r>
      <w:r>
        <w:rPr>
          <w:rFonts w:ascii="Times New Roman" w:hAnsi="Times New Roman" w:cs="Times New Roman"/>
          <w:spacing w:val="-2"/>
          <w:sz w:val="22"/>
          <w:szCs w:val="22"/>
        </w:rPr>
        <w:t>перемещения грунта;</w:t>
      </w:r>
      <w:r>
        <w:rPr>
          <w:rFonts w:ascii="Times New Roman" w:hAnsi="Times New Roman" w:cs="Times New Roman"/>
          <w:spacing w:val="-2"/>
          <w:sz w:val="22"/>
          <w:szCs w:val="22"/>
          <w:lang w:val="en-US"/>
        </w:rPr>
        <w:t>l</w:t>
      </w:r>
      <w:r w:rsidRPr="00AA6117">
        <w:rPr>
          <w:rFonts w:ascii="Times New Roman" w:hAnsi="Times New Roman" w:cs="Times New Roman"/>
          <w:spacing w:val="-2"/>
          <w:sz w:val="22"/>
          <w:szCs w:val="22"/>
        </w:rPr>
        <w:t>1</w:t>
      </w:r>
      <w:r>
        <w:rPr>
          <w:rFonts w:ascii="Times New Roman" w:hAnsi="Times New Roman" w:cs="Times New Roman"/>
          <w:spacing w:val="-2"/>
          <w:sz w:val="22"/>
          <w:szCs w:val="22"/>
        </w:rPr>
        <w:t xml:space="preserve"> — расстояние на заезд под погрузку;</w:t>
      </w:r>
      <w:r>
        <w:rPr>
          <w:rFonts w:ascii="Times New Roman" w:hAnsi="Times New Roman" w:cs="Times New Roman"/>
          <w:spacing w:val="-2"/>
          <w:sz w:val="22"/>
          <w:szCs w:val="22"/>
          <w:lang w:val="en-US"/>
        </w:rPr>
        <w:t>l</w:t>
      </w:r>
      <w:r w:rsidRPr="00AA6117">
        <w:rPr>
          <w:rFonts w:ascii="Times New Roman" w:hAnsi="Times New Roman" w:cs="Times New Roman"/>
          <w:spacing w:val="-2"/>
          <w:sz w:val="22"/>
          <w:szCs w:val="22"/>
        </w:rPr>
        <w:t>2</w:t>
      </w:r>
      <w:r>
        <w:rPr>
          <w:rFonts w:ascii="Times New Roman" w:hAnsi="Times New Roman" w:cs="Times New Roman"/>
          <w:spacing w:val="-2"/>
          <w:sz w:val="22"/>
          <w:szCs w:val="22"/>
        </w:rPr>
        <w:t xml:space="preserve"> — </w:t>
      </w:r>
      <w:r>
        <w:rPr>
          <w:rFonts w:ascii="Times New Roman" w:hAnsi="Times New Roman" w:cs="Times New Roman"/>
          <w:sz w:val="22"/>
          <w:szCs w:val="22"/>
        </w:rPr>
        <w:t>расстояние на заезд под выгрузку.</w:t>
      </w:r>
    </w:p>
    <w:p w:rsidR="00DF153A" w:rsidRDefault="00DF153A">
      <w:pPr>
        <w:shd w:val="clear" w:color="auto" w:fill="FFFFFF"/>
        <w:spacing w:line="250" w:lineRule="exact"/>
        <w:ind w:left="19" w:right="5" w:firstLine="293"/>
        <w:jc w:val="both"/>
      </w:pPr>
      <w:r>
        <w:rPr>
          <w:rFonts w:ascii="Times New Roman" w:hAnsi="Times New Roman" w:cs="Times New Roman"/>
          <w:spacing w:val="-6"/>
          <w:sz w:val="22"/>
          <w:szCs w:val="22"/>
        </w:rPr>
        <w:t xml:space="preserve">Поперечная дальность возки грунта из выемки в кавальер (рис. 18) </w:t>
      </w:r>
      <w:r>
        <w:rPr>
          <w:rFonts w:ascii="Times New Roman" w:hAnsi="Times New Roman" w:cs="Times New Roman"/>
          <w:spacing w:val="-5"/>
          <w:sz w:val="22"/>
          <w:szCs w:val="22"/>
        </w:rPr>
        <w:t>или из резерва в насыпь (рис. 19) зависит от рабочих отметок выемок насыпей и геометрических размеров элементов поперечных сечений земляных сооружений, установленных техническими условиями со</w:t>
      </w:r>
      <w:r>
        <w:rPr>
          <w:rFonts w:ascii="Times New Roman" w:hAnsi="Times New Roman" w:cs="Times New Roman"/>
          <w:spacing w:val="-5"/>
          <w:sz w:val="22"/>
          <w:szCs w:val="22"/>
        </w:rPr>
        <w:softHyphen/>
      </w:r>
      <w:r>
        <w:rPr>
          <w:rFonts w:ascii="Times New Roman" w:hAnsi="Times New Roman" w:cs="Times New Roman"/>
          <w:spacing w:val="-1"/>
          <w:sz w:val="22"/>
          <w:szCs w:val="22"/>
        </w:rPr>
        <w:t>оружения железнодорожного земляного полотна.</w:t>
      </w:r>
    </w:p>
    <w:p w:rsidR="00DF153A" w:rsidRDefault="00DF153A">
      <w:pPr>
        <w:framePr w:h="562" w:hSpace="38" w:wrap="notBeside" w:vAnchor="text" w:hAnchor="text" w:x="1710" w:y="385"/>
        <w:rPr>
          <w:rFonts w:ascii="Times New Roman" w:hAnsi="Times New Roman" w:cs="Times New Roman"/>
          <w:sz w:val="24"/>
          <w:szCs w:val="24"/>
        </w:rPr>
      </w:pPr>
      <w:r w:rsidRPr="00D257E3">
        <w:rPr>
          <w:rFonts w:ascii="Times New Roman" w:hAnsi="Times New Roman" w:cs="Times New Roman"/>
          <w:sz w:val="24"/>
          <w:szCs w:val="24"/>
        </w:rPr>
        <w:pict>
          <v:shape id="_x0000_i1051" type="#_x0000_t75" style="width:143.25pt;height:28.5pt">
            <v:imagedata r:id="rId32" o:title=""/>
          </v:shape>
        </w:pict>
      </w:r>
    </w:p>
    <w:p w:rsidR="00DF153A" w:rsidRDefault="00DF153A">
      <w:pPr>
        <w:shd w:val="clear" w:color="auto" w:fill="FFFFFF"/>
        <w:spacing w:line="250" w:lineRule="exact"/>
        <w:ind w:left="307"/>
      </w:pPr>
      <w:r>
        <w:rPr>
          <w:rFonts w:ascii="Times New Roman" w:hAnsi="Times New Roman" w:cs="Times New Roman"/>
          <w:sz w:val="22"/>
          <w:szCs w:val="22"/>
        </w:rPr>
        <w:t>Расстояние между осью выемки и осью кавальера</w:t>
      </w:r>
    </w:p>
    <w:p w:rsidR="00DF153A" w:rsidRDefault="00DF153A">
      <w:pPr>
        <w:shd w:val="clear" w:color="auto" w:fill="FFFFFF"/>
        <w:spacing w:before="115" w:line="211" w:lineRule="exact"/>
        <w:ind w:left="96" w:right="43"/>
        <w:jc w:val="center"/>
      </w:pPr>
      <w:r>
        <w:rPr>
          <w:rFonts w:ascii="Times New Roman" w:hAnsi="Times New Roman" w:cs="Times New Roman"/>
          <w:spacing w:val="-5"/>
        </w:rPr>
        <w:t xml:space="preserve">Рис. 18. Поперечный разрез выемки, разрабатываемой в кавальер: </w:t>
      </w:r>
      <w:r>
        <w:rPr>
          <w:rFonts w:ascii="Times New Roman" w:hAnsi="Times New Roman" w:cs="Times New Roman"/>
          <w:i/>
          <w:iCs/>
          <w:spacing w:val="-4"/>
        </w:rPr>
        <w:t xml:space="preserve">в </w:t>
      </w:r>
      <w:r>
        <w:rPr>
          <w:rFonts w:ascii="Times New Roman" w:hAnsi="Times New Roman" w:cs="Times New Roman"/>
          <w:spacing w:val="-4"/>
        </w:rPr>
        <w:t xml:space="preserve">— ширина выемки на уровне бровки основной площадки земляного </w:t>
      </w:r>
      <w:r>
        <w:rPr>
          <w:rFonts w:ascii="Times New Roman" w:hAnsi="Times New Roman" w:cs="Times New Roman"/>
          <w:spacing w:val="-5"/>
        </w:rPr>
        <w:t xml:space="preserve">полотна; /} — ширина бермы; </w:t>
      </w:r>
      <w:r>
        <w:rPr>
          <w:rFonts w:ascii="Times New Roman" w:hAnsi="Times New Roman" w:cs="Times New Roman"/>
          <w:i/>
          <w:iCs/>
          <w:spacing w:val="-5"/>
        </w:rPr>
        <w:t xml:space="preserve">й </w:t>
      </w:r>
      <w:r>
        <w:rPr>
          <w:rFonts w:ascii="Times New Roman" w:hAnsi="Times New Roman" w:cs="Times New Roman"/>
          <w:spacing w:val="-5"/>
        </w:rPr>
        <w:t>— ширина кавальера поверху; #</w:t>
      </w:r>
      <w:r>
        <w:rPr>
          <w:rFonts w:ascii="Times New Roman" w:hAnsi="Times New Roman" w:cs="Times New Roman"/>
          <w:spacing w:val="-5"/>
          <w:vertAlign w:val="subscript"/>
        </w:rPr>
        <w:t>в</w:t>
      </w:r>
      <w:r>
        <w:rPr>
          <w:rFonts w:ascii="Times New Roman" w:hAnsi="Times New Roman" w:cs="Times New Roman"/>
          <w:spacing w:val="-5"/>
        </w:rPr>
        <w:t xml:space="preserve"> — глуби</w:t>
      </w:r>
      <w:r>
        <w:rPr>
          <w:rFonts w:ascii="Times New Roman" w:hAnsi="Times New Roman" w:cs="Times New Roman"/>
          <w:spacing w:val="-5"/>
        </w:rPr>
        <w:softHyphen/>
      </w:r>
      <w:r>
        <w:rPr>
          <w:rFonts w:ascii="Times New Roman" w:hAnsi="Times New Roman" w:cs="Times New Roman"/>
          <w:spacing w:val="-7"/>
        </w:rPr>
        <w:t xml:space="preserve">на выемки; </w:t>
      </w:r>
      <w:r>
        <w:rPr>
          <w:rFonts w:ascii="Times New Roman" w:hAnsi="Times New Roman" w:cs="Times New Roman"/>
          <w:i/>
          <w:iCs/>
          <w:spacing w:val="-7"/>
        </w:rPr>
        <w:t>Н</w:t>
      </w:r>
      <w:r>
        <w:rPr>
          <w:rFonts w:ascii="Times New Roman" w:hAnsi="Times New Roman" w:cs="Times New Roman"/>
          <w:i/>
          <w:iCs/>
          <w:spacing w:val="-7"/>
          <w:vertAlign w:val="subscript"/>
        </w:rPr>
        <w:t>к</w:t>
      </w:r>
      <w:r>
        <w:rPr>
          <w:rFonts w:ascii="Times New Roman" w:hAnsi="Times New Roman" w:cs="Times New Roman"/>
          <w:i/>
          <w:iCs/>
          <w:spacing w:val="-7"/>
        </w:rPr>
        <w:t xml:space="preserve"> </w:t>
      </w:r>
      <w:r>
        <w:rPr>
          <w:rFonts w:ascii="Times New Roman" w:hAnsi="Times New Roman" w:cs="Times New Roman"/>
          <w:spacing w:val="-7"/>
        </w:rPr>
        <w:t xml:space="preserve">— высота кавальера; </w:t>
      </w:r>
      <w:r>
        <w:rPr>
          <w:rFonts w:ascii="Times New Roman" w:hAnsi="Times New Roman" w:cs="Times New Roman"/>
          <w:i/>
          <w:iCs/>
          <w:spacing w:val="-7"/>
        </w:rPr>
        <w:t xml:space="preserve">Ь </w:t>
      </w:r>
      <w:r>
        <w:rPr>
          <w:rFonts w:ascii="Times New Roman" w:hAnsi="Times New Roman" w:cs="Times New Roman"/>
          <w:spacing w:val="-7"/>
        </w:rPr>
        <w:t>— расстояние между осями земляного</w:t>
      </w:r>
    </w:p>
    <w:p w:rsidR="00DF153A" w:rsidRDefault="00DF153A">
      <w:pPr>
        <w:shd w:val="clear" w:color="auto" w:fill="FFFFFF"/>
        <w:spacing w:line="211" w:lineRule="exact"/>
        <w:ind w:left="96"/>
        <w:jc w:val="center"/>
      </w:pPr>
      <w:r>
        <w:rPr>
          <w:rFonts w:ascii="Times New Roman" w:hAnsi="Times New Roman" w:cs="Times New Roman"/>
          <w:spacing w:val="-3"/>
        </w:rPr>
        <w:t>полотна и кавальера</w:t>
      </w:r>
    </w:p>
    <w:p w:rsidR="00DF153A" w:rsidRDefault="00DF153A">
      <w:pPr>
        <w:shd w:val="clear" w:color="auto" w:fill="FFFFFF"/>
        <w:spacing w:before="149"/>
        <w:ind w:left="29"/>
      </w:pPr>
      <w:r>
        <w:rPr>
          <w:rFonts w:ascii="Times New Roman" w:hAnsi="Times New Roman" w:cs="Times New Roman"/>
          <w:spacing w:val="-12"/>
          <w:sz w:val="22"/>
          <w:szCs w:val="22"/>
        </w:rPr>
        <w:t>66</w:t>
      </w:r>
    </w:p>
    <w:p w:rsidR="00DF153A" w:rsidRDefault="00DF153A">
      <w:pPr>
        <w:ind w:left="1037" w:right="38"/>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052" type="#_x0000_t75" style="width:315pt;height:120pt">
            <v:imagedata r:id="rId33" o:title=""/>
          </v:shape>
        </w:pict>
      </w:r>
    </w:p>
    <w:p w:rsidR="00DF153A" w:rsidRDefault="00DF153A">
      <w:pPr>
        <w:shd w:val="clear" w:color="auto" w:fill="FFFFFF"/>
        <w:spacing w:before="106" w:line="216" w:lineRule="exact"/>
        <w:ind w:left="1042"/>
        <w:jc w:val="center"/>
      </w:pPr>
      <w:r>
        <w:rPr>
          <w:rFonts w:ascii="Times New Roman" w:hAnsi="Times New Roman" w:cs="Times New Roman"/>
          <w:spacing w:val="-5"/>
        </w:rPr>
        <w:t>Рис. 19. Поперечный разрез насыпи, отсыпаемой из резерва:</w:t>
      </w:r>
    </w:p>
    <w:p w:rsidR="00DF153A" w:rsidRDefault="00DF153A">
      <w:pPr>
        <w:shd w:val="clear" w:color="auto" w:fill="FFFFFF"/>
        <w:spacing w:line="216" w:lineRule="exact"/>
        <w:ind w:left="1070"/>
        <w:jc w:val="center"/>
      </w:pPr>
      <w:r>
        <w:rPr>
          <w:rFonts w:ascii="Times New Roman" w:hAnsi="Times New Roman" w:cs="Times New Roman"/>
          <w:i/>
          <w:iCs/>
          <w:spacing w:val="-9"/>
        </w:rPr>
        <w:t xml:space="preserve">в </w:t>
      </w:r>
      <w:r>
        <w:rPr>
          <w:rFonts w:ascii="Times New Roman" w:hAnsi="Times New Roman" w:cs="Times New Roman"/>
          <w:spacing w:val="-9"/>
        </w:rPr>
        <w:t>— ширина основной площадки земляного полотна;</w:t>
      </w:r>
      <w:r>
        <w:rPr>
          <w:rFonts w:ascii="Times New Roman" w:hAnsi="Times New Roman" w:cs="Times New Roman"/>
          <w:spacing w:val="-9"/>
          <w:lang w:val="en-US"/>
        </w:rPr>
        <w:t>l</w:t>
      </w:r>
      <w:r w:rsidRPr="00AA6117">
        <w:rPr>
          <w:rFonts w:ascii="Times New Roman" w:hAnsi="Times New Roman" w:cs="Times New Roman"/>
          <w:spacing w:val="-9"/>
        </w:rPr>
        <w:t>1</w:t>
      </w:r>
      <w:r>
        <w:rPr>
          <w:rFonts w:ascii="Times New Roman" w:hAnsi="Times New Roman" w:cs="Times New Roman"/>
          <w:i/>
          <w:iCs/>
          <w:spacing w:val="-9"/>
        </w:rPr>
        <w:t xml:space="preserve"> </w:t>
      </w:r>
      <w:r>
        <w:rPr>
          <w:rFonts w:ascii="Times New Roman" w:hAnsi="Times New Roman" w:cs="Times New Roman"/>
          <w:spacing w:val="-9"/>
        </w:rPr>
        <w:t xml:space="preserve">— ширина бермы; </w:t>
      </w:r>
      <w:r>
        <w:rPr>
          <w:rFonts w:ascii="Times New Roman" w:hAnsi="Times New Roman" w:cs="Times New Roman"/>
          <w:i/>
          <w:iCs/>
          <w:spacing w:val="-9"/>
          <w:lang w:val="en-US"/>
        </w:rPr>
        <w:t>d</w:t>
      </w:r>
      <w:r>
        <w:rPr>
          <w:rFonts w:ascii="Times New Roman" w:hAnsi="Times New Roman" w:cs="Times New Roman"/>
          <w:i/>
          <w:iCs/>
          <w:spacing w:val="-9"/>
        </w:rPr>
        <w:t xml:space="preserve"> </w:t>
      </w:r>
      <w:r>
        <w:rPr>
          <w:rFonts w:ascii="Times New Roman" w:hAnsi="Times New Roman" w:cs="Times New Roman"/>
          <w:spacing w:val="-9"/>
        </w:rPr>
        <w:t>—</w:t>
      </w:r>
    </w:p>
    <w:p w:rsidR="00DF153A" w:rsidRDefault="00DF153A">
      <w:pPr>
        <w:shd w:val="clear" w:color="auto" w:fill="FFFFFF"/>
        <w:spacing w:line="216" w:lineRule="exact"/>
        <w:ind w:left="1056"/>
        <w:jc w:val="center"/>
      </w:pPr>
      <w:r>
        <w:rPr>
          <w:rFonts w:ascii="Times New Roman" w:hAnsi="Times New Roman" w:cs="Times New Roman"/>
          <w:spacing w:val="-5"/>
        </w:rPr>
        <w:t xml:space="preserve">ширина резерва понизу; </w:t>
      </w:r>
      <w:r>
        <w:rPr>
          <w:rFonts w:ascii="Times New Roman" w:hAnsi="Times New Roman" w:cs="Times New Roman"/>
          <w:i/>
          <w:iCs/>
          <w:spacing w:val="-5"/>
          <w:lang w:val="en-US"/>
        </w:rPr>
        <w:t>L</w:t>
      </w:r>
      <w:r>
        <w:rPr>
          <w:rFonts w:ascii="Times New Roman" w:hAnsi="Times New Roman" w:cs="Times New Roman"/>
          <w:i/>
          <w:iCs/>
          <w:spacing w:val="-5"/>
        </w:rPr>
        <w:t xml:space="preserve"> </w:t>
      </w:r>
      <w:r>
        <w:rPr>
          <w:rFonts w:ascii="Times New Roman" w:hAnsi="Times New Roman" w:cs="Times New Roman"/>
          <w:spacing w:val="-5"/>
        </w:rPr>
        <w:t>— расстояние между осями земляного полотна и</w:t>
      </w:r>
    </w:p>
    <w:p w:rsidR="00DF153A" w:rsidRDefault="00DF153A">
      <w:pPr>
        <w:shd w:val="clear" w:color="auto" w:fill="FFFFFF"/>
        <w:spacing w:line="216" w:lineRule="exact"/>
        <w:ind w:left="1018"/>
        <w:jc w:val="center"/>
      </w:pPr>
      <w:r>
        <w:rPr>
          <w:rFonts w:ascii="Times New Roman" w:hAnsi="Times New Roman" w:cs="Times New Roman"/>
          <w:spacing w:val="-6"/>
        </w:rPr>
        <w:t>резерва;</w:t>
      </w:r>
      <w:r>
        <w:rPr>
          <w:rFonts w:ascii="Times New Roman" w:hAnsi="Times New Roman" w:cs="Times New Roman"/>
          <w:spacing w:val="-6"/>
          <w:lang w:val="en-US"/>
        </w:rPr>
        <w:t>H</w:t>
      </w:r>
      <w:r w:rsidRPr="00DD1190">
        <w:rPr>
          <w:rFonts w:ascii="Times New Roman" w:hAnsi="Times New Roman" w:cs="Times New Roman"/>
          <w:spacing w:val="-6"/>
        </w:rPr>
        <w:t>н</w:t>
      </w:r>
      <w:r>
        <w:rPr>
          <w:rFonts w:ascii="Times New Roman" w:hAnsi="Times New Roman" w:cs="Times New Roman"/>
          <w:i/>
          <w:iCs/>
          <w:spacing w:val="-6"/>
        </w:rPr>
        <w:t xml:space="preserve"> </w:t>
      </w:r>
      <w:r>
        <w:rPr>
          <w:rFonts w:ascii="Times New Roman" w:hAnsi="Times New Roman" w:cs="Times New Roman"/>
          <w:spacing w:val="-6"/>
        </w:rPr>
        <w:t>— высота насыпи</w:t>
      </w:r>
    </w:p>
    <w:p w:rsidR="00DF153A" w:rsidRDefault="00DF153A">
      <w:pPr>
        <w:shd w:val="clear" w:color="auto" w:fill="FFFFFF"/>
        <w:spacing w:before="154"/>
        <w:ind w:left="1334"/>
      </w:pPr>
      <w:r>
        <w:rPr>
          <w:rFonts w:ascii="Times New Roman" w:hAnsi="Times New Roman" w:cs="Times New Roman"/>
          <w:sz w:val="22"/>
          <w:szCs w:val="22"/>
        </w:rPr>
        <w:t>Расстояние между осью насыпи и осью резерва</w:t>
      </w:r>
    </w:p>
    <w:p w:rsidR="00DF153A" w:rsidRDefault="00DF153A">
      <w:pPr>
        <w:spacing w:before="34"/>
        <w:ind w:left="2678" w:right="1594"/>
        <w:rPr>
          <w:rFonts w:ascii="Times New Roman" w:hAnsi="Times New Roman" w:cs="Times New Roman"/>
          <w:sz w:val="24"/>
          <w:szCs w:val="24"/>
        </w:rPr>
      </w:pPr>
      <w:r w:rsidRPr="00D257E3">
        <w:rPr>
          <w:rFonts w:ascii="Times New Roman" w:hAnsi="Times New Roman" w:cs="Times New Roman"/>
          <w:sz w:val="24"/>
          <w:szCs w:val="24"/>
        </w:rPr>
        <w:pict>
          <v:shape id="_x0000_i1053" type="#_x0000_t75" style="width:153.75pt;height:36.75pt">
            <v:imagedata r:id="rId34" o:title=""/>
          </v:shape>
        </w:pict>
      </w:r>
    </w:p>
    <w:p w:rsidR="00DF153A" w:rsidRDefault="00DF153A">
      <w:pPr>
        <w:shd w:val="clear" w:color="auto" w:fill="FFFFFF"/>
      </w:pPr>
    </w:p>
    <w:p w:rsidR="00DF153A" w:rsidRDefault="00DF153A">
      <w:pPr>
        <w:shd w:val="clear" w:color="auto" w:fill="FFFFFF"/>
        <w:spacing w:line="250" w:lineRule="exact"/>
        <w:ind w:left="1042" w:right="10" w:firstLine="278"/>
        <w:jc w:val="both"/>
      </w:pPr>
      <w:r>
        <w:rPr>
          <w:rFonts w:ascii="Times New Roman" w:hAnsi="Times New Roman" w:cs="Times New Roman"/>
          <w:sz w:val="22"/>
          <w:szCs w:val="22"/>
        </w:rPr>
        <w:t xml:space="preserve">где </w:t>
      </w:r>
      <w:r>
        <w:rPr>
          <w:rFonts w:ascii="Times New Roman" w:hAnsi="Times New Roman" w:cs="Times New Roman"/>
          <w:i/>
          <w:iCs/>
          <w:sz w:val="22"/>
          <w:szCs w:val="22"/>
          <w:lang w:val="en-US"/>
        </w:rPr>
        <w:t>b</w:t>
      </w:r>
      <w:r>
        <w:rPr>
          <w:rFonts w:ascii="Times New Roman" w:hAnsi="Times New Roman" w:cs="Times New Roman"/>
          <w:i/>
          <w:iCs/>
          <w:sz w:val="22"/>
          <w:szCs w:val="22"/>
        </w:rPr>
        <w:t xml:space="preserve"> </w:t>
      </w:r>
      <w:r>
        <w:rPr>
          <w:rFonts w:ascii="Times New Roman" w:hAnsi="Times New Roman" w:cs="Times New Roman"/>
          <w:sz w:val="22"/>
          <w:szCs w:val="22"/>
        </w:rPr>
        <w:t xml:space="preserve">— ширина основной площадки земляного полотна; </w:t>
      </w:r>
      <w:r>
        <w:rPr>
          <w:rFonts w:ascii="Times New Roman" w:hAnsi="Times New Roman" w:cs="Times New Roman"/>
          <w:b/>
          <w:bCs/>
          <w:i/>
          <w:iCs/>
          <w:sz w:val="22"/>
          <w:szCs w:val="22"/>
        </w:rPr>
        <w:t xml:space="preserve">т </w:t>
      </w:r>
      <w:r>
        <w:rPr>
          <w:rFonts w:ascii="Times New Roman" w:hAnsi="Times New Roman" w:cs="Times New Roman"/>
          <w:sz w:val="22"/>
          <w:szCs w:val="22"/>
        </w:rPr>
        <w:t>— коэффициент крутизны откоса насыпи или выемок;</w:t>
      </w:r>
      <w:r>
        <w:rPr>
          <w:rFonts w:ascii="Times New Roman" w:hAnsi="Times New Roman" w:cs="Times New Roman"/>
          <w:sz w:val="22"/>
          <w:szCs w:val="22"/>
          <w:lang w:val="en-US"/>
        </w:rPr>
        <w:t>H</w:t>
      </w:r>
      <w:r w:rsidRPr="00AE1AEE">
        <w:rPr>
          <w:rFonts w:ascii="Times New Roman" w:hAnsi="Times New Roman" w:cs="Times New Roman"/>
          <w:sz w:val="22"/>
          <w:szCs w:val="22"/>
        </w:rPr>
        <w:t>в</w:t>
      </w:r>
      <w:r>
        <w:rPr>
          <w:rFonts w:ascii="Times New Roman" w:hAnsi="Times New Roman" w:cs="Times New Roman"/>
          <w:sz w:val="22"/>
          <w:szCs w:val="22"/>
        </w:rPr>
        <w:t xml:space="preserve"> — рабочая отметка в выемке (глубина);</w:t>
      </w:r>
      <w:r>
        <w:rPr>
          <w:rFonts w:ascii="Times New Roman" w:hAnsi="Times New Roman" w:cs="Times New Roman"/>
          <w:sz w:val="22"/>
          <w:szCs w:val="22"/>
          <w:lang w:val="en-US"/>
        </w:rPr>
        <w:t>H</w:t>
      </w:r>
      <w:r w:rsidRPr="00AE1AEE">
        <w:rPr>
          <w:rFonts w:ascii="Times New Roman" w:hAnsi="Times New Roman" w:cs="Times New Roman"/>
          <w:sz w:val="22"/>
          <w:szCs w:val="22"/>
        </w:rPr>
        <w:t>н</w:t>
      </w:r>
      <w:r>
        <w:rPr>
          <w:rFonts w:ascii="Times New Roman" w:hAnsi="Times New Roman" w:cs="Times New Roman"/>
          <w:sz w:val="22"/>
          <w:szCs w:val="22"/>
        </w:rPr>
        <w:t xml:space="preserve"> — рабочая отметка в насыпи (вы</w:t>
      </w:r>
      <w:r>
        <w:rPr>
          <w:rFonts w:ascii="Times New Roman" w:hAnsi="Times New Roman" w:cs="Times New Roman"/>
          <w:sz w:val="22"/>
          <w:szCs w:val="22"/>
        </w:rPr>
        <w:softHyphen/>
        <w:t xml:space="preserve">сота); </w:t>
      </w:r>
      <w:r>
        <w:rPr>
          <w:rFonts w:ascii="Times New Roman" w:hAnsi="Times New Roman" w:cs="Times New Roman"/>
          <w:i/>
          <w:iCs/>
          <w:sz w:val="22"/>
          <w:szCs w:val="22"/>
          <w:lang w:val="en-US"/>
        </w:rPr>
        <w:t>l</w:t>
      </w:r>
      <w:r w:rsidRPr="00AE1AEE">
        <w:rPr>
          <w:rFonts w:ascii="Times New Roman" w:hAnsi="Times New Roman" w:cs="Times New Roman"/>
          <w:i/>
          <w:iCs/>
          <w:sz w:val="22"/>
          <w:szCs w:val="22"/>
        </w:rPr>
        <w:t>1</w:t>
      </w:r>
      <w:r>
        <w:rPr>
          <w:rFonts w:ascii="Times New Roman" w:hAnsi="Times New Roman" w:cs="Times New Roman"/>
          <w:sz w:val="22"/>
          <w:szCs w:val="22"/>
        </w:rPr>
        <w:t xml:space="preserve">— ширина бермы; </w:t>
      </w:r>
      <w:r>
        <w:rPr>
          <w:rFonts w:ascii="Times New Roman" w:hAnsi="Times New Roman" w:cs="Times New Roman"/>
          <w:i/>
          <w:iCs/>
          <w:sz w:val="22"/>
          <w:szCs w:val="22"/>
        </w:rPr>
        <w:t xml:space="preserve">п </w:t>
      </w:r>
      <w:r>
        <w:rPr>
          <w:rFonts w:ascii="Times New Roman" w:hAnsi="Times New Roman" w:cs="Times New Roman"/>
          <w:sz w:val="22"/>
          <w:szCs w:val="22"/>
        </w:rPr>
        <w:t>— коэффициент крутизны откоса ка</w:t>
      </w:r>
      <w:r>
        <w:rPr>
          <w:rFonts w:ascii="Times New Roman" w:hAnsi="Times New Roman" w:cs="Times New Roman"/>
          <w:sz w:val="22"/>
          <w:szCs w:val="22"/>
        </w:rPr>
        <w:softHyphen/>
        <w:t xml:space="preserve">вальера или резерва; </w:t>
      </w:r>
      <w:r>
        <w:rPr>
          <w:rFonts w:ascii="Times New Roman" w:hAnsi="Times New Roman" w:cs="Times New Roman"/>
          <w:i/>
          <w:iCs/>
          <w:sz w:val="22"/>
          <w:szCs w:val="22"/>
          <w:lang w:val="en-US"/>
        </w:rPr>
        <w:t>h</w:t>
      </w:r>
      <w:r>
        <w:rPr>
          <w:rFonts w:ascii="Times New Roman" w:hAnsi="Times New Roman" w:cs="Times New Roman"/>
          <w:i/>
          <w:iCs/>
          <w:sz w:val="22"/>
          <w:szCs w:val="22"/>
          <w:vertAlign w:val="subscript"/>
        </w:rPr>
        <w:t>к</w:t>
      </w:r>
      <w:r>
        <w:rPr>
          <w:rFonts w:ascii="Times New Roman" w:hAnsi="Times New Roman" w:cs="Times New Roman"/>
          <w:i/>
          <w:iCs/>
          <w:sz w:val="22"/>
          <w:szCs w:val="22"/>
        </w:rPr>
        <w:t xml:space="preserve"> </w:t>
      </w:r>
      <w:r>
        <w:rPr>
          <w:rFonts w:ascii="Times New Roman" w:hAnsi="Times New Roman" w:cs="Times New Roman"/>
          <w:sz w:val="22"/>
          <w:szCs w:val="22"/>
        </w:rPr>
        <w:t xml:space="preserve">— высота кавальера; </w:t>
      </w:r>
      <w:r>
        <w:rPr>
          <w:rFonts w:ascii="Times New Roman" w:hAnsi="Times New Roman" w:cs="Times New Roman"/>
          <w:i/>
          <w:iCs/>
          <w:sz w:val="22"/>
          <w:szCs w:val="22"/>
          <w:lang w:val="en-US"/>
        </w:rPr>
        <w:t>h</w:t>
      </w:r>
      <w:r>
        <w:rPr>
          <w:rFonts w:ascii="Times New Roman" w:hAnsi="Times New Roman" w:cs="Times New Roman"/>
          <w:i/>
          <w:iCs/>
          <w:vanish/>
          <w:sz w:val="22"/>
          <w:szCs w:val="22"/>
          <w:lang w:val="en-US"/>
        </w:rPr>
        <w:t>h</w:t>
      </w:r>
      <w:r w:rsidRPr="00AE1AEE">
        <w:rPr>
          <w:rFonts w:ascii="Times New Roman" w:hAnsi="Times New Roman" w:cs="Times New Roman"/>
          <w:i/>
          <w:iCs/>
          <w:vanish/>
          <w:sz w:val="22"/>
          <w:szCs w:val="22"/>
        </w:rPr>
        <w:t>ррррр</w:t>
      </w:r>
      <w:r>
        <w:rPr>
          <w:rFonts w:ascii="Times New Roman" w:hAnsi="Times New Roman" w:cs="Times New Roman"/>
          <w:i/>
          <w:iCs/>
          <w:sz w:val="22"/>
          <w:szCs w:val="22"/>
        </w:rPr>
        <w:t xml:space="preserve">р -  </w:t>
      </w:r>
      <w:r>
        <w:rPr>
          <w:rFonts w:ascii="Times New Roman" w:hAnsi="Times New Roman" w:cs="Times New Roman"/>
          <w:sz w:val="22"/>
          <w:szCs w:val="22"/>
        </w:rPr>
        <w:t xml:space="preserve"> глубина резер</w:t>
      </w:r>
      <w:r>
        <w:rPr>
          <w:rFonts w:ascii="Times New Roman" w:hAnsi="Times New Roman" w:cs="Times New Roman"/>
          <w:sz w:val="22"/>
          <w:szCs w:val="22"/>
        </w:rPr>
        <w:softHyphen/>
        <w:t xml:space="preserve">ва; </w:t>
      </w:r>
      <w:r>
        <w:rPr>
          <w:rFonts w:ascii="Times New Roman" w:hAnsi="Times New Roman" w:cs="Times New Roman"/>
          <w:i/>
          <w:iCs/>
          <w:sz w:val="22"/>
          <w:szCs w:val="22"/>
          <w:lang w:val="en-US"/>
        </w:rPr>
        <w:t>d</w:t>
      </w:r>
      <w:r>
        <w:rPr>
          <w:rFonts w:ascii="Times New Roman" w:hAnsi="Times New Roman" w:cs="Times New Roman"/>
          <w:i/>
          <w:iCs/>
          <w:sz w:val="22"/>
          <w:szCs w:val="22"/>
        </w:rPr>
        <w:t xml:space="preserve"> </w:t>
      </w:r>
      <w:r>
        <w:rPr>
          <w:rFonts w:ascii="Times New Roman" w:hAnsi="Times New Roman" w:cs="Times New Roman"/>
          <w:sz w:val="22"/>
          <w:szCs w:val="22"/>
        </w:rPr>
        <w:t>— ширина кавальера поверху или ширина резерва понизу.</w:t>
      </w:r>
    </w:p>
    <w:p w:rsidR="00DF153A" w:rsidRDefault="00DF153A">
      <w:pPr>
        <w:shd w:val="clear" w:color="auto" w:fill="FFFFFF"/>
        <w:spacing w:line="250" w:lineRule="exact"/>
        <w:ind w:left="1037" w:right="24" w:firstLine="274"/>
        <w:jc w:val="both"/>
      </w:pPr>
      <w:r>
        <w:rPr>
          <w:rFonts w:ascii="Times New Roman" w:hAnsi="Times New Roman" w:cs="Times New Roman"/>
          <w:sz w:val="22"/>
          <w:szCs w:val="22"/>
        </w:rPr>
        <w:t>Для получения средней дальности перемещения грунта при по</w:t>
      </w:r>
      <w:r>
        <w:rPr>
          <w:rFonts w:ascii="Times New Roman" w:hAnsi="Times New Roman" w:cs="Times New Roman"/>
          <w:sz w:val="22"/>
          <w:szCs w:val="22"/>
        </w:rPr>
        <w:softHyphen/>
        <w:t xml:space="preserve">перечной возке / необходимо к расстоянию / прибавить длину </w:t>
      </w:r>
      <w:r>
        <w:rPr>
          <w:rFonts w:ascii="Times New Roman" w:hAnsi="Times New Roman" w:cs="Times New Roman"/>
          <w:spacing w:val="-1"/>
          <w:sz w:val="22"/>
          <w:szCs w:val="22"/>
        </w:rPr>
        <w:t>въездов и съездов для транспортных средств. Въезды и съезды уст</w:t>
      </w:r>
      <w:r>
        <w:rPr>
          <w:rFonts w:ascii="Times New Roman" w:hAnsi="Times New Roman" w:cs="Times New Roman"/>
          <w:spacing w:val="-1"/>
          <w:sz w:val="22"/>
          <w:szCs w:val="22"/>
        </w:rPr>
        <w:softHyphen/>
      </w:r>
      <w:r>
        <w:rPr>
          <w:rFonts w:ascii="Times New Roman" w:hAnsi="Times New Roman" w:cs="Times New Roman"/>
          <w:sz w:val="22"/>
          <w:szCs w:val="22"/>
        </w:rPr>
        <w:t>раиваются примерно через 50—60 м при рабочих отметках до 2 м и через 100—120 м при рабочих отметках от 2 до 6 м.</w:t>
      </w:r>
    </w:p>
    <w:p w:rsidR="00DF153A" w:rsidRDefault="00DF153A">
      <w:pPr>
        <w:shd w:val="clear" w:color="auto" w:fill="FFFFFF"/>
        <w:spacing w:line="250" w:lineRule="exact"/>
        <w:ind w:left="1042" w:right="24" w:firstLine="278"/>
        <w:jc w:val="both"/>
      </w:pPr>
      <w:r>
        <w:rPr>
          <w:rFonts w:ascii="Times New Roman" w:hAnsi="Times New Roman" w:cs="Times New Roman"/>
          <w:sz w:val="22"/>
          <w:szCs w:val="22"/>
        </w:rPr>
        <w:t>На основе распределения земляных масс на попикетном графи</w:t>
      </w:r>
      <w:r>
        <w:rPr>
          <w:rFonts w:ascii="Times New Roman" w:hAnsi="Times New Roman" w:cs="Times New Roman"/>
          <w:sz w:val="22"/>
          <w:szCs w:val="22"/>
        </w:rPr>
        <w:softHyphen/>
        <w:t>ке составляется ведомость распределения земляных масс, форма которой приведена на с. 68.</w:t>
      </w:r>
    </w:p>
    <w:p w:rsidR="00DF153A" w:rsidRDefault="00DF153A">
      <w:pPr>
        <w:shd w:val="clear" w:color="auto" w:fill="FFFFFF"/>
        <w:spacing w:line="250" w:lineRule="exact"/>
        <w:ind w:left="1032" w:right="29" w:firstLine="274"/>
        <w:jc w:val="both"/>
      </w:pPr>
      <w:r>
        <w:rPr>
          <w:rFonts w:ascii="Times New Roman" w:hAnsi="Times New Roman" w:cs="Times New Roman"/>
          <w:b/>
          <w:bCs/>
          <w:spacing w:val="-8"/>
          <w:sz w:val="22"/>
          <w:szCs w:val="22"/>
        </w:rPr>
        <w:t xml:space="preserve">Комплексная механизация земляных работ. </w:t>
      </w:r>
      <w:r>
        <w:rPr>
          <w:rFonts w:ascii="Times New Roman" w:hAnsi="Times New Roman" w:cs="Times New Roman"/>
          <w:spacing w:val="-8"/>
          <w:sz w:val="22"/>
          <w:szCs w:val="22"/>
        </w:rPr>
        <w:t>Наиболее рациональ</w:t>
      </w:r>
      <w:r>
        <w:rPr>
          <w:rFonts w:ascii="Times New Roman" w:hAnsi="Times New Roman" w:cs="Times New Roman"/>
          <w:spacing w:val="-8"/>
          <w:sz w:val="22"/>
          <w:szCs w:val="22"/>
        </w:rPr>
        <w:softHyphen/>
      </w:r>
      <w:r>
        <w:rPr>
          <w:rFonts w:ascii="Times New Roman" w:hAnsi="Times New Roman" w:cs="Times New Roman"/>
          <w:sz w:val="22"/>
          <w:szCs w:val="22"/>
        </w:rPr>
        <w:t>ным методом организации земляных работ является комплексная механизация. Входящие в комплексный процесс земляных работ подготовительные и основные работы выполняются комплектами машин и механизмов, рационально подобранных по их основным параметрам. Ведущим процессом является разработка грунта, а</w:t>
      </w:r>
    </w:p>
    <w:p w:rsidR="00DF153A" w:rsidRDefault="00DF153A">
      <w:pPr>
        <w:shd w:val="clear" w:color="auto" w:fill="FFFFFF"/>
        <w:spacing w:before="134"/>
        <w:jc w:val="right"/>
      </w:pPr>
      <w:r>
        <w:rPr>
          <w:rFonts w:ascii="Times New Roman" w:hAnsi="Times New Roman" w:cs="Times New Roman"/>
          <w:spacing w:val="-13"/>
          <w:sz w:val="22"/>
          <w:szCs w:val="22"/>
        </w:rPr>
        <w:t>67</w:t>
      </w:r>
    </w:p>
    <w:p w:rsidR="00DF153A" w:rsidRDefault="00DF153A">
      <w:pPr>
        <w:shd w:val="clear" w:color="auto" w:fill="FFFFFF"/>
        <w:spacing w:before="134"/>
        <w:jc w:val="right"/>
        <w:sectPr w:rsidR="00DF153A">
          <w:pgSz w:w="16834" w:h="11909" w:orient="landscape"/>
          <w:pgMar w:top="943" w:right="1279" w:bottom="360" w:left="1279" w:header="720" w:footer="720" w:gutter="0"/>
          <w:cols w:num="2" w:space="720" w:equalWidth="0">
            <w:col w:w="6307" w:space="586"/>
            <w:col w:w="7382"/>
          </w:cols>
          <w:noEndnote/>
        </w:sectPr>
      </w:pPr>
    </w:p>
    <w:p w:rsidR="00DF153A" w:rsidRDefault="00DF153A">
      <w:pPr>
        <w:framePr w:h="9884" w:hSpace="38" w:wrap="notBeside" w:vAnchor="text" w:hAnchor="margin" w:x="-6815" w:y="1"/>
        <w:rPr>
          <w:rFonts w:ascii="Times New Roman" w:hAnsi="Times New Roman" w:cs="Times New Roman"/>
          <w:sz w:val="24"/>
          <w:szCs w:val="24"/>
        </w:rPr>
      </w:pPr>
      <w:r w:rsidRPr="00D257E3">
        <w:rPr>
          <w:rFonts w:ascii="Times New Roman" w:hAnsi="Times New Roman" w:cs="Times New Roman"/>
          <w:sz w:val="24"/>
          <w:szCs w:val="24"/>
        </w:rPr>
        <w:pict>
          <v:shape id="_x0000_i1054" type="#_x0000_t75" style="width:228.75pt;height:494.25pt">
            <v:imagedata r:id="rId35" o:title=""/>
          </v:shape>
        </w:pict>
      </w:r>
    </w:p>
    <w:p w:rsidR="00DF153A" w:rsidRDefault="00DF153A">
      <w:pPr>
        <w:framePr w:h="826" w:hSpace="38" w:wrap="notBeside" w:vAnchor="text" w:hAnchor="margin" w:x="-8250" w:y="9318"/>
        <w:rPr>
          <w:rFonts w:ascii="Times New Roman" w:hAnsi="Times New Roman" w:cs="Times New Roman"/>
          <w:sz w:val="24"/>
          <w:szCs w:val="24"/>
        </w:rPr>
      </w:pPr>
      <w:r w:rsidRPr="00D257E3">
        <w:rPr>
          <w:rFonts w:ascii="Times New Roman" w:hAnsi="Times New Roman" w:cs="Times New Roman"/>
          <w:sz w:val="24"/>
          <w:szCs w:val="24"/>
        </w:rPr>
        <w:pict>
          <v:shape id="_x0000_i1055" type="#_x0000_t75" style="width:41.25pt;height:41.25pt">
            <v:imagedata r:id="rId36" o:title=""/>
          </v:shape>
        </w:pict>
      </w:r>
    </w:p>
    <w:p w:rsidR="00DF153A" w:rsidRDefault="00DF153A">
      <w:pPr>
        <w:shd w:val="clear" w:color="auto" w:fill="FFFFFF"/>
        <w:spacing w:before="34" w:line="250" w:lineRule="exact"/>
        <w:ind w:left="38"/>
        <w:jc w:val="both"/>
      </w:pPr>
      <w:r>
        <w:rPr>
          <w:rFonts w:ascii="Times New Roman" w:hAnsi="Times New Roman" w:cs="Times New Roman"/>
          <w:sz w:val="22"/>
          <w:szCs w:val="22"/>
        </w:rPr>
        <w:t>ведущей машиной в комплексе основных работ — землеройная машина.</w:t>
      </w:r>
    </w:p>
    <w:p w:rsidR="00DF153A" w:rsidRDefault="00DF153A">
      <w:pPr>
        <w:shd w:val="clear" w:color="auto" w:fill="FFFFFF"/>
        <w:spacing w:before="5" w:line="250" w:lineRule="exact"/>
        <w:ind w:left="38" w:right="5" w:firstLine="283"/>
        <w:jc w:val="both"/>
      </w:pPr>
      <w:r>
        <w:rPr>
          <w:rFonts w:ascii="Times New Roman" w:hAnsi="Times New Roman" w:cs="Times New Roman"/>
          <w:sz w:val="22"/>
          <w:szCs w:val="22"/>
        </w:rPr>
        <w:t>Организация земляных работ должна обеспечивать максималь</w:t>
      </w:r>
      <w:r>
        <w:rPr>
          <w:rFonts w:ascii="Times New Roman" w:hAnsi="Times New Roman" w:cs="Times New Roman"/>
          <w:sz w:val="22"/>
          <w:szCs w:val="22"/>
        </w:rPr>
        <w:softHyphen/>
        <w:t>ную производительность ведущей машины.</w:t>
      </w:r>
    </w:p>
    <w:p w:rsidR="00DF153A" w:rsidRDefault="00DF153A">
      <w:pPr>
        <w:shd w:val="clear" w:color="auto" w:fill="FFFFFF"/>
        <w:spacing w:before="10" w:line="250" w:lineRule="exact"/>
        <w:ind w:left="34" w:firstLine="278"/>
        <w:jc w:val="both"/>
      </w:pPr>
      <w:r>
        <w:rPr>
          <w:rFonts w:ascii="Times New Roman" w:hAnsi="Times New Roman" w:cs="Times New Roman"/>
          <w:spacing w:val="-1"/>
          <w:sz w:val="22"/>
          <w:szCs w:val="22"/>
        </w:rPr>
        <w:t xml:space="preserve">Подготовительные, планировочно-отделочные и укрепительные </w:t>
      </w:r>
      <w:r>
        <w:rPr>
          <w:rFonts w:ascii="Times New Roman" w:hAnsi="Times New Roman" w:cs="Times New Roman"/>
          <w:sz w:val="22"/>
          <w:szCs w:val="22"/>
        </w:rPr>
        <w:t>работы выполняются отдельными комплектами машин. Комплек</w:t>
      </w:r>
      <w:r>
        <w:rPr>
          <w:rFonts w:ascii="Times New Roman" w:hAnsi="Times New Roman" w:cs="Times New Roman"/>
          <w:sz w:val="22"/>
          <w:szCs w:val="22"/>
        </w:rPr>
        <w:softHyphen/>
      </w:r>
      <w:r>
        <w:rPr>
          <w:rFonts w:ascii="Times New Roman" w:hAnsi="Times New Roman" w:cs="Times New Roman"/>
          <w:spacing w:val="-1"/>
          <w:sz w:val="22"/>
          <w:szCs w:val="22"/>
        </w:rPr>
        <w:t>ты машин подбираются с таким расчетом, чтобы стоимость произ</w:t>
      </w:r>
      <w:r>
        <w:rPr>
          <w:rFonts w:ascii="Times New Roman" w:hAnsi="Times New Roman" w:cs="Times New Roman"/>
          <w:spacing w:val="-1"/>
          <w:sz w:val="22"/>
          <w:szCs w:val="22"/>
        </w:rPr>
        <w:softHyphen/>
      </w:r>
      <w:r>
        <w:rPr>
          <w:rFonts w:ascii="Times New Roman" w:hAnsi="Times New Roman" w:cs="Times New Roman"/>
          <w:sz w:val="22"/>
          <w:szCs w:val="22"/>
        </w:rPr>
        <w:t>водства работ была бы наименьшей.</w:t>
      </w:r>
    </w:p>
    <w:p w:rsidR="00DF153A" w:rsidRDefault="00DF153A">
      <w:pPr>
        <w:shd w:val="clear" w:color="auto" w:fill="FFFFFF"/>
        <w:spacing w:before="5" w:line="250" w:lineRule="exact"/>
        <w:ind w:left="24" w:right="10" w:firstLine="278"/>
        <w:jc w:val="both"/>
      </w:pPr>
      <w:r>
        <w:rPr>
          <w:rFonts w:ascii="Times New Roman" w:hAnsi="Times New Roman" w:cs="Times New Roman"/>
          <w:spacing w:val="-1"/>
          <w:sz w:val="22"/>
          <w:szCs w:val="22"/>
        </w:rPr>
        <w:t xml:space="preserve">Для определения рациональных сфер применения землеройных </w:t>
      </w:r>
      <w:r>
        <w:rPr>
          <w:rFonts w:ascii="Times New Roman" w:hAnsi="Times New Roman" w:cs="Times New Roman"/>
          <w:spacing w:val="-2"/>
          <w:sz w:val="22"/>
          <w:szCs w:val="22"/>
        </w:rPr>
        <w:t>машин могут быть использованы графики производительности зем</w:t>
      </w:r>
      <w:r>
        <w:rPr>
          <w:rFonts w:ascii="Times New Roman" w:hAnsi="Times New Roman" w:cs="Times New Roman"/>
          <w:spacing w:val="-2"/>
          <w:sz w:val="22"/>
          <w:szCs w:val="22"/>
        </w:rPr>
        <w:softHyphen/>
      </w:r>
      <w:r>
        <w:rPr>
          <w:rFonts w:ascii="Times New Roman" w:hAnsi="Times New Roman" w:cs="Times New Roman"/>
          <w:sz w:val="22"/>
          <w:szCs w:val="22"/>
        </w:rPr>
        <w:t>леройных машин в зависимости от конкретных условий (дально</w:t>
      </w:r>
      <w:r>
        <w:rPr>
          <w:rFonts w:ascii="Times New Roman" w:hAnsi="Times New Roman" w:cs="Times New Roman"/>
          <w:sz w:val="22"/>
          <w:szCs w:val="22"/>
        </w:rPr>
        <w:softHyphen/>
        <w:t>сти возки, высоты насыпи или глубины выемки) или графики сто</w:t>
      </w:r>
      <w:r>
        <w:rPr>
          <w:rFonts w:ascii="Times New Roman" w:hAnsi="Times New Roman" w:cs="Times New Roman"/>
          <w:sz w:val="22"/>
          <w:szCs w:val="22"/>
        </w:rPr>
        <w:softHyphen/>
        <w:t>имости разработки 1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грунта различными комплектами машин (рис. 20).</w:t>
      </w:r>
    </w:p>
    <w:p w:rsidR="00DF153A" w:rsidRDefault="00DF153A">
      <w:pPr>
        <w:shd w:val="clear" w:color="auto" w:fill="FFFFFF"/>
        <w:spacing w:before="14" w:line="240" w:lineRule="exact"/>
        <w:ind w:left="19" w:right="19" w:firstLine="283"/>
        <w:jc w:val="both"/>
      </w:pPr>
      <w:r>
        <w:rPr>
          <w:rFonts w:ascii="Times New Roman" w:hAnsi="Times New Roman" w:cs="Times New Roman"/>
          <w:sz w:val="22"/>
          <w:szCs w:val="22"/>
        </w:rPr>
        <w:t>Стоимость разработки 1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грунта (прямые затраты) при рабо</w:t>
      </w:r>
      <w:r>
        <w:rPr>
          <w:rFonts w:ascii="Times New Roman" w:hAnsi="Times New Roman" w:cs="Times New Roman"/>
          <w:sz w:val="22"/>
          <w:szCs w:val="22"/>
        </w:rPr>
        <w:softHyphen/>
        <w:t>те экскаватора, руб.</w:t>
      </w:r>
    </w:p>
    <w:p w:rsidR="00DF153A" w:rsidRDefault="00DF153A">
      <w:pPr>
        <w:spacing w:before="173"/>
        <w:ind w:left="1675" w:right="1426"/>
        <w:rPr>
          <w:rFonts w:ascii="Times New Roman" w:hAnsi="Times New Roman" w:cs="Times New Roman"/>
          <w:sz w:val="24"/>
          <w:szCs w:val="24"/>
        </w:rPr>
      </w:pPr>
      <w:r w:rsidRPr="00D257E3">
        <w:rPr>
          <w:rFonts w:ascii="Times New Roman" w:hAnsi="Times New Roman" w:cs="Times New Roman"/>
          <w:sz w:val="24"/>
          <w:szCs w:val="24"/>
        </w:rPr>
        <w:pict>
          <v:shape id="_x0000_i1056" type="#_x0000_t75" style="width:161.25pt;height:32.25pt">
            <v:imagedata r:id="rId37" o:title=""/>
          </v:shape>
        </w:pict>
      </w:r>
    </w:p>
    <w:p w:rsidR="00DF153A" w:rsidRDefault="00DF153A">
      <w:pPr>
        <w:shd w:val="clear" w:color="auto" w:fill="FFFFFF"/>
        <w:spacing w:before="24" w:line="250" w:lineRule="exact"/>
        <w:ind w:right="24" w:firstLine="278"/>
        <w:jc w:val="both"/>
      </w:pPr>
      <w:r>
        <w:rPr>
          <w:rFonts w:ascii="Times New Roman" w:hAnsi="Times New Roman" w:cs="Times New Roman"/>
          <w:sz w:val="22"/>
          <w:szCs w:val="22"/>
        </w:rPr>
        <w:t xml:space="preserve">где </w:t>
      </w:r>
      <w:r>
        <w:rPr>
          <w:rFonts w:ascii="Times New Roman" w:hAnsi="Times New Roman" w:cs="Times New Roman"/>
          <w:sz w:val="22"/>
          <w:szCs w:val="22"/>
          <w:lang w:val="en-US"/>
        </w:rPr>
        <w:t>S</w:t>
      </w:r>
      <w:r>
        <w:rPr>
          <w:rFonts w:ascii="Times New Roman" w:hAnsi="Times New Roman" w:cs="Times New Roman"/>
          <w:sz w:val="22"/>
          <w:szCs w:val="22"/>
        </w:rPr>
        <w:t xml:space="preserve">э — стоимость машино-смены экскаватора (определяется по ценникам машино-смен строительных машин, составленным </w:t>
      </w:r>
      <w:r>
        <w:rPr>
          <w:rFonts w:ascii="Times New Roman" w:hAnsi="Times New Roman" w:cs="Times New Roman"/>
          <w:spacing w:val="-3"/>
          <w:sz w:val="22"/>
          <w:szCs w:val="22"/>
        </w:rPr>
        <w:t xml:space="preserve">на основании части СНиП); N— число транспортных машин; </w:t>
      </w:r>
      <w:r>
        <w:rPr>
          <w:rFonts w:ascii="Times New Roman" w:hAnsi="Times New Roman" w:cs="Times New Roman"/>
          <w:spacing w:val="-3"/>
          <w:sz w:val="22"/>
          <w:szCs w:val="22"/>
          <w:lang w:val="en-US"/>
        </w:rPr>
        <w:t>S</w:t>
      </w:r>
      <w:r>
        <w:rPr>
          <w:rFonts w:ascii="Times New Roman" w:hAnsi="Times New Roman" w:cs="Times New Roman"/>
          <w:spacing w:val="-3"/>
          <w:sz w:val="22"/>
          <w:szCs w:val="22"/>
          <w:vertAlign w:val="subscript"/>
        </w:rPr>
        <w:t>М</w:t>
      </w:r>
      <w:r>
        <w:rPr>
          <w:rFonts w:ascii="Times New Roman" w:hAnsi="Times New Roman" w:cs="Times New Roman"/>
          <w:spacing w:val="-3"/>
          <w:sz w:val="22"/>
          <w:szCs w:val="22"/>
        </w:rPr>
        <w:t xml:space="preserve"> — </w:t>
      </w:r>
      <w:r>
        <w:rPr>
          <w:rFonts w:ascii="Times New Roman" w:hAnsi="Times New Roman" w:cs="Times New Roman"/>
          <w:sz w:val="22"/>
          <w:szCs w:val="22"/>
        </w:rPr>
        <w:t xml:space="preserve">стоимость машино-смены транспортной единицы; </w:t>
      </w:r>
      <w:r>
        <w:rPr>
          <w:rFonts w:ascii="Times New Roman" w:hAnsi="Times New Roman" w:cs="Times New Roman"/>
          <w:sz w:val="22"/>
          <w:szCs w:val="22"/>
          <w:lang w:val="en-US"/>
        </w:rPr>
        <w:t>S</w:t>
      </w:r>
      <w:r>
        <w:rPr>
          <w:rFonts w:ascii="Times New Roman" w:hAnsi="Times New Roman" w:cs="Times New Roman"/>
          <w:sz w:val="22"/>
          <w:szCs w:val="22"/>
          <w:vertAlign w:val="subscript"/>
        </w:rPr>
        <w:t>3</w:t>
      </w:r>
      <w:r>
        <w:rPr>
          <w:rFonts w:ascii="Times New Roman" w:hAnsi="Times New Roman" w:cs="Times New Roman"/>
          <w:sz w:val="22"/>
          <w:szCs w:val="22"/>
        </w:rPr>
        <w:t xml:space="preserve"> — сумма за</w:t>
      </w:r>
      <w:r>
        <w:rPr>
          <w:rFonts w:ascii="Times New Roman" w:hAnsi="Times New Roman" w:cs="Times New Roman"/>
          <w:sz w:val="22"/>
          <w:szCs w:val="22"/>
        </w:rPr>
        <w:softHyphen/>
      </w:r>
      <w:r>
        <w:rPr>
          <w:rFonts w:ascii="Times New Roman" w:hAnsi="Times New Roman" w:cs="Times New Roman"/>
          <w:spacing w:val="-2"/>
          <w:sz w:val="22"/>
          <w:szCs w:val="22"/>
        </w:rPr>
        <w:t>работной платы подсобных рабочих, работающих в забое, на транс</w:t>
      </w:r>
      <w:r>
        <w:rPr>
          <w:rFonts w:ascii="Times New Roman" w:hAnsi="Times New Roman" w:cs="Times New Roman"/>
          <w:spacing w:val="-2"/>
          <w:sz w:val="22"/>
          <w:szCs w:val="22"/>
        </w:rPr>
        <w:softHyphen/>
      </w:r>
      <w:r>
        <w:rPr>
          <w:rFonts w:ascii="Times New Roman" w:hAnsi="Times New Roman" w:cs="Times New Roman"/>
          <w:sz w:val="22"/>
          <w:szCs w:val="22"/>
        </w:rPr>
        <w:t xml:space="preserve">портировке и на отвале грунта; </w:t>
      </w:r>
      <w:r>
        <w:rPr>
          <w:rFonts w:ascii="Times New Roman" w:hAnsi="Times New Roman" w:cs="Times New Roman"/>
          <w:sz w:val="22"/>
          <w:szCs w:val="22"/>
          <w:lang w:val="en-US"/>
        </w:rPr>
        <w:t>S</w:t>
      </w:r>
      <w:r>
        <w:rPr>
          <w:rFonts w:ascii="Times New Roman" w:hAnsi="Times New Roman" w:cs="Times New Roman"/>
          <w:sz w:val="22"/>
          <w:szCs w:val="22"/>
          <w:vertAlign w:val="subscript"/>
        </w:rPr>
        <w:t>П</w:t>
      </w:r>
      <w:r>
        <w:rPr>
          <w:rFonts w:ascii="Times New Roman" w:hAnsi="Times New Roman" w:cs="Times New Roman"/>
          <w:sz w:val="22"/>
          <w:szCs w:val="22"/>
        </w:rPr>
        <w:t xml:space="preserve"> — суммарная стоимость маши</w:t>
      </w:r>
      <w:r>
        <w:rPr>
          <w:rFonts w:ascii="Times New Roman" w:hAnsi="Times New Roman" w:cs="Times New Roman"/>
          <w:sz w:val="22"/>
          <w:szCs w:val="22"/>
        </w:rPr>
        <w:softHyphen/>
        <w:t>но-смен подсобных машин в комплексе; П</w:t>
      </w:r>
      <w:r>
        <w:rPr>
          <w:rFonts w:ascii="Times New Roman" w:hAnsi="Times New Roman" w:cs="Times New Roman"/>
          <w:sz w:val="22"/>
          <w:szCs w:val="22"/>
          <w:vertAlign w:val="subscript"/>
        </w:rPr>
        <w:t>см</w:t>
      </w:r>
      <w:r>
        <w:rPr>
          <w:rFonts w:ascii="Times New Roman" w:hAnsi="Times New Roman" w:cs="Times New Roman"/>
          <w:sz w:val="22"/>
          <w:szCs w:val="22"/>
        </w:rPr>
        <w:t xml:space="preserve"> — сменная произво</w:t>
      </w:r>
      <w:r>
        <w:rPr>
          <w:rFonts w:ascii="Times New Roman" w:hAnsi="Times New Roman" w:cs="Times New Roman"/>
          <w:sz w:val="22"/>
          <w:szCs w:val="22"/>
        </w:rPr>
        <w:softHyphen/>
        <w:t>дительность экскаватора,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before="5" w:line="250" w:lineRule="exact"/>
        <w:ind w:left="10" w:right="38" w:firstLine="274"/>
        <w:jc w:val="both"/>
      </w:pPr>
      <w:r>
        <w:rPr>
          <w:rFonts w:ascii="Times New Roman" w:hAnsi="Times New Roman" w:cs="Times New Roman"/>
          <w:sz w:val="22"/>
          <w:szCs w:val="22"/>
        </w:rPr>
        <w:t>Пользуясь таким графиком, легко установить наиболее выгод</w:t>
      </w:r>
      <w:r>
        <w:rPr>
          <w:rFonts w:ascii="Times New Roman" w:hAnsi="Times New Roman" w:cs="Times New Roman"/>
          <w:sz w:val="22"/>
          <w:szCs w:val="22"/>
        </w:rPr>
        <w:softHyphen/>
        <w:t>ные способы производства работ.</w:t>
      </w:r>
    </w:p>
    <w:p w:rsidR="00DF153A" w:rsidRDefault="00DF153A">
      <w:pPr>
        <w:shd w:val="clear" w:color="auto" w:fill="FFFFFF"/>
        <w:spacing w:line="250" w:lineRule="exact"/>
        <w:ind w:left="278"/>
      </w:pPr>
      <w:r>
        <w:rPr>
          <w:rFonts w:ascii="Times New Roman" w:hAnsi="Times New Roman" w:cs="Times New Roman"/>
          <w:sz w:val="22"/>
          <w:szCs w:val="22"/>
        </w:rPr>
        <w:t>Число ведущих машин в комплекте</w:t>
      </w:r>
    </w:p>
    <w:p w:rsidR="00DF153A" w:rsidRDefault="00DF153A">
      <w:pPr>
        <w:spacing w:before="91"/>
        <w:ind w:left="2414" w:right="2208"/>
        <w:rPr>
          <w:rFonts w:ascii="Times New Roman" w:hAnsi="Times New Roman" w:cs="Times New Roman"/>
          <w:sz w:val="24"/>
          <w:szCs w:val="24"/>
        </w:rPr>
      </w:pPr>
      <w:r w:rsidRPr="00D257E3">
        <w:rPr>
          <w:rFonts w:ascii="Times New Roman" w:hAnsi="Times New Roman" w:cs="Times New Roman"/>
          <w:sz w:val="24"/>
          <w:szCs w:val="24"/>
        </w:rPr>
        <w:pict>
          <v:shape id="_x0000_i1057" type="#_x0000_t75" style="width:87pt;height:32.25pt">
            <v:imagedata r:id="rId38" o:title=""/>
          </v:shape>
        </w:pict>
      </w:r>
    </w:p>
    <w:p w:rsidR="00DF153A" w:rsidRDefault="00DF153A">
      <w:pPr>
        <w:shd w:val="clear" w:color="auto" w:fill="FFFFFF"/>
        <w:spacing w:before="24" w:line="250" w:lineRule="exact"/>
        <w:ind w:left="19" w:right="48" w:firstLine="254"/>
        <w:jc w:val="both"/>
      </w:pPr>
      <w:r>
        <w:rPr>
          <w:rFonts w:ascii="Times New Roman" w:hAnsi="Times New Roman" w:cs="Times New Roman"/>
          <w:spacing w:val="-1"/>
          <w:sz w:val="22"/>
          <w:szCs w:val="22"/>
        </w:rPr>
        <w:t xml:space="preserve">где </w:t>
      </w:r>
      <w:r>
        <w:rPr>
          <w:rFonts w:ascii="Times New Roman" w:hAnsi="Times New Roman" w:cs="Times New Roman"/>
          <w:i/>
          <w:iCs/>
          <w:spacing w:val="-1"/>
          <w:sz w:val="22"/>
          <w:szCs w:val="22"/>
          <w:lang w:val="en-US"/>
        </w:rPr>
        <w:t>V</w:t>
      </w:r>
      <w:r>
        <w:rPr>
          <w:rFonts w:ascii="Times New Roman" w:hAnsi="Times New Roman" w:cs="Times New Roman"/>
          <w:spacing w:val="-1"/>
          <w:sz w:val="22"/>
          <w:szCs w:val="22"/>
        </w:rPr>
        <w:t>— объем земляных работ, м</w:t>
      </w:r>
      <w:r>
        <w:rPr>
          <w:rFonts w:ascii="Times New Roman" w:hAnsi="Times New Roman" w:cs="Times New Roman"/>
          <w:spacing w:val="-1"/>
          <w:sz w:val="22"/>
          <w:szCs w:val="22"/>
          <w:vertAlign w:val="superscript"/>
        </w:rPr>
        <w:t>3</w:t>
      </w:r>
      <w:r>
        <w:rPr>
          <w:rFonts w:ascii="Times New Roman" w:hAnsi="Times New Roman" w:cs="Times New Roman"/>
          <w:spacing w:val="-1"/>
          <w:sz w:val="22"/>
          <w:szCs w:val="22"/>
        </w:rPr>
        <w:t xml:space="preserve">; </w:t>
      </w:r>
      <w:r>
        <w:rPr>
          <w:rFonts w:ascii="Times New Roman" w:hAnsi="Times New Roman" w:cs="Times New Roman"/>
          <w:i/>
          <w:iCs/>
          <w:spacing w:val="-1"/>
          <w:sz w:val="22"/>
          <w:szCs w:val="22"/>
          <w:lang w:val="en-US"/>
        </w:rPr>
        <w:t>Q</w:t>
      </w:r>
      <w:r>
        <w:rPr>
          <w:rFonts w:ascii="Times New Roman" w:hAnsi="Times New Roman" w:cs="Times New Roman"/>
          <w:spacing w:val="-1"/>
          <w:sz w:val="22"/>
          <w:szCs w:val="22"/>
        </w:rPr>
        <w:t xml:space="preserve">— число смен работы в </w:t>
      </w:r>
      <w:r>
        <w:rPr>
          <w:rFonts w:ascii="Times New Roman" w:hAnsi="Times New Roman" w:cs="Times New Roman"/>
          <w:sz w:val="22"/>
          <w:szCs w:val="22"/>
        </w:rPr>
        <w:t>:утки; П</w:t>
      </w:r>
      <w:r>
        <w:rPr>
          <w:rFonts w:ascii="Times New Roman" w:hAnsi="Times New Roman" w:cs="Times New Roman"/>
          <w:sz w:val="22"/>
          <w:szCs w:val="22"/>
          <w:vertAlign w:val="subscript"/>
        </w:rPr>
        <w:t>см</w:t>
      </w:r>
      <w:r>
        <w:rPr>
          <w:rFonts w:ascii="Times New Roman" w:hAnsi="Times New Roman" w:cs="Times New Roman"/>
          <w:sz w:val="22"/>
          <w:szCs w:val="22"/>
        </w:rPr>
        <w:t xml:space="preserve"> — сменная производительность ведущей машины,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w:t>
      </w:r>
      <w:r w:rsidRPr="00DD1190">
        <w:rPr>
          <w:rFonts w:ascii="Times New Roman" w:hAnsi="Times New Roman" w:cs="Times New Roman"/>
          <w:sz w:val="22"/>
          <w:szCs w:val="22"/>
        </w:rPr>
        <w:t xml:space="preserve"> </w:t>
      </w:r>
      <w:r>
        <w:rPr>
          <w:rFonts w:ascii="Times New Roman" w:hAnsi="Times New Roman" w:cs="Times New Roman"/>
          <w:i/>
          <w:iCs/>
          <w:sz w:val="22"/>
          <w:szCs w:val="22"/>
        </w:rPr>
        <w:t xml:space="preserve">Т </w:t>
      </w:r>
      <w:r>
        <w:rPr>
          <w:rFonts w:ascii="Times New Roman" w:hAnsi="Times New Roman" w:cs="Times New Roman"/>
          <w:sz w:val="22"/>
          <w:szCs w:val="22"/>
        </w:rPr>
        <w:t>— число рабочих дней по заданному сроку (директивное), за вычетом выходных и праздничных дней.</w:t>
      </w:r>
    </w:p>
    <w:p w:rsidR="00DF153A" w:rsidRDefault="00DF153A">
      <w:pPr>
        <w:shd w:val="clear" w:color="auto" w:fill="FFFFFF"/>
        <w:spacing w:before="96"/>
        <w:ind w:right="14"/>
        <w:jc w:val="right"/>
      </w:pPr>
      <w:r>
        <w:rPr>
          <w:rFonts w:ascii="Times New Roman" w:hAnsi="Times New Roman" w:cs="Times New Roman"/>
          <w:spacing w:val="-13"/>
          <w:sz w:val="22"/>
          <w:szCs w:val="22"/>
        </w:rPr>
        <w:t>69</w:t>
      </w:r>
    </w:p>
    <w:p w:rsidR="00DF153A" w:rsidRDefault="00DF153A">
      <w:pPr>
        <w:shd w:val="clear" w:color="auto" w:fill="FFFFFF"/>
        <w:spacing w:before="96"/>
        <w:ind w:right="14"/>
        <w:jc w:val="right"/>
        <w:sectPr w:rsidR="00DF153A">
          <w:pgSz w:w="16834" w:h="11909" w:orient="landscape"/>
          <w:pgMar w:top="883" w:right="1109" w:bottom="360" w:left="9360" w:header="720" w:footer="720" w:gutter="0"/>
          <w:cols w:space="60"/>
          <w:noEndnote/>
        </w:sectPr>
      </w:pPr>
    </w:p>
    <w:p w:rsidR="00DF153A" w:rsidRDefault="00DF153A">
      <w:pPr>
        <w:shd w:val="clear" w:color="auto" w:fill="FFFFFF"/>
        <w:spacing w:line="250" w:lineRule="exact"/>
        <w:ind w:left="10" w:right="10" w:firstLine="288"/>
        <w:jc w:val="both"/>
      </w:pPr>
      <w:r>
        <w:rPr>
          <w:rFonts w:ascii="Times New Roman" w:hAnsi="Times New Roman" w:cs="Times New Roman"/>
          <w:spacing w:val="-1"/>
          <w:sz w:val="22"/>
          <w:szCs w:val="22"/>
        </w:rPr>
        <w:t>оснащение машинами непрерывного действия (роторными экс</w:t>
      </w:r>
      <w:r>
        <w:rPr>
          <w:rFonts w:ascii="Times New Roman" w:hAnsi="Times New Roman" w:cs="Times New Roman"/>
          <w:spacing w:val="-1"/>
          <w:sz w:val="22"/>
          <w:szCs w:val="22"/>
        </w:rPr>
        <w:softHyphen/>
      </w:r>
      <w:r>
        <w:rPr>
          <w:rFonts w:ascii="Times New Roman" w:hAnsi="Times New Roman" w:cs="Times New Roman"/>
          <w:sz w:val="22"/>
          <w:szCs w:val="22"/>
        </w:rPr>
        <w:t>каваторами, грейдер-элеваторами и др.);</w:t>
      </w:r>
    </w:p>
    <w:p w:rsidR="00DF153A" w:rsidRDefault="00DF153A">
      <w:pPr>
        <w:shd w:val="clear" w:color="auto" w:fill="FFFFFF"/>
        <w:spacing w:line="250" w:lineRule="exact"/>
        <w:ind w:left="293"/>
      </w:pPr>
      <w:r>
        <w:rPr>
          <w:rFonts w:ascii="Times New Roman" w:hAnsi="Times New Roman" w:cs="Times New Roman"/>
          <w:sz w:val="22"/>
          <w:szCs w:val="22"/>
        </w:rPr>
        <w:t>внедрение самоходных агрегатов гидромеханизации;</w:t>
      </w:r>
    </w:p>
    <w:p w:rsidR="00DF153A" w:rsidRDefault="00DF153A">
      <w:pPr>
        <w:shd w:val="clear" w:color="auto" w:fill="FFFFFF"/>
        <w:spacing w:line="250" w:lineRule="exact"/>
        <w:ind w:left="298"/>
      </w:pPr>
      <w:r>
        <w:rPr>
          <w:rFonts w:ascii="Times New Roman" w:hAnsi="Times New Roman" w:cs="Times New Roman"/>
          <w:spacing w:val="-1"/>
          <w:sz w:val="22"/>
          <w:szCs w:val="22"/>
        </w:rPr>
        <w:t>комплектование парков машин для работы в скальных грунтах;</w:t>
      </w:r>
    </w:p>
    <w:p w:rsidR="00DF153A" w:rsidRDefault="00DF153A">
      <w:pPr>
        <w:shd w:val="clear" w:color="auto" w:fill="FFFFFF"/>
        <w:spacing w:line="250" w:lineRule="exact"/>
        <w:ind w:left="293"/>
      </w:pPr>
      <w:r>
        <w:rPr>
          <w:rFonts w:ascii="Times New Roman" w:hAnsi="Times New Roman" w:cs="Times New Roman"/>
          <w:spacing w:val="-6"/>
          <w:sz w:val="22"/>
          <w:szCs w:val="22"/>
        </w:rPr>
        <w:t>внедрение эффективной техники для разработки мерзлых грунтов.</w:t>
      </w:r>
    </w:p>
    <w:p w:rsidR="00DF153A" w:rsidRDefault="00DF153A">
      <w:pPr>
        <w:shd w:val="clear" w:color="auto" w:fill="FFFFFF"/>
        <w:spacing w:line="250" w:lineRule="exact"/>
        <w:ind w:left="10" w:right="10" w:firstLine="283"/>
        <w:jc w:val="both"/>
      </w:pPr>
      <w:r>
        <w:rPr>
          <w:rFonts w:ascii="Times New Roman" w:hAnsi="Times New Roman" w:cs="Times New Roman"/>
          <w:spacing w:val="-1"/>
          <w:sz w:val="22"/>
          <w:szCs w:val="22"/>
        </w:rPr>
        <w:t>применение эффективной техники для подготовительных, пла-</w:t>
      </w:r>
      <w:r>
        <w:rPr>
          <w:rFonts w:ascii="Times New Roman" w:hAnsi="Times New Roman" w:cs="Times New Roman"/>
          <w:sz w:val="22"/>
          <w:szCs w:val="22"/>
        </w:rPr>
        <w:t>нировочно-отделочных и укрепительных работ;</w:t>
      </w:r>
    </w:p>
    <w:p w:rsidR="00DF153A" w:rsidRDefault="00DF153A">
      <w:pPr>
        <w:shd w:val="clear" w:color="auto" w:fill="FFFFFF"/>
        <w:spacing w:line="250" w:lineRule="exact"/>
        <w:ind w:left="10" w:right="5" w:firstLine="283"/>
        <w:jc w:val="both"/>
      </w:pPr>
      <w:r>
        <w:rPr>
          <w:rFonts w:ascii="Times New Roman" w:hAnsi="Times New Roman" w:cs="Times New Roman"/>
          <w:sz w:val="22"/>
          <w:szCs w:val="22"/>
        </w:rPr>
        <w:t>внедрение тракторов с уширенными гусеницами и навесного оборудования (многоковшового, роторного) для работы в силь</w:t>
      </w:r>
      <w:r>
        <w:rPr>
          <w:rFonts w:ascii="Times New Roman" w:hAnsi="Times New Roman" w:cs="Times New Roman"/>
          <w:sz w:val="22"/>
          <w:szCs w:val="22"/>
        </w:rPr>
        <w:softHyphen/>
        <w:t>но заболоченных и переувлажненных местах;</w:t>
      </w:r>
    </w:p>
    <w:p w:rsidR="00DF153A" w:rsidRDefault="00DF153A">
      <w:pPr>
        <w:shd w:val="clear" w:color="auto" w:fill="FFFFFF"/>
        <w:spacing w:line="250" w:lineRule="exact"/>
        <w:ind w:left="293"/>
      </w:pPr>
      <w:r>
        <w:rPr>
          <w:rFonts w:ascii="Times New Roman" w:hAnsi="Times New Roman" w:cs="Times New Roman"/>
          <w:spacing w:val="-8"/>
          <w:sz w:val="22"/>
          <w:szCs w:val="22"/>
        </w:rPr>
        <w:t>применение эффективной техники для бурения в скальных грунтах;</w:t>
      </w:r>
    </w:p>
    <w:p w:rsidR="00DF153A" w:rsidRDefault="00DF153A">
      <w:pPr>
        <w:shd w:val="clear" w:color="auto" w:fill="FFFFFF"/>
        <w:spacing w:before="192"/>
        <w:ind w:left="677"/>
      </w:pPr>
      <w:r>
        <w:rPr>
          <w:rFonts w:ascii="Times New Roman" w:hAnsi="Times New Roman" w:cs="Times New Roman"/>
          <w:b/>
          <w:bCs/>
          <w:i/>
          <w:iCs/>
          <w:sz w:val="22"/>
          <w:szCs w:val="22"/>
        </w:rPr>
        <w:t>2.3. Основные требования технических условий</w:t>
      </w:r>
    </w:p>
    <w:p w:rsidR="00DF153A" w:rsidRDefault="00DF153A">
      <w:pPr>
        <w:shd w:val="clear" w:color="auto" w:fill="FFFFFF"/>
        <w:spacing w:before="178" w:line="250" w:lineRule="exact"/>
        <w:ind w:left="5" w:right="10" w:firstLine="283"/>
        <w:jc w:val="both"/>
      </w:pPr>
      <w:r>
        <w:rPr>
          <w:rFonts w:ascii="Times New Roman" w:hAnsi="Times New Roman" w:cs="Times New Roman"/>
          <w:b/>
          <w:bCs/>
          <w:spacing w:val="-8"/>
          <w:sz w:val="22"/>
          <w:szCs w:val="22"/>
        </w:rPr>
        <w:t xml:space="preserve">Комплекс работ по сооружению земляного полотна. </w:t>
      </w:r>
      <w:r>
        <w:rPr>
          <w:rFonts w:ascii="Times New Roman" w:hAnsi="Times New Roman" w:cs="Times New Roman"/>
          <w:spacing w:val="-8"/>
          <w:sz w:val="22"/>
          <w:szCs w:val="22"/>
        </w:rPr>
        <w:t>Целью зем</w:t>
      </w:r>
      <w:r>
        <w:rPr>
          <w:rFonts w:ascii="Times New Roman" w:hAnsi="Times New Roman" w:cs="Times New Roman"/>
          <w:spacing w:val="-8"/>
          <w:sz w:val="22"/>
          <w:szCs w:val="22"/>
        </w:rPr>
        <w:softHyphen/>
      </w:r>
      <w:r>
        <w:rPr>
          <w:rFonts w:ascii="Times New Roman" w:hAnsi="Times New Roman" w:cs="Times New Roman"/>
          <w:spacing w:val="-1"/>
          <w:sz w:val="22"/>
          <w:szCs w:val="22"/>
        </w:rPr>
        <w:t>ляных работ в железнодорожном строительстве является сооруже</w:t>
      </w:r>
      <w:r>
        <w:rPr>
          <w:rFonts w:ascii="Times New Roman" w:hAnsi="Times New Roman" w:cs="Times New Roman"/>
          <w:spacing w:val="-1"/>
          <w:sz w:val="22"/>
          <w:szCs w:val="22"/>
        </w:rPr>
        <w:softHyphen/>
      </w:r>
      <w:r>
        <w:rPr>
          <w:rFonts w:ascii="Times New Roman" w:hAnsi="Times New Roman" w:cs="Times New Roman"/>
          <w:sz w:val="22"/>
          <w:szCs w:val="22"/>
        </w:rPr>
        <w:t>ние земляного полотна. Эти работы подразделяются на подгото</w:t>
      </w:r>
      <w:r>
        <w:rPr>
          <w:rFonts w:ascii="Times New Roman" w:hAnsi="Times New Roman" w:cs="Times New Roman"/>
          <w:sz w:val="22"/>
          <w:szCs w:val="22"/>
        </w:rPr>
        <w:softHyphen/>
      </w:r>
      <w:r>
        <w:rPr>
          <w:rFonts w:ascii="Times New Roman" w:hAnsi="Times New Roman" w:cs="Times New Roman"/>
          <w:spacing w:val="-2"/>
          <w:sz w:val="22"/>
          <w:szCs w:val="22"/>
        </w:rPr>
        <w:t>вительные, основные, планировочно-отделочные и укрепительные.</w:t>
      </w:r>
    </w:p>
    <w:p w:rsidR="00DF153A" w:rsidRDefault="00DF153A">
      <w:pPr>
        <w:shd w:val="clear" w:color="auto" w:fill="FFFFFF"/>
        <w:spacing w:before="5" w:line="250" w:lineRule="exact"/>
        <w:ind w:left="5" w:right="10" w:firstLine="278"/>
        <w:jc w:val="both"/>
      </w:pPr>
      <w:r>
        <w:rPr>
          <w:rFonts w:ascii="Times New Roman" w:hAnsi="Times New Roman" w:cs="Times New Roman"/>
          <w:spacing w:val="-2"/>
          <w:sz w:val="22"/>
          <w:szCs w:val="22"/>
        </w:rPr>
        <w:t xml:space="preserve">К </w:t>
      </w:r>
      <w:r>
        <w:rPr>
          <w:rFonts w:ascii="Times New Roman" w:hAnsi="Times New Roman" w:cs="Times New Roman"/>
          <w:i/>
          <w:iCs/>
          <w:spacing w:val="-2"/>
          <w:sz w:val="22"/>
          <w:szCs w:val="22"/>
        </w:rPr>
        <w:t xml:space="preserve">подготовительным </w:t>
      </w:r>
      <w:r>
        <w:rPr>
          <w:rFonts w:ascii="Times New Roman" w:hAnsi="Times New Roman" w:cs="Times New Roman"/>
          <w:spacing w:val="-2"/>
          <w:sz w:val="22"/>
          <w:szCs w:val="22"/>
        </w:rPr>
        <w:t>работам относятся: восстановление и зак</w:t>
      </w:r>
      <w:r>
        <w:rPr>
          <w:rFonts w:ascii="Times New Roman" w:hAnsi="Times New Roman" w:cs="Times New Roman"/>
          <w:spacing w:val="-2"/>
          <w:sz w:val="22"/>
          <w:szCs w:val="22"/>
        </w:rPr>
        <w:softHyphen/>
      </w:r>
      <w:r>
        <w:rPr>
          <w:rFonts w:ascii="Times New Roman" w:hAnsi="Times New Roman" w:cs="Times New Roman"/>
          <w:sz w:val="22"/>
          <w:szCs w:val="22"/>
        </w:rPr>
        <w:t>репление на местности трассы, границ полосы отвода, границ ка</w:t>
      </w:r>
      <w:r>
        <w:rPr>
          <w:rFonts w:ascii="Times New Roman" w:hAnsi="Times New Roman" w:cs="Times New Roman"/>
          <w:sz w:val="22"/>
          <w:szCs w:val="22"/>
        </w:rPr>
        <w:softHyphen/>
        <w:t>рьеров; удаление с полосы отвода леса, кустарника, пней, круп</w:t>
      </w:r>
      <w:r>
        <w:rPr>
          <w:rFonts w:ascii="Times New Roman" w:hAnsi="Times New Roman" w:cs="Times New Roman"/>
          <w:sz w:val="22"/>
          <w:szCs w:val="22"/>
        </w:rPr>
        <w:softHyphen/>
        <w:t>ных камней; разбивка земляного полотна; устройство землевоз</w:t>
      </w:r>
      <w:r>
        <w:rPr>
          <w:rFonts w:ascii="Times New Roman" w:hAnsi="Times New Roman" w:cs="Times New Roman"/>
          <w:sz w:val="22"/>
          <w:szCs w:val="22"/>
        </w:rPr>
        <w:softHyphen/>
      </w:r>
      <w:r>
        <w:rPr>
          <w:rFonts w:ascii="Times New Roman" w:hAnsi="Times New Roman" w:cs="Times New Roman"/>
          <w:spacing w:val="-4"/>
          <w:sz w:val="22"/>
          <w:szCs w:val="22"/>
        </w:rPr>
        <w:t xml:space="preserve">ных дорог; устройство водоотвода с целью перехвата и отвода воды, </w:t>
      </w:r>
      <w:r>
        <w:rPr>
          <w:rFonts w:ascii="Times New Roman" w:hAnsi="Times New Roman" w:cs="Times New Roman"/>
          <w:spacing w:val="-1"/>
          <w:sz w:val="22"/>
          <w:szCs w:val="22"/>
        </w:rPr>
        <w:t>поступающей к строящемуся земляному полотну; осушение забо</w:t>
      </w:r>
      <w:r>
        <w:rPr>
          <w:rFonts w:ascii="Times New Roman" w:hAnsi="Times New Roman" w:cs="Times New Roman"/>
          <w:spacing w:val="-1"/>
          <w:sz w:val="22"/>
          <w:szCs w:val="22"/>
        </w:rPr>
        <w:softHyphen/>
      </w:r>
      <w:r>
        <w:rPr>
          <w:rFonts w:ascii="Times New Roman" w:hAnsi="Times New Roman" w:cs="Times New Roman"/>
          <w:sz w:val="22"/>
          <w:szCs w:val="22"/>
        </w:rPr>
        <w:t>лоченных и переувлажненных участков.</w:t>
      </w:r>
    </w:p>
    <w:p w:rsidR="00DF153A" w:rsidRDefault="00DF153A">
      <w:pPr>
        <w:shd w:val="clear" w:color="auto" w:fill="FFFFFF"/>
        <w:spacing w:line="250" w:lineRule="exact"/>
        <w:ind w:right="5" w:firstLine="293"/>
        <w:jc w:val="both"/>
      </w:pPr>
      <w:r>
        <w:rPr>
          <w:rFonts w:ascii="Times New Roman" w:hAnsi="Times New Roman" w:cs="Times New Roman"/>
          <w:spacing w:val="-4"/>
          <w:sz w:val="22"/>
          <w:szCs w:val="22"/>
        </w:rPr>
        <w:t xml:space="preserve">К </w:t>
      </w:r>
      <w:r>
        <w:rPr>
          <w:rFonts w:ascii="Times New Roman" w:hAnsi="Times New Roman" w:cs="Times New Roman"/>
          <w:i/>
          <w:iCs/>
          <w:spacing w:val="-4"/>
          <w:sz w:val="22"/>
          <w:szCs w:val="22"/>
        </w:rPr>
        <w:t xml:space="preserve">основным </w:t>
      </w:r>
      <w:r>
        <w:rPr>
          <w:rFonts w:ascii="Times New Roman" w:hAnsi="Times New Roman" w:cs="Times New Roman"/>
          <w:spacing w:val="-4"/>
          <w:sz w:val="22"/>
          <w:szCs w:val="22"/>
        </w:rPr>
        <w:t>работам относятся: рыхление плотных грунтов, рых</w:t>
      </w:r>
      <w:r>
        <w:rPr>
          <w:rFonts w:ascii="Times New Roman" w:hAnsi="Times New Roman" w:cs="Times New Roman"/>
          <w:spacing w:val="-4"/>
          <w:sz w:val="22"/>
          <w:szCs w:val="22"/>
        </w:rPr>
        <w:softHyphen/>
      </w:r>
      <w:r>
        <w:rPr>
          <w:rFonts w:ascii="Times New Roman" w:hAnsi="Times New Roman" w:cs="Times New Roman"/>
          <w:sz w:val="22"/>
          <w:szCs w:val="22"/>
        </w:rPr>
        <w:t>ление скальных и мерзлых грунтов; разработка грунтов в выем</w:t>
      </w:r>
      <w:r>
        <w:rPr>
          <w:rFonts w:ascii="Times New Roman" w:hAnsi="Times New Roman" w:cs="Times New Roman"/>
          <w:sz w:val="22"/>
          <w:szCs w:val="22"/>
        </w:rPr>
        <w:softHyphen/>
        <w:t>ках, резервах, карьерах; транспортировка грунтов в насыпи, кава</w:t>
      </w:r>
      <w:r>
        <w:rPr>
          <w:rFonts w:ascii="Times New Roman" w:hAnsi="Times New Roman" w:cs="Times New Roman"/>
          <w:sz w:val="22"/>
          <w:szCs w:val="22"/>
        </w:rPr>
        <w:softHyphen/>
        <w:t xml:space="preserve">льеры или отвалы; укладка грунта, его послойное разравнивание </w:t>
      </w:r>
      <w:r>
        <w:rPr>
          <w:rFonts w:ascii="Times New Roman" w:hAnsi="Times New Roman" w:cs="Times New Roman"/>
          <w:spacing w:val="-2"/>
          <w:sz w:val="22"/>
          <w:szCs w:val="22"/>
        </w:rPr>
        <w:t>и уплотнение; устройство (и последующие удаления) съездов и вы</w:t>
      </w:r>
      <w:r>
        <w:rPr>
          <w:rFonts w:ascii="Times New Roman" w:hAnsi="Times New Roman" w:cs="Times New Roman"/>
          <w:spacing w:val="-2"/>
          <w:sz w:val="22"/>
          <w:szCs w:val="22"/>
        </w:rPr>
        <w:softHyphen/>
      </w:r>
      <w:r>
        <w:rPr>
          <w:rFonts w:ascii="Times New Roman" w:hAnsi="Times New Roman" w:cs="Times New Roman"/>
          <w:sz w:val="22"/>
          <w:szCs w:val="22"/>
        </w:rPr>
        <w:t>ездов для транспортных средств.</w:t>
      </w:r>
    </w:p>
    <w:p w:rsidR="00DF153A" w:rsidRDefault="00DF153A">
      <w:pPr>
        <w:shd w:val="clear" w:color="auto" w:fill="FFFFFF"/>
        <w:spacing w:line="250" w:lineRule="exact"/>
        <w:ind w:firstLine="288"/>
        <w:jc w:val="both"/>
      </w:pPr>
      <w:r>
        <w:rPr>
          <w:rFonts w:ascii="Times New Roman" w:hAnsi="Times New Roman" w:cs="Times New Roman"/>
          <w:sz w:val="22"/>
          <w:szCs w:val="22"/>
        </w:rPr>
        <w:t>К планировочно-отделочным работам относятся: подготовка оснований под насыпи; планировка поверхности и откосов земля</w:t>
      </w:r>
      <w:r>
        <w:rPr>
          <w:rFonts w:ascii="Times New Roman" w:hAnsi="Times New Roman" w:cs="Times New Roman"/>
          <w:sz w:val="22"/>
          <w:szCs w:val="22"/>
        </w:rPr>
        <w:softHyphen/>
        <w:t>ного полотна, нарезка сливной призмы и кюветов.</w:t>
      </w:r>
    </w:p>
    <w:p w:rsidR="00DF153A" w:rsidRDefault="00DF153A">
      <w:pPr>
        <w:shd w:val="clear" w:color="auto" w:fill="FFFFFF"/>
        <w:spacing w:line="250" w:lineRule="exact"/>
        <w:ind w:left="283"/>
      </w:pPr>
      <w:r>
        <w:rPr>
          <w:rFonts w:ascii="Times New Roman" w:hAnsi="Times New Roman" w:cs="Times New Roman"/>
          <w:sz w:val="22"/>
          <w:szCs w:val="22"/>
        </w:rPr>
        <w:t>Планировка станционных и прочих площадок.</w:t>
      </w:r>
    </w:p>
    <w:p w:rsidR="00DF153A" w:rsidRDefault="00DF153A">
      <w:pPr>
        <w:shd w:val="clear" w:color="auto" w:fill="FFFFFF"/>
        <w:spacing w:line="250" w:lineRule="exact"/>
        <w:ind w:left="5" w:firstLine="288"/>
        <w:jc w:val="both"/>
      </w:pPr>
      <w:r>
        <w:rPr>
          <w:rFonts w:ascii="Times New Roman" w:hAnsi="Times New Roman" w:cs="Times New Roman"/>
          <w:spacing w:val="-2"/>
          <w:sz w:val="22"/>
          <w:szCs w:val="22"/>
        </w:rPr>
        <w:t xml:space="preserve">К </w:t>
      </w:r>
      <w:r>
        <w:rPr>
          <w:rFonts w:ascii="Times New Roman" w:hAnsi="Times New Roman" w:cs="Times New Roman"/>
          <w:i/>
          <w:iCs/>
          <w:spacing w:val="-2"/>
          <w:sz w:val="22"/>
          <w:szCs w:val="22"/>
        </w:rPr>
        <w:t xml:space="preserve">укрепительным </w:t>
      </w:r>
      <w:r>
        <w:rPr>
          <w:rFonts w:ascii="Times New Roman" w:hAnsi="Times New Roman" w:cs="Times New Roman"/>
          <w:spacing w:val="-2"/>
          <w:sz w:val="22"/>
          <w:szCs w:val="22"/>
        </w:rPr>
        <w:t>работам относятся: работы по защите грунто</w:t>
      </w:r>
      <w:r>
        <w:rPr>
          <w:rFonts w:ascii="Times New Roman" w:hAnsi="Times New Roman" w:cs="Times New Roman"/>
          <w:spacing w:val="-2"/>
          <w:sz w:val="22"/>
          <w:szCs w:val="22"/>
        </w:rPr>
        <w:softHyphen/>
      </w:r>
      <w:r>
        <w:rPr>
          <w:rFonts w:ascii="Times New Roman" w:hAnsi="Times New Roman" w:cs="Times New Roman"/>
          <w:sz w:val="22"/>
          <w:szCs w:val="22"/>
        </w:rPr>
        <w:t>вых поверхностей от эрозионных повреждений — устройство раз-</w:t>
      </w:r>
    </w:p>
    <w:p w:rsidR="00DF153A" w:rsidRDefault="00DF153A">
      <w:pPr>
        <w:shd w:val="clear" w:color="auto" w:fill="FFFFFF"/>
        <w:spacing w:before="72" w:line="250" w:lineRule="exact"/>
        <w:ind w:left="10" w:right="5"/>
        <w:jc w:val="both"/>
      </w:pPr>
      <w:r>
        <w:br w:type="column"/>
      </w:r>
      <w:r>
        <w:rPr>
          <w:rFonts w:ascii="Times New Roman" w:hAnsi="Times New Roman" w:cs="Times New Roman"/>
          <w:sz w:val="22"/>
          <w:szCs w:val="22"/>
        </w:rPr>
        <w:t>личных защитных покрытий (одежд). Укрепляются, как правило, откосы выемок и насыпей, в том числе откосы насыпей в местах сопряжений с устоями мостов (на конусах), у оголовков водопро</w:t>
      </w:r>
      <w:r>
        <w:rPr>
          <w:rFonts w:ascii="Times New Roman" w:hAnsi="Times New Roman" w:cs="Times New Roman"/>
          <w:sz w:val="22"/>
          <w:szCs w:val="22"/>
        </w:rPr>
        <w:softHyphen/>
      </w:r>
      <w:r>
        <w:rPr>
          <w:rFonts w:ascii="Times New Roman" w:hAnsi="Times New Roman" w:cs="Times New Roman"/>
          <w:spacing w:val="-1"/>
          <w:sz w:val="22"/>
          <w:szCs w:val="22"/>
        </w:rPr>
        <w:t>пускных труб, а также кюветы, водоотводные канавы и другие со</w:t>
      </w:r>
      <w:r>
        <w:rPr>
          <w:rFonts w:ascii="Times New Roman" w:hAnsi="Times New Roman" w:cs="Times New Roman"/>
          <w:spacing w:val="-1"/>
          <w:sz w:val="22"/>
          <w:szCs w:val="22"/>
        </w:rPr>
        <w:softHyphen/>
      </w:r>
      <w:r>
        <w:rPr>
          <w:rFonts w:ascii="Times New Roman" w:hAnsi="Times New Roman" w:cs="Times New Roman"/>
          <w:sz w:val="22"/>
          <w:szCs w:val="22"/>
        </w:rPr>
        <w:t>оружения для отвода, перехвата и придания требуемого направле</w:t>
      </w:r>
      <w:r>
        <w:rPr>
          <w:rFonts w:ascii="Times New Roman" w:hAnsi="Times New Roman" w:cs="Times New Roman"/>
          <w:sz w:val="22"/>
          <w:szCs w:val="22"/>
        </w:rPr>
        <w:softHyphen/>
        <w:t>ния водным потокам (регуляции). Стоимость укрепительных ра</w:t>
      </w:r>
      <w:r>
        <w:rPr>
          <w:rFonts w:ascii="Times New Roman" w:hAnsi="Times New Roman" w:cs="Times New Roman"/>
          <w:sz w:val="22"/>
          <w:szCs w:val="22"/>
        </w:rPr>
        <w:softHyphen/>
      </w:r>
      <w:r>
        <w:rPr>
          <w:rFonts w:ascii="Times New Roman" w:hAnsi="Times New Roman" w:cs="Times New Roman"/>
          <w:spacing w:val="-1"/>
          <w:sz w:val="22"/>
          <w:szCs w:val="22"/>
        </w:rPr>
        <w:t>бот значительна — 11% общей стоимости сооружения железнодо</w:t>
      </w:r>
      <w:r>
        <w:rPr>
          <w:rFonts w:ascii="Times New Roman" w:hAnsi="Times New Roman" w:cs="Times New Roman"/>
          <w:spacing w:val="-1"/>
          <w:sz w:val="22"/>
          <w:szCs w:val="22"/>
        </w:rPr>
        <w:softHyphen/>
        <w:t>рожного земляного полотна, а трудоемкость — 30% общей трудо</w:t>
      </w:r>
      <w:r>
        <w:rPr>
          <w:rFonts w:ascii="Times New Roman" w:hAnsi="Times New Roman" w:cs="Times New Roman"/>
          <w:spacing w:val="-1"/>
          <w:sz w:val="22"/>
          <w:szCs w:val="22"/>
        </w:rPr>
        <w:softHyphen/>
      </w:r>
      <w:r>
        <w:rPr>
          <w:rFonts w:ascii="Times New Roman" w:hAnsi="Times New Roman" w:cs="Times New Roman"/>
          <w:sz w:val="22"/>
          <w:szCs w:val="22"/>
        </w:rPr>
        <w:t>емкости этих сооружений.</w:t>
      </w:r>
    </w:p>
    <w:p w:rsidR="00DF153A" w:rsidRDefault="00DF153A">
      <w:pPr>
        <w:shd w:val="clear" w:color="auto" w:fill="FFFFFF"/>
        <w:spacing w:line="250" w:lineRule="exact"/>
        <w:ind w:left="5" w:firstLine="274"/>
        <w:jc w:val="both"/>
      </w:pPr>
      <w:r>
        <w:rPr>
          <w:rFonts w:ascii="Times New Roman" w:hAnsi="Times New Roman" w:cs="Times New Roman"/>
          <w:b/>
          <w:bCs/>
          <w:spacing w:val="-5"/>
          <w:sz w:val="22"/>
          <w:szCs w:val="22"/>
        </w:rPr>
        <w:t xml:space="preserve">Восстановление и закрепление </w:t>
      </w:r>
      <w:r>
        <w:rPr>
          <w:rFonts w:ascii="Times New Roman" w:hAnsi="Times New Roman" w:cs="Times New Roman"/>
          <w:spacing w:val="-5"/>
          <w:sz w:val="22"/>
          <w:szCs w:val="22"/>
        </w:rPr>
        <w:t xml:space="preserve">трассы.Контрольно-разбивочные </w:t>
      </w:r>
      <w:r>
        <w:rPr>
          <w:rFonts w:ascii="Times New Roman" w:hAnsi="Times New Roman" w:cs="Times New Roman"/>
          <w:sz w:val="22"/>
          <w:szCs w:val="22"/>
        </w:rPr>
        <w:t xml:space="preserve">работы заключаются в обозначении и закреплении на местности </w:t>
      </w:r>
      <w:r>
        <w:rPr>
          <w:rFonts w:ascii="Times New Roman" w:hAnsi="Times New Roman" w:cs="Times New Roman"/>
          <w:spacing w:val="-1"/>
          <w:sz w:val="22"/>
          <w:szCs w:val="22"/>
        </w:rPr>
        <w:t>разбивочными знаками местоположения осей и точек, определяю</w:t>
      </w:r>
      <w:r>
        <w:rPr>
          <w:rFonts w:ascii="Times New Roman" w:hAnsi="Times New Roman" w:cs="Times New Roman"/>
          <w:spacing w:val="-1"/>
          <w:sz w:val="22"/>
          <w:szCs w:val="22"/>
        </w:rPr>
        <w:softHyphen/>
      </w:r>
      <w:r>
        <w:rPr>
          <w:rFonts w:ascii="Times New Roman" w:hAnsi="Times New Roman" w:cs="Times New Roman"/>
          <w:sz w:val="22"/>
          <w:szCs w:val="22"/>
        </w:rPr>
        <w:t xml:space="preserve">щих границы элементов земляного полотна в плане и профиле. От своевременного и правильного выполнения разбивочных работ </w:t>
      </w:r>
      <w:r>
        <w:rPr>
          <w:rFonts w:ascii="Times New Roman" w:hAnsi="Times New Roman" w:cs="Times New Roman"/>
          <w:spacing w:val="-1"/>
          <w:sz w:val="22"/>
          <w:szCs w:val="22"/>
        </w:rPr>
        <w:t xml:space="preserve">зависят качество, трудоемкость и стоимость возведения земляного </w:t>
      </w:r>
      <w:r>
        <w:rPr>
          <w:rFonts w:ascii="Times New Roman" w:hAnsi="Times New Roman" w:cs="Times New Roman"/>
          <w:sz w:val="22"/>
          <w:szCs w:val="22"/>
        </w:rPr>
        <w:t xml:space="preserve">полотна. Разбивка производится до начала земляных работ и в течение всего периода сооружения земляного полотна. Широкое </w:t>
      </w:r>
      <w:r>
        <w:rPr>
          <w:rFonts w:ascii="Times New Roman" w:hAnsi="Times New Roman" w:cs="Times New Roman"/>
          <w:spacing w:val="-3"/>
          <w:sz w:val="22"/>
          <w:szCs w:val="22"/>
        </w:rPr>
        <w:t xml:space="preserve">применение высокопроизводительных землеройных машин требует </w:t>
      </w:r>
      <w:r>
        <w:rPr>
          <w:rFonts w:ascii="Times New Roman" w:hAnsi="Times New Roman" w:cs="Times New Roman"/>
          <w:sz w:val="22"/>
          <w:szCs w:val="22"/>
        </w:rPr>
        <w:t>систематического и надежного геодезического контроля за соот</w:t>
      </w:r>
      <w:r>
        <w:rPr>
          <w:rFonts w:ascii="Times New Roman" w:hAnsi="Times New Roman" w:cs="Times New Roman"/>
          <w:sz w:val="22"/>
          <w:szCs w:val="22"/>
        </w:rPr>
        <w:softHyphen/>
        <w:t>ветствием фактического очертания элементов земляного полотна проектным.</w:t>
      </w:r>
    </w:p>
    <w:p w:rsidR="00DF153A" w:rsidRDefault="00DF153A">
      <w:pPr>
        <w:shd w:val="clear" w:color="auto" w:fill="FFFFFF"/>
        <w:spacing w:line="250" w:lineRule="exact"/>
        <w:ind w:right="14" w:firstLine="278"/>
        <w:jc w:val="both"/>
      </w:pPr>
      <w:r>
        <w:rPr>
          <w:rFonts w:ascii="Times New Roman" w:hAnsi="Times New Roman" w:cs="Times New Roman"/>
          <w:sz w:val="22"/>
          <w:szCs w:val="22"/>
        </w:rPr>
        <w:t>В комплекс разбивочных работ входят: восстановление и зак</w:t>
      </w:r>
      <w:r>
        <w:rPr>
          <w:rFonts w:ascii="Times New Roman" w:hAnsi="Times New Roman" w:cs="Times New Roman"/>
          <w:sz w:val="22"/>
          <w:szCs w:val="22"/>
        </w:rPr>
        <w:softHyphen/>
      </w:r>
      <w:r>
        <w:rPr>
          <w:rFonts w:ascii="Times New Roman" w:hAnsi="Times New Roman" w:cs="Times New Roman"/>
          <w:spacing w:val="-1"/>
          <w:sz w:val="22"/>
          <w:szCs w:val="22"/>
        </w:rPr>
        <w:t>репление установленным порядком трассы в плане и профиле; де</w:t>
      </w:r>
      <w:r>
        <w:rPr>
          <w:rFonts w:ascii="Times New Roman" w:hAnsi="Times New Roman" w:cs="Times New Roman"/>
          <w:spacing w:val="-1"/>
          <w:sz w:val="22"/>
          <w:szCs w:val="22"/>
        </w:rPr>
        <w:softHyphen/>
      </w:r>
      <w:r>
        <w:rPr>
          <w:rFonts w:ascii="Times New Roman" w:hAnsi="Times New Roman" w:cs="Times New Roman"/>
          <w:sz w:val="22"/>
          <w:szCs w:val="22"/>
        </w:rPr>
        <w:t>тальная разбивка насыпей и выемок, резервов, водоотводных ка</w:t>
      </w:r>
      <w:r>
        <w:rPr>
          <w:rFonts w:ascii="Times New Roman" w:hAnsi="Times New Roman" w:cs="Times New Roman"/>
          <w:sz w:val="22"/>
          <w:szCs w:val="22"/>
        </w:rPr>
        <w:softHyphen/>
        <w:t>нав и других элементов полотна; рабочие разбивки и контроль за соблюдением проектного очертания в процессе механизированно</w:t>
      </w:r>
      <w:r>
        <w:rPr>
          <w:rFonts w:ascii="Times New Roman" w:hAnsi="Times New Roman" w:cs="Times New Roman"/>
          <w:sz w:val="22"/>
          <w:szCs w:val="22"/>
        </w:rPr>
        <w:softHyphen/>
        <w:t>го возведения насыпей, разработки выемок и водоотводов.</w:t>
      </w:r>
    </w:p>
    <w:p w:rsidR="00DF153A" w:rsidRDefault="00DF153A">
      <w:pPr>
        <w:shd w:val="clear" w:color="auto" w:fill="FFFFFF"/>
        <w:spacing w:line="250" w:lineRule="exact"/>
        <w:ind w:left="5" w:right="10" w:firstLine="278"/>
        <w:jc w:val="both"/>
      </w:pPr>
      <w:r>
        <w:rPr>
          <w:rFonts w:ascii="Times New Roman" w:hAnsi="Times New Roman" w:cs="Times New Roman"/>
          <w:spacing w:val="-1"/>
          <w:sz w:val="22"/>
          <w:szCs w:val="22"/>
        </w:rPr>
        <w:t xml:space="preserve">После восстановления трассы разбивается земляное полотно на </w:t>
      </w:r>
      <w:r>
        <w:rPr>
          <w:rFonts w:ascii="Times New Roman" w:hAnsi="Times New Roman" w:cs="Times New Roman"/>
          <w:sz w:val="22"/>
          <w:szCs w:val="22"/>
        </w:rPr>
        <w:t>пикетах и плюсах, но не реже, чем через 50 м на прямых участках и через 20 м на кривых участках пути.</w:t>
      </w:r>
    </w:p>
    <w:p w:rsidR="00DF153A" w:rsidRDefault="00DF153A">
      <w:pPr>
        <w:shd w:val="clear" w:color="auto" w:fill="FFFFFF"/>
        <w:spacing w:line="250" w:lineRule="exact"/>
        <w:ind w:right="10" w:firstLine="278"/>
        <w:jc w:val="both"/>
      </w:pPr>
      <w:r>
        <w:rPr>
          <w:rFonts w:ascii="Times New Roman" w:hAnsi="Times New Roman" w:cs="Times New Roman"/>
          <w:spacing w:val="-2"/>
          <w:sz w:val="22"/>
          <w:szCs w:val="22"/>
        </w:rPr>
        <w:t>Разбивка на местности насыпей и выемок заключается в опреде</w:t>
      </w:r>
      <w:r>
        <w:rPr>
          <w:rFonts w:ascii="Times New Roman" w:hAnsi="Times New Roman" w:cs="Times New Roman"/>
          <w:spacing w:val="-2"/>
          <w:sz w:val="22"/>
          <w:szCs w:val="22"/>
        </w:rPr>
        <w:softHyphen/>
      </w:r>
      <w:r>
        <w:rPr>
          <w:rFonts w:ascii="Times New Roman" w:hAnsi="Times New Roman" w:cs="Times New Roman"/>
          <w:spacing w:val="-1"/>
          <w:sz w:val="22"/>
          <w:szCs w:val="22"/>
        </w:rPr>
        <w:t>лении точек пересечения откосов с поверхностью земли, т. е. в от</w:t>
      </w:r>
      <w:r>
        <w:rPr>
          <w:rFonts w:ascii="Times New Roman" w:hAnsi="Times New Roman" w:cs="Times New Roman"/>
          <w:spacing w:val="-1"/>
          <w:sz w:val="22"/>
          <w:szCs w:val="22"/>
        </w:rPr>
        <w:softHyphen/>
      </w:r>
      <w:r>
        <w:rPr>
          <w:rFonts w:ascii="Times New Roman" w:hAnsi="Times New Roman" w:cs="Times New Roman"/>
          <w:sz w:val="22"/>
          <w:szCs w:val="22"/>
        </w:rPr>
        <w:t>меривании на местности ширины насыпей понизу и выемок по</w:t>
      </w:r>
      <w:r>
        <w:rPr>
          <w:rFonts w:ascii="Times New Roman" w:hAnsi="Times New Roman" w:cs="Times New Roman"/>
          <w:sz w:val="22"/>
          <w:szCs w:val="22"/>
        </w:rPr>
        <w:softHyphen/>
        <w:t xml:space="preserve">верху. Расстояния от оси пути до подошвы откоса насыпи или до бровки выемки берутся из проектных поперечных профилей или </w:t>
      </w:r>
      <w:r>
        <w:rPr>
          <w:rFonts w:ascii="Times New Roman" w:hAnsi="Times New Roman" w:cs="Times New Roman"/>
          <w:spacing w:val="-1"/>
          <w:sz w:val="22"/>
          <w:szCs w:val="22"/>
        </w:rPr>
        <w:t>пычисляются исходя из рабочей отметки и крутизны откосов. При отсутствии поперечного уклона местности ширина насыпи понизу</w:t>
      </w:r>
    </w:p>
    <w:p w:rsidR="00DF153A" w:rsidRDefault="00DF153A">
      <w:pPr>
        <w:shd w:val="clear" w:color="auto" w:fill="FFFFFF"/>
        <w:spacing w:line="250" w:lineRule="exact"/>
        <w:ind w:right="10" w:firstLine="278"/>
        <w:jc w:val="both"/>
        <w:sectPr w:rsidR="00DF153A">
          <w:pgSz w:w="16834" w:h="11909" w:orient="landscape"/>
          <w:pgMar w:top="1063" w:right="1606" w:bottom="360" w:left="1049" w:header="720" w:footer="720" w:gutter="0"/>
          <w:cols w:num="2" w:space="720" w:equalWidth="0">
            <w:col w:w="6297" w:space="1574"/>
            <w:col w:w="6307"/>
          </w:cols>
          <w:noEndnote/>
        </w:sectPr>
      </w:pPr>
    </w:p>
    <w:p w:rsidR="00DF153A" w:rsidRDefault="00DF153A">
      <w:pPr>
        <w:spacing w:before="120" w:line="1" w:lineRule="exact"/>
        <w:rPr>
          <w:rFonts w:ascii="Times New Roman" w:hAnsi="Times New Roman" w:cs="Times New Roman"/>
          <w:sz w:val="2"/>
          <w:szCs w:val="2"/>
        </w:rPr>
      </w:pPr>
    </w:p>
    <w:p w:rsidR="00DF153A" w:rsidRDefault="00DF153A">
      <w:pPr>
        <w:shd w:val="clear" w:color="auto" w:fill="FFFFFF"/>
        <w:spacing w:line="250" w:lineRule="exact"/>
        <w:ind w:right="10" w:firstLine="278"/>
        <w:jc w:val="both"/>
        <w:sectPr w:rsidR="00DF153A">
          <w:type w:val="continuous"/>
          <w:pgSz w:w="16834" w:h="11909" w:orient="landscape"/>
          <w:pgMar w:top="1063" w:right="1049" w:bottom="360" w:left="1049" w:header="720" w:footer="720" w:gutter="0"/>
          <w:cols w:space="60"/>
          <w:noEndnote/>
        </w:sectPr>
      </w:pPr>
    </w:p>
    <w:p w:rsidR="00DF153A" w:rsidRDefault="00DF153A">
      <w:pPr>
        <w:shd w:val="clear" w:color="auto" w:fill="FFFFFF"/>
      </w:pPr>
      <w:r>
        <w:rPr>
          <w:b/>
          <w:bCs/>
        </w:rPr>
        <w:t>72</w:t>
      </w:r>
    </w:p>
    <w:p w:rsidR="00DF153A" w:rsidRDefault="00DF153A">
      <w:pPr>
        <w:shd w:val="clear" w:color="auto" w:fill="FFFFFF"/>
        <w:spacing w:before="62"/>
      </w:pPr>
      <w:r>
        <w:br w:type="column"/>
      </w:r>
      <w:r>
        <w:rPr>
          <w:b/>
          <w:bCs/>
        </w:rPr>
        <w:t>73</w:t>
      </w:r>
    </w:p>
    <w:p w:rsidR="00DF153A" w:rsidRDefault="00DF153A">
      <w:pPr>
        <w:shd w:val="clear" w:color="auto" w:fill="FFFFFF"/>
        <w:spacing w:before="62"/>
        <w:sectPr w:rsidR="00DF153A">
          <w:type w:val="continuous"/>
          <w:pgSz w:w="16834" w:h="11909" w:orient="landscape"/>
          <w:pgMar w:top="1063" w:right="1049" w:bottom="360" w:left="1049" w:header="720" w:footer="720" w:gutter="0"/>
          <w:cols w:num="2" w:space="720" w:equalWidth="0">
            <w:col w:w="720" w:space="13296"/>
            <w:col w:w="720"/>
          </w:cols>
          <w:noEndnote/>
        </w:sectPr>
      </w:pPr>
    </w:p>
    <w:p w:rsidR="00DF153A" w:rsidRDefault="00DF153A">
      <w:pPr>
        <w:spacing w:line="1" w:lineRule="exact"/>
        <w:rPr>
          <w:rFonts w:ascii="Times New Roman" w:hAnsi="Times New Roman" w:cs="Times New Roman"/>
          <w:sz w:val="2"/>
          <w:szCs w:val="2"/>
        </w:rPr>
      </w:pPr>
    </w:p>
    <w:p w:rsidR="00DF153A" w:rsidRDefault="00DF153A">
      <w:pPr>
        <w:framePr w:h="6394" w:hSpace="38" w:wrap="notBeside" w:vAnchor="text" w:hAnchor="margin" w:x="7484" w:y="1"/>
        <w:rPr>
          <w:rFonts w:ascii="Times New Roman" w:hAnsi="Times New Roman" w:cs="Times New Roman"/>
          <w:sz w:val="24"/>
          <w:szCs w:val="24"/>
        </w:rPr>
      </w:pPr>
      <w:r w:rsidRPr="00D257E3">
        <w:rPr>
          <w:rFonts w:ascii="Times New Roman" w:hAnsi="Times New Roman" w:cs="Times New Roman"/>
          <w:sz w:val="24"/>
          <w:szCs w:val="24"/>
        </w:rPr>
        <w:pict>
          <v:shape id="_x0000_i1058" type="#_x0000_t75" style="width:343.5pt;height:319.5pt">
            <v:imagedata r:id="rId39" o:title=""/>
          </v:shape>
        </w:pict>
      </w:r>
    </w:p>
    <w:p w:rsidR="00DF153A" w:rsidRDefault="00DF153A">
      <w:pPr>
        <w:shd w:val="clear" w:color="auto" w:fill="FFFFFF"/>
        <w:spacing w:before="398"/>
        <w:ind w:left="48"/>
        <w:jc w:val="center"/>
      </w:pPr>
      <w:r>
        <w:rPr>
          <w:rFonts w:ascii="Times New Roman" w:hAnsi="Times New Roman" w:cs="Times New Roman"/>
          <w:i/>
          <w:iCs/>
          <w:sz w:val="22"/>
          <w:szCs w:val="22"/>
        </w:rPr>
        <w:t>Ь=</w:t>
      </w:r>
      <w:r>
        <w:rPr>
          <w:rFonts w:ascii="Times New Roman" w:hAnsi="Times New Roman" w:cs="Times New Roman"/>
          <w:i/>
          <w:iCs/>
          <w:sz w:val="22"/>
          <w:szCs w:val="22"/>
          <w:lang w:val="en-US"/>
        </w:rPr>
        <w:t>b</w:t>
      </w:r>
      <w:r>
        <w:rPr>
          <w:rFonts w:ascii="Times New Roman" w:hAnsi="Times New Roman" w:cs="Times New Roman"/>
          <w:i/>
          <w:iCs/>
          <w:sz w:val="22"/>
          <w:szCs w:val="22"/>
        </w:rPr>
        <w:t>+2тН,</w:t>
      </w:r>
    </w:p>
    <w:p w:rsidR="00DF153A" w:rsidRDefault="00DF153A">
      <w:pPr>
        <w:shd w:val="clear" w:color="auto" w:fill="FFFFFF"/>
        <w:spacing w:before="77" w:line="250" w:lineRule="exact"/>
        <w:ind w:left="312" w:right="403"/>
      </w:pPr>
      <w:r>
        <w:rPr>
          <w:rFonts w:ascii="Times New Roman" w:hAnsi="Times New Roman" w:cs="Times New Roman"/>
          <w:sz w:val="22"/>
          <w:szCs w:val="22"/>
        </w:rPr>
        <w:t xml:space="preserve">где </w:t>
      </w:r>
      <w:r>
        <w:rPr>
          <w:rFonts w:ascii="Times New Roman" w:hAnsi="Times New Roman" w:cs="Times New Roman"/>
          <w:i/>
          <w:iCs/>
          <w:sz w:val="22"/>
          <w:szCs w:val="22"/>
        </w:rPr>
        <w:t xml:space="preserve">Ь </w:t>
      </w:r>
      <w:r>
        <w:rPr>
          <w:rFonts w:ascii="Times New Roman" w:hAnsi="Times New Roman" w:cs="Times New Roman"/>
          <w:sz w:val="22"/>
          <w:szCs w:val="22"/>
        </w:rPr>
        <w:t>— ширина основной площадки земляного полотна;</w:t>
      </w:r>
      <w:r w:rsidRPr="00DD1190">
        <w:rPr>
          <w:rFonts w:ascii="Times New Roman" w:hAnsi="Times New Roman" w:cs="Times New Roman"/>
          <w:sz w:val="22"/>
          <w:szCs w:val="22"/>
        </w:rPr>
        <w:t xml:space="preserve"> </w:t>
      </w:r>
      <w:r>
        <w:rPr>
          <w:rFonts w:ascii="Times New Roman" w:hAnsi="Times New Roman" w:cs="Times New Roman"/>
          <w:sz w:val="22"/>
          <w:szCs w:val="22"/>
        </w:rPr>
        <w:t xml:space="preserve"> </w:t>
      </w:r>
      <w:r>
        <w:rPr>
          <w:rFonts w:ascii="Times New Roman" w:hAnsi="Times New Roman" w:cs="Times New Roman"/>
          <w:i/>
          <w:iCs/>
          <w:sz w:val="22"/>
          <w:szCs w:val="22"/>
        </w:rPr>
        <w:t xml:space="preserve">т </w:t>
      </w:r>
      <w:r>
        <w:rPr>
          <w:rFonts w:ascii="Times New Roman" w:hAnsi="Times New Roman" w:cs="Times New Roman"/>
          <w:sz w:val="22"/>
          <w:szCs w:val="22"/>
        </w:rPr>
        <w:t>— крутизна откоса;</w:t>
      </w:r>
    </w:p>
    <w:p w:rsidR="00DF153A" w:rsidRDefault="00DF153A">
      <w:pPr>
        <w:shd w:val="clear" w:color="auto" w:fill="FFFFFF"/>
        <w:spacing w:line="250" w:lineRule="exact"/>
        <w:ind w:left="312"/>
      </w:pPr>
      <w:r>
        <w:rPr>
          <w:rFonts w:ascii="Times New Roman" w:hAnsi="Times New Roman" w:cs="Times New Roman"/>
          <w:i/>
          <w:iCs/>
          <w:sz w:val="22"/>
          <w:szCs w:val="22"/>
        </w:rPr>
        <w:t>Н</w:t>
      </w:r>
      <w:r>
        <w:rPr>
          <w:rFonts w:ascii="Times New Roman" w:hAnsi="Times New Roman" w:cs="Times New Roman"/>
          <w:sz w:val="22"/>
          <w:szCs w:val="22"/>
        </w:rPr>
        <w:t>— рабочая отметка, т. е. высота насыпи или глубина выемки. Ширина выемки поверху, м</w:t>
      </w:r>
    </w:p>
    <w:p w:rsidR="00DF153A" w:rsidRDefault="00DF153A">
      <w:pPr>
        <w:spacing w:before="34"/>
        <w:ind w:left="2088" w:right="2026"/>
        <w:rPr>
          <w:rFonts w:ascii="Times New Roman" w:hAnsi="Times New Roman" w:cs="Times New Roman"/>
          <w:sz w:val="24"/>
          <w:szCs w:val="24"/>
        </w:rPr>
      </w:pPr>
      <w:r w:rsidRPr="00D257E3">
        <w:rPr>
          <w:rFonts w:ascii="Times New Roman" w:hAnsi="Times New Roman" w:cs="Times New Roman"/>
          <w:sz w:val="24"/>
          <w:szCs w:val="24"/>
        </w:rPr>
        <w:pict>
          <v:shape id="_x0000_i1059" type="#_x0000_t75" style="width:110.25pt;height:21.75pt">
            <v:imagedata r:id="rId40" o:title=""/>
          </v:shape>
        </w:pict>
      </w:r>
    </w:p>
    <w:p w:rsidR="00DF153A" w:rsidRDefault="00DF153A">
      <w:pPr>
        <w:shd w:val="clear" w:color="auto" w:fill="FFFFFF"/>
        <w:spacing w:before="5" w:line="250" w:lineRule="exact"/>
        <w:ind w:left="307"/>
      </w:pPr>
      <w:r>
        <w:rPr>
          <w:rFonts w:ascii="Times New Roman" w:hAnsi="Times New Roman" w:cs="Times New Roman"/>
          <w:sz w:val="22"/>
          <w:szCs w:val="22"/>
        </w:rPr>
        <w:t xml:space="preserve">где </w:t>
      </w:r>
      <w:r>
        <w:rPr>
          <w:rFonts w:ascii="Times New Roman" w:hAnsi="Times New Roman" w:cs="Times New Roman"/>
          <w:sz w:val="22"/>
          <w:szCs w:val="22"/>
          <w:lang w:val="en-US"/>
        </w:rPr>
        <w:t>d</w:t>
      </w:r>
      <w:r>
        <w:rPr>
          <w:rFonts w:ascii="Times New Roman" w:hAnsi="Times New Roman" w:cs="Times New Roman"/>
          <w:i/>
          <w:iCs/>
          <w:sz w:val="22"/>
          <w:szCs w:val="22"/>
        </w:rPr>
        <w:t xml:space="preserve"> </w:t>
      </w:r>
      <w:r>
        <w:rPr>
          <w:rFonts w:ascii="Times New Roman" w:hAnsi="Times New Roman" w:cs="Times New Roman"/>
          <w:sz w:val="22"/>
          <w:szCs w:val="22"/>
        </w:rPr>
        <w:t>— ширина кювета поверху, м.</w:t>
      </w:r>
    </w:p>
    <w:p w:rsidR="00DF153A" w:rsidRDefault="00DF153A">
      <w:pPr>
        <w:shd w:val="clear" w:color="auto" w:fill="FFFFFF"/>
        <w:spacing w:line="250" w:lineRule="exact"/>
        <w:ind w:left="58" w:firstLine="254"/>
        <w:jc w:val="both"/>
      </w:pPr>
      <w:r>
        <w:rPr>
          <w:rFonts w:ascii="Times New Roman" w:hAnsi="Times New Roman" w:cs="Times New Roman"/>
          <w:sz w:val="22"/>
          <w:szCs w:val="22"/>
        </w:rPr>
        <w:t xml:space="preserve">В случае значительного поперечного уклона местности (круче 1:10) или ломаного поперечного профиля разбивка проводится методом ватерпасовки (рис. 21) с помощью рейки длиной около </w:t>
      </w:r>
      <w:r>
        <w:rPr>
          <w:rFonts w:ascii="Times New Roman" w:hAnsi="Times New Roman" w:cs="Times New Roman"/>
          <w:i/>
          <w:iCs/>
          <w:sz w:val="22"/>
          <w:szCs w:val="22"/>
          <w:lang w:val="en-US"/>
        </w:rPr>
        <w:t>I</w:t>
      </w:r>
      <w:r w:rsidRPr="00D757E1">
        <w:rPr>
          <w:rFonts w:ascii="Times New Roman" w:hAnsi="Times New Roman" w:cs="Times New Roman"/>
          <w:i/>
          <w:iCs/>
          <w:sz w:val="22"/>
          <w:szCs w:val="22"/>
        </w:rPr>
        <w:t xml:space="preserve"> </w:t>
      </w:r>
      <w:r>
        <w:rPr>
          <w:rFonts w:ascii="Times New Roman" w:hAnsi="Times New Roman" w:cs="Times New Roman"/>
          <w:sz w:val="22"/>
          <w:szCs w:val="22"/>
        </w:rPr>
        <w:t>м, уровня и откосного лекала.</w:t>
      </w:r>
    </w:p>
    <w:p w:rsidR="00DF153A" w:rsidRDefault="00DF153A">
      <w:pPr>
        <w:shd w:val="clear" w:color="auto" w:fill="FFFFFF"/>
        <w:spacing w:line="250" w:lineRule="exact"/>
        <w:ind w:left="312"/>
      </w:pPr>
      <w:r>
        <w:rPr>
          <w:rFonts w:ascii="Times New Roman" w:hAnsi="Times New Roman" w:cs="Times New Roman"/>
          <w:sz w:val="22"/>
          <w:szCs w:val="22"/>
        </w:rPr>
        <w:t>Сначала вычисляется горизонтальное расстояние, м</w:t>
      </w:r>
    </w:p>
    <w:p w:rsidR="00DF153A" w:rsidRDefault="00DF153A">
      <w:pPr>
        <w:spacing w:before="86"/>
        <w:ind w:left="2261" w:right="2069"/>
        <w:rPr>
          <w:rFonts w:ascii="Times New Roman" w:hAnsi="Times New Roman" w:cs="Times New Roman"/>
          <w:sz w:val="24"/>
          <w:szCs w:val="24"/>
        </w:rPr>
      </w:pPr>
      <w:r w:rsidRPr="00D257E3">
        <w:rPr>
          <w:rFonts w:ascii="Times New Roman" w:hAnsi="Times New Roman" w:cs="Times New Roman"/>
          <w:sz w:val="24"/>
          <w:szCs w:val="24"/>
        </w:rPr>
        <w:pict>
          <v:shape id="_x0000_i1060" type="#_x0000_t75" style="width:99pt;height:41.25pt">
            <v:imagedata r:id="rId41" o:title=""/>
          </v:shape>
        </w:pict>
      </w:r>
    </w:p>
    <w:p w:rsidR="00DF153A" w:rsidRDefault="00DF153A">
      <w:pPr>
        <w:shd w:val="clear" w:color="auto" w:fill="FFFFFF"/>
        <w:ind w:left="5314"/>
      </w:pPr>
      <w:r>
        <w:rPr>
          <w:w w:val="84"/>
          <w:sz w:val="6"/>
          <w:szCs w:val="6"/>
          <w:lang w:val="en-US"/>
        </w:rPr>
        <w:t>I.</w:t>
      </w:r>
    </w:p>
    <w:p w:rsidR="00DF153A" w:rsidRDefault="00DF153A">
      <w:pPr>
        <w:framePr w:h="475" w:hSpace="38" w:wrap="notBeside" w:vAnchor="text" w:hAnchor="text" w:x="1916" w:y="889"/>
        <w:rPr>
          <w:rFonts w:ascii="Times New Roman" w:hAnsi="Times New Roman" w:cs="Times New Roman"/>
          <w:sz w:val="24"/>
          <w:szCs w:val="24"/>
        </w:rPr>
      </w:pPr>
      <w:r w:rsidRPr="00D257E3">
        <w:rPr>
          <w:rFonts w:ascii="Times New Roman" w:hAnsi="Times New Roman" w:cs="Times New Roman"/>
          <w:sz w:val="24"/>
          <w:szCs w:val="24"/>
        </w:rPr>
        <w:pict>
          <v:shape id="_x0000_i1061" type="#_x0000_t75" style="width:136.5pt;height:24pt">
            <v:imagedata r:id="rId42" o:title=""/>
          </v:shape>
        </w:pict>
      </w:r>
    </w:p>
    <w:p w:rsidR="00DF153A" w:rsidRDefault="00DF153A">
      <w:pPr>
        <w:framePr w:w="6298" w:h="711" w:hRule="exact" w:hSpace="38" w:wrap="notBeside" w:vAnchor="text" w:hAnchor="text" w:x="15" w:y="1393"/>
        <w:shd w:val="clear" w:color="auto" w:fill="FFFFFF"/>
        <w:spacing w:line="250" w:lineRule="exact"/>
        <w:ind w:firstLine="283"/>
      </w:pPr>
      <w:r>
        <w:rPr>
          <w:rFonts w:ascii="Times New Roman" w:hAnsi="Times New Roman" w:cs="Times New Roman"/>
          <w:spacing w:val="-3"/>
          <w:sz w:val="22"/>
          <w:szCs w:val="22"/>
        </w:rPr>
        <w:t xml:space="preserve">Далее рейка прикладывается к точке </w:t>
      </w:r>
      <w:r>
        <w:rPr>
          <w:rFonts w:ascii="Times New Roman" w:hAnsi="Times New Roman" w:cs="Times New Roman"/>
          <w:i/>
          <w:iCs/>
          <w:spacing w:val="-3"/>
          <w:sz w:val="22"/>
          <w:szCs w:val="22"/>
        </w:rPr>
        <w:t xml:space="preserve">О у, </w:t>
      </w:r>
      <w:r>
        <w:rPr>
          <w:rFonts w:ascii="Times New Roman" w:hAnsi="Times New Roman" w:cs="Times New Roman"/>
          <w:spacing w:val="-3"/>
          <w:sz w:val="22"/>
          <w:szCs w:val="22"/>
        </w:rPr>
        <w:t>измеряется высота /г</w:t>
      </w:r>
      <w:r>
        <w:rPr>
          <w:rFonts w:ascii="Times New Roman" w:hAnsi="Times New Roman" w:cs="Times New Roman"/>
          <w:spacing w:val="-3"/>
          <w:sz w:val="22"/>
          <w:szCs w:val="22"/>
          <w:vertAlign w:val="subscript"/>
        </w:rPr>
        <w:t>2</w:t>
      </w:r>
      <w:r>
        <w:rPr>
          <w:rFonts w:ascii="Times New Roman" w:hAnsi="Times New Roman" w:cs="Times New Roman"/>
          <w:spacing w:val="-3"/>
          <w:sz w:val="22"/>
          <w:szCs w:val="22"/>
        </w:rPr>
        <w:t xml:space="preserve"> и </w:t>
      </w:r>
      <w:r>
        <w:rPr>
          <w:rFonts w:ascii="Times New Roman" w:hAnsi="Times New Roman" w:cs="Times New Roman"/>
          <w:sz w:val="22"/>
          <w:szCs w:val="22"/>
        </w:rPr>
        <w:t xml:space="preserve">вычисляется расстояние от точки </w:t>
      </w:r>
      <w:r>
        <w:rPr>
          <w:rFonts w:ascii="Times New Roman" w:hAnsi="Times New Roman" w:cs="Times New Roman"/>
          <w:i/>
          <w:iCs/>
          <w:sz w:val="22"/>
          <w:szCs w:val="22"/>
        </w:rPr>
        <w:t>0</w:t>
      </w:r>
      <w:r>
        <w:rPr>
          <w:rFonts w:ascii="Times New Roman" w:hAnsi="Times New Roman" w:cs="Times New Roman"/>
          <w:i/>
          <w:iCs/>
          <w:sz w:val="22"/>
          <w:szCs w:val="22"/>
          <w:vertAlign w:val="subscript"/>
        </w:rPr>
        <w:t>2</w:t>
      </w:r>
      <w:r>
        <w:rPr>
          <w:rFonts w:ascii="Times New Roman" w:hAnsi="Times New Roman" w:cs="Times New Roman"/>
          <w:i/>
          <w:iCs/>
          <w:sz w:val="22"/>
          <w:szCs w:val="22"/>
        </w:rPr>
        <w:t xml:space="preserve"> </w:t>
      </w:r>
      <w:r>
        <w:rPr>
          <w:rFonts w:ascii="Times New Roman" w:hAnsi="Times New Roman" w:cs="Times New Roman"/>
          <w:sz w:val="22"/>
          <w:szCs w:val="22"/>
        </w:rPr>
        <w:t>до откоса 0</w:t>
      </w:r>
      <w:r>
        <w:rPr>
          <w:rFonts w:ascii="Times New Roman" w:hAnsi="Times New Roman" w:cs="Times New Roman"/>
          <w:sz w:val="22"/>
          <w:szCs w:val="22"/>
          <w:vertAlign w:val="subscript"/>
        </w:rPr>
        <w:t>2</w:t>
      </w:r>
      <w:r>
        <w:rPr>
          <w:rFonts w:ascii="Times New Roman" w:hAnsi="Times New Roman" w:cs="Times New Roman"/>
          <w:sz w:val="22"/>
          <w:szCs w:val="22"/>
        </w:rPr>
        <w:t>Л</w:t>
      </w:r>
      <w:r>
        <w:rPr>
          <w:rFonts w:ascii="Times New Roman" w:hAnsi="Times New Roman" w:cs="Times New Roman"/>
          <w:sz w:val="22"/>
          <w:szCs w:val="22"/>
          <w:vertAlign w:val="subscript"/>
        </w:rPr>
        <w:t>2</w:t>
      </w:r>
      <w:r>
        <w:rPr>
          <w:rFonts w:ascii="Times New Roman" w:hAnsi="Times New Roman" w:cs="Times New Roman"/>
          <w:sz w:val="22"/>
          <w:szCs w:val="22"/>
        </w:rPr>
        <w:t>, м:</w:t>
      </w:r>
    </w:p>
    <w:p w:rsidR="00DF153A" w:rsidRDefault="00DF153A">
      <w:pPr>
        <w:framePr w:h="557" w:hSpace="38" w:wrap="notBeside" w:vAnchor="text" w:hAnchor="text" w:x="1657" w:y="2185"/>
        <w:rPr>
          <w:rFonts w:ascii="Times New Roman" w:hAnsi="Times New Roman" w:cs="Times New Roman"/>
          <w:sz w:val="24"/>
          <w:szCs w:val="24"/>
        </w:rPr>
      </w:pPr>
      <w:r w:rsidRPr="00D257E3">
        <w:rPr>
          <w:rFonts w:ascii="Times New Roman" w:hAnsi="Times New Roman" w:cs="Times New Roman"/>
          <w:sz w:val="24"/>
          <w:szCs w:val="24"/>
        </w:rPr>
        <w:pict>
          <v:shape id="_x0000_i1062" type="#_x0000_t75" style="width:153.75pt;height:27pt">
            <v:imagedata r:id="rId43" o:title=""/>
          </v:shape>
        </w:pict>
      </w:r>
    </w:p>
    <w:p w:rsidR="00DF153A" w:rsidRDefault="00DF153A">
      <w:pPr>
        <w:shd w:val="clear" w:color="auto" w:fill="FFFFFF"/>
        <w:spacing w:line="250" w:lineRule="exact"/>
        <w:ind w:left="14" w:right="5" w:firstLine="283"/>
        <w:jc w:val="both"/>
      </w:pPr>
      <w:r>
        <w:rPr>
          <w:rFonts w:ascii="Times New Roman" w:hAnsi="Times New Roman" w:cs="Times New Roman"/>
          <w:spacing w:val="-4"/>
          <w:sz w:val="22"/>
          <w:szCs w:val="22"/>
        </w:rPr>
        <w:t xml:space="preserve">Рейка прикладывается в точке </w:t>
      </w:r>
      <w:r>
        <w:rPr>
          <w:rFonts w:ascii="Times New Roman" w:hAnsi="Times New Roman" w:cs="Times New Roman"/>
          <w:i/>
          <w:iCs/>
          <w:spacing w:val="-4"/>
          <w:sz w:val="22"/>
          <w:szCs w:val="22"/>
        </w:rPr>
        <w:t xml:space="preserve">О </w:t>
      </w:r>
      <w:r>
        <w:rPr>
          <w:rFonts w:ascii="Times New Roman" w:hAnsi="Times New Roman" w:cs="Times New Roman"/>
          <w:spacing w:val="-4"/>
          <w:sz w:val="22"/>
          <w:szCs w:val="22"/>
        </w:rPr>
        <w:t>горизонтально и измеряется рас</w:t>
      </w:r>
      <w:r>
        <w:rPr>
          <w:rFonts w:ascii="Times New Roman" w:hAnsi="Times New Roman" w:cs="Times New Roman"/>
          <w:spacing w:val="-4"/>
          <w:sz w:val="22"/>
          <w:szCs w:val="22"/>
        </w:rPr>
        <w:softHyphen/>
        <w:t xml:space="preserve">стояние </w:t>
      </w:r>
      <w:r>
        <w:rPr>
          <w:rFonts w:ascii="Times New Roman" w:hAnsi="Times New Roman" w:cs="Times New Roman"/>
          <w:i/>
          <w:iCs/>
          <w:spacing w:val="-4"/>
          <w:sz w:val="22"/>
          <w:szCs w:val="22"/>
        </w:rPr>
        <w:t>к</w:t>
      </w:r>
      <w:r>
        <w:rPr>
          <w:rFonts w:ascii="Times New Roman" w:hAnsi="Times New Roman" w:cs="Times New Roman"/>
          <w:i/>
          <w:iCs/>
          <w:spacing w:val="-4"/>
          <w:sz w:val="22"/>
          <w:szCs w:val="22"/>
          <w:vertAlign w:val="subscript"/>
        </w:rPr>
        <w:t>х</w:t>
      </w:r>
      <w:r>
        <w:rPr>
          <w:rFonts w:ascii="Times New Roman" w:hAnsi="Times New Roman" w:cs="Times New Roman"/>
          <w:i/>
          <w:iCs/>
          <w:spacing w:val="-4"/>
          <w:sz w:val="22"/>
          <w:szCs w:val="22"/>
        </w:rPr>
        <w:t xml:space="preserve"> </w:t>
      </w:r>
      <w:r>
        <w:rPr>
          <w:rFonts w:ascii="Times New Roman" w:hAnsi="Times New Roman" w:cs="Times New Roman"/>
          <w:spacing w:val="-4"/>
          <w:sz w:val="22"/>
          <w:szCs w:val="22"/>
        </w:rPr>
        <w:t xml:space="preserve">от конца рейки до поверхности земли в точке </w:t>
      </w:r>
      <w:r>
        <w:rPr>
          <w:rFonts w:ascii="Times New Roman" w:hAnsi="Times New Roman" w:cs="Times New Roman"/>
          <w:i/>
          <w:iCs/>
          <w:spacing w:val="-4"/>
          <w:sz w:val="22"/>
          <w:szCs w:val="22"/>
        </w:rPr>
        <w:t>О</w:t>
      </w:r>
      <w:r w:rsidRPr="00DD1190">
        <w:rPr>
          <w:rFonts w:ascii="Times New Roman" w:hAnsi="Times New Roman" w:cs="Times New Roman"/>
          <w:i/>
          <w:iCs/>
          <w:spacing w:val="-4"/>
          <w:sz w:val="22"/>
          <w:szCs w:val="22"/>
          <w:vertAlign w:val="subscript"/>
        </w:rPr>
        <w:t>1</w:t>
      </w:r>
      <w:r>
        <w:rPr>
          <w:rFonts w:ascii="Times New Roman" w:hAnsi="Times New Roman" w:cs="Times New Roman"/>
          <w:i/>
          <w:iCs/>
          <w:spacing w:val="-4"/>
          <w:sz w:val="22"/>
          <w:szCs w:val="22"/>
        </w:rPr>
        <w:t xml:space="preserve"> </w:t>
      </w:r>
      <w:r>
        <w:rPr>
          <w:rFonts w:ascii="Times New Roman" w:hAnsi="Times New Roman" w:cs="Times New Roman"/>
          <w:spacing w:val="-4"/>
          <w:sz w:val="22"/>
          <w:szCs w:val="22"/>
        </w:rPr>
        <w:t>и вычис</w:t>
      </w:r>
      <w:r>
        <w:rPr>
          <w:rFonts w:ascii="Times New Roman" w:hAnsi="Times New Roman" w:cs="Times New Roman"/>
          <w:spacing w:val="-4"/>
          <w:sz w:val="22"/>
          <w:szCs w:val="22"/>
        </w:rPr>
        <w:softHyphen/>
      </w:r>
      <w:r>
        <w:rPr>
          <w:rFonts w:ascii="Times New Roman" w:hAnsi="Times New Roman" w:cs="Times New Roman"/>
          <w:sz w:val="22"/>
          <w:szCs w:val="22"/>
        </w:rPr>
        <w:t xml:space="preserve">ляется горизонтальное расстояние от точки </w:t>
      </w:r>
      <w:r>
        <w:rPr>
          <w:rFonts w:ascii="Times New Roman" w:hAnsi="Times New Roman" w:cs="Times New Roman"/>
          <w:i/>
          <w:iCs/>
          <w:sz w:val="22"/>
          <w:szCs w:val="22"/>
        </w:rPr>
        <w:t xml:space="preserve">0\ </w:t>
      </w:r>
      <w:r>
        <w:rPr>
          <w:rFonts w:ascii="Times New Roman" w:hAnsi="Times New Roman" w:cs="Times New Roman"/>
          <w:sz w:val="22"/>
          <w:szCs w:val="22"/>
        </w:rPr>
        <w:t xml:space="preserve">до откоса </w:t>
      </w:r>
      <w:r>
        <w:rPr>
          <w:rFonts w:ascii="Times New Roman" w:hAnsi="Times New Roman" w:cs="Times New Roman"/>
          <w:i/>
          <w:iCs/>
          <w:sz w:val="22"/>
          <w:szCs w:val="22"/>
        </w:rPr>
        <w:t>О</w:t>
      </w:r>
      <w:r w:rsidRPr="00DD1190">
        <w:rPr>
          <w:rFonts w:ascii="Times New Roman" w:hAnsi="Times New Roman" w:cs="Times New Roman"/>
          <w:i/>
          <w:iCs/>
          <w:sz w:val="22"/>
          <w:szCs w:val="22"/>
        </w:rPr>
        <w:t>1</w:t>
      </w:r>
      <w:r>
        <w:rPr>
          <w:rFonts w:ascii="Times New Roman" w:hAnsi="Times New Roman" w:cs="Times New Roman"/>
          <w:i/>
          <w:iCs/>
          <w:sz w:val="22"/>
          <w:szCs w:val="22"/>
        </w:rPr>
        <w:t xml:space="preserve">А, </w:t>
      </w:r>
      <w:r>
        <w:rPr>
          <w:rFonts w:ascii="Times New Roman" w:hAnsi="Times New Roman" w:cs="Times New Roman"/>
          <w:sz w:val="22"/>
          <w:szCs w:val="22"/>
        </w:rPr>
        <w:t>м:</w:t>
      </w:r>
    </w:p>
    <w:p w:rsidR="00DF153A" w:rsidRDefault="00DF153A">
      <w:pPr>
        <w:shd w:val="clear" w:color="auto" w:fill="FFFFFF"/>
        <w:spacing w:before="10" w:line="288" w:lineRule="exact"/>
        <w:ind w:left="10" w:firstLine="293"/>
      </w:pPr>
      <w:r>
        <w:rPr>
          <w:rFonts w:ascii="Times New Roman" w:hAnsi="Times New Roman" w:cs="Times New Roman"/>
          <w:spacing w:val="-2"/>
          <w:sz w:val="22"/>
          <w:szCs w:val="22"/>
        </w:rPr>
        <w:t xml:space="preserve">Приложив рейку в точке </w:t>
      </w:r>
      <w:r>
        <w:rPr>
          <w:rFonts w:ascii="Times New Roman" w:hAnsi="Times New Roman" w:cs="Times New Roman"/>
          <w:i/>
          <w:iCs/>
          <w:spacing w:val="-2"/>
          <w:sz w:val="22"/>
          <w:szCs w:val="22"/>
        </w:rPr>
        <w:t xml:space="preserve">0\ </w:t>
      </w:r>
      <w:r>
        <w:rPr>
          <w:rFonts w:ascii="Times New Roman" w:hAnsi="Times New Roman" w:cs="Times New Roman"/>
          <w:spacing w:val="-2"/>
          <w:sz w:val="22"/>
          <w:szCs w:val="22"/>
        </w:rPr>
        <w:t>и измерив высоту /г</w:t>
      </w:r>
      <w:r>
        <w:rPr>
          <w:rFonts w:ascii="Times New Roman" w:hAnsi="Times New Roman" w:cs="Times New Roman"/>
          <w:spacing w:val="-2"/>
          <w:sz w:val="22"/>
          <w:szCs w:val="22"/>
          <w:vertAlign w:val="subscript"/>
        </w:rPr>
        <w:t>3</w:t>
      </w:r>
      <w:r>
        <w:rPr>
          <w:rFonts w:ascii="Times New Roman" w:hAnsi="Times New Roman" w:cs="Times New Roman"/>
          <w:spacing w:val="-2"/>
          <w:sz w:val="22"/>
          <w:szCs w:val="22"/>
        </w:rPr>
        <w:t>, получают рас</w:t>
      </w:r>
      <w:r>
        <w:rPr>
          <w:rFonts w:ascii="Times New Roman" w:hAnsi="Times New Roman" w:cs="Times New Roman"/>
          <w:spacing w:val="-2"/>
          <w:sz w:val="22"/>
          <w:szCs w:val="22"/>
        </w:rPr>
        <w:softHyphen/>
      </w:r>
      <w:r>
        <w:rPr>
          <w:rFonts w:ascii="Times New Roman" w:hAnsi="Times New Roman" w:cs="Times New Roman"/>
          <w:sz w:val="22"/>
          <w:szCs w:val="22"/>
        </w:rPr>
        <w:t xml:space="preserve">стояние #3^3' </w:t>
      </w:r>
      <w:r>
        <w:rPr>
          <w:rFonts w:ascii="Times New Roman" w:hAnsi="Times New Roman" w:cs="Times New Roman"/>
          <w:sz w:val="22"/>
          <w:szCs w:val="22"/>
          <w:vertAlign w:val="superscript"/>
        </w:rPr>
        <w:t>м:</w:t>
      </w:r>
    </w:p>
    <w:p w:rsidR="00DF153A" w:rsidRDefault="00DF153A">
      <w:pPr>
        <w:spacing w:before="62"/>
        <w:ind w:left="1354" w:right="1464"/>
        <w:rPr>
          <w:rFonts w:ascii="Times New Roman" w:hAnsi="Times New Roman" w:cs="Times New Roman"/>
          <w:sz w:val="24"/>
          <w:szCs w:val="24"/>
        </w:rPr>
      </w:pPr>
      <w:r w:rsidRPr="00D257E3">
        <w:rPr>
          <w:rFonts w:ascii="Times New Roman" w:hAnsi="Times New Roman" w:cs="Times New Roman"/>
          <w:sz w:val="24"/>
          <w:szCs w:val="24"/>
        </w:rPr>
        <w:pict>
          <v:shape id="_x0000_i1063" type="#_x0000_t75" style="width:173.25pt;height:32.25pt">
            <v:imagedata r:id="rId44" o:title=""/>
          </v:shape>
        </w:pict>
      </w:r>
    </w:p>
    <w:p w:rsidR="00DF153A" w:rsidRDefault="00DF153A">
      <w:pPr>
        <w:shd w:val="clear" w:color="auto" w:fill="FFFFFF"/>
        <w:spacing w:before="29" w:line="250" w:lineRule="exact"/>
        <w:ind w:right="14" w:firstLine="283"/>
        <w:jc w:val="both"/>
      </w:pPr>
      <w:r>
        <w:rPr>
          <w:rFonts w:ascii="Times New Roman" w:hAnsi="Times New Roman" w:cs="Times New Roman"/>
          <w:sz w:val="22"/>
          <w:szCs w:val="22"/>
        </w:rPr>
        <w:t xml:space="preserve">Если оно окажется меньше длины рейки, то значит, что линия откоса пересекает рейку в точке </w:t>
      </w:r>
      <w:r>
        <w:rPr>
          <w:rFonts w:ascii="Times New Roman" w:hAnsi="Times New Roman" w:cs="Times New Roman"/>
          <w:i/>
          <w:iCs/>
          <w:sz w:val="22"/>
          <w:szCs w:val="22"/>
        </w:rPr>
        <w:t xml:space="preserve">А у </w:t>
      </w:r>
      <w:r>
        <w:rPr>
          <w:rFonts w:ascii="Times New Roman" w:hAnsi="Times New Roman" w:cs="Times New Roman"/>
          <w:sz w:val="22"/>
          <w:szCs w:val="22"/>
        </w:rPr>
        <w:t xml:space="preserve">Для нахождения точки </w:t>
      </w:r>
      <w:r>
        <w:rPr>
          <w:rFonts w:ascii="Times New Roman" w:hAnsi="Times New Roman" w:cs="Times New Roman"/>
          <w:i/>
          <w:iCs/>
          <w:sz w:val="22"/>
          <w:szCs w:val="22"/>
        </w:rPr>
        <w:t xml:space="preserve">Б </w:t>
      </w:r>
      <w:r>
        <w:rPr>
          <w:rFonts w:ascii="Times New Roman" w:hAnsi="Times New Roman" w:cs="Times New Roman"/>
          <w:sz w:val="22"/>
          <w:szCs w:val="22"/>
        </w:rPr>
        <w:t>(по</w:t>
      </w:r>
      <w:r>
        <w:rPr>
          <w:rFonts w:ascii="Times New Roman" w:hAnsi="Times New Roman" w:cs="Times New Roman"/>
          <w:sz w:val="22"/>
          <w:szCs w:val="22"/>
        </w:rPr>
        <w:softHyphen/>
        <w:t>дошвы откоса) к горизонтально положенной рейке прикладывает</w:t>
      </w:r>
      <w:r>
        <w:rPr>
          <w:rFonts w:ascii="Times New Roman" w:hAnsi="Times New Roman" w:cs="Times New Roman"/>
          <w:sz w:val="22"/>
          <w:szCs w:val="22"/>
        </w:rPr>
        <w:softHyphen/>
        <w:t>ся откосное лекало так, чтобы гипотенуза лекала проходила через</w:t>
      </w:r>
    </w:p>
    <w:p w:rsidR="00DF153A" w:rsidRDefault="00DF153A">
      <w:pPr>
        <w:shd w:val="clear" w:color="auto" w:fill="FFFFFF"/>
        <w:spacing w:before="202"/>
        <w:ind w:left="5"/>
      </w:pPr>
      <w:r>
        <w:rPr>
          <w:b/>
          <w:bCs/>
          <w:spacing w:val="-15"/>
        </w:rPr>
        <w:t>74</w:t>
      </w:r>
    </w:p>
    <w:p w:rsidR="00DF153A" w:rsidRDefault="00DF153A">
      <w:pPr>
        <w:shd w:val="clear" w:color="auto" w:fill="FFFFFF"/>
        <w:spacing w:before="178"/>
        <w:ind w:left="182"/>
      </w:pPr>
      <w:r>
        <w:br w:type="column"/>
      </w:r>
      <w:r>
        <w:rPr>
          <w:rFonts w:ascii="Times New Roman" w:hAnsi="Times New Roman" w:cs="Times New Roman"/>
          <w:spacing w:val="-14"/>
          <w:sz w:val="22"/>
          <w:szCs w:val="22"/>
        </w:rPr>
        <w:t xml:space="preserve">Рис. 21. Схемы разбивки насыпи (а) и выемки </w:t>
      </w:r>
      <w:r>
        <w:rPr>
          <w:rFonts w:ascii="Times New Roman" w:hAnsi="Times New Roman" w:cs="Times New Roman"/>
          <w:i/>
          <w:iCs/>
          <w:spacing w:val="-14"/>
          <w:sz w:val="22"/>
          <w:szCs w:val="22"/>
        </w:rPr>
        <w:t xml:space="preserve">(б) </w:t>
      </w:r>
      <w:r>
        <w:rPr>
          <w:rFonts w:ascii="Times New Roman" w:hAnsi="Times New Roman" w:cs="Times New Roman"/>
          <w:spacing w:val="-14"/>
          <w:sz w:val="22"/>
          <w:szCs w:val="22"/>
        </w:rPr>
        <w:t>способом ватерпасовки</w:t>
      </w:r>
    </w:p>
    <w:p w:rsidR="00DF153A" w:rsidRDefault="00DF153A">
      <w:pPr>
        <w:shd w:val="clear" w:color="auto" w:fill="FFFFFF"/>
        <w:spacing w:before="326" w:line="250" w:lineRule="exact"/>
      </w:pPr>
      <w:r>
        <w:rPr>
          <w:rFonts w:ascii="Times New Roman" w:hAnsi="Times New Roman" w:cs="Times New Roman"/>
          <w:sz w:val="22"/>
          <w:szCs w:val="22"/>
        </w:rPr>
        <w:t xml:space="preserve">точку </w:t>
      </w:r>
      <w:r>
        <w:rPr>
          <w:rFonts w:ascii="Times New Roman" w:hAnsi="Times New Roman" w:cs="Times New Roman"/>
          <w:i/>
          <w:iCs/>
          <w:sz w:val="22"/>
          <w:szCs w:val="22"/>
        </w:rPr>
        <w:t xml:space="preserve">А%, </w:t>
      </w:r>
      <w:r>
        <w:rPr>
          <w:rFonts w:ascii="Times New Roman" w:hAnsi="Times New Roman" w:cs="Times New Roman"/>
          <w:sz w:val="22"/>
          <w:szCs w:val="22"/>
        </w:rPr>
        <w:t>а верхний катет был горизонтален. Таким же способом проводится разбивка на косогоре и границ выемок. На косогорах с явно выраженным однообразным поперечным уклоном разбив</w:t>
      </w:r>
      <w:r>
        <w:rPr>
          <w:rFonts w:ascii="Times New Roman" w:hAnsi="Times New Roman" w:cs="Times New Roman"/>
          <w:sz w:val="22"/>
          <w:szCs w:val="22"/>
        </w:rPr>
        <w:softHyphen/>
        <w:t>ка ведется по таблицам, составленным по формулам: для насыпей, м</w:t>
      </w:r>
    </w:p>
    <w:p w:rsidR="00DF153A" w:rsidRPr="00261EC9" w:rsidRDefault="00DF153A">
      <w:pPr>
        <w:shd w:val="clear" w:color="auto" w:fill="FFFFFF"/>
        <w:spacing w:before="250"/>
        <w:ind w:left="134"/>
        <w:jc w:val="center"/>
      </w:pPr>
      <w:r>
        <w:rPr>
          <w:rFonts w:ascii="Times New Roman" w:hAnsi="Times New Roman" w:cs="Times New Roman"/>
          <w:i/>
          <w:iCs/>
          <w:sz w:val="22"/>
          <w:szCs w:val="22"/>
        </w:rPr>
        <w:t xml:space="preserve">тН + </w:t>
      </w:r>
      <w:r>
        <w:rPr>
          <w:rFonts w:ascii="Times New Roman" w:hAnsi="Times New Roman" w:cs="Times New Roman"/>
          <w:i/>
          <w:iCs/>
          <w:sz w:val="22"/>
          <w:szCs w:val="22"/>
          <w:lang w:val="en-US"/>
        </w:rPr>
        <w:t>b</w:t>
      </w:r>
      <w:r w:rsidRPr="00261EC9">
        <w:rPr>
          <w:rFonts w:ascii="Times New Roman" w:hAnsi="Times New Roman" w:cs="Times New Roman"/>
          <w:i/>
          <w:iCs/>
          <w:sz w:val="22"/>
          <w:szCs w:val="22"/>
        </w:rPr>
        <w:t>/2</w:t>
      </w:r>
    </w:p>
    <w:p w:rsidR="00DF153A" w:rsidRDefault="00DF153A">
      <w:pPr>
        <w:shd w:val="clear" w:color="auto" w:fill="FFFFFF"/>
        <w:tabs>
          <w:tab w:val="left" w:leader="hyphen" w:pos="840"/>
        </w:tabs>
        <w:spacing w:before="24"/>
        <w:ind w:right="77"/>
        <w:jc w:val="center"/>
      </w:pPr>
      <w:r>
        <w:rPr>
          <w:rFonts w:ascii="Times New Roman" w:hAnsi="Times New Roman" w:cs="Times New Roman"/>
          <w:i/>
          <w:iCs/>
          <w:spacing w:val="-32"/>
          <w:sz w:val="22"/>
          <w:szCs w:val="22"/>
        </w:rPr>
        <w:t>1 =</w:t>
      </w:r>
      <w:r>
        <w:rPr>
          <w:rFonts w:ascii="Times New Roman" w:hAnsi="Times New Roman" w:cs="Times New Roman"/>
          <w:sz w:val="22"/>
          <w:szCs w:val="22"/>
        </w:rPr>
        <w:tab/>
      </w:r>
      <w:r>
        <w:rPr>
          <w:rFonts w:ascii="Times New Roman" w:hAnsi="Times New Roman" w:cs="Times New Roman"/>
          <w:i/>
          <w:iCs/>
          <w:spacing w:val="-27"/>
          <w:sz w:val="22"/>
          <w:szCs w:val="22"/>
        </w:rPr>
        <w:t>—,</w:t>
      </w:r>
    </w:p>
    <w:p w:rsidR="00DF153A" w:rsidRDefault="00DF153A">
      <w:pPr>
        <w:shd w:val="clear" w:color="auto" w:fill="FFFFFF"/>
        <w:ind w:left="120"/>
        <w:jc w:val="center"/>
      </w:pPr>
      <w:r>
        <w:rPr>
          <w:rFonts w:ascii="Times New Roman" w:hAnsi="Times New Roman" w:cs="Times New Roman"/>
          <w:i/>
          <w:iCs/>
          <w:sz w:val="22"/>
          <w:szCs w:val="22"/>
        </w:rPr>
        <w:t>1±тп</w:t>
      </w:r>
    </w:p>
    <w:p w:rsidR="00DF153A" w:rsidRDefault="00DF153A">
      <w:pPr>
        <w:shd w:val="clear" w:color="auto" w:fill="FFFFFF"/>
        <w:spacing w:before="48"/>
        <w:ind w:left="264"/>
      </w:pPr>
      <w:r>
        <w:rPr>
          <w:rFonts w:ascii="Times New Roman" w:hAnsi="Times New Roman" w:cs="Times New Roman"/>
          <w:sz w:val="22"/>
          <w:szCs w:val="22"/>
        </w:rPr>
        <w:t>для выемок, м</w:t>
      </w:r>
    </w:p>
    <w:p w:rsidR="00DF153A" w:rsidRDefault="00DF153A">
      <w:pPr>
        <w:shd w:val="clear" w:color="auto" w:fill="FFFFFF"/>
        <w:spacing w:before="274"/>
        <w:jc w:val="right"/>
      </w:pPr>
      <w:r>
        <w:rPr>
          <w:b/>
          <w:bCs/>
          <w:sz w:val="36"/>
          <w:szCs w:val="36"/>
        </w:rPr>
        <w:t>■</w:t>
      </w:r>
    </w:p>
    <w:p w:rsidR="00DF153A" w:rsidRDefault="00DF153A">
      <w:pPr>
        <w:shd w:val="clear" w:color="auto" w:fill="FFFFFF"/>
        <w:spacing w:before="274"/>
        <w:jc w:val="right"/>
        <w:sectPr w:rsidR="00DF153A">
          <w:pgSz w:w="16834" w:h="11909" w:orient="landscape"/>
          <w:pgMar w:top="770" w:right="1299" w:bottom="360" w:left="1241" w:header="720" w:footer="720" w:gutter="0"/>
          <w:cols w:num="2" w:space="720" w:equalWidth="0">
            <w:col w:w="6316" w:space="1661"/>
            <w:col w:w="6316"/>
          </w:cols>
          <w:noEndnote/>
        </w:sectPr>
      </w:pPr>
    </w:p>
    <w:p w:rsidR="00DF153A" w:rsidRDefault="00DF153A">
      <w:pPr>
        <w:framePr w:h="3244" w:hSpace="38" w:wrap="notBeside" w:vAnchor="text" w:hAnchor="margin" w:x="8147" w:y="1"/>
        <w:rPr>
          <w:rFonts w:ascii="Times New Roman" w:hAnsi="Times New Roman" w:cs="Times New Roman"/>
          <w:sz w:val="24"/>
          <w:szCs w:val="24"/>
        </w:rPr>
      </w:pPr>
      <w:r w:rsidRPr="00D257E3">
        <w:rPr>
          <w:rFonts w:ascii="Times New Roman" w:hAnsi="Times New Roman" w:cs="Times New Roman"/>
          <w:sz w:val="24"/>
          <w:szCs w:val="24"/>
        </w:rPr>
        <w:pict>
          <v:shape id="_x0000_i1064" type="#_x0000_t75" style="width:324.75pt;height:160.5pt">
            <v:imagedata r:id="rId45" o:title=""/>
          </v:shape>
        </w:pict>
      </w:r>
    </w:p>
    <w:p w:rsidR="00DF153A" w:rsidRDefault="00DF153A">
      <w:pPr>
        <w:framePr w:h="2035" w:hSpace="38" w:wrap="notBeside" w:vAnchor="text" w:hAnchor="margin" w:x="7758" w:y="6755"/>
        <w:rPr>
          <w:rFonts w:ascii="Times New Roman" w:hAnsi="Times New Roman" w:cs="Times New Roman"/>
          <w:sz w:val="24"/>
          <w:szCs w:val="24"/>
        </w:rPr>
      </w:pPr>
      <w:r w:rsidRPr="00D257E3">
        <w:rPr>
          <w:rFonts w:ascii="Times New Roman" w:hAnsi="Times New Roman" w:cs="Times New Roman"/>
          <w:sz w:val="24"/>
          <w:szCs w:val="24"/>
        </w:rPr>
        <w:pict>
          <v:shape id="_x0000_i1065" type="#_x0000_t75" style="width:334.5pt;height:102pt">
            <v:imagedata r:id="rId46" o:title=""/>
          </v:shape>
        </w:pict>
      </w:r>
    </w:p>
    <w:p w:rsidR="00DF153A" w:rsidRDefault="00DF153A">
      <w:pPr>
        <w:spacing w:before="173"/>
        <w:ind w:left="1997" w:right="2198"/>
        <w:rPr>
          <w:rFonts w:ascii="Times New Roman" w:hAnsi="Times New Roman" w:cs="Times New Roman"/>
          <w:sz w:val="24"/>
          <w:szCs w:val="24"/>
        </w:rPr>
      </w:pPr>
      <w:r w:rsidRPr="00D257E3">
        <w:rPr>
          <w:rFonts w:ascii="Times New Roman" w:hAnsi="Times New Roman" w:cs="Times New Roman"/>
          <w:sz w:val="24"/>
          <w:szCs w:val="24"/>
        </w:rPr>
        <w:pict>
          <v:shape id="_x0000_i1066" type="#_x0000_t75" style="width:110.25pt;height:64.5pt">
            <v:imagedata r:id="rId47" o:title=""/>
          </v:shape>
        </w:pict>
      </w:r>
    </w:p>
    <w:p w:rsidR="00DF153A" w:rsidRDefault="00DF153A">
      <w:pPr>
        <w:shd w:val="clear" w:color="auto" w:fill="FFFFFF"/>
        <w:spacing w:before="5" w:line="259" w:lineRule="exact"/>
        <w:ind w:right="77" w:firstLine="288"/>
        <w:jc w:val="both"/>
      </w:pPr>
      <w:r>
        <w:rPr>
          <w:rFonts w:ascii="Times New Roman" w:hAnsi="Times New Roman" w:cs="Times New Roman"/>
          <w:sz w:val="22"/>
          <w:szCs w:val="22"/>
        </w:rPr>
        <w:t xml:space="preserve">где / — расстояние от оси полотна до подошвы откоса насыпи </w:t>
      </w:r>
      <w:r>
        <w:rPr>
          <w:rFonts w:ascii="Times New Roman" w:hAnsi="Times New Roman" w:cs="Times New Roman"/>
          <w:spacing w:val="-2"/>
          <w:sz w:val="22"/>
          <w:szCs w:val="22"/>
        </w:rPr>
        <w:t xml:space="preserve">или бровки выемки; </w:t>
      </w:r>
      <w:r>
        <w:rPr>
          <w:rFonts w:ascii="Times New Roman" w:hAnsi="Times New Roman" w:cs="Times New Roman"/>
          <w:i/>
          <w:iCs/>
          <w:spacing w:val="-2"/>
          <w:sz w:val="22"/>
          <w:szCs w:val="22"/>
        </w:rPr>
        <w:t xml:space="preserve">т </w:t>
      </w:r>
      <w:r>
        <w:rPr>
          <w:rFonts w:ascii="Times New Roman" w:hAnsi="Times New Roman" w:cs="Times New Roman"/>
          <w:spacing w:val="-2"/>
          <w:sz w:val="22"/>
          <w:szCs w:val="22"/>
        </w:rPr>
        <w:t xml:space="preserve">— коэффициент крутизны откоса; </w:t>
      </w:r>
      <w:r>
        <w:rPr>
          <w:rFonts w:ascii="Times New Roman" w:hAnsi="Times New Roman" w:cs="Times New Roman"/>
          <w:i/>
          <w:iCs/>
          <w:spacing w:val="-2"/>
          <w:sz w:val="22"/>
          <w:szCs w:val="22"/>
        </w:rPr>
        <w:t xml:space="preserve">п — </w:t>
      </w:r>
      <w:r>
        <w:rPr>
          <w:rFonts w:ascii="Times New Roman" w:hAnsi="Times New Roman" w:cs="Times New Roman"/>
          <w:spacing w:val="-2"/>
          <w:sz w:val="22"/>
          <w:szCs w:val="22"/>
        </w:rPr>
        <w:t>попе</w:t>
      </w:r>
      <w:r>
        <w:rPr>
          <w:rFonts w:ascii="Times New Roman" w:hAnsi="Times New Roman" w:cs="Times New Roman"/>
          <w:spacing w:val="-2"/>
          <w:sz w:val="22"/>
          <w:szCs w:val="22"/>
        </w:rPr>
        <w:softHyphen/>
      </w:r>
      <w:r>
        <w:rPr>
          <w:rFonts w:ascii="Times New Roman" w:hAnsi="Times New Roman" w:cs="Times New Roman"/>
          <w:sz w:val="22"/>
          <w:szCs w:val="22"/>
        </w:rPr>
        <w:t xml:space="preserve">речный уклон местности; </w:t>
      </w:r>
      <w:r>
        <w:rPr>
          <w:rFonts w:ascii="Times New Roman" w:hAnsi="Times New Roman" w:cs="Times New Roman"/>
          <w:i/>
          <w:iCs/>
          <w:sz w:val="22"/>
          <w:szCs w:val="22"/>
        </w:rPr>
        <w:t xml:space="preserve">к </w:t>
      </w:r>
      <w:r>
        <w:rPr>
          <w:rFonts w:ascii="Times New Roman" w:hAnsi="Times New Roman" w:cs="Times New Roman"/>
          <w:sz w:val="22"/>
          <w:szCs w:val="22"/>
        </w:rPr>
        <w:t>— ширина кювета.</w:t>
      </w:r>
    </w:p>
    <w:p w:rsidR="00DF153A" w:rsidRDefault="00DF153A">
      <w:pPr>
        <w:shd w:val="clear" w:color="auto" w:fill="FFFFFF"/>
        <w:spacing w:line="254" w:lineRule="exact"/>
        <w:ind w:left="5" w:right="72" w:firstLine="293"/>
        <w:jc w:val="both"/>
      </w:pPr>
      <w:r>
        <w:rPr>
          <w:rFonts w:ascii="Times New Roman" w:hAnsi="Times New Roman" w:cs="Times New Roman"/>
          <w:sz w:val="22"/>
          <w:szCs w:val="22"/>
        </w:rPr>
        <w:t>При больших рабочих отметках разбивочные работы ведутся теодолитом, методом наклонного луча визирования (рис. 22).</w:t>
      </w:r>
    </w:p>
    <w:p w:rsidR="00DF153A" w:rsidRDefault="00DF153A">
      <w:pPr>
        <w:shd w:val="clear" w:color="auto" w:fill="FFFFFF"/>
        <w:spacing w:line="254" w:lineRule="exact"/>
        <w:ind w:left="14" w:right="67" w:firstLine="283"/>
        <w:jc w:val="both"/>
      </w:pPr>
      <w:r>
        <w:rPr>
          <w:rFonts w:ascii="Times New Roman" w:hAnsi="Times New Roman" w:cs="Times New Roman"/>
          <w:sz w:val="22"/>
          <w:szCs w:val="22"/>
        </w:rPr>
        <w:t>Для определения границы нагорного откоса перпендикулярно к продольной оси выемки откладывается расстояние, м</w:t>
      </w:r>
    </w:p>
    <w:p w:rsidR="00DF153A" w:rsidRDefault="00DF153A">
      <w:pPr>
        <w:spacing w:before="53"/>
        <w:ind w:left="2083" w:right="1853"/>
        <w:rPr>
          <w:rFonts w:ascii="Times New Roman" w:hAnsi="Times New Roman" w:cs="Times New Roman"/>
          <w:sz w:val="24"/>
          <w:szCs w:val="24"/>
        </w:rPr>
      </w:pPr>
      <w:r w:rsidRPr="00D257E3">
        <w:rPr>
          <w:rFonts w:ascii="Times New Roman" w:hAnsi="Times New Roman" w:cs="Times New Roman"/>
          <w:sz w:val="24"/>
          <w:szCs w:val="24"/>
        </w:rPr>
        <w:pict>
          <v:shape id="_x0000_i1067" type="#_x0000_t75" style="width:123pt;height:17.25pt">
            <v:imagedata r:id="rId48" o:title=""/>
          </v:shape>
        </w:pict>
      </w:r>
    </w:p>
    <w:p w:rsidR="00DF153A" w:rsidRDefault="00DF153A">
      <w:pPr>
        <w:shd w:val="clear" w:color="auto" w:fill="FFFFFF"/>
        <w:spacing w:line="264" w:lineRule="exact"/>
        <w:ind w:left="48" w:right="43" w:firstLine="259"/>
        <w:jc w:val="both"/>
      </w:pPr>
      <w:r>
        <w:rPr>
          <w:rFonts w:ascii="Times New Roman" w:hAnsi="Times New Roman" w:cs="Times New Roman"/>
          <w:sz w:val="22"/>
          <w:szCs w:val="22"/>
          <w:vertAlign w:val="subscript"/>
        </w:rPr>
        <w:t>где</w:t>
      </w:r>
      <w:r>
        <w:rPr>
          <w:rFonts w:ascii="Times New Roman" w:hAnsi="Times New Roman" w:cs="Times New Roman"/>
          <w:sz w:val="22"/>
          <w:szCs w:val="22"/>
        </w:rPr>
        <w:t xml:space="preserve"> </w:t>
      </w:r>
      <w:r>
        <w:rPr>
          <w:rFonts w:ascii="Times New Roman" w:hAnsi="Times New Roman" w:cs="Times New Roman"/>
          <w:i/>
          <w:iCs/>
          <w:sz w:val="22"/>
          <w:szCs w:val="22"/>
          <w:vertAlign w:val="subscript"/>
        </w:rPr>
        <w:t>0</w:t>
      </w:r>
      <w:r>
        <w:rPr>
          <w:rFonts w:ascii="Times New Roman" w:hAnsi="Times New Roman" w:cs="Times New Roman"/>
          <w:i/>
          <w:iCs/>
          <w:sz w:val="22"/>
          <w:szCs w:val="22"/>
        </w:rPr>
        <w:t xml:space="preserve"> </w:t>
      </w:r>
      <w:r>
        <w:rPr>
          <w:rFonts w:ascii="Times New Roman" w:hAnsi="Times New Roman" w:cs="Times New Roman"/>
          <w:sz w:val="22"/>
          <w:szCs w:val="22"/>
        </w:rPr>
        <w:t xml:space="preserve">— ширина основной площадки земляного полотна, м; </w:t>
      </w:r>
      <w:r>
        <w:rPr>
          <w:rFonts w:ascii="Times New Roman" w:hAnsi="Times New Roman" w:cs="Times New Roman"/>
          <w:i/>
          <w:iCs/>
          <w:sz w:val="22"/>
          <w:szCs w:val="22"/>
        </w:rPr>
        <w:t xml:space="preserve">к </w:t>
      </w:r>
      <w:r>
        <w:rPr>
          <w:rFonts w:ascii="Times New Roman" w:hAnsi="Times New Roman" w:cs="Times New Roman"/>
          <w:sz w:val="22"/>
          <w:szCs w:val="22"/>
        </w:rPr>
        <w:t xml:space="preserve">— ширина кювета поверху, м; </w:t>
      </w:r>
      <w:r>
        <w:rPr>
          <w:rFonts w:ascii="Times New Roman" w:hAnsi="Times New Roman" w:cs="Times New Roman"/>
          <w:i/>
          <w:iCs/>
          <w:sz w:val="22"/>
          <w:szCs w:val="22"/>
        </w:rPr>
        <w:t xml:space="preserve">Н — </w:t>
      </w:r>
      <w:r>
        <w:rPr>
          <w:rFonts w:ascii="Times New Roman" w:hAnsi="Times New Roman" w:cs="Times New Roman"/>
          <w:sz w:val="22"/>
          <w:szCs w:val="22"/>
        </w:rPr>
        <w:t xml:space="preserve">рабочая отметка, м; </w:t>
      </w:r>
      <w:r>
        <w:rPr>
          <w:rFonts w:ascii="Times New Roman" w:hAnsi="Times New Roman" w:cs="Times New Roman"/>
          <w:i/>
          <w:iCs/>
          <w:sz w:val="22"/>
          <w:szCs w:val="22"/>
        </w:rPr>
        <w:t xml:space="preserve">т </w:t>
      </w:r>
      <w:r>
        <w:rPr>
          <w:rFonts w:ascii="Times New Roman" w:hAnsi="Times New Roman" w:cs="Times New Roman"/>
          <w:sz w:val="22"/>
          <w:szCs w:val="22"/>
        </w:rPr>
        <w:t>— коэффициент крутизны откоса.</w:t>
      </w:r>
    </w:p>
    <w:p w:rsidR="00DF153A" w:rsidRDefault="00DF153A">
      <w:pPr>
        <w:shd w:val="clear" w:color="auto" w:fill="FFFFFF"/>
        <w:spacing w:line="250" w:lineRule="exact"/>
        <w:ind w:left="48" w:right="34" w:firstLine="274"/>
        <w:jc w:val="both"/>
      </w:pPr>
      <w:r>
        <w:rPr>
          <w:rFonts w:ascii="Times New Roman" w:hAnsi="Times New Roman" w:cs="Times New Roman"/>
          <w:spacing w:val="-1"/>
          <w:sz w:val="22"/>
          <w:szCs w:val="22"/>
        </w:rPr>
        <w:t xml:space="preserve">В полученной точке </w:t>
      </w:r>
      <w:r>
        <w:rPr>
          <w:rFonts w:ascii="Times New Roman" w:hAnsi="Times New Roman" w:cs="Times New Roman"/>
          <w:i/>
          <w:iCs/>
          <w:spacing w:val="-1"/>
          <w:sz w:val="22"/>
          <w:szCs w:val="22"/>
        </w:rPr>
        <w:t xml:space="preserve">А </w:t>
      </w:r>
      <w:r>
        <w:rPr>
          <w:rFonts w:ascii="Times New Roman" w:hAnsi="Times New Roman" w:cs="Times New Roman"/>
          <w:spacing w:val="-1"/>
          <w:sz w:val="22"/>
          <w:szCs w:val="22"/>
        </w:rPr>
        <w:t>устанавливается теодолит и по рейке, ус</w:t>
      </w:r>
      <w:r>
        <w:rPr>
          <w:rFonts w:ascii="Times New Roman" w:hAnsi="Times New Roman" w:cs="Times New Roman"/>
          <w:spacing w:val="-1"/>
          <w:sz w:val="22"/>
          <w:szCs w:val="22"/>
        </w:rPr>
        <w:softHyphen/>
      </w:r>
      <w:r>
        <w:rPr>
          <w:rFonts w:ascii="Times New Roman" w:hAnsi="Times New Roman" w:cs="Times New Roman"/>
          <w:sz w:val="22"/>
          <w:szCs w:val="22"/>
        </w:rPr>
        <w:t xml:space="preserve">тановленной по оси выемки в точке </w:t>
      </w:r>
      <w:r>
        <w:rPr>
          <w:rFonts w:ascii="Times New Roman" w:hAnsi="Times New Roman" w:cs="Times New Roman"/>
          <w:i/>
          <w:iCs/>
          <w:sz w:val="22"/>
          <w:szCs w:val="22"/>
        </w:rPr>
        <w:t xml:space="preserve">О, </w:t>
      </w:r>
      <w:r>
        <w:rPr>
          <w:rFonts w:ascii="Times New Roman" w:hAnsi="Times New Roman" w:cs="Times New Roman"/>
          <w:sz w:val="22"/>
          <w:szCs w:val="22"/>
        </w:rPr>
        <w:t xml:space="preserve">берется отсчет </w:t>
      </w:r>
      <w:r>
        <w:rPr>
          <w:rFonts w:ascii="Times New Roman" w:hAnsi="Times New Roman" w:cs="Times New Roman"/>
          <w:i/>
          <w:iCs/>
          <w:sz w:val="22"/>
          <w:szCs w:val="22"/>
        </w:rPr>
        <w:t xml:space="preserve">Р </w:t>
      </w:r>
      <w:r>
        <w:rPr>
          <w:rFonts w:ascii="Times New Roman" w:hAnsi="Times New Roman" w:cs="Times New Roman"/>
          <w:sz w:val="22"/>
          <w:szCs w:val="22"/>
        </w:rPr>
        <w:t>при гори</w:t>
      </w:r>
      <w:r>
        <w:rPr>
          <w:rFonts w:ascii="Times New Roman" w:hAnsi="Times New Roman" w:cs="Times New Roman"/>
          <w:sz w:val="22"/>
          <w:szCs w:val="22"/>
        </w:rPr>
        <w:softHyphen/>
        <w:t>зонтальном луче визирования. Повернув зрительную трубу в на</w:t>
      </w:r>
      <w:r>
        <w:rPr>
          <w:rFonts w:ascii="Times New Roman" w:hAnsi="Times New Roman" w:cs="Times New Roman"/>
          <w:sz w:val="22"/>
          <w:szCs w:val="22"/>
        </w:rPr>
        <w:softHyphen/>
        <w:t>горную сторону, наводят ее на рейку под углом, соответствую</w:t>
      </w:r>
      <w:r>
        <w:rPr>
          <w:rFonts w:ascii="Times New Roman" w:hAnsi="Times New Roman" w:cs="Times New Roman"/>
          <w:sz w:val="22"/>
          <w:szCs w:val="22"/>
        </w:rPr>
        <w:softHyphen/>
      </w:r>
      <w:r>
        <w:rPr>
          <w:rFonts w:ascii="Times New Roman" w:hAnsi="Times New Roman" w:cs="Times New Roman"/>
          <w:spacing w:val="-1"/>
          <w:sz w:val="22"/>
          <w:szCs w:val="22"/>
        </w:rPr>
        <w:t xml:space="preserve">щим проектному откосу выемки и перемещают рейку в сторону от </w:t>
      </w:r>
      <w:r>
        <w:rPr>
          <w:rFonts w:ascii="Times New Roman" w:hAnsi="Times New Roman" w:cs="Times New Roman"/>
          <w:sz w:val="22"/>
          <w:szCs w:val="22"/>
        </w:rPr>
        <w:t>инструмента. Искомая точка С, находящаяся на пересечении ли</w:t>
      </w:r>
      <w:r>
        <w:rPr>
          <w:rFonts w:ascii="Times New Roman" w:hAnsi="Times New Roman" w:cs="Times New Roman"/>
          <w:sz w:val="22"/>
          <w:szCs w:val="22"/>
        </w:rPr>
        <w:softHyphen/>
        <w:t xml:space="preserve">нии проектного откоса и поверхности земли, найдется в месте, где </w:t>
      </w:r>
      <w:r>
        <w:rPr>
          <w:rFonts w:ascii="Times New Roman" w:hAnsi="Times New Roman" w:cs="Times New Roman"/>
          <w:spacing w:val="-1"/>
          <w:sz w:val="22"/>
          <w:szCs w:val="22"/>
        </w:rPr>
        <w:t xml:space="preserve">наклонный луч визирования пересечет рейку на отсчете, равном </w:t>
      </w:r>
      <w:r>
        <w:rPr>
          <w:rFonts w:ascii="Times New Roman" w:hAnsi="Times New Roman" w:cs="Times New Roman"/>
          <w:i/>
          <w:iCs/>
          <w:spacing w:val="-1"/>
          <w:sz w:val="22"/>
          <w:szCs w:val="22"/>
        </w:rPr>
        <w:t>Р.</w:t>
      </w:r>
    </w:p>
    <w:p w:rsidR="00DF153A" w:rsidRDefault="00DF153A">
      <w:pPr>
        <w:shd w:val="clear" w:color="auto" w:fill="FFFFFF"/>
        <w:spacing w:line="250" w:lineRule="exact"/>
        <w:ind w:left="53" w:firstLine="283"/>
        <w:jc w:val="both"/>
      </w:pPr>
      <w:r>
        <w:rPr>
          <w:rFonts w:ascii="Times New Roman" w:hAnsi="Times New Roman" w:cs="Times New Roman"/>
          <w:spacing w:val="-3"/>
          <w:sz w:val="22"/>
          <w:szCs w:val="22"/>
        </w:rPr>
        <w:t xml:space="preserve">Разбивка земляного полотна проводится на основании </w:t>
      </w:r>
      <w:r>
        <w:rPr>
          <w:rFonts w:ascii="Times New Roman" w:hAnsi="Times New Roman" w:cs="Times New Roman"/>
          <w:i/>
          <w:iCs/>
          <w:spacing w:val="-3"/>
          <w:sz w:val="22"/>
          <w:szCs w:val="22"/>
        </w:rPr>
        <w:t>специаль</w:t>
      </w:r>
      <w:r>
        <w:rPr>
          <w:rFonts w:ascii="Times New Roman" w:hAnsi="Times New Roman" w:cs="Times New Roman"/>
          <w:i/>
          <w:iCs/>
          <w:spacing w:val="-3"/>
          <w:sz w:val="22"/>
          <w:szCs w:val="22"/>
        </w:rPr>
        <w:softHyphen/>
      </w:r>
      <w:r>
        <w:rPr>
          <w:rFonts w:ascii="Times New Roman" w:hAnsi="Times New Roman" w:cs="Times New Roman"/>
          <w:i/>
          <w:iCs/>
          <w:spacing w:val="-5"/>
          <w:sz w:val="22"/>
          <w:szCs w:val="22"/>
        </w:rPr>
        <w:t xml:space="preserve">ной ведомости, </w:t>
      </w:r>
      <w:r>
        <w:rPr>
          <w:rFonts w:ascii="Times New Roman" w:hAnsi="Times New Roman" w:cs="Times New Roman"/>
          <w:spacing w:val="-5"/>
          <w:sz w:val="22"/>
          <w:szCs w:val="22"/>
        </w:rPr>
        <w:t>составленной в соответствии с данными плана и про</w:t>
      </w:r>
      <w:r>
        <w:rPr>
          <w:rFonts w:ascii="Times New Roman" w:hAnsi="Times New Roman" w:cs="Times New Roman"/>
          <w:spacing w:val="-5"/>
          <w:sz w:val="22"/>
          <w:szCs w:val="22"/>
        </w:rPr>
        <w:softHyphen/>
      </w:r>
      <w:r>
        <w:rPr>
          <w:rFonts w:ascii="Times New Roman" w:hAnsi="Times New Roman" w:cs="Times New Roman"/>
          <w:spacing w:val="-3"/>
          <w:sz w:val="22"/>
          <w:szCs w:val="22"/>
        </w:rPr>
        <w:t>дольного профиля трассы, принятого варианта расположения резер</w:t>
      </w:r>
      <w:r>
        <w:rPr>
          <w:rFonts w:ascii="Times New Roman" w:hAnsi="Times New Roman" w:cs="Times New Roman"/>
          <w:spacing w:val="-3"/>
          <w:sz w:val="22"/>
          <w:szCs w:val="22"/>
        </w:rPr>
        <w:softHyphen/>
      </w:r>
      <w:r>
        <w:rPr>
          <w:rFonts w:ascii="Times New Roman" w:hAnsi="Times New Roman" w:cs="Times New Roman"/>
          <w:sz w:val="22"/>
          <w:szCs w:val="22"/>
        </w:rPr>
        <w:t xml:space="preserve">вов и кавальеров и выбранных способов производства работ. Эта </w:t>
      </w:r>
      <w:r>
        <w:rPr>
          <w:rFonts w:ascii="Times New Roman" w:hAnsi="Times New Roman" w:cs="Times New Roman"/>
          <w:spacing w:val="-3"/>
          <w:sz w:val="22"/>
          <w:szCs w:val="22"/>
        </w:rPr>
        <w:t xml:space="preserve">ведомость называется «Выписка на производство земляных работ». </w:t>
      </w:r>
      <w:r>
        <w:rPr>
          <w:rFonts w:ascii="Times New Roman" w:hAnsi="Times New Roman" w:cs="Times New Roman"/>
          <w:spacing w:val="-2"/>
          <w:sz w:val="22"/>
          <w:szCs w:val="22"/>
        </w:rPr>
        <w:t xml:space="preserve">При разбивке земляного полотна устанавливаются и фиксируются: </w:t>
      </w:r>
      <w:r>
        <w:rPr>
          <w:rFonts w:ascii="Times New Roman" w:hAnsi="Times New Roman" w:cs="Times New Roman"/>
          <w:sz w:val="22"/>
          <w:szCs w:val="22"/>
        </w:rPr>
        <w:t>места пересечения откосов земляных сооружений с поверхностью земли, высота насыпей и кавальеров и уклоны откосов. Для указа</w:t>
      </w:r>
      <w:r>
        <w:rPr>
          <w:rFonts w:ascii="Times New Roman" w:hAnsi="Times New Roman" w:cs="Times New Roman"/>
          <w:sz w:val="22"/>
          <w:szCs w:val="22"/>
        </w:rPr>
        <w:softHyphen/>
      </w:r>
      <w:r>
        <w:rPr>
          <w:rFonts w:ascii="Times New Roman" w:hAnsi="Times New Roman" w:cs="Times New Roman"/>
          <w:spacing w:val="-3"/>
          <w:sz w:val="22"/>
          <w:szCs w:val="22"/>
        </w:rPr>
        <w:t>ния высоты сооружения на пикетах и плюсах (не реже чем через 30 -</w:t>
      </w:r>
      <w:r>
        <w:rPr>
          <w:rFonts w:ascii="Times New Roman" w:hAnsi="Times New Roman" w:cs="Times New Roman"/>
          <w:spacing w:val="-5"/>
          <w:sz w:val="22"/>
          <w:szCs w:val="22"/>
        </w:rPr>
        <w:t xml:space="preserve">50 м) устанавливаются осевые вехи — </w:t>
      </w:r>
      <w:r>
        <w:rPr>
          <w:rFonts w:ascii="Times New Roman" w:hAnsi="Times New Roman" w:cs="Times New Roman"/>
          <w:i/>
          <w:iCs/>
          <w:spacing w:val="-5"/>
          <w:sz w:val="22"/>
          <w:szCs w:val="22"/>
        </w:rPr>
        <w:t xml:space="preserve">высотники </w:t>
      </w:r>
      <w:r>
        <w:rPr>
          <w:rFonts w:ascii="Times New Roman" w:hAnsi="Times New Roman" w:cs="Times New Roman"/>
          <w:spacing w:val="-5"/>
          <w:sz w:val="22"/>
          <w:szCs w:val="22"/>
        </w:rPr>
        <w:t>(рис. 23), представ</w:t>
      </w:r>
      <w:r>
        <w:rPr>
          <w:rFonts w:ascii="Times New Roman" w:hAnsi="Times New Roman" w:cs="Times New Roman"/>
          <w:spacing w:val="-5"/>
          <w:sz w:val="22"/>
          <w:szCs w:val="22"/>
        </w:rPr>
        <w:softHyphen/>
      </w:r>
      <w:r>
        <w:rPr>
          <w:rFonts w:ascii="Times New Roman" w:hAnsi="Times New Roman" w:cs="Times New Roman"/>
          <w:spacing w:val="-2"/>
          <w:sz w:val="22"/>
          <w:szCs w:val="22"/>
        </w:rPr>
        <w:t>ляющие собой шест, на верху которого укрепляется планка с указа</w:t>
      </w:r>
      <w:r>
        <w:rPr>
          <w:rFonts w:ascii="Times New Roman" w:hAnsi="Times New Roman" w:cs="Times New Roman"/>
          <w:spacing w:val="-2"/>
          <w:sz w:val="22"/>
          <w:szCs w:val="22"/>
        </w:rPr>
        <w:softHyphen/>
        <w:t>нием высоты насыпи (кавальера) с учетом запаса на осадку и поло</w:t>
      </w:r>
      <w:r>
        <w:rPr>
          <w:rFonts w:ascii="Times New Roman" w:hAnsi="Times New Roman" w:cs="Times New Roman"/>
          <w:spacing w:val="-2"/>
          <w:sz w:val="22"/>
          <w:szCs w:val="22"/>
        </w:rPr>
        <w:softHyphen/>
        <w:t>жение высотника на трассе: пикет, плюс. От оси линии в обе сторо-</w:t>
      </w:r>
    </w:p>
    <w:p w:rsidR="00DF153A" w:rsidRDefault="00DF153A">
      <w:pPr>
        <w:shd w:val="clear" w:color="auto" w:fill="FFFFFF"/>
        <w:spacing w:before="317"/>
        <w:ind w:left="86"/>
      </w:pPr>
      <w:r>
        <w:rPr>
          <w:rFonts w:ascii="Times New Roman" w:hAnsi="Times New Roman" w:cs="Times New Roman"/>
          <w:spacing w:val="-12"/>
          <w:sz w:val="22"/>
          <w:szCs w:val="22"/>
        </w:rPr>
        <w:t>76</w:t>
      </w:r>
    </w:p>
    <w:p w:rsidR="00DF153A" w:rsidRDefault="00DF153A">
      <w:pPr>
        <w:shd w:val="clear" w:color="auto" w:fill="FFFFFF"/>
        <w:spacing w:before="29"/>
        <w:ind w:left="245"/>
      </w:pPr>
      <w:r>
        <w:br w:type="column"/>
      </w:r>
      <w:r>
        <w:rPr>
          <w:rFonts w:ascii="Times New Roman" w:hAnsi="Times New Roman" w:cs="Times New Roman"/>
          <w:spacing w:val="-13"/>
          <w:sz w:val="22"/>
          <w:szCs w:val="22"/>
        </w:rPr>
        <w:t>Рис. 22. Схема разбивки выемки на косогоре методом наклонного луча</w:t>
      </w:r>
    </w:p>
    <w:p w:rsidR="00DF153A" w:rsidRDefault="00DF153A">
      <w:pPr>
        <w:shd w:val="clear" w:color="auto" w:fill="FFFFFF"/>
        <w:ind w:right="62"/>
        <w:jc w:val="center"/>
      </w:pPr>
      <w:r>
        <w:rPr>
          <w:rFonts w:ascii="Times New Roman" w:hAnsi="Times New Roman" w:cs="Times New Roman"/>
          <w:spacing w:val="-13"/>
          <w:sz w:val="22"/>
          <w:szCs w:val="22"/>
        </w:rPr>
        <w:t>визирования</w:t>
      </w:r>
    </w:p>
    <w:p w:rsidR="00DF153A" w:rsidRDefault="00DF153A">
      <w:pPr>
        <w:shd w:val="clear" w:color="auto" w:fill="FFFFFF"/>
        <w:spacing w:before="278" w:line="250" w:lineRule="exact"/>
        <w:jc w:val="both"/>
      </w:pPr>
      <w:r>
        <w:rPr>
          <w:rFonts w:ascii="Times New Roman" w:hAnsi="Times New Roman" w:cs="Times New Roman"/>
          <w:spacing w:val="-1"/>
          <w:sz w:val="22"/>
          <w:szCs w:val="22"/>
        </w:rPr>
        <w:t>ны откладывается половина ширины подошвы насыпи, в получен</w:t>
      </w:r>
      <w:r>
        <w:rPr>
          <w:rFonts w:ascii="Times New Roman" w:hAnsi="Times New Roman" w:cs="Times New Roman"/>
          <w:spacing w:val="-1"/>
          <w:sz w:val="22"/>
          <w:szCs w:val="22"/>
        </w:rPr>
        <w:softHyphen/>
      </w:r>
      <w:r>
        <w:rPr>
          <w:rFonts w:ascii="Times New Roman" w:hAnsi="Times New Roman" w:cs="Times New Roman"/>
          <w:sz w:val="22"/>
          <w:szCs w:val="22"/>
        </w:rPr>
        <w:t xml:space="preserve">ных точках </w:t>
      </w:r>
      <w:r>
        <w:rPr>
          <w:rFonts w:ascii="Times New Roman" w:hAnsi="Times New Roman" w:cs="Times New Roman"/>
          <w:i/>
          <w:iCs/>
          <w:sz w:val="22"/>
          <w:szCs w:val="22"/>
        </w:rPr>
        <w:t xml:space="preserve">А и В </w:t>
      </w:r>
      <w:r>
        <w:rPr>
          <w:rFonts w:ascii="Times New Roman" w:hAnsi="Times New Roman" w:cs="Times New Roman"/>
          <w:sz w:val="22"/>
          <w:szCs w:val="22"/>
        </w:rPr>
        <w:t xml:space="preserve">забиваются колья. Направление откоса насыпи </w:t>
      </w:r>
      <w:r>
        <w:rPr>
          <w:rFonts w:ascii="Times New Roman" w:hAnsi="Times New Roman" w:cs="Times New Roman"/>
          <w:spacing w:val="-3"/>
          <w:sz w:val="22"/>
          <w:szCs w:val="22"/>
        </w:rPr>
        <w:t xml:space="preserve">фиксируется </w:t>
      </w:r>
      <w:r>
        <w:rPr>
          <w:rFonts w:ascii="Times New Roman" w:hAnsi="Times New Roman" w:cs="Times New Roman"/>
          <w:i/>
          <w:iCs/>
          <w:spacing w:val="-3"/>
          <w:sz w:val="22"/>
          <w:szCs w:val="22"/>
        </w:rPr>
        <w:t>откосником</w:t>
      </w:r>
      <w:r>
        <w:rPr>
          <w:rFonts w:ascii="Times New Roman" w:hAnsi="Times New Roman" w:cs="Times New Roman"/>
          <w:spacing w:val="-3"/>
          <w:sz w:val="22"/>
          <w:szCs w:val="22"/>
        </w:rPr>
        <w:t>—доской, прибитой наклонно к вертикаль</w:t>
      </w:r>
      <w:r>
        <w:rPr>
          <w:rFonts w:ascii="Times New Roman" w:hAnsi="Times New Roman" w:cs="Times New Roman"/>
          <w:spacing w:val="-3"/>
          <w:sz w:val="22"/>
          <w:szCs w:val="22"/>
        </w:rPr>
        <w:softHyphen/>
      </w:r>
      <w:r>
        <w:rPr>
          <w:rFonts w:ascii="Times New Roman" w:hAnsi="Times New Roman" w:cs="Times New Roman"/>
          <w:spacing w:val="-1"/>
          <w:sz w:val="22"/>
          <w:szCs w:val="22"/>
        </w:rPr>
        <w:t>ным кольям. Правильность установки откосников проверяется от</w:t>
      </w:r>
      <w:r>
        <w:rPr>
          <w:rFonts w:ascii="Times New Roman" w:hAnsi="Times New Roman" w:cs="Times New Roman"/>
          <w:spacing w:val="-1"/>
          <w:sz w:val="22"/>
          <w:szCs w:val="22"/>
        </w:rPr>
        <w:softHyphen/>
      </w:r>
      <w:r>
        <w:rPr>
          <w:rFonts w:ascii="Times New Roman" w:hAnsi="Times New Roman" w:cs="Times New Roman"/>
          <w:spacing w:val="-4"/>
          <w:sz w:val="22"/>
          <w:szCs w:val="22"/>
        </w:rPr>
        <w:t xml:space="preserve">косным лекалом, представляющим собой деревянный шаблон в виде </w:t>
      </w:r>
      <w:r>
        <w:rPr>
          <w:rFonts w:ascii="Times New Roman" w:hAnsi="Times New Roman" w:cs="Times New Roman"/>
          <w:sz w:val="22"/>
          <w:szCs w:val="22"/>
        </w:rPr>
        <w:t xml:space="preserve">прямоугольного треугольника с уровнем. При рабочих отметках </w:t>
      </w:r>
      <w:r>
        <w:rPr>
          <w:rFonts w:ascii="Times New Roman" w:hAnsi="Times New Roman" w:cs="Times New Roman"/>
          <w:spacing w:val="-2"/>
          <w:sz w:val="22"/>
          <w:szCs w:val="22"/>
        </w:rPr>
        <w:t xml:space="preserve">насыпи, превышающих 3 м, высотники ставят тогда, когда до верха </w:t>
      </w:r>
      <w:r>
        <w:rPr>
          <w:rFonts w:ascii="Times New Roman" w:hAnsi="Times New Roman" w:cs="Times New Roman"/>
          <w:spacing w:val="-1"/>
          <w:sz w:val="22"/>
          <w:szCs w:val="22"/>
        </w:rPr>
        <w:t xml:space="preserve">отсыпки остается менее 3 м. Для большего удобства производства </w:t>
      </w:r>
      <w:r>
        <w:rPr>
          <w:rFonts w:ascii="Times New Roman" w:hAnsi="Times New Roman" w:cs="Times New Roman"/>
          <w:sz w:val="22"/>
          <w:szCs w:val="22"/>
        </w:rPr>
        <w:t>работ полученные границы насыпи обозначаются бороздой, про</w:t>
      </w:r>
      <w:r>
        <w:rPr>
          <w:rFonts w:ascii="Times New Roman" w:hAnsi="Times New Roman" w:cs="Times New Roman"/>
          <w:sz w:val="22"/>
          <w:szCs w:val="22"/>
        </w:rPr>
        <w:softHyphen/>
        <w:t>паханной плугом.</w:t>
      </w:r>
    </w:p>
    <w:p w:rsidR="00DF153A" w:rsidRDefault="00DF153A">
      <w:pPr>
        <w:shd w:val="clear" w:color="auto" w:fill="FFFFFF"/>
        <w:spacing w:before="178" w:line="216" w:lineRule="exact"/>
        <w:ind w:left="19" w:firstLine="869"/>
      </w:pPr>
      <w:r>
        <w:rPr>
          <w:rFonts w:ascii="Times New Roman" w:hAnsi="Times New Roman" w:cs="Times New Roman"/>
          <w:spacing w:val="-14"/>
          <w:sz w:val="22"/>
          <w:szCs w:val="22"/>
        </w:rPr>
        <w:t xml:space="preserve">Рис. 23. Откосники и высотники для разбивки насыпи: </w:t>
      </w:r>
      <w:r>
        <w:rPr>
          <w:rFonts w:ascii="Times New Roman" w:hAnsi="Times New Roman" w:cs="Times New Roman"/>
          <w:i/>
          <w:iCs/>
          <w:spacing w:val="-15"/>
          <w:sz w:val="22"/>
          <w:szCs w:val="22"/>
        </w:rPr>
        <w:t xml:space="preserve">и </w:t>
      </w:r>
      <w:r>
        <w:rPr>
          <w:rFonts w:ascii="Times New Roman" w:hAnsi="Times New Roman" w:cs="Times New Roman"/>
          <w:spacing w:val="-15"/>
          <w:sz w:val="22"/>
          <w:szCs w:val="22"/>
        </w:rPr>
        <w:t xml:space="preserve">— откосное лекало; </w:t>
      </w:r>
      <w:r>
        <w:rPr>
          <w:rFonts w:ascii="Times New Roman" w:hAnsi="Times New Roman" w:cs="Times New Roman"/>
          <w:i/>
          <w:iCs/>
          <w:spacing w:val="-15"/>
          <w:sz w:val="22"/>
          <w:szCs w:val="22"/>
        </w:rPr>
        <w:t xml:space="preserve">6 </w:t>
      </w:r>
      <w:r>
        <w:rPr>
          <w:rFonts w:ascii="Times New Roman" w:hAnsi="Times New Roman" w:cs="Times New Roman"/>
          <w:spacing w:val="-15"/>
          <w:sz w:val="22"/>
          <w:szCs w:val="22"/>
        </w:rPr>
        <w:t xml:space="preserve">— откосник; </w:t>
      </w:r>
      <w:r>
        <w:rPr>
          <w:rFonts w:ascii="Times New Roman" w:hAnsi="Times New Roman" w:cs="Times New Roman"/>
          <w:i/>
          <w:iCs/>
          <w:spacing w:val="-15"/>
          <w:sz w:val="22"/>
          <w:szCs w:val="22"/>
        </w:rPr>
        <w:t>Н</w:t>
      </w:r>
      <w:r>
        <w:rPr>
          <w:rFonts w:ascii="Times New Roman" w:hAnsi="Times New Roman" w:cs="Times New Roman"/>
          <w:spacing w:val="-15"/>
          <w:sz w:val="22"/>
          <w:szCs w:val="22"/>
        </w:rPr>
        <w:t xml:space="preserve">— запас на осадку; </w:t>
      </w:r>
      <w:r>
        <w:rPr>
          <w:rFonts w:ascii="Times New Roman" w:hAnsi="Times New Roman" w:cs="Times New Roman"/>
          <w:i/>
          <w:iCs/>
          <w:spacing w:val="-15"/>
          <w:sz w:val="22"/>
          <w:szCs w:val="22"/>
        </w:rPr>
        <w:t xml:space="preserve">1 </w:t>
      </w:r>
      <w:r>
        <w:rPr>
          <w:rFonts w:ascii="Times New Roman" w:hAnsi="Times New Roman" w:cs="Times New Roman"/>
          <w:spacing w:val="-15"/>
          <w:sz w:val="22"/>
          <w:szCs w:val="22"/>
        </w:rPr>
        <w:t xml:space="preserve">— уровень; </w:t>
      </w:r>
      <w:r>
        <w:rPr>
          <w:rFonts w:ascii="Times New Roman" w:hAnsi="Times New Roman" w:cs="Times New Roman"/>
          <w:i/>
          <w:iCs/>
          <w:spacing w:val="-15"/>
          <w:sz w:val="22"/>
          <w:szCs w:val="22"/>
        </w:rPr>
        <w:t xml:space="preserve">2 </w:t>
      </w:r>
      <w:r>
        <w:rPr>
          <w:rFonts w:ascii="Times New Roman" w:hAnsi="Times New Roman" w:cs="Times New Roman"/>
          <w:spacing w:val="-15"/>
          <w:sz w:val="22"/>
          <w:szCs w:val="22"/>
        </w:rPr>
        <w:t xml:space="preserve">— высотник; </w:t>
      </w:r>
      <w:r>
        <w:rPr>
          <w:rFonts w:ascii="Times New Roman" w:hAnsi="Times New Roman" w:cs="Times New Roman"/>
          <w:i/>
          <w:iCs/>
          <w:spacing w:val="-15"/>
          <w:sz w:val="22"/>
          <w:szCs w:val="22"/>
        </w:rPr>
        <w:t xml:space="preserve">3 </w:t>
      </w:r>
      <w:r>
        <w:rPr>
          <w:rFonts w:ascii="Times New Roman" w:hAnsi="Times New Roman" w:cs="Times New Roman"/>
          <w:spacing w:val="-15"/>
          <w:sz w:val="22"/>
          <w:szCs w:val="22"/>
        </w:rPr>
        <w:t xml:space="preserve">— вертикальные колья; </w:t>
      </w:r>
      <w:r>
        <w:rPr>
          <w:rFonts w:ascii="Times New Roman" w:hAnsi="Times New Roman" w:cs="Times New Roman"/>
          <w:i/>
          <w:iCs/>
          <w:spacing w:val="-15"/>
          <w:sz w:val="22"/>
          <w:szCs w:val="22"/>
        </w:rPr>
        <w:t xml:space="preserve">4 </w:t>
      </w:r>
      <w:r>
        <w:rPr>
          <w:rFonts w:ascii="Times New Roman" w:hAnsi="Times New Roman" w:cs="Times New Roman"/>
          <w:spacing w:val="-15"/>
          <w:sz w:val="22"/>
          <w:szCs w:val="22"/>
        </w:rPr>
        <w:t>— доска, показывающая направление</w:t>
      </w:r>
    </w:p>
    <w:p w:rsidR="00DF153A" w:rsidRDefault="00DF153A">
      <w:pPr>
        <w:shd w:val="clear" w:color="auto" w:fill="FFFFFF"/>
        <w:spacing w:line="216" w:lineRule="exact"/>
        <w:ind w:right="125"/>
        <w:jc w:val="center"/>
      </w:pPr>
      <w:r>
        <w:rPr>
          <w:rFonts w:ascii="Times New Roman" w:hAnsi="Times New Roman" w:cs="Times New Roman"/>
          <w:spacing w:val="-13"/>
          <w:sz w:val="22"/>
          <w:szCs w:val="22"/>
        </w:rPr>
        <w:t>откоса</w:t>
      </w:r>
    </w:p>
    <w:p w:rsidR="00DF153A" w:rsidRDefault="00DF153A">
      <w:pPr>
        <w:shd w:val="clear" w:color="auto" w:fill="FFFFFF"/>
        <w:spacing w:before="67"/>
        <w:ind w:right="10"/>
        <w:jc w:val="right"/>
      </w:pPr>
      <w:r>
        <w:rPr>
          <w:b/>
          <w:bCs/>
          <w:spacing w:val="-14"/>
        </w:rPr>
        <w:t>77</w:t>
      </w:r>
    </w:p>
    <w:p w:rsidR="00DF153A" w:rsidRDefault="00DF153A">
      <w:pPr>
        <w:shd w:val="clear" w:color="auto" w:fill="FFFFFF"/>
        <w:spacing w:before="67"/>
        <w:ind w:right="10"/>
        <w:jc w:val="right"/>
        <w:sectPr w:rsidR="00DF153A">
          <w:pgSz w:w="16834" w:h="11909" w:orient="landscape"/>
          <w:pgMar w:top="806" w:right="1381" w:bottom="360" w:left="1097" w:header="720" w:footer="720" w:gutter="0"/>
          <w:cols w:num="2" w:space="720" w:equalWidth="0">
            <w:col w:w="6403" w:space="1622"/>
            <w:col w:w="6331"/>
          </w:cols>
          <w:noEndnote/>
        </w:sectPr>
      </w:pPr>
    </w:p>
    <w:p w:rsidR="00DF153A" w:rsidRDefault="00DF153A">
      <w:pPr>
        <w:shd w:val="clear" w:color="auto" w:fill="FFFFFF"/>
        <w:spacing w:before="43" w:line="250" w:lineRule="exact"/>
        <w:ind w:left="19" w:firstLine="298"/>
        <w:jc w:val="both"/>
      </w:pPr>
      <w:r>
        <w:rPr>
          <w:rFonts w:ascii="Times New Roman" w:hAnsi="Times New Roman" w:cs="Times New Roman"/>
          <w:sz w:val="22"/>
          <w:szCs w:val="22"/>
        </w:rPr>
        <w:t>В процессе отсыпки насыпи размеры ее периодически контро</w:t>
      </w:r>
      <w:r>
        <w:rPr>
          <w:rFonts w:ascii="Times New Roman" w:hAnsi="Times New Roman" w:cs="Times New Roman"/>
          <w:sz w:val="22"/>
          <w:szCs w:val="22"/>
        </w:rPr>
        <w:softHyphen/>
        <w:t>лируются промерами и нивелировкой, а при достижении отметки близкой к проектной проводится повторная и окончательная раз</w:t>
      </w:r>
      <w:r>
        <w:rPr>
          <w:rFonts w:ascii="Times New Roman" w:hAnsi="Times New Roman" w:cs="Times New Roman"/>
          <w:sz w:val="22"/>
          <w:szCs w:val="22"/>
        </w:rPr>
        <w:softHyphen/>
        <w:t>бивка каждого поперечника.</w:t>
      </w:r>
    </w:p>
    <w:p w:rsidR="00DF153A" w:rsidRDefault="00DF153A">
      <w:pPr>
        <w:shd w:val="clear" w:color="auto" w:fill="FFFFFF"/>
        <w:spacing w:line="250" w:lineRule="exact"/>
        <w:ind w:left="14" w:right="5" w:firstLine="283"/>
        <w:jc w:val="both"/>
      </w:pPr>
      <w:r>
        <w:rPr>
          <w:rFonts w:ascii="Times New Roman" w:hAnsi="Times New Roman" w:cs="Times New Roman"/>
          <w:sz w:val="22"/>
          <w:szCs w:val="22"/>
        </w:rPr>
        <w:t xml:space="preserve">Разбивка выемок проводится аналогично разбивке насыпи. На </w:t>
      </w:r>
      <w:r>
        <w:rPr>
          <w:rFonts w:ascii="Times New Roman" w:hAnsi="Times New Roman" w:cs="Times New Roman"/>
          <w:spacing w:val="-1"/>
          <w:sz w:val="22"/>
          <w:szCs w:val="22"/>
        </w:rPr>
        <w:t xml:space="preserve">осевых кольях (высотник) указывается глубина выемки с вычетом </w:t>
      </w:r>
      <w:r>
        <w:rPr>
          <w:rFonts w:ascii="Times New Roman" w:hAnsi="Times New Roman" w:cs="Times New Roman"/>
          <w:sz w:val="22"/>
          <w:szCs w:val="22"/>
        </w:rPr>
        <w:t>из рабочей отметки высоты сливной призмы. Выемка разрабаты</w:t>
      </w:r>
      <w:r>
        <w:rPr>
          <w:rFonts w:ascii="Times New Roman" w:hAnsi="Times New Roman" w:cs="Times New Roman"/>
          <w:sz w:val="22"/>
          <w:szCs w:val="22"/>
        </w:rPr>
        <w:softHyphen/>
        <w:t>вается с недобором дна и откосов, которые окончательно плани</w:t>
      </w:r>
      <w:r>
        <w:rPr>
          <w:rFonts w:ascii="Times New Roman" w:hAnsi="Times New Roman" w:cs="Times New Roman"/>
          <w:sz w:val="22"/>
          <w:szCs w:val="22"/>
        </w:rPr>
        <w:softHyphen/>
        <w:t>руются при производстве отделочных работ. Разбивка станцион</w:t>
      </w:r>
      <w:r>
        <w:rPr>
          <w:rFonts w:ascii="Times New Roman" w:hAnsi="Times New Roman" w:cs="Times New Roman"/>
          <w:sz w:val="22"/>
          <w:szCs w:val="22"/>
        </w:rPr>
        <w:softHyphen/>
        <w:t>ных площадок проводится от оси главного пути. При большой ширине площадок разбивается базис, на который наносятся все необходимые размеры и отметки. Базис надежно закрепляется на местности. Одновременно с разбивкой насыпей, выемок и станци</w:t>
      </w:r>
      <w:r>
        <w:rPr>
          <w:rFonts w:ascii="Times New Roman" w:hAnsi="Times New Roman" w:cs="Times New Roman"/>
          <w:sz w:val="22"/>
          <w:szCs w:val="22"/>
        </w:rPr>
        <w:softHyphen/>
        <w:t>онных площадок разбиваются границы резервов, кавальеров и ка</w:t>
      </w:r>
      <w:r>
        <w:rPr>
          <w:rFonts w:ascii="Times New Roman" w:hAnsi="Times New Roman" w:cs="Times New Roman"/>
          <w:sz w:val="22"/>
          <w:szCs w:val="22"/>
        </w:rPr>
        <w:softHyphen/>
      </w:r>
      <w:r>
        <w:rPr>
          <w:rFonts w:ascii="Times New Roman" w:hAnsi="Times New Roman" w:cs="Times New Roman"/>
          <w:spacing w:val="-1"/>
          <w:sz w:val="22"/>
          <w:szCs w:val="22"/>
        </w:rPr>
        <w:t xml:space="preserve">нав. Точки разбивки на местности закрепляются забивкой кольев и </w:t>
      </w:r>
      <w:r>
        <w:rPr>
          <w:rFonts w:ascii="Times New Roman" w:hAnsi="Times New Roman" w:cs="Times New Roman"/>
          <w:sz w:val="22"/>
          <w:szCs w:val="22"/>
        </w:rPr>
        <w:t>пропашкой борозд.</w:t>
      </w:r>
    </w:p>
    <w:p w:rsidR="00DF153A" w:rsidRDefault="00DF153A">
      <w:pPr>
        <w:shd w:val="clear" w:color="auto" w:fill="FFFFFF"/>
        <w:spacing w:line="250" w:lineRule="exact"/>
        <w:ind w:left="10" w:right="10" w:firstLine="283"/>
        <w:jc w:val="both"/>
      </w:pPr>
      <w:r>
        <w:rPr>
          <w:rFonts w:ascii="Times New Roman" w:hAnsi="Times New Roman" w:cs="Times New Roman"/>
          <w:spacing w:val="-2"/>
          <w:sz w:val="22"/>
          <w:szCs w:val="22"/>
        </w:rPr>
        <w:t xml:space="preserve">Для повышения качества разбивочных работ может применяться </w:t>
      </w:r>
      <w:r>
        <w:rPr>
          <w:rFonts w:ascii="Times New Roman" w:hAnsi="Times New Roman" w:cs="Times New Roman"/>
          <w:sz w:val="22"/>
          <w:szCs w:val="22"/>
        </w:rPr>
        <w:t>вместо ватерпасовки разбивочный прибор с горизонтальной и вер</w:t>
      </w:r>
      <w:r>
        <w:rPr>
          <w:rFonts w:ascii="Times New Roman" w:hAnsi="Times New Roman" w:cs="Times New Roman"/>
          <w:sz w:val="22"/>
          <w:szCs w:val="22"/>
        </w:rPr>
        <w:softHyphen/>
        <w:t>тикальной линейками (рис. 24). Контроль разбивочных работ вы</w:t>
      </w:r>
      <w:r>
        <w:rPr>
          <w:rFonts w:ascii="Times New Roman" w:hAnsi="Times New Roman" w:cs="Times New Roman"/>
          <w:sz w:val="22"/>
          <w:szCs w:val="22"/>
        </w:rPr>
        <w:softHyphen/>
        <w:t>полняется специальным прибором.</w:t>
      </w:r>
    </w:p>
    <w:p w:rsidR="00DF153A" w:rsidRDefault="00DF153A">
      <w:pPr>
        <w:shd w:val="clear" w:color="auto" w:fill="FFFFFF"/>
        <w:spacing w:line="250" w:lineRule="exact"/>
        <w:ind w:left="5" w:right="10" w:firstLine="298"/>
        <w:jc w:val="both"/>
      </w:pPr>
      <w:r>
        <w:rPr>
          <w:rFonts w:ascii="Times New Roman" w:hAnsi="Times New Roman" w:cs="Times New Roman"/>
          <w:sz w:val="22"/>
          <w:szCs w:val="22"/>
        </w:rPr>
        <w:t>Комплекс работ по детальной разбивке насыпей и выемок, кон</w:t>
      </w:r>
      <w:r>
        <w:rPr>
          <w:rFonts w:ascii="Times New Roman" w:hAnsi="Times New Roman" w:cs="Times New Roman"/>
          <w:sz w:val="22"/>
          <w:szCs w:val="22"/>
        </w:rPr>
        <w:softHyphen/>
        <w:t>тролю положения бровок, восстановлению оси, определению ра</w:t>
      </w:r>
      <w:r>
        <w:rPr>
          <w:rFonts w:ascii="Times New Roman" w:hAnsi="Times New Roman" w:cs="Times New Roman"/>
          <w:sz w:val="22"/>
          <w:szCs w:val="22"/>
        </w:rPr>
        <w:softHyphen/>
        <w:t>бочих отметок, съемке поперечников, контролю крутизны откосов следует выполнять, используя малогабаритные, легкие (массой 1,9 - 2,2 кг) теодолиты.</w:t>
      </w:r>
    </w:p>
    <w:p w:rsidR="00DF153A" w:rsidRDefault="00DF153A">
      <w:pPr>
        <w:shd w:val="clear" w:color="auto" w:fill="FFFFFF"/>
        <w:spacing w:line="250" w:lineRule="exact"/>
        <w:ind w:left="5" w:right="14" w:firstLine="283"/>
        <w:jc w:val="both"/>
      </w:pPr>
      <w:r>
        <w:rPr>
          <w:rFonts w:ascii="Times New Roman" w:hAnsi="Times New Roman" w:cs="Times New Roman"/>
          <w:sz w:val="22"/>
          <w:szCs w:val="22"/>
        </w:rPr>
        <w:t>Для закрепления границ элементов земляного полотна приме</w:t>
      </w:r>
      <w:r>
        <w:rPr>
          <w:rFonts w:ascii="Times New Roman" w:hAnsi="Times New Roman" w:cs="Times New Roman"/>
          <w:sz w:val="22"/>
          <w:szCs w:val="22"/>
        </w:rPr>
        <w:softHyphen/>
        <w:t>няют инвентарные вешки-визирки.</w:t>
      </w:r>
    </w:p>
    <w:p w:rsidR="00DF153A" w:rsidRDefault="00DF153A">
      <w:pPr>
        <w:shd w:val="clear" w:color="auto" w:fill="FFFFFF"/>
        <w:spacing w:line="250" w:lineRule="exact"/>
        <w:ind w:left="5" w:right="14" w:firstLine="288"/>
        <w:jc w:val="both"/>
      </w:pPr>
      <w:r>
        <w:rPr>
          <w:rFonts w:ascii="Times New Roman" w:hAnsi="Times New Roman" w:cs="Times New Roman"/>
          <w:spacing w:val="-3"/>
          <w:sz w:val="22"/>
          <w:szCs w:val="22"/>
        </w:rPr>
        <w:t>Водоотвод и водоотлив. В целях обеспечения устойчивости зем</w:t>
      </w:r>
      <w:r>
        <w:rPr>
          <w:rFonts w:ascii="Times New Roman" w:hAnsi="Times New Roman" w:cs="Times New Roman"/>
          <w:spacing w:val="-3"/>
          <w:sz w:val="22"/>
          <w:szCs w:val="22"/>
        </w:rPr>
        <w:softHyphen/>
      </w:r>
      <w:r>
        <w:rPr>
          <w:rFonts w:ascii="Times New Roman" w:hAnsi="Times New Roman" w:cs="Times New Roman"/>
          <w:sz w:val="22"/>
          <w:szCs w:val="22"/>
        </w:rPr>
        <w:t>ляного полотна и создания нормальных условий для его возведе</w:t>
      </w:r>
      <w:r>
        <w:rPr>
          <w:rFonts w:ascii="Times New Roman" w:hAnsi="Times New Roman" w:cs="Times New Roman"/>
          <w:sz w:val="22"/>
          <w:szCs w:val="22"/>
        </w:rPr>
        <w:softHyphen/>
        <w:t>ния при выполнении подготовительных работ выполняются ме</w:t>
      </w:r>
      <w:r>
        <w:rPr>
          <w:rFonts w:ascii="Times New Roman" w:hAnsi="Times New Roman" w:cs="Times New Roman"/>
          <w:sz w:val="22"/>
          <w:szCs w:val="22"/>
        </w:rPr>
        <w:softHyphen/>
      </w:r>
      <w:r>
        <w:rPr>
          <w:rFonts w:ascii="Times New Roman" w:hAnsi="Times New Roman" w:cs="Times New Roman"/>
          <w:spacing w:val="-1"/>
          <w:sz w:val="22"/>
          <w:szCs w:val="22"/>
        </w:rPr>
        <w:t xml:space="preserve">роприятия, обеспечивающие </w:t>
      </w:r>
      <w:r>
        <w:rPr>
          <w:rFonts w:ascii="Times New Roman" w:hAnsi="Times New Roman" w:cs="Times New Roman"/>
          <w:i/>
          <w:iCs/>
          <w:spacing w:val="-1"/>
          <w:sz w:val="22"/>
          <w:szCs w:val="22"/>
        </w:rPr>
        <w:t xml:space="preserve">отвод </w:t>
      </w:r>
      <w:r>
        <w:rPr>
          <w:rFonts w:ascii="Times New Roman" w:hAnsi="Times New Roman" w:cs="Times New Roman"/>
          <w:spacing w:val="-1"/>
          <w:sz w:val="22"/>
          <w:szCs w:val="22"/>
        </w:rPr>
        <w:t xml:space="preserve">поверхностных (атмосферных) </w:t>
      </w:r>
      <w:r>
        <w:rPr>
          <w:rFonts w:ascii="Times New Roman" w:hAnsi="Times New Roman" w:cs="Times New Roman"/>
          <w:sz w:val="22"/>
          <w:szCs w:val="22"/>
        </w:rPr>
        <w:t>вод, осушение заболоченных участков и понижение уровня грун</w:t>
      </w:r>
      <w:r>
        <w:rPr>
          <w:rFonts w:ascii="Times New Roman" w:hAnsi="Times New Roman" w:cs="Times New Roman"/>
          <w:sz w:val="22"/>
          <w:szCs w:val="22"/>
        </w:rPr>
        <w:softHyphen/>
        <w:t>товых вод.</w:t>
      </w:r>
    </w:p>
    <w:p w:rsidR="00DF153A" w:rsidRDefault="00DF153A">
      <w:pPr>
        <w:shd w:val="clear" w:color="auto" w:fill="FFFFFF"/>
        <w:spacing w:line="250" w:lineRule="exact"/>
        <w:ind w:left="5" w:right="19" w:firstLine="288"/>
        <w:jc w:val="both"/>
      </w:pPr>
      <w:r>
        <w:rPr>
          <w:rFonts w:ascii="Times New Roman" w:hAnsi="Times New Roman" w:cs="Times New Roman"/>
          <w:sz w:val="22"/>
          <w:szCs w:val="22"/>
        </w:rPr>
        <w:t>Поверхностный отвод должен предохранять от затопления по</w:t>
      </w:r>
      <w:r>
        <w:rPr>
          <w:rFonts w:ascii="Times New Roman" w:hAnsi="Times New Roman" w:cs="Times New Roman"/>
          <w:sz w:val="22"/>
          <w:szCs w:val="22"/>
        </w:rPr>
        <w:softHyphen/>
        <w:t>верхностными водами (выпавшими в виде атмосферных осадков) разрабатываемые выемки, траншеи и котлованы. Осуществляется он при помощи устройства системы водоотводных канав до возве-</w:t>
      </w:r>
    </w:p>
    <w:p w:rsidR="00DF153A" w:rsidRDefault="00DF153A">
      <w:pPr>
        <w:shd w:val="clear" w:color="auto" w:fill="FFFFFF"/>
        <w:spacing w:before="206"/>
      </w:pPr>
      <w:r>
        <w:rPr>
          <w:b/>
          <w:bCs/>
          <w:spacing w:val="-15"/>
        </w:rPr>
        <w:t>78</w:t>
      </w:r>
    </w:p>
    <w:p w:rsidR="00DF153A" w:rsidRDefault="00DF153A">
      <w:pPr>
        <w:shd w:val="clear" w:color="auto" w:fill="FFFFFF"/>
        <w:spacing w:line="250" w:lineRule="exact"/>
        <w:ind w:left="5"/>
      </w:pPr>
      <w:r>
        <w:br w:type="column"/>
      </w:r>
      <w:r>
        <w:rPr>
          <w:rFonts w:ascii="Times New Roman" w:hAnsi="Times New Roman" w:cs="Times New Roman"/>
          <w:sz w:val="22"/>
          <w:szCs w:val="22"/>
        </w:rPr>
        <w:t>дения земляного полотна. По канавам поверхностные воды отво</w:t>
      </w:r>
      <w:r>
        <w:rPr>
          <w:rFonts w:ascii="Times New Roman" w:hAnsi="Times New Roman" w:cs="Times New Roman"/>
          <w:sz w:val="22"/>
          <w:szCs w:val="22"/>
        </w:rPr>
        <w:softHyphen/>
        <w:t>дятся самотеком в соседние водоемы или водотоки.</w:t>
      </w:r>
    </w:p>
    <w:p w:rsidR="00DF153A" w:rsidRDefault="00DF153A">
      <w:pPr>
        <w:shd w:val="clear" w:color="auto" w:fill="FFFFFF"/>
        <w:spacing w:before="5" w:line="250" w:lineRule="exact"/>
        <w:ind w:firstLine="283"/>
      </w:pPr>
      <w:r>
        <w:rPr>
          <w:rFonts w:ascii="Times New Roman" w:hAnsi="Times New Roman" w:cs="Times New Roman"/>
          <w:i/>
          <w:iCs/>
          <w:sz w:val="22"/>
          <w:szCs w:val="22"/>
        </w:rPr>
        <w:t xml:space="preserve">Водоотлив, </w:t>
      </w:r>
      <w:r>
        <w:rPr>
          <w:rFonts w:ascii="Times New Roman" w:hAnsi="Times New Roman" w:cs="Times New Roman"/>
          <w:sz w:val="22"/>
          <w:szCs w:val="22"/>
        </w:rPr>
        <w:t xml:space="preserve">понижение уровня грунтовых вод выполняются в </w:t>
      </w:r>
      <w:r>
        <w:rPr>
          <w:rFonts w:ascii="Times New Roman" w:hAnsi="Times New Roman" w:cs="Times New Roman"/>
          <w:spacing w:val="-2"/>
          <w:sz w:val="22"/>
          <w:szCs w:val="22"/>
        </w:rPr>
        <w:t>том случае, когда выемка или котлован прорезает водоносный слой</w:t>
      </w:r>
    </w:p>
    <w:p w:rsidR="00DF153A" w:rsidRDefault="00DF153A">
      <w:pPr>
        <w:spacing w:before="86"/>
        <w:ind w:left="58" w:right="360"/>
        <w:rPr>
          <w:rFonts w:ascii="Times New Roman" w:hAnsi="Times New Roman" w:cs="Times New Roman"/>
          <w:sz w:val="24"/>
          <w:szCs w:val="24"/>
        </w:rPr>
      </w:pPr>
      <w:r w:rsidRPr="00D257E3">
        <w:rPr>
          <w:rFonts w:ascii="Times New Roman" w:hAnsi="Times New Roman" w:cs="Times New Roman"/>
          <w:sz w:val="24"/>
          <w:szCs w:val="24"/>
        </w:rPr>
        <w:pict>
          <v:shape id="_x0000_i1068" type="#_x0000_t75" style="width:294.75pt;height:375.75pt">
            <v:imagedata r:id="rId49" o:title=""/>
          </v:shape>
        </w:pict>
      </w:r>
    </w:p>
    <w:p w:rsidR="00DF153A" w:rsidRDefault="00DF153A">
      <w:pPr>
        <w:shd w:val="clear" w:color="auto" w:fill="FFFFFF"/>
        <w:spacing w:before="221" w:line="211" w:lineRule="exact"/>
        <w:ind w:left="686" w:right="730" w:firstLine="125"/>
      </w:pPr>
      <w:r>
        <w:rPr>
          <w:rFonts w:ascii="Times New Roman" w:hAnsi="Times New Roman" w:cs="Times New Roman"/>
          <w:spacing w:val="-3"/>
        </w:rPr>
        <w:t xml:space="preserve">Рис. 24. Прибор для контрольно-разбивочных работ: </w:t>
      </w:r>
      <w:r>
        <w:rPr>
          <w:rFonts w:ascii="Times New Roman" w:hAnsi="Times New Roman" w:cs="Times New Roman"/>
          <w:i/>
          <w:iCs/>
          <w:spacing w:val="-4"/>
        </w:rPr>
        <w:t xml:space="preserve">а </w:t>
      </w:r>
      <w:r>
        <w:rPr>
          <w:rFonts w:ascii="Times New Roman" w:hAnsi="Times New Roman" w:cs="Times New Roman"/>
          <w:spacing w:val="-4"/>
        </w:rPr>
        <w:t>— горизонтальная линейка; ^—вертикальная линейка</w:t>
      </w:r>
    </w:p>
    <w:p w:rsidR="00DF153A" w:rsidRDefault="00DF153A">
      <w:pPr>
        <w:shd w:val="clear" w:color="auto" w:fill="FFFFFF"/>
        <w:spacing w:before="178"/>
        <w:ind w:left="5986"/>
      </w:pPr>
      <w:r>
        <w:rPr>
          <w:rFonts w:ascii="Times New Roman" w:hAnsi="Times New Roman" w:cs="Times New Roman"/>
          <w:spacing w:val="-15"/>
          <w:sz w:val="22"/>
          <w:szCs w:val="22"/>
        </w:rPr>
        <w:t>79</w:t>
      </w:r>
    </w:p>
    <w:p w:rsidR="00DF153A" w:rsidRDefault="00DF153A">
      <w:pPr>
        <w:shd w:val="clear" w:color="auto" w:fill="FFFFFF"/>
        <w:spacing w:before="178"/>
        <w:ind w:left="5986"/>
        <w:sectPr w:rsidR="00DF153A">
          <w:pgSz w:w="16834" w:h="11909" w:orient="landscape"/>
          <w:pgMar w:top="1066" w:right="1186" w:bottom="360" w:left="1186" w:header="720" w:footer="720" w:gutter="0"/>
          <w:cols w:num="2" w:space="720" w:equalWidth="0">
            <w:col w:w="6345" w:space="1805"/>
            <w:col w:w="6312"/>
          </w:cols>
          <w:noEndnote/>
        </w:sectPr>
      </w:pPr>
    </w:p>
    <w:p w:rsidR="00DF153A" w:rsidRDefault="00DF153A">
      <w:pPr>
        <w:shd w:val="clear" w:color="auto" w:fill="FFFFFF"/>
        <w:spacing w:before="235" w:line="250" w:lineRule="exact"/>
        <w:ind w:right="10"/>
        <w:jc w:val="both"/>
      </w:pPr>
      <w:r>
        <w:rPr>
          <w:rFonts w:ascii="Times New Roman" w:hAnsi="Times New Roman" w:cs="Times New Roman"/>
          <w:sz w:val="22"/>
          <w:szCs w:val="22"/>
        </w:rPr>
        <w:t>грунта. Сбор и отвод грунтовых вод осуществляется дренажами с выпуском воды к искусственным сооружениям.</w:t>
      </w:r>
    </w:p>
    <w:p w:rsidR="00DF153A" w:rsidRDefault="00DF153A">
      <w:pPr>
        <w:shd w:val="clear" w:color="auto" w:fill="FFFFFF"/>
        <w:spacing w:line="250" w:lineRule="exact"/>
        <w:ind w:left="5" w:right="14" w:firstLine="288"/>
        <w:jc w:val="both"/>
      </w:pPr>
      <w:r>
        <w:rPr>
          <w:rFonts w:ascii="Times New Roman" w:hAnsi="Times New Roman" w:cs="Times New Roman"/>
          <w:sz w:val="22"/>
          <w:szCs w:val="22"/>
        </w:rPr>
        <w:t>Заболоченные участки осушают устройством осушительных канав. Основная осушительная магистраль прокладывается по са</w:t>
      </w:r>
      <w:r>
        <w:rPr>
          <w:rFonts w:ascii="Times New Roman" w:hAnsi="Times New Roman" w:cs="Times New Roman"/>
          <w:sz w:val="22"/>
          <w:szCs w:val="22"/>
        </w:rPr>
        <w:softHyphen/>
      </w:r>
      <w:r>
        <w:rPr>
          <w:rFonts w:ascii="Times New Roman" w:hAnsi="Times New Roman" w:cs="Times New Roman"/>
          <w:spacing w:val="-1"/>
          <w:sz w:val="22"/>
          <w:szCs w:val="22"/>
        </w:rPr>
        <w:t xml:space="preserve">мому низкому месту, а к ней подводятся поперечные канавы. Дну </w:t>
      </w:r>
      <w:r>
        <w:rPr>
          <w:rFonts w:ascii="Times New Roman" w:hAnsi="Times New Roman" w:cs="Times New Roman"/>
          <w:sz w:val="22"/>
          <w:szCs w:val="22"/>
        </w:rPr>
        <w:t>осушительных канав придается требуемый продольный уклон.</w:t>
      </w:r>
    </w:p>
    <w:p w:rsidR="00DF153A" w:rsidRDefault="00DF153A">
      <w:pPr>
        <w:shd w:val="clear" w:color="auto" w:fill="FFFFFF"/>
        <w:spacing w:line="250" w:lineRule="exact"/>
        <w:ind w:left="5" w:right="5" w:firstLine="288"/>
        <w:jc w:val="both"/>
      </w:pPr>
      <w:r>
        <w:rPr>
          <w:rFonts w:ascii="Times New Roman" w:hAnsi="Times New Roman" w:cs="Times New Roman"/>
          <w:sz w:val="22"/>
          <w:szCs w:val="22"/>
        </w:rPr>
        <w:t>В обычных гидрогеологических условиях при надежном осно</w:t>
      </w:r>
      <w:r>
        <w:rPr>
          <w:rFonts w:ascii="Times New Roman" w:hAnsi="Times New Roman" w:cs="Times New Roman"/>
          <w:sz w:val="22"/>
          <w:szCs w:val="22"/>
        </w:rPr>
        <w:softHyphen/>
      </w:r>
      <w:r>
        <w:rPr>
          <w:rFonts w:ascii="Times New Roman" w:hAnsi="Times New Roman" w:cs="Times New Roman"/>
          <w:spacing w:val="-1"/>
          <w:sz w:val="22"/>
          <w:szCs w:val="22"/>
        </w:rPr>
        <w:t>вании земляного полотна нет необходимости составлять специаль</w:t>
      </w:r>
      <w:r>
        <w:rPr>
          <w:rFonts w:ascii="Times New Roman" w:hAnsi="Times New Roman" w:cs="Times New Roman"/>
          <w:spacing w:val="-1"/>
          <w:sz w:val="22"/>
          <w:szCs w:val="22"/>
        </w:rPr>
        <w:softHyphen/>
      </w:r>
      <w:r>
        <w:rPr>
          <w:rFonts w:ascii="Times New Roman" w:hAnsi="Times New Roman" w:cs="Times New Roman"/>
          <w:sz w:val="22"/>
          <w:szCs w:val="22"/>
        </w:rPr>
        <w:t>ный проект осушения местности. В этих условиях до начала ос</w:t>
      </w:r>
      <w:r>
        <w:rPr>
          <w:rFonts w:ascii="Times New Roman" w:hAnsi="Times New Roman" w:cs="Times New Roman"/>
          <w:sz w:val="22"/>
          <w:szCs w:val="22"/>
        </w:rPr>
        <w:softHyphen/>
      </w:r>
      <w:r>
        <w:rPr>
          <w:rFonts w:ascii="Times New Roman" w:hAnsi="Times New Roman" w:cs="Times New Roman"/>
          <w:spacing w:val="-1"/>
          <w:sz w:val="22"/>
          <w:szCs w:val="22"/>
        </w:rPr>
        <w:t xml:space="preserve">новных работ должны быть выполнены: при разработке выемок — </w:t>
      </w:r>
      <w:r>
        <w:rPr>
          <w:rFonts w:ascii="Times New Roman" w:hAnsi="Times New Roman" w:cs="Times New Roman"/>
          <w:sz w:val="22"/>
          <w:szCs w:val="22"/>
        </w:rPr>
        <w:t>нагорные канавы; при возведении насыпей с продольным транс</w:t>
      </w:r>
      <w:r>
        <w:rPr>
          <w:rFonts w:ascii="Times New Roman" w:hAnsi="Times New Roman" w:cs="Times New Roman"/>
          <w:sz w:val="22"/>
          <w:szCs w:val="22"/>
        </w:rPr>
        <w:softHyphen/>
      </w:r>
      <w:r>
        <w:rPr>
          <w:rFonts w:ascii="Times New Roman" w:hAnsi="Times New Roman" w:cs="Times New Roman"/>
          <w:spacing w:val="-3"/>
          <w:sz w:val="22"/>
          <w:szCs w:val="22"/>
        </w:rPr>
        <w:t xml:space="preserve">портированием грунта — водоотводные канавы вдоль насыпей; при </w:t>
      </w:r>
      <w:r>
        <w:rPr>
          <w:rFonts w:ascii="Times New Roman" w:hAnsi="Times New Roman" w:cs="Times New Roman"/>
          <w:sz w:val="22"/>
          <w:szCs w:val="22"/>
        </w:rPr>
        <w:t>отсыпке станционных площадок — станционные канавы.</w:t>
      </w:r>
    </w:p>
    <w:p w:rsidR="00DF153A" w:rsidRDefault="00DF153A">
      <w:pPr>
        <w:shd w:val="clear" w:color="auto" w:fill="FFFFFF"/>
        <w:spacing w:line="250" w:lineRule="exact"/>
        <w:ind w:left="5" w:right="5" w:firstLine="288"/>
        <w:jc w:val="both"/>
      </w:pPr>
      <w:r>
        <w:rPr>
          <w:rFonts w:ascii="Times New Roman" w:hAnsi="Times New Roman" w:cs="Times New Roman"/>
          <w:sz w:val="22"/>
          <w:szCs w:val="22"/>
        </w:rPr>
        <w:t xml:space="preserve">На всех сложных в гидрогеологическом отношении участках </w:t>
      </w:r>
      <w:r>
        <w:rPr>
          <w:rFonts w:ascii="Times New Roman" w:hAnsi="Times New Roman" w:cs="Times New Roman"/>
          <w:spacing w:val="-1"/>
          <w:sz w:val="22"/>
          <w:szCs w:val="22"/>
        </w:rPr>
        <w:t>трассы — на перегонах и раздельных пунктах, где требуются спе</w:t>
      </w:r>
      <w:r>
        <w:rPr>
          <w:rFonts w:ascii="Times New Roman" w:hAnsi="Times New Roman" w:cs="Times New Roman"/>
          <w:spacing w:val="-1"/>
          <w:sz w:val="22"/>
          <w:szCs w:val="22"/>
        </w:rPr>
        <w:softHyphen/>
      </w:r>
      <w:r>
        <w:rPr>
          <w:rFonts w:ascii="Times New Roman" w:hAnsi="Times New Roman" w:cs="Times New Roman"/>
          <w:spacing w:val="-2"/>
          <w:sz w:val="22"/>
          <w:szCs w:val="22"/>
        </w:rPr>
        <w:t>циальные предупредительные мероприятия для обеспечения устой</w:t>
      </w:r>
      <w:r>
        <w:rPr>
          <w:rFonts w:ascii="Times New Roman" w:hAnsi="Times New Roman" w:cs="Times New Roman"/>
          <w:spacing w:val="-2"/>
          <w:sz w:val="22"/>
          <w:szCs w:val="22"/>
        </w:rPr>
        <w:softHyphen/>
      </w:r>
      <w:r>
        <w:rPr>
          <w:rFonts w:ascii="Times New Roman" w:hAnsi="Times New Roman" w:cs="Times New Roman"/>
          <w:sz w:val="22"/>
          <w:szCs w:val="22"/>
        </w:rPr>
        <w:t>чивости и прочности земляного полотна, предварительное осуше</w:t>
      </w:r>
      <w:r>
        <w:rPr>
          <w:rFonts w:ascii="Times New Roman" w:hAnsi="Times New Roman" w:cs="Times New Roman"/>
          <w:sz w:val="22"/>
          <w:szCs w:val="22"/>
        </w:rPr>
        <w:softHyphen/>
      </w:r>
      <w:r>
        <w:rPr>
          <w:rFonts w:ascii="Times New Roman" w:hAnsi="Times New Roman" w:cs="Times New Roman"/>
          <w:spacing w:val="-1"/>
          <w:sz w:val="22"/>
          <w:szCs w:val="22"/>
        </w:rPr>
        <w:t>ние площадей осуществляется на основании индивидуальных про</w:t>
      </w:r>
      <w:r>
        <w:rPr>
          <w:rFonts w:ascii="Times New Roman" w:hAnsi="Times New Roman" w:cs="Times New Roman"/>
          <w:spacing w:val="-1"/>
          <w:sz w:val="22"/>
          <w:szCs w:val="22"/>
        </w:rPr>
        <w:softHyphen/>
      </w:r>
      <w:r>
        <w:rPr>
          <w:rFonts w:ascii="Times New Roman" w:hAnsi="Times New Roman" w:cs="Times New Roman"/>
          <w:sz w:val="22"/>
          <w:szCs w:val="22"/>
        </w:rPr>
        <w:t>ектов осушения. В случаях выемок сложными условиями счита</w:t>
      </w:r>
      <w:r>
        <w:rPr>
          <w:rFonts w:ascii="Times New Roman" w:hAnsi="Times New Roman" w:cs="Times New Roman"/>
          <w:sz w:val="22"/>
          <w:szCs w:val="22"/>
        </w:rPr>
        <w:softHyphen/>
        <w:t>ются переувлажненные грунты, водоносные горизонты, пучинис-</w:t>
      </w:r>
      <w:r>
        <w:rPr>
          <w:rFonts w:ascii="Times New Roman" w:hAnsi="Times New Roman" w:cs="Times New Roman"/>
          <w:spacing w:val="-2"/>
          <w:sz w:val="22"/>
          <w:szCs w:val="22"/>
        </w:rPr>
        <w:t>тые участки, оползневые и неустойчивые косогоры, разработки ме</w:t>
      </w:r>
      <w:r>
        <w:rPr>
          <w:rFonts w:ascii="Times New Roman" w:hAnsi="Times New Roman" w:cs="Times New Roman"/>
          <w:spacing w:val="-2"/>
          <w:sz w:val="22"/>
          <w:szCs w:val="22"/>
        </w:rPr>
        <w:softHyphen/>
      </w:r>
      <w:r>
        <w:rPr>
          <w:rFonts w:ascii="Times New Roman" w:hAnsi="Times New Roman" w:cs="Times New Roman"/>
          <w:spacing w:val="-1"/>
          <w:sz w:val="22"/>
          <w:szCs w:val="22"/>
        </w:rPr>
        <w:t>тодами взрыва на выброс и гидромеханизации. Для насыпей слож</w:t>
      </w:r>
      <w:r>
        <w:rPr>
          <w:rFonts w:ascii="Times New Roman" w:hAnsi="Times New Roman" w:cs="Times New Roman"/>
          <w:spacing w:val="-1"/>
          <w:sz w:val="22"/>
          <w:szCs w:val="22"/>
        </w:rPr>
        <w:softHyphen/>
      </w:r>
      <w:r>
        <w:rPr>
          <w:rFonts w:ascii="Times New Roman" w:hAnsi="Times New Roman" w:cs="Times New Roman"/>
          <w:sz w:val="22"/>
          <w:szCs w:val="22"/>
        </w:rPr>
        <w:t>ными условиями считаются: косогоры круче 1:3, неустойчивые и оползневые, слабые и мокрые основания, пересечение болот глу</w:t>
      </w:r>
      <w:r>
        <w:rPr>
          <w:rFonts w:ascii="Times New Roman" w:hAnsi="Times New Roman" w:cs="Times New Roman"/>
          <w:sz w:val="22"/>
          <w:szCs w:val="22"/>
        </w:rPr>
        <w:softHyphen/>
        <w:t>биной более 3 м, озер, пойм рек и стариц, крутых балок, мест воз</w:t>
      </w:r>
      <w:r>
        <w:rPr>
          <w:rFonts w:ascii="Times New Roman" w:hAnsi="Times New Roman" w:cs="Times New Roman"/>
          <w:sz w:val="22"/>
          <w:szCs w:val="22"/>
        </w:rPr>
        <w:softHyphen/>
        <w:t>ведения насыпей методом гидромеханизации, расположение зем</w:t>
      </w:r>
      <w:r>
        <w:rPr>
          <w:rFonts w:ascii="Times New Roman" w:hAnsi="Times New Roman" w:cs="Times New Roman"/>
          <w:sz w:val="22"/>
          <w:szCs w:val="22"/>
        </w:rPr>
        <w:softHyphen/>
        <w:t>ляного полотна в районах вечной мерзлоты, селей и карстов, а также в сейсмических районах.</w:t>
      </w:r>
    </w:p>
    <w:p w:rsidR="00DF153A" w:rsidRDefault="00DF153A">
      <w:pPr>
        <w:shd w:val="clear" w:color="auto" w:fill="FFFFFF"/>
        <w:spacing w:line="250" w:lineRule="exact"/>
        <w:ind w:left="10" w:right="10" w:firstLine="293"/>
        <w:jc w:val="both"/>
      </w:pPr>
      <w:r>
        <w:rPr>
          <w:rFonts w:ascii="Times New Roman" w:hAnsi="Times New Roman" w:cs="Times New Roman"/>
          <w:sz w:val="22"/>
          <w:szCs w:val="22"/>
        </w:rPr>
        <w:t>Важно предварительно осушить ненадежные по структуре на</w:t>
      </w:r>
      <w:r>
        <w:rPr>
          <w:rFonts w:ascii="Times New Roman" w:hAnsi="Times New Roman" w:cs="Times New Roman"/>
          <w:sz w:val="22"/>
          <w:szCs w:val="22"/>
        </w:rPr>
        <w:softHyphen/>
      </w:r>
      <w:r>
        <w:rPr>
          <w:rFonts w:ascii="Times New Roman" w:hAnsi="Times New Roman" w:cs="Times New Roman"/>
          <w:spacing w:val="-3"/>
          <w:sz w:val="22"/>
          <w:szCs w:val="22"/>
        </w:rPr>
        <w:t>сыщенные водой косогоры. Предварительное осушение способству</w:t>
      </w:r>
      <w:r>
        <w:rPr>
          <w:rFonts w:ascii="Times New Roman" w:hAnsi="Times New Roman" w:cs="Times New Roman"/>
          <w:spacing w:val="-3"/>
          <w:sz w:val="22"/>
          <w:szCs w:val="22"/>
        </w:rPr>
        <w:softHyphen/>
      </w:r>
      <w:r>
        <w:rPr>
          <w:rFonts w:ascii="Times New Roman" w:hAnsi="Times New Roman" w:cs="Times New Roman"/>
          <w:sz w:val="22"/>
          <w:szCs w:val="22"/>
        </w:rPr>
        <w:t>ет созданию условий правильной и нормальной организации про</w:t>
      </w:r>
      <w:r>
        <w:rPr>
          <w:rFonts w:ascii="Times New Roman" w:hAnsi="Times New Roman" w:cs="Times New Roman"/>
          <w:sz w:val="22"/>
          <w:szCs w:val="22"/>
        </w:rPr>
        <w:softHyphen/>
        <w:t>изводства земляных работ и транспортирования грунта.</w:t>
      </w:r>
    </w:p>
    <w:p w:rsidR="00DF153A" w:rsidRDefault="00DF153A">
      <w:pPr>
        <w:shd w:val="clear" w:color="auto" w:fill="FFFFFF"/>
        <w:spacing w:line="250" w:lineRule="exact"/>
        <w:ind w:left="10" w:firstLine="288"/>
        <w:jc w:val="both"/>
      </w:pPr>
      <w:r>
        <w:rPr>
          <w:rFonts w:ascii="Times New Roman" w:hAnsi="Times New Roman" w:cs="Times New Roman"/>
          <w:spacing w:val="-6"/>
          <w:sz w:val="22"/>
          <w:szCs w:val="22"/>
        </w:rPr>
        <w:t>В мокрых грунтах без предварительного их осушения вести транс</w:t>
      </w:r>
      <w:r>
        <w:rPr>
          <w:rFonts w:ascii="Times New Roman" w:hAnsi="Times New Roman" w:cs="Times New Roman"/>
          <w:spacing w:val="-6"/>
          <w:sz w:val="22"/>
          <w:szCs w:val="22"/>
        </w:rPr>
        <w:softHyphen/>
      </w:r>
      <w:r>
        <w:rPr>
          <w:rFonts w:ascii="Times New Roman" w:hAnsi="Times New Roman" w:cs="Times New Roman"/>
          <w:sz w:val="22"/>
          <w:szCs w:val="22"/>
        </w:rPr>
        <w:t>портные работы невозможно. При обследовании и подготовке ос</w:t>
      </w:r>
      <w:r>
        <w:rPr>
          <w:rFonts w:ascii="Times New Roman" w:hAnsi="Times New Roman" w:cs="Times New Roman"/>
          <w:sz w:val="22"/>
          <w:szCs w:val="22"/>
        </w:rPr>
        <w:softHyphen/>
      </w:r>
      <w:r>
        <w:rPr>
          <w:rFonts w:ascii="Times New Roman" w:hAnsi="Times New Roman" w:cs="Times New Roman"/>
          <w:spacing w:val="-5"/>
          <w:sz w:val="22"/>
          <w:szCs w:val="22"/>
        </w:rPr>
        <w:t>нований под насыпи необходимо обращать особое внимание на каче</w:t>
      </w:r>
      <w:r>
        <w:rPr>
          <w:rFonts w:ascii="Times New Roman" w:hAnsi="Times New Roman" w:cs="Times New Roman"/>
          <w:spacing w:val="-5"/>
          <w:sz w:val="22"/>
          <w:szCs w:val="22"/>
        </w:rPr>
        <w:softHyphen/>
      </w:r>
      <w:r>
        <w:rPr>
          <w:rFonts w:ascii="Times New Roman" w:hAnsi="Times New Roman" w:cs="Times New Roman"/>
          <w:spacing w:val="-1"/>
          <w:sz w:val="22"/>
          <w:szCs w:val="22"/>
        </w:rPr>
        <w:t>ство грунтов и степень их влажности, поперечные уклоны местно</w:t>
      </w:r>
      <w:r>
        <w:rPr>
          <w:rFonts w:ascii="Times New Roman" w:hAnsi="Times New Roman" w:cs="Times New Roman"/>
          <w:spacing w:val="-1"/>
          <w:sz w:val="22"/>
          <w:szCs w:val="22"/>
        </w:rPr>
        <w:softHyphen/>
      </w:r>
      <w:r>
        <w:rPr>
          <w:rFonts w:ascii="Times New Roman" w:hAnsi="Times New Roman" w:cs="Times New Roman"/>
          <w:sz w:val="22"/>
          <w:szCs w:val="22"/>
        </w:rPr>
        <w:t>сти и наличие растительного покрова. В зависимости от степени</w:t>
      </w:r>
    </w:p>
    <w:p w:rsidR="00DF153A" w:rsidRDefault="00DF153A">
      <w:pPr>
        <w:shd w:val="clear" w:color="auto" w:fill="FFFFFF"/>
        <w:spacing w:before="206"/>
        <w:ind w:left="14"/>
      </w:pPr>
      <w:r>
        <w:rPr>
          <w:b/>
          <w:bCs/>
          <w:spacing w:val="-15"/>
        </w:rPr>
        <w:t>80</w:t>
      </w:r>
    </w:p>
    <w:p w:rsidR="00DF153A" w:rsidRDefault="00DF153A">
      <w:pPr>
        <w:ind w:left="302" w:right="48"/>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069" type="#_x0000_t75" style="width:316.5pt;height:151.5pt">
            <v:imagedata r:id="rId50" o:title=""/>
          </v:shape>
        </w:pict>
      </w:r>
    </w:p>
    <w:p w:rsidR="00DF153A" w:rsidRDefault="00DF153A">
      <w:pPr>
        <w:shd w:val="clear" w:color="auto" w:fill="FFFFFF"/>
        <w:spacing w:before="130"/>
        <w:ind w:left="1162"/>
      </w:pPr>
      <w:r>
        <w:rPr>
          <w:rFonts w:ascii="Times New Roman" w:hAnsi="Times New Roman" w:cs="Times New Roman"/>
          <w:spacing w:val="-14"/>
          <w:sz w:val="22"/>
          <w:szCs w:val="22"/>
        </w:rPr>
        <w:t>Рис. 25. Схема насыпи на косогоре крутизной от 1:5 до 1:3</w:t>
      </w:r>
    </w:p>
    <w:p w:rsidR="00DF153A" w:rsidRDefault="00DF153A">
      <w:pPr>
        <w:shd w:val="clear" w:color="auto" w:fill="FFFFFF"/>
        <w:spacing w:before="206" w:line="250" w:lineRule="exact"/>
        <w:ind w:left="360"/>
        <w:jc w:val="both"/>
      </w:pPr>
      <w:r>
        <w:rPr>
          <w:rFonts w:ascii="Times New Roman" w:hAnsi="Times New Roman" w:cs="Times New Roman"/>
          <w:spacing w:val="-1"/>
          <w:sz w:val="22"/>
          <w:szCs w:val="22"/>
        </w:rPr>
        <w:t>влажности грунтов различаются основания под насыпи сухие, сы</w:t>
      </w:r>
      <w:r>
        <w:rPr>
          <w:rFonts w:ascii="Times New Roman" w:hAnsi="Times New Roman" w:cs="Times New Roman"/>
          <w:spacing w:val="-1"/>
          <w:sz w:val="22"/>
          <w:szCs w:val="22"/>
        </w:rPr>
        <w:softHyphen/>
        <w:t xml:space="preserve">рые и мокрые. Сырые и мокрые основания должны быть осушены. </w:t>
      </w:r>
      <w:r>
        <w:rPr>
          <w:rFonts w:ascii="Times New Roman" w:hAnsi="Times New Roman" w:cs="Times New Roman"/>
          <w:b/>
          <w:bCs/>
          <w:spacing w:val="-4"/>
          <w:sz w:val="22"/>
          <w:szCs w:val="22"/>
        </w:rPr>
        <w:t xml:space="preserve">Подготовка оснований под насыпи. </w:t>
      </w:r>
      <w:r>
        <w:rPr>
          <w:rFonts w:ascii="Times New Roman" w:hAnsi="Times New Roman" w:cs="Times New Roman"/>
          <w:spacing w:val="-4"/>
          <w:sz w:val="22"/>
          <w:szCs w:val="22"/>
        </w:rPr>
        <w:t xml:space="preserve">На ровной местности, если </w:t>
      </w:r>
      <w:r>
        <w:rPr>
          <w:rFonts w:ascii="Times New Roman" w:hAnsi="Times New Roman" w:cs="Times New Roman"/>
          <w:sz w:val="22"/>
          <w:szCs w:val="22"/>
        </w:rPr>
        <w:t>крутизна поперечного уклона не превышает 1:10, насыпи отсыпа</w:t>
      </w:r>
      <w:r>
        <w:rPr>
          <w:rFonts w:ascii="Times New Roman" w:hAnsi="Times New Roman" w:cs="Times New Roman"/>
          <w:sz w:val="22"/>
          <w:szCs w:val="22"/>
        </w:rPr>
        <w:softHyphen/>
      </w:r>
      <w:r>
        <w:rPr>
          <w:rFonts w:ascii="Times New Roman" w:hAnsi="Times New Roman" w:cs="Times New Roman"/>
          <w:spacing w:val="-4"/>
          <w:sz w:val="22"/>
          <w:szCs w:val="22"/>
        </w:rPr>
        <w:t xml:space="preserve">ются непосредственно на естественную поверхность. Основания под </w:t>
      </w:r>
      <w:r>
        <w:rPr>
          <w:rFonts w:ascii="Times New Roman" w:hAnsi="Times New Roman" w:cs="Times New Roman"/>
          <w:sz w:val="22"/>
          <w:szCs w:val="22"/>
        </w:rPr>
        <w:t>насыпи, возводимые на местности с поперечным уклоном от 1:10</w:t>
      </w:r>
    </w:p>
    <w:p w:rsidR="00DF153A" w:rsidRPr="00E37E18" w:rsidRDefault="00DF153A">
      <w:pPr>
        <w:keepNext/>
        <w:framePr w:dropCap="drop" w:lines="2" w:wrap="auto" w:vAnchor="text" w:hAnchor="text"/>
        <w:shd w:val="clear" w:color="auto" w:fill="FFFFFF"/>
        <w:spacing w:line="669" w:lineRule="exact"/>
        <w:rPr>
          <w:rFonts w:ascii="Times New Roman" w:hAnsi="Times New Roman" w:cs="Times New Roman"/>
          <w:position w:val="-12"/>
          <w:sz w:val="93"/>
          <w:szCs w:val="93"/>
        </w:rPr>
      </w:pPr>
    </w:p>
    <w:p w:rsidR="00DF153A" w:rsidRDefault="00DF153A">
      <w:pPr>
        <w:shd w:val="clear" w:color="auto" w:fill="FFFFFF"/>
        <w:spacing w:line="250" w:lineRule="exact"/>
        <w:ind w:left="346" w:right="24" w:hanging="346"/>
        <w:jc w:val="both"/>
      </w:pPr>
      <w:r>
        <w:rPr>
          <w:rFonts w:ascii="Times New Roman" w:hAnsi="Times New Roman" w:cs="Times New Roman"/>
          <w:spacing w:val="-2"/>
          <w:sz w:val="22"/>
          <w:szCs w:val="22"/>
        </w:rPr>
        <w:t xml:space="preserve">до 1:5, должны быть очищены от дерна, а при большей крутизне — </w:t>
      </w:r>
      <w:r>
        <w:rPr>
          <w:rFonts w:ascii="Times New Roman" w:hAnsi="Times New Roman" w:cs="Times New Roman"/>
          <w:spacing w:val="-1"/>
          <w:sz w:val="22"/>
          <w:szCs w:val="22"/>
        </w:rPr>
        <w:t>вспаханы. Дерн должен срезаться на нулевых местах, насыпях вы</w:t>
      </w:r>
      <w:r>
        <w:rPr>
          <w:rFonts w:ascii="Times New Roman" w:hAnsi="Times New Roman" w:cs="Times New Roman"/>
          <w:spacing w:val="-1"/>
          <w:sz w:val="22"/>
          <w:szCs w:val="22"/>
        </w:rPr>
        <w:softHyphen/>
      </w:r>
      <w:r>
        <w:rPr>
          <w:rFonts w:ascii="Times New Roman" w:hAnsi="Times New Roman" w:cs="Times New Roman"/>
          <w:sz w:val="22"/>
          <w:szCs w:val="22"/>
        </w:rPr>
        <w:t>стой до 0,5 м, на косогорных участках насыпей высотой до 1 м.</w:t>
      </w:r>
    </w:p>
    <w:p w:rsidR="00DF153A" w:rsidRDefault="00DF153A">
      <w:pPr>
        <w:shd w:val="clear" w:color="auto" w:fill="FFFFFF"/>
        <w:spacing w:line="250" w:lineRule="exact"/>
        <w:ind w:left="326" w:right="34" w:firstLine="278"/>
        <w:jc w:val="both"/>
      </w:pPr>
      <w:r>
        <w:rPr>
          <w:rFonts w:ascii="Times New Roman" w:hAnsi="Times New Roman" w:cs="Times New Roman"/>
          <w:spacing w:val="-3"/>
          <w:sz w:val="22"/>
          <w:szCs w:val="22"/>
        </w:rPr>
        <w:t xml:space="preserve">На косогорах крутизной от 1:5 до 1:3 для придания устойчивости </w:t>
      </w:r>
      <w:r>
        <w:rPr>
          <w:rFonts w:ascii="Times New Roman" w:hAnsi="Times New Roman" w:cs="Times New Roman"/>
          <w:spacing w:val="-1"/>
          <w:sz w:val="22"/>
          <w:szCs w:val="22"/>
        </w:rPr>
        <w:t xml:space="preserve">в основании насыпи устраиваются уступы (штрабы) шириной от 1 </w:t>
      </w:r>
      <w:r>
        <w:rPr>
          <w:rFonts w:ascii="Times New Roman" w:hAnsi="Times New Roman" w:cs="Times New Roman"/>
          <w:spacing w:val="-2"/>
          <w:sz w:val="22"/>
          <w:szCs w:val="22"/>
        </w:rPr>
        <w:t>до 4 м с разрывом 0,5 м. Для отвода дождевой воды уступам прида</w:t>
      </w:r>
      <w:r>
        <w:rPr>
          <w:rFonts w:ascii="Times New Roman" w:hAnsi="Times New Roman" w:cs="Times New Roman"/>
          <w:spacing w:val="-2"/>
          <w:sz w:val="22"/>
          <w:szCs w:val="22"/>
        </w:rPr>
        <w:softHyphen/>
      </w:r>
      <w:r>
        <w:rPr>
          <w:rFonts w:ascii="Times New Roman" w:hAnsi="Times New Roman" w:cs="Times New Roman"/>
          <w:spacing w:val="-1"/>
          <w:sz w:val="22"/>
          <w:szCs w:val="22"/>
        </w:rPr>
        <w:t>ется уклон 0,01 - 0,02 в направлении падения склона (рис. 25).</w:t>
      </w:r>
    </w:p>
    <w:p w:rsidR="00DF153A" w:rsidRDefault="00DF153A">
      <w:pPr>
        <w:shd w:val="clear" w:color="auto" w:fill="FFFFFF"/>
        <w:spacing w:line="221" w:lineRule="exact"/>
        <w:ind w:left="326" w:right="58" w:firstLine="274"/>
        <w:jc w:val="both"/>
      </w:pPr>
      <w:r>
        <w:rPr>
          <w:rFonts w:ascii="Times New Roman" w:hAnsi="Times New Roman" w:cs="Times New Roman"/>
          <w:sz w:val="22"/>
          <w:szCs w:val="22"/>
        </w:rPr>
        <w:t>Срезка растительного слоя (дерна) и устройство уступов вы</w:t>
      </w:r>
      <w:r>
        <w:rPr>
          <w:rFonts w:ascii="Times New Roman" w:hAnsi="Times New Roman" w:cs="Times New Roman"/>
          <w:sz w:val="22"/>
          <w:szCs w:val="22"/>
        </w:rPr>
        <w:softHyphen/>
        <w:t>полняется бульдозерами.</w:t>
      </w:r>
    </w:p>
    <w:p w:rsidR="00DF153A" w:rsidRDefault="00DF153A">
      <w:pPr>
        <w:shd w:val="clear" w:color="auto" w:fill="FFFFFF"/>
        <w:spacing w:before="29" w:line="250" w:lineRule="exact"/>
        <w:ind w:left="307" w:right="62" w:firstLine="278"/>
        <w:jc w:val="both"/>
      </w:pPr>
      <w:r>
        <w:rPr>
          <w:rFonts w:ascii="Times New Roman" w:hAnsi="Times New Roman" w:cs="Times New Roman"/>
          <w:sz w:val="22"/>
          <w:szCs w:val="22"/>
        </w:rPr>
        <w:t>Основания, подготовленные для возведения насыпей, должны быть подвергнуты техническому освидетельствованию и приняты с составлением акта об их соответствии требованиям проекта, ка-</w:t>
      </w:r>
    </w:p>
    <w:p w:rsidR="00DF153A" w:rsidRDefault="00DF153A">
      <w:pPr>
        <w:keepNext/>
        <w:framePr w:dropCap="drop" w:lines="4" w:wrap="auto" w:vAnchor="text" w:hAnchor="text"/>
        <w:shd w:val="clear" w:color="auto" w:fill="FFFFFF"/>
        <w:spacing w:line="1821" w:lineRule="exact"/>
        <w:rPr>
          <w:rFonts w:ascii="Times New Roman" w:hAnsi="Times New Roman" w:cs="Times New Roman"/>
          <w:position w:val="-35"/>
          <w:sz w:val="263"/>
          <w:szCs w:val="263"/>
        </w:rPr>
      </w:pPr>
    </w:p>
    <w:p w:rsidR="00DF153A" w:rsidRDefault="00DF153A">
      <w:pPr>
        <w:shd w:val="clear" w:color="auto" w:fill="FFFFFF"/>
        <w:spacing w:line="350" w:lineRule="exact"/>
        <w:ind w:left="302" w:right="72" w:hanging="302"/>
        <w:jc w:val="both"/>
      </w:pPr>
      <w:r>
        <w:rPr>
          <w:rFonts w:ascii="Times New Roman" w:hAnsi="Times New Roman" w:cs="Times New Roman"/>
          <w:sz w:val="22"/>
          <w:szCs w:val="22"/>
        </w:rPr>
        <w:t>честву и объему выполненных работ. При высоте насыпей более 12 м, поперечных уклонах местности круче 1:3, при пересечении рек, озер, болот, крупных балок и оврагов, на оползневых и неус</w:t>
      </w:r>
      <w:r>
        <w:rPr>
          <w:rFonts w:ascii="Times New Roman" w:hAnsi="Times New Roman" w:cs="Times New Roman"/>
          <w:sz w:val="22"/>
          <w:szCs w:val="22"/>
        </w:rPr>
        <w:softHyphen/>
      </w:r>
      <w:r>
        <w:rPr>
          <w:rFonts w:ascii="Times New Roman" w:hAnsi="Times New Roman" w:cs="Times New Roman"/>
          <w:spacing w:val="-1"/>
          <w:sz w:val="22"/>
          <w:szCs w:val="22"/>
        </w:rPr>
        <w:t xml:space="preserve">тойчивых косогорных основаниях насыпи должны возводиться по </w:t>
      </w:r>
      <w:r>
        <w:rPr>
          <w:rFonts w:ascii="Times New Roman" w:hAnsi="Times New Roman" w:cs="Times New Roman"/>
          <w:sz w:val="22"/>
          <w:szCs w:val="22"/>
        </w:rPr>
        <w:t xml:space="preserve">индивидуальным проектам. </w:t>
      </w:r>
      <w:r>
        <w:rPr>
          <w:rFonts w:ascii="Times New Roman" w:hAnsi="Times New Roman" w:cs="Times New Roman"/>
          <w:spacing w:val="-33"/>
          <w:sz w:val="22"/>
          <w:szCs w:val="22"/>
          <w:vertAlign w:val="superscript"/>
        </w:rPr>
        <w:t>81</w:t>
      </w:r>
    </w:p>
    <w:p w:rsidR="00DF153A" w:rsidRDefault="00DF153A">
      <w:pPr>
        <w:shd w:val="clear" w:color="auto" w:fill="FFFFFF"/>
        <w:spacing w:line="350" w:lineRule="exact"/>
        <w:ind w:left="302" w:right="72" w:hanging="302"/>
        <w:jc w:val="both"/>
        <w:sectPr w:rsidR="00DF153A">
          <w:pgSz w:w="16834" w:h="11909" w:orient="landscape"/>
          <w:pgMar w:top="360" w:right="1268" w:bottom="360" w:left="1267" w:header="720" w:footer="720" w:gutter="0"/>
          <w:cols w:num="2" w:space="720" w:equalWidth="0">
            <w:col w:w="6312" w:space="1315"/>
            <w:col w:w="6672"/>
          </w:cols>
          <w:noEndnote/>
        </w:sectPr>
      </w:pPr>
    </w:p>
    <w:p w:rsidR="00DF153A" w:rsidRDefault="00DF153A">
      <w:pPr>
        <w:spacing w:line="1" w:lineRule="exact"/>
        <w:rPr>
          <w:rFonts w:ascii="Times New Roman" w:hAnsi="Times New Roman" w:cs="Times New Roman"/>
          <w:sz w:val="2"/>
          <w:szCs w:val="2"/>
        </w:rPr>
      </w:pPr>
    </w:p>
    <w:p w:rsidR="00DF153A" w:rsidRDefault="00DF153A">
      <w:pPr>
        <w:framePr w:h="4915" w:hSpace="38" w:wrap="notBeside" w:vAnchor="text" w:hAnchor="margin" w:x="7748" w:y="1"/>
        <w:rPr>
          <w:rFonts w:ascii="Times New Roman" w:hAnsi="Times New Roman" w:cs="Times New Roman"/>
          <w:sz w:val="24"/>
          <w:szCs w:val="24"/>
        </w:rPr>
      </w:pPr>
      <w:r w:rsidRPr="00D257E3">
        <w:rPr>
          <w:rFonts w:ascii="Times New Roman" w:hAnsi="Times New Roman" w:cs="Times New Roman"/>
          <w:sz w:val="24"/>
          <w:szCs w:val="24"/>
        </w:rPr>
        <w:pict>
          <v:shape id="_x0000_i1070" type="#_x0000_t75" style="width:342.75pt;height:246pt">
            <v:imagedata r:id="rId51" o:title=""/>
          </v:shape>
        </w:pict>
      </w:r>
    </w:p>
    <w:p w:rsidR="00DF153A" w:rsidRDefault="00DF153A">
      <w:pPr>
        <w:framePr w:h="4219" w:hSpace="38" w:wrap="notBeside" w:vAnchor="text" w:hAnchor="margin" w:x="-431" w:y="6049"/>
        <w:rPr>
          <w:rFonts w:ascii="Times New Roman" w:hAnsi="Times New Roman" w:cs="Times New Roman"/>
          <w:sz w:val="24"/>
          <w:szCs w:val="24"/>
        </w:rPr>
      </w:pPr>
      <w:r w:rsidRPr="00D257E3">
        <w:rPr>
          <w:rFonts w:ascii="Times New Roman" w:hAnsi="Times New Roman" w:cs="Times New Roman"/>
          <w:sz w:val="24"/>
          <w:szCs w:val="24"/>
        </w:rPr>
        <w:pict>
          <v:shape id="_x0000_i1071" type="#_x0000_t75" style="width:359.25pt;height:209.25pt">
            <v:imagedata r:id="rId52" o:title=""/>
          </v:shape>
        </w:pict>
      </w:r>
    </w:p>
    <w:p w:rsidR="00DF153A" w:rsidRDefault="00DF153A">
      <w:pPr>
        <w:shd w:val="clear" w:color="auto" w:fill="FFFFFF"/>
        <w:spacing w:before="278" w:line="245" w:lineRule="exact"/>
        <w:ind w:right="62" w:firstLine="283"/>
        <w:jc w:val="both"/>
      </w:pPr>
      <w:r>
        <w:rPr>
          <w:rFonts w:ascii="Times New Roman" w:hAnsi="Times New Roman" w:cs="Times New Roman"/>
          <w:b/>
          <w:bCs/>
          <w:spacing w:val="-4"/>
          <w:sz w:val="22"/>
          <w:szCs w:val="22"/>
        </w:rPr>
        <w:t xml:space="preserve">Рыхление грунтов. </w:t>
      </w:r>
      <w:r>
        <w:rPr>
          <w:rFonts w:ascii="Times New Roman" w:hAnsi="Times New Roman" w:cs="Times New Roman"/>
          <w:spacing w:val="-4"/>
          <w:sz w:val="22"/>
          <w:szCs w:val="22"/>
        </w:rPr>
        <w:t>Предварительное рыхление облегчает разра</w:t>
      </w:r>
      <w:r>
        <w:rPr>
          <w:rFonts w:ascii="Times New Roman" w:hAnsi="Times New Roman" w:cs="Times New Roman"/>
          <w:spacing w:val="-4"/>
          <w:sz w:val="22"/>
          <w:szCs w:val="22"/>
        </w:rPr>
        <w:softHyphen/>
      </w:r>
      <w:r>
        <w:rPr>
          <w:rFonts w:ascii="Times New Roman" w:hAnsi="Times New Roman" w:cs="Times New Roman"/>
          <w:sz w:val="22"/>
          <w:szCs w:val="22"/>
        </w:rPr>
        <w:t xml:space="preserve">ботку плотных грунтов </w:t>
      </w:r>
      <w:r>
        <w:rPr>
          <w:rFonts w:ascii="Times New Roman" w:hAnsi="Times New Roman" w:cs="Times New Roman"/>
          <w:sz w:val="22"/>
          <w:szCs w:val="22"/>
          <w:vertAlign w:val="subscript"/>
        </w:rPr>
        <w:t>земЛ</w:t>
      </w:r>
      <w:r>
        <w:rPr>
          <w:rFonts w:ascii="Times New Roman" w:hAnsi="Times New Roman" w:cs="Times New Roman"/>
          <w:sz w:val="22"/>
          <w:szCs w:val="22"/>
        </w:rPr>
        <w:t>еройными машинами. Рыхление осу</w:t>
      </w:r>
      <w:r>
        <w:rPr>
          <w:rFonts w:ascii="Times New Roman" w:hAnsi="Times New Roman" w:cs="Times New Roman"/>
          <w:sz w:val="22"/>
          <w:szCs w:val="22"/>
        </w:rPr>
        <w:softHyphen/>
      </w:r>
      <w:r>
        <w:rPr>
          <w:rFonts w:ascii="Times New Roman" w:hAnsi="Times New Roman" w:cs="Times New Roman"/>
          <w:spacing w:val="-3"/>
          <w:sz w:val="22"/>
          <w:szCs w:val="22"/>
        </w:rPr>
        <w:t>ществляется приспособ^</w:t>
      </w:r>
      <w:r>
        <w:rPr>
          <w:rFonts w:ascii="Times New Roman" w:hAnsi="Times New Roman" w:cs="Times New Roman"/>
          <w:spacing w:val="-3"/>
          <w:sz w:val="22"/>
          <w:szCs w:val="22"/>
          <w:vertAlign w:val="subscript"/>
        </w:rPr>
        <w:t>ениями?</w:t>
      </w:r>
      <w:r>
        <w:rPr>
          <w:rFonts w:ascii="Times New Roman" w:hAnsi="Times New Roman" w:cs="Times New Roman"/>
          <w:spacing w:val="-3"/>
          <w:sz w:val="22"/>
          <w:szCs w:val="22"/>
        </w:rPr>
        <w:t xml:space="preserve"> являющимися прицепным или на</w:t>
      </w:r>
      <w:r>
        <w:rPr>
          <w:rFonts w:ascii="Times New Roman" w:hAnsi="Times New Roman" w:cs="Times New Roman"/>
          <w:spacing w:val="-3"/>
          <w:sz w:val="22"/>
          <w:szCs w:val="22"/>
        </w:rPr>
        <w:softHyphen/>
      </w:r>
      <w:r>
        <w:rPr>
          <w:rFonts w:ascii="Times New Roman" w:hAnsi="Times New Roman" w:cs="Times New Roman"/>
          <w:sz w:val="22"/>
          <w:szCs w:val="22"/>
        </w:rPr>
        <w:t xml:space="preserve">весным оборудованием </w:t>
      </w:r>
      <w:r>
        <w:rPr>
          <w:rFonts w:ascii="Times New Roman" w:hAnsi="Times New Roman" w:cs="Times New Roman"/>
          <w:sz w:val="22"/>
          <w:szCs w:val="22"/>
          <w:vertAlign w:val="subscript"/>
        </w:rPr>
        <w:t>к</w:t>
      </w:r>
      <w:r>
        <w:rPr>
          <w:rFonts w:ascii="Times New Roman" w:hAnsi="Times New Roman" w:cs="Times New Roman"/>
          <w:sz w:val="22"/>
          <w:szCs w:val="22"/>
        </w:rPr>
        <w:t xml:space="preserve"> </w:t>
      </w:r>
      <w:r>
        <w:rPr>
          <w:rFonts w:ascii="Times New Roman" w:hAnsi="Times New Roman" w:cs="Times New Roman"/>
          <w:spacing w:val="-1"/>
          <w:sz w:val="22"/>
          <w:szCs w:val="22"/>
          <w:vertAlign w:val="subscript"/>
        </w:rPr>
        <w:t>тракто</w:t>
      </w:r>
      <w:r>
        <w:rPr>
          <w:rFonts w:ascii="Times New Roman" w:hAnsi="Times New Roman" w:cs="Times New Roman"/>
          <w:spacing w:val="-1"/>
          <w:sz w:val="22"/>
          <w:szCs w:val="22"/>
        </w:rPr>
        <w:t xml:space="preserve">ру. Плуги используются в связных </w:t>
      </w:r>
      <w:r>
        <w:rPr>
          <w:rFonts w:ascii="Times New Roman" w:hAnsi="Times New Roman" w:cs="Times New Roman"/>
          <w:sz w:val="22"/>
          <w:szCs w:val="22"/>
        </w:rPr>
        <w:t xml:space="preserve">грунтах. Для рыхлени^ </w:t>
      </w:r>
      <w:r>
        <w:rPr>
          <w:rFonts w:ascii="Times New Roman" w:hAnsi="Times New Roman" w:cs="Times New Roman"/>
          <w:sz w:val="22"/>
          <w:szCs w:val="22"/>
          <w:vertAlign w:val="subscript"/>
        </w:rPr>
        <w:t>ще</w:t>
      </w:r>
      <w:r>
        <w:rPr>
          <w:rFonts w:ascii="Times New Roman" w:hAnsi="Times New Roman" w:cs="Times New Roman"/>
          <w:sz w:val="22"/>
          <w:szCs w:val="22"/>
        </w:rPr>
        <w:t xml:space="preserve">бенистых и особо плотных глинистых </w:t>
      </w:r>
      <w:r>
        <w:rPr>
          <w:rFonts w:ascii="Times New Roman" w:hAnsi="Times New Roman" w:cs="Times New Roman"/>
          <w:spacing w:val="-3"/>
          <w:sz w:val="22"/>
          <w:szCs w:val="22"/>
        </w:rPr>
        <w:t>грунтов применяются т</w:t>
      </w:r>
      <w:r>
        <w:rPr>
          <w:rFonts w:ascii="Times New Roman" w:hAnsi="Times New Roman" w:cs="Times New Roman"/>
          <w:spacing w:val="-3"/>
          <w:sz w:val="22"/>
          <w:szCs w:val="22"/>
          <w:vertAlign w:val="subscript"/>
        </w:rPr>
        <w:t>яжелые</w:t>
      </w:r>
      <w:r>
        <w:rPr>
          <w:rFonts w:ascii="Times New Roman" w:hAnsi="Times New Roman" w:cs="Times New Roman"/>
          <w:spacing w:val="-3"/>
          <w:sz w:val="22"/>
          <w:szCs w:val="22"/>
        </w:rPr>
        <w:t xml:space="preserve"> </w:t>
      </w:r>
      <w:r>
        <w:rPr>
          <w:rFonts w:ascii="Times New Roman" w:hAnsi="Times New Roman" w:cs="Times New Roman"/>
          <w:spacing w:val="-3"/>
          <w:sz w:val="22"/>
          <w:szCs w:val="22"/>
          <w:vertAlign w:val="subscript"/>
        </w:rPr>
        <w:t>ОДН</w:t>
      </w:r>
      <w:r>
        <w:rPr>
          <w:rFonts w:ascii="Times New Roman" w:hAnsi="Times New Roman" w:cs="Times New Roman"/>
          <w:spacing w:val="-3"/>
          <w:sz w:val="22"/>
          <w:szCs w:val="22"/>
        </w:rPr>
        <w:t>олемешные плуги-кирковщики.</w:t>
      </w:r>
    </w:p>
    <w:p w:rsidR="00DF153A" w:rsidRDefault="00DF153A">
      <w:pPr>
        <w:shd w:val="clear" w:color="auto" w:fill="FFFFFF"/>
        <w:spacing w:line="245" w:lineRule="exact"/>
        <w:ind w:left="10" w:right="43" w:firstLine="283"/>
        <w:jc w:val="both"/>
      </w:pPr>
      <w:r>
        <w:rPr>
          <w:rFonts w:ascii="Times New Roman" w:hAnsi="Times New Roman" w:cs="Times New Roman"/>
          <w:spacing w:val="-5"/>
          <w:sz w:val="22"/>
          <w:szCs w:val="22"/>
        </w:rPr>
        <w:t>Рыхлители использу</w:t>
      </w:r>
      <w:r>
        <w:rPr>
          <w:rFonts w:ascii="Times New Roman" w:hAnsi="Times New Roman" w:cs="Times New Roman"/>
          <w:spacing w:val="-5"/>
          <w:sz w:val="22"/>
          <w:szCs w:val="22"/>
          <w:vertAlign w:val="subscript"/>
        </w:rPr>
        <w:t>к)ТСЯ</w:t>
      </w:r>
      <w:r>
        <w:rPr>
          <w:rFonts w:ascii="Times New Roman" w:hAnsi="Times New Roman" w:cs="Times New Roman"/>
          <w:spacing w:val="-5"/>
          <w:sz w:val="22"/>
          <w:szCs w:val="22"/>
        </w:rPr>
        <w:t xml:space="preserve"> </w:t>
      </w:r>
      <w:r>
        <w:rPr>
          <w:rFonts w:ascii="Times New Roman" w:hAnsi="Times New Roman" w:cs="Times New Roman"/>
          <w:sz w:val="22"/>
          <w:szCs w:val="22"/>
          <w:vertAlign w:val="subscript"/>
        </w:rPr>
        <w:t>в</w:t>
      </w:r>
      <w:r>
        <w:rPr>
          <w:rFonts w:ascii="Times New Roman" w:hAnsi="Times New Roman" w:cs="Times New Roman"/>
          <w:sz w:val="22"/>
          <w:szCs w:val="22"/>
        </w:rPr>
        <w:t xml:space="preserve"> </w:t>
      </w:r>
      <w:r>
        <w:rPr>
          <w:rFonts w:ascii="Times New Roman" w:hAnsi="Times New Roman" w:cs="Times New Roman"/>
          <w:spacing w:val="-13"/>
          <w:sz w:val="22"/>
          <w:szCs w:val="22"/>
          <w:vertAlign w:val="subscript"/>
        </w:rPr>
        <w:t>ПЛОТНЬ1Х</w:t>
      </w:r>
      <w:r>
        <w:rPr>
          <w:rFonts w:ascii="Times New Roman" w:hAnsi="Times New Roman" w:cs="Times New Roman"/>
          <w:spacing w:val="-13"/>
          <w:sz w:val="22"/>
          <w:szCs w:val="22"/>
        </w:rPr>
        <w:t>, сухих и щебенистых грун</w:t>
      </w:r>
      <w:r>
        <w:rPr>
          <w:rFonts w:ascii="Times New Roman" w:hAnsi="Times New Roman" w:cs="Times New Roman"/>
          <w:spacing w:val="-13"/>
          <w:sz w:val="22"/>
          <w:szCs w:val="22"/>
        </w:rPr>
        <w:softHyphen/>
      </w:r>
      <w:r>
        <w:rPr>
          <w:rFonts w:ascii="Times New Roman" w:hAnsi="Times New Roman" w:cs="Times New Roman"/>
          <w:sz w:val="22"/>
          <w:szCs w:val="22"/>
        </w:rPr>
        <w:t>тах и при наличии корц</w:t>
      </w:r>
      <w:r>
        <w:rPr>
          <w:rFonts w:ascii="Times New Roman" w:hAnsi="Times New Roman" w:cs="Times New Roman"/>
          <w:sz w:val="22"/>
          <w:szCs w:val="22"/>
          <w:vertAlign w:val="subscript"/>
        </w:rPr>
        <w:t>ей</w:t>
      </w:r>
      <w:r>
        <w:rPr>
          <w:rFonts w:ascii="Times New Roman" w:hAnsi="Times New Roman" w:cs="Times New Roman"/>
          <w:sz w:val="22"/>
          <w:szCs w:val="22"/>
        </w:rPr>
        <w:t xml:space="preserve"> р</w:t>
      </w:r>
      <w:r>
        <w:rPr>
          <w:rFonts w:ascii="Times New Roman" w:hAnsi="Times New Roman" w:cs="Times New Roman"/>
          <w:sz w:val="22"/>
          <w:szCs w:val="22"/>
          <w:vertAlign w:val="subscript"/>
        </w:rPr>
        <w:t>ыхлитеЛ</w:t>
      </w:r>
      <w:r>
        <w:rPr>
          <w:rFonts w:ascii="Times New Roman" w:hAnsi="Times New Roman" w:cs="Times New Roman"/>
          <w:sz w:val="22"/>
          <w:szCs w:val="22"/>
        </w:rPr>
        <w:t>ь представляет собой прицеп</w:t>
      </w:r>
      <w:r>
        <w:rPr>
          <w:rFonts w:ascii="Times New Roman" w:hAnsi="Times New Roman" w:cs="Times New Roman"/>
          <w:sz w:val="22"/>
          <w:szCs w:val="22"/>
        </w:rPr>
        <w:softHyphen/>
      </w:r>
      <w:r>
        <w:rPr>
          <w:rFonts w:ascii="Times New Roman" w:hAnsi="Times New Roman" w:cs="Times New Roman"/>
          <w:spacing w:val="-3"/>
          <w:sz w:val="22"/>
          <w:szCs w:val="22"/>
        </w:rPr>
        <w:t>ной снаряд (рис. 26), о§</w:t>
      </w:r>
      <w:r>
        <w:rPr>
          <w:rFonts w:ascii="Times New Roman" w:hAnsi="Times New Roman" w:cs="Times New Roman"/>
          <w:spacing w:val="-3"/>
          <w:sz w:val="22"/>
          <w:szCs w:val="22"/>
          <w:vertAlign w:val="subscript"/>
        </w:rPr>
        <w:t>ор</w:t>
      </w:r>
      <w:r>
        <w:rPr>
          <w:rFonts w:ascii="Times New Roman" w:hAnsi="Times New Roman" w:cs="Times New Roman"/>
          <w:spacing w:val="-3"/>
          <w:sz w:val="22"/>
          <w:szCs w:val="22"/>
        </w:rPr>
        <w:t>у</w:t>
      </w:r>
      <w:r>
        <w:rPr>
          <w:rFonts w:ascii="Times New Roman" w:hAnsi="Times New Roman" w:cs="Times New Roman"/>
          <w:spacing w:val="-3"/>
          <w:sz w:val="22"/>
          <w:szCs w:val="22"/>
          <w:vertAlign w:val="subscript"/>
        </w:rPr>
        <w:t>ДОВанньш</w:t>
      </w:r>
      <w:r>
        <w:rPr>
          <w:rFonts w:ascii="Times New Roman" w:hAnsi="Times New Roman" w:cs="Times New Roman"/>
          <w:spacing w:val="-3"/>
          <w:sz w:val="22"/>
          <w:szCs w:val="22"/>
        </w:rPr>
        <w:t xml:space="preserve"> </w:t>
      </w:r>
      <w:r>
        <w:rPr>
          <w:rFonts w:ascii="Times New Roman" w:hAnsi="Times New Roman" w:cs="Times New Roman"/>
          <w:spacing w:val="-2"/>
          <w:sz w:val="22"/>
          <w:szCs w:val="22"/>
          <w:vertAlign w:val="subscript"/>
        </w:rPr>
        <w:t>для</w:t>
      </w:r>
      <w:r>
        <w:rPr>
          <w:rFonts w:ascii="Times New Roman" w:hAnsi="Times New Roman" w:cs="Times New Roman"/>
          <w:spacing w:val="-2"/>
          <w:sz w:val="22"/>
          <w:szCs w:val="22"/>
        </w:rPr>
        <w:t xml:space="preserve"> </w:t>
      </w:r>
      <w:r>
        <w:rPr>
          <w:rFonts w:ascii="Times New Roman" w:hAnsi="Times New Roman" w:cs="Times New Roman"/>
          <w:spacing w:val="-1"/>
          <w:sz w:val="22"/>
          <w:szCs w:val="22"/>
        </w:rPr>
        <w:t>рыхления стойками с зу</w:t>
      </w:r>
      <w:r>
        <w:rPr>
          <w:rFonts w:ascii="Times New Roman" w:hAnsi="Times New Roman" w:cs="Times New Roman"/>
          <w:spacing w:val="-1"/>
          <w:sz w:val="22"/>
          <w:szCs w:val="22"/>
        </w:rPr>
        <w:softHyphen/>
      </w:r>
      <w:r>
        <w:rPr>
          <w:rFonts w:ascii="Times New Roman" w:hAnsi="Times New Roman" w:cs="Times New Roman"/>
          <w:sz w:val="22"/>
          <w:szCs w:val="22"/>
        </w:rPr>
        <w:t xml:space="preserve">бьями (от трех до пяти) </w:t>
      </w:r>
      <w:r>
        <w:rPr>
          <w:rFonts w:ascii="Times New Roman" w:hAnsi="Times New Roman" w:cs="Times New Roman"/>
          <w:sz w:val="22"/>
          <w:szCs w:val="22"/>
          <w:vertAlign w:val="subscript"/>
        </w:rPr>
        <w:t>в</w:t>
      </w:r>
      <w:r>
        <w:rPr>
          <w:rFonts w:ascii="Times New Roman" w:hAnsi="Times New Roman" w:cs="Times New Roman"/>
          <w:sz w:val="22"/>
          <w:szCs w:val="22"/>
        </w:rPr>
        <w:t xml:space="preserve"> </w:t>
      </w:r>
      <w:r>
        <w:rPr>
          <w:rFonts w:ascii="Times New Roman" w:hAnsi="Times New Roman" w:cs="Times New Roman"/>
          <w:spacing w:val="-3"/>
          <w:sz w:val="22"/>
          <w:szCs w:val="22"/>
          <w:vertAlign w:val="subscript"/>
        </w:rPr>
        <w:t>процессе</w:t>
      </w:r>
      <w:r>
        <w:rPr>
          <w:rFonts w:ascii="Times New Roman" w:hAnsi="Times New Roman" w:cs="Times New Roman"/>
          <w:spacing w:val="-3"/>
          <w:sz w:val="22"/>
          <w:szCs w:val="22"/>
        </w:rPr>
        <w:t xml:space="preserve"> </w:t>
      </w:r>
      <w:r>
        <w:rPr>
          <w:rFonts w:ascii="Times New Roman" w:hAnsi="Times New Roman" w:cs="Times New Roman"/>
          <w:spacing w:val="-2"/>
          <w:sz w:val="22"/>
          <w:szCs w:val="22"/>
        </w:rPr>
        <w:t xml:space="preserve">движения зубья под действием </w:t>
      </w:r>
      <w:r>
        <w:rPr>
          <w:rFonts w:ascii="Times New Roman" w:hAnsi="Times New Roman" w:cs="Times New Roman"/>
          <w:sz w:val="22"/>
          <w:szCs w:val="22"/>
        </w:rPr>
        <w:t>тягового усилия и собс^</w:t>
      </w:r>
      <w:r>
        <w:rPr>
          <w:rFonts w:ascii="Times New Roman" w:hAnsi="Times New Roman" w:cs="Times New Roman"/>
          <w:sz w:val="22"/>
          <w:szCs w:val="22"/>
          <w:vertAlign w:val="subscript"/>
        </w:rPr>
        <w:t>твенного</w:t>
      </w:r>
      <w:r>
        <w:rPr>
          <w:rFonts w:ascii="Times New Roman" w:hAnsi="Times New Roman" w:cs="Times New Roman"/>
          <w:sz w:val="22"/>
          <w:szCs w:val="22"/>
        </w:rPr>
        <w:t xml:space="preserve"> </w:t>
      </w:r>
      <w:r>
        <w:rPr>
          <w:rFonts w:ascii="Times New Roman" w:hAnsi="Times New Roman" w:cs="Times New Roman"/>
          <w:spacing w:val="-2"/>
          <w:sz w:val="22"/>
          <w:szCs w:val="22"/>
          <w:vertAlign w:val="subscript"/>
        </w:rPr>
        <w:t>веса</w:t>
      </w:r>
      <w:r>
        <w:rPr>
          <w:rFonts w:ascii="Times New Roman" w:hAnsi="Times New Roman" w:cs="Times New Roman"/>
          <w:spacing w:val="-2"/>
          <w:sz w:val="22"/>
          <w:szCs w:val="22"/>
        </w:rPr>
        <w:t xml:space="preserve"> </w:t>
      </w:r>
      <w:r>
        <w:rPr>
          <w:rFonts w:ascii="Times New Roman" w:hAnsi="Times New Roman" w:cs="Times New Roman"/>
          <w:sz w:val="22"/>
          <w:szCs w:val="22"/>
        </w:rPr>
        <w:t>опускаются в грунт, взрых</w:t>
      </w:r>
      <w:r>
        <w:rPr>
          <w:rFonts w:ascii="Times New Roman" w:hAnsi="Times New Roman" w:cs="Times New Roman"/>
          <w:sz w:val="22"/>
          <w:szCs w:val="22"/>
        </w:rPr>
        <w:softHyphen/>
        <w:t>ляя его в пределах пол^</w:t>
      </w:r>
      <w:r>
        <w:rPr>
          <w:rFonts w:ascii="Times New Roman" w:hAnsi="Times New Roman" w:cs="Times New Roman"/>
          <w:sz w:val="22"/>
          <w:szCs w:val="22"/>
          <w:vertAlign w:val="subscript"/>
        </w:rPr>
        <w:t>сы</w:t>
      </w:r>
      <w:r>
        <w:rPr>
          <w:rFonts w:ascii="Times New Roman" w:hAnsi="Times New Roman" w:cs="Times New Roman"/>
          <w:sz w:val="22"/>
          <w:szCs w:val="22"/>
        </w:rPr>
        <w:t xml:space="preserve"> захвата</w:t>
      </w:r>
    </w:p>
    <w:p w:rsidR="00DF153A" w:rsidRDefault="00DF153A">
      <w:pPr>
        <w:shd w:val="clear" w:color="auto" w:fill="FFFFFF"/>
        <w:spacing w:before="10" w:line="245" w:lineRule="exact"/>
        <w:ind w:left="19" w:right="14" w:firstLine="283"/>
        <w:jc w:val="both"/>
      </w:pPr>
      <w:r>
        <w:rPr>
          <w:rFonts w:ascii="Times New Roman" w:hAnsi="Times New Roman" w:cs="Times New Roman"/>
          <w:sz w:val="22"/>
          <w:szCs w:val="22"/>
        </w:rPr>
        <w:t>Глубина рыхления а</w:t>
      </w:r>
      <w:r>
        <w:rPr>
          <w:rFonts w:ascii="Times New Roman" w:hAnsi="Times New Roman" w:cs="Times New Roman"/>
          <w:sz w:val="22"/>
          <w:szCs w:val="22"/>
          <w:vertAlign w:val="subscript"/>
        </w:rPr>
        <w:t>т</w:t>
      </w:r>
      <w:r>
        <w:rPr>
          <w:rFonts w:ascii="Times New Roman" w:hAnsi="Times New Roman" w:cs="Times New Roman"/>
          <w:sz w:val="22"/>
          <w:szCs w:val="22"/>
        </w:rPr>
        <w:t xml:space="preserve"> ^ </w:t>
      </w:r>
      <w:r>
        <w:rPr>
          <w:rFonts w:ascii="Times New Roman" w:hAnsi="Times New Roman" w:cs="Times New Roman"/>
          <w:spacing w:val="-1"/>
          <w:sz w:val="22"/>
          <w:szCs w:val="22"/>
          <w:vertAlign w:val="subscript"/>
        </w:rPr>
        <w:t>до</w:t>
      </w:r>
      <w:r>
        <w:rPr>
          <w:rFonts w:ascii="Times New Roman" w:hAnsi="Times New Roman" w:cs="Times New Roman"/>
          <w:spacing w:val="-1"/>
          <w:sz w:val="22"/>
          <w:szCs w:val="22"/>
        </w:rPr>
        <w:t xml:space="preserve"> </w:t>
      </w:r>
      <w:r>
        <w:rPr>
          <w:rFonts w:ascii="Times New Roman" w:hAnsi="Times New Roman" w:cs="Times New Roman"/>
          <w:sz w:val="22"/>
          <w:szCs w:val="22"/>
        </w:rPr>
        <w:t xml:space="preserve">55 см, а ширина рыхления за один </w:t>
      </w:r>
      <w:r>
        <w:rPr>
          <w:rFonts w:ascii="Times New Roman" w:hAnsi="Times New Roman" w:cs="Times New Roman"/>
          <w:spacing w:val="-2"/>
          <w:sz w:val="22"/>
          <w:szCs w:val="22"/>
        </w:rPr>
        <w:t>проход 2,5 м. В тяжель*</w:t>
      </w:r>
      <w:r>
        <w:rPr>
          <w:rFonts w:ascii="Times New Roman" w:hAnsi="Times New Roman" w:cs="Times New Roman"/>
          <w:spacing w:val="-2"/>
          <w:sz w:val="22"/>
          <w:szCs w:val="22"/>
          <w:vertAlign w:val="subscript"/>
        </w:rPr>
        <w:t>х</w:t>
      </w:r>
      <w:r>
        <w:rPr>
          <w:rFonts w:ascii="Times New Roman" w:hAnsi="Times New Roman" w:cs="Times New Roman"/>
          <w:spacing w:val="-2"/>
          <w:sz w:val="22"/>
          <w:szCs w:val="22"/>
        </w:rPr>
        <w:t xml:space="preserve"> </w:t>
      </w:r>
      <w:r>
        <w:rPr>
          <w:rFonts w:ascii="Times New Roman" w:hAnsi="Times New Roman" w:cs="Times New Roman"/>
          <w:spacing w:val="-2"/>
          <w:sz w:val="22"/>
          <w:szCs w:val="22"/>
          <w:vertAlign w:val="subscript"/>
        </w:rPr>
        <w:t>гр</w:t>
      </w:r>
      <w:r>
        <w:rPr>
          <w:rFonts w:ascii="Times New Roman" w:hAnsi="Times New Roman" w:cs="Times New Roman"/>
          <w:spacing w:val="-2"/>
          <w:sz w:val="22"/>
          <w:szCs w:val="22"/>
        </w:rPr>
        <w:t>у</w:t>
      </w:r>
      <w:r>
        <w:rPr>
          <w:rFonts w:ascii="Times New Roman" w:hAnsi="Times New Roman" w:cs="Times New Roman"/>
          <w:spacing w:val="-2"/>
          <w:sz w:val="22"/>
          <w:szCs w:val="22"/>
          <w:vertAlign w:val="subscript"/>
        </w:rPr>
        <w:t>НТах</w:t>
      </w:r>
      <w:r>
        <w:rPr>
          <w:rFonts w:ascii="Times New Roman" w:hAnsi="Times New Roman" w:cs="Times New Roman"/>
          <w:spacing w:val="-2"/>
          <w:sz w:val="22"/>
          <w:szCs w:val="22"/>
        </w:rPr>
        <w:t xml:space="preserve"> часть стоек может быть снята. В </w:t>
      </w:r>
      <w:r>
        <w:rPr>
          <w:rFonts w:ascii="Times New Roman" w:hAnsi="Times New Roman" w:cs="Times New Roman"/>
          <w:sz w:val="22"/>
          <w:szCs w:val="22"/>
        </w:rPr>
        <w:t>зависимости от плотно</w:t>
      </w:r>
      <w:r>
        <w:rPr>
          <w:rFonts w:ascii="Times New Roman" w:hAnsi="Times New Roman" w:cs="Times New Roman"/>
          <w:sz w:val="22"/>
          <w:szCs w:val="22"/>
          <w:vertAlign w:val="subscript"/>
        </w:rPr>
        <w:t>сти</w:t>
      </w:r>
      <w:r>
        <w:rPr>
          <w:rFonts w:ascii="Times New Roman" w:hAnsi="Times New Roman" w:cs="Times New Roman"/>
          <w:sz w:val="22"/>
          <w:szCs w:val="22"/>
        </w:rPr>
        <w:t xml:space="preserve"> </w:t>
      </w:r>
      <w:r>
        <w:rPr>
          <w:rFonts w:ascii="Times New Roman" w:hAnsi="Times New Roman" w:cs="Times New Roman"/>
          <w:sz w:val="22"/>
          <w:szCs w:val="22"/>
          <w:vertAlign w:val="subscript"/>
        </w:rPr>
        <w:t>грунтов</w:t>
      </w:r>
      <w:r>
        <w:rPr>
          <w:rFonts w:ascii="Times New Roman" w:hAnsi="Times New Roman" w:cs="Times New Roman"/>
          <w:sz w:val="22"/>
          <w:szCs w:val="22"/>
        </w:rPr>
        <w:t xml:space="preserve"> производительность рыхлите</w:t>
      </w:r>
      <w:r>
        <w:rPr>
          <w:rFonts w:ascii="Times New Roman" w:hAnsi="Times New Roman" w:cs="Times New Roman"/>
          <w:sz w:val="22"/>
          <w:szCs w:val="22"/>
        </w:rPr>
        <w:softHyphen/>
      </w:r>
      <w:r>
        <w:rPr>
          <w:rFonts w:ascii="Times New Roman" w:hAnsi="Times New Roman" w:cs="Times New Roman"/>
          <w:spacing w:val="-3"/>
          <w:sz w:val="22"/>
          <w:szCs w:val="22"/>
        </w:rPr>
        <w:t>ля составляет 800 - 150(^</w:t>
      </w:r>
      <w:r>
        <w:rPr>
          <w:rFonts w:ascii="Times New Roman" w:hAnsi="Times New Roman" w:cs="Times New Roman"/>
          <w:spacing w:val="-3"/>
          <w:sz w:val="22"/>
          <w:szCs w:val="22"/>
          <w:vertAlign w:val="subscript"/>
        </w:rPr>
        <w:t>м</w:t>
      </w:r>
      <w:r>
        <w:rPr>
          <w:rFonts w:ascii="Times New Roman" w:hAnsi="Times New Roman" w:cs="Times New Roman"/>
          <w:spacing w:val="-3"/>
          <w:sz w:val="22"/>
          <w:szCs w:val="22"/>
        </w:rPr>
        <w:t>3/</w:t>
      </w:r>
      <w:r>
        <w:rPr>
          <w:rFonts w:ascii="Times New Roman" w:hAnsi="Times New Roman" w:cs="Times New Roman"/>
          <w:spacing w:val="-3"/>
          <w:sz w:val="22"/>
          <w:szCs w:val="22"/>
          <w:vertAlign w:val="subscript"/>
        </w:rPr>
        <w:t>ч</w:t>
      </w:r>
      <w:r>
        <w:rPr>
          <w:rFonts w:ascii="Times New Roman" w:hAnsi="Times New Roman" w:cs="Times New Roman"/>
          <w:spacing w:val="-3"/>
          <w:sz w:val="22"/>
          <w:szCs w:val="22"/>
        </w:rPr>
        <w:t xml:space="preserve"> р</w:t>
      </w:r>
      <w:r>
        <w:rPr>
          <w:rFonts w:ascii="Times New Roman" w:hAnsi="Times New Roman" w:cs="Times New Roman"/>
          <w:spacing w:val="-3"/>
          <w:sz w:val="22"/>
          <w:szCs w:val="22"/>
          <w:vertAlign w:val="subscript"/>
        </w:rPr>
        <w:t>ЬШ1е</w:t>
      </w:r>
      <w:r>
        <w:rPr>
          <w:rFonts w:ascii="Times New Roman" w:hAnsi="Times New Roman" w:cs="Times New Roman"/>
          <w:spacing w:val="-3"/>
          <w:sz w:val="22"/>
          <w:szCs w:val="22"/>
        </w:rPr>
        <w:t>ние проводится слоями с убор</w:t>
      </w:r>
      <w:r>
        <w:rPr>
          <w:rFonts w:ascii="Times New Roman" w:hAnsi="Times New Roman" w:cs="Times New Roman"/>
          <w:spacing w:val="-3"/>
          <w:sz w:val="22"/>
          <w:szCs w:val="22"/>
        </w:rPr>
        <w:softHyphen/>
      </w:r>
      <w:r>
        <w:rPr>
          <w:rFonts w:ascii="Times New Roman" w:hAnsi="Times New Roman" w:cs="Times New Roman"/>
          <w:sz w:val="22"/>
          <w:szCs w:val="22"/>
        </w:rPr>
        <w:t>кой разрыхленного гру</w:t>
      </w:r>
      <w:r>
        <w:rPr>
          <w:rFonts w:ascii="Times New Roman" w:hAnsi="Times New Roman" w:cs="Times New Roman"/>
          <w:sz w:val="22"/>
          <w:szCs w:val="22"/>
          <w:vertAlign w:val="subscript"/>
        </w:rPr>
        <w:t>Нта</w:t>
      </w:r>
      <w:r>
        <w:rPr>
          <w:rFonts w:ascii="Times New Roman" w:hAnsi="Times New Roman" w:cs="Times New Roman"/>
          <w:sz w:val="22"/>
          <w:szCs w:val="22"/>
        </w:rPr>
        <w:t xml:space="preserve"> землеройными машинами. Для рыхле</w:t>
      </w:r>
      <w:r>
        <w:rPr>
          <w:rFonts w:ascii="Times New Roman" w:hAnsi="Times New Roman" w:cs="Times New Roman"/>
          <w:sz w:val="22"/>
          <w:szCs w:val="22"/>
        </w:rPr>
        <w:softHyphen/>
        <w:t>ния могут использоват^</w:t>
      </w:r>
      <w:r>
        <w:rPr>
          <w:rFonts w:ascii="Times New Roman" w:hAnsi="Times New Roman" w:cs="Times New Roman"/>
          <w:sz w:val="22"/>
          <w:szCs w:val="22"/>
          <w:vertAlign w:val="subscript"/>
        </w:rPr>
        <w:t>ся</w:t>
      </w:r>
      <w:r>
        <w:rPr>
          <w:rFonts w:ascii="Times New Roman" w:hAnsi="Times New Roman" w:cs="Times New Roman"/>
          <w:sz w:val="22"/>
          <w:szCs w:val="22"/>
        </w:rPr>
        <w:t xml:space="preserve"> </w:t>
      </w:r>
      <w:r>
        <w:rPr>
          <w:rFonts w:ascii="Times New Roman" w:hAnsi="Times New Roman" w:cs="Times New Roman"/>
          <w:sz w:val="22"/>
          <w:szCs w:val="22"/>
          <w:vertAlign w:val="subscript"/>
        </w:rPr>
        <w:t>и</w:t>
      </w:r>
      <w:r>
        <w:rPr>
          <w:rFonts w:ascii="Times New Roman" w:hAnsi="Times New Roman" w:cs="Times New Roman"/>
          <w:sz w:val="22"/>
          <w:szCs w:val="22"/>
        </w:rPr>
        <w:t xml:space="preserve"> бульдозеры, имеющие для этого рых-лительные зубья.</w:t>
      </w:r>
    </w:p>
    <w:p w:rsidR="00DF153A" w:rsidRDefault="00DF153A">
      <w:pPr>
        <w:shd w:val="clear" w:color="auto" w:fill="FFFFFF"/>
        <w:spacing w:before="34" w:line="240" w:lineRule="exact"/>
        <w:ind w:left="38" w:firstLine="283"/>
        <w:jc w:val="both"/>
      </w:pPr>
      <w:r>
        <w:rPr>
          <w:rFonts w:ascii="Times New Roman" w:hAnsi="Times New Roman" w:cs="Times New Roman"/>
          <w:spacing w:val="-1"/>
          <w:sz w:val="22"/>
          <w:szCs w:val="22"/>
        </w:rPr>
        <w:t>Производительности р</w:t>
      </w:r>
      <w:r>
        <w:rPr>
          <w:rFonts w:ascii="Times New Roman" w:hAnsi="Times New Roman" w:cs="Times New Roman"/>
          <w:spacing w:val="-1"/>
          <w:sz w:val="22"/>
          <w:szCs w:val="22"/>
          <w:vertAlign w:val="subscript"/>
        </w:rPr>
        <w:t>ЫХЛИТеЛ</w:t>
      </w:r>
      <w:r>
        <w:rPr>
          <w:rFonts w:ascii="Times New Roman" w:hAnsi="Times New Roman" w:cs="Times New Roman"/>
          <w:spacing w:val="-1"/>
          <w:sz w:val="22"/>
          <w:szCs w:val="22"/>
        </w:rPr>
        <w:t xml:space="preserve">я зависит от ширины захвата, </w:t>
      </w:r>
      <w:r>
        <w:rPr>
          <w:rFonts w:ascii="Times New Roman" w:hAnsi="Times New Roman" w:cs="Times New Roman"/>
          <w:sz w:val="22"/>
          <w:szCs w:val="22"/>
        </w:rPr>
        <w:t>глубины резания, прод</w:t>
      </w:r>
      <w:r>
        <w:rPr>
          <w:rFonts w:ascii="Times New Roman" w:hAnsi="Times New Roman" w:cs="Times New Roman"/>
          <w:sz w:val="22"/>
          <w:szCs w:val="22"/>
          <w:vertAlign w:val="subscript"/>
        </w:rPr>
        <w:t>Ължительности</w:t>
      </w:r>
      <w:r>
        <w:rPr>
          <w:rFonts w:ascii="Times New Roman" w:hAnsi="Times New Roman" w:cs="Times New Roman"/>
          <w:sz w:val="22"/>
          <w:szCs w:val="22"/>
        </w:rPr>
        <w:t xml:space="preserve"> рабочего цикла, коэффици</w:t>
      </w:r>
      <w:r>
        <w:rPr>
          <w:rFonts w:ascii="Times New Roman" w:hAnsi="Times New Roman" w:cs="Times New Roman"/>
          <w:sz w:val="22"/>
          <w:szCs w:val="22"/>
        </w:rPr>
        <w:softHyphen/>
        <w:t>ента использования м^</w:t>
      </w:r>
      <w:r>
        <w:rPr>
          <w:rFonts w:ascii="Times New Roman" w:hAnsi="Times New Roman" w:cs="Times New Roman"/>
          <w:sz w:val="22"/>
          <w:szCs w:val="22"/>
          <w:vertAlign w:val="subscript"/>
        </w:rPr>
        <w:t>шинного</w:t>
      </w:r>
      <w:r>
        <w:rPr>
          <w:rFonts w:ascii="Times New Roman" w:hAnsi="Times New Roman" w:cs="Times New Roman"/>
          <w:sz w:val="22"/>
          <w:szCs w:val="22"/>
        </w:rPr>
        <w:t xml:space="preserve"> </w:t>
      </w:r>
      <w:r>
        <w:rPr>
          <w:rFonts w:ascii="Times New Roman" w:hAnsi="Times New Roman" w:cs="Times New Roman"/>
          <w:sz w:val="22"/>
          <w:szCs w:val="22"/>
          <w:vertAlign w:val="subscript"/>
        </w:rPr>
        <w:t>вреМ</w:t>
      </w:r>
      <w:r>
        <w:rPr>
          <w:rFonts w:ascii="Times New Roman" w:hAnsi="Times New Roman" w:cs="Times New Roman"/>
          <w:sz w:val="22"/>
          <w:szCs w:val="22"/>
        </w:rPr>
        <w:t>ени и определяется по фор</w:t>
      </w:r>
      <w:r>
        <w:rPr>
          <w:rFonts w:ascii="Times New Roman" w:hAnsi="Times New Roman" w:cs="Times New Roman"/>
          <w:sz w:val="22"/>
          <w:szCs w:val="22"/>
        </w:rPr>
        <w:softHyphen/>
        <w:t>муле, м /смен.</w:t>
      </w:r>
    </w:p>
    <w:p w:rsidR="00DF153A" w:rsidRDefault="00DF153A">
      <w:pPr>
        <w:shd w:val="clear" w:color="auto" w:fill="FFFFFF"/>
        <w:spacing w:before="10" w:line="216" w:lineRule="exact"/>
        <w:ind w:left="29" w:firstLine="422"/>
      </w:pPr>
      <w:r>
        <w:br w:type="column"/>
      </w:r>
      <w:r>
        <w:rPr>
          <w:rFonts w:ascii="Times New Roman" w:hAnsi="Times New Roman" w:cs="Times New Roman"/>
          <w:spacing w:val="-4"/>
        </w:rPr>
        <w:t xml:space="preserve">Рис. 26. Рыхлитель в рабочем </w:t>
      </w:r>
      <w:r>
        <w:rPr>
          <w:rFonts w:ascii="Times New Roman" w:hAnsi="Times New Roman" w:cs="Times New Roman"/>
          <w:i/>
          <w:iCs/>
          <w:spacing w:val="-4"/>
        </w:rPr>
        <w:t xml:space="preserve">(а) </w:t>
      </w:r>
      <w:r>
        <w:rPr>
          <w:rFonts w:ascii="Times New Roman" w:hAnsi="Times New Roman" w:cs="Times New Roman"/>
          <w:spacing w:val="-4"/>
        </w:rPr>
        <w:t xml:space="preserve">и транспортном </w:t>
      </w:r>
      <w:r>
        <w:rPr>
          <w:rFonts w:ascii="Times New Roman" w:hAnsi="Times New Roman" w:cs="Times New Roman"/>
          <w:i/>
          <w:iCs/>
          <w:spacing w:val="-4"/>
        </w:rPr>
        <w:t xml:space="preserve">{б) </w:t>
      </w:r>
      <w:r>
        <w:rPr>
          <w:rFonts w:ascii="Times New Roman" w:hAnsi="Times New Roman" w:cs="Times New Roman"/>
          <w:spacing w:val="-4"/>
        </w:rPr>
        <w:t xml:space="preserve">положениях: </w:t>
      </w:r>
      <w:r>
        <w:rPr>
          <w:rFonts w:ascii="Times New Roman" w:hAnsi="Times New Roman" w:cs="Times New Roman"/>
          <w:i/>
          <w:iCs/>
          <w:spacing w:val="-3"/>
        </w:rPr>
        <w:t xml:space="preserve">1 </w:t>
      </w:r>
      <w:r>
        <w:rPr>
          <w:rFonts w:ascii="Times New Roman" w:hAnsi="Times New Roman" w:cs="Times New Roman"/>
          <w:spacing w:val="-3"/>
        </w:rPr>
        <w:t xml:space="preserve">— лебедка; 2 — трос; </w:t>
      </w:r>
      <w:r>
        <w:rPr>
          <w:rFonts w:ascii="Times New Roman" w:hAnsi="Times New Roman" w:cs="Times New Roman"/>
          <w:i/>
          <w:iCs/>
          <w:spacing w:val="-3"/>
        </w:rPr>
        <w:t xml:space="preserve">3 </w:t>
      </w:r>
      <w:r>
        <w:rPr>
          <w:rFonts w:ascii="Times New Roman" w:hAnsi="Times New Roman" w:cs="Times New Roman"/>
          <w:spacing w:val="-3"/>
        </w:rPr>
        <w:t xml:space="preserve">— тяговая рама; </w:t>
      </w:r>
      <w:r>
        <w:rPr>
          <w:rFonts w:ascii="Times New Roman" w:hAnsi="Times New Roman" w:cs="Times New Roman"/>
          <w:i/>
          <w:iCs/>
          <w:spacing w:val="-3"/>
        </w:rPr>
        <w:t xml:space="preserve">4 </w:t>
      </w:r>
      <w:r>
        <w:rPr>
          <w:rFonts w:ascii="Times New Roman" w:hAnsi="Times New Roman" w:cs="Times New Roman"/>
          <w:spacing w:val="-3"/>
        </w:rPr>
        <w:t>— подъемная рама; 5 — зубья;</w:t>
      </w:r>
    </w:p>
    <w:p w:rsidR="00DF153A" w:rsidRDefault="00DF153A">
      <w:pPr>
        <w:shd w:val="clear" w:color="auto" w:fill="FFFFFF"/>
        <w:spacing w:line="216" w:lineRule="exact"/>
        <w:ind w:right="72"/>
        <w:jc w:val="center"/>
      </w:pPr>
      <w:r>
        <w:rPr>
          <w:rFonts w:ascii="Times New Roman" w:hAnsi="Times New Roman" w:cs="Times New Roman"/>
          <w:i/>
          <w:iCs/>
          <w:spacing w:val="-4"/>
        </w:rPr>
        <w:t xml:space="preserve">6 </w:t>
      </w:r>
      <w:r>
        <w:rPr>
          <w:rFonts w:ascii="Times New Roman" w:hAnsi="Times New Roman" w:cs="Times New Roman"/>
          <w:spacing w:val="-4"/>
        </w:rPr>
        <w:t>— стойки</w:t>
      </w:r>
    </w:p>
    <w:p w:rsidR="00DF153A" w:rsidRDefault="00DF153A">
      <w:pPr>
        <w:shd w:val="clear" w:color="auto" w:fill="FFFFFF"/>
        <w:spacing w:before="168" w:line="250" w:lineRule="exact"/>
        <w:ind w:right="34" w:firstLine="274"/>
        <w:jc w:val="both"/>
      </w:pPr>
      <w:r>
        <w:rPr>
          <w:rFonts w:ascii="Times New Roman" w:hAnsi="Times New Roman" w:cs="Times New Roman"/>
          <w:b/>
          <w:bCs/>
          <w:spacing w:val="-6"/>
          <w:sz w:val="22"/>
          <w:szCs w:val="22"/>
        </w:rPr>
        <w:t xml:space="preserve">Уплотнение грунта в насыпях. </w:t>
      </w:r>
      <w:r>
        <w:rPr>
          <w:rFonts w:ascii="Times New Roman" w:hAnsi="Times New Roman" w:cs="Times New Roman"/>
          <w:spacing w:val="-6"/>
          <w:sz w:val="22"/>
          <w:szCs w:val="22"/>
        </w:rPr>
        <w:t xml:space="preserve">Искусственное уплотнение грунта </w:t>
      </w:r>
      <w:r>
        <w:rPr>
          <w:rFonts w:ascii="Times New Roman" w:hAnsi="Times New Roman" w:cs="Times New Roman"/>
          <w:sz w:val="22"/>
          <w:szCs w:val="22"/>
        </w:rPr>
        <w:t xml:space="preserve">в насыпях обеспечивает их прочность и устойчивость, большую </w:t>
      </w:r>
      <w:r>
        <w:rPr>
          <w:rFonts w:ascii="Times New Roman" w:hAnsi="Times New Roman" w:cs="Times New Roman"/>
          <w:spacing w:val="-4"/>
          <w:sz w:val="22"/>
          <w:szCs w:val="22"/>
        </w:rPr>
        <w:t>неизменяемость с течением времени. При уплотнении частицы грун</w:t>
      </w:r>
      <w:r>
        <w:rPr>
          <w:rFonts w:ascii="Times New Roman" w:hAnsi="Times New Roman" w:cs="Times New Roman"/>
          <w:spacing w:val="-4"/>
          <w:sz w:val="22"/>
          <w:szCs w:val="22"/>
        </w:rPr>
        <w:softHyphen/>
      </w:r>
      <w:r>
        <w:rPr>
          <w:rFonts w:ascii="Times New Roman" w:hAnsi="Times New Roman" w:cs="Times New Roman"/>
          <w:sz w:val="22"/>
          <w:szCs w:val="22"/>
        </w:rPr>
        <w:t xml:space="preserve">та располагаются более плотно, увеличивая связность грунтов и повышая их сопротивление сжимающим и сдвигающим усилиям. Уплотненные грунты меньше пучатся. При хорошем уплотнении </w:t>
      </w:r>
      <w:r>
        <w:rPr>
          <w:rFonts w:ascii="Times New Roman" w:hAnsi="Times New Roman" w:cs="Times New Roman"/>
          <w:spacing w:val="-1"/>
          <w:sz w:val="22"/>
          <w:szCs w:val="22"/>
        </w:rPr>
        <w:t>обеспечиваются минимальные осадки насыпей и снижаются эксп</w:t>
      </w:r>
      <w:r>
        <w:rPr>
          <w:rFonts w:ascii="Times New Roman" w:hAnsi="Times New Roman" w:cs="Times New Roman"/>
          <w:spacing w:val="-1"/>
          <w:sz w:val="22"/>
          <w:szCs w:val="22"/>
        </w:rPr>
        <w:softHyphen/>
      </w:r>
      <w:r>
        <w:rPr>
          <w:rFonts w:ascii="Times New Roman" w:hAnsi="Times New Roman" w:cs="Times New Roman"/>
          <w:sz w:val="22"/>
          <w:szCs w:val="22"/>
        </w:rPr>
        <w:t>луатационные расходы на содержание пути. Перед уплотнением грунт в насыпь должен быть уложен послойно. Отсыпание и раз</w:t>
      </w:r>
      <w:r>
        <w:rPr>
          <w:rFonts w:ascii="Times New Roman" w:hAnsi="Times New Roman" w:cs="Times New Roman"/>
          <w:sz w:val="22"/>
          <w:szCs w:val="22"/>
        </w:rPr>
        <w:softHyphen/>
        <w:t>равнивание грунта при всех способах возведения насыпей произ</w:t>
      </w:r>
      <w:r>
        <w:rPr>
          <w:rFonts w:ascii="Times New Roman" w:hAnsi="Times New Roman" w:cs="Times New Roman"/>
          <w:sz w:val="22"/>
          <w:szCs w:val="22"/>
        </w:rPr>
        <w:softHyphen/>
        <w:t>водиться бульдозерами и грейдерами.</w:t>
      </w:r>
    </w:p>
    <w:p w:rsidR="00DF153A" w:rsidRDefault="00DF153A">
      <w:pPr>
        <w:shd w:val="clear" w:color="auto" w:fill="FFFFFF"/>
        <w:spacing w:line="250" w:lineRule="exact"/>
        <w:ind w:left="14" w:right="29" w:firstLine="269"/>
        <w:jc w:val="both"/>
      </w:pPr>
      <w:r>
        <w:rPr>
          <w:rFonts w:ascii="Times New Roman" w:hAnsi="Times New Roman" w:cs="Times New Roman"/>
          <w:sz w:val="22"/>
          <w:szCs w:val="22"/>
        </w:rPr>
        <w:t>Необходимость и степень уплотнения грунта определяются проектом, минимальный коэффициент уплотнения — нормами СТН-Ц-01-95 (табл. 5). Уплотнению подлежат все грунты, кроме скальных, в том числе и в основании насыпей высотой до 0,5 м и</w:t>
      </w:r>
    </w:p>
    <w:p w:rsidR="00DF153A" w:rsidRDefault="00DF153A">
      <w:pPr>
        <w:shd w:val="clear" w:color="auto" w:fill="FFFFFF"/>
        <w:spacing w:before="192"/>
        <w:jc w:val="right"/>
      </w:pPr>
      <w:r>
        <w:rPr>
          <w:b/>
          <w:bCs/>
          <w:spacing w:val="-19"/>
        </w:rPr>
        <w:t>83</w:t>
      </w:r>
    </w:p>
    <w:p w:rsidR="00DF153A" w:rsidRDefault="00DF153A">
      <w:pPr>
        <w:shd w:val="clear" w:color="auto" w:fill="FFFFFF"/>
        <w:spacing w:before="192"/>
        <w:jc w:val="right"/>
        <w:sectPr w:rsidR="00DF153A">
          <w:pgSz w:w="16834" w:h="11909" w:orient="landscape"/>
          <w:pgMar w:top="820" w:right="1123" w:bottom="360" w:left="1301" w:header="720" w:footer="720" w:gutter="0"/>
          <w:cols w:num="2" w:space="720" w:equalWidth="0">
            <w:col w:w="6384" w:space="1661"/>
            <w:col w:w="6364"/>
          </w:cols>
          <w:noEndnote/>
        </w:sectPr>
      </w:pPr>
    </w:p>
    <w:p w:rsidR="00DF153A" w:rsidRDefault="00DF153A">
      <w:pPr>
        <w:framePr w:h="3044" w:hSpace="38" w:wrap="auto" w:vAnchor="text" w:hAnchor="margin" w:x="-268" w:y="971"/>
        <w:rPr>
          <w:rFonts w:ascii="Times New Roman" w:hAnsi="Times New Roman" w:cs="Times New Roman"/>
          <w:sz w:val="24"/>
          <w:szCs w:val="24"/>
        </w:rPr>
      </w:pPr>
      <w:r w:rsidRPr="00D257E3">
        <w:rPr>
          <w:rFonts w:ascii="Times New Roman" w:hAnsi="Times New Roman" w:cs="Times New Roman"/>
          <w:sz w:val="24"/>
          <w:szCs w:val="24"/>
        </w:rPr>
        <w:pict>
          <v:shape id="_x0000_i1072" type="#_x0000_t75" style="width:336.75pt;height:152.25pt">
            <v:imagedata r:id="rId53" o:title=""/>
          </v:shape>
        </w:pict>
      </w:r>
    </w:p>
    <w:p w:rsidR="00DF153A" w:rsidRDefault="00DF153A">
      <w:pPr>
        <w:shd w:val="clear" w:color="auto" w:fill="FFFFFF"/>
        <w:ind w:left="24"/>
      </w:pPr>
      <w:r>
        <w:rPr>
          <w:rFonts w:ascii="Times New Roman" w:hAnsi="Times New Roman" w:cs="Times New Roman"/>
          <w:sz w:val="22"/>
          <w:szCs w:val="22"/>
        </w:rPr>
        <w:t>под основной площадкой в выемках, если естественная плотность</w:t>
      </w:r>
    </w:p>
    <w:p w:rsidR="00DF153A" w:rsidRDefault="00DF153A">
      <w:pPr>
        <w:shd w:val="clear" w:color="auto" w:fill="FFFFFF"/>
        <w:ind w:left="24"/>
      </w:pPr>
      <w:r>
        <w:rPr>
          <w:rFonts w:ascii="Times New Roman" w:hAnsi="Times New Roman" w:cs="Times New Roman"/>
          <w:sz w:val="22"/>
          <w:szCs w:val="22"/>
        </w:rPr>
        <w:t>грунтов ниже нормируемой.</w:t>
      </w:r>
    </w:p>
    <w:p w:rsidR="00DF153A" w:rsidRDefault="00DF153A">
      <w:pPr>
        <w:shd w:val="clear" w:color="auto" w:fill="FFFFFF"/>
        <w:jc w:val="right"/>
      </w:pPr>
      <w:r>
        <w:rPr>
          <w:rFonts w:ascii="Times New Roman" w:hAnsi="Times New Roman" w:cs="Times New Roman"/>
          <w:i/>
          <w:iCs/>
          <w:spacing w:val="-9"/>
          <w:sz w:val="22"/>
          <w:szCs w:val="22"/>
        </w:rPr>
        <w:t>Таблица 5</w:t>
      </w:r>
    </w:p>
    <w:p w:rsidR="00DF153A" w:rsidRDefault="00DF153A">
      <w:pPr>
        <w:shd w:val="clear" w:color="auto" w:fill="FFFFFF"/>
        <w:spacing w:before="38"/>
        <w:ind w:left="173"/>
        <w:jc w:val="center"/>
      </w:pPr>
      <w:r>
        <w:rPr>
          <w:rFonts w:ascii="Times New Roman" w:hAnsi="Times New Roman" w:cs="Times New Roman"/>
          <w:b/>
          <w:bCs/>
          <w:spacing w:val="-15"/>
          <w:sz w:val="22"/>
          <w:szCs w:val="22"/>
        </w:rPr>
        <w:t>Значения коэффициента уплотнения</w:t>
      </w:r>
    </w:p>
    <w:p w:rsidR="00DF153A" w:rsidRDefault="00DF153A">
      <w:pPr>
        <w:shd w:val="clear" w:color="auto" w:fill="FFFFFF"/>
        <w:spacing w:before="86" w:line="250" w:lineRule="exact"/>
        <w:ind w:left="10" w:right="29" w:firstLine="288"/>
        <w:jc w:val="both"/>
      </w:pPr>
      <w:r>
        <w:rPr>
          <w:rFonts w:ascii="Times New Roman" w:hAnsi="Times New Roman" w:cs="Times New Roman"/>
          <w:sz w:val="22"/>
          <w:szCs w:val="22"/>
        </w:rPr>
        <w:t>При отсыпке насыпей необходимо уплотнять грунт до плотно</w:t>
      </w:r>
      <w:r>
        <w:rPr>
          <w:rFonts w:ascii="Times New Roman" w:hAnsi="Times New Roman" w:cs="Times New Roman"/>
          <w:sz w:val="22"/>
          <w:szCs w:val="22"/>
        </w:rPr>
        <w:softHyphen/>
      </w:r>
      <w:r>
        <w:rPr>
          <w:rFonts w:ascii="Times New Roman" w:hAnsi="Times New Roman" w:cs="Times New Roman"/>
          <w:spacing w:val="-1"/>
          <w:sz w:val="22"/>
          <w:szCs w:val="22"/>
        </w:rPr>
        <w:t>сти (до объемной массы сухого грунта) для глин 1,5 т/м</w:t>
      </w:r>
      <w:r>
        <w:rPr>
          <w:rFonts w:ascii="Times New Roman" w:hAnsi="Times New Roman" w:cs="Times New Roman"/>
          <w:spacing w:val="-1"/>
          <w:sz w:val="22"/>
          <w:szCs w:val="22"/>
          <w:vertAlign w:val="superscript"/>
        </w:rPr>
        <w:t>3</w:t>
      </w:r>
      <w:r>
        <w:rPr>
          <w:rFonts w:ascii="Times New Roman" w:hAnsi="Times New Roman" w:cs="Times New Roman"/>
          <w:spacing w:val="-1"/>
          <w:sz w:val="22"/>
          <w:szCs w:val="22"/>
        </w:rPr>
        <w:t xml:space="preserve">, песков и </w:t>
      </w:r>
      <w:r>
        <w:rPr>
          <w:rFonts w:ascii="Times New Roman" w:hAnsi="Times New Roman" w:cs="Times New Roman"/>
          <w:sz w:val="22"/>
          <w:szCs w:val="22"/>
        </w:rPr>
        <w:t>суглинков 1,6 т/м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и супесей 1,7, т/м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line="250" w:lineRule="exact"/>
        <w:ind w:left="10" w:right="34" w:firstLine="293"/>
        <w:jc w:val="both"/>
      </w:pPr>
      <w:r>
        <w:rPr>
          <w:rFonts w:ascii="Times New Roman" w:hAnsi="Times New Roman" w:cs="Times New Roman"/>
          <w:spacing w:val="-2"/>
          <w:sz w:val="22"/>
          <w:szCs w:val="22"/>
        </w:rPr>
        <w:t>Насыпь достаточно уплотняется без применения средств при ус</w:t>
      </w:r>
      <w:r>
        <w:rPr>
          <w:rFonts w:ascii="Times New Roman" w:hAnsi="Times New Roman" w:cs="Times New Roman"/>
          <w:spacing w:val="-2"/>
          <w:sz w:val="22"/>
          <w:szCs w:val="22"/>
        </w:rPr>
        <w:softHyphen/>
      </w:r>
      <w:r>
        <w:rPr>
          <w:rFonts w:ascii="Times New Roman" w:hAnsi="Times New Roman" w:cs="Times New Roman"/>
          <w:sz w:val="22"/>
          <w:szCs w:val="22"/>
        </w:rPr>
        <w:t>ловии ее отсыпки слоями толщиной до 0,4 м при доставке грунта поездами широкой колеи или слоями 0,3 м при возке грунта трак</w:t>
      </w:r>
      <w:r>
        <w:rPr>
          <w:rFonts w:ascii="Times New Roman" w:hAnsi="Times New Roman" w:cs="Times New Roman"/>
          <w:sz w:val="22"/>
          <w:szCs w:val="22"/>
        </w:rPr>
        <w:softHyphen/>
      </w:r>
      <w:r>
        <w:rPr>
          <w:rFonts w:ascii="Times New Roman" w:hAnsi="Times New Roman" w:cs="Times New Roman"/>
          <w:spacing w:val="-1"/>
          <w:sz w:val="22"/>
          <w:szCs w:val="22"/>
        </w:rPr>
        <w:t>торными прицепами, автосамосвалами и тракторными скреперами.</w:t>
      </w:r>
    </w:p>
    <w:p w:rsidR="00DF153A" w:rsidRDefault="00DF153A">
      <w:pPr>
        <w:shd w:val="clear" w:color="auto" w:fill="FFFFFF"/>
        <w:spacing w:line="250" w:lineRule="exact"/>
        <w:ind w:left="5" w:right="34" w:firstLine="283"/>
        <w:jc w:val="both"/>
      </w:pPr>
      <w:r>
        <w:rPr>
          <w:rFonts w:ascii="Times New Roman" w:hAnsi="Times New Roman" w:cs="Times New Roman"/>
          <w:spacing w:val="-1"/>
          <w:sz w:val="22"/>
          <w:szCs w:val="22"/>
        </w:rPr>
        <w:t>Дополнительное послойное уплотнение обязательно при отсып</w:t>
      </w:r>
      <w:r>
        <w:rPr>
          <w:rFonts w:ascii="Times New Roman" w:hAnsi="Times New Roman" w:cs="Times New Roman"/>
          <w:spacing w:val="-1"/>
          <w:sz w:val="22"/>
          <w:szCs w:val="22"/>
        </w:rPr>
        <w:softHyphen/>
      </w:r>
      <w:r>
        <w:rPr>
          <w:rFonts w:ascii="Times New Roman" w:hAnsi="Times New Roman" w:cs="Times New Roman"/>
          <w:sz w:val="22"/>
          <w:szCs w:val="22"/>
        </w:rPr>
        <w:t>ке насыпей драглайнами, грейдер-элеваторами, рельсовым узко</w:t>
      </w:r>
      <w:r>
        <w:rPr>
          <w:rFonts w:ascii="Times New Roman" w:hAnsi="Times New Roman" w:cs="Times New Roman"/>
          <w:sz w:val="22"/>
          <w:szCs w:val="22"/>
        </w:rPr>
        <w:softHyphen/>
        <w:t>колейным транспортом, транспортерами. Наилучшие условия уп</w:t>
      </w:r>
      <w:r>
        <w:rPr>
          <w:rFonts w:ascii="Times New Roman" w:hAnsi="Times New Roman" w:cs="Times New Roman"/>
          <w:sz w:val="22"/>
          <w:szCs w:val="22"/>
        </w:rPr>
        <w:softHyphen/>
        <w:t>лотнения создаются при оптимальной влажности грунта. Для до</w:t>
      </w:r>
      <w:r>
        <w:rPr>
          <w:rFonts w:ascii="Times New Roman" w:hAnsi="Times New Roman" w:cs="Times New Roman"/>
          <w:sz w:val="22"/>
          <w:szCs w:val="22"/>
        </w:rPr>
        <w:softHyphen/>
        <w:t xml:space="preserve">полнительного уплотнения грунта применяются катки различных </w:t>
      </w:r>
      <w:r>
        <w:rPr>
          <w:rFonts w:ascii="Times New Roman" w:hAnsi="Times New Roman" w:cs="Times New Roman"/>
          <w:spacing w:val="-1"/>
          <w:sz w:val="22"/>
          <w:szCs w:val="22"/>
        </w:rPr>
        <w:t>конструкций и принципа действия. Уплотнение грунтов достигает</w:t>
      </w:r>
      <w:r>
        <w:rPr>
          <w:rFonts w:ascii="Times New Roman" w:hAnsi="Times New Roman" w:cs="Times New Roman"/>
          <w:spacing w:val="-1"/>
          <w:sz w:val="22"/>
          <w:szCs w:val="22"/>
        </w:rPr>
        <w:softHyphen/>
      </w:r>
      <w:r>
        <w:rPr>
          <w:rFonts w:ascii="Times New Roman" w:hAnsi="Times New Roman" w:cs="Times New Roman"/>
          <w:sz w:val="22"/>
          <w:szCs w:val="22"/>
        </w:rPr>
        <w:t>ся укаткой, трамбованием и вибрацией.</w:t>
      </w:r>
    </w:p>
    <w:p w:rsidR="00DF153A" w:rsidRDefault="00DF153A">
      <w:pPr>
        <w:shd w:val="clear" w:color="auto" w:fill="FFFFFF"/>
        <w:spacing w:line="250" w:lineRule="exact"/>
        <w:ind w:left="5" w:right="43" w:firstLine="278"/>
        <w:jc w:val="both"/>
      </w:pPr>
      <w:r>
        <w:rPr>
          <w:rFonts w:ascii="Times New Roman" w:hAnsi="Times New Roman" w:cs="Times New Roman"/>
          <w:sz w:val="22"/>
          <w:szCs w:val="22"/>
        </w:rPr>
        <w:t>Для уплотнения укаткой служат кулачковые или на пневмати</w:t>
      </w:r>
      <w:r>
        <w:rPr>
          <w:rFonts w:ascii="Times New Roman" w:hAnsi="Times New Roman" w:cs="Times New Roman"/>
          <w:sz w:val="22"/>
          <w:szCs w:val="22"/>
        </w:rPr>
        <w:softHyphen/>
        <w:t>ческих шинах катки.</w:t>
      </w:r>
    </w:p>
    <w:p w:rsidR="00DF153A" w:rsidRDefault="00DF153A">
      <w:pPr>
        <w:shd w:val="clear" w:color="auto" w:fill="FFFFFF"/>
        <w:spacing w:line="250" w:lineRule="exact"/>
        <w:ind w:right="38" w:firstLine="283"/>
        <w:jc w:val="both"/>
      </w:pPr>
      <w:r>
        <w:rPr>
          <w:rFonts w:ascii="Times New Roman" w:hAnsi="Times New Roman" w:cs="Times New Roman"/>
          <w:sz w:val="22"/>
          <w:szCs w:val="22"/>
        </w:rPr>
        <w:t>Трамбовать можно все виды грунтов. Для трамбования приме</w:t>
      </w:r>
      <w:r>
        <w:rPr>
          <w:rFonts w:ascii="Times New Roman" w:hAnsi="Times New Roman" w:cs="Times New Roman"/>
          <w:sz w:val="22"/>
          <w:szCs w:val="22"/>
        </w:rPr>
        <w:softHyphen/>
        <w:t>няется дизель-трамбовочная машина, смонтированная на бульдо</w:t>
      </w:r>
      <w:r>
        <w:rPr>
          <w:rFonts w:ascii="Times New Roman" w:hAnsi="Times New Roman" w:cs="Times New Roman"/>
          <w:sz w:val="22"/>
          <w:szCs w:val="22"/>
        </w:rPr>
        <w:softHyphen/>
        <w:t>зере и состоящая из пяти дизель-трамбовок. Она уплотняет поло</w:t>
      </w:r>
      <w:r>
        <w:rPr>
          <w:rFonts w:ascii="Times New Roman" w:hAnsi="Times New Roman" w:cs="Times New Roman"/>
          <w:sz w:val="22"/>
          <w:szCs w:val="22"/>
        </w:rPr>
        <w:softHyphen/>
        <w:t>су шириной 2,8 м, делая 70 ударов мин, и имеет рабочие скорости 70, 100, 144 и 200 м/ч.</w:t>
      </w:r>
    </w:p>
    <w:p w:rsidR="00DF153A" w:rsidRDefault="00DF153A">
      <w:pPr>
        <w:shd w:val="clear" w:color="auto" w:fill="FFFFFF"/>
        <w:spacing w:before="106"/>
        <w:ind w:left="5"/>
      </w:pPr>
      <w:r>
        <w:rPr>
          <w:rFonts w:ascii="Times New Roman" w:hAnsi="Times New Roman" w:cs="Times New Roman"/>
          <w:spacing w:val="-14"/>
          <w:sz w:val="22"/>
          <w:szCs w:val="22"/>
        </w:rPr>
        <w:t>84</w:t>
      </w:r>
    </w:p>
    <w:p w:rsidR="00DF153A" w:rsidRDefault="00DF153A">
      <w:pPr>
        <w:shd w:val="clear" w:color="auto" w:fill="FFFFFF"/>
        <w:spacing w:before="53" w:line="250" w:lineRule="exact"/>
        <w:ind w:left="67" w:firstLine="283"/>
        <w:jc w:val="both"/>
      </w:pPr>
      <w:r>
        <w:br w:type="column"/>
      </w:r>
      <w:r>
        <w:rPr>
          <w:rFonts w:ascii="Times New Roman" w:hAnsi="Times New Roman" w:cs="Times New Roman"/>
          <w:spacing w:val="-8"/>
          <w:sz w:val="22"/>
          <w:szCs w:val="22"/>
        </w:rPr>
        <w:t>Для уплотнения грунтов вибрацией применяются вибрационные ма</w:t>
      </w:r>
      <w:r>
        <w:rPr>
          <w:rFonts w:ascii="Times New Roman" w:hAnsi="Times New Roman" w:cs="Times New Roman"/>
          <w:spacing w:val="-8"/>
          <w:sz w:val="22"/>
          <w:szCs w:val="22"/>
        </w:rPr>
        <w:softHyphen/>
      </w:r>
      <w:r>
        <w:rPr>
          <w:rFonts w:ascii="Times New Roman" w:hAnsi="Times New Roman" w:cs="Times New Roman"/>
          <w:spacing w:val="-6"/>
          <w:sz w:val="22"/>
          <w:szCs w:val="22"/>
        </w:rPr>
        <w:t>шины, которые позволяют уплотнять малосвязные грунты, плохо под</w:t>
      </w:r>
      <w:r>
        <w:rPr>
          <w:rFonts w:ascii="Times New Roman" w:hAnsi="Times New Roman" w:cs="Times New Roman"/>
          <w:spacing w:val="-6"/>
          <w:sz w:val="22"/>
          <w:szCs w:val="22"/>
        </w:rPr>
        <w:softHyphen/>
      </w:r>
      <w:r>
        <w:rPr>
          <w:rFonts w:ascii="Times New Roman" w:hAnsi="Times New Roman" w:cs="Times New Roman"/>
          <w:spacing w:val="-8"/>
          <w:sz w:val="22"/>
          <w:szCs w:val="22"/>
        </w:rPr>
        <w:t>дающиеся уплотнению катками. Уплотнение грунта происходит вслед</w:t>
      </w:r>
      <w:r>
        <w:rPr>
          <w:rFonts w:ascii="Times New Roman" w:hAnsi="Times New Roman" w:cs="Times New Roman"/>
          <w:spacing w:val="-8"/>
          <w:sz w:val="22"/>
          <w:szCs w:val="22"/>
        </w:rPr>
        <w:softHyphen/>
        <w:t>ствие передачи частицам грунта колебательных движений высокой час</w:t>
      </w:r>
      <w:r>
        <w:rPr>
          <w:rFonts w:ascii="Times New Roman" w:hAnsi="Times New Roman" w:cs="Times New Roman"/>
          <w:spacing w:val="-8"/>
          <w:sz w:val="22"/>
          <w:szCs w:val="22"/>
        </w:rPr>
        <w:softHyphen/>
      </w:r>
      <w:r>
        <w:rPr>
          <w:rFonts w:ascii="Times New Roman" w:hAnsi="Times New Roman" w:cs="Times New Roman"/>
          <w:spacing w:val="-7"/>
          <w:sz w:val="22"/>
          <w:szCs w:val="22"/>
        </w:rPr>
        <w:t>тоты с малой амплитудой при вращении неуравновешенных масс при</w:t>
      </w:r>
      <w:r>
        <w:rPr>
          <w:rFonts w:ascii="Times New Roman" w:hAnsi="Times New Roman" w:cs="Times New Roman"/>
          <w:spacing w:val="-7"/>
          <w:sz w:val="22"/>
          <w:szCs w:val="22"/>
        </w:rPr>
        <w:softHyphen/>
      </w:r>
      <w:r>
        <w:rPr>
          <w:rFonts w:ascii="Times New Roman" w:hAnsi="Times New Roman" w:cs="Times New Roman"/>
          <w:spacing w:val="-8"/>
          <w:sz w:val="22"/>
          <w:szCs w:val="22"/>
        </w:rPr>
        <w:t xml:space="preserve">водом от двигателя. Время вибрирования на позиции доходит до 3 мин. </w:t>
      </w:r>
      <w:r>
        <w:rPr>
          <w:rFonts w:ascii="Times New Roman" w:hAnsi="Times New Roman" w:cs="Times New Roman"/>
          <w:spacing w:val="-5"/>
          <w:sz w:val="22"/>
          <w:szCs w:val="22"/>
        </w:rPr>
        <w:t>Вибрационные машины могут уплотнять грунт на глубину до 3 м.</w:t>
      </w:r>
    </w:p>
    <w:p w:rsidR="00DF153A" w:rsidRDefault="00DF153A">
      <w:pPr>
        <w:shd w:val="clear" w:color="auto" w:fill="FFFFFF"/>
        <w:spacing w:line="250" w:lineRule="exact"/>
        <w:ind w:left="43" w:right="14" w:firstLine="283"/>
        <w:jc w:val="both"/>
      </w:pPr>
      <w:r>
        <w:rPr>
          <w:rFonts w:ascii="Times New Roman" w:hAnsi="Times New Roman" w:cs="Times New Roman"/>
          <w:sz w:val="22"/>
          <w:szCs w:val="22"/>
        </w:rPr>
        <w:t>Уплотнение песчаного грунта до его естественного состояния достигается при одной проходке на глубину 0,6 м, а суглинка при двух проходах — на глубину 0,5 м. Текущий контроль качества уплотнения насыпей заключается в проверке соблюдения приня</w:t>
      </w:r>
      <w:r>
        <w:rPr>
          <w:rFonts w:ascii="Times New Roman" w:hAnsi="Times New Roman" w:cs="Times New Roman"/>
          <w:sz w:val="22"/>
          <w:szCs w:val="22"/>
        </w:rPr>
        <w:softHyphen/>
        <w:t>той технологии производства работ установленной толщины от</w:t>
      </w:r>
      <w:r>
        <w:rPr>
          <w:rFonts w:ascii="Times New Roman" w:hAnsi="Times New Roman" w:cs="Times New Roman"/>
          <w:sz w:val="22"/>
          <w:szCs w:val="22"/>
        </w:rPr>
        <w:softHyphen/>
        <w:t>сыпаемых слоев, числа проходов уплотняющих средств по одно</w:t>
      </w:r>
      <w:r>
        <w:rPr>
          <w:rFonts w:ascii="Times New Roman" w:hAnsi="Times New Roman" w:cs="Times New Roman"/>
          <w:sz w:val="22"/>
          <w:szCs w:val="22"/>
        </w:rPr>
        <w:softHyphen/>
        <w:t>му следу, скорости движения трамбующих машин и определения фактической плотности грунта.</w:t>
      </w:r>
    </w:p>
    <w:p w:rsidR="00DF153A" w:rsidRDefault="00DF153A">
      <w:pPr>
        <w:shd w:val="clear" w:color="auto" w:fill="FFFFFF"/>
        <w:spacing w:before="14" w:line="250" w:lineRule="exact"/>
        <w:ind w:left="24" w:right="38" w:firstLine="283"/>
        <w:jc w:val="both"/>
      </w:pPr>
      <w:r>
        <w:rPr>
          <w:rFonts w:ascii="Times New Roman" w:hAnsi="Times New Roman" w:cs="Times New Roman"/>
          <w:spacing w:val="-7"/>
          <w:sz w:val="22"/>
          <w:szCs w:val="22"/>
        </w:rPr>
        <w:t>Контроль осуществляется полевыми лабораториями и строительны</w:t>
      </w:r>
      <w:r>
        <w:rPr>
          <w:rFonts w:ascii="Times New Roman" w:hAnsi="Times New Roman" w:cs="Times New Roman"/>
          <w:spacing w:val="-7"/>
          <w:sz w:val="22"/>
          <w:szCs w:val="22"/>
        </w:rPr>
        <w:softHyphen/>
      </w:r>
      <w:r>
        <w:rPr>
          <w:rFonts w:ascii="Times New Roman" w:hAnsi="Times New Roman" w:cs="Times New Roman"/>
          <w:spacing w:val="-9"/>
          <w:sz w:val="22"/>
          <w:szCs w:val="22"/>
        </w:rPr>
        <w:t>ми мастерами. Пробы берутся из каждых 300 м</w:t>
      </w:r>
      <w:r>
        <w:rPr>
          <w:rFonts w:ascii="Times New Roman" w:hAnsi="Times New Roman" w:cs="Times New Roman"/>
          <w:spacing w:val="-9"/>
          <w:sz w:val="22"/>
          <w:szCs w:val="22"/>
          <w:vertAlign w:val="superscript"/>
        </w:rPr>
        <w:t>3</w:t>
      </w:r>
      <w:r>
        <w:rPr>
          <w:rFonts w:ascii="Times New Roman" w:hAnsi="Times New Roman" w:cs="Times New Roman"/>
          <w:spacing w:val="-9"/>
          <w:sz w:val="22"/>
          <w:szCs w:val="22"/>
        </w:rPr>
        <w:t xml:space="preserve"> уплотненного в насыпи </w:t>
      </w:r>
      <w:r>
        <w:rPr>
          <w:rFonts w:ascii="Times New Roman" w:hAnsi="Times New Roman" w:cs="Times New Roman"/>
          <w:spacing w:val="-8"/>
          <w:sz w:val="22"/>
          <w:szCs w:val="22"/>
        </w:rPr>
        <w:t>грунта через 1 м по высоте в средней части слоя, при высоте насыпи бо</w:t>
      </w:r>
      <w:r>
        <w:rPr>
          <w:rFonts w:ascii="Times New Roman" w:hAnsi="Times New Roman" w:cs="Times New Roman"/>
          <w:spacing w:val="-8"/>
          <w:sz w:val="22"/>
          <w:szCs w:val="22"/>
        </w:rPr>
        <w:softHyphen/>
      </w:r>
      <w:r>
        <w:rPr>
          <w:rFonts w:ascii="Times New Roman" w:hAnsi="Times New Roman" w:cs="Times New Roman"/>
          <w:spacing w:val="-9"/>
          <w:sz w:val="22"/>
          <w:szCs w:val="22"/>
        </w:rPr>
        <w:t xml:space="preserve">лее 4 м в зависимости от ее ширины берутся две - четыре пробы на пикет </w:t>
      </w:r>
      <w:r>
        <w:rPr>
          <w:rFonts w:ascii="Times New Roman" w:hAnsi="Times New Roman" w:cs="Times New Roman"/>
          <w:spacing w:val="-8"/>
          <w:sz w:val="22"/>
          <w:szCs w:val="22"/>
        </w:rPr>
        <w:t xml:space="preserve">из каждого уплотненного слоя. Образцы грунта отбираются из шурфов, </w:t>
      </w:r>
      <w:r>
        <w:rPr>
          <w:rFonts w:ascii="Times New Roman" w:hAnsi="Times New Roman" w:cs="Times New Roman"/>
          <w:spacing w:val="-7"/>
          <w:sz w:val="22"/>
          <w:szCs w:val="22"/>
        </w:rPr>
        <w:t xml:space="preserve">закладываемых в уплотненном слое на глубину 0,2 и 0,4 м. Если будет </w:t>
      </w:r>
      <w:r>
        <w:rPr>
          <w:rFonts w:ascii="Times New Roman" w:hAnsi="Times New Roman" w:cs="Times New Roman"/>
          <w:spacing w:val="-5"/>
          <w:sz w:val="22"/>
          <w:szCs w:val="22"/>
        </w:rPr>
        <w:t xml:space="preserve">установлено, что грунт недостаточно уплотнен, то принятая толщина </w:t>
      </w:r>
      <w:r>
        <w:rPr>
          <w:rFonts w:ascii="Times New Roman" w:hAnsi="Times New Roman" w:cs="Times New Roman"/>
          <w:spacing w:val="-6"/>
          <w:sz w:val="22"/>
          <w:szCs w:val="22"/>
        </w:rPr>
        <w:t>уплотняемого слоя уменьшается, увлажняются пересушенные грунты или увеличивается число проходов по одному следу.</w:t>
      </w:r>
    </w:p>
    <w:p w:rsidR="00DF153A" w:rsidRDefault="00DF153A">
      <w:pPr>
        <w:shd w:val="clear" w:color="auto" w:fill="FFFFFF"/>
        <w:spacing w:line="250" w:lineRule="exact"/>
        <w:ind w:left="19" w:right="62" w:firstLine="278"/>
        <w:jc w:val="both"/>
      </w:pPr>
      <w:r>
        <w:rPr>
          <w:rFonts w:ascii="Times New Roman" w:hAnsi="Times New Roman" w:cs="Times New Roman"/>
          <w:spacing w:val="-6"/>
          <w:sz w:val="22"/>
          <w:szCs w:val="22"/>
        </w:rPr>
        <w:t xml:space="preserve">При сильных дождях работы по возведению насыпей из глинистых </w:t>
      </w:r>
      <w:r>
        <w:rPr>
          <w:rFonts w:ascii="Times New Roman" w:hAnsi="Times New Roman" w:cs="Times New Roman"/>
          <w:sz w:val="22"/>
          <w:szCs w:val="22"/>
        </w:rPr>
        <w:t>грунтов прекращаются.</w:t>
      </w:r>
    </w:p>
    <w:p w:rsidR="00DF153A" w:rsidRDefault="00DF153A">
      <w:pPr>
        <w:shd w:val="clear" w:color="auto" w:fill="FFFFFF"/>
        <w:spacing w:before="182" w:line="283" w:lineRule="exact"/>
        <w:ind w:left="2098" w:right="461" w:hanging="1613"/>
      </w:pPr>
      <w:r>
        <w:rPr>
          <w:rFonts w:ascii="Times New Roman" w:hAnsi="Times New Roman" w:cs="Times New Roman"/>
          <w:b/>
          <w:bCs/>
          <w:i/>
          <w:iCs/>
          <w:sz w:val="22"/>
          <w:szCs w:val="22"/>
        </w:rPr>
        <w:t>2.4. Сооружение земляного полотна с применением землеройных машин</w:t>
      </w:r>
    </w:p>
    <w:p w:rsidR="00DF153A" w:rsidRDefault="00DF153A">
      <w:pPr>
        <w:shd w:val="clear" w:color="auto" w:fill="FFFFFF"/>
        <w:spacing w:before="178" w:line="250" w:lineRule="exact"/>
        <w:ind w:left="10" w:right="77" w:firstLine="269"/>
        <w:jc w:val="both"/>
      </w:pPr>
      <w:r>
        <w:rPr>
          <w:rFonts w:ascii="Times New Roman" w:hAnsi="Times New Roman" w:cs="Times New Roman"/>
          <w:sz w:val="22"/>
          <w:szCs w:val="22"/>
        </w:rPr>
        <w:t>Успешная работа механизированных колонн находится в зави</w:t>
      </w:r>
      <w:r>
        <w:rPr>
          <w:rFonts w:ascii="Times New Roman" w:hAnsi="Times New Roman" w:cs="Times New Roman"/>
          <w:sz w:val="22"/>
          <w:szCs w:val="22"/>
        </w:rPr>
        <w:softHyphen/>
        <w:t>симости от оснащения их современными машинами и механизма</w:t>
      </w:r>
      <w:r>
        <w:rPr>
          <w:rFonts w:ascii="Times New Roman" w:hAnsi="Times New Roman" w:cs="Times New Roman"/>
          <w:sz w:val="22"/>
          <w:szCs w:val="22"/>
        </w:rPr>
        <w:softHyphen/>
        <w:t>ми, соответствующими условиям работы.</w:t>
      </w:r>
    </w:p>
    <w:p w:rsidR="00DF153A" w:rsidRDefault="00DF153A">
      <w:pPr>
        <w:shd w:val="clear" w:color="auto" w:fill="FFFFFF"/>
        <w:spacing w:before="10" w:line="250" w:lineRule="exact"/>
        <w:ind w:left="5" w:right="86" w:firstLine="274"/>
        <w:jc w:val="both"/>
      </w:pPr>
      <w:r>
        <w:rPr>
          <w:rFonts w:ascii="Times New Roman" w:hAnsi="Times New Roman" w:cs="Times New Roman"/>
          <w:spacing w:val="-2"/>
          <w:sz w:val="22"/>
          <w:szCs w:val="22"/>
        </w:rPr>
        <w:t>Одним из важнейших факторов, который определяет рациональ</w:t>
      </w:r>
      <w:r>
        <w:rPr>
          <w:rFonts w:ascii="Times New Roman" w:hAnsi="Times New Roman" w:cs="Times New Roman"/>
          <w:spacing w:val="-2"/>
          <w:sz w:val="22"/>
          <w:szCs w:val="22"/>
        </w:rPr>
        <w:softHyphen/>
      </w:r>
      <w:r>
        <w:rPr>
          <w:rFonts w:ascii="Times New Roman" w:hAnsi="Times New Roman" w:cs="Times New Roman"/>
          <w:sz w:val="22"/>
          <w:szCs w:val="22"/>
        </w:rPr>
        <w:t>ный состав парка механизмов, являются природные условия.</w:t>
      </w:r>
    </w:p>
    <w:p w:rsidR="00DF153A" w:rsidRDefault="00DF153A">
      <w:pPr>
        <w:shd w:val="clear" w:color="auto" w:fill="FFFFFF"/>
        <w:spacing w:line="250" w:lineRule="exact"/>
        <w:ind w:right="86" w:firstLine="278"/>
        <w:jc w:val="both"/>
      </w:pPr>
      <w:r>
        <w:rPr>
          <w:rFonts w:ascii="Times New Roman" w:hAnsi="Times New Roman" w:cs="Times New Roman"/>
          <w:sz w:val="22"/>
          <w:szCs w:val="22"/>
        </w:rPr>
        <w:t>В зависимости от местных условий и годовых объемов работ число машин и механизмов в механизированных колоннах может</w:t>
      </w:r>
    </w:p>
    <w:p w:rsidR="00DF153A" w:rsidRDefault="00DF153A">
      <w:pPr>
        <w:shd w:val="clear" w:color="auto" w:fill="FFFFFF"/>
        <w:spacing w:before="269"/>
        <w:ind w:left="6110"/>
      </w:pPr>
      <w:r>
        <w:rPr>
          <w:rFonts w:ascii="Times New Roman" w:hAnsi="Times New Roman" w:cs="Times New Roman"/>
          <w:spacing w:val="-16"/>
          <w:sz w:val="22"/>
          <w:szCs w:val="22"/>
        </w:rPr>
        <w:t>85</w:t>
      </w:r>
    </w:p>
    <w:p w:rsidR="00DF153A" w:rsidRDefault="00DF153A">
      <w:pPr>
        <w:shd w:val="clear" w:color="auto" w:fill="FFFFFF"/>
        <w:spacing w:before="269"/>
        <w:ind w:left="6110"/>
        <w:sectPr w:rsidR="00DF153A">
          <w:pgSz w:w="16834" w:h="11909" w:orient="landscape"/>
          <w:pgMar w:top="1056" w:right="1097" w:bottom="360" w:left="1365" w:header="720" w:footer="720" w:gutter="0"/>
          <w:cols w:num="2" w:space="720" w:equalWidth="0">
            <w:col w:w="6369" w:space="1598"/>
            <w:col w:w="6403"/>
          </w:cols>
          <w:noEndnote/>
        </w:sectPr>
      </w:pPr>
    </w:p>
    <w:p w:rsidR="00DF153A" w:rsidRDefault="00DF153A">
      <w:pPr>
        <w:spacing w:line="1" w:lineRule="exact"/>
        <w:rPr>
          <w:rFonts w:ascii="Times New Roman" w:hAnsi="Times New Roman" w:cs="Times New Roman"/>
          <w:sz w:val="2"/>
          <w:szCs w:val="2"/>
        </w:rPr>
      </w:pPr>
    </w:p>
    <w:p w:rsidR="00DF153A" w:rsidRDefault="00DF153A">
      <w:pPr>
        <w:framePr w:h="9898" w:hSpace="38" w:wrap="notBeside" w:vAnchor="text" w:hAnchor="margin" w:x="7796" w:y="1"/>
        <w:rPr>
          <w:rFonts w:ascii="Times New Roman" w:hAnsi="Times New Roman" w:cs="Times New Roman"/>
          <w:sz w:val="24"/>
          <w:szCs w:val="24"/>
        </w:rPr>
      </w:pPr>
      <w:r w:rsidRPr="00D257E3">
        <w:rPr>
          <w:rFonts w:ascii="Times New Roman" w:hAnsi="Times New Roman" w:cs="Times New Roman"/>
          <w:sz w:val="24"/>
          <w:szCs w:val="24"/>
        </w:rPr>
        <w:pict>
          <v:shape id="_x0000_i1073" type="#_x0000_t75" style="width:330pt;height:489.75pt">
            <v:imagedata r:id="rId54" o:title=""/>
          </v:shape>
        </w:pict>
      </w:r>
    </w:p>
    <w:p w:rsidR="00DF153A" w:rsidRDefault="00DF153A">
      <w:pPr>
        <w:shd w:val="clear" w:color="auto" w:fill="FFFFFF"/>
        <w:spacing w:before="82" w:line="250" w:lineRule="exact"/>
        <w:ind w:left="14"/>
        <w:jc w:val="both"/>
      </w:pPr>
      <w:r>
        <w:rPr>
          <w:rFonts w:ascii="Times New Roman" w:hAnsi="Times New Roman" w:cs="Times New Roman"/>
          <w:sz w:val="22"/>
          <w:szCs w:val="22"/>
        </w:rPr>
        <w:t>меняться. Так, колонна, работающая в скальных грунтах, должна быть оснащена экскаваторами и машинами, способными работать в скальных грунтах. На болотистых участках и участках со слабы</w:t>
      </w:r>
      <w:r>
        <w:rPr>
          <w:rFonts w:ascii="Times New Roman" w:hAnsi="Times New Roman" w:cs="Times New Roman"/>
          <w:sz w:val="22"/>
          <w:szCs w:val="22"/>
        </w:rPr>
        <w:softHyphen/>
        <w:t>ми грунтами механизированная колонна должна быть укомплек</w:t>
      </w:r>
      <w:r>
        <w:rPr>
          <w:rFonts w:ascii="Times New Roman" w:hAnsi="Times New Roman" w:cs="Times New Roman"/>
          <w:sz w:val="22"/>
          <w:szCs w:val="22"/>
        </w:rPr>
        <w:softHyphen/>
        <w:t>тована экскаваторами с уширенными гусеницами. В северных и восточных районах механизированным колоннам придаются сне</w:t>
      </w:r>
      <w:r>
        <w:rPr>
          <w:rFonts w:ascii="Times New Roman" w:hAnsi="Times New Roman" w:cs="Times New Roman"/>
          <w:sz w:val="22"/>
          <w:szCs w:val="22"/>
        </w:rPr>
        <w:softHyphen/>
        <w:t>гоочистители роторного или плужного типа.</w:t>
      </w:r>
    </w:p>
    <w:p w:rsidR="00DF153A" w:rsidRDefault="00DF153A">
      <w:pPr>
        <w:shd w:val="clear" w:color="auto" w:fill="FFFFFF"/>
        <w:spacing w:line="250" w:lineRule="exact"/>
        <w:ind w:left="14" w:right="5" w:firstLine="288"/>
        <w:jc w:val="both"/>
      </w:pPr>
      <w:r>
        <w:rPr>
          <w:rFonts w:ascii="Times New Roman" w:hAnsi="Times New Roman" w:cs="Times New Roman"/>
          <w:sz w:val="22"/>
          <w:szCs w:val="22"/>
        </w:rPr>
        <w:t>Все машины, применяемые при сооружении земляного полот</w:t>
      </w:r>
      <w:r>
        <w:rPr>
          <w:rFonts w:ascii="Times New Roman" w:hAnsi="Times New Roman" w:cs="Times New Roman"/>
          <w:sz w:val="22"/>
          <w:szCs w:val="22"/>
        </w:rPr>
        <w:softHyphen/>
        <w:t>на, по назначению можно подразделить на пять групп: землерой</w:t>
      </w:r>
      <w:r>
        <w:rPr>
          <w:rFonts w:ascii="Times New Roman" w:hAnsi="Times New Roman" w:cs="Times New Roman"/>
          <w:sz w:val="22"/>
          <w:szCs w:val="22"/>
        </w:rPr>
        <w:softHyphen/>
        <w:t>ные машины; машины для уплотнения грунта; машины для пла</w:t>
      </w:r>
      <w:r>
        <w:rPr>
          <w:rFonts w:ascii="Times New Roman" w:hAnsi="Times New Roman" w:cs="Times New Roman"/>
          <w:sz w:val="22"/>
          <w:szCs w:val="22"/>
        </w:rPr>
        <w:softHyphen/>
        <w:t>нировочных работ; машины для подготовительных и укрепитель</w:t>
      </w:r>
      <w:r>
        <w:rPr>
          <w:rFonts w:ascii="Times New Roman" w:hAnsi="Times New Roman" w:cs="Times New Roman"/>
          <w:sz w:val="22"/>
          <w:szCs w:val="22"/>
        </w:rPr>
        <w:softHyphen/>
        <w:t>ных работ; транспортные машины.</w:t>
      </w:r>
    </w:p>
    <w:p w:rsidR="00DF153A" w:rsidRDefault="00DF153A">
      <w:pPr>
        <w:shd w:val="clear" w:color="auto" w:fill="FFFFFF"/>
        <w:spacing w:line="250" w:lineRule="exact"/>
        <w:ind w:left="5" w:firstLine="283"/>
        <w:jc w:val="both"/>
      </w:pPr>
      <w:r>
        <w:rPr>
          <w:rFonts w:ascii="Times New Roman" w:hAnsi="Times New Roman" w:cs="Times New Roman"/>
          <w:sz w:val="22"/>
          <w:szCs w:val="22"/>
        </w:rPr>
        <w:t>К землеройным машинам относятся: экскаваторы одноковшо</w:t>
      </w:r>
      <w:r>
        <w:rPr>
          <w:rFonts w:ascii="Times New Roman" w:hAnsi="Times New Roman" w:cs="Times New Roman"/>
          <w:sz w:val="22"/>
          <w:szCs w:val="22"/>
        </w:rPr>
        <w:softHyphen/>
      </w:r>
      <w:r>
        <w:rPr>
          <w:rFonts w:ascii="Times New Roman" w:hAnsi="Times New Roman" w:cs="Times New Roman"/>
          <w:spacing w:val="-3"/>
          <w:sz w:val="22"/>
          <w:szCs w:val="22"/>
        </w:rPr>
        <w:t>вые с емкостью ковша от 0,3 до 2,0 м</w:t>
      </w:r>
      <w:r>
        <w:rPr>
          <w:rFonts w:ascii="Times New Roman" w:hAnsi="Times New Roman" w:cs="Times New Roman"/>
          <w:spacing w:val="-3"/>
          <w:sz w:val="22"/>
          <w:szCs w:val="22"/>
          <w:vertAlign w:val="superscript"/>
        </w:rPr>
        <w:t>3</w:t>
      </w:r>
      <w:r>
        <w:rPr>
          <w:rFonts w:ascii="Times New Roman" w:hAnsi="Times New Roman" w:cs="Times New Roman"/>
          <w:spacing w:val="-3"/>
          <w:sz w:val="22"/>
          <w:szCs w:val="22"/>
        </w:rPr>
        <w:t>; скреперы прицепные с емко</w:t>
      </w:r>
      <w:r>
        <w:rPr>
          <w:rFonts w:ascii="Times New Roman" w:hAnsi="Times New Roman" w:cs="Times New Roman"/>
          <w:spacing w:val="-3"/>
          <w:sz w:val="22"/>
          <w:szCs w:val="22"/>
        </w:rPr>
        <w:softHyphen/>
        <w:t>стью ковша 8-9 м</w:t>
      </w:r>
      <w:r>
        <w:rPr>
          <w:rFonts w:ascii="Times New Roman" w:hAnsi="Times New Roman" w:cs="Times New Roman"/>
          <w:spacing w:val="-3"/>
          <w:sz w:val="22"/>
          <w:szCs w:val="22"/>
          <w:vertAlign w:val="superscript"/>
        </w:rPr>
        <w:t>3</w:t>
      </w:r>
      <w:r>
        <w:rPr>
          <w:rFonts w:ascii="Times New Roman" w:hAnsi="Times New Roman" w:cs="Times New Roman"/>
          <w:spacing w:val="-3"/>
          <w:sz w:val="22"/>
          <w:szCs w:val="22"/>
        </w:rPr>
        <w:t>; скреперы самоходные с емкостью 8-25 м</w:t>
      </w:r>
      <w:r>
        <w:rPr>
          <w:rFonts w:ascii="Times New Roman" w:hAnsi="Times New Roman" w:cs="Times New Roman"/>
          <w:spacing w:val="-3"/>
          <w:sz w:val="22"/>
          <w:szCs w:val="22"/>
          <w:vertAlign w:val="superscript"/>
        </w:rPr>
        <w:t>3</w:t>
      </w:r>
      <w:r>
        <w:rPr>
          <w:rFonts w:ascii="Times New Roman" w:hAnsi="Times New Roman" w:cs="Times New Roman"/>
          <w:spacing w:val="-3"/>
          <w:sz w:val="22"/>
          <w:szCs w:val="22"/>
        </w:rPr>
        <w:t>; буль</w:t>
      </w:r>
      <w:r>
        <w:rPr>
          <w:rFonts w:ascii="Times New Roman" w:hAnsi="Times New Roman" w:cs="Times New Roman"/>
          <w:spacing w:val="-3"/>
          <w:sz w:val="22"/>
          <w:szCs w:val="22"/>
        </w:rPr>
        <w:softHyphen/>
      </w:r>
      <w:r>
        <w:rPr>
          <w:rFonts w:ascii="Times New Roman" w:hAnsi="Times New Roman" w:cs="Times New Roman"/>
          <w:sz w:val="22"/>
          <w:szCs w:val="22"/>
        </w:rPr>
        <w:t>дозеры; грейдер-элеваторы.</w:t>
      </w:r>
    </w:p>
    <w:p w:rsidR="00DF153A" w:rsidRDefault="00DF153A">
      <w:pPr>
        <w:shd w:val="clear" w:color="auto" w:fill="FFFFFF"/>
        <w:spacing w:line="250" w:lineRule="exact"/>
        <w:ind w:left="14" w:firstLine="288"/>
        <w:jc w:val="both"/>
      </w:pPr>
      <w:r>
        <w:rPr>
          <w:rFonts w:ascii="Times New Roman" w:hAnsi="Times New Roman" w:cs="Times New Roman"/>
          <w:sz w:val="22"/>
          <w:szCs w:val="22"/>
        </w:rPr>
        <w:t>К уплотняющим машинам относятся: пневмоколесные катки массой 25-30 т; дизель-трамбовочные машины; грунтополиваль-ные машины.</w:t>
      </w:r>
    </w:p>
    <w:p w:rsidR="00DF153A" w:rsidRDefault="00DF153A">
      <w:pPr>
        <w:shd w:val="clear" w:color="auto" w:fill="FFFFFF"/>
        <w:spacing w:line="250" w:lineRule="exact"/>
        <w:ind w:left="14" w:firstLine="288"/>
        <w:jc w:val="both"/>
      </w:pPr>
      <w:r>
        <w:rPr>
          <w:rFonts w:ascii="Times New Roman" w:hAnsi="Times New Roman" w:cs="Times New Roman"/>
          <w:spacing w:val="-3"/>
          <w:sz w:val="22"/>
          <w:szCs w:val="22"/>
        </w:rPr>
        <w:t>Машины для производства планировочных работ: автогрейдеры тяжелые и средние; универсальные планировочные машины с теле</w:t>
      </w:r>
      <w:r>
        <w:rPr>
          <w:rFonts w:ascii="Times New Roman" w:hAnsi="Times New Roman" w:cs="Times New Roman"/>
          <w:spacing w:val="-3"/>
          <w:sz w:val="22"/>
          <w:szCs w:val="22"/>
        </w:rPr>
        <w:softHyphen/>
      </w:r>
      <w:r>
        <w:rPr>
          <w:rFonts w:ascii="Times New Roman" w:hAnsi="Times New Roman" w:cs="Times New Roman"/>
          <w:spacing w:val="-2"/>
          <w:sz w:val="22"/>
          <w:szCs w:val="22"/>
        </w:rPr>
        <w:t>скопической стрелой; планировщики откосов на базе бульдозера.</w:t>
      </w:r>
    </w:p>
    <w:p w:rsidR="00DF153A" w:rsidRDefault="00DF153A">
      <w:pPr>
        <w:shd w:val="clear" w:color="auto" w:fill="FFFFFF"/>
        <w:spacing w:line="250" w:lineRule="exact"/>
        <w:ind w:left="5" w:firstLine="298"/>
        <w:jc w:val="both"/>
      </w:pPr>
      <w:r>
        <w:rPr>
          <w:rFonts w:ascii="Times New Roman" w:hAnsi="Times New Roman" w:cs="Times New Roman"/>
          <w:sz w:val="22"/>
          <w:szCs w:val="22"/>
        </w:rPr>
        <w:t>Машины для подготовительных и укрепительных работ: рых</w:t>
      </w:r>
      <w:r>
        <w:rPr>
          <w:rFonts w:ascii="Times New Roman" w:hAnsi="Times New Roman" w:cs="Times New Roman"/>
          <w:sz w:val="22"/>
          <w:szCs w:val="22"/>
        </w:rPr>
        <w:softHyphen/>
        <w:t>лители на базе бульдозеров; универсальный агрегат для корчевки пней, расчистки от кустарников и мелколесья, рытья канав; навес</w:t>
      </w:r>
      <w:r>
        <w:rPr>
          <w:rFonts w:ascii="Times New Roman" w:hAnsi="Times New Roman" w:cs="Times New Roman"/>
          <w:sz w:val="22"/>
          <w:szCs w:val="22"/>
        </w:rPr>
        <w:softHyphen/>
        <w:t>ное оборудование для обсева откосов.</w:t>
      </w:r>
    </w:p>
    <w:p w:rsidR="00DF153A" w:rsidRDefault="00DF153A">
      <w:pPr>
        <w:shd w:val="clear" w:color="auto" w:fill="FFFFFF"/>
        <w:spacing w:line="250" w:lineRule="exact"/>
        <w:ind w:left="14" w:firstLine="288"/>
        <w:jc w:val="both"/>
      </w:pPr>
      <w:r>
        <w:rPr>
          <w:rFonts w:ascii="Times New Roman" w:hAnsi="Times New Roman" w:cs="Times New Roman"/>
          <w:sz w:val="22"/>
          <w:szCs w:val="22"/>
        </w:rPr>
        <w:t>К транспортным машинам относятся: автомобили-самосвалы грузоподъемностью от 6 до 12 т; прицепы-тяжеловозы грузоподъ</w:t>
      </w:r>
      <w:r>
        <w:rPr>
          <w:rFonts w:ascii="Times New Roman" w:hAnsi="Times New Roman" w:cs="Times New Roman"/>
          <w:sz w:val="22"/>
          <w:szCs w:val="22"/>
        </w:rPr>
        <w:softHyphen/>
        <w:t>емностью 40 т; тракторы мощностью 100 л.с.</w:t>
      </w:r>
    </w:p>
    <w:p w:rsidR="00DF153A" w:rsidRDefault="00DF153A">
      <w:pPr>
        <w:shd w:val="clear" w:color="auto" w:fill="FFFFFF"/>
        <w:spacing w:line="250" w:lineRule="exact"/>
        <w:ind w:firstLine="288"/>
        <w:jc w:val="both"/>
      </w:pPr>
      <w:r>
        <w:rPr>
          <w:rFonts w:ascii="Times New Roman" w:hAnsi="Times New Roman" w:cs="Times New Roman"/>
          <w:b/>
          <w:bCs/>
          <w:spacing w:val="-7"/>
          <w:sz w:val="22"/>
          <w:szCs w:val="22"/>
        </w:rPr>
        <w:t xml:space="preserve">Разработка выемок и возведение насыпей скреперами. </w:t>
      </w:r>
      <w:r>
        <w:rPr>
          <w:rFonts w:ascii="Times New Roman" w:hAnsi="Times New Roman" w:cs="Times New Roman"/>
          <w:spacing w:val="-7"/>
          <w:sz w:val="22"/>
          <w:szCs w:val="22"/>
        </w:rPr>
        <w:t>Скрепе</w:t>
      </w:r>
      <w:r>
        <w:rPr>
          <w:rFonts w:ascii="Times New Roman" w:hAnsi="Times New Roman" w:cs="Times New Roman"/>
          <w:spacing w:val="-7"/>
          <w:sz w:val="22"/>
          <w:szCs w:val="22"/>
        </w:rPr>
        <w:softHyphen/>
      </w:r>
      <w:r>
        <w:rPr>
          <w:rFonts w:ascii="Times New Roman" w:hAnsi="Times New Roman" w:cs="Times New Roman"/>
          <w:sz w:val="22"/>
          <w:szCs w:val="22"/>
        </w:rPr>
        <w:t>ром называется прицепная или самоходная землеройная машина периодического действия с рабочим оборудованием в виде ковша, осуществляющая набор, перемещение и укладку грунта с после</w:t>
      </w:r>
      <w:r>
        <w:rPr>
          <w:rFonts w:ascii="Times New Roman" w:hAnsi="Times New Roman" w:cs="Times New Roman"/>
          <w:sz w:val="22"/>
          <w:szCs w:val="22"/>
        </w:rPr>
        <w:softHyphen/>
        <w:t>дующим разравниванием его на месте отвала (рис. 27, 28).</w:t>
      </w:r>
    </w:p>
    <w:p w:rsidR="00DF153A" w:rsidRDefault="00DF153A">
      <w:pPr>
        <w:shd w:val="clear" w:color="auto" w:fill="FFFFFF"/>
        <w:spacing w:line="250" w:lineRule="exact"/>
        <w:ind w:left="10" w:right="5" w:firstLine="288"/>
        <w:jc w:val="both"/>
      </w:pPr>
      <w:r>
        <w:rPr>
          <w:rFonts w:ascii="Times New Roman" w:hAnsi="Times New Roman" w:cs="Times New Roman"/>
          <w:spacing w:val="-2"/>
          <w:sz w:val="22"/>
          <w:szCs w:val="22"/>
        </w:rPr>
        <w:t>Скреперы классифицируются по следующим признакам: по спо</w:t>
      </w:r>
      <w:r>
        <w:rPr>
          <w:rFonts w:ascii="Times New Roman" w:hAnsi="Times New Roman" w:cs="Times New Roman"/>
          <w:spacing w:val="-2"/>
          <w:sz w:val="22"/>
          <w:szCs w:val="22"/>
        </w:rPr>
        <w:softHyphen/>
      </w:r>
      <w:r>
        <w:rPr>
          <w:rFonts w:ascii="Times New Roman" w:hAnsi="Times New Roman" w:cs="Times New Roman"/>
          <w:sz w:val="22"/>
          <w:szCs w:val="22"/>
        </w:rPr>
        <w:t>собам агрегатирования, разгрузки ковша, управления ковшом, по вместимости ковшей.</w:t>
      </w:r>
    </w:p>
    <w:p w:rsidR="00DF153A" w:rsidRDefault="00DF153A">
      <w:pPr>
        <w:shd w:val="clear" w:color="auto" w:fill="FFFFFF"/>
        <w:spacing w:before="182"/>
        <w:ind w:left="5"/>
      </w:pPr>
      <w:r>
        <w:rPr>
          <w:rFonts w:ascii="Times New Roman" w:hAnsi="Times New Roman" w:cs="Times New Roman"/>
          <w:spacing w:val="-12"/>
          <w:sz w:val="22"/>
          <w:szCs w:val="22"/>
        </w:rPr>
        <w:t>86</w:t>
      </w:r>
    </w:p>
    <w:p w:rsidR="00DF153A" w:rsidRDefault="00DF153A">
      <w:pPr>
        <w:shd w:val="clear" w:color="auto" w:fill="FFFFFF"/>
        <w:spacing w:before="182"/>
        <w:ind w:left="5"/>
        <w:sectPr w:rsidR="00DF153A">
          <w:pgSz w:w="16834" w:h="11909" w:orient="landscape"/>
          <w:pgMar w:top="1005" w:right="9313" w:bottom="360" w:left="1190" w:header="720" w:footer="720" w:gutter="0"/>
          <w:cols w:space="60"/>
          <w:noEndnote/>
        </w:sectPr>
      </w:pPr>
    </w:p>
    <w:p w:rsidR="00DF153A" w:rsidRDefault="00DF153A">
      <w:pPr>
        <w:framePr w:h="10114" w:hSpace="38" w:wrap="notBeside" w:vAnchor="text" w:hAnchor="margin" w:x="8127" w:y="131"/>
        <w:rPr>
          <w:rFonts w:ascii="Times New Roman" w:hAnsi="Times New Roman" w:cs="Times New Roman"/>
          <w:sz w:val="24"/>
          <w:szCs w:val="24"/>
        </w:rPr>
      </w:pPr>
      <w:r w:rsidRPr="00D257E3">
        <w:rPr>
          <w:rFonts w:ascii="Times New Roman" w:hAnsi="Times New Roman" w:cs="Times New Roman"/>
          <w:sz w:val="24"/>
          <w:szCs w:val="24"/>
        </w:rPr>
        <w:pict>
          <v:shape id="_x0000_i1074" type="#_x0000_t75" style="width:335.25pt;height:506.25pt">
            <v:imagedata r:id="rId55" o:title=""/>
          </v:shape>
        </w:pict>
      </w:r>
    </w:p>
    <w:p w:rsidR="00DF153A" w:rsidRDefault="00DF153A">
      <w:pPr>
        <w:rPr>
          <w:rFonts w:ascii="Times New Roman" w:hAnsi="Times New Roman" w:cs="Times New Roman"/>
          <w:sz w:val="24"/>
          <w:szCs w:val="24"/>
        </w:rPr>
      </w:pPr>
      <w:r w:rsidRPr="00D257E3">
        <w:rPr>
          <w:rFonts w:ascii="Times New Roman" w:hAnsi="Times New Roman" w:cs="Times New Roman"/>
          <w:sz w:val="24"/>
          <w:szCs w:val="24"/>
        </w:rPr>
        <w:pict>
          <v:shape id="_x0000_i1075" type="#_x0000_t75" style="width:354.75pt;height:145.5pt">
            <v:imagedata r:id="rId56" o:title=""/>
          </v:shape>
        </w:pict>
      </w:r>
    </w:p>
    <w:p w:rsidR="00DF153A" w:rsidRDefault="00DF153A">
      <w:pPr>
        <w:shd w:val="clear" w:color="auto" w:fill="FFFFFF"/>
        <w:spacing w:before="82" w:line="211" w:lineRule="exact"/>
        <w:ind w:left="173"/>
        <w:jc w:val="center"/>
      </w:pPr>
      <w:r>
        <w:rPr>
          <w:rFonts w:ascii="Times New Roman" w:hAnsi="Times New Roman" w:cs="Times New Roman"/>
          <w:sz w:val="18"/>
          <w:szCs w:val="18"/>
        </w:rPr>
        <w:t>Рис. 29. Схема устройства самоходного скрепера:</w:t>
      </w:r>
    </w:p>
    <w:p w:rsidR="00DF153A" w:rsidRDefault="00DF153A">
      <w:pPr>
        <w:shd w:val="clear" w:color="auto" w:fill="FFFFFF"/>
        <w:spacing w:line="211" w:lineRule="exact"/>
        <w:ind w:left="178"/>
        <w:jc w:val="center"/>
      </w:pPr>
      <w:r>
        <w:rPr>
          <w:rFonts w:ascii="Times New Roman" w:hAnsi="Times New Roman" w:cs="Times New Roman"/>
          <w:sz w:val="18"/>
          <w:szCs w:val="18"/>
        </w:rPr>
        <w:t xml:space="preserve">/ — тягач; </w:t>
      </w:r>
      <w:r>
        <w:rPr>
          <w:rFonts w:ascii="Times New Roman" w:hAnsi="Times New Roman" w:cs="Times New Roman"/>
          <w:i/>
          <w:iCs/>
          <w:sz w:val="18"/>
          <w:szCs w:val="18"/>
        </w:rPr>
        <w:t xml:space="preserve">2 </w:t>
      </w:r>
      <w:r>
        <w:rPr>
          <w:rFonts w:ascii="Times New Roman" w:hAnsi="Times New Roman" w:cs="Times New Roman"/>
          <w:sz w:val="18"/>
          <w:szCs w:val="18"/>
        </w:rPr>
        <w:t xml:space="preserve">— лебедка; 3 — полиспаст для подъема ковша; </w:t>
      </w:r>
      <w:r>
        <w:rPr>
          <w:rFonts w:ascii="Times New Roman" w:hAnsi="Times New Roman" w:cs="Times New Roman"/>
          <w:i/>
          <w:iCs/>
          <w:sz w:val="18"/>
          <w:szCs w:val="18"/>
        </w:rPr>
        <w:t xml:space="preserve">4 </w:t>
      </w:r>
      <w:r>
        <w:rPr>
          <w:rFonts w:ascii="Times New Roman" w:hAnsi="Times New Roman" w:cs="Times New Roman"/>
          <w:sz w:val="18"/>
          <w:szCs w:val="18"/>
        </w:rPr>
        <w:t>— рама; 5 —</w:t>
      </w:r>
    </w:p>
    <w:p w:rsidR="00DF153A" w:rsidRDefault="00DF153A">
      <w:pPr>
        <w:shd w:val="clear" w:color="auto" w:fill="FFFFFF"/>
        <w:spacing w:line="211" w:lineRule="exact"/>
        <w:ind w:left="163"/>
        <w:jc w:val="center"/>
      </w:pPr>
      <w:r>
        <w:rPr>
          <w:rFonts w:ascii="Times New Roman" w:hAnsi="Times New Roman" w:cs="Times New Roman"/>
          <w:sz w:val="18"/>
          <w:szCs w:val="18"/>
        </w:rPr>
        <w:t xml:space="preserve">полиспаст для подъема заслонки и днища; </w:t>
      </w:r>
      <w:r>
        <w:rPr>
          <w:rFonts w:ascii="Times New Roman" w:hAnsi="Times New Roman" w:cs="Times New Roman"/>
          <w:i/>
          <w:iCs/>
          <w:sz w:val="18"/>
          <w:szCs w:val="18"/>
        </w:rPr>
        <w:t xml:space="preserve">б </w:t>
      </w:r>
      <w:r>
        <w:rPr>
          <w:rFonts w:ascii="Times New Roman" w:hAnsi="Times New Roman" w:cs="Times New Roman"/>
          <w:sz w:val="18"/>
          <w:szCs w:val="18"/>
        </w:rPr>
        <w:t>— заслонка; 7 — ковш;</w:t>
      </w:r>
    </w:p>
    <w:p w:rsidR="00DF153A" w:rsidRDefault="00DF153A">
      <w:pPr>
        <w:shd w:val="clear" w:color="auto" w:fill="FFFFFF"/>
        <w:spacing w:line="211" w:lineRule="exact"/>
        <w:ind w:left="250"/>
        <w:jc w:val="center"/>
      </w:pPr>
      <w:r>
        <w:rPr>
          <w:rFonts w:ascii="Times New Roman" w:hAnsi="Times New Roman" w:cs="Times New Roman"/>
          <w:i/>
          <w:iCs/>
          <w:sz w:val="18"/>
          <w:szCs w:val="18"/>
        </w:rPr>
        <w:t xml:space="preserve">8 </w:t>
      </w:r>
      <w:r>
        <w:rPr>
          <w:rFonts w:ascii="Times New Roman" w:hAnsi="Times New Roman" w:cs="Times New Roman"/>
          <w:sz w:val="18"/>
          <w:szCs w:val="18"/>
        </w:rPr>
        <w:t>— днище ковша</w:t>
      </w:r>
    </w:p>
    <w:p w:rsidR="00DF153A" w:rsidRDefault="00DF153A">
      <w:pPr>
        <w:shd w:val="clear" w:color="auto" w:fill="FFFFFF"/>
        <w:spacing w:before="202" w:line="250" w:lineRule="exact"/>
        <w:ind w:left="466" w:right="326" w:firstLine="293"/>
        <w:jc w:val="both"/>
      </w:pPr>
      <w:r>
        <w:rPr>
          <w:rFonts w:ascii="Times New Roman" w:hAnsi="Times New Roman" w:cs="Times New Roman"/>
          <w:sz w:val="22"/>
          <w:szCs w:val="22"/>
        </w:rPr>
        <w:t>По системе управления ковшом скреперы бывают двух ви</w:t>
      </w:r>
      <w:r>
        <w:rPr>
          <w:rFonts w:ascii="Times New Roman" w:hAnsi="Times New Roman" w:cs="Times New Roman"/>
          <w:sz w:val="22"/>
          <w:szCs w:val="22"/>
        </w:rPr>
        <w:softHyphen/>
        <w:t>дов: с канатным механическим управлением и гидравлическим управлением.</w:t>
      </w:r>
    </w:p>
    <w:p w:rsidR="00DF153A" w:rsidRDefault="00DF153A">
      <w:pPr>
        <w:shd w:val="clear" w:color="auto" w:fill="FFFFFF"/>
        <w:spacing w:before="5" w:line="250" w:lineRule="exact"/>
        <w:ind w:left="758"/>
      </w:pPr>
      <w:r>
        <w:rPr>
          <w:rFonts w:ascii="Times New Roman" w:hAnsi="Times New Roman" w:cs="Times New Roman"/>
          <w:sz w:val="22"/>
          <w:szCs w:val="22"/>
        </w:rPr>
        <w:t>Рабочий цикл скрепера состоит из четырех операций:</w:t>
      </w:r>
    </w:p>
    <w:p w:rsidR="00DF153A" w:rsidRDefault="00DF153A">
      <w:pPr>
        <w:shd w:val="clear" w:color="auto" w:fill="FFFFFF"/>
        <w:spacing w:line="250" w:lineRule="exact"/>
        <w:ind w:left="470" w:right="322" w:firstLine="288"/>
        <w:jc w:val="both"/>
      </w:pPr>
      <w:r>
        <w:rPr>
          <w:rFonts w:ascii="Times New Roman" w:hAnsi="Times New Roman" w:cs="Times New Roman"/>
          <w:i/>
          <w:iCs/>
          <w:spacing w:val="-1"/>
          <w:sz w:val="22"/>
          <w:szCs w:val="22"/>
        </w:rPr>
        <w:t xml:space="preserve">набор грунта: </w:t>
      </w:r>
      <w:r>
        <w:rPr>
          <w:rFonts w:ascii="Times New Roman" w:hAnsi="Times New Roman" w:cs="Times New Roman"/>
          <w:spacing w:val="-1"/>
          <w:sz w:val="22"/>
          <w:szCs w:val="22"/>
        </w:rPr>
        <w:t>ковш опущен, заслонка открыта, нож ковша вре</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зается в грунт под действием веса ковша, и при движении скрепера </w:t>
      </w:r>
      <w:r>
        <w:rPr>
          <w:rFonts w:ascii="Times New Roman" w:hAnsi="Times New Roman" w:cs="Times New Roman"/>
          <w:sz w:val="22"/>
          <w:szCs w:val="22"/>
        </w:rPr>
        <w:t>грунт срезается и поступает в ковш.</w:t>
      </w:r>
    </w:p>
    <w:p w:rsidR="00DF153A" w:rsidRDefault="00DF153A">
      <w:pPr>
        <w:shd w:val="clear" w:color="auto" w:fill="FFFFFF"/>
        <w:spacing w:line="250" w:lineRule="exact"/>
        <w:ind w:left="466" w:right="326" w:firstLine="288"/>
        <w:jc w:val="both"/>
      </w:pPr>
      <w:r>
        <w:rPr>
          <w:rFonts w:ascii="Times New Roman" w:hAnsi="Times New Roman" w:cs="Times New Roman"/>
          <w:i/>
          <w:iCs/>
          <w:spacing w:val="-3"/>
          <w:sz w:val="22"/>
          <w:szCs w:val="22"/>
        </w:rPr>
        <w:t xml:space="preserve">транспортировка грунта: </w:t>
      </w:r>
      <w:r>
        <w:rPr>
          <w:rFonts w:ascii="Times New Roman" w:hAnsi="Times New Roman" w:cs="Times New Roman"/>
          <w:spacing w:val="-3"/>
          <w:sz w:val="22"/>
          <w:szCs w:val="22"/>
        </w:rPr>
        <w:t>ковш поднят, заслонка закрыта, удер</w:t>
      </w:r>
      <w:r>
        <w:rPr>
          <w:rFonts w:ascii="Times New Roman" w:hAnsi="Times New Roman" w:cs="Times New Roman"/>
          <w:spacing w:val="-3"/>
          <w:sz w:val="22"/>
          <w:szCs w:val="22"/>
        </w:rPr>
        <w:softHyphen/>
      </w:r>
      <w:r>
        <w:rPr>
          <w:rFonts w:ascii="Times New Roman" w:hAnsi="Times New Roman" w:cs="Times New Roman"/>
          <w:sz w:val="22"/>
          <w:szCs w:val="22"/>
        </w:rPr>
        <w:t>живает грунт от высыпания из ковша;</w:t>
      </w:r>
    </w:p>
    <w:p w:rsidR="00DF153A" w:rsidRDefault="00DF153A">
      <w:pPr>
        <w:shd w:val="clear" w:color="auto" w:fill="FFFFFF"/>
        <w:spacing w:line="250" w:lineRule="exact"/>
        <w:ind w:left="466" w:right="326" w:firstLine="274"/>
        <w:jc w:val="both"/>
      </w:pPr>
      <w:r>
        <w:rPr>
          <w:rFonts w:ascii="Times New Roman" w:hAnsi="Times New Roman" w:cs="Times New Roman"/>
          <w:i/>
          <w:iCs/>
          <w:sz w:val="22"/>
          <w:szCs w:val="22"/>
        </w:rPr>
        <w:t xml:space="preserve">укладка грунта (выгрузка): </w:t>
      </w:r>
      <w:r>
        <w:rPr>
          <w:rFonts w:ascii="Times New Roman" w:hAnsi="Times New Roman" w:cs="Times New Roman"/>
          <w:sz w:val="22"/>
          <w:szCs w:val="22"/>
        </w:rPr>
        <w:t>ковш опущен, между днищем ков</w:t>
      </w:r>
      <w:r>
        <w:rPr>
          <w:rFonts w:ascii="Times New Roman" w:hAnsi="Times New Roman" w:cs="Times New Roman"/>
          <w:sz w:val="22"/>
          <w:szCs w:val="22"/>
        </w:rPr>
        <w:softHyphen/>
        <w:t>ша и поверхностью грунта оставлен зазор, равный толщине отсы</w:t>
      </w:r>
      <w:r>
        <w:rPr>
          <w:rFonts w:ascii="Times New Roman" w:hAnsi="Times New Roman" w:cs="Times New Roman"/>
          <w:sz w:val="22"/>
          <w:szCs w:val="22"/>
        </w:rPr>
        <w:softHyphen/>
        <w:t xml:space="preserve">паемого слоя грунта. Заслонка поднята. При движении скрепера </w:t>
      </w:r>
      <w:r>
        <w:rPr>
          <w:rFonts w:ascii="Times New Roman" w:hAnsi="Times New Roman" w:cs="Times New Roman"/>
          <w:spacing w:val="-1"/>
          <w:sz w:val="22"/>
          <w:szCs w:val="22"/>
        </w:rPr>
        <w:t xml:space="preserve">вперед высыпаемый грунт планируется ножом ковша, оставляя за </w:t>
      </w:r>
      <w:r>
        <w:rPr>
          <w:rFonts w:ascii="Times New Roman" w:hAnsi="Times New Roman" w:cs="Times New Roman"/>
          <w:sz w:val="22"/>
          <w:szCs w:val="22"/>
        </w:rPr>
        <w:t>скрепером слой грунта равномерной толщины, и уплотняется зад</w:t>
      </w:r>
      <w:r>
        <w:rPr>
          <w:rFonts w:ascii="Times New Roman" w:hAnsi="Times New Roman" w:cs="Times New Roman"/>
          <w:sz w:val="22"/>
          <w:szCs w:val="22"/>
        </w:rPr>
        <w:softHyphen/>
        <w:t>ними колесами скрепера;</w:t>
      </w:r>
    </w:p>
    <w:p w:rsidR="00DF153A" w:rsidRDefault="00DF153A">
      <w:pPr>
        <w:shd w:val="clear" w:color="auto" w:fill="FFFFFF"/>
        <w:spacing w:before="5" w:line="250" w:lineRule="exact"/>
        <w:ind w:left="461" w:right="331" w:firstLine="283"/>
        <w:jc w:val="both"/>
      </w:pPr>
      <w:r>
        <w:rPr>
          <w:rFonts w:ascii="Times New Roman" w:hAnsi="Times New Roman" w:cs="Times New Roman"/>
          <w:i/>
          <w:iCs/>
          <w:spacing w:val="-6"/>
          <w:sz w:val="22"/>
          <w:szCs w:val="22"/>
        </w:rPr>
        <w:t xml:space="preserve">порожний ход (транспортное положение): </w:t>
      </w:r>
      <w:r>
        <w:rPr>
          <w:rFonts w:ascii="Times New Roman" w:hAnsi="Times New Roman" w:cs="Times New Roman"/>
          <w:spacing w:val="-6"/>
          <w:sz w:val="22"/>
          <w:szCs w:val="22"/>
        </w:rPr>
        <w:t xml:space="preserve">ковш поднят, заслонка </w:t>
      </w:r>
      <w:r>
        <w:rPr>
          <w:rFonts w:ascii="Times New Roman" w:hAnsi="Times New Roman" w:cs="Times New Roman"/>
          <w:sz w:val="22"/>
          <w:szCs w:val="22"/>
        </w:rPr>
        <w:t>закрыта.</w:t>
      </w:r>
    </w:p>
    <w:p w:rsidR="00DF153A" w:rsidRDefault="00DF153A">
      <w:pPr>
        <w:shd w:val="clear" w:color="auto" w:fill="FFFFFF"/>
        <w:spacing w:before="10" w:line="250" w:lineRule="exact"/>
        <w:ind w:left="744"/>
      </w:pPr>
      <w:r>
        <w:rPr>
          <w:rFonts w:ascii="Times New Roman" w:hAnsi="Times New Roman" w:cs="Times New Roman"/>
          <w:sz w:val="22"/>
          <w:szCs w:val="22"/>
        </w:rPr>
        <w:t>Работа скрепера возможна при соблюдении условия</w:t>
      </w:r>
    </w:p>
    <w:p w:rsidR="00DF153A" w:rsidRDefault="00DF153A">
      <w:pPr>
        <w:shd w:val="clear" w:color="auto" w:fill="FFFFFF"/>
        <w:spacing w:before="427" w:line="250" w:lineRule="exact"/>
        <w:ind w:left="768" w:right="1267"/>
      </w:pPr>
      <w:r>
        <w:rPr>
          <w:rFonts w:ascii="Times New Roman" w:hAnsi="Times New Roman" w:cs="Times New Roman"/>
          <w:sz w:val="22"/>
          <w:szCs w:val="22"/>
        </w:rPr>
        <w:t xml:space="preserve">где </w:t>
      </w:r>
      <w:r>
        <w:rPr>
          <w:rFonts w:ascii="Times New Roman" w:hAnsi="Times New Roman" w:cs="Times New Roman"/>
          <w:i/>
          <w:iCs/>
          <w:sz w:val="22"/>
          <w:szCs w:val="22"/>
        </w:rPr>
        <w:t xml:space="preserve">Р </w:t>
      </w:r>
      <w:r>
        <w:rPr>
          <w:rFonts w:ascii="Times New Roman" w:hAnsi="Times New Roman" w:cs="Times New Roman"/>
          <w:sz w:val="22"/>
          <w:szCs w:val="22"/>
        </w:rPr>
        <w:t xml:space="preserve">— усилие, развиваемое тягачом (сила тяги); </w:t>
      </w:r>
      <w:r>
        <w:rPr>
          <w:rFonts w:ascii="Times New Roman" w:hAnsi="Times New Roman" w:cs="Times New Roman"/>
          <w:i/>
          <w:iCs/>
          <w:sz w:val="22"/>
          <w:szCs w:val="22"/>
        </w:rPr>
        <w:t xml:space="preserve">Ш </w:t>
      </w:r>
      <w:r>
        <w:rPr>
          <w:rFonts w:ascii="Times New Roman" w:hAnsi="Times New Roman" w:cs="Times New Roman"/>
          <w:sz w:val="22"/>
          <w:szCs w:val="22"/>
        </w:rPr>
        <w:t>— общее сопротивление при работе скрепера:</w:t>
      </w:r>
    </w:p>
    <w:p w:rsidR="00DF153A" w:rsidRDefault="00DF153A">
      <w:pPr>
        <w:shd w:val="clear" w:color="auto" w:fill="FFFFFF"/>
        <w:spacing w:before="240"/>
        <w:ind w:left="451"/>
      </w:pPr>
      <w:r>
        <w:rPr>
          <w:rFonts w:ascii="Times New Roman" w:hAnsi="Times New Roman" w:cs="Times New Roman"/>
          <w:spacing w:val="-14"/>
          <w:sz w:val="22"/>
          <w:szCs w:val="22"/>
        </w:rPr>
        <w:t>88</w:t>
      </w:r>
    </w:p>
    <w:p w:rsidR="00DF153A" w:rsidRDefault="00DF153A">
      <w:pPr>
        <w:shd w:val="clear" w:color="auto" w:fill="FFFFFF"/>
        <w:spacing w:before="240"/>
        <w:ind w:left="451"/>
        <w:sectPr w:rsidR="00DF153A">
          <w:pgSz w:w="16834" w:h="11909" w:orient="landscape"/>
          <w:pgMar w:top="833" w:right="8741" w:bottom="360" w:left="1003" w:header="720" w:footer="720" w:gutter="0"/>
          <w:cols w:space="60"/>
          <w:noEndnote/>
        </w:sectPr>
      </w:pPr>
    </w:p>
    <w:p w:rsidR="00DF153A" w:rsidRDefault="00DF153A">
      <w:pPr>
        <w:rPr>
          <w:rFonts w:ascii="Times New Roman" w:hAnsi="Times New Roman" w:cs="Times New Roman"/>
          <w:sz w:val="24"/>
          <w:szCs w:val="24"/>
        </w:rPr>
      </w:pPr>
      <w:r w:rsidRPr="00D257E3">
        <w:rPr>
          <w:rFonts w:ascii="Times New Roman" w:hAnsi="Times New Roman" w:cs="Times New Roman"/>
          <w:sz w:val="24"/>
          <w:szCs w:val="24"/>
        </w:rPr>
        <w:pict>
          <v:shape id="_x0000_i1076" type="#_x0000_t75" style="width:324.75pt;height:219pt">
            <v:imagedata r:id="rId57" o:title=""/>
          </v:shape>
        </w:pict>
      </w:r>
    </w:p>
    <w:p w:rsidR="00DF153A" w:rsidRDefault="00DF153A">
      <w:pPr>
        <w:shd w:val="clear" w:color="auto" w:fill="FFFFFF"/>
        <w:tabs>
          <w:tab w:val="left" w:pos="4666"/>
        </w:tabs>
        <w:spacing w:before="120" w:line="202" w:lineRule="exact"/>
        <w:ind w:left="590" w:right="346"/>
      </w:pPr>
      <w:r>
        <w:rPr>
          <w:rFonts w:ascii="Times New Roman" w:hAnsi="Times New Roman" w:cs="Times New Roman"/>
          <w:spacing w:val="-6"/>
        </w:rPr>
        <w:t>Рис. 30. Схемы д</w:t>
      </w:r>
      <w:r>
        <w:rPr>
          <w:rFonts w:ascii="Times New Roman" w:hAnsi="Times New Roman" w:cs="Times New Roman"/>
          <w:spacing w:val="-6"/>
          <w:u w:val="single"/>
        </w:rPr>
        <w:t>вижения</w:t>
      </w:r>
      <w:r>
        <w:rPr>
          <w:rFonts w:ascii="Times New Roman" w:hAnsi="Times New Roman" w:cs="Times New Roman"/>
          <w:spacing w:val="-6"/>
        </w:rPr>
        <w:t xml:space="preserve"> скрепера: эллиптическая (в), круговая (б)</w:t>
      </w:r>
      <w:r>
        <w:rPr>
          <w:rFonts w:ascii="Times New Roman" w:hAnsi="Times New Roman" w:cs="Times New Roman"/>
          <w:spacing w:val="-6"/>
        </w:rPr>
        <w:br/>
        <w:t xml:space="preserve">и восьмеркой (в): </w:t>
      </w:r>
      <w:r>
        <w:rPr>
          <w:rFonts w:ascii="Times New Roman" w:hAnsi="Times New Roman" w:cs="Times New Roman"/>
          <w:i/>
          <w:iCs/>
          <w:spacing w:val="-6"/>
          <w:u w:val="single"/>
        </w:rPr>
        <w:t>У//////Л</w:t>
      </w:r>
      <w:r>
        <w:rPr>
          <w:rFonts w:ascii="Times New Roman" w:hAnsi="Times New Roman" w:cs="Times New Roman"/>
          <w:spacing w:val="-6"/>
        </w:rPr>
        <w:t xml:space="preserve">— укладка грунта; </w:t>
      </w:r>
      <w:r>
        <w:rPr>
          <w:rFonts w:ascii="Times New Roman" w:hAnsi="Times New Roman" w:cs="Times New Roman"/>
          <w:spacing w:val="-6"/>
          <w:u w:val="single"/>
          <w:lang w:val="en-US"/>
        </w:rPr>
        <w:t>I</w:t>
      </w:r>
      <w:r w:rsidRPr="00D757E1">
        <w:rPr>
          <w:rFonts w:hAnsi="Times New Roman"/>
        </w:rPr>
        <w:tab/>
      </w:r>
      <w:r>
        <w:rPr>
          <w:rFonts w:ascii="Times New Roman" w:hAnsi="Times New Roman" w:cs="Times New Roman"/>
          <w:spacing w:val="-8"/>
          <w:u w:val="single"/>
          <w:lang w:val="en-US"/>
        </w:rPr>
        <w:t>I</w:t>
      </w:r>
      <w:r w:rsidRPr="00D757E1">
        <w:rPr>
          <w:rFonts w:ascii="Times New Roman" w:hAnsi="Times New Roman" w:cs="Times New Roman"/>
          <w:spacing w:val="-8"/>
        </w:rPr>
        <w:t xml:space="preserve"> </w:t>
      </w:r>
      <w:r>
        <w:rPr>
          <w:rFonts w:ascii="Times New Roman" w:hAnsi="Times New Roman" w:cs="Times New Roman"/>
          <w:spacing w:val="-8"/>
        </w:rPr>
        <w:t>— набор грунта;</w:t>
      </w:r>
    </w:p>
    <w:p w:rsidR="00DF153A" w:rsidRDefault="00DF153A">
      <w:pPr>
        <w:shd w:val="clear" w:color="auto" w:fill="FFFFFF"/>
        <w:spacing w:line="202" w:lineRule="exact"/>
        <w:ind w:left="1920"/>
      </w:pPr>
      <w:r>
        <w:rPr>
          <w:rFonts w:ascii="Times New Roman" w:hAnsi="Times New Roman" w:cs="Times New Roman"/>
          <w:spacing w:val="-13"/>
          <w:u w:val="single"/>
        </w:rPr>
        <w:t>В8888883</w:t>
      </w:r>
      <w:r>
        <w:rPr>
          <w:rFonts w:ascii="Times New Roman" w:hAnsi="Times New Roman" w:cs="Times New Roman"/>
          <w:spacing w:val="-13"/>
        </w:rPr>
        <w:t>— разгрузка грунта</w:t>
      </w:r>
    </w:p>
    <w:p w:rsidR="00DF153A" w:rsidRDefault="00DF153A">
      <w:pPr>
        <w:shd w:val="clear" w:color="auto" w:fill="FFFFFF"/>
        <w:spacing w:before="139" w:line="250" w:lineRule="exact"/>
        <w:ind w:left="120" w:right="139" w:firstLine="293"/>
        <w:jc w:val="both"/>
      </w:pPr>
      <w:r>
        <w:rPr>
          <w:rFonts w:ascii="Times New Roman" w:hAnsi="Times New Roman" w:cs="Times New Roman"/>
          <w:spacing w:val="-2"/>
          <w:sz w:val="22"/>
          <w:szCs w:val="22"/>
        </w:rPr>
        <w:t>Скреперы лучше всего работают в маловлажных супесях и суг</w:t>
      </w:r>
      <w:r>
        <w:rPr>
          <w:rFonts w:ascii="Times New Roman" w:hAnsi="Times New Roman" w:cs="Times New Roman"/>
          <w:spacing w:val="-2"/>
          <w:sz w:val="22"/>
          <w:szCs w:val="22"/>
        </w:rPr>
        <w:softHyphen/>
        <w:t>линках, которые позволяют заполнять ковш сверх его геометричес</w:t>
      </w:r>
      <w:r>
        <w:rPr>
          <w:rFonts w:ascii="Times New Roman" w:hAnsi="Times New Roman" w:cs="Times New Roman"/>
          <w:spacing w:val="-2"/>
          <w:sz w:val="22"/>
          <w:szCs w:val="22"/>
        </w:rPr>
        <w:softHyphen/>
      </w:r>
      <w:r>
        <w:rPr>
          <w:rFonts w:ascii="Times New Roman" w:hAnsi="Times New Roman" w:cs="Times New Roman"/>
          <w:spacing w:val="-1"/>
          <w:sz w:val="22"/>
          <w:szCs w:val="22"/>
        </w:rPr>
        <w:t>кой емкости. При работе скреперов в плотных или мерзлых грун</w:t>
      </w:r>
      <w:r>
        <w:rPr>
          <w:rFonts w:ascii="Times New Roman" w:hAnsi="Times New Roman" w:cs="Times New Roman"/>
          <w:spacing w:val="-1"/>
          <w:sz w:val="22"/>
          <w:szCs w:val="22"/>
        </w:rPr>
        <w:softHyphen/>
      </w:r>
      <w:r>
        <w:rPr>
          <w:rFonts w:ascii="Times New Roman" w:hAnsi="Times New Roman" w:cs="Times New Roman"/>
          <w:spacing w:val="-3"/>
          <w:sz w:val="22"/>
          <w:szCs w:val="22"/>
        </w:rPr>
        <w:t>тах требуется их предварительное разрыхление. Рациональная даль</w:t>
      </w:r>
      <w:r>
        <w:rPr>
          <w:rFonts w:ascii="Times New Roman" w:hAnsi="Times New Roman" w:cs="Times New Roman"/>
          <w:spacing w:val="-3"/>
          <w:sz w:val="22"/>
          <w:szCs w:val="22"/>
        </w:rPr>
        <w:softHyphen/>
      </w:r>
      <w:r>
        <w:rPr>
          <w:rFonts w:ascii="Times New Roman" w:hAnsi="Times New Roman" w:cs="Times New Roman"/>
          <w:spacing w:val="-2"/>
          <w:sz w:val="22"/>
          <w:szCs w:val="22"/>
        </w:rPr>
        <w:t>ность продольного перемещения грунта для прицепных скреперов 500 м, а для самоходных на пневмоходу 5000 м. Возведение насы</w:t>
      </w:r>
      <w:r>
        <w:rPr>
          <w:rFonts w:ascii="Times New Roman" w:hAnsi="Times New Roman" w:cs="Times New Roman"/>
          <w:spacing w:val="-2"/>
          <w:sz w:val="22"/>
          <w:szCs w:val="22"/>
        </w:rPr>
        <w:softHyphen/>
      </w:r>
      <w:r>
        <w:rPr>
          <w:rFonts w:ascii="Times New Roman" w:hAnsi="Times New Roman" w:cs="Times New Roman"/>
          <w:spacing w:val="-4"/>
          <w:sz w:val="22"/>
          <w:szCs w:val="22"/>
        </w:rPr>
        <w:t>пей с поперечным перемещением грунта ограничивается для скрепе</w:t>
      </w:r>
      <w:r>
        <w:rPr>
          <w:rFonts w:ascii="Times New Roman" w:hAnsi="Times New Roman" w:cs="Times New Roman"/>
          <w:spacing w:val="-4"/>
          <w:sz w:val="22"/>
          <w:szCs w:val="22"/>
        </w:rPr>
        <w:softHyphen/>
      </w:r>
      <w:r>
        <w:rPr>
          <w:rFonts w:ascii="Times New Roman" w:hAnsi="Times New Roman" w:cs="Times New Roman"/>
          <w:sz w:val="22"/>
          <w:szCs w:val="22"/>
        </w:rPr>
        <w:t>ров рабочими отметками насыпей и выемок до 6,00 м.</w:t>
      </w:r>
    </w:p>
    <w:p w:rsidR="00DF153A" w:rsidRDefault="00DF153A">
      <w:pPr>
        <w:shd w:val="clear" w:color="auto" w:fill="FFFFFF"/>
        <w:spacing w:line="250" w:lineRule="exact"/>
        <w:ind w:left="120" w:right="139" w:firstLine="283"/>
        <w:jc w:val="both"/>
      </w:pPr>
      <w:r>
        <w:rPr>
          <w:rFonts w:ascii="Times New Roman" w:hAnsi="Times New Roman" w:cs="Times New Roman"/>
          <w:sz w:val="22"/>
          <w:szCs w:val="22"/>
        </w:rPr>
        <w:t>Работа скреперов в зависимости от конкретных условий может быть организована по следующим схемам (рис. 30): круговой, эл</w:t>
      </w:r>
      <w:r>
        <w:rPr>
          <w:rFonts w:ascii="Times New Roman" w:hAnsi="Times New Roman" w:cs="Times New Roman"/>
          <w:sz w:val="22"/>
          <w:szCs w:val="22"/>
        </w:rPr>
        <w:softHyphen/>
        <w:t>липтический, восьмеркой.</w:t>
      </w:r>
    </w:p>
    <w:p w:rsidR="00DF153A" w:rsidRDefault="00DF153A">
      <w:pPr>
        <w:shd w:val="clear" w:color="auto" w:fill="FFFFFF"/>
        <w:spacing w:before="5" w:line="250" w:lineRule="exact"/>
        <w:ind w:left="110" w:right="139" w:firstLine="278"/>
        <w:jc w:val="both"/>
      </w:pPr>
      <w:r>
        <w:rPr>
          <w:rFonts w:ascii="Times New Roman" w:hAnsi="Times New Roman" w:cs="Times New Roman"/>
          <w:i/>
          <w:iCs/>
          <w:sz w:val="22"/>
          <w:szCs w:val="22"/>
        </w:rPr>
        <w:t xml:space="preserve">Круговая </w:t>
      </w:r>
      <w:r>
        <w:rPr>
          <w:rFonts w:ascii="Times New Roman" w:hAnsi="Times New Roman" w:cs="Times New Roman"/>
          <w:sz w:val="22"/>
          <w:szCs w:val="22"/>
        </w:rPr>
        <w:t>схема применима при возведении насыпей из одно</w:t>
      </w:r>
      <w:r>
        <w:rPr>
          <w:rFonts w:ascii="Times New Roman" w:hAnsi="Times New Roman" w:cs="Times New Roman"/>
          <w:sz w:val="22"/>
          <w:szCs w:val="22"/>
        </w:rPr>
        <w:softHyphen/>
        <w:t xml:space="preserve">стороннего резерва или разработки выемки с укладкой грунта в </w:t>
      </w:r>
      <w:r>
        <w:rPr>
          <w:rFonts w:ascii="Times New Roman" w:hAnsi="Times New Roman" w:cs="Times New Roman"/>
          <w:spacing w:val="-1"/>
          <w:sz w:val="22"/>
          <w:szCs w:val="22"/>
        </w:rPr>
        <w:t>односторонний кавальер, эллиптическая — при поперечной и про</w:t>
      </w:r>
      <w:r>
        <w:rPr>
          <w:rFonts w:ascii="Times New Roman" w:hAnsi="Times New Roman" w:cs="Times New Roman"/>
          <w:spacing w:val="-1"/>
          <w:sz w:val="22"/>
          <w:szCs w:val="22"/>
        </w:rPr>
        <w:softHyphen/>
      </w:r>
      <w:r>
        <w:rPr>
          <w:rFonts w:ascii="Times New Roman" w:hAnsi="Times New Roman" w:cs="Times New Roman"/>
          <w:sz w:val="22"/>
          <w:szCs w:val="22"/>
        </w:rPr>
        <w:t>дольной возке грунта; схема восьмеркой — при возведении насы</w:t>
      </w:r>
      <w:r>
        <w:rPr>
          <w:rFonts w:ascii="Times New Roman" w:hAnsi="Times New Roman" w:cs="Times New Roman"/>
          <w:sz w:val="22"/>
          <w:szCs w:val="22"/>
        </w:rPr>
        <w:softHyphen/>
        <w:t>пи из двустороннего резерва или разработки выемки с укладкой грунта в двусторонний кавальер. 90</w:t>
      </w:r>
    </w:p>
    <w:p w:rsidR="00DF153A" w:rsidRDefault="00DF153A">
      <w:pPr>
        <w:ind w:left="38" w:right="202"/>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077" type="#_x0000_t75" style="width:306pt;height:186.75pt">
            <v:imagedata r:id="rId58" o:title=""/>
          </v:shape>
        </w:pict>
      </w:r>
    </w:p>
    <w:p w:rsidR="00DF153A" w:rsidRDefault="00DF153A">
      <w:pPr>
        <w:shd w:val="clear" w:color="auto" w:fill="FFFFFF"/>
        <w:spacing w:before="34" w:line="216" w:lineRule="exact"/>
        <w:ind w:right="82"/>
        <w:jc w:val="center"/>
      </w:pPr>
      <w:r>
        <w:rPr>
          <w:rFonts w:ascii="Times New Roman" w:hAnsi="Times New Roman" w:cs="Times New Roman"/>
          <w:spacing w:val="-7"/>
        </w:rPr>
        <w:t>Рис. 31. Бульдозер:</w:t>
      </w:r>
    </w:p>
    <w:p w:rsidR="00DF153A" w:rsidRDefault="00DF153A">
      <w:pPr>
        <w:shd w:val="clear" w:color="auto" w:fill="FFFFFF"/>
        <w:spacing w:line="216" w:lineRule="exact"/>
        <w:ind w:right="34"/>
        <w:jc w:val="center"/>
      </w:pPr>
      <w:r>
        <w:rPr>
          <w:rFonts w:ascii="Times New Roman" w:hAnsi="Times New Roman" w:cs="Times New Roman"/>
          <w:i/>
          <w:iCs/>
          <w:spacing w:val="-6"/>
        </w:rPr>
        <w:t xml:space="preserve">1 </w:t>
      </w:r>
      <w:r>
        <w:rPr>
          <w:rFonts w:ascii="Times New Roman" w:hAnsi="Times New Roman" w:cs="Times New Roman"/>
          <w:spacing w:val="-6"/>
        </w:rPr>
        <w:t xml:space="preserve">— рычаг управления; </w:t>
      </w:r>
      <w:r>
        <w:rPr>
          <w:rFonts w:ascii="Times New Roman" w:hAnsi="Times New Roman" w:cs="Times New Roman"/>
          <w:i/>
          <w:iCs/>
          <w:spacing w:val="-6"/>
        </w:rPr>
        <w:t xml:space="preserve">2 </w:t>
      </w:r>
      <w:r>
        <w:rPr>
          <w:rFonts w:ascii="Times New Roman" w:hAnsi="Times New Roman" w:cs="Times New Roman"/>
          <w:spacing w:val="-6"/>
        </w:rPr>
        <w:t xml:space="preserve">— лебедка; </w:t>
      </w:r>
      <w:r>
        <w:rPr>
          <w:rFonts w:ascii="Times New Roman" w:hAnsi="Times New Roman" w:cs="Times New Roman"/>
          <w:i/>
          <w:iCs/>
          <w:spacing w:val="-6"/>
        </w:rPr>
        <w:t xml:space="preserve">3 </w:t>
      </w:r>
      <w:r>
        <w:rPr>
          <w:rFonts w:ascii="Times New Roman" w:hAnsi="Times New Roman" w:cs="Times New Roman"/>
          <w:spacing w:val="-6"/>
        </w:rPr>
        <w:t xml:space="preserve">— трактор; </w:t>
      </w:r>
      <w:r>
        <w:rPr>
          <w:rFonts w:ascii="Times New Roman" w:hAnsi="Times New Roman" w:cs="Times New Roman"/>
          <w:i/>
          <w:iCs/>
          <w:spacing w:val="-6"/>
        </w:rPr>
        <w:t xml:space="preserve">4 </w:t>
      </w:r>
      <w:r>
        <w:rPr>
          <w:rFonts w:ascii="Times New Roman" w:hAnsi="Times New Roman" w:cs="Times New Roman"/>
          <w:spacing w:val="-6"/>
        </w:rPr>
        <w:t xml:space="preserve">— полиспаст; </w:t>
      </w:r>
      <w:r>
        <w:rPr>
          <w:rFonts w:ascii="Times New Roman" w:hAnsi="Times New Roman" w:cs="Times New Roman"/>
          <w:i/>
          <w:iCs/>
          <w:spacing w:val="-6"/>
        </w:rPr>
        <w:t xml:space="preserve">5 </w:t>
      </w:r>
      <w:r>
        <w:rPr>
          <w:rFonts w:ascii="Times New Roman" w:hAnsi="Times New Roman" w:cs="Times New Roman"/>
          <w:spacing w:val="-6"/>
        </w:rPr>
        <w:t>— отвал;</w:t>
      </w:r>
    </w:p>
    <w:p w:rsidR="00DF153A" w:rsidRDefault="00DF153A">
      <w:pPr>
        <w:shd w:val="clear" w:color="auto" w:fill="FFFFFF"/>
        <w:spacing w:line="216" w:lineRule="exact"/>
        <w:ind w:right="38"/>
        <w:jc w:val="center"/>
      </w:pPr>
      <w:r>
        <w:rPr>
          <w:rFonts w:ascii="Times New Roman" w:hAnsi="Times New Roman" w:cs="Times New Roman"/>
          <w:i/>
          <w:iCs/>
          <w:spacing w:val="-5"/>
        </w:rPr>
        <w:t xml:space="preserve">6 </w:t>
      </w:r>
      <w:r>
        <w:rPr>
          <w:rFonts w:ascii="Times New Roman" w:hAnsi="Times New Roman" w:cs="Times New Roman"/>
          <w:spacing w:val="-5"/>
        </w:rPr>
        <w:t xml:space="preserve">— нож отвала; 7 — толкающие балки; </w:t>
      </w:r>
      <w:r>
        <w:rPr>
          <w:rFonts w:ascii="Times New Roman" w:hAnsi="Times New Roman" w:cs="Times New Roman"/>
          <w:i/>
          <w:iCs/>
          <w:spacing w:val="-5"/>
        </w:rPr>
        <w:t xml:space="preserve">8 </w:t>
      </w:r>
      <w:r>
        <w:rPr>
          <w:rFonts w:ascii="Times New Roman" w:hAnsi="Times New Roman" w:cs="Times New Roman"/>
          <w:spacing w:val="-5"/>
        </w:rPr>
        <w:t>— поперечная балка</w:t>
      </w:r>
    </w:p>
    <w:p w:rsidR="00DF153A" w:rsidRDefault="00DF153A">
      <w:pPr>
        <w:shd w:val="clear" w:color="auto" w:fill="FFFFFF"/>
        <w:spacing w:before="106" w:line="250" w:lineRule="exact"/>
        <w:ind w:right="29" w:firstLine="283"/>
        <w:jc w:val="both"/>
      </w:pPr>
      <w:r>
        <w:rPr>
          <w:rFonts w:ascii="Times New Roman" w:hAnsi="Times New Roman" w:cs="Times New Roman"/>
          <w:sz w:val="22"/>
          <w:szCs w:val="22"/>
        </w:rPr>
        <w:t>Скорости движения груженых самоходных скреперов прини</w:t>
      </w:r>
      <w:r>
        <w:rPr>
          <w:rFonts w:ascii="Times New Roman" w:hAnsi="Times New Roman" w:cs="Times New Roman"/>
          <w:sz w:val="22"/>
          <w:szCs w:val="22"/>
        </w:rPr>
        <w:softHyphen/>
        <w:t>маются равными 23-30 км/ч и порожних 30-40 км/ч. Насыпи, воз</w:t>
      </w:r>
      <w:r>
        <w:rPr>
          <w:rFonts w:ascii="Times New Roman" w:hAnsi="Times New Roman" w:cs="Times New Roman"/>
          <w:sz w:val="22"/>
          <w:szCs w:val="22"/>
        </w:rPr>
        <w:softHyphen/>
        <w:t>водимые скреперами, в процессе отсыпки при равномерном дви</w:t>
      </w:r>
      <w:r>
        <w:rPr>
          <w:rFonts w:ascii="Times New Roman" w:hAnsi="Times New Roman" w:cs="Times New Roman"/>
          <w:sz w:val="22"/>
          <w:szCs w:val="22"/>
        </w:rPr>
        <w:softHyphen/>
        <w:t>жении машин могут быть уплотнены до нормы, если толщина от</w:t>
      </w:r>
      <w:r>
        <w:rPr>
          <w:rFonts w:ascii="Times New Roman" w:hAnsi="Times New Roman" w:cs="Times New Roman"/>
          <w:sz w:val="22"/>
          <w:szCs w:val="22"/>
        </w:rPr>
        <w:softHyphen/>
        <w:t>сыпаемого слоя грунта при оптимальной влажности не превыша</w:t>
      </w:r>
      <w:r>
        <w:rPr>
          <w:rFonts w:ascii="Times New Roman" w:hAnsi="Times New Roman" w:cs="Times New Roman"/>
          <w:sz w:val="22"/>
          <w:szCs w:val="22"/>
        </w:rPr>
        <w:softHyphen/>
        <w:t>ет для супесей 40 см, для суглинков 35 см.</w:t>
      </w:r>
    </w:p>
    <w:p w:rsidR="00DF153A" w:rsidRDefault="00DF153A">
      <w:pPr>
        <w:shd w:val="clear" w:color="auto" w:fill="FFFFFF"/>
        <w:spacing w:line="250" w:lineRule="exact"/>
        <w:ind w:right="24" w:firstLine="278"/>
        <w:jc w:val="both"/>
      </w:pPr>
      <w:r>
        <w:rPr>
          <w:rFonts w:ascii="Times New Roman" w:hAnsi="Times New Roman" w:cs="Times New Roman"/>
          <w:b/>
          <w:bCs/>
          <w:sz w:val="22"/>
          <w:szCs w:val="22"/>
        </w:rPr>
        <w:t xml:space="preserve">Бульдозерные работы. </w:t>
      </w:r>
      <w:r>
        <w:rPr>
          <w:rFonts w:ascii="Times New Roman" w:hAnsi="Times New Roman" w:cs="Times New Roman"/>
          <w:sz w:val="22"/>
          <w:szCs w:val="22"/>
        </w:rPr>
        <w:t>Бульдозером называется трактор или колесный тягач с рабочим оборудованием — отвалом, приспо</w:t>
      </w:r>
      <w:r>
        <w:rPr>
          <w:rFonts w:ascii="Times New Roman" w:hAnsi="Times New Roman" w:cs="Times New Roman"/>
          <w:sz w:val="22"/>
          <w:szCs w:val="22"/>
        </w:rPr>
        <w:softHyphen/>
        <w:t>собленным для резания и перемещения грунта (рис. 31). Буль</w:t>
      </w:r>
      <w:r>
        <w:rPr>
          <w:rFonts w:ascii="Times New Roman" w:hAnsi="Times New Roman" w:cs="Times New Roman"/>
          <w:sz w:val="22"/>
          <w:szCs w:val="22"/>
        </w:rPr>
        <w:softHyphen/>
        <w:t>дозерами производится послойная разработка и перемещение легких и средних грунтов на небольшое расстояние (до 150 м) и выполнение вспомогательных работ в комплекте с другими зем</w:t>
      </w:r>
      <w:r>
        <w:rPr>
          <w:rFonts w:ascii="Times New Roman" w:hAnsi="Times New Roman" w:cs="Times New Roman"/>
          <w:sz w:val="22"/>
          <w:szCs w:val="22"/>
        </w:rPr>
        <w:softHyphen/>
        <w:t>леройными машинами.</w:t>
      </w:r>
    </w:p>
    <w:p w:rsidR="00DF153A" w:rsidRDefault="00DF153A">
      <w:pPr>
        <w:shd w:val="clear" w:color="auto" w:fill="FFFFFF"/>
        <w:spacing w:line="250" w:lineRule="exact"/>
        <w:ind w:left="10" w:right="24" w:firstLine="278"/>
        <w:jc w:val="both"/>
      </w:pPr>
      <w:r>
        <w:rPr>
          <w:rFonts w:ascii="Times New Roman" w:hAnsi="Times New Roman" w:cs="Times New Roman"/>
          <w:sz w:val="22"/>
          <w:szCs w:val="22"/>
        </w:rPr>
        <w:t>Бульдозеры классифицируются по следующим признакам: по способу крепления отвала на толкающей раме и способу управле</w:t>
      </w:r>
      <w:r>
        <w:rPr>
          <w:rFonts w:ascii="Times New Roman" w:hAnsi="Times New Roman" w:cs="Times New Roman"/>
          <w:sz w:val="22"/>
          <w:szCs w:val="22"/>
        </w:rPr>
        <w:softHyphen/>
        <w:t>ния отвалом.</w:t>
      </w:r>
    </w:p>
    <w:p w:rsidR="00DF153A" w:rsidRDefault="00DF153A">
      <w:pPr>
        <w:shd w:val="clear" w:color="auto" w:fill="FFFFFF"/>
        <w:spacing w:line="250" w:lineRule="exact"/>
        <w:ind w:left="19" w:right="19" w:firstLine="269"/>
        <w:jc w:val="both"/>
      </w:pPr>
      <w:r>
        <w:rPr>
          <w:rFonts w:ascii="Times New Roman" w:hAnsi="Times New Roman" w:cs="Times New Roman"/>
          <w:sz w:val="22"/>
          <w:szCs w:val="22"/>
        </w:rPr>
        <w:t>По способу крепления отвала на толкающей раме бульдозеры бывают двух видов:</w:t>
      </w:r>
    </w:p>
    <w:p w:rsidR="00DF153A" w:rsidRDefault="00DF153A">
      <w:pPr>
        <w:shd w:val="clear" w:color="auto" w:fill="FFFFFF"/>
        <w:spacing w:line="250" w:lineRule="exact"/>
        <w:ind w:left="19" w:right="14" w:firstLine="269"/>
        <w:jc w:val="both"/>
      </w:pPr>
      <w:r>
        <w:rPr>
          <w:rFonts w:ascii="Times New Roman" w:hAnsi="Times New Roman" w:cs="Times New Roman"/>
          <w:i/>
          <w:iCs/>
          <w:spacing w:val="-4"/>
          <w:sz w:val="22"/>
          <w:szCs w:val="22"/>
        </w:rPr>
        <w:t xml:space="preserve">неповоротные, </w:t>
      </w:r>
      <w:r>
        <w:rPr>
          <w:rFonts w:ascii="Times New Roman" w:hAnsi="Times New Roman" w:cs="Times New Roman"/>
          <w:spacing w:val="-4"/>
          <w:sz w:val="22"/>
          <w:szCs w:val="22"/>
        </w:rPr>
        <w:t>с постоянным жестким соединением отвала и тол</w:t>
      </w:r>
      <w:r>
        <w:rPr>
          <w:rFonts w:ascii="Times New Roman" w:hAnsi="Times New Roman" w:cs="Times New Roman"/>
          <w:spacing w:val="-4"/>
          <w:sz w:val="22"/>
          <w:szCs w:val="22"/>
        </w:rPr>
        <w:softHyphen/>
      </w:r>
      <w:r>
        <w:rPr>
          <w:rFonts w:ascii="Times New Roman" w:hAnsi="Times New Roman" w:cs="Times New Roman"/>
          <w:sz w:val="22"/>
          <w:szCs w:val="22"/>
        </w:rPr>
        <w:t>кающей рамы, с установкой отвала в горизонтальной плоскости</w:t>
      </w:r>
    </w:p>
    <w:p w:rsidR="00DF153A" w:rsidRDefault="00DF153A">
      <w:pPr>
        <w:shd w:val="clear" w:color="auto" w:fill="FFFFFF"/>
        <w:spacing w:before="163"/>
        <w:jc w:val="right"/>
      </w:pPr>
      <w:r>
        <w:rPr>
          <w:rFonts w:ascii="Times New Roman" w:hAnsi="Times New Roman" w:cs="Times New Roman"/>
          <w:spacing w:val="-29"/>
          <w:sz w:val="22"/>
          <w:szCs w:val="22"/>
        </w:rPr>
        <w:t>91</w:t>
      </w:r>
    </w:p>
    <w:p w:rsidR="00DF153A" w:rsidRDefault="00DF153A">
      <w:pPr>
        <w:shd w:val="clear" w:color="auto" w:fill="FFFFFF"/>
        <w:spacing w:before="163"/>
        <w:jc w:val="right"/>
        <w:sectPr w:rsidR="00DF153A">
          <w:pgSz w:w="16834" w:h="11909" w:orient="landscape"/>
          <w:pgMar w:top="972" w:right="1311" w:bottom="360" w:left="1310" w:header="720" w:footer="720" w:gutter="0"/>
          <w:cols w:num="2" w:space="720" w:equalWidth="0">
            <w:col w:w="6552" w:space="1306"/>
            <w:col w:w="6355"/>
          </w:cols>
          <w:noEndnote/>
        </w:sectPr>
      </w:pPr>
    </w:p>
    <w:p w:rsidR="00DF153A" w:rsidRDefault="00DF153A">
      <w:pPr>
        <w:framePr w:h="5669" w:hSpace="38" w:wrap="notBeside" w:vAnchor="text" w:hAnchor="margin" w:x="-661" w:y="1"/>
        <w:rPr>
          <w:rFonts w:ascii="Times New Roman" w:hAnsi="Times New Roman" w:cs="Times New Roman"/>
          <w:sz w:val="24"/>
          <w:szCs w:val="24"/>
        </w:rPr>
      </w:pPr>
      <w:r w:rsidRPr="00D257E3">
        <w:rPr>
          <w:rFonts w:ascii="Times New Roman" w:hAnsi="Times New Roman" w:cs="Times New Roman"/>
          <w:sz w:val="24"/>
          <w:szCs w:val="24"/>
        </w:rPr>
        <w:pict>
          <v:shape id="_x0000_i1078" type="#_x0000_t75" style="width:357.75pt;height:283.5pt">
            <v:imagedata r:id="rId59" o:title=""/>
          </v:shape>
        </w:pict>
      </w:r>
    </w:p>
    <w:p w:rsidR="00DF153A" w:rsidRDefault="00DF153A">
      <w:pPr>
        <w:shd w:val="clear" w:color="auto" w:fill="FFFFFF"/>
        <w:spacing w:before="202" w:line="216" w:lineRule="exact"/>
        <w:ind w:left="235"/>
      </w:pPr>
      <w:r>
        <w:rPr>
          <w:rFonts w:ascii="Times New Roman" w:hAnsi="Times New Roman" w:cs="Times New Roman"/>
          <w:spacing w:val="-4"/>
        </w:rPr>
        <w:t>Рис. 32. Схема разработки выемки бульдозером с перемещением грунта</w:t>
      </w:r>
    </w:p>
    <w:p w:rsidR="00DF153A" w:rsidRDefault="00DF153A">
      <w:pPr>
        <w:shd w:val="clear" w:color="auto" w:fill="FFFFFF"/>
        <w:spacing w:line="216" w:lineRule="exact"/>
        <w:ind w:left="62" w:firstLine="2741"/>
      </w:pPr>
      <w:r>
        <w:rPr>
          <w:rFonts w:ascii="Times New Roman" w:hAnsi="Times New Roman" w:cs="Times New Roman"/>
        </w:rPr>
        <w:t xml:space="preserve">в насыпь: </w:t>
      </w:r>
      <w:r>
        <w:rPr>
          <w:rFonts w:ascii="Times New Roman" w:hAnsi="Times New Roman" w:cs="Times New Roman"/>
          <w:i/>
          <w:iCs/>
          <w:spacing w:val="-7"/>
        </w:rPr>
        <w:t xml:space="preserve">а </w:t>
      </w:r>
      <w:r>
        <w:rPr>
          <w:rFonts w:ascii="Times New Roman" w:hAnsi="Times New Roman" w:cs="Times New Roman"/>
          <w:spacing w:val="-7"/>
        </w:rPr>
        <w:t xml:space="preserve">— профиль и план; </w:t>
      </w:r>
      <w:r>
        <w:rPr>
          <w:rFonts w:ascii="Times New Roman" w:hAnsi="Times New Roman" w:cs="Times New Roman"/>
          <w:i/>
          <w:iCs/>
          <w:spacing w:val="-7"/>
        </w:rPr>
        <w:t xml:space="preserve">б </w:t>
      </w:r>
      <w:r>
        <w:rPr>
          <w:rFonts w:ascii="Times New Roman" w:hAnsi="Times New Roman" w:cs="Times New Roman"/>
          <w:spacing w:val="-7"/>
        </w:rPr>
        <w:t>— последовательность послойной разработки выемки</w:t>
      </w:r>
    </w:p>
    <w:p w:rsidR="00DF153A" w:rsidRDefault="00DF153A">
      <w:pPr>
        <w:shd w:val="clear" w:color="auto" w:fill="FFFFFF"/>
        <w:spacing w:before="110" w:line="250" w:lineRule="exact"/>
        <w:ind w:left="10" w:right="5"/>
        <w:jc w:val="both"/>
      </w:pPr>
      <w:r>
        <w:rPr>
          <w:rFonts w:ascii="Times New Roman" w:hAnsi="Times New Roman" w:cs="Times New Roman"/>
          <w:sz w:val="22"/>
          <w:szCs w:val="22"/>
        </w:rPr>
        <w:t>под углом 90° к продольной оси трактора. Регулировка угла реза</w:t>
      </w:r>
      <w:r>
        <w:rPr>
          <w:rFonts w:ascii="Times New Roman" w:hAnsi="Times New Roman" w:cs="Times New Roman"/>
          <w:sz w:val="22"/>
          <w:szCs w:val="22"/>
        </w:rPr>
        <w:softHyphen/>
        <w:t>ния возможна в незначительных пределах (5-10°). Перемещение грунта осуществляется только в лобовом направлении;</w:t>
      </w:r>
    </w:p>
    <w:p w:rsidR="00DF153A" w:rsidRDefault="00DF153A">
      <w:pPr>
        <w:shd w:val="clear" w:color="auto" w:fill="FFFFFF"/>
        <w:spacing w:line="250" w:lineRule="exact"/>
        <w:ind w:left="10" w:firstLine="288"/>
        <w:jc w:val="both"/>
      </w:pPr>
      <w:r>
        <w:rPr>
          <w:rFonts w:ascii="Times New Roman" w:hAnsi="Times New Roman" w:cs="Times New Roman"/>
          <w:i/>
          <w:iCs/>
          <w:spacing w:val="-3"/>
          <w:sz w:val="22"/>
          <w:szCs w:val="22"/>
        </w:rPr>
        <w:t xml:space="preserve">поворотные, </w:t>
      </w:r>
      <w:r>
        <w:rPr>
          <w:rFonts w:ascii="Times New Roman" w:hAnsi="Times New Roman" w:cs="Times New Roman"/>
          <w:spacing w:val="-3"/>
          <w:sz w:val="22"/>
          <w:szCs w:val="22"/>
        </w:rPr>
        <w:t>у которых возможен поворот отвала на определен</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ный угол в горизонтальной и вертикальной плоскости. Поворотный </w:t>
      </w:r>
      <w:r>
        <w:rPr>
          <w:rFonts w:ascii="Times New Roman" w:hAnsi="Times New Roman" w:cs="Times New Roman"/>
          <w:spacing w:val="-4"/>
          <w:sz w:val="22"/>
          <w:szCs w:val="22"/>
        </w:rPr>
        <w:t xml:space="preserve">бульдозер обеспечивает перемещение грунта в лобовом направлении </w:t>
      </w:r>
      <w:r>
        <w:rPr>
          <w:rFonts w:ascii="Times New Roman" w:hAnsi="Times New Roman" w:cs="Times New Roman"/>
          <w:spacing w:val="-3"/>
          <w:sz w:val="22"/>
          <w:szCs w:val="22"/>
        </w:rPr>
        <w:t>и сдвигание его в сторону на угол до 60° к продольной оси трактора.</w:t>
      </w:r>
    </w:p>
    <w:p w:rsidR="00DF153A" w:rsidRDefault="00DF153A">
      <w:pPr>
        <w:shd w:val="clear" w:color="auto" w:fill="FFFFFF"/>
        <w:spacing w:line="250" w:lineRule="exact"/>
        <w:ind w:left="10" w:right="14" w:firstLine="293"/>
        <w:jc w:val="both"/>
      </w:pPr>
      <w:r>
        <w:rPr>
          <w:rFonts w:ascii="Times New Roman" w:hAnsi="Times New Roman" w:cs="Times New Roman"/>
          <w:sz w:val="22"/>
          <w:szCs w:val="22"/>
        </w:rPr>
        <w:t>По способу управления отвалом бульдозеры бывают с тросо-воблочным (механическим) и гидравлическим управлением.</w:t>
      </w:r>
    </w:p>
    <w:p w:rsidR="00DF153A" w:rsidRDefault="00DF153A">
      <w:pPr>
        <w:shd w:val="clear" w:color="auto" w:fill="FFFFFF"/>
        <w:spacing w:line="250" w:lineRule="exact"/>
        <w:ind w:left="10" w:right="10" w:firstLine="283"/>
        <w:jc w:val="both"/>
      </w:pPr>
      <w:r>
        <w:rPr>
          <w:rFonts w:ascii="Times New Roman" w:hAnsi="Times New Roman" w:cs="Times New Roman"/>
          <w:sz w:val="22"/>
          <w:szCs w:val="22"/>
        </w:rPr>
        <w:t>Поворотный бульдозер с гидравлическим управлением назы</w:t>
      </w:r>
      <w:r>
        <w:rPr>
          <w:rFonts w:ascii="Times New Roman" w:hAnsi="Times New Roman" w:cs="Times New Roman"/>
          <w:sz w:val="22"/>
          <w:szCs w:val="22"/>
        </w:rPr>
        <w:softHyphen/>
      </w:r>
      <w:r>
        <w:rPr>
          <w:rFonts w:ascii="Times New Roman" w:hAnsi="Times New Roman" w:cs="Times New Roman"/>
          <w:spacing w:val="-3"/>
          <w:sz w:val="22"/>
          <w:szCs w:val="22"/>
        </w:rPr>
        <w:t xml:space="preserve">вается универсальным. Универсальные бульдозеры выпускаются на </w:t>
      </w:r>
      <w:r>
        <w:rPr>
          <w:rFonts w:ascii="Times New Roman" w:hAnsi="Times New Roman" w:cs="Times New Roman"/>
          <w:sz w:val="22"/>
          <w:szCs w:val="22"/>
        </w:rPr>
        <w:t>тракторе с уширенными гусеницами, что повышает их проходи-</w:t>
      </w:r>
    </w:p>
    <w:p w:rsidR="00DF153A" w:rsidRDefault="00DF153A">
      <w:pPr>
        <w:shd w:val="clear" w:color="auto" w:fill="FFFFFF"/>
        <w:spacing w:before="91"/>
      </w:pPr>
      <w:r>
        <w:rPr>
          <w:rFonts w:ascii="Times New Roman" w:hAnsi="Times New Roman" w:cs="Times New Roman"/>
          <w:spacing w:val="-9"/>
          <w:sz w:val="22"/>
          <w:szCs w:val="22"/>
        </w:rPr>
        <w:t>92</w:t>
      </w:r>
    </w:p>
    <w:p w:rsidR="00DF153A" w:rsidRDefault="00DF153A">
      <w:pPr>
        <w:shd w:val="clear" w:color="auto" w:fill="FFFFFF"/>
        <w:spacing w:before="365" w:line="250" w:lineRule="exact"/>
        <w:ind w:left="5"/>
        <w:jc w:val="both"/>
      </w:pPr>
      <w:r>
        <w:br w:type="column"/>
      </w:r>
      <w:r>
        <w:rPr>
          <w:rFonts w:ascii="Times New Roman" w:hAnsi="Times New Roman" w:cs="Times New Roman"/>
          <w:sz w:val="22"/>
          <w:szCs w:val="22"/>
        </w:rPr>
        <w:t>мость. Для бульдозеров выпускается различное навесное обору</w:t>
      </w:r>
      <w:r>
        <w:rPr>
          <w:rFonts w:ascii="Times New Roman" w:hAnsi="Times New Roman" w:cs="Times New Roman"/>
          <w:sz w:val="22"/>
          <w:szCs w:val="22"/>
        </w:rPr>
        <w:softHyphen/>
        <w:t>дование: открылки и козырьки для увеличения объема перемеща</w:t>
      </w:r>
      <w:r>
        <w:rPr>
          <w:rFonts w:ascii="Times New Roman" w:hAnsi="Times New Roman" w:cs="Times New Roman"/>
          <w:sz w:val="22"/>
          <w:szCs w:val="22"/>
        </w:rPr>
        <w:softHyphen/>
        <w:t>емого грунта; рыхлительные зубья; боковые откосники для пла</w:t>
      </w:r>
      <w:r>
        <w:rPr>
          <w:rFonts w:ascii="Times New Roman" w:hAnsi="Times New Roman" w:cs="Times New Roman"/>
          <w:sz w:val="22"/>
          <w:szCs w:val="22"/>
        </w:rPr>
        <w:softHyphen/>
        <w:t>нировки откосов земляных сооружений.</w:t>
      </w:r>
    </w:p>
    <w:p w:rsidR="00DF153A" w:rsidRDefault="00DF153A">
      <w:pPr>
        <w:shd w:val="clear" w:color="auto" w:fill="FFFFFF"/>
        <w:spacing w:before="5" w:line="250" w:lineRule="exact"/>
        <w:ind w:left="10" w:firstLine="283"/>
        <w:jc w:val="both"/>
      </w:pPr>
      <w:r>
        <w:rPr>
          <w:rFonts w:ascii="Times New Roman" w:hAnsi="Times New Roman" w:cs="Times New Roman"/>
          <w:sz w:val="22"/>
          <w:szCs w:val="22"/>
        </w:rPr>
        <w:t>Бульдозеры применяются для выполнения основных и вспомо</w:t>
      </w:r>
      <w:r>
        <w:rPr>
          <w:rFonts w:ascii="Times New Roman" w:hAnsi="Times New Roman" w:cs="Times New Roman"/>
          <w:sz w:val="22"/>
          <w:szCs w:val="22"/>
        </w:rPr>
        <w:softHyphen/>
        <w:t>гательных работ. Как самостоятельная землеройная машина буль</w:t>
      </w:r>
      <w:r>
        <w:rPr>
          <w:rFonts w:ascii="Times New Roman" w:hAnsi="Times New Roman" w:cs="Times New Roman"/>
          <w:sz w:val="22"/>
          <w:szCs w:val="22"/>
        </w:rPr>
        <w:softHyphen/>
        <w:t>дозер может использоваться при разработке коротких выемок с перемещением грунта в непосредственно примыкающую насыпь (рис. 32), возведении невысоких насыпей из одно-, двустороннего резервов (рис. 33).</w:t>
      </w:r>
    </w:p>
    <w:p w:rsidR="00DF153A" w:rsidRDefault="00DF153A">
      <w:pPr>
        <w:shd w:val="clear" w:color="auto" w:fill="FFFFFF"/>
        <w:spacing w:line="250" w:lineRule="exact"/>
        <w:ind w:left="10" w:right="10" w:firstLine="283"/>
        <w:jc w:val="both"/>
      </w:pPr>
      <w:r>
        <w:rPr>
          <w:rFonts w:ascii="Times New Roman" w:hAnsi="Times New Roman" w:cs="Times New Roman"/>
          <w:sz w:val="22"/>
          <w:szCs w:val="22"/>
        </w:rPr>
        <w:t>Отсыпка насыпей бульдозером из резервов возможна при вы</w:t>
      </w:r>
      <w:r>
        <w:rPr>
          <w:rFonts w:ascii="Times New Roman" w:hAnsi="Times New Roman" w:cs="Times New Roman"/>
          <w:sz w:val="22"/>
          <w:szCs w:val="22"/>
        </w:rPr>
        <w:softHyphen/>
        <w:t>соте насыпи не более 2,5 м. Бульдозеры применяются для разра</w:t>
      </w:r>
      <w:r>
        <w:rPr>
          <w:rFonts w:ascii="Times New Roman" w:hAnsi="Times New Roman" w:cs="Times New Roman"/>
          <w:sz w:val="22"/>
          <w:szCs w:val="22"/>
        </w:rPr>
        <w:softHyphen/>
        <w:t>ботки выемок и полувыемок на косогорах, при подготовке осно</w:t>
      </w:r>
      <w:r>
        <w:rPr>
          <w:rFonts w:ascii="Times New Roman" w:hAnsi="Times New Roman" w:cs="Times New Roman"/>
          <w:sz w:val="22"/>
          <w:szCs w:val="22"/>
        </w:rPr>
        <w:softHyphen/>
        <w:t>ваний под насыпи, нарезке уступов.</w:t>
      </w:r>
    </w:p>
    <w:p w:rsidR="00DF153A" w:rsidRDefault="00DF153A">
      <w:pPr>
        <w:shd w:val="clear" w:color="auto" w:fill="FFFFFF"/>
        <w:spacing w:line="250" w:lineRule="exact"/>
        <w:ind w:right="19" w:firstLine="293"/>
        <w:jc w:val="both"/>
      </w:pPr>
      <w:r>
        <w:rPr>
          <w:rFonts w:ascii="Times New Roman" w:hAnsi="Times New Roman" w:cs="Times New Roman"/>
          <w:sz w:val="22"/>
          <w:szCs w:val="22"/>
        </w:rPr>
        <w:t>В комплект машин при возведении насыпей, кроме бульдозе</w:t>
      </w:r>
      <w:r>
        <w:rPr>
          <w:rFonts w:ascii="Times New Roman" w:hAnsi="Times New Roman" w:cs="Times New Roman"/>
          <w:sz w:val="22"/>
          <w:szCs w:val="22"/>
        </w:rPr>
        <w:softHyphen/>
        <w:t>ров, входят рыхлитель и грунтоушготнительная машина.</w:t>
      </w:r>
    </w:p>
    <w:p w:rsidR="00DF153A" w:rsidRDefault="00DF153A">
      <w:pPr>
        <w:shd w:val="clear" w:color="auto" w:fill="FFFFFF"/>
        <w:spacing w:line="250" w:lineRule="exact"/>
        <w:ind w:right="14" w:firstLine="288"/>
        <w:jc w:val="both"/>
      </w:pPr>
      <w:r>
        <w:rPr>
          <w:rFonts w:ascii="Times New Roman" w:hAnsi="Times New Roman" w:cs="Times New Roman"/>
          <w:spacing w:val="-1"/>
          <w:sz w:val="22"/>
          <w:szCs w:val="22"/>
        </w:rPr>
        <w:t>В зависимости от высоты насыпи и категории грунтов произво</w:t>
      </w:r>
      <w:r>
        <w:rPr>
          <w:rFonts w:ascii="Times New Roman" w:hAnsi="Times New Roman" w:cs="Times New Roman"/>
          <w:spacing w:val="-1"/>
          <w:sz w:val="22"/>
          <w:szCs w:val="22"/>
        </w:rPr>
        <w:softHyphen/>
      </w:r>
      <w:r>
        <w:rPr>
          <w:rFonts w:ascii="Times New Roman" w:hAnsi="Times New Roman" w:cs="Times New Roman"/>
          <w:spacing w:val="-3"/>
          <w:sz w:val="22"/>
          <w:szCs w:val="22"/>
        </w:rPr>
        <w:t>дительность комплекта машин составляет от 300 до 800 м</w:t>
      </w:r>
      <w:r>
        <w:rPr>
          <w:rFonts w:ascii="Times New Roman" w:hAnsi="Times New Roman" w:cs="Times New Roman"/>
          <w:spacing w:val="-3"/>
          <w:sz w:val="22"/>
          <w:szCs w:val="22"/>
          <w:vertAlign w:val="superscript"/>
        </w:rPr>
        <w:t>3</w:t>
      </w:r>
      <w:r>
        <w:rPr>
          <w:rFonts w:ascii="Times New Roman" w:hAnsi="Times New Roman" w:cs="Times New Roman"/>
          <w:spacing w:val="-3"/>
          <w:sz w:val="22"/>
          <w:szCs w:val="22"/>
        </w:rPr>
        <w:t xml:space="preserve"> за смену.</w:t>
      </w:r>
    </w:p>
    <w:p w:rsidR="00DF153A" w:rsidRDefault="00DF153A">
      <w:pPr>
        <w:shd w:val="clear" w:color="auto" w:fill="FFFFFF"/>
        <w:spacing w:line="250" w:lineRule="exact"/>
        <w:ind w:left="288"/>
      </w:pPr>
      <w:r>
        <w:rPr>
          <w:rFonts w:ascii="Times New Roman" w:hAnsi="Times New Roman" w:cs="Times New Roman"/>
          <w:sz w:val="22"/>
          <w:szCs w:val="22"/>
        </w:rPr>
        <w:t>Производительность бульдозера, м</w:t>
      </w:r>
      <w:r>
        <w:rPr>
          <w:rFonts w:ascii="Times New Roman" w:hAnsi="Times New Roman" w:cs="Times New Roman"/>
          <w:sz w:val="22"/>
          <w:szCs w:val="22"/>
          <w:vertAlign w:val="superscript"/>
        </w:rPr>
        <w:t>3</w:t>
      </w:r>
      <w:r>
        <w:rPr>
          <w:rFonts w:ascii="Times New Roman" w:hAnsi="Times New Roman" w:cs="Times New Roman"/>
          <w:sz w:val="22"/>
          <w:szCs w:val="22"/>
        </w:rPr>
        <w:t>/ч</w:t>
      </w:r>
    </w:p>
    <w:p w:rsidR="00DF153A" w:rsidRDefault="00DF153A">
      <w:pPr>
        <w:spacing w:before="38"/>
        <w:ind w:left="1978" w:right="2122"/>
        <w:rPr>
          <w:rFonts w:ascii="Times New Roman" w:hAnsi="Times New Roman" w:cs="Times New Roman"/>
          <w:sz w:val="24"/>
          <w:szCs w:val="24"/>
        </w:rPr>
      </w:pPr>
      <w:r w:rsidRPr="00D257E3">
        <w:rPr>
          <w:rFonts w:ascii="Times New Roman" w:hAnsi="Times New Roman" w:cs="Times New Roman"/>
          <w:sz w:val="24"/>
          <w:szCs w:val="24"/>
        </w:rPr>
        <w:pict>
          <v:shape id="_x0000_i1079" type="#_x0000_t75" style="width:112.5pt;height:17.25pt">
            <v:imagedata r:id="rId60" o:title=""/>
          </v:shape>
        </w:pict>
      </w:r>
    </w:p>
    <w:p w:rsidR="00DF153A" w:rsidRDefault="00DF153A">
      <w:pPr>
        <w:shd w:val="clear" w:color="auto" w:fill="FFFFFF"/>
        <w:spacing w:before="82" w:line="250" w:lineRule="exact"/>
        <w:ind w:left="283"/>
      </w:pPr>
      <w:r>
        <w:rPr>
          <w:rFonts w:ascii="Times New Roman" w:hAnsi="Times New Roman" w:cs="Times New Roman"/>
          <w:sz w:val="22"/>
          <w:szCs w:val="22"/>
        </w:rPr>
        <w:t>где П — часовая производительность бульдозера;</w:t>
      </w:r>
    </w:p>
    <w:p w:rsidR="00DF153A" w:rsidRDefault="00DF153A">
      <w:pPr>
        <w:shd w:val="clear" w:color="auto" w:fill="FFFFFF"/>
        <w:spacing w:line="250" w:lineRule="exact"/>
        <w:ind w:left="307"/>
      </w:pPr>
      <w:r>
        <w:rPr>
          <w:rFonts w:ascii="Times New Roman" w:hAnsi="Times New Roman" w:cs="Times New Roman"/>
          <w:i/>
          <w:iCs/>
          <w:sz w:val="22"/>
          <w:szCs w:val="22"/>
        </w:rPr>
        <w:t>Т</w:t>
      </w:r>
      <w:r>
        <w:rPr>
          <w:rFonts w:ascii="Times New Roman" w:hAnsi="Times New Roman" w:cs="Times New Roman"/>
          <w:sz w:val="22"/>
          <w:szCs w:val="22"/>
        </w:rPr>
        <w:t>— продолжительность одного рабочего цикла, с;</w:t>
      </w:r>
    </w:p>
    <w:p w:rsidR="00DF153A" w:rsidRDefault="00DF153A">
      <w:pPr>
        <w:shd w:val="clear" w:color="auto" w:fill="FFFFFF"/>
        <w:spacing w:line="250" w:lineRule="exact"/>
        <w:ind w:left="5" w:right="14" w:firstLine="307"/>
        <w:jc w:val="both"/>
      </w:pPr>
      <w:r>
        <w:rPr>
          <w:rFonts w:ascii="Times New Roman" w:hAnsi="Times New Roman" w:cs="Times New Roman"/>
          <w:i/>
          <w:iCs/>
          <w:sz w:val="22"/>
          <w:szCs w:val="22"/>
          <w:lang w:val="en-US"/>
        </w:rPr>
        <w:t>V</w:t>
      </w:r>
      <w:r w:rsidRPr="00DD1190">
        <w:rPr>
          <w:rFonts w:ascii="Times New Roman" w:hAnsi="Times New Roman" w:cs="Times New Roman"/>
          <w:i/>
          <w:iCs/>
          <w:sz w:val="22"/>
          <w:szCs w:val="22"/>
        </w:rPr>
        <w:t>п</w:t>
      </w:r>
      <w:r>
        <w:rPr>
          <w:rFonts w:ascii="Times New Roman" w:hAnsi="Times New Roman" w:cs="Times New Roman"/>
          <w:i/>
          <w:iCs/>
          <w:sz w:val="22"/>
          <w:szCs w:val="22"/>
        </w:rPr>
        <w:t xml:space="preserve"> </w:t>
      </w:r>
      <w:r>
        <w:rPr>
          <w:rFonts w:ascii="Times New Roman" w:hAnsi="Times New Roman" w:cs="Times New Roman"/>
          <w:sz w:val="22"/>
          <w:szCs w:val="22"/>
        </w:rPr>
        <w:t>— объем грунта в плотном теле, перемещаемый бульдозе</w:t>
      </w:r>
      <w:r>
        <w:rPr>
          <w:rFonts w:ascii="Times New Roman" w:hAnsi="Times New Roman" w:cs="Times New Roman"/>
          <w:sz w:val="22"/>
          <w:szCs w:val="22"/>
        </w:rPr>
        <w:softHyphen/>
        <w:t>ром,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line="250" w:lineRule="exact"/>
        <w:ind w:right="24" w:firstLine="278"/>
        <w:jc w:val="both"/>
      </w:pPr>
      <w:r>
        <w:rPr>
          <w:rFonts w:ascii="Times New Roman" w:hAnsi="Times New Roman" w:cs="Times New Roman"/>
          <w:i/>
          <w:iCs/>
          <w:spacing w:val="-1"/>
          <w:sz w:val="22"/>
          <w:szCs w:val="22"/>
        </w:rPr>
        <w:t>К</w:t>
      </w:r>
      <w:r>
        <w:rPr>
          <w:rFonts w:ascii="Times New Roman" w:hAnsi="Times New Roman" w:cs="Times New Roman"/>
          <w:i/>
          <w:iCs/>
          <w:spacing w:val="-1"/>
          <w:sz w:val="22"/>
          <w:szCs w:val="22"/>
          <w:vertAlign w:val="subscript"/>
        </w:rPr>
        <w:t>в</w:t>
      </w:r>
      <w:r>
        <w:rPr>
          <w:rFonts w:ascii="Times New Roman" w:hAnsi="Times New Roman" w:cs="Times New Roman"/>
          <w:i/>
          <w:iCs/>
          <w:spacing w:val="-1"/>
          <w:sz w:val="22"/>
          <w:szCs w:val="22"/>
        </w:rPr>
        <w:t xml:space="preserve"> </w:t>
      </w:r>
      <w:r>
        <w:rPr>
          <w:rFonts w:ascii="Times New Roman" w:hAnsi="Times New Roman" w:cs="Times New Roman"/>
          <w:spacing w:val="-1"/>
          <w:sz w:val="22"/>
          <w:szCs w:val="22"/>
        </w:rPr>
        <w:t>— коэффициент использования машины по времени (норма</w:t>
      </w:r>
      <w:r>
        <w:rPr>
          <w:rFonts w:ascii="Times New Roman" w:hAnsi="Times New Roman" w:cs="Times New Roman"/>
          <w:spacing w:val="-1"/>
          <w:sz w:val="22"/>
          <w:szCs w:val="22"/>
        </w:rPr>
        <w:softHyphen/>
      </w:r>
      <w:r>
        <w:rPr>
          <w:rFonts w:ascii="Times New Roman" w:hAnsi="Times New Roman" w:cs="Times New Roman"/>
          <w:sz w:val="22"/>
          <w:szCs w:val="22"/>
        </w:rPr>
        <w:t xml:space="preserve">тивный </w:t>
      </w:r>
      <w:r>
        <w:rPr>
          <w:rFonts w:ascii="Times New Roman" w:hAnsi="Times New Roman" w:cs="Times New Roman"/>
          <w:i/>
          <w:iCs/>
          <w:sz w:val="22"/>
          <w:szCs w:val="22"/>
        </w:rPr>
        <w:t>К</w:t>
      </w:r>
      <w:r>
        <w:rPr>
          <w:rFonts w:ascii="Times New Roman" w:hAnsi="Times New Roman" w:cs="Times New Roman"/>
          <w:i/>
          <w:iCs/>
          <w:sz w:val="22"/>
          <w:szCs w:val="22"/>
          <w:vertAlign w:val="subscript"/>
        </w:rPr>
        <w:t>ъ</w:t>
      </w:r>
      <w:r>
        <w:rPr>
          <w:rFonts w:ascii="Times New Roman" w:hAnsi="Times New Roman" w:cs="Times New Roman"/>
          <w:i/>
          <w:iCs/>
          <w:sz w:val="22"/>
          <w:szCs w:val="22"/>
        </w:rPr>
        <w:t xml:space="preserve"> = </w:t>
      </w:r>
      <w:r>
        <w:rPr>
          <w:rFonts w:ascii="Times New Roman" w:hAnsi="Times New Roman" w:cs="Times New Roman"/>
          <w:sz w:val="22"/>
          <w:szCs w:val="22"/>
        </w:rPr>
        <w:t>0,85-0,9).</w:t>
      </w:r>
    </w:p>
    <w:p w:rsidR="00DF153A" w:rsidRDefault="00DF153A">
      <w:pPr>
        <w:shd w:val="clear" w:color="auto" w:fill="FFFFFF"/>
        <w:spacing w:line="250" w:lineRule="exact"/>
        <w:ind w:right="19" w:firstLine="274"/>
        <w:jc w:val="both"/>
      </w:pPr>
      <w:r>
        <w:rPr>
          <w:rFonts w:ascii="Times New Roman" w:hAnsi="Times New Roman" w:cs="Times New Roman"/>
          <w:sz w:val="22"/>
          <w:szCs w:val="22"/>
        </w:rPr>
        <w:t>Рабочий цикл бульдозера состоит из четырех операций: реза</w:t>
      </w:r>
      <w:r>
        <w:rPr>
          <w:rFonts w:ascii="Times New Roman" w:hAnsi="Times New Roman" w:cs="Times New Roman"/>
          <w:sz w:val="22"/>
          <w:szCs w:val="22"/>
        </w:rPr>
        <w:softHyphen/>
        <w:t>ние грунта, перемещение грунта к месту укладки, укладка и раз</w:t>
      </w:r>
      <w:r>
        <w:rPr>
          <w:rFonts w:ascii="Times New Roman" w:hAnsi="Times New Roman" w:cs="Times New Roman"/>
          <w:sz w:val="22"/>
          <w:szCs w:val="22"/>
        </w:rPr>
        <w:softHyphen/>
        <w:t>равнивание грунта, порожний ход к месту разработки грунта.</w:t>
      </w:r>
    </w:p>
    <w:p w:rsidR="00DF153A" w:rsidRDefault="00DF153A">
      <w:pPr>
        <w:shd w:val="clear" w:color="auto" w:fill="FFFFFF"/>
        <w:spacing w:line="250" w:lineRule="exact"/>
        <w:ind w:right="14" w:firstLine="283"/>
        <w:jc w:val="both"/>
      </w:pPr>
      <w:r>
        <w:rPr>
          <w:rFonts w:ascii="Times New Roman" w:hAnsi="Times New Roman" w:cs="Times New Roman"/>
          <w:sz w:val="22"/>
          <w:szCs w:val="22"/>
        </w:rPr>
        <w:t>Грунт может находиться в трех состояниях: в плотном теле (в естественном залегании); в состоянии предварительного раз</w:t>
      </w:r>
      <w:r>
        <w:rPr>
          <w:rFonts w:ascii="Times New Roman" w:hAnsi="Times New Roman" w:cs="Times New Roman"/>
          <w:sz w:val="22"/>
          <w:szCs w:val="22"/>
        </w:rPr>
        <w:softHyphen/>
        <w:t>рыхления (в ковше землеройной машины); в состоянии оста</w:t>
      </w:r>
      <w:r>
        <w:rPr>
          <w:rFonts w:ascii="Times New Roman" w:hAnsi="Times New Roman" w:cs="Times New Roman"/>
          <w:sz w:val="22"/>
          <w:szCs w:val="22"/>
        </w:rPr>
        <w:softHyphen/>
        <w:t>точного разрыхления, т.е. в земляном сооружении после его завершения (уплотнения).</w:t>
      </w:r>
    </w:p>
    <w:p w:rsidR="00DF153A" w:rsidRDefault="00DF153A">
      <w:pPr>
        <w:shd w:val="clear" w:color="auto" w:fill="FFFFFF"/>
        <w:spacing w:line="250" w:lineRule="exact"/>
        <w:ind w:right="24" w:firstLine="274"/>
        <w:jc w:val="both"/>
      </w:pPr>
      <w:r>
        <w:rPr>
          <w:rFonts w:ascii="Times New Roman" w:hAnsi="Times New Roman" w:cs="Times New Roman"/>
          <w:sz w:val="22"/>
          <w:szCs w:val="22"/>
        </w:rPr>
        <w:t>Разработка грунта и его укладка бульдозерами осуществляют</w:t>
      </w:r>
      <w:r>
        <w:rPr>
          <w:rFonts w:ascii="Times New Roman" w:hAnsi="Times New Roman" w:cs="Times New Roman"/>
          <w:sz w:val="22"/>
          <w:szCs w:val="22"/>
        </w:rPr>
        <w:softHyphen/>
        <w:t>ся послойно. Толщина слоя зависит от категории грунта и вида</w:t>
      </w:r>
    </w:p>
    <w:p w:rsidR="00DF153A" w:rsidRDefault="00DF153A">
      <w:pPr>
        <w:shd w:val="clear" w:color="auto" w:fill="FFFFFF"/>
        <w:spacing w:before="235"/>
        <w:ind w:right="14"/>
        <w:jc w:val="right"/>
      </w:pPr>
      <w:r>
        <w:rPr>
          <w:rFonts w:ascii="Times New Roman" w:hAnsi="Times New Roman" w:cs="Times New Roman"/>
          <w:spacing w:val="-12"/>
          <w:sz w:val="22"/>
          <w:szCs w:val="22"/>
        </w:rPr>
        <w:t>93</w:t>
      </w:r>
    </w:p>
    <w:p w:rsidR="00DF153A" w:rsidRDefault="00DF153A">
      <w:pPr>
        <w:shd w:val="clear" w:color="auto" w:fill="FFFFFF"/>
        <w:spacing w:before="235"/>
        <w:ind w:right="14"/>
        <w:jc w:val="right"/>
        <w:sectPr w:rsidR="00DF153A">
          <w:pgSz w:w="16834" w:h="11909" w:orient="landscape"/>
          <w:pgMar w:top="890" w:right="1028" w:bottom="360" w:left="1689" w:header="720" w:footer="720" w:gutter="0"/>
          <w:cols w:num="2" w:space="720" w:equalWidth="0">
            <w:col w:w="6340" w:space="1435"/>
            <w:col w:w="6340"/>
          </w:cols>
          <w:noEndnote/>
        </w:sectPr>
      </w:pPr>
    </w:p>
    <w:p w:rsidR="00DF153A" w:rsidRDefault="00DF153A">
      <w:pPr>
        <w:shd w:val="clear" w:color="auto" w:fill="FFFFFF"/>
      </w:pPr>
    </w:p>
    <w:p w:rsidR="00DF153A" w:rsidRDefault="00DF153A">
      <w:pPr>
        <w:ind w:left="96"/>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080" type="#_x0000_t75" style="width:308.25pt;height:445.5pt">
            <v:imagedata r:id="rId61" o:title=""/>
          </v:shape>
        </w:pict>
      </w:r>
    </w:p>
    <w:p w:rsidR="00DF153A" w:rsidRDefault="00DF153A">
      <w:pPr>
        <w:shd w:val="clear" w:color="auto" w:fill="FFFFFF"/>
        <w:spacing w:line="211" w:lineRule="exact"/>
        <w:ind w:left="24"/>
        <w:jc w:val="center"/>
      </w:pPr>
      <w:r>
        <w:rPr>
          <w:rFonts w:ascii="Times New Roman" w:hAnsi="Times New Roman" w:cs="Times New Roman"/>
          <w:spacing w:val="-5"/>
        </w:rPr>
        <w:t>Рис. 33. Схемы возведения насыпи из резерва:</w:t>
      </w:r>
    </w:p>
    <w:p w:rsidR="00DF153A" w:rsidRDefault="00DF153A">
      <w:pPr>
        <w:shd w:val="clear" w:color="auto" w:fill="FFFFFF"/>
        <w:spacing w:line="211" w:lineRule="exact"/>
        <w:ind w:left="10"/>
        <w:jc w:val="center"/>
      </w:pPr>
      <w:r>
        <w:rPr>
          <w:rFonts w:ascii="Times New Roman" w:hAnsi="Times New Roman" w:cs="Times New Roman"/>
          <w:i/>
          <w:iCs/>
          <w:spacing w:val="-6"/>
        </w:rPr>
        <w:t xml:space="preserve">а </w:t>
      </w:r>
      <w:r>
        <w:rPr>
          <w:rFonts w:ascii="Times New Roman" w:hAnsi="Times New Roman" w:cs="Times New Roman"/>
          <w:spacing w:val="-6"/>
        </w:rPr>
        <w:t xml:space="preserve">— план; </w:t>
      </w:r>
      <w:r>
        <w:rPr>
          <w:rFonts w:ascii="Times New Roman" w:hAnsi="Times New Roman" w:cs="Times New Roman"/>
          <w:i/>
          <w:iCs/>
          <w:spacing w:val="-6"/>
        </w:rPr>
        <w:t xml:space="preserve">б </w:t>
      </w:r>
      <w:r>
        <w:rPr>
          <w:rFonts w:ascii="Times New Roman" w:hAnsi="Times New Roman" w:cs="Times New Roman"/>
          <w:spacing w:val="-6"/>
        </w:rPr>
        <w:t>— поперечный разрез (отсыпка насыпи из одностороннего</w:t>
      </w:r>
    </w:p>
    <w:p w:rsidR="00DF153A" w:rsidRDefault="00DF153A">
      <w:pPr>
        <w:shd w:val="clear" w:color="auto" w:fill="FFFFFF"/>
        <w:spacing w:line="211" w:lineRule="exact"/>
        <w:ind w:left="10"/>
        <w:jc w:val="center"/>
      </w:pPr>
      <w:r>
        <w:rPr>
          <w:rFonts w:ascii="Times New Roman" w:hAnsi="Times New Roman" w:cs="Times New Roman"/>
          <w:spacing w:val="-7"/>
        </w:rPr>
        <w:t xml:space="preserve">резерва); </w:t>
      </w:r>
      <w:r>
        <w:rPr>
          <w:rFonts w:ascii="Times New Roman" w:hAnsi="Times New Roman" w:cs="Times New Roman"/>
          <w:i/>
          <w:iCs/>
          <w:spacing w:val="-7"/>
        </w:rPr>
        <w:t xml:space="preserve">в </w:t>
      </w:r>
      <w:r>
        <w:rPr>
          <w:rFonts w:ascii="Times New Roman" w:hAnsi="Times New Roman" w:cs="Times New Roman"/>
          <w:spacing w:val="-7"/>
        </w:rPr>
        <w:t>— поперечный разрез (отсыпка насыпи из двустороннего резерва)</w:t>
      </w:r>
    </w:p>
    <w:p w:rsidR="00DF153A" w:rsidRDefault="00DF153A">
      <w:pPr>
        <w:shd w:val="clear" w:color="auto" w:fill="FFFFFF"/>
        <w:spacing w:before="154"/>
      </w:pPr>
      <w:r>
        <w:rPr>
          <w:rFonts w:ascii="Times New Roman" w:hAnsi="Times New Roman" w:cs="Times New Roman"/>
          <w:spacing w:val="-12"/>
          <w:sz w:val="22"/>
          <w:szCs w:val="22"/>
        </w:rPr>
        <w:t>94</w:t>
      </w:r>
    </w:p>
    <w:p w:rsidR="00DF153A" w:rsidRDefault="00DF153A">
      <w:pPr>
        <w:shd w:val="clear" w:color="auto" w:fill="FFFFFF"/>
        <w:spacing w:before="307" w:line="250" w:lineRule="exact"/>
        <w:ind w:left="14" w:right="19"/>
        <w:jc w:val="both"/>
      </w:pPr>
      <w:r>
        <w:br w:type="column"/>
      </w:r>
      <w:r>
        <w:rPr>
          <w:rFonts w:ascii="Times New Roman" w:hAnsi="Times New Roman" w:cs="Times New Roman"/>
          <w:spacing w:val="-2"/>
          <w:sz w:val="22"/>
          <w:szCs w:val="22"/>
        </w:rPr>
        <w:t>уплотняющих средств. Оптимальная дальность перемещения грун</w:t>
      </w:r>
      <w:r>
        <w:rPr>
          <w:rFonts w:ascii="Times New Roman" w:hAnsi="Times New Roman" w:cs="Times New Roman"/>
          <w:spacing w:val="-2"/>
          <w:sz w:val="22"/>
          <w:szCs w:val="22"/>
        </w:rPr>
        <w:softHyphen/>
      </w:r>
      <w:r>
        <w:rPr>
          <w:rFonts w:ascii="Times New Roman" w:hAnsi="Times New Roman" w:cs="Times New Roman"/>
          <w:sz w:val="22"/>
          <w:szCs w:val="22"/>
        </w:rPr>
        <w:t>та бульдозером 100-150 м. На вспомогательных работах бульдо</w:t>
      </w:r>
      <w:r>
        <w:rPr>
          <w:rFonts w:ascii="Times New Roman" w:hAnsi="Times New Roman" w:cs="Times New Roman"/>
          <w:sz w:val="22"/>
          <w:szCs w:val="22"/>
        </w:rPr>
        <w:softHyphen/>
      </w:r>
      <w:r>
        <w:rPr>
          <w:rFonts w:ascii="Times New Roman" w:hAnsi="Times New Roman" w:cs="Times New Roman"/>
          <w:spacing w:val="-1"/>
          <w:sz w:val="22"/>
          <w:szCs w:val="22"/>
        </w:rPr>
        <w:t xml:space="preserve">зеры используются для перемещения и планировки выгруженного </w:t>
      </w:r>
      <w:r>
        <w:rPr>
          <w:rFonts w:ascii="Times New Roman" w:hAnsi="Times New Roman" w:cs="Times New Roman"/>
          <w:sz w:val="22"/>
          <w:szCs w:val="22"/>
        </w:rPr>
        <w:t>грунта из транспортных средств.</w:t>
      </w:r>
    </w:p>
    <w:p w:rsidR="00DF153A" w:rsidRDefault="00DF153A">
      <w:pPr>
        <w:shd w:val="clear" w:color="auto" w:fill="FFFFFF"/>
        <w:spacing w:line="250" w:lineRule="exact"/>
        <w:ind w:left="10" w:right="19" w:firstLine="278"/>
        <w:jc w:val="both"/>
      </w:pPr>
      <w:r>
        <w:rPr>
          <w:rFonts w:ascii="Times New Roman" w:hAnsi="Times New Roman" w:cs="Times New Roman"/>
          <w:b/>
          <w:bCs/>
          <w:spacing w:val="-5"/>
          <w:sz w:val="22"/>
          <w:szCs w:val="22"/>
        </w:rPr>
        <w:t xml:space="preserve">Производство земляных работ грейдер-элеваторами. </w:t>
      </w:r>
      <w:r>
        <w:rPr>
          <w:rFonts w:ascii="Times New Roman" w:hAnsi="Times New Roman" w:cs="Times New Roman"/>
          <w:spacing w:val="-5"/>
          <w:sz w:val="22"/>
          <w:szCs w:val="22"/>
        </w:rPr>
        <w:t>Грейдер-</w:t>
      </w:r>
      <w:r>
        <w:rPr>
          <w:rFonts w:ascii="Times New Roman" w:hAnsi="Times New Roman" w:cs="Times New Roman"/>
          <w:sz w:val="22"/>
          <w:szCs w:val="22"/>
        </w:rPr>
        <w:t>элеватор — землеройная машина непрерывного действия, послой</w:t>
      </w:r>
      <w:r>
        <w:rPr>
          <w:rFonts w:ascii="Times New Roman" w:hAnsi="Times New Roman" w:cs="Times New Roman"/>
          <w:sz w:val="22"/>
          <w:szCs w:val="22"/>
        </w:rPr>
        <w:softHyphen/>
        <w:t>но разрабатывающая грунт и подающая его ленточным транспор</w:t>
      </w:r>
      <w:r>
        <w:rPr>
          <w:rFonts w:ascii="Times New Roman" w:hAnsi="Times New Roman" w:cs="Times New Roman"/>
          <w:sz w:val="22"/>
          <w:szCs w:val="22"/>
        </w:rPr>
        <w:softHyphen/>
        <w:t xml:space="preserve">тером в отвал или на транспортные средства (рис. 34). Рабочим </w:t>
      </w:r>
      <w:r>
        <w:rPr>
          <w:rFonts w:ascii="Times New Roman" w:hAnsi="Times New Roman" w:cs="Times New Roman"/>
          <w:spacing w:val="-1"/>
          <w:sz w:val="22"/>
          <w:szCs w:val="22"/>
        </w:rPr>
        <w:t>оборудованием грейдер-элеватора являются дисковый плуг и лен</w:t>
      </w:r>
      <w:r>
        <w:rPr>
          <w:rFonts w:ascii="Times New Roman" w:hAnsi="Times New Roman" w:cs="Times New Roman"/>
          <w:spacing w:val="-1"/>
          <w:sz w:val="22"/>
          <w:szCs w:val="22"/>
        </w:rPr>
        <w:softHyphen/>
      </w:r>
      <w:r>
        <w:rPr>
          <w:rFonts w:ascii="Times New Roman" w:hAnsi="Times New Roman" w:cs="Times New Roman"/>
          <w:sz w:val="22"/>
          <w:szCs w:val="22"/>
        </w:rPr>
        <w:t>точный транспортер. Грейдер-элеваторы бывают прицепные и са</w:t>
      </w:r>
      <w:r>
        <w:rPr>
          <w:rFonts w:ascii="Times New Roman" w:hAnsi="Times New Roman" w:cs="Times New Roman"/>
          <w:sz w:val="22"/>
          <w:szCs w:val="22"/>
        </w:rPr>
        <w:softHyphen/>
        <w:t>моходные. Ходовая часть самоходных грейдер-элеваторов состо</w:t>
      </w:r>
      <w:r>
        <w:rPr>
          <w:rFonts w:ascii="Times New Roman" w:hAnsi="Times New Roman" w:cs="Times New Roman"/>
          <w:sz w:val="22"/>
          <w:szCs w:val="22"/>
        </w:rPr>
        <w:softHyphen/>
        <w:t xml:space="preserve">ит из двух осей с пневматическими баллонами. На левой стороне грейдер-элеватора установлены одинарные баллоны, на правой — </w:t>
      </w:r>
      <w:r>
        <w:rPr>
          <w:rFonts w:ascii="Times New Roman" w:hAnsi="Times New Roman" w:cs="Times New Roman"/>
          <w:spacing w:val="-1"/>
          <w:sz w:val="22"/>
          <w:szCs w:val="22"/>
        </w:rPr>
        <w:t xml:space="preserve">сдвоенные, так как правая сторона является наиболее загруженной </w:t>
      </w:r>
      <w:r>
        <w:rPr>
          <w:rFonts w:ascii="Times New Roman" w:hAnsi="Times New Roman" w:cs="Times New Roman"/>
          <w:sz w:val="22"/>
          <w:szCs w:val="22"/>
        </w:rPr>
        <w:t>весом транспортера.</w:t>
      </w:r>
    </w:p>
    <w:p w:rsidR="00DF153A" w:rsidRDefault="00DF153A">
      <w:pPr>
        <w:shd w:val="clear" w:color="auto" w:fill="FFFFFF"/>
        <w:spacing w:line="250" w:lineRule="exact"/>
        <w:ind w:right="29" w:firstLine="283"/>
        <w:jc w:val="both"/>
      </w:pPr>
      <w:r>
        <w:rPr>
          <w:rFonts w:ascii="Times New Roman" w:hAnsi="Times New Roman" w:cs="Times New Roman"/>
          <w:sz w:val="22"/>
          <w:szCs w:val="22"/>
        </w:rPr>
        <w:t>При работе грейдер-элеваторов необходимо тщательно регу</w:t>
      </w:r>
      <w:r>
        <w:rPr>
          <w:rFonts w:ascii="Times New Roman" w:hAnsi="Times New Roman" w:cs="Times New Roman"/>
          <w:sz w:val="22"/>
          <w:szCs w:val="22"/>
        </w:rPr>
        <w:softHyphen/>
        <w:t xml:space="preserve">лировать рабочие органы машины, устанавливать дисковый плуг и ленточный транспортер в соответствии с условиями работы. В </w:t>
      </w:r>
      <w:r>
        <w:rPr>
          <w:rFonts w:ascii="Times New Roman" w:hAnsi="Times New Roman" w:cs="Times New Roman"/>
          <w:spacing w:val="-1"/>
          <w:sz w:val="22"/>
          <w:szCs w:val="22"/>
        </w:rPr>
        <w:t>силу своих конструктивных особенностей грейдер-элеваторы при</w:t>
      </w:r>
      <w:r>
        <w:rPr>
          <w:rFonts w:ascii="Times New Roman" w:hAnsi="Times New Roman" w:cs="Times New Roman"/>
          <w:spacing w:val="-1"/>
          <w:sz w:val="22"/>
          <w:szCs w:val="22"/>
        </w:rPr>
        <w:softHyphen/>
      </w:r>
      <w:r>
        <w:rPr>
          <w:rFonts w:ascii="Times New Roman" w:hAnsi="Times New Roman" w:cs="Times New Roman"/>
          <w:sz w:val="22"/>
          <w:szCs w:val="22"/>
        </w:rPr>
        <w:t>меняются в равнинных условиях при слабом ветре. Работа грей</w:t>
      </w:r>
      <w:r>
        <w:rPr>
          <w:rFonts w:ascii="Times New Roman" w:hAnsi="Times New Roman" w:cs="Times New Roman"/>
          <w:sz w:val="22"/>
          <w:szCs w:val="22"/>
        </w:rPr>
        <w:softHyphen/>
        <w:t>дер-элеватора в забое начинается с прокладки начальной борозды двухкратным проходом плуга на глубину 20 - 25 см. При после</w:t>
      </w:r>
      <w:r>
        <w:rPr>
          <w:rFonts w:ascii="Times New Roman" w:hAnsi="Times New Roman" w:cs="Times New Roman"/>
          <w:sz w:val="22"/>
          <w:szCs w:val="22"/>
        </w:rPr>
        <w:softHyphen/>
        <w:t>дующих проходах глубина резания достигает 30 см.</w:t>
      </w:r>
    </w:p>
    <w:p w:rsidR="00DF153A" w:rsidRDefault="00DF153A">
      <w:pPr>
        <w:shd w:val="clear" w:color="auto" w:fill="FFFFFF"/>
        <w:spacing w:line="250" w:lineRule="exact"/>
        <w:ind w:left="10" w:right="24" w:firstLine="274"/>
        <w:jc w:val="both"/>
      </w:pPr>
      <w:r>
        <w:rPr>
          <w:rFonts w:ascii="Times New Roman" w:hAnsi="Times New Roman" w:cs="Times New Roman"/>
          <w:sz w:val="22"/>
          <w:szCs w:val="22"/>
        </w:rPr>
        <w:t>При возведении насыпи из двухстороннего резерва движение грейдер-элеватора производится круговыми проходами на участ</w:t>
      </w:r>
      <w:r>
        <w:rPr>
          <w:rFonts w:ascii="Times New Roman" w:hAnsi="Times New Roman" w:cs="Times New Roman"/>
          <w:sz w:val="22"/>
          <w:szCs w:val="22"/>
        </w:rPr>
        <w:softHyphen/>
        <w:t>ке длиной 250 - 1500 м (рис. 35).</w:t>
      </w:r>
    </w:p>
    <w:p w:rsidR="00DF153A" w:rsidRDefault="00DF153A">
      <w:pPr>
        <w:shd w:val="clear" w:color="auto" w:fill="FFFFFF"/>
        <w:spacing w:line="250" w:lineRule="exact"/>
        <w:ind w:left="5" w:right="29" w:firstLine="283"/>
        <w:jc w:val="both"/>
      </w:pPr>
      <w:r>
        <w:rPr>
          <w:rFonts w:ascii="Times New Roman" w:hAnsi="Times New Roman" w:cs="Times New Roman"/>
          <w:sz w:val="22"/>
          <w:szCs w:val="22"/>
        </w:rPr>
        <w:t>При работе грейдер-элеватора на транспортные средства (авто</w:t>
      </w:r>
      <w:r>
        <w:rPr>
          <w:rFonts w:ascii="Times New Roman" w:hAnsi="Times New Roman" w:cs="Times New Roman"/>
          <w:sz w:val="22"/>
          <w:szCs w:val="22"/>
        </w:rPr>
        <w:softHyphen/>
      </w:r>
      <w:r>
        <w:rPr>
          <w:rFonts w:ascii="Times New Roman" w:hAnsi="Times New Roman" w:cs="Times New Roman"/>
          <w:spacing w:val="-1"/>
          <w:sz w:val="22"/>
          <w:szCs w:val="22"/>
        </w:rPr>
        <w:t xml:space="preserve">самосвалы) необходимо обеспечить бесперебойную подачу машин </w:t>
      </w:r>
      <w:r>
        <w:rPr>
          <w:rFonts w:ascii="Times New Roman" w:hAnsi="Times New Roman" w:cs="Times New Roman"/>
          <w:sz w:val="22"/>
          <w:szCs w:val="22"/>
        </w:rPr>
        <w:t>под погрузку (рис. 36).</w:t>
      </w:r>
    </w:p>
    <w:p w:rsidR="00DF153A" w:rsidRDefault="00DF153A">
      <w:pPr>
        <w:shd w:val="clear" w:color="auto" w:fill="FFFFFF"/>
        <w:spacing w:line="250" w:lineRule="exact"/>
        <w:ind w:left="10" w:right="29" w:firstLine="278"/>
        <w:jc w:val="both"/>
      </w:pPr>
      <w:r>
        <w:rPr>
          <w:rFonts w:ascii="Times New Roman" w:hAnsi="Times New Roman" w:cs="Times New Roman"/>
          <w:sz w:val="22"/>
          <w:szCs w:val="22"/>
        </w:rPr>
        <w:t>Производительность грейдер-элеватора зависит от длины зах</w:t>
      </w:r>
      <w:r>
        <w:rPr>
          <w:rFonts w:ascii="Times New Roman" w:hAnsi="Times New Roman" w:cs="Times New Roman"/>
          <w:sz w:val="22"/>
          <w:szCs w:val="22"/>
        </w:rPr>
        <w:softHyphen/>
      </w:r>
      <w:r>
        <w:rPr>
          <w:rFonts w:ascii="Times New Roman" w:hAnsi="Times New Roman" w:cs="Times New Roman"/>
          <w:spacing w:val="-1"/>
          <w:sz w:val="22"/>
          <w:szCs w:val="22"/>
        </w:rPr>
        <w:t>ватки для уменьшения затрат времени на повороты, составляюще</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го до 20% всего рабочего времени, захватки должны быть не менее </w:t>
      </w:r>
      <w:r>
        <w:rPr>
          <w:rFonts w:ascii="Times New Roman" w:hAnsi="Times New Roman" w:cs="Times New Roman"/>
          <w:sz w:val="22"/>
          <w:szCs w:val="22"/>
        </w:rPr>
        <w:t>350-400 м.</w:t>
      </w:r>
    </w:p>
    <w:p w:rsidR="00DF153A" w:rsidRDefault="00DF153A">
      <w:pPr>
        <w:shd w:val="clear" w:color="auto" w:fill="FFFFFF"/>
        <w:spacing w:line="250" w:lineRule="exact"/>
        <w:ind w:left="10" w:right="34" w:firstLine="269"/>
        <w:jc w:val="both"/>
      </w:pPr>
      <w:r>
        <w:rPr>
          <w:rFonts w:ascii="Times New Roman" w:hAnsi="Times New Roman" w:cs="Times New Roman"/>
          <w:sz w:val="22"/>
          <w:szCs w:val="22"/>
        </w:rPr>
        <w:t>При возведении насыпей прицепными грейдер-элеваторами вследствие незначительной длины транспортера (9 м) наибольшая высота насыпи, отсыпаемая из одностороннего резерва, составля</w:t>
      </w:r>
      <w:r>
        <w:rPr>
          <w:rFonts w:ascii="Times New Roman" w:hAnsi="Times New Roman" w:cs="Times New Roman"/>
          <w:sz w:val="22"/>
          <w:szCs w:val="22"/>
        </w:rPr>
        <w:softHyphen/>
        <w:t>ет 0,8 м, а из двустороннего резерва — 1,2 м.</w:t>
      </w:r>
    </w:p>
    <w:p w:rsidR="00DF153A" w:rsidRDefault="00DF153A">
      <w:pPr>
        <w:shd w:val="clear" w:color="auto" w:fill="FFFFFF"/>
        <w:spacing w:before="168"/>
        <w:jc w:val="right"/>
      </w:pPr>
      <w:r>
        <w:rPr>
          <w:rFonts w:ascii="Times New Roman" w:hAnsi="Times New Roman" w:cs="Times New Roman"/>
          <w:spacing w:val="-15"/>
          <w:sz w:val="22"/>
          <w:szCs w:val="22"/>
        </w:rPr>
        <w:t>95</w:t>
      </w:r>
    </w:p>
    <w:p w:rsidR="00DF153A" w:rsidRDefault="00DF153A">
      <w:pPr>
        <w:shd w:val="clear" w:color="auto" w:fill="FFFFFF"/>
        <w:spacing w:before="168"/>
        <w:jc w:val="right"/>
        <w:sectPr w:rsidR="00DF153A">
          <w:pgSz w:w="16834" w:h="11909" w:orient="landscape"/>
          <w:pgMar w:top="931" w:right="1037" w:bottom="360" w:left="1037" w:header="720" w:footer="720" w:gutter="0"/>
          <w:cols w:num="3" w:space="720" w:equalWidth="0">
            <w:col w:w="720" w:space="10"/>
            <w:col w:w="6326" w:space="1373"/>
            <w:col w:w="6331"/>
          </w:cols>
          <w:noEndnote/>
        </w:sectPr>
      </w:pPr>
    </w:p>
    <w:p w:rsidR="00DF153A" w:rsidRDefault="00DF153A">
      <w:pPr>
        <w:framePr w:h="9556" w:hSpace="10080" w:wrap="notBeside" w:vAnchor="text" w:hAnchor="margin" w:x="735" w:y="1"/>
        <w:rPr>
          <w:rFonts w:ascii="Times New Roman" w:hAnsi="Times New Roman" w:cs="Times New Roman"/>
          <w:sz w:val="24"/>
          <w:szCs w:val="24"/>
        </w:rPr>
      </w:pPr>
      <w:r w:rsidRPr="00D257E3">
        <w:rPr>
          <w:rFonts w:ascii="Times New Roman" w:hAnsi="Times New Roman" w:cs="Times New Roman"/>
          <w:sz w:val="24"/>
          <w:szCs w:val="24"/>
        </w:rPr>
        <w:pict>
          <v:shape id="_x0000_i1081" type="#_x0000_t75" style="width:213.75pt;height:473.25pt">
            <v:imagedata r:id="rId62" o:title=""/>
          </v:shape>
        </w:pict>
      </w:r>
    </w:p>
    <w:p w:rsidR="00DF153A" w:rsidRDefault="00DF153A">
      <w:pPr>
        <w:framePr w:h="9989" w:hSpace="10080" w:wrap="notBeside" w:vAnchor="text" w:hAnchor="margin" w:x="7959" w:y="260"/>
        <w:rPr>
          <w:rFonts w:ascii="Times New Roman" w:hAnsi="Times New Roman" w:cs="Times New Roman"/>
          <w:sz w:val="24"/>
          <w:szCs w:val="24"/>
        </w:rPr>
      </w:pPr>
      <w:r w:rsidRPr="00D257E3">
        <w:rPr>
          <w:rFonts w:ascii="Times New Roman" w:hAnsi="Times New Roman" w:cs="Times New Roman"/>
          <w:sz w:val="24"/>
          <w:szCs w:val="24"/>
        </w:rPr>
        <w:pict>
          <v:shape id="_x0000_i1082" type="#_x0000_t75" style="width:330.75pt;height:499.5pt">
            <v:imagedata r:id="rId63" o:title=""/>
          </v:shape>
        </w:pict>
      </w:r>
    </w:p>
    <w:p w:rsidR="00DF153A" w:rsidRDefault="00DF153A">
      <w:pPr>
        <w:framePr w:h="692" w:hSpace="10080" w:wrap="notBeside" w:vAnchor="text" w:hAnchor="margin" w:x="1" w:y="9774"/>
        <w:rPr>
          <w:rFonts w:ascii="Times New Roman" w:hAnsi="Times New Roman" w:cs="Times New Roman"/>
          <w:sz w:val="24"/>
          <w:szCs w:val="24"/>
        </w:rPr>
      </w:pPr>
      <w:r w:rsidRPr="00D257E3">
        <w:rPr>
          <w:rFonts w:ascii="Times New Roman" w:hAnsi="Times New Roman" w:cs="Times New Roman"/>
          <w:sz w:val="24"/>
          <w:szCs w:val="24"/>
        </w:rPr>
        <w:pict>
          <v:shape id="_x0000_i1083" type="#_x0000_t75" style="width:41.25pt;height:34.5pt">
            <v:imagedata r:id="rId64" o:title=""/>
          </v:shape>
        </w:pict>
      </w:r>
    </w:p>
    <w:p w:rsidR="00DF153A" w:rsidRDefault="00DF153A">
      <w:pPr>
        <w:spacing w:line="1" w:lineRule="exact"/>
        <w:rPr>
          <w:rFonts w:ascii="Times New Roman" w:hAnsi="Times New Roman" w:cs="Times New Roman"/>
          <w:sz w:val="2"/>
          <w:szCs w:val="2"/>
        </w:rPr>
      </w:pPr>
    </w:p>
    <w:p w:rsidR="00DF153A" w:rsidRDefault="00DF153A">
      <w:pPr>
        <w:framePr w:h="692" w:hSpace="10080" w:wrap="notBeside" w:vAnchor="text" w:hAnchor="margin" w:x="1" w:y="9774"/>
        <w:rPr>
          <w:rFonts w:ascii="Times New Roman" w:hAnsi="Times New Roman" w:cs="Times New Roman"/>
          <w:sz w:val="24"/>
          <w:szCs w:val="24"/>
        </w:rPr>
        <w:sectPr w:rsidR="00DF153A">
          <w:pgSz w:w="16834" w:h="11909" w:orient="landscape"/>
          <w:pgMar w:top="722" w:right="1131" w:bottom="360" w:left="1131" w:header="720" w:footer="720" w:gutter="0"/>
          <w:cols w:space="720"/>
          <w:noEndnote/>
        </w:sectPr>
      </w:pPr>
    </w:p>
    <w:p w:rsidR="00DF153A" w:rsidRDefault="00DF153A">
      <w:pPr>
        <w:framePr w:h="9351" w:hSpace="38" w:wrap="notBeside" w:vAnchor="text" w:hAnchor="margin" w:x="1014" w:y="1"/>
        <w:rPr>
          <w:rFonts w:ascii="Times New Roman" w:hAnsi="Times New Roman" w:cs="Times New Roman"/>
          <w:sz w:val="24"/>
          <w:szCs w:val="24"/>
        </w:rPr>
      </w:pPr>
      <w:r w:rsidRPr="00D257E3">
        <w:rPr>
          <w:rFonts w:ascii="Times New Roman" w:hAnsi="Times New Roman" w:cs="Times New Roman"/>
          <w:sz w:val="24"/>
          <w:szCs w:val="24"/>
        </w:rPr>
        <w:pict>
          <v:shape id="_x0000_i1084" type="#_x0000_t75" style="width:212.25pt;height:462.75pt">
            <v:imagedata r:id="rId65" o:title=""/>
          </v:shape>
        </w:pict>
      </w:r>
    </w:p>
    <w:p w:rsidR="00DF153A" w:rsidRDefault="00DF153A">
      <w:pPr>
        <w:shd w:val="clear" w:color="auto" w:fill="FFFFFF"/>
        <w:spacing w:before="9667"/>
      </w:pPr>
      <w:r>
        <w:rPr>
          <w:rFonts w:ascii="Times New Roman" w:hAnsi="Times New Roman" w:cs="Times New Roman"/>
          <w:sz w:val="22"/>
          <w:szCs w:val="22"/>
        </w:rPr>
        <w:t>98</w:t>
      </w:r>
    </w:p>
    <w:p w:rsidR="00DF153A" w:rsidRDefault="00DF153A">
      <w:pPr>
        <w:shd w:val="clear" w:color="auto" w:fill="FFFFFF"/>
        <w:spacing w:before="192" w:line="250" w:lineRule="exact"/>
        <w:ind w:left="14" w:right="19" w:firstLine="278"/>
        <w:jc w:val="both"/>
      </w:pPr>
      <w:r>
        <w:br w:type="column"/>
      </w:r>
      <w:r>
        <w:rPr>
          <w:rFonts w:ascii="Times New Roman" w:hAnsi="Times New Roman" w:cs="Times New Roman"/>
          <w:spacing w:val="-1"/>
          <w:sz w:val="22"/>
          <w:szCs w:val="22"/>
        </w:rPr>
        <w:t>При работе самоходного грейдер-элеватора Д-505 с дизельэлек-</w:t>
      </w:r>
      <w:r>
        <w:rPr>
          <w:rFonts w:ascii="Times New Roman" w:hAnsi="Times New Roman" w:cs="Times New Roman"/>
          <w:sz w:val="22"/>
          <w:szCs w:val="22"/>
        </w:rPr>
        <w:t>трическим приводом и транспортером длиной 15 м высота отсы</w:t>
      </w:r>
      <w:r>
        <w:rPr>
          <w:rFonts w:ascii="Times New Roman" w:hAnsi="Times New Roman" w:cs="Times New Roman"/>
          <w:sz w:val="22"/>
          <w:szCs w:val="22"/>
        </w:rPr>
        <w:softHyphen/>
        <w:t>паемой насыпи достигает 3 м. Производительность этих грейдер-элеваторов при работе из двусторонних резервов достигает 800-2000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в смену в зависимости от категории грунта.</w:t>
      </w:r>
    </w:p>
    <w:p w:rsidR="00DF153A" w:rsidRDefault="00DF153A">
      <w:pPr>
        <w:shd w:val="clear" w:color="auto" w:fill="FFFFFF"/>
        <w:spacing w:line="250" w:lineRule="exact"/>
        <w:ind w:left="14" w:right="24" w:firstLine="274"/>
        <w:jc w:val="both"/>
      </w:pPr>
      <w:r>
        <w:rPr>
          <w:rFonts w:ascii="Times New Roman" w:hAnsi="Times New Roman" w:cs="Times New Roman"/>
          <w:sz w:val="22"/>
          <w:szCs w:val="22"/>
        </w:rPr>
        <w:t>Производительность грейдер-элеватора при работе из двусто</w:t>
      </w:r>
      <w:r>
        <w:rPr>
          <w:rFonts w:ascii="Times New Roman" w:hAnsi="Times New Roman" w:cs="Times New Roman"/>
          <w:sz w:val="22"/>
          <w:szCs w:val="22"/>
        </w:rPr>
        <w:softHyphen/>
        <w:t>роннего резерва, м</w:t>
      </w:r>
      <w:r>
        <w:rPr>
          <w:rFonts w:ascii="Times New Roman" w:hAnsi="Times New Roman" w:cs="Times New Roman"/>
          <w:sz w:val="22"/>
          <w:szCs w:val="22"/>
          <w:vertAlign w:val="superscript"/>
        </w:rPr>
        <w:t>3</w:t>
      </w:r>
      <w:r>
        <w:rPr>
          <w:rFonts w:ascii="Times New Roman" w:hAnsi="Times New Roman" w:cs="Times New Roman"/>
          <w:sz w:val="22"/>
          <w:szCs w:val="22"/>
        </w:rPr>
        <w:t>/ч</w:t>
      </w:r>
    </w:p>
    <w:p w:rsidR="00DF153A" w:rsidRDefault="00DF153A">
      <w:pPr>
        <w:spacing w:before="34"/>
        <w:ind w:left="2242" w:right="2078"/>
        <w:rPr>
          <w:rFonts w:ascii="Times New Roman" w:hAnsi="Times New Roman" w:cs="Times New Roman"/>
          <w:sz w:val="24"/>
          <w:szCs w:val="24"/>
        </w:rPr>
      </w:pPr>
      <w:r w:rsidRPr="00D257E3">
        <w:rPr>
          <w:rFonts w:ascii="Times New Roman" w:hAnsi="Times New Roman" w:cs="Times New Roman"/>
          <w:sz w:val="24"/>
          <w:szCs w:val="24"/>
        </w:rPr>
        <w:pict>
          <v:shape id="_x0000_i1085" type="#_x0000_t75" style="width:102pt;height:38.25pt">
            <v:imagedata r:id="rId66" o:title=""/>
          </v:shape>
        </w:pict>
      </w:r>
    </w:p>
    <w:p w:rsidR="00DF153A" w:rsidRDefault="00DF153A">
      <w:pPr>
        <w:shd w:val="clear" w:color="auto" w:fill="FFFFFF"/>
        <w:spacing w:before="62" w:line="250" w:lineRule="exact"/>
        <w:ind w:left="288"/>
      </w:pPr>
      <w:r>
        <w:rPr>
          <w:rFonts w:ascii="Times New Roman" w:hAnsi="Times New Roman" w:cs="Times New Roman"/>
          <w:sz w:val="22"/>
          <w:szCs w:val="22"/>
        </w:rPr>
        <w:t xml:space="preserve">где </w:t>
      </w:r>
      <w:r>
        <w:rPr>
          <w:rFonts w:ascii="Times New Roman" w:hAnsi="Times New Roman" w:cs="Times New Roman"/>
          <w:sz w:val="22"/>
          <w:szCs w:val="22"/>
          <w:lang w:val="en-US"/>
        </w:rPr>
        <w:t>h</w:t>
      </w:r>
      <w:r>
        <w:rPr>
          <w:rFonts w:ascii="Times New Roman" w:hAnsi="Times New Roman" w:cs="Times New Roman"/>
          <w:i/>
          <w:iCs/>
          <w:sz w:val="22"/>
          <w:szCs w:val="22"/>
        </w:rPr>
        <w:t xml:space="preserve"> </w:t>
      </w:r>
      <w:r>
        <w:rPr>
          <w:rFonts w:ascii="Times New Roman" w:hAnsi="Times New Roman" w:cs="Times New Roman"/>
          <w:sz w:val="22"/>
          <w:szCs w:val="22"/>
        </w:rPr>
        <w:t>— глубина борозды, м;</w:t>
      </w:r>
    </w:p>
    <w:p w:rsidR="00DF153A" w:rsidRDefault="00DF153A">
      <w:pPr>
        <w:shd w:val="clear" w:color="auto" w:fill="FFFFFF"/>
        <w:spacing w:line="250" w:lineRule="exact"/>
        <w:ind w:left="283"/>
      </w:pPr>
      <w:r>
        <w:rPr>
          <w:rFonts w:ascii="Times New Roman" w:hAnsi="Times New Roman" w:cs="Times New Roman"/>
          <w:i/>
          <w:iCs/>
          <w:sz w:val="22"/>
          <w:szCs w:val="22"/>
          <w:lang w:val="en-US"/>
        </w:rPr>
        <w:t>b</w:t>
      </w:r>
      <w:r>
        <w:rPr>
          <w:rFonts w:ascii="Times New Roman" w:hAnsi="Times New Roman" w:cs="Times New Roman"/>
          <w:i/>
          <w:iCs/>
          <w:sz w:val="22"/>
          <w:szCs w:val="22"/>
        </w:rPr>
        <w:t xml:space="preserve"> </w:t>
      </w:r>
      <w:r>
        <w:rPr>
          <w:rFonts w:ascii="Times New Roman" w:hAnsi="Times New Roman" w:cs="Times New Roman"/>
          <w:sz w:val="22"/>
          <w:szCs w:val="22"/>
        </w:rPr>
        <w:t>— ширина борозды, м;</w:t>
      </w:r>
    </w:p>
    <w:p w:rsidR="00DF153A" w:rsidRDefault="00DF153A">
      <w:pPr>
        <w:shd w:val="clear" w:color="auto" w:fill="FFFFFF"/>
        <w:spacing w:line="250" w:lineRule="exact"/>
        <w:ind w:left="288"/>
      </w:pPr>
      <w:r w:rsidRPr="00DD1190">
        <w:rPr>
          <w:rFonts w:ascii="Times New Roman" w:hAnsi="Times New Roman" w:cs="Times New Roman"/>
          <w:spacing w:val="-1"/>
          <w:sz w:val="22"/>
          <w:szCs w:val="22"/>
        </w:rPr>
        <w:t>м</w:t>
      </w:r>
      <w:r>
        <w:rPr>
          <w:rFonts w:ascii="Times New Roman" w:hAnsi="Times New Roman" w:cs="Times New Roman"/>
          <w:spacing w:val="-1"/>
          <w:sz w:val="22"/>
          <w:szCs w:val="22"/>
        </w:rPr>
        <w:t>1 — коэффициент потери грунта, равный 0,9 - 0,95;</w:t>
      </w:r>
    </w:p>
    <w:p w:rsidR="00DF153A" w:rsidRDefault="00DF153A">
      <w:pPr>
        <w:shd w:val="clear" w:color="auto" w:fill="FFFFFF"/>
        <w:spacing w:line="250" w:lineRule="exact"/>
        <w:ind w:left="5" w:right="29" w:firstLine="283"/>
        <w:jc w:val="both"/>
      </w:pPr>
      <w:r>
        <w:rPr>
          <w:rFonts w:ascii="Times New Roman" w:hAnsi="Times New Roman" w:cs="Times New Roman"/>
          <w:sz w:val="22"/>
          <w:szCs w:val="22"/>
        </w:rPr>
        <w:t>м</w:t>
      </w:r>
      <w:r>
        <w:rPr>
          <w:rFonts w:ascii="Times New Roman" w:hAnsi="Times New Roman" w:cs="Times New Roman"/>
          <w:sz w:val="22"/>
          <w:szCs w:val="22"/>
          <w:vertAlign w:val="subscript"/>
        </w:rPr>
        <w:t>2</w:t>
      </w:r>
      <w:r>
        <w:rPr>
          <w:rFonts w:ascii="Times New Roman" w:hAnsi="Times New Roman" w:cs="Times New Roman"/>
          <w:sz w:val="22"/>
          <w:szCs w:val="22"/>
        </w:rPr>
        <w:t xml:space="preserve"> — поправочный коэффициент на форму борозды, равный 0,81—0,87;</w:t>
      </w:r>
    </w:p>
    <w:p w:rsidR="00DF153A" w:rsidRDefault="00DF153A">
      <w:pPr>
        <w:shd w:val="clear" w:color="auto" w:fill="FFFFFF"/>
        <w:spacing w:line="250" w:lineRule="exact"/>
        <w:ind w:left="5" w:right="24" w:firstLine="278"/>
        <w:jc w:val="both"/>
      </w:pPr>
      <w:r>
        <w:rPr>
          <w:rFonts w:ascii="Times New Roman" w:hAnsi="Times New Roman" w:cs="Times New Roman"/>
          <w:i/>
          <w:iCs/>
          <w:spacing w:val="-1"/>
          <w:sz w:val="22"/>
          <w:szCs w:val="22"/>
        </w:rPr>
        <w:t>К</w:t>
      </w:r>
      <w:r>
        <w:rPr>
          <w:rFonts w:ascii="Times New Roman" w:hAnsi="Times New Roman" w:cs="Times New Roman"/>
          <w:i/>
          <w:iCs/>
          <w:spacing w:val="-1"/>
          <w:sz w:val="22"/>
          <w:szCs w:val="22"/>
          <w:vertAlign w:val="subscript"/>
        </w:rPr>
        <w:t>ъ</w:t>
      </w:r>
      <w:r>
        <w:rPr>
          <w:rFonts w:ascii="Times New Roman" w:hAnsi="Times New Roman" w:cs="Times New Roman"/>
          <w:i/>
          <w:iCs/>
          <w:spacing w:val="-1"/>
          <w:sz w:val="22"/>
          <w:szCs w:val="22"/>
        </w:rPr>
        <w:t xml:space="preserve"> </w:t>
      </w:r>
      <w:r>
        <w:rPr>
          <w:rFonts w:ascii="Times New Roman" w:hAnsi="Times New Roman" w:cs="Times New Roman"/>
          <w:spacing w:val="-1"/>
          <w:sz w:val="22"/>
          <w:szCs w:val="22"/>
        </w:rPr>
        <w:t xml:space="preserve">— коэффициент использования машины по времени, равный </w:t>
      </w:r>
      <w:r>
        <w:rPr>
          <w:rFonts w:ascii="Times New Roman" w:hAnsi="Times New Roman" w:cs="Times New Roman"/>
          <w:sz w:val="22"/>
          <w:szCs w:val="22"/>
        </w:rPr>
        <w:t>0,85 - 0,9;</w:t>
      </w:r>
    </w:p>
    <w:p w:rsidR="00DF153A" w:rsidRDefault="00DF153A">
      <w:pPr>
        <w:shd w:val="clear" w:color="auto" w:fill="FFFFFF"/>
        <w:spacing w:line="250" w:lineRule="exact"/>
        <w:ind w:left="278"/>
      </w:pPr>
      <w:r>
        <w:rPr>
          <w:rFonts w:ascii="Times New Roman" w:hAnsi="Times New Roman" w:cs="Times New Roman"/>
          <w:i/>
          <w:iCs/>
          <w:sz w:val="22"/>
          <w:szCs w:val="22"/>
        </w:rPr>
        <w:t xml:space="preserve">L </w:t>
      </w:r>
      <w:r>
        <w:rPr>
          <w:rFonts w:ascii="Times New Roman" w:hAnsi="Times New Roman" w:cs="Times New Roman"/>
          <w:sz w:val="22"/>
          <w:szCs w:val="22"/>
        </w:rPr>
        <w:t>— длина захватки, м;</w:t>
      </w:r>
    </w:p>
    <w:p w:rsidR="00DF153A" w:rsidRDefault="00DF153A">
      <w:pPr>
        <w:shd w:val="clear" w:color="auto" w:fill="FFFFFF"/>
        <w:spacing w:line="250" w:lineRule="exact"/>
        <w:ind w:left="312"/>
      </w:pPr>
      <w:r>
        <w:rPr>
          <w:rFonts w:ascii="Times New Roman" w:hAnsi="Times New Roman" w:cs="Times New Roman"/>
          <w:i/>
          <w:iCs/>
          <w:sz w:val="22"/>
          <w:szCs w:val="22"/>
          <w:lang w:val="en-US"/>
        </w:rPr>
        <w:t>V</w:t>
      </w:r>
      <w:r>
        <w:rPr>
          <w:rFonts w:ascii="Times New Roman" w:hAnsi="Times New Roman" w:cs="Times New Roman"/>
          <w:i/>
          <w:iCs/>
          <w:sz w:val="22"/>
          <w:szCs w:val="22"/>
        </w:rPr>
        <w:t>р</w:t>
      </w:r>
      <w:r w:rsidRPr="00D757E1">
        <w:rPr>
          <w:rFonts w:ascii="Times New Roman" w:hAnsi="Times New Roman" w:cs="Times New Roman"/>
          <w:i/>
          <w:iCs/>
          <w:sz w:val="22"/>
          <w:szCs w:val="22"/>
        </w:rPr>
        <w:t xml:space="preserve"> </w:t>
      </w:r>
      <w:r>
        <w:rPr>
          <w:rFonts w:ascii="Times New Roman" w:hAnsi="Times New Roman" w:cs="Times New Roman"/>
          <w:sz w:val="22"/>
          <w:szCs w:val="22"/>
        </w:rPr>
        <w:t>— рабочая скорость машины, км/ч;</w:t>
      </w:r>
    </w:p>
    <w:p w:rsidR="00DF153A" w:rsidRDefault="00DF153A">
      <w:pPr>
        <w:shd w:val="clear" w:color="auto" w:fill="FFFFFF"/>
        <w:spacing w:line="250" w:lineRule="exact"/>
        <w:ind w:left="29" w:right="29" w:firstLine="259"/>
        <w:jc w:val="both"/>
      </w:pPr>
      <w:r>
        <w:rPr>
          <w:rFonts w:ascii="Times New Roman" w:hAnsi="Times New Roman" w:cs="Times New Roman"/>
          <w:i/>
          <w:iCs/>
          <w:spacing w:val="-2"/>
          <w:sz w:val="22"/>
          <w:szCs w:val="22"/>
          <w:lang w:val="en-US"/>
        </w:rPr>
        <w:t>t</w:t>
      </w:r>
      <w:r>
        <w:rPr>
          <w:rFonts w:ascii="Times New Roman" w:hAnsi="Times New Roman" w:cs="Times New Roman"/>
          <w:i/>
          <w:iCs/>
          <w:spacing w:val="-2"/>
          <w:sz w:val="22"/>
          <w:szCs w:val="22"/>
          <w:vertAlign w:val="subscript"/>
        </w:rPr>
        <w:t>П0В</w:t>
      </w:r>
      <w:r>
        <w:rPr>
          <w:rFonts w:ascii="Times New Roman" w:hAnsi="Times New Roman" w:cs="Times New Roman"/>
          <w:i/>
          <w:iCs/>
          <w:spacing w:val="-2"/>
          <w:sz w:val="22"/>
          <w:szCs w:val="22"/>
        </w:rPr>
        <w:t xml:space="preserve"> </w:t>
      </w:r>
      <w:r>
        <w:rPr>
          <w:rFonts w:ascii="Times New Roman" w:hAnsi="Times New Roman" w:cs="Times New Roman"/>
          <w:spacing w:val="-2"/>
          <w:sz w:val="22"/>
          <w:szCs w:val="22"/>
        </w:rPr>
        <w:t xml:space="preserve">— время, требуемое на повороты в конце захватки, равное </w:t>
      </w:r>
      <w:r>
        <w:rPr>
          <w:rFonts w:ascii="Times New Roman" w:hAnsi="Times New Roman" w:cs="Times New Roman"/>
          <w:sz w:val="22"/>
          <w:szCs w:val="22"/>
        </w:rPr>
        <w:t>1-1,5 мин.</w:t>
      </w:r>
    </w:p>
    <w:p w:rsidR="00DF153A" w:rsidRDefault="00DF153A">
      <w:pPr>
        <w:shd w:val="clear" w:color="auto" w:fill="FFFFFF"/>
        <w:spacing w:line="250" w:lineRule="exact"/>
        <w:ind w:left="10" w:right="34" w:firstLine="274"/>
        <w:jc w:val="both"/>
      </w:pPr>
      <w:r>
        <w:rPr>
          <w:rFonts w:ascii="Times New Roman" w:hAnsi="Times New Roman" w:cs="Times New Roman"/>
          <w:sz w:val="22"/>
          <w:szCs w:val="22"/>
        </w:rPr>
        <w:t>При работе грейдер-элеватора из одностороннего резерва его производительность снижается вследствие холостого хода.</w:t>
      </w:r>
    </w:p>
    <w:p w:rsidR="00DF153A" w:rsidRDefault="00DF153A">
      <w:pPr>
        <w:shd w:val="clear" w:color="auto" w:fill="FFFFFF"/>
        <w:spacing w:line="250" w:lineRule="exact"/>
        <w:ind w:left="10" w:right="24" w:firstLine="274"/>
        <w:jc w:val="both"/>
      </w:pPr>
      <w:r>
        <w:rPr>
          <w:rFonts w:ascii="Times New Roman" w:hAnsi="Times New Roman" w:cs="Times New Roman"/>
          <w:sz w:val="22"/>
          <w:szCs w:val="22"/>
        </w:rPr>
        <w:t>Грейдер-элеваторы выгодно применять на объектах с объе</w:t>
      </w:r>
      <w:r>
        <w:rPr>
          <w:rFonts w:ascii="Times New Roman" w:hAnsi="Times New Roman" w:cs="Times New Roman"/>
          <w:sz w:val="22"/>
          <w:szCs w:val="22"/>
        </w:rPr>
        <w:softHyphen/>
        <w:t>мом земляных работ не менее 10 тыс.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при длине захваток не менее 250 м.</w:t>
      </w:r>
    </w:p>
    <w:p w:rsidR="00DF153A" w:rsidRDefault="00DF153A">
      <w:pPr>
        <w:shd w:val="clear" w:color="auto" w:fill="FFFFFF"/>
        <w:spacing w:line="250" w:lineRule="exact"/>
        <w:ind w:right="29" w:firstLine="274"/>
        <w:jc w:val="both"/>
      </w:pPr>
      <w:r>
        <w:rPr>
          <w:rFonts w:ascii="Times New Roman" w:hAnsi="Times New Roman" w:cs="Times New Roman"/>
          <w:sz w:val="22"/>
          <w:szCs w:val="22"/>
        </w:rPr>
        <w:t>Технологический процесс возведения насыпей из резервов со</w:t>
      </w:r>
      <w:r>
        <w:rPr>
          <w:rFonts w:ascii="Times New Roman" w:hAnsi="Times New Roman" w:cs="Times New Roman"/>
          <w:sz w:val="22"/>
          <w:szCs w:val="22"/>
        </w:rPr>
        <w:softHyphen/>
        <w:t>стоит из разработки грунта в резерве, укладки его в насыпь, по</w:t>
      </w:r>
      <w:r>
        <w:rPr>
          <w:rFonts w:ascii="Times New Roman" w:hAnsi="Times New Roman" w:cs="Times New Roman"/>
          <w:sz w:val="22"/>
          <w:szCs w:val="22"/>
        </w:rPr>
        <w:softHyphen/>
        <w:t>слойного разравнивания бульдозером или автогрейдером и уп</w:t>
      </w:r>
      <w:r>
        <w:rPr>
          <w:rFonts w:ascii="Times New Roman" w:hAnsi="Times New Roman" w:cs="Times New Roman"/>
          <w:sz w:val="22"/>
          <w:szCs w:val="22"/>
        </w:rPr>
        <w:softHyphen/>
        <w:t>лотнения насыпи грунтоуплотняющими машинами. Плотные грунты необходимо предварительно разрыхлять. Грейдер-элева</w:t>
      </w:r>
      <w:r>
        <w:rPr>
          <w:rFonts w:ascii="Times New Roman" w:hAnsi="Times New Roman" w:cs="Times New Roman"/>
          <w:sz w:val="22"/>
          <w:szCs w:val="22"/>
        </w:rPr>
        <w:softHyphen/>
        <w:t>торы не применяются, если в грунтах содержатся камни, валуны, корни и мерзлота, а так же в пылеватых и сыпучих грунтах в сухом состоянии.</w:t>
      </w:r>
    </w:p>
    <w:p w:rsidR="00DF153A" w:rsidRDefault="00DF153A">
      <w:pPr>
        <w:shd w:val="clear" w:color="auto" w:fill="FFFFFF"/>
        <w:spacing w:line="250" w:lineRule="exact"/>
        <w:ind w:left="10" w:right="38" w:firstLine="269"/>
        <w:jc w:val="both"/>
      </w:pPr>
      <w:r>
        <w:rPr>
          <w:rFonts w:ascii="Times New Roman" w:hAnsi="Times New Roman" w:cs="Times New Roman"/>
          <w:spacing w:val="-1"/>
          <w:sz w:val="22"/>
          <w:szCs w:val="22"/>
        </w:rPr>
        <w:t>Автогрейдеры — это самоходные машины, оборудованные под</w:t>
      </w:r>
      <w:r>
        <w:rPr>
          <w:rFonts w:ascii="Times New Roman" w:hAnsi="Times New Roman" w:cs="Times New Roman"/>
          <w:spacing w:val="-1"/>
          <w:sz w:val="22"/>
          <w:szCs w:val="22"/>
        </w:rPr>
        <w:softHyphen/>
      </w:r>
      <w:r>
        <w:rPr>
          <w:rFonts w:ascii="Times New Roman" w:hAnsi="Times New Roman" w:cs="Times New Roman"/>
          <w:sz w:val="22"/>
          <w:szCs w:val="22"/>
        </w:rPr>
        <w:t>вижным отвалом (рис. 37).</w:t>
      </w:r>
    </w:p>
    <w:p w:rsidR="00DF153A" w:rsidRDefault="00DF153A">
      <w:pPr>
        <w:shd w:val="clear" w:color="auto" w:fill="FFFFFF"/>
        <w:spacing w:before="307"/>
        <w:jc w:val="right"/>
      </w:pPr>
      <w:r>
        <w:rPr>
          <w:rFonts w:ascii="Times New Roman" w:hAnsi="Times New Roman" w:cs="Times New Roman"/>
          <w:spacing w:val="-13"/>
          <w:sz w:val="22"/>
          <w:szCs w:val="22"/>
        </w:rPr>
        <w:t>99</w:t>
      </w:r>
    </w:p>
    <w:p w:rsidR="00DF153A" w:rsidRDefault="00DF153A">
      <w:pPr>
        <w:shd w:val="clear" w:color="auto" w:fill="FFFFFF"/>
        <w:spacing w:before="307"/>
        <w:jc w:val="right"/>
        <w:sectPr w:rsidR="00DF153A">
          <w:pgSz w:w="16834" w:h="11909" w:orient="landscape"/>
          <w:pgMar w:top="991" w:right="1328" w:bottom="360" w:left="1327" w:header="720" w:footer="720" w:gutter="0"/>
          <w:cols w:num="2" w:sep="1" w:space="720" w:equalWidth="0">
            <w:col w:w="720" w:space="7104"/>
            <w:col w:w="6355"/>
          </w:cols>
          <w:noEndnote/>
        </w:sectPr>
      </w:pPr>
    </w:p>
    <w:p w:rsidR="00DF153A" w:rsidRDefault="00DF153A">
      <w:pPr>
        <w:rPr>
          <w:rFonts w:ascii="Times New Roman" w:hAnsi="Times New Roman" w:cs="Times New Roman"/>
          <w:sz w:val="24"/>
          <w:szCs w:val="24"/>
        </w:rPr>
      </w:pPr>
      <w:r w:rsidRPr="00D257E3">
        <w:rPr>
          <w:rFonts w:ascii="Times New Roman" w:hAnsi="Times New Roman" w:cs="Times New Roman"/>
          <w:sz w:val="24"/>
          <w:szCs w:val="24"/>
        </w:rPr>
        <w:pict>
          <v:shape id="_x0000_i1086" type="#_x0000_t75" style="width:319.5pt;height:112.5pt">
            <v:imagedata r:id="rId67" o:title=""/>
          </v:shape>
        </w:pict>
      </w:r>
    </w:p>
    <w:p w:rsidR="00DF153A" w:rsidRDefault="00DF153A">
      <w:pPr>
        <w:shd w:val="clear" w:color="auto" w:fill="FFFFFF"/>
        <w:spacing w:before="269" w:line="216" w:lineRule="exact"/>
        <w:ind w:left="34"/>
        <w:jc w:val="center"/>
      </w:pPr>
      <w:r>
        <w:rPr>
          <w:rFonts w:ascii="Times New Roman" w:hAnsi="Times New Roman" w:cs="Times New Roman"/>
          <w:spacing w:val="-4"/>
        </w:rPr>
        <w:t>Рис. 37. Схема устройства автогрейдера:</w:t>
      </w:r>
    </w:p>
    <w:p w:rsidR="00DF153A" w:rsidRDefault="00DF153A">
      <w:pPr>
        <w:shd w:val="clear" w:color="auto" w:fill="FFFFFF"/>
        <w:spacing w:line="216" w:lineRule="exact"/>
        <w:ind w:left="19"/>
        <w:jc w:val="center"/>
      </w:pPr>
      <w:r>
        <w:rPr>
          <w:rFonts w:ascii="Times New Roman" w:hAnsi="Times New Roman" w:cs="Times New Roman"/>
          <w:i/>
          <w:iCs/>
          <w:spacing w:val="-5"/>
        </w:rPr>
        <w:t xml:space="preserve">1 </w:t>
      </w:r>
      <w:r>
        <w:rPr>
          <w:rFonts w:ascii="Times New Roman" w:hAnsi="Times New Roman" w:cs="Times New Roman"/>
          <w:spacing w:val="-5"/>
        </w:rPr>
        <w:t xml:space="preserve">— двигатель; </w:t>
      </w:r>
      <w:r>
        <w:rPr>
          <w:rFonts w:ascii="Times New Roman" w:hAnsi="Times New Roman" w:cs="Times New Roman"/>
          <w:i/>
          <w:iCs/>
          <w:spacing w:val="-5"/>
        </w:rPr>
        <w:t xml:space="preserve">2 </w:t>
      </w:r>
      <w:r>
        <w:rPr>
          <w:rFonts w:ascii="Times New Roman" w:hAnsi="Times New Roman" w:cs="Times New Roman"/>
          <w:spacing w:val="-5"/>
        </w:rPr>
        <w:t xml:space="preserve">— кабина с пультом управления; </w:t>
      </w:r>
      <w:r>
        <w:rPr>
          <w:rFonts w:ascii="Times New Roman" w:hAnsi="Times New Roman" w:cs="Times New Roman"/>
          <w:i/>
          <w:iCs/>
          <w:spacing w:val="-5"/>
        </w:rPr>
        <w:t xml:space="preserve">3 </w:t>
      </w:r>
      <w:r>
        <w:rPr>
          <w:rFonts w:ascii="Times New Roman" w:hAnsi="Times New Roman" w:cs="Times New Roman"/>
          <w:spacing w:val="-5"/>
        </w:rPr>
        <w:t>— кирковщик для</w:t>
      </w:r>
    </w:p>
    <w:p w:rsidR="00DF153A" w:rsidRDefault="00DF153A">
      <w:pPr>
        <w:shd w:val="clear" w:color="auto" w:fill="FFFFFF"/>
        <w:spacing w:line="216" w:lineRule="exact"/>
        <w:ind w:left="24"/>
        <w:jc w:val="center"/>
      </w:pPr>
      <w:r>
        <w:rPr>
          <w:rFonts w:ascii="Times New Roman" w:hAnsi="Times New Roman" w:cs="Times New Roman"/>
          <w:spacing w:val="-4"/>
        </w:rPr>
        <w:t xml:space="preserve">предварительного рыхления грунта; </w:t>
      </w:r>
      <w:r>
        <w:rPr>
          <w:rFonts w:ascii="Times New Roman" w:hAnsi="Times New Roman" w:cs="Times New Roman"/>
          <w:i/>
          <w:iCs/>
          <w:spacing w:val="-4"/>
        </w:rPr>
        <w:t xml:space="preserve">4 </w:t>
      </w:r>
      <w:r>
        <w:rPr>
          <w:rFonts w:ascii="Times New Roman" w:hAnsi="Times New Roman" w:cs="Times New Roman"/>
          <w:spacing w:val="-4"/>
        </w:rPr>
        <w:t>— отвал; 5 — рама</w:t>
      </w:r>
    </w:p>
    <w:p w:rsidR="00DF153A" w:rsidRDefault="00DF153A">
      <w:pPr>
        <w:shd w:val="clear" w:color="auto" w:fill="FFFFFF"/>
        <w:spacing w:before="149" w:line="250" w:lineRule="exact"/>
        <w:ind w:left="34" w:right="34" w:firstLine="288"/>
        <w:jc w:val="both"/>
      </w:pPr>
      <w:r>
        <w:rPr>
          <w:rFonts w:ascii="Times New Roman" w:hAnsi="Times New Roman" w:cs="Times New Roman"/>
          <w:spacing w:val="-1"/>
          <w:sz w:val="22"/>
          <w:szCs w:val="22"/>
        </w:rPr>
        <w:t>Они широко применяются для профилирования и отделки зем</w:t>
      </w:r>
      <w:r>
        <w:rPr>
          <w:rFonts w:ascii="Times New Roman" w:hAnsi="Times New Roman" w:cs="Times New Roman"/>
          <w:spacing w:val="-1"/>
          <w:sz w:val="22"/>
          <w:szCs w:val="22"/>
        </w:rPr>
        <w:softHyphen/>
      </w:r>
      <w:r>
        <w:rPr>
          <w:rFonts w:ascii="Times New Roman" w:hAnsi="Times New Roman" w:cs="Times New Roman"/>
          <w:spacing w:val="-3"/>
          <w:sz w:val="22"/>
          <w:szCs w:val="22"/>
        </w:rPr>
        <w:t xml:space="preserve">ляного полотна, возведения невысоких насыпей (до 0,6 м) с подачей </w:t>
      </w:r>
      <w:r>
        <w:rPr>
          <w:rFonts w:ascii="Times New Roman" w:hAnsi="Times New Roman" w:cs="Times New Roman"/>
          <w:sz w:val="22"/>
          <w:szCs w:val="22"/>
        </w:rPr>
        <w:t>грунта из боковых резервов, выполнения планировочных работ.</w:t>
      </w:r>
    </w:p>
    <w:p w:rsidR="00DF153A" w:rsidRDefault="00DF153A">
      <w:pPr>
        <w:shd w:val="clear" w:color="auto" w:fill="FFFFFF"/>
        <w:spacing w:line="250" w:lineRule="exact"/>
        <w:ind w:left="29" w:right="34" w:firstLine="288"/>
        <w:jc w:val="both"/>
      </w:pPr>
      <w:r>
        <w:rPr>
          <w:rFonts w:ascii="Times New Roman" w:hAnsi="Times New Roman" w:cs="Times New Roman"/>
          <w:sz w:val="22"/>
          <w:szCs w:val="22"/>
        </w:rPr>
        <w:t>Автогрейдеры различаются по колесной схеме ходового обо</w:t>
      </w:r>
      <w:r>
        <w:rPr>
          <w:rFonts w:ascii="Times New Roman" w:hAnsi="Times New Roman" w:cs="Times New Roman"/>
          <w:sz w:val="22"/>
          <w:szCs w:val="22"/>
        </w:rPr>
        <w:softHyphen/>
        <w:t xml:space="preserve">рудования, обозначаемой </w:t>
      </w:r>
      <w:r>
        <w:rPr>
          <w:rFonts w:ascii="Times New Roman" w:hAnsi="Times New Roman" w:cs="Times New Roman"/>
          <w:i/>
          <w:iCs/>
          <w:sz w:val="22"/>
          <w:szCs w:val="22"/>
        </w:rPr>
        <w:t xml:space="preserve">АБВ, </w:t>
      </w:r>
      <w:r>
        <w:rPr>
          <w:rFonts w:ascii="Times New Roman" w:hAnsi="Times New Roman" w:cs="Times New Roman"/>
          <w:sz w:val="22"/>
          <w:szCs w:val="22"/>
        </w:rPr>
        <w:t xml:space="preserve">где </w:t>
      </w:r>
      <w:r>
        <w:rPr>
          <w:rFonts w:ascii="Times New Roman" w:hAnsi="Times New Roman" w:cs="Times New Roman"/>
          <w:i/>
          <w:iCs/>
          <w:sz w:val="22"/>
          <w:szCs w:val="22"/>
        </w:rPr>
        <w:t xml:space="preserve">А </w:t>
      </w:r>
      <w:r>
        <w:rPr>
          <w:rFonts w:ascii="Times New Roman" w:hAnsi="Times New Roman" w:cs="Times New Roman"/>
          <w:sz w:val="22"/>
          <w:szCs w:val="22"/>
        </w:rPr>
        <w:t>— число осей с управляю</w:t>
      </w:r>
      <w:r>
        <w:rPr>
          <w:rFonts w:ascii="Times New Roman" w:hAnsi="Times New Roman" w:cs="Times New Roman"/>
          <w:sz w:val="22"/>
          <w:szCs w:val="22"/>
        </w:rPr>
        <w:softHyphen/>
      </w:r>
      <w:r>
        <w:rPr>
          <w:rFonts w:ascii="Times New Roman" w:hAnsi="Times New Roman" w:cs="Times New Roman"/>
          <w:spacing w:val="-1"/>
          <w:sz w:val="22"/>
          <w:szCs w:val="22"/>
        </w:rPr>
        <w:t xml:space="preserve">щими колесами, </w:t>
      </w:r>
      <w:r>
        <w:rPr>
          <w:rFonts w:ascii="Times New Roman" w:hAnsi="Times New Roman" w:cs="Times New Roman"/>
          <w:i/>
          <w:iCs/>
          <w:spacing w:val="-1"/>
          <w:sz w:val="22"/>
          <w:szCs w:val="22"/>
        </w:rPr>
        <w:t xml:space="preserve">Б </w:t>
      </w:r>
      <w:r>
        <w:rPr>
          <w:rFonts w:ascii="Times New Roman" w:hAnsi="Times New Roman" w:cs="Times New Roman"/>
          <w:spacing w:val="-1"/>
          <w:sz w:val="22"/>
          <w:szCs w:val="22"/>
        </w:rPr>
        <w:t xml:space="preserve">— число осей с ведущими колесами, </w:t>
      </w:r>
      <w:r>
        <w:rPr>
          <w:rFonts w:ascii="Times New Roman" w:hAnsi="Times New Roman" w:cs="Times New Roman"/>
          <w:i/>
          <w:iCs/>
          <w:spacing w:val="-1"/>
          <w:sz w:val="22"/>
          <w:szCs w:val="22"/>
        </w:rPr>
        <w:t xml:space="preserve">В </w:t>
      </w:r>
      <w:r>
        <w:rPr>
          <w:rFonts w:ascii="Times New Roman" w:hAnsi="Times New Roman" w:cs="Times New Roman"/>
          <w:spacing w:val="-1"/>
          <w:sz w:val="22"/>
          <w:szCs w:val="22"/>
        </w:rPr>
        <w:t xml:space="preserve">— общее </w:t>
      </w:r>
      <w:r>
        <w:rPr>
          <w:rFonts w:ascii="Times New Roman" w:hAnsi="Times New Roman" w:cs="Times New Roman"/>
          <w:sz w:val="22"/>
          <w:szCs w:val="22"/>
        </w:rPr>
        <w:t xml:space="preserve">число осей машины. Наиболее распространенной является схема </w:t>
      </w:r>
      <w:r>
        <w:rPr>
          <w:rFonts w:ascii="Times New Roman" w:hAnsi="Times New Roman" w:cs="Times New Roman"/>
          <w:spacing w:val="-3"/>
          <w:sz w:val="22"/>
          <w:szCs w:val="22"/>
        </w:rPr>
        <w:t xml:space="preserve">1-2-3, для легких автогрейдеров 1-2-2, средних 2-2-2, тяжелых 3-3-3. </w:t>
      </w:r>
      <w:r>
        <w:rPr>
          <w:rFonts w:ascii="Times New Roman" w:hAnsi="Times New Roman" w:cs="Times New Roman"/>
          <w:sz w:val="22"/>
          <w:szCs w:val="22"/>
        </w:rPr>
        <w:t xml:space="preserve">Рабочая скорость движения автогрейдеров 3-8 км/ч, транспортная </w:t>
      </w:r>
      <w:r>
        <w:rPr>
          <w:rFonts w:ascii="Times New Roman" w:hAnsi="Times New Roman" w:cs="Times New Roman"/>
          <w:spacing w:val="-1"/>
          <w:sz w:val="22"/>
          <w:szCs w:val="22"/>
        </w:rPr>
        <w:t xml:space="preserve">45 км/ч. Автогрейдеры подразделяются на три вида: легкие (7-9 т), </w:t>
      </w:r>
      <w:r>
        <w:rPr>
          <w:rFonts w:ascii="Times New Roman" w:hAnsi="Times New Roman" w:cs="Times New Roman"/>
          <w:sz w:val="22"/>
          <w:szCs w:val="22"/>
        </w:rPr>
        <w:t>средние (13-15 т), тяжелые (19 т и более).</w:t>
      </w:r>
    </w:p>
    <w:p w:rsidR="00DF153A" w:rsidRDefault="00DF153A">
      <w:pPr>
        <w:shd w:val="clear" w:color="auto" w:fill="FFFFFF"/>
        <w:spacing w:line="250" w:lineRule="exact"/>
        <w:ind w:left="29" w:right="38" w:firstLine="293"/>
        <w:jc w:val="both"/>
      </w:pPr>
      <w:r>
        <w:rPr>
          <w:rFonts w:ascii="Times New Roman" w:hAnsi="Times New Roman" w:cs="Times New Roman"/>
          <w:sz w:val="22"/>
          <w:szCs w:val="22"/>
        </w:rPr>
        <w:t>Все автогрейдеры имеют пневматическое ходовое оборудова</w:t>
      </w:r>
      <w:r>
        <w:rPr>
          <w:rFonts w:ascii="Times New Roman" w:hAnsi="Times New Roman" w:cs="Times New Roman"/>
          <w:sz w:val="22"/>
          <w:szCs w:val="22"/>
        </w:rPr>
        <w:softHyphen/>
        <w:t>ние с широкопрофильными шинами низкого давления и специаль</w:t>
      </w:r>
      <w:r>
        <w:rPr>
          <w:rFonts w:ascii="Times New Roman" w:hAnsi="Times New Roman" w:cs="Times New Roman"/>
          <w:sz w:val="22"/>
          <w:szCs w:val="22"/>
        </w:rPr>
        <w:softHyphen/>
        <w:t>ным рисунком протекторов.</w:t>
      </w:r>
    </w:p>
    <w:p w:rsidR="00DF153A" w:rsidRDefault="00DF153A">
      <w:pPr>
        <w:shd w:val="clear" w:color="auto" w:fill="FFFFFF"/>
        <w:spacing w:line="250" w:lineRule="exact"/>
        <w:ind w:left="24" w:right="34" w:firstLine="288"/>
        <w:jc w:val="both"/>
      </w:pPr>
      <w:r>
        <w:rPr>
          <w:rFonts w:ascii="Times New Roman" w:hAnsi="Times New Roman" w:cs="Times New Roman"/>
          <w:spacing w:val="-1"/>
          <w:sz w:val="22"/>
          <w:szCs w:val="22"/>
        </w:rPr>
        <w:t>Для повышения эффективности планировочных работ автогрей</w:t>
      </w:r>
      <w:r>
        <w:rPr>
          <w:rFonts w:ascii="Times New Roman" w:hAnsi="Times New Roman" w:cs="Times New Roman"/>
          <w:spacing w:val="-1"/>
          <w:sz w:val="22"/>
          <w:szCs w:val="22"/>
        </w:rPr>
        <w:softHyphen/>
      </w:r>
      <w:r>
        <w:rPr>
          <w:rFonts w:ascii="Times New Roman" w:hAnsi="Times New Roman" w:cs="Times New Roman"/>
          <w:sz w:val="22"/>
          <w:szCs w:val="22"/>
        </w:rPr>
        <w:t>деры оборудуются автоматическими системами «Профиль 1» и «Профиль 2», обеспечивающими заданное угловое положение от</w:t>
      </w:r>
      <w:r>
        <w:rPr>
          <w:rFonts w:ascii="Times New Roman" w:hAnsi="Times New Roman" w:cs="Times New Roman"/>
          <w:sz w:val="22"/>
          <w:szCs w:val="22"/>
        </w:rPr>
        <w:softHyphen/>
        <w:t>вала. Система «Профиль 2» позволяет одновременно выдерживать как поперечный, так и продольный профили поверхности. Отече</w:t>
      </w:r>
      <w:r>
        <w:rPr>
          <w:rFonts w:ascii="Times New Roman" w:hAnsi="Times New Roman" w:cs="Times New Roman"/>
          <w:sz w:val="22"/>
          <w:szCs w:val="22"/>
        </w:rPr>
        <w:softHyphen/>
      </w:r>
      <w:r>
        <w:rPr>
          <w:rFonts w:ascii="Times New Roman" w:hAnsi="Times New Roman" w:cs="Times New Roman"/>
          <w:spacing w:val="-4"/>
          <w:sz w:val="22"/>
          <w:szCs w:val="22"/>
        </w:rPr>
        <w:t>ственной промышленностью освоен серийный выпуск моделей сред</w:t>
      </w:r>
      <w:r>
        <w:rPr>
          <w:rFonts w:ascii="Times New Roman" w:hAnsi="Times New Roman" w:cs="Times New Roman"/>
          <w:spacing w:val="-4"/>
          <w:sz w:val="22"/>
          <w:szCs w:val="22"/>
        </w:rPr>
        <w:softHyphen/>
      </w:r>
      <w:r>
        <w:rPr>
          <w:rFonts w:ascii="Times New Roman" w:hAnsi="Times New Roman" w:cs="Times New Roman"/>
          <w:sz w:val="22"/>
          <w:szCs w:val="22"/>
        </w:rPr>
        <w:t>них автогрейдеров типов ДЗ-122 и ДЗ-143 с повышенными техни</w:t>
      </w:r>
      <w:r>
        <w:rPr>
          <w:rFonts w:ascii="Times New Roman" w:hAnsi="Times New Roman" w:cs="Times New Roman"/>
          <w:sz w:val="22"/>
          <w:szCs w:val="22"/>
        </w:rPr>
        <w:softHyphen/>
        <w:t>ко-экономическими показателями и улучшенными эргономичес</w:t>
      </w:r>
      <w:r>
        <w:rPr>
          <w:rFonts w:ascii="Times New Roman" w:hAnsi="Times New Roman" w:cs="Times New Roman"/>
          <w:sz w:val="22"/>
          <w:szCs w:val="22"/>
        </w:rPr>
        <w:softHyphen/>
        <w:t>кими свойствами: увеличена до 100 кВт мощность двигателя, усо</w:t>
      </w:r>
      <w:r>
        <w:rPr>
          <w:rFonts w:ascii="Times New Roman" w:hAnsi="Times New Roman" w:cs="Times New Roman"/>
          <w:sz w:val="22"/>
          <w:szCs w:val="22"/>
        </w:rPr>
        <w:softHyphen/>
        <w:t>вершенствовано рабочее оборудование; управление гидроцилйнд-</w:t>
      </w:r>
    </w:p>
    <w:p w:rsidR="00DF153A" w:rsidRDefault="00DF153A">
      <w:pPr>
        <w:shd w:val="clear" w:color="auto" w:fill="FFFFFF"/>
        <w:spacing w:before="182"/>
        <w:ind w:left="38"/>
      </w:pPr>
      <w:r>
        <w:rPr>
          <w:rFonts w:ascii="Times New Roman" w:hAnsi="Times New Roman" w:cs="Times New Roman"/>
          <w:spacing w:val="-19"/>
          <w:sz w:val="22"/>
          <w:szCs w:val="22"/>
        </w:rPr>
        <w:t>100</w:t>
      </w:r>
    </w:p>
    <w:p w:rsidR="00DF153A" w:rsidRDefault="00DF153A">
      <w:pPr>
        <w:shd w:val="clear" w:color="auto" w:fill="FFFFFF"/>
        <w:spacing w:before="101" w:line="250" w:lineRule="exact"/>
        <w:ind w:left="19"/>
        <w:jc w:val="both"/>
      </w:pPr>
      <w:r>
        <w:br w:type="column"/>
      </w:r>
      <w:r>
        <w:rPr>
          <w:rFonts w:ascii="Times New Roman" w:hAnsi="Times New Roman" w:cs="Times New Roman"/>
          <w:sz w:val="22"/>
          <w:szCs w:val="22"/>
        </w:rPr>
        <w:t xml:space="preserve">рами выноса отвала (в сторону под углом 40-90° к горизонту) и </w:t>
      </w:r>
      <w:r>
        <w:rPr>
          <w:rFonts w:ascii="Times New Roman" w:hAnsi="Times New Roman" w:cs="Times New Roman"/>
          <w:spacing w:val="-1"/>
          <w:sz w:val="22"/>
          <w:szCs w:val="22"/>
        </w:rPr>
        <w:t>изменение угла резания осуществляются из кабины. Усиление по</w:t>
      </w:r>
      <w:r>
        <w:rPr>
          <w:rFonts w:ascii="Times New Roman" w:hAnsi="Times New Roman" w:cs="Times New Roman"/>
          <w:spacing w:val="-1"/>
          <w:sz w:val="22"/>
          <w:szCs w:val="22"/>
        </w:rPr>
        <w:softHyphen/>
      </w:r>
      <w:r>
        <w:rPr>
          <w:rFonts w:ascii="Times New Roman" w:hAnsi="Times New Roman" w:cs="Times New Roman"/>
          <w:sz w:val="22"/>
          <w:szCs w:val="22"/>
        </w:rPr>
        <w:t>воротного механизма разрешает при планировочных работах по</w:t>
      </w:r>
      <w:r>
        <w:rPr>
          <w:rFonts w:ascii="Times New Roman" w:hAnsi="Times New Roman" w:cs="Times New Roman"/>
          <w:sz w:val="22"/>
          <w:szCs w:val="22"/>
        </w:rPr>
        <w:softHyphen/>
        <w:t>ворачивать отвал под нагрузкой, улучшена маневренность, уве</w:t>
      </w:r>
      <w:r>
        <w:rPr>
          <w:rFonts w:ascii="Times New Roman" w:hAnsi="Times New Roman" w:cs="Times New Roman"/>
          <w:sz w:val="22"/>
          <w:szCs w:val="22"/>
        </w:rPr>
        <w:softHyphen/>
      </w:r>
      <w:r>
        <w:rPr>
          <w:rFonts w:ascii="Times New Roman" w:hAnsi="Times New Roman" w:cs="Times New Roman"/>
          <w:spacing w:val="-1"/>
          <w:sz w:val="22"/>
          <w:szCs w:val="22"/>
        </w:rPr>
        <w:t>личена производительность, обеспечена большая устойчивость ма</w:t>
      </w:r>
      <w:r>
        <w:rPr>
          <w:rFonts w:ascii="Times New Roman" w:hAnsi="Times New Roman" w:cs="Times New Roman"/>
          <w:spacing w:val="-1"/>
          <w:sz w:val="22"/>
          <w:szCs w:val="22"/>
        </w:rPr>
        <w:softHyphen/>
      </w:r>
      <w:r>
        <w:rPr>
          <w:rFonts w:ascii="Times New Roman" w:hAnsi="Times New Roman" w:cs="Times New Roman"/>
          <w:sz w:val="22"/>
          <w:szCs w:val="22"/>
        </w:rPr>
        <w:t>шины при работе на склонах.</w:t>
      </w:r>
    </w:p>
    <w:p w:rsidR="00DF153A" w:rsidRDefault="00DF153A">
      <w:pPr>
        <w:shd w:val="clear" w:color="auto" w:fill="FFFFFF"/>
        <w:spacing w:line="250" w:lineRule="exact"/>
        <w:ind w:left="19" w:right="5" w:firstLine="278"/>
        <w:jc w:val="both"/>
      </w:pPr>
      <w:r w:rsidRPr="00261EC9">
        <w:rPr>
          <w:rFonts w:ascii="Times New Roman" w:hAnsi="Times New Roman" w:cs="Times New Roman"/>
          <w:b/>
          <w:bCs/>
          <w:spacing w:val="-2"/>
          <w:sz w:val="22"/>
          <w:szCs w:val="22"/>
        </w:rPr>
        <w:t xml:space="preserve">Краткие сведения об экскаваторах. </w:t>
      </w:r>
      <w:r>
        <w:rPr>
          <w:rFonts w:ascii="Times New Roman" w:hAnsi="Times New Roman" w:cs="Times New Roman"/>
          <w:spacing w:val="-2"/>
          <w:sz w:val="22"/>
          <w:szCs w:val="22"/>
        </w:rPr>
        <w:t>Экскаватором называется са</w:t>
      </w:r>
      <w:r>
        <w:rPr>
          <w:rFonts w:ascii="Times New Roman" w:hAnsi="Times New Roman" w:cs="Times New Roman"/>
          <w:spacing w:val="-2"/>
          <w:sz w:val="22"/>
          <w:szCs w:val="22"/>
        </w:rPr>
        <w:softHyphen/>
      </w:r>
      <w:r>
        <w:rPr>
          <w:rFonts w:ascii="Times New Roman" w:hAnsi="Times New Roman" w:cs="Times New Roman"/>
          <w:sz w:val="22"/>
          <w:szCs w:val="22"/>
        </w:rPr>
        <w:t>моходная землеройная машина, рабочим органам которой являет</w:t>
      </w:r>
      <w:r>
        <w:rPr>
          <w:rFonts w:ascii="Times New Roman" w:hAnsi="Times New Roman" w:cs="Times New Roman"/>
          <w:sz w:val="22"/>
          <w:szCs w:val="22"/>
        </w:rPr>
        <w:softHyphen/>
      </w:r>
      <w:r>
        <w:rPr>
          <w:rFonts w:ascii="Times New Roman" w:hAnsi="Times New Roman" w:cs="Times New Roman"/>
          <w:spacing w:val="-2"/>
          <w:sz w:val="22"/>
          <w:szCs w:val="22"/>
        </w:rPr>
        <w:t xml:space="preserve">ся один или несколько ковшей. Экскаваторы классифицируются по </w:t>
      </w:r>
      <w:r>
        <w:rPr>
          <w:rFonts w:ascii="Times New Roman" w:hAnsi="Times New Roman" w:cs="Times New Roman"/>
          <w:sz w:val="22"/>
          <w:szCs w:val="22"/>
        </w:rPr>
        <w:t>следующим признакам: по виду рабочего, ходового и силового оборудования, по виду выполняемой работы, числу ковшей.</w:t>
      </w:r>
    </w:p>
    <w:p w:rsidR="00DF153A" w:rsidRDefault="00DF153A">
      <w:pPr>
        <w:shd w:val="clear" w:color="auto" w:fill="FFFFFF"/>
        <w:spacing w:line="250" w:lineRule="exact"/>
        <w:ind w:left="19" w:right="10" w:firstLine="274"/>
        <w:jc w:val="both"/>
      </w:pPr>
      <w:r>
        <w:rPr>
          <w:rFonts w:ascii="Times New Roman" w:hAnsi="Times New Roman" w:cs="Times New Roman"/>
          <w:sz w:val="22"/>
          <w:szCs w:val="22"/>
        </w:rPr>
        <w:t>Экскаваторы бывают одно- и многоковшовые. Одноковшовые экскаваторы — машины периодического действия с геометричес</w:t>
      </w:r>
      <w:r>
        <w:rPr>
          <w:rFonts w:ascii="Times New Roman" w:hAnsi="Times New Roman" w:cs="Times New Roman"/>
          <w:sz w:val="22"/>
          <w:szCs w:val="22"/>
        </w:rPr>
        <w:softHyphen/>
        <w:t>кой емкостью ковшей от 0,15 до 50 м</w:t>
      </w:r>
      <w:r>
        <w:rPr>
          <w:rFonts w:ascii="Times New Roman" w:hAnsi="Times New Roman" w:cs="Times New Roman"/>
          <w:sz w:val="22"/>
          <w:szCs w:val="22"/>
          <w:vertAlign w:val="superscript"/>
        </w:rPr>
        <w:t>3</w:t>
      </w:r>
      <w:r>
        <w:rPr>
          <w:rFonts w:ascii="Times New Roman" w:hAnsi="Times New Roman" w:cs="Times New Roman"/>
          <w:sz w:val="22"/>
          <w:szCs w:val="22"/>
        </w:rPr>
        <w:t>. Многоковшовые — маши</w:t>
      </w:r>
      <w:r>
        <w:rPr>
          <w:rFonts w:ascii="Times New Roman" w:hAnsi="Times New Roman" w:cs="Times New Roman"/>
          <w:sz w:val="22"/>
          <w:szCs w:val="22"/>
        </w:rPr>
        <w:softHyphen/>
        <w:t>ны непрерывного действия. Емкость их ковшей от 8 до 2500 л.</w:t>
      </w:r>
    </w:p>
    <w:p w:rsidR="00DF153A" w:rsidRDefault="00DF153A">
      <w:pPr>
        <w:shd w:val="clear" w:color="auto" w:fill="FFFFFF"/>
        <w:spacing w:line="250" w:lineRule="exact"/>
        <w:ind w:left="14" w:right="10" w:firstLine="278"/>
        <w:jc w:val="both"/>
      </w:pPr>
      <w:r>
        <w:rPr>
          <w:rFonts w:ascii="Times New Roman" w:hAnsi="Times New Roman" w:cs="Times New Roman"/>
          <w:sz w:val="22"/>
          <w:szCs w:val="22"/>
        </w:rPr>
        <w:t>По эксплуатационному назначению (виду выполняемой рабо</w:t>
      </w:r>
      <w:r>
        <w:rPr>
          <w:rFonts w:ascii="Times New Roman" w:hAnsi="Times New Roman" w:cs="Times New Roman"/>
          <w:sz w:val="22"/>
          <w:szCs w:val="22"/>
        </w:rPr>
        <w:softHyphen/>
        <w:t>ты) принято разделение одноковшовых экскаваторов на четыре группы:</w:t>
      </w:r>
    </w:p>
    <w:p w:rsidR="00DF153A" w:rsidRDefault="00DF153A" w:rsidP="00D757E1">
      <w:pPr>
        <w:numPr>
          <w:ilvl w:val="0"/>
          <w:numId w:val="10"/>
        </w:numPr>
        <w:shd w:val="clear" w:color="auto" w:fill="FFFFFF"/>
        <w:tabs>
          <w:tab w:val="left" w:pos="494"/>
        </w:tabs>
        <w:spacing w:line="250" w:lineRule="exact"/>
        <w:ind w:left="10" w:right="10" w:firstLine="274"/>
        <w:jc w:val="both"/>
        <w:rPr>
          <w:rFonts w:ascii="Times New Roman" w:hAnsi="Times New Roman" w:cs="Times New Roman"/>
          <w:spacing w:val="-25"/>
          <w:sz w:val="22"/>
          <w:szCs w:val="22"/>
        </w:rPr>
      </w:pPr>
      <w:r>
        <w:rPr>
          <w:rFonts w:ascii="Times New Roman" w:hAnsi="Times New Roman" w:cs="Times New Roman"/>
          <w:sz w:val="22"/>
          <w:szCs w:val="22"/>
        </w:rPr>
        <w:t xml:space="preserve">Тип «С» — строительные на гусеничном и пневмоколесном </w:t>
      </w:r>
      <w:r>
        <w:rPr>
          <w:rFonts w:ascii="Times New Roman" w:hAnsi="Times New Roman" w:cs="Times New Roman"/>
          <w:spacing w:val="-2"/>
          <w:sz w:val="22"/>
          <w:szCs w:val="22"/>
        </w:rPr>
        <w:t>ходу, с емкостью ковша 0,25; 0,50; 0,75; 1,0 и 2,0 м</w:t>
      </w:r>
      <w:r>
        <w:rPr>
          <w:rFonts w:ascii="Times New Roman" w:hAnsi="Times New Roman" w:cs="Times New Roman"/>
          <w:spacing w:val="-2"/>
          <w:sz w:val="22"/>
          <w:szCs w:val="22"/>
          <w:vertAlign w:val="superscript"/>
        </w:rPr>
        <w:t>3</w:t>
      </w:r>
      <w:r>
        <w:rPr>
          <w:rFonts w:ascii="Times New Roman" w:hAnsi="Times New Roman" w:cs="Times New Roman"/>
          <w:spacing w:val="-2"/>
          <w:sz w:val="22"/>
          <w:szCs w:val="22"/>
        </w:rPr>
        <w:t xml:space="preserve">. Строительные </w:t>
      </w:r>
      <w:r>
        <w:rPr>
          <w:rFonts w:ascii="Times New Roman" w:hAnsi="Times New Roman" w:cs="Times New Roman"/>
          <w:sz w:val="22"/>
          <w:szCs w:val="22"/>
        </w:rPr>
        <w:t>экскаваторы —универсальные машины, способные работать с ра</w:t>
      </w:r>
      <w:r>
        <w:rPr>
          <w:rFonts w:ascii="Times New Roman" w:hAnsi="Times New Roman" w:cs="Times New Roman"/>
          <w:sz w:val="22"/>
          <w:szCs w:val="22"/>
        </w:rPr>
        <w:softHyphen/>
        <w:t>бочим оборудованием различного вида; масса до 100 т; работают и в отвал, и на транспортные средства;</w:t>
      </w:r>
    </w:p>
    <w:p w:rsidR="00DF153A" w:rsidRDefault="00DF153A" w:rsidP="00D757E1">
      <w:pPr>
        <w:numPr>
          <w:ilvl w:val="0"/>
          <w:numId w:val="10"/>
        </w:numPr>
        <w:shd w:val="clear" w:color="auto" w:fill="FFFFFF"/>
        <w:tabs>
          <w:tab w:val="left" w:pos="494"/>
        </w:tabs>
        <w:spacing w:line="250" w:lineRule="exact"/>
        <w:ind w:left="10" w:right="14" w:firstLine="274"/>
        <w:jc w:val="both"/>
        <w:rPr>
          <w:rFonts w:ascii="Times New Roman" w:hAnsi="Times New Roman" w:cs="Times New Roman"/>
          <w:spacing w:val="-13"/>
          <w:sz w:val="22"/>
          <w:szCs w:val="22"/>
        </w:rPr>
      </w:pPr>
      <w:r>
        <w:rPr>
          <w:rFonts w:ascii="Times New Roman" w:hAnsi="Times New Roman" w:cs="Times New Roman"/>
          <w:spacing w:val="-1"/>
          <w:sz w:val="22"/>
          <w:szCs w:val="22"/>
        </w:rPr>
        <w:t xml:space="preserve">Тип «К» — карьерные, на гусеничном ходу с емкостью ковша </w:t>
      </w:r>
      <w:r>
        <w:rPr>
          <w:rFonts w:ascii="Times New Roman" w:hAnsi="Times New Roman" w:cs="Times New Roman"/>
          <w:sz w:val="22"/>
          <w:szCs w:val="22"/>
        </w:rPr>
        <w:t>от 4 до 8 м</w:t>
      </w:r>
      <w:r>
        <w:rPr>
          <w:rFonts w:ascii="Times New Roman" w:hAnsi="Times New Roman" w:cs="Times New Roman"/>
          <w:sz w:val="22"/>
          <w:szCs w:val="22"/>
          <w:vertAlign w:val="superscript"/>
        </w:rPr>
        <w:t>3</w:t>
      </w:r>
      <w:r>
        <w:rPr>
          <w:rFonts w:ascii="Times New Roman" w:hAnsi="Times New Roman" w:cs="Times New Roman"/>
          <w:sz w:val="22"/>
          <w:szCs w:val="22"/>
        </w:rPr>
        <w:t>, предназначены для работы в карьерах с погрузкой на транспортные средства;</w:t>
      </w:r>
    </w:p>
    <w:p w:rsidR="00DF153A" w:rsidRDefault="00DF153A" w:rsidP="00D757E1">
      <w:pPr>
        <w:numPr>
          <w:ilvl w:val="0"/>
          <w:numId w:val="10"/>
        </w:numPr>
        <w:shd w:val="clear" w:color="auto" w:fill="FFFFFF"/>
        <w:tabs>
          <w:tab w:val="left" w:pos="494"/>
        </w:tabs>
        <w:spacing w:line="250" w:lineRule="exact"/>
        <w:ind w:left="10" w:right="14" w:firstLine="274"/>
        <w:jc w:val="both"/>
        <w:rPr>
          <w:rFonts w:ascii="Times New Roman" w:hAnsi="Times New Roman" w:cs="Times New Roman"/>
          <w:spacing w:val="-18"/>
          <w:sz w:val="22"/>
          <w:szCs w:val="22"/>
        </w:rPr>
      </w:pPr>
      <w:r>
        <w:rPr>
          <w:rFonts w:ascii="Times New Roman" w:hAnsi="Times New Roman" w:cs="Times New Roman"/>
          <w:spacing w:val="-1"/>
          <w:sz w:val="22"/>
          <w:szCs w:val="22"/>
        </w:rPr>
        <w:t>Тип «В» — вскрышные, на гусеничном ходу с ковшами емко</w:t>
      </w:r>
      <w:r>
        <w:rPr>
          <w:rFonts w:ascii="Times New Roman" w:hAnsi="Times New Roman" w:cs="Times New Roman"/>
          <w:spacing w:val="-1"/>
          <w:sz w:val="22"/>
          <w:szCs w:val="22"/>
        </w:rPr>
        <w:softHyphen/>
        <w:t>стью 4; 6 и 15 м</w:t>
      </w:r>
      <w:r>
        <w:rPr>
          <w:rFonts w:ascii="Times New Roman" w:hAnsi="Times New Roman" w:cs="Times New Roman"/>
          <w:spacing w:val="-1"/>
          <w:sz w:val="22"/>
          <w:szCs w:val="22"/>
          <w:vertAlign w:val="superscript"/>
        </w:rPr>
        <w:t>3</w:t>
      </w:r>
      <w:r>
        <w:rPr>
          <w:rFonts w:ascii="Times New Roman" w:hAnsi="Times New Roman" w:cs="Times New Roman"/>
          <w:spacing w:val="-1"/>
          <w:sz w:val="22"/>
          <w:szCs w:val="22"/>
        </w:rPr>
        <w:t xml:space="preserve">; работают в отвал; служат для крупных земляных </w:t>
      </w:r>
      <w:r>
        <w:rPr>
          <w:rFonts w:ascii="Times New Roman" w:hAnsi="Times New Roman" w:cs="Times New Roman"/>
          <w:sz w:val="22"/>
          <w:szCs w:val="22"/>
        </w:rPr>
        <w:t>работ, съема вскрыши в карьерах;</w:t>
      </w:r>
    </w:p>
    <w:p w:rsidR="00DF153A" w:rsidRDefault="00DF153A" w:rsidP="00D757E1">
      <w:pPr>
        <w:numPr>
          <w:ilvl w:val="0"/>
          <w:numId w:val="10"/>
        </w:numPr>
        <w:shd w:val="clear" w:color="auto" w:fill="FFFFFF"/>
        <w:tabs>
          <w:tab w:val="left" w:pos="494"/>
        </w:tabs>
        <w:spacing w:line="250" w:lineRule="exact"/>
        <w:ind w:left="10" w:right="14" w:firstLine="274"/>
        <w:jc w:val="both"/>
        <w:rPr>
          <w:rFonts w:ascii="Times New Roman" w:hAnsi="Times New Roman" w:cs="Times New Roman"/>
          <w:spacing w:val="-14"/>
          <w:sz w:val="22"/>
          <w:szCs w:val="22"/>
        </w:rPr>
      </w:pPr>
      <w:r>
        <w:rPr>
          <w:rFonts w:ascii="Times New Roman" w:hAnsi="Times New Roman" w:cs="Times New Roman"/>
          <w:spacing w:val="-2"/>
          <w:sz w:val="22"/>
          <w:szCs w:val="22"/>
        </w:rPr>
        <w:t>Тип «Ш» — шагающие, емкостью ковшей 4, 6, 8, 14 и 20 м</w:t>
      </w:r>
      <w:r>
        <w:rPr>
          <w:rFonts w:ascii="Times New Roman" w:hAnsi="Times New Roman" w:cs="Times New Roman"/>
          <w:spacing w:val="-2"/>
          <w:sz w:val="22"/>
          <w:szCs w:val="22"/>
          <w:vertAlign w:val="superscript"/>
        </w:rPr>
        <w:t>3</w:t>
      </w:r>
      <w:r>
        <w:rPr>
          <w:rFonts w:ascii="Times New Roman" w:hAnsi="Times New Roman" w:cs="Times New Roman"/>
          <w:spacing w:val="-2"/>
          <w:sz w:val="22"/>
          <w:szCs w:val="22"/>
        </w:rPr>
        <w:t xml:space="preserve"> и </w:t>
      </w:r>
      <w:r>
        <w:rPr>
          <w:rFonts w:ascii="Times New Roman" w:hAnsi="Times New Roman" w:cs="Times New Roman"/>
          <w:spacing w:val="-1"/>
          <w:sz w:val="22"/>
          <w:szCs w:val="22"/>
        </w:rPr>
        <w:t>более применяются при больших объемах земляных работ в усло</w:t>
      </w:r>
      <w:r>
        <w:rPr>
          <w:rFonts w:ascii="Times New Roman" w:hAnsi="Times New Roman" w:cs="Times New Roman"/>
          <w:spacing w:val="-1"/>
          <w:sz w:val="22"/>
          <w:szCs w:val="22"/>
        </w:rPr>
        <w:softHyphen/>
        <w:t>виях гидротехнического строительства, при передвижении по сла</w:t>
      </w:r>
      <w:r>
        <w:rPr>
          <w:rFonts w:ascii="Times New Roman" w:hAnsi="Times New Roman" w:cs="Times New Roman"/>
          <w:spacing w:val="-1"/>
          <w:sz w:val="22"/>
          <w:szCs w:val="22"/>
        </w:rPr>
        <w:softHyphen/>
      </w:r>
      <w:r>
        <w:rPr>
          <w:rFonts w:ascii="Times New Roman" w:hAnsi="Times New Roman" w:cs="Times New Roman"/>
          <w:spacing w:val="-2"/>
          <w:sz w:val="22"/>
          <w:szCs w:val="22"/>
        </w:rPr>
        <w:t>бым грунтам, длина стрелы 40-100 м; масса 170-10500 т.</w:t>
      </w:r>
    </w:p>
    <w:p w:rsidR="00DF153A" w:rsidRDefault="00DF153A">
      <w:pPr>
        <w:shd w:val="clear" w:color="auto" w:fill="FFFFFF"/>
        <w:spacing w:line="250" w:lineRule="exact"/>
        <w:ind w:right="19" w:firstLine="293"/>
        <w:jc w:val="both"/>
      </w:pPr>
      <w:r>
        <w:rPr>
          <w:rFonts w:ascii="Times New Roman" w:hAnsi="Times New Roman" w:cs="Times New Roman"/>
          <w:sz w:val="22"/>
          <w:szCs w:val="22"/>
        </w:rPr>
        <w:t>По ходовому оборудованию одноковшовые экскаваторы раз</w:t>
      </w:r>
      <w:r>
        <w:rPr>
          <w:rFonts w:ascii="Times New Roman" w:hAnsi="Times New Roman" w:cs="Times New Roman"/>
          <w:sz w:val="22"/>
          <w:szCs w:val="22"/>
        </w:rPr>
        <w:softHyphen/>
      </w:r>
      <w:r>
        <w:rPr>
          <w:rFonts w:ascii="Times New Roman" w:hAnsi="Times New Roman" w:cs="Times New Roman"/>
          <w:spacing w:val="-1"/>
          <w:sz w:val="22"/>
          <w:szCs w:val="22"/>
        </w:rPr>
        <w:t>деляются на: гусеничные, колесные, шагающие, на железнодорож</w:t>
      </w:r>
      <w:r>
        <w:rPr>
          <w:rFonts w:ascii="Times New Roman" w:hAnsi="Times New Roman" w:cs="Times New Roman"/>
          <w:spacing w:val="-1"/>
          <w:sz w:val="22"/>
          <w:szCs w:val="22"/>
        </w:rPr>
        <w:softHyphen/>
      </w:r>
      <w:r>
        <w:rPr>
          <w:rFonts w:ascii="Times New Roman" w:hAnsi="Times New Roman" w:cs="Times New Roman"/>
          <w:sz w:val="22"/>
          <w:szCs w:val="22"/>
        </w:rPr>
        <w:t>ном ходу, плавучие.</w:t>
      </w:r>
    </w:p>
    <w:p w:rsidR="00DF153A" w:rsidRDefault="00DF153A">
      <w:pPr>
        <w:shd w:val="clear" w:color="auto" w:fill="FFFFFF"/>
        <w:spacing w:before="422"/>
        <w:jc w:val="right"/>
      </w:pPr>
      <w:r>
        <w:rPr>
          <w:rFonts w:ascii="Times New Roman" w:hAnsi="Times New Roman" w:cs="Times New Roman"/>
          <w:spacing w:val="-33"/>
          <w:sz w:val="22"/>
          <w:szCs w:val="22"/>
        </w:rPr>
        <w:t>101</w:t>
      </w:r>
    </w:p>
    <w:p w:rsidR="00DF153A" w:rsidRDefault="00DF153A">
      <w:pPr>
        <w:shd w:val="clear" w:color="auto" w:fill="FFFFFF"/>
        <w:spacing w:before="422"/>
        <w:jc w:val="right"/>
        <w:sectPr w:rsidR="00DF153A">
          <w:pgSz w:w="16834" w:h="11909" w:orient="landscape"/>
          <w:pgMar w:top="1041" w:right="1304" w:bottom="360" w:left="1303" w:header="720" w:footer="720" w:gutter="0"/>
          <w:cols w:num="2" w:space="720" w:equalWidth="0">
            <w:col w:w="6393" w:space="1488"/>
            <w:col w:w="6345"/>
          </w:cols>
          <w:noEndnote/>
        </w:sectPr>
      </w:pPr>
    </w:p>
    <w:p w:rsidR="00DF153A" w:rsidRDefault="00DF153A">
      <w:pPr>
        <w:framePr w:h="3653" w:hSpace="38" w:wrap="notBeside" w:vAnchor="text" w:hAnchor="margin" w:x="63" w:y="1"/>
        <w:rPr>
          <w:rFonts w:ascii="Times New Roman" w:hAnsi="Times New Roman" w:cs="Times New Roman"/>
          <w:sz w:val="24"/>
          <w:szCs w:val="24"/>
        </w:rPr>
      </w:pPr>
      <w:r w:rsidRPr="00D257E3">
        <w:rPr>
          <w:rFonts w:ascii="Times New Roman" w:hAnsi="Times New Roman" w:cs="Times New Roman"/>
          <w:sz w:val="24"/>
          <w:szCs w:val="24"/>
        </w:rPr>
        <w:pict>
          <v:shape id="_x0000_i1087" type="#_x0000_t75" style="width:321.75pt;height:180.75pt">
            <v:imagedata r:id="rId68" o:title=""/>
          </v:shape>
        </w:pict>
      </w:r>
    </w:p>
    <w:p w:rsidR="00DF153A" w:rsidRDefault="00DF153A">
      <w:pPr>
        <w:shd w:val="clear" w:color="auto" w:fill="FFFFFF"/>
        <w:spacing w:before="144" w:line="216" w:lineRule="exact"/>
        <w:ind w:left="24"/>
        <w:jc w:val="center"/>
      </w:pPr>
      <w:r>
        <w:rPr>
          <w:rFonts w:ascii="Times New Roman" w:hAnsi="Times New Roman" w:cs="Times New Roman"/>
          <w:spacing w:val="-4"/>
        </w:rPr>
        <w:t>Рис. 38. Схема устройства экскаватора-прямая лопата:</w:t>
      </w:r>
    </w:p>
    <w:p w:rsidR="00DF153A" w:rsidRDefault="00DF153A">
      <w:pPr>
        <w:shd w:val="clear" w:color="auto" w:fill="FFFFFF"/>
        <w:spacing w:line="216" w:lineRule="exact"/>
        <w:ind w:left="29"/>
        <w:jc w:val="center"/>
      </w:pPr>
      <w:r>
        <w:rPr>
          <w:rFonts w:ascii="Times New Roman" w:hAnsi="Times New Roman" w:cs="Times New Roman"/>
          <w:spacing w:val="-3"/>
        </w:rPr>
        <w:t xml:space="preserve">/ — опорный зубчатый венец; </w:t>
      </w:r>
      <w:r>
        <w:rPr>
          <w:rFonts w:ascii="Times New Roman" w:hAnsi="Times New Roman" w:cs="Times New Roman"/>
          <w:i/>
          <w:iCs/>
          <w:spacing w:val="-3"/>
        </w:rPr>
        <w:t xml:space="preserve">2 </w:t>
      </w:r>
      <w:r>
        <w:rPr>
          <w:rFonts w:ascii="Times New Roman" w:hAnsi="Times New Roman" w:cs="Times New Roman"/>
          <w:spacing w:val="-3"/>
        </w:rPr>
        <w:t xml:space="preserve">— поворотная шестерня; </w:t>
      </w:r>
      <w:r>
        <w:rPr>
          <w:rFonts w:ascii="Times New Roman" w:hAnsi="Times New Roman" w:cs="Times New Roman"/>
          <w:i/>
          <w:iCs/>
          <w:spacing w:val="-3"/>
        </w:rPr>
        <w:t xml:space="preserve">3 </w:t>
      </w:r>
      <w:r>
        <w:rPr>
          <w:rFonts w:ascii="Times New Roman" w:hAnsi="Times New Roman" w:cs="Times New Roman"/>
          <w:spacing w:val="-3"/>
        </w:rPr>
        <w:t>— поворотная</w:t>
      </w:r>
    </w:p>
    <w:p w:rsidR="00DF153A" w:rsidRDefault="00DF153A">
      <w:pPr>
        <w:shd w:val="clear" w:color="auto" w:fill="FFFFFF"/>
        <w:spacing w:line="216" w:lineRule="exact"/>
        <w:ind w:left="24"/>
        <w:jc w:val="center"/>
      </w:pPr>
      <w:r>
        <w:rPr>
          <w:rFonts w:ascii="Times New Roman" w:hAnsi="Times New Roman" w:cs="Times New Roman"/>
          <w:spacing w:val="-6"/>
        </w:rPr>
        <w:t xml:space="preserve">платформа; </w:t>
      </w:r>
      <w:r>
        <w:rPr>
          <w:rFonts w:ascii="Times New Roman" w:hAnsi="Times New Roman" w:cs="Times New Roman"/>
          <w:i/>
          <w:iCs/>
          <w:spacing w:val="-6"/>
        </w:rPr>
        <w:t xml:space="preserve">4 </w:t>
      </w:r>
      <w:r>
        <w:rPr>
          <w:rFonts w:ascii="Times New Roman" w:hAnsi="Times New Roman" w:cs="Times New Roman"/>
          <w:spacing w:val="-6"/>
        </w:rPr>
        <w:t xml:space="preserve">— лебедка; 5 — подъемный канат; </w:t>
      </w:r>
      <w:r>
        <w:rPr>
          <w:rFonts w:ascii="Times New Roman" w:hAnsi="Times New Roman" w:cs="Times New Roman"/>
          <w:i/>
          <w:iCs/>
          <w:spacing w:val="-6"/>
        </w:rPr>
        <w:t xml:space="preserve">6 </w:t>
      </w:r>
      <w:r>
        <w:rPr>
          <w:rFonts w:ascii="Times New Roman" w:hAnsi="Times New Roman" w:cs="Times New Roman"/>
          <w:spacing w:val="-6"/>
        </w:rPr>
        <w:t>— напорная шестерня; 7 —</w:t>
      </w:r>
    </w:p>
    <w:p w:rsidR="00DF153A" w:rsidRDefault="00DF153A">
      <w:pPr>
        <w:shd w:val="clear" w:color="auto" w:fill="FFFFFF"/>
        <w:spacing w:before="5" w:line="216" w:lineRule="exact"/>
        <w:ind w:left="34"/>
        <w:jc w:val="center"/>
      </w:pPr>
      <w:r>
        <w:rPr>
          <w:rFonts w:ascii="Times New Roman" w:hAnsi="Times New Roman" w:cs="Times New Roman"/>
          <w:spacing w:val="-5"/>
        </w:rPr>
        <w:t xml:space="preserve">зубчатая рейка; </w:t>
      </w:r>
      <w:r>
        <w:rPr>
          <w:rFonts w:ascii="Times New Roman" w:hAnsi="Times New Roman" w:cs="Times New Roman"/>
          <w:i/>
          <w:iCs/>
          <w:spacing w:val="-5"/>
        </w:rPr>
        <w:t xml:space="preserve">8 </w:t>
      </w:r>
      <w:r>
        <w:rPr>
          <w:rFonts w:ascii="Times New Roman" w:hAnsi="Times New Roman" w:cs="Times New Roman"/>
          <w:spacing w:val="-5"/>
        </w:rPr>
        <w:t xml:space="preserve">— рукоять; </w:t>
      </w:r>
      <w:r>
        <w:rPr>
          <w:rFonts w:ascii="Times New Roman" w:hAnsi="Times New Roman" w:cs="Times New Roman"/>
          <w:i/>
          <w:iCs/>
          <w:spacing w:val="-5"/>
        </w:rPr>
        <w:t xml:space="preserve">9 </w:t>
      </w:r>
      <w:r>
        <w:rPr>
          <w:rFonts w:ascii="Times New Roman" w:hAnsi="Times New Roman" w:cs="Times New Roman"/>
          <w:spacing w:val="-5"/>
        </w:rPr>
        <w:t xml:space="preserve">— стрела; </w:t>
      </w:r>
      <w:r>
        <w:rPr>
          <w:rFonts w:ascii="Times New Roman" w:hAnsi="Times New Roman" w:cs="Times New Roman"/>
          <w:i/>
          <w:iCs/>
          <w:spacing w:val="-5"/>
        </w:rPr>
        <w:t xml:space="preserve">10 </w:t>
      </w:r>
      <w:r>
        <w:rPr>
          <w:rFonts w:ascii="Times New Roman" w:hAnsi="Times New Roman" w:cs="Times New Roman"/>
          <w:spacing w:val="-5"/>
        </w:rPr>
        <w:t>— ковш</w:t>
      </w:r>
    </w:p>
    <w:p w:rsidR="00DF153A" w:rsidRDefault="00DF153A">
      <w:pPr>
        <w:shd w:val="clear" w:color="auto" w:fill="FFFFFF"/>
        <w:spacing w:before="226" w:line="250" w:lineRule="exact"/>
        <w:ind w:left="14" w:right="5" w:firstLine="288"/>
        <w:jc w:val="both"/>
      </w:pPr>
      <w:r>
        <w:rPr>
          <w:rFonts w:ascii="Times New Roman" w:hAnsi="Times New Roman" w:cs="Times New Roman"/>
          <w:sz w:val="22"/>
          <w:szCs w:val="22"/>
        </w:rPr>
        <w:t>По рабочему оборудованию одноковшовые (строительные) экскаваторы бывают: экскаватор-прямая лопата; экскаватор-об</w:t>
      </w:r>
      <w:r>
        <w:rPr>
          <w:rFonts w:ascii="Times New Roman" w:hAnsi="Times New Roman" w:cs="Times New Roman"/>
          <w:sz w:val="22"/>
          <w:szCs w:val="22"/>
        </w:rPr>
        <w:softHyphen/>
        <w:t>ратная лопата; экскаватор-драглайн; экскаватор-грейфер; экскаватор-струг.</w:t>
      </w:r>
    </w:p>
    <w:p w:rsidR="00DF153A" w:rsidRDefault="00DF153A">
      <w:pPr>
        <w:shd w:val="clear" w:color="auto" w:fill="FFFFFF"/>
        <w:spacing w:line="250" w:lineRule="exact"/>
        <w:ind w:right="10" w:firstLine="293"/>
        <w:jc w:val="both"/>
      </w:pPr>
      <w:r>
        <w:rPr>
          <w:rFonts w:ascii="Times New Roman" w:hAnsi="Times New Roman" w:cs="Times New Roman"/>
          <w:i/>
          <w:iCs/>
          <w:sz w:val="22"/>
          <w:szCs w:val="22"/>
        </w:rPr>
        <w:t xml:space="preserve">Экскаватор-прямая лопата </w:t>
      </w:r>
      <w:r>
        <w:rPr>
          <w:rFonts w:ascii="Times New Roman" w:hAnsi="Times New Roman" w:cs="Times New Roman"/>
          <w:sz w:val="22"/>
          <w:szCs w:val="22"/>
        </w:rPr>
        <w:t>(рис. 38) устанавливается на дне забоя, грунт берет выше уровня своей стоянки. При наборе грун</w:t>
      </w:r>
      <w:r>
        <w:rPr>
          <w:rFonts w:ascii="Times New Roman" w:hAnsi="Times New Roman" w:cs="Times New Roman"/>
          <w:sz w:val="22"/>
          <w:szCs w:val="22"/>
        </w:rPr>
        <w:softHyphen/>
        <w:t>та рукоять совершает следующие движения — напорное, при ко</w:t>
      </w:r>
      <w:r>
        <w:rPr>
          <w:rFonts w:ascii="Times New Roman" w:hAnsi="Times New Roman" w:cs="Times New Roman"/>
          <w:sz w:val="22"/>
          <w:szCs w:val="22"/>
        </w:rPr>
        <w:softHyphen/>
        <w:t>тором зубья или режущая кромка ковша врезается в грунт; подъемное, при котором ковш постепенно наполняется грунтом, и поворотное при переносе ковша к месту опорожнения. Этим движениям соответствуют напорный, подъемный и поворотный механизмы.</w:t>
      </w:r>
    </w:p>
    <w:p w:rsidR="00DF153A" w:rsidRDefault="00DF153A">
      <w:pPr>
        <w:shd w:val="clear" w:color="auto" w:fill="FFFFFF"/>
        <w:spacing w:before="5" w:line="250" w:lineRule="exact"/>
        <w:ind w:left="5" w:right="19" w:firstLine="288"/>
        <w:jc w:val="both"/>
      </w:pPr>
      <w:r>
        <w:rPr>
          <w:rFonts w:ascii="Times New Roman" w:hAnsi="Times New Roman" w:cs="Times New Roman"/>
          <w:sz w:val="22"/>
          <w:szCs w:val="22"/>
        </w:rPr>
        <w:t>Экскаватор-прямая лопата применяется для разработки грунта в выемках, резервах и карьерах с погрузкой на транс</w:t>
      </w:r>
      <w:r>
        <w:rPr>
          <w:rFonts w:ascii="Times New Roman" w:hAnsi="Times New Roman" w:cs="Times New Roman"/>
          <w:sz w:val="22"/>
          <w:szCs w:val="22"/>
        </w:rPr>
        <w:softHyphen/>
        <w:t>портные средства.</w:t>
      </w:r>
    </w:p>
    <w:p w:rsidR="00DF153A" w:rsidRDefault="00DF153A">
      <w:pPr>
        <w:shd w:val="clear" w:color="auto" w:fill="FFFFFF"/>
        <w:spacing w:line="250" w:lineRule="exact"/>
        <w:ind w:left="288"/>
      </w:pPr>
      <w:r>
        <w:rPr>
          <w:rFonts w:ascii="Times New Roman" w:hAnsi="Times New Roman" w:cs="Times New Roman"/>
          <w:sz w:val="22"/>
          <w:szCs w:val="22"/>
        </w:rPr>
        <w:t>Техническая производительность экскаватора, м</w:t>
      </w:r>
      <w:r>
        <w:rPr>
          <w:rFonts w:ascii="Times New Roman" w:hAnsi="Times New Roman" w:cs="Times New Roman"/>
          <w:sz w:val="22"/>
          <w:szCs w:val="22"/>
          <w:vertAlign w:val="superscript"/>
        </w:rPr>
        <w:t>3</w:t>
      </w:r>
      <w:r>
        <w:rPr>
          <w:rFonts w:ascii="Times New Roman" w:hAnsi="Times New Roman" w:cs="Times New Roman"/>
          <w:sz w:val="22"/>
          <w:szCs w:val="22"/>
        </w:rPr>
        <w:t>/ч</w:t>
      </w:r>
    </w:p>
    <w:p w:rsidR="00DF153A" w:rsidRDefault="00DF153A">
      <w:pPr>
        <w:spacing w:before="86"/>
        <w:ind w:left="2323" w:right="2198"/>
        <w:rPr>
          <w:rFonts w:ascii="Times New Roman" w:hAnsi="Times New Roman" w:cs="Times New Roman"/>
          <w:sz w:val="24"/>
          <w:szCs w:val="24"/>
        </w:rPr>
      </w:pPr>
      <w:r w:rsidRPr="00D257E3">
        <w:rPr>
          <w:rFonts w:ascii="Times New Roman" w:hAnsi="Times New Roman" w:cs="Times New Roman"/>
          <w:sz w:val="24"/>
          <w:szCs w:val="24"/>
        </w:rPr>
        <w:pict>
          <v:shape id="_x0000_i1088" type="#_x0000_t75" style="width:90pt;height:21.75pt">
            <v:imagedata r:id="rId69" o:title=""/>
          </v:shape>
        </w:pict>
      </w:r>
    </w:p>
    <w:p w:rsidR="00DF153A" w:rsidRDefault="00DF153A">
      <w:pPr>
        <w:shd w:val="clear" w:color="auto" w:fill="FFFFFF"/>
        <w:spacing w:before="158"/>
        <w:ind w:left="19"/>
      </w:pPr>
      <w:r>
        <w:rPr>
          <w:rFonts w:ascii="Times New Roman" w:hAnsi="Times New Roman" w:cs="Times New Roman"/>
          <w:sz w:val="22"/>
          <w:szCs w:val="22"/>
        </w:rPr>
        <w:t>102</w:t>
      </w:r>
    </w:p>
    <w:p w:rsidR="00DF153A" w:rsidRDefault="00DF153A">
      <w:pPr>
        <w:shd w:val="clear" w:color="auto" w:fill="FFFFFF"/>
        <w:spacing w:before="72" w:line="250" w:lineRule="exact"/>
        <w:ind w:left="288"/>
      </w:pPr>
      <w:r>
        <w:br w:type="column"/>
      </w:r>
      <w:r>
        <w:rPr>
          <w:rFonts w:ascii="Times New Roman" w:hAnsi="Times New Roman" w:cs="Times New Roman"/>
          <w:spacing w:val="-1"/>
          <w:sz w:val="22"/>
          <w:szCs w:val="22"/>
        </w:rPr>
        <w:t xml:space="preserve">где </w:t>
      </w:r>
      <w:r>
        <w:rPr>
          <w:rFonts w:ascii="Times New Roman" w:hAnsi="Times New Roman" w:cs="Times New Roman"/>
          <w:i/>
          <w:iCs/>
          <w:spacing w:val="-1"/>
          <w:sz w:val="22"/>
          <w:szCs w:val="22"/>
        </w:rPr>
        <w:t>У</w:t>
      </w:r>
      <w:r>
        <w:rPr>
          <w:rFonts w:ascii="Times New Roman" w:hAnsi="Times New Roman" w:cs="Times New Roman"/>
          <w:i/>
          <w:iCs/>
          <w:spacing w:val="-1"/>
          <w:sz w:val="22"/>
          <w:szCs w:val="22"/>
          <w:vertAlign w:val="subscript"/>
        </w:rPr>
        <w:t>к</w:t>
      </w:r>
      <w:r>
        <w:rPr>
          <w:rFonts w:ascii="Times New Roman" w:hAnsi="Times New Roman" w:cs="Times New Roman"/>
          <w:i/>
          <w:iCs/>
          <w:spacing w:val="-1"/>
          <w:sz w:val="22"/>
          <w:szCs w:val="22"/>
        </w:rPr>
        <w:t xml:space="preserve"> </w:t>
      </w:r>
      <w:r>
        <w:rPr>
          <w:rFonts w:ascii="Times New Roman" w:hAnsi="Times New Roman" w:cs="Times New Roman"/>
          <w:spacing w:val="-1"/>
          <w:sz w:val="22"/>
          <w:szCs w:val="22"/>
        </w:rPr>
        <w:t>— геометрическая емкость ковша;</w:t>
      </w:r>
    </w:p>
    <w:p w:rsidR="00DF153A" w:rsidRDefault="00DF153A" w:rsidP="00DD1190">
      <w:pPr>
        <w:shd w:val="clear" w:color="auto" w:fill="FFFFFF"/>
        <w:spacing w:line="250" w:lineRule="exact"/>
        <w:ind w:left="53" w:right="19"/>
        <w:jc w:val="both"/>
      </w:pPr>
      <w:r>
        <w:rPr>
          <w:rFonts w:ascii="Times New Roman" w:hAnsi="Times New Roman" w:cs="Times New Roman"/>
          <w:spacing w:val="-3"/>
          <w:sz w:val="22"/>
          <w:szCs w:val="22"/>
          <w:lang w:val="en-US"/>
        </w:rPr>
        <w:t>N</w:t>
      </w:r>
      <w:r w:rsidRPr="00DD1190">
        <w:rPr>
          <w:rFonts w:ascii="Times New Roman" w:hAnsi="Times New Roman" w:cs="Times New Roman"/>
          <w:spacing w:val="-3"/>
          <w:sz w:val="22"/>
          <w:szCs w:val="22"/>
        </w:rPr>
        <w:t>т</w:t>
      </w:r>
      <w:r>
        <w:rPr>
          <w:rFonts w:ascii="Times New Roman" w:hAnsi="Times New Roman" w:cs="Times New Roman"/>
          <w:spacing w:val="-3"/>
          <w:sz w:val="22"/>
          <w:szCs w:val="22"/>
        </w:rPr>
        <w:t xml:space="preserve"> — техническое число циклов экскавации в одну минуту, за-</w:t>
      </w:r>
      <w:r>
        <w:rPr>
          <w:rFonts w:ascii="Times New Roman" w:hAnsi="Times New Roman" w:cs="Times New Roman"/>
          <w:sz w:val="22"/>
          <w:szCs w:val="22"/>
        </w:rPr>
        <w:t>шсящее от рода грунта, типа экскаватора, угла поворота, характе-эа выгрузки (в отвал или на транспорт);</w:t>
      </w:r>
    </w:p>
    <w:p w:rsidR="00DF153A" w:rsidRDefault="00DF153A" w:rsidP="00DD1190">
      <w:pPr>
        <w:shd w:val="clear" w:color="auto" w:fill="FFFFFF"/>
        <w:spacing w:line="250" w:lineRule="exact"/>
      </w:pPr>
      <w:r>
        <w:rPr>
          <w:rFonts w:ascii="Times New Roman" w:hAnsi="Times New Roman" w:cs="Times New Roman"/>
          <w:i/>
          <w:iCs/>
          <w:spacing w:val="-3"/>
          <w:sz w:val="22"/>
          <w:szCs w:val="22"/>
        </w:rPr>
        <w:t>К</w:t>
      </w:r>
      <w:r>
        <w:rPr>
          <w:rFonts w:ascii="Times New Roman" w:hAnsi="Times New Roman" w:cs="Times New Roman"/>
          <w:i/>
          <w:iCs/>
          <w:spacing w:val="-3"/>
          <w:sz w:val="22"/>
          <w:szCs w:val="22"/>
          <w:vertAlign w:val="subscript"/>
        </w:rPr>
        <w:t>Т</w:t>
      </w:r>
      <w:r>
        <w:rPr>
          <w:rFonts w:ascii="Times New Roman" w:hAnsi="Times New Roman" w:cs="Times New Roman"/>
          <w:i/>
          <w:iCs/>
          <w:spacing w:val="-3"/>
          <w:sz w:val="22"/>
          <w:szCs w:val="22"/>
        </w:rPr>
        <w:t xml:space="preserve"> </w:t>
      </w:r>
      <w:r>
        <w:rPr>
          <w:rFonts w:ascii="Times New Roman" w:hAnsi="Times New Roman" w:cs="Times New Roman"/>
          <w:spacing w:val="-3"/>
          <w:sz w:val="22"/>
          <w:szCs w:val="22"/>
        </w:rPr>
        <w:t>— коэффициент влияния грунта.</w:t>
      </w:r>
    </w:p>
    <w:p w:rsidR="00DF153A" w:rsidRDefault="00DF153A">
      <w:pPr>
        <w:shd w:val="clear" w:color="auto" w:fill="FFFFFF"/>
        <w:spacing w:line="250" w:lineRule="exact"/>
        <w:ind w:left="288"/>
      </w:pPr>
      <w:r>
        <w:rPr>
          <w:rFonts w:ascii="Times New Roman" w:hAnsi="Times New Roman" w:cs="Times New Roman"/>
          <w:spacing w:val="-1"/>
          <w:sz w:val="22"/>
          <w:szCs w:val="22"/>
        </w:rPr>
        <w:t>Величина</w:t>
      </w:r>
    </w:p>
    <w:p w:rsidR="00DF153A" w:rsidRDefault="00DF153A">
      <w:pPr>
        <w:ind w:left="2222" w:right="2318"/>
        <w:rPr>
          <w:rFonts w:ascii="Times New Roman" w:hAnsi="Times New Roman" w:cs="Times New Roman"/>
          <w:sz w:val="24"/>
          <w:szCs w:val="24"/>
        </w:rPr>
      </w:pPr>
      <w:r w:rsidRPr="00D257E3">
        <w:rPr>
          <w:rFonts w:ascii="Times New Roman" w:hAnsi="Times New Roman" w:cs="Times New Roman"/>
          <w:sz w:val="24"/>
          <w:szCs w:val="24"/>
        </w:rPr>
        <w:pict>
          <v:shape id="_x0000_i1089" type="#_x0000_t75" style="width:88.5pt;height:28.5pt">
            <v:imagedata r:id="rId70" o:title=""/>
          </v:shape>
        </w:pict>
      </w:r>
    </w:p>
    <w:p w:rsidR="00DF153A" w:rsidRDefault="00DF153A">
      <w:pPr>
        <w:framePr w:h="519" w:hSpace="38" w:wrap="auto" w:vAnchor="text" w:hAnchor="text" w:x="2358" w:y="913"/>
        <w:rPr>
          <w:rFonts w:ascii="Times New Roman" w:hAnsi="Times New Roman" w:cs="Times New Roman"/>
          <w:sz w:val="24"/>
          <w:szCs w:val="24"/>
        </w:rPr>
      </w:pPr>
      <w:r w:rsidRPr="00D257E3">
        <w:rPr>
          <w:rFonts w:ascii="Times New Roman" w:hAnsi="Times New Roman" w:cs="Times New Roman"/>
          <w:sz w:val="24"/>
          <w:szCs w:val="24"/>
        </w:rPr>
        <w:pict>
          <v:shape id="_x0000_i1090" type="#_x0000_t75" style="width:81.75pt;height:25.5pt">
            <v:imagedata r:id="rId71" o:title=""/>
          </v:shape>
        </w:pict>
      </w:r>
    </w:p>
    <w:p w:rsidR="00DF153A" w:rsidRDefault="00DF153A">
      <w:pPr>
        <w:framePr w:w="5448" w:h="946" w:hRule="exact" w:hSpace="38" w:wrap="notBeside" w:vAnchor="text" w:hAnchor="text" w:x="270" w:y="1374"/>
        <w:shd w:val="clear" w:color="auto" w:fill="FFFFFF"/>
        <w:spacing w:line="250" w:lineRule="exact"/>
      </w:pPr>
      <w:r>
        <w:rPr>
          <w:rFonts w:ascii="Times New Roman" w:hAnsi="Times New Roman" w:cs="Times New Roman"/>
          <w:spacing w:val="-1"/>
          <w:sz w:val="22"/>
          <w:szCs w:val="22"/>
        </w:rPr>
        <w:t xml:space="preserve">где </w:t>
      </w:r>
      <w:r>
        <w:rPr>
          <w:rFonts w:ascii="Times New Roman" w:hAnsi="Times New Roman" w:cs="Times New Roman"/>
          <w:i/>
          <w:iCs/>
          <w:spacing w:val="-1"/>
          <w:sz w:val="22"/>
          <w:szCs w:val="22"/>
        </w:rPr>
        <w:t>К</w:t>
      </w:r>
      <w:r>
        <w:rPr>
          <w:rFonts w:ascii="Times New Roman" w:hAnsi="Times New Roman" w:cs="Times New Roman"/>
          <w:i/>
          <w:iCs/>
          <w:spacing w:val="-1"/>
          <w:sz w:val="22"/>
          <w:szCs w:val="22"/>
          <w:vertAlign w:val="subscript"/>
        </w:rPr>
        <w:t>п</w:t>
      </w:r>
      <w:r>
        <w:rPr>
          <w:rFonts w:ascii="Times New Roman" w:hAnsi="Times New Roman" w:cs="Times New Roman"/>
          <w:i/>
          <w:iCs/>
          <w:spacing w:val="-1"/>
          <w:sz w:val="22"/>
          <w:szCs w:val="22"/>
        </w:rPr>
        <w:t xml:space="preserve"> </w:t>
      </w:r>
      <w:r>
        <w:rPr>
          <w:rFonts w:ascii="Times New Roman" w:hAnsi="Times New Roman" w:cs="Times New Roman"/>
          <w:spacing w:val="-1"/>
          <w:sz w:val="22"/>
          <w:szCs w:val="22"/>
        </w:rPr>
        <w:t>— коэффициент наполнения ковша;</w:t>
      </w:r>
      <w:r w:rsidRPr="00DD1190">
        <w:rPr>
          <w:rFonts w:ascii="Times New Roman" w:hAnsi="Times New Roman" w:cs="Times New Roman"/>
          <w:spacing w:val="-1"/>
          <w:sz w:val="22"/>
          <w:szCs w:val="22"/>
        </w:rPr>
        <w:t xml:space="preserve">                           </w:t>
      </w:r>
      <w:r>
        <w:rPr>
          <w:rFonts w:ascii="Times New Roman" w:hAnsi="Times New Roman" w:cs="Times New Roman"/>
          <w:spacing w:val="-1"/>
          <w:sz w:val="22"/>
          <w:szCs w:val="22"/>
        </w:rPr>
        <w:t xml:space="preserve"> </w:t>
      </w:r>
      <w:r>
        <w:rPr>
          <w:rFonts w:ascii="Times New Roman" w:hAnsi="Times New Roman" w:cs="Times New Roman"/>
          <w:i/>
          <w:iCs/>
          <w:sz w:val="22"/>
          <w:szCs w:val="22"/>
        </w:rPr>
        <w:t xml:space="preserve">К </w:t>
      </w:r>
      <w:r>
        <w:rPr>
          <w:rFonts w:ascii="Times New Roman" w:hAnsi="Times New Roman" w:cs="Times New Roman"/>
          <w:sz w:val="22"/>
          <w:szCs w:val="22"/>
        </w:rPr>
        <w:t xml:space="preserve">— коэффициент разрыхления грунта. </w:t>
      </w:r>
      <w:r>
        <w:rPr>
          <w:rFonts w:ascii="Times New Roman" w:hAnsi="Times New Roman" w:cs="Times New Roman"/>
          <w:spacing w:val="-1"/>
          <w:sz w:val="22"/>
          <w:szCs w:val="22"/>
        </w:rPr>
        <w:t>Эксплуатационная производительность экскаватора м</w:t>
      </w:r>
      <w:r>
        <w:rPr>
          <w:rFonts w:ascii="Times New Roman" w:hAnsi="Times New Roman" w:cs="Times New Roman"/>
          <w:spacing w:val="-1"/>
          <w:sz w:val="22"/>
          <w:szCs w:val="22"/>
          <w:vertAlign w:val="superscript"/>
        </w:rPr>
        <w:t>3</w:t>
      </w:r>
      <w:r>
        <w:rPr>
          <w:rFonts w:ascii="Times New Roman" w:hAnsi="Times New Roman" w:cs="Times New Roman"/>
          <w:spacing w:val="-1"/>
          <w:sz w:val="22"/>
          <w:szCs w:val="22"/>
        </w:rPr>
        <w:t>/ч</w:t>
      </w:r>
    </w:p>
    <w:p w:rsidR="00DF153A" w:rsidRDefault="00DF153A">
      <w:pPr>
        <w:framePr w:h="480" w:hSpace="38" w:wrap="notBeside" w:vAnchor="text" w:hAnchor="text" w:x="2444" w:y="2214"/>
        <w:rPr>
          <w:rFonts w:ascii="Times New Roman" w:hAnsi="Times New Roman" w:cs="Times New Roman"/>
          <w:sz w:val="24"/>
          <w:szCs w:val="24"/>
        </w:rPr>
      </w:pPr>
      <w:r w:rsidRPr="00D257E3">
        <w:rPr>
          <w:rFonts w:ascii="Times New Roman" w:hAnsi="Times New Roman" w:cs="Times New Roman"/>
          <w:sz w:val="24"/>
          <w:szCs w:val="24"/>
        </w:rPr>
        <w:pict>
          <v:shape id="_x0000_i1091" type="#_x0000_t75" style="width:66.75pt;height:24pt">
            <v:imagedata r:id="rId72" o:title=""/>
          </v:shape>
        </w:pict>
      </w:r>
    </w:p>
    <w:p w:rsidR="00DF153A" w:rsidRDefault="00DF153A">
      <w:pPr>
        <w:shd w:val="clear" w:color="auto" w:fill="FFFFFF"/>
        <w:spacing w:line="250" w:lineRule="exact"/>
        <w:ind w:left="5"/>
      </w:pPr>
      <w:r>
        <w:rPr>
          <w:rFonts w:ascii="Times New Roman" w:hAnsi="Times New Roman" w:cs="Times New Roman"/>
          <w:spacing w:val="-1"/>
          <w:sz w:val="22"/>
          <w:szCs w:val="22"/>
        </w:rPr>
        <w:t xml:space="preserve">где </w:t>
      </w:r>
      <w:r>
        <w:rPr>
          <w:rFonts w:ascii="Times New Roman" w:hAnsi="Times New Roman" w:cs="Times New Roman"/>
          <w:spacing w:val="-1"/>
          <w:sz w:val="22"/>
          <w:szCs w:val="22"/>
          <w:lang w:val="en-US"/>
        </w:rPr>
        <w:t>N</w:t>
      </w:r>
      <w:r>
        <w:rPr>
          <w:rFonts w:ascii="Times New Roman" w:hAnsi="Times New Roman" w:cs="Times New Roman"/>
          <w:spacing w:val="-1"/>
          <w:sz w:val="22"/>
          <w:szCs w:val="22"/>
        </w:rPr>
        <w:t xml:space="preserve">— конструктивно-расчетное число циклов в минуту; </w:t>
      </w:r>
      <w:r w:rsidRPr="00DD1190">
        <w:rPr>
          <w:rFonts w:ascii="Times New Roman" w:hAnsi="Times New Roman" w:cs="Times New Roman"/>
          <w:spacing w:val="-1"/>
          <w:sz w:val="22"/>
          <w:szCs w:val="22"/>
        </w:rPr>
        <w:t xml:space="preserve">             </w:t>
      </w:r>
      <w:r>
        <w:rPr>
          <w:rFonts w:ascii="Times New Roman" w:hAnsi="Times New Roman" w:cs="Times New Roman"/>
          <w:i/>
          <w:iCs/>
          <w:sz w:val="22"/>
          <w:szCs w:val="22"/>
        </w:rPr>
        <w:t xml:space="preserve">К </w:t>
      </w:r>
      <w:r>
        <w:rPr>
          <w:rFonts w:ascii="Times New Roman" w:hAnsi="Times New Roman" w:cs="Times New Roman"/>
          <w:sz w:val="22"/>
          <w:szCs w:val="22"/>
        </w:rPr>
        <w:t>— коэффициент влияния на продолжительность цикла, учи</w:t>
      </w:r>
      <w:r>
        <w:rPr>
          <w:rFonts w:ascii="Times New Roman" w:hAnsi="Times New Roman" w:cs="Times New Roman"/>
          <w:sz w:val="22"/>
          <w:szCs w:val="22"/>
        </w:rPr>
        <w:softHyphen/>
        <w:t>тывающий высоту копания и угол поворота. Коэффициент</w:t>
      </w:r>
    </w:p>
    <w:p w:rsidR="00DF153A" w:rsidRDefault="00DF153A" w:rsidP="00847782">
      <w:pPr>
        <w:shd w:val="clear" w:color="auto" w:fill="FFFFFF"/>
        <w:spacing w:line="250" w:lineRule="exact"/>
        <w:ind w:right="29" w:firstLine="274"/>
        <w:jc w:val="both"/>
      </w:pPr>
      <w:r>
        <w:rPr>
          <w:rFonts w:ascii="Times New Roman" w:hAnsi="Times New Roman" w:cs="Times New Roman"/>
          <w:spacing w:val="-2"/>
          <w:sz w:val="22"/>
          <w:szCs w:val="22"/>
        </w:rPr>
        <w:t xml:space="preserve">коэффициент сплуатационная производительность может быть доведена до </w:t>
      </w:r>
      <w:r>
        <w:rPr>
          <w:rFonts w:ascii="Times New Roman" w:hAnsi="Times New Roman" w:cs="Times New Roman"/>
          <w:sz w:val="22"/>
          <w:szCs w:val="22"/>
        </w:rPr>
        <w:t xml:space="preserve">технической производительности при </w:t>
      </w:r>
      <w:r>
        <w:rPr>
          <w:rFonts w:ascii="Times New Roman" w:hAnsi="Times New Roman" w:cs="Times New Roman"/>
          <w:i/>
          <w:iCs/>
          <w:sz w:val="22"/>
          <w:szCs w:val="22"/>
        </w:rPr>
        <w:t>К</w:t>
      </w:r>
      <w:r>
        <w:rPr>
          <w:rFonts w:ascii="Times New Roman" w:hAnsi="Times New Roman" w:cs="Times New Roman"/>
          <w:i/>
          <w:iCs/>
          <w:sz w:val="22"/>
          <w:szCs w:val="22"/>
          <w:vertAlign w:val="subscript"/>
        </w:rPr>
        <w:t>в</w:t>
      </w:r>
      <w:r>
        <w:rPr>
          <w:rFonts w:ascii="Times New Roman" w:hAnsi="Times New Roman" w:cs="Times New Roman"/>
          <w:i/>
          <w:iCs/>
          <w:sz w:val="22"/>
          <w:szCs w:val="22"/>
        </w:rPr>
        <w:t xml:space="preserve"> </w:t>
      </w:r>
      <w:r>
        <w:rPr>
          <w:rFonts w:ascii="Times New Roman" w:hAnsi="Times New Roman" w:cs="Times New Roman"/>
          <w:sz w:val="22"/>
          <w:szCs w:val="22"/>
        </w:rPr>
        <w:t>= 1.</w:t>
      </w:r>
    </w:p>
    <w:p w:rsidR="00DF153A" w:rsidRDefault="00DF153A">
      <w:pPr>
        <w:shd w:val="clear" w:color="auto" w:fill="FFFFFF"/>
        <w:spacing w:line="250" w:lineRule="exact"/>
        <w:ind w:right="29" w:firstLine="264"/>
        <w:jc w:val="both"/>
      </w:pPr>
      <w:r>
        <w:rPr>
          <w:rFonts w:ascii="Times New Roman" w:hAnsi="Times New Roman" w:cs="Times New Roman"/>
          <w:i/>
          <w:iCs/>
          <w:spacing w:val="-3"/>
          <w:sz w:val="22"/>
          <w:szCs w:val="22"/>
        </w:rPr>
        <w:t xml:space="preserve">Экскаватор-обратная лопата </w:t>
      </w:r>
      <w:r>
        <w:rPr>
          <w:rFonts w:ascii="Times New Roman" w:hAnsi="Times New Roman" w:cs="Times New Roman"/>
          <w:spacing w:val="-3"/>
          <w:sz w:val="22"/>
          <w:szCs w:val="22"/>
        </w:rPr>
        <w:t xml:space="preserve">(рис. 39) может работать в легких </w:t>
      </w:r>
      <w:r>
        <w:rPr>
          <w:rFonts w:ascii="Times New Roman" w:hAnsi="Times New Roman" w:cs="Times New Roman"/>
          <w:sz w:val="22"/>
          <w:szCs w:val="22"/>
        </w:rPr>
        <w:t xml:space="preserve">грунтах и грунтах средней плотности, применяется для копания </w:t>
      </w:r>
      <w:r>
        <w:rPr>
          <w:rFonts w:ascii="Times New Roman" w:hAnsi="Times New Roman" w:cs="Times New Roman"/>
          <w:spacing w:val="-4"/>
          <w:sz w:val="22"/>
          <w:szCs w:val="22"/>
        </w:rPr>
        <w:t xml:space="preserve">котлованов и траншей, так как берет грунт значительно ниже уровня </w:t>
      </w:r>
      <w:r>
        <w:rPr>
          <w:rFonts w:ascii="Times New Roman" w:hAnsi="Times New Roman" w:cs="Times New Roman"/>
          <w:spacing w:val="-1"/>
          <w:sz w:val="22"/>
          <w:szCs w:val="22"/>
        </w:rPr>
        <w:t>своей стоянки. Экскаватор устанавливается на верхней отметке за</w:t>
      </w:r>
      <w:r>
        <w:rPr>
          <w:rFonts w:ascii="Times New Roman" w:hAnsi="Times New Roman" w:cs="Times New Roman"/>
          <w:spacing w:val="-1"/>
          <w:sz w:val="22"/>
          <w:szCs w:val="22"/>
        </w:rPr>
        <w:softHyphen/>
      </w:r>
      <w:r>
        <w:rPr>
          <w:rFonts w:ascii="Times New Roman" w:hAnsi="Times New Roman" w:cs="Times New Roman"/>
          <w:sz w:val="22"/>
          <w:szCs w:val="22"/>
        </w:rPr>
        <w:t>боя, что позволяет вести разработку выемок глубиной до 5—8 м. Обратные лопаты имеют ковш вместимостью 0,15—0,5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line="250" w:lineRule="exact"/>
        <w:ind w:right="34" w:firstLine="269"/>
        <w:jc w:val="both"/>
      </w:pPr>
      <w:r>
        <w:rPr>
          <w:rFonts w:ascii="Times New Roman" w:hAnsi="Times New Roman" w:cs="Times New Roman"/>
          <w:sz w:val="22"/>
          <w:szCs w:val="22"/>
        </w:rPr>
        <w:t>В начале рабочего цикла стрела поднята, ковш не касается поверхности грунта, далее опускается тяговый канат и выбира</w:t>
      </w:r>
      <w:r>
        <w:rPr>
          <w:rFonts w:ascii="Times New Roman" w:hAnsi="Times New Roman" w:cs="Times New Roman"/>
          <w:sz w:val="22"/>
          <w:szCs w:val="22"/>
        </w:rPr>
        <w:softHyphen/>
        <w:t>ется подъемный, рукоять поворачивается так, что режущая кром</w:t>
      </w:r>
      <w:r>
        <w:rPr>
          <w:rFonts w:ascii="Times New Roman" w:hAnsi="Times New Roman" w:cs="Times New Roman"/>
          <w:sz w:val="22"/>
          <w:szCs w:val="22"/>
        </w:rPr>
        <w:softHyphen/>
        <w:t>ка ковша занимала бы положение почти перпендикулярное по</w:t>
      </w:r>
      <w:r>
        <w:rPr>
          <w:rFonts w:ascii="Times New Roman" w:hAnsi="Times New Roman" w:cs="Times New Roman"/>
          <w:sz w:val="22"/>
          <w:szCs w:val="22"/>
        </w:rPr>
        <w:softHyphen/>
        <w:t>верхности грунта и зубья или кромка ковша соприкасалась с грунтом.</w:t>
      </w:r>
    </w:p>
    <w:p w:rsidR="00DF153A" w:rsidRDefault="00DF153A">
      <w:pPr>
        <w:shd w:val="clear" w:color="auto" w:fill="FFFFFF"/>
        <w:spacing w:before="5" w:line="250" w:lineRule="exact"/>
        <w:ind w:left="5" w:right="38" w:firstLine="274"/>
        <w:jc w:val="both"/>
      </w:pPr>
      <w:r>
        <w:rPr>
          <w:rFonts w:ascii="Times New Roman" w:hAnsi="Times New Roman" w:cs="Times New Roman"/>
          <w:sz w:val="22"/>
          <w:szCs w:val="22"/>
        </w:rPr>
        <w:t>При опущенной стреле тяговым канатом машинист повора</w:t>
      </w:r>
      <w:r>
        <w:rPr>
          <w:rFonts w:ascii="Times New Roman" w:hAnsi="Times New Roman" w:cs="Times New Roman"/>
          <w:sz w:val="22"/>
          <w:szCs w:val="22"/>
        </w:rPr>
        <w:softHyphen/>
        <w:t>чивает рукоять в вертикальной плоскости и подтягивает ковш.</w:t>
      </w:r>
    </w:p>
    <w:p w:rsidR="00DF153A" w:rsidRDefault="00DF153A">
      <w:pPr>
        <w:shd w:val="clear" w:color="auto" w:fill="FFFFFF"/>
        <w:spacing w:before="182"/>
        <w:jc w:val="right"/>
      </w:pPr>
      <w:r>
        <w:rPr>
          <w:rFonts w:ascii="Times New Roman" w:hAnsi="Times New Roman" w:cs="Times New Roman"/>
          <w:spacing w:val="-23"/>
          <w:sz w:val="22"/>
          <w:szCs w:val="22"/>
        </w:rPr>
        <w:t>103</w:t>
      </w:r>
    </w:p>
    <w:p w:rsidR="00DF153A" w:rsidRDefault="00DF153A">
      <w:pPr>
        <w:shd w:val="clear" w:color="auto" w:fill="FFFFFF"/>
        <w:spacing w:before="182"/>
        <w:jc w:val="right"/>
        <w:sectPr w:rsidR="00DF153A">
          <w:pgSz w:w="16834" w:h="11909" w:orient="landscape"/>
          <w:pgMar w:top="1032" w:right="1359" w:bottom="360" w:left="1358" w:header="720" w:footer="720" w:gutter="0"/>
          <w:cols w:num="2" w:space="720" w:equalWidth="0">
            <w:col w:w="6345" w:space="1445"/>
            <w:col w:w="6326"/>
          </w:cols>
          <w:noEndnote/>
        </w:sectPr>
      </w:pPr>
    </w:p>
    <w:p w:rsidR="00DF153A" w:rsidRDefault="00DF153A">
      <w:pPr>
        <w:framePr w:h="10704" w:hSpace="10080" w:wrap="notBeside" w:vAnchor="text" w:hAnchor="margin" w:x="1" w:y="1"/>
        <w:rPr>
          <w:rFonts w:ascii="Times New Roman" w:hAnsi="Times New Roman" w:cs="Times New Roman"/>
          <w:sz w:val="24"/>
          <w:szCs w:val="24"/>
        </w:rPr>
      </w:pPr>
      <w:r w:rsidRPr="00D257E3">
        <w:rPr>
          <w:rFonts w:ascii="Times New Roman" w:hAnsi="Times New Roman" w:cs="Times New Roman"/>
          <w:sz w:val="24"/>
          <w:szCs w:val="24"/>
        </w:rPr>
        <w:pict>
          <v:shape id="_x0000_i1092" type="#_x0000_t75" style="width:757.5pt;height:529.5pt">
            <v:imagedata r:id="rId73" o:title=""/>
          </v:shape>
        </w:pict>
      </w:r>
    </w:p>
    <w:p w:rsidR="00DF153A" w:rsidRDefault="00DF153A">
      <w:pPr>
        <w:framePr w:h="3989" w:hSpace="10080" w:wrap="notBeside" w:vAnchor="text" w:hAnchor="margin" w:x="11617" w:y="303"/>
        <w:rPr>
          <w:rFonts w:ascii="Times New Roman" w:hAnsi="Times New Roman" w:cs="Times New Roman"/>
          <w:sz w:val="24"/>
          <w:szCs w:val="24"/>
        </w:rPr>
      </w:pPr>
      <w:r w:rsidRPr="00D257E3">
        <w:rPr>
          <w:rFonts w:ascii="Times New Roman" w:hAnsi="Times New Roman" w:cs="Times New Roman"/>
          <w:sz w:val="24"/>
          <w:szCs w:val="24"/>
        </w:rPr>
        <w:pict>
          <v:shape id="_x0000_i1093" type="#_x0000_t75" style="width:156pt;height:199.5pt">
            <v:imagedata r:id="rId74" o:title=""/>
          </v:shape>
        </w:pict>
      </w:r>
    </w:p>
    <w:p w:rsidR="00DF153A" w:rsidRDefault="00DF153A">
      <w:pPr>
        <w:framePr w:h="5981" w:hSpace="10080" w:wrap="notBeside" w:vAnchor="text" w:hAnchor="margin" w:x="519" w:y="433"/>
        <w:rPr>
          <w:rFonts w:ascii="Times New Roman" w:hAnsi="Times New Roman" w:cs="Times New Roman"/>
          <w:sz w:val="24"/>
          <w:szCs w:val="24"/>
        </w:rPr>
      </w:pPr>
      <w:r w:rsidRPr="00D257E3">
        <w:rPr>
          <w:rFonts w:ascii="Times New Roman" w:hAnsi="Times New Roman" w:cs="Times New Roman"/>
          <w:sz w:val="24"/>
          <w:szCs w:val="24"/>
        </w:rPr>
        <w:pict>
          <v:shape id="_x0000_i1094" type="#_x0000_t75" style="width:326.25pt;height:299.25pt">
            <v:imagedata r:id="rId75" o:title=""/>
          </v:shape>
        </w:pict>
      </w:r>
    </w:p>
    <w:p w:rsidR="00DF153A" w:rsidRDefault="00DF153A">
      <w:pPr>
        <w:framePr w:w="3192" w:h="4018" w:hRule="exact" w:hSpace="10080" w:wrap="notBeside" w:vAnchor="text" w:hAnchor="margin" w:x="8305" w:y="524"/>
        <w:shd w:val="clear" w:color="auto" w:fill="FFFFFF"/>
        <w:spacing w:line="250" w:lineRule="exact"/>
        <w:ind w:left="10" w:firstLine="278"/>
        <w:jc w:val="both"/>
      </w:pPr>
      <w:r>
        <w:rPr>
          <w:rFonts w:ascii="Times New Roman" w:hAnsi="Times New Roman" w:cs="Times New Roman"/>
          <w:spacing w:val="-5"/>
          <w:sz w:val="22"/>
          <w:szCs w:val="22"/>
        </w:rPr>
        <w:t>Насыпи могут отсыпаться грун</w:t>
      </w:r>
      <w:r>
        <w:rPr>
          <w:rFonts w:ascii="Times New Roman" w:hAnsi="Times New Roman" w:cs="Times New Roman"/>
          <w:spacing w:val="-5"/>
          <w:sz w:val="22"/>
          <w:szCs w:val="22"/>
        </w:rPr>
        <w:softHyphen/>
      </w:r>
      <w:r>
        <w:rPr>
          <w:rFonts w:ascii="Times New Roman" w:hAnsi="Times New Roman" w:cs="Times New Roman"/>
          <w:spacing w:val="-7"/>
          <w:sz w:val="22"/>
          <w:szCs w:val="22"/>
        </w:rPr>
        <w:t>том, взятым непосредственно из ре</w:t>
      </w:r>
      <w:r>
        <w:rPr>
          <w:rFonts w:ascii="Times New Roman" w:hAnsi="Times New Roman" w:cs="Times New Roman"/>
          <w:spacing w:val="-7"/>
          <w:sz w:val="22"/>
          <w:szCs w:val="22"/>
        </w:rPr>
        <w:softHyphen/>
      </w:r>
      <w:r>
        <w:rPr>
          <w:rFonts w:ascii="Times New Roman" w:hAnsi="Times New Roman" w:cs="Times New Roman"/>
          <w:spacing w:val="-4"/>
          <w:sz w:val="22"/>
          <w:szCs w:val="22"/>
        </w:rPr>
        <w:t>зервов. Высота отсыпаемых насы</w:t>
      </w:r>
      <w:r>
        <w:rPr>
          <w:rFonts w:ascii="Times New Roman" w:hAnsi="Times New Roman" w:cs="Times New Roman"/>
          <w:spacing w:val="-4"/>
          <w:sz w:val="22"/>
          <w:szCs w:val="22"/>
        </w:rPr>
        <w:softHyphen/>
      </w:r>
      <w:r>
        <w:rPr>
          <w:rFonts w:ascii="Times New Roman" w:hAnsi="Times New Roman" w:cs="Times New Roman"/>
          <w:spacing w:val="-8"/>
          <w:sz w:val="22"/>
          <w:szCs w:val="22"/>
        </w:rPr>
        <w:t>пей и глубина разрабатываемых вы</w:t>
      </w:r>
      <w:r>
        <w:rPr>
          <w:rFonts w:ascii="Times New Roman" w:hAnsi="Times New Roman" w:cs="Times New Roman"/>
          <w:spacing w:val="-8"/>
          <w:sz w:val="22"/>
          <w:szCs w:val="22"/>
        </w:rPr>
        <w:softHyphen/>
      </w:r>
      <w:r>
        <w:rPr>
          <w:rFonts w:ascii="Times New Roman" w:hAnsi="Times New Roman" w:cs="Times New Roman"/>
          <w:spacing w:val="-9"/>
          <w:sz w:val="22"/>
          <w:szCs w:val="22"/>
        </w:rPr>
        <w:t>емок зависят от длины стрелы и тро-</w:t>
      </w:r>
      <w:r>
        <w:rPr>
          <w:rFonts w:ascii="Times New Roman" w:hAnsi="Times New Roman" w:cs="Times New Roman"/>
          <w:spacing w:val="-4"/>
          <w:sz w:val="22"/>
          <w:szCs w:val="22"/>
        </w:rPr>
        <w:t>совместимости барабана лебедки.</w:t>
      </w:r>
    </w:p>
    <w:p w:rsidR="00DF153A" w:rsidRDefault="00DF153A">
      <w:pPr>
        <w:framePr w:w="3192" w:h="4018" w:hRule="exact" w:hSpace="10080" w:wrap="notBeside" w:vAnchor="text" w:hAnchor="margin" w:x="8305" w:y="524"/>
        <w:shd w:val="clear" w:color="auto" w:fill="FFFFFF"/>
        <w:spacing w:line="250" w:lineRule="exact"/>
        <w:ind w:right="10" w:firstLine="278"/>
        <w:jc w:val="both"/>
      </w:pPr>
      <w:r>
        <w:rPr>
          <w:rFonts w:ascii="Times New Roman" w:hAnsi="Times New Roman" w:cs="Times New Roman"/>
          <w:spacing w:val="-3"/>
          <w:sz w:val="22"/>
          <w:szCs w:val="22"/>
        </w:rPr>
        <w:t>Рабочее оборудование экскава</w:t>
      </w:r>
      <w:r>
        <w:rPr>
          <w:rFonts w:ascii="Times New Roman" w:hAnsi="Times New Roman" w:cs="Times New Roman"/>
          <w:spacing w:val="-3"/>
          <w:sz w:val="22"/>
          <w:szCs w:val="22"/>
        </w:rPr>
        <w:softHyphen/>
      </w:r>
      <w:r>
        <w:rPr>
          <w:rFonts w:ascii="Times New Roman" w:hAnsi="Times New Roman" w:cs="Times New Roman"/>
          <w:spacing w:val="-2"/>
          <w:sz w:val="22"/>
          <w:szCs w:val="22"/>
        </w:rPr>
        <w:t>тора-драглайна: стрела, ковш. От</w:t>
      </w:r>
      <w:r>
        <w:rPr>
          <w:rFonts w:ascii="Times New Roman" w:hAnsi="Times New Roman" w:cs="Times New Roman"/>
          <w:spacing w:val="-2"/>
          <w:sz w:val="22"/>
          <w:szCs w:val="22"/>
        </w:rPr>
        <w:softHyphen/>
        <w:t>сутствие напорного усилия позво</w:t>
      </w:r>
      <w:r>
        <w:rPr>
          <w:rFonts w:ascii="Times New Roman" w:hAnsi="Times New Roman" w:cs="Times New Roman"/>
          <w:spacing w:val="-2"/>
          <w:sz w:val="22"/>
          <w:szCs w:val="22"/>
        </w:rPr>
        <w:softHyphen/>
      </w:r>
      <w:r>
        <w:rPr>
          <w:rFonts w:ascii="Times New Roman" w:hAnsi="Times New Roman" w:cs="Times New Roman"/>
          <w:spacing w:val="-3"/>
          <w:sz w:val="22"/>
          <w:szCs w:val="22"/>
        </w:rPr>
        <w:t>ляет применять стрелы значитель</w:t>
      </w:r>
      <w:r>
        <w:rPr>
          <w:rFonts w:ascii="Times New Roman" w:hAnsi="Times New Roman" w:cs="Times New Roman"/>
          <w:spacing w:val="-3"/>
          <w:sz w:val="22"/>
          <w:szCs w:val="22"/>
        </w:rPr>
        <w:softHyphen/>
      </w:r>
      <w:r>
        <w:rPr>
          <w:rFonts w:ascii="Times New Roman" w:hAnsi="Times New Roman" w:cs="Times New Roman"/>
          <w:sz w:val="22"/>
          <w:szCs w:val="22"/>
        </w:rPr>
        <w:t>но длиннее, чем у экскаватора-прямая лопата при равной вмес</w:t>
      </w:r>
      <w:r>
        <w:rPr>
          <w:rFonts w:ascii="Times New Roman" w:hAnsi="Times New Roman" w:cs="Times New Roman"/>
          <w:sz w:val="22"/>
          <w:szCs w:val="22"/>
        </w:rPr>
        <w:softHyphen/>
        <w:t xml:space="preserve">тимости ковша. Ковш подвешен </w:t>
      </w:r>
      <w:r>
        <w:rPr>
          <w:rFonts w:ascii="Times New Roman" w:hAnsi="Times New Roman" w:cs="Times New Roman"/>
          <w:spacing w:val="-1"/>
          <w:sz w:val="22"/>
          <w:szCs w:val="22"/>
        </w:rPr>
        <w:t>на цепях к длинной стреле, пред</w:t>
      </w:r>
      <w:r>
        <w:rPr>
          <w:rFonts w:ascii="Times New Roman" w:hAnsi="Times New Roman" w:cs="Times New Roman"/>
          <w:spacing w:val="-1"/>
          <w:sz w:val="22"/>
          <w:szCs w:val="22"/>
        </w:rPr>
        <w:softHyphen/>
      </w:r>
      <w:r>
        <w:rPr>
          <w:rFonts w:ascii="Times New Roman" w:hAnsi="Times New Roman" w:cs="Times New Roman"/>
          <w:spacing w:val="-3"/>
          <w:sz w:val="22"/>
          <w:szCs w:val="22"/>
        </w:rPr>
        <w:t>ставляющей собой легкую решет</w:t>
      </w:r>
      <w:r>
        <w:rPr>
          <w:rFonts w:ascii="Times New Roman" w:hAnsi="Times New Roman" w:cs="Times New Roman"/>
          <w:spacing w:val="-3"/>
          <w:sz w:val="22"/>
          <w:szCs w:val="22"/>
        </w:rPr>
        <w:softHyphen/>
      </w:r>
      <w:r>
        <w:rPr>
          <w:rFonts w:ascii="Times New Roman" w:hAnsi="Times New Roman" w:cs="Times New Roman"/>
          <w:sz w:val="22"/>
          <w:szCs w:val="22"/>
        </w:rPr>
        <w:t>чатую ферму, поддерживаемую</w:t>
      </w:r>
    </w:p>
    <w:p w:rsidR="00DF153A" w:rsidRDefault="00DF153A">
      <w:pPr>
        <w:framePr w:w="6321" w:h="5697" w:hRule="exact" w:hSpace="10080" w:wrap="notBeside" w:vAnchor="text" w:hAnchor="margin" w:x="8291" w:y="4542"/>
        <w:shd w:val="clear" w:color="auto" w:fill="FFFFFF"/>
        <w:spacing w:line="250" w:lineRule="exact"/>
        <w:ind w:left="10" w:right="24"/>
        <w:jc w:val="both"/>
      </w:pPr>
      <w:r>
        <w:rPr>
          <w:rFonts w:ascii="Times New Roman" w:hAnsi="Times New Roman" w:cs="Times New Roman"/>
          <w:sz w:val="22"/>
          <w:szCs w:val="22"/>
        </w:rPr>
        <w:t>обычно под углом 33°. Ковш открыт спереди и сверху. Для набо</w:t>
      </w:r>
      <w:r>
        <w:rPr>
          <w:rFonts w:ascii="Times New Roman" w:hAnsi="Times New Roman" w:cs="Times New Roman"/>
          <w:sz w:val="22"/>
          <w:szCs w:val="22"/>
        </w:rPr>
        <w:softHyphen/>
        <w:t xml:space="preserve">ра грунта тяговая цепь (канат) опускается, вследствие чего ковш </w:t>
      </w:r>
      <w:r>
        <w:rPr>
          <w:rFonts w:ascii="Times New Roman" w:hAnsi="Times New Roman" w:cs="Times New Roman"/>
          <w:spacing w:val="-2"/>
          <w:sz w:val="22"/>
          <w:szCs w:val="22"/>
        </w:rPr>
        <w:t>раскачивается, опускается отверстием вниз и падает на землю, вре</w:t>
      </w:r>
      <w:r>
        <w:rPr>
          <w:rFonts w:ascii="Times New Roman" w:hAnsi="Times New Roman" w:cs="Times New Roman"/>
          <w:spacing w:val="-2"/>
          <w:sz w:val="22"/>
          <w:szCs w:val="22"/>
        </w:rPr>
        <w:softHyphen/>
      </w:r>
      <w:r>
        <w:rPr>
          <w:rFonts w:ascii="Times New Roman" w:hAnsi="Times New Roman" w:cs="Times New Roman"/>
          <w:sz w:val="22"/>
          <w:szCs w:val="22"/>
        </w:rPr>
        <w:t>заясь в нее зубьями или режущей кромкой. При подтягивании тя</w:t>
      </w:r>
      <w:r>
        <w:rPr>
          <w:rFonts w:ascii="Times New Roman" w:hAnsi="Times New Roman" w:cs="Times New Roman"/>
          <w:sz w:val="22"/>
          <w:szCs w:val="22"/>
        </w:rPr>
        <w:softHyphen/>
      </w:r>
      <w:r>
        <w:rPr>
          <w:rFonts w:ascii="Times New Roman" w:hAnsi="Times New Roman" w:cs="Times New Roman"/>
          <w:spacing w:val="-1"/>
          <w:sz w:val="22"/>
          <w:szCs w:val="22"/>
        </w:rPr>
        <w:t>говым канатом к экскаватору ковш, двигаясь по земле, наполняет</w:t>
      </w:r>
      <w:r>
        <w:rPr>
          <w:rFonts w:ascii="Times New Roman" w:hAnsi="Times New Roman" w:cs="Times New Roman"/>
          <w:spacing w:val="-1"/>
          <w:sz w:val="22"/>
          <w:szCs w:val="22"/>
        </w:rPr>
        <w:softHyphen/>
      </w:r>
      <w:r>
        <w:rPr>
          <w:rFonts w:ascii="Times New Roman" w:hAnsi="Times New Roman" w:cs="Times New Roman"/>
          <w:sz w:val="22"/>
          <w:szCs w:val="22"/>
        </w:rPr>
        <w:t>ся срезаемой стружкой грунта.</w:t>
      </w:r>
    </w:p>
    <w:p w:rsidR="00DF153A" w:rsidRDefault="00DF153A">
      <w:pPr>
        <w:framePr w:w="6321" w:h="5697" w:hRule="exact" w:hSpace="10080" w:wrap="notBeside" w:vAnchor="text" w:hAnchor="margin" w:x="8291" w:y="4542"/>
        <w:shd w:val="clear" w:color="auto" w:fill="FFFFFF"/>
        <w:spacing w:line="250" w:lineRule="exact"/>
        <w:ind w:left="5" w:right="24" w:firstLine="274"/>
        <w:jc w:val="both"/>
      </w:pPr>
      <w:r>
        <w:rPr>
          <w:rFonts w:ascii="Times New Roman" w:hAnsi="Times New Roman" w:cs="Times New Roman"/>
          <w:spacing w:val="-1"/>
          <w:sz w:val="22"/>
          <w:szCs w:val="22"/>
        </w:rPr>
        <w:t xml:space="preserve">При натягивании подъемного каната ковш поднимается. Когда </w:t>
      </w:r>
      <w:r>
        <w:rPr>
          <w:rFonts w:ascii="Times New Roman" w:hAnsi="Times New Roman" w:cs="Times New Roman"/>
          <w:spacing w:val="-3"/>
          <w:sz w:val="22"/>
          <w:szCs w:val="22"/>
        </w:rPr>
        <w:t>ковш после поворота стрелы оказывается над местом разгрузки, тя</w:t>
      </w:r>
      <w:r>
        <w:rPr>
          <w:rFonts w:ascii="Times New Roman" w:hAnsi="Times New Roman" w:cs="Times New Roman"/>
          <w:spacing w:val="-3"/>
          <w:sz w:val="22"/>
          <w:szCs w:val="22"/>
        </w:rPr>
        <w:softHyphen/>
      </w:r>
      <w:r>
        <w:rPr>
          <w:rFonts w:ascii="Times New Roman" w:hAnsi="Times New Roman" w:cs="Times New Roman"/>
          <w:spacing w:val="-5"/>
          <w:sz w:val="22"/>
          <w:szCs w:val="22"/>
        </w:rPr>
        <w:t xml:space="preserve">говый канат ослабляется и ковш, опрокидываясь, разгружается. Цикл </w:t>
      </w:r>
      <w:r>
        <w:rPr>
          <w:rFonts w:ascii="Times New Roman" w:hAnsi="Times New Roman" w:cs="Times New Roman"/>
          <w:spacing w:val="-4"/>
          <w:sz w:val="22"/>
          <w:szCs w:val="22"/>
        </w:rPr>
        <w:t>работы экскаватора-драглайна состоит из следующих операций: по</w:t>
      </w:r>
      <w:r>
        <w:rPr>
          <w:rFonts w:ascii="Times New Roman" w:hAnsi="Times New Roman" w:cs="Times New Roman"/>
          <w:spacing w:val="-4"/>
          <w:sz w:val="22"/>
          <w:szCs w:val="22"/>
        </w:rPr>
        <w:softHyphen/>
      </w:r>
      <w:r>
        <w:rPr>
          <w:rFonts w:ascii="Times New Roman" w:hAnsi="Times New Roman" w:cs="Times New Roman"/>
          <w:spacing w:val="-2"/>
          <w:sz w:val="22"/>
          <w:szCs w:val="22"/>
        </w:rPr>
        <w:t>ворота стрелы к забою, подъема ковша к вершине стрелы подъем</w:t>
      </w:r>
      <w:r>
        <w:rPr>
          <w:rFonts w:ascii="Times New Roman" w:hAnsi="Times New Roman" w:cs="Times New Roman"/>
          <w:spacing w:val="-2"/>
          <w:sz w:val="22"/>
          <w:szCs w:val="22"/>
        </w:rPr>
        <w:softHyphen/>
      </w:r>
      <w:r>
        <w:rPr>
          <w:rFonts w:ascii="Times New Roman" w:hAnsi="Times New Roman" w:cs="Times New Roman"/>
          <w:spacing w:val="-4"/>
          <w:sz w:val="22"/>
          <w:szCs w:val="22"/>
        </w:rPr>
        <w:t>ным тросом, бросания ковша с раскачиванием его при помощи тяго</w:t>
      </w:r>
      <w:r>
        <w:rPr>
          <w:rFonts w:ascii="Times New Roman" w:hAnsi="Times New Roman" w:cs="Times New Roman"/>
          <w:spacing w:val="-4"/>
          <w:sz w:val="22"/>
          <w:szCs w:val="22"/>
        </w:rPr>
        <w:softHyphen/>
      </w:r>
      <w:r>
        <w:rPr>
          <w:rFonts w:ascii="Times New Roman" w:hAnsi="Times New Roman" w:cs="Times New Roman"/>
          <w:spacing w:val="-3"/>
          <w:sz w:val="22"/>
          <w:szCs w:val="22"/>
        </w:rPr>
        <w:t>вого троса. Заброс ковша при работе опытных машинистов достига</w:t>
      </w:r>
      <w:r>
        <w:rPr>
          <w:rFonts w:ascii="Times New Roman" w:hAnsi="Times New Roman" w:cs="Times New Roman"/>
          <w:spacing w:val="-3"/>
          <w:sz w:val="22"/>
          <w:szCs w:val="22"/>
        </w:rPr>
        <w:softHyphen/>
      </w:r>
      <w:r>
        <w:rPr>
          <w:rFonts w:ascii="Times New Roman" w:hAnsi="Times New Roman" w:cs="Times New Roman"/>
          <w:spacing w:val="-5"/>
          <w:sz w:val="22"/>
          <w:szCs w:val="22"/>
        </w:rPr>
        <w:t xml:space="preserve">ет примерно 1/3 длины стрелы. Ковш, падая, врезается в грунт. Грунт </w:t>
      </w:r>
      <w:r>
        <w:rPr>
          <w:rFonts w:ascii="Times New Roman" w:hAnsi="Times New Roman" w:cs="Times New Roman"/>
          <w:spacing w:val="-3"/>
          <w:sz w:val="22"/>
          <w:szCs w:val="22"/>
        </w:rPr>
        <w:t>набирается с подтягиванием ковша к экскаватору тяговым тросом.</w:t>
      </w:r>
    </w:p>
    <w:p w:rsidR="00DF153A" w:rsidRDefault="00DF153A">
      <w:pPr>
        <w:framePr w:w="6321" w:h="5697" w:hRule="exact" w:hSpace="10080" w:wrap="notBeside" w:vAnchor="text" w:hAnchor="margin" w:x="8291" w:y="4542"/>
        <w:shd w:val="clear" w:color="auto" w:fill="FFFFFF"/>
        <w:spacing w:line="250" w:lineRule="exact"/>
        <w:ind w:right="34" w:firstLine="274"/>
        <w:jc w:val="both"/>
      </w:pPr>
      <w:r>
        <w:rPr>
          <w:rFonts w:ascii="Times New Roman" w:hAnsi="Times New Roman" w:cs="Times New Roman"/>
          <w:sz w:val="22"/>
          <w:szCs w:val="22"/>
        </w:rPr>
        <w:t>Ковш поднимается подъемным тросом навиванием его на ба</w:t>
      </w:r>
      <w:r>
        <w:rPr>
          <w:rFonts w:ascii="Times New Roman" w:hAnsi="Times New Roman" w:cs="Times New Roman"/>
          <w:sz w:val="22"/>
          <w:szCs w:val="22"/>
        </w:rPr>
        <w:softHyphen/>
        <w:t>рабан главной лебедки, стрела поворачивается к месту отвала или к транспортным средствам, затем происходят разгрузка ковша и обратный поворот к забою.</w:t>
      </w:r>
    </w:p>
    <w:p w:rsidR="00DF153A" w:rsidRDefault="00DF153A">
      <w:pPr>
        <w:framePr w:w="6321" w:h="5697" w:hRule="exact" w:hSpace="10080" w:wrap="notBeside" w:vAnchor="text" w:hAnchor="margin" w:x="8291" w:y="4542"/>
        <w:shd w:val="clear" w:color="auto" w:fill="FFFFFF"/>
        <w:spacing w:line="250" w:lineRule="exact"/>
        <w:ind w:left="5" w:right="38" w:firstLine="269"/>
        <w:jc w:val="both"/>
      </w:pPr>
      <w:r>
        <w:rPr>
          <w:rFonts w:ascii="Times New Roman" w:hAnsi="Times New Roman" w:cs="Times New Roman"/>
          <w:spacing w:val="-1"/>
          <w:sz w:val="22"/>
          <w:szCs w:val="22"/>
        </w:rPr>
        <w:t>Экскаватор-грейфер (рабочее оборудование — грейфер) приме</w:t>
      </w:r>
      <w:r>
        <w:rPr>
          <w:rFonts w:ascii="Times New Roman" w:hAnsi="Times New Roman" w:cs="Times New Roman"/>
          <w:spacing w:val="-1"/>
          <w:sz w:val="22"/>
          <w:szCs w:val="22"/>
        </w:rPr>
        <w:softHyphen/>
      </w:r>
      <w:r>
        <w:rPr>
          <w:rFonts w:ascii="Times New Roman" w:hAnsi="Times New Roman" w:cs="Times New Roman"/>
          <w:sz w:val="22"/>
          <w:szCs w:val="22"/>
        </w:rPr>
        <w:t>няется для экскавации грунта и для погрузочно-выгрузочных ра-</w:t>
      </w:r>
    </w:p>
    <w:p w:rsidR="00DF153A" w:rsidRDefault="00DF153A">
      <w:pPr>
        <w:framePr w:w="6321" w:h="5697" w:hRule="exact" w:hSpace="10080" w:wrap="notBeside" w:vAnchor="text" w:hAnchor="margin" w:x="8291" w:y="4542"/>
        <w:shd w:val="clear" w:color="auto" w:fill="FFFFFF"/>
        <w:spacing w:before="168"/>
        <w:jc w:val="right"/>
      </w:pPr>
      <w:r>
        <w:rPr>
          <w:rFonts w:ascii="Times New Roman" w:hAnsi="Times New Roman" w:cs="Times New Roman"/>
          <w:spacing w:val="-21"/>
          <w:sz w:val="22"/>
          <w:szCs w:val="22"/>
        </w:rPr>
        <w:t>105</w:t>
      </w:r>
    </w:p>
    <w:p w:rsidR="00DF153A" w:rsidRDefault="00DF153A">
      <w:pPr>
        <w:framePr w:w="6312" w:h="3711" w:hRule="exact" w:hSpace="10080" w:wrap="notBeside" w:vAnchor="text" w:hAnchor="margin" w:x="539" w:y="6596"/>
        <w:shd w:val="clear" w:color="auto" w:fill="FFFFFF"/>
        <w:spacing w:line="216" w:lineRule="exact"/>
        <w:ind w:left="187" w:firstLine="749"/>
      </w:pPr>
      <w:r>
        <w:rPr>
          <w:rFonts w:ascii="Times New Roman" w:hAnsi="Times New Roman" w:cs="Times New Roman"/>
          <w:spacing w:val="-7"/>
        </w:rPr>
        <w:t xml:space="preserve">Рис. 39. Схема устройства экскаватора-обратная лопата: </w:t>
      </w:r>
      <w:r>
        <w:rPr>
          <w:rFonts w:ascii="Times New Roman" w:hAnsi="Times New Roman" w:cs="Times New Roman"/>
          <w:i/>
          <w:iCs/>
          <w:spacing w:val="-11"/>
        </w:rPr>
        <w:t xml:space="preserve">1 </w:t>
      </w:r>
      <w:r>
        <w:rPr>
          <w:rFonts w:ascii="Times New Roman" w:hAnsi="Times New Roman" w:cs="Times New Roman"/>
          <w:spacing w:val="-11"/>
        </w:rPr>
        <w:t xml:space="preserve">— стрела; </w:t>
      </w:r>
      <w:r>
        <w:rPr>
          <w:rFonts w:ascii="Times New Roman" w:hAnsi="Times New Roman" w:cs="Times New Roman"/>
          <w:i/>
          <w:iCs/>
          <w:spacing w:val="-11"/>
        </w:rPr>
        <w:t xml:space="preserve">2 </w:t>
      </w:r>
      <w:r>
        <w:rPr>
          <w:rFonts w:ascii="Times New Roman" w:hAnsi="Times New Roman" w:cs="Times New Roman"/>
          <w:spacing w:val="-11"/>
        </w:rPr>
        <w:t xml:space="preserve">— стойки; </w:t>
      </w:r>
      <w:r>
        <w:rPr>
          <w:rFonts w:ascii="Times New Roman" w:hAnsi="Times New Roman" w:cs="Times New Roman"/>
          <w:i/>
          <w:iCs/>
          <w:spacing w:val="-11"/>
        </w:rPr>
        <w:t xml:space="preserve">3 </w:t>
      </w:r>
      <w:r>
        <w:rPr>
          <w:rFonts w:ascii="Times New Roman" w:hAnsi="Times New Roman" w:cs="Times New Roman"/>
          <w:spacing w:val="-11"/>
        </w:rPr>
        <w:t xml:space="preserve">— подъемный полиспаст; </w:t>
      </w:r>
      <w:r>
        <w:rPr>
          <w:rFonts w:ascii="Times New Roman" w:hAnsi="Times New Roman" w:cs="Times New Roman"/>
          <w:i/>
          <w:iCs/>
          <w:spacing w:val="-11"/>
        </w:rPr>
        <w:t xml:space="preserve">4 </w:t>
      </w:r>
      <w:r>
        <w:rPr>
          <w:rFonts w:ascii="Times New Roman" w:hAnsi="Times New Roman" w:cs="Times New Roman"/>
          <w:spacing w:val="-11"/>
        </w:rPr>
        <w:t>— рукоять; 5 — ковш;</w:t>
      </w:r>
    </w:p>
    <w:p w:rsidR="00DF153A" w:rsidRDefault="00DF153A">
      <w:pPr>
        <w:framePr w:w="6312" w:h="3711" w:hRule="exact" w:hSpace="10080" w:wrap="notBeside" w:vAnchor="text" w:hAnchor="margin" w:x="539" w:y="6596"/>
        <w:shd w:val="clear" w:color="auto" w:fill="FFFFFF"/>
        <w:spacing w:line="216" w:lineRule="exact"/>
        <w:ind w:left="29"/>
        <w:jc w:val="center"/>
      </w:pPr>
      <w:r>
        <w:rPr>
          <w:rFonts w:ascii="Times New Roman" w:hAnsi="Times New Roman" w:cs="Times New Roman"/>
          <w:i/>
          <w:iCs/>
          <w:spacing w:val="-7"/>
        </w:rPr>
        <w:t xml:space="preserve">6 </w:t>
      </w:r>
      <w:r>
        <w:rPr>
          <w:rFonts w:ascii="Times New Roman" w:hAnsi="Times New Roman" w:cs="Times New Roman"/>
          <w:spacing w:val="-7"/>
        </w:rPr>
        <w:t>— тяговый канат</w:t>
      </w:r>
    </w:p>
    <w:p w:rsidR="00DF153A" w:rsidRDefault="00DF153A">
      <w:pPr>
        <w:framePr w:w="6312" w:h="3711" w:hRule="exact" w:hSpace="10080" w:wrap="notBeside" w:vAnchor="text" w:hAnchor="margin" w:x="539" w:y="6596"/>
        <w:shd w:val="clear" w:color="auto" w:fill="FFFFFF"/>
        <w:spacing w:before="178" w:line="250" w:lineRule="exact"/>
        <w:ind w:left="5" w:right="10"/>
        <w:jc w:val="both"/>
      </w:pPr>
      <w:r>
        <w:rPr>
          <w:rFonts w:ascii="Times New Roman" w:hAnsi="Times New Roman" w:cs="Times New Roman"/>
          <w:sz w:val="22"/>
          <w:szCs w:val="22"/>
        </w:rPr>
        <w:t>Этим движением срезается стружка грунта и наполняется ковш, затем стрела с рукоятью поднимаются, поворачиваются и ковш опорожняется. Затем цикл повторяется.</w:t>
      </w:r>
    </w:p>
    <w:p w:rsidR="00DF153A" w:rsidRDefault="00DF153A">
      <w:pPr>
        <w:framePr w:w="6312" w:h="3711" w:hRule="exact" w:hSpace="10080" w:wrap="notBeside" w:vAnchor="text" w:hAnchor="margin" w:x="539" w:y="6596"/>
        <w:shd w:val="clear" w:color="auto" w:fill="FFFFFF"/>
        <w:spacing w:line="250" w:lineRule="exact"/>
        <w:ind w:left="5" w:firstLine="293"/>
        <w:jc w:val="both"/>
      </w:pPr>
      <w:r>
        <w:rPr>
          <w:rFonts w:ascii="Times New Roman" w:hAnsi="Times New Roman" w:cs="Times New Roman"/>
          <w:i/>
          <w:iCs/>
          <w:spacing w:val="-2"/>
          <w:sz w:val="22"/>
          <w:szCs w:val="22"/>
        </w:rPr>
        <w:t xml:space="preserve">Экскаватор-драглайн </w:t>
      </w:r>
      <w:r>
        <w:rPr>
          <w:rFonts w:ascii="Times New Roman" w:hAnsi="Times New Roman" w:cs="Times New Roman"/>
          <w:spacing w:val="-2"/>
          <w:sz w:val="22"/>
          <w:szCs w:val="22"/>
        </w:rPr>
        <w:t>(рис. 40) применяется при разработке вы</w:t>
      </w:r>
      <w:r>
        <w:rPr>
          <w:rFonts w:ascii="Times New Roman" w:hAnsi="Times New Roman" w:cs="Times New Roman"/>
          <w:spacing w:val="-2"/>
          <w:sz w:val="22"/>
          <w:szCs w:val="22"/>
        </w:rPr>
        <w:softHyphen/>
      </w:r>
      <w:r>
        <w:rPr>
          <w:rFonts w:ascii="Times New Roman" w:hAnsi="Times New Roman" w:cs="Times New Roman"/>
          <w:spacing w:val="-3"/>
          <w:sz w:val="22"/>
          <w:szCs w:val="22"/>
        </w:rPr>
        <w:t xml:space="preserve">емок в отвал, возведении насыпей из резервов и при погрузке грунта </w:t>
      </w:r>
      <w:r>
        <w:rPr>
          <w:rFonts w:ascii="Times New Roman" w:hAnsi="Times New Roman" w:cs="Times New Roman"/>
          <w:sz w:val="22"/>
          <w:szCs w:val="22"/>
        </w:rPr>
        <w:t>в транспортные средства, используется при устройстве траншеи, копании котлованов и планировке откосов. Большим преимуще</w:t>
      </w:r>
      <w:r>
        <w:rPr>
          <w:rFonts w:ascii="Times New Roman" w:hAnsi="Times New Roman" w:cs="Times New Roman"/>
          <w:sz w:val="22"/>
          <w:szCs w:val="22"/>
        </w:rPr>
        <w:softHyphen/>
        <w:t xml:space="preserve">ством экскаваторов-драглайнов является возможность разработки </w:t>
      </w:r>
      <w:r>
        <w:rPr>
          <w:rFonts w:ascii="Times New Roman" w:hAnsi="Times New Roman" w:cs="Times New Roman"/>
          <w:spacing w:val="-1"/>
          <w:sz w:val="22"/>
          <w:szCs w:val="22"/>
        </w:rPr>
        <w:t>ими мокрых выемок, а также черпание грунта, балластных и инер</w:t>
      </w:r>
      <w:r>
        <w:rPr>
          <w:rFonts w:ascii="Times New Roman" w:hAnsi="Times New Roman" w:cs="Times New Roman"/>
          <w:spacing w:val="-1"/>
          <w:sz w:val="22"/>
          <w:szCs w:val="22"/>
        </w:rPr>
        <w:softHyphen/>
      </w:r>
      <w:r>
        <w:rPr>
          <w:rFonts w:ascii="Times New Roman" w:hAnsi="Times New Roman" w:cs="Times New Roman"/>
          <w:sz w:val="22"/>
          <w:szCs w:val="22"/>
        </w:rPr>
        <w:t>тных материалов из-под воды.</w:t>
      </w:r>
    </w:p>
    <w:p w:rsidR="00DF153A" w:rsidRDefault="00DF153A">
      <w:pPr>
        <w:framePr w:w="6312" w:h="3711" w:hRule="exact" w:hSpace="10080" w:wrap="notBeside" w:vAnchor="text" w:hAnchor="margin" w:x="539" w:y="6596"/>
        <w:shd w:val="clear" w:color="auto" w:fill="FFFFFF"/>
        <w:spacing w:before="110"/>
        <w:ind w:left="29"/>
      </w:pPr>
      <w:r>
        <w:rPr>
          <w:rFonts w:ascii="Times New Roman" w:hAnsi="Times New Roman" w:cs="Times New Roman"/>
          <w:spacing w:val="-19"/>
          <w:sz w:val="22"/>
          <w:szCs w:val="22"/>
        </w:rPr>
        <w:t>104</w:t>
      </w:r>
    </w:p>
    <w:p w:rsidR="00DF153A" w:rsidRDefault="00DF153A">
      <w:pPr>
        <w:spacing w:line="1" w:lineRule="exact"/>
        <w:rPr>
          <w:rFonts w:ascii="Times New Roman" w:hAnsi="Times New Roman" w:cs="Times New Roman"/>
          <w:sz w:val="2"/>
          <w:szCs w:val="2"/>
        </w:rPr>
      </w:pPr>
    </w:p>
    <w:p w:rsidR="00DF153A" w:rsidRDefault="00DF153A">
      <w:pPr>
        <w:framePr w:w="6312" w:h="3711" w:hRule="exact" w:hSpace="10080" w:wrap="notBeside" w:vAnchor="text" w:hAnchor="margin" w:x="539" w:y="6596"/>
        <w:shd w:val="clear" w:color="auto" w:fill="FFFFFF"/>
        <w:spacing w:before="110"/>
        <w:ind w:left="29"/>
        <w:sectPr w:rsidR="00DF153A">
          <w:pgSz w:w="16834" w:h="11909" w:orient="landscape"/>
          <w:pgMar w:top="485" w:right="768" w:bottom="360" w:left="768" w:header="720" w:footer="720" w:gutter="0"/>
          <w:cols w:space="720"/>
          <w:noEndnote/>
        </w:sectPr>
      </w:pPr>
    </w:p>
    <w:p w:rsidR="00DF153A" w:rsidRDefault="00DF153A">
      <w:pPr>
        <w:framePr w:h="230" w:hRule="exact" w:hSpace="38" w:wrap="notBeside" w:vAnchor="text" w:hAnchor="margin" w:x="12563" w:y="2699"/>
        <w:shd w:val="clear" w:color="auto" w:fill="FFFFFF"/>
      </w:pPr>
      <w:r>
        <w:rPr>
          <w:rFonts w:ascii="Times New Roman" w:hAnsi="Times New Roman" w:cs="Times New Roman"/>
          <w:i/>
          <w:iCs/>
          <w:spacing w:val="-18"/>
        </w:rPr>
        <w:t>МгИ-С-ОД</w:t>
      </w:r>
    </w:p>
    <w:p w:rsidR="00DF153A" w:rsidRDefault="00DF153A">
      <w:pPr>
        <w:spacing w:line="1" w:lineRule="exact"/>
        <w:rPr>
          <w:rFonts w:ascii="Times New Roman" w:hAnsi="Times New Roman" w:cs="Times New Roman"/>
          <w:sz w:val="2"/>
          <w:szCs w:val="2"/>
        </w:rPr>
      </w:pPr>
    </w:p>
    <w:p w:rsidR="00DF153A" w:rsidRDefault="00DF153A">
      <w:pPr>
        <w:spacing w:line="1" w:lineRule="exact"/>
        <w:rPr>
          <w:rFonts w:ascii="Times New Roman" w:hAnsi="Times New Roman" w:cs="Times New Roman"/>
          <w:sz w:val="2"/>
          <w:szCs w:val="2"/>
        </w:rPr>
      </w:pPr>
    </w:p>
    <w:p w:rsidR="00DF153A" w:rsidRDefault="00DF153A">
      <w:pPr>
        <w:framePr w:h="2976" w:hSpace="38" w:wrap="auto" w:vAnchor="text" w:hAnchor="text" w:x="-47" w:y="164"/>
        <w:rPr>
          <w:rFonts w:ascii="Times New Roman" w:hAnsi="Times New Roman" w:cs="Times New Roman"/>
          <w:sz w:val="24"/>
          <w:szCs w:val="24"/>
        </w:rPr>
      </w:pPr>
      <w:r w:rsidRPr="00D257E3">
        <w:rPr>
          <w:rFonts w:ascii="Times New Roman" w:hAnsi="Times New Roman" w:cs="Times New Roman"/>
          <w:sz w:val="24"/>
          <w:szCs w:val="24"/>
        </w:rPr>
        <w:pict>
          <v:shape id="_x0000_i1095" type="#_x0000_t75" style="width:106.5pt;height:148.5pt">
            <v:imagedata r:id="rId76" o:title=""/>
          </v:shape>
        </w:pict>
      </w:r>
    </w:p>
    <w:p w:rsidR="00DF153A" w:rsidRDefault="00DF153A">
      <w:pPr>
        <w:shd w:val="clear" w:color="auto" w:fill="FFFFFF"/>
        <w:spacing w:before="139" w:line="250" w:lineRule="exact"/>
        <w:ind w:left="2352" w:right="67"/>
        <w:jc w:val="both"/>
      </w:pPr>
      <w:r>
        <w:rPr>
          <w:noProof/>
        </w:rPr>
        <w:pict>
          <v:shape id="_x0000_s1029" type="#_x0000_t75" style="position:absolute;left:0;text-align:left;margin-left:617.55pt;margin-top:-47.7pt;width:142.55pt;height:144.95pt;z-index:-251656192;mso-wrap-distance-left:0;mso-wrap-distance-right:0;mso-position-horizontal-relative:margin" wrapcoords="-114 0 -114 21488 21600 21488 21600 0 -114 0">
            <v:imagedata r:id="rId77" o:title=""/>
            <w10:wrap type="through" anchorx="margin"/>
          </v:shape>
        </w:pict>
      </w:r>
      <w:r>
        <w:rPr>
          <w:rFonts w:ascii="Times New Roman" w:hAnsi="Times New Roman" w:cs="Times New Roman"/>
          <w:spacing w:val="-1"/>
          <w:sz w:val="22"/>
          <w:szCs w:val="22"/>
        </w:rPr>
        <w:t>бот сыпучих материалов (рис. 41). Грей</w:t>
      </w:r>
      <w:r>
        <w:rPr>
          <w:rFonts w:ascii="Times New Roman" w:hAnsi="Times New Roman" w:cs="Times New Roman"/>
          <w:spacing w:val="-1"/>
          <w:sz w:val="22"/>
          <w:szCs w:val="22"/>
        </w:rPr>
        <w:softHyphen/>
      </w:r>
      <w:r>
        <w:rPr>
          <w:rFonts w:ascii="Times New Roman" w:hAnsi="Times New Roman" w:cs="Times New Roman"/>
          <w:sz w:val="22"/>
          <w:szCs w:val="22"/>
        </w:rPr>
        <w:t>фером можно копать глубокие котлова</w:t>
      </w:r>
      <w:r>
        <w:rPr>
          <w:rFonts w:ascii="Times New Roman" w:hAnsi="Times New Roman" w:cs="Times New Roman"/>
          <w:sz w:val="22"/>
          <w:szCs w:val="22"/>
        </w:rPr>
        <w:softHyphen/>
      </w:r>
      <w:r>
        <w:rPr>
          <w:rFonts w:ascii="Times New Roman" w:hAnsi="Times New Roman" w:cs="Times New Roman"/>
          <w:spacing w:val="-2"/>
          <w:sz w:val="22"/>
          <w:szCs w:val="22"/>
        </w:rPr>
        <w:t xml:space="preserve">ны, вести очистку русел с работой в отвал </w:t>
      </w:r>
      <w:r>
        <w:rPr>
          <w:rFonts w:ascii="Times New Roman" w:hAnsi="Times New Roman" w:cs="Times New Roman"/>
          <w:sz w:val="22"/>
          <w:szCs w:val="22"/>
        </w:rPr>
        <w:t>и погрузкой на транспортные средства.</w:t>
      </w:r>
    </w:p>
    <w:p w:rsidR="00DF153A" w:rsidRDefault="00DF153A">
      <w:pPr>
        <w:shd w:val="clear" w:color="auto" w:fill="FFFFFF"/>
        <w:spacing w:line="250" w:lineRule="exact"/>
        <w:ind w:left="2357" w:right="53" w:firstLine="283"/>
        <w:jc w:val="both"/>
      </w:pPr>
      <w:r>
        <w:rPr>
          <w:rFonts w:ascii="Times New Roman" w:hAnsi="Times New Roman" w:cs="Times New Roman"/>
          <w:spacing w:val="-3"/>
          <w:sz w:val="22"/>
          <w:szCs w:val="22"/>
        </w:rPr>
        <w:t>Цикл работы экскаватора-грейфера со</w:t>
      </w:r>
      <w:r>
        <w:rPr>
          <w:rFonts w:ascii="Times New Roman" w:hAnsi="Times New Roman" w:cs="Times New Roman"/>
          <w:spacing w:val="-3"/>
          <w:sz w:val="22"/>
          <w:szCs w:val="22"/>
        </w:rPr>
        <w:softHyphen/>
      </w:r>
      <w:r>
        <w:rPr>
          <w:rFonts w:ascii="Times New Roman" w:hAnsi="Times New Roman" w:cs="Times New Roman"/>
          <w:sz w:val="22"/>
          <w:szCs w:val="22"/>
        </w:rPr>
        <w:t xml:space="preserve">стоит из следующих операций: подъема ковша, бросания ковша и врезания его в </w:t>
      </w:r>
      <w:r>
        <w:rPr>
          <w:rFonts w:ascii="Times New Roman" w:hAnsi="Times New Roman" w:cs="Times New Roman"/>
          <w:spacing w:val="-2"/>
          <w:sz w:val="22"/>
          <w:szCs w:val="22"/>
        </w:rPr>
        <w:t>грунт, набора грунта при смыкании ство</w:t>
      </w:r>
      <w:r>
        <w:rPr>
          <w:rFonts w:ascii="Times New Roman" w:hAnsi="Times New Roman" w:cs="Times New Roman"/>
          <w:spacing w:val="-2"/>
          <w:sz w:val="22"/>
          <w:szCs w:val="22"/>
        </w:rPr>
        <w:softHyphen/>
      </w:r>
      <w:r>
        <w:rPr>
          <w:rFonts w:ascii="Times New Roman" w:hAnsi="Times New Roman" w:cs="Times New Roman"/>
          <w:sz w:val="22"/>
          <w:szCs w:val="22"/>
        </w:rPr>
        <w:t xml:space="preserve">рок, подъема ковша, поворота стрелы к </w:t>
      </w:r>
      <w:r>
        <w:rPr>
          <w:rFonts w:ascii="Times New Roman" w:hAnsi="Times New Roman" w:cs="Times New Roman"/>
          <w:spacing w:val="-1"/>
          <w:sz w:val="22"/>
          <w:szCs w:val="22"/>
        </w:rPr>
        <w:t>месту разгрузки, разгрузки ковша, пово</w:t>
      </w:r>
      <w:r>
        <w:rPr>
          <w:rFonts w:ascii="Times New Roman" w:hAnsi="Times New Roman" w:cs="Times New Roman"/>
          <w:spacing w:val="-1"/>
          <w:sz w:val="22"/>
          <w:szCs w:val="22"/>
        </w:rPr>
        <w:softHyphen/>
      </w:r>
      <w:r>
        <w:rPr>
          <w:rFonts w:ascii="Times New Roman" w:hAnsi="Times New Roman" w:cs="Times New Roman"/>
          <w:sz w:val="22"/>
          <w:szCs w:val="22"/>
        </w:rPr>
        <w:t>рота стрелы к забою.</w:t>
      </w:r>
    </w:p>
    <w:p w:rsidR="00DF153A" w:rsidRDefault="00DF153A">
      <w:pPr>
        <w:framePr w:w="2107" w:h="1939" w:hRule="exact" w:hSpace="38" w:wrap="auto" w:vAnchor="text" w:hAnchor="text" w:x="6" w:y="375"/>
        <w:shd w:val="clear" w:color="auto" w:fill="FFFFFF"/>
        <w:spacing w:line="211" w:lineRule="exact"/>
        <w:jc w:val="center"/>
      </w:pPr>
      <w:r>
        <w:rPr>
          <w:rFonts w:ascii="Times New Roman" w:hAnsi="Times New Roman" w:cs="Times New Roman"/>
          <w:spacing w:val="-5"/>
        </w:rPr>
        <w:t>Рис. 41. Схема устрой</w:t>
      </w:r>
      <w:r>
        <w:rPr>
          <w:rFonts w:ascii="Times New Roman" w:hAnsi="Times New Roman" w:cs="Times New Roman"/>
          <w:spacing w:val="-5"/>
        </w:rPr>
        <w:softHyphen/>
      </w:r>
      <w:r>
        <w:rPr>
          <w:rFonts w:ascii="Times New Roman" w:hAnsi="Times New Roman" w:cs="Times New Roman"/>
          <w:spacing w:val="-4"/>
        </w:rPr>
        <w:t xml:space="preserve">ства грейферного ковша: </w:t>
      </w:r>
      <w:r>
        <w:rPr>
          <w:rFonts w:ascii="Times New Roman" w:hAnsi="Times New Roman" w:cs="Times New Roman"/>
          <w:i/>
          <w:iCs/>
          <w:spacing w:val="-8"/>
        </w:rPr>
        <w:t xml:space="preserve">1 </w:t>
      </w:r>
      <w:r>
        <w:rPr>
          <w:rFonts w:ascii="Times New Roman" w:hAnsi="Times New Roman" w:cs="Times New Roman"/>
          <w:spacing w:val="-8"/>
        </w:rPr>
        <w:t xml:space="preserve">— шарнирные тяги; </w:t>
      </w:r>
      <w:r>
        <w:rPr>
          <w:rFonts w:ascii="Times New Roman" w:hAnsi="Times New Roman" w:cs="Times New Roman"/>
          <w:i/>
          <w:iCs/>
          <w:spacing w:val="-8"/>
        </w:rPr>
        <w:t xml:space="preserve">2 </w:t>
      </w:r>
      <w:r>
        <w:rPr>
          <w:rFonts w:ascii="Times New Roman" w:hAnsi="Times New Roman" w:cs="Times New Roman"/>
          <w:spacing w:val="-8"/>
        </w:rPr>
        <w:t xml:space="preserve">— </w:t>
      </w:r>
      <w:r>
        <w:rPr>
          <w:rFonts w:ascii="Times New Roman" w:hAnsi="Times New Roman" w:cs="Times New Roman"/>
          <w:spacing w:val="-5"/>
        </w:rPr>
        <w:t xml:space="preserve">смыкающий трос; </w:t>
      </w:r>
      <w:r>
        <w:rPr>
          <w:rFonts w:ascii="Times New Roman" w:hAnsi="Times New Roman" w:cs="Times New Roman"/>
          <w:i/>
          <w:iCs/>
          <w:spacing w:val="-5"/>
        </w:rPr>
        <w:t xml:space="preserve">3 </w:t>
      </w:r>
      <w:r>
        <w:rPr>
          <w:rFonts w:ascii="Times New Roman" w:hAnsi="Times New Roman" w:cs="Times New Roman"/>
          <w:spacing w:val="-5"/>
        </w:rPr>
        <w:t xml:space="preserve">— </w:t>
      </w:r>
      <w:r>
        <w:rPr>
          <w:rFonts w:ascii="Times New Roman" w:hAnsi="Times New Roman" w:cs="Times New Roman"/>
          <w:spacing w:val="-4"/>
        </w:rPr>
        <w:t xml:space="preserve">подъемный трос; </w:t>
      </w:r>
      <w:r>
        <w:rPr>
          <w:rFonts w:ascii="Times New Roman" w:hAnsi="Times New Roman" w:cs="Times New Roman"/>
          <w:i/>
          <w:iCs/>
          <w:spacing w:val="-4"/>
        </w:rPr>
        <w:t xml:space="preserve">4 </w:t>
      </w:r>
      <w:r>
        <w:rPr>
          <w:rFonts w:ascii="Times New Roman" w:hAnsi="Times New Roman" w:cs="Times New Roman"/>
          <w:spacing w:val="-4"/>
        </w:rPr>
        <w:t xml:space="preserve">— </w:t>
      </w:r>
      <w:r>
        <w:rPr>
          <w:rFonts w:ascii="Times New Roman" w:hAnsi="Times New Roman" w:cs="Times New Roman"/>
          <w:spacing w:val="-2"/>
        </w:rPr>
        <w:t xml:space="preserve">двойной блок (верхняя </w:t>
      </w:r>
      <w:r>
        <w:rPr>
          <w:rFonts w:ascii="Times New Roman" w:hAnsi="Times New Roman" w:cs="Times New Roman"/>
          <w:spacing w:val="-4"/>
        </w:rPr>
        <w:t xml:space="preserve">обойма); </w:t>
      </w:r>
      <w:r>
        <w:rPr>
          <w:rFonts w:ascii="Times New Roman" w:hAnsi="Times New Roman" w:cs="Times New Roman"/>
          <w:i/>
          <w:iCs/>
          <w:spacing w:val="-4"/>
        </w:rPr>
        <w:t xml:space="preserve">5 </w:t>
      </w:r>
      <w:r>
        <w:rPr>
          <w:rFonts w:ascii="Times New Roman" w:hAnsi="Times New Roman" w:cs="Times New Roman"/>
          <w:spacing w:val="-4"/>
        </w:rPr>
        <w:t xml:space="preserve">— створки </w:t>
      </w:r>
      <w:r>
        <w:rPr>
          <w:rFonts w:ascii="Times New Roman" w:hAnsi="Times New Roman" w:cs="Times New Roman"/>
          <w:spacing w:val="-5"/>
        </w:rPr>
        <w:t xml:space="preserve">ковша; </w:t>
      </w:r>
      <w:r>
        <w:rPr>
          <w:rFonts w:ascii="Times New Roman" w:hAnsi="Times New Roman" w:cs="Times New Roman"/>
          <w:i/>
          <w:iCs/>
          <w:spacing w:val="-5"/>
        </w:rPr>
        <w:t xml:space="preserve">6 </w:t>
      </w:r>
      <w:r>
        <w:rPr>
          <w:rFonts w:ascii="Times New Roman" w:hAnsi="Times New Roman" w:cs="Times New Roman"/>
          <w:spacing w:val="-5"/>
        </w:rPr>
        <w:t xml:space="preserve">— блок (нижняя </w:t>
      </w:r>
      <w:r>
        <w:rPr>
          <w:rFonts w:ascii="Times New Roman" w:hAnsi="Times New Roman" w:cs="Times New Roman"/>
        </w:rPr>
        <w:t>обойма)</w:t>
      </w:r>
    </w:p>
    <w:p w:rsidR="00DF153A" w:rsidRDefault="00DF153A">
      <w:pPr>
        <w:shd w:val="clear" w:color="auto" w:fill="FFFFFF"/>
        <w:spacing w:line="250" w:lineRule="exact"/>
        <w:ind w:left="2371" w:right="48" w:firstLine="283"/>
        <w:jc w:val="both"/>
      </w:pPr>
      <w:r>
        <w:rPr>
          <w:rFonts w:ascii="Times New Roman" w:hAnsi="Times New Roman" w:cs="Times New Roman"/>
          <w:sz w:val="22"/>
          <w:szCs w:val="22"/>
        </w:rPr>
        <w:t>При сооружении земляного полотна грейферные экскаваторы применяются редко, в основном для перекидки разра</w:t>
      </w:r>
      <w:r>
        <w:rPr>
          <w:rFonts w:ascii="Times New Roman" w:hAnsi="Times New Roman" w:cs="Times New Roman"/>
          <w:sz w:val="22"/>
          <w:szCs w:val="22"/>
        </w:rPr>
        <w:softHyphen/>
        <w:t>ботанного грунта.</w:t>
      </w:r>
    </w:p>
    <w:p w:rsidR="00DF153A" w:rsidRDefault="00DF153A">
      <w:pPr>
        <w:shd w:val="clear" w:color="auto" w:fill="FFFFFF"/>
        <w:spacing w:line="250" w:lineRule="exact"/>
        <w:ind w:right="29" w:firstLine="278"/>
        <w:jc w:val="both"/>
      </w:pPr>
      <w:r>
        <w:rPr>
          <w:rFonts w:ascii="Times New Roman" w:hAnsi="Times New Roman" w:cs="Times New Roman"/>
          <w:b/>
          <w:bCs/>
          <w:spacing w:val="-9"/>
          <w:sz w:val="22"/>
          <w:szCs w:val="22"/>
        </w:rPr>
        <w:t xml:space="preserve">Разработка грунта экскаваторами. </w:t>
      </w:r>
      <w:r>
        <w:rPr>
          <w:rFonts w:ascii="Times New Roman" w:hAnsi="Times New Roman" w:cs="Times New Roman"/>
          <w:spacing w:val="-9"/>
          <w:sz w:val="22"/>
          <w:szCs w:val="22"/>
        </w:rPr>
        <w:t>Тех</w:t>
      </w:r>
      <w:r>
        <w:rPr>
          <w:rFonts w:ascii="Times New Roman" w:hAnsi="Times New Roman" w:cs="Times New Roman"/>
          <w:spacing w:val="-9"/>
          <w:sz w:val="22"/>
          <w:szCs w:val="22"/>
        </w:rPr>
        <w:softHyphen/>
      </w:r>
      <w:r>
        <w:rPr>
          <w:rFonts w:ascii="Times New Roman" w:hAnsi="Times New Roman" w:cs="Times New Roman"/>
          <w:spacing w:val="-1"/>
          <w:sz w:val="22"/>
          <w:szCs w:val="22"/>
        </w:rPr>
        <w:t>нологический процесс сооружения земля</w:t>
      </w:r>
      <w:r>
        <w:rPr>
          <w:rFonts w:ascii="Times New Roman" w:hAnsi="Times New Roman" w:cs="Times New Roman"/>
          <w:spacing w:val="-1"/>
          <w:sz w:val="22"/>
          <w:szCs w:val="22"/>
        </w:rPr>
        <w:softHyphen/>
      </w:r>
      <w:r>
        <w:rPr>
          <w:rFonts w:ascii="Times New Roman" w:hAnsi="Times New Roman" w:cs="Times New Roman"/>
          <w:sz w:val="22"/>
          <w:szCs w:val="22"/>
        </w:rPr>
        <w:t>ного полотна экскаваторами включает в себя: разработку грунта в забое (рис. 42), погрузку его в автосамосвалы или земле-возы, перемещение в насыпь, послойное разравнивание грунта бульдозером, уплотнение колесами автомо</w:t>
      </w:r>
      <w:r>
        <w:rPr>
          <w:rFonts w:ascii="Times New Roman" w:hAnsi="Times New Roman" w:cs="Times New Roman"/>
          <w:sz w:val="22"/>
          <w:szCs w:val="22"/>
        </w:rPr>
        <w:softHyphen/>
        <w:t>билей или специальными грунтоуплотняющими машинами. Гру</w:t>
      </w:r>
      <w:r>
        <w:rPr>
          <w:rFonts w:ascii="Times New Roman" w:hAnsi="Times New Roman" w:cs="Times New Roman"/>
          <w:sz w:val="22"/>
          <w:szCs w:val="22"/>
        </w:rPr>
        <w:softHyphen/>
      </w:r>
      <w:r>
        <w:rPr>
          <w:rFonts w:ascii="Times New Roman" w:hAnsi="Times New Roman" w:cs="Times New Roman"/>
          <w:spacing w:val="-2"/>
          <w:sz w:val="22"/>
          <w:szCs w:val="22"/>
        </w:rPr>
        <w:t xml:space="preserve">зоподъемность автосамосвалов определяется вместимостью ковша, </w:t>
      </w:r>
      <w:r>
        <w:rPr>
          <w:rFonts w:ascii="Times New Roman" w:hAnsi="Times New Roman" w:cs="Times New Roman"/>
          <w:sz w:val="22"/>
          <w:szCs w:val="22"/>
        </w:rPr>
        <w:t>объемом работ на объекте и дальностью перемещения грунта.</w:t>
      </w:r>
    </w:p>
    <w:p w:rsidR="00DF153A" w:rsidRDefault="00DF153A">
      <w:pPr>
        <w:shd w:val="clear" w:color="auto" w:fill="FFFFFF"/>
        <w:spacing w:line="250" w:lineRule="exact"/>
        <w:ind w:left="10" w:right="19" w:firstLine="288"/>
        <w:jc w:val="both"/>
      </w:pPr>
      <w:r>
        <w:rPr>
          <w:rFonts w:ascii="Times New Roman" w:hAnsi="Times New Roman" w:cs="Times New Roman"/>
          <w:sz w:val="22"/>
          <w:szCs w:val="22"/>
        </w:rPr>
        <w:t>Место непосредственной работы экскаватора называется забо</w:t>
      </w:r>
      <w:r>
        <w:rPr>
          <w:rFonts w:ascii="Times New Roman" w:hAnsi="Times New Roman" w:cs="Times New Roman"/>
          <w:sz w:val="22"/>
          <w:szCs w:val="22"/>
        </w:rPr>
        <w:softHyphen/>
        <w:t>ем, после выработки грунта в забое производится его перестанов</w:t>
      </w:r>
      <w:r>
        <w:rPr>
          <w:rFonts w:ascii="Times New Roman" w:hAnsi="Times New Roman" w:cs="Times New Roman"/>
          <w:sz w:val="22"/>
          <w:szCs w:val="22"/>
        </w:rPr>
        <w:softHyphen/>
        <w:t>ка. Продольная траншея, образуемая за один проход в одном на</w:t>
      </w:r>
      <w:r>
        <w:rPr>
          <w:rFonts w:ascii="Times New Roman" w:hAnsi="Times New Roman" w:cs="Times New Roman"/>
          <w:sz w:val="22"/>
          <w:szCs w:val="22"/>
        </w:rPr>
        <w:softHyphen/>
        <w:t xml:space="preserve">правлении, называется </w:t>
      </w:r>
      <w:r>
        <w:rPr>
          <w:rFonts w:ascii="Times New Roman" w:hAnsi="Times New Roman" w:cs="Times New Roman"/>
          <w:i/>
          <w:iCs/>
          <w:sz w:val="22"/>
          <w:szCs w:val="22"/>
        </w:rPr>
        <w:t xml:space="preserve">проходкой. </w:t>
      </w:r>
      <w:r>
        <w:rPr>
          <w:rFonts w:ascii="Times New Roman" w:hAnsi="Times New Roman" w:cs="Times New Roman"/>
          <w:sz w:val="22"/>
          <w:szCs w:val="22"/>
        </w:rPr>
        <w:t>Наибольшая высота забоя оп</w:t>
      </w:r>
      <w:r>
        <w:rPr>
          <w:rFonts w:ascii="Times New Roman" w:hAnsi="Times New Roman" w:cs="Times New Roman"/>
          <w:sz w:val="22"/>
          <w:szCs w:val="22"/>
        </w:rPr>
        <w:softHyphen/>
        <w:t>ределяется высотой резания.</w:t>
      </w:r>
    </w:p>
    <w:p w:rsidR="00DF153A" w:rsidRDefault="00DF153A">
      <w:pPr>
        <w:shd w:val="clear" w:color="auto" w:fill="FFFFFF"/>
        <w:spacing w:line="250" w:lineRule="exact"/>
        <w:ind w:left="19" w:right="10" w:firstLine="288"/>
        <w:jc w:val="both"/>
      </w:pPr>
      <w:r>
        <w:rPr>
          <w:rFonts w:ascii="Times New Roman" w:hAnsi="Times New Roman" w:cs="Times New Roman"/>
          <w:sz w:val="22"/>
          <w:szCs w:val="22"/>
        </w:rPr>
        <w:t>Размеры забоя определяются в зависимости от рабочих разме</w:t>
      </w:r>
      <w:r>
        <w:rPr>
          <w:rFonts w:ascii="Times New Roman" w:hAnsi="Times New Roman" w:cs="Times New Roman"/>
          <w:sz w:val="22"/>
          <w:szCs w:val="22"/>
        </w:rPr>
        <w:softHyphen/>
        <w:t>ров экскаватора. В несвязных грунтах высота забоя принимается на 1,5—2 м выше наибольшей высоты резания. При работе в связ</w:t>
      </w:r>
      <w:r>
        <w:rPr>
          <w:rFonts w:ascii="Times New Roman" w:hAnsi="Times New Roman" w:cs="Times New Roman"/>
          <w:sz w:val="22"/>
          <w:szCs w:val="22"/>
        </w:rPr>
        <w:softHyphen/>
        <w:t>ных грунтах она не должна превышать наибольшей высоты реза</w:t>
      </w:r>
      <w:r>
        <w:rPr>
          <w:rFonts w:ascii="Times New Roman" w:hAnsi="Times New Roman" w:cs="Times New Roman"/>
          <w:sz w:val="22"/>
          <w:szCs w:val="22"/>
        </w:rPr>
        <w:softHyphen/>
        <w:t>ния экскаватора.</w:t>
      </w:r>
    </w:p>
    <w:p w:rsidR="00DF153A" w:rsidRDefault="00DF153A">
      <w:pPr>
        <w:shd w:val="clear" w:color="auto" w:fill="FFFFFF"/>
        <w:spacing w:line="254" w:lineRule="exact"/>
        <w:ind w:left="29" w:firstLine="283"/>
        <w:jc w:val="both"/>
      </w:pPr>
      <w:r>
        <w:rPr>
          <w:rFonts w:ascii="Times New Roman" w:hAnsi="Times New Roman" w:cs="Times New Roman"/>
          <w:sz w:val="22"/>
          <w:szCs w:val="22"/>
        </w:rPr>
        <w:t xml:space="preserve">При разработке выемок и котлованов экскаватором-пря-мая   </w:t>
      </w:r>
      <w:r>
        <w:rPr>
          <w:rFonts w:ascii="Times New Roman" w:hAnsi="Times New Roman" w:cs="Times New Roman"/>
          <w:spacing w:val="48"/>
          <w:sz w:val="22"/>
          <w:szCs w:val="22"/>
        </w:rPr>
        <w:t>лопата</w:t>
      </w:r>
      <w:r>
        <w:rPr>
          <w:rFonts w:ascii="Times New Roman" w:hAnsi="Times New Roman" w:cs="Times New Roman"/>
          <w:sz w:val="22"/>
          <w:szCs w:val="22"/>
        </w:rPr>
        <w:t xml:space="preserve"> применяется в основном способ продольных</w:t>
      </w:r>
    </w:p>
    <w:p w:rsidR="00DF153A" w:rsidRDefault="00DF153A">
      <w:pPr>
        <w:shd w:val="clear" w:color="auto" w:fill="FFFFFF"/>
        <w:ind w:left="91"/>
      </w:pPr>
      <w:r>
        <w:rPr>
          <w:noProof/>
        </w:rPr>
        <w:pict>
          <v:shape id="_x0000_s1030" type="#_x0000_t75" style="position:absolute;left:0;text-align:left;margin-left:364.85pt;margin-top:-517.9pt;width:278.4pt;height:147.35pt;z-index:-251657216;mso-wrap-distance-left:0;mso-wrap-distance-right:0;mso-position-horizontal-relative:margin" wrapcoords="-58 0 -58 21490 21600 21490 21600 0 -58 0">
            <v:imagedata r:id="rId78" o:title=""/>
            <w10:wrap type="through" anchorx="margin"/>
          </v:shape>
        </w:pict>
      </w:r>
      <w:r>
        <w:br w:type="column"/>
      </w:r>
    </w:p>
    <w:p w:rsidR="00DF153A" w:rsidRDefault="00DF153A">
      <w:pPr>
        <w:shd w:val="clear" w:color="auto" w:fill="FFFFFF"/>
        <w:ind w:left="706"/>
      </w:pPr>
      <w:r>
        <w:rPr>
          <w:b/>
          <w:bCs/>
        </w:rPr>
        <w:t>:</w:t>
      </w:r>
    </w:p>
    <w:p w:rsidR="00DF153A" w:rsidRDefault="00DF153A">
      <w:pPr>
        <w:shd w:val="clear" w:color="auto" w:fill="FFFFFF"/>
        <w:ind w:left="427"/>
      </w:pPr>
    </w:p>
    <w:p w:rsidR="00DF153A" w:rsidRDefault="00DF153A">
      <w:pPr>
        <w:shd w:val="clear" w:color="auto" w:fill="FFFFFF"/>
        <w:spacing w:line="216" w:lineRule="exact"/>
        <w:ind w:left="19" w:firstLine="1176"/>
      </w:pPr>
      <w:r>
        <w:rPr>
          <w:rFonts w:ascii="Times New Roman" w:hAnsi="Times New Roman" w:cs="Times New Roman"/>
          <w:spacing w:val="-6"/>
        </w:rPr>
        <w:t xml:space="preserve">Рис. 42. Поперечное сечение (я) и план </w:t>
      </w:r>
      <w:r>
        <w:rPr>
          <w:rFonts w:ascii="Times New Roman" w:hAnsi="Times New Roman" w:cs="Times New Roman"/>
          <w:i/>
          <w:iCs/>
          <w:spacing w:val="-6"/>
        </w:rPr>
        <w:t xml:space="preserve">(б) </w:t>
      </w:r>
      <w:r>
        <w:rPr>
          <w:rFonts w:ascii="Times New Roman" w:hAnsi="Times New Roman" w:cs="Times New Roman"/>
          <w:spacing w:val="-6"/>
        </w:rPr>
        <w:t xml:space="preserve">забоя: </w:t>
      </w:r>
      <w:r>
        <w:rPr>
          <w:rFonts w:ascii="Times New Roman" w:hAnsi="Times New Roman" w:cs="Times New Roman"/>
          <w:i/>
          <w:iCs/>
          <w:spacing w:val="-5"/>
        </w:rPr>
        <w:t xml:space="preserve">В </w:t>
      </w:r>
      <w:r>
        <w:rPr>
          <w:rFonts w:ascii="Times New Roman" w:hAnsi="Times New Roman" w:cs="Times New Roman"/>
          <w:spacing w:val="-5"/>
        </w:rPr>
        <w:t xml:space="preserve">— глубина резания ниже уровня стоянки; </w:t>
      </w:r>
      <w:r>
        <w:rPr>
          <w:rFonts w:ascii="Times New Roman" w:hAnsi="Times New Roman" w:cs="Times New Roman"/>
          <w:i/>
          <w:iCs/>
          <w:spacing w:val="-5"/>
        </w:rPr>
        <w:t>Г</w:t>
      </w:r>
      <w:r>
        <w:rPr>
          <w:rFonts w:ascii="Times New Roman" w:hAnsi="Times New Roman" w:cs="Times New Roman"/>
          <w:spacing w:val="-5"/>
        </w:rPr>
        <w:t>— наибольший радиус резания</w:t>
      </w:r>
    </w:p>
    <w:p w:rsidR="00DF153A" w:rsidRDefault="00DF153A">
      <w:pPr>
        <w:shd w:val="clear" w:color="auto" w:fill="FFFFFF"/>
        <w:spacing w:line="216" w:lineRule="exact"/>
        <w:ind w:left="10" w:firstLine="235"/>
      </w:pPr>
      <w:r>
        <w:rPr>
          <w:rFonts w:ascii="Times New Roman" w:hAnsi="Times New Roman" w:cs="Times New Roman"/>
          <w:spacing w:val="-6"/>
        </w:rPr>
        <w:t xml:space="preserve">на уровне стоянки; </w:t>
      </w:r>
      <w:r>
        <w:rPr>
          <w:rFonts w:ascii="Times New Roman" w:hAnsi="Times New Roman" w:cs="Times New Roman"/>
          <w:i/>
          <w:iCs/>
          <w:spacing w:val="-6"/>
        </w:rPr>
        <w:t xml:space="preserve">Д </w:t>
      </w:r>
      <w:r>
        <w:rPr>
          <w:rFonts w:ascii="Times New Roman" w:hAnsi="Times New Roman" w:cs="Times New Roman"/>
          <w:spacing w:val="-6"/>
        </w:rPr>
        <w:t xml:space="preserve">— наибольший радиус действия; </w:t>
      </w:r>
      <w:r>
        <w:rPr>
          <w:rFonts w:ascii="Times New Roman" w:hAnsi="Times New Roman" w:cs="Times New Roman"/>
          <w:i/>
          <w:iCs/>
          <w:spacing w:val="-6"/>
        </w:rPr>
        <w:t xml:space="preserve">Е </w:t>
      </w:r>
      <w:r>
        <w:rPr>
          <w:rFonts w:ascii="Times New Roman" w:hAnsi="Times New Roman" w:cs="Times New Roman"/>
          <w:spacing w:val="-6"/>
        </w:rPr>
        <w:t xml:space="preserve">— наибольшая </w:t>
      </w:r>
      <w:r>
        <w:rPr>
          <w:rFonts w:ascii="Times New Roman" w:hAnsi="Times New Roman" w:cs="Times New Roman"/>
          <w:spacing w:val="-7"/>
        </w:rPr>
        <w:t xml:space="preserve">высота резания; </w:t>
      </w:r>
      <w:r>
        <w:rPr>
          <w:rFonts w:ascii="Times New Roman" w:hAnsi="Times New Roman" w:cs="Times New Roman"/>
          <w:i/>
          <w:iCs/>
          <w:spacing w:val="-7"/>
        </w:rPr>
        <w:t xml:space="preserve">К </w:t>
      </w:r>
      <w:r>
        <w:rPr>
          <w:rFonts w:ascii="Times New Roman" w:hAnsi="Times New Roman" w:cs="Times New Roman"/>
          <w:spacing w:val="-7"/>
        </w:rPr>
        <w:t xml:space="preserve">— радиус выгрузки при максимальной высоте; </w:t>
      </w:r>
      <w:r>
        <w:rPr>
          <w:rFonts w:ascii="Times New Roman" w:hAnsi="Times New Roman" w:cs="Times New Roman"/>
          <w:i/>
          <w:iCs/>
          <w:spacing w:val="-7"/>
        </w:rPr>
        <w:t xml:space="preserve">С </w:t>
      </w:r>
      <w:r>
        <w:rPr>
          <w:rFonts w:ascii="Times New Roman" w:hAnsi="Times New Roman" w:cs="Times New Roman"/>
          <w:spacing w:val="-7"/>
        </w:rPr>
        <w:t xml:space="preserve">— высота </w:t>
      </w:r>
      <w:r>
        <w:rPr>
          <w:rFonts w:ascii="Times New Roman" w:hAnsi="Times New Roman" w:cs="Times New Roman"/>
          <w:spacing w:val="-6"/>
        </w:rPr>
        <w:t>транспортной машины до верха бортов; 0,5 — запас на случай загрузки выше</w:t>
      </w:r>
    </w:p>
    <w:p w:rsidR="00DF153A" w:rsidRDefault="00DF153A">
      <w:pPr>
        <w:shd w:val="clear" w:color="auto" w:fill="FFFFFF"/>
        <w:spacing w:line="216" w:lineRule="exact"/>
        <w:ind w:left="24" w:firstLine="130"/>
      </w:pPr>
      <w:r>
        <w:rPr>
          <w:rFonts w:ascii="Times New Roman" w:hAnsi="Times New Roman" w:cs="Times New Roman"/>
          <w:spacing w:val="-5"/>
        </w:rPr>
        <w:t xml:space="preserve">бортов; </w:t>
      </w:r>
      <w:r>
        <w:rPr>
          <w:rFonts w:ascii="Times New Roman" w:hAnsi="Times New Roman" w:cs="Times New Roman"/>
          <w:i/>
          <w:iCs/>
          <w:spacing w:val="-5"/>
        </w:rPr>
        <w:t xml:space="preserve">Н </w:t>
      </w:r>
      <w:r>
        <w:rPr>
          <w:rFonts w:ascii="Times New Roman" w:hAnsi="Times New Roman" w:cs="Times New Roman"/>
          <w:spacing w:val="-5"/>
        </w:rPr>
        <w:t xml:space="preserve">— наибольшая высота выгрузочного пути над уровнем стоянки </w:t>
      </w:r>
      <w:r>
        <w:rPr>
          <w:rFonts w:ascii="Times New Roman" w:hAnsi="Times New Roman" w:cs="Times New Roman"/>
          <w:spacing w:val="-7"/>
        </w:rPr>
        <w:t xml:space="preserve">экскаватора; </w:t>
      </w:r>
      <w:r>
        <w:rPr>
          <w:rFonts w:ascii="Times New Roman" w:hAnsi="Times New Roman" w:cs="Times New Roman"/>
          <w:i/>
          <w:iCs/>
          <w:spacing w:val="-7"/>
        </w:rPr>
        <w:t xml:space="preserve">Ь </w:t>
      </w:r>
      <w:r>
        <w:rPr>
          <w:rFonts w:ascii="Times New Roman" w:hAnsi="Times New Roman" w:cs="Times New Roman"/>
          <w:spacing w:val="-7"/>
        </w:rPr>
        <w:t>— ширина транспортного средства на уровне бортов; р — угол</w:t>
      </w:r>
    </w:p>
    <w:p w:rsidR="00DF153A" w:rsidRDefault="00DF153A">
      <w:pPr>
        <w:shd w:val="clear" w:color="auto" w:fill="FFFFFF"/>
        <w:spacing w:before="5" w:line="216" w:lineRule="exact"/>
        <w:ind w:right="43"/>
        <w:jc w:val="center"/>
      </w:pPr>
      <w:r>
        <w:rPr>
          <w:rFonts w:ascii="Times New Roman" w:hAnsi="Times New Roman" w:cs="Times New Roman"/>
          <w:spacing w:val="-3"/>
        </w:rPr>
        <w:t>поворота экскаватора</w:t>
      </w:r>
    </w:p>
    <w:p w:rsidR="00DF153A" w:rsidRDefault="00DF153A">
      <w:pPr>
        <w:shd w:val="clear" w:color="auto" w:fill="FFFFFF"/>
        <w:spacing w:before="125" w:line="250" w:lineRule="exact"/>
        <w:jc w:val="both"/>
      </w:pPr>
      <w:r>
        <w:rPr>
          <w:rFonts w:ascii="Times New Roman" w:hAnsi="Times New Roman" w:cs="Times New Roman"/>
          <w:sz w:val="22"/>
          <w:szCs w:val="22"/>
        </w:rPr>
        <w:t>проходок с поярусным углублением выемок, а в отдельных случа</w:t>
      </w:r>
      <w:r>
        <w:rPr>
          <w:rFonts w:ascii="Times New Roman" w:hAnsi="Times New Roman" w:cs="Times New Roman"/>
          <w:sz w:val="22"/>
          <w:szCs w:val="22"/>
        </w:rPr>
        <w:softHyphen/>
        <w:t xml:space="preserve">ях — способ разработки на полный профиль с одной проходкой, </w:t>
      </w:r>
      <w:r>
        <w:rPr>
          <w:rFonts w:ascii="Times New Roman" w:hAnsi="Times New Roman" w:cs="Times New Roman"/>
          <w:spacing w:val="-3"/>
          <w:sz w:val="22"/>
          <w:szCs w:val="22"/>
        </w:rPr>
        <w:t xml:space="preserve">называемый </w:t>
      </w:r>
      <w:r>
        <w:rPr>
          <w:rFonts w:ascii="Times New Roman" w:hAnsi="Times New Roman" w:cs="Times New Roman"/>
          <w:i/>
          <w:iCs/>
          <w:spacing w:val="-3"/>
          <w:sz w:val="22"/>
          <w:szCs w:val="22"/>
        </w:rPr>
        <w:t xml:space="preserve">лобовым </w:t>
      </w:r>
      <w:r>
        <w:rPr>
          <w:rFonts w:ascii="Times New Roman" w:hAnsi="Times New Roman" w:cs="Times New Roman"/>
          <w:spacing w:val="-3"/>
          <w:sz w:val="22"/>
          <w:szCs w:val="22"/>
        </w:rPr>
        <w:t>(рис. 43). При лобовой разработке экскаватор-</w:t>
      </w:r>
      <w:r>
        <w:rPr>
          <w:rFonts w:ascii="Times New Roman" w:hAnsi="Times New Roman" w:cs="Times New Roman"/>
          <w:sz w:val="22"/>
          <w:szCs w:val="22"/>
        </w:rPr>
        <w:t>прямая лопата разрабатывает выемку и погружает грунт в транс</w:t>
      </w:r>
      <w:r>
        <w:rPr>
          <w:rFonts w:ascii="Times New Roman" w:hAnsi="Times New Roman" w:cs="Times New Roman"/>
          <w:sz w:val="22"/>
          <w:szCs w:val="22"/>
        </w:rPr>
        <w:softHyphen/>
      </w:r>
      <w:r>
        <w:rPr>
          <w:rFonts w:ascii="Times New Roman" w:hAnsi="Times New Roman" w:cs="Times New Roman"/>
          <w:spacing w:val="-1"/>
          <w:sz w:val="22"/>
          <w:szCs w:val="22"/>
        </w:rPr>
        <w:t>портные средства, находящиеся сбоку или позади на уровне стоян</w:t>
      </w:r>
      <w:r>
        <w:rPr>
          <w:rFonts w:ascii="Times New Roman" w:hAnsi="Times New Roman" w:cs="Times New Roman"/>
          <w:spacing w:val="-1"/>
          <w:sz w:val="22"/>
          <w:szCs w:val="22"/>
        </w:rPr>
        <w:softHyphen/>
      </w:r>
      <w:r>
        <w:rPr>
          <w:rFonts w:ascii="Times New Roman" w:hAnsi="Times New Roman" w:cs="Times New Roman"/>
          <w:sz w:val="22"/>
          <w:szCs w:val="22"/>
        </w:rPr>
        <w:t>ки экскаватора, со значительным углом поворота экскаватора р.</w:t>
      </w:r>
    </w:p>
    <w:p w:rsidR="00DF153A" w:rsidRDefault="00DF153A">
      <w:pPr>
        <w:shd w:val="clear" w:color="auto" w:fill="FFFFFF"/>
        <w:spacing w:before="125" w:line="250" w:lineRule="exact"/>
        <w:jc w:val="both"/>
        <w:sectPr w:rsidR="00DF153A">
          <w:pgSz w:w="16834" w:h="11909" w:orient="landscape"/>
          <w:pgMar w:top="1000" w:right="1565" w:bottom="360" w:left="1118" w:header="720" w:footer="720" w:gutter="0"/>
          <w:cols w:num="2" w:space="720" w:equalWidth="0">
            <w:col w:w="6331" w:space="1507"/>
            <w:col w:w="6312"/>
          </w:cols>
          <w:noEndnote/>
        </w:sectPr>
      </w:pPr>
    </w:p>
    <w:p w:rsidR="00DF153A" w:rsidRDefault="00DF153A">
      <w:pPr>
        <w:spacing w:before="130" w:line="1" w:lineRule="exact"/>
        <w:rPr>
          <w:rFonts w:ascii="Times New Roman" w:hAnsi="Times New Roman" w:cs="Times New Roman"/>
          <w:sz w:val="2"/>
          <w:szCs w:val="2"/>
        </w:rPr>
      </w:pPr>
    </w:p>
    <w:p w:rsidR="00DF153A" w:rsidRDefault="00DF153A">
      <w:pPr>
        <w:shd w:val="clear" w:color="auto" w:fill="FFFFFF"/>
        <w:spacing w:before="125" w:line="250" w:lineRule="exact"/>
        <w:jc w:val="both"/>
        <w:sectPr w:rsidR="00DF153A">
          <w:type w:val="continuous"/>
          <w:pgSz w:w="16834" w:h="11909" w:orient="landscape"/>
          <w:pgMar w:top="1000" w:right="1071" w:bottom="360" w:left="1166" w:header="720" w:footer="720" w:gutter="0"/>
          <w:cols w:space="60"/>
          <w:noEndnote/>
        </w:sectPr>
      </w:pPr>
    </w:p>
    <w:p w:rsidR="00DF153A" w:rsidRDefault="00DF153A">
      <w:pPr>
        <w:shd w:val="clear" w:color="auto" w:fill="FFFFFF"/>
        <w:spacing w:before="67"/>
      </w:pPr>
      <w:r>
        <w:rPr>
          <w:rFonts w:ascii="Times New Roman" w:hAnsi="Times New Roman" w:cs="Times New Roman"/>
          <w:sz w:val="22"/>
          <w:szCs w:val="22"/>
        </w:rPr>
        <w:t>106</w:t>
      </w:r>
    </w:p>
    <w:p w:rsidR="00DF153A" w:rsidRDefault="00DF153A">
      <w:pPr>
        <w:shd w:val="clear" w:color="auto" w:fill="FFFFFF"/>
      </w:pPr>
      <w:r>
        <w:br w:type="column"/>
      </w:r>
      <w:r>
        <w:rPr>
          <w:rFonts w:ascii="Times New Roman" w:hAnsi="Times New Roman" w:cs="Times New Roman"/>
          <w:sz w:val="22"/>
          <w:szCs w:val="22"/>
        </w:rPr>
        <w:t>107</w:t>
      </w:r>
    </w:p>
    <w:p w:rsidR="00DF153A" w:rsidRDefault="00DF153A">
      <w:pPr>
        <w:shd w:val="clear" w:color="auto" w:fill="FFFFFF"/>
        <w:sectPr w:rsidR="00DF153A">
          <w:type w:val="continuous"/>
          <w:pgSz w:w="16834" w:h="11909" w:orient="landscape"/>
          <w:pgMar w:top="1000" w:right="1071" w:bottom="360" w:left="1166" w:header="720" w:footer="720" w:gutter="0"/>
          <w:cols w:num="2" w:space="720" w:equalWidth="0">
            <w:col w:w="720" w:space="13157"/>
            <w:col w:w="720"/>
          </w:cols>
          <w:noEndnote/>
        </w:sectPr>
      </w:pPr>
    </w:p>
    <w:p w:rsidR="00DF153A" w:rsidRDefault="00DF153A">
      <w:pPr>
        <w:spacing w:before="288"/>
        <w:ind w:left="120"/>
        <w:rPr>
          <w:rFonts w:ascii="Times New Roman" w:hAnsi="Times New Roman" w:cs="Times New Roman"/>
          <w:sz w:val="24"/>
          <w:szCs w:val="24"/>
        </w:rPr>
      </w:pPr>
      <w:r>
        <w:rPr>
          <w:noProof/>
        </w:rPr>
        <w:pict>
          <v:shape id="_x0000_s1031" type="#_x0000_t75" style="position:absolute;left:0;text-align:left;margin-left:452.4pt;margin-top:0;width:219.4pt;height:98.4pt;z-index:-251655168;mso-wrap-distance-left:0;mso-wrap-distance-right:0;mso-position-horizontal-relative:margin" wrapcoords="-74 0 -74 21435 21600 21435 21600 0 -74 0">
            <v:imagedata r:id="rId79" o:title=""/>
            <w10:wrap type="through" anchorx="margin"/>
          </v:shape>
        </w:pict>
      </w:r>
      <w:r w:rsidRPr="00D257E3">
        <w:rPr>
          <w:rFonts w:ascii="Times New Roman" w:hAnsi="Times New Roman" w:cs="Times New Roman"/>
          <w:sz w:val="24"/>
          <w:szCs w:val="24"/>
        </w:rPr>
        <w:pict>
          <v:shape id="_x0000_i1096" type="#_x0000_t75" style="width:314.25pt;height:136.5pt">
            <v:imagedata r:id="rId80" o:title=""/>
          </v:shape>
        </w:pict>
      </w:r>
    </w:p>
    <w:p w:rsidR="00DF153A" w:rsidRDefault="00DF153A">
      <w:pPr>
        <w:shd w:val="clear" w:color="auto" w:fill="FFFFFF"/>
        <w:spacing w:before="226" w:line="216" w:lineRule="exact"/>
        <w:ind w:left="86"/>
      </w:pPr>
      <w:r>
        <w:rPr>
          <w:rFonts w:ascii="Times New Roman" w:hAnsi="Times New Roman" w:cs="Times New Roman"/>
          <w:spacing w:val="-5"/>
        </w:rPr>
        <w:t xml:space="preserve">Рис. 43. Продольный профиль </w:t>
      </w:r>
      <w:r>
        <w:rPr>
          <w:rFonts w:ascii="Times New Roman" w:hAnsi="Times New Roman" w:cs="Times New Roman"/>
          <w:i/>
          <w:iCs/>
          <w:spacing w:val="-5"/>
        </w:rPr>
        <w:t xml:space="preserve">(а), </w:t>
      </w:r>
      <w:r>
        <w:rPr>
          <w:rFonts w:ascii="Times New Roman" w:hAnsi="Times New Roman" w:cs="Times New Roman"/>
          <w:spacing w:val="-5"/>
        </w:rPr>
        <w:t xml:space="preserve">план </w:t>
      </w:r>
      <w:r>
        <w:rPr>
          <w:rFonts w:ascii="Times New Roman" w:hAnsi="Times New Roman" w:cs="Times New Roman"/>
          <w:i/>
          <w:iCs/>
          <w:spacing w:val="-5"/>
        </w:rPr>
        <w:t xml:space="preserve">(6) </w:t>
      </w:r>
      <w:r>
        <w:rPr>
          <w:rFonts w:ascii="Times New Roman" w:hAnsi="Times New Roman" w:cs="Times New Roman"/>
          <w:spacing w:val="-5"/>
        </w:rPr>
        <w:t>и поперечный профиль забоя (в)</w:t>
      </w:r>
    </w:p>
    <w:p w:rsidR="00DF153A" w:rsidRDefault="00DF153A">
      <w:pPr>
        <w:shd w:val="clear" w:color="auto" w:fill="FFFFFF"/>
        <w:spacing w:line="216" w:lineRule="exact"/>
        <w:ind w:right="72"/>
        <w:jc w:val="center"/>
      </w:pPr>
      <w:r>
        <w:rPr>
          <w:rFonts w:ascii="Times New Roman" w:hAnsi="Times New Roman" w:cs="Times New Roman"/>
          <w:spacing w:val="-3"/>
        </w:rPr>
        <w:t>лобовой разработки выемки:</w:t>
      </w:r>
    </w:p>
    <w:p w:rsidR="00DF153A" w:rsidRDefault="00DF153A" w:rsidP="00847782">
      <w:pPr>
        <w:shd w:val="clear" w:color="auto" w:fill="FFFFFF"/>
        <w:spacing w:line="216" w:lineRule="exact"/>
        <w:ind w:right="96"/>
        <w:jc w:val="center"/>
      </w:pPr>
      <w:r>
        <w:rPr>
          <w:rFonts w:ascii="Times New Roman" w:hAnsi="Times New Roman" w:cs="Times New Roman"/>
          <w:spacing w:val="-4"/>
          <w:lang w:val="en-US"/>
        </w:rPr>
        <w:t>R</w:t>
      </w:r>
      <w:r w:rsidRPr="00847782">
        <w:rPr>
          <w:rFonts w:ascii="Times New Roman" w:hAnsi="Times New Roman" w:cs="Times New Roman"/>
          <w:spacing w:val="-4"/>
        </w:rPr>
        <w:t>1</w:t>
      </w:r>
      <w:r>
        <w:rPr>
          <w:rFonts w:ascii="Times New Roman" w:hAnsi="Times New Roman" w:cs="Times New Roman"/>
          <w:spacing w:val="-4"/>
        </w:rPr>
        <w:t xml:space="preserve"> — наибольший радиус резания; </w:t>
      </w:r>
      <w:r>
        <w:rPr>
          <w:rFonts w:ascii="Times New Roman" w:hAnsi="Times New Roman" w:cs="Times New Roman"/>
          <w:i/>
          <w:iCs/>
          <w:spacing w:val="-4"/>
          <w:lang w:val="en-US"/>
        </w:rPr>
        <w:t>R</w:t>
      </w:r>
      <w:r>
        <w:rPr>
          <w:rFonts w:ascii="Times New Roman" w:hAnsi="Times New Roman" w:cs="Times New Roman"/>
          <w:i/>
          <w:iCs/>
          <w:spacing w:val="-4"/>
          <w:vertAlign w:val="subscript"/>
        </w:rPr>
        <w:t>2</w:t>
      </w:r>
      <w:r>
        <w:rPr>
          <w:rFonts w:ascii="Times New Roman" w:hAnsi="Times New Roman" w:cs="Times New Roman"/>
          <w:i/>
          <w:iCs/>
          <w:spacing w:val="-4"/>
        </w:rPr>
        <w:t xml:space="preserve"> </w:t>
      </w:r>
      <w:r>
        <w:rPr>
          <w:rFonts w:ascii="Times New Roman" w:hAnsi="Times New Roman" w:cs="Times New Roman"/>
          <w:spacing w:val="-4"/>
        </w:rPr>
        <w:t>— радиус резания на уровне стоянки;</w:t>
      </w:r>
    </w:p>
    <w:p w:rsidR="00DF153A" w:rsidRDefault="00DF153A">
      <w:pPr>
        <w:shd w:val="clear" w:color="auto" w:fill="FFFFFF"/>
        <w:spacing w:line="216" w:lineRule="exact"/>
        <w:ind w:right="86"/>
        <w:jc w:val="center"/>
      </w:pPr>
      <w:r>
        <w:rPr>
          <w:rFonts w:ascii="Times New Roman" w:hAnsi="Times New Roman" w:cs="Times New Roman"/>
          <w:spacing w:val="-4"/>
          <w:lang w:val="en-US"/>
        </w:rPr>
        <w:t>R</w:t>
      </w:r>
      <w:r>
        <w:rPr>
          <w:rFonts w:ascii="Times New Roman" w:hAnsi="Times New Roman" w:cs="Times New Roman"/>
          <w:spacing w:val="-4"/>
          <w:vertAlign w:val="subscript"/>
        </w:rPr>
        <w:t>3</w:t>
      </w:r>
      <w:r>
        <w:rPr>
          <w:rFonts w:ascii="Times New Roman" w:hAnsi="Times New Roman" w:cs="Times New Roman"/>
          <w:spacing w:val="-4"/>
        </w:rPr>
        <w:t xml:space="preserve"> — радиус резания на наибольшей высоте (высоте забоя); </w:t>
      </w:r>
      <w:r>
        <w:rPr>
          <w:rFonts w:ascii="Times New Roman" w:hAnsi="Times New Roman" w:cs="Times New Roman"/>
          <w:i/>
          <w:iCs/>
          <w:spacing w:val="-4"/>
        </w:rPr>
        <w:t>Н</w:t>
      </w:r>
      <w:r>
        <w:rPr>
          <w:rFonts w:ascii="Times New Roman" w:hAnsi="Times New Roman" w:cs="Times New Roman"/>
          <w:i/>
          <w:iCs/>
          <w:spacing w:val="-4"/>
          <w:vertAlign w:val="subscript"/>
        </w:rPr>
        <w:t>1</w:t>
      </w:r>
      <w:r>
        <w:rPr>
          <w:rFonts w:ascii="Times New Roman" w:hAnsi="Times New Roman" w:cs="Times New Roman"/>
          <w:i/>
          <w:iCs/>
          <w:spacing w:val="-4"/>
        </w:rPr>
        <w:t xml:space="preserve"> </w:t>
      </w:r>
      <w:r>
        <w:rPr>
          <w:rFonts w:ascii="Times New Roman" w:hAnsi="Times New Roman" w:cs="Times New Roman"/>
          <w:spacing w:val="-4"/>
        </w:rPr>
        <w:t>— высота</w:t>
      </w:r>
    </w:p>
    <w:p w:rsidR="00DF153A" w:rsidRDefault="00DF153A">
      <w:pPr>
        <w:shd w:val="clear" w:color="auto" w:fill="FFFFFF"/>
        <w:spacing w:line="216" w:lineRule="exact"/>
        <w:ind w:right="86"/>
        <w:jc w:val="center"/>
      </w:pPr>
      <w:r>
        <w:rPr>
          <w:rFonts w:ascii="Times New Roman" w:hAnsi="Times New Roman" w:cs="Times New Roman"/>
          <w:spacing w:val="-3"/>
        </w:rPr>
        <w:t>выгрузки при наибольшем радиусе резания;</w:t>
      </w:r>
      <w:r>
        <w:rPr>
          <w:rFonts w:ascii="Times New Roman" w:hAnsi="Times New Roman" w:cs="Times New Roman"/>
          <w:spacing w:val="-3"/>
          <w:lang w:val="en-US"/>
        </w:rPr>
        <w:t>H</w:t>
      </w:r>
      <w:r w:rsidRPr="00847782">
        <w:rPr>
          <w:rFonts w:ascii="Times New Roman" w:hAnsi="Times New Roman" w:cs="Times New Roman"/>
          <w:spacing w:val="-3"/>
        </w:rPr>
        <w:t>3</w:t>
      </w:r>
      <w:r>
        <w:rPr>
          <w:rFonts w:ascii="Times New Roman" w:hAnsi="Times New Roman" w:cs="Times New Roman"/>
          <w:i/>
          <w:iCs/>
          <w:spacing w:val="-3"/>
        </w:rPr>
        <w:t xml:space="preserve"> </w:t>
      </w:r>
      <w:r>
        <w:rPr>
          <w:rFonts w:ascii="Times New Roman" w:hAnsi="Times New Roman" w:cs="Times New Roman"/>
          <w:spacing w:val="-3"/>
        </w:rPr>
        <w:t>— высота забоя; р — угол</w:t>
      </w:r>
    </w:p>
    <w:p w:rsidR="00DF153A" w:rsidRDefault="00DF153A">
      <w:pPr>
        <w:shd w:val="clear" w:color="auto" w:fill="FFFFFF"/>
        <w:spacing w:line="216" w:lineRule="exact"/>
        <w:ind w:right="34"/>
        <w:jc w:val="center"/>
      </w:pPr>
      <w:r>
        <w:rPr>
          <w:rFonts w:ascii="Times New Roman" w:hAnsi="Times New Roman" w:cs="Times New Roman"/>
        </w:rPr>
        <w:t>поворота</w:t>
      </w:r>
    </w:p>
    <w:p w:rsidR="00DF153A" w:rsidRDefault="00DF153A">
      <w:pPr>
        <w:shd w:val="clear" w:color="auto" w:fill="FFFFFF"/>
        <w:spacing w:before="240" w:line="250" w:lineRule="exact"/>
        <w:ind w:right="77" w:firstLine="288"/>
        <w:jc w:val="both"/>
      </w:pPr>
      <w:r>
        <w:rPr>
          <w:rFonts w:ascii="Times New Roman" w:hAnsi="Times New Roman" w:cs="Times New Roman"/>
        </w:rPr>
        <w:t>При разбивке проходок пользуются вырезанными из бумаги шаблонами, представляющими собой контур поперечного профи</w:t>
      </w:r>
      <w:r>
        <w:rPr>
          <w:rFonts w:ascii="Times New Roman" w:hAnsi="Times New Roman" w:cs="Times New Roman"/>
        </w:rPr>
        <w:softHyphen/>
        <w:t>ля проходки в принятом масштабе. Накладывая шаблон на попе</w:t>
      </w:r>
      <w:r>
        <w:rPr>
          <w:rFonts w:ascii="Times New Roman" w:hAnsi="Times New Roman" w:cs="Times New Roman"/>
        </w:rPr>
        <w:softHyphen/>
        <w:t>речник выемки, котлована или карьера, намечают различные ва</w:t>
      </w:r>
      <w:r>
        <w:rPr>
          <w:rFonts w:ascii="Times New Roman" w:hAnsi="Times New Roman" w:cs="Times New Roman"/>
        </w:rPr>
        <w:softHyphen/>
        <w:t>рианты расположения проходок. Проходки проектируются одно</w:t>
      </w:r>
      <w:r>
        <w:rPr>
          <w:rFonts w:ascii="Times New Roman" w:hAnsi="Times New Roman" w:cs="Times New Roman"/>
        </w:rPr>
        <w:softHyphen/>
        <w:t>временно на продольном и поперечном профилях, чтобы точно определить пути прохода экскаватора, положение землевозных дорог и подсчитать объемы работ по проходкам. Начинается ра</w:t>
      </w:r>
      <w:r>
        <w:rPr>
          <w:rFonts w:ascii="Times New Roman" w:hAnsi="Times New Roman" w:cs="Times New Roman"/>
        </w:rPr>
        <w:softHyphen/>
        <w:t>бота экскаватора с прокладки пионерной траншеи (рис. 44).</w:t>
      </w:r>
    </w:p>
    <w:p w:rsidR="00DF153A" w:rsidRDefault="00DF153A">
      <w:pPr>
        <w:shd w:val="clear" w:color="auto" w:fill="FFFFFF"/>
        <w:spacing w:line="250" w:lineRule="exact"/>
        <w:ind w:left="10" w:right="72" w:firstLine="288"/>
        <w:jc w:val="both"/>
      </w:pPr>
      <w:r>
        <w:rPr>
          <w:rFonts w:ascii="Times New Roman" w:hAnsi="Times New Roman" w:cs="Times New Roman"/>
        </w:rPr>
        <w:t xml:space="preserve">Рабочая характеристика </w:t>
      </w:r>
      <w:r>
        <w:rPr>
          <w:rFonts w:ascii="Times New Roman" w:hAnsi="Times New Roman" w:cs="Times New Roman"/>
          <w:i/>
          <w:iCs/>
        </w:rPr>
        <w:t xml:space="preserve">экскаватора-драглайна </w:t>
      </w:r>
      <w:r>
        <w:rPr>
          <w:rFonts w:ascii="Times New Roman" w:hAnsi="Times New Roman" w:cs="Times New Roman"/>
        </w:rPr>
        <w:t>(рис. 45) оп</w:t>
      </w:r>
      <w:r>
        <w:rPr>
          <w:rFonts w:ascii="Times New Roman" w:hAnsi="Times New Roman" w:cs="Times New Roman"/>
        </w:rPr>
        <w:softHyphen/>
        <w:t xml:space="preserve">ределяется следующими параметрами: углом наклона стрелы в градусах а°, глубиной копания </w:t>
      </w:r>
      <w:r>
        <w:rPr>
          <w:rFonts w:ascii="Times New Roman" w:hAnsi="Times New Roman" w:cs="Times New Roman"/>
          <w:i/>
          <w:iCs/>
        </w:rPr>
        <w:t xml:space="preserve">Д, </w:t>
      </w:r>
      <w:r>
        <w:rPr>
          <w:rFonts w:ascii="Times New Roman" w:hAnsi="Times New Roman" w:cs="Times New Roman"/>
        </w:rPr>
        <w:t xml:space="preserve">наибольшим радиусом копания с забросом ковша </w:t>
      </w:r>
      <w:r>
        <w:rPr>
          <w:rFonts w:ascii="Times New Roman" w:hAnsi="Times New Roman" w:cs="Times New Roman"/>
          <w:i/>
          <w:iCs/>
        </w:rPr>
        <w:t xml:space="preserve">Г, </w:t>
      </w:r>
      <w:r>
        <w:rPr>
          <w:rFonts w:ascii="Times New Roman" w:hAnsi="Times New Roman" w:cs="Times New Roman"/>
        </w:rPr>
        <w:t xml:space="preserve">наибольшим радиусом выгрузки </w:t>
      </w:r>
      <w:r>
        <w:rPr>
          <w:rFonts w:ascii="Times New Roman" w:hAnsi="Times New Roman" w:cs="Times New Roman"/>
          <w:i/>
          <w:iCs/>
        </w:rPr>
        <w:t xml:space="preserve">В, </w:t>
      </w:r>
      <w:r>
        <w:rPr>
          <w:rFonts w:ascii="Times New Roman" w:hAnsi="Times New Roman" w:cs="Times New Roman"/>
        </w:rPr>
        <w:t xml:space="preserve">наибольшей высоты выгрузки </w:t>
      </w:r>
      <w:r>
        <w:rPr>
          <w:rFonts w:ascii="Times New Roman" w:hAnsi="Times New Roman" w:cs="Times New Roman"/>
          <w:i/>
          <w:iCs/>
        </w:rPr>
        <w:t xml:space="preserve">Б: </w:t>
      </w:r>
      <w:r>
        <w:rPr>
          <w:rFonts w:ascii="Times New Roman" w:hAnsi="Times New Roman" w:cs="Times New Roman"/>
        </w:rPr>
        <w:t>Эти величины указываются в паспорте машины.</w:t>
      </w:r>
    </w:p>
    <w:p w:rsidR="00DF153A" w:rsidRDefault="00DF153A">
      <w:pPr>
        <w:shd w:val="clear" w:color="auto" w:fill="FFFFFF"/>
        <w:spacing w:line="250" w:lineRule="exact"/>
        <w:ind w:left="14" w:right="67" w:firstLine="283"/>
        <w:jc w:val="both"/>
      </w:pPr>
      <w:r>
        <w:rPr>
          <w:rFonts w:ascii="Times New Roman" w:hAnsi="Times New Roman" w:cs="Times New Roman"/>
        </w:rPr>
        <w:t>Наибольшая высота отсыпаемой насыпи зависит от длины и угла наклона стрелы, расположения и глубины резерва. При односто</w:t>
      </w:r>
      <w:r>
        <w:rPr>
          <w:rFonts w:ascii="Times New Roman" w:hAnsi="Times New Roman" w:cs="Times New Roman"/>
        </w:rPr>
        <w:softHyphen/>
        <w:t>роннем расположении резерва высота насыпи, отсыпаемой драглай</w:t>
      </w:r>
      <w:r>
        <w:rPr>
          <w:rFonts w:ascii="Times New Roman" w:hAnsi="Times New Roman" w:cs="Times New Roman"/>
        </w:rPr>
        <w:softHyphen/>
        <w:t>ном, 1,6 м, при двустороннем расположении — до 3 м (рис. 46).</w:t>
      </w:r>
    </w:p>
    <w:p w:rsidR="00DF153A" w:rsidRPr="00E37E18" w:rsidRDefault="00DF153A">
      <w:pPr>
        <w:shd w:val="clear" w:color="auto" w:fill="FFFFFF"/>
        <w:ind w:left="499"/>
      </w:pPr>
      <w:r>
        <w:br w:type="column"/>
      </w:r>
    </w:p>
    <w:p w:rsidR="00DF153A" w:rsidRPr="000203BA" w:rsidRDefault="00DF153A" w:rsidP="000203BA">
      <w:pPr>
        <w:shd w:val="clear" w:color="auto" w:fill="FFFFFF"/>
        <w:ind w:left="1613"/>
        <w:rPr>
          <w:rFonts w:ascii="Times New Roman" w:hAnsi="Times New Roman" w:cs="Times New Roman"/>
          <w:i/>
          <w:iCs/>
          <w:spacing w:val="-4"/>
          <w:lang w:val="en-US"/>
        </w:rPr>
      </w:pPr>
      <w:r>
        <w:rPr>
          <w:rFonts w:ascii="Times New Roman" w:hAnsi="Times New Roman" w:cs="Times New Roman"/>
          <w:i/>
          <w:iCs/>
          <w:spacing w:val="-4"/>
        </w:rPr>
        <w:t>8   9 /1П01   2   3  Ч  5   6   7   8   3 г/1501   2  3</w:t>
      </w:r>
    </w:p>
    <w:p w:rsidR="00DF153A" w:rsidRDefault="00DF153A">
      <w:pPr>
        <w:shd w:val="clear" w:color="auto" w:fill="FFFFFF"/>
        <w:tabs>
          <w:tab w:val="left" w:leader="underscore" w:pos="1488"/>
          <w:tab w:val="left" w:leader="underscore" w:pos="1910"/>
        </w:tabs>
        <w:spacing w:line="446" w:lineRule="exact"/>
        <w:ind w:left="182"/>
        <w:jc w:val="center"/>
      </w:pPr>
      <w:r>
        <w:rPr>
          <w:rFonts w:ascii="Times New Roman" w:hAnsi="Times New Roman" w:cs="Times New Roman"/>
          <w:b/>
          <w:bCs/>
          <w:position w:val="-7"/>
          <w:sz w:val="42"/>
          <w:szCs w:val="42"/>
        </w:rPr>
        <w:tab/>
        <w:t>!</w:t>
      </w:r>
      <w:r>
        <w:rPr>
          <w:rFonts w:ascii="Times New Roman" w:hAnsi="Times New Roman" w:cs="Times New Roman"/>
          <w:b/>
          <w:bCs/>
          <w:position w:val="-7"/>
          <w:sz w:val="42"/>
          <w:szCs w:val="42"/>
        </w:rPr>
        <w:tab/>
      </w:r>
      <w:r>
        <w:rPr>
          <w:rFonts w:ascii="Times New Roman" w:hAnsi="Times New Roman" w:cs="Times New Roman"/>
          <w:b/>
          <w:bCs/>
          <w:i/>
          <w:iCs/>
          <w:position w:val="-7"/>
          <w:sz w:val="42"/>
          <w:szCs w:val="42"/>
          <w:u w:val="single"/>
        </w:rPr>
        <w:t>*шщ</w:t>
      </w:r>
    </w:p>
    <w:p w:rsidR="00DF153A" w:rsidRDefault="00DF153A">
      <w:pPr>
        <w:ind w:left="941" w:right="461"/>
        <w:rPr>
          <w:rFonts w:ascii="Times New Roman" w:hAnsi="Times New Roman" w:cs="Times New Roman"/>
          <w:sz w:val="24"/>
          <w:szCs w:val="24"/>
        </w:rPr>
      </w:pPr>
      <w:r w:rsidRPr="00D257E3">
        <w:rPr>
          <w:rFonts w:ascii="Times New Roman" w:hAnsi="Times New Roman" w:cs="Times New Roman"/>
          <w:sz w:val="24"/>
          <w:szCs w:val="24"/>
        </w:rPr>
        <w:pict>
          <v:shape id="_x0000_i1097" type="#_x0000_t75" style="width:240.75pt;height:296.25pt">
            <v:imagedata r:id="rId81" o:title=""/>
          </v:shape>
        </w:pict>
      </w:r>
    </w:p>
    <w:p w:rsidR="00DF153A" w:rsidRDefault="00DF153A">
      <w:pPr>
        <w:shd w:val="clear" w:color="auto" w:fill="FFFFFF"/>
        <w:spacing w:line="211" w:lineRule="exact"/>
        <w:jc w:val="center"/>
      </w:pPr>
      <w:r>
        <w:rPr>
          <w:rFonts w:ascii="Times New Roman" w:hAnsi="Times New Roman" w:cs="Times New Roman"/>
          <w:spacing w:val="-6"/>
        </w:rPr>
        <w:t xml:space="preserve">Рис. 44. Схемы разбивки выемки на проходки: </w:t>
      </w:r>
      <w:r>
        <w:rPr>
          <w:rFonts w:ascii="Times New Roman" w:hAnsi="Times New Roman" w:cs="Times New Roman"/>
          <w:i/>
          <w:iCs/>
          <w:spacing w:val="-7"/>
        </w:rPr>
        <w:t xml:space="preserve">а </w:t>
      </w:r>
      <w:r>
        <w:rPr>
          <w:rFonts w:ascii="Times New Roman" w:hAnsi="Times New Roman" w:cs="Times New Roman"/>
          <w:spacing w:val="-7"/>
        </w:rPr>
        <w:t xml:space="preserve">— продольный профиль выемки и проходок; </w:t>
      </w:r>
      <w:r>
        <w:rPr>
          <w:rFonts w:ascii="Times New Roman" w:hAnsi="Times New Roman" w:cs="Times New Roman"/>
          <w:i/>
          <w:iCs/>
          <w:spacing w:val="-7"/>
        </w:rPr>
        <w:t xml:space="preserve">б </w:t>
      </w:r>
      <w:r>
        <w:rPr>
          <w:rFonts w:ascii="Times New Roman" w:hAnsi="Times New Roman" w:cs="Times New Roman"/>
          <w:spacing w:val="-7"/>
        </w:rPr>
        <w:t xml:space="preserve">и </w:t>
      </w:r>
      <w:r>
        <w:rPr>
          <w:rFonts w:ascii="Times New Roman" w:hAnsi="Times New Roman" w:cs="Times New Roman"/>
          <w:i/>
          <w:iCs/>
          <w:spacing w:val="-7"/>
        </w:rPr>
        <w:t xml:space="preserve">в </w:t>
      </w:r>
      <w:r>
        <w:rPr>
          <w:rFonts w:ascii="Times New Roman" w:hAnsi="Times New Roman" w:cs="Times New Roman"/>
          <w:spacing w:val="-7"/>
        </w:rPr>
        <w:t xml:space="preserve">— поперечные профили </w:t>
      </w:r>
      <w:r>
        <w:rPr>
          <w:rFonts w:ascii="Times New Roman" w:hAnsi="Times New Roman" w:cs="Times New Roman"/>
          <w:spacing w:val="-5"/>
        </w:rPr>
        <w:t xml:space="preserve">выемки и проходок на ПК-145 и ПК-142 + 50 при расположении пионерной </w:t>
      </w:r>
      <w:r>
        <w:rPr>
          <w:rFonts w:ascii="Times New Roman" w:hAnsi="Times New Roman" w:cs="Times New Roman"/>
          <w:spacing w:val="-7"/>
        </w:rPr>
        <w:t xml:space="preserve">траншеи посередине; </w:t>
      </w:r>
      <w:r>
        <w:rPr>
          <w:rFonts w:ascii="Times New Roman" w:hAnsi="Times New Roman" w:cs="Times New Roman"/>
          <w:i/>
          <w:iCs/>
        </w:rPr>
        <w:t>гид</w:t>
      </w:r>
      <w:r>
        <w:rPr>
          <w:rFonts w:ascii="Times New Roman" w:hAnsi="Times New Roman" w:cs="Times New Roman"/>
          <w:i/>
          <w:iCs/>
          <w:spacing w:val="-7"/>
        </w:rPr>
        <w:t xml:space="preserve"> </w:t>
      </w:r>
      <w:r>
        <w:rPr>
          <w:rFonts w:ascii="Times New Roman" w:hAnsi="Times New Roman" w:cs="Times New Roman"/>
          <w:spacing w:val="-7"/>
        </w:rPr>
        <w:t xml:space="preserve">— то же, при расположении ее сбоку; </w:t>
      </w:r>
      <w:r>
        <w:rPr>
          <w:rFonts w:ascii="Times New Roman" w:hAnsi="Times New Roman" w:cs="Times New Roman"/>
          <w:i/>
          <w:iCs/>
          <w:spacing w:val="-7"/>
        </w:rPr>
        <w:t xml:space="preserve">1 </w:t>
      </w:r>
      <w:r>
        <w:rPr>
          <w:rFonts w:ascii="Times New Roman" w:hAnsi="Times New Roman" w:cs="Times New Roman"/>
          <w:spacing w:val="-7"/>
        </w:rPr>
        <w:t>— пионер</w:t>
      </w:r>
      <w:r>
        <w:rPr>
          <w:rFonts w:ascii="Times New Roman" w:hAnsi="Times New Roman" w:cs="Times New Roman"/>
          <w:spacing w:val="-7"/>
        </w:rPr>
        <w:softHyphen/>
      </w:r>
      <w:r>
        <w:rPr>
          <w:rFonts w:ascii="Times New Roman" w:hAnsi="Times New Roman" w:cs="Times New Roman"/>
          <w:spacing w:val="-6"/>
        </w:rPr>
        <w:t xml:space="preserve">ная (первая) траншея (проходка); </w:t>
      </w:r>
      <w:r>
        <w:rPr>
          <w:rFonts w:ascii="Times New Roman" w:hAnsi="Times New Roman" w:cs="Times New Roman"/>
          <w:i/>
          <w:iCs/>
          <w:spacing w:val="-6"/>
        </w:rPr>
        <w:t>2</w:t>
      </w:r>
      <w:r>
        <w:rPr>
          <w:rFonts w:ascii="Times New Roman" w:hAnsi="Times New Roman" w:cs="Times New Roman"/>
          <w:spacing w:val="-6"/>
        </w:rPr>
        <w:t>—</w:t>
      </w:r>
      <w:r>
        <w:rPr>
          <w:rFonts w:ascii="Times New Roman" w:hAnsi="Times New Roman" w:cs="Times New Roman"/>
          <w:i/>
          <w:iCs/>
          <w:spacing w:val="-6"/>
        </w:rPr>
        <w:t xml:space="preserve">6 </w:t>
      </w:r>
      <w:r>
        <w:rPr>
          <w:rFonts w:ascii="Times New Roman" w:hAnsi="Times New Roman" w:cs="Times New Roman"/>
          <w:spacing w:val="-6"/>
        </w:rPr>
        <w:t xml:space="preserve">— номера последующих проходок и </w:t>
      </w:r>
      <w:r>
        <w:rPr>
          <w:rFonts w:ascii="Times New Roman" w:hAnsi="Times New Roman" w:cs="Times New Roman"/>
        </w:rPr>
        <w:t>места установки транспортных средств</w:t>
      </w:r>
    </w:p>
    <w:p w:rsidR="00DF153A" w:rsidRDefault="00DF153A">
      <w:pPr>
        <w:shd w:val="clear" w:color="auto" w:fill="FFFFFF"/>
        <w:spacing w:line="211" w:lineRule="exact"/>
        <w:jc w:val="center"/>
        <w:sectPr w:rsidR="00DF153A">
          <w:pgSz w:w="16834" w:h="11909" w:orient="landscape"/>
          <w:pgMar w:top="945" w:right="1587" w:bottom="360" w:left="1044" w:header="720" w:footer="720" w:gutter="0"/>
          <w:cols w:num="2" w:space="720" w:equalWidth="0">
            <w:col w:w="6408" w:space="1584"/>
            <w:col w:w="6211"/>
          </w:cols>
          <w:noEndnote/>
        </w:sectPr>
      </w:pPr>
    </w:p>
    <w:p w:rsidR="00DF153A" w:rsidRDefault="00DF153A">
      <w:pPr>
        <w:spacing w:before="158" w:line="1" w:lineRule="exact"/>
        <w:rPr>
          <w:rFonts w:ascii="Times New Roman" w:hAnsi="Times New Roman" w:cs="Times New Roman"/>
          <w:sz w:val="2"/>
          <w:szCs w:val="2"/>
        </w:rPr>
      </w:pPr>
    </w:p>
    <w:p w:rsidR="00DF153A" w:rsidRDefault="00DF153A">
      <w:pPr>
        <w:shd w:val="clear" w:color="auto" w:fill="FFFFFF"/>
        <w:spacing w:line="211" w:lineRule="exact"/>
        <w:jc w:val="center"/>
        <w:sectPr w:rsidR="00DF153A">
          <w:type w:val="continuous"/>
          <w:pgSz w:w="16834" w:h="11909" w:orient="landscape"/>
          <w:pgMar w:top="945" w:right="1044" w:bottom="360" w:left="1083" w:header="720" w:footer="720" w:gutter="0"/>
          <w:cols w:space="60"/>
          <w:noEndnote/>
        </w:sectPr>
      </w:pPr>
    </w:p>
    <w:p w:rsidR="00DF153A" w:rsidRDefault="00DF153A">
      <w:pPr>
        <w:shd w:val="clear" w:color="auto" w:fill="FFFFFF"/>
        <w:spacing w:before="62"/>
      </w:pPr>
      <w:r>
        <w:rPr>
          <w:rFonts w:ascii="Times New Roman" w:hAnsi="Times New Roman" w:cs="Times New Roman"/>
        </w:rPr>
        <w:t>108</w:t>
      </w:r>
    </w:p>
    <w:p w:rsidR="00DF153A" w:rsidRDefault="00DF153A">
      <w:pPr>
        <w:shd w:val="clear" w:color="auto" w:fill="FFFFFF"/>
      </w:pPr>
      <w:r>
        <w:br w:type="column"/>
      </w:r>
      <w:r>
        <w:rPr>
          <w:rFonts w:ascii="Times New Roman" w:hAnsi="Times New Roman" w:cs="Times New Roman"/>
        </w:rPr>
        <w:t>109</w:t>
      </w:r>
    </w:p>
    <w:p w:rsidR="00DF153A" w:rsidRDefault="00DF153A">
      <w:pPr>
        <w:shd w:val="clear" w:color="auto" w:fill="FFFFFF"/>
        <w:sectPr w:rsidR="00DF153A">
          <w:type w:val="continuous"/>
          <w:pgSz w:w="16834" w:h="11909" w:orient="landscape"/>
          <w:pgMar w:top="945" w:right="1044" w:bottom="360" w:left="1083" w:header="720" w:footer="720" w:gutter="0"/>
          <w:cols w:num="2" w:space="720" w:equalWidth="0">
            <w:col w:w="720" w:space="13267"/>
            <w:col w:w="720"/>
          </w:cols>
          <w:noEndnote/>
        </w:sectPr>
      </w:pPr>
    </w:p>
    <w:p w:rsidR="00DF153A" w:rsidRDefault="00DF153A">
      <w:pPr>
        <w:framePr w:h="1325" w:hSpace="38" w:wrap="notBeside" w:vAnchor="text" w:hAnchor="margin" w:x="8411" w:y="347"/>
        <w:rPr>
          <w:rFonts w:ascii="Times New Roman" w:hAnsi="Times New Roman" w:cs="Times New Roman"/>
          <w:sz w:val="24"/>
          <w:szCs w:val="24"/>
        </w:rPr>
      </w:pPr>
      <w:r w:rsidRPr="00D257E3">
        <w:rPr>
          <w:rFonts w:ascii="Times New Roman" w:hAnsi="Times New Roman" w:cs="Times New Roman"/>
          <w:sz w:val="24"/>
          <w:szCs w:val="24"/>
        </w:rPr>
        <w:pict>
          <v:shape id="_x0000_i1098" type="#_x0000_t75" style="width:282.75pt;height:65.25pt">
            <v:imagedata r:id="rId82" o:title=""/>
          </v:shape>
        </w:pict>
      </w:r>
    </w:p>
    <w:p w:rsidR="00DF153A" w:rsidRDefault="00DF153A">
      <w:pPr>
        <w:framePr w:h="6936" w:hSpace="38" w:wrap="notBeside" w:vAnchor="text" w:hAnchor="margin" w:x="8262" w:y="1791"/>
        <w:rPr>
          <w:rFonts w:ascii="Times New Roman" w:hAnsi="Times New Roman" w:cs="Times New Roman"/>
          <w:sz w:val="24"/>
          <w:szCs w:val="24"/>
        </w:rPr>
      </w:pPr>
      <w:r w:rsidRPr="00D257E3">
        <w:rPr>
          <w:rFonts w:ascii="Times New Roman" w:hAnsi="Times New Roman" w:cs="Times New Roman"/>
          <w:sz w:val="24"/>
          <w:szCs w:val="24"/>
        </w:rPr>
        <w:pict>
          <v:shape id="_x0000_i1099" type="#_x0000_t75" style="width:299.25pt;height:347.25pt">
            <v:imagedata r:id="rId83" o:title=""/>
          </v:shape>
        </w:pict>
      </w:r>
    </w:p>
    <w:p w:rsidR="00DF153A" w:rsidRDefault="00DF153A">
      <w:pPr>
        <w:framePr w:h="653" w:hRule="exact" w:hSpace="38" w:wrap="notBeside" w:vAnchor="text" w:hAnchor="margin" w:x="14180" w:y="7508"/>
        <w:shd w:val="clear" w:color="auto" w:fill="FFFFFF"/>
      </w:pPr>
    </w:p>
    <w:p w:rsidR="00DF153A" w:rsidRDefault="00DF153A">
      <w:pPr>
        <w:ind w:left="82" w:right="125"/>
        <w:rPr>
          <w:rFonts w:ascii="Times New Roman" w:hAnsi="Times New Roman" w:cs="Times New Roman"/>
          <w:sz w:val="24"/>
          <w:szCs w:val="24"/>
        </w:rPr>
      </w:pPr>
      <w:r w:rsidRPr="00D257E3">
        <w:rPr>
          <w:rFonts w:ascii="Times New Roman" w:hAnsi="Times New Roman" w:cs="Times New Roman"/>
          <w:sz w:val="24"/>
          <w:szCs w:val="24"/>
        </w:rPr>
        <w:pict>
          <v:shape id="_x0000_i1100" type="#_x0000_t75" style="width:303pt;height:260.25pt">
            <v:imagedata r:id="rId84" o:title=""/>
          </v:shape>
        </w:pict>
      </w:r>
    </w:p>
    <w:p w:rsidR="00DF153A" w:rsidRDefault="00DF153A">
      <w:pPr>
        <w:shd w:val="clear" w:color="auto" w:fill="FFFFFF"/>
        <w:spacing w:before="163" w:line="211" w:lineRule="exact"/>
        <w:ind w:left="139" w:firstLine="1253"/>
      </w:pPr>
      <w:r>
        <w:rPr>
          <w:rFonts w:ascii="Times New Roman" w:hAnsi="Times New Roman" w:cs="Times New Roman"/>
          <w:spacing w:val="-13"/>
          <w:sz w:val="22"/>
          <w:szCs w:val="22"/>
        </w:rPr>
        <w:t xml:space="preserve">Рис. 45. Рабочая характеристика драглайна: </w:t>
      </w:r>
      <w:r>
        <w:rPr>
          <w:rFonts w:ascii="Times New Roman" w:hAnsi="Times New Roman" w:cs="Times New Roman"/>
          <w:i/>
          <w:iCs/>
          <w:spacing w:val="-16"/>
          <w:sz w:val="22"/>
          <w:szCs w:val="22"/>
        </w:rPr>
        <w:t xml:space="preserve">1 — </w:t>
      </w:r>
      <w:r>
        <w:rPr>
          <w:rFonts w:ascii="Times New Roman" w:hAnsi="Times New Roman" w:cs="Times New Roman"/>
          <w:spacing w:val="-16"/>
          <w:sz w:val="22"/>
          <w:szCs w:val="22"/>
        </w:rPr>
        <w:t xml:space="preserve">тросы управления стрелой и ковшом; 2 — стрела; </w:t>
      </w:r>
      <w:r>
        <w:rPr>
          <w:rFonts w:ascii="Times New Roman" w:hAnsi="Times New Roman" w:cs="Times New Roman"/>
          <w:i/>
          <w:iCs/>
          <w:spacing w:val="-16"/>
          <w:sz w:val="22"/>
          <w:szCs w:val="22"/>
        </w:rPr>
        <w:t xml:space="preserve">3 </w:t>
      </w:r>
      <w:r>
        <w:rPr>
          <w:rFonts w:ascii="Times New Roman" w:hAnsi="Times New Roman" w:cs="Times New Roman"/>
          <w:spacing w:val="-16"/>
          <w:sz w:val="22"/>
          <w:szCs w:val="22"/>
        </w:rPr>
        <w:t xml:space="preserve">— цепь; </w:t>
      </w:r>
      <w:r>
        <w:rPr>
          <w:rFonts w:ascii="Times New Roman" w:hAnsi="Times New Roman" w:cs="Times New Roman"/>
          <w:i/>
          <w:iCs/>
          <w:spacing w:val="-16"/>
          <w:sz w:val="22"/>
          <w:szCs w:val="22"/>
        </w:rPr>
        <w:t xml:space="preserve">4 </w:t>
      </w:r>
      <w:r>
        <w:rPr>
          <w:rFonts w:ascii="Times New Roman" w:hAnsi="Times New Roman" w:cs="Times New Roman"/>
          <w:spacing w:val="-16"/>
          <w:sz w:val="22"/>
          <w:szCs w:val="22"/>
        </w:rPr>
        <w:t>— ковш</w:t>
      </w:r>
    </w:p>
    <w:p w:rsidR="00DF153A" w:rsidRDefault="00DF153A">
      <w:pPr>
        <w:shd w:val="clear" w:color="auto" w:fill="FFFFFF"/>
        <w:spacing w:before="178" w:line="250" w:lineRule="exact"/>
        <w:ind w:firstLine="293"/>
        <w:jc w:val="both"/>
      </w:pPr>
      <w:r>
        <w:rPr>
          <w:rFonts w:ascii="Times New Roman" w:hAnsi="Times New Roman" w:cs="Times New Roman"/>
          <w:sz w:val="22"/>
          <w:szCs w:val="22"/>
        </w:rPr>
        <w:t>Наибольшая глубина выемки, разрабатываемой экскавато</w:t>
      </w:r>
      <w:r>
        <w:rPr>
          <w:rFonts w:ascii="Times New Roman" w:hAnsi="Times New Roman" w:cs="Times New Roman"/>
          <w:sz w:val="22"/>
          <w:szCs w:val="22"/>
        </w:rPr>
        <w:softHyphen/>
        <w:t>ром-драглайном, 7,8 м. В комплект, предназначенный для раз</w:t>
      </w:r>
      <w:r>
        <w:rPr>
          <w:rFonts w:ascii="Times New Roman" w:hAnsi="Times New Roman" w:cs="Times New Roman"/>
          <w:sz w:val="22"/>
          <w:szCs w:val="22"/>
        </w:rPr>
        <w:softHyphen/>
        <w:t>работок выемок, входят следующие машины: экскаватор-драг</w:t>
      </w:r>
      <w:r>
        <w:rPr>
          <w:rFonts w:ascii="Times New Roman" w:hAnsi="Times New Roman" w:cs="Times New Roman"/>
          <w:sz w:val="22"/>
          <w:szCs w:val="22"/>
        </w:rPr>
        <w:softHyphen/>
        <w:t>лайн с ковшом вместимостью 0,8; 1,1 или 1,5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и бульдозер, а при отсыпке насыпей из резерва — дополнительно пневмокаток или трамбующая машина.</w:t>
      </w:r>
    </w:p>
    <w:p w:rsidR="00DF153A" w:rsidRDefault="00DF153A">
      <w:pPr>
        <w:shd w:val="clear" w:color="auto" w:fill="FFFFFF"/>
        <w:spacing w:line="250" w:lineRule="exact"/>
        <w:ind w:left="5" w:right="5" w:firstLine="288"/>
        <w:jc w:val="both"/>
      </w:pPr>
      <w:r>
        <w:rPr>
          <w:rFonts w:ascii="Times New Roman" w:hAnsi="Times New Roman" w:cs="Times New Roman"/>
          <w:sz w:val="22"/>
          <w:szCs w:val="22"/>
        </w:rPr>
        <w:t>Грунт, укладываемый в насыпь драглайном, разравнивается бульдозером послойно и уплотняется грунтоуплотняющей маши</w:t>
      </w:r>
      <w:r>
        <w:rPr>
          <w:rFonts w:ascii="Times New Roman" w:hAnsi="Times New Roman" w:cs="Times New Roman"/>
          <w:sz w:val="22"/>
          <w:szCs w:val="22"/>
        </w:rPr>
        <w:softHyphen/>
        <w:t>ной до нормируемой плотности.</w:t>
      </w:r>
    </w:p>
    <w:p w:rsidR="00DF153A" w:rsidRDefault="00DF153A">
      <w:pPr>
        <w:shd w:val="clear" w:color="auto" w:fill="FFFFFF"/>
        <w:spacing w:line="250" w:lineRule="exact"/>
        <w:ind w:right="5" w:firstLine="288"/>
        <w:jc w:val="both"/>
      </w:pPr>
      <w:r>
        <w:rPr>
          <w:rFonts w:ascii="Times New Roman" w:hAnsi="Times New Roman" w:cs="Times New Roman"/>
          <w:sz w:val="22"/>
          <w:szCs w:val="22"/>
        </w:rPr>
        <w:t>Экскаватором-обратная лопата (рис. 47) производятся работы по копанию траншей для укладки в них трубопроводов и котлова</w:t>
      </w:r>
      <w:r>
        <w:rPr>
          <w:rFonts w:ascii="Times New Roman" w:hAnsi="Times New Roman" w:cs="Times New Roman"/>
          <w:sz w:val="22"/>
          <w:szCs w:val="22"/>
        </w:rPr>
        <w:softHyphen/>
        <w:t>нов под фундаменты строящихся сооружений в глинистых и пес</w:t>
      </w:r>
      <w:r>
        <w:rPr>
          <w:rFonts w:ascii="Times New Roman" w:hAnsi="Times New Roman" w:cs="Times New Roman"/>
          <w:sz w:val="22"/>
          <w:szCs w:val="22"/>
        </w:rPr>
        <w:softHyphen/>
        <w:t>чаных грунтах. Грунт при разработке может отсыпаться в отвал вдоль траншеи или грузиться на транспортные средства.</w:t>
      </w:r>
    </w:p>
    <w:p w:rsidR="00DF153A" w:rsidRDefault="00DF153A">
      <w:pPr>
        <w:shd w:val="clear" w:color="auto" w:fill="FFFFFF"/>
        <w:spacing w:before="34" w:line="216" w:lineRule="exact"/>
        <w:ind w:right="14"/>
        <w:jc w:val="center"/>
      </w:pPr>
      <w:r>
        <w:br w:type="column"/>
      </w:r>
      <w:r>
        <w:rPr>
          <w:rFonts w:ascii="Times New Roman" w:hAnsi="Times New Roman" w:cs="Times New Roman"/>
          <w:spacing w:val="-14"/>
          <w:sz w:val="22"/>
          <w:szCs w:val="22"/>
        </w:rPr>
        <w:t>Рис. 46. Схема отсыпки насыпи драглайном из резерва:</w:t>
      </w:r>
    </w:p>
    <w:p w:rsidR="00DF153A" w:rsidRDefault="00DF153A">
      <w:pPr>
        <w:shd w:val="clear" w:color="auto" w:fill="FFFFFF"/>
        <w:spacing w:line="216" w:lineRule="exact"/>
        <w:jc w:val="center"/>
      </w:pPr>
      <w:r>
        <w:rPr>
          <w:rFonts w:ascii="Times New Roman" w:hAnsi="Times New Roman" w:cs="Times New Roman"/>
          <w:spacing w:val="-15"/>
          <w:sz w:val="22"/>
          <w:szCs w:val="22"/>
        </w:rPr>
        <w:t>/( — длина участка уплотнения слоя грунта; /</w:t>
      </w:r>
      <w:r>
        <w:rPr>
          <w:rFonts w:ascii="Times New Roman" w:hAnsi="Times New Roman" w:cs="Times New Roman"/>
          <w:spacing w:val="-15"/>
          <w:sz w:val="22"/>
          <w:szCs w:val="22"/>
          <w:vertAlign w:val="subscript"/>
        </w:rPr>
        <w:t>2</w:t>
      </w:r>
      <w:r>
        <w:rPr>
          <w:rFonts w:ascii="Times New Roman" w:hAnsi="Times New Roman" w:cs="Times New Roman"/>
          <w:spacing w:val="-15"/>
          <w:sz w:val="22"/>
          <w:szCs w:val="22"/>
        </w:rPr>
        <w:t xml:space="preserve"> — длина участка отсыпки и</w:t>
      </w:r>
    </w:p>
    <w:p w:rsidR="00DF153A" w:rsidRDefault="00DF153A">
      <w:pPr>
        <w:shd w:val="clear" w:color="auto" w:fill="FFFFFF"/>
        <w:spacing w:line="216" w:lineRule="exact"/>
        <w:ind w:right="34"/>
        <w:jc w:val="center"/>
      </w:pPr>
      <w:r>
        <w:rPr>
          <w:rFonts w:ascii="Times New Roman" w:hAnsi="Times New Roman" w:cs="Times New Roman"/>
          <w:spacing w:val="-11"/>
          <w:sz w:val="22"/>
          <w:szCs w:val="22"/>
        </w:rPr>
        <w:t>разравнивания слоя грунта</w:t>
      </w:r>
    </w:p>
    <w:p w:rsidR="00DF153A" w:rsidRDefault="00DF153A">
      <w:pPr>
        <w:shd w:val="clear" w:color="auto" w:fill="FFFFFF"/>
        <w:spacing w:line="216" w:lineRule="exact"/>
        <w:ind w:right="34"/>
        <w:jc w:val="center"/>
        <w:sectPr w:rsidR="00DF153A">
          <w:pgSz w:w="16834" w:h="11909" w:orient="landscape"/>
          <w:pgMar w:top="993" w:right="1621" w:bottom="360" w:left="976" w:header="720" w:footer="720" w:gutter="0"/>
          <w:cols w:num="2" w:space="720" w:equalWidth="0">
            <w:col w:w="6331" w:space="1853"/>
            <w:col w:w="6052"/>
          </w:cols>
          <w:noEndnote/>
        </w:sectPr>
      </w:pPr>
    </w:p>
    <w:p w:rsidR="00DF153A" w:rsidRDefault="00DF153A">
      <w:pPr>
        <w:spacing w:before="154" w:line="1" w:lineRule="exact"/>
        <w:rPr>
          <w:rFonts w:ascii="Times New Roman" w:hAnsi="Times New Roman" w:cs="Times New Roman"/>
          <w:sz w:val="2"/>
          <w:szCs w:val="2"/>
        </w:rPr>
      </w:pPr>
    </w:p>
    <w:p w:rsidR="00DF153A" w:rsidRDefault="00DF153A">
      <w:pPr>
        <w:shd w:val="clear" w:color="auto" w:fill="FFFFFF"/>
        <w:spacing w:line="216" w:lineRule="exact"/>
        <w:ind w:right="34"/>
        <w:jc w:val="center"/>
        <w:sectPr w:rsidR="00DF153A">
          <w:type w:val="continuous"/>
          <w:pgSz w:w="16834" w:h="11909" w:orient="landscape"/>
          <w:pgMar w:top="993" w:right="977" w:bottom="360" w:left="1000" w:header="720" w:footer="720" w:gutter="0"/>
          <w:cols w:space="60"/>
          <w:noEndnote/>
        </w:sectPr>
      </w:pPr>
    </w:p>
    <w:p w:rsidR="00DF153A" w:rsidRDefault="00DF153A">
      <w:pPr>
        <w:shd w:val="clear" w:color="auto" w:fill="FFFFFF"/>
        <w:spacing w:before="48"/>
      </w:pPr>
      <w:r>
        <w:rPr>
          <w:b/>
          <w:bCs/>
        </w:rPr>
        <w:t>ПО</w:t>
      </w:r>
    </w:p>
    <w:p w:rsidR="00DF153A" w:rsidRDefault="00DF153A">
      <w:pPr>
        <w:shd w:val="clear" w:color="auto" w:fill="FFFFFF"/>
      </w:pPr>
      <w:r>
        <w:br w:type="column"/>
      </w:r>
    </w:p>
    <w:p w:rsidR="00DF153A" w:rsidRDefault="00DF153A">
      <w:pPr>
        <w:shd w:val="clear" w:color="auto" w:fill="FFFFFF"/>
        <w:spacing w:before="5"/>
      </w:pPr>
      <w:r>
        <w:br w:type="column"/>
      </w:r>
      <w:r>
        <w:rPr>
          <w:rFonts w:ascii="Times New Roman" w:hAnsi="Times New Roman" w:cs="Times New Roman"/>
          <w:sz w:val="22"/>
          <w:szCs w:val="22"/>
        </w:rPr>
        <w:t>111</w:t>
      </w:r>
    </w:p>
    <w:p w:rsidR="00DF153A" w:rsidRDefault="00DF153A">
      <w:pPr>
        <w:shd w:val="clear" w:color="auto" w:fill="FFFFFF"/>
        <w:spacing w:before="5"/>
        <w:sectPr w:rsidR="00DF153A">
          <w:type w:val="continuous"/>
          <w:pgSz w:w="16834" w:h="11909" w:orient="landscape"/>
          <w:pgMar w:top="993" w:right="977" w:bottom="360" w:left="1000" w:header="720" w:footer="720" w:gutter="0"/>
          <w:cols w:num="3" w:space="720" w:equalWidth="0">
            <w:col w:w="720" w:space="5146"/>
            <w:col w:w="720" w:space="7550"/>
            <w:col w:w="720"/>
          </w:cols>
          <w:noEndnote/>
        </w:sectPr>
      </w:pPr>
    </w:p>
    <w:p w:rsidR="00DF153A" w:rsidRDefault="00DF153A">
      <w:pPr>
        <w:spacing w:before="101"/>
        <w:ind w:left="120" w:right="48"/>
        <w:rPr>
          <w:rFonts w:ascii="Times New Roman" w:hAnsi="Times New Roman" w:cs="Times New Roman"/>
          <w:sz w:val="24"/>
          <w:szCs w:val="24"/>
        </w:rPr>
      </w:pPr>
      <w:r w:rsidRPr="00D257E3">
        <w:rPr>
          <w:rFonts w:ascii="Times New Roman" w:hAnsi="Times New Roman" w:cs="Times New Roman"/>
          <w:sz w:val="24"/>
          <w:szCs w:val="24"/>
        </w:rPr>
        <w:pict>
          <v:shape id="_x0000_i1101" type="#_x0000_t75" style="width:304.5pt;height:278.25pt">
            <v:imagedata r:id="rId85" o:title=""/>
          </v:shape>
        </w:pict>
      </w:r>
    </w:p>
    <w:p w:rsidR="00DF153A" w:rsidRDefault="00DF153A">
      <w:pPr>
        <w:shd w:val="clear" w:color="auto" w:fill="FFFFFF"/>
        <w:spacing w:before="53" w:line="216" w:lineRule="exact"/>
        <w:ind w:left="120" w:right="115"/>
        <w:jc w:val="center"/>
      </w:pPr>
      <w:r>
        <w:rPr>
          <w:rFonts w:ascii="Times New Roman" w:hAnsi="Times New Roman" w:cs="Times New Roman"/>
          <w:spacing w:val="-3"/>
        </w:rPr>
        <w:t xml:space="preserve">Рис. 47. Рабочая характеристика экскаватора-обратная лопата: </w:t>
      </w:r>
      <w:r>
        <w:rPr>
          <w:rFonts w:ascii="Times New Roman" w:hAnsi="Times New Roman" w:cs="Times New Roman"/>
          <w:i/>
          <w:iCs/>
          <w:spacing w:val="-6"/>
        </w:rPr>
        <w:t xml:space="preserve">В </w:t>
      </w:r>
      <w:r>
        <w:rPr>
          <w:rFonts w:ascii="Times New Roman" w:hAnsi="Times New Roman" w:cs="Times New Roman"/>
          <w:spacing w:val="-6"/>
        </w:rPr>
        <w:t xml:space="preserve">— наименьший радиус резания; </w:t>
      </w:r>
      <w:r>
        <w:rPr>
          <w:rFonts w:ascii="Times New Roman" w:hAnsi="Times New Roman" w:cs="Times New Roman"/>
          <w:i/>
          <w:iCs/>
          <w:spacing w:val="-6"/>
        </w:rPr>
        <w:t>Г</w:t>
      </w:r>
      <w:r>
        <w:rPr>
          <w:rFonts w:ascii="Times New Roman" w:hAnsi="Times New Roman" w:cs="Times New Roman"/>
          <w:spacing w:val="-6"/>
        </w:rPr>
        <w:t xml:space="preserve">— наибольший радиус выгрузки; </w:t>
      </w:r>
      <w:r>
        <w:rPr>
          <w:rFonts w:ascii="Times New Roman" w:hAnsi="Times New Roman" w:cs="Times New Roman"/>
          <w:i/>
          <w:iCs/>
          <w:spacing w:val="-6"/>
        </w:rPr>
        <w:t xml:space="preserve">Д </w:t>
      </w:r>
      <w:r>
        <w:rPr>
          <w:rFonts w:ascii="Times New Roman" w:hAnsi="Times New Roman" w:cs="Times New Roman"/>
          <w:spacing w:val="-6"/>
        </w:rPr>
        <w:t xml:space="preserve">— </w:t>
      </w:r>
      <w:r>
        <w:rPr>
          <w:rFonts w:ascii="Times New Roman" w:hAnsi="Times New Roman" w:cs="Times New Roman"/>
          <w:spacing w:val="-7"/>
        </w:rPr>
        <w:t>наибольшая высота выгрузки;</w:t>
      </w:r>
      <w:r>
        <w:rPr>
          <w:rFonts w:ascii="Times New Roman" w:hAnsi="Times New Roman" w:cs="Times New Roman"/>
          <w:spacing w:val="-7"/>
          <w:lang w:val="en-US"/>
        </w:rPr>
        <w:t>E</w:t>
      </w:r>
      <w:r>
        <w:rPr>
          <w:rFonts w:ascii="Times New Roman" w:hAnsi="Times New Roman" w:cs="Times New Roman"/>
          <w:spacing w:val="-7"/>
        </w:rPr>
        <w:t xml:space="preserve">— наименьшая высота выгрузки; </w:t>
      </w:r>
      <w:r>
        <w:rPr>
          <w:rFonts w:ascii="Times New Roman" w:hAnsi="Times New Roman" w:cs="Times New Roman"/>
          <w:i/>
          <w:iCs/>
          <w:spacing w:val="-7"/>
        </w:rPr>
        <w:t xml:space="preserve">3 </w:t>
      </w:r>
      <w:r>
        <w:rPr>
          <w:rFonts w:ascii="Times New Roman" w:hAnsi="Times New Roman" w:cs="Times New Roman"/>
          <w:spacing w:val="-7"/>
        </w:rPr>
        <w:t>— наи</w:t>
      </w:r>
      <w:r>
        <w:rPr>
          <w:rFonts w:ascii="Times New Roman" w:hAnsi="Times New Roman" w:cs="Times New Roman"/>
          <w:spacing w:val="-7"/>
        </w:rPr>
        <w:softHyphen/>
      </w:r>
      <w:r>
        <w:rPr>
          <w:rFonts w:ascii="Times New Roman" w:hAnsi="Times New Roman" w:cs="Times New Roman"/>
          <w:spacing w:val="-8"/>
        </w:rPr>
        <w:t xml:space="preserve">большая глубина резания ниже уровня стоянки экскаватора; </w:t>
      </w:r>
      <w:r>
        <w:rPr>
          <w:rFonts w:ascii="Times New Roman" w:hAnsi="Times New Roman" w:cs="Times New Roman"/>
          <w:i/>
          <w:iCs/>
          <w:spacing w:val="-8"/>
        </w:rPr>
        <w:t xml:space="preserve">И </w:t>
      </w:r>
      <w:r>
        <w:rPr>
          <w:rFonts w:ascii="Times New Roman" w:hAnsi="Times New Roman" w:cs="Times New Roman"/>
          <w:spacing w:val="-8"/>
        </w:rPr>
        <w:t>—</w:t>
      </w:r>
      <w:r>
        <w:rPr>
          <w:rFonts w:ascii="Times New Roman" w:hAnsi="Times New Roman" w:cs="Times New Roman"/>
          <w:i/>
          <w:iCs/>
          <w:spacing w:val="-8"/>
        </w:rPr>
        <w:t xml:space="preserve">■ </w:t>
      </w:r>
      <w:r>
        <w:rPr>
          <w:rFonts w:ascii="Times New Roman" w:hAnsi="Times New Roman" w:cs="Times New Roman"/>
          <w:spacing w:val="-8"/>
        </w:rPr>
        <w:t>наиболь</w:t>
      </w:r>
      <w:r>
        <w:rPr>
          <w:rFonts w:ascii="Times New Roman" w:hAnsi="Times New Roman" w:cs="Times New Roman"/>
          <w:spacing w:val="-8"/>
        </w:rPr>
        <w:softHyphen/>
      </w:r>
      <w:r>
        <w:rPr>
          <w:rFonts w:ascii="Times New Roman" w:hAnsi="Times New Roman" w:cs="Times New Roman"/>
          <w:spacing w:val="-6"/>
        </w:rPr>
        <w:t>ший радиус резания;</w:t>
      </w:r>
      <w:r>
        <w:rPr>
          <w:rFonts w:ascii="Times New Roman" w:hAnsi="Times New Roman" w:cs="Times New Roman"/>
          <w:spacing w:val="-6"/>
          <w:lang w:val="en-US"/>
        </w:rPr>
        <w:t>a</w:t>
      </w:r>
      <w:r>
        <w:rPr>
          <w:rFonts w:ascii="Times New Roman" w:hAnsi="Times New Roman" w:cs="Times New Roman"/>
          <w:spacing w:val="-6"/>
        </w:rPr>
        <w:t xml:space="preserve"> — угол наклона стрелы к горизонту</w:t>
      </w:r>
    </w:p>
    <w:p w:rsidR="00DF153A" w:rsidRDefault="00DF153A">
      <w:pPr>
        <w:shd w:val="clear" w:color="auto" w:fill="FFFFFF"/>
        <w:spacing w:before="182" w:line="250" w:lineRule="exact"/>
        <w:ind w:firstLine="293"/>
        <w:jc w:val="both"/>
      </w:pPr>
      <w:r>
        <w:rPr>
          <w:rFonts w:ascii="Times New Roman" w:hAnsi="Times New Roman" w:cs="Times New Roman"/>
          <w:sz w:val="22"/>
          <w:szCs w:val="22"/>
        </w:rPr>
        <w:t>Ширина и глубина траншеи, высота выгрузки грунта в транс</w:t>
      </w:r>
      <w:r>
        <w:rPr>
          <w:rFonts w:ascii="Times New Roman" w:hAnsi="Times New Roman" w:cs="Times New Roman"/>
          <w:sz w:val="22"/>
          <w:szCs w:val="22"/>
        </w:rPr>
        <w:softHyphen/>
        <w:t>портные средства определяются по рабочим характеристикам экс</w:t>
      </w:r>
      <w:r>
        <w:rPr>
          <w:rFonts w:ascii="Times New Roman" w:hAnsi="Times New Roman" w:cs="Times New Roman"/>
          <w:sz w:val="22"/>
          <w:szCs w:val="22"/>
        </w:rPr>
        <w:softHyphen/>
        <w:t xml:space="preserve">каватора. При разработке узких траншей шириной от 0,6 до 3 м </w:t>
      </w:r>
      <w:r>
        <w:rPr>
          <w:rFonts w:ascii="Times New Roman" w:hAnsi="Times New Roman" w:cs="Times New Roman"/>
          <w:spacing w:val="-3"/>
          <w:sz w:val="22"/>
          <w:szCs w:val="22"/>
        </w:rPr>
        <w:t>экскаватор устанавливается вдоль оси траншеи. Наименьшая шири</w:t>
      </w:r>
      <w:r>
        <w:rPr>
          <w:rFonts w:ascii="Times New Roman" w:hAnsi="Times New Roman" w:cs="Times New Roman"/>
          <w:spacing w:val="-3"/>
          <w:sz w:val="22"/>
          <w:szCs w:val="22"/>
        </w:rPr>
        <w:softHyphen/>
      </w:r>
      <w:r>
        <w:rPr>
          <w:rFonts w:ascii="Times New Roman" w:hAnsi="Times New Roman" w:cs="Times New Roman"/>
          <w:spacing w:val="-5"/>
          <w:sz w:val="22"/>
          <w:szCs w:val="22"/>
        </w:rPr>
        <w:t xml:space="preserve">на траншеи с отвесными стенками соответствует ширине ковша. При </w:t>
      </w:r>
      <w:r>
        <w:rPr>
          <w:rFonts w:ascii="Times New Roman" w:hAnsi="Times New Roman" w:cs="Times New Roman"/>
          <w:spacing w:val="-4"/>
          <w:sz w:val="22"/>
          <w:szCs w:val="22"/>
        </w:rPr>
        <w:t>рытье траншей с отвесными стенками большой ширины (до 5 м) экс</w:t>
      </w:r>
      <w:r>
        <w:rPr>
          <w:rFonts w:ascii="Times New Roman" w:hAnsi="Times New Roman" w:cs="Times New Roman"/>
          <w:spacing w:val="-4"/>
          <w:sz w:val="22"/>
          <w:szCs w:val="22"/>
        </w:rPr>
        <w:softHyphen/>
        <w:t xml:space="preserve">каватор располагают не по оси траншеи, а поперечно то с одной, то с </w:t>
      </w:r>
      <w:r>
        <w:rPr>
          <w:rFonts w:ascii="Times New Roman" w:hAnsi="Times New Roman" w:cs="Times New Roman"/>
          <w:sz w:val="22"/>
          <w:szCs w:val="22"/>
        </w:rPr>
        <w:t>другой стороны траншеи. Вслед за рытьем траншей с отвесными стенками должно проводиться крепление стенок. Котлованы лю-</w:t>
      </w:r>
    </w:p>
    <w:p w:rsidR="00DF153A" w:rsidRDefault="00DF153A">
      <w:pPr>
        <w:shd w:val="clear" w:color="auto" w:fill="FFFFFF"/>
        <w:spacing w:line="250" w:lineRule="exact"/>
        <w:ind w:right="48"/>
        <w:jc w:val="both"/>
      </w:pPr>
      <w:r>
        <w:br w:type="column"/>
      </w:r>
      <w:r>
        <w:rPr>
          <w:rFonts w:ascii="Times New Roman" w:hAnsi="Times New Roman" w:cs="Times New Roman"/>
          <w:sz w:val="22"/>
          <w:szCs w:val="22"/>
        </w:rPr>
        <w:t>бой ширины обратной лопатой роют последовательной разработ</w:t>
      </w:r>
      <w:r>
        <w:rPr>
          <w:rFonts w:ascii="Times New Roman" w:hAnsi="Times New Roman" w:cs="Times New Roman"/>
          <w:sz w:val="22"/>
          <w:szCs w:val="22"/>
        </w:rPr>
        <w:softHyphen/>
        <w:t>кой проходок. Сначала вдоль разрабатывается первая проходка (траншея), затем поперек — вторая проходка и далее в том же по</w:t>
      </w:r>
      <w:r>
        <w:rPr>
          <w:rFonts w:ascii="Times New Roman" w:hAnsi="Times New Roman" w:cs="Times New Roman"/>
          <w:sz w:val="22"/>
          <w:szCs w:val="22"/>
        </w:rPr>
        <w:softHyphen/>
        <w:t>рядке в зависимости от ширины котлована.</w:t>
      </w:r>
    </w:p>
    <w:p w:rsidR="00DF153A" w:rsidRDefault="00DF153A">
      <w:pPr>
        <w:shd w:val="clear" w:color="auto" w:fill="FFFFFF"/>
        <w:spacing w:line="250" w:lineRule="exact"/>
        <w:ind w:left="5" w:right="29" w:firstLine="274"/>
        <w:jc w:val="both"/>
      </w:pPr>
      <w:r>
        <w:rPr>
          <w:rFonts w:ascii="Times New Roman" w:hAnsi="Times New Roman" w:cs="Times New Roman"/>
          <w:b/>
          <w:bCs/>
          <w:spacing w:val="-8"/>
          <w:sz w:val="22"/>
          <w:szCs w:val="22"/>
        </w:rPr>
        <w:t xml:space="preserve">Транспортировка грунта при работе экскаваторов. </w:t>
      </w:r>
      <w:r>
        <w:rPr>
          <w:rFonts w:ascii="Times New Roman" w:hAnsi="Times New Roman" w:cs="Times New Roman"/>
          <w:spacing w:val="-8"/>
          <w:sz w:val="22"/>
          <w:szCs w:val="22"/>
        </w:rPr>
        <w:t xml:space="preserve">Организация </w:t>
      </w:r>
      <w:r>
        <w:rPr>
          <w:rFonts w:ascii="Times New Roman" w:hAnsi="Times New Roman" w:cs="Times New Roman"/>
          <w:sz w:val="22"/>
          <w:szCs w:val="22"/>
        </w:rPr>
        <w:t>транспортировки грунта при разработке его экскаваторами с лю</w:t>
      </w:r>
      <w:r>
        <w:rPr>
          <w:rFonts w:ascii="Times New Roman" w:hAnsi="Times New Roman" w:cs="Times New Roman"/>
          <w:sz w:val="22"/>
          <w:szCs w:val="22"/>
        </w:rPr>
        <w:softHyphen/>
      </w:r>
      <w:r>
        <w:rPr>
          <w:rFonts w:ascii="Times New Roman" w:hAnsi="Times New Roman" w:cs="Times New Roman"/>
          <w:spacing w:val="-2"/>
          <w:sz w:val="22"/>
          <w:szCs w:val="22"/>
        </w:rPr>
        <w:t xml:space="preserve">бым рабочим оборудованием является важнейшей задачей в общем </w:t>
      </w:r>
      <w:r>
        <w:rPr>
          <w:rFonts w:ascii="Times New Roman" w:hAnsi="Times New Roman" w:cs="Times New Roman"/>
          <w:sz w:val="22"/>
          <w:szCs w:val="22"/>
        </w:rPr>
        <w:t>комплексе экскаваторных работ. Для перемещения грунта приме</w:t>
      </w:r>
      <w:r>
        <w:rPr>
          <w:rFonts w:ascii="Times New Roman" w:hAnsi="Times New Roman" w:cs="Times New Roman"/>
          <w:sz w:val="22"/>
          <w:szCs w:val="22"/>
        </w:rPr>
        <w:softHyphen/>
        <w:t>няются: железнодорожный (широкой и узкой колеи), автомобиль</w:t>
      </w:r>
      <w:r>
        <w:rPr>
          <w:rFonts w:ascii="Times New Roman" w:hAnsi="Times New Roman" w:cs="Times New Roman"/>
          <w:sz w:val="22"/>
          <w:szCs w:val="22"/>
        </w:rPr>
        <w:softHyphen/>
      </w:r>
      <w:r>
        <w:rPr>
          <w:rFonts w:ascii="Times New Roman" w:hAnsi="Times New Roman" w:cs="Times New Roman"/>
          <w:spacing w:val="-1"/>
          <w:sz w:val="22"/>
          <w:szCs w:val="22"/>
        </w:rPr>
        <w:t>ный, тракторный транспорт (с прицепами), транспортеры. Безрель</w:t>
      </w:r>
      <w:r>
        <w:rPr>
          <w:rFonts w:ascii="Times New Roman" w:hAnsi="Times New Roman" w:cs="Times New Roman"/>
          <w:spacing w:val="-1"/>
          <w:sz w:val="22"/>
          <w:szCs w:val="22"/>
        </w:rPr>
        <w:softHyphen/>
      </w:r>
      <w:r>
        <w:rPr>
          <w:rFonts w:ascii="Times New Roman" w:hAnsi="Times New Roman" w:cs="Times New Roman"/>
          <w:spacing w:val="-2"/>
          <w:sz w:val="22"/>
          <w:szCs w:val="22"/>
        </w:rPr>
        <w:t>совый транспорт по сравнению с рельсовым требует меньших пер</w:t>
      </w:r>
      <w:r>
        <w:rPr>
          <w:rFonts w:ascii="Times New Roman" w:hAnsi="Times New Roman" w:cs="Times New Roman"/>
          <w:spacing w:val="-2"/>
          <w:sz w:val="22"/>
          <w:szCs w:val="22"/>
        </w:rPr>
        <w:softHyphen/>
        <w:t xml:space="preserve">воначальных затрат на подготовку пути следования между местами </w:t>
      </w:r>
      <w:r>
        <w:rPr>
          <w:rFonts w:ascii="Times New Roman" w:hAnsi="Times New Roman" w:cs="Times New Roman"/>
          <w:sz w:val="22"/>
          <w:szCs w:val="22"/>
        </w:rPr>
        <w:t>погрузки и разгрузки, отличается большей гибкостью возможнос</w:t>
      </w:r>
      <w:r>
        <w:rPr>
          <w:rFonts w:ascii="Times New Roman" w:hAnsi="Times New Roman" w:cs="Times New Roman"/>
          <w:sz w:val="22"/>
          <w:szCs w:val="22"/>
        </w:rPr>
        <w:softHyphen/>
      </w:r>
      <w:r>
        <w:rPr>
          <w:rFonts w:ascii="Times New Roman" w:hAnsi="Times New Roman" w:cs="Times New Roman"/>
          <w:spacing w:val="-2"/>
          <w:sz w:val="22"/>
          <w:szCs w:val="22"/>
        </w:rPr>
        <w:t xml:space="preserve">тей использования освобождающегося транспорта при сокращении </w:t>
      </w:r>
      <w:r>
        <w:rPr>
          <w:rFonts w:ascii="Times New Roman" w:hAnsi="Times New Roman" w:cs="Times New Roman"/>
          <w:spacing w:val="-1"/>
          <w:sz w:val="22"/>
          <w:szCs w:val="22"/>
        </w:rPr>
        <w:t>дальности перевозки, меньшей зависимостью от крутых уклонов и малых радиусов поворота, большей легкостью доставки транспор</w:t>
      </w:r>
      <w:r>
        <w:rPr>
          <w:rFonts w:ascii="Times New Roman" w:hAnsi="Times New Roman" w:cs="Times New Roman"/>
          <w:spacing w:val="-1"/>
          <w:sz w:val="22"/>
          <w:szCs w:val="22"/>
        </w:rPr>
        <w:softHyphen/>
      </w:r>
      <w:r>
        <w:rPr>
          <w:rFonts w:ascii="Times New Roman" w:hAnsi="Times New Roman" w:cs="Times New Roman"/>
          <w:spacing w:val="-3"/>
          <w:sz w:val="22"/>
          <w:szCs w:val="22"/>
        </w:rPr>
        <w:t xml:space="preserve">тных средств к месту строительства и независимостью удаленности </w:t>
      </w:r>
      <w:r>
        <w:rPr>
          <w:rFonts w:ascii="Times New Roman" w:hAnsi="Times New Roman" w:cs="Times New Roman"/>
          <w:spacing w:val="-1"/>
          <w:sz w:val="22"/>
          <w:szCs w:val="22"/>
        </w:rPr>
        <w:t>строительства от эксплуатируемых железных дорог.</w:t>
      </w:r>
    </w:p>
    <w:p w:rsidR="00DF153A" w:rsidRDefault="00DF153A">
      <w:pPr>
        <w:shd w:val="clear" w:color="auto" w:fill="FFFFFF"/>
        <w:spacing w:line="250" w:lineRule="exact"/>
        <w:ind w:left="24" w:right="29" w:firstLine="283"/>
        <w:jc w:val="both"/>
      </w:pPr>
      <w:r>
        <w:rPr>
          <w:rFonts w:ascii="Times New Roman" w:hAnsi="Times New Roman" w:cs="Times New Roman"/>
          <w:sz w:val="22"/>
          <w:szCs w:val="22"/>
        </w:rPr>
        <w:t xml:space="preserve">Наибольшей эффективностью обладают саморазгружающиеся платформы, думпкары, самоходные и прицепные автосамосвалы </w:t>
      </w:r>
      <w:r>
        <w:rPr>
          <w:rFonts w:ascii="Times New Roman" w:hAnsi="Times New Roman" w:cs="Times New Roman"/>
          <w:spacing w:val="-3"/>
          <w:sz w:val="22"/>
          <w:szCs w:val="22"/>
        </w:rPr>
        <w:t>и опрокидные прицепы. Соотношение вместимостей ковша и транс</w:t>
      </w:r>
      <w:r>
        <w:rPr>
          <w:rFonts w:ascii="Times New Roman" w:hAnsi="Times New Roman" w:cs="Times New Roman"/>
          <w:spacing w:val="-3"/>
          <w:sz w:val="22"/>
          <w:szCs w:val="22"/>
        </w:rPr>
        <w:softHyphen/>
        <w:t xml:space="preserve">портной единицы не должно быть более 1:10 и не менее чем 1:3, т.е. </w:t>
      </w:r>
      <w:r>
        <w:rPr>
          <w:rFonts w:ascii="Times New Roman" w:hAnsi="Times New Roman" w:cs="Times New Roman"/>
          <w:sz w:val="22"/>
          <w:szCs w:val="22"/>
        </w:rPr>
        <w:t>не менее трех ковшей на каждую транспортную единицу.</w:t>
      </w:r>
    </w:p>
    <w:p w:rsidR="00DF153A" w:rsidRDefault="00DF153A">
      <w:pPr>
        <w:shd w:val="clear" w:color="auto" w:fill="FFFFFF"/>
        <w:spacing w:line="250" w:lineRule="exact"/>
        <w:ind w:left="38" w:right="19" w:firstLine="274"/>
        <w:jc w:val="both"/>
      </w:pPr>
      <w:r>
        <w:rPr>
          <w:rFonts w:ascii="Times New Roman" w:hAnsi="Times New Roman" w:cs="Times New Roman"/>
          <w:sz w:val="22"/>
          <w:szCs w:val="22"/>
        </w:rPr>
        <w:t>Транспортные средства выбираются одновременно с выбором основных землеройных машин на основе технико-экономичес</w:t>
      </w:r>
      <w:r>
        <w:rPr>
          <w:rFonts w:ascii="Times New Roman" w:hAnsi="Times New Roman" w:cs="Times New Roman"/>
          <w:sz w:val="22"/>
          <w:szCs w:val="22"/>
        </w:rPr>
        <w:softHyphen/>
        <w:t>кого сравнения.</w:t>
      </w:r>
    </w:p>
    <w:p w:rsidR="00DF153A" w:rsidRDefault="00DF153A">
      <w:pPr>
        <w:shd w:val="clear" w:color="auto" w:fill="FFFFFF"/>
        <w:spacing w:line="254" w:lineRule="exact"/>
        <w:ind w:left="38" w:right="10" w:firstLine="278"/>
        <w:jc w:val="both"/>
      </w:pPr>
      <w:r>
        <w:rPr>
          <w:rFonts w:ascii="Times New Roman" w:hAnsi="Times New Roman" w:cs="Times New Roman"/>
          <w:sz w:val="22"/>
          <w:szCs w:val="22"/>
        </w:rPr>
        <w:t>Рельсовый узкоколейный транспорт с локомотивной тягой мо</w:t>
      </w:r>
      <w:r>
        <w:rPr>
          <w:rFonts w:ascii="Times New Roman" w:hAnsi="Times New Roman" w:cs="Times New Roman"/>
          <w:sz w:val="22"/>
          <w:szCs w:val="22"/>
        </w:rPr>
        <w:softHyphen/>
        <w:t>жет применяться для местностей, позволяющих уложить путь с подъемом не круче 0,030 и кривым радиусом не менее 30 м, при дальности возки, не превышающей 5 км, для вагонеток — само</w:t>
      </w:r>
      <w:r>
        <w:rPr>
          <w:rFonts w:ascii="Times New Roman" w:hAnsi="Times New Roman" w:cs="Times New Roman"/>
          <w:sz w:val="22"/>
          <w:szCs w:val="22"/>
        </w:rPr>
        <w:softHyphen/>
        <w:t>свалов вместимостью 9 м .</w:t>
      </w:r>
    </w:p>
    <w:p w:rsidR="00DF153A" w:rsidRDefault="00DF153A">
      <w:pPr>
        <w:shd w:val="clear" w:color="auto" w:fill="FFFFFF"/>
        <w:spacing w:line="254" w:lineRule="exact"/>
        <w:ind w:left="38" w:firstLine="283"/>
        <w:jc w:val="both"/>
      </w:pPr>
      <w:r>
        <w:rPr>
          <w:rFonts w:ascii="Times New Roman" w:hAnsi="Times New Roman" w:cs="Times New Roman"/>
          <w:spacing w:val="-1"/>
          <w:sz w:val="22"/>
          <w:szCs w:val="22"/>
        </w:rPr>
        <w:t xml:space="preserve">Рельсовый ширококолейный транспорт может применяться при </w:t>
      </w:r>
      <w:r>
        <w:rPr>
          <w:rFonts w:ascii="Times New Roman" w:hAnsi="Times New Roman" w:cs="Times New Roman"/>
          <w:sz w:val="22"/>
          <w:szCs w:val="22"/>
        </w:rPr>
        <w:t>дальности возки от 2,0 до 10 км и более при рельефе местности, допускающем укладку пути с уклоном не круче 0,020 и кривыми радиусом не менее 200 м.</w:t>
      </w:r>
    </w:p>
    <w:p w:rsidR="00DF153A" w:rsidRDefault="00DF153A">
      <w:pPr>
        <w:shd w:val="clear" w:color="auto" w:fill="FFFFFF"/>
        <w:spacing w:line="259" w:lineRule="exact"/>
        <w:ind w:left="62" w:right="5" w:firstLine="264"/>
        <w:jc w:val="both"/>
      </w:pPr>
      <w:r>
        <w:rPr>
          <w:rFonts w:ascii="Times New Roman" w:hAnsi="Times New Roman" w:cs="Times New Roman"/>
          <w:sz w:val="22"/>
          <w:szCs w:val="22"/>
        </w:rPr>
        <w:t>Автомобили и тракторы с прицепами на гусеничном ходу ме</w:t>
      </w:r>
      <w:r>
        <w:rPr>
          <w:rFonts w:ascii="Times New Roman" w:hAnsi="Times New Roman" w:cs="Times New Roman"/>
          <w:sz w:val="22"/>
          <w:szCs w:val="22"/>
        </w:rPr>
        <w:softHyphen/>
        <w:t>нее требовательны и могут двигаться по всем грунтам.</w:t>
      </w:r>
    </w:p>
    <w:p w:rsidR="00DF153A" w:rsidRDefault="00DF153A">
      <w:pPr>
        <w:shd w:val="clear" w:color="auto" w:fill="FFFFFF"/>
        <w:spacing w:line="259" w:lineRule="exact"/>
        <w:ind w:left="62" w:right="5" w:firstLine="264"/>
        <w:jc w:val="both"/>
        <w:sectPr w:rsidR="00DF153A">
          <w:pgSz w:w="16834" w:h="11909" w:orient="landscape"/>
          <w:pgMar w:top="1082" w:right="1455" w:bottom="360" w:left="945" w:header="720" w:footer="720" w:gutter="0"/>
          <w:cols w:num="2" w:space="720" w:equalWidth="0">
            <w:col w:w="6307" w:space="1757"/>
            <w:col w:w="6369"/>
          </w:cols>
          <w:noEndnote/>
        </w:sectPr>
      </w:pPr>
    </w:p>
    <w:p w:rsidR="00DF153A" w:rsidRDefault="00DF153A">
      <w:pPr>
        <w:spacing w:before="130" w:line="1" w:lineRule="exact"/>
        <w:rPr>
          <w:rFonts w:ascii="Times New Roman" w:hAnsi="Times New Roman" w:cs="Times New Roman"/>
          <w:sz w:val="2"/>
          <w:szCs w:val="2"/>
        </w:rPr>
      </w:pPr>
    </w:p>
    <w:p w:rsidR="00DF153A" w:rsidRDefault="00DF153A">
      <w:pPr>
        <w:shd w:val="clear" w:color="auto" w:fill="FFFFFF"/>
        <w:spacing w:line="259" w:lineRule="exact"/>
        <w:ind w:left="62" w:right="5" w:firstLine="264"/>
        <w:jc w:val="both"/>
        <w:sectPr w:rsidR="00DF153A">
          <w:type w:val="continuous"/>
          <w:pgSz w:w="16834" w:h="11909" w:orient="landscape"/>
          <w:pgMar w:top="1082" w:right="946" w:bottom="360" w:left="969" w:header="720" w:footer="720" w:gutter="0"/>
          <w:cols w:space="60"/>
          <w:noEndnote/>
        </w:sectPr>
      </w:pPr>
    </w:p>
    <w:p w:rsidR="00DF153A" w:rsidRDefault="00DF153A">
      <w:pPr>
        <w:shd w:val="clear" w:color="auto" w:fill="FFFFFF"/>
        <w:spacing w:before="34"/>
      </w:pPr>
      <w:r>
        <w:rPr>
          <w:rFonts w:ascii="Times New Roman" w:hAnsi="Times New Roman" w:cs="Times New Roman"/>
          <w:sz w:val="22"/>
          <w:szCs w:val="22"/>
        </w:rPr>
        <w:t>112</w:t>
      </w:r>
    </w:p>
    <w:p w:rsidR="00DF153A" w:rsidRDefault="00DF153A">
      <w:pPr>
        <w:shd w:val="clear" w:color="auto" w:fill="FFFFFF"/>
      </w:pPr>
      <w:r>
        <w:br w:type="column"/>
      </w:r>
      <w:r>
        <w:rPr>
          <w:rFonts w:ascii="Times New Roman" w:hAnsi="Times New Roman" w:cs="Times New Roman"/>
          <w:sz w:val="22"/>
          <w:szCs w:val="22"/>
        </w:rPr>
        <w:t>113</w:t>
      </w:r>
    </w:p>
    <w:p w:rsidR="00DF153A" w:rsidRDefault="00DF153A">
      <w:pPr>
        <w:shd w:val="clear" w:color="auto" w:fill="FFFFFF"/>
        <w:sectPr w:rsidR="00DF153A">
          <w:type w:val="continuous"/>
          <w:pgSz w:w="16834" w:h="11909" w:orient="landscape"/>
          <w:pgMar w:top="1082" w:right="946" w:bottom="360" w:left="969" w:header="720" w:footer="720" w:gutter="0"/>
          <w:cols w:num="2" w:space="720" w:equalWidth="0">
            <w:col w:w="720" w:space="13478"/>
            <w:col w:w="720"/>
          </w:cols>
          <w:noEndnote/>
        </w:sectPr>
      </w:pPr>
    </w:p>
    <w:p w:rsidR="00DF153A" w:rsidRDefault="00DF153A">
      <w:pPr>
        <w:shd w:val="clear" w:color="auto" w:fill="FFFFFF"/>
        <w:spacing w:before="34" w:line="250" w:lineRule="exact"/>
        <w:ind w:right="5" w:firstLine="283"/>
        <w:jc w:val="both"/>
      </w:pPr>
      <w:r>
        <w:rPr>
          <w:rFonts w:ascii="Times New Roman" w:hAnsi="Times New Roman" w:cs="Times New Roman"/>
          <w:spacing w:val="-1"/>
          <w:sz w:val="22"/>
          <w:szCs w:val="22"/>
        </w:rPr>
        <w:t>Рациональная дальность возки для тракторов с прицепами гру</w:t>
      </w:r>
      <w:r>
        <w:rPr>
          <w:rFonts w:ascii="Times New Roman" w:hAnsi="Times New Roman" w:cs="Times New Roman"/>
          <w:spacing w:val="-1"/>
          <w:sz w:val="22"/>
          <w:szCs w:val="22"/>
        </w:rPr>
        <w:softHyphen/>
      </w:r>
      <w:r>
        <w:rPr>
          <w:rFonts w:ascii="Times New Roman" w:hAnsi="Times New Roman" w:cs="Times New Roman"/>
          <w:spacing w:val="-4"/>
          <w:sz w:val="22"/>
          <w:szCs w:val="22"/>
        </w:rPr>
        <w:t xml:space="preserve">зоподъемностью 15 и 25 т составляет 0,25—1,0 км, а для самосвалов </w:t>
      </w:r>
      <w:r>
        <w:rPr>
          <w:rFonts w:ascii="Times New Roman" w:hAnsi="Times New Roman" w:cs="Times New Roman"/>
          <w:spacing w:val="-2"/>
          <w:sz w:val="22"/>
          <w:szCs w:val="22"/>
        </w:rPr>
        <w:t xml:space="preserve">грузоподъемностью 3,5; 5; 10 и 25 т, соответственно, 1; 2; 3 и 5 км. </w:t>
      </w:r>
      <w:r>
        <w:rPr>
          <w:rFonts w:ascii="Times New Roman" w:hAnsi="Times New Roman" w:cs="Times New Roman"/>
          <w:spacing w:val="-1"/>
          <w:sz w:val="22"/>
          <w:szCs w:val="22"/>
        </w:rPr>
        <w:t xml:space="preserve">Подавать автотракторный транспорт под загрузку прямой лопатой </w:t>
      </w:r>
      <w:r>
        <w:rPr>
          <w:rFonts w:ascii="Times New Roman" w:hAnsi="Times New Roman" w:cs="Times New Roman"/>
          <w:spacing w:val="-2"/>
          <w:sz w:val="22"/>
          <w:szCs w:val="22"/>
        </w:rPr>
        <w:t>следует навстречу ходу экскаватора, в противном случае ковш при</w:t>
      </w:r>
      <w:r>
        <w:rPr>
          <w:rFonts w:ascii="Times New Roman" w:hAnsi="Times New Roman" w:cs="Times New Roman"/>
          <w:spacing w:val="-2"/>
          <w:sz w:val="22"/>
          <w:szCs w:val="22"/>
        </w:rPr>
        <w:softHyphen/>
      </w:r>
      <w:r>
        <w:rPr>
          <w:rFonts w:ascii="Times New Roman" w:hAnsi="Times New Roman" w:cs="Times New Roman"/>
          <w:spacing w:val="-6"/>
          <w:sz w:val="22"/>
          <w:szCs w:val="22"/>
        </w:rPr>
        <w:t xml:space="preserve">дется переносить над кабиной шофера, что не позволит опустить ковш </w:t>
      </w:r>
      <w:r>
        <w:rPr>
          <w:rFonts w:ascii="Times New Roman" w:hAnsi="Times New Roman" w:cs="Times New Roman"/>
          <w:spacing w:val="-1"/>
          <w:sz w:val="22"/>
          <w:szCs w:val="22"/>
        </w:rPr>
        <w:t>с поворотом стрелы при движении под погрузку. Подача автотран</w:t>
      </w:r>
      <w:r>
        <w:rPr>
          <w:rFonts w:ascii="Times New Roman" w:hAnsi="Times New Roman" w:cs="Times New Roman"/>
          <w:spacing w:val="-1"/>
          <w:sz w:val="22"/>
          <w:szCs w:val="22"/>
        </w:rPr>
        <w:softHyphen/>
        <w:t xml:space="preserve">спорта по ходу экскаватора представляет большую опасность для водителя при нахождении его в кабине. При погрузке драглайном </w:t>
      </w:r>
      <w:r>
        <w:rPr>
          <w:rFonts w:ascii="Times New Roman" w:hAnsi="Times New Roman" w:cs="Times New Roman"/>
          <w:spacing w:val="-4"/>
          <w:sz w:val="22"/>
          <w:szCs w:val="22"/>
        </w:rPr>
        <w:t xml:space="preserve">автомашины должны подаваться по ходу разработки драглайна. Для </w:t>
      </w:r>
      <w:r>
        <w:rPr>
          <w:rFonts w:ascii="Times New Roman" w:hAnsi="Times New Roman" w:cs="Times New Roman"/>
          <w:sz w:val="22"/>
          <w:szCs w:val="22"/>
        </w:rPr>
        <w:t>быстрой установки машин под загрузку служат вехи, показываю</w:t>
      </w:r>
      <w:r>
        <w:rPr>
          <w:rFonts w:ascii="Times New Roman" w:hAnsi="Times New Roman" w:cs="Times New Roman"/>
          <w:sz w:val="22"/>
          <w:szCs w:val="22"/>
        </w:rPr>
        <w:softHyphen/>
        <w:t>щие место установки транспортных средств.</w:t>
      </w:r>
    </w:p>
    <w:p w:rsidR="00DF153A" w:rsidRDefault="00DF153A">
      <w:pPr>
        <w:shd w:val="clear" w:color="auto" w:fill="FFFFFF"/>
        <w:spacing w:line="250" w:lineRule="exact"/>
        <w:ind w:left="5" w:right="5" w:firstLine="278"/>
        <w:jc w:val="both"/>
      </w:pPr>
      <w:r>
        <w:rPr>
          <w:rFonts w:ascii="Times New Roman" w:hAnsi="Times New Roman" w:cs="Times New Roman"/>
          <w:sz w:val="22"/>
          <w:szCs w:val="22"/>
        </w:rPr>
        <w:t xml:space="preserve">Дорога для автотракторного транспорта допускается с уклоном </w:t>
      </w:r>
      <w:r>
        <w:rPr>
          <w:rFonts w:ascii="Times New Roman" w:hAnsi="Times New Roman" w:cs="Times New Roman"/>
          <w:spacing w:val="-3"/>
          <w:sz w:val="22"/>
          <w:szCs w:val="22"/>
        </w:rPr>
        <w:t xml:space="preserve">в грузовом направлении не круче 1:3, уклоны въездов должны быть </w:t>
      </w:r>
      <w:r>
        <w:rPr>
          <w:rFonts w:ascii="Times New Roman" w:hAnsi="Times New Roman" w:cs="Times New Roman"/>
          <w:spacing w:val="-4"/>
          <w:sz w:val="22"/>
          <w:szCs w:val="22"/>
        </w:rPr>
        <w:t>не круче 1:5, а съездов 1:2 при ширине не менее 3,5 м. Съезды устра</w:t>
      </w:r>
      <w:r>
        <w:rPr>
          <w:rFonts w:ascii="Times New Roman" w:hAnsi="Times New Roman" w:cs="Times New Roman"/>
          <w:spacing w:val="-4"/>
          <w:sz w:val="22"/>
          <w:szCs w:val="22"/>
        </w:rPr>
        <w:softHyphen/>
      </w:r>
      <w:r>
        <w:rPr>
          <w:rFonts w:ascii="Times New Roman" w:hAnsi="Times New Roman" w:cs="Times New Roman"/>
          <w:spacing w:val="-8"/>
          <w:sz w:val="22"/>
          <w:szCs w:val="22"/>
        </w:rPr>
        <w:t>иваются через каждые 100 м насыпи и через 200 м в выемке для умень</w:t>
      </w:r>
      <w:r>
        <w:rPr>
          <w:rFonts w:ascii="Times New Roman" w:hAnsi="Times New Roman" w:cs="Times New Roman"/>
          <w:spacing w:val="-8"/>
          <w:sz w:val="22"/>
          <w:szCs w:val="22"/>
        </w:rPr>
        <w:softHyphen/>
      </w:r>
      <w:r>
        <w:rPr>
          <w:rFonts w:ascii="Times New Roman" w:hAnsi="Times New Roman" w:cs="Times New Roman"/>
          <w:sz w:val="22"/>
          <w:szCs w:val="22"/>
        </w:rPr>
        <w:t>шения длины пробега машин.</w:t>
      </w:r>
    </w:p>
    <w:p w:rsidR="00DF153A" w:rsidRDefault="00DF153A">
      <w:pPr>
        <w:shd w:val="clear" w:color="auto" w:fill="FFFFFF"/>
        <w:spacing w:line="250" w:lineRule="exact"/>
        <w:ind w:left="5" w:firstLine="293"/>
        <w:jc w:val="both"/>
      </w:pPr>
      <w:r>
        <w:rPr>
          <w:rFonts w:ascii="Times New Roman" w:hAnsi="Times New Roman" w:cs="Times New Roman"/>
          <w:spacing w:val="-5"/>
          <w:sz w:val="22"/>
          <w:szCs w:val="22"/>
        </w:rPr>
        <w:t>Съезды и землевозные дороги для движения безрельсового транс</w:t>
      </w:r>
      <w:r>
        <w:rPr>
          <w:rFonts w:ascii="Times New Roman" w:hAnsi="Times New Roman" w:cs="Times New Roman"/>
          <w:spacing w:val="-5"/>
          <w:sz w:val="22"/>
          <w:szCs w:val="22"/>
        </w:rPr>
        <w:softHyphen/>
      </w:r>
      <w:r>
        <w:rPr>
          <w:rFonts w:ascii="Times New Roman" w:hAnsi="Times New Roman" w:cs="Times New Roman"/>
          <w:sz w:val="22"/>
          <w:szCs w:val="22"/>
        </w:rPr>
        <w:t xml:space="preserve">порта располагаются в зависимости от местных условий с одной или двух сторон от оси земляного полотна. Для содержания дорог </w:t>
      </w:r>
      <w:r>
        <w:rPr>
          <w:rFonts w:ascii="Times New Roman" w:hAnsi="Times New Roman" w:cs="Times New Roman"/>
          <w:spacing w:val="-3"/>
          <w:sz w:val="22"/>
          <w:szCs w:val="22"/>
        </w:rPr>
        <w:t>и устройства съездов в насыпях и выемках выделяются бригада ра</w:t>
      </w:r>
      <w:r>
        <w:rPr>
          <w:rFonts w:ascii="Times New Roman" w:hAnsi="Times New Roman" w:cs="Times New Roman"/>
          <w:spacing w:val="-3"/>
          <w:sz w:val="22"/>
          <w:szCs w:val="22"/>
        </w:rPr>
        <w:softHyphen/>
      </w:r>
      <w:r>
        <w:rPr>
          <w:rFonts w:ascii="Times New Roman" w:hAnsi="Times New Roman" w:cs="Times New Roman"/>
          <w:spacing w:val="-1"/>
          <w:sz w:val="22"/>
          <w:szCs w:val="22"/>
        </w:rPr>
        <w:t>бочих и грейдеры. Грейдеры производят профилирование автомо</w:t>
      </w:r>
      <w:r>
        <w:rPr>
          <w:rFonts w:ascii="Times New Roman" w:hAnsi="Times New Roman" w:cs="Times New Roman"/>
          <w:spacing w:val="-1"/>
          <w:sz w:val="22"/>
          <w:szCs w:val="22"/>
        </w:rPr>
        <w:softHyphen/>
      </w:r>
      <w:r>
        <w:rPr>
          <w:rFonts w:ascii="Times New Roman" w:hAnsi="Times New Roman" w:cs="Times New Roman"/>
          <w:spacing w:val="-2"/>
          <w:sz w:val="22"/>
          <w:szCs w:val="22"/>
        </w:rPr>
        <w:t>бильных дорог для поддержания их в удовлетворительном состоя</w:t>
      </w:r>
      <w:r>
        <w:rPr>
          <w:rFonts w:ascii="Times New Roman" w:hAnsi="Times New Roman" w:cs="Times New Roman"/>
          <w:spacing w:val="-2"/>
          <w:sz w:val="22"/>
          <w:szCs w:val="22"/>
        </w:rPr>
        <w:softHyphen/>
      </w:r>
      <w:r>
        <w:rPr>
          <w:rFonts w:ascii="Times New Roman" w:hAnsi="Times New Roman" w:cs="Times New Roman"/>
          <w:sz w:val="22"/>
          <w:szCs w:val="22"/>
        </w:rPr>
        <w:t>нии не менее двух раз за смену, а в оставшееся свободное время рабочие и грейдеры используются на разравнивании грунта при возведении насыпи.</w:t>
      </w:r>
    </w:p>
    <w:p w:rsidR="00DF153A" w:rsidRDefault="00DF153A">
      <w:pPr>
        <w:shd w:val="clear" w:color="auto" w:fill="FFFFFF"/>
        <w:spacing w:line="250" w:lineRule="exact"/>
        <w:ind w:firstLine="283"/>
        <w:jc w:val="both"/>
      </w:pPr>
      <w:r>
        <w:rPr>
          <w:rFonts w:ascii="Times New Roman" w:hAnsi="Times New Roman" w:cs="Times New Roman"/>
          <w:sz w:val="22"/>
          <w:szCs w:val="22"/>
        </w:rPr>
        <w:t>Рельсовый транспорт рационально применять при объеме ра</w:t>
      </w:r>
      <w:r>
        <w:rPr>
          <w:rFonts w:ascii="Times New Roman" w:hAnsi="Times New Roman" w:cs="Times New Roman"/>
          <w:sz w:val="22"/>
          <w:szCs w:val="22"/>
        </w:rPr>
        <w:softHyphen/>
        <w:t>бот не менее 60 тыс. м</w:t>
      </w:r>
      <w:r>
        <w:rPr>
          <w:rFonts w:ascii="Times New Roman" w:hAnsi="Times New Roman" w:cs="Times New Roman"/>
          <w:sz w:val="22"/>
          <w:szCs w:val="22"/>
          <w:vertAlign w:val="superscript"/>
        </w:rPr>
        <w:t>3</w:t>
      </w:r>
      <w:r>
        <w:rPr>
          <w:rFonts w:ascii="Times New Roman" w:hAnsi="Times New Roman" w:cs="Times New Roman"/>
          <w:sz w:val="22"/>
          <w:szCs w:val="22"/>
        </w:rPr>
        <w:t>. Он может быть рекомендован при возве</w:t>
      </w:r>
      <w:r>
        <w:rPr>
          <w:rFonts w:ascii="Times New Roman" w:hAnsi="Times New Roman" w:cs="Times New Roman"/>
          <w:sz w:val="22"/>
          <w:szCs w:val="22"/>
        </w:rPr>
        <w:softHyphen/>
        <w:t>дении насыпей, если местных карьеров нет или они редко распо</w:t>
      </w:r>
      <w:r>
        <w:rPr>
          <w:rFonts w:ascii="Times New Roman" w:hAnsi="Times New Roman" w:cs="Times New Roman"/>
          <w:sz w:val="22"/>
          <w:szCs w:val="22"/>
        </w:rPr>
        <w:softHyphen/>
        <w:t>ложены по трассе, что обусловливает большую дальность возки, при которой применять автотранспорт неэкономично. В этом случае грунт подают поездами в конец уложенного пути и здесь выгружают, образуя временный «блуждающий» карьер. Из него грунт автомашинами подается в насыпь. Такой комбинирован</w:t>
      </w:r>
      <w:r>
        <w:rPr>
          <w:rFonts w:ascii="Times New Roman" w:hAnsi="Times New Roman" w:cs="Times New Roman"/>
          <w:sz w:val="22"/>
          <w:szCs w:val="22"/>
        </w:rPr>
        <w:softHyphen/>
        <w:t>ный способ транспортировки грунта в насыпь с использованием «блуждающих» карьеров широко применяется на строительстве в последние годы.</w:t>
      </w:r>
    </w:p>
    <w:p w:rsidR="00DF153A" w:rsidRDefault="00DF153A">
      <w:pPr>
        <w:shd w:val="clear" w:color="auto" w:fill="FFFFFF"/>
        <w:spacing w:line="250" w:lineRule="exact"/>
        <w:ind w:left="10" w:firstLine="278"/>
        <w:jc w:val="both"/>
      </w:pPr>
      <w:r>
        <w:br w:type="column"/>
      </w:r>
      <w:r>
        <w:rPr>
          <w:rFonts w:ascii="Times New Roman" w:hAnsi="Times New Roman" w:cs="Times New Roman"/>
          <w:sz w:val="22"/>
          <w:szCs w:val="22"/>
        </w:rPr>
        <w:t>Землевозные рельсовые пути при возведении насыпей подни</w:t>
      </w:r>
      <w:r>
        <w:rPr>
          <w:rFonts w:ascii="Times New Roman" w:hAnsi="Times New Roman" w:cs="Times New Roman"/>
          <w:sz w:val="22"/>
          <w:szCs w:val="22"/>
        </w:rPr>
        <w:softHyphen/>
        <w:t>мают путеподъемниками, консольными электро балластерами или балла-стировочной плитой. После каждой подъемки путь обяза</w:t>
      </w:r>
      <w:r>
        <w:rPr>
          <w:rFonts w:ascii="Times New Roman" w:hAnsi="Times New Roman" w:cs="Times New Roman"/>
          <w:sz w:val="22"/>
          <w:szCs w:val="22"/>
        </w:rPr>
        <w:softHyphen/>
        <w:t>тельно выправляется для обеспечения безопасности движения ра</w:t>
      </w:r>
      <w:r>
        <w:rPr>
          <w:rFonts w:ascii="Times New Roman" w:hAnsi="Times New Roman" w:cs="Times New Roman"/>
          <w:sz w:val="22"/>
          <w:szCs w:val="22"/>
        </w:rPr>
        <w:softHyphen/>
        <w:t>бочих поездов. При выправке пути применяется механизирован</w:t>
      </w:r>
      <w:r>
        <w:rPr>
          <w:rFonts w:ascii="Times New Roman" w:hAnsi="Times New Roman" w:cs="Times New Roman"/>
          <w:sz w:val="22"/>
          <w:szCs w:val="22"/>
        </w:rPr>
        <w:softHyphen/>
      </w:r>
      <w:r>
        <w:rPr>
          <w:rFonts w:ascii="Times New Roman" w:hAnsi="Times New Roman" w:cs="Times New Roman"/>
          <w:spacing w:val="-2"/>
          <w:sz w:val="22"/>
          <w:szCs w:val="22"/>
        </w:rPr>
        <w:t>ный путевой инструмент или специальные машины. Движение зем</w:t>
      </w:r>
      <w:r>
        <w:rPr>
          <w:rFonts w:ascii="Times New Roman" w:hAnsi="Times New Roman" w:cs="Times New Roman"/>
          <w:spacing w:val="-2"/>
          <w:sz w:val="22"/>
          <w:szCs w:val="22"/>
        </w:rPr>
        <w:softHyphen/>
      </w:r>
      <w:r>
        <w:rPr>
          <w:rFonts w:ascii="Times New Roman" w:hAnsi="Times New Roman" w:cs="Times New Roman"/>
          <w:sz w:val="22"/>
          <w:szCs w:val="22"/>
        </w:rPr>
        <w:t>левозных поездов проводится в соответствии с Правилами техни</w:t>
      </w:r>
      <w:r>
        <w:rPr>
          <w:rFonts w:ascii="Times New Roman" w:hAnsi="Times New Roman" w:cs="Times New Roman"/>
          <w:sz w:val="22"/>
          <w:szCs w:val="22"/>
        </w:rPr>
        <w:softHyphen/>
        <w:t>ческой эксплуатации железных дорог Российской Федерации.</w:t>
      </w:r>
    </w:p>
    <w:p w:rsidR="00DF153A" w:rsidRDefault="00DF153A">
      <w:pPr>
        <w:shd w:val="clear" w:color="auto" w:fill="FFFFFF"/>
        <w:spacing w:line="250" w:lineRule="exact"/>
        <w:ind w:left="10" w:right="10" w:firstLine="283"/>
        <w:jc w:val="both"/>
      </w:pPr>
      <w:r>
        <w:rPr>
          <w:rFonts w:ascii="Times New Roman" w:hAnsi="Times New Roman" w:cs="Times New Roman"/>
          <w:spacing w:val="-3"/>
          <w:sz w:val="22"/>
          <w:szCs w:val="22"/>
        </w:rPr>
        <w:t>Звеньевые ленточные транспортеры со звеньями до 240 м успеш</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но применяются при транспортировке грунта на расстоянии до 1 км </w:t>
      </w:r>
      <w:r>
        <w:rPr>
          <w:rFonts w:ascii="Times New Roman" w:hAnsi="Times New Roman" w:cs="Times New Roman"/>
          <w:sz w:val="22"/>
          <w:szCs w:val="22"/>
        </w:rPr>
        <w:t>и более.</w:t>
      </w:r>
    </w:p>
    <w:p w:rsidR="00DF153A" w:rsidRDefault="00DF153A">
      <w:pPr>
        <w:shd w:val="clear" w:color="auto" w:fill="FFFFFF"/>
        <w:spacing w:before="5" w:line="250" w:lineRule="exact"/>
        <w:ind w:left="5" w:right="10" w:firstLine="278"/>
        <w:jc w:val="both"/>
      </w:pPr>
      <w:r>
        <w:rPr>
          <w:rFonts w:ascii="Times New Roman" w:hAnsi="Times New Roman" w:cs="Times New Roman"/>
          <w:sz w:val="22"/>
          <w:szCs w:val="22"/>
        </w:rPr>
        <w:t>Погрузка на транспортер осуществляется непосредственно экс</w:t>
      </w:r>
      <w:r>
        <w:rPr>
          <w:rFonts w:ascii="Times New Roman" w:hAnsi="Times New Roman" w:cs="Times New Roman"/>
          <w:sz w:val="22"/>
          <w:szCs w:val="22"/>
        </w:rPr>
        <w:softHyphen/>
        <w:t>каватором и бульдозером через специальные бункеры-питатели. Отвал грунта проводится с последнего звена или в любом месте с помощью специального приспособления — сбрасывающего щит</w:t>
      </w:r>
      <w:r>
        <w:rPr>
          <w:rFonts w:ascii="Times New Roman" w:hAnsi="Times New Roman" w:cs="Times New Roman"/>
          <w:sz w:val="22"/>
          <w:szCs w:val="22"/>
        </w:rPr>
        <w:softHyphen/>
      </w:r>
      <w:r>
        <w:rPr>
          <w:rFonts w:ascii="Times New Roman" w:hAnsi="Times New Roman" w:cs="Times New Roman"/>
          <w:spacing w:val="-2"/>
          <w:sz w:val="22"/>
          <w:szCs w:val="22"/>
        </w:rPr>
        <w:t xml:space="preserve">ка или сбрасывающей тележки, которая может перемещаться вдоль </w:t>
      </w:r>
      <w:r>
        <w:rPr>
          <w:rFonts w:ascii="Times New Roman" w:hAnsi="Times New Roman" w:cs="Times New Roman"/>
          <w:sz w:val="22"/>
          <w:szCs w:val="22"/>
        </w:rPr>
        <w:t>магистрального транспортера.</w:t>
      </w:r>
    </w:p>
    <w:p w:rsidR="00DF153A" w:rsidRDefault="00DF153A">
      <w:pPr>
        <w:shd w:val="clear" w:color="auto" w:fill="FFFFFF"/>
        <w:spacing w:line="250" w:lineRule="exact"/>
        <w:ind w:right="10" w:firstLine="283"/>
        <w:jc w:val="both"/>
      </w:pPr>
      <w:r>
        <w:rPr>
          <w:rFonts w:ascii="Times New Roman" w:hAnsi="Times New Roman" w:cs="Times New Roman"/>
          <w:sz w:val="22"/>
          <w:szCs w:val="22"/>
        </w:rPr>
        <w:t xml:space="preserve">Предельный угол подъема, при котором транспортируемый </w:t>
      </w:r>
      <w:r>
        <w:rPr>
          <w:rFonts w:ascii="Times New Roman" w:hAnsi="Times New Roman" w:cs="Times New Roman"/>
          <w:spacing w:val="-1"/>
          <w:sz w:val="22"/>
          <w:szCs w:val="22"/>
        </w:rPr>
        <w:t xml:space="preserve">сыпучий материал не осыпается с ленты, соответствует 15-18°, что </w:t>
      </w:r>
      <w:r>
        <w:rPr>
          <w:rFonts w:ascii="Times New Roman" w:hAnsi="Times New Roman" w:cs="Times New Roman"/>
          <w:sz w:val="22"/>
          <w:szCs w:val="22"/>
        </w:rPr>
        <w:t>позволяет перемещать грунт транспортерами с большими подъе</w:t>
      </w:r>
      <w:r>
        <w:rPr>
          <w:rFonts w:ascii="Times New Roman" w:hAnsi="Times New Roman" w:cs="Times New Roman"/>
          <w:sz w:val="22"/>
          <w:szCs w:val="22"/>
        </w:rPr>
        <w:softHyphen/>
        <w:t>мами и при сложном рельефе местности. Наиболее целесообразно отсыпать насыпи звеньевыми транспортерами на поймах рек, бо</w:t>
      </w:r>
      <w:r>
        <w:rPr>
          <w:rFonts w:ascii="Times New Roman" w:hAnsi="Times New Roman" w:cs="Times New Roman"/>
          <w:sz w:val="22"/>
          <w:szCs w:val="22"/>
        </w:rPr>
        <w:softHyphen/>
        <w:t>лотах, на пересеченной местности, при чередующихся насыпях и выемках.</w:t>
      </w:r>
    </w:p>
    <w:p w:rsidR="00DF153A" w:rsidRDefault="00DF153A">
      <w:pPr>
        <w:shd w:val="clear" w:color="auto" w:fill="FFFFFF"/>
        <w:spacing w:line="250" w:lineRule="exact"/>
        <w:ind w:right="14" w:firstLine="274"/>
        <w:jc w:val="both"/>
      </w:pPr>
      <w:r>
        <w:rPr>
          <w:rFonts w:ascii="Times New Roman" w:hAnsi="Times New Roman" w:cs="Times New Roman"/>
          <w:spacing w:val="-3"/>
          <w:sz w:val="22"/>
          <w:szCs w:val="22"/>
        </w:rPr>
        <w:t xml:space="preserve">Отсыпка насыпи может осуществляться с эстакады легкого типа. </w:t>
      </w:r>
      <w:r>
        <w:rPr>
          <w:rFonts w:ascii="Times New Roman" w:hAnsi="Times New Roman" w:cs="Times New Roman"/>
          <w:sz w:val="22"/>
          <w:szCs w:val="22"/>
        </w:rPr>
        <w:t>Грунт, сброшенный с ленты транспортера к основанию эстакады, перемещается в поперечном направлении бульдозером и уклады</w:t>
      </w:r>
      <w:r>
        <w:rPr>
          <w:rFonts w:ascii="Times New Roman" w:hAnsi="Times New Roman" w:cs="Times New Roman"/>
          <w:sz w:val="22"/>
          <w:szCs w:val="22"/>
        </w:rPr>
        <w:softHyphen/>
        <w:t>вается по всей ширине земляного полотна горизонтальными слоя</w:t>
      </w:r>
      <w:r>
        <w:rPr>
          <w:rFonts w:ascii="Times New Roman" w:hAnsi="Times New Roman" w:cs="Times New Roman"/>
          <w:sz w:val="22"/>
          <w:szCs w:val="22"/>
        </w:rPr>
        <w:softHyphen/>
        <w:t>ми высотой не более 0,5 м с последующим их уплотнением.</w:t>
      </w:r>
    </w:p>
    <w:p w:rsidR="00DF153A" w:rsidRDefault="00DF153A">
      <w:pPr>
        <w:shd w:val="clear" w:color="auto" w:fill="FFFFFF"/>
        <w:spacing w:line="250" w:lineRule="exact"/>
        <w:ind w:right="19" w:firstLine="278"/>
        <w:jc w:val="both"/>
      </w:pPr>
      <w:r>
        <w:rPr>
          <w:rFonts w:ascii="Times New Roman" w:hAnsi="Times New Roman" w:cs="Times New Roman"/>
          <w:b/>
          <w:bCs/>
          <w:spacing w:val="-7"/>
          <w:sz w:val="22"/>
          <w:szCs w:val="22"/>
        </w:rPr>
        <w:t xml:space="preserve">Расчет требуемого количества транспортных единиц. </w:t>
      </w:r>
      <w:r>
        <w:rPr>
          <w:rFonts w:ascii="Times New Roman" w:hAnsi="Times New Roman" w:cs="Times New Roman"/>
          <w:spacing w:val="-7"/>
          <w:sz w:val="22"/>
          <w:szCs w:val="22"/>
        </w:rPr>
        <w:t xml:space="preserve">Организуя </w:t>
      </w:r>
      <w:r>
        <w:rPr>
          <w:rFonts w:ascii="Times New Roman" w:hAnsi="Times New Roman" w:cs="Times New Roman"/>
          <w:sz w:val="22"/>
          <w:szCs w:val="22"/>
        </w:rPr>
        <w:t>работу экскаватора с погрузкой на транспортные средства, необ</w:t>
      </w:r>
      <w:r>
        <w:rPr>
          <w:rFonts w:ascii="Times New Roman" w:hAnsi="Times New Roman" w:cs="Times New Roman"/>
          <w:sz w:val="22"/>
          <w:szCs w:val="22"/>
        </w:rPr>
        <w:softHyphen/>
        <w:t>ходимо обеспечить непрерывность погрузки при максимальной производительности экскаватора и исключить его простои. Необ</w:t>
      </w:r>
      <w:r>
        <w:rPr>
          <w:rFonts w:ascii="Times New Roman" w:hAnsi="Times New Roman" w:cs="Times New Roman"/>
          <w:sz w:val="22"/>
          <w:szCs w:val="22"/>
        </w:rPr>
        <w:softHyphen/>
        <w:t>ходимое число транспортных единиц</w:t>
      </w:r>
    </w:p>
    <w:p w:rsidR="00DF153A" w:rsidRDefault="00DF153A">
      <w:pPr>
        <w:shd w:val="clear" w:color="auto" w:fill="FFFFFF"/>
        <w:spacing w:before="67"/>
        <w:ind w:left="2462"/>
      </w:pPr>
      <w:r>
        <w:pict>
          <v:shape id="_x0000_i1102" type="#_x0000_t75" style="width:78pt;height:19.5pt">
            <v:imagedata r:id="rId86" o:title=""/>
          </v:shape>
        </w:pict>
      </w:r>
    </w:p>
    <w:p w:rsidR="00DF153A" w:rsidRDefault="00DF153A">
      <w:pPr>
        <w:shd w:val="clear" w:color="auto" w:fill="FFFFFF"/>
        <w:ind w:left="278"/>
      </w:pPr>
      <w:r>
        <w:rPr>
          <w:rFonts w:ascii="Times New Roman" w:hAnsi="Times New Roman" w:cs="Times New Roman"/>
          <w:sz w:val="22"/>
          <w:szCs w:val="22"/>
        </w:rPr>
        <w:t>где /  — полная продолжительность транспортного цикла;</w:t>
      </w:r>
    </w:p>
    <w:p w:rsidR="00DF153A" w:rsidRDefault="00DF153A">
      <w:pPr>
        <w:shd w:val="clear" w:color="auto" w:fill="FFFFFF"/>
        <w:ind w:left="278"/>
        <w:sectPr w:rsidR="00DF153A">
          <w:pgSz w:w="16834" w:h="11909" w:orient="landscape"/>
          <w:pgMar w:top="1078" w:right="1441" w:bottom="360" w:left="955" w:header="720" w:footer="720" w:gutter="0"/>
          <w:cols w:num="2" w:space="720" w:equalWidth="0">
            <w:col w:w="6302" w:space="1795"/>
            <w:col w:w="6340"/>
          </w:cols>
          <w:noEndnote/>
        </w:sectPr>
      </w:pPr>
    </w:p>
    <w:p w:rsidR="00DF153A" w:rsidRDefault="00DF153A">
      <w:pPr>
        <w:spacing w:before="154" w:line="1" w:lineRule="exact"/>
        <w:rPr>
          <w:rFonts w:ascii="Times New Roman" w:hAnsi="Times New Roman" w:cs="Times New Roman"/>
          <w:sz w:val="2"/>
          <w:szCs w:val="2"/>
        </w:rPr>
      </w:pPr>
    </w:p>
    <w:p w:rsidR="00DF153A" w:rsidRDefault="00DF153A">
      <w:pPr>
        <w:shd w:val="clear" w:color="auto" w:fill="FFFFFF"/>
        <w:ind w:left="278"/>
        <w:sectPr w:rsidR="00DF153A">
          <w:type w:val="continuous"/>
          <w:pgSz w:w="16834" w:h="11909" w:orient="landscape"/>
          <w:pgMar w:top="1078" w:right="956" w:bottom="360" w:left="974" w:header="720" w:footer="720" w:gutter="0"/>
          <w:cols w:space="60"/>
          <w:noEndnote/>
        </w:sectPr>
      </w:pPr>
    </w:p>
    <w:p w:rsidR="00DF153A" w:rsidRDefault="00DF153A">
      <w:pPr>
        <w:shd w:val="clear" w:color="auto" w:fill="FFFFFF"/>
        <w:spacing w:before="24"/>
      </w:pPr>
      <w:r>
        <w:rPr>
          <w:rFonts w:ascii="Times New Roman" w:hAnsi="Times New Roman" w:cs="Times New Roman"/>
          <w:sz w:val="22"/>
          <w:szCs w:val="22"/>
        </w:rPr>
        <w:t>114</w:t>
      </w:r>
    </w:p>
    <w:p w:rsidR="00DF153A" w:rsidRDefault="00DF153A">
      <w:pPr>
        <w:shd w:val="clear" w:color="auto" w:fill="FFFFFF"/>
      </w:pPr>
      <w:r>
        <w:br w:type="column"/>
      </w:r>
      <w:r>
        <w:rPr>
          <w:rFonts w:ascii="Times New Roman" w:hAnsi="Times New Roman" w:cs="Times New Roman"/>
          <w:sz w:val="22"/>
          <w:szCs w:val="22"/>
        </w:rPr>
        <w:t>115</w:t>
      </w:r>
    </w:p>
    <w:p w:rsidR="00DF153A" w:rsidRDefault="00DF153A">
      <w:pPr>
        <w:shd w:val="clear" w:color="auto" w:fill="FFFFFF"/>
        <w:sectPr w:rsidR="00DF153A">
          <w:type w:val="continuous"/>
          <w:pgSz w:w="16834" w:h="11909" w:orient="landscape"/>
          <w:pgMar w:top="1078" w:right="956" w:bottom="360" w:left="974" w:header="720" w:footer="720" w:gutter="0"/>
          <w:cols w:num="2" w:space="720" w:equalWidth="0">
            <w:col w:w="720" w:space="13464"/>
            <w:col w:w="720"/>
          </w:cols>
          <w:noEndnote/>
        </w:sectPr>
      </w:pPr>
    </w:p>
    <w:p w:rsidR="00DF153A" w:rsidRDefault="00DF153A">
      <w:pPr>
        <w:spacing w:line="1" w:lineRule="exact"/>
        <w:rPr>
          <w:rFonts w:ascii="Times New Roman" w:hAnsi="Times New Roman" w:cs="Times New Roman"/>
          <w:sz w:val="2"/>
          <w:szCs w:val="2"/>
        </w:rPr>
      </w:pPr>
    </w:p>
    <w:p w:rsidR="00DF153A" w:rsidRDefault="00DF153A">
      <w:pPr>
        <w:framePr w:h="10018" w:hSpace="38" w:wrap="notBeside" w:vAnchor="text" w:hAnchor="margin" w:x="-8149" w:y="347"/>
        <w:rPr>
          <w:rFonts w:ascii="Times New Roman" w:hAnsi="Times New Roman" w:cs="Times New Roman"/>
          <w:sz w:val="24"/>
          <w:szCs w:val="24"/>
        </w:rPr>
      </w:pPr>
      <w:r w:rsidRPr="00D257E3">
        <w:rPr>
          <w:rFonts w:ascii="Times New Roman" w:hAnsi="Times New Roman" w:cs="Times New Roman"/>
          <w:sz w:val="24"/>
          <w:szCs w:val="24"/>
        </w:rPr>
        <w:pict>
          <v:shape id="_x0000_i1103" type="#_x0000_t75" style="width:340.5pt;height:495.75pt">
            <v:imagedata r:id="rId87" o:title=""/>
          </v:shape>
        </w:pict>
      </w:r>
    </w:p>
    <w:p w:rsidR="00DF153A" w:rsidRDefault="00DF153A">
      <w:pPr>
        <w:rPr>
          <w:rFonts w:ascii="Times New Roman" w:hAnsi="Times New Roman" w:cs="Times New Roman"/>
          <w:sz w:val="24"/>
          <w:szCs w:val="24"/>
        </w:rPr>
      </w:pPr>
      <w:r w:rsidRPr="00D257E3">
        <w:rPr>
          <w:rFonts w:ascii="Times New Roman" w:hAnsi="Times New Roman" w:cs="Times New Roman"/>
          <w:sz w:val="24"/>
          <w:szCs w:val="24"/>
        </w:rPr>
        <w:pict>
          <v:shape id="_x0000_i1104" type="#_x0000_t75" style="width:318pt;height:251.25pt">
            <v:imagedata r:id="rId88" o:title=""/>
          </v:shape>
        </w:pict>
      </w:r>
    </w:p>
    <w:p w:rsidR="00DF153A" w:rsidRDefault="00DF153A">
      <w:pPr>
        <w:shd w:val="clear" w:color="auto" w:fill="FFFFFF"/>
        <w:spacing w:before="96" w:line="250" w:lineRule="exact"/>
        <w:ind w:left="24" w:right="96"/>
        <w:jc w:val="both"/>
      </w:pPr>
      <w:r>
        <w:rPr>
          <w:rFonts w:ascii="Times New Roman" w:hAnsi="Times New Roman" w:cs="Times New Roman"/>
          <w:spacing w:val="-1"/>
          <w:sz w:val="22"/>
          <w:szCs w:val="22"/>
        </w:rPr>
        <w:t>ляет перевыполнять нормы на 120—150 % и более. Сущность дис</w:t>
      </w:r>
      <w:r>
        <w:rPr>
          <w:rFonts w:ascii="Times New Roman" w:hAnsi="Times New Roman" w:cs="Times New Roman"/>
          <w:spacing w:val="-1"/>
          <w:sz w:val="22"/>
          <w:szCs w:val="22"/>
        </w:rPr>
        <w:softHyphen/>
      </w:r>
      <w:r>
        <w:rPr>
          <w:rFonts w:ascii="Times New Roman" w:hAnsi="Times New Roman" w:cs="Times New Roman"/>
          <w:sz w:val="22"/>
          <w:szCs w:val="22"/>
        </w:rPr>
        <w:t>петчеризации заключается в непрерывном оперативном руковод</w:t>
      </w:r>
      <w:r>
        <w:rPr>
          <w:rFonts w:ascii="Times New Roman" w:hAnsi="Times New Roman" w:cs="Times New Roman"/>
          <w:sz w:val="22"/>
          <w:szCs w:val="22"/>
        </w:rPr>
        <w:softHyphen/>
      </w:r>
      <w:r>
        <w:rPr>
          <w:rFonts w:ascii="Times New Roman" w:hAnsi="Times New Roman" w:cs="Times New Roman"/>
          <w:spacing w:val="-1"/>
          <w:sz w:val="22"/>
          <w:szCs w:val="22"/>
        </w:rPr>
        <w:t>стве ходом работ сменным инженером-диспетчером по заранее со</w:t>
      </w:r>
      <w:r>
        <w:rPr>
          <w:rFonts w:ascii="Times New Roman" w:hAnsi="Times New Roman" w:cs="Times New Roman"/>
          <w:spacing w:val="-1"/>
          <w:sz w:val="22"/>
          <w:szCs w:val="22"/>
        </w:rPr>
        <w:softHyphen/>
        <w:t>ставленному диспетчерскому технологическому графику. Диспет</w:t>
      </w:r>
      <w:r>
        <w:rPr>
          <w:rFonts w:ascii="Times New Roman" w:hAnsi="Times New Roman" w:cs="Times New Roman"/>
          <w:spacing w:val="-1"/>
          <w:sz w:val="22"/>
          <w:szCs w:val="22"/>
        </w:rPr>
        <w:softHyphen/>
        <w:t xml:space="preserve">черский график (рис. 48) состоит из трех взаимно согласованных и </w:t>
      </w:r>
      <w:r>
        <w:rPr>
          <w:rFonts w:ascii="Times New Roman" w:hAnsi="Times New Roman" w:cs="Times New Roman"/>
          <w:sz w:val="22"/>
          <w:szCs w:val="22"/>
        </w:rPr>
        <w:t>помещенных друг под другом графиков работы: экскаватора, транспортных средств, на отвале.</w:t>
      </w:r>
    </w:p>
    <w:p w:rsidR="00DF153A" w:rsidRDefault="00DF153A">
      <w:pPr>
        <w:shd w:val="clear" w:color="auto" w:fill="FFFFFF"/>
        <w:spacing w:line="250" w:lineRule="exact"/>
        <w:ind w:left="24" w:right="96" w:firstLine="278"/>
        <w:jc w:val="both"/>
      </w:pPr>
      <w:r>
        <w:rPr>
          <w:rFonts w:ascii="Times New Roman" w:hAnsi="Times New Roman" w:cs="Times New Roman"/>
          <w:spacing w:val="-1"/>
          <w:sz w:val="22"/>
          <w:szCs w:val="22"/>
        </w:rPr>
        <w:t>Руководя сменой, диспетчер ведет исполнительный график, от</w:t>
      </w:r>
      <w:r>
        <w:rPr>
          <w:rFonts w:ascii="Times New Roman" w:hAnsi="Times New Roman" w:cs="Times New Roman"/>
          <w:spacing w:val="-1"/>
          <w:sz w:val="22"/>
          <w:szCs w:val="22"/>
        </w:rPr>
        <w:softHyphen/>
      </w:r>
      <w:r>
        <w:rPr>
          <w:rFonts w:ascii="Times New Roman" w:hAnsi="Times New Roman" w:cs="Times New Roman"/>
          <w:sz w:val="22"/>
          <w:szCs w:val="22"/>
        </w:rPr>
        <w:t>ражающий фактический ход работ.</w:t>
      </w:r>
    </w:p>
    <w:p w:rsidR="00DF153A" w:rsidRDefault="00DF153A">
      <w:pPr>
        <w:shd w:val="clear" w:color="auto" w:fill="FFFFFF"/>
        <w:spacing w:line="250" w:lineRule="exact"/>
        <w:ind w:left="24" w:right="96" w:firstLine="278"/>
        <w:jc w:val="both"/>
      </w:pPr>
      <w:r>
        <w:rPr>
          <w:rFonts w:ascii="Times New Roman" w:hAnsi="Times New Roman" w:cs="Times New Roman"/>
          <w:b/>
          <w:bCs/>
          <w:spacing w:val="-2"/>
          <w:sz w:val="22"/>
          <w:szCs w:val="22"/>
        </w:rPr>
        <w:t xml:space="preserve">Отделочные работы. </w:t>
      </w:r>
      <w:r>
        <w:rPr>
          <w:rFonts w:ascii="Times New Roman" w:hAnsi="Times New Roman" w:cs="Times New Roman"/>
          <w:spacing w:val="-2"/>
          <w:sz w:val="22"/>
          <w:szCs w:val="22"/>
        </w:rPr>
        <w:t xml:space="preserve">Уборка недоборов, планировка и отделка </w:t>
      </w:r>
      <w:r>
        <w:rPr>
          <w:rFonts w:ascii="Times New Roman" w:hAnsi="Times New Roman" w:cs="Times New Roman"/>
          <w:sz w:val="22"/>
          <w:szCs w:val="22"/>
        </w:rPr>
        <w:t>откосов после разработки выемок отсыпки насыпей проводятся механизированным способом. Для механизации этих работ име</w:t>
      </w:r>
      <w:r>
        <w:rPr>
          <w:rFonts w:ascii="Times New Roman" w:hAnsi="Times New Roman" w:cs="Times New Roman"/>
          <w:sz w:val="22"/>
          <w:szCs w:val="22"/>
        </w:rPr>
        <w:softHyphen/>
      </w:r>
      <w:r>
        <w:rPr>
          <w:rFonts w:ascii="Times New Roman" w:hAnsi="Times New Roman" w:cs="Times New Roman"/>
          <w:spacing w:val="-2"/>
          <w:sz w:val="22"/>
          <w:szCs w:val="22"/>
        </w:rPr>
        <w:t>ется сменное планировочное оборудование к экскаватору (рис. 49).</w:t>
      </w:r>
    </w:p>
    <w:p w:rsidR="00DF153A" w:rsidRDefault="00DF153A">
      <w:pPr>
        <w:shd w:val="clear" w:color="auto" w:fill="FFFFFF"/>
        <w:spacing w:line="250" w:lineRule="exact"/>
        <w:ind w:left="24" w:right="91" w:firstLine="283"/>
        <w:jc w:val="both"/>
      </w:pPr>
      <w:r>
        <w:rPr>
          <w:rFonts w:ascii="Times New Roman" w:hAnsi="Times New Roman" w:cs="Times New Roman"/>
          <w:sz w:val="22"/>
          <w:szCs w:val="22"/>
        </w:rPr>
        <w:t xml:space="preserve">Планировщик свободно планирует откосы насыпей и выемок с рабочей отметкой до 6 м при грунтах </w:t>
      </w:r>
      <w:r>
        <w:rPr>
          <w:rFonts w:ascii="Times New Roman" w:hAnsi="Times New Roman" w:cs="Times New Roman"/>
          <w:sz w:val="22"/>
          <w:szCs w:val="22"/>
          <w:lang w:val="en-US"/>
        </w:rPr>
        <w:t>I</w:t>
      </w:r>
      <w:r w:rsidRPr="00D757E1">
        <w:rPr>
          <w:rFonts w:ascii="Times New Roman" w:hAnsi="Times New Roman" w:cs="Times New Roman"/>
          <w:sz w:val="22"/>
          <w:szCs w:val="22"/>
        </w:rPr>
        <w:t xml:space="preserve">; </w:t>
      </w:r>
      <w:r>
        <w:rPr>
          <w:rFonts w:ascii="Times New Roman" w:hAnsi="Times New Roman" w:cs="Times New Roman"/>
          <w:sz w:val="22"/>
          <w:szCs w:val="22"/>
          <w:lang w:val="en-US"/>
        </w:rPr>
        <w:t>II</w:t>
      </w:r>
      <w:r w:rsidRPr="00D757E1">
        <w:rPr>
          <w:rFonts w:ascii="Times New Roman" w:hAnsi="Times New Roman" w:cs="Times New Roman"/>
          <w:sz w:val="22"/>
          <w:szCs w:val="22"/>
        </w:rPr>
        <w:t xml:space="preserve"> </w:t>
      </w:r>
      <w:r>
        <w:rPr>
          <w:rFonts w:ascii="Times New Roman" w:hAnsi="Times New Roman" w:cs="Times New Roman"/>
          <w:sz w:val="22"/>
          <w:szCs w:val="22"/>
        </w:rPr>
        <w:t xml:space="preserve">и </w:t>
      </w:r>
      <w:r>
        <w:rPr>
          <w:rFonts w:ascii="Times New Roman" w:hAnsi="Times New Roman" w:cs="Times New Roman"/>
          <w:b/>
          <w:bCs/>
          <w:sz w:val="22"/>
          <w:szCs w:val="22"/>
          <w:lang w:val="en-US"/>
        </w:rPr>
        <w:t>III</w:t>
      </w:r>
      <w:r w:rsidRPr="00D757E1">
        <w:rPr>
          <w:rFonts w:ascii="Times New Roman" w:hAnsi="Times New Roman" w:cs="Times New Roman"/>
          <w:b/>
          <w:bCs/>
          <w:sz w:val="22"/>
          <w:szCs w:val="22"/>
        </w:rPr>
        <w:t xml:space="preserve"> </w:t>
      </w:r>
      <w:r>
        <w:rPr>
          <w:rFonts w:ascii="Times New Roman" w:hAnsi="Times New Roman" w:cs="Times New Roman"/>
          <w:sz w:val="22"/>
          <w:szCs w:val="22"/>
        </w:rPr>
        <w:t>групп. Планирую</w:t>
      </w:r>
      <w:r>
        <w:rPr>
          <w:rFonts w:ascii="Times New Roman" w:hAnsi="Times New Roman" w:cs="Times New Roman"/>
          <w:sz w:val="22"/>
          <w:szCs w:val="22"/>
        </w:rPr>
        <w:softHyphen/>
        <w:t>щий ковш имеет вместимость 0,5 м</w:t>
      </w:r>
      <w:r>
        <w:rPr>
          <w:rFonts w:ascii="Times New Roman" w:hAnsi="Times New Roman" w:cs="Times New Roman"/>
          <w:sz w:val="22"/>
          <w:szCs w:val="22"/>
          <w:vertAlign w:val="superscript"/>
        </w:rPr>
        <w:t>3</w:t>
      </w:r>
      <w:r>
        <w:rPr>
          <w:rFonts w:ascii="Times New Roman" w:hAnsi="Times New Roman" w:cs="Times New Roman"/>
          <w:sz w:val="22"/>
          <w:szCs w:val="22"/>
        </w:rPr>
        <w:t>. Перед началом работы пла</w:t>
      </w:r>
      <w:r>
        <w:rPr>
          <w:rFonts w:ascii="Times New Roman" w:hAnsi="Times New Roman" w:cs="Times New Roman"/>
          <w:sz w:val="22"/>
          <w:szCs w:val="22"/>
        </w:rPr>
        <w:softHyphen/>
      </w:r>
      <w:r>
        <w:rPr>
          <w:rFonts w:ascii="Times New Roman" w:hAnsi="Times New Roman" w:cs="Times New Roman"/>
          <w:spacing w:val="-1"/>
          <w:sz w:val="22"/>
          <w:szCs w:val="22"/>
        </w:rPr>
        <w:t>нировщика дно выемки по всей его ширине выравнивается скрепе</w:t>
      </w:r>
      <w:r>
        <w:rPr>
          <w:rFonts w:ascii="Times New Roman" w:hAnsi="Times New Roman" w:cs="Times New Roman"/>
          <w:spacing w:val="-1"/>
          <w:sz w:val="22"/>
          <w:szCs w:val="22"/>
        </w:rPr>
        <w:softHyphen/>
      </w:r>
      <w:r>
        <w:rPr>
          <w:rFonts w:ascii="Times New Roman" w:hAnsi="Times New Roman" w:cs="Times New Roman"/>
          <w:sz w:val="22"/>
          <w:szCs w:val="22"/>
        </w:rPr>
        <w:t>ром или грейдером до уровня проектных отметок средней грани</w:t>
      </w:r>
    </w:p>
    <w:p w:rsidR="00DF153A" w:rsidRDefault="00DF153A">
      <w:pPr>
        <w:shd w:val="clear" w:color="auto" w:fill="FFFFFF"/>
        <w:spacing w:before="125"/>
        <w:ind w:right="53"/>
        <w:jc w:val="right"/>
      </w:pPr>
      <w:r>
        <w:rPr>
          <w:rFonts w:ascii="Times New Roman" w:hAnsi="Times New Roman" w:cs="Times New Roman"/>
          <w:sz w:val="22"/>
          <w:szCs w:val="22"/>
        </w:rPr>
        <w:t>117</w:t>
      </w:r>
    </w:p>
    <w:p w:rsidR="00DF153A" w:rsidRDefault="00DF153A">
      <w:pPr>
        <w:shd w:val="clear" w:color="auto" w:fill="FFFFFF"/>
        <w:spacing w:before="125"/>
        <w:ind w:right="53"/>
        <w:jc w:val="right"/>
        <w:sectPr w:rsidR="00DF153A">
          <w:pgSz w:w="16834" w:h="11909" w:orient="landscape"/>
          <w:pgMar w:top="773" w:right="1134" w:bottom="360" w:left="9283" w:header="720" w:footer="720" w:gutter="0"/>
          <w:cols w:space="60"/>
          <w:noEndnote/>
        </w:sectPr>
      </w:pPr>
    </w:p>
    <w:p w:rsidR="00DF153A" w:rsidRDefault="00DF153A">
      <w:pPr>
        <w:framePr w:h="7997" w:hSpace="38" w:wrap="notBeside" w:vAnchor="text" w:hAnchor="margin" w:x="222" w:y="1"/>
        <w:rPr>
          <w:rFonts w:ascii="Times New Roman" w:hAnsi="Times New Roman" w:cs="Times New Roman"/>
          <w:sz w:val="24"/>
          <w:szCs w:val="24"/>
        </w:rPr>
      </w:pPr>
      <w:r w:rsidRPr="00D257E3">
        <w:rPr>
          <w:rFonts w:ascii="Times New Roman" w:hAnsi="Times New Roman" w:cs="Times New Roman"/>
          <w:sz w:val="24"/>
          <w:szCs w:val="24"/>
        </w:rPr>
        <w:pict>
          <v:shape id="_x0000_i1105" type="#_x0000_t75" style="width:284.25pt;height:396pt">
            <v:imagedata r:id="rId89" o:title=""/>
          </v:shape>
        </w:pict>
      </w:r>
    </w:p>
    <w:p w:rsidR="00DF153A" w:rsidRDefault="00DF153A">
      <w:pPr>
        <w:framePr w:h="172" w:hRule="exact" w:hSpace="38" w:wrap="notBeside" w:vAnchor="text" w:hAnchor="margin" w:x="49" w:y="399"/>
        <w:shd w:val="clear" w:color="auto" w:fill="FFFFFF"/>
      </w:pPr>
    </w:p>
    <w:p w:rsidR="00DF153A" w:rsidRDefault="00DF153A">
      <w:pPr>
        <w:framePr w:h="134" w:hRule="exact" w:hSpace="38" w:wrap="notBeside" w:vAnchor="text" w:hAnchor="margin" w:x="155" w:y="3999"/>
        <w:shd w:val="clear" w:color="auto" w:fill="FFFFFF"/>
      </w:pPr>
    </w:p>
    <w:p w:rsidR="00DF153A" w:rsidRDefault="00DF153A">
      <w:pPr>
        <w:framePr w:h="230" w:hRule="exact" w:hSpace="38" w:wrap="notBeside" w:vAnchor="text" w:hAnchor="margin" w:x="6011" w:y="7095"/>
        <w:shd w:val="clear" w:color="auto" w:fill="FFFFFF"/>
      </w:pPr>
      <w:r>
        <w:rPr>
          <w:b/>
          <w:bCs/>
        </w:rPr>
        <w:t>•</w:t>
      </w:r>
    </w:p>
    <w:p w:rsidR="00DF153A" w:rsidRDefault="00DF153A">
      <w:pPr>
        <w:framePr w:h="374" w:hRule="exact" w:hSpace="38" w:wrap="notBeside" w:vAnchor="text" w:hAnchor="margin" w:x="20" w:y="7455"/>
        <w:shd w:val="clear" w:color="auto" w:fill="FFFFFF"/>
      </w:pPr>
    </w:p>
    <w:p w:rsidR="00DF153A" w:rsidRDefault="00DF153A">
      <w:pPr>
        <w:shd w:val="clear" w:color="auto" w:fill="FFFFFF"/>
        <w:spacing w:before="269" w:line="211" w:lineRule="exact"/>
        <w:ind w:left="19"/>
        <w:jc w:val="center"/>
      </w:pPr>
      <w:r>
        <w:rPr>
          <w:rFonts w:ascii="Times New Roman" w:hAnsi="Times New Roman" w:cs="Times New Roman"/>
          <w:spacing w:val="-3"/>
        </w:rPr>
        <w:t>Рис. 49. Схемы устройства экскаватора-планировщика при оборудовании</w:t>
      </w:r>
    </w:p>
    <w:p w:rsidR="00DF153A" w:rsidRDefault="00DF153A">
      <w:pPr>
        <w:shd w:val="clear" w:color="auto" w:fill="FFFFFF"/>
        <w:spacing w:line="211" w:lineRule="exact"/>
        <w:ind w:left="24"/>
        <w:jc w:val="center"/>
      </w:pPr>
      <w:r>
        <w:rPr>
          <w:rFonts w:ascii="Times New Roman" w:hAnsi="Times New Roman" w:cs="Times New Roman"/>
          <w:spacing w:val="-4"/>
        </w:rPr>
        <w:t xml:space="preserve">ковшом </w:t>
      </w:r>
      <w:r>
        <w:rPr>
          <w:rFonts w:ascii="Times New Roman" w:hAnsi="Times New Roman" w:cs="Times New Roman"/>
          <w:i/>
          <w:iCs/>
          <w:spacing w:val="-4"/>
        </w:rPr>
        <w:t xml:space="preserve">(а), </w:t>
      </w:r>
      <w:r>
        <w:rPr>
          <w:rFonts w:ascii="Times New Roman" w:hAnsi="Times New Roman" w:cs="Times New Roman"/>
          <w:spacing w:val="-4"/>
        </w:rPr>
        <w:t xml:space="preserve">стругом </w:t>
      </w:r>
      <w:r>
        <w:rPr>
          <w:rFonts w:ascii="Times New Roman" w:hAnsi="Times New Roman" w:cs="Times New Roman"/>
          <w:i/>
          <w:iCs/>
          <w:spacing w:val="-4"/>
        </w:rPr>
        <w:t xml:space="preserve">(б) </w:t>
      </w:r>
      <w:r>
        <w:rPr>
          <w:rFonts w:ascii="Times New Roman" w:hAnsi="Times New Roman" w:cs="Times New Roman"/>
          <w:spacing w:val="-4"/>
        </w:rPr>
        <w:t>и схема срезки грунта ковшом:</w:t>
      </w:r>
    </w:p>
    <w:p w:rsidR="00DF153A" w:rsidRDefault="00DF153A">
      <w:pPr>
        <w:shd w:val="clear" w:color="auto" w:fill="FFFFFF"/>
        <w:spacing w:line="211" w:lineRule="exact"/>
        <w:ind w:left="34"/>
        <w:jc w:val="center"/>
      </w:pPr>
      <w:r w:rsidRPr="00847782">
        <w:rPr>
          <w:rFonts w:ascii="Times New Roman" w:hAnsi="Times New Roman" w:cs="Times New Roman"/>
          <w:spacing w:val="-6"/>
        </w:rPr>
        <w:t>1</w:t>
      </w:r>
      <w:r>
        <w:rPr>
          <w:rFonts w:ascii="Times New Roman" w:hAnsi="Times New Roman" w:cs="Times New Roman"/>
          <w:spacing w:val="-6"/>
        </w:rPr>
        <w:t xml:space="preserve"> — стрела; 2 — ковш; </w:t>
      </w:r>
      <w:r>
        <w:rPr>
          <w:rFonts w:ascii="Times New Roman" w:hAnsi="Times New Roman" w:cs="Times New Roman"/>
          <w:i/>
          <w:iCs/>
          <w:spacing w:val="-6"/>
        </w:rPr>
        <w:t xml:space="preserve">3 </w:t>
      </w:r>
      <w:r>
        <w:rPr>
          <w:rFonts w:ascii="Times New Roman" w:hAnsi="Times New Roman" w:cs="Times New Roman"/>
          <w:spacing w:val="-6"/>
        </w:rPr>
        <w:t xml:space="preserve">— лебедка; </w:t>
      </w:r>
      <w:r>
        <w:rPr>
          <w:rFonts w:ascii="Times New Roman" w:hAnsi="Times New Roman" w:cs="Times New Roman"/>
          <w:i/>
          <w:iCs/>
          <w:spacing w:val="-6"/>
        </w:rPr>
        <w:t xml:space="preserve">4 </w:t>
      </w:r>
      <w:r>
        <w:rPr>
          <w:rFonts w:ascii="Times New Roman" w:hAnsi="Times New Roman" w:cs="Times New Roman"/>
          <w:spacing w:val="-6"/>
        </w:rPr>
        <w:t xml:space="preserve">— тросы управления стрелой; </w:t>
      </w:r>
      <w:r>
        <w:rPr>
          <w:rFonts w:ascii="Times New Roman" w:hAnsi="Times New Roman" w:cs="Times New Roman"/>
          <w:i/>
          <w:iCs/>
          <w:spacing w:val="-6"/>
        </w:rPr>
        <w:t xml:space="preserve">5 </w:t>
      </w:r>
      <w:r>
        <w:rPr>
          <w:rFonts w:ascii="Times New Roman" w:hAnsi="Times New Roman" w:cs="Times New Roman"/>
          <w:spacing w:val="-6"/>
        </w:rPr>
        <w:t>—</w:t>
      </w:r>
    </w:p>
    <w:p w:rsidR="00DF153A" w:rsidRDefault="00DF153A">
      <w:pPr>
        <w:shd w:val="clear" w:color="auto" w:fill="FFFFFF"/>
        <w:spacing w:line="211" w:lineRule="exact"/>
        <w:jc w:val="center"/>
      </w:pPr>
      <w:r>
        <w:rPr>
          <w:rFonts w:ascii="Times New Roman" w:hAnsi="Times New Roman" w:cs="Times New Roman"/>
          <w:spacing w:val="-5"/>
        </w:rPr>
        <w:t xml:space="preserve">тросы управления стругом; </w:t>
      </w:r>
      <w:r>
        <w:rPr>
          <w:rFonts w:ascii="Times New Roman" w:hAnsi="Times New Roman" w:cs="Times New Roman"/>
          <w:i/>
          <w:iCs/>
          <w:spacing w:val="-5"/>
        </w:rPr>
        <w:t xml:space="preserve">6 </w:t>
      </w:r>
      <w:r>
        <w:rPr>
          <w:rFonts w:ascii="Times New Roman" w:hAnsi="Times New Roman" w:cs="Times New Roman"/>
          <w:spacing w:val="-5"/>
        </w:rPr>
        <w:t xml:space="preserve">— струг; </w:t>
      </w:r>
      <w:r>
        <w:rPr>
          <w:rFonts w:ascii="Times New Roman" w:hAnsi="Times New Roman" w:cs="Times New Roman"/>
          <w:i/>
          <w:iCs/>
          <w:spacing w:val="-5"/>
        </w:rPr>
        <w:t xml:space="preserve">А </w:t>
      </w:r>
      <w:r>
        <w:rPr>
          <w:rFonts w:ascii="Times New Roman" w:hAnsi="Times New Roman" w:cs="Times New Roman"/>
          <w:spacing w:val="-5"/>
        </w:rPr>
        <w:t>— колышек бровки откоса выемки;</w:t>
      </w:r>
    </w:p>
    <w:p w:rsidR="00DF153A" w:rsidRDefault="00DF153A">
      <w:pPr>
        <w:shd w:val="clear" w:color="auto" w:fill="FFFFFF"/>
        <w:spacing w:line="211" w:lineRule="exact"/>
        <w:ind w:left="29"/>
        <w:jc w:val="center"/>
      </w:pPr>
      <w:r>
        <w:rPr>
          <w:rFonts w:ascii="Times New Roman" w:hAnsi="Times New Roman" w:cs="Times New Roman"/>
          <w:i/>
          <w:iCs/>
          <w:spacing w:val="-4"/>
        </w:rPr>
        <w:t xml:space="preserve">Б </w:t>
      </w:r>
      <w:r>
        <w:rPr>
          <w:rFonts w:ascii="Times New Roman" w:hAnsi="Times New Roman" w:cs="Times New Roman"/>
          <w:spacing w:val="-4"/>
        </w:rPr>
        <w:t xml:space="preserve">— колышек основания откоса; </w:t>
      </w:r>
      <w:r>
        <w:rPr>
          <w:rFonts w:ascii="Times New Roman" w:hAnsi="Times New Roman" w:cs="Times New Roman"/>
          <w:i/>
          <w:iCs/>
          <w:spacing w:val="-4"/>
        </w:rPr>
        <w:t xml:space="preserve">В </w:t>
      </w:r>
      <w:r>
        <w:rPr>
          <w:rFonts w:ascii="Times New Roman" w:hAnsi="Times New Roman" w:cs="Times New Roman"/>
          <w:spacing w:val="-4"/>
        </w:rPr>
        <w:t>— колышек у края гусеницы</w:t>
      </w:r>
    </w:p>
    <w:p w:rsidR="00DF153A" w:rsidRDefault="00DF153A">
      <w:pPr>
        <w:shd w:val="clear" w:color="auto" w:fill="FFFFFF"/>
        <w:tabs>
          <w:tab w:val="left" w:pos="6034"/>
        </w:tabs>
        <w:spacing w:before="221" w:line="250" w:lineRule="exact"/>
        <w:ind w:left="19"/>
      </w:pPr>
      <w:r>
        <w:br w:type="column"/>
      </w:r>
      <w:r>
        <w:rPr>
          <w:rFonts w:ascii="Times New Roman" w:hAnsi="Times New Roman" w:cs="Times New Roman"/>
          <w:sz w:val="22"/>
          <w:szCs w:val="22"/>
        </w:rPr>
        <w:t>сливной призмы. Эта плоскость</w:t>
      </w:r>
      <w:r>
        <w:rPr>
          <w:sz w:val="22"/>
          <w:szCs w:val="22"/>
        </w:rPr>
        <w:tab/>
      </w:r>
      <w:r>
        <w:rPr>
          <w:rFonts w:ascii="Times New Roman" w:cs="Times New Roman"/>
          <w:spacing w:val="-42"/>
          <w:sz w:val="22"/>
          <w:szCs w:val="22"/>
        </w:rPr>
        <w:t>^&gt;</w:t>
      </w:r>
    </w:p>
    <w:p w:rsidR="00DF153A" w:rsidRDefault="00DF153A">
      <w:pPr>
        <w:framePr w:h="1210" w:hSpace="38" w:wrap="auto" w:vAnchor="text" w:hAnchor="text" w:x="3308" w:y="35"/>
        <w:rPr>
          <w:rFonts w:ascii="Times New Roman" w:hAnsi="Times New Roman" w:cs="Times New Roman"/>
          <w:sz w:val="24"/>
          <w:szCs w:val="24"/>
        </w:rPr>
      </w:pPr>
      <w:r w:rsidRPr="00D257E3">
        <w:rPr>
          <w:rFonts w:ascii="Times New Roman" w:hAnsi="Times New Roman" w:cs="Times New Roman"/>
          <w:sz w:val="24"/>
          <w:szCs w:val="24"/>
        </w:rPr>
        <w:pict>
          <v:shape id="_x0000_i1106" type="#_x0000_t75" style="width:150.75pt;height:60.75pt">
            <v:imagedata r:id="rId90" o:title=""/>
          </v:shape>
        </w:pict>
      </w:r>
    </w:p>
    <w:p w:rsidR="00DF153A" w:rsidRDefault="00DF153A">
      <w:pPr>
        <w:shd w:val="clear" w:color="auto" w:fill="FFFFFF"/>
        <w:spacing w:line="250" w:lineRule="exact"/>
        <w:ind w:left="19" w:right="3187"/>
        <w:jc w:val="both"/>
      </w:pPr>
      <w:r>
        <w:rPr>
          <w:rFonts w:ascii="Times New Roman" w:hAnsi="Times New Roman" w:cs="Times New Roman"/>
          <w:sz w:val="22"/>
          <w:szCs w:val="22"/>
        </w:rPr>
        <w:t>должна доходить до линии про</w:t>
      </w:r>
      <w:r>
        <w:rPr>
          <w:rFonts w:ascii="Times New Roman" w:hAnsi="Times New Roman" w:cs="Times New Roman"/>
          <w:sz w:val="22"/>
          <w:szCs w:val="22"/>
        </w:rPr>
        <w:softHyphen/>
        <w:t xml:space="preserve">ектных откосов выемки, затем </w:t>
      </w:r>
      <w:r>
        <w:rPr>
          <w:rFonts w:ascii="Times New Roman" w:hAnsi="Times New Roman" w:cs="Times New Roman"/>
          <w:spacing w:val="-2"/>
          <w:sz w:val="22"/>
          <w:szCs w:val="22"/>
        </w:rPr>
        <w:t xml:space="preserve">восстанавливается ось полотна, а </w:t>
      </w:r>
      <w:r>
        <w:rPr>
          <w:rFonts w:ascii="Times New Roman" w:hAnsi="Times New Roman" w:cs="Times New Roman"/>
          <w:spacing w:val="-7"/>
          <w:sz w:val="22"/>
          <w:szCs w:val="22"/>
        </w:rPr>
        <w:t>от нее ведется разбивка линий вер</w:t>
      </w:r>
      <w:r>
        <w:rPr>
          <w:rFonts w:ascii="Times New Roman" w:hAnsi="Times New Roman" w:cs="Times New Roman"/>
          <w:spacing w:val="-7"/>
          <w:sz w:val="22"/>
          <w:szCs w:val="22"/>
        </w:rPr>
        <w:softHyphen/>
      </w:r>
      <w:r>
        <w:rPr>
          <w:rFonts w:ascii="Times New Roman" w:hAnsi="Times New Roman" w:cs="Times New Roman"/>
          <w:sz w:val="22"/>
          <w:szCs w:val="22"/>
        </w:rPr>
        <w:t>хней и нижней бровок откоса.</w:t>
      </w:r>
    </w:p>
    <w:p w:rsidR="00DF153A" w:rsidRDefault="00DF153A">
      <w:pPr>
        <w:shd w:val="clear" w:color="auto" w:fill="FFFFFF"/>
        <w:tabs>
          <w:tab w:val="left" w:pos="3734"/>
        </w:tabs>
        <w:spacing w:before="10" w:line="230" w:lineRule="exact"/>
        <w:ind w:left="19" w:firstLine="274"/>
      </w:pPr>
      <w:r>
        <w:rPr>
          <w:rFonts w:ascii="Times New Roman" w:hAnsi="Times New Roman" w:cs="Times New Roman"/>
          <w:sz w:val="22"/>
          <w:szCs w:val="22"/>
        </w:rPr>
        <w:t>Для закрепления границ отко</w:t>
      </w:r>
      <w:r>
        <w:rPr>
          <w:rFonts w:ascii="Times New Roman" w:hAnsi="Times New Roman" w:cs="Times New Roman"/>
          <w:sz w:val="22"/>
          <w:szCs w:val="22"/>
        </w:rPr>
        <w:softHyphen/>
      </w:r>
      <w:r>
        <w:rPr>
          <w:rFonts w:ascii="Times New Roman" w:hAnsi="Times New Roman" w:cs="Times New Roman"/>
          <w:sz w:val="22"/>
          <w:szCs w:val="22"/>
        </w:rPr>
        <w:br/>
        <w:t xml:space="preserve">сов (бровки и подошвы) в точ-      </w:t>
      </w:r>
      <w:r>
        <w:rPr>
          <w:rFonts w:ascii="Times New Roman" w:hAnsi="Times New Roman" w:cs="Times New Roman"/>
          <w:sz w:val="22"/>
          <w:szCs w:val="22"/>
          <w:vertAlign w:val="superscript"/>
        </w:rPr>
        <w:t>Рис</w:t>
      </w:r>
      <w:r>
        <w:rPr>
          <w:rFonts w:ascii="Times New Roman" w:hAnsi="Times New Roman" w:cs="Times New Roman"/>
          <w:sz w:val="22"/>
          <w:szCs w:val="22"/>
        </w:rPr>
        <w:t xml:space="preserve">- </w:t>
      </w:r>
      <w:r>
        <w:rPr>
          <w:rFonts w:ascii="Times New Roman" w:hAnsi="Times New Roman" w:cs="Times New Roman"/>
          <w:sz w:val="22"/>
          <w:szCs w:val="22"/>
          <w:vertAlign w:val="superscript"/>
        </w:rPr>
        <w:t>50</w:t>
      </w:r>
      <w:r>
        <w:rPr>
          <w:rFonts w:ascii="Times New Roman" w:hAnsi="Times New Roman" w:cs="Times New Roman"/>
          <w:sz w:val="22"/>
          <w:szCs w:val="22"/>
        </w:rPr>
        <w:t xml:space="preserve">- </w:t>
      </w:r>
      <w:r>
        <w:rPr>
          <w:rFonts w:ascii="Times New Roman" w:hAnsi="Times New Roman" w:cs="Times New Roman"/>
          <w:sz w:val="22"/>
          <w:szCs w:val="22"/>
          <w:vertAlign w:val="superscript"/>
        </w:rPr>
        <w:t>Схема</w:t>
      </w:r>
      <w:r>
        <w:rPr>
          <w:rFonts w:ascii="Times New Roman" w:hAnsi="Times New Roman" w:cs="Times New Roman"/>
          <w:sz w:val="22"/>
          <w:szCs w:val="22"/>
        </w:rPr>
        <w:t xml:space="preserve"> </w:t>
      </w:r>
      <w:r>
        <w:rPr>
          <w:rFonts w:ascii="Times New Roman" w:hAnsi="Times New Roman" w:cs="Times New Roman"/>
          <w:spacing w:val="-17"/>
          <w:sz w:val="22"/>
          <w:szCs w:val="22"/>
        </w:rPr>
        <w:t>профилирующего</w:t>
      </w:r>
      <w:r>
        <w:rPr>
          <w:rFonts w:ascii="Times New Roman" w:hAnsi="Times New Roman" w:cs="Times New Roman"/>
          <w:spacing w:val="-17"/>
          <w:sz w:val="22"/>
          <w:szCs w:val="22"/>
        </w:rPr>
        <w:br/>
      </w:r>
      <w:r>
        <w:rPr>
          <w:rFonts w:ascii="Times New Roman" w:hAnsi="Times New Roman" w:cs="Times New Roman"/>
          <w:sz w:val="22"/>
          <w:szCs w:val="22"/>
        </w:rPr>
        <w:t xml:space="preserve">ках </w:t>
      </w:r>
      <w:r>
        <w:rPr>
          <w:rFonts w:ascii="Times New Roman" w:hAnsi="Times New Roman" w:cs="Times New Roman"/>
          <w:i/>
          <w:iCs/>
          <w:sz w:val="22"/>
          <w:szCs w:val="22"/>
        </w:rPr>
        <w:t xml:space="preserve">А </w:t>
      </w:r>
      <w:r>
        <w:rPr>
          <w:rFonts w:ascii="Times New Roman" w:hAnsi="Times New Roman" w:cs="Times New Roman"/>
          <w:sz w:val="22"/>
          <w:szCs w:val="22"/>
        </w:rPr>
        <w:t xml:space="preserve">и </w:t>
      </w:r>
      <w:r>
        <w:rPr>
          <w:rFonts w:ascii="Times New Roman" w:hAnsi="Times New Roman" w:cs="Times New Roman"/>
          <w:i/>
          <w:iCs/>
          <w:sz w:val="22"/>
          <w:szCs w:val="22"/>
        </w:rPr>
        <w:t xml:space="preserve">Б </w:t>
      </w:r>
      <w:r>
        <w:rPr>
          <w:rFonts w:ascii="Times New Roman" w:hAnsi="Times New Roman" w:cs="Times New Roman"/>
          <w:sz w:val="22"/>
          <w:szCs w:val="22"/>
        </w:rPr>
        <w:t>забиваются колышки</w:t>
      </w:r>
      <w:r>
        <w:rPr>
          <w:sz w:val="22"/>
          <w:szCs w:val="22"/>
        </w:rPr>
        <w:tab/>
      </w:r>
      <w:r>
        <w:rPr>
          <w:rFonts w:ascii="Times New Roman" w:hAnsi="Times New Roman" w:cs="Times New Roman"/>
          <w:spacing w:val="-12"/>
          <w:sz w:val="22"/>
          <w:szCs w:val="22"/>
        </w:rPr>
        <w:t>ножа-шаблона к грейдеру</w:t>
      </w:r>
    </w:p>
    <w:p w:rsidR="00DF153A" w:rsidRDefault="00DF153A">
      <w:pPr>
        <w:shd w:val="clear" w:color="auto" w:fill="FFFFFF"/>
        <w:spacing w:before="43" w:line="250" w:lineRule="exact"/>
        <w:ind w:left="19"/>
      </w:pPr>
      <w:r>
        <w:rPr>
          <w:rFonts w:ascii="Times New Roman" w:hAnsi="Times New Roman" w:cs="Times New Roman"/>
          <w:sz w:val="22"/>
          <w:szCs w:val="22"/>
        </w:rPr>
        <w:t>через 10-20 м. После разбивки</w:t>
      </w:r>
    </w:p>
    <w:p w:rsidR="00DF153A" w:rsidRDefault="00DF153A">
      <w:pPr>
        <w:shd w:val="clear" w:color="auto" w:fill="FFFFFF"/>
        <w:spacing w:line="250" w:lineRule="exact"/>
        <w:ind w:left="10"/>
        <w:jc w:val="both"/>
      </w:pPr>
      <w:r>
        <w:rPr>
          <w:rFonts w:ascii="Times New Roman" w:hAnsi="Times New Roman" w:cs="Times New Roman"/>
          <w:sz w:val="22"/>
          <w:szCs w:val="22"/>
        </w:rPr>
        <w:t>планировщик, передвигаясь вдоль выемки, срезает на каждой сто</w:t>
      </w:r>
      <w:r>
        <w:rPr>
          <w:rFonts w:ascii="Times New Roman" w:hAnsi="Times New Roman" w:cs="Times New Roman"/>
          <w:sz w:val="22"/>
          <w:szCs w:val="22"/>
        </w:rPr>
        <w:softHyphen/>
        <w:t>янке полосу недобранного грунта слоями и грузит его в автоса</w:t>
      </w:r>
      <w:r>
        <w:rPr>
          <w:rFonts w:ascii="Times New Roman" w:hAnsi="Times New Roman" w:cs="Times New Roman"/>
          <w:sz w:val="22"/>
          <w:szCs w:val="22"/>
        </w:rPr>
        <w:softHyphen/>
        <w:t>мосвалы. После планировки откосов выполняется нарезка кюве</w:t>
      </w:r>
      <w:r>
        <w:rPr>
          <w:rFonts w:ascii="Times New Roman" w:hAnsi="Times New Roman" w:cs="Times New Roman"/>
          <w:sz w:val="22"/>
          <w:szCs w:val="22"/>
        </w:rPr>
        <w:softHyphen/>
        <w:t>тов канавокопателем. Сливная призма земляного полотна пла</w:t>
      </w:r>
      <w:r>
        <w:rPr>
          <w:rFonts w:ascii="Times New Roman" w:hAnsi="Times New Roman" w:cs="Times New Roman"/>
          <w:sz w:val="22"/>
          <w:szCs w:val="22"/>
        </w:rPr>
        <w:softHyphen/>
        <w:t>нируется грейдером тяжелого типа со специальным профилиру</w:t>
      </w:r>
      <w:r>
        <w:rPr>
          <w:rFonts w:ascii="Times New Roman" w:hAnsi="Times New Roman" w:cs="Times New Roman"/>
          <w:sz w:val="22"/>
          <w:szCs w:val="22"/>
        </w:rPr>
        <w:softHyphen/>
        <w:t>ющим ножом-шаблоном (рис. 50).</w:t>
      </w:r>
    </w:p>
    <w:p w:rsidR="00DF153A" w:rsidRDefault="00DF153A">
      <w:pPr>
        <w:shd w:val="clear" w:color="auto" w:fill="FFFFFF"/>
        <w:spacing w:line="250" w:lineRule="exact"/>
        <w:ind w:right="5" w:firstLine="278"/>
        <w:jc w:val="both"/>
      </w:pPr>
      <w:r>
        <w:rPr>
          <w:rFonts w:ascii="Times New Roman" w:hAnsi="Times New Roman" w:cs="Times New Roman"/>
          <w:sz w:val="22"/>
          <w:szCs w:val="22"/>
        </w:rPr>
        <w:t xml:space="preserve">Объем работ по отделке сливной призмы и откосов насыпей </w:t>
      </w:r>
      <w:r>
        <w:rPr>
          <w:rFonts w:ascii="Times New Roman" w:hAnsi="Times New Roman" w:cs="Times New Roman"/>
          <w:spacing w:val="-3"/>
          <w:sz w:val="22"/>
          <w:szCs w:val="22"/>
        </w:rPr>
        <w:t>значительно меньше, чем в выемках. Технологический процесс пла</w:t>
      </w:r>
      <w:r>
        <w:rPr>
          <w:rFonts w:ascii="Times New Roman" w:hAnsi="Times New Roman" w:cs="Times New Roman"/>
          <w:spacing w:val="-3"/>
          <w:sz w:val="22"/>
          <w:szCs w:val="22"/>
        </w:rPr>
        <w:softHyphen/>
      </w:r>
      <w:r>
        <w:rPr>
          <w:rFonts w:ascii="Times New Roman" w:hAnsi="Times New Roman" w:cs="Times New Roman"/>
          <w:spacing w:val="-1"/>
          <w:sz w:val="22"/>
          <w:szCs w:val="22"/>
        </w:rPr>
        <w:t xml:space="preserve">нировки сливной призмы и откосов насыпей остается тот же, что и </w:t>
      </w:r>
      <w:r>
        <w:rPr>
          <w:rFonts w:ascii="Times New Roman" w:hAnsi="Times New Roman" w:cs="Times New Roman"/>
          <w:sz w:val="22"/>
          <w:szCs w:val="22"/>
        </w:rPr>
        <w:t>для выемок, только лишний грунт со сливной призмы отваливает</w:t>
      </w:r>
      <w:r>
        <w:rPr>
          <w:rFonts w:ascii="Times New Roman" w:hAnsi="Times New Roman" w:cs="Times New Roman"/>
          <w:sz w:val="22"/>
          <w:szCs w:val="22"/>
        </w:rPr>
        <w:softHyphen/>
        <w:t>ся на откосы насыпи, а затем планировщиком по откосу спускает</w:t>
      </w:r>
      <w:r>
        <w:rPr>
          <w:rFonts w:ascii="Times New Roman" w:hAnsi="Times New Roman" w:cs="Times New Roman"/>
          <w:sz w:val="22"/>
          <w:szCs w:val="22"/>
        </w:rPr>
        <w:softHyphen/>
        <w:t>ся к основанию насыпи, где он разравнивается на месте или пере</w:t>
      </w:r>
      <w:r>
        <w:rPr>
          <w:rFonts w:ascii="Times New Roman" w:hAnsi="Times New Roman" w:cs="Times New Roman"/>
          <w:sz w:val="22"/>
          <w:szCs w:val="22"/>
        </w:rPr>
        <w:softHyphen/>
        <w:t>мещается скреперами или автосамосвалами.</w:t>
      </w:r>
    </w:p>
    <w:p w:rsidR="00DF153A" w:rsidRDefault="00DF153A">
      <w:pPr>
        <w:shd w:val="clear" w:color="auto" w:fill="FFFFFF"/>
        <w:spacing w:line="250" w:lineRule="exact"/>
        <w:ind w:left="10" w:right="5" w:firstLine="274"/>
        <w:jc w:val="both"/>
      </w:pPr>
      <w:r>
        <w:rPr>
          <w:rFonts w:ascii="Times New Roman" w:hAnsi="Times New Roman" w:cs="Times New Roman"/>
          <w:b/>
          <w:bCs/>
          <w:spacing w:val="-5"/>
          <w:sz w:val="22"/>
          <w:szCs w:val="22"/>
        </w:rPr>
        <w:t xml:space="preserve">Многоковшовые экскаваторы. </w:t>
      </w:r>
      <w:r>
        <w:rPr>
          <w:rFonts w:ascii="Times New Roman" w:hAnsi="Times New Roman" w:cs="Times New Roman"/>
          <w:spacing w:val="-5"/>
          <w:sz w:val="22"/>
          <w:szCs w:val="22"/>
        </w:rPr>
        <w:t>Это машины непрерывного дей</w:t>
      </w:r>
      <w:r>
        <w:rPr>
          <w:rFonts w:ascii="Times New Roman" w:hAnsi="Times New Roman" w:cs="Times New Roman"/>
          <w:spacing w:val="-5"/>
          <w:sz w:val="22"/>
          <w:szCs w:val="22"/>
        </w:rPr>
        <w:softHyphen/>
      </w:r>
      <w:r>
        <w:rPr>
          <w:rFonts w:ascii="Times New Roman" w:hAnsi="Times New Roman" w:cs="Times New Roman"/>
          <w:sz w:val="22"/>
          <w:szCs w:val="22"/>
        </w:rPr>
        <w:t>ствия, разрабатывающие грунт в отвал или с погрузкой на транс</w:t>
      </w:r>
      <w:r>
        <w:rPr>
          <w:rFonts w:ascii="Times New Roman" w:hAnsi="Times New Roman" w:cs="Times New Roman"/>
          <w:sz w:val="22"/>
          <w:szCs w:val="22"/>
        </w:rPr>
        <w:softHyphen/>
        <w:t>портные средства. На строительных работах многоковшовые экс</w:t>
      </w:r>
      <w:r>
        <w:rPr>
          <w:rFonts w:ascii="Times New Roman" w:hAnsi="Times New Roman" w:cs="Times New Roman"/>
          <w:sz w:val="22"/>
          <w:szCs w:val="22"/>
        </w:rPr>
        <w:softHyphen/>
      </w:r>
      <w:r>
        <w:rPr>
          <w:rFonts w:ascii="Times New Roman" w:hAnsi="Times New Roman" w:cs="Times New Roman"/>
          <w:spacing w:val="-1"/>
          <w:sz w:val="22"/>
          <w:szCs w:val="22"/>
        </w:rPr>
        <w:t xml:space="preserve">каваторы применяются для копания кюветов, водоотводных канав, </w:t>
      </w:r>
      <w:r>
        <w:rPr>
          <w:rFonts w:ascii="Times New Roman" w:hAnsi="Times New Roman" w:cs="Times New Roman"/>
          <w:sz w:val="22"/>
          <w:szCs w:val="22"/>
        </w:rPr>
        <w:t>траншей. Они обеспечивают высокую производительность. Мно</w:t>
      </w:r>
      <w:r>
        <w:rPr>
          <w:rFonts w:ascii="Times New Roman" w:hAnsi="Times New Roman" w:cs="Times New Roman"/>
          <w:sz w:val="22"/>
          <w:szCs w:val="22"/>
        </w:rPr>
        <w:softHyphen/>
        <w:t>гоковшовые экскаваторы классифицируются по следующим при</w:t>
      </w:r>
      <w:r>
        <w:rPr>
          <w:rFonts w:ascii="Times New Roman" w:hAnsi="Times New Roman" w:cs="Times New Roman"/>
          <w:sz w:val="22"/>
          <w:szCs w:val="22"/>
        </w:rPr>
        <w:softHyphen/>
        <w:t>знакам: конструкции рабочего органа, способу экскавации, виду силового оборудования и конструкции ходового оборудования.</w:t>
      </w:r>
    </w:p>
    <w:p w:rsidR="00DF153A" w:rsidRDefault="00DF153A">
      <w:pPr>
        <w:shd w:val="clear" w:color="auto" w:fill="FFFFFF"/>
        <w:spacing w:line="250" w:lineRule="exact"/>
        <w:ind w:left="5" w:right="5" w:firstLine="274"/>
        <w:jc w:val="both"/>
      </w:pPr>
      <w:r>
        <w:rPr>
          <w:rFonts w:ascii="Times New Roman" w:hAnsi="Times New Roman" w:cs="Times New Roman"/>
          <w:sz w:val="22"/>
          <w:szCs w:val="22"/>
        </w:rPr>
        <w:t>По конструкции рабочего органа многоковшовые экскавато</w:t>
      </w:r>
      <w:r>
        <w:rPr>
          <w:rFonts w:ascii="Times New Roman" w:hAnsi="Times New Roman" w:cs="Times New Roman"/>
          <w:sz w:val="22"/>
          <w:szCs w:val="22"/>
        </w:rPr>
        <w:softHyphen/>
        <w:t>ры подразделяются на два вида: цепные и роторные. Цепные — это многоковшовые экскаваторы, ковши которых укреплены на бесконечной, непрерывно движущейся цепи. Роторные — это эк</w:t>
      </w:r>
      <w:r>
        <w:rPr>
          <w:rFonts w:ascii="Times New Roman" w:hAnsi="Times New Roman" w:cs="Times New Roman"/>
          <w:sz w:val="22"/>
          <w:szCs w:val="22"/>
        </w:rPr>
        <w:softHyphen/>
        <w:t>скаваторы, ковши которых укреплены по окружности вращаю</w:t>
      </w:r>
      <w:r>
        <w:rPr>
          <w:rFonts w:ascii="Times New Roman" w:hAnsi="Times New Roman" w:cs="Times New Roman"/>
          <w:sz w:val="22"/>
          <w:szCs w:val="22"/>
        </w:rPr>
        <w:softHyphen/>
        <w:t>щегося колеса.</w:t>
      </w:r>
    </w:p>
    <w:p w:rsidR="00DF153A" w:rsidRDefault="00DF153A">
      <w:pPr>
        <w:shd w:val="clear" w:color="auto" w:fill="FFFFFF"/>
        <w:spacing w:line="250" w:lineRule="exact"/>
        <w:ind w:left="5" w:right="5" w:firstLine="274"/>
        <w:jc w:val="both"/>
        <w:sectPr w:rsidR="00DF153A">
          <w:pgSz w:w="16834" w:h="11909" w:orient="landscape"/>
          <w:pgMar w:top="953" w:right="1558" w:bottom="360" w:left="1063" w:header="720" w:footer="720" w:gutter="0"/>
          <w:cols w:num="2" w:space="720" w:equalWidth="0">
            <w:col w:w="6288" w:space="1618"/>
            <w:col w:w="6307"/>
          </w:cols>
          <w:noEndnote/>
        </w:sectPr>
      </w:pPr>
    </w:p>
    <w:p w:rsidR="00DF153A" w:rsidRDefault="00DF153A">
      <w:pPr>
        <w:spacing w:before="163" w:line="1" w:lineRule="exact"/>
        <w:rPr>
          <w:rFonts w:ascii="Times New Roman" w:hAnsi="Times New Roman" w:cs="Times New Roman"/>
          <w:sz w:val="2"/>
          <w:szCs w:val="2"/>
        </w:rPr>
      </w:pPr>
    </w:p>
    <w:p w:rsidR="00DF153A" w:rsidRDefault="00DF153A">
      <w:pPr>
        <w:shd w:val="clear" w:color="auto" w:fill="FFFFFF"/>
        <w:spacing w:line="250" w:lineRule="exact"/>
        <w:ind w:left="5" w:right="5" w:firstLine="274"/>
        <w:jc w:val="both"/>
        <w:sectPr w:rsidR="00DF153A">
          <w:type w:val="continuous"/>
          <w:pgSz w:w="16834" w:h="11909" w:orient="landscape"/>
          <w:pgMar w:top="953" w:right="1063" w:bottom="360" w:left="1063" w:header="720" w:footer="720" w:gutter="0"/>
          <w:cols w:space="60"/>
          <w:noEndnote/>
        </w:sectPr>
      </w:pPr>
    </w:p>
    <w:p w:rsidR="00DF153A" w:rsidRDefault="00DF153A">
      <w:pPr>
        <w:shd w:val="clear" w:color="auto" w:fill="FFFFFF"/>
        <w:spacing w:before="82"/>
      </w:pPr>
      <w:r>
        <w:rPr>
          <w:rFonts w:ascii="Times New Roman" w:hAnsi="Times New Roman" w:cs="Times New Roman"/>
          <w:b/>
          <w:bCs/>
          <w:sz w:val="22"/>
          <w:szCs w:val="22"/>
        </w:rPr>
        <w:t>118</w:t>
      </w:r>
    </w:p>
    <w:p w:rsidR="00DF153A" w:rsidRDefault="00DF153A">
      <w:pPr>
        <w:shd w:val="clear" w:color="auto" w:fill="FFFFFF"/>
      </w:pPr>
      <w:r>
        <w:br w:type="column"/>
      </w:r>
      <w:r>
        <w:rPr>
          <w:rFonts w:ascii="Times New Roman" w:hAnsi="Times New Roman" w:cs="Times New Roman"/>
          <w:b/>
          <w:bCs/>
          <w:sz w:val="22"/>
          <w:szCs w:val="22"/>
        </w:rPr>
        <w:t>119</w:t>
      </w:r>
    </w:p>
    <w:p w:rsidR="00DF153A" w:rsidRDefault="00DF153A">
      <w:pPr>
        <w:shd w:val="clear" w:color="auto" w:fill="FFFFFF"/>
        <w:sectPr w:rsidR="00DF153A">
          <w:type w:val="continuous"/>
          <w:pgSz w:w="16834" w:h="11909" w:orient="landscape"/>
          <w:pgMar w:top="953" w:right="1063" w:bottom="360" w:left="1063" w:header="720" w:footer="720" w:gutter="0"/>
          <w:cols w:num="2" w:space="720" w:equalWidth="0">
            <w:col w:w="720" w:space="13267"/>
            <w:col w:w="720"/>
          </w:cols>
          <w:noEndnote/>
        </w:sectPr>
      </w:pPr>
    </w:p>
    <w:p w:rsidR="00DF153A" w:rsidRDefault="00DF153A">
      <w:pPr>
        <w:spacing w:before="106"/>
        <w:ind w:left="10" w:right="38"/>
        <w:rPr>
          <w:rFonts w:ascii="Times New Roman" w:hAnsi="Times New Roman" w:cs="Times New Roman"/>
          <w:sz w:val="24"/>
          <w:szCs w:val="24"/>
        </w:rPr>
      </w:pPr>
      <w:r w:rsidRPr="00D257E3">
        <w:rPr>
          <w:rFonts w:ascii="Times New Roman" w:hAnsi="Times New Roman" w:cs="Times New Roman"/>
          <w:sz w:val="24"/>
          <w:szCs w:val="24"/>
        </w:rPr>
        <w:pict>
          <v:shape id="_x0000_i1107" type="#_x0000_t75" style="width:310.5pt;height:234.75pt">
            <v:imagedata r:id="rId91" o:title=""/>
          </v:shape>
        </w:pict>
      </w:r>
    </w:p>
    <w:p w:rsidR="00DF153A" w:rsidRDefault="00DF153A">
      <w:pPr>
        <w:shd w:val="clear" w:color="auto" w:fill="FFFFFF"/>
        <w:spacing w:before="24" w:line="216" w:lineRule="exact"/>
        <w:ind w:left="360"/>
      </w:pPr>
      <w:r>
        <w:rPr>
          <w:rFonts w:ascii="Times New Roman" w:hAnsi="Times New Roman" w:cs="Times New Roman"/>
          <w:sz w:val="18"/>
          <w:szCs w:val="18"/>
        </w:rPr>
        <w:t>Рис. 51. Схема устройства многоковшового цепного канавокопателя</w:t>
      </w:r>
    </w:p>
    <w:p w:rsidR="00DF153A" w:rsidRDefault="00DF153A">
      <w:pPr>
        <w:shd w:val="clear" w:color="auto" w:fill="FFFFFF"/>
        <w:spacing w:line="216" w:lineRule="exact"/>
        <w:ind w:left="48"/>
        <w:jc w:val="center"/>
      </w:pPr>
      <w:r>
        <w:rPr>
          <w:rFonts w:ascii="Times New Roman" w:hAnsi="Times New Roman" w:cs="Times New Roman"/>
          <w:sz w:val="18"/>
          <w:szCs w:val="18"/>
        </w:rPr>
        <w:t>продольного копания:</w:t>
      </w:r>
    </w:p>
    <w:p w:rsidR="00DF153A" w:rsidRDefault="00DF153A">
      <w:pPr>
        <w:shd w:val="clear" w:color="auto" w:fill="FFFFFF"/>
        <w:spacing w:line="216" w:lineRule="exact"/>
        <w:ind w:left="43"/>
        <w:jc w:val="center"/>
      </w:pPr>
      <w:r w:rsidRPr="00847782">
        <w:rPr>
          <w:rFonts w:ascii="Times New Roman" w:hAnsi="Times New Roman" w:cs="Times New Roman"/>
          <w:sz w:val="18"/>
          <w:szCs w:val="18"/>
        </w:rPr>
        <w:t>1</w:t>
      </w:r>
      <w:r>
        <w:rPr>
          <w:rFonts w:ascii="Times New Roman" w:hAnsi="Times New Roman" w:cs="Times New Roman"/>
          <w:sz w:val="18"/>
          <w:szCs w:val="18"/>
        </w:rPr>
        <w:t xml:space="preserve">— направляющие колес; </w:t>
      </w:r>
      <w:r>
        <w:rPr>
          <w:rFonts w:ascii="Times New Roman" w:hAnsi="Times New Roman" w:cs="Times New Roman"/>
          <w:i/>
          <w:iCs/>
          <w:sz w:val="18"/>
          <w:szCs w:val="18"/>
        </w:rPr>
        <w:t xml:space="preserve">2 </w:t>
      </w:r>
      <w:r>
        <w:rPr>
          <w:rFonts w:ascii="Times New Roman" w:hAnsi="Times New Roman" w:cs="Times New Roman"/>
          <w:sz w:val="18"/>
          <w:szCs w:val="18"/>
        </w:rPr>
        <w:t xml:space="preserve">— наклонная рама; </w:t>
      </w:r>
      <w:r>
        <w:rPr>
          <w:rFonts w:ascii="Times New Roman" w:hAnsi="Times New Roman" w:cs="Times New Roman"/>
          <w:i/>
          <w:iCs/>
          <w:sz w:val="18"/>
          <w:szCs w:val="18"/>
        </w:rPr>
        <w:t xml:space="preserve">3 </w:t>
      </w:r>
      <w:r>
        <w:rPr>
          <w:rFonts w:ascii="Times New Roman" w:hAnsi="Times New Roman" w:cs="Times New Roman"/>
          <w:sz w:val="18"/>
          <w:szCs w:val="18"/>
        </w:rPr>
        <w:t xml:space="preserve">— ось роликов; </w:t>
      </w:r>
      <w:r>
        <w:rPr>
          <w:rFonts w:ascii="Times New Roman" w:hAnsi="Times New Roman" w:cs="Times New Roman"/>
          <w:i/>
          <w:iCs/>
          <w:sz w:val="18"/>
          <w:szCs w:val="18"/>
        </w:rPr>
        <w:t xml:space="preserve">4 </w:t>
      </w:r>
      <w:r>
        <w:rPr>
          <w:rFonts w:ascii="Times New Roman" w:hAnsi="Times New Roman" w:cs="Times New Roman"/>
          <w:sz w:val="18"/>
          <w:szCs w:val="18"/>
        </w:rPr>
        <w:t>—</w:t>
      </w:r>
    </w:p>
    <w:p w:rsidR="00DF153A" w:rsidRDefault="00DF153A">
      <w:pPr>
        <w:shd w:val="clear" w:color="auto" w:fill="FFFFFF"/>
        <w:spacing w:line="216" w:lineRule="exact"/>
        <w:ind w:left="14"/>
        <w:jc w:val="center"/>
      </w:pPr>
      <w:r>
        <w:rPr>
          <w:rFonts w:ascii="Times New Roman" w:hAnsi="Times New Roman" w:cs="Times New Roman"/>
          <w:sz w:val="18"/>
          <w:szCs w:val="18"/>
        </w:rPr>
        <w:t xml:space="preserve">поддерживающие ролики; 5 — опорные ролики; </w:t>
      </w:r>
      <w:r>
        <w:rPr>
          <w:rFonts w:ascii="Times New Roman" w:hAnsi="Times New Roman" w:cs="Times New Roman"/>
          <w:i/>
          <w:iCs/>
          <w:sz w:val="18"/>
          <w:szCs w:val="18"/>
        </w:rPr>
        <w:t xml:space="preserve">б </w:t>
      </w:r>
      <w:r>
        <w:rPr>
          <w:rFonts w:ascii="Times New Roman" w:hAnsi="Times New Roman" w:cs="Times New Roman"/>
          <w:sz w:val="18"/>
          <w:szCs w:val="18"/>
        </w:rPr>
        <w:t>— ковши; 7 — основная</w:t>
      </w:r>
    </w:p>
    <w:p w:rsidR="00DF153A" w:rsidRDefault="00DF153A">
      <w:pPr>
        <w:shd w:val="clear" w:color="auto" w:fill="FFFFFF"/>
        <w:spacing w:line="216" w:lineRule="exact"/>
        <w:ind w:left="19"/>
        <w:jc w:val="center"/>
      </w:pPr>
      <w:r>
        <w:rPr>
          <w:rFonts w:ascii="Times New Roman" w:hAnsi="Times New Roman" w:cs="Times New Roman"/>
          <w:sz w:val="18"/>
          <w:szCs w:val="18"/>
        </w:rPr>
        <w:t xml:space="preserve">рама; </w:t>
      </w:r>
      <w:r>
        <w:rPr>
          <w:rFonts w:ascii="Times New Roman" w:hAnsi="Times New Roman" w:cs="Times New Roman"/>
          <w:i/>
          <w:iCs/>
          <w:sz w:val="18"/>
          <w:szCs w:val="18"/>
        </w:rPr>
        <w:t xml:space="preserve">8 </w:t>
      </w:r>
      <w:r>
        <w:rPr>
          <w:rFonts w:ascii="Times New Roman" w:hAnsi="Times New Roman" w:cs="Times New Roman"/>
          <w:sz w:val="18"/>
          <w:szCs w:val="18"/>
        </w:rPr>
        <w:t xml:space="preserve">— транспортер; </w:t>
      </w:r>
      <w:r>
        <w:rPr>
          <w:rFonts w:ascii="Times New Roman" w:hAnsi="Times New Roman" w:cs="Times New Roman"/>
          <w:i/>
          <w:iCs/>
          <w:sz w:val="18"/>
          <w:szCs w:val="18"/>
        </w:rPr>
        <w:t xml:space="preserve">9 </w:t>
      </w:r>
      <w:r>
        <w:rPr>
          <w:rFonts w:ascii="Times New Roman" w:hAnsi="Times New Roman" w:cs="Times New Roman"/>
          <w:sz w:val="18"/>
          <w:szCs w:val="18"/>
        </w:rPr>
        <w:t xml:space="preserve">— ведущие звездочки вала; </w:t>
      </w:r>
      <w:r>
        <w:rPr>
          <w:rFonts w:ascii="Times New Roman" w:hAnsi="Times New Roman" w:cs="Times New Roman"/>
          <w:i/>
          <w:iCs/>
          <w:sz w:val="18"/>
          <w:szCs w:val="18"/>
        </w:rPr>
        <w:t xml:space="preserve">10 </w:t>
      </w:r>
      <w:r>
        <w:rPr>
          <w:rFonts w:ascii="Times New Roman" w:hAnsi="Times New Roman" w:cs="Times New Roman"/>
          <w:sz w:val="18"/>
          <w:szCs w:val="18"/>
        </w:rPr>
        <w:t>— стойки;</w:t>
      </w:r>
    </w:p>
    <w:p w:rsidR="00DF153A" w:rsidRDefault="00DF153A">
      <w:pPr>
        <w:shd w:val="clear" w:color="auto" w:fill="FFFFFF"/>
        <w:spacing w:before="5" w:line="216" w:lineRule="exact"/>
        <w:ind w:left="62"/>
        <w:jc w:val="center"/>
      </w:pPr>
      <w:r>
        <w:rPr>
          <w:rFonts w:ascii="Times New Roman" w:hAnsi="Times New Roman" w:cs="Times New Roman"/>
          <w:i/>
          <w:iCs/>
          <w:sz w:val="18"/>
          <w:szCs w:val="18"/>
        </w:rPr>
        <w:t xml:space="preserve">11 </w:t>
      </w:r>
      <w:r>
        <w:rPr>
          <w:rFonts w:ascii="Times New Roman" w:hAnsi="Times New Roman" w:cs="Times New Roman"/>
          <w:sz w:val="18"/>
          <w:szCs w:val="18"/>
        </w:rPr>
        <w:t>—двигатель</w:t>
      </w:r>
    </w:p>
    <w:p w:rsidR="00DF153A" w:rsidRDefault="00DF153A">
      <w:pPr>
        <w:shd w:val="clear" w:color="auto" w:fill="FFFFFF"/>
        <w:spacing w:before="259" w:line="250" w:lineRule="exact"/>
        <w:ind w:left="10" w:firstLine="288"/>
        <w:jc w:val="both"/>
      </w:pPr>
      <w:r>
        <w:rPr>
          <w:rFonts w:ascii="Times New Roman" w:hAnsi="Times New Roman" w:cs="Times New Roman"/>
          <w:spacing w:val="-3"/>
          <w:sz w:val="22"/>
          <w:szCs w:val="22"/>
        </w:rPr>
        <w:t>По способу экскавации, осуществляющейся при одновременной работе ковшей и передвижении всей машины, различаются экскава</w:t>
      </w:r>
      <w:r>
        <w:rPr>
          <w:rFonts w:ascii="Times New Roman" w:hAnsi="Times New Roman" w:cs="Times New Roman"/>
          <w:spacing w:val="-3"/>
          <w:sz w:val="22"/>
          <w:szCs w:val="22"/>
        </w:rPr>
        <w:softHyphen/>
      </w:r>
      <w:r>
        <w:rPr>
          <w:rFonts w:ascii="Times New Roman" w:hAnsi="Times New Roman" w:cs="Times New Roman"/>
          <w:sz w:val="22"/>
          <w:szCs w:val="22"/>
        </w:rPr>
        <w:t>торы поперечного копания и экскаваторы продольного копания.</w:t>
      </w:r>
    </w:p>
    <w:p w:rsidR="00DF153A" w:rsidRDefault="00DF153A">
      <w:pPr>
        <w:shd w:val="clear" w:color="auto" w:fill="FFFFFF"/>
        <w:spacing w:line="250" w:lineRule="exact"/>
        <w:ind w:right="5" w:firstLine="288"/>
        <w:jc w:val="both"/>
      </w:pPr>
      <w:r>
        <w:rPr>
          <w:rFonts w:ascii="Times New Roman" w:hAnsi="Times New Roman" w:cs="Times New Roman"/>
          <w:sz w:val="22"/>
          <w:szCs w:val="22"/>
        </w:rPr>
        <w:t>Движение ковшей экскаваторов поперечного копания происхо</w:t>
      </w:r>
      <w:r>
        <w:rPr>
          <w:rFonts w:ascii="Times New Roman" w:hAnsi="Times New Roman" w:cs="Times New Roman"/>
          <w:sz w:val="22"/>
          <w:szCs w:val="22"/>
        </w:rPr>
        <w:softHyphen/>
      </w:r>
      <w:r>
        <w:rPr>
          <w:rFonts w:ascii="Times New Roman" w:hAnsi="Times New Roman" w:cs="Times New Roman"/>
          <w:spacing w:val="-2"/>
          <w:sz w:val="22"/>
          <w:szCs w:val="22"/>
        </w:rPr>
        <w:t xml:space="preserve">дит в направлении, перпендикулярном направлению движения всей </w:t>
      </w:r>
      <w:r>
        <w:rPr>
          <w:rFonts w:ascii="Times New Roman" w:hAnsi="Times New Roman" w:cs="Times New Roman"/>
          <w:sz w:val="22"/>
          <w:szCs w:val="22"/>
        </w:rPr>
        <w:t>машины. Движение ковшей экскаваторов продольного копания совпадает с направлением движения всей машины. По виду сило</w:t>
      </w:r>
      <w:r>
        <w:rPr>
          <w:rFonts w:ascii="Times New Roman" w:hAnsi="Times New Roman" w:cs="Times New Roman"/>
          <w:sz w:val="22"/>
          <w:szCs w:val="22"/>
        </w:rPr>
        <w:softHyphen/>
        <w:t>вого оборудования многоковшовые экскаваторы бывают с двига</w:t>
      </w:r>
      <w:r>
        <w:rPr>
          <w:rFonts w:ascii="Times New Roman" w:hAnsi="Times New Roman" w:cs="Times New Roman"/>
          <w:sz w:val="22"/>
          <w:szCs w:val="22"/>
        </w:rPr>
        <w:softHyphen/>
        <w:t>телями внутреннего сгорания и электрическими. По конструкции ходового оборудования многоковшовые экскаваторы бывают на рельсовом, гусеничном и автомобильном ходу.</w:t>
      </w:r>
    </w:p>
    <w:p w:rsidR="00DF153A" w:rsidRDefault="00DF153A">
      <w:pPr>
        <w:shd w:val="clear" w:color="auto" w:fill="FFFFFF"/>
        <w:spacing w:line="250" w:lineRule="exact"/>
        <w:ind w:left="24" w:firstLine="283"/>
        <w:jc w:val="both"/>
      </w:pPr>
      <w:r>
        <w:br w:type="column"/>
      </w:r>
      <w:r>
        <w:rPr>
          <w:rFonts w:ascii="Times New Roman" w:hAnsi="Times New Roman" w:cs="Times New Roman"/>
          <w:sz w:val="22"/>
          <w:szCs w:val="22"/>
        </w:rPr>
        <w:t>Наибольшее распространение получили цепные канавокопа</w:t>
      </w:r>
      <w:r>
        <w:rPr>
          <w:rFonts w:ascii="Times New Roman" w:hAnsi="Times New Roman" w:cs="Times New Roman"/>
          <w:sz w:val="22"/>
          <w:szCs w:val="22"/>
        </w:rPr>
        <w:softHyphen/>
        <w:t>тели продольного копания (рис. 51), разделяющиеся на две груп</w:t>
      </w:r>
      <w:r>
        <w:rPr>
          <w:rFonts w:ascii="Times New Roman" w:hAnsi="Times New Roman" w:cs="Times New Roman"/>
          <w:sz w:val="22"/>
          <w:szCs w:val="22"/>
        </w:rPr>
        <w:softHyphen/>
        <w:t>пы: с наклонным расположением рамы во время копания и вер</w:t>
      </w:r>
      <w:r>
        <w:rPr>
          <w:rFonts w:ascii="Times New Roman" w:hAnsi="Times New Roman" w:cs="Times New Roman"/>
          <w:sz w:val="22"/>
          <w:szCs w:val="22"/>
        </w:rPr>
        <w:softHyphen/>
        <w:t>тикальным.</w:t>
      </w:r>
    </w:p>
    <w:p w:rsidR="00DF153A" w:rsidRDefault="00DF153A">
      <w:pPr>
        <w:shd w:val="clear" w:color="auto" w:fill="FFFFFF"/>
        <w:spacing w:line="250" w:lineRule="exact"/>
        <w:ind w:left="24" w:right="5" w:firstLine="283"/>
        <w:jc w:val="both"/>
      </w:pPr>
      <w:r>
        <w:rPr>
          <w:rFonts w:ascii="Times New Roman" w:hAnsi="Times New Roman" w:cs="Times New Roman"/>
          <w:spacing w:val="-7"/>
          <w:sz w:val="22"/>
          <w:szCs w:val="22"/>
        </w:rPr>
        <w:t>Канавокопатели роют траншеи с вертикальными стенками. Они мо</w:t>
      </w:r>
      <w:r>
        <w:rPr>
          <w:rFonts w:ascii="Times New Roman" w:hAnsi="Times New Roman" w:cs="Times New Roman"/>
          <w:spacing w:val="-7"/>
          <w:sz w:val="22"/>
          <w:szCs w:val="22"/>
        </w:rPr>
        <w:softHyphen/>
      </w:r>
      <w:r>
        <w:rPr>
          <w:rFonts w:ascii="Times New Roman" w:hAnsi="Times New Roman" w:cs="Times New Roman"/>
          <w:spacing w:val="-5"/>
          <w:sz w:val="22"/>
          <w:szCs w:val="22"/>
        </w:rPr>
        <w:t>гут быть оборудованы специальными наклонными или горизонталь</w:t>
      </w:r>
      <w:r>
        <w:rPr>
          <w:rFonts w:ascii="Times New Roman" w:hAnsi="Times New Roman" w:cs="Times New Roman"/>
          <w:spacing w:val="-5"/>
          <w:sz w:val="22"/>
          <w:szCs w:val="22"/>
        </w:rPr>
        <w:softHyphen/>
      </w:r>
      <w:r>
        <w:rPr>
          <w:rFonts w:ascii="Times New Roman" w:hAnsi="Times New Roman" w:cs="Times New Roman"/>
          <w:spacing w:val="-6"/>
          <w:sz w:val="22"/>
          <w:szCs w:val="22"/>
        </w:rPr>
        <w:t>ными ножами-фрезами для рытья траншей с наклонными стенками.</w:t>
      </w:r>
    </w:p>
    <w:p w:rsidR="00DF153A" w:rsidRDefault="00DF153A">
      <w:pPr>
        <w:shd w:val="clear" w:color="auto" w:fill="FFFFFF"/>
        <w:spacing w:line="250" w:lineRule="exact"/>
        <w:ind w:left="5" w:right="10" w:firstLine="278"/>
        <w:jc w:val="both"/>
      </w:pPr>
      <w:r>
        <w:rPr>
          <w:rFonts w:ascii="Times New Roman" w:hAnsi="Times New Roman" w:cs="Times New Roman"/>
          <w:sz w:val="22"/>
          <w:szCs w:val="22"/>
        </w:rPr>
        <w:t>На базе траншейного канавокопателя устроен кюветокопатель (рис. 52). Рабочий орган кюветокопателя представляет собой ков</w:t>
      </w:r>
      <w:r>
        <w:rPr>
          <w:rFonts w:ascii="Times New Roman" w:hAnsi="Times New Roman" w:cs="Times New Roman"/>
          <w:sz w:val="22"/>
          <w:szCs w:val="22"/>
        </w:rPr>
        <w:softHyphen/>
        <w:t>шовую цепь, смонтированную на ковшовой раме. Грунт, срезае</w:t>
      </w:r>
      <w:r>
        <w:rPr>
          <w:rFonts w:ascii="Times New Roman" w:hAnsi="Times New Roman" w:cs="Times New Roman"/>
          <w:sz w:val="22"/>
          <w:szCs w:val="22"/>
        </w:rPr>
        <w:softHyphen/>
        <w:t>мый наклонными ножами рабочего органа, сваливается на дно разрабатываемого кювета и доставляется ковшами на попереч</w:t>
      </w:r>
      <w:r>
        <w:rPr>
          <w:rFonts w:ascii="Times New Roman" w:hAnsi="Times New Roman" w:cs="Times New Roman"/>
          <w:sz w:val="22"/>
          <w:szCs w:val="22"/>
        </w:rPr>
        <w:softHyphen/>
        <w:t>ный разгрузочный транспортер. Глубина копания регулируется подъемом и опусканием ковшовой рамы. Машина оснащена баш</w:t>
      </w:r>
      <w:r>
        <w:rPr>
          <w:rFonts w:ascii="Times New Roman" w:hAnsi="Times New Roman" w:cs="Times New Roman"/>
          <w:sz w:val="22"/>
          <w:szCs w:val="22"/>
        </w:rPr>
        <w:softHyphen/>
        <w:t>маками, зачищающими грунт, просыпавшийся из ковшей в кю</w:t>
      </w:r>
      <w:r>
        <w:rPr>
          <w:rFonts w:ascii="Times New Roman" w:hAnsi="Times New Roman" w:cs="Times New Roman"/>
          <w:sz w:val="22"/>
          <w:szCs w:val="22"/>
        </w:rPr>
        <w:softHyphen/>
        <w:t>вет. Для зачистки грунта и придания правильной формы сливной призме машина снабжена сменным шнековым профилером. Кю</w:t>
      </w:r>
      <w:r>
        <w:rPr>
          <w:rFonts w:ascii="Times New Roman" w:hAnsi="Times New Roman" w:cs="Times New Roman"/>
          <w:sz w:val="22"/>
          <w:szCs w:val="22"/>
        </w:rPr>
        <w:softHyphen/>
        <w:t>веты нарезаются по окончании основных земляных работ, отдел</w:t>
      </w:r>
      <w:r>
        <w:rPr>
          <w:rFonts w:ascii="Times New Roman" w:hAnsi="Times New Roman" w:cs="Times New Roman"/>
          <w:sz w:val="22"/>
          <w:szCs w:val="22"/>
        </w:rPr>
        <w:softHyphen/>
        <w:t>ки откосов, удалении излишков грунта со дна выемки и после тщательной планировки дна выемки на уровне верха сливной призмы.</w:t>
      </w:r>
    </w:p>
    <w:p w:rsidR="00DF153A" w:rsidRDefault="00DF153A">
      <w:pPr>
        <w:shd w:val="clear" w:color="auto" w:fill="FFFFFF"/>
        <w:spacing w:line="250" w:lineRule="exact"/>
        <w:ind w:right="19" w:firstLine="278"/>
        <w:jc w:val="both"/>
      </w:pPr>
      <w:r>
        <w:rPr>
          <w:rFonts w:ascii="Times New Roman" w:hAnsi="Times New Roman" w:cs="Times New Roman"/>
          <w:sz w:val="22"/>
          <w:szCs w:val="22"/>
        </w:rPr>
        <w:t>Поверхность дна выемки, по которой перемещается кювето</w:t>
      </w:r>
      <w:r>
        <w:rPr>
          <w:rFonts w:ascii="Times New Roman" w:hAnsi="Times New Roman" w:cs="Times New Roman"/>
          <w:sz w:val="22"/>
          <w:szCs w:val="22"/>
        </w:rPr>
        <w:softHyphen/>
        <w:t>копатель, не должна иметь перекосов, влияющих на изменение очертания кювета в поперечном и продольном направлениях. После окончания разработки и выравнивания дна выемки прово</w:t>
      </w:r>
      <w:r>
        <w:rPr>
          <w:rFonts w:ascii="Times New Roman" w:hAnsi="Times New Roman" w:cs="Times New Roman"/>
          <w:sz w:val="22"/>
          <w:szCs w:val="22"/>
        </w:rPr>
        <w:softHyphen/>
        <w:t>дится разбивка очертания кювета в плане установкой колышков по границе подошвы откоса и бровке кювета. В качестве ориен</w:t>
      </w:r>
      <w:r>
        <w:rPr>
          <w:rFonts w:ascii="Times New Roman" w:hAnsi="Times New Roman" w:cs="Times New Roman"/>
          <w:sz w:val="22"/>
          <w:szCs w:val="22"/>
        </w:rPr>
        <w:softHyphen/>
        <w:t>тира для машиниста кюветокопателя делается вспомогательная разбивка наружного контура колеи правой гусеницы. Колышки ставятся через 5 м на прямых участках и через 3 м на кривых.</w:t>
      </w:r>
    </w:p>
    <w:p w:rsidR="00DF153A" w:rsidRDefault="00DF153A">
      <w:pPr>
        <w:shd w:val="clear" w:color="auto" w:fill="FFFFFF"/>
        <w:spacing w:line="250" w:lineRule="exact"/>
        <w:ind w:right="29" w:firstLine="278"/>
        <w:jc w:val="both"/>
      </w:pPr>
      <w:r>
        <w:rPr>
          <w:rFonts w:ascii="Times New Roman" w:hAnsi="Times New Roman" w:cs="Times New Roman"/>
          <w:spacing w:val="-1"/>
          <w:sz w:val="22"/>
          <w:szCs w:val="22"/>
        </w:rPr>
        <w:t>Эксплуатационная производительность многоковшового экска</w:t>
      </w:r>
      <w:r>
        <w:rPr>
          <w:rFonts w:ascii="Times New Roman" w:hAnsi="Times New Roman" w:cs="Times New Roman"/>
          <w:spacing w:val="-1"/>
          <w:sz w:val="22"/>
          <w:szCs w:val="22"/>
        </w:rPr>
        <w:softHyphen/>
      </w:r>
      <w:r>
        <w:rPr>
          <w:rFonts w:ascii="Times New Roman" w:hAnsi="Times New Roman" w:cs="Times New Roman"/>
          <w:sz w:val="22"/>
          <w:szCs w:val="22"/>
        </w:rPr>
        <w:t>ватора при работе в отвал или бункер, м</w:t>
      </w:r>
      <w:r>
        <w:rPr>
          <w:rFonts w:ascii="Times New Roman" w:hAnsi="Times New Roman" w:cs="Times New Roman"/>
          <w:sz w:val="22"/>
          <w:szCs w:val="22"/>
          <w:vertAlign w:val="superscript"/>
        </w:rPr>
        <w:t>3</w:t>
      </w:r>
      <w:r>
        <w:rPr>
          <w:rFonts w:ascii="Times New Roman" w:hAnsi="Times New Roman" w:cs="Times New Roman"/>
          <w:sz w:val="22"/>
          <w:szCs w:val="22"/>
        </w:rPr>
        <w:t>/ч</w:t>
      </w:r>
    </w:p>
    <w:p w:rsidR="00DF153A" w:rsidRDefault="00DF153A">
      <w:pPr>
        <w:shd w:val="clear" w:color="auto" w:fill="FFFFFF"/>
        <w:spacing w:before="154"/>
        <w:ind w:left="3278"/>
      </w:pPr>
      <w:r>
        <w:rPr>
          <w:rFonts w:ascii="Times New Roman" w:hAnsi="Times New Roman" w:cs="Times New Roman"/>
          <w:i/>
          <w:iCs/>
          <w:sz w:val="22"/>
          <w:szCs w:val="22"/>
          <w:lang w:val="en-US"/>
        </w:rPr>
        <w:t>V</w:t>
      </w:r>
      <w:r w:rsidRPr="00D757E1">
        <w:rPr>
          <w:rFonts w:ascii="Times New Roman" w:hAnsi="Times New Roman" w:cs="Times New Roman"/>
          <w:i/>
          <w:iCs/>
          <w:sz w:val="22"/>
          <w:szCs w:val="22"/>
        </w:rPr>
        <w:t xml:space="preserve"> </w:t>
      </w:r>
      <w:r>
        <w:rPr>
          <w:rFonts w:ascii="Times New Roman" w:hAnsi="Times New Roman" w:cs="Times New Roman"/>
          <w:i/>
          <w:iCs/>
          <w:sz w:val="22"/>
          <w:szCs w:val="22"/>
        </w:rPr>
        <w:t>К</w:t>
      </w:r>
    </w:p>
    <w:p w:rsidR="00DF153A" w:rsidRDefault="00DF153A">
      <w:pPr>
        <w:shd w:val="clear" w:color="auto" w:fill="FFFFFF"/>
        <w:tabs>
          <w:tab w:val="left" w:leader="hyphen" w:pos="1584"/>
        </w:tabs>
        <w:ind w:right="72"/>
        <w:jc w:val="center"/>
      </w:pPr>
      <w:r>
        <w:rPr>
          <w:rFonts w:ascii="Times New Roman" w:hAnsi="Times New Roman" w:cs="Times New Roman"/>
          <w:w w:val="88"/>
        </w:rPr>
        <w:t>П</w:t>
      </w:r>
      <w:r>
        <w:rPr>
          <w:rFonts w:ascii="Times New Roman" w:hAnsi="Times New Roman" w:cs="Times New Roman"/>
          <w:w w:val="88"/>
          <w:vertAlign w:val="subscript"/>
        </w:rPr>
        <w:t>Э</w:t>
      </w:r>
      <w:r>
        <w:rPr>
          <w:rFonts w:ascii="Times New Roman" w:hAnsi="Times New Roman" w:cs="Times New Roman"/>
          <w:w w:val="88"/>
        </w:rPr>
        <w:t xml:space="preserve"> = 3600</w:t>
      </w:r>
      <w:r>
        <w:rPr>
          <w:rFonts w:ascii="Times New Roman" w:hAnsi="Times New Roman" w:cs="Times New Roman"/>
          <w:w w:val="88"/>
          <w:lang w:val="en-US"/>
        </w:rPr>
        <w:t>V</w:t>
      </w:r>
      <w:r>
        <w:rPr>
          <w:rFonts w:ascii="Times New Roman" w:hAnsi="Times New Roman" w:cs="Times New Roman"/>
          <w:w w:val="88"/>
          <w:vertAlign w:val="subscript"/>
        </w:rPr>
        <w:t>К</w:t>
      </w:r>
      <w:r>
        <w:rPr>
          <w:rFonts w:ascii="Times New Roman" w:hAnsi="Times New Roman" w:cs="Times New Roman"/>
        </w:rPr>
        <w:tab/>
      </w:r>
      <w:r>
        <w:rPr>
          <w:rFonts w:ascii="Times New Roman" w:hAnsi="Times New Roman" w:cs="Times New Roman"/>
          <w:i/>
          <w:iCs/>
          <w:w w:val="88"/>
        </w:rPr>
        <w:t>В-К</w:t>
      </w:r>
      <w:r>
        <w:rPr>
          <w:rFonts w:ascii="Times New Roman" w:hAnsi="Times New Roman" w:cs="Times New Roman"/>
          <w:i/>
          <w:iCs/>
          <w:w w:val="88"/>
          <w:vertAlign w:val="subscript"/>
        </w:rPr>
        <w:t>л</w:t>
      </w:r>
      <w:r>
        <w:rPr>
          <w:rFonts w:ascii="Times New Roman" w:hAnsi="Times New Roman" w:cs="Times New Roman"/>
          <w:i/>
          <w:iCs/>
          <w:w w:val="88"/>
        </w:rPr>
        <w:t>,</w:t>
      </w:r>
    </w:p>
    <w:p w:rsidR="00DF153A" w:rsidRDefault="00DF153A">
      <w:pPr>
        <w:shd w:val="clear" w:color="auto" w:fill="FFFFFF"/>
        <w:ind w:left="3245"/>
      </w:pPr>
      <w:r>
        <w:rPr>
          <w:rFonts w:ascii="Times New Roman" w:hAnsi="Times New Roman" w:cs="Times New Roman"/>
          <w:i/>
          <w:iCs/>
          <w:spacing w:val="-5"/>
          <w:w w:val="88"/>
        </w:rPr>
        <w:t>тп1 К</w:t>
      </w:r>
      <w:r>
        <w:rPr>
          <w:rFonts w:ascii="Times New Roman" w:hAnsi="Times New Roman" w:cs="Times New Roman"/>
          <w:i/>
          <w:iCs/>
          <w:spacing w:val="-5"/>
          <w:w w:val="88"/>
          <w:vertAlign w:val="subscript"/>
        </w:rPr>
        <w:t>р</w:t>
      </w:r>
    </w:p>
    <w:p w:rsidR="00DF153A" w:rsidRDefault="00DF153A">
      <w:pPr>
        <w:shd w:val="clear" w:color="auto" w:fill="FFFFFF"/>
        <w:spacing w:before="144"/>
        <w:ind w:left="274"/>
      </w:pPr>
      <w:r>
        <w:rPr>
          <w:rFonts w:ascii="Times New Roman" w:hAnsi="Times New Roman" w:cs="Times New Roman"/>
          <w:sz w:val="22"/>
          <w:szCs w:val="22"/>
        </w:rPr>
        <w:t xml:space="preserve">где </w:t>
      </w:r>
      <w:r>
        <w:rPr>
          <w:rFonts w:ascii="Times New Roman" w:hAnsi="Times New Roman" w:cs="Times New Roman"/>
          <w:i/>
          <w:iCs/>
          <w:sz w:val="22"/>
          <w:szCs w:val="22"/>
          <w:lang w:val="en-US"/>
        </w:rPr>
        <w:t>V</w:t>
      </w:r>
      <w:r>
        <w:rPr>
          <w:rFonts w:ascii="Times New Roman" w:hAnsi="Times New Roman" w:cs="Times New Roman"/>
          <w:i/>
          <w:iCs/>
          <w:sz w:val="22"/>
          <w:szCs w:val="22"/>
        </w:rPr>
        <w:t>к</w:t>
      </w:r>
      <w:r w:rsidRPr="00D757E1">
        <w:rPr>
          <w:rFonts w:ascii="Times New Roman" w:hAnsi="Times New Roman" w:cs="Times New Roman"/>
          <w:i/>
          <w:iCs/>
          <w:sz w:val="22"/>
          <w:szCs w:val="22"/>
        </w:rPr>
        <w:t xml:space="preserve"> </w:t>
      </w:r>
      <w:r>
        <w:rPr>
          <w:rFonts w:ascii="Times New Roman" w:hAnsi="Times New Roman" w:cs="Times New Roman"/>
          <w:sz w:val="22"/>
          <w:szCs w:val="22"/>
        </w:rPr>
        <w:t>— емкость ковша,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before="144"/>
        <w:ind w:left="274"/>
        <w:sectPr w:rsidR="00DF153A">
          <w:pgSz w:w="16834" w:h="11909" w:orient="landscape"/>
          <w:pgMar w:top="1101" w:right="1603" w:bottom="360" w:left="1123" w:header="720" w:footer="720" w:gutter="0"/>
          <w:cols w:num="2" w:space="720" w:equalWidth="0">
            <w:col w:w="6326" w:space="1454"/>
            <w:col w:w="6326"/>
          </w:cols>
          <w:noEndnote/>
        </w:sectPr>
      </w:pPr>
    </w:p>
    <w:p w:rsidR="00DF153A" w:rsidRDefault="00DF153A">
      <w:pPr>
        <w:spacing w:before="125" w:line="1" w:lineRule="exact"/>
        <w:rPr>
          <w:rFonts w:ascii="Times New Roman" w:hAnsi="Times New Roman" w:cs="Times New Roman"/>
          <w:sz w:val="2"/>
          <w:szCs w:val="2"/>
        </w:rPr>
      </w:pPr>
    </w:p>
    <w:p w:rsidR="00DF153A" w:rsidRDefault="00DF153A">
      <w:pPr>
        <w:shd w:val="clear" w:color="auto" w:fill="FFFFFF"/>
        <w:spacing w:before="144"/>
        <w:ind w:left="274"/>
        <w:sectPr w:rsidR="00DF153A">
          <w:type w:val="continuous"/>
          <w:pgSz w:w="16834" w:h="11909" w:orient="landscape"/>
          <w:pgMar w:top="1101" w:right="1123" w:bottom="360" w:left="1142" w:header="720" w:footer="720" w:gutter="0"/>
          <w:cols w:space="60"/>
          <w:noEndnote/>
        </w:sectPr>
      </w:pPr>
    </w:p>
    <w:p w:rsidR="00DF153A" w:rsidRDefault="00DF153A">
      <w:pPr>
        <w:shd w:val="clear" w:color="auto" w:fill="FFFFFF"/>
      </w:pPr>
      <w:r>
        <w:rPr>
          <w:rFonts w:ascii="Times New Roman" w:hAnsi="Times New Roman" w:cs="Times New Roman"/>
          <w:sz w:val="22"/>
          <w:szCs w:val="22"/>
        </w:rPr>
        <w:t>120</w:t>
      </w:r>
    </w:p>
    <w:p w:rsidR="00DF153A" w:rsidRDefault="00DF153A">
      <w:pPr>
        <w:shd w:val="clear" w:color="auto" w:fill="FFFFFF"/>
        <w:spacing w:before="130"/>
      </w:pPr>
      <w:r>
        <w:br w:type="column"/>
      </w:r>
      <w:r>
        <w:rPr>
          <w:rFonts w:ascii="Times New Roman" w:hAnsi="Times New Roman" w:cs="Times New Roman"/>
          <w:sz w:val="22"/>
          <w:szCs w:val="22"/>
        </w:rPr>
        <w:t>121</w:t>
      </w:r>
    </w:p>
    <w:p w:rsidR="00DF153A" w:rsidRDefault="00DF153A">
      <w:pPr>
        <w:shd w:val="clear" w:color="auto" w:fill="FFFFFF"/>
        <w:spacing w:before="130"/>
        <w:sectPr w:rsidR="00DF153A">
          <w:type w:val="continuous"/>
          <w:pgSz w:w="16834" w:h="11909" w:orient="landscape"/>
          <w:pgMar w:top="1101" w:right="1123" w:bottom="360" w:left="1142" w:header="720" w:footer="720" w:gutter="0"/>
          <w:cols w:num="2" w:space="720" w:equalWidth="0">
            <w:col w:w="720" w:space="13128"/>
            <w:col w:w="720"/>
          </w:cols>
          <w:noEndnote/>
        </w:sectPr>
      </w:pPr>
    </w:p>
    <w:p w:rsidR="00DF153A" w:rsidRDefault="00DF153A">
      <w:pPr>
        <w:spacing w:line="1" w:lineRule="exact"/>
        <w:rPr>
          <w:rFonts w:ascii="Times New Roman" w:hAnsi="Times New Roman" w:cs="Times New Roman"/>
          <w:sz w:val="2"/>
          <w:szCs w:val="2"/>
        </w:rPr>
      </w:pPr>
    </w:p>
    <w:p w:rsidR="00DF153A" w:rsidRDefault="00DF153A">
      <w:pPr>
        <w:framePr w:h="2736" w:hSpace="38" w:wrap="auto" w:vAnchor="text" w:hAnchor="margin" w:x="7729" w:y="1"/>
        <w:rPr>
          <w:rFonts w:ascii="Times New Roman" w:hAnsi="Times New Roman" w:cs="Times New Roman"/>
          <w:sz w:val="24"/>
          <w:szCs w:val="24"/>
        </w:rPr>
      </w:pPr>
    </w:p>
    <w:p w:rsidR="00DF153A" w:rsidRDefault="00DF153A">
      <w:pPr>
        <w:framePr w:h="8640" w:hSpace="38" w:wrap="notBeside" w:vAnchor="text" w:hAnchor="margin" w:x="-215" w:y="131"/>
        <w:rPr>
          <w:rFonts w:ascii="Times New Roman" w:hAnsi="Times New Roman" w:cs="Times New Roman"/>
          <w:sz w:val="24"/>
          <w:szCs w:val="24"/>
        </w:rPr>
      </w:pPr>
      <w:r w:rsidRPr="00D257E3">
        <w:rPr>
          <w:rFonts w:ascii="Times New Roman" w:hAnsi="Times New Roman" w:cs="Times New Roman"/>
          <w:sz w:val="24"/>
          <w:szCs w:val="24"/>
        </w:rPr>
        <w:pict>
          <v:shape id="_x0000_i1108" type="#_x0000_t75" style="width:345pt;height:6in">
            <v:imagedata r:id="rId92" o:title=""/>
          </v:shape>
        </w:pict>
      </w:r>
    </w:p>
    <w:p w:rsidR="00DF153A" w:rsidRDefault="00DF153A">
      <w:pPr>
        <w:shd w:val="clear" w:color="auto" w:fill="FFFFFF"/>
        <w:spacing w:before="43" w:line="216" w:lineRule="exact"/>
        <w:ind w:left="67"/>
      </w:pPr>
      <w:r>
        <w:rPr>
          <w:rFonts w:ascii="Times New Roman" w:hAnsi="Times New Roman" w:cs="Times New Roman"/>
          <w:sz w:val="18"/>
          <w:szCs w:val="18"/>
        </w:rPr>
        <w:t xml:space="preserve">Рис. 52. Схема устройства (а) и работа (б) многоковшового кюветокопателя: </w:t>
      </w:r>
      <w:r>
        <w:rPr>
          <w:rFonts w:ascii="Times New Roman" w:hAnsi="Times New Roman" w:cs="Times New Roman"/>
          <w:i/>
          <w:iCs/>
          <w:sz w:val="18"/>
          <w:szCs w:val="18"/>
        </w:rPr>
        <w:t xml:space="preserve">1 </w:t>
      </w:r>
      <w:r>
        <w:rPr>
          <w:rFonts w:ascii="Times New Roman" w:hAnsi="Times New Roman" w:cs="Times New Roman"/>
          <w:sz w:val="18"/>
          <w:szCs w:val="18"/>
        </w:rPr>
        <w:t xml:space="preserve">— удлиненная ступица; </w:t>
      </w:r>
      <w:r>
        <w:rPr>
          <w:rFonts w:ascii="Times New Roman" w:hAnsi="Times New Roman" w:cs="Times New Roman"/>
          <w:i/>
          <w:iCs/>
          <w:sz w:val="18"/>
          <w:szCs w:val="18"/>
        </w:rPr>
        <w:t xml:space="preserve">2 </w:t>
      </w:r>
      <w:r>
        <w:rPr>
          <w:rFonts w:ascii="Times New Roman" w:hAnsi="Times New Roman" w:cs="Times New Roman"/>
          <w:sz w:val="18"/>
          <w:szCs w:val="18"/>
        </w:rPr>
        <w:t xml:space="preserve">— натяжное колесо; </w:t>
      </w:r>
      <w:r>
        <w:rPr>
          <w:rFonts w:ascii="Times New Roman" w:hAnsi="Times New Roman" w:cs="Times New Roman"/>
          <w:i/>
          <w:iCs/>
          <w:sz w:val="18"/>
          <w:szCs w:val="18"/>
        </w:rPr>
        <w:t xml:space="preserve">3 </w:t>
      </w:r>
      <w:r>
        <w:rPr>
          <w:rFonts w:ascii="Times New Roman" w:hAnsi="Times New Roman" w:cs="Times New Roman"/>
          <w:sz w:val="18"/>
          <w:szCs w:val="18"/>
        </w:rPr>
        <w:t xml:space="preserve">— башмак, зачищающий грунт; </w:t>
      </w:r>
      <w:r>
        <w:rPr>
          <w:rFonts w:ascii="Times New Roman" w:hAnsi="Times New Roman" w:cs="Times New Roman"/>
          <w:i/>
          <w:iCs/>
          <w:sz w:val="18"/>
          <w:szCs w:val="18"/>
        </w:rPr>
        <w:t xml:space="preserve">4 </w:t>
      </w:r>
      <w:r>
        <w:rPr>
          <w:rFonts w:ascii="Times New Roman" w:hAnsi="Times New Roman" w:cs="Times New Roman"/>
          <w:sz w:val="18"/>
          <w:szCs w:val="18"/>
        </w:rPr>
        <w:t xml:space="preserve">— поперечный транспортер; 5 — наклонные ножи; </w:t>
      </w:r>
      <w:r>
        <w:rPr>
          <w:rFonts w:ascii="Times New Roman" w:hAnsi="Times New Roman" w:cs="Times New Roman"/>
          <w:i/>
          <w:iCs/>
          <w:sz w:val="18"/>
          <w:szCs w:val="18"/>
        </w:rPr>
        <w:t xml:space="preserve">6 </w:t>
      </w:r>
      <w:r>
        <w:rPr>
          <w:rFonts w:ascii="Times New Roman" w:hAnsi="Times New Roman" w:cs="Times New Roman"/>
          <w:sz w:val="18"/>
          <w:szCs w:val="18"/>
        </w:rPr>
        <w:t>— шнековый</w:t>
      </w:r>
    </w:p>
    <w:p w:rsidR="00DF153A" w:rsidRDefault="00DF153A">
      <w:pPr>
        <w:shd w:val="clear" w:color="auto" w:fill="FFFFFF"/>
        <w:spacing w:line="216" w:lineRule="exact"/>
        <w:ind w:left="58"/>
        <w:jc w:val="center"/>
      </w:pPr>
      <w:r>
        <w:rPr>
          <w:rFonts w:ascii="Times New Roman" w:hAnsi="Times New Roman" w:cs="Times New Roman"/>
          <w:sz w:val="18"/>
          <w:szCs w:val="18"/>
        </w:rPr>
        <w:t>профилер; 7 — ковши</w:t>
      </w:r>
    </w:p>
    <w:p w:rsidR="00DF153A" w:rsidRDefault="00DF153A">
      <w:pPr>
        <w:shd w:val="clear" w:color="auto" w:fill="FFFFFF"/>
        <w:spacing w:before="168"/>
        <w:ind w:left="5"/>
      </w:pPr>
      <w:r>
        <w:rPr>
          <w:rFonts w:ascii="Times New Roman" w:hAnsi="Times New Roman" w:cs="Times New Roman"/>
          <w:sz w:val="22"/>
          <w:szCs w:val="22"/>
        </w:rPr>
        <w:t>122</w:t>
      </w:r>
    </w:p>
    <w:p w:rsidR="00DF153A" w:rsidRDefault="00DF153A">
      <w:pPr>
        <w:shd w:val="clear" w:color="auto" w:fill="FFFFFF"/>
        <w:spacing w:before="288" w:line="250" w:lineRule="exact"/>
        <w:ind w:left="326"/>
      </w:pPr>
      <w:r>
        <w:br w:type="column"/>
      </w:r>
      <w:r>
        <w:rPr>
          <w:rFonts w:ascii="Times New Roman" w:hAnsi="Times New Roman" w:cs="Times New Roman"/>
          <w:i/>
          <w:iCs/>
          <w:sz w:val="22"/>
          <w:szCs w:val="22"/>
          <w:lang w:val="en-US"/>
        </w:rPr>
        <w:t>V</w:t>
      </w:r>
      <w:r w:rsidRPr="00D757E1">
        <w:rPr>
          <w:rFonts w:ascii="Times New Roman" w:hAnsi="Times New Roman" w:cs="Times New Roman"/>
          <w:i/>
          <w:iCs/>
          <w:sz w:val="22"/>
          <w:szCs w:val="22"/>
        </w:rPr>
        <w:t xml:space="preserve"> </w:t>
      </w:r>
      <w:r>
        <w:rPr>
          <w:rFonts w:ascii="Times New Roman" w:hAnsi="Times New Roman" w:cs="Times New Roman"/>
          <w:sz w:val="22"/>
          <w:szCs w:val="22"/>
        </w:rPr>
        <w:t>— скорость движения ковшовой цепи, м/с;</w:t>
      </w:r>
    </w:p>
    <w:p w:rsidR="00DF153A" w:rsidRDefault="00DF153A">
      <w:pPr>
        <w:shd w:val="clear" w:color="auto" w:fill="FFFFFF"/>
        <w:spacing w:line="250" w:lineRule="exact"/>
        <w:ind w:left="293"/>
      </w:pPr>
      <w:r>
        <w:rPr>
          <w:rFonts w:ascii="Times New Roman" w:hAnsi="Times New Roman" w:cs="Times New Roman"/>
          <w:spacing w:val="-8"/>
          <w:sz w:val="22"/>
          <w:szCs w:val="22"/>
          <w:lang w:val="en-US"/>
        </w:rPr>
        <w:t>ml</w:t>
      </w:r>
      <w:r>
        <w:rPr>
          <w:rFonts w:ascii="Times New Roman" w:hAnsi="Times New Roman" w:cs="Times New Roman"/>
          <w:spacing w:val="-8"/>
          <w:sz w:val="22"/>
          <w:szCs w:val="22"/>
        </w:rPr>
        <w:t xml:space="preserve"> — расстояние между двумя соседними ковшами (шаг ковшей), м;</w:t>
      </w:r>
    </w:p>
    <w:p w:rsidR="00DF153A" w:rsidRDefault="00DF153A">
      <w:pPr>
        <w:shd w:val="clear" w:color="auto" w:fill="FFFFFF"/>
        <w:spacing w:line="250" w:lineRule="exact"/>
        <w:ind w:left="288"/>
      </w:pPr>
      <w:r>
        <w:rPr>
          <w:rFonts w:ascii="Times New Roman" w:hAnsi="Times New Roman" w:cs="Times New Roman"/>
          <w:sz w:val="22"/>
          <w:szCs w:val="22"/>
          <w:lang w:val="en-US"/>
        </w:rPr>
        <w:t>m</w:t>
      </w:r>
      <w:r>
        <w:rPr>
          <w:rFonts w:ascii="Times New Roman" w:hAnsi="Times New Roman" w:cs="Times New Roman"/>
          <w:sz w:val="22"/>
          <w:szCs w:val="22"/>
        </w:rPr>
        <w:t xml:space="preserve"> — число звеньев цепи между двумя соседними ковшами;</w:t>
      </w:r>
    </w:p>
    <w:p w:rsidR="00DF153A" w:rsidRDefault="00DF153A">
      <w:pPr>
        <w:shd w:val="clear" w:color="auto" w:fill="FFFFFF"/>
        <w:spacing w:line="250" w:lineRule="exact"/>
        <w:ind w:left="298"/>
      </w:pPr>
      <w:r>
        <w:rPr>
          <w:rFonts w:ascii="Times New Roman" w:hAnsi="Times New Roman" w:cs="Times New Roman"/>
          <w:sz w:val="22"/>
          <w:szCs w:val="22"/>
          <w:lang w:val="en-US"/>
        </w:rPr>
        <w:t>l</w:t>
      </w:r>
      <w:r>
        <w:rPr>
          <w:rFonts w:ascii="Times New Roman" w:hAnsi="Times New Roman" w:cs="Times New Roman"/>
          <w:sz w:val="22"/>
          <w:szCs w:val="22"/>
        </w:rPr>
        <w:t xml:space="preserve"> — длина одного звена цепи;</w:t>
      </w:r>
    </w:p>
    <w:p w:rsidR="00DF153A" w:rsidRDefault="00DF153A" w:rsidP="00847782">
      <w:pPr>
        <w:shd w:val="clear" w:color="auto" w:fill="FFFFFF"/>
        <w:spacing w:line="250" w:lineRule="exact"/>
        <w:ind w:left="293"/>
        <w:rPr>
          <w:rFonts w:ascii="Times New Roman" w:hAnsi="Times New Roman" w:cs="Times New Roman"/>
          <w:sz w:val="22"/>
          <w:szCs w:val="22"/>
        </w:rPr>
      </w:pPr>
      <w:r>
        <w:rPr>
          <w:rFonts w:ascii="Times New Roman" w:hAnsi="Times New Roman" w:cs="Times New Roman"/>
          <w:i/>
          <w:iCs/>
          <w:sz w:val="22"/>
          <w:szCs w:val="22"/>
        </w:rPr>
        <w:t>К</w:t>
      </w:r>
      <w:r>
        <w:rPr>
          <w:rFonts w:ascii="Times New Roman" w:hAnsi="Times New Roman" w:cs="Times New Roman"/>
          <w:i/>
          <w:iCs/>
          <w:sz w:val="22"/>
          <w:szCs w:val="22"/>
          <w:vertAlign w:val="subscript"/>
        </w:rPr>
        <w:t>н</w:t>
      </w:r>
      <w:r>
        <w:rPr>
          <w:rFonts w:ascii="Times New Roman" w:hAnsi="Times New Roman" w:cs="Times New Roman"/>
          <w:i/>
          <w:iCs/>
          <w:sz w:val="22"/>
          <w:szCs w:val="22"/>
        </w:rPr>
        <w:t xml:space="preserve"> </w:t>
      </w:r>
      <w:r>
        <w:rPr>
          <w:rFonts w:ascii="Times New Roman" w:hAnsi="Times New Roman" w:cs="Times New Roman"/>
          <w:sz w:val="22"/>
          <w:szCs w:val="22"/>
        </w:rPr>
        <w:t>— коэффициент наполнения ковша;</w:t>
      </w:r>
    </w:p>
    <w:p w:rsidR="00DF153A" w:rsidRPr="00847782" w:rsidRDefault="00DF153A" w:rsidP="00847782">
      <w:pPr>
        <w:shd w:val="clear" w:color="auto" w:fill="FFFFFF"/>
        <w:spacing w:line="250" w:lineRule="exact"/>
        <w:ind w:left="293"/>
      </w:pPr>
      <w:r>
        <w:rPr>
          <w:rFonts w:ascii="Times New Roman" w:hAnsi="Times New Roman" w:cs="Times New Roman"/>
          <w:i/>
          <w:iCs/>
          <w:sz w:val="22"/>
          <w:szCs w:val="22"/>
          <w:lang w:val="uk-UA"/>
        </w:rPr>
        <w:t xml:space="preserve">Кр     </w:t>
      </w:r>
      <w:r w:rsidRPr="00847782">
        <w:rPr>
          <w:rFonts w:ascii="Times New Roman" w:hAnsi="Times New Roman" w:cs="Times New Roman"/>
          <w:sz w:val="22"/>
          <w:szCs w:val="22"/>
        </w:rPr>
        <w:t>-</w:t>
      </w:r>
      <w:r>
        <w:rPr>
          <w:rFonts w:ascii="Times New Roman" w:hAnsi="Times New Roman" w:cs="Times New Roman"/>
          <w:sz w:val="22"/>
          <w:szCs w:val="22"/>
          <w:lang w:val="uk-UA"/>
        </w:rPr>
        <w:t xml:space="preserve">    </w:t>
      </w:r>
      <w:r>
        <w:rPr>
          <w:rFonts w:ascii="Times New Roman" w:hAnsi="Times New Roman" w:cs="Times New Roman"/>
          <w:sz w:val="22"/>
          <w:szCs w:val="22"/>
        </w:rPr>
        <w:t xml:space="preserve">коэффициент разрыхления грунта;                                     Кв      </w:t>
      </w:r>
      <w:r>
        <w:t xml:space="preserve">-  </w:t>
      </w:r>
      <w:r>
        <w:rPr>
          <w:rFonts w:ascii="Times New Roman" w:hAnsi="Times New Roman" w:cs="Times New Roman"/>
          <w:spacing w:val="-1"/>
          <w:sz w:val="22"/>
          <w:szCs w:val="22"/>
        </w:rPr>
        <w:t xml:space="preserve">коэффициент использования машины по времени. </w:t>
      </w:r>
      <w:r>
        <w:rPr>
          <w:rFonts w:ascii="Times New Roman" w:hAnsi="Times New Roman" w:cs="Times New Roman"/>
          <w:sz w:val="22"/>
          <w:szCs w:val="22"/>
        </w:rPr>
        <w:t>Число ковшей, выгружающихся в 1 с,</w:t>
      </w:r>
    </w:p>
    <w:p w:rsidR="00DF153A" w:rsidRDefault="00DF153A">
      <w:pPr>
        <w:shd w:val="clear" w:color="auto" w:fill="FFFFFF"/>
        <w:spacing w:before="120"/>
        <w:ind w:right="62"/>
        <w:jc w:val="center"/>
      </w:pPr>
      <w:r>
        <w:rPr>
          <w:rFonts w:ascii="Times New Roman" w:hAnsi="Times New Roman" w:cs="Times New Roman"/>
          <w:i/>
          <w:iCs/>
          <w:sz w:val="22"/>
          <w:szCs w:val="22"/>
        </w:rPr>
        <w:t>п=У/т1.</w:t>
      </w:r>
    </w:p>
    <w:p w:rsidR="00DF153A" w:rsidRDefault="00DF153A">
      <w:pPr>
        <w:shd w:val="clear" w:color="auto" w:fill="FFFFFF"/>
        <w:spacing w:before="53" w:line="250" w:lineRule="exact"/>
        <w:ind w:right="19" w:firstLine="278"/>
        <w:jc w:val="both"/>
      </w:pPr>
      <w:r>
        <w:rPr>
          <w:rFonts w:ascii="Times New Roman" w:hAnsi="Times New Roman" w:cs="Times New Roman"/>
          <w:sz w:val="22"/>
          <w:szCs w:val="22"/>
        </w:rPr>
        <w:t xml:space="preserve">Перед началом работы ковшовая рама должна быть поднята </w:t>
      </w:r>
      <w:r>
        <w:rPr>
          <w:rFonts w:ascii="Times New Roman" w:hAnsi="Times New Roman" w:cs="Times New Roman"/>
          <w:spacing w:val="-1"/>
          <w:sz w:val="22"/>
          <w:szCs w:val="22"/>
        </w:rPr>
        <w:t xml:space="preserve">над землей, для рытья ковшовая цепь приводится в движение, рама </w:t>
      </w:r>
      <w:r>
        <w:rPr>
          <w:rFonts w:ascii="Times New Roman" w:hAnsi="Times New Roman" w:cs="Times New Roman"/>
          <w:sz w:val="22"/>
          <w:szCs w:val="22"/>
        </w:rPr>
        <w:t xml:space="preserve">постепенно опускается. При работе канавокопателя, когда рама </w:t>
      </w:r>
      <w:r>
        <w:rPr>
          <w:rFonts w:ascii="Times New Roman" w:hAnsi="Times New Roman" w:cs="Times New Roman"/>
          <w:spacing w:val="-1"/>
          <w:sz w:val="22"/>
          <w:szCs w:val="22"/>
        </w:rPr>
        <w:t xml:space="preserve">опустится на требуемую глубину траншеи, приводятся в движение </w:t>
      </w:r>
      <w:r>
        <w:rPr>
          <w:rFonts w:ascii="Times New Roman" w:hAnsi="Times New Roman" w:cs="Times New Roman"/>
          <w:sz w:val="22"/>
          <w:szCs w:val="22"/>
        </w:rPr>
        <w:t>гусеницы, и экскаватор начинает двигаться по оси траншеи, остав</w:t>
      </w:r>
      <w:r>
        <w:rPr>
          <w:rFonts w:ascii="Times New Roman" w:hAnsi="Times New Roman" w:cs="Times New Roman"/>
          <w:sz w:val="22"/>
          <w:szCs w:val="22"/>
        </w:rPr>
        <w:softHyphen/>
        <w:t>ляя за собой вырытую траншею.</w:t>
      </w:r>
    </w:p>
    <w:p w:rsidR="00DF153A" w:rsidRDefault="00DF153A">
      <w:pPr>
        <w:shd w:val="clear" w:color="auto" w:fill="FFFFFF"/>
        <w:spacing w:line="250" w:lineRule="exact"/>
        <w:ind w:left="278"/>
      </w:pPr>
      <w:r>
        <w:rPr>
          <w:rFonts w:ascii="Times New Roman" w:hAnsi="Times New Roman" w:cs="Times New Roman"/>
          <w:sz w:val="22"/>
          <w:szCs w:val="22"/>
        </w:rPr>
        <w:t>Производительность машины составляет от 20 до 80 м</w:t>
      </w:r>
      <w:r>
        <w:rPr>
          <w:rFonts w:ascii="Times New Roman" w:hAnsi="Times New Roman" w:cs="Times New Roman"/>
          <w:sz w:val="22"/>
          <w:szCs w:val="22"/>
          <w:vertAlign w:val="superscript"/>
        </w:rPr>
        <w:t>3</w:t>
      </w:r>
      <w:r>
        <w:rPr>
          <w:rFonts w:ascii="Times New Roman" w:hAnsi="Times New Roman" w:cs="Times New Roman"/>
          <w:sz w:val="22"/>
          <w:szCs w:val="22"/>
        </w:rPr>
        <w:t>/ч.</w:t>
      </w:r>
    </w:p>
    <w:p w:rsidR="00DF153A" w:rsidRDefault="00DF153A">
      <w:pPr>
        <w:shd w:val="clear" w:color="auto" w:fill="FFFFFF"/>
        <w:spacing w:before="192"/>
        <w:ind w:left="1075"/>
      </w:pPr>
      <w:r>
        <w:rPr>
          <w:rFonts w:ascii="Times New Roman" w:hAnsi="Times New Roman" w:cs="Times New Roman"/>
          <w:b/>
          <w:bCs/>
          <w:i/>
          <w:iCs/>
          <w:sz w:val="22"/>
          <w:szCs w:val="22"/>
        </w:rPr>
        <w:t>2.5. Гидромеханизация земляных работ</w:t>
      </w:r>
    </w:p>
    <w:p w:rsidR="00DF153A" w:rsidRDefault="00DF153A">
      <w:pPr>
        <w:shd w:val="clear" w:color="auto" w:fill="FFFFFF"/>
        <w:spacing w:before="178" w:line="250" w:lineRule="exact"/>
        <w:ind w:left="5" w:right="19" w:firstLine="278"/>
        <w:jc w:val="both"/>
      </w:pPr>
      <w:r>
        <w:rPr>
          <w:rFonts w:ascii="Times New Roman" w:hAnsi="Times New Roman" w:cs="Times New Roman"/>
          <w:b/>
          <w:bCs/>
          <w:sz w:val="22"/>
          <w:szCs w:val="22"/>
        </w:rPr>
        <w:t xml:space="preserve">Общие понятия. </w:t>
      </w:r>
      <w:r>
        <w:rPr>
          <w:rFonts w:ascii="Times New Roman" w:hAnsi="Times New Roman" w:cs="Times New Roman"/>
          <w:sz w:val="22"/>
          <w:szCs w:val="22"/>
        </w:rPr>
        <w:t xml:space="preserve">Гидромеханизация земляных работ основана на свойстве водяного потока большой скорости размывать грунт, </w:t>
      </w:r>
      <w:r>
        <w:rPr>
          <w:rFonts w:ascii="Times New Roman" w:hAnsi="Times New Roman" w:cs="Times New Roman"/>
          <w:spacing w:val="-2"/>
          <w:sz w:val="22"/>
          <w:szCs w:val="22"/>
        </w:rPr>
        <w:t xml:space="preserve">отрывать его частицы и перемещать их во взвешенном состоянии, а </w:t>
      </w:r>
      <w:r>
        <w:rPr>
          <w:rFonts w:ascii="Times New Roman" w:hAnsi="Times New Roman" w:cs="Times New Roman"/>
          <w:sz w:val="22"/>
          <w:szCs w:val="22"/>
        </w:rPr>
        <w:t xml:space="preserve">при уменьшении скорости течения воды осаждать частицы грунта </w:t>
      </w:r>
      <w:r>
        <w:rPr>
          <w:rFonts w:ascii="Times New Roman" w:hAnsi="Times New Roman" w:cs="Times New Roman"/>
          <w:spacing w:val="-1"/>
          <w:sz w:val="22"/>
          <w:szCs w:val="22"/>
        </w:rPr>
        <w:t>на дно. В комплекс работ гидромеханизации сооружения земляно</w:t>
      </w:r>
      <w:r>
        <w:rPr>
          <w:rFonts w:ascii="Times New Roman" w:hAnsi="Times New Roman" w:cs="Times New Roman"/>
          <w:spacing w:val="-1"/>
          <w:sz w:val="22"/>
          <w:szCs w:val="22"/>
        </w:rPr>
        <w:softHyphen/>
      </w:r>
      <w:r>
        <w:rPr>
          <w:rFonts w:ascii="Times New Roman" w:hAnsi="Times New Roman" w:cs="Times New Roman"/>
          <w:sz w:val="22"/>
          <w:szCs w:val="22"/>
        </w:rPr>
        <w:t>го полотна входят: разработка, транспортировка и укладка грунта.</w:t>
      </w:r>
    </w:p>
    <w:p w:rsidR="00DF153A" w:rsidRDefault="00DF153A">
      <w:pPr>
        <w:shd w:val="clear" w:color="auto" w:fill="FFFFFF"/>
        <w:spacing w:line="250" w:lineRule="exact"/>
        <w:ind w:right="29" w:firstLine="274"/>
        <w:jc w:val="both"/>
      </w:pPr>
      <w:r>
        <w:rPr>
          <w:rFonts w:ascii="Times New Roman" w:hAnsi="Times New Roman" w:cs="Times New Roman"/>
          <w:sz w:val="22"/>
          <w:szCs w:val="22"/>
        </w:rPr>
        <w:t>Разработка грунта осуществляется разрушением его водяной струей большого давления. Грунт при гидромеханизации транс</w:t>
      </w:r>
      <w:r>
        <w:rPr>
          <w:rFonts w:ascii="Times New Roman" w:hAnsi="Times New Roman" w:cs="Times New Roman"/>
          <w:sz w:val="22"/>
          <w:szCs w:val="22"/>
        </w:rPr>
        <w:softHyphen/>
        <w:t>портируется либо самотеком по канавам и лоткам, либо под дав</w:t>
      </w:r>
      <w:r>
        <w:rPr>
          <w:rFonts w:ascii="Times New Roman" w:hAnsi="Times New Roman" w:cs="Times New Roman"/>
          <w:sz w:val="22"/>
          <w:szCs w:val="22"/>
        </w:rPr>
        <w:softHyphen/>
        <w:t xml:space="preserve">лением по трубам до места укладки в насыпь или отвал. Укладка </w:t>
      </w:r>
      <w:r>
        <w:rPr>
          <w:rFonts w:ascii="Times New Roman" w:hAnsi="Times New Roman" w:cs="Times New Roman"/>
          <w:spacing w:val="-1"/>
          <w:sz w:val="22"/>
          <w:szCs w:val="22"/>
        </w:rPr>
        <w:t>грунта — это отделение грунта от воды, распределение оседающе</w:t>
      </w:r>
      <w:r>
        <w:rPr>
          <w:rFonts w:ascii="Times New Roman" w:hAnsi="Times New Roman" w:cs="Times New Roman"/>
          <w:spacing w:val="-1"/>
          <w:sz w:val="22"/>
          <w:szCs w:val="22"/>
        </w:rPr>
        <w:softHyphen/>
      </w:r>
      <w:r>
        <w:rPr>
          <w:rFonts w:ascii="Times New Roman" w:hAnsi="Times New Roman" w:cs="Times New Roman"/>
          <w:sz w:val="22"/>
          <w:szCs w:val="22"/>
        </w:rPr>
        <w:t>го грунта в соответствии с конфигурацией и размерами возводи</w:t>
      </w:r>
      <w:r>
        <w:rPr>
          <w:rFonts w:ascii="Times New Roman" w:hAnsi="Times New Roman" w:cs="Times New Roman"/>
          <w:sz w:val="22"/>
          <w:szCs w:val="22"/>
        </w:rPr>
        <w:softHyphen/>
        <w:t>мого земляного сооружения и отвод воды за его пределы.</w:t>
      </w:r>
    </w:p>
    <w:p w:rsidR="00DF153A" w:rsidRDefault="00DF153A">
      <w:pPr>
        <w:shd w:val="clear" w:color="auto" w:fill="FFFFFF"/>
        <w:spacing w:line="250" w:lineRule="exact"/>
        <w:ind w:left="5" w:right="34" w:firstLine="269"/>
        <w:jc w:val="both"/>
      </w:pPr>
      <w:r>
        <w:rPr>
          <w:rFonts w:ascii="Times New Roman" w:hAnsi="Times New Roman" w:cs="Times New Roman"/>
          <w:spacing w:val="-1"/>
          <w:sz w:val="22"/>
          <w:szCs w:val="22"/>
        </w:rPr>
        <w:t xml:space="preserve">Смесь воды и грунта называется </w:t>
      </w:r>
      <w:r>
        <w:rPr>
          <w:rFonts w:ascii="Times New Roman" w:hAnsi="Times New Roman" w:cs="Times New Roman"/>
          <w:i/>
          <w:iCs/>
          <w:spacing w:val="-1"/>
          <w:sz w:val="22"/>
          <w:szCs w:val="22"/>
        </w:rPr>
        <w:t xml:space="preserve">пульпой, </w:t>
      </w:r>
      <w:r>
        <w:rPr>
          <w:rFonts w:ascii="Times New Roman" w:hAnsi="Times New Roman" w:cs="Times New Roman"/>
          <w:spacing w:val="-1"/>
          <w:sz w:val="22"/>
          <w:szCs w:val="22"/>
        </w:rPr>
        <w:t xml:space="preserve">или </w:t>
      </w:r>
      <w:r>
        <w:rPr>
          <w:rFonts w:ascii="Times New Roman" w:hAnsi="Times New Roman" w:cs="Times New Roman"/>
          <w:i/>
          <w:iCs/>
          <w:spacing w:val="-1"/>
          <w:sz w:val="22"/>
          <w:szCs w:val="22"/>
        </w:rPr>
        <w:t xml:space="preserve">гидромассой. </w:t>
      </w:r>
      <w:r>
        <w:rPr>
          <w:rFonts w:ascii="Times New Roman" w:hAnsi="Times New Roman" w:cs="Times New Roman"/>
          <w:spacing w:val="-1"/>
          <w:sz w:val="22"/>
          <w:szCs w:val="22"/>
        </w:rPr>
        <w:t>От</w:t>
      </w:r>
      <w:r>
        <w:rPr>
          <w:rFonts w:ascii="Times New Roman" w:hAnsi="Times New Roman" w:cs="Times New Roman"/>
          <w:spacing w:val="-1"/>
          <w:sz w:val="22"/>
          <w:szCs w:val="22"/>
        </w:rPr>
        <w:softHyphen/>
      </w:r>
      <w:r>
        <w:rPr>
          <w:rFonts w:ascii="Times New Roman" w:hAnsi="Times New Roman" w:cs="Times New Roman"/>
          <w:sz w:val="22"/>
          <w:szCs w:val="22"/>
        </w:rPr>
        <w:t>ношение количества грунта к количеству воды в гидромассе назы</w:t>
      </w:r>
      <w:r>
        <w:rPr>
          <w:rFonts w:ascii="Times New Roman" w:hAnsi="Times New Roman" w:cs="Times New Roman"/>
          <w:sz w:val="22"/>
          <w:szCs w:val="22"/>
        </w:rPr>
        <w:softHyphen/>
        <w:t xml:space="preserve">вается </w:t>
      </w:r>
      <w:r>
        <w:rPr>
          <w:rFonts w:ascii="Times New Roman" w:hAnsi="Times New Roman" w:cs="Times New Roman"/>
          <w:i/>
          <w:iCs/>
          <w:sz w:val="22"/>
          <w:szCs w:val="22"/>
        </w:rPr>
        <w:t>консистенцией пульпы.</w:t>
      </w:r>
    </w:p>
    <w:p w:rsidR="00DF153A" w:rsidRDefault="00DF153A">
      <w:pPr>
        <w:shd w:val="clear" w:color="auto" w:fill="FFFFFF"/>
        <w:spacing w:line="250" w:lineRule="exact"/>
        <w:ind w:left="5" w:right="34" w:firstLine="274"/>
        <w:jc w:val="both"/>
      </w:pPr>
      <w:r>
        <w:rPr>
          <w:rFonts w:ascii="Times New Roman" w:hAnsi="Times New Roman" w:cs="Times New Roman"/>
          <w:sz w:val="22"/>
          <w:szCs w:val="22"/>
        </w:rPr>
        <w:t>Гидромеханизация широко используется в транспортном стро</w:t>
      </w:r>
      <w:r>
        <w:rPr>
          <w:rFonts w:ascii="Times New Roman" w:hAnsi="Times New Roman" w:cs="Times New Roman"/>
          <w:sz w:val="22"/>
          <w:szCs w:val="22"/>
        </w:rPr>
        <w:softHyphen/>
        <w:t>ительстве при сооружении земляного полотна, плотин, дамб, пла-</w:t>
      </w:r>
    </w:p>
    <w:p w:rsidR="00DF153A" w:rsidRDefault="00DF153A">
      <w:pPr>
        <w:shd w:val="clear" w:color="auto" w:fill="FFFFFF"/>
        <w:spacing w:before="125"/>
        <w:jc w:val="right"/>
      </w:pPr>
      <w:r>
        <w:rPr>
          <w:rFonts w:ascii="Times New Roman" w:hAnsi="Times New Roman" w:cs="Times New Roman"/>
          <w:spacing w:val="-20"/>
          <w:sz w:val="22"/>
          <w:szCs w:val="22"/>
        </w:rPr>
        <w:t>123</w:t>
      </w:r>
    </w:p>
    <w:p w:rsidR="00DF153A" w:rsidRDefault="00DF153A">
      <w:pPr>
        <w:shd w:val="clear" w:color="auto" w:fill="FFFFFF"/>
        <w:spacing w:before="125"/>
        <w:jc w:val="right"/>
        <w:sectPr w:rsidR="00DF153A">
          <w:pgSz w:w="16834" w:h="11909" w:orient="landscape"/>
          <w:pgMar w:top="904" w:right="1256" w:bottom="360" w:left="1385" w:header="720" w:footer="720" w:gutter="0"/>
          <w:cols w:num="2" w:space="720" w:equalWidth="0">
            <w:col w:w="6268" w:space="1570"/>
            <w:col w:w="6355"/>
          </w:cols>
          <w:noEndnote/>
        </w:sectPr>
      </w:pPr>
    </w:p>
    <w:p w:rsidR="00DF153A" w:rsidRDefault="00DF153A">
      <w:pPr>
        <w:spacing w:line="1" w:lineRule="exact"/>
        <w:rPr>
          <w:rFonts w:ascii="Times New Roman" w:hAnsi="Times New Roman" w:cs="Times New Roman"/>
          <w:sz w:val="2"/>
          <w:szCs w:val="2"/>
        </w:rPr>
      </w:pPr>
    </w:p>
    <w:p w:rsidR="00DF153A" w:rsidRDefault="00DF153A">
      <w:pPr>
        <w:framePr w:h="230" w:hRule="exact" w:hSpace="38" w:wrap="auto" w:vAnchor="text" w:hAnchor="text" w:x="1" w:y="793"/>
        <w:shd w:val="clear" w:color="auto" w:fill="FFFFFF"/>
      </w:pPr>
      <w:r>
        <w:rPr>
          <w:rFonts w:ascii="Times New Roman" w:hAnsi="Times New Roman" w:cs="Times New Roman"/>
          <w:b/>
          <w:bCs/>
          <w:i/>
          <w:iCs/>
          <w:spacing w:val="-16"/>
        </w:rPr>
        <w:t>Вода</w:t>
      </w:r>
    </w:p>
    <w:p w:rsidR="00DF153A" w:rsidRDefault="00DF153A">
      <w:pPr>
        <w:framePr w:w="2732" w:h="868" w:hRule="exact" w:hSpace="38" w:wrap="auto" w:vAnchor="text" w:hAnchor="text" w:x="164" w:y="1801"/>
        <w:shd w:val="clear" w:color="auto" w:fill="FFFFFF"/>
        <w:spacing w:line="216" w:lineRule="exact"/>
        <w:jc w:val="center"/>
      </w:pPr>
      <w:r>
        <w:rPr>
          <w:rFonts w:ascii="Times New Roman" w:hAnsi="Times New Roman" w:cs="Times New Roman"/>
          <w:spacing w:val="-5"/>
        </w:rPr>
        <w:t>Рис. 53. Схема устройства гидро</w:t>
      </w:r>
      <w:r>
        <w:rPr>
          <w:rFonts w:ascii="Times New Roman" w:hAnsi="Times New Roman" w:cs="Times New Roman"/>
          <w:spacing w:val="-5"/>
        </w:rPr>
        <w:softHyphen/>
      </w:r>
      <w:r>
        <w:rPr>
          <w:rFonts w:ascii="Times New Roman" w:hAnsi="Times New Roman" w:cs="Times New Roman"/>
        </w:rPr>
        <w:t xml:space="preserve">монитора: </w:t>
      </w:r>
      <w:r>
        <w:rPr>
          <w:rFonts w:ascii="Times New Roman" w:hAnsi="Times New Roman" w:cs="Times New Roman"/>
          <w:i/>
          <w:iCs/>
          <w:spacing w:val="-10"/>
        </w:rPr>
        <w:t xml:space="preserve">1 </w:t>
      </w:r>
      <w:r>
        <w:rPr>
          <w:rFonts w:ascii="Times New Roman" w:hAnsi="Times New Roman" w:cs="Times New Roman"/>
          <w:spacing w:val="-10"/>
        </w:rPr>
        <w:t xml:space="preserve">— верхнее колено; </w:t>
      </w:r>
      <w:r>
        <w:rPr>
          <w:rFonts w:ascii="Times New Roman" w:hAnsi="Times New Roman" w:cs="Times New Roman"/>
          <w:i/>
          <w:iCs/>
          <w:spacing w:val="-10"/>
        </w:rPr>
        <w:t xml:space="preserve">2 </w:t>
      </w:r>
      <w:r>
        <w:rPr>
          <w:rFonts w:ascii="Times New Roman" w:hAnsi="Times New Roman" w:cs="Times New Roman"/>
          <w:spacing w:val="-10"/>
        </w:rPr>
        <w:t xml:space="preserve">— насадка; </w:t>
      </w:r>
      <w:r>
        <w:rPr>
          <w:rFonts w:ascii="Times New Roman" w:hAnsi="Times New Roman" w:cs="Times New Roman"/>
          <w:i/>
          <w:iCs/>
          <w:spacing w:val="-10"/>
        </w:rPr>
        <w:t xml:space="preserve">3 </w:t>
      </w:r>
      <w:r>
        <w:rPr>
          <w:rFonts w:ascii="Times New Roman" w:hAnsi="Times New Roman" w:cs="Times New Roman"/>
          <w:spacing w:val="-10"/>
        </w:rPr>
        <w:t xml:space="preserve">— ствол; </w:t>
      </w:r>
      <w:r>
        <w:rPr>
          <w:rFonts w:ascii="Times New Roman" w:hAnsi="Times New Roman" w:cs="Times New Roman"/>
          <w:i/>
          <w:iCs/>
          <w:spacing w:val="-10"/>
        </w:rPr>
        <w:t xml:space="preserve">4 </w:t>
      </w:r>
      <w:r>
        <w:rPr>
          <w:rFonts w:ascii="Times New Roman" w:hAnsi="Times New Roman" w:cs="Times New Roman"/>
          <w:spacing w:val="-10"/>
        </w:rPr>
        <w:t>— нижнее колесо</w:t>
      </w:r>
    </w:p>
    <w:p w:rsidR="00DF153A" w:rsidRDefault="00DF153A">
      <w:pPr>
        <w:shd w:val="clear" w:color="auto" w:fill="FFFFFF"/>
        <w:spacing w:line="250" w:lineRule="exact"/>
        <w:ind w:right="5"/>
        <w:jc w:val="both"/>
      </w:pPr>
      <w:r>
        <w:rPr>
          <w:noProof/>
        </w:rPr>
        <w:pict>
          <v:shape id="_x0000_s1032" type="#_x0000_t75" style="position:absolute;left:0;text-align:left;margin-left:11.05pt;margin-top:-2.9pt;width:141.1pt;height:79.7pt;z-index:-251654144;mso-wrap-distance-left:0;mso-wrap-distance-right:0" wrapcoords="-115 0 -115 21396 21600 21396 21600 0 -115 0">
            <v:imagedata r:id="rId93" o:title=""/>
            <w10:wrap type="through"/>
          </v:shape>
        </w:pict>
      </w:r>
      <w:r>
        <w:rPr>
          <w:rFonts w:ascii="Times New Roman" w:hAnsi="Times New Roman" w:cs="Times New Roman"/>
          <w:sz w:val="22"/>
          <w:szCs w:val="22"/>
        </w:rPr>
        <w:t>нировке строительных площа</w:t>
      </w:r>
      <w:r>
        <w:rPr>
          <w:rFonts w:ascii="Times New Roman" w:hAnsi="Times New Roman" w:cs="Times New Roman"/>
          <w:sz w:val="22"/>
          <w:szCs w:val="22"/>
        </w:rPr>
        <w:softHyphen/>
        <w:t>док, разработке котлованов, до</w:t>
      </w:r>
      <w:r>
        <w:rPr>
          <w:rFonts w:ascii="Times New Roman" w:hAnsi="Times New Roman" w:cs="Times New Roman"/>
          <w:sz w:val="22"/>
          <w:szCs w:val="22"/>
        </w:rPr>
        <w:softHyphen/>
        <w:t>быче песка и гравия, смыве вскрыши в карьерах, срезке бе</w:t>
      </w:r>
      <w:r>
        <w:rPr>
          <w:rFonts w:ascii="Times New Roman" w:hAnsi="Times New Roman" w:cs="Times New Roman"/>
          <w:sz w:val="22"/>
          <w:szCs w:val="22"/>
        </w:rPr>
        <w:softHyphen/>
      </w:r>
      <w:r>
        <w:rPr>
          <w:rFonts w:ascii="Times New Roman" w:hAnsi="Times New Roman" w:cs="Times New Roman"/>
          <w:spacing w:val="-1"/>
          <w:sz w:val="22"/>
          <w:szCs w:val="22"/>
        </w:rPr>
        <w:t>регов и спрямлении русел посто</w:t>
      </w:r>
      <w:r>
        <w:rPr>
          <w:rFonts w:ascii="Times New Roman" w:hAnsi="Times New Roman" w:cs="Times New Roman"/>
          <w:spacing w:val="-1"/>
          <w:sz w:val="22"/>
          <w:szCs w:val="22"/>
        </w:rPr>
        <w:softHyphen/>
      </w:r>
      <w:r>
        <w:rPr>
          <w:rFonts w:ascii="Times New Roman" w:hAnsi="Times New Roman" w:cs="Times New Roman"/>
          <w:sz w:val="22"/>
          <w:szCs w:val="22"/>
        </w:rPr>
        <w:t>янных водотоков, разработке грунта и выдаче его на поверх</w:t>
      </w:r>
      <w:r>
        <w:rPr>
          <w:rFonts w:ascii="Times New Roman" w:hAnsi="Times New Roman" w:cs="Times New Roman"/>
          <w:sz w:val="22"/>
          <w:szCs w:val="22"/>
        </w:rPr>
        <w:softHyphen/>
        <w:t>ность в кессонах, смыве ополз</w:t>
      </w:r>
      <w:r>
        <w:rPr>
          <w:rFonts w:ascii="Times New Roman" w:hAnsi="Times New Roman" w:cs="Times New Roman"/>
          <w:sz w:val="22"/>
          <w:szCs w:val="22"/>
        </w:rPr>
        <w:softHyphen/>
        <w:t xml:space="preserve">невых масс. Для эффективного применения гидромеханизации земляных работ необходимо </w:t>
      </w:r>
      <w:r>
        <w:rPr>
          <w:rFonts w:ascii="Times New Roman" w:hAnsi="Times New Roman" w:cs="Times New Roman"/>
          <w:spacing w:val="-3"/>
          <w:sz w:val="22"/>
          <w:szCs w:val="22"/>
        </w:rPr>
        <w:t>иметь источник воды и энергоус</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тановку достаточной мощности, обеспечивающую подачу воды под </w:t>
      </w:r>
      <w:r>
        <w:rPr>
          <w:rFonts w:ascii="Times New Roman" w:hAnsi="Times New Roman" w:cs="Times New Roman"/>
          <w:sz w:val="22"/>
          <w:szCs w:val="22"/>
        </w:rPr>
        <w:t>напором к гидромониторам и работу землесосов.</w:t>
      </w:r>
    </w:p>
    <w:p w:rsidR="00DF153A" w:rsidRDefault="00DF153A">
      <w:pPr>
        <w:shd w:val="clear" w:color="auto" w:fill="FFFFFF"/>
        <w:spacing w:line="250" w:lineRule="exact"/>
        <w:ind w:right="10" w:firstLine="288"/>
        <w:jc w:val="both"/>
      </w:pPr>
      <w:r>
        <w:rPr>
          <w:rFonts w:ascii="Times New Roman" w:hAnsi="Times New Roman" w:cs="Times New Roman"/>
          <w:spacing w:val="-1"/>
          <w:sz w:val="22"/>
          <w:szCs w:val="22"/>
        </w:rPr>
        <w:t xml:space="preserve">Применение гидромеханизации возможно в любых нескальных </w:t>
      </w:r>
      <w:r>
        <w:rPr>
          <w:rFonts w:ascii="Times New Roman" w:hAnsi="Times New Roman" w:cs="Times New Roman"/>
          <w:spacing w:val="-5"/>
          <w:sz w:val="22"/>
          <w:szCs w:val="22"/>
        </w:rPr>
        <w:t>грунтах. Гидромеханизация земляных работ отличается высокой про</w:t>
      </w:r>
      <w:r>
        <w:rPr>
          <w:rFonts w:ascii="Times New Roman" w:hAnsi="Times New Roman" w:cs="Times New Roman"/>
          <w:spacing w:val="-5"/>
          <w:sz w:val="22"/>
          <w:szCs w:val="22"/>
        </w:rPr>
        <w:softHyphen/>
      </w:r>
      <w:r>
        <w:rPr>
          <w:rFonts w:ascii="Times New Roman" w:hAnsi="Times New Roman" w:cs="Times New Roman"/>
          <w:spacing w:val="-6"/>
          <w:sz w:val="22"/>
          <w:szCs w:val="22"/>
        </w:rPr>
        <w:t>изводительностью установок, малой трудоемкостью и стоимостью ра</w:t>
      </w:r>
      <w:r>
        <w:rPr>
          <w:rFonts w:ascii="Times New Roman" w:hAnsi="Times New Roman" w:cs="Times New Roman"/>
          <w:spacing w:val="-6"/>
          <w:sz w:val="22"/>
          <w:szCs w:val="22"/>
        </w:rPr>
        <w:softHyphen/>
      </w:r>
      <w:r>
        <w:rPr>
          <w:rFonts w:ascii="Times New Roman" w:hAnsi="Times New Roman" w:cs="Times New Roman"/>
          <w:spacing w:val="-3"/>
          <w:sz w:val="22"/>
          <w:szCs w:val="22"/>
        </w:rPr>
        <w:t>бот и оборудования, высокой плотностью возводимых сооружений.</w:t>
      </w:r>
    </w:p>
    <w:p w:rsidR="00DF153A" w:rsidRDefault="00DF153A">
      <w:pPr>
        <w:shd w:val="clear" w:color="auto" w:fill="FFFFFF"/>
        <w:spacing w:line="250" w:lineRule="exact"/>
        <w:ind w:firstLine="283"/>
        <w:jc w:val="both"/>
      </w:pPr>
      <w:r>
        <w:rPr>
          <w:rFonts w:ascii="Times New Roman" w:hAnsi="Times New Roman" w:cs="Times New Roman"/>
          <w:b/>
          <w:bCs/>
          <w:spacing w:val="-6"/>
          <w:sz w:val="22"/>
          <w:szCs w:val="22"/>
        </w:rPr>
        <w:t xml:space="preserve">Разработка грунта гидромониторами. </w:t>
      </w:r>
      <w:r>
        <w:rPr>
          <w:rFonts w:ascii="Times New Roman" w:hAnsi="Times New Roman" w:cs="Times New Roman"/>
          <w:spacing w:val="-6"/>
          <w:sz w:val="22"/>
          <w:szCs w:val="22"/>
        </w:rPr>
        <w:t>При гидромеханизирован</w:t>
      </w:r>
      <w:r>
        <w:rPr>
          <w:rFonts w:ascii="Times New Roman" w:hAnsi="Times New Roman" w:cs="Times New Roman"/>
          <w:spacing w:val="-6"/>
          <w:sz w:val="22"/>
          <w:szCs w:val="22"/>
        </w:rPr>
        <w:softHyphen/>
      </w:r>
      <w:r>
        <w:rPr>
          <w:rFonts w:ascii="Times New Roman" w:hAnsi="Times New Roman" w:cs="Times New Roman"/>
          <w:sz w:val="22"/>
          <w:szCs w:val="22"/>
        </w:rPr>
        <w:t>ной разработке грунта в выемках и сухих открытых карьерах при</w:t>
      </w:r>
      <w:r>
        <w:rPr>
          <w:rFonts w:ascii="Times New Roman" w:hAnsi="Times New Roman" w:cs="Times New Roman"/>
          <w:sz w:val="22"/>
          <w:szCs w:val="22"/>
        </w:rPr>
        <w:softHyphen/>
        <w:t xml:space="preserve">меняются гидромониторы (рис. </w:t>
      </w:r>
      <w:r>
        <w:rPr>
          <w:rFonts w:ascii="Times New Roman" w:hAnsi="Times New Roman" w:cs="Times New Roman"/>
          <w:i/>
          <w:iCs/>
          <w:sz w:val="22"/>
          <w:szCs w:val="22"/>
        </w:rPr>
        <w:t xml:space="preserve">53). </w:t>
      </w:r>
      <w:r>
        <w:rPr>
          <w:rFonts w:ascii="Times New Roman" w:hAnsi="Times New Roman" w:cs="Times New Roman"/>
          <w:sz w:val="22"/>
          <w:szCs w:val="22"/>
        </w:rPr>
        <w:t xml:space="preserve">Гидромонитор — аппарат, предназначенный для создания струи воды высокого давления и большой скорости и управления ею в процессе разработки грунта. Гидромониторы монтируются на переносной раме или двухосной </w:t>
      </w:r>
      <w:r>
        <w:rPr>
          <w:rFonts w:ascii="Times New Roman" w:hAnsi="Times New Roman" w:cs="Times New Roman"/>
          <w:spacing w:val="-1"/>
          <w:sz w:val="22"/>
          <w:szCs w:val="22"/>
        </w:rPr>
        <w:t xml:space="preserve">тележке, проектируются и на гусеничном ходу. Они выпускаются с </w:t>
      </w:r>
      <w:r>
        <w:rPr>
          <w:rFonts w:ascii="Times New Roman" w:hAnsi="Times New Roman" w:cs="Times New Roman"/>
          <w:sz w:val="22"/>
          <w:szCs w:val="22"/>
        </w:rPr>
        <w:t>комплектами сменных насадок диаметром от 50 до 170 мм с мак</w:t>
      </w:r>
      <w:r>
        <w:rPr>
          <w:rFonts w:ascii="Times New Roman" w:hAnsi="Times New Roman" w:cs="Times New Roman"/>
          <w:sz w:val="22"/>
          <w:szCs w:val="22"/>
        </w:rPr>
        <w:softHyphen/>
        <w:t>симальным расходом воды до 45,00 м</w:t>
      </w:r>
      <w:r>
        <w:rPr>
          <w:rFonts w:ascii="Times New Roman" w:hAnsi="Times New Roman" w:cs="Times New Roman"/>
          <w:sz w:val="22"/>
          <w:szCs w:val="22"/>
          <w:vertAlign w:val="superscript"/>
        </w:rPr>
        <w:t>3</w:t>
      </w:r>
      <w:r>
        <w:rPr>
          <w:rFonts w:ascii="Times New Roman" w:hAnsi="Times New Roman" w:cs="Times New Roman"/>
          <w:sz w:val="22"/>
          <w:szCs w:val="22"/>
        </w:rPr>
        <w:t>/ч при напоре воды перед насадкой от 10 до 200 м водяного столба.</w:t>
      </w:r>
    </w:p>
    <w:p w:rsidR="00DF153A" w:rsidRDefault="00DF153A">
      <w:pPr>
        <w:shd w:val="clear" w:color="auto" w:fill="FFFFFF"/>
        <w:spacing w:line="250" w:lineRule="exact"/>
        <w:ind w:right="5"/>
        <w:jc w:val="both"/>
      </w:pPr>
      <w:r>
        <w:rPr>
          <w:rFonts w:ascii="Times New Roman" w:hAnsi="Times New Roman" w:cs="Times New Roman"/>
          <w:sz w:val="22"/>
          <w:szCs w:val="22"/>
        </w:rPr>
        <w:t>Для подачи воды к гидромониторам используются центробеж</w:t>
      </w:r>
      <w:r>
        <w:rPr>
          <w:rFonts w:ascii="Times New Roman" w:hAnsi="Times New Roman" w:cs="Times New Roman"/>
          <w:sz w:val="22"/>
          <w:szCs w:val="22"/>
        </w:rPr>
        <w:softHyphen/>
        <w:t>ные насосы, устанавливаемые на фундаментах в стационарных на</w:t>
      </w:r>
      <w:r>
        <w:rPr>
          <w:rFonts w:ascii="Times New Roman" w:hAnsi="Times New Roman" w:cs="Times New Roman"/>
          <w:sz w:val="22"/>
          <w:szCs w:val="22"/>
        </w:rPr>
        <w:softHyphen/>
        <w:t>сосных станциях или располагаемые на плавсредствах (плашкоу</w:t>
      </w:r>
      <w:r>
        <w:rPr>
          <w:rFonts w:ascii="Times New Roman" w:hAnsi="Times New Roman" w:cs="Times New Roman"/>
          <w:sz w:val="22"/>
          <w:szCs w:val="22"/>
        </w:rPr>
        <w:softHyphen/>
        <w:t>тах, понтонах). Потребный расход воды составляет для мелкозер</w:t>
      </w:r>
      <w:r>
        <w:rPr>
          <w:rFonts w:ascii="Times New Roman" w:hAnsi="Times New Roman" w:cs="Times New Roman"/>
          <w:sz w:val="22"/>
          <w:szCs w:val="22"/>
        </w:rPr>
        <w:softHyphen/>
        <w:t>нистых песков 5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на 1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грунта, а для жирной глины — 13 м</w:t>
      </w:r>
      <w:r>
        <w:rPr>
          <w:rFonts w:ascii="Times New Roman" w:hAnsi="Times New Roman" w:cs="Times New Roman"/>
          <w:sz w:val="22"/>
          <w:szCs w:val="22"/>
          <w:vertAlign w:val="superscript"/>
        </w:rPr>
        <w:t>3</w:t>
      </w:r>
      <w:r>
        <w:rPr>
          <w:rFonts w:ascii="Times New Roman" w:hAnsi="Times New Roman" w:cs="Times New Roman"/>
          <w:sz w:val="22"/>
          <w:szCs w:val="22"/>
        </w:rPr>
        <w:t>. Число требуемых гидромониторов зависит от количества воды, необходимой для обеспечения разработки и перемещения грунта, сроков производства работ и от водопроизводительности гидро</w:t>
      </w:r>
      <w:r>
        <w:rPr>
          <w:rFonts w:ascii="Times New Roman" w:hAnsi="Times New Roman" w:cs="Times New Roman"/>
          <w:sz w:val="22"/>
          <w:szCs w:val="22"/>
        </w:rPr>
        <w:softHyphen/>
        <w:t>монитора (расхода воды):</w:t>
      </w:r>
    </w:p>
    <w:p w:rsidR="00DF153A" w:rsidRDefault="00DF153A">
      <w:pPr>
        <w:shd w:val="clear" w:color="auto" w:fill="FFFFFF"/>
        <w:spacing w:before="187"/>
        <w:ind w:left="19"/>
      </w:pPr>
      <w:r>
        <w:rPr>
          <w:rFonts w:ascii="Times New Roman" w:hAnsi="Times New Roman" w:cs="Times New Roman"/>
          <w:sz w:val="22"/>
          <w:szCs w:val="22"/>
        </w:rPr>
        <w:t>124</w:t>
      </w:r>
    </w:p>
    <w:p w:rsidR="00DF153A" w:rsidRDefault="00DF153A">
      <w:pPr>
        <w:shd w:val="clear" w:color="auto" w:fill="FFFFFF"/>
        <w:spacing w:before="58"/>
        <w:ind w:left="5"/>
        <w:jc w:val="center"/>
      </w:pPr>
      <w:r>
        <w:br w:type="column"/>
      </w:r>
      <w:r>
        <w:rPr>
          <w:rFonts w:ascii="Times New Roman" w:hAnsi="Times New Roman" w:cs="Times New Roman"/>
          <w:i/>
          <w:iCs/>
          <w:spacing w:val="-9"/>
          <w:sz w:val="22"/>
          <w:szCs w:val="22"/>
        </w:rPr>
        <w:t>п</w:t>
      </w:r>
      <w:r>
        <w:rPr>
          <w:rFonts w:ascii="Times New Roman" w:hAnsi="Times New Roman" w:cs="Times New Roman"/>
          <w:i/>
          <w:iCs/>
          <w:spacing w:val="-9"/>
          <w:sz w:val="22"/>
          <w:szCs w:val="22"/>
          <w:vertAlign w:val="subscript"/>
        </w:rPr>
        <w:t>т</w:t>
      </w:r>
      <w:r>
        <w:rPr>
          <w:rFonts w:ascii="Times New Roman" w:hAnsi="Times New Roman" w:cs="Times New Roman"/>
          <w:i/>
          <w:iCs/>
          <w:spacing w:val="-9"/>
          <w:sz w:val="22"/>
          <w:szCs w:val="22"/>
        </w:rPr>
        <w:t>=У</w:t>
      </w:r>
      <w:r>
        <w:rPr>
          <w:rFonts w:ascii="Times New Roman" w:hAnsi="Times New Roman" w:cs="Times New Roman"/>
          <w:i/>
          <w:iCs/>
          <w:spacing w:val="-9"/>
          <w:sz w:val="22"/>
          <w:szCs w:val="22"/>
          <w:vertAlign w:val="subscript"/>
        </w:rPr>
        <w:t>т</w:t>
      </w:r>
      <w:r>
        <w:rPr>
          <w:rFonts w:ascii="Times New Roman" w:hAnsi="Times New Roman" w:cs="Times New Roman"/>
          <w:i/>
          <w:iCs/>
          <w:spacing w:val="-9"/>
          <w:sz w:val="22"/>
          <w:szCs w:val="22"/>
        </w:rPr>
        <w:t>(д + а)/((2</w:t>
      </w:r>
      <w:r>
        <w:rPr>
          <w:rFonts w:ascii="Times New Roman" w:hAnsi="Times New Roman" w:cs="Times New Roman"/>
          <w:i/>
          <w:iCs/>
          <w:spacing w:val="-9"/>
          <w:sz w:val="22"/>
          <w:szCs w:val="22"/>
          <w:vertAlign w:val="subscript"/>
        </w:rPr>
        <w:t>г</w:t>
      </w:r>
      <w:r>
        <w:rPr>
          <w:rFonts w:ascii="Times New Roman" w:hAnsi="Times New Roman" w:cs="Times New Roman"/>
          <w:i/>
          <w:iCs/>
          <w:spacing w:val="-9"/>
          <w:sz w:val="22"/>
          <w:szCs w:val="22"/>
        </w:rPr>
        <w:t>К</w:t>
      </w:r>
      <w:r>
        <w:rPr>
          <w:rFonts w:ascii="Times New Roman" w:hAnsi="Times New Roman" w:cs="Times New Roman"/>
          <w:i/>
          <w:iCs/>
          <w:spacing w:val="-9"/>
          <w:sz w:val="22"/>
          <w:szCs w:val="22"/>
          <w:vertAlign w:val="subscript"/>
        </w:rPr>
        <w:t>ь</w:t>
      </w:r>
      <w:r>
        <w:rPr>
          <w:rFonts w:ascii="Times New Roman" w:hAnsi="Times New Roman" w:cs="Times New Roman"/>
          <w:i/>
          <w:iCs/>
          <w:spacing w:val="-9"/>
          <w:sz w:val="22"/>
          <w:szCs w:val="22"/>
        </w:rPr>
        <w:t>(Т),</w:t>
      </w:r>
    </w:p>
    <w:p w:rsidR="00DF153A" w:rsidRDefault="00DF153A">
      <w:pPr>
        <w:shd w:val="clear" w:color="auto" w:fill="FFFFFF"/>
        <w:spacing w:before="101" w:line="250" w:lineRule="exact"/>
        <w:ind w:left="312"/>
      </w:pPr>
      <w:r>
        <w:rPr>
          <w:rFonts w:ascii="Times New Roman" w:hAnsi="Times New Roman" w:cs="Times New Roman"/>
          <w:sz w:val="22"/>
          <w:szCs w:val="22"/>
        </w:rPr>
        <w:t>где К</w:t>
      </w:r>
      <w:r>
        <w:rPr>
          <w:rFonts w:ascii="Times New Roman" w:hAnsi="Times New Roman" w:cs="Times New Roman"/>
          <w:sz w:val="22"/>
          <w:szCs w:val="22"/>
          <w:vertAlign w:val="subscript"/>
        </w:rPr>
        <w:t>г</w:t>
      </w:r>
      <w:r>
        <w:rPr>
          <w:rFonts w:ascii="Times New Roman" w:hAnsi="Times New Roman" w:cs="Times New Roman"/>
          <w:sz w:val="22"/>
          <w:szCs w:val="22"/>
        </w:rPr>
        <w:t xml:space="preserve"> — объем разрабатываемого грунта,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line="250" w:lineRule="exact"/>
        <w:ind w:left="29" w:firstLine="288"/>
        <w:jc w:val="both"/>
      </w:pPr>
      <w:r>
        <w:rPr>
          <w:rFonts w:ascii="Times New Roman" w:hAnsi="Times New Roman" w:cs="Times New Roman"/>
          <w:i/>
          <w:iCs/>
          <w:sz w:val="22"/>
          <w:szCs w:val="22"/>
        </w:rPr>
        <w:t xml:space="preserve">ц </w:t>
      </w:r>
      <w:r>
        <w:rPr>
          <w:rFonts w:ascii="Times New Roman" w:hAnsi="Times New Roman" w:cs="Times New Roman"/>
          <w:sz w:val="22"/>
          <w:szCs w:val="22"/>
        </w:rPr>
        <w:t>— количество воды, требуемое для разработки одного кубо</w:t>
      </w:r>
      <w:r>
        <w:rPr>
          <w:rFonts w:ascii="Times New Roman" w:hAnsi="Times New Roman" w:cs="Times New Roman"/>
          <w:sz w:val="22"/>
          <w:szCs w:val="22"/>
        </w:rPr>
        <w:softHyphen/>
        <w:t>метра грунта,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(удельный расход);</w:t>
      </w:r>
    </w:p>
    <w:p w:rsidR="00DF153A" w:rsidRDefault="00DF153A">
      <w:pPr>
        <w:shd w:val="clear" w:color="auto" w:fill="FFFFFF"/>
        <w:spacing w:before="5" w:line="250" w:lineRule="exact"/>
        <w:ind w:left="29" w:firstLine="278"/>
        <w:jc w:val="both"/>
      </w:pPr>
      <w:r>
        <w:rPr>
          <w:rFonts w:ascii="Times New Roman" w:hAnsi="Times New Roman" w:cs="Times New Roman"/>
          <w:i/>
          <w:iCs/>
          <w:sz w:val="22"/>
          <w:szCs w:val="22"/>
        </w:rPr>
        <w:t xml:space="preserve">а </w:t>
      </w:r>
      <w:r>
        <w:rPr>
          <w:rFonts w:ascii="Times New Roman" w:hAnsi="Times New Roman" w:cs="Times New Roman"/>
          <w:sz w:val="22"/>
          <w:szCs w:val="22"/>
        </w:rPr>
        <w:t>— дополнительное количество воды, необходимое для одно</w:t>
      </w:r>
      <w:r>
        <w:rPr>
          <w:rFonts w:ascii="Times New Roman" w:hAnsi="Times New Roman" w:cs="Times New Roman"/>
          <w:sz w:val="22"/>
          <w:szCs w:val="22"/>
        </w:rPr>
        <w:softHyphen/>
        <w:t>го кубометра грунта,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before="5" w:line="250" w:lineRule="exact"/>
        <w:ind w:left="322"/>
      </w:pPr>
      <w:r>
        <w:rPr>
          <w:rFonts w:ascii="Times New Roman" w:hAnsi="Times New Roman" w:cs="Times New Roman"/>
          <w:sz w:val="22"/>
          <w:szCs w:val="22"/>
        </w:rPr>
        <w:t>б</w:t>
      </w:r>
      <w:r>
        <w:rPr>
          <w:rFonts w:ascii="Times New Roman" w:hAnsi="Times New Roman" w:cs="Times New Roman"/>
          <w:sz w:val="22"/>
          <w:szCs w:val="22"/>
          <w:vertAlign w:val="subscript"/>
        </w:rPr>
        <w:t>г</w:t>
      </w:r>
      <w:r>
        <w:rPr>
          <w:rFonts w:ascii="Times New Roman" w:hAnsi="Times New Roman" w:cs="Times New Roman"/>
          <w:sz w:val="22"/>
          <w:szCs w:val="22"/>
        </w:rPr>
        <w:t xml:space="preserve"> — водопроизводительность гидромонитора, м</w:t>
      </w:r>
      <w:r>
        <w:rPr>
          <w:rFonts w:ascii="Times New Roman" w:hAnsi="Times New Roman" w:cs="Times New Roman"/>
          <w:sz w:val="22"/>
          <w:szCs w:val="22"/>
          <w:vertAlign w:val="superscript"/>
        </w:rPr>
        <w:t>3</w:t>
      </w:r>
      <w:r>
        <w:rPr>
          <w:rFonts w:ascii="Times New Roman" w:hAnsi="Times New Roman" w:cs="Times New Roman"/>
          <w:sz w:val="22"/>
          <w:szCs w:val="22"/>
        </w:rPr>
        <w:t>/ч;</w:t>
      </w:r>
    </w:p>
    <w:p w:rsidR="00DF153A" w:rsidRDefault="00DF153A">
      <w:pPr>
        <w:shd w:val="clear" w:color="auto" w:fill="FFFFFF"/>
        <w:spacing w:line="250" w:lineRule="exact"/>
        <w:ind w:left="29" w:right="5" w:firstLine="274"/>
        <w:jc w:val="both"/>
      </w:pPr>
      <w:r>
        <w:rPr>
          <w:rFonts w:ascii="Times New Roman" w:hAnsi="Times New Roman" w:cs="Times New Roman"/>
          <w:i/>
          <w:iCs/>
          <w:sz w:val="22"/>
          <w:szCs w:val="22"/>
        </w:rPr>
        <w:t>К</w:t>
      </w:r>
      <w:r>
        <w:rPr>
          <w:rFonts w:ascii="Times New Roman" w:hAnsi="Times New Roman" w:cs="Times New Roman"/>
          <w:i/>
          <w:iCs/>
          <w:sz w:val="22"/>
          <w:szCs w:val="22"/>
          <w:vertAlign w:val="subscript"/>
        </w:rPr>
        <w:t>ъ</w:t>
      </w:r>
      <w:r>
        <w:rPr>
          <w:rFonts w:ascii="Times New Roman" w:hAnsi="Times New Roman" w:cs="Times New Roman"/>
          <w:i/>
          <w:iCs/>
          <w:sz w:val="22"/>
          <w:szCs w:val="22"/>
        </w:rPr>
        <w:t xml:space="preserve"> </w:t>
      </w:r>
      <w:r>
        <w:rPr>
          <w:rFonts w:ascii="Times New Roman" w:hAnsi="Times New Roman" w:cs="Times New Roman"/>
          <w:sz w:val="22"/>
          <w:szCs w:val="22"/>
        </w:rPr>
        <w:t>— коэффициент использования гидромонитора по времени (принимается равным 0,85);</w:t>
      </w:r>
    </w:p>
    <w:p w:rsidR="00DF153A" w:rsidRDefault="00DF153A">
      <w:pPr>
        <w:shd w:val="clear" w:color="auto" w:fill="FFFFFF"/>
        <w:spacing w:line="250" w:lineRule="exact"/>
        <w:ind w:left="307"/>
      </w:pPr>
      <w:r>
        <w:rPr>
          <w:rFonts w:ascii="Times New Roman" w:hAnsi="Times New Roman" w:cs="Times New Roman"/>
          <w:sz w:val="22"/>
          <w:szCs w:val="22"/>
        </w:rPr>
        <w:t>t — время работы гидромонитора за сутки, ч;</w:t>
      </w:r>
    </w:p>
    <w:p w:rsidR="00DF153A" w:rsidRDefault="00DF153A">
      <w:pPr>
        <w:shd w:val="clear" w:color="auto" w:fill="FFFFFF"/>
        <w:spacing w:line="250" w:lineRule="exact"/>
        <w:ind w:left="326"/>
      </w:pPr>
      <w:r>
        <w:rPr>
          <w:rFonts w:ascii="Times New Roman" w:hAnsi="Times New Roman" w:cs="Times New Roman"/>
          <w:i/>
          <w:iCs/>
          <w:sz w:val="22"/>
          <w:szCs w:val="22"/>
        </w:rPr>
        <w:t>Т</w:t>
      </w:r>
      <w:r>
        <w:rPr>
          <w:rFonts w:ascii="Times New Roman" w:hAnsi="Times New Roman" w:cs="Times New Roman"/>
          <w:sz w:val="22"/>
          <w:szCs w:val="22"/>
        </w:rPr>
        <w:t>— заданный срок производства работ, с.</w:t>
      </w:r>
    </w:p>
    <w:p w:rsidR="00DF153A" w:rsidRDefault="00DF153A">
      <w:pPr>
        <w:shd w:val="clear" w:color="auto" w:fill="FFFFFF"/>
        <w:spacing w:line="250" w:lineRule="exact"/>
        <w:ind w:left="14" w:right="14" w:firstLine="288"/>
        <w:jc w:val="both"/>
      </w:pPr>
      <w:r>
        <w:rPr>
          <w:rFonts w:ascii="Times New Roman" w:hAnsi="Times New Roman" w:cs="Times New Roman"/>
          <w:sz w:val="22"/>
          <w:szCs w:val="22"/>
        </w:rPr>
        <w:t>При проектировании гидромониторных работ удельный рас</w:t>
      </w:r>
      <w:r>
        <w:rPr>
          <w:rFonts w:ascii="Times New Roman" w:hAnsi="Times New Roman" w:cs="Times New Roman"/>
          <w:sz w:val="22"/>
          <w:szCs w:val="22"/>
        </w:rPr>
        <w:softHyphen/>
      </w:r>
      <w:r>
        <w:rPr>
          <w:rFonts w:ascii="Times New Roman" w:hAnsi="Times New Roman" w:cs="Times New Roman"/>
          <w:spacing w:val="-3"/>
          <w:sz w:val="22"/>
          <w:szCs w:val="22"/>
        </w:rPr>
        <w:t>ход воды и необходимый напор определяются опытным путем. Нор</w:t>
      </w:r>
      <w:r>
        <w:rPr>
          <w:rFonts w:ascii="Times New Roman" w:hAnsi="Times New Roman" w:cs="Times New Roman"/>
          <w:spacing w:val="-3"/>
          <w:sz w:val="22"/>
          <w:szCs w:val="22"/>
        </w:rPr>
        <w:softHyphen/>
      </w:r>
      <w:r>
        <w:rPr>
          <w:rFonts w:ascii="Times New Roman" w:hAnsi="Times New Roman" w:cs="Times New Roman"/>
          <w:sz w:val="22"/>
          <w:szCs w:val="22"/>
        </w:rPr>
        <w:t>мативы даны в ЕНиР, ст. 2, выпуск 2 «Гидромеханизированные земляные работы».</w:t>
      </w:r>
    </w:p>
    <w:p w:rsidR="00DF153A" w:rsidRDefault="00DF153A">
      <w:pPr>
        <w:shd w:val="clear" w:color="auto" w:fill="FFFFFF"/>
        <w:spacing w:before="5" w:line="250" w:lineRule="exact"/>
        <w:ind w:left="10" w:right="19" w:firstLine="283"/>
        <w:jc w:val="both"/>
      </w:pPr>
      <w:r>
        <w:rPr>
          <w:rFonts w:ascii="Times New Roman" w:hAnsi="Times New Roman" w:cs="Times New Roman"/>
          <w:sz w:val="22"/>
          <w:szCs w:val="22"/>
        </w:rPr>
        <w:t>Зная необходимый напор и задавшись диаметром насадки, так</w:t>
      </w:r>
      <w:r>
        <w:rPr>
          <w:rFonts w:ascii="Times New Roman" w:hAnsi="Times New Roman" w:cs="Times New Roman"/>
          <w:sz w:val="22"/>
          <w:szCs w:val="22"/>
        </w:rPr>
        <w:softHyphen/>
        <w:t>же по ЕНиР определяется расход воды гидромонитором (водопро</w:t>
      </w:r>
      <w:r>
        <w:rPr>
          <w:rFonts w:ascii="Times New Roman" w:hAnsi="Times New Roman" w:cs="Times New Roman"/>
          <w:sz w:val="22"/>
          <w:szCs w:val="22"/>
        </w:rPr>
        <w:softHyphen/>
        <w:t>изводительность (?</w:t>
      </w:r>
      <w:r>
        <w:rPr>
          <w:rFonts w:ascii="Times New Roman" w:hAnsi="Times New Roman" w:cs="Times New Roman"/>
          <w:sz w:val="22"/>
          <w:szCs w:val="22"/>
          <w:vertAlign w:val="subscript"/>
        </w:rPr>
        <w:t>г</w:t>
      </w:r>
      <w:r>
        <w:rPr>
          <w:rFonts w:ascii="Times New Roman" w:hAnsi="Times New Roman" w:cs="Times New Roman"/>
          <w:sz w:val="22"/>
          <w:szCs w:val="22"/>
        </w:rPr>
        <w:t>)-</w:t>
      </w:r>
    </w:p>
    <w:p w:rsidR="00DF153A" w:rsidRDefault="00DF153A">
      <w:pPr>
        <w:shd w:val="clear" w:color="auto" w:fill="FFFFFF"/>
        <w:spacing w:line="250" w:lineRule="exact"/>
        <w:ind w:left="293"/>
      </w:pPr>
      <w:r>
        <w:rPr>
          <w:rFonts w:ascii="Times New Roman" w:hAnsi="Times New Roman" w:cs="Times New Roman"/>
          <w:sz w:val="22"/>
          <w:szCs w:val="22"/>
        </w:rPr>
        <w:t>Водопроизводительность, м</w:t>
      </w:r>
      <w:r>
        <w:rPr>
          <w:rFonts w:ascii="Times New Roman" w:hAnsi="Times New Roman" w:cs="Times New Roman"/>
          <w:sz w:val="22"/>
          <w:szCs w:val="22"/>
          <w:vertAlign w:val="superscript"/>
        </w:rPr>
        <w:t>3</w:t>
      </w:r>
      <w:r>
        <w:rPr>
          <w:rFonts w:ascii="Times New Roman" w:hAnsi="Times New Roman" w:cs="Times New Roman"/>
          <w:sz w:val="22"/>
          <w:szCs w:val="22"/>
        </w:rPr>
        <w:t>/с</w:t>
      </w:r>
    </w:p>
    <w:p w:rsidR="00DF153A" w:rsidRDefault="00DF153A">
      <w:pPr>
        <w:shd w:val="clear" w:color="auto" w:fill="FFFFFF"/>
        <w:spacing w:before="187"/>
        <w:ind w:left="1930"/>
      </w:pPr>
      <w:r>
        <w:pict>
          <v:shape id="_x0000_i1109" type="#_x0000_t75" style="width:123pt;height:34.5pt">
            <v:imagedata r:id="rId94" o:title=""/>
          </v:shape>
        </w:pict>
      </w:r>
    </w:p>
    <w:p w:rsidR="00DF153A" w:rsidRDefault="00DF153A">
      <w:pPr>
        <w:shd w:val="clear" w:color="auto" w:fill="FFFFFF"/>
        <w:spacing w:line="250" w:lineRule="exact"/>
        <w:ind w:left="278" w:right="806"/>
      </w:pPr>
      <w:r>
        <w:rPr>
          <w:rFonts w:ascii="Times New Roman" w:hAnsi="Times New Roman" w:cs="Times New Roman"/>
          <w:sz w:val="22"/>
          <w:szCs w:val="22"/>
        </w:rPr>
        <w:t xml:space="preserve">со — площадь поперечного сечения насадки, м , </w:t>
      </w:r>
      <w:r>
        <w:rPr>
          <w:rFonts w:ascii="Times New Roman" w:hAnsi="Times New Roman" w:cs="Times New Roman"/>
          <w:smallCaps/>
          <w:spacing w:val="-1"/>
          <w:sz w:val="22"/>
          <w:szCs w:val="22"/>
        </w:rPr>
        <w:t>у</w:t>
      </w:r>
      <w:r>
        <w:rPr>
          <w:rFonts w:ascii="Times New Roman" w:hAnsi="Times New Roman" w:cs="Times New Roman"/>
          <w:smallCaps/>
          <w:spacing w:val="-1"/>
          <w:sz w:val="22"/>
          <w:szCs w:val="22"/>
          <w:vertAlign w:val="subscript"/>
        </w:rPr>
        <w:t>0</w:t>
      </w:r>
      <w:r>
        <w:rPr>
          <w:rFonts w:ascii="Times New Roman" w:hAnsi="Times New Roman" w:cs="Times New Roman"/>
          <w:smallCaps/>
          <w:spacing w:val="-1"/>
          <w:sz w:val="22"/>
          <w:szCs w:val="22"/>
        </w:rPr>
        <w:t xml:space="preserve"> </w:t>
      </w:r>
      <w:r>
        <w:rPr>
          <w:rFonts w:ascii="Times New Roman" w:hAnsi="Times New Roman" w:cs="Times New Roman"/>
          <w:spacing w:val="-1"/>
          <w:sz w:val="22"/>
          <w:szCs w:val="22"/>
        </w:rPr>
        <w:t xml:space="preserve">— скорость вылета струи из насадки, м/с; </w:t>
      </w:r>
      <w:r>
        <w:rPr>
          <w:rFonts w:ascii="Times New Roman" w:hAnsi="Times New Roman" w:cs="Times New Roman"/>
          <w:i/>
          <w:iCs/>
          <w:sz w:val="22"/>
          <w:szCs w:val="22"/>
        </w:rPr>
        <w:t xml:space="preserve">й </w:t>
      </w:r>
      <w:r>
        <w:rPr>
          <w:rFonts w:ascii="Times New Roman" w:hAnsi="Times New Roman" w:cs="Times New Roman"/>
          <w:sz w:val="22"/>
          <w:szCs w:val="22"/>
        </w:rPr>
        <w:t>— внутренний диаметр насадки гидромонитора, м. Скорость вылета струи из насадки, м/с</w:t>
      </w:r>
    </w:p>
    <w:p w:rsidR="00DF153A" w:rsidRDefault="00DF153A">
      <w:pPr>
        <w:shd w:val="clear" w:color="auto" w:fill="FFFFFF"/>
        <w:spacing w:before="134"/>
        <w:ind w:left="2318"/>
      </w:pPr>
      <w:r>
        <w:pict>
          <v:shape id="_x0000_i1110" type="#_x0000_t75" style="width:107.25pt;height:24pt">
            <v:imagedata r:id="rId95" o:title=""/>
          </v:shape>
        </w:pict>
      </w:r>
    </w:p>
    <w:p w:rsidR="00DF153A" w:rsidRDefault="00DF153A">
      <w:pPr>
        <w:shd w:val="clear" w:color="auto" w:fill="FFFFFF"/>
        <w:spacing w:line="250" w:lineRule="exact"/>
        <w:ind w:left="5" w:right="34" w:firstLine="269"/>
        <w:jc w:val="both"/>
      </w:pPr>
      <w:r>
        <w:rPr>
          <w:rFonts w:ascii="Times New Roman" w:hAnsi="Times New Roman" w:cs="Times New Roman"/>
          <w:sz w:val="22"/>
          <w:szCs w:val="22"/>
        </w:rPr>
        <w:t xml:space="preserve">где </w:t>
      </w:r>
      <w:r w:rsidRPr="00847782">
        <w:rPr>
          <w:rFonts w:ascii="Times New Roman" w:hAnsi="Times New Roman" w:cs="Times New Roman"/>
          <w:sz w:val="22"/>
          <w:szCs w:val="22"/>
        </w:rPr>
        <w:t>м</w:t>
      </w:r>
      <w:r>
        <w:rPr>
          <w:rFonts w:ascii="Times New Roman" w:hAnsi="Times New Roman" w:cs="Times New Roman"/>
          <w:sz w:val="22"/>
          <w:szCs w:val="22"/>
        </w:rPr>
        <w:t xml:space="preserve"> — коэффициент расхода, зависящий от угла конусности насадки и ее отделки, принимается равным 0,90 - 0,93;</w:t>
      </w:r>
    </w:p>
    <w:p w:rsidR="00DF153A" w:rsidRDefault="00DF153A">
      <w:pPr>
        <w:shd w:val="clear" w:color="auto" w:fill="FFFFFF"/>
        <w:spacing w:line="250" w:lineRule="exact"/>
        <w:ind w:left="259"/>
      </w:pPr>
      <w:r>
        <w:rPr>
          <w:rFonts w:ascii="Times New Roman" w:hAnsi="Times New Roman" w:cs="Times New Roman"/>
          <w:spacing w:val="-1"/>
          <w:sz w:val="22"/>
          <w:szCs w:val="22"/>
          <w:lang w:val="en-US"/>
        </w:rPr>
        <w:t>g</w:t>
      </w:r>
      <w:r>
        <w:rPr>
          <w:rFonts w:ascii="Times New Roman" w:hAnsi="Times New Roman" w:cs="Times New Roman"/>
          <w:spacing w:val="-1"/>
          <w:sz w:val="22"/>
          <w:szCs w:val="22"/>
        </w:rPr>
        <w:t xml:space="preserve"> — ускорение силы тяжести, м/с</w:t>
      </w:r>
      <w:r>
        <w:rPr>
          <w:rFonts w:ascii="Times New Roman" w:hAnsi="Times New Roman" w:cs="Times New Roman"/>
          <w:spacing w:val="-1"/>
          <w:sz w:val="22"/>
          <w:szCs w:val="22"/>
          <w:vertAlign w:val="superscript"/>
        </w:rPr>
        <w:t>2</w:t>
      </w:r>
      <w:r>
        <w:rPr>
          <w:rFonts w:ascii="Times New Roman" w:hAnsi="Times New Roman" w:cs="Times New Roman"/>
          <w:spacing w:val="-1"/>
          <w:sz w:val="22"/>
          <w:szCs w:val="22"/>
        </w:rPr>
        <w:t>;</w:t>
      </w:r>
    </w:p>
    <w:p w:rsidR="00DF153A" w:rsidRDefault="00DF153A">
      <w:pPr>
        <w:shd w:val="clear" w:color="auto" w:fill="FFFFFF"/>
        <w:spacing w:line="250" w:lineRule="exact"/>
        <w:ind w:left="274"/>
      </w:pPr>
      <w:r>
        <w:rPr>
          <w:rFonts w:ascii="Times New Roman" w:hAnsi="Times New Roman" w:cs="Times New Roman"/>
          <w:i/>
          <w:iCs/>
          <w:sz w:val="22"/>
          <w:szCs w:val="22"/>
        </w:rPr>
        <w:t xml:space="preserve">Н </w:t>
      </w:r>
      <w:r>
        <w:rPr>
          <w:rFonts w:ascii="Times New Roman" w:hAnsi="Times New Roman" w:cs="Times New Roman"/>
          <w:sz w:val="22"/>
          <w:szCs w:val="22"/>
        </w:rPr>
        <w:t>— напор у насадки, м.</w:t>
      </w:r>
    </w:p>
    <w:p w:rsidR="00DF153A" w:rsidRDefault="00DF153A">
      <w:pPr>
        <w:shd w:val="clear" w:color="auto" w:fill="FFFFFF"/>
        <w:spacing w:before="5" w:line="250" w:lineRule="exact"/>
        <w:ind w:right="43" w:firstLine="259"/>
        <w:jc w:val="both"/>
      </w:pPr>
      <w:r>
        <w:rPr>
          <w:rFonts w:ascii="Times New Roman" w:hAnsi="Times New Roman" w:cs="Times New Roman"/>
          <w:b/>
          <w:bCs/>
          <w:spacing w:val="-8"/>
          <w:sz w:val="22"/>
          <w:szCs w:val="22"/>
        </w:rPr>
        <w:t xml:space="preserve">Технологические схемы производства работ гидромониторами. </w:t>
      </w:r>
      <w:r>
        <w:rPr>
          <w:rFonts w:ascii="Times New Roman" w:hAnsi="Times New Roman" w:cs="Times New Roman"/>
          <w:sz w:val="22"/>
          <w:szCs w:val="22"/>
        </w:rPr>
        <w:t xml:space="preserve">Гидромеханизированные работы выполняются по специальным </w:t>
      </w:r>
      <w:r>
        <w:rPr>
          <w:rFonts w:ascii="Times New Roman" w:hAnsi="Times New Roman" w:cs="Times New Roman"/>
          <w:spacing w:val="-1"/>
          <w:sz w:val="22"/>
          <w:szCs w:val="22"/>
        </w:rPr>
        <w:t>проектам. Грунты могут разрабатываться по следующим техноло</w:t>
      </w:r>
      <w:r>
        <w:rPr>
          <w:rFonts w:ascii="Times New Roman" w:hAnsi="Times New Roman" w:cs="Times New Roman"/>
          <w:spacing w:val="-1"/>
          <w:sz w:val="22"/>
          <w:szCs w:val="22"/>
        </w:rPr>
        <w:softHyphen/>
      </w:r>
      <w:r>
        <w:rPr>
          <w:rFonts w:ascii="Times New Roman" w:hAnsi="Times New Roman" w:cs="Times New Roman"/>
          <w:sz w:val="22"/>
          <w:szCs w:val="22"/>
        </w:rPr>
        <w:t>гическим схемам: «снизу вверх», при установке гидромониторов</w:t>
      </w:r>
    </w:p>
    <w:p w:rsidR="00DF153A" w:rsidRDefault="00DF153A">
      <w:pPr>
        <w:shd w:val="clear" w:color="auto" w:fill="FFFFFF"/>
        <w:spacing w:before="106"/>
        <w:jc w:val="right"/>
      </w:pPr>
      <w:r>
        <w:rPr>
          <w:spacing w:val="-21"/>
        </w:rPr>
        <w:t>125</w:t>
      </w:r>
    </w:p>
    <w:p w:rsidR="00DF153A" w:rsidRDefault="00DF153A">
      <w:pPr>
        <w:shd w:val="clear" w:color="auto" w:fill="FFFFFF"/>
        <w:spacing w:before="106"/>
        <w:jc w:val="right"/>
        <w:sectPr w:rsidR="00DF153A">
          <w:pgSz w:w="16834" w:h="11909" w:orient="landscape"/>
          <w:pgMar w:top="1075" w:right="1292" w:bottom="360" w:left="1291" w:header="720" w:footer="720" w:gutter="0"/>
          <w:cols w:num="2" w:space="720" w:equalWidth="0">
            <w:col w:w="6340" w:space="1555"/>
            <w:col w:w="6355"/>
          </w:cols>
          <w:noEndnote/>
        </w:sectPr>
      </w:pPr>
    </w:p>
    <w:p w:rsidR="00DF153A" w:rsidRDefault="00DF153A">
      <w:pPr>
        <w:framePr w:h="4363" w:hSpace="38" w:wrap="auto" w:vAnchor="text" w:hAnchor="margin" w:x="-522" w:y="5103"/>
        <w:rPr>
          <w:rFonts w:ascii="Times New Roman" w:hAnsi="Times New Roman" w:cs="Times New Roman"/>
          <w:sz w:val="24"/>
          <w:szCs w:val="24"/>
        </w:rPr>
      </w:pPr>
      <w:r w:rsidRPr="00D257E3">
        <w:rPr>
          <w:rFonts w:ascii="Times New Roman" w:hAnsi="Times New Roman" w:cs="Times New Roman"/>
          <w:sz w:val="24"/>
          <w:szCs w:val="24"/>
        </w:rPr>
        <w:pict>
          <v:shape id="_x0000_i1111" type="#_x0000_t75" style="width:183pt;height:218.25pt">
            <v:imagedata r:id="rId96" o:title=""/>
          </v:shape>
        </w:pict>
      </w:r>
    </w:p>
    <w:p w:rsidR="00DF153A" w:rsidRDefault="00DF153A">
      <w:pPr>
        <w:shd w:val="clear" w:color="auto" w:fill="FFFFFF"/>
        <w:spacing w:line="250" w:lineRule="exact"/>
        <w:ind w:left="14"/>
        <w:jc w:val="both"/>
      </w:pPr>
      <w:r>
        <w:rPr>
          <w:rFonts w:ascii="Times New Roman" w:hAnsi="Times New Roman" w:cs="Times New Roman"/>
          <w:sz w:val="22"/>
          <w:szCs w:val="22"/>
        </w:rPr>
        <w:t>на дне забоя (подруб); «сверху вниз», при установке гидромони</w:t>
      </w:r>
      <w:r>
        <w:rPr>
          <w:rFonts w:ascii="Times New Roman" w:hAnsi="Times New Roman" w:cs="Times New Roman"/>
          <w:sz w:val="22"/>
          <w:szCs w:val="22"/>
        </w:rPr>
        <w:softHyphen/>
        <w:t>торов на верхней отметке забоя.</w:t>
      </w:r>
    </w:p>
    <w:p w:rsidR="00DF153A" w:rsidRDefault="00DF153A">
      <w:pPr>
        <w:shd w:val="clear" w:color="auto" w:fill="FFFFFF"/>
        <w:spacing w:line="250" w:lineRule="exact"/>
        <w:ind w:left="10" w:right="5" w:firstLine="293"/>
        <w:jc w:val="both"/>
      </w:pPr>
      <w:r>
        <w:rPr>
          <w:rFonts w:ascii="Times New Roman" w:hAnsi="Times New Roman" w:cs="Times New Roman"/>
          <w:spacing w:val="-3"/>
          <w:sz w:val="22"/>
          <w:szCs w:val="22"/>
        </w:rPr>
        <w:t xml:space="preserve">При разработке грунта по схеме «снизу вверх» (рис. 54, </w:t>
      </w:r>
      <w:r>
        <w:rPr>
          <w:rFonts w:ascii="Times New Roman" w:hAnsi="Times New Roman" w:cs="Times New Roman"/>
          <w:i/>
          <w:iCs/>
          <w:spacing w:val="-3"/>
          <w:sz w:val="22"/>
          <w:szCs w:val="22"/>
        </w:rPr>
        <w:t xml:space="preserve">а) </w:t>
      </w:r>
      <w:r>
        <w:rPr>
          <w:rFonts w:ascii="Times New Roman" w:hAnsi="Times New Roman" w:cs="Times New Roman"/>
          <w:spacing w:val="-3"/>
          <w:sz w:val="22"/>
          <w:szCs w:val="22"/>
        </w:rPr>
        <w:t>снача</w:t>
      </w:r>
      <w:r>
        <w:rPr>
          <w:rFonts w:ascii="Times New Roman" w:hAnsi="Times New Roman" w:cs="Times New Roman"/>
          <w:spacing w:val="-3"/>
          <w:sz w:val="22"/>
          <w:szCs w:val="22"/>
        </w:rPr>
        <w:softHyphen/>
      </w:r>
      <w:r>
        <w:rPr>
          <w:rFonts w:ascii="Times New Roman" w:hAnsi="Times New Roman" w:cs="Times New Roman"/>
          <w:spacing w:val="-1"/>
          <w:sz w:val="22"/>
          <w:szCs w:val="22"/>
        </w:rPr>
        <w:t>ла образуют струей воды подруб в нижней части стенки забоя, вы</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зывающий обрушение вышележащего грунта, а затем ведут размыв </w:t>
      </w:r>
      <w:r>
        <w:rPr>
          <w:rFonts w:ascii="Times New Roman" w:hAnsi="Times New Roman" w:cs="Times New Roman"/>
          <w:sz w:val="22"/>
          <w:szCs w:val="22"/>
        </w:rPr>
        <w:t xml:space="preserve">обрушившегося грунта. Гидромасса подгоняется к канавкам или </w:t>
      </w:r>
      <w:r>
        <w:rPr>
          <w:rFonts w:ascii="Times New Roman" w:hAnsi="Times New Roman" w:cs="Times New Roman"/>
          <w:spacing w:val="-2"/>
          <w:sz w:val="22"/>
          <w:szCs w:val="22"/>
        </w:rPr>
        <w:t>лоткам, служащим для ее отвода. По условиям техники безопасно</w:t>
      </w:r>
      <w:r>
        <w:rPr>
          <w:rFonts w:ascii="Times New Roman" w:hAnsi="Times New Roman" w:cs="Times New Roman"/>
          <w:spacing w:val="-2"/>
          <w:sz w:val="22"/>
          <w:szCs w:val="22"/>
        </w:rPr>
        <w:softHyphen/>
      </w:r>
      <w:r>
        <w:rPr>
          <w:rFonts w:ascii="Times New Roman" w:hAnsi="Times New Roman" w:cs="Times New Roman"/>
          <w:spacing w:val="-1"/>
          <w:sz w:val="22"/>
          <w:szCs w:val="22"/>
        </w:rPr>
        <w:t>сти гидромонитор устанавливается от разрабатываемой стенки за</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боя на расстояние не менее 1—1,5 высоты забоя. Уклоны дна забоя, </w:t>
      </w:r>
      <w:r>
        <w:rPr>
          <w:rFonts w:ascii="Times New Roman" w:hAnsi="Times New Roman" w:cs="Times New Roman"/>
          <w:spacing w:val="-1"/>
          <w:sz w:val="22"/>
          <w:szCs w:val="22"/>
        </w:rPr>
        <w:t>необходимые для перемещения пульпы, должны быть 0,02—0,05.</w:t>
      </w:r>
    </w:p>
    <w:p w:rsidR="00DF153A" w:rsidRDefault="00DF153A">
      <w:pPr>
        <w:shd w:val="clear" w:color="auto" w:fill="FFFFFF"/>
        <w:spacing w:line="250" w:lineRule="exact"/>
        <w:ind w:right="14" w:firstLine="293"/>
        <w:jc w:val="both"/>
      </w:pPr>
      <w:r>
        <w:rPr>
          <w:rFonts w:ascii="Times New Roman" w:hAnsi="Times New Roman" w:cs="Times New Roman"/>
          <w:sz w:val="22"/>
          <w:szCs w:val="22"/>
        </w:rPr>
        <w:t>В плотных грунтах струя воды направляется перпендикулярно к забою. Такой способ разработки называется «встречным» забо</w:t>
      </w:r>
      <w:r>
        <w:rPr>
          <w:rFonts w:ascii="Times New Roman" w:hAnsi="Times New Roman" w:cs="Times New Roman"/>
          <w:sz w:val="22"/>
          <w:szCs w:val="22"/>
        </w:rPr>
        <w:softHyphen/>
        <w:t>ем. Более рыхлые грунты могут разрабатываться способом «сни</w:t>
      </w:r>
      <w:r>
        <w:rPr>
          <w:rFonts w:ascii="Times New Roman" w:hAnsi="Times New Roman" w:cs="Times New Roman"/>
          <w:sz w:val="22"/>
          <w:szCs w:val="22"/>
        </w:rPr>
        <w:softHyphen/>
        <w:t>зу вверх», но при косом забое. В этом случае струя воды направ</w:t>
      </w:r>
      <w:r>
        <w:rPr>
          <w:rFonts w:ascii="Times New Roman" w:hAnsi="Times New Roman" w:cs="Times New Roman"/>
          <w:sz w:val="22"/>
          <w:szCs w:val="22"/>
        </w:rPr>
        <w:softHyphen/>
      </w:r>
      <w:r>
        <w:rPr>
          <w:rFonts w:ascii="Times New Roman" w:hAnsi="Times New Roman" w:cs="Times New Roman"/>
          <w:spacing w:val="-1"/>
          <w:sz w:val="22"/>
          <w:szCs w:val="22"/>
        </w:rPr>
        <w:t>ляется под углом к стенке забоя, с его боков к середине, чем дости</w:t>
      </w:r>
      <w:r>
        <w:rPr>
          <w:rFonts w:ascii="Times New Roman" w:hAnsi="Times New Roman" w:cs="Times New Roman"/>
          <w:spacing w:val="-1"/>
          <w:sz w:val="22"/>
          <w:szCs w:val="22"/>
        </w:rPr>
        <w:softHyphen/>
      </w:r>
      <w:r>
        <w:rPr>
          <w:rFonts w:ascii="Times New Roman" w:hAnsi="Times New Roman" w:cs="Times New Roman"/>
          <w:sz w:val="22"/>
          <w:szCs w:val="22"/>
        </w:rPr>
        <w:t>гается больший охват площади действием струи воды.</w:t>
      </w:r>
    </w:p>
    <w:p w:rsidR="00DF153A" w:rsidRDefault="00DF153A">
      <w:pPr>
        <w:shd w:val="clear" w:color="auto" w:fill="FFFFFF"/>
        <w:spacing w:line="250" w:lineRule="exact"/>
        <w:ind w:right="14" w:firstLine="293"/>
        <w:jc w:val="both"/>
      </w:pPr>
      <w:r>
        <w:rPr>
          <w:rFonts w:ascii="Times New Roman" w:hAnsi="Times New Roman" w:cs="Times New Roman"/>
          <w:sz w:val="22"/>
          <w:szCs w:val="22"/>
        </w:rPr>
        <w:t xml:space="preserve">При работе по схеме «сверху вниз» (рис. 54, </w:t>
      </w:r>
      <w:r>
        <w:rPr>
          <w:rFonts w:ascii="Times New Roman" w:hAnsi="Times New Roman" w:cs="Times New Roman"/>
          <w:i/>
          <w:iCs/>
          <w:sz w:val="22"/>
          <w:szCs w:val="22"/>
        </w:rPr>
        <w:t xml:space="preserve">б) </w:t>
      </w:r>
      <w:r>
        <w:rPr>
          <w:rFonts w:ascii="Times New Roman" w:hAnsi="Times New Roman" w:cs="Times New Roman"/>
          <w:sz w:val="22"/>
          <w:szCs w:val="22"/>
        </w:rPr>
        <w:t>грунт разраба</w:t>
      </w:r>
      <w:r>
        <w:rPr>
          <w:rFonts w:ascii="Times New Roman" w:hAnsi="Times New Roman" w:cs="Times New Roman"/>
          <w:sz w:val="22"/>
          <w:szCs w:val="22"/>
        </w:rPr>
        <w:softHyphen/>
      </w:r>
      <w:r>
        <w:rPr>
          <w:rFonts w:ascii="Times New Roman" w:hAnsi="Times New Roman" w:cs="Times New Roman"/>
          <w:spacing w:val="-3"/>
          <w:sz w:val="22"/>
          <w:szCs w:val="22"/>
        </w:rPr>
        <w:t xml:space="preserve">тывается с верхней отметки забоя. В этом случае направление струи </w:t>
      </w:r>
      <w:r>
        <w:rPr>
          <w:rFonts w:ascii="Times New Roman" w:hAnsi="Times New Roman" w:cs="Times New Roman"/>
          <w:sz w:val="22"/>
          <w:szCs w:val="22"/>
        </w:rPr>
        <w:t>воды совпадает с направлением перемещения пульпы по дну за</w:t>
      </w:r>
      <w:r>
        <w:rPr>
          <w:rFonts w:ascii="Times New Roman" w:hAnsi="Times New Roman" w:cs="Times New Roman"/>
          <w:sz w:val="22"/>
          <w:szCs w:val="22"/>
        </w:rPr>
        <w:softHyphen/>
        <w:t>боя, поэтому такая разработка называется «попутным» забоем.</w:t>
      </w:r>
    </w:p>
    <w:p w:rsidR="00DF153A" w:rsidRDefault="00DF153A">
      <w:pPr>
        <w:framePr w:h="255" w:hRule="exact" w:hSpace="38" w:wrap="notBeside" w:vAnchor="text" w:hAnchor="text" w:x="-37" w:y="4489"/>
        <w:shd w:val="clear" w:color="auto" w:fill="FFFFFF"/>
      </w:pPr>
      <w:r>
        <w:rPr>
          <w:rFonts w:ascii="Times New Roman" w:hAnsi="Times New Roman" w:cs="Times New Roman"/>
          <w:sz w:val="22"/>
          <w:szCs w:val="22"/>
        </w:rPr>
        <w:t>126</w:t>
      </w:r>
    </w:p>
    <w:p w:rsidR="00DF153A" w:rsidRDefault="00DF153A">
      <w:pPr>
        <w:shd w:val="clear" w:color="auto" w:fill="FFFFFF"/>
        <w:spacing w:line="250" w:lineRule="exact"/>
        <w:ind w:left="3197" w:right="19" w:firstLine="283"/>
        <w:jc w:val="both"/>
      </w:pPr>
      <w:r>
        <w:rPr>
          <w:rFonts w:ascii="Times New Roman" w:hAnsi="Times New Roman" w:cs="Times New Roman"/>
          <w:sz w:val="22"/>
          <w:szCs w:val="22"/>
        </w:rPr>
        <w:t xml:space="preserve">Работа по схемам «сверху </w:t>
      </w:r>
      <w:r>
        <w:rPr>
          <w:rFonts w:ascii="Times New Roman" w:hAnsi="Times New Roman" w:cs="Times New Roman"/>
          <w:spacing w:val="-2"/>
          <w:sz w:val="22"/>
          <w:szCs w:val="22"/>
        </w:rPr>
        <w:t>вниз», «попутным» забоем обес</w:t>
      </w:r>
      <w:r>
        <w:rPr>
          <w:rFonts w:ascii="Times New Roman" w:hAnsi="Times New Roman" w:cs="Times New Roman"/>
          <w:spacing w:val="-2"/>
          <w:sz w:val="22"/>
          <w:szCs w:val="22"/>
        </w:rPr>
        <w:softHyphen/>
      </w:r>
      <w:r>
        <w:rPr>
          <w:rFonts w:ascii="Times New Roman" w:hAnsi="Times New Roman" w:cs="Times New Roman"/>
          <w:sz w:val="22"/>
          <w:szCs w:val="22"/>
        </w:rPr>
        <w:t>печивает хороший отвод гидро</w:t>
      </w:r>
      <w:r>
        <w:rPr>
          <w:rFonts w:ascii="Times New Roman" w:hAnsi="Times New Roman" w:cs="Times New Roman"/>
          <w:sz w:val="22"/>
          <w:szCs w:val="22"/>
        </w:rPr>
        <w:softHyphen/>
        <w:t>массы из забоя, но этот способ требует большого расхода воды, в особенности на разработку связных грунтов. Преимуще</w:t>
      </w:r>
      <w:r>
        <w:rPr>
          <w:rFonts w:ascii="Times New Roman" w:hAnsi="Times New Roman" w:cs="Times New Roman"/>
          <w:sz w:val="22"/>
          <w:szCs w:val="22"/>
        </w:rPr>
        <w:softHyphen/>
      </w:r>
      <w:r>
        <w:rPr>
          <w:rFonts w:ascii="Times New Roman" w:hAnsi="Times New Roman" w:cs="Times New Roman"/>
          <w:spacing w:val="-2"/>
          <w:sz w:val="22"/>
          <w:szCs w:val="22"/>
        </w:rPr>
        <w:t>ством «попутного» забоя являет</w:t>
      </w:r>
      <w:r>
        <w:rPr>
          <w:rFonts w:ascii="Times New Roman" w:hAnsi="Times New Roman" w:cs="Times New Roman"/>
          <w:spacing w:val="-2"/>
          <w:sz w:val="22"/>
          <w:szCs w:val="22"/>
        </w:rPr>
        <w:softHyphen/>
      </w:r>
      <w:r>
        <w:rPr>
          <w:rFonts w:ascii="Times New Roman" w:hAnsi="Times New Roman" w:cs="Times New Roman"/>
          <w:spacing w:val="-1"/>
          <w:sz w:val="22"/>
          <w:szCs w:val="22"/>
        </w:rPr>
        <w:t>ся то, что для перемещения гид</w:t>
      </w:r>
      <w:r>
        <w:rPr>
          <w:rFonts w:ascii="Times New Roman" w:hAnsi="Times New Roman" w:cs="Times New Roman"/>
          <w:spacing w:val="-1"/>
          <w:sz w:val="22"/>
          <w:szCs w:val="22"/>
        </w:rPr>
        <w:softHyphen/>
      </w:r>
      <w:r>
        <w:rPr>
          <w:rFonts w:ascii="Times New Roman" w:hAnsi="Times New Roman" w:cs="Times New Roman"/>
          <w:sz w:val="22"/>
          <w:szCs w:val="22"/>
        </w:rPr>
        <w:t>ромассы по дну забоя не требу</w:t>
      </w:r>
      <w:r>
        <w:rPr>
          <w:rFonts w:ascii="Times New Roman" w:hAnsi="Times New Roman" w:cs="Times New Roman"/>
          <w:sz w:val="22"/>
          <w:szCs w:val="22"/>
        </w:rPr>
        <w:softHyphen/>
        <w:t xml:space="preserve">ется больших уклонов, а также более благоприятные условия </w:t>
      </w:r>
      <w:r>
        <w:rPr>
          <w:rFonts w:ascii="Times New Roman" w:hAnsi="Times New Roman" w:cs="Times New Roman"/>
          <w:spacing w:val="-1"/>
          <w:sz w:val="22"/>
          <w:szCs w:val="22"/>
        </w:rPr>
        <w:t>работы обслуживающего гидро</w:t>
      </w:r>
      <w:r>
        <w:rPr>
          <w:rFonts w:ascii="Times New Roman" w:hAnsi="Times New Roman" w:cs="Times New Roman"/>
          <w:spacing w:val="-1"/>
          <w:sz w:val="22"/>
          <w:szCs w:val="22"/>
        </w:rPr>
        <w:softHyphen/>
      </w:r>
      <w:r>
        <w:rPr>
          <w:rFonts w:ascii="Times New Roman" w:hAnsi="Times New Roman" w:cs="Times New Roman"/>
          <w:sz w:val="22"/>
          <w:szCs w:val="22"/>
        </w:rPr>
        <w:t xml:space="preserve">монитор персонала, так как его располагают на сухом месте </w:t>
      </w:r>
      <w:r>
        <w:rPr>
          <w:rFonts w:ascii="Times New Roman" w:hAnsi="Times New Roman" w:cs="Times New Roman"/>
          <w:spacing w:val="-2"/>
          <w:sz w:val="22"/>
          <w:szCs w:val="22"/>
        </w:rPr>
        <w:t>выше уровня перемещения пото-</w:t>
      </w:r>
    </w:p>
    <w:p w:rsidR="00DF153A" w:rsidRDefault="00DF153A">
      <w:pPr>
        <w:shd w:val="clear" w:color="auto" w:fill="FFFFFF"/>
        <w:spacing w:before="144" w:line="250" w:lineRule="exact"/>
        <w:ind w:right="53" w:firstLine="283"/>
        <w:jc w:val="both"/>
      </w:pPr>
      <w:r>
        <w:br w:type="column"/>
      </w:r>
      <w:r>
        <w:rPr>
          <w:rFonts w:ascii="Times New Roman" w:hAnsi="Times New Roman" w:cs="Times New Roman"/>
          <w:spacing w:val="-2"/>
          <w:sz w:val="22"/>
          <w:szCs w:val="22"/>
        </w:rPr>
        <w:t>Иногда применяется комбинированный способ разработки грун</w:t>
      </w:r>
      <w:r>
        <w:rPr>
          <w:rFonts w:ascii="Times New Roman" w:hAnsi="Times New Roman" w:cs="Times New Roman"/>
          <w:spacing w:val="-2"/>
          <w:sz w:val="22"/>
          <w:szCs w:val="22"/>
        </w:rPr>
        <w:softHyphen/>
      </w:r>
      <w:r>
        <w:rPr>
          <w:rFonts w:ascii="Times New Roman" w:hAnsi="Times New Roman" w:cs="Times New Roman"/>
          <w:sz w:val="22"/>
          <w:szCs w:val="22"/>
        </w:rPr>
        <w:t>та, сочетающий преимущества «встречного» и «попутного» забо</w:t>
      </w:r>
      <w:r>
        <w:rPr>
          <w:rFonts w:ascii="Times New Roman" w:hAnsi="Times New Roman" w:cs="Times New Roman"/>
          <w:sz w:val="22"/>
          <w:szCs w:val="22"/>
        </w:rPr>
        <w:softHyphen/>
      </w:r>
      <w:r>
        <w:rPr>
          <w:rFonts w:ascii="Times New Roman" w:hAnsi="Times New Roman" w:cs="Times New Roman"/>
          <w:spacing w:val="-2"/>
          <w:sz w:val="22"/>
          <w:szCs w:val="22"/>
        </w:rPr>
        <w:t>ев. Шаг передвижки гидромонитора зависит от высоты забоя, плот</w:t>
      </w:r>
      <w:r>
        <w:rPr>
          <w:rFonts w:ascii="Times New Roman" w:hAnsi="Times New Roman" w:cs="Times New Roman"/>
          <w:spacing w:val="-2"/>
          <w:sz w:val="22"/>
          <w:szCs w:val="22"/>
        </w:rPr>
        <w:softHyphen/>
      </w:r>
      <w:r>
        <w:rPr>
          <w:rFonts w:ascii="Times New Roman" w:hAnsi="Times New Roman" w:cs="Times New Roman"/>
          <w:sz w:val="22"/>
          <w:szCs w:val="22"/>
        </w:rPr>
        <w:t>ности разрабатываемого грунта, давления воды на насадке и ко</w:t>
      </w:r>
      <w:r>
        <w:rPr>
          <w:rFonts w:ascii="Times New Roman" w:hAnsi="Times New Roman" w:cs="Times New Roman"/>
          <w:sz w:val="22"/>
          <w:szCs w:val="22"/>
        </w:rPr>
        <w:softHyphen/>
        <w:t>леблется от 10 до 40 м.</w:t>
      </w:r>
    </w:p>
    <w:p w:rsidR="00DF153A" w:rsidRDefault="00DF153A">
      <w:pPr>
        <w:shd w:val="clear" w:color="auto" w:fill="FFFFFF"/>
        <w:spacing w:line="250" w:lineRule="exact"/>
        <w:ind w:left="5" w:right="53" w:firstLine="283"/>
        <w:jc w:val="both"/>
      </w:pPr>
      <w:r>
        <w:rPr>
          <w:rFonts w:ascii="Times New Roman" w:hAnsi="Times New Roman" w:cs="Times New Roman"/>
          <w:spacing w:val="-1"/>
          <w:sz w:val="22"/>
          <w:szCs w:val="22"/>
        </w:rPr>
        <w:t>С увеличением шага передвижки уменьшается производитель</w:t>
      </w:r>
      <w:r>
        <w:rPr>
          <w:rFonts w:ascii="Times New Roman" w:hAnsi="Times New Roman" w:cs="Times New Roman"/>
          <w:spacing w:val="-1"/>
          <w:sz w:val="22"/>
          <w:szCs w:val="22"/>
        </w:rPr>
        <w:softHyphen/>
      </w:r>
      <w:r>
        <w:rPr>
          <w:rFonts w:ascii="Times New Roman" w:hAnsi="Times New Roman" w:cs="Times New Roman"/>
          <w:spacing w:val="-2"/>
          <w:sz w:val="22"/>
          <w:szCs w:val="22"/>
        </w:rPr>
        <w:t>ность гидромониторов из-за снижения давления струи. Максималь</w:t>
      </w:r>
      <w:r>
        <w:rPr>
          <w:rFonts w:ascii="Times New Roman" w:hAnsi="Times New Roman" w:cs="Times New Roman"/>
          <w:spacing w:val="-2"/>
          <w:sz w:val="22"/>
          <w:szCs w:val="22"/>
        </w:rPr>
        <w:softHyphen/>
      </w:r>
      <w:r>
        <w:rPr>
          <w:rFonts w:ascii="Times New Roman" w:hAnsi="Times New Roman" w:cs="Times New Roman"/>
          <w:sz w:val="22"/>
          <w:szCs w:val="22"/>
        </w:rPr>
        <w:t>ная дальность действия струи</w:t>
      </w:r>
    </w:p>
    <w:p w:rsidR="00DF153A" w:rsidRDefault="00DF153A">
      <w:pPr>
        <w:shd w:val="clear" w:color="auto" w:fill="FFFFFF"/>
        <w:spacing w:before="53"/>
        <w:ind w:left="1862"/>
      </w:pPr>
      <w:r>
        <w:pict>
          <v:shape id="_x0000_i1112" type="#_x0000_t75" style="width:129pt;height:25.5pt">
            <v:imagedata r:id="rId97" o:title=""/>
          </v:shape>
        </w:pict>
      </w:r>
    </w:p>
    <w:p w:rsidR="00DF153A" w:rsidRDefault="00DF153A">
      <w:pPr>
        <w:shd w:val="clear" w:color="auto" w:fill="FFFFFF"/>
        <w:spacing w:line="254" w:lineRule="exact"/>
        <w:ind w:left="5" w:right="48" w:firstLine="274"/>
        <w:jc w:val="both"/>
      </w:pPr>
      <w:r>
        <w:rPr>
          <w:rFonts w:ascii="Times New Roman" w:hAnsi="Times New Roman" w:cs="Times New Roman"/>
          <w:spacing w:val="-3"/>
          <w:sz w:val="22"/>
          <w:szCs w:val="22"/>
        </w:rPr>
        <w:t xml:space="preserve">где </w:t>
      </w:r>
      <w:r>
        <w:rPr>
          <w:rFonts w:ascii="Times New Roman" w:hAnsi="Times New Roman" w:cs="Times New Roman"/>
          <w:i/>
          <w:iCs/>
          <w:spacing w:val="-3"/>
          <w:sz w:val="22"/>
          <w:szCs w:val="22"/>
        </w:rPr>
        <w:t xml:space="preserve">кс </w:t>
      </w:r>
      <w:r>
        <w:rPr>
          <w:rFonts w:ascii="Times New Roman" w:hAnsi="Times New Roman" w:cs="Times New Roman"/>
          <w:spacing w:val="-3"/>
          <w:sz w:val="22"/>
          <w:szCs w:val="22"/>
        </w:rPr>
        <w:t>— коэффициент скорости истечения воды из насадки, при</w:t>
      </w:r>
      <w:r>
        <w:rPr>
          <w:rFonts w:ascii="Times New Roman" w:hAnsi="Times New Roman" w:cs="Times New Roman"/>
          <w:spacing w:val="-3"/>
          <w:sz w:val="22"/>
          <w:szCs w:val="22"/>
        </w:rPr>
        <w:softHyphen/>
      </w:r>
      <w:r>
        <w:rPr>
          <w:rFonts w:ascii="Times New Roman" w:hAnsi="Times New Roman" w:cs="Times New Roman"/>
          <w:sz w:val="22"/>
          <w:szCs w:val="22"/>
        </w:rPr>
        <w:t>нимаемый равным 0,96 - 0,98;</w:t>
      </w:r>
    </w:p>
    <w:p w:rsidR="00DF153A" w:rsidRDefault="00DF153A">
      <w:pPr>
        <w:shd w:val="clear" w:color="auto" w:fill="FFFFFF"/>
        <w:spacing w:line="250" w:lineRule="exact"/>
        <w:ind w:left="278"/>
      </w:pPr>
      <w:r>
        <w:rPr>
          <w:rFonts w:ascii="Times New Roman" w:hAnsi="Times New Roman" w:cs="Times New Roman"/>
          <w:i/>
          <w:iCs/>
          <w:sz w:val="22"/>
          <w:szCs w:val="22"/>
        </w:rPr>
        <w:t xml:space="preserve">Н </w:t>
      </w:r>
      <w:r>
        <w:rPr>
          <w:rFonts w:ascii="Times New Roman" w:hAnsi="Times New Roman" w:cs="Times New Roman"/>
          <w:sz w:val="22"/>
          <w:szCs w:val="22"/>
        </w:rPr>
        <w:t>— напор у насадки;</w:t>
      </w:r>
    </w:p>
    <w:p w:rsidR="00DF153A" w:rsidRDefault="00DF153A">
      <w:pPr>
        <w:shd w:val="clear" w:color="auto" w:fill="FFFFFF"/>
        <w:spacing w:line="250" w:lineRule="exact"/>
        <w:ind w:left="278"/>
      </w:pPr>
      <w:r>
        <w:rPr>
          <w:rFonts w:ascii="Times New Roman" w:hAnsi="Times New Roman" w:cs="Times New Roman"/>
          <w:sz w:val="22"/>
          <w:szCs w:val="22"/>
        </w:rPr>
        <w:t>а — угол наклона струи к горизонту.</w:t>
      </w:r>
    </w:p>
    <w:p w:rsidR="00DF153A" w:rsidRDefault="00DF153A">
      <w:pPr>
        <w:shd w:val="clear" w:color="auto" w:fill="FFFFFF"/>
        <w:spacing w:line="250" w:lineRule="exact"/>
        <w:ind w:right="53" w:firstLine="278"/>
        <w:jc w:val="both"/>
      </w:pPr>
      <w:r>
        <w:rPr>
          <w:rFonts w:ascii="Times New Roman" w:hAnsi="Times New Roman" w:cs="Times New Roman"/>
          <w:spacing w:val="-2"/>
          <w:sz w:val="22"/>
          <w:szCs w:val="22"/>
        </w:rPr>
        <w:t>Наилучшая разработка грунта обеспечивается при наличии ком</w:t>
      </w:r>
      <w:r>
        <w:rPr>
          <w:rFonts w:ascii="Times New Roman" w:hAnsi="Times New Roman" w:cs="Times New Roman"/>
          <w:spacing w:val="-2"/>
          <w:sz w:val="22"/>
          <w:szCs w:val="22"/>
        </w:rPr>
        <w:softHyphen/>
      </w:r>
      <w:r>
        <w:rPr>
          <w:rFonts w:ascii="Times New Roman" w:hAnsi="Times New Roman" w:cs="Times New Roman"/>
          <w:sz w:val="22"/>
          <w:szCs w:val="22"/>
        </w:rPr>
        <w:t>пактной струи, длина которой не превышает 0,3 ^</w:t>
      </w:r>
      <w:r>
        <w:rPr>
          <w:rFonts w:ascii="Times New Roman" w:hAnsi="Times New Roman" w:cs="Times New Roman"/>
          <w:sz w:val="22"/>
          <w:szCs w:val="22"/>
          <w:vertAlign w:val="subscript"/>
        </w:rPr>
        <w:t>тах</w:t>
      </w:r>
      <w:r>
        <w:rPr>
          <w:rFonts w:ascii="Times New Roman" w:hAnsi="Times New Roman" w:cs="Times New Roman"/>
          <w:sz w:val="22"/>
          <w:szCs w:val="22"/>
        </w:rPr>
        <w:t xml:space="preserve"> </w:t>
      </w:r>
      <w:r>
        <w:rPr>
          <w:rFonts w:ascii="Times New Roman" w:hAnsi="Times New Roman" w:cs="Times New Roman"/>
          <w:sz w:val="22"/>
          <w:szCs w:val="22"/>
          <w:vertAlign w:val="subscript"/>
        </w:rPr>
        <w:t>СТ</w:t>
      </w:r>
      <w:r>
        <w:rPr>
          <w:rFonts w:ascii="Times New Roman" w:hAnsi="Times New Roman" w:cs="Times New Roman"/>
          <w:sz w:val="22"/>
          <w:szCs w:val="22"/>
        </w:rPr>
        <w:t>-</w:t>
      </w:r>
    </w:p>
    <w:p w:rsidR="00DF153A" w:rsidRDefault="00DF153A">
      <w:pPr>
        <w:shd w:val="clear" w:color="auto" w:fill="FFFFFF"/>
        <w:spacing w:line="250" w:lineRule="exact"/>
        <w:ind w:left="5" w:right="48" w:firstLine="269"/>
        <w:jc w:val="both"/>
      </w:pPr>
      <w:r>
        <w:rPr>
          <w:rFonts w:ascii="Times New Roman" w:hAnsi="Times New Roman" w:cs="Times New Roman"/>
          <w:spacing w:val="-7"/>
          <w:sz w:val="22"/>
          <w:szCs w:val="22"/>
        </w:rPr>
        <w:t>Уменьшение шага передвижки вызывает возрастание потерь време</w:t>
      </w:r>
      <w:r>
        <w:rPr>
          <w:rFonts w:ascii="Times New Roman" w:hAnsi="Times New Roman" w:cs="Times New Roman"/>
          <w:spacing w:val="-7"/>
          <w:sz w:val="22"/>
          <w:szCs w:val="22"/>
        </w:rPr>
        <w:softHyphen/>
      </w:r>
      <w:r>
        <w:rPr>
          <w:rFonts w:ascii="Times New Roman" w:hAnsi="Times New Roman" w:cs="Times New Roman"/>
          <w:spacing w:val="-8"/>
          <w:sz w:val="22"/>
          <w:szCs w:val="22"/>
        </w:rPr>
        <w:t>ни на перемонтаж коммуникаций гидромонитора. Для обеспечения бес</w:t>
      </w:r>
      <w:r>
        <w:rPr>
          <w:rFonts w:ascii="Times New Roman" w:hAnsi="Times New Roman" w:cs="Times New Roman"/>
          <w:spacing w:val="-8"/>
          <w:sz w:val="22"/>
          <w:szCs w:val="22"/>
        </w:rPr>
        <w:softHyphen/>
        <w:t>перебойности работы обычно устанавливаются два гидромонитора: од</w:t>
      </w:r>
      <w:r>
        <w:rPr>
          <w:rFonts w:ascii="Times New Roman" w:hAnsi="Times New Roman" w:cs="Times New Roman"/>
          <w:spacing w:val="-8"/>
          <w:sz w:val="22"/>
          <w:szCs w:val="22"/>
        </w:rPr>
        <w:softHyphen/>
      </w:r>
      <w:r>
        <w:rPr>
          <w:rFonts w:ascii="Times New Roman" w:hAnsi="Times New Roman" w:cs="Times New Roman"/>
          <w:spacing w:val="-5"/>
          <w:sz w:val="22"/>
          <w:szCs w:val="22"/>
        </w:rPr>
        <w:t>ним ведется разработка грунта, а другой в это время передвигается.</w:t>
      </w:r>
    </w:p>
    <w:p w:rsidR="00DF153A" w:rsidRDefault="00DF153A">
      <w:pPr>
        <w:shd w:val="clear" w:color="auto" w:fill="FFFFFF"/>
        <w:spacing w:line="250" w:lineRule="exact"/>
        <w:ind w:right="43" w:firstLine="269"/>
        <w:jc w:val="both"/>
      </w:pPr>
      <w:r>
        <w:rPr>
          <w:rFonts w:ascii="Times New Roman" w:hAnsi="Times New Roman" w:cs="Times New Roman"/>
          <w:b/>
          <w:bCs/>
          <w:spacing w:val="-7"/>
          <w:sz w:val="22"/>
          <w:szCs w:val="22"/>
        </w:rPr>
        <w:t xml:space="preserve">Транспортировка грунта. </w:t>
      </w:r>
      <w:r>
        <w:rPr>
          <w:rFonts w:ascii="Times New Roman" w:hAnsi="Times New Roman" w:cs="Times New Roman"/>
          <w:spacing w:val="-7"/>
          <w:sz w:val="22"/>
          <w:szCs w:val="22"/>
        </w:rPr>
        <w:t>Технология производства земляных ра</w:t>
      </w:r>
      <w:r>
        <w:rPr>
          <w:rFonts w:ascii="Times New Roman" w:hAnsi="Times New Roman" w:cs="Times New Roman"/>
          <w:spacing w:val="-7"/>
          <w:sz w:val="22"/>
          <w:szCs w:val="22"/>
        </w:rPr>
        <w:softHyphen/>
      </w:r>
      <w:r>
        <w:rPr>
          <w:rFonts w:ascii="Times New Roman" w:hAnsi="Times New Roman" w:cs="Times New Roman"/>
          <w:spacing w:val="-4"/>
          <w:sz w:val="22"/>
          <w:szCs w:val="22"/>
        </w:rPr>
        <w:t>бот гидромеханическими способами предусматривает, кроме разра</w:t>
      </w:r>
      <w:r>
        <w:rPr>
          <w:rFonts w:ascii="Times New Roman" w:hAnsi="Times New Roman" w:cs="Times New Roman"/>
          <w:spacing w:val="-4"/>
          <w:sz w:val="22"/>
          <w:szCs w:val="22"/>
        </w:rPr>
        <w:softHyphen/>
      </w:r>
      <w:r>
        <w:rPr>
          <w:rFonts w:ascii="Times New Roman" w:hAnsi="Times New Roman" w:cs="Times New Roman"/>
          <w:spacing w:val="-3"/>
          <w:sz w:val="22"/>
          <w:szCs w:val="22"/>
        </w:rPr>
        <w:t xml:space="preserve">ботки грунта в забое, его транспортировку к месту укладки, выпуск </w:t>
      </w:r>
      <w:r>
        <w:rPr>
          <w:rFonts w:ascii="Times New Roman" w:hAnsi="Times New Roman" w:cs="Times New Roman"/>
          <w:spacing w:val="-4"/>
          <w:sz w:val="22"/>
          <w:szCs w:val="22"/>
        </w:rPr>
        <w:t xml:space="preserve">пульпы в насыпь или другие сооружения с последующим удалением </w:t>
      </w:r>
      <w:r>
        <w:rPr>
          <w:rFonts w:ascii="Times New Roman" w:hAnsi="Times New Roman" w:cs="Times New Roman"/>
          <w:spacing w:val="-2"/>
          <w:sz w:val="22"/>
          <w:szCs w:val="22"/>
        </w:rPr>
        <w:t>воды из грунтовой массы за пределы возводимого сооружения.</w:t>
      </w:r>
    </w:p>
    <w:p w:rsidR="00DF153A" w:rsidRDefault="00DF153A">
      <w:pPr>
        <w:shd w:val="clear" w:color="auto" w:fill="FFFFFF"/>
        <w:spacing w:line="250" w:lineRule="exact"/>
        <w:ind w:left="5" w:right="43" w:firstLine="274"/>
        <w:jc w:val="both"/>
      </w:pPr>
      <w:r>
        <w:rPr>
          <w:rFonts w:ascii="Times New Roman" w:hAnsi="Times New Roman" w:cs="Times New Roman"/>
          <w:sz w:val="22"/>
          <w:szCs w:val="22"/>
        </w:rPr>
        <w:t xml:space="preserve">Проект производства работ гидромеханизированным способом предусматривает разбивку возводимого сооружения (насыпи) на отдельные карты, которые ограждают первичным обвалованием (окружают валом). Намыв можно производить на одну карту при использовании крупнозернистого хорошо фильтрующего грунта. Намыв насыпей из мелкозернистых плохо фильтрующих грунтов </w:t>
      </w:r>
      <w:r>
        <w:rPr>
          <w:rFonts w:ascii="Times New Roman" w:hAnsi="Times New Roman" w:cs="Times New Roman"/>
          <w:spacing w:val="-1"/>
          <w:sz w:val="22"/>
          <w:szCs w:val="22"/>
        </w:rPr>
        <w:t xml:space="preserve">ведется на две и более карты поочередно для обеспечения времени </w:t>
      </w:r>
      <w:r>
        <w:rPr>
          <w:rFonts w:ascii="Times New Roman" w:hAnsi="Times New Roman" w:cs="Times New Roman"/>
          <w:sz w:val="22"/>
          <w:szCs w:val="22"/>
        </w:rPr>
        <w:t>на обезвоживание пульпы фильтрацией воды.</w:t>
      </w:r>
    </w:p>
    <w:p w:rsidR="00DF153A" w:rsidRDefault="00DF153A">
      <w:pPr>
        <w:shd w:val="clear" w:color="auto" w:fill="FFFFFF"/>
        <w:spacing w:line="250" w:lineRule="exact"/>
        <w:ind w:left="10" w:right="38" w:firstLine="269"/>
        <w:jc w:val="both"/>
      </w:pPr>
      <w:r>
        <w:rPr>
          <w:rFonts w:ascii="Times New Roman" w:hAnsi="Times New Roman" w:cs="Times New Roman"/>
          <w:sz w:val="22"/>
          <w:szCs w:val="22"/>
        </w:rPr>
        <w:t>Размеры карт устанавливаются в зависимости от размеров воз</w:t>
      </w:r>
      <w:r>
        <w:rPr>
          <w:rFonts w:ascii="Times New Roman" w:hAnsi="Times New Roman" w:cs="Times New Roman"/>
          <w:sz w:val="22"/>
          <w:szCs w:val="22"/>
        </w:rPr>
        <w:softHyphen/>
        <w:t>водимой насыпи, категории грунтов и условий сброса осветлен</w:t>
      </w:r>
      <w:r>
        <w:rPr>
          <w:rFonts w:ascii="Times New Roman" w:hAnsi="Times New Roman" w:cs="Times New Roman"/>
          <w:sz w:val="22"/>
          <w:szCs w:val="22"/>
        </w:rPr>
        <w:softHyphen/>
        <w:t>ной воды. Длина карты может колебаться от 100 до 400 м. Каждая карта должна иметь не менее одного водосбросного колодца.</w:t>
      </w:r>
    </w:p>
    <w:p w:rsidR="00DF153A" w:rsidRDefault="00DF153A">
      <w:pPr>
        <w:shd w:val="clear" w:color="auto" w:fill="FFFFFF"/>
        <w:spacing w:before="91"/>
        <w:jc w:val="right"/>
      </w:pPr>
      <w:r>
        <w:rPr>
          <w:rFonts w:ascii="Times New Roman" w:hAnsi="Times New Roman" w:cs="Times New Roman"/>
          <w:spacing w:val="-21"/>
          <w:sz w:val="22"/>
          <w:szCs w:val="22"/>
        </w:rPr>
        <w:t>127</w:t>
      </w:r>
    </w:p>
    <w:p w:rsidR="00DF153A" w:rsidRDefault="00DF153A">
      <w:pPr>
        <w:shd w:val="clear" w:color="auto" w:fill="FFFFFF"/>
        <w:spacing w:before="91"/>
        <w:jc w:val="right"/>
        <w:sectPr w:rsidR="00DF153A">
          <w:pgSz w:w="16834" w:h="11909" w:orient="landscape"/>
          <w:pgMar w:top="1034" w:right="927" w:bottom="360" w:left="1450" w:header="720" w:footer="720" w:gutter="0"/>
          <w:cols w:num="2" w:space="720" w:equalWidth="0">
            <w:col w:w="6340" w:space="1766"/>
            <w:col w:w="6350"/>
          </w:cols>
          <w:noEndnote/>
        </w:sectPr>
      </w:pPr>
    </w:p>
    <w:p w:rsidR="00DF153A" w:rsidRDefault="00DF153A">
      <w:pPr>
        <w:shd w:val="clear" w:color="auto" w:fill="FFFFFF"/>
        <w:spacing w:before="86" w:line="250" w:lineRule="exact"/>
        <w:ind w:left="43" w:firstLine="288"/>
        <w:jc w:val="both"/>
      </w:pPr>
      <w:r>
        <w:rPr>
          <w:rFonts w:ascii="Times New Roman" w:hAnsi="Times New Roman" w:cs="Times New Roman"/>
          <w:spacing w:val="-2"/>
          <w:sz w:val="22"/>
          <w:szCs w:val="22"/>
        </w:rPr>
        <w:t xml:space="preserve">В зависимости от местных условий транспортировка грунта при </w:t>
      </w:r>
      <w:r>
        <w:rPr>
          <w:rFonts w:ascii="Times New Roman" w:hAnsi="Times New Roman" w:cs="Times New Roman"/>
          <w:sz w:val="22"/>
          <w:szCs w:val="22"/>
        </w:rPr>
        <w:t>гидромеханизации может вестись открытым способом с самотеч</w:t>
      </w:r>
      <w:r>
        <w:rPr>
          <w:rFonts w:ascii="Times New Roman" w:hAnsi="Times New Roman" w:cs="Times New Roman"/>
          <w:sz w:val="22"/>
          <w:szCs w:val="22"/>
        </w:rPr>
        <w:softHyphen/>
        <w:t>ным транспортом пульпы. Способ применим при наличии доста</w:t>
      </w:r>
      <w:r>
        <w:rPr>
          <w:rFonts w:ascii="Times New Roman" w:hAnsi="Times New Roman" w:cs="Times New Roman"/>
          <w:sz w:val="22"/>
          <w:szCs w:val="22"/>
        </w:rPr>
        <w:softHyphen/>
        <w:t xml:space="preserve">точной разности отметок подошвы забоя и места укладки грунта, </w:t>
      </w:r>
      <w:r>
        <w:rPr>
          <w:rFonts w:ascii="Times New Roman" w:hAnsi="Times New Roman" w:cs="Times New Roman"/>
          <w:spacing w:val="-1"/>
          <w:sz w:val="22"/>
          <w:szCs w:val="22"/>
        </w:rPr>
        <w:t>при которых создаются нужный уклон и требуемая скорость пото</w:t>
      </w:r>
      <w:r>
        <w:rPr>
          <w:rFonts w:ascii="Times New Roman" w:hAnsi="Times New Roman" w:cs="Times New Roman"/>
          <w:spacing w:val="-1"/>
          <w:sz w:val="22"/>
          <w:szCs w:val="22"/>
        </w:rPr>
        <w:softHyphen/>
        <w:t xml:space="preserve">ка для перемещения грунта к месту укладки. Для транспортировки </w:t>
      </w:r>
      <w:r>
        <w:rPr>
          <w:rFonts w:ascii="Times New Roman" w:hAnsi="Times New Roman" w:cs="Times New Roman"/>
          <w:sz w:val="22"/>
          <w:szCs w:val="22"/>
        </w:rPr>
        <w:t>пульпы в этом случае создается система канав и лотков.</w:t>
      </w:r>
    </w:p>
    <w:p w:rsidR="00DF153A" w:rsidRDefault="00DF153A">
      <w:pPr>
        <w:shd w:val="clear" w:color="auto" w:fill="FFFFFF"/>
        <w:spacing w:line="250" w:lineRule="exact"/>
        <w:ind w:left="34" w:right="14" w:firstLine="283"/>
        <w:jc w:val="both"/>
      </w:pPr>
      <w:r>
        <w:rPr>
          <w:rFonts w:ascii="Times New Roman" w:hAnsi="Times New Roman" w:cs="Times New Roman"/>
          <w:sz w:val="22"/>
          <w:szCs w:val="22"/>
        </w:rPr>
        <w:t>Для самотечной транспортировки грунта необходимо прида</w:t>
      </w:r>
      <w:r>
        <w:rPr>
          <w:rFonts w:ascii="Times New Roman" w:hAnsi="Times New Roman" w:cs="Times New Roman"/>
          <w:sz w:val="22"/>
          <w:szCs w:val="22"/>
        </w:rPr>
        <w:softHyphen/>
        <w:t>вать канавам и лоткам уклоны, обеспечивающие транспортиру</w:t>
      </w:r>
      <w:r>
        <w:rPr>
          <w:rFonts w:ascii="Times New Roman" w:hAnsi="Times New Roman" w:cs="Times New Roman"/>
          <w:sz w:val="22"/>
          <w:szCs w:val="22"/>
        </w:rPr>
        <w:softHyphen/>
        <w:t>ющую скорость потока, т.е. такую скорость движения пульпы, при которой частицы грунта будут перемещаться во взвешенном состоянии и не осядут на дно.</w:t>
      </w:r>
    </w:p>
    <w:p w:rsidR="00DF153A" w:rsidRDefault="00DF153A">
      <w:pPr>
        <w:shd w:val="clear" w:color="auto" w:fill="FFFFFF"/>
        <w:spacing w:before="5" w:line="250" w:lineRule="exact"/>
        <w:ind w:left="24" w:right="14" w:firstLine="283"/>
        <w:jc w:val="both"/>
      </w:pPr>
      <w:r>
        <w:rPr>
          <w:rFonts w:ascii="Times New Roman" w:hAnsi="Times New Roman" w:cs="Times New Roman"/>
          <w:sz w:val="22"/>
          <w:szCs w:val="22"/>
        </w:rPr>
        <w:t>При перемещении пульпы по канавам дну канав придается уклон 0,02-0,07 в глинистых и песчаных грунтах и до 0,12 в гра-велистых. Предельные скорости движения пульпы во избежание размыва дна и стенок канав составляет 0,25 м/с для мелкого пес</w:t>
      </w:r>
      <w:r>
        <w:rPr>
          <w:rFonts w:ascii="Times New Roman" w:hAnsi="Times New Roman" w:cs="Times New Roman"/>
          <w:sz w:val="22"/>
          <w:szCs w:val="22"/>
        </w:rPr>
        <w:softHyphen/>
        <w:t>ка, до 0,9 м/с для плотной глины. Если для перемещения пуль</w:t>
      </w:r>
      <w:r>
        <w:rPr>
          <w:rFonts w:ascii="Times New Roman" w:hAnsi="Times New Roman" w:cs="Times New Roman"/>
          <w:sz w:val="22"/>
          <w:szCs w:val="22"/>
        </w:rPr>
        <w:softHyphen/>
        <w:t>пы требуется большая скорость, то необходимо укреплять ка</w:t>
      </w:r>
      <w:r>
        <w:rPr>
          <w:rFonts w:ascii="Times New Roman" w:hAnsi="Times New Roman" w:cs="Times New Roman"/>
          <w:sz w:val="22"/>
          <w:szCs w:val="22"/>
        </w:rPr>
        <w:softHyphen/>
        <w:t>навы или переходить к лоткам.</w:t>
      </w:r>
    </w:p>
    <w:p w:rsidR="00DF153A" w:rsidRDefault="00DF153A">
      <w:pPr>
        <w:shd w:val="clear" w:color="auto" w:fill="FFFFFF"/>
        <w:spacing w:line="250" w:lineRule="exact"/>
        <w:ind w:left="14" w:right="29" w:firstLine="283"/>
        <w:jc w:val="both"/>
      </w:pPr>
      <w:r>
        <w:rPr>
          <w:rFonts w:ascii="Times New Roman" w:hAnsi="Times New Roman" w:cs="Times New Roman"/>
          <w:sz w:val="22"/>
          <w:szCs w:val="22"/>
        </w:rPr>
        <w:t>Для перемещения пульпы по лоткам скорость и мощность потока должны быть достаточными для преодоления силы тре</w:t>
      </w:r>
      <w:r>
        <w:rPr>
          <w:rFonts w:ascii="Times New Roman" w:hAnsi="Times New Roman" w:cs="Times New Roman"/>
          <w:sz w:val="22"/>
          <w:szCs w:val="22"/>
        </w:rPr>
        <w:softHyphen/>
        <w:t>ния и силы инерции крупных частиц при движении их по дну. Наименьшие скорости, обеспечивающие перемещение пульпы по лоткам, колеблются от 0,1 м/с для ила до 3,2 м/с для круп</w:t>
      </w:r>
      <w:r>
        <w:rPr>
          <w:rFonts w:ascii="Times New Roman" w:hAnsi="Times New Roman" w:cs="Times New Roman"/>
          <w:sz w:val="22"/>
          <w:szCs w:val="22"/>
        </w:rPr>
        <w:softHyphen/>
        <w:t>ной гальки. При этих наименьших скоростях грунт перемеща</w:t>
      </w:r>
      <w:r>
        <w:rPr>
          <w:rFonts w:ascii="Times New Roman" w:hAnsi="Times New Roman" w:cs="Times New Roman"/>
          <w:sz w:val="22"/>
          <w:szCs w:val="22"/>
        </w:rPr>
        <w:softHyphen/>
        <w:t>ется волочением по дну. Для перемещения грунта в лотке во взвешенном состоянии скорости для крупных фракций долж</w:t>
      </w:r>
      <w:r>
        <w:rPr>
          <w:rFonts w:ascii="Times New Roman" w:hAnsi="Times New Roman" w:cs="Times New Roman"/>
          <w:sz w:val="22"/>
          <w:szCs w:val="22"/>
        </w:rPr>
        <w:softHyphen/>
        <w:t>ны быть больше в 2-3 раза.</w:t>
      </w:r>
    </w:p>
    <w:p w:rsidR="00DF153A" w:rsidRDefault="00DF153A">
      <w:pPr>
        <w:shd w:val="clear" w:color="auto" w:fill="FFFFFF"/>
        <w:spacing w:before="5" w:line="250" w:lineRule="exact"/>
        <w:ind w:right="34" w:firstLine="288"/>
        <w:jc w:val="both"/>
      </w:pPr>
      <w:r>
        <w:rPr>
          <w:rFonts w:ascii="Times New Roman" w:hAnsi="Times New Roman" w:cs="Times New Roman"/>
          <w:sz w:val="22"/>
          <w:szCs w:val="22"/>
        </w:rPr>
        <w:t>Лотки изготавливаются стальными или деревянными, обши</w:t>
      </w:r>
      <w:r>
        <w:rPr>
          <w:rFonts w:ascii="Times New Roman" w:hAnsi="Times New Roman" w:cs="Times New Roman"/>
          <w:sz w:val="22"/>
          <w:szCs w:val="22"/>
        </w:rPr>
        <w:softHyphen/>
        <w:t>тыми листовой сталью. Для удобства сборки и наращивания лот</w:t>
      </w:r>
      <w:r>
        <w:rPr>
          <w:rFonts w:ascii="Times New Roman" w:hAnsi="Times New Roman" w:cs="Times New Roman"/>
          <w:sz w:val="22"/>
          <w:szCs w:val="22"/>
        </w:rPr>
        <w:softHyphen/>
        <w:t>ков их изготавливают звеньями длиной 4-6 м. Для стыковки зве</w:t>
      </w:r>
      <w:r>
        <w:rPr>
          <w:rFonts w:ascii="Times New Roman" w:hAnsi="Times New Roman" w:cs="Times New Roman"/>
          <w:sz w:val="22"/>
          <w:szCs w:val="22"/>
        </w:rPr>
        <w:softHyphen/>
        <w:t>нья лотков делаются суживающимися к одному концу или они соединяются специальными короткими звеньями. Лотки боль</w:t>
      </w:r>
      <w:r>
        <w:rPr>
          <w:rFonts w:ascii="Times New Roman" w:hAnsi="Times New Roman" w:cs="Times New Roman"/>
          <w:sz w:val="22"/>
          <w:szCs w:val="22"/>
        </w:rPr>
        <w:softHyphen/>
        <w:t>ших сечений устраиваются из щитов, скрепляемых хомутами. Во избежание засорений необходимо соблюдать равномерный уклон лотков и закруглять их на поворотах по радиусу не ме</w:t>
      </w:r>
      <w:r>
        <w:rPr>
          <w:rFonts w:ascii="Times New Roman" w:hAnsi="Times New Roman" w:cs="Times New Roman"/>
          <w:sz w:val="22"/>
          <w:szCs w:val="22"/>
        </w:rPr>
        <w:softHyphen/>
        <w:t>нее десятикратной ширины лотка.</w:t>
      </w:r>
    </w:p>
    <w:p w:rsidR="00DF153A" w:rsidRDefault="00DF153A">
      <w:pPr>
        <w:shd w:val="clear" w:color="auto" w:fill="FFFFFF"/>
        <w:spacing w:line="250" w:lineRule="exact"/>
        <w:ind w:right="19" w:firstLine="274"/>
        <w:jc w:val="both"/>
      </w:pPr>
      <w:r>
        <w:br w:type="column"/>
      </w:r>
      <w:r>
        <w:rPr>
          <w:rFonts w:ascii="Times New Roman" w:hAnsi="Times New Roman" w:cs="Times New Roman"/>
          <w:sz w:val="22"/>
          <w:szCs w:val="22"/>
        </w:rPr>
        <w:t>Когда по местным условиям невозможно придать лоткам не</w:t>
      </w:r>
      <w:r>
        <w:rPr>
          <w:rFonts w:ascii="Times New Roman" w:hAnsi="Times New Roman" w:cs="Times New Roman"/>
          <w:sz w:val="22"/>
          <w:szCs w:val="22"/>
        </w:rPr>
        <w:softHyphen/>
        <w:t>обходимый уклон, пульпа транспортируется по трубам под напо</w:t>
      </w:r>
      <w:r>
        <w:rPr>
          <w:rFonts w:ascii="Times New Roman" w:hAnsi="Times New Roman" w:cs="Times New Roman"/>
          <w:sz w:val="22"/>
          <w:szCs w:val="22"/>
        </w:rPr>
        <w:softHyphen/>
        <w:t>ром, создаваемым землесосом. Система труб, по которым перека</w:t>
      </w:r>
      <w:r>
        <w:rPr>
          <w:rFonts w:ascii="Times New Roman" w:hAnsi="Times New Roman" w:cs="Times New Roman"/>
          <w:sz w:val="22"/>
          <w:szCs w:val="22"/>
        </w:rPr>
        <w:softHyphen/>
      </w:r>
      <w:r>
        <w:rPr>
          <w:rFonts w:ascii="Times New Roman" w:hAnsi="Times New Roman" w:cs="Times New Roman"/>
          <w:spacing w:val="-1"/>
          <w:sz w:val="22"/>
          <w:szCs w:val="22"/>
        </w:rPr>
        <w:t xml:space="preserve">чивается пульпа, называется </w:t>
      </w:r>
      <w:r>
        <w:rPr>
          <w:rFonts w:ascii="Times New Roman" w:hAnsi="Times New Roman" w:cs="Times New Roman"/>
          <w:i/>
          <w:iCs/>
          <w:spacing w:val="-1"/>
          <w:sz w:val="22"/>
          <w:szCs w:val="22"/>
        </w:rPr>
        <w:t xml:space="preserve">пульповодом. </w:t>
      </w:r>
      <w:r>
        <w:rPr>
          <w:rFonts w:ascii="Times New Roman" w:hAnsi="Times New Roman" w:cs="Times New Roman"/>
          <w:spacing w:val="-1"/>
          <w:sz w:val="22"/>
          <w:szCs w:val="22"/>
        </w:rPr>
        <w:t xml:space="preserve">Трубы для пульповодов </w:t>
      </w:r>
      <w:r>
        <w:rPr>
          <w:rFonts w:ascii="Times New Roman" w:hAnsi="Times New Roman" w:cs="Times New Roman"/>
          <w:sz w:val="22"/>
          <w:szCs w:val="22"/>
        </w:rPr>
        <w:t xml:space="preserve">могут быть стальными, деревянными, фанерными длиной 5-6 м. </w:t>
      </w:r>
      <w:r>
        <w:rPr>
          <w:rFonts w:ascii="Times New Roman" w:hAnsi="Times New Roman" w:cs="Times New Roman"/>
          <w:spacing w:val="-1"/>
          <w:sz w:val="22"/>
          <w:szCs w:val="22"/>
        </w:rPr>
        <w:t>Стальные трубы соединяются сваркой или стягиваются фланцами, деревянные — стыкуются раструбным соединением.</w:t>
      </w:r>
    </w:p>
    <w:p w:rsidR="00DF153A" w:rsidRDefault="00DF153A">
      <w:pPr>
        <w:shd w:val="clear" w:color="auto" w:fill="FFFFFF"/>
        <w:spacing w:line="250" w:lineRule="exact"/>
        <w:ind w:left="5" w:right="14" w:firstLine="278"/>
        <w:jc w:val="both"/>
      </w:pPr>
      <w:r>
        <w:rPr>
          <w:rFonts w:ascii="Times New Roman" w:hAnsi="Times New Roman" w:cs="Times New Roman"/>
          <w:sz w:val="22"/>
          <w:szCs w:val="22"/>
        </w:rPr>
        <w:t>Пульповоды укладываются с минимальным числом поворо</w:t>
      </w:r>
      <w:r>
        <w:rPr>
          <w:rFonts w:ascii="Times New Roman" w:hAnsi="Times New Roman" w:cs="Times New Roman"/>
          <w:sz w:val="22"/>
          <w:szCs w:val="22"/>
        </w:rPr>
        <w:softHyphen/>
        <w:t xml:space="preserve">тов, так как из-за гидравлического удара на повороте снижается </w:t>
      </w:r>
      <w:r>
        <w:rPr>
          <w:rFonts w:ascii="Times New Roman" w:hAnsi="Times New Roman" w:cs="Times New Roman"/>
          <w:spacing w:val="-2"/>
          <w:sz w:val="22"/>
          <w:szCs w:val="22"/>
        </w:rPr>
        <w:t>скорость и частицы грунта осаждаются. В пониженных местах дол</w:t>
      </w:r>
      <w:r>
        <w:rPr>
          <w:rFonts w:ascii="Times New Roman" w:hAnsi="Times New Roman" w:cs="Times New Roman"/>
          <w:spacing w:val="-2"/>
          <w:sz w:val="22"/>
          <w:szCs w:val="22"/>
        </w:rPr>
        <w:softHyphen/>
      </w:r>
      <w:r>
        <w:rPr>
          <w:rFonts w:ascii="Times New Roman" w:hAnsi="Times New Roman" w:cs="Times New Roman"/>
          <w:sz w:val="22"/>
          <w:szCs w:val="22"/>
        </w:rPr>
        <w:t>жны быть установлены выпускные устройства. Трубы укладыва</w:t>
      </w:r>
      <w:r>
        <w:rPr>
          <w:rFonts w:ascii="Times New Roman" w:hAnsi="Times New Roman" w:cs="Times New Roman"/>
          <w:sz w:val="22"/>
          <w:szCs w:val="22"/>
        </w:rPr>
        <w:softHyphen/>
        <w:t xml:space="preserve">ются на поверхности земли или эстакадах, а при переходе через реки — на поплавках или опускаются на дно (при наличии на </w:t>
      </w:r>
      <w:r>
        <w:rPr>
          <w:rFonts w:ascii="Times New Roman" w:hAnsi="Times New Roman" w:cs="Times New Roman"/>
          <w:spacing w:val="-2"/>
          <w:sz w:val="22"/>
          <w:szCs w:val="22"/>
        </w:rPr>
        <w:t>реке судоходства). Развозят трубы по трассе и укладывают их трак</w:t>
      </w:r>
      <w:r>
        <w:rPr>
          <w:rFonts w:ascii="Times New Roman" w:hAnsi="Times New Roman" w:cs="Times New Roman"/>
          <w:spacing w:val="-2"/>
          <w:sz w:val="22"/>
          <w:szCs w:val="22"/>
        </w:rPr>
        <w:softHyphen/>
      </w:r>
      <w:r>
        <w:rPr>
          <w:rFonts w:ascii="Times New Roman" w:hAnsi="Times New Roman" w:cs="Times New Roman"/>
          <w:sz w:val="22"/>
          <w:szCs w:val="22"/>
        </w:rPr>
        <w:t>торными кранами — трубоукладчиками. Наименьшие допусти</w:t>
      </w:r>
      <w:r>
        <w:rPr>
          <w:rFonts w:ascii="Times New Roman" w:hAnsi="Times New Roman" w:cs="Times New Roman"/>
          <w:sz w:val="22"/>
          <w:szCs w:val="22"/>
        </w:rPr>
        <w:softHyphen/>
        <w:t>мые скорости движения пульпы по трубам изменяются от 1 м/с для ила до 10 м/с для крупного камня.</w:t>
      </w:r>
    </w:p>
    <w:p w:rsidR="00DF153A" w:rsidRDefault="00DF153A">
      <w:pPr>
        <w:shd w:val="clear" w:color="auto" w:fill="FFFFFF"/>
        <w:spacing w:line="250" w:lineRule="exact"/>
        <w:ind w:left="10" w:right="10" w:firstLine="274"/>
        <w:jc w:val="both"/>
      </w:pPr>
      <w:r>
        <w:rPr>
          <w:rFonts w:ascii="Times New Roman" w:hAnsi="Times New Roman" w:cs="Times New Roman"/>
          <w:sz w:val="22"/>
          <w:szCs w:val="22"/>
        </w:rPr>
        <w:t>Наименьшая скорость потока, при которой возможно пере</w:t>
      </w:r>
      <w:r>
        <w:rPr>
          <w:rFonts w:ascii="Times New Roman" w:hAnsi="Times New Roman" w:cs="Times New Roman"/>
          <w:sz w:val="22"/>
          <w:szCs w:val="22"/>
        </w:rPr>
        <w:softHyphen/>
        <w:t>мещение частиц грунта во взвешенном состоянии без выпаде</w:t>
      </w:r>
      <w:r>
        <w:rPr>
          <w:rFonts w:ascii="Times New Roman" w:hAnsi="Times New Roman" w:cs="Times New Roman"/>
          <w:sz w:val="22"/>
          <w:szCs w:val="22"/>
        </w:rPr>
        <w:softHyphen/>
        <w:t xml:space="preserve">ния их на дно пульповода, называется </w:t>
      </w:r>
      <w:r>
        <w:rPr>
          <w:rFonts w:ascii="Times New Roman" w:hAnsi="Times New Roman" w:cs="Times New Roman"/>
          <w:i/>
          <w:iCs/>
          <w:sz w:val="22"/>
          <w:szCs w:val="22"/>
        </w:rPr>
        <w:t xml:space="preserve">критической. </w:t>
      </w:r>
      <w:r>
        <w:rPr>
          <w:rFonts w:ascii="Times New Roman" w:hAnsi="Times New Roman" w:cs="Times New Roman"/>
          <w:sz w:val="22"/>
          <w:szCs w:val="22"/>
        </w:rPr>
        <w:t>Она зави</w:t>
      </w:r>
      <w:r>
        <w:rPr>
          <w:rFonts w:ascii="Times New Roman" w:hAnsi="Times New Roman" w:cs="Times New Roman"/>
          <w:sz w:val="22"/>
          <w:szCs w:val="22"/>
        </w:rPr>
        <w:softHyphen/>
        <w:t>сит от размера частиц грунта и консистенции пульпы. Крити</w:t>
      </w:r>
      <w:r>
        <w:rPr>
          <w:rFonts w:ascii="Times New Roman" w:hAnsi="Times New Roman" w:cs="Times New Roman"/>
          <w:sz w:val="22"/>
          <w:szCs w:val="22"/>
        </w:rPr>
        <w:softHyphen/>
        <w:t>ческая скорость и диаметр пульповода определяются экспери</w:t>
      </w:r>
      <w:r>
        <w:rPr>
          <w:rFonts w:ascii="Times New Roman" w:hAnsi="Times New Roman" w:cs="Times New Roman"/>
          <w:sz w:val="22"/>
          <w:szCs w:val="22"/>
        </w:rPr>
        <w:softHyphen/>
        <w:t>ментально либо расчетом.</w:t>
      </w:r>
    </w:p>
    <w:p w:rsidR="00DF153A" w:rsidRDefault="00DF153A">
      <w:pPr>
        <w:shd w:val="clear" w:color="auto" w:fill="FFFFFF"/>
        <w:spacing w:line="250" w:lineRule="exact"/>
        <w:ind w:left="10" w:right="10" w:firstLine="274"/>
        <w:jc w:val="both"/>
      </w:pPr>
      <w:r>
        <w:rPr>
          <w:rFonts w:ascii="Times New Roman" w:hAnsi="Times New Roman" w:cs="Times New Roman"/>
          <w:sz w:val="22"/>
          <w:szCs w:val="22"/>
        </w:rPr>
        <w:t>Для перемещения гидромассы по трубам применяются земле</w:t>
      </w:r>
      <w:r>
        <w:rPr>
          <w:rFonts w:ascii="Times New Roman" w:hAnsi="Times New Roman" w:cs="Times New Roman"/>
          <w:sz w:val="22"/>
          <w:szCs w:val="22"/>
        </w:rPr>
        <w:softHyphen/>
        <w:t>сосы и гидроэлеваторы.</w:t>
      </w:r>
    </w:p>
    <w:p w:rsidR="00DF153A" w:rsidRDefault="00DF153A">
      <w:pPr>
        <w:shd w:val="clear" w:color="auto" w:fill="FFFFFF"/>
        <w:spacing w:line="250" w:lineRule="exact"/>
        <w:ind w:left="19" w:right="5" w:firstLine="264"/>
        <w:jc w:val="both"/>
      </w:pPr>
      <w:r>
        <w:rPr>
          <w:rFonts w:ascii="Times New Roman" w:hAnsi="Times New Roman" w:cs="Times New Roman"/>
          <w:i/>
          <w:iCs/>
          <w:spacing w:val="-2"/>
          <w:sz w:val="22"/>
          <w:szCs w:val="22"/>
        </w:rPr>
        <w:t xml:space="preserve">Землесос </w:t>
      </w:r>
      <w:r>
        <w:rPr>
          <w:rFonts w:ascii="Times New Roman" w:hAnsi="Times New Roman" w:cs="Times New Roman"/>
          <w:spacing w:val="-2"/>
          <w:sz w:val="22"/>
          <w:szCs w:val="22"/>
        </w:rPr>
        <w:t>— одноступенчатый центробежный насос односторон</w:t>
      </w:r>
      <w:r>
        <w:rPr>
          <w:rFonts w:ascii="Times New Roman" w:hAnsi="Times New Roman" w:cs="Times New Roman"/>
          <w:spacing w:val="-2"/>
          <w:sz w:val="22"/>
          <w:szCs w:val="22"/>
        </w:rPr>
        <w:softHyphen/>
      </w:r>
      <w:r>
        <w:rPr>
          <w:rFonts w:ascii="Times New Roman" w:hAnsi="Times New Roman" w:cs="Times New Roman"/>
          <w:sz w:val="22"/>
          <w:szCs w:val="22"/>
        </w:rPr>
        <w:t xml:space="preserve">него всасывания специальной конструкции, приспособленный для перекачки воды с грунтом. В зависимости от диаметра труб через </w:t>
      </w:r>
      <w:r>
        <w:rPr>
          <w:rFonts w:ascii="Times New Roman" w:hAnsi="Times New Roman" w:cs="Times New Roman"/>
          <w:spacing w:val="-1"/>
          <w:sz w:val="22"/>
          <w:szCs w:val="22"/>
        </w:rPr>
        <w:t>землесосы могут проходить камни диаметром от 10 до 20 см. Зем</w:t>
      </w:r>
      <w:r>
        <w:rPr>
          <w:rFonts w:ascii="Times New Roman" w:hAnsi="Times New Roman" w:cs="Times New Roman"/>
          <w:spacing w:val="-1"/>
          <w:sz w:val="22"/>
          <w:szCs w:val="22"/>
        </w:rPr>
        <w:softHyphen/>
      </w:r>
      <w:r>
        <w:rPr>
          <w:rFonts w:ascii="Times New Roman" w:hAnsi="Times New Roman" w:cs="Times New Roman"/>
          <w:spacing w:val="-3"/>
          <w:sz w:val="22"/>
          <w:szCs w:val="22"/>
        </w:rPr>
        <w:t>лесосы приводятся в действие электродвигателями высокого напря</w:t>
      </w:r>
      <w:r>
        <w:rPr>
          <w:rFonts w:ascii="Times New Roman" w:hAnsi="Times New Roman" w:cs="Times New Roman"/>
          <w:spacing w:val="-3"/>
          <w:sz w:val="22"/>
          <w:szCs w:val="22"/>
        </w:rPr>
        <w:softHyphen/>
      </w:r>
      <w:r>
        <w:rPr>
          <w:rFonts w:ascii="Times New Roman" w:hAnsi="Times New Roman" w:cs="Times New Roman"/>
          <w:sz w:val="22"/>
          <w:szCs w:val="22"/>
        </w:rPr>
        <w:t>жения (3-6 кВ).</w:t>
      </w:r>
    </w:p>
    <w:p w:rsidR="00DF153A" w:rsidRDefault="00DF153A">
      <w:pPr>
        <w:shd w:val="clear" w:color="auto" w:fill="FFFFFF"/>
        <w:spacing w:line="250" w:lineRule="exact"/>
        <w:ind w:left="19" w:firstLine="274"/>
        <w:jc w:val="both"/>
      </w:pPr>
      <w:r>
        <w:rPr>
          <w:rFonts w:ascii="Times New Roman" w:hAnsi="Times New Roman" w:cs="Times New Roman"/>
          <w:i/>
          <w:iCs/>
          <w:spacing w:val="-1"/>
          <w:sz w:val="22"/>
          <w:szCs w:val="22"/>
        </w:rPr>
        <w:t xml:space="preserve">Гидроэлеваторы </w:t>
      </w:r>
      <w:r>
        <w:rPr>
          <w:rFonts w:ascii="Times New Roman" w:hAnsi="Times New Roman" w:cs="Times New Roman"/>
          <w:spacing w:val="-1"/>
          <w:sz w:val="22"/>
          <w:szCs w:val="22"/>
        </w:rPr>
        <w:t xml:space="preserve">применяются для перекачивания гидромассы. Они могут поднимать гидромассу, содержащую крупные фракции, </w:t>
      </w:r>
      <w:r>
        <w:rPr>
          <w:rFonts w:ascii="Times New Roman" w:hAnsi="Times New Roman" w:cs="Times New Roman"/>
          <w:sz w:val="22"/>
          <w:szCs w:val="22"/>
        </w:rPr>
        <w:t>на высоту до 30 м; просты и надежны в работе, но требуют боль</w:t>
      </w:r>
      <w:r>
        <w:rPr>
          <w:rFonts w:ascii="Times New Roman" w:hAnsi="Times New Roman" w:cs="Times New Roman"/>
          <w:sz w:val="22"/>
          <w:szCs w:val="22"/>
        </w:rPr>
        <w:softHyphen/>
        <w:t>шого расхода высоконапорной воды от 15 до 70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на 1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разра</w:t>
      </w:r>
      <w:r>
        <w:rPr>
          <w:rFonts w:ascii="Times New Roman" w:hAnsi="Times New Roman" w:cs="Times New Roman"/>
          <w:sz w:val="22"/>
          <w:szCs w:val="22"/>
        </w:rPr>
        <w:softHyphen/>
        <w:t>батываемого грунта. Напор воды должен в 5-7 раз превышать вы</w:t>
      </w:r>
      <w:r>
        <w:rPr>
          <w:rFonts w:ascii="Times New Roman" w:hAnsi="Times New Roman" w:cs="Times New Roman"/>
          <w:sz w:val="22"/>
          <w:szCs w:val="22"/>
        </w:rPr>
        <w:softHyphen/>
        <w:t>соту подъема гидромассы. На земляных работах по сооружению</w:t>
      </w:r>
    </w:p>
    <w:p w:rsidR="00DF153A" w:rsidRDefault="00DF153A">
      <w:pPr>
        <w:shd w:val="clear" w:color="auto" w:fill="FFFFFF"/>
        <w:spacing w:line="250" w:lineRule="exact"/>
        <w:ind w:left="19" w:firstLine="274"/>
        <w:jc w:val="both"/>
        <w:sectPr w:rsidR="00DF153A">
          <w:pgSz w:w="16834" w:h="11909" w:orient="landscape"/>
          <w:pgMar w:top="1058" w:right="1522" w:bottom="360" w:left="1027" w:header="720" w:footer="720" w:gutter="0"/>
          <w:cols w:num="2" w:space="720" w:equalWidth="0">
            <w:col w:w="6345" w:space="1613"/>
            <w:col w:w="6326"/>
          </w:cols>
          <w:noEndnote/>
        </w:sectPr>
      </w:pPr>
    </w:p>
    <w:p w:rsidR="00DF153A" w:rsidRDefault="00DF153A">
      <w:pPr>
        <w:spacing w:before="82" w:line="1" w:lineRule="exact"/>
        <w:rPr>
          <w:rFonts w:ascii="Times New Roman" w:hAnsi="Times New Roman" w:cs="Times New Roman"/>
          <w:sz w:val="2"/>
          <w:szCs w:val="2"/>
        </w:rPr>
      </w:pPr>
    </w:p>
    <w:p w:rsidR="00DF153A" w:rsidRDefault="00DF153A">
      <w:pPr>
        <w:shd w:val="clear" w:color="auto" w:fill="FFFFFF"/>
        <w:spacing w:line="250" w:lineRule="exact"/>
        <w:ind w:left="19" w:firstLine="274"/>
        <w:jc w:val="both"/>
        <w:sectPr w:rsidR="00DF153A">
          <w:type w:val="continuous"/>
          <w:pgSz w:w="16834" w:h="11909" w:orient="landscape"/>
          <w:pgMar w:top="1058" w:right="1028" w:bottom="360" w:left="1041" w:header="720" w:footer="720" w:gutter="0"/>
          <w:cols w:space="60"/>
          <w:noEndnote/>
        </w:sectPr>
      </w:pPr>
    </w:p>
    <w:p w:rsidR="00DF153A" w:rsidRDefault="00DF153A">
      <w:pPr>
        <w:shd w:val="clear" w:color="auto" w:fill="FFFFFF"/>
        <w:spacing w:before="91"/>
      </w:pPr>
      <w:r>
        <w:rPr>
          <w:rFonts w:ascii="Times New Roman" w:hAnsi="Times New Roman" w:cs="Times New Roman"/>
          <w:sz w:val="22"/>
          <w:szCs w:val="22"/>
        </w:rPr>
        <w:t>128</w:t>
      </w:r>
    </w:p>
    <w:p w:rsidR="00DF153A" w:rsidRDefault="00DF153A">
      <w:pPr>
        <w:shd w:val="clear" w:color="auto" w:fill="FFFFFF"/>
      </w:pPr>
      <w:r>
        <w:br w:type="column"/>
      </w:r>
      <w:r>
        <w:rPr>
          <w:rFonts w:ascii="Times New Roman" w:hAnsi="Times New Roman" w:cs="Times New Roman"/>
          <w:sz w:val="22"/>
          <w:szCs w:val="22"/>
        </w:rPr>
        <w:t>129</w:t>
      </w:r>
    </w:p>
    <w:p w:rsidR="00DF153A" w:rsidRDefault="00DF153A">
      <w:pPr>
        <w:shd w:val="clear" w:color="auto" w:fill="FFFFFF"/>
        <w:sectPr w:rsidR="00DF153A">
          <w:type w:val="continuous"/>
          <w:pgSz w:w="16834" w:h="11909" w:orient="landscape"/>
          <w:pgMar w:top="1058" w:right="1028" w:bottom="360" w:left="1041" w:header="720" w:footer="720" w:gutter="0"/>
          <w:cols w:num="2" w:space="720" w:equalWidth="0">
            <w:col w:w="720" w:space="13325"/>
            <w:col w:w="720"/>
          </w:cols>
          <w:noEndnote/>
        </w:sectPr>
      </w:pPr>
    </w:p>
    <w:p w:rsidR="00DF153A" w:rsidRDefault="00DF153A">
      <w:pPr>
        <w:shd w:val="clear" w:color="auto" w:fill="FFFFFF"/>
        <w:spacing w:before="72" w:line="245" w:lineRule="exact"/>
        <w:ind w:left="72"/>
        <w:jc w:val="both"/>
      </w:pPr>
      <w:r>
        <w:rPr>
          <w:rFonts w:ascii="Times New Roman" w:hAnsi="Times New Roman" w:cs="Times New Roman"/>
          <w:sz w:val="22"/>
          <w:szCs w:val="22"/>
        </w:rPr>
        <w:t>железнодорожного полотна гидроэлеваторы применяются сравни</w:t>
      </w:r>
      <w:r>
        <w:rPr>
          <w:rFonts w:ascii="Times New Roman" w:hAnsi="Times New Roman" w:cs="Times New Roman"/>
          <w:sz w:val="22"/>
          <w:szCs w:val="22"/>
        </w:rPr>
        <w:softHyphen/>
        <w:t>тельно редко. Наиболее широко их используют при выдаче грун</w:t>
      </w:r>
      <w:r>
        <w:rPr>
          <w:rFonts w:ascii="Times New Roman" w:hAnsi="Times New Roman" w:cs="Times New Roman"/>
          <w:sz w:val="22"/>
          <w:szCs w:val="22"/>
        </w:rPr>
        <w:softHyphen/>
        <w:t>та из кессонов, глубоких затопленных котлованов, шахт и разра</w:t>
      </w:r>
      <w:r>
        <w:rPr>
          <w:rFonts w:ascii="Times New Roman" w:hAnsi="Times New Roman" w:cs="Times New Roman"/>
          <w:sz w:val="22"/>
          <w:szCs w:val="22"/>
        </w:rPr>
        <w:softHyphen/>
        <w:t>ботке подводных карьеров гравия.</w:t>
      </w:r>
    </w:p>
    <w:p w:rsidR="00DF153A" w:rsidRDefault="00DF153A">
      <w:pPr>
        <w:shd w:val="clear" w:color="auto" w:fill="FFFFFF"/>
        <w:spacing w:before="202"/>
        <w:ind w:left="101"/>
        <w:jc w:val="center"/>
      </w:pPr>
      <w:r>
        <w:rPr>
          <w:rFonts w:ascii="Times New Roman" w:hAnsi="Times New Roman" w:cs="Times New Roman"/>
          <w:b/>
          <w:bCs/>
          <w:i/>
          <w:iCs/>
          <w:sz w:val="22"/>
          <w:szCs w:val="22"/>
        </w:rPr>
        <w:t>2.6. Буровзрывные работы</w:t>
      </w:r>
    </w:p>
    <w:p w:rsidR="00DF153A" w:rsidRDefault="00DF153A">
      <w:pPr>
        <w:shd w:val="clear" w:color="auto" w:fill="FFFFFF"/>
        <w:spacing w:before="178" w:line="250" w:lineRule="exact"/>
        <w:ind w:left="53" w:right="10" w:firstLine="288"/>
        <w:jc w:val="both"/>
      </w:pPr>
      <w:r>
        <w:rPr>
          <w:rFonts w:ascii="Times New Roman" w:hAnsi="Times New Roman" w:cs="Times New Roman"/>
          <w:b/>
          <w:bCs/>
          <w:spacing w:val="-4"/>
          <w:sz w:val="22"/>
          <w:szCs w:val="22"/>
        </w:rPr>
        <w:t xml:space="preserve">Взрывчатые вещества. </w:t>
      </w:r>
      <w:r>
        <w:rPr>
          <w:rFonts w:ascii="Times New Roman" w:hAnsi="Times New Roman" w:cs="Times New Roman"/>
          <w:spacing w:val="-4"/>
          <w:sz w:val="22"/>
          <w:szCs w:val="22"/>
        </w:rPr>
        <w:t>Вещества, способные взрываться, назы</w:t>
      </w:r>
      <w:r>
        <w:rPr>
          <w:rFonts w:ascii="Times New Roman" w:hAnsi="Times New Roman" w:cs="Times New Roman"/>
          <w:spacing w:val="-4"/>
          <w:sz w:val="22"/>
          <w:szCs w:val="22"/>
        </w:rPr>
        <w:softHyphen/>
      </w:r>
      <w:r>
        <w:rPr>
          <w:rFonts w:ascii="Times New Roman" w:hAnsi="Times New Roman" w:cs="Times New Roman"/>
          <w:sz w:val="22"/>
          <w:szCs w:val="22"/>
        </w:rPr>
        <w:t>ваются взрывчатыми. Взрыв — быстро протекающая химическая реакция превращения вещества из одного состояния в другое, со</w:t>
      </w:r>
      <w:r>
        <w:rPr>
          <w:rFonts w:ascii="Times New Roman" w:hAnsi="Times New Roman" w:cs="Times New Roman"/>
          <w:sz w:val="22"/>
          <w:szCs w:val="22"/>
        </w:rPr>
        <w:softHyphen/>
        <w:t>провождающаяся выделением тепловой энергии и сжатых газов, способных производить механическую работу. В момент взрыва давление образовавшихся газов достигает десятков тысяч атмос</w:t>
      </w:r>
      <w:r>
        <w:rPr>
          <w:rFonts w:ascii="Times New Roman" w:hAnsi="Times New Roman" w:cs="Times New Roman"/>
          <w:sz w:val="22"/>
          <w:szCs w:val="22"/>
        </w:rPr>
        <w:softHyphen/>
        <w:t>фер, а их температура несколько тысяч градусов.</w:t>
      </w:r>
    </w:p>
    <w:p w:rsidR="00DF153A" w:rsidRDefault="00DF153A">
      <w:pPr>
        <w:shd w:val="clear" w:color="auto" w:fill="FFFFFF"/>
        <w:spacing w:before="5" w:line="250" w:lineRule="exact"/>
        <w:ind w:left="34" w:right="29" w:firstLine="293"/>
        <w:jc w:val="both"/>
      </w:pPr>
      <w:r>
        <w:rPr>
          <w:rFonts w:ascii="Times New Roman" w:hAnsi="Times New Roman" w:cs="Times New Roman"/>
          <w:spacing w:val="-2"/>
          <w:sz w:val="22"/>
          <w:szCs w:val="22"/>
        </w:rPr>
        <w:t>Взрыв различных взрывчатых веществ (ВВ) протекает с различ</w:t>
      </w:r>
      <w:r>
        <w:rPr>
          <w:rFonts w:ascii="Times New Roman" w:hAnsi="Times New Roman" w:cs="Times New Roman"/>
          <w:spacing w:val="-2"/>
          <w:sz w:val="22"/>
          <w:szCs w:val="22"/>
        </w:rPr>
        <w:softHyphen/>
      </w:r>
      <w:r>
        <w:rPr>
          <w:rFonts w:ascii="Times New Roman" w:hAnsi="Times New Roman" w:cs="Times New Roman"/>
          <w:sz w:val="22"/>
          <w:szCs w:val="22"/>
        </w:rPr>
        <w:t>ной скоростью, обусловленной скоростью прохождения ударной волны по взрывчатому веществу. Ударная волна — это скачкооб</w:t>
      </w:r>
      <w:r>
        <w:rPr>
          <w:rFonts w:ascii="Times New Roman" w:hAnsi="Times New Roman" w:cs="Times New Roman"/>
          <w:sz w:val="22"/>
          <w:szCs w:val="22"/>
        </w:rPr>
        <w:softHyphen/>
      </w:r>
      <w:r>
        <w:rPr>
          <w:rFonts w:ascii="Times New Roman" w:hAnsi="Times New Roman" w:cs="Times New Roman"/>
          <w:spacing w:val="-1"/>
          <w:sz w:val="22"/>
          <w:szCs w:val="22"/>
        </w:rPr>
        <w:t>разное изменение давления, распространяющееся в среде со сверх</w:t>
      </w:r>
      <w:r>
        <w:rPr>
          <w:rFonts w:ascii="Times New Roman" w:hAnsi="Times New Roman" w:cs="Times New Roman"/>
          <w:spacing w:val="-1"/>
          <w:sz w:val="22"/>
          <w:szCs w:val="22"/>
        </w:rPr>
        <w:softHyphen/>
      </w:r>
      <w:r>
        <w:rPr>
          <w:rFonts w:ascii="Times New Roman" w:hAnsi="Times New Roman" w:cs="Times New Roman"/>
          <w:sz w:val="22"/>
          <w:szCs w:val="22"/>
        </w:rPr>
        <w:t>звуковой скоростью. Для разных ВВ скорость взрывчатого пре</w:t>
      </w:r>
      <w:r>
        <w:rPr>
          <w:rFonts w:ascii="Times New Roman" w:hAnsi="Times New Roman" w:cs="Times New Roman"/>
          <w:sz w:val="22"/>
          <w:szCs w:val="22"/>
        </w:rPr>
        <w:softHyphen/>
        <w:t>вращения колеблется от 1000 до 6000 м/с. Распространение удар</w:t>
      </w:r>
      <w:r>
        <w:rPr>
          <w:rFonts w:ascii="Times New Roman" w:hAnsi="Times New Roman" w:cs="Times New Roman"/>
          <w:sz w:val="22"/>
          <w:szCs w:val="22"/>
        </w:rPr>
        <w:softHyphen/>
      </w:r>
      <w:r>
        <w:rPr>
          <w:rFonts w:ascii="Times New Roman" w:hAnsi="Times New Roman" w:cs="Times New Roman"/>
          <w:spacing w:val="-1"/>
          <w:sz w:val="22"/>
          <w:szCs w:val="22"/>
        </w:rPr>
        <w:t xml:space="preserve">ной волны с такой скоростью называется </w:t>
      </w:r>
      <w:r>
        <w:rPr>
          <w:rFonts w:ascii="Times New Roman" w:hAnsi="Times New Roman" w:cs="Times New Roman"/>
          <w:i/>
          <w:iCs/>
          <w:spacing w:val="-1"/>
          <w:sz w:val="22"/>
          <w:szCs w:val="22"/>
        </w:rPr>
        <w:t xml:space="preserve">детонацией, </w:t>
      </w:r>
      <w:r>
        <w:rPr>
          <w:rFonts w:ascii="Times New Roman" w:hAnsi="Times New Roman" w:cs="Times New Roman"/>
          <w:spacing w:val="-1"/>
          <w:sz w:val="22"/>
          <w:szCs w:val="22"/>
        </w:rPr>
        <w:t>распростра</w:t>
      </w:r>
      <w:r>
        <w:rPr>
          <w:rFonts w:ascii="Times New Roman" w:hAnsi="Times New Roman" w:cs="Times New Roman"/>
          <w:spacing w:val="-1"/>
          <w:sz w:val="22"/>
          <w:szCs w:val="22"/>
        </w:rPr>
        <w:softHyphen/>
      </w:r>
      <w:r>
        <w:rPr>
          <w:rFonts w:ascii="Times New Roman" w:hAnsi="Times New Roman" w:cs="Times New Roman"/>
          <w:spacing w:val="-3"/>
          <w:sz w:val="22"/>
          <w:szCs w:val="22"/>
        </w:rPr>
        <w:t xml:space="preserve">нение взрыва без ударной волны со скоростью до 1000 м/с — </w:t>
      </w:r>
      <w:r>
        <w:rPr>
          <w:rFonts w:ascii="Times New Roman" w:hAnsi="Times New Roman" w:cs="Times New Roman"/>
          <w:i/>
          <w:iCs/>
          <w:spacing w:val="-3"/>
          <w:sz w:val="22"/>
          <w:szCs w:val="22"/>
        </w:rPr>
        <w:t>взрыв</w:t>
      </w:r>
      <w:r>
        <w:rPr>
          <w:rFonts w:ascii="Times New Roman" w:hAnsi="Times New Roman" w:cs="Times New Roman"/>
          <w:i/>
          <w:iCs/>
          <w:spacing w:val="-3"/>
          <w:sz w:val="22"/>
          <w:szCs w:val="22"/>
        </w:rPr>
        <w:softHyphen/>
      </w:r>
      <w:r>
        <w:rPr>
          <w:rFonts w:ascii="Times New Roman" w:hAnsi="Times New Roman" w:cs="Times New Roman"/>
          <w:i/>
          <w:iCs/>
          <w:sz w:val="22"/>
          <w:szCs w:val="22"/>
        </w:rPr>
        <w:t>ным горением.</w:t>
      </w:r>
    </w:p>
    <w:p w:rsidR="00DF153A" w:rsidRDefault="00DF153A">
      <w:pPr>
        <w:shd w:val="clear" w:color="auto" w:fill="FFFFFF"/>
        <w:spacing w:before="19" w:line="245" w:lineRule="exact"/>
        <w:ind w:left="29" w:right="43" w:firstLine="288"/>
        <w:jc w:val="both"/>
      </w:pPr>
      <w:r>
        <w:rPr>
          <w:rFonts w:ascii="Times New Roman" w:hAnsi="Times New Roman" w:cs="Times New Roman"/>
          <w:sz w:val="22"/>
          <w:szCs w:val="22"/>
        </w:rPr>
        <w:t xml:space="preserve">По характеру воздействия ВВ делятся на </w:t>
      </w:r>
      <w:r>
        <w:rPr>
          <w:rFonts w:ascii="Times New Roman" w:hAnsi="Times New Roman" w:cs="Times New Roman"/>
          <w:i/>
          <w:iCs/>
          <w:sz w:val="22"/>
          <w:szCs w:val="22"/>
        </w:rPr>
        <w:t xml:space="preserve">бризантные, </w:t>
      </w:r>
      <w:r>
        <w:rPr>
          <w:rFonts w:ascii="Times New Roman" w:hAnsi="Times New Roman" w:cs="Times New Roman"/>
          <w:sz w:val="22"/>
          <w:szCs w:val="22"/>
        </w:rPr>
        <w:t>спо</w:t>
      </w:r>
      <w:r>
        <w:rPr>
          <w:rFonts w:ascii="Times New Roman" w:hAnsi="Times New Roman" w:cs="Times New Roman"/>
          <w:sz w:val="22"/>
          <w:szCs w:val="22"/>
        </w:rPr>
        <w:softHyphen/>
        <w:t xml:space="preserve">собные к детонации, и </w:t>
      </w:r>
      <w:r>
        <w:rPr>
          <w:rFonts w:ascii="Times New Roman" w:hAnsi="Times New Roman" w:cs="Times New Roman"/>
          <w:i/>
          <w:iCs/>
          <w:sz w:val="22"/>
          <w:szCs w:val="22"/>
        </w:rPr>
        <w:t xml:space="preserve">метательные, </w:t>
      </w:r>
      <w:r>
        <w:rPr>
          <w:rFonts w:ascii="Times New Roman" w:hAnsi="Times New Roman" w:cs="Times New Roman"/>
          <w:sz w:val="22"/>
          <w:szCs w:val="22"/>
        </w:rPr>
        <w:t>способные к взрывному го</w:t>
      </w:r>
      <w:r>
        <w:rPr>
          <w:rFonts w:ascii="Times New Roman" w:hAnsi="Times New Roman" w:cs="Times New Roman"/>
          <w:sz w:val="22"/>
          <w:szCs w:val="22"/>
        </w:rPr>
        <w:softHyphen/>
        <w:t>рению. На строительных работах и в карьерах используются в основном бризантные ВВ.</w:t>
      </w:r>
    </w:p>
    <w:p w:rsidR="00DF153A" w:rsidRDefault="00DF153A">
      <w:pPr>
        <w:shd w:val="clear" w:color="auto" w:fill="FFFFFF"/>
        <w:spacing w:before="19" w:line="245" w:lineRule="exact"/>
        <w:ind w:left="14" w:right="58" w:firstLine="278"/>
        <w:jc w:val="both"/>
      </w:pPr>
      <w:r>
        <w:rPr>
          <w:rFonts w:ascii="Times New Roman" w:hAnsi="Times New Roman" w:cs="Times New Roman"/>
          <w:sz w:val="22"/>
          <w:szCs w:val="22"/>
        </w:rPr>
        <w:t>Для возбуждения (инициирования взрыва) необходим началь</w:t>
      </w:r>
      <w:r>
        <w:rPr>
          <w:rFonts w:ascii="Times New Roman" w:hAnsi="Times New Roman" w:cs="Times New Roman"/>
          <w:sz w:val="22"/>
          <w:szCs w:val="22"/>
        </w:rPr>
        <w:softHyphen/>
        <w:t>ный импульс — внешнее воздействие на ВВ некоторого количе</w:t>
      </w:r>
      <w:r>
        <w:rPr>
          <w:rFonts w:ascii="Times New Roman" w:hAnsi="Times New Roman" w:cs="Times New Roman"/>
          <w:sz w:val="22"/>
          <w:szCs w:val="22"/>
        </w:rPr>
        <w:softHyphen/>
      </w:r>
      <w:r>
        <w:rPr>
          <w:rFonts w:ascii="Times New Roman" w:hAnsi="Times New Roman" w:cs="Times New Roman"/>
          <w:spacing w:val="-4"/>
          <w:sz w:val="22"/>
          <w:szCs w:val="22"/>
        </w:rPr>
        <w:t>ства энергии. Этому воздействию подвергаются специальные взрыв</w:t>
      </w:r>
      <w:r>
        <w:rPr>
          <w:rFonts w:ascii="Times New Roman" w:hAnsi="Times New Roman" w:cs="Times New Roman"/>
          <w:spacing w:val="-4"/>
          <w:sz w:val="22"/>
          <w:szCs w:val="22"/>
        </w:rPr>
        <w:softHyphen/>
      </w:r>
      <w:r>
        <w:rPr>
          <w:rFonts w:ascii="Times New Roman" w:hAnsi="Times New Roman" w:cs="Times New Roman"/>
          <w:spacing w:val="-1"/>
          <w:sz w:val="22"/>
          <w:szCs w:val="22"/>
        </w:rPr>
        <w:t>чатые вещества — инициирующие ВВ (гремучая ртуть, азид свин</w:t>
      </w:r>
      <w:r>
        <w:rPr>
          <w:rFonts w:ascii="Times New Roman" w:hAnsi="Times New Roman" w:cs="Times New Roman"/>
          <w:spacing w:val="-1"/>
          <w:sz w:val="22"/>
          <w:szCs w:val="22"/>
        </w:rPr>
        <w:softHyphen/>
      </w:r>
      <w:r>
        <w:rPr>
          <w:rFonts w:ascii="Times New Roman" w:hAnsi="Times New Roman" w:cs="Times New Roman"/>
          <w:sz w:val="22"/>
          <w:szCs w:val="22"/>
        </w:rPr>
        <w:t>ца, тетрил, тенерес, тэн).</w:t>
      </w:r>
    </w:p>
    <w:p w:rsidR="00DF153A" w:rsidRDefault="00DF153A">
      <w:pPr>
        <w:shd w:val="clear" w:color="auto" w:fill="FFFFFF"/>
        <w:spacing w:before="10" w:line="254" w:lineRule="exact"/>
        <w:ind w:right="67" w:firstLine="293"/>
        <w:jc w:val="both"/>
      </w:pPr>
      <w:r>
        <w:rPr>
          <w:rFonts w:ascii="Times New Roman" w:hAnsi="Times New Roman" w:cs="Times New Roman"/>
          <w:sz w:val="22"/>
          <w:szCs w:val="22"/>
        </w:rPr>
        <w:t>Последние, получая начальный импульс от искры или удара, легко детонируют в небольших количествах и возбуждают взрыв значительных количеств основных ВВ. При выборе взрывчатого вещества для производства взрывных работ в строительстве необ</w:t>
      </w:r>
      <w:r>
        <w:rPr>
          <w:rFonts w:ascii="Times New Roman" w:hAnsi="Times New Roman" w:cs="Times New Roman"/>
          <w:sz w:val="22"/>
          <w:szCs w:val="22"/>
        </w:rPr>
        <w:softHyphen/>
        <w:t>ходимыми требованиями являются: безопасность при хранении, транспортировке и обращении, невысокая стоимость, механичес-130</w:t>
      </w:r>
    </w:p>
    <w:p w:rsidR="00DF153A" w:rsidRDefault="00DF153A">
      <w:pPr>
        <w:shd w:val="clear" w:color="auto" w:fill="FFFFFF"/>
        <w:spacing w:line="250" w:lineRule="exact"/>
        <w:ind w:right="24"/>
        <w:jc w:val="both"/>
      </w:pPr>
      <w:r>
        <w:br w:type="column"/>
      </w:r>
      <w:r>
        <w:rPr>
          <w:rFonts w:ascii="Times New Roman" w:hAnsi="Times New Roman" w:cs="Times New Roman"/>
          <w:sz w:val="22"/>
          <w:szCs w:val="22"/>
        </w:rPr>
        <w:t>кая и химическая стойкость, т.е. нечувствительность к трению и ударам, способность сохранять первоначальное состояние, не раз</w:t>
      </w:r>
      <w:r>
        <w:rPr>
          <w:rFonts w:ascii="Times New Roman" w:hAnsi="Times New Roman" w:cs="Times New Roman"/>
          <w:sz w:val="22"/>
          <w:szCs w:val="22"/>
        </w:rPr>
        <w:softHyphen/>
        <w:t>лагаясь и не взрываясь без внешнего воздействия, работоспособ</w:t>
      </w:r>
      <w:r>
        <w:rPr>
          <w:rFonts w:ascii="Times New Roman" w:hAnsi="Times New Roman" w:cs="Times New Roman"/>
          <w:sz w:val="22"/>
          <w:szCs w:val="22"/>
        </w:rPr>
        <w:softHyphen/>
        <w:t>ность, характеризующаяся объемом и давлением газов, выделяе</w:t>
      </w:r>
      <w:r>
        <w:rPr>
          <w:rFonts w:ascii="Times New Roman" w:hAnsi="Times New Roman" w:cs="Times New Roman"/>
          <w:sz w:val="22"/>
          <w:szCs w:val="22"/>
        </w:rPr>
        <w:softHyphen/>
        <w:t>мых при взрыве. В наибольшей степени этим требованиям удов</w:t>
      </w:r>
      <w:r>
        <w:rPr>
          <w:rFonts w:ascii="Times New Roman" w:hAnsi="Times New Roman" w:cs="Times New Roman"/>
          <w:sz w:val="22"/>
          <w:szCs w:val="22"/>
        </w:rPr>
        <w:softHyphen/>
        <w:t>летворяют аммиачно-селитренные ВВ.</w:t>
      </w:r>
    </w:p>
    <w:p w:rsidR="00DF153A" w:rsidRDefault="00DF153A">
      <w:pPr>
        <w:shd w:val="clear" w:color="auto" w:fill="FFFFFF"/>
        <w:spacing w:line="250" w:lineRule="exact"/>
        <w:ind w:left="10" w:right="19" w:firstLine="274"/>
        <w:jc w:val="both"/>
      </w:pPr>
      <w:r>
        <w:rPr>
          <w:rFonts w:ascii="Times New Roman" w:hAnsi="Times New Roman" w:cs="Times New Roman"/>
          <w:sz w:val="22"/>
          <w:szCs w:val="22"/>
        </w:rPr>
        <w:t>Транспортировка и хранение ВВ и средств взрывания, объеди</w:t>
      </w:r>
      <w:r>
        <w:rPr>
          <w:rFonts w:ascii="Times New Roman" w:hAnsi="Times New Roman" w:cs="Times New Roman"/>
          <w:sz w:val="22"/>
          <w:szCs w:val="22"/>
        </w:rPr>
        <w:softHyphen/>
        <w:t>ненных общим наименованием «взрывчатые материалы» (ВМ), производятся в строгом соответствии с требованиями «Единых правил безопасности при взрывных работах».</w:t>
      </w:r>
    </w:p>
    <w:p w:rsidR="00DF153A" w:rsidRDefault="00DF153A">
      <w:pPr>
        <w:shd w:val="clear" w:color="auto" w:fill="FFFFFF"/>
        <w:spacing w:line="250" w:lineRule="exact"/>
        <w:ind w:left="10" w:right="19" w:firstLine="283"/>
        <w:jc w:val="both"/>
      </w:pPr>
      <w:r>
        <w:rPr>
          <w:rFonts w:ascii="Times New Roman" w:hAnsi="Times New Roman" w:cs="Times New Roman"/>
          <w:spacing w:val="-1"/>
          <w:sz w:val="22"/>
          <w:szCs w:val="22"/>
        </w:rPr>
        <w:t>Средствами взрывания служат изготавливаемые на заводах кап</w:t>
      </w:r>
      <w:r>
        <w:rPr>
          <w:rFonts w:ascii="Times New Roman" w:hAnsi="Times New Roman" w:cs="Times New Roman"/>
          <w:spacing w:val="-1"/>
          <w:sz w:val="22"/>
          <w:szCs w:val="22"/>
        </w:rPr>
        <w:softHyphen/>
      </w:r>
      <w:r>
        <w:rPr>
          <w:rFonts w:ascii="Times New Roman" w:hAnsi="Times New Roman" w:cs="Times New Roman"/>
          <w:sz w:val="22"/>
          <w:szCs w:val="22"/>
        </w:rPr>
        <w:t>сюль-детонаторы, электродетонаторы, электровоспламенители, огнепроводный и детонирующий шнур, средства для зажигания огнеупорного шнура.</w:t>
      </w:r>
    </w:p>
    <w:p w:rsidR="00DF153A" w:rsidRDefault="00DF153A">
      <w:pPr>
        <w:shd w:val="clear" w:color="auto" w:fill="FFFFFF"/>
        <w:spacing w:line="250" w:lineRule="exact"/>
        <w:ind w:left="10" w:right="14" w:firstLine="274"/>
        <w:jc w:val="both"/>
      </w:pPr>
      <w:r>
        <w:rPr>
          <w:rFonts w:ascii="Times New Roman" w:hAnsi="Times New Roman" w:cs="Times New Roman"/>
          <w:b/>
          <w:bCs/>
          <w:spacing w:val="-2"/>
          <w:sz w:val="22"/>
          <w:szCs w:val="22"/>
        </w:rPr>
        <w:t xml:space="preserve">Виды и методы взрывных работ. </w:t>
      </w:r>
      <w:r>
        <w:rPr>
          <w:rFonts w:ascii="Times New Roman" w:hAnsi="Times New Roman" w:cs="Times New Roman"/>
          <w:spacing w:val="-2"/>
          <w:sz w:val="22"/>
          <w:szCs w:val="22"/>
        </w:rPr>
        <w:t>Энергия взрыва широко ис</w:t>
      </w:r>
      <w:r>
        <w:rPr>
          <w:rFonts w:ascii="Times New Roman" w:hAnsi="Times New Roman" w:cs="Times New Roman"/>
          <w:spacing w:val="-2"/>
          <w:sz w:val="22"/>
          <w:szCs w:val="22"/>
        </w:rPr>
        <w:softHyphen/>
      </w:r>
      <w:r>
        <w:rPr>
          <w:rFonts w:ascii="Times New Roman" w:hAnsi="Times New Roman" w:cs="Times New Roman"/>
          <w:sz w:val="22"/>
          <w:szCs w:val="22"/>
        </w:rPr>
        <w:t>пользуется при производстве строительных и горных работ для рыхления или выброса грунта, добычи полезных ископаемых, уничтожения ледяных заторов, осушения болот, корчевки пней. На железнодорожном строительстве и в карьерном хозяйстве при</w:t>
      </w:r>
      <w:r>
        <w:rPr>
          <w:rFonts w:ascii="Times New Roman" w:hAnsi="Times New Roman" w:cs="Times New Roman"/>
          <w:sz w:val="22"/>
          <w:szCs w:val="22"/>
        </w:rPr>
        <w:softHyphen/>
        <w:t>меняются следующие виды взрывных работ:</w:t>
      </w:r>
    </w:p>
    <w:p w:rsidR="00DF153A" w:rsidRDefault="00DF153A">
      <w:pPr>
        <w:shd w:val="clear" w:color="auto" w:fill="FFFFFF"/>
        <w:spacing w:line="250" w:lineRule="exact"/>
        <w:ind w:left="14" w:right="14" w:firstLine="278"/>
        <w:jc w:val="both"/>
      </w:pPr>
      <w:r>
        <w:rPr>
          <w:rFonts w:ascii="Times New Roman" w:hAnsi="Times New Roman" w:cs="Times New Roman"/>
          <w:sz w:val="22"/>
          <w:szCs w:val="22"/>
        </w:rPr>
        <w:t>взрыв на выброс — разрушение и перемещение грунта силой взрыва за пределы заданного профиля выработки (выемки, тран</w:t>
      </w:r>
      <w:r>
        <w:rPr>
          <w:rFonts w:ascii="Times New Roman" w:hAnsi="Times New Roman" w:cs="Times New Roman"/>
          <w:sz w:val="22"/>
          <w:szCs w:val="22"/>
        </w:rPr>
        <w:softHyphen/>
        <w:t>шеи, котлована), может быть обычным и направленным;</w:t>
      </w:r>
    </w:p>
    <w:p w:rsidR="00DF153A" w:rsidRDefault="00DF153A">
      <w:pPr>
        <w:shd w:val="clear" w:color="auto" w:fill="FFFFFF"/>
        <w:spacing w:line="250" w:lineRule="exact"/>
        <w:ind w:left="14" w:right="10" w:firstLine="283"/>
        <w:jc w:val="both"/>
      </w:pPr>
      <w:r>
        <w:rPr>
          <w:rFonts w:ascii="Times New Roman" w:hAnsi="Times New Roman" w:cs="Times New Roman"/>
          <w:sz w:val="22"/>
          <w:szCs w:val="22"/>
        </w:rPr>
        <w:t>рыхление грунта — дробление скальных пород без их переме</w:t>
      </w:r>
      <w:r>
        <w:rPr>
          <w:rFonts w:ascii="Times New Roman" w:hAnsi="Times New Roman" w:cs="Times New Roman"/>
          <w:sz w:val="22"/>
          <w:szCs w:val="22"/>
        </w:rPr>
        <w:softHyphen/>
        <w:t>щения энергией взрыва за пределы разрабатываемой выработки;</w:t>
      </w:r>
    </w:p>
    <w:p w:rsidR="00DF153A" w:rsidRDefault="00DF153A">
      <w:pPr>
        <w:shd w:val="clear" w:color="auto" w:fill="FFFFFF"/>
        <w:spacing w:line="250" w:lineRule="exact"/>
        <w:ind w:left="19" w:right="14" w:firstLine="269"/>
        <w:jc w:val="both"/>
      </w:pPr>
      <w:r>
        <w:rPr>
          <w:rFonts w:ascii="Times New Roman" w:hAnsi="Times New Roman" w:cs="Times New Roman"/>
          <w:sz w:val="22"/>
          <w:szCs w:val="22"/>
        </w:rPr>
        <w:t>дробление силой взрыва отдельных больших камней (валунов) на более мелкие части.</w:t>
      </w:r>
    </w:p>
    <w:p w:rsidR="00DF153A" w:rsidRDefault="00DF153A">
      <w:pPr>
        <w:shd w:val="clear" w:color="auto" w:fill="FFFFFF"/>
        <w:spacing w:line="250" w:lineRule="exact"/>
        <w:ind w:left="19" w:right="10" w:firstLine="274"/>
        <w:jc w:val="both"/>
      </w:pPr>
      <w:r>
        <w:rPr>
          <w:rFonts w:ascii="Times New Roman" w:hAnsi="Times New Roman" w:cs="Times New Roman"/>
          <w:sz w:val="22"/>
          <w:szCs w:val="22"/>
        </w:rPr>
        <w:t>При производстве взрывных работ внутри взрываемой среды или на ее поверхности помещаются заряды ВВ. Если заряды рас</w:t>
      </w:r>
      <w:r>
        <w:rPr>
          <w:rFonts w:ascii="Times New Roman" w:hAnsi="Times New Roman" w:cs="Times New Roman"/>
          <w:sz w:val="22"/>
          <w:szCs w:val="22"/>
        </w:rPr>
        <w:softHyphen/>
        <w:t xml:space="preserve">полагаются внутри взрываемой среды, они называются </w:t>
      </w:r>
      <w:r>
        <w:rPr>
          <w:rFonts w:ascii="Times New Roman" w:hAnsi="Times New Roman" w:cs="Times New Roman"/>
          <w:i/>
          <w:iCs/>
          <w:sz w:val="22"/>
          <w:szCs w:val="22"/>
        </w:rPr>
        <w:t>внутрен</w:t>
      </w:r>
      <w:r>
        <w:rPr>
          <w:rFonts w:ascii="Times New Roman" w:hAnsi="Times New Roman" w:cs="Times New Roman"/>
          <w:i/>
          <w:iCs/>
          <w:sz w:val="22"/>
          <w:szCs w:val="22"/>
        </w:rPr>
        <w:softHyphen/>
      </w:r>
      <w:r>
        <w:rPr>
          <w:rFonts w:ascii="Times New Roman" w:hAnsi="Times New Roman" w:cs="Times New Roman"/>
          <w:i/>
          <w:iCs/>
          <w:spacing w:val="-2"/>
          <w:sz w:val="22"/>
          <w:szCs w:val="22"/>
        </w:rPr>
        <w:t xml:space="preserve">ними зарядами, </w:t>
      </w:r>
      <w:r>
        <w:rPr>
          <w:rFonts w:ascii="Times New Roman" w:hAnsi="Times New Roman" w:cs="Times New Roman"/>
          <w:spacing w:val="-2"/>
          <w:sz w:val="22"/>
          <w:szCs w:val="22"/>
        </w:rPr>
        <w:t xml:space="preserve">а если на поверхности взрываемой среды — </w:t>
      </w:r>
      <w:r>
        <w:rPr>
          <w:rFonts w:ascii="Times New Roman" w:hAnsi="Times New Roman" w:cs="Times New Roman"/>
          <w:i/>
          <w:iCs/>
          <w:spacing w:val="-2"/>
          <w:sz w:val="22"/>
          <w:szCs w:val="22"/>
        </w:rPr>
        <w:t>наруж</w:t>
      </w:r>
      <w:r>
        <w:rPr>
          <w:rFonts w:ascii="Times New Roman" w:hAnsi="Times New Roman" w:cs="Times New Roman"/>
          <w:i/>
          <w:iCs/>
          <w:spacing w:val="-2"/>
          <w:sz w:val="22"/>
          <w:szCs w:val="22"/>
        </w:rPr>
        <w:softHyphen/>
      </w:r>
      <w:r>
        <w:rPr>
          <w:rFonts w:ascii="Times New Roman" w:hAnsi="Times New Roman" w:cs="Times New Roman"/>
          <w:i/>
          <w:iCs/>
          <w:sz w:val="22"/>
          <w:szCs w:val="22"/>
        </w:rPr>
        <w:t xml:space="preserve">ными. Зарядом </w:t>
      </w:r>
      <w:r>
        <w:rPr>
          <w:rFonts w:ascii="Times New Roman" w:hAnsi="Times New Roman" w:cs="Times New Roman"/>
          <w:sz w:val="22"/>
          <w:szCs w:val="22"/>
        </w:rPr>
        <w:t>называется определенное количество взрывчатого вещества, подготовленное к взрыву.</w:t>
      </w:r>
    </w:p>
    <w:p w:rsidR="00DF153A" w:rsidRDefault="00DF153A">
      <w:pPr>
        <w:shd w:val="clear" w:color="auto" w:fill="FFFFFF"/>
        <w:spacing w:line="250" w:lineRule="exact"/>
        <w:ind w:left="29" w:right="10" w:firstLine="278"/>
        <w:jc w:val="both"/>
      </w:pPr>
      <w:r>
        <w:rPr>
          <w:rFonts w:ascii="Times New Roman" w:hAnsi="Times New Roman" w:cs="Times New Roman"/>
          <w:sz w:val="22"/>
          <w:szCs w:val="22"/>
        </w:rPr>
        <w:t>В зависимости от формы выработки, подготовленной для уста</w:t>
      </w:r>
      <w:r>
        <w:rPr>
          <w:rFonts w:ascii="Times New Roman" w:hAnsi="Times New Roman" w:cs="Times New Roman"/>
          <w:sz w:val="22"/>
          <w:szCs w:val="22"/>
        </w:rPr>
        <w:softHyphen/>
        <w:t>новки зарядов, различаются следующие методы взрывных работ: метод шпуровых зарядов; метод скважинных зарядов; метод ка</w:t>
      </w:r>
      <w:r>
        <w:rPr>
          <w:rFonts w:ascii="Times New Roman" w:hAnsi="Times New Roman" w:cs="Times New Roman"/>
          <w:sz w:val="22"/>
          <w:szCs w:val="22"/>
        </w:rPr>
        <w:softHyphen/>
        <w:t>мерных зарядов; метод малокамерных зарядов.</w:t>
      </w:r>
    </w:p>
    <w:p w:rsidR="00DF153A" w:rsidRDefault="00DF153A">
      <w:pPr>
        <w:shd w:val="clear" w:color="auto" w:fill="FFFFFF"/>
        <w:spacing w:before="226"/>
        <w:jc w:val="right"/>
      </w:pPr>
      <w:r>
        <w:rPr>
          <w:rFonts w:ascii="Times New Roman" w:hAnsi="Times New Roman" w:cs="Times New Roman"/>
          <w:b/>
          <w:bCs/>
          <w:sz w:val="22"/>
          <w:szCs w:val="22"/>
        </w:rPr>
        <w:t>131</w:t>
      </w:r>
    </w:p>
    <w:p w:rsidR="00DF153A" w:rsidRDefault="00DF153A">
      <w:pPr>
        <w:shd w:val="clear" w:color="auto" w:fill="FFFFFF"/>
        <w:spacing w:before="226"/>
        <w:jc w:val="right"/>
        <w:sectPr w:rsidR="00DF153A">
          <w:pgSz w:w="16834" w:h="11909" w:orient="landscape"/>
          <w:pgMar w:top="1058" w:right="1243" w:bottom="360" w:left="1243" w:header="720" w:footer="720" w:gutter="0"/>
          <w:cols w:num="2" w:space="720" w:equalWidth="0">
            <w:col w:w="6374" w:space="1598"/>
            <w:col w:w="6374"/>
          </w:cols>
          <w:noEndnote/>
        </w:sectPr>
      </w:pPr>
    </w:p>
    <w:p w:rsidR="00DF153A" w:rsidRDefault="00DF153A">
      <w:pPr>
        <w:framePr w:h="3677" w:hSpace="38" w:wrap="auto" w:vAnchor="text" w:hAnchor="margin" w:x="11540" w:y="1"/>
        <w:rPr>
          <w:rFonts w:ascii="Times New Roman" w:hAnsi="Times New Roman" w:cs="Times New Roman"/>
          <w:sz w:val="24"/>
          <w:szCs w:val="24"/>
        </w:rPr>
      </w:pPr>
      <w:r w:rsidRPr="00D257E3">
        <w:rPr>
          <w:rFonts w:ascii="Times New Roman" w:hAnsi="Times New Roman" w:cs="Times New Roman"/>
          <w:sz w:val="24"/>
          <w:szCs w:val="24"/>
        </w:rPr>
        <w:pict>
          <v:shape id="_x0000_i1113" type="#_x0000_t75" style="width:143.25pt;height:182.25pt">
            <v:imagedata r:id="rId98" o:title=""/>
          </v:shape>
        </w:pict>
      </w:r>
    </w:p>
    <w:p w:rsidR="00DF153A" w:rsidRDefault="00DF153A">
      <w:pPr>
        <w:framePr w:h="2981" w:hSpace="38" w:wrap="auto" w:vAnchor="text" w:hAnchor="margin" w:x="-133" w:y="6702"/>
        <w:rPr>
          <w:rFonts w:ascii="Times New Roman" w:hAnsi="Times New Roman" w:cs="Times New Roman"/>
          <w:sz w:val="24"/>
          <w:szCs w:val="24"/>
        </w:rPr>
      </w:pPr>
      <w:r w:rsidRPr="00D257E3">
        <w:rPr>
          <w:rFonts w:ascii="Times New Roman" w:hAnsi="Times New Roman" w:cs="Times New Roman"/>
          <w:sz w:val="24"/>
          <w:szCs w:val="24"/>
        </w:rPr>
        <w:pict>
          <v:shape id="_x0000_i1114" type="#_x0000_t75" style="width:152.25pt;height:147.75pt">
            <v:imagedata r:id="rId99" o:title=""/>
          </v:shape>
        </w:pict>
      </w:r>
    </w:p>
    <w:p w:rsidR="00DF153A" w:rsidRDefault="00DF153A">
      <w:pPr>
        <w:shd w:val="clear" w:color="auto" w:fill="FFFFFF"/>
        <w:spacing w:before="178" w:line="250" w:lineRule="exact"/>
        <w:ind w:left="19" w:right="5" w:firstLine="283"/>
        <w:jc w:val="both"/>
      </w:pPr>
      <w:r>
        <w:rPr>
          <w:rFonts w:ascii="Times New Roman" w:hAnsi="Times New Roman" w:cs="Times New Roman"/>
          <w:i/>
          <w:iCs/>
          <w:spacing w:val="-1"/>
          <w:sz w:val="22"/>
          <w:szCs w:val="22"/>
        </w:rPr>
        <w:t xml:space="preserve">Шпур </w:t>
      </w:r>
      <w:r>
        <w:rPr>
          <w:rFonts w:ascii="Times New Roman" w:hAnsi="Times New Roman" w:cs="Times New Roman"/>
          <w:spacing w:val="-1"/>
          <w:sz w:val="22"/>
          <w:szCs w:val="22"/>
        </w:rPr>
        <w:t xml:space="preserve">— это цилиндрическое углубление во взрываемой среде, </w:t>
      </w:r>
      <w:r>
        <w:rPr>
          <w:rFonts w:ascii="Times New Roman" w:hAnsi="Times New Roman" w:cs="Times New Roman"/>
          <w:spacing w:val="-2"/>
          <w:sz w:val="22"/>
          <w:szCs w:val="22"/>
        </w:rPr>
        <w:t>полученное бурением. Диаметр шпура 75 мм, глубина до 5 м. Шпу</w:t>
      </w:r>
      <w:r>
        <w:rPr>
          <w:rFonts w:ascii="Times New Roman" w:hAnsi="Times New Roman" w:cs="Times New Roman"/>
          <w:spacing w:val="-2"/>
          <w:sz w:val="22"/>
          <w:szCs w:val="22"/>
        </w:rPr>
        <w:softHyphen/>
      </w:r>
      <w:r>
        <w:rPr>
          <w:rFonts w:ascii="Times New Roman" w:hAnsi="Times New Roman" w:cs="Times New Roman"/>
          <w:sz w:val="22"/>
          <w:szCs w:val="22"/>
        </w:rPr>
        <w:t>ры по расположению могут быть вертикальными, горизонталь</w:t>
      </w:r>
      <w:r>
        <w:rPr>
          <w:rFonts w:ascii="Times New Roman" w:hAnsi="Times New Roman" w:cs="Times New Roman"/>
          <w:sz w:val="22"/>
          <w:szCs w:val="22"/>
        </w:rPr>
        <w:softHyphen/>
        <w:t>ными и наклонными.</w:t>
      </w:r>
    </w:p>
    <w:p w:rsidR="00DF153A" w:rsidRDefault="00DF153A">
      <w:pPr>
        <w:shd w:val="clear" w:color="auto" w:fill="FFFFFF"/>
        <w:spacing w:before="5" w:line="250" w:lineRule="exact"/>
        <w:ind w:left="19" w:firstLine="302"/>
        <w:jc w:val="both"/>
      </w:pPr>
      <w:r>
        <w:rPr>
          <w:rFonts w:ascii="Times New Roman" w:hAnsi="Times New Roman" w:cs="Times New Roman"/>
          <w:i/>
          <w:iCs/>
          <w:spacing w:val="-1"/>
          <w:sz w:val="22"/>
          <w:szCs w:val="22"/>
        </w:rPr>
        <w:t xml:space="preserve">Скважина </w:t>
      </w:r>
      <w:r>
        <w:rPr>
          <w:rFonts w:ascii="Times New Roman" w:hAnsi="Times New Roman" w:cs="Times New Roman"/>
          <w:spacing w:val="-1"/>
          <w:sz w:val="22"/>
          <w:szCs w:val="22"/>
        </w:rPr>
        <w:t>— это канал во взрываемой среде, полученный буре</w:t>
      </w:r>
      <w:r>
        <w:rPr>
          <w:rFonts w:ascii="Times New Roman" w:hAnsi="Times New Roman" w:cs="Times New Roman"/>
          <w:spacing w:val="-1"/>
          <w:sz w:val="22"/>
          <w:szCs w:val="22"/>
        </w:rPr>
        <w:softHyphen/>
      </w:r>
      <w:r>
        <w:rPr>
          <w:rFonts w:ascii="Times New Roman" w:hAnsi="Times New Roman" w:cs="Times New Roman"/>
          <w:sz w:val="22"/>
          <w:szCs w:val="22"/>
        </w:rPr>
        <w:t>нием, диаметром более 75 мм при глубине до 5 м или любого ди</w:t>
      </w:r>
      <w:r>
        <w:rPr>
          <w:rFonts w:ascii="Times New Roman" w:hAnsi="Times New Roman" w:cs="Times New Roman"/>
          <w:sz w:val="22"/>
          <w:szCs w:val="22"/>
        </w:rPr>
        <w:softHyphen/>
        <w:t>аметра при глубине более 5 м.</w:t>
      </w:r>
    </w:p>
    <w:p w:rsidR="00DF153A" w:rsidRDefault="00DF153A">
      <w:pPr>
        <w:shd w:val="clear" w:color="auto" w:fill="FFFFFF"/>
        <w:spacing w:line="250" w:lineRule="exact"/>
        <w:ind w:left="5" w:firstLine="283"/>
        <w:jc w:val="both"/>
      </w:pPr>
      <w:r>
        <w:rPr>
          <w:rFonts w:ascii="Times New Roman" w:hAnsi="Times New Roman" w:cs="Times New Roman"/>
          <w:i/>
          <w:iCs/>
          <w:sz w:val="22"/>
          <w:szCs w:val="22"/>
        </w:rPr>
        <w:t xml:space="preserve">Камера </w:t>
      </w:r>
      <w:r>
        <w:rPr>
          <w:rFonts w:ascii="Times New Roman" w:hAnsi="Times New Roman" w:cs="Times New Roman"/>
          <w:sz w:val="22"/>
          <w:szCs w:val="22"/>
        </w:rPr>
        <w:t>— это горная выработка значительных размеров, под</w:t>
      </w:r>
      <w:r>
        <w:rPr>
          <w:rFonts w:ascii="Times New Roman" w:hAnsi="Times New Roman" w:cs="Times New Roman"/>
          <w:sz w:val="22"/>
          <w:szCs w:val="22"/>
        </w:rPr>
        <w:softHyphen/>
        <w:t>готовленная для установки зарядов. Масса камерного заряда дос</w:t>
      </w:r>
      <w:r>
        <w:rPr>
          <w:rFonts w:ascii="Times New Roman" w:hAnsi="Times New Roman" w:cs="Times New Roman"/>
          <w:sz w:val="22"/>
          <w:szCs w:val="22"/>
        </w:rPr>
        <w:softHyphen/>
        <w:t>тигает нескольких десятков и даже сотен килограммов. Подводя</w:t>
      </w:r>
      <w:r>
        <w:rPr>
          <w:rFonts w:ascii="Times New Roman" w:hAnsi="Times New Roman" w:cs="Times New Roman"/>
          <w:sz w:val="22"/>
          <w:szCs w:val="22"/>
        </w:rPr>
        <w:softHyphen/>
        <w:t>щие к камерам вертикальные выработки, имеющие выход на по</w:t>
      </w:r>
      <w:r>
        <w:rPr>
          <w:rFonts w:ascii="Times New Roman" w:hAnsi="Times New Roman" w:cs="Times New Roman"/>
          <w:sz w:val="22"/>
          <w:szCs w:val="22"/>
        </w:rPr>
        <w:softHyphen/>
        <w:t xml:space="preserve">верхность, называются </w:t>
      </w:r>
      <w:r>
        <w:rPr>
          <w:rFonts w:ascii="Times New Roman" w:hAnsi="Times New Roman" w:cs="Times New Roman"/>
          <w:i/>
          <w:iCs/>
          <w:sz w:val="22"/>
          <w:szCs w:val="22"/>
        </w:rPr>
        <w:t xml:space="preserve">шурфами, </w:t>
      </w:r>
      <w:r>
        <w:rPr>
          <w:rFonts w:ascii="Times New Roman" w:hAnsi="Times New Roman" w:cs="Times New Roman"/>
          <w:sz w:val="22"/>
          <w:szCs w:val="22"/>
        </w:rPr>
        <w:t xml:space="preserve">а горизонтальные выработки, имеющие выход на поверхность, — </w:t>
      </w:r>
      <w:r>
        <w:rPr>
          <w:rFonts w:ascii="Times New Roman" w:hAnsi="Times New Roman" w:cs="Times New Roman"/>
          <w:i/>
          <w:iCs/>
          <w:sz w:val="22"/>
          <w:szCs w:val="22"/>
        </w:rPr>
        <w:t xml:space="preserve">штольнями. </w:t>
      </w:r>
      <w:r>
        <w:rPr>
          <w:rFonts w:ascii="Times New Roman" w:hAnsi="Times New Roman" w:cs="Times New Roman"/>
          <w:sz w:val="22"/>
          <w:szCs w:val="22"/>
        </w:rPr>
        <w:t xml:space="preserve">Горизонтальные подземные ответвления от шурфов и штолен, не имеющие выхода на поверхность, называются </w:t>
      </w:r>
      <w:r>
        <w:rPr>
          <w:rFonts w:ascii="Times New Roman" w:hAnsi="Times New Roman" w:cs="Times New Roman"/>
          <w:i/>
          <w:iCs/>
          <w:sz w:val="22"/>
          <w:szCs w:val="22"/>
        </w:rPr>
        <w:t xml:space="preserve">штреками. </w:t>
      </w:r>
      <w:r>
        <w:rPr>
          <w:rFonts w:ascii="Times New Roman" w:hAnsi="Times New Roman" w:cs="Times New Roman"/>
          <w:sz w:val="22"/>
          <w:szCs w:val="22"/>
        </w:rPr>
        <w:t>Площадь поперечного се</w:t>
      </w:r>
      <w:r>
        <w:rPr>
          <w:rFonts w:ascii="Times New Roman" w:hAnsi="Times New Roman" w:cs="Times New Roman"/>
          <w:sz w:val="22"/>
          <w:szCs w:val="22"/>
        </w:rPr>
        <w:softHyphen/>
      </w:r>
      <w:r>
        <w:rPr>
          <w:rFonts w:ascii="Times New Roman" w:hAnsi="Times New Roman" w:cs="Times New Roman"/>
          <w:spacing w:val="-1"/>
          <w:sz w:val="22"/>
          <w:szCs w:val="22"/>
        </w:rPr>
        <w:t>чения шурфа принимается равной 1,0-1,8 м</w:t>
      </w:r>
      <w:r>
        <w:rPr>
          <w:rFonts w:ascii="Times New Roman" w:hAnsi="Times New Roman" w:cs="Times New Roman"/>
          <w:spacing w:val="-1"/>
          <w:sz w:val="22"/>
          <w:szCs w:val="22"/>
          <w:vertAlign w:val="superscript"/>
        </w:rPr>
        <w:t>2</w:t>
      </w:r>
      <w:r>
        <w:rPr>
          <w:rFonts w:ascii="Times New Roman" w:hAnsi="Times New Roman" w:cs="Times New Roman"/>
          <w:spacing w:val="-1"/>
          <w:sz w:val="22"/>
          <w:szCs w:val="22"/>
        </w:rPr>
        <w:t xml:space="preserve"> (не менее 1,0 х 1,0 м), </w:t>
      </w:r>
      <w:r>
        <w:rPr>
          <w:rFonts w:ascii="Times New Roman" w:hAnsi="Times New Roman" w:cs="Times New Roman"/>
          <w:sz w:val="22"/>
          <w:szCs w:val="22"/>
        </w:rPr>
        <w:t>штольни и штрека — 1,2-1,8 м</w:t>
      </w:r>
      <w:r>
        <w:rPr>
          <w:rFonts w:ascii="Times New Roman" w:hAnsi="Times New Roman" w:cs="Times New Roman"/>
          <w:sz w:val="22"/>
          <w:szCs w:val="22"/>
          <w:vertAlign w:val="superscript"/>
        </w:rPr>
        <w:t>2</w:t>
      </w:r>
      <w:r>
        <w:rPr>
          <w:rFonts w:ascii="Times New Roman" w:hAnsi="Times New Roman" w:cs="Times New Roman"/>
          <w:sz w:val="22"/>
          <w:szCs w:val="22"/>
        </w:rPr>
        <w:t xml:space="preserve"> (высота не менее 1,5 м).</w:t>
      </w:r>
    </w:p>
    <w:p w:rsidR="00DF153A" w:rsidRDefault="00DF153A">
      <w:pPr>
        <w:shd w:val="clear" w:color="auto" w:fill="FFFFFF"/>
        <w:spacing w:line="250" w:lineRule="exact"/>
        <w:ind w:right="10" w:firstLine="293"/>
        <w:jc w:val="both"/>
      </w:pPr>
      <w:r>
        <w:rPr>
          <w:rFonts w:ascii="Times New Roman" w:hAnsi="Times New Roman" w:cs="Times New Roman"/>
          <w:sz w:val="22"/>
          <w:szCs w:val="22"/>
        </w:rPr>
        <w:t xml:space="preserve">При методе малокамерных зарядов последние устанавливаются в конечной части рукавов. </w:t>
      </w:r>
      <w:r>
        <w:rPr>
          <w:rFonts w:ascii="Times New Roman" w:hAnsi="Times New Roman" w:cs="Times New Roman"/>
          <w:i/>
          <w:iCs/>
          <w:sz w:val="22"/>
          <w:szCs w:val="22"/>
        </w:rPr>
        <w:t xml:space="preserve">Рукавом </w:t>
      </w:r>
      <w:r>
        <w:rPr>
          <w:rFonts w:ascii="Times New Roman" w:hAnsi="Times New Roman" w:cs="Times New Roman"/>
          <w:sz w:val="22"/>
          <w:szCs w:val="22"/>
        </w:rPr>
        <w:t xml:space="preserve">называется горизонтальная или слегка наклоненная горная выработка небольшого сечения (от 0,2 х 0,2 до 0,5 х 0,5 м). Шпуры, скважины, рукава, камеры, штольни, шурфы и др. называются </w:t>
      </w:r>
      <w:r>
        <w:rPr>
          <w:rFonts w:ascii="Times New Roman" w:hAnsi="Times New Roman" w:cs="Times New Roman"/>
          <w:i/>
          <w:iCs/>
          <w:sz w:val="22"/>
          <w:szCs w:val="22"/>
        </w:rPr>
        <w:t xml:space="preserve">взрывными выработками. </w:t>
      </w:r>
      <w:r>
        <w:rPr>
          <w:rFonts w:ascii="Times New Roman" w:hAnsi="Times New Roman" w:cs="Times New Roman"/>
          <w:sz w:val="22"/>
          <w:szCs w:val="22"/>
        </w:rPr>
        <w:t>Об</w:t>
      </w:r>
      <w:r>
        <w:rPr>
          <w:rFonts w:ascii="Times New Roman" w:hAnsi="Times New Roman" w:cs="Times New Roman"/>
          <w:sz w:val="22"/>
          <w:szCs w:val="22"/>
        </w:rPr>
        <w:softHyphen/>
        <w:t>разование в породе шпура или скважины называют бурением, а выделку шурфов, рукавов, штолен и камер — проходческими ра</w:t>
      </w:r>
      <w:r>
        <w:rPr>
          <w:rFonts w:ascii="Times New Roman" w:hAnsi="Times New Roman" w:cs="Times New Roman"/>
          <w:sz w:val="22"/>
          <w:szCs w:val="22"/>
        </w:rPr>
        <w:softHyphen/>
        <w:t>ботами. Для лучшего использования энергии взрыва заряда ВВ,</w:t>
      </w:r>
    </w:p>
    <w:p w:rsidR="00DF153A" w:rsidRDefault="00DF153A">
      <w:pPr>
        <w:shd w:val="clear" w:color="auto" w:fill="FFFFFF"/>
        <w:spacing w:line="250" w:lineRule="exact"/>
        <w:ind w:left="3077" w:right="14"/>
        <w:jc w:val="both"/>
      </w:pPr>
      <w:r>
        <w:rPr>
          <w:rFonts w:ascii="Times New Roman" w:hAnsi="Times New Roman" w:cs="Times New Roman"/>
          <w:sz w:val="22"/>
          <w:szCs w:val="22"/>
        </w:rPr>
        <w:t>помещенного в зарядные выра</w:t>
      </w:r>
      <w:r>
        <w:rPr>
          <w:rFonts w:ascii="Times New Roman" w:hAnsi="Times New Roman" w:cs="Times New Roman"/>
          <w:sz w:val="22"/>
          <w:szCs w:val="22"/>
        </w:rPr>
        <w:softHyphen/>
        <w:t xml:space="preserve">ботки, свободное пространство последних забивается инертными материалами (песком, глиной и т.п.), что называется </w:t>
      </w:r>
      <w:r>
        <w:rPr>
          <w:rFonts w:ascii="Times New Roman" w:hAnsi="Times New Roman" w:cs="Times New Roman"/>
          <w:i/>
          <w:iCs/>
          <w:sz w:val="22"/>
          <w:szCs w:val="22"/>
        </w:rPr>
        <w:t>забойкой.</w:t>
      </w:r>
    </w:p>
    <w:p w:rsidR="00DF153A" w:rsidRDefault="00DF153A">
      <w:pPr>
        <w:shd w:val="clear" w:color="auto" w:fill="FFFFFF"/>
        <w:spacing w:line="250" w:lineRule="exact"/>
        <w:ind w:right="24"/>
        <w:jc w:val="right"/>
      </w:pPr>
      <w:r>
        <w:rPr>
          <w:rFonts w:ascii="Times New Roman" w:hAnsi="Times New Roman" w:cs="Times New Roman"/>
          <w:b/>
          <w:bCs/>
          <w:spacing w:val="-8"/>
          <w:sz w:val="22"/>
          <w:szCs w:val="22"/>
        </w:rPr>
        <w:t>Средства и способы взрывания.</w:t>
      </w:r>
    </w:p>
    <w:p w:rsidR="00DF153A" w:rsidRDefault="00DF153A">
      <w:pPr>
        <w:shd w:val="clear" w:color="auto" w:fill="FFFFFF"/>
        <w:spacing w:line="250" w:lineRule="exact"/>
        <w:ind w:right="19"/>
        <w:jc w:val="right"/>
      </w:pPr>
      <w:r>
        <w:rPr>
          <w:rFonts w:ascii="Times New Roman" w:hAnsi="Times New Roman" w:cs="Times New Roman"/>
          <w:sz w:val="22"/>
          <w:szCs w:val="22"/>
        </w:rPr>
        <w:t>В строительстве используются</w:t>
      </w:r>
    </w:p>
    <w:p w:rsidR="00DF153A" w:rsidRDefault="00DF153A">
      <w:pPr>
        <w:shd w:val="clear" w:color="auto" w:fill="FFFFFF"/>
        <w:spacing w:line="250" w:lineRule="exact"/>
        <w:ind w:right="29"/>
        <w:jc w:val="right"/>
      </w:pPr>
      <w:r>
        <w:rPr>
          <w:rFonts w:ascii="Times New Roman" w:hAnsi="Times New Roman" w:cs="Times New Roman"/>
          <w:sz w:val="22"/>
          <w:szCs w:val="22"/>
        </w:rPr>
        <w:t>следующие способы взрывания:</w:t>
      </w:r>
    </w:p>
    <w:p w:rsidR="00DF153A" w:rsidRDefault="00DF153A">
      <w:pPr>
        <w:shd w:val="clear" w:color="auto" w:fill="FFFFFF"/>
        <w:ind w:right="19"/>
        <w:jc w:val="right"/>
      </w:pPr>
      <w:r>
        <w:rPr>
          <w:rFonts w:ascii="Times New Roman" w:hAnsi="Times New Roman" w:cs="Times New Roman"/>
          <w:spacing w:val="-2"/>
          <w:sz w:val="22"/>
          <w:szCs w:val="22"/>
        </w:rPr>
        <w:t>Рис. 55. Капсюль-детонатор:        огневой; электрический; при по-</w:t>
      </w:r>
    </w:p>
    <w:p w:rsidR="00DF153A" w:rsidRDefault="00DF153A">
      <w:pPr>
        <w:shd w:val="clear" w:color="auto" w:fill="FFFFFF"/>
        <w:spacing w:line="106" w:lineRule="exact"/>
        <w:ind w:left="96"/>
      </w:pPr>
      <w:r>
        <w:rPr>
          <w:rFonts w:ascii="Times New Roman" w:hAnsi="Times New Roman" w:cs="Times New Roman"/>
          <w:i/>
          <w:iCs/>
          <w:spacing w:val="-8"/>
          <w:sz w:val="22"/>
          <w:szCs w:val="22"/>
        </w:rPr>
        <w:t xml:space="preserve">1 </w:t>
      </w:r>
      <w:r>
        <w:rPr>
          <w:rFonts w:ascii="Times New Roman" w:hAnsi="Times New Roman" w:cs="Times New Roman"/>
          <w:spacing w:val="-8"/>
          <w:sz w:val="22"/>
          <w:szCs w:val="22"/>
        </w:rPr>
        <w:t>— кумулятивное углубление;</w:t>
      </w:r>
    </w:p>
    <w:p w:rsidR="00DF153A" w:rsidRDefault="00DF153A">
      <w:pPr>
        <w:shd w:val="clear" w:color="auto" w:fill="FFFFFF"/>
        <w:tabs>
          <w:tab w:val="left" w:pos="3034"/>
          <w:tab w:val="left" w:pos="4358"/>
          <w:tab w:val="left" w:pos="5366"/>
        </w:tabs>
        <w:spacing w:line="106" w:lineRule="exact"/>
        <w:ind w:left="269"/>
      </w:pPr>
      <w:r>
        <w:rPr>
          <w:rFonts w:ascii="Times New Roman" w:hAnsi="Times New Roman" w:cs="Times New Roman"/>
          <w:i/>
          <w:iCs/>
          <w:w w:val="74"/>
          <w:sz w:val="22"/>
          <w:szCs w:val="22"/>
        </w:rPr>
        <w:t>~--,</w:t>
      </w:r>
      <w:r>
        <w:rPr>
          <w:rFonts w:ascii="Times New Roman" w:hAnsi="Times New Roman" w:cs="Times New Roman"/>
          <w:i/>
          <w:iCs/>
          <w:w w:val="74"/>
          <w:sz w:val="22"/>
          <w:szCs w:val="22"/>
          <w:vertAlign w:val="superscript"/>
        </w:rPr>
        <w:t>3</w:t>
      </w:r>
      <w:r>
        <w:rPr>
          <w:rFonts w:hAnsi="Times New Roman"/>
          <w:i/>
          <w:iCs/>
          <w:sz w:val="22"/>
          <w:szCs w:val="22"/>
        </w:rPr>
        <w:tab/>
      </w:r>
      <w:r>
        <w:rPr>
          <w:rFonts w:ascii="Times New Roman" w:hAnsi="Times New Roman" w:cs="Times New Roman"/>
          <w:sz w:val="22"/>
          <w:szCs w:val="22"/>
        </w:rPr>
        <w:t>мощи детонирующего шнура;</w:t>
      </w:r>
      <w:r>
        <w:rPr>
          <w:rFonts w:ascii="Times New Roman" w:hAnsi="Times New Roman" w:cs="Times New Roman"/>
          <w:sz w:val="22"/>
          <w:szCs w:val="22"/>
        </w:rPr>
        <w:br/>
      </w:r>
      <w:r>
        <w:rPr>
          <w:rFonts w:ascii="Times New Roman" w:hAnsi="Times New Roman" w:cs="Times New Roman"/>
          <w:i/>
          <w:iCs/>
          <w:spacing w:val="-14"/>
          <w:sz w:val="22"/>
          <w:szCs w:val="22"/>
        </w:rPr>
        <w:t xml:space="preserve">2 </w:t>
      </w:r>
      <w:r>
        <w:rPr>
          <w:rFonts w:ascii="Times New Roman" w:hAnsi="Times New Roman" w:cs="Times New Roman"/>
          <w:spacing w:val="-14"/>
          <w:sz w:val="22"/>
          <w:szCs w:val="22"/>
        </w:rPr>
        <w:t>— бризантные взрывчатые</w:t>
      </w:r>
      <w:r>
        <w:rPr>
          <w:sz w:val="22"/>
          <w:szCs w:val="22"/>
        </w:rPr>
        <w:tab/>
      </w:r>
      <w:r>
        <w:rPr>
          <w:rFonts w:ascii="Times New Roman" w:hAnsi="Times New Roman" w:cs="Times New Roman"/>
          <w:sz w:val="22"/>
          <w:szCs w:val="22"/>
          <w:vertAlign w:val="subscript"/>
        </w:rPr>
        <w:t>Л</w:t>
      </w:r>
      <w:r>
        <w:rPr>
          <w:sz w:val="22"/>
          <w:szCs w:val="22"/>
        </w:rPr>
        <w:tab/>
      </w:r>
      <w:r>
        <w:rPr>
          <w:rFonts w:ascii="Times New Roman" w:hAnsi="Times New Roman" w:cs="Times New Roman"/>
          <w:sz w:val="22"/>
          <w:szCs w:val="22"/>
        </w:rPr>
        <w:t>„</w:t>
      </w:r>
    </w:p>
    <w:p w:rsidR="00DF153A" w:rsidRDefault="00DF153A">
      <w:pPr>
        <w:shd w:val="clear" w:color="auto" w:fill="FFFFFF"/>
        <w:tabs>
          <w:tab w:val="left" w:pos="3034"/>
        </w:tabs>
        <w:ind w:left="274"/>
      </w:pPr>
      <w:r>
        <w:rPr>
          <w:rFonts w:ascii="Times New Roman" w:hAnsi="Times New Roman" w:cs="Times New Roman"/>
          <w:spacing w:val="-12"/>
          <w:sz w:val="22"/>
          <w:szCs w:val="22"/>
        </w:rPr>
        <w:t xml:space="preserve">вещества; </w:t>
      </w:r>
      <w:r>
        <w:rPr>
          <w:rFonts w:ascii="Times New Roman" w:hAnsi="Times New Roman" w:cs="Times New Roman"/>
          <w:i/>
          <w:iCs/>
          <w:spacing w:val="-12"/>
          <w:sz w:val="22"/>
          <w:szCs w:val="22"/>
        </w:rPr>
        <w:t xml:space="preserve">3 - </w:t>
      </w:r>
      <w:r>
        <w:rPr>
          <w:rFonts w:ascii="Times New Roman" w:hAnsi="Times New Roman" w:cs="Times New Roman"/>
          <w:spacing w:val="-12"/>
          <w:sz w:val="22"/>
          <w:szCs w:val="22"/>
        </w:rPr>
        <w:t>металлическая</w:t>
      </w:r>
      <w:r>
        <w:rPr>
          <w:sz w:val="22"/>
          <w:szCs w:val="22"/>
        </w:rPr>
        <w:tab/>
      </w:r>
      <w:r>
        <w:rPr>
          <w:rFonts w:ascii="Times New Roman" w:hAnsi="Times New Roman" w:cs="Times New Roman"/>
          <w:spacing w:val="-1"/>
          <w:sz w:val="22"/>
          <w:szCs w:val="22"/>
          <w:vertAlign w:val="superscript"/>
        </w:rPr>
        <w:t>П</w:t>
      </w:r>
      <w:r>
        <w:rPr>
          <w:rFonts w:ascii="Times New Roman" w:hAnsi="Times New Roman" w:cs="Times New Roman"/>
          <w:spacing w:val="-1"/>
          <w:sz w:val="22"/>
          <w:szCs w:val="22"/>
        </w:rPr>
        <w:t>Р</w:t>
      </w:r>
      <w:r>
        <w:rPr>
          <w:rFonts w:ascii="Times New Roman" w:hAnsi="Times New Roman" w:cs="Times New Roman"/>
          <w:spacing w:val="-1"/>
          <w:sz w:val="22"/>
          <w:szCs w:val="22"/>
          <w:vertAlign w:val="superscript"/>
        </w:rPr>
        <w:t>И</w:t>
      </w:r>
      <w:r>
        <w:rPr>
          <w:rFonts w:ascii="Times New Roman" w:hAnsi="Times New Roman" w:cs="Times New Roman"/>
          <w:spacing w:val="-1"/>
          <w:sz w:val="22"/>
          <w:szCs w:val="22"/>
        </w:rPr>
        <w:t xml:space="preserve"> помощи боевиков. При огне-</w:t>
      </w:r>
    </w:p>
    <w:p w:rsidR="00DF153A" w:rsidRDefault="00DF153A">
      <w:pPr>
        <w:framePr w:h="254" w:hRule="exact" w:hSpace="38" w:wrap="auto" w:vAnchor="text" w:hAnchor="text" w:x="-47" w:y="428"/>
        <w:shd w:val="clear" w:color="auto" w:fill="FFFFFF"/>
      </w:pPr>
      <w:r>
        <w:rPr>
          <w:rFonts w:ascii="Times New Roman" w:hAnsi="Times New Roman" w:cs="Times New Roman"/>
          <w:sz w:val="22"/>
          <w:szCs w:val="22"/>
        </w:rPr>
        <w:t>132</w:t>
      </w:r>
    </w:p>
    <w:p w:rsidR="00DF153A" w:rsidRDefault="00DF153A">
      <w:pPr>
        <w:shd w:val="clear" w:color="auto" w:fill="FFFFFF"/>
        <w:tabs>
          <w:tab w:val="left" w:leader="underscore" w:pos="1718"/>
          <w:tab w:val="left" w:pos="3034"/>
        </w:tabs>
        <w:ind w:left="624"/>
      </w:pPr>
      <w:r>
        <w:rPr>
          <w:rFonts w:ascii="Times New Roman" w:hAnsi="Times New Roman" w:cs="Times New Roman"/>
          <w:spacing w:val="-16"/>
          <w:sz w:val="22"/>
          <w:szCs w:val="22"/>
        </w:rPr>
        <w:t xml:space="preserve">чашечка- </w:t>
      </w:r>
      <w:r>
        <w:rPr>
          <w:rFonts w:ascii="Times New Roman" w:hAnsi="Times New Roman" w:cs="Times New Roman"/>
          <w:i/>
          <w:iCs/>
          <w:spacing w:val="-16"/>
          <w:sz w:val="22"/>
          <w:szCs w:val="22"/>
        </w:rPr>
        <w:t>4</w:t>
      </w:r>
      <w:r>
        <w:rPr>
          <w:rFonts w:ascii="Times New Roman" w:hAnsi="Times New Roman" w:cs="Times New Roman"/>
          <w:sz w:val="22"/>
          <w:szCs w:val="22"/>
        </w:rPr>
        <w:tab/>
      </w:r>
      <w:r>
        <w:rPr>
          <w:rFonts w:ascii="Times New Roman" w:hAnsi="Times New Roman" w:cs="Times New Roman"/>
          <w:spacing w:val="-13"/>
          <w:sz w:val="22"/>
          <w:szCs w:val="22"/>
        </w:rPr>
        <w:t>гильза</w:t>
      </w:r>
      <w:r>
        <w:rPr>
          <w:sz w:val="22"/>
          <w:szCs w:val="22"/>
        </w:rPr>
        <w:tab/>
      </w:r>
      <w:r>
        <w:rPr>
          <w:rFonts w:ascii="Times New Roman" w:hAnsi="Times New Roman" w:cs="Times New Roman"/>
          <w:sz w:val="22"/>
          <w:szCs w:val="22"/>
          <w:vertAlign w:val="superscript"/>
        </w:rPr>
        <w:t>вом</w:t>
      </w:r>
      <w:r>
        <w:rPr>
          <w:rFonts w:ascii="Times New Roman" w:hAnsi="Times New Roman" w:cs="Times New Roman"/>
          <w:sz w:val="22"/>
          <w:szCs w:val="22"/>
        </w:rPr>
        <w:t xml:space="preserve"> способе взрывания детонация</w:t>
      </w:r>
    </w:p>
    <w:p w:rsidR="00DF153A" w:rsidRDefault="00DF153A">
      <w:pPr>
        <w:shd w:val="clear" w:color="auto" w:fill="FFFFFF"/>
        <w:spacing w:before="197" w:line="250" w:lineRule="exact"/>
        <w:ind w:left="24" w:right="2918"/>
        <w:jc w:val="both"/>
      </w:pPr>
      <w:r>
        <w:br w:type="column"/>
      </w:r>
      <w:r>
        <w:rPr>
          <w:rFonts w:ascii="Times New Roman" w:hAnsi="Times New Roman" w:cs="Times New Roman"/>
          <w:sz w:val="22"/>
          <w:szCs w:val="22"/>
        </w:rPr>
        <w:t xml:space="preserve">заряда происходит в результата </w:t>
      </w:r>
      <w:r>
        <w:rPr>
          <w:rFonts w:ascii="Times New Roman" w:hAnsi="Times New Roman" w:cs="Times New Roman"/>
          <w:spacing w:val="-3"/>
          <w:sz w:val="22"/>
          <w:szCs w:val="22"/>
        </w:rPr>
        <w:t xml:space="preserve">взрыва капсюль-детонатора (рис. 55) </w:t>
      </w:r>
      <w:r>
        <w:rPr>
          <w:rFonts w:ascii="Times New Roman" w:hAnsi="Times New Roman" w:cs="Times New Roman"/>
          <w:spacing w:val="-4"/>
          <w:sz w:val="22"/>
          <w:szCs w:val="22"/>
        </w:rPr>
        <w:t>от воздействия искры огнепроводно</w:t>
      </w:r>
      <w:r>
        <w:rPr>
          <w:rFonts w:ascii="Times New Roman" w:hAnsi="Times New Roman" w:cs="Times New Roman"/>
          <w:spacing w:val="-4"/>
          <w:sz w:val="22"/>
          <w:szCs w:val="22"/>
        </w:rPr>
        <w:softHyphen/>
      </w:r>
      <w:r>
        <w:rPr>
          <w:rFonts w:ascii="Times New Roman" w:hAnsi="Times New Roman" w:cs="Times New Roman"/>
          <w:sz w:val="22"/>
          <w:szCs w:val="22"/>
        </w:rPr>
        <w:t xml:space="preserve">го шнура. Огнепроводный шнур </w:t>
      </w:r>
      <w:r>
        <w:rPr>
          <w:rFonts w:ascii="Times New Roman" w:hAnsi="Times New Roman" w:cs="Times New Roman"/>
          <w:spacing w:val="-1"/>
          <w:sz w:val="22"/>
          <w:szCs w:val="22"/>
        </w:rPr>
        <w:t>имеет слабоспрессованную порохо</w:t>
      </w:r>
      <w:r>
        <w:rPr>
          <w:rFonts w:ascii="Times New Roman" w:hAnsi="Times New Roman" w:cs="Times New Roman"/>
          <w:spacing w:val="-1"/>
          <w:sz w:val="22"/>
          <w:szCs w:val="22"/>
        </w:rPr>
        <w:softHyphen/>
      </w:r>
      <w:r>
        <w:rPr>
          <w:rFonts w:ascii="Times New Roman" w:hAnsi="Times New Roman" w:cs="Times New Roman"/>
          <w:sz w:val="22"/>
          <w:szCs w:val="22"/>
        </w:rPr>
        <w:t>вую сердцевину. Он бывает двух видов: нормально горящий (со ско</w:t>
      </w:r>
      <w:r>
        <w:rPr>
          <w:rFonts w:ascii="Times New Roman" w:hAnsi="Times New Roman" w:cs="Times New Roman"/>
          <w:sz w:val="22"/>
          <w:szCs w:val="22"/>
        </w:rPr>
        <w:softHyphen/>
        <w:t>ростью 1,0 м/с) и медленно горя</w:t>
      </w:r>
      <w:r>
        <w:rPr>
          <w:rFonts w:ascii="Times New Roman" w:hAnsi="Times New Roman" w:cs="Times New Roman"/>
          <w:sz w:val="22"/>
          <w:szCs w:val="22"/>
        </w:rPr>
        <w:softHyphen/>
        <w:t>щий (со скоростью 0,5 м/с). При огневом способе заряд взрывается с помощью зажигательной трубки, состоящей из капсюль-детонатора с укрепленным в нем отрезком ог</w:t>
      </w:r>
      <w:r>
        <w:rPr>
          <w:rFonts w:ascii="Times New Roman" w:hAnsi="Times New Roman" w:cs="Times New Roman"/>
          <w:sz w:val="22"/>
          <w:szCs w:val="22"/>
        </w:rPr>
        <w:softHyphen/>
        <w:t>непроводного шнура.</w:t>
      </w:r>
    </w:p>
    <w:p w:rsidR="00DF153A" w:rsidRDefault="00DF153A">
      <w:pPr>
        <w:shd w:val="clear" w:color="auto" w:fill="FFFFFF"/>
        <w:spacing w:before="10" w:line="250" w:lineRule="exact"/>
        <w:ind w:left="19" w:right="5" w:firstLine="283"/>
        <w:jc w:val="both"/>
      </w:pPr>
      <w:r>
        <w:rPr>
          <w:rFonts w:ascii="Times New Roman" w:hAnsi="Times New Roman" w:cs="Times New Roman"/>
          <w:sz w:val="22"/>
          <w:szCs w:val="22"/>
        </w:rPr>
        <w:t>При электрическом способе взрывания детонация заряда про</w:t>
      </w:r>
      <w:r>
        <w:rPr>
          <w:rFonts w:ascii="Times New Roman" w:hAnsi="Times New Roman" w:cs="Times New Roman"/>
          <w:sz w:val="22"/>
          <w:szCs w:val="22"/>
        </w:rPr>
        <w:softHyphen/>
        <w:t>исходит в результате взрыва электродетонатора (рис. 56), через который пропускается электрический ток. Источником тока слу</w:t>
      </w:r>
      <w:r>
        <w:rPr>
          <w:rFonts w:ascii="Times New Roman" w:hAnsi="Times New Roman" w:cs="Times New Roman"/>
          <w:sz w:val="22"/>
          <w:szCs w:val="22"/>
        </w:rPr>
        <w:softHyphen/>
        <w:t>жат электроосветительная и электросиловая сети, передвижные электростанции, электрические взрывные машинки, сухие галь</w:t>
      </w:r>
      <w:r>
        <w:rPr>
          <w:rFonts w:ascii="Times New Roman" w:hAnsi="Times New Roman" w:cs="Times New Roman"/>
          <w:sz w:val="22"/>
          <w:szCs w:val="22"/>
        </w:rPr>
        <w:softHyphen/>
        <w:t>ванические батареи, а иногда и аккумуляторы.</w:t>
      </w:r>
    </w:p>
    <w:p w:rsidR="00DF153A" w:rsidRDefault="00DF153A">
      <w:pPr>
        <w:shd w:val="clear" w:color="auto" w:fill="FFFFFF"/>
        <w:spacing w:line="250" w:lineRule="exact"/>
        <w:ind w:left="10" w:right="14" w:firstLine="274"/>
        <w:jc w:val="both"/>
      </w:pPr>
      <w:r>
        <w:rPr>
          <w:rFonts w:ascii="Times New Roman" w:hAnsi="Times New Roman" w:cs="Times New Roman"/>
          <w:sz w:val="22"/>
          <w:szCs w:val="22"/>
        </w:rPr>
        <w:t>Данный способ применяется для взрывания любого количе</w:t>
      </w:r>
      <w:r>
        <w:rPr>
          <w:rFonts w:ascii="Times New Roman" w:hAnsi="Times New Roman" w:cs="Times New Roman"/>
          <w:sz w:val="22"/>
          <w:szCs w:val="22"/>
        </w:rPr>
        <w:softHyphen/>
        <w:t>ства зарядов. Он широко распространен и относительно безопа</w:t>
      </w:r>
      <w:r>
        <w:rPr>
          <w:rFonts w:ascii="Times New Roman" w:hAnsi="Times New Roman" w:cs="Times New Roman"/>
          <w:sz w:val="22"/>
          <w:szCs w:val="22"/>
        </w:rPr>
        <w:softHyphen/>
        <w:t>сен. К недостаткам электровзрывания относятся сложность уст</w:t>
      </w:r>
      <w:r>
        <w:rPr>
          <w:rFonts w:ascii="Times New Roman" w:hAnsi="Times New Roman" w:cs="Times New Roman"/>
          <w:sz w:val="22"/>
          <w:szCs w:val="22"/>
        </w:rPr>
        <w:softHyphen/>
        <w:t>ройства взрывной сети, необходимость источника тока и возмож</w:t>
      </w:r>
      <w:r>
        <w:rPr>
          <w:rFonts w:ascii="Times New Roman" w:hAnsi="Times New Roman" w:cs="Times New Roman"/>
          <w:sz w:val="22"/>
          <w:szCs w:val="22"/>
        </w:rPr>
        <w:softHyphen/>
        <w:t>ность преждевременного взрыва электродетонатора под воздей</w:t>
      </w:r>
      <w:r>
        <w:rPr>
          <w:rFonts w:ascii="Times New Roman" w:hAnsi="Times New Roman" w:cs="Times New Roman"/>
          <w:sz w:val="22"/>
          <w:szCs w:val="22"/>
        </w:rPr>
        <w:softHyphen/>
        <w:t>ствием блуждающих токов.</w:t>
      </w:r>
    </w:p>
    <w:p w:rsidR="00DF153A" w:rsidRDefault="00DF153A">
      <w:pPr>
        <w:shd w:val="clear" w:color="auto" w:fill="FFFFFF"/>
        <w:spacing w:before="5" w:line="250" w:lineRule="exact"/>
        <w:ind w:right="19" w:firstLine="269"/>
        <w:jc w:val="both"/>
      </w:pPr>
      <w:r>
        <w:rPr>
          <w:rFonts w:ascii="Times New Roman" w:hAnsi="Times New Roman" w:cs="Times New Roman"/>
          <w:sz w:val="22"/>
          <w:szCs w:val="22"/>
        </w:rPr>
        <w:t>Детонирующий шнур (ДШ) имеет сердцевину из бризантных ВВ. Он применяется для одновременного взрывания группы заря</w:t>
      </w:r>
      <w:r>
        <w:rPr>
          <w:rFonts w:ascii="Times New Roman" w:hAnsi="Times New Roman" w:cs="Times New Roman"/>
          <w:sz w:val="22"/>
          <w:szCs w:val="22"/>
        </w:rPr>
        <w:softHyphen/>
        <w:t>дов при всех видах открытых взрывных работ. Такой способ взры</w:t>
      </w:r>
      <w:r>
        <w:rPr>
          <w:rFonts w:ascii="Times New Roman" w:hAnsi="Times New Roman" w:cs="Times New Roman"/>
          <w:sz w:val="22"/>
          <w:szCs w:val="22"/>
        </w:rPr>
        <w:softHyphen/>
        <w:t>вания называется бескапсюльным, т.е. капсюль-детонаторы в за</w:t>
      </w:r>
      <w:r>
        <w:rPr>
          <w:rFonts w:ascii="Times New Roman" w:hAnsi="Times New Roman" w:cs="Times New Roman"/>
          <w:sz w:val="22"/>
          <w:szCs w:val="22"/>
        </w:rPr>
        <w:softHyphen/>
        <w:t>рядах не размещаются.</w:t>
      </w:r>
    </w:p>
    <w:p w:rsidR="00DF153A" w:rsidRDefault="00DF153A">
      <w:pPr>
        <w:shd w:val="clear" w:color="auto" w:fill="FFFFFF"/>
        <w:spacing w:before="10" w:line="250" w:lineRule="exact"/>
        <w:ind w:right="29" w:firstLine="278"/>
        <w:jc w:val="both"/>
      </w:pPr>
      <w:r>
        <w:rPr>
          <w:rFonts w:ascii="Times New Roman" w:hAnsi="Times New Roman" w:cs="Times New Roman"/>
          <w:sz w:val="22"/>
          <w:szCs w:val="22"/>
        </w:rPr>
        <w:t>В шпуровых зарядах из порошкообразного ВВ капсюль-дето</w:t>
      </w:r>
      <w:r>
        <w:rPr>
          <w:rFonts w:ascii="Times New Roman" w:hAnsi="Times New Roman" w:cs="Times New Roman"/>
          <w:sz w:val="22"/>
          <w:szCs w:val="22"/>
        </w:rPr>
        <w:softHyphen/>
        <w:t>натор или электродетонатор вводят в верхнюю часть заряда со</w:t>
      </w:r>
      <w:r>
        <w:rPr>
          <w:rFonts w:ascii="Times New Roman" w:hAnsi="Times New Roman" w:cs="Times New Roman"/>
          <w:sz w:val="22"/>
          <w:szCs w:val="22"/>
        </w:rPr>
        <w:softHyphen/>
        <w:t xml:space="preserve">гласно единым правилам безопасности при взрывных работах. В </w:t>
      </w:r>
      <w:r>
        <w:rPr>
          <w:rFonts w:ascii="Times New Roman" w:hAnsi="Times New Roman" w:cs="Times New Roman"/>
          <w:spacing w:val="-4"/>
          <w:sz w:val="22"/>
          <w:szCs w:val="22"/>
        </w:rPr>
        <w:t xml:space="preserve">случае применения патронирования ВВ в шпурах и скважинах взрыв </w:t>
      </w:r>
      <w:r>
        <w:rPr>
          <w:rFonts w:ascii="Times New Roman" w:hAnsi="Times New Roman" w:cs="Times New Roman"/>
          <w:sz w:val="22"/>
          <w:szCs w:val="22"/>
        </w:rPr>
        <w:t>зарядов инициируется с помощью боевиков. Боевик — отдельно приготовленная часть заряда, заключенная в патрон с помещен-</w:t>
      </w:r>
    </w:p>
    <w:p w:rsidR="00DF153A" w:rsidRDefault="00DF153A">
      <w:pPr>
        <w:shd w:val="clear" w:color="auto" w:fill="FFFFFF"/>
        <w:spacing w:before="182"/>
        <w:jc w:val="right"/>
      </w:pPr>
      <w:r>
        <w:rPr>
          <w:rFonts w:ascii="Times New Roman" w:hAnsi="Times New Roman" w:cs="Times New Roman"/>
          <w:sz w:val="22"/>
          <w:szCs w:val="22"/>
        </w:rPr>
        <w:t>133</w:t>
      </w:r>
    </w:p>
    <w:p w:rsidR="00DF153A" w:rsidRDefault="00DF153A">
      <w:pPr>
        <w:shd w:val="clear" w:color="auto" w:fill="FFFFFF"/>
        <w:spacing w:before="182"/>
        <w:jc w:val="right"/>
        <w:sectPr w:rsidR="00DF153A">
          <w:pgSz w:w="16834" w:h="11909" w:orient="landscape"/>
          <w:pgMar w:top="969" w:right="1243" w:bottom="360" w:left="1267" w:header="720" w:footer="720" w:gutter="0"/>
          <w:cols w:num="2" w:space="720" w:equalWidth="0">
            <w:col w:w="6345" w:space="1622"/>
            <w:col w:w="6355"/>
          </w:cols>
          <w:noEndnote/>
        </w:sectPr>
      </w:pPr>
    </w:p>
    <w:p w:rsidR="00DF153A" w:rsidRDefault="00DF153A">
      <w:pPr>
        <w:framePr w:h="2203" w:hSpace="38" w:wrap="auto" w:vAnchor="text" w:hAnchor="margin" w:x="7907" w:y="1"/>
        <w:rPr>
          <w:rFonts w:ascii="Times New Roman" w:hAnsi="Times New Roman" w:cs="Times New Roman"/>
          <w:sz w:val="24"/>
          <w:szCs w:val="24"/>
        </w:rPr>
      </w:pPr>
      <w:r w:rsidRPr="00D257E3">
        <w:rPr>
          <w:rFonts w:ascii="Times New Roman" w:hAnsi="Times New Roman" w:cs="Times New Roman"/>
          <w:sz w:val="24"/>
          <w:szCs w:val="24"/>
        </w:rPr>
        <w:pict>
          <v:shape id="_x0000_i1115" type="#_x0000_t75" style="width:327.75pt;height:110.25pt">
            <v:imagedata r:id="rId100" o:title=""/>
          </v:shape>
        </w:pict>
      </w:r>
    </w:p>
    <w:p w:rsidR="00DF153A" w:rsidRDefault="00DF153A">
      <w:pPr>
        <w:framePr w:h="2419" w:hSpace="38" w:wrap="auto" w:vAnchor="text" w:hAnchor="text" w:x="-3" w:y="-3"/>
        <w:rPr>
          <w:rFonts w:ascii="Times New Roman" w:hAnsi="Times New Roman" w:cs="Times New Roman"/>
          <w:sz w:val="24"/>
          <w:szCs w:val="24"/>
        </w:rPr>
      </w:pPr>
      <w:r w:rsidRPr="00D257E3">
        <w:rPr>
          <w:rFonts w:ascii="Times New Roman" w:hAnsi="Times New Roman" w:cs="Times New Roman"/>
          <w:sz w:val="24"/>
          <w:szCs w:val="24"/>
        </w:rPr>
        <w:pict>
          <v:shape id="_x0000_i1116" type="#_x0000_t75" style="width:147pt;height:120pt">
            <v:imagedata r:id="rId101" o:title=""/>
          </v:shape>
        </w:pict>
      </w:r>
    </w:p>
    <w:p w:rsidR="00DF153A" w:rsidRDefault="00DF153A">
      <w:pPr>
        <w:shd w:val="clear" w:color="auto" w:fill="FFFFFF"/>
        <w:spacing w:before="48" w:line="250" w:lineRule="exact"/>
        <w:ind w:left="3120" w:right="38"/>
        <w:jc w:val="both"/>
      </w:pPr>
      <w:r>
        <w:rPr>
          <w:rFonts w:ascii="Times New Roman" w:hAnsi="Times New Roman" w:cs="Times New Roman"/>
          <w:spacing w:val="-4"/>
          <w:sz w:val="22"/>
          <w:szCs w:val="22"/>
        </w:rPr>
        <w:t xml:space="preserve">ными в нем капсюль-детонатором, </w:t>
      </w:r>
      <w:r>
        <w:rPr>
          <w:rFonts w:ascii="Times New Roman" w:hAnsi="Times New Roman" w:cs="Times New Roman"/>
          <w:sz w:val="22"/>
          <w:szCs w:val="22"/>
        </w:rPr>
        <w:t>электродетонатором или детони</w:t>
      </w:r>
      <w:r>
        <w:rPr>
          <w:rFonts w:ascii="Times New Roman" w:hAnsi="Times New Roman" w:cs="Times New Roman"/>
          <w:sz w:val="22"/>
          <w:szCs w:val="22"/>
        </w:rPr>
        <w:softHyphen/>
        <w:t>рующим шнуром.</w:t>
      </w:r>
    </w:p>
    <w:p w:rsidR="00DF153A" w:rsidRDefault="00DF153A">
      <w:pPr>
        <w:framePr w:w="2568" w:h="432" w:hRule="exact" w:hSpace="38" w:wrap="auto" w:vAnchor="text" w:hAnchor="text" w:x="159" w:y="1892"/>
        <w:shd w:val="clear" w:color="auto" w:fill="FFFFFF"/>
        <w:spacing w:line="216" w:lineRule="exact"/>
        <w:ind w:left="1027" w:hanging="1027"/>
      </w:pPr>
      <w:r>
        <w:rPr>
          <w:rFonts w:ascii="Times New Roman" w:hAnsi="Times New Roman" w:cs="Times New Roman"/>
          <w:spacing w:val="-6"/>
        </w:rPr>
        <w:t xml:space="preserve">Рис. 57. Сферы действия заряда </w:t>
      </w:r>
      <w:r>
        <w:rPr>
          <w:rFonts w:ascii="Times New Roman" w:hAnsi="Times New Roman" w:cs="Times New Roman"/>
        </w:rPr>
        <w:t>в среде</w:t>
      </w:r>
    </w:p>
    <w:p w:rsidR="00DF153A" w:rsidRDefault="00DF153A">
      <w:pPr>
        <w:shd w:val="clear" w:color="auto" w:fill="FFFFFF"/>
        <w:spacing w:line="250" w:lineRule="exact"/>
        <w:ind w:right="24" w:firstLine="264"/>
        <w:jc w:val="both"/>
      </w:pPr>
      <w:r>
        <w:rPr>
          <w:rFonts w:ascii="Times New Roman" w:hAnsi="Times New Roman" w:cs="Times New Roman"/>
          <w:b/>
          <w:bCs/>
          <w:spacing w:val="-1"/>
        </w:rPr>
        <w:t xml:space="preserve">Действие взрыва. Виды зарядов. </w:t>
      </w:r>
      <w:r>
        <w:rPr>
          <w:rFonts w:ascii="Times New Roman" w:hAnsi="Times New Roman" w:cs="Times New Roman"/>
          <w:b/>
          <w:bCs/>
          <w:sz w:val="22"/>
          <w:szCs w:val="22"/>
        </w:rPr>
        <w:t xml:space="preserve">В </w:t>
      </w:r>
      <w:r>
        <w:rPr>
          <w:rFonts w:ascii="Times New Roman" w:hAnsi="Times New Roman" w:cs="Times New Roman"/>
          <w:sz w:val="22"/>
          <w:szCs w:val="22"/>
        </w:rPr>
        <w:t>зависимости от формы заряды бывают сосредоточенные и удли</w:t>
      </w:r>
      <w:r>
        <w:rPr>
          <w:rFonts w:ascii="Times New Roman" w:hAnsi="Times New Roman" w:cs="Times New Roman"/>
          <w:sz w:val="22"/>
          <w:szCs w:val="22"/>
        </w:rPr>
        <w:softHyphen/>
        <w:t xml:space="preserve">ненные. </w:t>
      </w:r>
      <w:r>
        <w:rPr>
          <w:rFonts w:ascii="Times New Roman" w:hAnsi="Times New Roman" w:cs="Times New Roman"/>
          <w:i/>
          <w:iCs/>
          <w:sz w:val="22"/>
          <w:szCs w:val="22"/>
        </w:rPr>
        <w:t xml:space="preserve">Сосредоточенный заряд </w:t>
      </w:r>
      <w:r>
        <w:rPr>
          <w:rFonts w:ascii="Times New Roman" w:hAnsi="Times New Roman" w:cs="Times New Roman"/>
          <w:spacing w:val="-2"/>
          <w:sz w:val="22"/>
          <w:szCs w:val="22"/>
        </w:rPr>
        <w:t xml:space="preserve">имеет форму шара, куба или иную </w:t>
      </w:r>
      <w:r>
        <w:rPr>
          <w:rFonts w:ascii="Times New Roman" w:hAnsi="Times New Roman" w:cs="Times New Roman"/>
          <w:spacing w:val="-7"/>
          <w:sz w:val="22"/>
          <w:szCs w:val="22"/>
        </w:rPr>
        <w:t xml:space="preserve">форму, но с отношением высоты </w:t>
      </w:r>
      <w:r>
        <w:rPr>
          <w:rFonts w:ascii="Times New Roman" w:hAnsi="Times New Roman" w:cs="Times New Roman"/>
          <w:i/>
          <w:iCs/>
          <w:spacing w:val="-7"/>
          <w:sz w:val="22"/>
          <w:szCs w:val="22"/>
        </w:rPr>
        <w:t xml:space="preserve">(И) </w:t>
      </w:r>
      <w:r>
        <w:rPr>
          <w:rFonts w:ascii="Times New Roman" w:hAnsi="Times New Roman" w:cs="Times New Roman"/>
          <w:spacing w:val="-4"/>
          <w:sz w:val="22"/>
          <w:szCs w:val="22"/>
        </w:rPr>
        <w:t xml:space="preserve">заряда к его ширине (диаметру </w:t>
      </w:r>
      <w:r>
        <w:rPr>
          <w:rFonts w:ascii="Times New Roman" w:hAnsi="Times New Roman" w:cs="Times New Roman"/>
          <w:i/>
          <w:iCs/>
          <w:spacing w:val="-4"/>
          <w:sz w:val="22"/>
          <w:szCs w:val="22"/>
        </w:rPr>
        <w:t xml:space="preserve">а*) </w:t>
      </w:r>
      <w:r>
        <w:rPr>
          <w:rFonts w:ascii="Times New Roman" w:hAnsi="Times New Roman" w:cs="Times New Roman"/>
          <w:sz w:val="22"/>
          <w:szCs w:val="22"/>
        </w:rPr>
        <w:t xml:space="preserve">меньше пяти. Удлиненный заряд </w:t>
      </w:r>
      <w:r>
        <w:rPr>
          <w:rFonts w:ascii="Times New Roman" w:hAnsi="Times New Roman" w:cs="Times New Roman"/>
          <w:spacing w:val="-4"/>
          <w:sz w:val="22"/>
          <w:szCs w:val="22"/>
        </w:rPr>
        <w:t xml:space="preserve">имеет отношение /: </w:t>
      </w:r>
      <w:r>
        <w:rPr>
          <w:rFonts w:ascii="Times New Roman" w:hAnsi="Times New Roman" w:cs="Times New Roman"/>
          <w:i/>
          <w:iCs/>
          <w:spacing w:val="-4"/>
          <w:sz w:val="22"/>
          <w:szCs w:val="22"/>
        </w:rPr>
        <w:t xml:space="preserve">й </w:t>
      </w:r>
      <w:r>
        <w:rPr>
          <w:rFonts w:ascii="Times New Roman" w:hAnsi="Times New Roman" w:cs="Times New Roman"/>
          <w:spacing w:val="-4"/>
          <w:sz w:val="22"/>
          <w:szCs w:val="22"/>
        </w:rPr>
        <w:t>&gt; 5. По распо</w:t>
      </w:r>
      <w:r>
        <w:rPr>
          <w:rFonts w:ascii="Times New Roman" w:hAnsi="Times New Roman" w:cs="Times New Roman"/>
          <w:spacing w:val="-4"/>
          <w:sz w:val="22"/>
          <w:szCs w:val="22"/>
        </w:rPr>
        <w:softHyphen/>
        <w:t>ложению заряд может быть сплош</w:t>
      </w:r>
      <w:r>
        <w:rPr>
          <w:rFonts w:ascii="Times New Roman" w:hAnsi="Times New Roman" w:cs="Times New Roman"/>
          <w:spacing w:val="-4"/>
          <w:sz w:val="22"/>
          <w:szCs w:val="22"/>
        </w:rPr>
        <w:softHyphen/>
      </w:r>
      <w:r>
        <w:rPr>
          <w:rFonts w:ascii="Times New Roman" w:hAnsi="Times New Roman" w:cs="Times New Roman"/>
          <w:spacing w:val="-2"/>
          <w:sz w:val="22"/>
          <w:szCs w:val="22"/>
        </w:rPr>
        <w:t>ным, если он в зарядной камере размещен без промежутков, и рас</w:t>
      </w:r>
      <w:r>
        <w:rPr>
          <w:rFonts w:ascii="Times New Roman" w:hAnsi="Times New Roman" w:cs="Times New Roman"/>
          <w:spacing w:val="-2"/>
          <w:sz w:val="22"/>
          <w:szCs w:val="22"/>
        </w:rPr>
        <w:softHyphen/>
      </w:r>
      <w:r>
        <w:rPr>
          <w:rFonts w:ascii="Times New Roman" w:hAnsi="Times New Roman" w:cs="Times New Roman"/>
          <w:sz w:val="22"/>
          <w:szCs w:val="22"/>
        </w:rPr>
        <w:t xml:space="preserve">средоточенным, если он разделен промежутками из какой-нибудь </w:t>
      </w:r>
      <w:r>
        <w:rPr>
          <w:rFonts w:ascii="Times New Roman" w:hAnsi="Times New Roman" w:cs="Times New Roman"/>
          <w:spacing w:val="-2"/>
          <w:sz w:val="22"/>
          <w:szCs w:val="22"/>
        </w:rPr>
        <w:t>среды на части, взрываемые одновременно. При взрыве сосредото</w:t>
      </w:r>
      <w:r>
        <w:rPr>
          <w:rFonts w:ascii="Times New Roman" w:hAnsi="Times New Roman" w:cs="Times New Roman"/>
          <w:spacing w:val="-2"/>
          <w:sz w:val="22"/>
          <w:szCs w:val="22"/>
        </w:rPr>
        <w:softHyphen/>
      </w:r>
      <w:r>
        <w:rPr>
          <w:rFonts w:ascii="Times New Roman" w:hAnsi="Times New Roman" w:cs="Times New Roman"/>
          <w:sz w:val="22"/>
          <w:szCs w:val="22"/>
        </w:rPr>
        <w:t>ченного заряда взрывная волна от центра заряда распространяется по шаровидным сферам (рис. 57).</w:t>
      </w:r>
    </w:p>
    <w:p w:rsidR="00DF153A" w:rsidRDefault="00DF153A">
      <w:pPr>
        <w:shd w:val="clear" w:color="auto" w:fill="FFFFFF"/>
        <w:spacing w:line="250" w:lineRule="exact"/>
        <w:ind w:left="10"/>
      </w:pPr>
      <w:r>
        <w:rPr>
          <w:rFonts w:ascii="Times New Roman" w:hAnsi="Times New Roman" w:cs="Times New Roman"/>
          <w:sz w:val="22"/>
          <w:szCs w:val="22"/>
        </w:rPr>
        <w:t xml:space="preserve">Различаются следующие сферы действия взрыва: сфера сжатия </w:t>
      </w:r>
      <w:r>
        <w:rPr>
          <w:rFonts w:ascii="Times New Roman" w:hAnsi="Times New Roman" w:cs="Times New Roman"/>
          <w:i/>
          <w:iCs/>
          <w:sz w:val="22"/>
          <w:szCs w:val="22"/>
        </w:rPr>
        <w:t xml:space="preserve">1 </w:t>
      </w:r>
      <w:r>
        <w:rPr>
          <w:rFonts w:ascii="Times New Roman" w:hAnsi="Times New Roman" w:cs="Times New Roman"/>
          <w:sz w:val="22"/>
          <w:szCs w:val="22"/>
        </w:rPr>
        <w:t>— пространство, в пределах которого среда от</w:t>
      </w:r>
      <w:r>
        <w:rPr>
          <w:rFonts w:ascii="Times New Roman" w:hAnsi="Times New Roman" w:cs="Times New Roman"/>
          <w:sz w:val="22"/>
          <w:szCs w:val="22"/>
        </w:rPr>
        <w:softHyphen/>
        <w:t>жимается от поверхности заряда и измельчается (в скальных грун</w:t>
      </w:r>
      <w:r>
        <w:rPr>
          <w:rFonts w:ascii="Times New Roman" w:hAnsi="Times New Roman" w:cs="Times New Roman"/>
          <w:sz w:val="22"/>
          <w:szCs w:val="22"/>
        </w:rPr>
        <w:softHyphen/>
        <w:t>тах) или уплотняется (в пластичных грунтах);</w:t>
      </w:r>
    </w:p>
    <w:p w:rsidR="00DF153A" w:rsidRDefault="00DF153A">
      <w:pPr>
        <w:shd w:val="clear" w:color="auto" w:fill="FFFFFF"/>
        <w:spacing w:line="250" w:lineRule="exact"/>
        <w:ind w:left="14" w:right="14" w:firstLine="288"/>
        <w:jc w:val="both"/>
      </w:pPr>
      <w:r>
        <w:rPr>
          <w:rFonts w:ascii="Times New Roman" w:hAnsi="Times New Roman" w:cs="Times New Roman"/>
          <w:sz w:val="22"/>
          <w:szCs w:val="22"/>
        </w:rPr>
        <w:t xml:space="preserve">сфера разрушения </w:t>
      </w:r>
      <w:r>
        <w:rPr>
          <w:rFonts w:ascii="Times New Roman" w:hAnsi="Times New Roman" w:cs="Times New Roman"/>
          <w:i/>
          <w:iCs/>
          <w:sz w:val="22"/>
          <w:szCs w:val="22"/>
        </w:rPr>
        <w:t xml:space="preserve">2, </w:t>
      </w:r>
      <w:r>
        <w:rPr>
          <w:rFonts w:ascii="Times New Roman" w:hAnsi="Times New Roman" w:cs="Times New Roman"/>
          <w:sz w:val="22"/>
          <w:szCs w:val="22"/>
        </w:rPr>
        <w:t>в пределах которой среда раздробляется на отдельные куски;</w:t>
      </w:r>
    </w:p>
    <w:p w:rsidR="00DF153A" w:rsidRDefault="00DF153A">
      <w:pPr>
        <w:shd w:val="clear" w:color="auto" w:fill="FFFFFF"/>
        <w:spacing w:line="250" w:lineRule="exact"/>
        <w:ind w:left="14" w:right="14" w:firstLine="288"/>
        <w:jc w:val="both"/>
      </w:pPr>
      <w:r>
        <w:rPr>
          <w:rFonts w:ascii="Times New Roman" w:hAnsi="Times New Roman" w:cs="Times New Roman"/>
          <w:sz w:val="22"/>
          <w:szCs w:val="22"/>
        </w:rPr>
        <w:t xml:space="preserve">сфера колебания </w:t>
      </w:r>
      <w:r>
        <w:rPr>
          <w:rFonts w:ascii="Times New Roman" w:hAnsi="Times New Roman" w:cs="Times New Roman"/>
          <w:i/>
          <w:iCs/>
          <w:sz w:val="22"/>
          <w:szCs w:val="22"/>
        </w:rPr>
        <w:t xml:space="preserve">3, </w:t>
      </w:r>
      <w:r>
        <w:rPr>
          <w:rFonts w:ascii="Times New Roman" w:hAnsi="Times New Roman" w:cs="Times New Roman"/>
          <w:sz w:val="22"/>
          <w:szCs w:val="22"/>
        </w:rPr>
        <w:t>в пределах которой при взрыве среда испы</w:t>
      </w:r>
      <w:r>
        <w:rPr>
          <w:rFonts w:ascii="Times New Roman" w:hAnsi="Times New Roman" w:cs="Times New Roman"/>
          <w:sz w:val="22"/>
          <w:szCs w:val="22"/>
        </w:rPr>
        <w:softHyphen/>
        <w:t>тывает упругие колебания. Резких границ между этими сферами нет. Первые две являются практически сферами разрушения, а их радиусы — радиусами разрушения Л.</w:t>
      </w:r>
    </w:p>
    <w:p w:rsidR="00DF153A" w:rsidRDefault="00DF153A" w:rsidP="000203BA">
      <w:pPr>
        <w:shd w:val="clear" w:color="auto" w:fill="FFFFFF"/>
        <w:spacing w:line="250" w:lineRule="exact"/>
        <w:ind w:left="14" w:firstLine="283"/>
        <w:jc w:val="both"/>
      </w:pPr>
      <w:r>
        <w:rPr>
          <w:rFonts w:ascii="Times New Roman" w:hAnsi="Times New Roman" w:cs="Times New Roman"/>
          <w:sz w:val="22"/>
          <w:szCs w:val="22"/>
        </w:rPr>
        <w:t>Заряд, взрыв которого не оказывает влияния на обнаженную поверхность взрываемой среды, а только разрушает среду, обра</w:t>
      </w:r>
      <w:r>
        <w:rPr>
          <w:rFonts w:ascii="Times New Roman" w:hAnsi="Times New Roman" w:cs="Times New Roman"/>
          <w:sz w:val="22"/>
          <w:szCs w:val="22"/>
        </w:rPr>
        <w:softHyphen/>
        <w:t xml:space="preserve">зуя так называемой котел внутри взрываемой среды, называется </w:t>
      </w:r>
      <w:r>
        <w:rPr>
          <w:rFonts w:ascii="Times New Roman" w:hAnsi="Times New Roman" w:cs="Times New Roman"/>
          <w:spacing w:val="-1"/>
          <w:sz w:val="22"/>
          <w:szCs w:val="22"/>
        </w:rPr>
        <w:t xml:space="preserve">зарядом внутреннего действия (рис. 58, </w:t>
      </w:r>
      <w:r>
        <w:rPr>
          <w:rFonts w:ascii="Times New Roman" w:hAnsi="Times New Roman" w:cs="Times New Roman"/>
          <w:i/>
          <w:iCs/>
          <w:spacing w:val="-1"/>
          <w:sz w:val="22"/>
          <w:szCs w:val="22"/>
        </w:rPr>
        <w:t xml:space="preserve">а). </w:t>
      </w:r>
      <w:r>
        <w:rPr>
          <w:rFonts w:ascii="Times New Roman" w:hAnsi="Times New Roman" w:cs="Times New Roman"/>
          <w:spacing w:val="-1"/>
          <w:sz w:val="22"/>
          <w:szCs w:val="22"/>
        </w:rPr>
        <w:t xml:space="preserve">Если при взрыве радиус сферы разрушения </w:t>
      </w:r>
      <w:r>
        <w:rPr>
          <w:rFonts w:ascii="Times New Roman" w:hAnsi="Times New Roman" w:cs="Times New Roman"/>
          <w:i/>
          <w:iCs/>
          <w:spacing w:val="-1"/>
          <w:sz w:val="22"/>
          <w:szCs w:val="22"/>
        </w:rPr>
        <w:t xml:space="preserve">К </w:t>
      </w:r>
      <w:r>
        <w:rPr>
          <w:rFonts w:ascii="Times New Roman" w:hAnsi="Times New Roman" w:cs="Times New Roman"/>
          <w:spacing w:val="-1"/>
          <w:sz w:val="22"/>
          <w:szCs w:val="22"/>
        </w:rPr>
        <w:t>незначительно превышает расстояние от цен</w:t>
      </w:r>
      <w:r>
        <w:rPr>
          <w:rFonts w:ascii="Times New Roman" w:hAnsi="Times New Roman" w:cs="Times New Roman"/>
          <w:spacing w:val="-1"/>
          <w:sz w:val="22"/>
          <w:szCs w:val="22"/>
        </w:rPr>
        <w:softHyphen/>
      </w:r>
      <w:r>
        <w:rPr>
          <w:rFonts w:ascii="Times New Roman" w:hAnsi="Times New Roman" w:cs="Times New Roman"/>
          <w:sz w:val="22"/>
          <w:szCs w:val="22"/>
        </w:rPr>
        <w:t xml:space="preserve">тра заряда до обнаженной поверхности Ж, то среда разрушается в пределах конусообразной воронки и вспучивается. Такой заряд называется зарядом рыхления (рис. 58, </w:t>
      </w:r>
      <w:r>
        <w:rPr>
          <w:rFonts w:ascii="Times New Roman" w:hAnsi="Times New Roman" w:cs="Times New Roman"/>
          <w:i/>
          <w:iCs/>
          <w:sz w:val="22"/>
          <w:szCs w:val="22"/>
        </w:rPr>
        <w:t xml:space="preserve">б), </w:t>
      </w:r>
      <w:r>
        <w:rPr>
          <w:rFonts w:ascii="Times New Roman" w:hAnsi="Times New Roman" w:cs="Times New Roman"/>
          <w:sz w:val="22"/>
          <w:szCs w:val="22"/>
        </w:rPr>
        <w:t>действие заряда называ</w:t>
      </w:r>
      <w:r>
        <w:rPr>
          <w:rFonts w:ascii="Times New Roman" w:hAnsi="Times New Roman" w:cs="Times New Roman"/>
          <w:sz w:val="22"/>
          <w:szCs w:val="22"/>
        </w:rPr>
        <w:softHyphen/>
        <w:t>ется наружным, а образуемая воронка разрыхленного грунта —</w:t>
      </w:r>
      <w:r>
        <w:rPr>
          <w:rFonts w:ascii="Times New Roman" w:hAnsi="Times New Roman" w:cs="Times New Roman"/>
          <w:i/>
          <w:iCs/>
          <w:spacing w:val="-21"/>
        </w:rPr>
        <w:t>П4 0,2</w:t>
      </w:r>
      <w:r>
        <w:rPr>
          <w:rFonts w:hAnsi="Times New Roman"/>
          <w:i/>
          <w:iCs/>
        </w:rPr>
        <w:tab/>
      </w:r>
      <w:r>
        <w:rPr>
          <w:rFonts w:ascii="Times New Roman" w:hAnsi="Times New Roman" w:cs="Times New Roman"/>
          <w:i/>
          <w:iCs/>
          <w:spacing w:val="-15"/>
        </w:rPr>
        <w:t xml:space="preserve">0,24, п </w:t>
      </w:r>
      <w:r>
        <w:rPr>
          <w:rFonts w:ascii="Times New Roman" w:hAnsi="Times New Roman" w:cs="Times New Roman"/>
          <w:spacing w:val="-15"/>
        </w:rPr>
        <w:t xml:space="preserve">4 </w:t>
      </w:r>
      <w:r>
        <w:rPr>
          <w:rFonts w:ascii="Times New Roman" w:hAnsi="Times New Roman" w:cs="Times New Roman"/>
          <w:i/>
          <w:iCs/>
          <w:spacing w:val="-15"/>
        </w:rPr>
        <w:t>0,6</w:t>
      </w:r>
      <w:r>
        <w:rPr>
          <w:rFonts w:hAnsi="Times New Roman"/>
          <w:i/>
          <w:iCs/>
        </w:rPr>
        <w:tab/>
      </w:r>
      <w:r>
        <w:rPr>
          <w:rFonts w:ascii="Times New Roman" w:hAnsi="Times New Roman" w:cs="Times New Roman"/>
          <w:i/>
          <w:iCs/>
          <w:spacing w:val="-11"/>
        </w:rPr>
        <w:t>0,6</w:t>
      </w:r>
      <w:r>
        <w:rPr>
          <w:rFonts w:ascii="Times New Roman" w:hAnsi="Times New Roman" w:cs="Times New Roman"/>
          <w:spacing w:val="-11"/>
        </w:rPr>
        <w:t xml:space="preserve">&lt; </w:t>
      </w:r>
      <w:r>
        <w:rPr>
          <w:rFonts w:ascii="Times New Roman" w:hAnsi="Times New Roman" w:cs="Times New Roman"/>
          <w:i/>
          <w:iCs/>
          <w:spacing w:val="-11"/>
        </w:rPr>
        <w:t xml:space="preserve">п </w:t>
      </w:r>
      <w:r>
        <w:rPr>
          <w:rFonts w:ascii="Times New Roman" w:hAnsi="Times New Roman" w:cs="Times New Roman"/>
          <w:spacing w:val="-11"/>
        </w:rPr>
        <w:t xml:space="preserve">4 </w:t>
      </w:r>
      <w:r>
        <w:rPr>
          <w:rFonts w:ascii="Times New Roman" w:hAnsi="Times New Roman" w:cs="Times New Roman"/>
          <w:i/>
          <w:iCs/>
          <w:spacing w:val="-11"/>
        </w:rPr>
        <w:t>3,0</w:t>
      </w:r>
    </w:p>
    <w:p w:rsidR="00DF153A" w:rsidRDefault="00DF153A">
      <w:pPr>
        <w:shd w:val="clear" w:color="auto" w:fill="FFFFFF"/>
        <w:spacing w:before="173"/>
        <w:ind w:left="278"/>
      </w:pPr>
      <w:r>
        <w:rPr>
          <w:rFonts w:ascii="Times New Roman" w:hAnsi="Times New Roman" w:cs="Times New Roman"/>
          <w:spacing w:val="-4"/>
        </w:rPr>
        <w:t xml:space="preserve">Рис. 58. Схемы действия зарядов: </w:t>
      </w:r>
      <w:r>
        <w:rPr>
          <w:rFonts w:ascii="Times New Roman" w:hAnsi="Times New Roman" w:cs="Times New Roman"/>
          <w:i/>
          <w:iCs/>
          <w:spacing w:val="-4"/>
        </w:rPr>
        <w:t>АБ</w:t>
      </w:r>
      <w:r>
        <w:rPr>
          <w:rFonts w:ascii="Times New Roman" w:hAnsi="Times New Roman" w:cs="Times New Roman"/>
          <w:spacing w:val="-4"/>
        </w:rPr>
        <w:t>— поверхность взрываемой среды</w:t>
      </w:r>
    </w:p>
    <w:p w:rsidR="00DF153A" w:rsidRDefault="00DF153A">
      <w:pPr>
        <w:shd w:val="clear" w:color="auto" w:fill="FFFFFF"/>
        <w:spacing w:before="158" w:line="250" w:lineRule="exact"/>
        <w:ind w:left="38"/>
        <w:jc w:val="both"/>
      </w:pPr>
      <w:r>
        <w:rPr>
          <w:rFonts w:ascii="Times New Roman" w:hAnsi="Times New Roman" w:cs="Times New Roman"/>
          <w:sz w:val="22"/>
          <w:szCs w:val="22"/>
        </w:rPr>
        <w:t>воронкой взрыва. Если же при наружном действии заряда радиус сферы разрушения Л значительно больше глубины заложения за</w:t>
      </w:r>
      <w:r>
        <w:rPr>
          <w:rFonts w:ascii="Times New Roman" w:hAnsi="Times New Roman" w:cs="Times New Roman"/>
          <w:sz w:val="22"/>
          <w:szCs w:val="22"/>
        </w:rPr>
        <w:softHyphen/>
        <w:t xml:space="preserve">ряда </w:t>
      </w:r>
      <w:r>
        <w:rPr>
          <w:rFonts w:ascii="Times New Roman" w:hAnsi="Times New Roman" w:cs="Times New Roman"/>
          <w:i/>
          <w:iCs/>
          <w:sz w:val="22"/>
          <w:szCs w:val="22"/>
          <w:lang w:val="en-US"/>
        </w:rPr>
        <w:t>IV</w:t>
      </w:r>
      <w:r w:rsidRPr="00D757E1">
        <w:rPr>
          <w:rFonts w:ascii="Times New Roman" w:hAnsi="Times New Roman" w:cs="Times New Roman"/>
          <w:i/>
          <w:iCs/>
          <w:sz w:val="22"/>
          <w:szCs w:val="22"/>
        </w:rPr>
        <w:t xml:space="preserve">, </w:t>
      </w:r>
      <w:r>
        <w:rPr>
          <w:rFonts w:ascii="Times New Roman" w:hAnsi="Times New Roman" w:cs="Times New Roman"/>
          <w:sz w:val="22"/>
          <w:szCs w:val="22"/>
        </w:rPr>
        <w:t xml:space="preserve">то грунт не только разрыхлится, его часть выбросится на поверхность (рис. 58, </w:t>
      </w:r>
      <w:r>
        <w:rPr>
          <w:rFonts w:ascii="Times New Roman" w:hAnsi="Times New Roman" w:cs="Times New Roman"/>
          <w:i/>
          <w:iCs/>
          <w:sz w:val="22"/>
          <w:szCs w:val="22"/>
        </w:rPr>
        <w:t xml:space="preserve">в). </w:t>
      </w:r>
      <w:r>
        <w:rPr>
          <w:rFonts w:ascii="Times New Roman" w:hAnsi="Times New Roman" w:cs="Times New Roman"/>
          <w:sz w:val="22"/>
          <w:szCs w:val="22"/>
        </w:rPr>
        <w:t>Образующаяся в этом случае воронка на</w:t>
      </w:r>
      <w:r>
        <w:rPr>
          <w:rFonts w:ascii="Times New Roman" w:hAnsi="Times New Roman" w:cs="Times New Roman"/>
          <w:sz w:val="22"/>
          <w:szCs w:val="22"/>
        </w:rPr>
        <w:softHyphen/>
        <w:t>зывается воронкой выброса, а заряд — зарядом выброса.</w:t>
      </w:r>
    </w:p>
    <w:p w:rsidR="00DF153A" w:rsidRDefault="00DF153A">
      <w:pPr>
        <w:shd w:val="clear" w:color="auto" w:fill="FFFFFF"/>
        <w:spacing w:line="250" w:lineRule="exact"/>
        <w:ind w:left="24" w:right="14" w:firstLine="274"/>
        <w:jc w:val="both"/>
      </w:pPr>
      <w:r>
        <w:rPr>
          <w:rFonts w:ascii="Times New Roman" w:hAnsi="Times New Roman" w:cs="Times New Roman"/>
          <w:sz w:val="22"/>
          <w:szCs w:val="22"/>
        </w:rPr>
        <w:t xml:space="preserve">Различаются следующие геометрические элементы воронки взрыва: </w:t>
      </w:r>
      <w:r>
        <w:rPr>
          <w:rFonts w:ascii="Times New Roman" w:hAnsi="Times New Roman" w:cs="Times New Roman"/>
          <w:i/>
          <w:iCs/>
          <w:sz w:val="22"/>
          <w:szCs w:val="22"/>
        </w:rPr>
        <w:t xml:space="preserve">г </w:t>
      </w:r>
      <w:r>
        <w:rPr>
          <w:rFonts w:ascii="Times New Roman" w:hAnsi="Times New Roman" w:cs="Times New Roman"/>
          <w:sz w:val="22"/>
          <w:szCs w:val="22"/>
        </w:rPr>
        <w:t xml:space="preserve">—радиус воронки взрыва или воронки выброса (радиус </w:t>
      </w:r>
      <w:r>
        <w:rPr>
          <w:rFonts w:ascii="Times New Roman" w:hAnsi="Times New Roman" w:cs="Times New Roman"/>
          <w:spacing w:val="-1"/>
          <w:sz w:val="22"/>
          <w:szCs w:val="22"/>
        </w:rPr>
        <w:t>окружности верхнего основания воронки); /? — радиус сферы раз</w:t>
      </w:r>
      <w:r>
        <w:rPr>
          <w:rFonts w:ascii="Times New Roman" w:hAnsi="Times New Roman" w:cs="Times New Roman"/>
          <w:spacing w:val="-1"/>
          <w:sz w:val="22"/>
          <w:szCs w:val="22"/>
        </w:rPr>
        <w:softHyphen/>
      </w:r>
      <w:r>
        <w:rPr>
          <w:rFonts w:ascii="Times New Roman" w:hAnsi="Times New Roman" w:cs="Times New Roman"/>
          <w:sz w:val="22"/>
          <w:szCs w:val="22"/>
        </w:rPr>
        <w:t xml:space="preserve">рушения; </w:t>
      </w:r>
      <w:r>
        <w:rPr>
          <w:rFonts w:ascii="Times New Roman" w:hAnsi="Times New Roman" w:cs="Times New Roman"/>
          <w:i/>
          <w:iCs/>
          <w:sz w:val="22"/>
          <w:szCs w:val="22"/>
          <w:lang w:val="en-US"/>
        </w:rPr>
        <w:t>IV</w:t>
      </w:r>
      <w:r>
        <w:rPr>
          <w:rFonts w:ascii="Times New Roman" w:hAnsi="Times New Roman" w:cs="Times New Roman"/>
          <w:sz w:val="22"/>
          <w:szCs w:val="22"/>
        </w:rPr>
        <w:t xml:space="preserve">— глубина заложения заряда (кратчайшее расстояние от центра заряда до обнаженной поверхности взрываемой среды). Это расстояние называется линией наименьшего сопротивления; </w:t>
      </w:r>
      <w:r>
        <w:rPr>
          <w:rFonts w:ascii="Times New Roman" w:hAnsi="Times New Roman" w:cs="Times New Roman"/>
          <w:i/>
          <w:iCs/>
          <w:sz w:val="22"/>
          <w:szCs w:val="22"/>
        </w:rPr>
        <w:t xml:space="preserve">Р </w:t>
      </w:r>
      <w:r>
        <w:rPr>
          <w:rFonts w:ascii="Times New Roman" w:hAnsi="Times New Roman" w:cs="Times New Roman"/>
          <w:sz w:val="22"/>
          <w:szCs w:val="22"/>
        </w:rPr>
        <w:t>— видимая глубина воронки выброса — расстояние от поверх</w:t>
      </w:r>
      <w:r>
        <w:rPr>
          <w:rFonts w:ascii="Times New Roman" w:hAnsi="Times New Roman" w:cs="Times New Roman"/>
          <w:sz w:val="22"/>
          <w:szCs w:val="22"/>
        </w:rPr>
        <w:softHyphen/>
        <w:t>ности грунта, упавшего обратно в воронку после взрыва, до обна</w:t>
      </w:r>
      <w:r>
        <w:rPr>
          <w:rFonts w:ascii="Times New Roman" w:hAnsi="Times New Roman" w:cs="Times New Roman"/>
          <w:sz w:val="22"/>
          <w:szCs w:val="22"/>
        </w:rPr>
        <w:softHyphen/>
        <w:t>женной поверхности взрываемой среды.</w:t>
      </w:r>
    </w:p>
    <w:p w:rsidR="00DF153A" w:rsidRDefault="00DF153A">
      <w:pPr>
        <w:shd w:val="clear" w:color="auto" w:fill="FFFFFF"/>
        <w:spacing w:before="5" w:line="250" w:lineRule="exact"/>
        <w:ind w:left="10" w:right="38" w:firstLine="283"/>
        <w:jc w:val="both"/>
      </w:pPr>
      <w:r>
        <w:rPr>
          <w:rFonts w:ascii="Times New Roman" w:hAnsi="Times New Roman" w:cs="Times New Roman"/>
          <w:spacing w:val="-4"/>
          <w:sz w:val="22"/>
          <w:szCs w:val="22"/>
        </w:rPr>
        <w:t xml:space="preserve">Наружное действие заряда характеризуется показателем действия </w:t>
      </w:r>
      <w:r>
        <w:rPr>
          <w:rFonts w:ascii="Times New Roman" w:hAnsi="Times New Roman" w:cs="Times New Roman"/>
          <w:sz w:val="22"/>
          <w:szCs w:val="22"/>
        </w:rPr>
        <w:t xml:space="preserve">взрыва </w:t>
      </w:r>
      <w:r>
        <w:rPr>
          <w:rFonts w:ascii="Times New Roman" w:hAnsi="Times New Roman" w:cs="Times New Roman"/>
          <w:i/>
          <w:iCs/>
          <w:sz w:val="22"/>
          <w:szCs w:val="22"/>
        </w:rPr>
        <w:t xml:space="preserve">п, </w:t>
      </w:r>
      <w:r>
        <w:rPr>
          <w:rFonts w:ascii="Times New Roman" w:hAnsi="Times New Roman" w:cs="Times New Roman"/>
          <w:sz w:val="22"/>
          <w:szCs w:val="22"/>
        </w:rPr>
        <w:t xml:space="preserve">представляющим собой отношение радиуса воронки </w:t>
      </w:r>
      <w:r>
        <w:rPr>
          <w:rFonts w:ascii="Times New Roman" w:hAnsi="Times New Roman" w:cs="Times New Roman"/>
          <w:i/>
          <w:iCs/>
          <w:sz w:val="22"/>
          <w:szCs w:val="22"/>
        </w:rPr>
        <w:t xml:space="preserve">г </w:t>
      </w:r>
      <w:r>
        <w:rPr>
          <w:rFonts w:ascii="Times New Roman" w:hAnsi="Times New Roman" w:cs="Times New Roman"/>
          <w:sz w:val="22"/>
          <w:szCs w:val="22"/>
        </w:rPr>
        <w:t xml:space="preserve">к линии наименьшего сопротивления </w:t>
      </w:r>
      <w:r>
        <w:rPr>
          <w:rFonts w:ascii="Times New Roman" w:hAnsi="Times New Roman" w:cs="Times New Roman"/>
          <w:i/>
          <w:iCs/>
          <w:sz w:val="22"/>
          <w:szCs w:val="22"/>
        </w:rPr>
        <w:t xml:space="preserve">Ш: п </w:t>
      </w:r>
      <w:r>
        <w:rPr>
          <w:rFonts w:ascii="Times New Roman" w:hAnsi="Times New Roman" w:cs="Times New Roman"/>
          <w:sz w:val="22"/>
          <w:szCs w:val="22"/>
        </w:rPr>
        <w:t xml:space="preserve">= </w:t>
      </w:r>
      <w:r>
        <w:rPr>
          <w:rFonts w:ascii="Times New Roman" w:hAnsi="Times New Roman" w:cs="Times New Roman"/>
          <w:i/>
          <w:iCs/>
          <w:sz w:val="22"/>
          <w:szCs w:val="22"/>
        </w:rPr>
        <w:t>г/1У.</w:t>
      </w:r>
    </w:p>
    <w:p w:rsidR="00DF153A" w:rsidRDefault="00DF153A">
      <w:pPr>
        <w:shd w:val="clear" w:color="auto" w:fill="FFFFFF"/>
        <w:spacing w:before="5" w:line="250" w:lineRule="exact"/>
        <w:ind w:left="10" w:right="48" w:firstLine="278"/>
        <w:jc w:val="both"/>
      </w:pPr>
      <w:r>
        <w:rPr>
          <w:rFonts w:ascii="Times New Roman" w:hAnsi="Times New Roman" w:cs="Times New Roman"/>
          <w:sz w:val="22"/>
          <w:szCs w:val="22"/>
        </w:rPr>
        <w:t xml:space="preserve">Заряды наружного действия в зависимости от значения </w:t>
      </w:r>
      <w:r>
        <w:rPr>
          <w:rFonts w:ascii="Times New Roman" w:hAnsi="Times New Roman" w:cs="Times New Roman"/>
          <w:i/>
          <w:iCs/>
          <w:sz w:val="22"/>
          <w:szCs w:val="22"/>
        </w:rPr>
        <w:t xml:space="preserve">п </w:t>
      </w:r>
      <w:r>
        <w:rPr>
          <w:rFonts w:ascii="Times New Roman" w:hAnsi="Times New Roman" w:cs="Times New Roman"/>
          <w:sz w:val="22"/>
          <w:szCs w:val="22"/>
        </w:rPr>
        <w:t>под</w:t>
      </w:r>
      <w:r>
        <w:rPr>
          <w:rFonts w:ascii="Times New Roman" w:hAnsi="Times New Roman" w:cs="Times New Roman"/>
          <w:sz w:val="22"/>
          <w:szCs w:val="22"/>
        </w:rPr>
        <w:softHyphen/>
      </w:r>
      <w:r>
        <w:rPr>
          <w:rFonts w:ascii="Times New Roman" w:hAnsi="Times New Roman" w:cs="Times New Roman"/>
          <w:spacing w:val="-3"/>
          <w:sz w:val="22"/>
          <w:szCs w:val="22"/>
        </w:rPr>
        <w:t xml:space="preserve">разделяются на следующие виды: нормального выброса (при </w:t>
      </w:r>
      <w:r>
        <w:rPr>
          <w:rFonts w:ascii="Times New Roman" w:hAnsi="Times New Roman" w:cs="Times New Roman"/>
          <w:i/>
          <w:iCs/>
          <w:spacing w:val="-3"/>
          <w:sz w:val="22"/>
          <w:szCs w:val="22"/>
        </w:rPr>
        <w:t xml:space="preserve">п </w:t>
      </w:r>
      <w:r>
        <w:rPr>
          <w:rFonts w:ascii="Times New Roman" w:hAnsi="Times New Roman" w:cs="Times New Roman"/>
          <w:spacing w:val="-3"/>
          <w:sz w:val="22"/>
          <w:szCs w:val="22"/>
        </w:rPr>
        <w:t xml:space="preserve">= 1), </w:t>
      </w:r>
      <w:r>
        <w:rPr>
          <w:rFonts w:ascii="Times New Roman" w:hAnsi="Times New Roman" w:cs="Times New Roman"/>
          <w:sz w:val="22"/>
          <w:szCs w:val="22"/>
        </w:rPr>
        <w:t xml:space="preserve">усиленного выброса (при </w:t>
      </w:r>
      <w:r>
        <w:rPr>
          <w:rFonts w:ascii="Times New Roman" w:hAnsi="Times New Roman" w:cs="Times New Roman"/>
          <w:i/>
          <w:iCs/>
          <w:sz w:val="22"/>
          <w:szCs w:val="22"/>
        </w:rPr>
        <w:t xml:space="preserve">п &gt; </w:t>
      </w:r>
      <w:r>
        <w:rPr>
          <w:rFonts w:ascii="Times New Roman" w:hAnsi="Times New Roman" w:cs="Times New Roman"/>
          <w:sz w:val="22"/>
          <w:szCs w:val="22"/>
        </w:rPr>
        <w:t xml:space="preserve">1) и заряды рыхления (при </w:t>
      </w:r>
      <w:r>
        <w:rPr>
          <w:rFonts w:ascii="Times New Roman" w:hAnsi="Times New Roman" w:cs="Times New Roman"/>
          <w:i/>
          <w:iCs/>
          <w:sz w:val="22"/>
          <w:szCs w:val="22"/>
        </w:rPr>
        <w:t xml:space="preserve">п &lt; </w:t>
      </w:r>
      <w:r>
        <w:rPr>
          <w:rFonts w:ascii="Times New Roman" w:hAnsi="Times New Roman" w:cs="Times New Roman"/>
          <w:sz w:val="22"/>
          <w:szCs w:val="22"/>
        </w:rPr>
        <w:t>1).</w:t>
      </w:r>
    </w:p>
    <w:p w:rsidR="00DF153A" w:rsidRDefault="00DF153A">
      <w:pPr>
        <w:shd w:val="clear" w:color="auto" w:fill="FFFFFF"/>
        <w:spacing w:line="250" w:lineRule="exact"/>
        <w:ind w:left="5" w:right="48" w:firstLine="274"/>
        <w:jc w:val="both"/>
      </w:pPr>
      <w:r>
        <w:rPr>
          <w:rFonts w:ascii="Times New Roman" w:hAnsi="Times New Roman" w:cs="Times New Roman"/>
          <w:sz w:val="22"/>
          <w:szCs w:val="22"/>
        </w:rPr>
        <w:t xml:space="preserve">Наибольший по массе заряд ВВ может образовать воронку с </w:t>
      </w:r>
      <w:r>
        <w:rPr>
          <w:rFonts w:ascii="Times New Roman" w:hAnsi="Times New Roman" w:cs="Times New Roman"/>
          <w:spacing w:val="-2"/>
          <w:sz w:val="22"/>
          <w:szCs w:val="22"/>
        </w:rPr>
        <w:t xml:space="preserve">показателем действия взрыва </w:t>
      </w:r>
      <w:r>
        <w:rPr>
          <w:rFonts w:ascii="Times New Roman" w:hAnsi="Times New Roman" w:cs="Times New Roman"/>
          <w:i/>
          <w:iCs/>
          <w:spacing w:val="-2"/>
          <w:sz w:val="22"/>
          <w:szCs w:val="22"/>
        </w:rPr>
        <w:t xml:space="preserve">п = </w:t>
      </w:r>
      <w:r>
        <w:rPr>
          <w:rFonts w:ascii="Times New Roman" w:hAnsi="Times New Roman" w:cs="Times New Roman"/>
          <w:spacing w:val="-2"/>
          <w:sz w:val="22"/>
          <w:szCs w:val="22"/>
        </w:rPr>
        <w:t xml:space="preserve">3. Дальнейшее увеличение массы </w:t>
      </w:r>
      <w:r>
        <w:rPr>
          <w:rFonts w:ascii="Times New Roman" w:hAnsi="Times New Roman" w:cs="Times New Roman"/>
          <w:sz w:val="22"/>
          <w:szCs w:val="22"/>
        </w:rPr>
        <w:t xml:space="preserve">заряда не оказывает существенного влияния на значение </w:t>
      </w:r>
      <w:r>
        <w:rPr>
          <w:rFonts w:ascii="Times New Roman" w:hAnsi="Times New Roman" w:cs="Times New Roman"/>
          <w:i/>
          <w:iCs/>
          <w:sz w:val="22"/>
          <w:szCs w:val="22"/>
        </w:rPr>
        <w:t>п.</w:t>
      </w:r>
    </w:p>
    <w:p w:rsidR="00DF153A" w:rsidRDefault="00DF153A">
      <w:pPr>
        <w:shd w:val="clear" w:color="auto" w:fill="FFFFFF"/>
        <w:spacing w:line="250" w:lineRule="exact"/>
        <w:ind w:right="62" w:firstLine="274"/>
        <w:jc w:val="both"/>
      </w:pPr>
      <w:r>
        <w:rPr>
          <w:rFonts w:ascii="Times New Roman" w:hAnsi="Times New Roman" w:cs="Times New Roman"/>
          <w:b/>
          <w:bCs/>
          <w:spacing w:val="-1"/>
          <w:sz w:val="22"/>
          <w:szCs w:val="22"/>
        </w:rPr>
        <w:t xml:space="preserve">Расчет заряда. </w:t>
      </w:r>
      <w:r>
        <w:rPr>
          <w:rFonts w:ascii="Times New Roman" w:hAnsi="Times New Roman" w:cs="Times New Roman"/>
          <w:spacing w:val="-1"/>
          <w:sz w:val="22"/>
          <w:szCs w:val="22"/>
        </w:rPr>
        <w:t>При проектировании организации взрывных ра</w:t>
      </w:r>
      <w:r>
        <w:rPr>
          <w:rFonts w:ascii="Times New Roman" w:hAnsi="Times New Roman" w:cs="Times New Roman"/>
          <w:spacing w:val="-1"/>
          <w:sz w:val="22"/>
          <w:szCs w:val="22"/>
        </w:rPr>
        <w:softHyphen/>
        <w:t>бот определяются: масса заряда, количество и порядок их установ</w:t>
      </w:r>
      <w:r>
        <w:rPr>
          <w:rFonts w:ascii="Times New Roman" w:hAnsi="Times New Roman" w:cs="Times New Roman"/>
          <w:spacing w:val="-1"/>
          <w:sz w:val="22"/>
          <w:szCs w:val="22"/>
        </w:rPr>
        <w:softHyphen/>
      </w:r>
      <w:r>
        <w:rPr>
          <w:rFonts w:ascii="Times New Roman" w:hAnsi="Times New Roman" w:cs="Times New Roman"/>
          <w:sz w:val="22"/>
          <w:szCs w:val="22"/>
        </w:rPr>
        <w:t>ки. Существующие расчетные формулы являются ориентировоч</w:t>
      </w:r>
      <w:r>
        <w:rPr>
          <w:rFonts w:ascii="Times New Roman" w:hAnsi="Times New Roman" w:cs="Times New Roman"/>
          <w:sz w:val="22"/>
          <w:szCs w:val="22"/>
        </w:rPr>
        <w:softHyphen/>
      </w:r>
      <w:r>
        <w:rPr>
          <w:rFonts w:ascii="Times New Roman" w:hAnsi="Times New Roman" w:cs="Times New Roman"/>
          <w:spacing w:val="-1"/>
          <w:sz w:val="22"/>
          <w:szCs w:val="22"/>
        </w:rPr>
        <w:t>ными, так как последовательной и общепринятой теории действия</w:t>
      </w:r>
    </w:p>
    <w:p w:rsidR="00DF153A" w:rsidRDefault="00DF153A">
      <w:pPr>
        <w:shd w:val="clear" w:color="auto" w:fill="FFFFFF"/>
        <w:spacing w:line="250" w:lineRule="exact"/>
        <w:ind w:right="62" w:firstLine="274"/>
        <w:jc w:val="both"/>
        <w:sectPr w:rsidR="00DF153A">
          <w:pgSz w:w="16834" w:h="11909" w:orient="landscape"/>
          <w:pgMar w:top="1013" w:right="1488" w:bottom="360" w:left="1066" w:header="720" w:footer="720" w:gutter="0"/>
          <w:cols w:num="2" w:space="720" w:equalWidth="0">
            <w:col w:w="6364" w:space="1565"/>
            <w:col w:w="6350"/>
          </w:cols>
          <w:noEndnote/>
        </w:sectPr>
      </w:pPr>
    </w:p>
    <w:p w:rsidR="00DF153A" w:rsidRDefault="00DF153A">
      <w:pPr>
        <w:spacing w:before="110" w:line="1" w:lineRule="exact"/>
        <w:rPr>
          <w:rFonts w:ascii="Times New Roman" w:hAnsi="Times New Roman" w:cs="Times New Roman"/>
          <w:sz w:val="2"/>
          <w:szCs w:val="2"/>
        </w:rPr>
      </w:pPr>
    </w:p>
    <w:p w:rsidR="00DF153A" w:rsidRDefault="00DF153A">
      <w:pPr>
        <w:shd w:val="clear" w:color="auto" w:fill="FFFFFF"/>
        <w:spacing w:line="250" w:lineRule="exact"/>
        <w:ind w:right="62" w:firstLine="274"/>
        <w:jc w:val="both"/>
        <w:sectPr w:rsidR="00DF153A">
          <w:type w:val="continuous"/>
          <w:pgSz w:w="16834" w:h="11909" w:orient="landscape"/>
          <w:pgMar w:top="1013" w:right="1061" w:bottom="360" w:left="1099" w:header="720" w:footer="720" w:gutter="0"/>
          <w:cols w:space="60"/>
          <w:noEndnote/>
        </w:sectPr>
      </w:pPr>
    </w:p>
    <w:p w:rsidR="00DF153A" w:rsidRDefault="00DF153A">
      <w:pPr>
        <w:shd w:val="clear" w:color="auto" w:fill="FFFFFF"/>
      </w:pPr>
      <w:r>
        <w:rPr>
          <w:rFonts w:ascii="Times New Roman" w:hAnsi="Times New Roman" w:cs="Times New Roman"/>
          <w:sz w:val="22"/>
          <w:szCs w:val="22"/>
        </w:rPr>
        <w:t>134</w:t>
      </w:r>
    </w:p>
    <w:p w:rsidR="00DF153A" w:rsidRDefault="00DF153A">
      <w:pPr>
        <w:shd w:val="clear" w:color="auto" w:fill="FFFFFF"/>
        <w:spacing w:before="77"/>
      </w:pPr>
      <w:r>
        <w:br w:type="column"/>
      </w:r>
      <w:r>
        <w:rPr>
          <w:rFonts w:ascii="Times New Roman" w:hAnsi="Times New Roman" w:cs="Times New Roman"/>
          <w:sz w:val="22"/>
          <w:szCs w:val="22"/>
        </w:rPr>
        <w:t>135</w:t>
      </w:r>
    </w:p>
    <w:p w:rsidR="00DF153A" w:rsidRDefault="00DF153A">
      <w:pPr>
        <w:shd w:val="clear" w:color="auto" w:fill="FFFFFF"/>
        <w:spacing w:before="77"/>
        <w:sectPr w:rsidR="00DF153A">
          <w:type w:val="continuous"/>
          <w:pgSz w:w="16834" w:h="11909" w:orient="landscape"/>
          <w:pgMar w:top="1013" w:right="1061" w:bottom="360" w:left="1099" w:header="720" w:footer="720" w:gutter="0"/>
          <w:cols w:num="2" w:space="720" w:equalWidth="0">
            <w:col w:w="720" w:space="13234"/>
            <w:col w:w="720"/>
          </w:cols>
          <w:noEndnote/>
        </w:sectPr>
      </w:pPr>
    </w:p>
    <w:p w:rsidR="00DF153A" w:rsidRDefault="00DF153A">
      <w:pPr>
        <w:framePr w:h="9873" w:hSpace="38" w:wrap="notBeside" w:vAnchor="text" w:hAnchor="margin" w:x="-8217" w:y="174"/>
        <w:rPr>
          <w:rFonts w:ascii="Times New Roman" w:hAnsi="Times New Roman" w:cs="Times New Roman"/>
          <w:sz w:val="24"/>
          <w:szCs w:val="24"/>
        </w:rPr>
      </w:pPr>
      <w:r w:rsidRPr="00D257E3">
        <w:rPr>
          <w:rFonts w:ascii="Times New Roman" w:hAnsi="Times New Roman" w:cs="Times New Roman"/>
          <w:sz w:val="24"/>
          <w:szCs w:val="24"/>
        </w:rPr>
        <w:pict>
          <v:shape id="_x0000_i1117" type="#_x0000_t75" style="width:357pt;height:494.25pt">
            <v:imagedata r:id="rId102" o:title=""/>
          </v:shape>
        </w:pict>
      </w:r>
    </w:p>
    <w:p w:rsidR="00DF153A" w:rsidRDefault="00DF153A">
      <w:pPr>
        <w:rPr>
          <w:rFonts w:ascii="Times New Roman" w:hAnsi="Times New Roman" w:cs="Times New Roman"/>
          <w:sz w:val="24"/>
          <w:szCs w:val="24"/>
        </w:rPr>
      </w:pPr>
      <w:r w:rsidRPr="00D257E3">
        <w:rPr>
          <w:rFonts w:ascii="Times New Roman" w:hAnsi="Times New Roman" w:cs="Times New Roman"/>
          <w:sz w:val="24"/>
          <w:szCs w:val="24"/>
        </w:rPr>
        <w:pict>
          <v:shape id="_x0000_i1118" type="#_x0000_t75" style="width:335.25pt;height:241.5pt">
            <v:imagedata r:id="rId103" o:title=""/>
          </v:shape>
        </w:pict>
      </w:r>
    </w:p>
    <w:p w:rsidR="00DF153A" w:rsidRDefault="00DF153A">
      <w:pPr>
        <w:shd w:val="clear" w:color="auto" w:fill="FFFFFF"/>
        <w:spacing w:before="130" w:line="211" w:lineRule="exact"/>
        <w:ind w:right="154"/>
        <w:jc w:val="center"/>
      </w:pPr>
      <w:r>
        <w:rPr>
          <w:rFonts w:ascii="Times New Roman" w:hAnsi="Times New Roman" w:cs="Times New Roman"/>
          <w:spacing w:val="-6"/>
        </w:rPr>
        <w:t>Рис. 59. Схемы эффекта взрыва совместно действующих зарядов:</w:t>
      </w:r>
    </w:p>
    <w:p w:rsidR="00DF153A" w:rsidRDefault="00DF153A">
      <w:pPr>
        <w:shd w:val="clear" w:color="auto" w:fill="FFFFFF"/>
        <w:spacing w:line="211" w:lineRule="exact"/>
        <w:ind w:right="139"/>
        <w:jc w:val="center"/>
      </w:pPr>
      <w:r>
        <w:rPr>
          <w:rFonts w:ascii="Times New Roman" w:hAnsi="Times New Roman" w:cs="Times New Roman"/>
          <w:i/>
          <w:iCs/>
          <w:spacing w:val="-8"/>
        </w:rPr>
        <w:t xml:space="preserve">а </w:t>
      </w:r>
      <w:r>
        <w:rPr>
          <w:rFonts w:ascii="Times New Roman" w:hAnsi="Times New Roman" w:cs="Times New Roman"/>
          <w:spacing w:val="-8"/>
        </w:rPr>
        <w:t xml:space="preserve">— сближение зарядов при </w:t>
      </w:r>
      <w:r>
        <w:rPr>
          <w:rFonts w:ascii="Times New Roman" w:hAnsi="Times New Roman" w:cs="Times New Roman"/>
          <w:i/>
          <w:iCs/>
          <w:spacing w:val="-8"/>
        </w:rPr>
        <w:t xml:space="preserve">а &gt; 2г; 6 </w:t>
      </w:r>
      <w:r>
        <w:rPr>
          <w:rFonts w:ascii="Times New Roman" w:hAnsi="Times New Roman" w:cs="Times New Roman"/>
          <w:spacing w:val="-8"/>
        </w:rPr>
        <w:t xml:space="preserve">— то же, при </w:t>
      </w:r>
      <w:r>
        <w:rPr>
          <w:rFonts w:ascii="Times New Roman" w:hAnsi="Times New Roman" w:cs="Times New Roman"/>
          <w:i/>
          <w:iCs/>
          <w:spacing w:val="-8"/>
        </w:rPr>
        <w:t xml:space="preserve">а =2г; в </w:t>
      </w:r>
      <w:r>
        <w:rPr>
          <w:rFonts w:ascii="Times New Roman" w:hAnsi="Times New Roman" w:cs="Times New Roman"/>
          <w:spacing w:val="-8"/>
        </w:rPr>
        <w:t xml:space="preserve">— то же, при </w:t>
      </w:r>
      <w:r>
        <w:rPr>
          <w:rFonts w:ascii="Times New Roman" w:hAnsi="Times New Roman" w:cs="Times New Roman"/>
          <w:i/>
          <w:iCs/>
          <w:spacing w:val="-8"/>
        </w:rPr>
        <w:t>а = г;</w:t>
      </w:r>
    </w:p>
    <w:p w:rsidR="00DF153A" w:rsidRDefault="00DF153A">
      <w:pPr>
        <w:shd w:val="clear" w:color="auto" w:fill="FFFFFF"/>
        <w:spacing w:line="211" w:lineRule="exact"/>
        <w:ind w:right="139"/>
        <w:jc w:val="center"/>
      </w:pPr>
      <w:r>
        <w:rPr>
          <w:rFonts w:ascii="Times New Roman" w:hAnsi="Times New Roman" w:cs="Times New Roman"/>
          <w:i/>
          <w:iCs/>
          <w:spacing w:val="-4"/>
        </w:rPr>
        <w:t xml:space="preserve">г </w:t>
      </w:r>
      <w:r>
        <w:rPr>
          <w:rFonts w:ascii="Times New Roman" w:hAnsi="Times New Roman" w:cs="Times New Roman"/>
          <w:spacing w:val="-4"/>
        </w:rPr>
        <w:t xml:space="preserve">— радиус воронки выброса; </w:t>
      </w:r>
      <w:r>
        <w:rPr>
          <w:rFonts w:ascii="Times New Roman" w:hAnsi="Times New Roman" w:cs="Times New Roman"/>
          <w:i/>
          <w:iCs/>
          <w:spacing w:val="-4"/>
        </w:rPr>
        <w:t xml:space="preserve">а </w:t>
      </w:r>
      <w:r>
        <w:rPr>
          <w:rFonts w:ascii="Times New Roman" w:hAnsi="Times New Roman" w:cs="Times New Roman"/>
          <w:spacing w:val="-4"/>
        </w:rPr>
        <w:t>— расстояние между зарядами в ряду</w:t>
      </w:r>
    </w:p>
    <w:p w:rsidR="00DF153A" w:rsidRDefault="00DF153A">
      <w:pPr>
        <w:shd w:val="clear" w:color="auto" w:fill="FFFFFF"/>
        <w:spacing w:before="264" w:line="250" w:lineRule="exact"/>
        <w:ind w:left="130" w:right="274" w:firstLine="278"/>
        <w:jc w:val="both"/>
      </w:pPr>
      <w:r>
        <w:rPr>
          <w:rFonts w:ascii="Times New Roman" w:hAnsi="Times New Roman" w:cs="Times New Roman"/>
          <w:spacing w:val="-1"/>
          <w:sz w:val="22"/>
          <w:szCs w:val="22"/>
        </w:rPr>
        <w:t>Результат взрыва зависит от правильности расстановки и выбо</w:t>
      </w:r>
      <w:r>
        <w:rPr>
          <w:rFonts w:ascii="Times New Roman" w:hAnsi="Times New Roman" w:cs="Times New Roman"/>
          <w:spacing w:val="-1"/>
          <w:sz w:val="22"/>
          <w:szCs w:val="22"/>
        </w:rPr>
        <w:softHyphen/>
      </w:r>
      <w:r>
        <w:rPr>
          <w:rFonts w:ascii="Times New Roman" w:hAnsi="Times New Roman" w:cs="Times New Roman"/>
          <w:sz w:val="22"/>
          <w:szCs w:val="22"/>
        </w:rPr>
        <w:t>ра рациональных расстояний между зарядами в ряду и расстоя</w:t>
      </w:r>
      <w:r>
        <w:rPr>
          <w:rFonts w:ascii="Times New Roman" w:hAnsi="Times New Roman" w:cs="Times New Roman"/>
          <w:sz w:val="22"/>
          <w:szCs w:val="22"/>
        </w:rPr>
        <w:softHyphen/>
        <w:t>ний между рядами. При взрыве на выброс нормальное сближение зарядов в ряду и между рядами будет при условии полного взаим</w:t>
      </w:r>
      <w:r>
        <w:rPr>
          <w:rFonts w:ascii="Times New Roman" w:hAnsi="Times New Roman" w:cs="Times New Roman"/>
          <w:sz w:val="22"/>
          <w:szCs w:val="22"/>
        </w:rPr>
        <w:softHyphen/>
        <w:t>ного перекрытия воронок выброса на величину, равную радиусу воронки (рис. 59).</w:t>
      </w:r>
    </w:p>
    <w:p w:rsidR="00DF153A" w:rsidRDefault="00DF153A">
      <w:pPr>
        <w:shd w:val="clear" w:color="auto" w:fill="FFFFFF"/>
        <w:spacing w:line="250" w:lineRule="exact"/>
        <w:ind w:left="125" w:right="278" w:firstLine="283"/>
        <w:jc w:val="both"/>
      </w:pPr>
      <w:r>
        <w:rPr>
          <w:rFonts w:ascii="Times New Roman" w:hAnsi="Times New Roman" w:cs="Times New Roman"/>
          <w:sz w:val="22"/>
          <w:szCs w:val="22"/>
        </w:rPr>
        <w:t>В случае рыхления грунта без выброса принимается: расстоя</w:t>
      </w:r>
      <w:r>
        <w:rPr>
          <w:rFonts w:ascii="Times New Roman" w:hAnsi="Times New Roman" w:cs="Times New Roman"/>
          <w:sz w:val="22"/>
          <w:szCs w:val="22"/>
        </w:rPr>
        <w:softHyphen/>
      </w:r>
      <w:r>
        <w:rPr>
          <w:rFonts w:ascii="Times New Roman" w:hAnsi="Times New Roman" w:cs="Times New Roman"/>
          <w:spacing w:val="-1"/>
          <w:sz w:val="22"/>
          <w:szCs w:val="22"/>
        </w:rPr>
        <w:t xml:space="preserve">ние между зарядами в ряду </w:t>
      </w:r>
      <w:r>
        <w:rPr>
          <w:rFonts w:ascii="Times New Roman" w:hAnsi="Times New Roman" w:cs="Times New Roman"/>
          <w:i/>
          <w:iCs/>
          <w:spacing w:val="-1"/>
          <w:sz w:val="22"/>
          <w:szCs w:val="22"/>
        </w:rPr>
        <w:t xml:space="preserve">а </w:t>
      </w:r>
      <w:r>
        <w:rPr>
          <w:rFonts w:ascii="Times New Roman" w:hAnsi="Times New Roman" w:cs="Times New Roman"/>
          <w:spacing w:val="-1"/>
          <w:sz w:val="22"/>
          <w:szCs w:val="22"/>
        </w:rPr>
        <w:t xml:space="preserve">= (0,8 -1,2) </w:t>
      </w:r>
      <w:r>
        <w:rPr>
          <w:rFonts w:ascii="Times New Roman" w:hAnsi="Times New Roman" w:cs="Times New Roman"/>
          <w:i/>
          <w:iCs/>
          <w:spacing w:val="-1"/>
          <w:sz w:val="22"/>
          <w:szCs w:val="22"/>
          <w:lang w:val="en-US"/>
        </w:rPr>
        <w:t>IV</w:t>
      </w:r>
      <w:r w:rsidRPr="00D757E1">
        <w:rPr>
          <w:rFonts w:ascii="Times New Roman" w:hAnsi="Times New Roman" w:cs="Times New Roman"/>
          <w:i/>
          <w:iCs/>
          <w:spacing w:val="-1"/>
          <w:sz w:val="22"/>
          <w:szCs w:val="22"/>
        </w:rPr>
        <w:t xml:space="preserve">, </w:t>
      </w:r>
      <w:r>
        <w:rPr>
          <w:rFonts w:ascii="Times New Roman" w:hAnsi="Times New Roman" w:cs="Times New Roman"/>
          <w:spacing w:val="-1"/>
          <w:sz w:val="22"/>
          <w:szCs w:val="22"/>
        </w:rPr>
        <w:t>расстояние между ря</w:t>
      </w:r>
      <w:r>
        <w:rPr>
          <w:rFonts w:ascii="Times New Roman" w:hAnsi="Times New Roman" w:cs="Times New Roman"/>
          <w:spacing w:val="-1"/>
          <w:sz w:val="22"/>
          <w:szCs w:val="22"/>
        </w:rPr>
        <w:softHyphen/>
      </w:r>
      <w:r>
        <w:rPr>
          <w:rFonts w:ascii="Times New Roman" w:hAnsi="Times New Roman" w:cs="Times New Roman"/>
          <w:sz w:val="22"/>
          <w:szCs w:val="22"/>
        </w:rPr>
        <w:t xml:space="preserve">дами </w:t>
      </w:r>
      <w:r>
        <w:rPr>
          <w:rFonts w:ascii="Times New Roman" w:hAnsi="Times New Roman" w:cs="Times New Roman"/>
          <w:i/>
          <w:iCs/>
          <w:sz w:val="22"/>
          <w:szCs w:val="22"/>
        </w:rPr>
        <w:t xml:space="preserve">Ъ </w:t>
      </w:r>
      <w:r>
        <w:rPr>
          <w:rFonts w:ascii="Times New Roman" w:hAnsi="Times New Roman" w:cs="Times New Roman"/>
          <w:sz w:val="22"/>
          <w:szCs w:val="22"/>
        </w:rPr>
        <w:t xml:space="preserve">= (0,9 - 1,0) </w:t>
      </w:r>
      <w:r>
        <w:rPr>
          <w:rFonts w:ascii="Times New Roman" w:hAnsi="Times New Roman" w:cs="Times New Roman"/>
          <w:i/>
          <w:iCs/>
          <w:sz w:val="22"/>
          <w:szCs w:val="22"/>
        </w:rPr>
        <w:t>а.</w:t>
      </w:r>
    </w:p>
    <w:p w:rsidR="00DF153A" w:rsidRDefault="00DF153A">
      <w:pPr>
        <w:shd w:val="clear" w:color="auto" w:fill="FFFFFF"/>
        <w:spacing w:line="250" w:lineRule="exact"/>
        <w:ind w:left="403"/>
      </w:pPr>
      <w:r>
        <w:rPr>
          <w:rFonts w:ascii="Times New Roman" w:hAnsi="Times New Roman" w:cs="Times New Roman"/>
          <w:sz w:val="22"/>
          <w:szCs w:val="22"/>
        </w:rPr>
        <w:t>Заряды в рядах размещаются в шахматном порядке.</w:t>
      </w:r>
    </w:p>
    <w:p w:rsidR="00DF153A" w:rsidRDefault="00DF153A">
      <w:pPr>
        <w:shd w:val="clear" w:color="auto" w:fill="FFFFFF"/>
        <w:spacing w:line="250" w:lineRule="exact"/>
        <w:ind w:left="125" w:right="278" w:firstLine="274"/>
        <w:jc w:val="both"/>
      </w:pPr>
      <w:r>
        <w:rPr>
          <w:rFonts w:ascii="Times New Roman" w:hAnsi="Times New Roman" w:cs="Times New Roman"/>
          <w:b/>
          <w:bCs/>
          <w:spacing w:val="-4"/>
          <w:sz w:val="22"/>
          <w:szCs w:val="22"/>
        </w:rPr>
        <w:t xml:space="preserve">Буровые работы. </w:t>
      </w:r>
      <w:r>
        <w:rPr>
          <w:rFonts w:ascii="Times New Roman" w:hAnsi="Times New Roman" w:cs="Times New Roman"/>
          <w:spacing w:val="-4"/>
          <w:sz w:val="22"/>
          <w:szCs w:val="22"/>
        </w:rPr>
        <w:t>Бурение в строительстве применяется при про</w:t>
      </w:r>
      <w:r>
        <w:rPr>
          <w:rFonts w:ascii="Times New Roman" w:hAnsi="Times New Roman" w:cs="Times New Roman"/>
          <w:spacing w:val="-4"/>
          <w:sz w:val="22"/>
          <w:szCs w:val="22"/>
        </w:rPr>
        <w:softHyphen/>
      </w:r>
      <w:r>
        <w:rPr>
          <w:rFonts w:ascii="Times New Roman" w:hAnsi="Times New Roman" w:cs="Times New Roman"/>
          <w:sz w:val="22"/>
          <w:szCs w:val="22"/>
        </w:rPr>
        <w:t>изводстве взрывных работ, гидрогеологических исследованиях, укреплении грунтов замораживанием, цементацией, силикатиза</w:t>
      </w:r>
      <w:r>
        <w:rPr>
          <w:rFonts w:ascii="Times New Roman" w:hAnsi="Times New Roman" w:cs="Times New Roman"/>
          <w:sz w:val="22"/>
          <w:szCs w:val="22"/>
        </w:rPr>
        <w:softHyphen/>
      </w:r>
      <w:r>
        <w:rPr>
          <w:rFonts w:ascii="Times New Roman" w:hAnsi="Times New Roman" w:cs="Times New Roman"/>
          <w:spacing w:val="-1"/>
          <w:sz w:val="22"/>
          <w:szCs w:val="22"/>
        </w:rPr>
        <w:t xml:space="preserve">цией, битумизацией, оттаивании мерзлых грунтов и в ряде других </w:t>
      </w:r>
      <w:r>
        <w:rPr>
          <w:rFonts w:ascii="Times New Roman" w:hAnsi="Times New Roman" w:cs="Times New Roman"/>
          <w:sz w:val="22"/>
          <w:szCs w:val="22"/>
        </w:rPr>
        <w:t>случаев. Буровые проходческие работы являются наиболее трудо-</w:t>
      </w:r>
    </w:p>
    <w:p w:rsidR="00DF153A" w:rsidRDefault="00DF153A">
      <w:pPr>
        <w:shd w:val="clear" w:color="auto" w:fill="FFFFFF"/>
        <w:spacing w:before="163"/>
        <w:ind w:left="6187"/>
      </w:pPr>
      <w:r>
        <w:rPr>
          <w:rFonts w:ascii="Times New Roman" w:hAnsi="Times New Roman" w:cs="Times New Roman"/>
          <w:spacing w:val="-21"/>
          <w:sz w:val="22"/>
          <w:szCs w:val="22"/>
        </w:rPr>
        <w:t>137</w:t>
      </w:r>
    </w:p>
    <w:p w:rsidR="00DF153A" w:rsidRDefault="00DF153A">
      <w:pPr>
        <w:shd w:val="clear" w:color="auto" w:fill="FFFFFF"/>
        <w:spacing w:before="163"/>
        <w:ind w:left="6187"/>
        <w:sectPr w:rsidR="00DF153A">
          <w:pgSz w:w="16834" w:h="11909" w:orient="landscape"/>
          <w:pgMar w:top="931" w:right="958" w:bottom="360" w:left="9175" w:header="720" w:footer="720" w:gutter="0"/>
          <w:cols w:space="60"/>
          <w:noEndnote/>
        </w:sectPr>
      </w:pPr>
    </w:p>
    <w:p w:rsidR="00DF153A" w:rsidRDefault="00DF153A">
      <w:pPr>
        <w:shd w:val="clear" w:color="auto" w:fill="FFFFFF"/>
        <w:spacing w:before="96" w:line="250" w:lineRule="exact"/>
        <w:ind w:left="24"/>
        <w:jc w:val="both"/>
      </w:pPr>
      <w:r>
        <w:rPr>
          <w:rFonts w:ascii="Times New Roman" w:hAnsi="Times New Roman" w:cs="Times New Roman"/>
          <w:sz w:val="22"/>
          <w:szCs w:val="22"/>
        </w:rPr>
        <w:t>емкими во всем комплексе разработки грунтов взрывным спосо</w:t>
      </w:r>
      <w:r>
        <w:rPr>
          <w:rFonts w:ascii="Times New Roman" w:hAnsi="Times New Roman" w:cs="Times New Roman"/>
          <w:sz w:val="22"/>
          <w:szCs w:val="22"/>
        </w:rPr>
        <w:softHyphen/>
      </w:r>
      <w:r>
        <w:rPr>
          <w:rFonts w:ascii="Times New Roman" w:hAnsi="Times New Roman" w:cs="Times New Roman"/>
          <w:spacing w:val="-1"/>
          <w:sz w:val="22"/>
          <w:szCs w:val="22"/>
        </w:rPr>
        <w:t xml:space="preserve">бом. Классификация грунтов для буровых работ принята по ЕНиР. </w:t>
      </w:r>
      <w:r>
        <w:rPr>
          <w:rFonts w:ascii="Times New Roman" w:hAnsi="Times New Roman" w:cs="Times New Roman"/>
          <w:sz w:val="22"/>
          <w:szCs w:val="22"/>
        </w:rPr>
        <w:t>Бурение скважин проводится двумя способами: ударным и вра</w:t>
      </w:r>
      <w:r>
        <w:rPr>
          <w:rFonts w:ascii="Times New Roman" w:hAnsi="Times New Roman" w:cs="Times New Roman"/>
          <w:sz w:val="22"/>
          <w:szCs w:val="22"/>
        </w:rPr>
        <w:softHyphen/>
      </w:r>
      <w:r>
        <w:rPr>
          <w:rFonts w:ascii="Times New Roman" w:hAnsi="Times New Roman" w:cs="Times New Roman"/>
          <w:spacing w:val="-4"/>
          <w:sz w:val="22"/>
          <w:szCs w:val="22"/>
        </w:rPr>
        <w:t xml:space="preserve">щательным. </w:t>
      </w:r>
      <w:r>
        <w:rPr>
          <w:rFonts w:ascii="Times New Roman" w:hAnsi="Times New Roman" w:cs="Times New Roman"/>
          <w:i/>
          <w:iCs/>
          <w:spacing w:val="-4"/>
          <w:sz w:val="22"/>
          <w:szCs w:val="22"/>
        </w:rPr>
        <w:t xml:space="preserve">Ударный </w:t>
      </w:r>
      <w:r>
        <w:rPr>
          <w:rFonts w:ascii="Times New Roman" w:hAnsi="Times New Roman" w:cs="Times New Roman"/>
          <w:spacing w:val="-4"/>
          <w:sz w:val="22"/>
          <w:szCs w:val="22"/>
        </w:rPr>
        <w:t xml:space="preserve">способ имеет широкое применение вследствие </w:t>
      </w:r>
      <w:r>
        <w:rPr>
          <w:rFonts w:ascii="Times New Roman" w:hAnsi="Times New Roman" w:cs="Times New Roman"/>
          <w:sz w:val="22"/>
          <w:szCs w:val="22"/>
        </w:rPr>
        <w:t>простоты конструкции бурильных пневматических машин удар</w:t>
      </w:r>
      <w:r>
        <w:rPr>
          <w:rFonts w:ascii="Times New Roman" w:hAnsi="Times New Roman" w:cs="Times New Roman"/>
          <w:sz w:val="22"/>
          <w:szCs w:val="22"/>
        </w:rPr>
        <w:softHyphen/>
      </w:r>
      <w:r>
        <w:rPr>
          <w:rFonts w:ascii="Times New Roman" w:hAnsi="Times New Roman" w:cs="Times New Roman"/>
          <w:spacing w:val="-1"/>
          <w:sz w:val="22"/>
          <w:szCs w:val="22"/>
        </w:rPr>
        <w:t>ного действия, возможности использования их для скальных грун</w:t>
      </w:r>
      <w:r>
        <w:rPr>
          <w:rFonts w:ascii="Times New Roman" w:hAnsi="Times New Roman" w:cs="Times New Roman"/>
          <w:spacing w:val="-1"/>
          <w:sz w:val="22"/>
          <w:szCs w:val="22"/>
        </w:rPr>
        <w:softHyphen/>
      </w:r>
      <w:r>
        <w:rPr>
          <w:rFonts w:ascii="Times New Roman" w:hAnsi="Times New Roman" w:cs="Times New Roman"/>
          <w:sz w:val="22"/>
          <w:szCs w:val="22"/>
        </w:rPr>
        <w:t xml:space="preserve">тов различной крепости, но требует большого расхода энергии. </w:t>
      </w:r>
      <w:r>
        <w:rPr>
          <w:rFonts w:ascii="Times New Roman" w:hAnsi="Times New Roman" w:cs="Times New Roman"/>
          <w:spacing w:val="-1"/>
          <w:sz w:val="22"/>
          <w:szCs w:val="22"/>
        </w:rPr>
        <w:t>Ударное бурение может осуществляться с помощью ударно-канат</w:t>
      </w:r>
      <w:r>
        <w:rPr>
          <w:rFonts w:ascii="Times New Roman" w:hAnsi="Times New Roman" w:cs="Times New Roman"/>
          <w:spacing w:val="-1"/>
          <w:sz w:val="22"/>
          <w:szCs w:val="22"/>
        </w:rPr>
        <w:softHyphen/>
        <w:t>ного станка, принцип действия которого заключается в раздробле</w:t>
      </w:r>
      <w:r>
        <w:rPr>
          <w:rFonts w:ascii="Times New Roman" w:hAnsi="Times New Roman" w:cs="Times New Roman"/>
          <w:spacing w:val="-1"/>
          <w:sz w:val="22"/>
          <w:szCs w:val="22"/>
        </w:rPr>
        <w:softHyphen/>
      </w:r>
      <w:r>
        <w:rPr>
          <w:rFonts w:ascii="Times New Roman" w:hAnsi="Times New Roman" w:cs="Times New Roman"/>
          <w:sz w:val="22"/>
          <w:szCs w:val="22"/>
        </w:rPr>
        <w:t xml:space="preserve">нии скального грунта в скважине свободно падающим долотом. </w:t>
      </w:r>
      <w:r>
        <w:rPr>
          <w:rFonts w:ascii="Times New Roman" w:hAnsi="Times New Roman" w:cs="Times New Roman"/>
          <w:spacing w:val="-1"/>
          <w:sz w:val="22"/>
          <w:szCs w:val="22"/>
        </w:rPr>
        <w:t xml:space="preserve">Скважина выбуривается только вертикально сверху вниз. Диаметр </w:t>
      </w:r>
      <w:r>
        <w:rPr>
          <w:rFonts w:ascii="Times New Roman" w:hAnsi="Times New Roman" w:cs="Times New Roman"/>
          <w:sz w:val="22"/>
          <w:szCs w:val="22"/>
        </w:rPr>
        <w:t>скважины 150-200 мм, а глубина бурения — 200 м.</w:t>
      </w:r>
    </w:p>
    <w:p w:rsidR="00DF153A" w:rsidRDefault="00DF153A">
      <w:pPr>
        <w:shd w:val="clear" w:color="auto" w:fill="FFFFFF"/>
        <w:spacing w:line="250" w:lineRule="exact"/>
        <w:ind w:left="14" w:right="5" w:firstLine="293"/>
        <w:jc w:val="both"/>
      </w:pPr>
      <w:r>
        <w:rPr>
          <w:rFonts w:ascii="Times New Roman" w:hAnsi="Times New Roman" w:cs="Times New Roman"/>
          <w:sz w:val="22"/>
          <w:szCs w:val="22"/>
        </w:rPr>
        <w:t xml:space="preserve">При </w:t>
      </w:r>
      <w:r>
        <w:rPr>
          <w:rFonts w:ascii="Times New Roman" w:hAnsi="Times New Roman" w:cs="Times New Roman"/>
          <w:i/>
          <w:iCs/>
          <w:sz w:val="22"/>
          <w:szCs w:val="22"/>
        </w:rPr>
        <w:t xml:space="preserve">вращательном </w:t>
      </w:r>
      <w:r>
        <w:rPr>
          <w:rFonts w:ascii="Times New Roman" w:hAnsi="Times New Roman" w:cs="Times New Roman"/>
          <w:sz w:val="22"/>
          <w:szCs w:val="22"/>
        </w:rPr>
        <w:t xml:space="preserve">способе бурения происходит непрерывное резание грунта, что позволяет разрабатывать нескальные связные, </w:t>
      </w:r>
      <w:r>
        <w:rPr>
          <w:rFonts w:ascii="Times New Roman" w:hAnsi="Times New Roman" w:cs="Times New Roman"/>
          <w:spacing w:val="-2"/>
          <w:sz w:val="22"/>
          <w:szCs w:val="22"/>
        </w:rPr>
        <w:t xml:space="preserve">мерзлые нескальные и скальные грунты различной крепости. Грунт </w:t>
      </w:r>
      <w:r>
        <w:rPr>
          <w:rFonts w:ascii="Times New Roman" w:hAnsi="Times New Roman" w:cs="Times New Roman"/>
          <w:spacing w:val="-1"/>
          <w:sz w:val="22"/>
          <w:szCs w:val="22"/>
        </w:rPr>
        <w:t xml:space="preserve">режется резцами, закрепленными к штанге бурового инструмента, вращающегося вокруг подъемной оси. Резание осуществляется по </w:t>
      </w:r>
      <w:r>
        <w:rPr>
          <w:rFonts w:ascii="Times New Roman" w:hAnsi="Times New Roman" w:cs="Times New Roman"/>
          <w:spacing w:val="-3"/>
          <w:sz w:val="22"/>
          <w:szCs w:val="22"/>
        </w:rPr>
        <w:t>всему сечению забоя или только по периметру, с оставлением сред</w:t>
      </w:r>
      <w:r>
        <w:rPr>
          <w:rFonts w:ascii="Times New Roman" w:hAnsi="Times New Roman" w:cs="Times New Roman"/>
          <w:spacing w:val="-3"/>
          <w:sz w:val="22"/>
          <w:szCs w:val="22"/>
        </w:rPr>
        <w:softHyphen/>
      </w:r>
      <w:r>
        <w:rPr>
          <w:rFonts w:ascii="Times New Roman" w:hAnsi="Times New Roman" w:cs="Times New Roman"/>
          <w:sz w:val="22"/>
          <w:szCs w:val="22"/>
        </w:rPr>
        <w:t>ней части грунта-керна нетронутой. Резцы бывают стальными, ар</w:t>
      </w:r>
      <w:r>
        <w:rPr>
          <w:rFonts w:ascii="Times New Roman" w:hAnsi="Times New Roman" w:cs="Times New Roman"/>
          <w:sz w:val="22"/>
          <w:szCs w:val="22"/>
        </w:rPr>
        <w:softHyphen/>
        <w:t xml:space="preserve">мированными твердыми сплавами или алмазами. Вращательное </w:t>
      </w:r>
      <w:r>
        <w:rPr>
          <w:rFonts w:ascii="Times New Roman" w:hAnsi="Times New Roman" w:cs="Times New Roman"/>
          <w:spacing w:val="-1"/>
          <w:sz w:val="22"/>
          <w:szCs w:val="22"/>
        </w:rPr>
        <w:t>бурение имеет высокую производительность, превышающую про</w:t>
      </w:r>
      <w:r>
        <w:rPr>
          <w:rFonts w:ascii="Times New Roman" w:hAnsi="Times New Roman" w:cs="Times New Roman"/>
          <w:spacing w:val="-1"/>
          <w:sz w:val="22"/>
          <w:szCs w:val="22"/>
        </w:rPr>
        <w:softHyphen/>
      </w:r>
      <w:r>
        <w:rPr>
          <w:rFonts w:ascii="Times New Roman" w:hAnsi="Times New Roman" w:cs="Times New Roman"/>
          <w:sz w:val="22"/>
          <w:szCs w:val="22"/>
        </w:rPr>
        <w:t>изводительность ударно-канатного бурения.</w:t>
      </w:r>
    </w:p>
    <w:p w:rsidR="00DF153A" w:rsidRDefault="00DF153A">
      <w:pPr>
        <w:shd w:val="clear" w:color="auto" w:fill="FFFFFF"/>
        <w:spacing w:line="250" w:lineRule="exact"/>
        <w:ind w:left="5" w:right="14" w:firstLine="288"/>
        <w:jc w:val="both"/>
      </w:pPr>
      <w:r>
        <w:rPr>
          <w:rFonts w:ascii="Times New Roman" w:hAnsi="Times New Roman" w:cs="Times New Roman"/>
          <w:spacing w:val="-2"/>
          <w:sz w:val="22"/>
          <w:szCs w:val="22"/>
        </w:rPr>
        <w:t xml:space="preserve">Наряду с этими способами применяется ударно-вращательное и </w:t>
      </w:r>
      <w:r>
        <w:rPr>
          <w:rFonts w:ascii="Times New Roman" w:hAnsi="Times New Roman" w:cs="Times New Roman"/>
          <w:spacing w:val="-5"/>
          <w:sz w:val="22"/>
          <w:szCs w:val="22"/>
        </w:rPr>
        <w:t xml:space="preserve">термодинамическое бурение. </w:t>
      </w:r>
      <w:r>
        <w:rPr>
          <w:rFonts w:ascii="Times New Roman" w:hAnsi="Times New Roman" w:cs="Times New Roman"/>
          <w:i/>
          <w:iCs/>
          <w:spacing w:val="-5"/>
          <w:sz w:val="22"/>
          <w:szCs w:val="22"/>
        </w:rPr>
        <w:t xml:space="preserve">Ударно-вращательное </w:t>
      </w:r>
      <w:r>
        <w:rPr>
          <w:rFonts w:ascii="Times New Roman" w:hAnsi="Times New Roman" w:cs="Times New Roman"/>
          <w:spacing w:val="-5"/>
          <w:sz w:val="22"/>
          <w:szCs w:val="22"/>
        </w:rPr>
        <w:t xml:space="preserve">бурение ведется </w:t>
      </w:r>
      <w:r>
        <w:rPr>
          <w:rFonts w:ascii="Times New Roman" w:hAnsi="Times New Roman" w:cs="Times New Roman"/>
          <w:spacing w:val="-1"/>
          <w:sz w:val="22"/>
          <w:szCs w:val="22"/>
        </w:rPr>
        <w:t xml:space="preserve">при непрерывном вращении буровой колонки частотой несколько </w:t>
      </w:r>
      <w:r>
        <w:rPr>
          <w:rFonts w:ascii="Times New Roman" w:hAnsi="Times New Roman" w:cs="Times New Roman"/>
          <w:spacing w:val="-3"/>
          <w:sz w:val="22"/>
          <w:szCs w:val="22"/>
        </w:rPr>
        <w:t xml:space="preserve">тысяч оборотов в минуту и усилии нажатия до 2 тс, чем достигается </w:t>
      </w:r>
      <w:r>
        <w:rPr>
          <w:rFonts w:ascii="Times New Roman" w:hAnsi="Times New Roman" w:cs="Times New Roman"/>
          <w:sz w:val="22"/>
          <w:szCs w:val="22"/>
        </w:rPr>
        <w:t xml:space="preserve">увеличение скорости бурения. При </w:t>
      </w:r>
      <w:r>
        <w:rPr>
          <w:rFonts w:ascii="Times New Roman" w:hAnsi="Times New Roman" w:cs="Times New Roman"/>
          <w:i/>
          <w:iCs/>
          <w:sz w:val="22"/>
          <w:szCs w:val="22"/>
        </w:rPr>
        <w:t xml:space="preserve">термодинамическом </w:t>
      </w:r>
      <w:r>
        <w:rPr>
          <w:rFonts w:ascii="Times New Roman" w:hAnsi="Times New Roman" w:cs="Times New Roman"/>
          <w:sz w:val="22"/>
          <w:szCs w:val="22"/>
        </w:rPr>
        <w:t xml:space="preserve">бурении </w:t>
      </w:r>
      <w:r>
        <w:rPr>
          <w:rFonts w:ascii="Times New Roman" w:hAnsi="Times New Roman" w:cs="Times New Roman"/>
          <w:spacing w:val="-2"/>
          <w:sz w:val="22"/>
          <w:szCs w:val="22"/>
        </w:rPr>
        <w:t xml:space="preserve">шпуров и скважин грунт разрушается струей горящего в кислороде </w:t>
      </w:r>
      <w:r>
        <w:rPr>
          <w:rFonts w:ascii="Times New Roman" w:hAnsi="Times New Roman" w:cs="Times New Roman"/>
          <w:spacing w:val="-3"/>
          <w:sz w:val="22"/>
          <w:szCs w:val="22"/>
        </w:rPr>
        <w:t xml:space="preserve">керосина, имеющей скорость до 2000 м/с, и выносится из скважины </w:t>
      </w:r>
      <w:r>
        <w:rPr>
          <w:rFonts w:ascii="Times New Roman" w:hAnsi="Times New Roman" w:cs="Times New Roman"/>
          <w:spacing w:val="-1"/>
          <w:sz w:val="22"/>
          <w:szCs w:val="22"/>
        </w:rPr>
        <w:t>паром, образующимся из поступающей туда воды. Керосин и кис</w:t>
      </w:r>
      <w:r>
        <w:rPr>
          <w:rFonts w:ascii="Times New Roman" w:hAnsi="Times New Roman" w:cs="Times New Roman"/>
          <w:spacing w:val="-1"/>
          <w:sz w:val="22"/>
          <w:szCs w:val="22"/>
        </w:rPr>
        <w:softHyphen/>
      </w:r>
      <w:r>
        <w:rPr>
          <w:rFonts w:ascii="Times New Roman" w:hAnsi="Times New Roman" w:cs="Times New Roman"/>
          <w:spacing w:val="-2"/>
          <w:sz w:val="22"/>
          <w:szCs w:val="22"/>
        </w:rPr>
        <w:t>лород подаются в камеру сгорания под давлением по трубкам, иду</w:t>
      </w:r>
      <w:r>
        <w:rPr>
          <w:rFonts w:ascii="Times New Roman" w:hAnsi="Times New Roman" w:cs="Times New Roman"/>
          <w:spacing w:val="-2"/>
          <w:sz w:val="22"/>
          <w:szCs w:val="22"/>
        </w:rPr>
        <w:softHyphen/>
      </w:r>
      <w:r>
        <w:rPr>
          <w:rFonts w:ascii="Times New Roman" w:hAnsi="Times New Roman" w:cs="Times New Roman"/>
          <w:sz w:val="22"/>
          <w:szCs w:val="22"/>
        </w:rPr>
        <w:t>щим внутри ствола бура, а вода — непосредственно по стволу.</w:t>
      </w:r>
    </w:p>
    <w:p w:rsidR="00DF153A" w:rsidRDefault="00DF153A">
      <w:pPr>
        <w:shd w:val="clear" w:color="auto" w:fill="FFFFFF"/>
        <w:spacing w:line="250" w:lineRule="exact"/>
        <w:ind w:right="14" w:firstLine="288"/>
        <w:jc w:val="both"/>
      </w:pPr>
      <w:r>
        <w:rPr>
          <w:rFonts w:ascii="Times New Roman" w:hAnsi="Times New Roman" w:cs="Times New Roman"/>
          <w:sz w:val="22"/>
          <w:szCs w:val="22"/>
        </w:rPr>
        <w:t>При ударном бурении (перфораторном) происходит откалы</w:t>
      </w:r>
      <w:r>
        <w:rPr>
          <w:rFonts w:ascii="Times New Roman" w:hAnsi="Times New Roman" w:cs="Times New Roman"/>
          <w:sz w:val="22"/>
          <w:szCs w:val="22"/>
        </w:rPr>
        <w:softHyphen/>
        <w:t>вание частиц скального грунта лезвиями бура, по другому кон</w:t>
      </w:r>
      <w:r>
        <w:rPr>
          <w:rFonts w:ascii="Times New Roman" w:hAnsi="Times New Roman" w:cs="Times New Roman"/>
          <w:sz w:val="22"/>
          <w:szCs w:val="22"/>
        </w:rPr>
        <w:softHyphen/>
        <w:t>цу которого наносит удары поршень — ударник, перемещаю</w:t>
      </w:r>
      <w:r>
        <w:rPr>
          <w:rFonts w:ascii="Times New Roman" w:hAnsi="Times New Roman" w:cs="Times New Roman"/>
          <w:sz w:val="22"/>
          <w:szCs w:val="22"/>
        </w:rPr>
        <w:softHyphen/>
        <w:t>щийся в цилиндре перфоратора. Скорость нанесения ударов — от 1200 до 3500 в минуту.</w:t>
      </w:r>
    </w:p>
    <w:p w:rsidR="00DF153A" w:rsidRDefault="00DF153A">
      <w:pPr>
        <w:shd w:val="clear" w:color="auto" w:fill="FFFFFF"/>
        <w:spacing w:line="250" w:lineRule="exact"/>
        <w:ind w:firstLine="278"/>
        <w:jc w:val="both"/>
      </w:pPr>
      <w:r>
        <w:br w:type="column"/>
      </w:r>
      <w:r>
        <w:rPr>
          <w:rFonts w:ascii="Times New Roman" w:hAnsi="Times New Roman" w:cs="Times New Roman"/>
          <w:spacing w:val="-2"/>
          <w:sz w:val="22"/>
          <w:szCs w:val="22"/>
        </w:rPr>
        <w:t>Пневматические перфораторы бывают легкие (до 20 кг), средней массы (до 24 кг) и тяжелые (до 35 кг). Легкие и средние перфорато</w:t>
      </w:r>
      <w:r>
        <w:rPr>
          <w:rFonts w:ascii="Times New Roman" w:hAnsi="Times New Roman" w:cs="Times New Roman"/>
          <w:spacing w:val="-2"/>
          <w:sz w:val="22"/>
          <w:szCs w:val="22"/>
        </w:rPr>
        <w:softHyphen/>
      </w:r>
      <w:r>
        <w:rPr>
          <w:rFonts w:ascii="Times New Roman" w:hAnsi="Times New Roman" w:cs="Times New Roman"/>
          <w:sz w:val="22"/>
          <w:szCs w:val="22"/>
        </w:rPr>
        <w:t>ры во время работы держат в руках, тяжелые устанавливаются на специальных поддерживающих устройствах. Перфораторы быва</w:t>
      </w:r>
      <w:r>
        <w:rPr>
          <w:rFonts w:ascii="Times New Roman" w:hAnsi="Times New Roman" w:cs="Times New Roman"/>
          <w:sz w:val="22"/>
          <w:szCs w:val="22"/>
        </w:rPr>
        <w:softHyphen/>
        <w:t>ют сухого бурения с очисткой скважины продувкой сжатым воз</w:t>
      </w:r>
      <w:r>
        <w:rPr>
          <w:rFonts w:ascii="Times New Roman" w:hAnsi="Times New Roman" w:cs="Times New Roman"/>
          <w:sz w:val="22"/>
          <w:szCs w:val="22"/>
        </w:rPr>
        <w:softHyphen/>
        <w:t>духом, и мокрого бурения с промывкой скважины водой.</w:t>
      </w:r>
    </w:p>
    <w:p w:rsidR="00DF153A" w:rsidRDefault="00DF153A">
      <w:pPr>
        <w:shd w:val="clear" w:color="auto" w:fill="FFFFFF"/>
        <w:spacing w:line="250" w:lineRule="exact"/>
        <w:ind w:left="5" w:right="5" w:firstLine="278"/>
        <w:jc w:val="both"/>
      </w:pPr>
      <w:r>
        <w:rPr>
          <w:rFonts w:ascii="Times New Roman" w:hAnsi="Times New Roman" w:cs="Times New Roman"/>
          <w:b/>
          <w:bCs/>
          <w:spacing w:val="-11"/>
          <w:sz w:val="22"/>
          <w:szCs w:val="22"/>
        </w:rPr>
        <w:t xml:space="preserve">Правила безопасности при буровзрывных работах. </w:t>
      </w:r>
      <w:r>
        <w:rPr>
          <w:rFonts w:ascii="Times New Roman" w:hAnsi="Times New Roman" w:cs="Times New Roman"/>
          <w:spacing w:val="-11"/>
          <w:sz w:val="22"/>
          <w:szCs w:val="22"/>
        </w:rPr>
        <w:t xml:space="preserve">При разработке </w:t>
      </w:r>
      <w:r>
        <w:rPr>
          <w:rFonts w:ascii="Times New Roman" w:hAnsi="Times New Roman" w:cs="Times New Roman"/>
          <w:spacing w:val="-9"/>
          <w:sz w:val="22"/>
          <w:szCs w:val="22"/>
        </w:rPr>
        <w:t xml:space="preserve">грунтов для установки крупных камерных зарядов должны соблюдаться </w:t>
      </w:r>
      <w:r>
        <w:rPr>
          <w:rFonts w:ascii="Times New Roman" w:hAnsi="Times New Roman" w:cs="Times New Roman"/>
          <w:spacing w:val="-3"/>
          <w:sz w:val="22"/>
          <w:szCs w:val="22"/>
        </w:rPr>
        <w:t xml:space="preserve">правила безопасности. Для безопасности людей под землей с целью </w:t>
      </w:r>
      <w:r>
        <w:rPr>
          <w:rFonts w:ascii="Times New Roman" w:hAnsi="Times New Roman" w:cs="Times New Roman"/>
          <w:spacing w:val="-7"/>
          <w:sz w:val="22"/>
          <w:szCs w:val="22"/>
        </w:rPr>
        <w:t>удержания грунтовых масс устраиваются крепи в зависимости от грун</w:t>
      </w:r>
      <w:r>
        <w:rPr>
          <w:rFonts w:ascii="Times New Roman" w:hAnsi="Times New Roman" w:cs="Times New Roman"/>
          <w:spacing w:val="-7"/>
          <w:sz w:val="22"/>
          <w:szCs w:val="22"/>
        </w:rPr>
        <w:softHyphen/>
      </w:r>
      <w:r>
        <w:rPr>
          <w:rFonts w:ascii="Times New Roman" w:hAnsi="Times New Roman" w:cs="Times New Roman"/>
          <w:spacing w:val="-6"/>
          <w:sz w:val="22"/>
          <w:szCs w:val="22"/>
        </w:rPr>
        <w:t>та и размеров выработки. В крепких скальных грунтах выработки про</w:t>
      </w:r>
      <w:r>
        <w:rPr>
          <w:rFonts w:ascii="Times New Roman" w:hAnsi="Times New Roman" w:cs="Times New Roman"/>
          <w:spacing w:val="-6"/>
          <w:sz w:val="22"/>
          <w:szCs w:val="22"/>
        </w:rPr>
        <w:softHyphen/>
      </w:r>
      <w:r>
        <w:rPr>
          <w:rFonts w:ascii="Times New Roman" w:hAnsi="Times New Roman" w:cs="Times New Roman"/>
          <w:spacing w:val="-5"/>
          <w:sz w:val="22"/>
          <w:szCs w:val="22"/>
        </w:rPr>
        <w:t>ходят без крепления. Подъем грунта из выработки и опускание мате</w:t>
      </w:r>
      <w:r>
        <w:rPr>
          <w:rFonts w:ascii="Times New Roman" w:hAnsi="Times New Roman" w:cs="Times New Roman"/>
          <w:spacing w:val="-5"/>
          <w:sz w:val="22"/>
          <w:szCs w:val="22"/>
        </w:rPr>
        <w:softHyphen/>
      </w:r>
      <w:r>
        <w:rPr>
          <w:rFonts w:ascii="Times New Roman" w:hAnsi="Times New Roman" w:cs="Times New Roman"/>
          <w:spacing w:val="-3"/>
          <w:sz w:val="22"/>
          <w:szCs w:val="22"/>
        </w:rPr>
        <w:t xml:space="preserve">риалов проводятся в бадье при помощи крана или ручного ворота с </w:t>
      </w:r>
      <w:r>
        <w:rPr>
          <w:rFonts w:ascii="Times New Roman" w:hAnsi="Times New Roman" w:cs="Times New Roman"/>
          <w:sz w:val="22"/>
          <w:szCs w:val="22"/>
        </w:rPr>
        <w:t>тормозным устройством.</w:t>
      </w:r>
    </w:p>
    <w:p w:rsidR="00DF153A" w:rsidRDefault="00DF153A">
      <w:pPr>
        <w:shd w:val="clear" w:color="auto" w:fill="FFFFFF"/>
        <w:spacing w:line="250" w:lineRule="exact"/>
        <w:ind w:left="5" w:right="5" w:firstLine="269"/>
        <w:jc w:val="both"/>
      </w:pPr>
      <w:r>
        <w:rPr>
          <w:rFonts w:ascii="Times New Roman" w:hAnsi="Times New Roman" w:cs="Times New Roman"/>
          <w:spacing w:val="-10"/>
          <w:sz w:val="22"/>
          <w:szCs w:val="22"/>
        </w:rPr>
        <w:t xml:space="preserve">Для безопасности работающих в шурфе устраиваются укрытия в виде </w:t>
      </w:r>
      <w:r>
        <w:rPr>
          <w:rFonts w:ascii="Times New Roman" w:hAnsi="Times New Roman" w:cs="Times New Roman"/>
          <w:spacing w:val="-7"/>
          <w:sz w:val="22"/>
          <w:szCs w:val="22"/>
        </w:rPr>
        <w:t>козырьков. При работе с краном сечение шурфа делится пополам, в од</w:t>
      </w:r>
      <w:r>
        <w:rPr>
          <w:rFonts w:ascii="Times New Roman" w:hAnsi="Times New Roman" w:cs="Times New Roman"/>
          <w:spacing w:val="-7"/>
          <w:sz w:val="22"/>
          <w:szCs w:val="22"/>
        </w:rPr>
        <w:softHyphen/>
      </w:r>
      <w:r>
        <w:rPr>
          <w:rFonts w:ascii="Times New Roman" w:hAnsi="Times New Roman" w:cs="Times New Roman"/>
          <w:spacing w:val="-8"/>
          <w:sz w:val="22"/>
          <w:szCs w:val="22"/>
        </w:rPr>
        <w:t>ном отсеке проводится подъем грунта, а в другом устраиваются лестни</w:t>
      </w:r>
      <w:r>
        <w:rPr>
          <w:rFonts w:ascii="Times New Roman" w:hAnsi="Times New Roman" w:cs="Times New Roman"/>
          <w:spacing w:val="-8"/>
          <w:sz w:val="22"/>
          <w:szCs w:val="22"/>
        </w:rPr>
        <w:softHyphen/>
      </w:r>
      <w:r>
        <w:rPr>
          <w:rFonts w:ascii="Times New Roman" w:hAnsi="Times New Roman" w:cs="Times New Roman"/>
          <w:spacing w:val="-7"/>
          <w:sz w:val="22"/>
          <w:szCs w:val="22"/>
        </w:rPr>
        <w:t>цы для людей. Рабочие в подземных выработках должны носить каску. Для вентиляции выработок используются деревянные короба или бре</w:t>
      </w:r>
      <w:r>
        <w:rPr>
          <w:rFonts w:ascii="Times New Roman" w:hAnsi="Times New Roman" w:cs="Times New Roman"/>
          <w:spacing w:val="-7"/>
          <w:sz w:val="22"/>
          <w:szCs w:val="22"/>
        </w:rPr>
        <w:softHyphen/>
        <w:t>зентовые рукава, по которым подается воздух. Электрическое освеще</w:t>
      </w:r>
      <w:r>
        <w:rPr>
          <w:rFonts w:ascii="Times New Roman" w:hAnsi="Times New Roman" w:cs="Times New Roman"/>
          <w:spacing w:val="-7"/>
          <w:sz w:val="22"/>
          <w:szCs w:val="22"/>
        </w:rPr>
        <w:softHyphen/>
      </w:r>
      <w:r>
        <w:rPr>
          <w:rFonts w:ascii="Times New Roman" w:hAnsi="Times New Roman" w:cs="Times New Roman"/>
          <w:spacing w:val="-8"/>
          <w:sz w:val="22"/>
          <w:szCs w:val="22"/>
        </w:rPr>
        <w:t>ние устраивается с надежной изоляцией проводов, заключенных в дере</w:t>
      </w:r>
      <w:r>
        <w:rPr>
          <w:rFonts w:ascii="Times New Roman" w:hAnsi="Times New Roman" w:cs="Times New Roman"/>
          <w:spacing w:val="-8"/>
          <w:sz w:val="22"/>
          <w:szCs w:val="22"/>
        </w:rPr>
        <w:softHyphen/>
      </w:r>
      <w:r>
        <w:rPr>
          <w:rFonts w:ascii="Times New Roman" w:hAnsi="Times New Roman" w:cs="Times New Roman"/>
          <w:spacing w:val="-3"/>
          <w:sz w:val="22"/>
          <w:szCs w:val="22"/>
        </w:rPr>
        <w:t xml:space="preserve">вянные короба. Транспортировка и хранение взрывчатых веществ и </w:t>
      </w:r>
      <w:r>
        <w:rPr>
          <w:rFonts w:ascii="Times New Roman" w:hAnsi="Times New Roman" w:cs="Times New Roman"/>
          <w:spacing w:val="-8"/>
          <w:sz w:val="22"/>
          <w:szCs w:val="22"/>
        </w:rPr>
        <w:t xml:space="preserve">средств взрывания, объединенных общим наименованием «взрывчатые </w:t>
      </w:r>
      <w:r>
        <w:rPr>
          <w:rFonts w:ascii="Times New Roman" w:hAnsi="Times New Roman" w:cs="Times New Roman"/>
          <w:spacing w:val="-7"/>
          <w:sz w:val="22"/>
          <w:szCs w:val="22"/>
        </w:rPr>
        <w:t>материалы» (ВМ), выполняются в строгом соответствии с требования</w:t>
      </w:r>
      <w:r>
        <w:rPr>
          <w:rFonts w:ascii="Times New Roman" w:hAnsi="Times New Roman" w:cs="Times New Roman"/>
          <w:spacing w:val="-7"/>
          <w:sz w:val="22"/>
          <w:szCs w:val="22"/>
        </w:rPr>
        <w:softHyphen/>
      </w:r>
      <w:r>
        <w:rPr>
          <w:rFonts w:ascii="Times New Roman" w:hAnsi="Times New Roman" w:cs="Times New Roman"/>
          <w:spacing w:val="-5"/>
          <w:sz w:val="22"/>
          <w:szCs w:val="22"/>
        </w:rPr>
        <w:t>ми «Единых правил безопасности при взрывных работах».</w:t>
      </w:r>
    </w:p>
    <w:p w:rsidR="00DF153A" w:rsidRDefault="00DF153A">
      <w:pPr>
        <w:shd w:val="clear" w:color="auto" w:fill="FFFFFF"/>
        <w:spacing w:line="250" w:lineRule="exact"/>
        <w:ind w:left="10" w:firstLine="274"/>
        <w:jc w:val="both"/>
      </w:pPr>
      <w:r>
        <w:rPr>
          <w:rFonts w:ascii="Times New Roman" w:hAnsi="Times New Roman" w:cs="Times New Roman"/>
          <w:spacing w:val="-2"/>
          <w:sz w:val="22"/>
          <w:szCs w:val="22"/>
        </w:rPr>
        <w:t xml:space="preserve">Для хранения взрывных материалов устраиваются специальные </w:t>
      </w:r>
      <w:r>
        <w:rPr>
          <w:rFonts w:ascii="Times New Roman" w:hAnsi="Times New Roman" w:cs="Times New Roman"/>
          <w:spacing w:val="-5"/>
          <w:sz w:val="22"/>
          <w:szCs w:val="22"/>
        </w:rPr>
        <w:t>склады — базисные и расходные, которые бывают постоянными, вре</w:t>
      </w:r>
      <w:r>
        <w:rPr>
          <w:rFonts w:ascii="Times New Roman" w:hAnsi="Times New Roman" w:cs="Times New Roman"/>
          <w:spacing w:val="-5"/>
          <w:sz w:val="22"/>
          <w:szCs w:val="22"/>
        </w:rPr>
        <w:softHyphen/>
      </w:r>
      <w:r>
        <w:rPr>
          <w:rFonts w:ascii="Times New Roman" w:hAnsi="Times New Roman" w:cs="Times New Roman"/>
          <w:spacing w:val="-1"/>
          <w:sz w:val="22"/>
          <w:szCs w:val="22"/>
        </w:rPr>
        <w:t xml:space="preserve">менными или кратковременными. Все склады должны охраняться </w:t>
      </w:r>
      <w:r>
        <w:rPr>
          <w:rFonts w:ascii="Times New Roman" w:hAnsi="Times New Roman" w:cs="Times New Roman"/>
          <w:sz w:val="22"/>
          <w:szCs w:val="22"/>
        </w:rPr>
        <w:t>круглосуточно вооруженной охраной.</w:t>
      </w:r>
    </w:p>
    <w:p w:rsidR="00DF153A" w:rsidRDefault="00DF153A">
      <w:pPr>
        <w:shd w:val="clear" w:color="auto" w:fill="FFFFFF"/>
        <w:spacing w:line="250" w:lineRule="exact"/>
        <w:ind w:left="14" w:firstLine="269"/>
        <w:jc w:val="both"/>
      </w:pPr>
      <w:r>
        <w:rPr>
          <w:rFonts w:ascii="Times New Roman" w:hAnsi="Times New Roman" w:cs="Times New Roman"/>
          <w:spacing w:val="-5"/>
          <w:sz w:val="22"/>
          <w:szCs w:val="22"/>
        </w:rPr>
        <w:t>Взрывчатые материалы перевозятся в сопровождении ответствен</w:t>
      </w:r>
      <w:r>
        <w:rPr>
          <w:rFonts w:ascii="Times New Roman" w:hAnsi="Times New Roman" w:cs="Times New Roman"/>
          <w:spacing w:val="-5"/>
          <w:sz w:val="22"/>
          <w:szCs w:val="22"/>
        </w:rPr>
        <w:softHyphen/>
        <w:t>ного лица, имеющего соответствующие права. К производству взрыв</w:t>
      </w:r>
      <w:r>
        <w:rPr>
          <w:rFonts w:ascii="Times New Roman" w:hAnsi="Times New Roman" w:cs="Times New Roman"/>
          <w:spacing w:val="-5"/>
          <w:sz w:val="22"/>
          <w:szCs w:val="22"/>
        </w:rPr>
        <w:softHyphen/>
      </w:r>
      <w:r>
        <w:rPr>
          <w:rFonts w:ascii="Times New Roman" w:hAnsi="Times New Roman" w:cs="Times New Roman"/>
          <w:spacing w:val="-4"/>
          <w:sz w:val="22"/>
          <w:szCs w:val="22"/>
        </w:rPr>
        <w:t xml:space="preserve">ных работ допускаются лица, сдавшие экзамен в квалификационной </w:t>
      </w:r>
      <w:r>
        <w:rPr>
          <w:rFonts w:ascii="Times New Roman" w:hAnsi="Times New Roman" w:cs="Times New Roman"/>
          <w:spacing w:val="-5"/>
          <w:sz w:val="22"/>
          <w:szCs w:val="22"/>
        </w:rPr>
        <w:t>комиссии и имеющие «Единую книжку взрывника».</w:t>
      </w:r>
    </w:p>
    <w:p w:rsidR="00DF153A" w:rsidRDefault="00DF153A">
      <w:pPr>
        <w:shd w:val="clear" w:color="auto" w:fill="FFFFFF"/>
        <w:spacing w:line="250" w:lineRule="exact"/>
        <w:ind w:left="14" w:firstLine="274"/>
        <w:jc w:val="both"/>
      </w:pPr>
      <w:r>
        <w:rPr>
          <w:rFonts w:ascii="Times New Roman" w:hAnsi="Times New Roman" w:cs="Times New Roman"/>
          <w:spacing w:val="-5"/>
          <w:sz w:val="22"/>
          <w:szCs w:val="22"/>
        </w:rPr>
        <w:t>Опасные зоны при взрывных работах должны ограждаться на мес</w:t>
      </w:r>
      <w:r>
        <w:rPr>
          <w:rFonts w:ascii="Times New Roman" w:hAnsi="Times New Roman" w:cs="Times New Roman"/>
          <w:spacing w:val="-5"/>
          <w:sz w:val="22"/>
          <w:szCs w:val="22"/>
        </w:rPr>
        <w:softHyphen/>
      </w:r>
      <w:r>
        <w:rPr>
          <w:rFonts w:ascii="Times New Roman" w:hAnsi="Times New Roman" w:cs="Times New Roman"/>
          <w:spacing w:val="-6"/>
          <w:sz w:val="22"/>
          <w:szCs w:val="22"/>
        </w:rPr>
        <w:t xml:space="preserve">тности красным флажками или предупредительными транспарантами. </w:t>
      </w:r>
      <w:r>
        <w:rPr>
          <w:rFonts w:ascii="Times New Roman" w:hAnsi="Times New Roman" w:cs="Times New Roman"/>
          <w:spacing w:val="-5"/>
          <w:sz w:val="22"/>
          <w:szCs w:val="22"/>
        </w:rPr>
        <w:t>О начале взрывных работ оповещают специальными звуковыми сиг</w:t>
      </w:r>
      <w:r>
        <w:rPr>
          <w:rFonts w:ascii="Times New Roman" w:hAnsi="Times New Roman" w:cs="Times New Roman"/>
          <w:spacing w:val="-5"/>
          <w:sz w:val="22"/>
          <w:szCs w:val="22"/>
        </w:rPr>
        <w:softHyphen/>
      </w:r>
      <w:r>
        <w:rPr>
          <w:rFonts w:ascii="Times New Roman" w:hAnsi="Times New Roman" w:cs="Times New Roman"/>
          <w:spacing w:val="-4"/>
          <w:sz w:val="22"/>
          <w:szCs w:val="22"/>
        </w:rPr>
        <w:t>налами. После окончания зарядки ВВ всех рабочих удаляют из опас-</w:t>
      </w:r>
    </w:p>
    <w:p w:rsidR="00DF153A" w:rsidRDefault="00DF153A">
      <w:pPr>
        <w:shd w:val="clear" w:color="auto" w:fill="FFFFFF"/>
        <w:spacing w:line="250" w:lineRule="exact"/>
        <w:ind w:left="14" w:firstLine="274"/>
        <w:jc w:val="both"/>
        <w:sectPr w:rsidR="00DF153A">
          <w:pgSz w:w="16834" w:h="11909" w:orient="landscape"/>
          <w:pgMar w:top="1054" w:right="1637" w:bottom="360" w:left="1147" w:header="720" w:footer="720" w:gutter="0"/>
          <w:cols w:num="2" w:space="720" w:equalWidth="0">
            <w:col w:w="6316" w:space="1397"/>
            <w:col w:w="6336"/>
          </w:cols>
          <w:noEndnote/>
        </w:sectPr>
      </w:pPr>
    </w:p>
    <w:p w:rsidR="00DF153A" w:rsidRDefault="00DF153A">
      <w:pPr>
        <w:spacing w:before="91" w:line="1" w:lineRule="exact"/>
        <w:rPr>
          <w:rFonts w:ascii="Times New Roman" w:hAnsi="Times New Roman" w:cs="Times New Roman"/>
          <w:sz w:val="2"/>
          <w:szCs w:val="2"/>
        </w:rPr>
      </w:pPr>
    </w:p>
    <w:p w:rsidR="00DF153A" w:rsidRDefault="00DF153A">
      <w:pPr>
        <w:shd w:val="clear" w:color="auto" w:fill="FFFFFF"/>
        <w:spacing w:line="250" w:lineRule="exact"/>
        <w:ind w:left="14" w:firstLine="274"/>
        <w:jc w:val="both"/>
        <w:sectPr w:rsidR="00DF153A">
          <w:type w:val="continuous"/>
          <w:pgSz w:w="16834" w:h="11909" w:orient="landscape"/>
          <w:pgMar w:top="1054" w:right="1148" w:bottom="360" w:left="1157" w:header="720" w:footer="720" w:gutter="0"/>
          <w:cols w:space="60"/>
          <w:noEndnote/>
        </w:sectPr>
      </w:pPr>
    </w:p>
    <w:p w:rsidR="00DF153A" w:rsidRDefault="00DF153A">
      <w:pPr>
        <w:shd w:val="clear" w:color="auto" w:fill="FFFFFF"/>
        <w:spacing w:before="86"/>
      </w:pPr>
      <w:r>
        <w:rPr>
          <w:rFonts w:ascii="Times New Roman" w:hAnsi="Times New Roman" w:cs="Times New Roman"/>
          <w:sz w:val="22"/>
          <w:szCs w:val="22"/>
        </w:rPr>
        <w:t>138</w:t>
      </w:r>
    </w:p>
    <w:p w:rsidR="00DF153A" w:rsidRDefault="00DF153A">
      <w:pPr>
        <w:shd w:val="clear" w:color="auto" w:fill="FFFFFF"/>
      </w:pPr>
      <w:r>
        <w:br w:type="column"/>
      </w:r>
      <w:r>
        <w:rPr>
          <w:rFonts w:ascii="Times New Roman" w:hAnsi="Times New Roman" w:cs="Times New Roman"/>
          <w:sz w:val="22"/>
          <w:szCs w:val="22"/>
        </w:rPr>
        <w:t>139</w:t>
      </w:r>
    </w:p>
    <w:p w:rsidR="00DF153A" w:rsidRDefault="00DF153A">
      <w:pPr>
        <w:shd w:val="clear" w:color="auto" w:fill="FFFFFF"/>
        <w:sectPr w:rsidR="00DF153A">
          <w:type w:val="continuous"/>
          <w:pgSz w:w="16834" w:h="11909" w:orient="landscape"/>
          <w:pgMar w:top="1054" w:right="1148" w:bottom="360" w:left="1157" w:header="720" w:footer="720" w:gutter="0"/>
          <w:cols w:num="2" w:space="720" w:equalWidth="0">
            <w:col w:w="720" w:space="13090"/>
            <w:col w:w="720"/>
          </w:cols>
          <w:noEndnote/>
        </w:sectPr>
      </w:pPr>
    </w:p>
    <w:p w:rsidR="00DF153A" w:rsidRDefault="00DF153A">
      <w:pPr>
        <w:framePr w:h="2078" w:hSpace="38" w:wrap="auto" w:vAnchor="text" w:hAnchor="margin" w:x="-172" w:y="6188"/>
        <w:rPr>
          <w:rFonts w:ascii="Times New Roman" w:hAnsi="Times New Roman" w:cs="Times New Roman"/>
          <w:sz w:val="24"/>
          <w:szCs w:val="24"/>
        </w:rPr>
      </w:pPr>
      <w:r w:rsidRPr="00D257E3">
        <w:rPr>
          <w:rFonts w:ascii="Times New Roman" w:hAnsi="Times New Roman" w:cs="Times New Roman"/>
          <w:sz w:val="24"/>
          <w:szCs w:val="24"/>
        </w:rPr>
        <w:pict>
          <v:shape id="_x0000_i1119" type="#_x0000_t75" style="width:331.5pt;height:102.75pt">
            <v:imagedata r:id="rId104" o:title=""/>
          </v:shape>
        </w:pict>
      </w:r>
    </w:p>
    <w:p w:rsidR="00DF153A" w:rsidRDefault="00DF153A">
      <w:pPr>
        <w:shd w:val="clear" w:color="auto" w:fill="FFFFFF"/>
        <w:spacing w:line="250" w:lineRule="exact"/>
        <w:ind w:left="14"/>
        <w:jc w:val="both"/>
      </w:pPr>
      <w:r>
        <w:rPr>
          <w:rFonts w:ascii="Times New Roman" w:hAnsi="Times New Roman" w:cs="Times New Roman"/>
          <w:spacing w:val="-1"/>
          <w:sz w:val="22"/>
          <w:szCs w:val="22"/>
        </w:rPr>
        <w:t xml:space="preserve">ной зоны, экскаваторы, компрессоры и другие механизмы выводят </w:t>
      </w:r>
      <w:r>
        <w:rPr>
          <w:rFonts w:ascii="Times New Roman" w:hAnsi="Times New Roman" w:cs="Times New Roman"/>
          <w:spacing w:val="-4"/>
          <w:sz w:val="22"/>
          <w:szCs w:val="22"/>
        </w:rPr>
        <w:t>из забоя, а автосамосвалы выезжают за пределы опасной зоны. Толь</w:t>
      </w:r>
      <w:r>
        <w:rPr>
          <w:rFonts w:ascii="Times New Roman" w:hAnsi="Times New Roman" w:cs="Times New Roman"/>
          <w:spacing w:val="-4"/>
          <w:sz w:val="22"/>
          <w:szCs w:val="22"/>
        </w:rPr>
        <w:softHyphen/>
      </w:r>
      <w:r>
        <w:rPr>
          <w:rFonts w:ascii="Times New Roman" w:hAnsi="Times New Roman" w:cs="Times New Roman"/>
          <w:spacing w:val="-3"/>
          <w:sz w:val="22"/>
          <w:szCs w:val="22"/>
        </w:rPr>
        <w:t xml:space="preserve">ко после эвакуации рабочих и механизмов взрывники приступают к </w:t>
      </w:r>
      <w:r>
        <w:rPr>
          <w:rFonts w:ascii="Times New Roman" w:hAnsi="Times New Roman" w:cs="Times New Roman"/>
          <w:spacing w:val="-4"/>
          <w:sz w:val="22"/>
          <w:szCs w:val="22"/>
        </w:rPr>
        <w:t>монтажу взрывной сети и взрывам. При огневом взрывании на одно</w:t>
      </w:r>
      <w:r>
        <w:rPr>
          <w:rFonts w:ascii="Times New Roman" w:hAnsi="Times New Roman" w:cs="Times New Roman"/>
          <w:spacing w:val="-4"/>
          <w:sz w:val="22"/>
          <w:szCs w:val="22"/>
        </w:rPr>
        <w:softHyphen/>
      </w:r>
      <w:r>
        <w:rPr>
          <w:rFonts w:ascii="Times New Roman" w:hAnsi="Times New Roman" w:cs="Times New Roman"/>
          <w:spacing w:val="-1"/>
          <w:sz w:val="22"/>
          <w:szCs w:val="22"/>
        </w:rPr>
        <w:t>го взрывника приходится больше 12 запальных концов.</w:t>
      </w:r>
    </w:p>
    <w:p w:rsidR="00DF153A" w:rsidRDefault="00DF153A">
      <w:pPr>
        <w:shd w:val="clear" w:color="auto" w:fill="FFFFFF"/>
        <w:spacing w:line="250" w:lineRule="exact"/>
        <w:ind w:left="10" w:right="10" w:firstLine="283"/>
        <w:jc w:val="both"/>
      </w:pPr>
      <w:r>
        <w:rPr>
          <w:rFonts w:ascii="Times New Roman" w:hAnsi="Times New Roman" w:cs="Times New Roman"/>
          <w:sz w:val="22"/>
          <w:szCs w:val="22"/>
        </w:rPr>
        <w:t>После зажигания огнепроводного шнура взрывники удаляют</w:t>
      </w:r>
      <w:r>
        <w:rPr>
          <w:rFonts w:ascii="Times New Roman" w:hAnsi="Times New Roman" w:cs="Times New Roman"/>
          <w:sz w:val="22"/>
          <w:szCs w:val="22"/>
        </w:rPr>
        <w:softHyphen/>
        <w:t>ся в укрытие и, находясь там, подсчитывают число взрывов. Убе</w:t>
      </w:r>
      <w:r>
        <w:rPr>
          <w:rFonts w:ascii="Times New Roman" w:hAnsi="Times New Roman" w:cs="Times New Roman"/>
          <w:sz w:val="22"/>
          <w:szCs w:val="22"/>
        </w:rPr>
        <w:softHyphen/>
        <w:t>дившись, что отказов не было, дают сигнал отбоя, который раз</w:t>
      </w:r>
      <w:r>
        <w:rPr>
          <w:rFonts w:ascii="Times New Roman" w:hAnsi="Times New Roman" w:cs="Times New Roman"/>
          <w:sz w:val="22"/>
          <w:szCs w:val="22"/>
        </w:rPr>
        <w:softHyphen/>
        <w:t>решает возобновление работ.</w:t>
      </w:r>
    </w:p>
    <w:p w:rsidR="00DF153A" w:rsidRDefault="00DF153A">
      <w:pPr>
        <w:shd w:val="clear" w:color="auto" w:fill="FFFFFF"/>
        <w:spacing w:before="187"/>
        <w:ind w:left="960"/>
      </w:pPr>
      <w:r>
        <w:rPr>
          <w:rFonts w:ascii="Times New Roman" w:hAnsi="Times New Roman" w:cs="Times New Roman"/>
          <w:b/>
          <w:bCs/>
          <w:i/>
          <w:iCs/>
          <w:sz w:val="22"/>
          <w:szCs w:val="22"/>
        </w:rPr>
        <w:t>2.7. Отделочные и укрепительные работы</w:t>
      </w:r>
    </w:p>
    <w:p w:rsidR="00DF153A" w:rsidRDefault="00DF153A">
      <w:pPr>
        <w:shd w:val="clear" w:color="auto" w:fill="FFFFFF"/>
        <w:spacing w:before="178" w:line="250" w:lineRule="exact"/>
        <w:ind w:left="5" w:right="14" w:firstLine="288"/>
        <w:jc w:val="both"/>
      </w:pPr>
      <w:r>
        <w:rPr>
          <w:rFonts w:ascii="Times New Roman" w:hAnsi="Times New Roman" w:cs="Times New Roman"/>
          <w:b/>
          <w:bCs/>
          <w:spacing w:val="-8"/>
          <w:sz w:val="22"/>
          <w:szCs w:val="22"/>
        </w:rPr>
        <w:t xml:space="preserve">Планировка основной площадки земляного полотна. </w:t>
      </w:r>
      <w:r>
        <w:rPr>
          <w:rFonts w:ascii="Times New Roman" w:hAnsi="Times New Roman" w:cs="Times New Roman"/>
          <w:spacing w:val="-8"/>
          <w:sz w:val="22"/>
          <w:szCs w:val="22"/>
        </w:rPr>
        <w:t xml:space="preserve">Работы по </w:t>
      </w:r>
      <w:r>
        <w:rPr>
          <w:rFonts w:ascii="Times New Roman" w:hAnsi="Times New Roman" w:cs="Times New Roman"/>
          <w:spacing w:val="-3"/>
          <w:sz w:val="22"/>
          <w:szCs w:val="22"/>
        </w:rPr>
        <w:t>планировке и укреплению верха и откосов полотна относятся к наи</w:t>
      </w:r>
      <w:r>
        <w:rPr>
          <w:rFonts w:ascii="Times New Roman" w:hAnsi="Times New Roman" w:cs="Times New Roman"/>
          <w:spacing w:val="-3"/>
          <w:sz w:val="22"/>
          <w:szCs w:val="22"/>
        </w:rPr>
        <w:softHyphen/>
        <w:t>более трудоемким и слабо механизированным. Затраты труда на вы</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полнение этих работ составляют до 30 % общих трудовых затрат, а </w:t>
      </w:r>
      <w:r>
        <w:rPr>
          <w:rFonts w:ascii="Times New Roman" w:hAnsi="Times New Roman" w:cs="Times New Roman"/>
          <w:spacing w:val="-6"/>
          <w:sz w:val="22"/>
          <w:szCs w:val="22"/>
        </w:rPr>
        <w:t>стоимость достигает 11 % общей стоимости возведения земляного по</w:t>
      </w:r>
      <w:r>
        <w:rPr>
          <w:rFonts w:ascii="Times New Roman" w:hAnsi="Times New Roman" w:cs="Times New Roman"/>
          <w:spacing w:val="-6"/>
          <w:sz w:val="22"/>
          <w:szCs w:val="22"/>
        </w:rPr>
        <w:softHyphen/>
      </w:r>
      <w:r>
        <w:rPr>
          <w:rFonts w:ascii="Times New Roman" w:hAnsi="Times New Roman" w:cs="Times New Roman"/>
          <w:spacing w:val="-4"/>
          <w:sz w:val="22"/>
          <w:szCs w:val="22"/>
        </w:rPr>
        <w:t>лотна. Основными механизмами для планировки верхней части зем</w:t>
      </w:r>
      <w:r>
        <w:rPr>
          <w:rFonts w:ascii="Times New Roman" w:hAnsi="Times New Roman" w:cs="Times New Roman"/>
          <w:spacing w:val="-4"/>
          <w:sz w:val="22"/>
          <w:szCs w:val="22"/>
        </w:rPr>
        <w:softHyphen/>
      </w:r>
      <w:r>
        <w:rPr>
          <w:rFonts w:ascii="Times New Roman" w:hAnsi="Times New Roman" w:cs="Times New Roman"/>
          <w:spacing w:val="-5"/>
          <w:sz w:val="22"/>
          <w:szCs w:val="22"/>
        </w:rPr>
        <w:t>ляного полотна и нарезки сливной призмы служат тяжелые автогрей</w:t>
      </w:r>
      <w:r>
        <w:rPr>
          <w:rFonts w:ascii="Times New Roman" w:hAnsi="Times New Roman" w:cs="Times New Roman"/>
          <w:spacing w:val="-5"/>
          <w:sz w:val="22"/>
          <w:szCs w:val="22"/>
        </w:rPr>
        <w:softHyphen/>
      </w:r>
      <w:r>
        <w:rPr>
          <w:rFonts w:ascii="Times New Roman" w:hAnsi="Times New Roman" w:cs="Times New Roman"/>
          <w:spacing w:val="-3"/>
          <w:sz w:val="22"/>
          <w:szCs w:val="22"/>
        </w:rPr>
        <w:t>деры и специальные шнековые планировщики. До начала планиров</w:t>
      </w:r>
      <w:r>
        <w:rPr>
          <w:rFonts w:ascii="Times New Roman" w:hAnsi="Times New Roman" w:cs="Times New Roman"/>
          <w:spacing w:val="-3"/>
          <w:sz w:val="22"/>
          <w:szCs w:val="22"/>
        </w:rPr>
        <w:softHyphen/>
        <w:t>ки основной площадки ось пути тщательно восстанавливается и зак</w:t>
      </w:r>
      <w:r>
        <w:rPr>
          <w:rFonts w:ascii="Times New Roman" w:hAnsi="Times New Roman" w:cs="Times New Roman"/>
          <w:spacing w:val="-3"/>
          <w:sz w:val="22"/>
          <w:szCs w:val="22"/>
        </w:rPr>
        <w:softHyphen/>
      </w:r>
      <w:r>
        <w:rPr>
          <w:rFonts w:ascii="Times New Roman" w:hAnsi="Times New Roman" w:cs="Times New Roman"/>
          <w:spacing w:val="-4"/>
          <w:sz w:val="22"/>
          <w:szCs w:val="22"/>
        </w:rPr>
        <w:t>репляется через 25 м. По данным нивелировки определяются разме</w:t>
      </w:r>
      <w:r>
        <w:rPr>
          <w:rFonts w:ascii="Times New Roman" w:hAnsi="Times New Roman" w:cs="Times New Roman"/>
          <w:spacing w:val="-4"/>
          <w:sz w:val="22"/>
          <w:szCs w:val="22"/>
        </w:rPr>
        <w:softHyphen/>
      </w:r>
      <w:r>
        <w:rPr>
          <w:rFonts w:ascii="Times New Roman" w:hAnsi="Times New Roman" w:cs="Times New Roman"/>
          <w:sz w:val="22"/>
          <w:szCs w:val="22"/>
        </w:rPr>
        <w:t>ры срезок и досыпок грунта, на основании которых составляются выписки на производство планировочных работ.</w:t>
      </w:r>
    </w:p>
    <w:p w:rsidR="00DF153A" w:rsidRDefault="00DF153A">
      <w:pPr>
        <w:shd w:val="clear" w:color="auto" w:fill="FFFFFF"/>
        <w:spacing w:before="34"/>
        <w:ind w:left="451"/>
      </w:pPr>
      <w:r>
        <w:rPr>
          <w:rFonts w:ascii="Times New Roman" w:hAnsi="Times New Roman" w:cs="Times New Roman"/>
          <w:b/>
          <w:bCs/>
          <w:spacing w:val="-5"/>
          <w:sz w:val="22"/>
          <w:szCs w:val="22"/>
        </w:rPr>
        <w:t>Форма выписки на производство планировочных работ</w:t>
      </w:r>
    </w:p>
    <w:p w:rsidR="00DF153A" w:rsidRDefault="00DF153A">
      <w:pPr>
        <w:shd w:val="clear" w:color="auto" w:fill="FFFFFF"/>
        <w:spacing w:before="163" w:line="250" w:lineRule="exact"/>
        <w:ind w:right="14" w:firstLine="288"/>
        <w:jc w:val="both"/>
      </w:pPr>
      <w:r>
        <w:rPr>
          <w:rFonts w:ascii="Times New Roman" w:hAnsi="Times New Roman" w:cs="Times New Roman"/>
          <w:spacing w:val="-7"/>
          <w:sz w:val="22"/>
          <w:szCs w:val="22"/>
        </w:rPr>
        <w:t xml:space="preserve">На насыпях основная площадка планируется с устройством сливной </w:t>
      </w:r>
      <w:r>
        <w:rPr>
          <w:rFonts w:ascii="Times New Roman" w:hAnsi="Times New Roman" w:cs="Times New Roman"/>
          <w:spacing w:val="-6"/>
          <w:sz w:val="22"/>
          <w:szCs w:val="22"/>
        </w:rPr>
        <w:t>призмы до укрепления откосов, а в выемках — после их укрепления.</w:t>
      </w:r>
    </w:p>
    <w:p w:rsidR="00DF153A" w:rsidRDefault="00DF153A">
      <w:pPr>
        <w:shd w:val="clear" w:color="auto" w:fill="FFFFFF"/>
        <w:spacing w:line="250" w:lineRule="exact"/>
        <w:ind w:right="14" w:firstLine="288"/>
        <w:jc w:val="both"/>
      </w:pPr>
      <w:r>
        <w:rPr>
          <w:rFonts w:ascii="Times New Roman" w:hAnsi="Times New Roman" w:cs="Times New Roman"/>
          <w:sz w:val="22"/>
          <w:szCs w:val="22"/>
        </w:rPr>
        <w:t>Разбивка и планировка ведутся захватками длиной по 500 м на насыпях и по 300 м в выемках. Отклонения от проектных отметок</w:t>
      </w:r>
    </w:p>
    <w:p w:rsidR="00DF153A" w:rsidRDefault="00DF153A">
      <w:pPr>
        <w:shd w:val="clear" w:color="auto" w:fill="FFFFFF"/>
        <w:spacing w:before="58"/>
        <w:ind w:left="14"/>
      </w:pPr>
      <w:r>
        <w:rPr>
          <w:rFonts w:ascii="Times New Roman" w:hAnsi="Times New Roman" w:cs="Times New Roman"/>
          <w:spacing w:val="-20"/>
          <w:sz w:val="22"/>
          <w:szCs w:val="22"/>
        </w:rPr>
        <w:t>140</w:t>
      </w:r>
    </w:p>
    <w:p w:rsidR="00DF153A" w:rsidRDefault="00DF153A">
      <w:pPr>
        <w:shd w:val="clear" w:color="auto" w:fill="FFFFFF"/>
        <w:spacing w:line="250" w:lineRule="exact"/>
        <w:ind w:right="82"/>
        <w:jc w:val="both"/>
      </w:pPr>
      <w:r>
        <w:br w:type="column"/>
      </w:r>
      <w:r>
        <w:rPr>
          <w:rFonts w:ascii="Times New Roman" w:hAnsi="Times New Roman" w:cs="Times New Roman"/>
          <w:spacing w:val="-3"/>
          <w:sz w:val="22"/>
          <w:szCs w:val="22"/>
        </w:rPr>
        <w:t>бровки земляного полотна не должны превышать 5 см, сужения ос</w:t>
      </w:r>
      <w:r>
        <w:rPr>
          <w:rFonts w:ascii="Times New Roman" w:hAnsi="Times New Roman" w:cs="Times New Roman"/>
          <w:spacing w:val="-3"/>
          <w:sz w:val="22"/>
          <w:szCs w:val="22"/>
        </w:rPr>
        <w:softHyphen/>
      </w:r>
      <w:r>
        <w:rPr>
          <w:rFonts w:ascii="Times New Roman" w:hAnsi="Times New Roman" w:cs="Times New Roman"/>
          <w:sz w:val="22"/>
          <w:szCs w:val="22"/>
        </w:rPr>
        <w:t>новной площадки не допускается.</w:t>
      </w:r>
    </w:p>
    <w:p w:rsidR="00DF153A" w:rsidRDefault="00DF153A">
      <w:pPr>
        <w:shd w:val="clear" w:color="auto" w:fill="FFFFFF"/>
        <w:spacing w:line="250" w:lineRule="exact"/>
        <w:ind w:left="5" w:right="77" w:firstLine="274"/>
        <w:jc w:val="both"/>
      </w:pPr>
      <w:r>
        <w:rPr>
          <w:rFonts w:ascii="Times New Roman" w:hAnsi="Times New Roman" w:cs="Times New Roman"/>
          <w:sz w:val="22"/>
          <w:szCs w:val="22"/>
        </w:rPr>
        <w:t>Технологический процесс планировки полотна автогрейдером состоит из следующих операций:</w:t>
      </w:r>
    </w:p>
    <w:p w:rsidR="00DF153A" w:rsidRDefault="00DF153A">
      <w:pPr>
        <w:shd w:val="clear" w:color="auto" w:fill="FFFFFF"/>
        <w:spacing w:line="250" w:lineRule="exact"/>
        <w:ind w:left="5" w:right="77" w:firstLine="283"/>
        <w:jc w:val="both"/>
      </w:pPr>
      <w:r>
        <w:rPr>
          <w:rFonts w:ascii="Times New Roman" w:hAnsi="Times New Roman" w:cs="Times New Roman"/>
          <w:sz w:val="22"/>
          <w:szCs w:val="22"/>
        </w:rPr>
        <w:t>разбивки горизонтальной площадки с выставлением кольев че</w:t>
      </w:r>
      <w:r>
        <w:rPr>
          <w:rFonts w:ascii="Times New Roman" w:hAnsi="Times New Roman" w:cs="Times New Roman"/>
          <w:sz w:val="22"/>
          <w:szCs w:val="22"/>
        </w:rPr>
        <w:softHyphen/>
        <w:t>рез каждые 25 м на расстоянии 4 м от оси, на которые переносятся проектные отметки сливной призмы;</w:t>
      </w:r>
    </w:p>
    <w:p w:rsidR="00DF153A" w:rsidRDefault="00DF153A">
      <w:pPr>
        <w:shd w:val="clear" w:color="auto" w:fill="FFFFFF"/>
        <w:spacing w:line="250" w:lineRule="exact"/>
        <w:ind w:left="293"/>
      </w:pPr>
      <w:r>
        <w:rPr>
          <w:rFonts w:ascii="Times New Roman" w:hAnsi="Times New Roman" w:cs="Times New Roman"/>
          <w:sz w:val="22"/>
          <w:szCs w:val="22"/>
        </w:rPr>
        <w:t>планировки автогрейдером горизонтальной площадки;</w:t>
      </w:r>
    </w:p>
    <w:p w:rsidR="00DF153A" w:rsidRDefault="00DF153A">
      <w:pPr>
        <w:shd w:val="clear" w:color="auto" w:fill="FFFFFF"/>
        <w:spacing w:line="250" w:lineRule="exact"/>
        <w:ind w:left="14" w:right="67" w:firstLine="278"/>
        <w:jc w:val="both"/>
      </w:pPr>
      <w:r>
        <w:rPr>
          <w:rFonts w:ascii="Times New Roman" w:hAnsi="Times New Roman" w:cs="Times New Roman"/>
          <w:sz w:val="22"/>
          <w:szCs w:val="22"/>
        </w:rPr>
        <w:t>разбивки и нарезки автогрейдером наклонной части сливной призмы (за два-три прохода).</w:t>
      </w:r>
    </w:p>
    <w:p w:rsidR="00DF153A" w:rsidRDefault="00DF153A">
      <w:pPr>
        <w:shd w:val="clear" w:color="auto" w:fill="FFFFFF"/>
        <w:spacing w:line="250" w:lineRule="exact"/>
        <w:ind w:left="14" w:right="72" w:firstLine="283"/>
        <w:jc w:val="both"/>
      </w:pPr>
      <w:r>
        <w:rPr>
          <w:rFonts w:ascii="Times New Roman" w:hAnsi="Times New Roman" w:cs="Times New Roman"/>
          <w:sz w:val="22"/>
          <w:szCs w:val="22"/>
        </w:rPr>
        <w:t>По окончании этих работ проверяются отметки и тщательно зачищаются небольшие неровности.</w:t>
      </w:r>
    </w:p>
    <w:p w:rsidR="00DF153A" w:rsidRDefault="00DF153A">
      <w:pPr>
        <w:shd w:val="clear" w:color="auto" w:fill="FFFFFF"/>
        <w:spacing w:line="250" w:lineRule="exact"/>
        <w:ind w:left="19" w:right="67" w:firstLine="278"/>
        <w:jc w:val="both"/>
      </w:pPr>
      <w:r>
        <w:rPr>
          <w:rFonts w:ascii="Times New Roman" w:hAnsi="Times New Roman" w:cs="Times New Roman"/>
          <w:sz w:val="22"/>
          <w:szCs w:val="22"/>
        </w:rPr>
        <w:t>Производительность автогрейдера составляет 450 погонных метров земляного полотна в смену.</w:t>
      </w:r>
    </w:p>
    <w:p w:rsidR="00DF153A" w:rsidRDefault="00DF153A">
      <w:pPr>
        <w:shd w:val="clear" w:color="auto" w:fill="FFFFFF"/>
        <w:spacing w:line="250" w:lineRule="exact"/>
        <w:ind w:left="10" w:right="58" w:firstLine="283"/>
        <w:jc w:val="both"/>
      </w:pPr>
      <w:r>
        <w:rPr>
          <w:rFonts w:ascii="Times New Roman" w:hAnsi="Times New Roman" w:cs="Times New Roman"/>
          <w:sz w:val="22"/>
          <w:szCs w:val="22"/>
        </w:rPr>
        <w:t>Для устройства сливной призмы и кюветов в выемках в комп</w:t>
      </w:r>
      <w:r>
        <w:rPr>
          <w:rFonts w:ascii="Times New Roman" w:hAnsi="Times New Roman" w:cs="Times New Roman"/>
          <w:sz w:val="22"/>
          <w:szCs w:val="22"/>
        </w:rPr>
        <w:softHyphen/>
        <w:t>лект машин входят: один кюветокопатель, два самосвала для вы</w:t>
      </w:r>
      <w:r>
        <w:rPr>
          <w:rFonts w:ascii="Times New Roman" w:hAnsi="Times New Roman" w:cs="Times New Roman"/>
          <w:sz w:val="22"/>
          <w:szCs w:val="22"/>
        </w:rPr>
        <w:softHyphen/>
        <w:t>возки грунта и один автогрейдер. Состав работ в этом случае сле</w:t>
      </w:r>
      <w:r>
        <w:rPr>
          <w:rFonts w:ascii="Times New Roman" w:hAnsi="Times New Roman" w:cs="Times New Roman"/>
          <w:sz w:val="22"/>
          <w:szCs w:val="22"/>
        </w:rPr>
        <w:softHyphen/>
        <w:t xml:space="preserve">дующий: разбивка и планировка сливной призмы автогрейдером; </w:t>
      </w:r>
      <w:r>
        <w:rPr>
          <w:rFonts w:ascii="Times New Roman" w:hAnsi="Times New Roman" w:cs="Times New Roman"/>
          <w:spacing w:val="-2"/>
          <w:sz w:val="22"/>
          <w:szCs w:val="22"/>
        </w:rPr>
        <w:t xml:space="preserve">разбивка и нарезка кюветов кюветокопателем. Производительность </w:t>
      </w:r>
      <w:r>
        <w:rPr>
          <w:rFonts w:ascii="Times New Roman" w:hAnsi="Times New Roman" w:cs="Times New Roman"/>
          <w:sz w:val="22"/>
          <w:szCs w:val="22"/>
        </w:rPr>
        <w:t>комплекса 150 погонных метров выемки в смену.</w:t>
      </w:r>
    </w:p>
    <w:p w:rsidR="00DF153A" w:rsidRDefault="00DF153A">
      <w:pPr>
        <w:shd w:val="clear" w:color="auto" w:fill="FFFFFF"/>
        <w:spacing w:line="250" w:lineRule="exact"/>
        <w:ind w:left="29" w:right="53" w:firstLine="278"/>
        <w:jc w:val="both"/>
      </w:pPr>
      <w:r>
        <w:rPr>
          <w:rFonts w:ascii="Times New Roman" w:hAnsi="Times New Roman" w:cs="Times New Roman"/>
          <w:b/>
          <w:bCs/>
          <w:spacing w:val="-6"/>
          <w:sz w:val="22"/>
          <w:szCs w:val="22"/>
        </w:rPr>
        <w:t xml:space="preserve">Планировка и укрепление откосов. </w:t>
      </w:r>
      <w:r>
        <w:rPr>
          <w:rFonts w:ascii="Times New Roman" w:hAnsi="Times New Roman" w:cs="Times New Roman"/>
          <w:spacing w:val="-6"/>
          <w:sz w:val="22"/>
          <w:szCs w:val="22"/>
        </w:rPr>
        <w:t xml:space="preserve">Укреплять откосы земляного </w:t>
      </w:r>
      <w:r>
        <w:rPr>
          <w:rFonts w:ascii="Times New Roman" w:hAnsi="Times New Roman" w:cs="Times New Roman"/>
          <w:sz w:val="22"/>
          <w:szCs w:val="22"/>
        </w:rPr>
        <w:t>полотна можно посевом травы и укладкой железобетонных плит.</w:t>
      </w:r>
    </w:p>
    <w:p w:rsidR="00DF153A" w:rsidRDefault="00DF153A">
      <w:pPr>
        <w:shd w:val="clear" w:color="auto" w:fill="FFFFFF"/>
        <w:spacing w:line="250" w:lineRule="exact"/>
        <w:ind w:left="29" w:right="48" w:firstLine="278"/>
        <w:jc w:val="both"/>
      </w:pPr>
      <w:r>
        <w:rPr>
          <w:rFonts w:ascii="Times New Roman" w:hAnsi="Times New Roman" w:cs="Times New Roman"/>
          <w:sz w:val="22"/>
          <w:szCs w:val="22"/>
        </w:rPr>
        <w:t>Технология механизированного посева трав предусматри</w:t>
      </w:r>
      <w:r>
        <w:rPr>
          <w:rFonts w:ascii="Times New Roman" w:hAnsi="Times New Roman" w:cs="Times New Roman"/>
          <w:sz w:val="22"/>
          <w:szCs w:val="22"/>
        </w:rPr>
        <w:softHyphen/>
        <w:t>вает выполнение всех работ по отделке и укреплению откосов в едином комплексе, в который входят: планировка откосов, заготовка растительного грунта и его нанесение на откосы, по</w:t>
      </w:r>
      <w:r>
        <w:rPr>
          <w:rFonts w:ascii="Times New Roman" w:hAnsi="Times New Roman" w:cs="Times New Roman"/>
          <w:sz w:val="22"/>
          <w:szCs w:val="22"/>
        </w:rPr>
        <w:softHyphen/>
        <w:t>сев трав и внесение минеральных удобрений на откосах с при-катыванием поверхностей.</w:t>
      </w:r>
    </w:p>
    <w:p w:rsidR="00DF153A" w:rsidRDefault="00DF153A">
      <w:pPr>
        <w:shd w:val="clear" w:color="auto" w:fill="FFFFFF"/>
        <w:spacing w:line="250" w:lineRule="exact"/>
        <w:ind w:left="43" w:right="29" w:firstLine="278"/>
        <w:jc w:val="both"/>
      </w:pPr>
      <w:r>
        <w:rPr>
          <w:rFonts w:ascii="Times New Roman" w:hAnsi="Times New Roman" w:cs="Times New Roman"/>
          <w:sz w:val="22"/>
          <w:szCs w:val="22"/>
        </w:rPr>
        <w:t>Планировку откосов можно выполнять автогрейдерами при ра</w:t>
      </w:r>
      <w:r>
        <w:rPr>
          <w:rFonts w:ascii="Times New Roman" w:hAnsi="Times New Roman" w:cs="Times New Roman"/>
          <w:sz w:val="22"/>
          <w:szCs w:val="22"/>
        </w:rPr>
        <w:softHyphen/>
        <w:t>бочих отметках земляного полотна до 2 м, автогрейдерами со спе</w:t>
      </w:r>
      <w:r>
        <w:rPr>
          <w:rFonts w:ascii="Times New Roman" w:hAnsi="Times New Roman" w:cs="Times New Roman"/>
          <w:sz w:val="22"/>
          <w:szCs w:val="22"/>
        </w:rPr>
        <w:softHyphen/>
        <w:t>циальными откосниками при рабочих отметках до 3,5 м, экскава</w:t>
      </w:r>
      <w:r>
        <w:rPr>
          <w:rFonts w:ascii="Times New Roman" w:hAnsi="Times New Roman" w:cs="Times New Roman"/>
          <w:sz w:val="22"/>
          <w:szCs w:val="22"/>
        </w:rPr>
        <w:softHyphen/>
        <w:t>торами-драглайнами — при рабочих отметках больше 3,5 м. Рас</w:t>
      </w:r>
      <w:r>
        <w:rPr>
          <w:rFonts w:ascii="Times New Roman" w:hAnsi="Times New Roman" w:cs="Times New Roman"/>
          <w:sz w:val="22"/>
          <w:szCs w:val="22"/>
        </w:rPr>
        <w:softHyphen/>
        <w:t>тительный слой на откосы наносится толщиной 10-15 см драглай</w:t>
      </w:r>
      <w:r>
        <w:rPr>
          <w:rFonts w:ascii="Times New Roman" w:hAnsi="Times New Roman" w:cs="Times New Roman"/>
          <w:sz w:val="22"/>
          <w:szCs w:val="22"/>
        </w:rPr>
        <w:softHyphen/>
        <w:t>нами, планируется специальными рамами. Посев трав проводится агрегатом ЦНИИСа, подвешенным на экскаваторе-драглайне. При рабочих отметках более 15 м наносить растительный слой и высе</w:t>
      </w:r>
      <w:r>
        <w:rPr>
          <w:rFonts w:ascii="Times New Roman" w:hAnsi="Times New Roman" w:cs="Times New Roman"/>
          <w:sz w:val="22"/>
          <w:szCs w:val="22"/>
        </w:rPr>
        <w:softHyphen/>
      </w:r>
      <w:r>
        <w:rPr>
          <w:rFonts w:ascii="Times New Roman" w:hAnsi="Times New Roman" w:cs="Times New Roman"/>
          <w:spacing w:val="-2"/>
          <w:sz w:val="22"/>
          <w:szCs w:val="22"/>
        </w:rPr>
        <w:t>вать травы можно уступами. Откосы укрепляются до укладки пути.</w:t>
      </w:r>
    </w:p>
    <w:p w:rsidR="00DF153A" w:rsidRDefault="00DF153A">
      <w:pPr>
        <w:shd w:val="clear" w:color="auto" w:fill="FFFFFF"/>
        <w:spacing w:before="125"/>
        <w:jc w:val="right"/>
      </w:pPr>
      <w:r>
        <w:rPr>
          <w:rFonts w:ascii="Times New Roman" w:hAnsi="Times New Roman" w:cs="Times New Roman"/>
          <w:spacing w:val="-33"/>
          <w:sz w:val="22"/>
          <w:szCs w:val="22"/>
        </w:rPr>
        <w:t>141</w:t>
      </w:r>
    </w:p>
    <w:p w:rsidR="00DF153A" w:rsidRDefault="00DF153A">
      <w:pPr>
        <w:shd w:val="clear" w:color="auto" w:fill="FFFFFF"/>
        <w:spacing w:before="125"/>
        <w:jc w:val="right"/>
        <w:sectPr w:rsidR="00DF153A">
          <w:pgSz w:w="16834" w:h="11909" w:orient="landscape"/>
          <w:pgMar w:top="1080" w:right="1203" w:bottom="360" w:left="1375" w:header="720" w:footer="720" w:gutter="0"/>
          <w:cols w:num="2" w:space="720" w:equalWidth="0">
            <w:col w:w="6345" w:space="1498"/>
            <w:col w:w="6412"/>
          </w:cols>
          <w:noEndnote/>
        </w:sectPr>
      </w:pPr>
    </w:p>
    <w:p w:rsidR="00DF153A" w:rsidRDefault="00DF153A">
      <w:pPr>
        <w:framePr w:h="9955" w:hSpace="38" w:wrap="notBeside" w:vAnchor="text" w:hAnchor="margin" w:x="7729" w:y="1"/>
        <w:rPr>
          <w:rFonts w:ascii="Times New Roman" w:hAnsi="Times New Roman" w:cs="Times New Roman"/>
          <w:sz w:val="24"/>
          <w:szCs w:val="24"/>
        </w:rPr>
      </w:pPr>
      <w:r w:rsidRPr="00D257E3">
        <w:rPr>
          <w:rFonts w:ascii="Times New Roman" w:hAnsi="Times New Roman" w:cs="Times New Roman"/>
          <w:sz w:val="24"/>
          <w:szCs w:val="24"/>
        </w:rPr>
        <w:pict>
          <v:shape id="_x0000_i1120" type="#_x0000_t75" style="width:335.25pt;height:498pt">
            <v:imagedata r:id="rId105" o:title=""/>
          </v:shape>
        </w:pict>
      </w:r>
    </w:p>
    <w:p w:rsidR="00DF153A" w:rsidRDefault="00DF153A">
      <w:pPr>
        <w:shd w:val="clear" w:color="auto" w:fill="FFFFFF"/>
        <w:spacing w:before="58" w:line="250" w:lineRule="exact"/>
        <w:ind w:left="19" w:firstLine="288"/>
        <w:jc w:val="both"/>
      </w:pPr>
      <w:r>
        <w:rPr>
          <w:rFonts w:ascii="Times New Roman" w:hAnsi="Times New Roman" w:cs="Times New Roman"/>
          <w:spacing w:val="-4"/>
          <w:sz w:val="22"/>
          <w:szCs w:val="22"/>
        </w:rPr>
        <w:t xml:space="preserve">Агрегат ЦНИИСа — это несамоходная тележка, опирающаяся на </w:t>
      </w:r>
      <w:r>
        <w:rPr>
          <w:rFonts w:ascii="Times New Roman" w:hAnsi="Times New Roman" w:cs="Times New Roman"/>
          <w:spacing w:val="-5"/>
          <w:sz w:val="22"/>
          <w:szCs w:val="22"/>
        </w:rPr>
        <w:t xml:space="preserve">два катка, которые в процессе посева трав уплотняют грунт на откосе. </w:t>
      </w:r>
      <w:r>
        <w:rPr>
          <w:rFonts w:ascii="Times New Roman" w:hAnsi="Times New Roman" w:cs="Times New Roman"/>
          <w:spacing w:val="-4"/>
          <w:sz w:val="22"/>
          <w:szCs w:val="22"/>
        </w:rPr>
        <w:t>На раме тележки установлены: туковая сеялка для высева минераль</w:t>
      </w:r>
      <w:r>
        <w:rPr>
          <w:rFonts w:ascii="Times New Roman" w:hAnsi="Times New Roman" w:cs="Times New Roman"/>
          <w:spacing w:val="-4"/>
          <w:sz w:val="22"/>
          <w:szCs w:val="22"/>
        </w:rPr>
        <w:softHyphen/>
      </w:r>
      <w:r>
        <w:rPr>
          <w:rFonts w:ascii="Times New Roman" w:hAnsi="Times New Roman" w:cs="Times New Roman"/>
          <w:spacing w:val="-6"/>
          <w:sz w:val="22"/>
          <w:szCs w:val="22"/>
        </w:rPr>
        <w:t>ных удобрений, две сеялки для крупных семян и одна для мелких. Вы</w:t>
      </w:r>
      <w:r>
        <w:rPr>
          <w:rFonts w:ascii="Times New Roman" w:hAnsi="Times New Roman" w:cs="Times New Roman"/>
          <w:spacing w:val="-6"/>
          <w:sz w:val="22"/>
          <w:szCs w:val="22"/>
        </w:rPr>
        <w:softHyphen/>
      </w:r>
      <w:r>
        <w:rPr>
          <w:rFonts w:ascii="Times New Roman" w:hAnsi="Times New Roman" w:cs="Times New Roman"/>
          <w:spacing w:val="-7"/>
          <w:sz w:val="22"/>
          <w:szCs w:val="22"/>
        </w:rPr>
        <w:t>севание семян, внесение удобрений и прикатывание поверхности отко</w:t>
      </w:r>
      <w:r>
        <w:rPr>
          <w:rFonts w:ascii="Times New Roman" w:hAnsi="Times New Roman" w:cs="Times New Roman"/>
          <w:spacing w:val="-7"/>
          <w:sz w:val="22"/>
          <w:szCs w:val="22"/>
        </w:rPr>
        <w:softHyphen/>
        <w:t>сов происходят при движении агрегата снизу вверх с перекрытием сле</w:t>
      </w:r>
      <w:r>
        <w:rPr>
          <w:rFonts w:ascii="Times New Roman" w:hAnsi="Times New Roman" w:cs="Times New Roman"/>
          <w:spacing w:val="-7"/>
          <w:sz w:val="22"/>
          <w:szCs w:val="22"/>
        </w:rPr>
        <w:softHyphen/>
        <w:t xml:space="preserve">дов на 0,15-0,20 м. В смеси семян включены три биологические группы </w:t>
      </w:r>
      <w:r>
        <w:rPr>
          <w:rFonts w:ascii="Times New Roman" w:hAnsi="Times New Roman" w:cs="Times New Roman"/>
          <w:spacing w:val="-6"/>
          <w:sz w:val="22"/>
          <w:szCs w:val="22"/>
        </w:rPr>
        <w:t>многолетних трав: рыхлокустовые, корневищные злаковые и бобовые.</w:t>
      </w:r>
    </w:p>
    <w:p w:rsidR="00DF153A" w:rsidRDefault="00DF153A">
      <w:pPr>
        <w:shd w:val="clear" w:color="auto" w:fill="FFFFFF"/>
        <w:spacing w:line="250" w:lineRule="exact"/>
        <w:ind w:left="29" w:right="10" w:firstLine="288"/>
        <w:jc w:val="both"/>
      </w:pPr>
      <w:r>
        <w:rPr>
          <w:rFonts w:ascii="Times New Roman" w:hAnsi="Times New Roman" w:cs="Times New Roman"/>
          <w:spacing w:val="-9"/>
          <w:sz w:val="22"/>
          <w:szCs w:val="22"/>
        </w:rPr>
        <w:t xml:space="preserve">В состав комплекта машин входят автогрейдер, экскаватор-драглайн, </w:t>
      </w:r>
      <w:r>
        <w:rPr>
          <w:rFonts w:ascii="Times New Roman" w:hAnsi="Times New Roman" w:cs="Times New Roman"/>
          <w:spacing w:val="-7"/>
          <w:sz w:val="22"/>
          <w:szCs w:val="22"/>
        </w:rPr>
        <w:t>агрегат для травосеяния, два бульдозера и автосамосвалы (по расчету).</w:t>
      </w:r>
    </w:p>
    <w:p w:rsidR="00DF153A" w:rsidRDefault="00DF153A">
      <w:pPr>
        <w:shd w:val="clear" w:color="auto" w:fill="FFFFFF"/>
        <w:spacing w:line="250" w:lineRule="exact"/>
        <w:ind w:left="24" w:firstLine="288"/>
        <w:jc w:val="both"/>
      </w:pPr>
      <w:r>
        <w:rPr>
          <w:rFonts w:ascii="Times New Roman" w:hAnsi="Times New Roman" w:cs="Times New Roman"/>
          <w:spacing w:val="-9"/>
          <w:sz w:val="22"/>
          <w:szCs w:val="22"/>
        </w:rPr>
        <w:t>Производительность такого комплекса составляет 800-900 м</w:t>
      </w:r>
      <w:r>
        <w:rPr>
          <w:rFonts w:ascii="Times New Roman" w:hAnsi="Times New Roman" w:cs="Times New Roman"/>
          <w:spacing w:val="-9"/>
          <w:sz w:val="22"/>
          <w:szCs w:val="22"/>
          <w:vertAlign w:val="superscript"/>
        </w:rPr>
        <w:t>2</w:t>
      </w:r>
      <w:r>
        <w:rPr>
          <w:rFonts w:ascii="Times New Roman" w:hAnsi="Times New Roman" w:cs="Times New Roman"/>
          <w:spacing w:val="-9"/>
          <w:sz w:val="22"/>
          <w:szCs w:val="22"/>
        </w:rPr>
        <w:t xml:space="preserve"> в смену </w:t>
      </w:r>
      <w:r>
        <w:rPr>
          <w:rFonts w:ascii="Times New Roman" w:hAnsi="Times New Roman" w:cs="Times New Roman"/>
          <w:spacing w:val="-6"/>
          <w:sz w:val="22"/>
          <w:szCs w:val="22"/>
        </w:rPr>
        <w:t>при рабочих отметках полотна 3,5 м и 2000 м</w:t>
      </w:r>
      <w:r>
        <w:rPr>
          <w:rFonts w:ascii="Times New Roman" w:hAnsi="Times New Roman" w:cs="Times New Roman"/>
          <w:spacing w:val="-6"/>
          <w:sz w:val="22"/>
          <w:szCs w:val="22"/>
          <w:vertAlign w:val="superscript"/>
        </w:rPr>
        <w:t>2</w:t>
      </w:r>
      <w:r>
        <w:rPr>
          <w:rFonts w:ascii="Times New Roman" w:hAnsi="Times New Roman" w:cs="Times New Roman"/>
          <w:spacing w:val="-6"/>
          <w:sz w:val="22"/>
          <w:szCs w:val="22"/>
        </w:rPr>
        <w:t xml:space="preserve"> при отметках до 3,5 м.</w:t>
      </w:r>
    </w:p>
    <w:p w:rsidR="00DF153A" w:rsidRDefault="00DF153A">
      <w:pPr>
        <w:shd w:val="clear" w:color="auto" w:fill="FFFFFF"/>
        <w:spacing w:line="250" w:lineRule="exact"/>
        <w:ind w:left="19" w:right="10" w:firstLine="288"/>
        <w:jc w:val="both"/>
      </w:pPr>
      <w:r>
        <w:rPr>
          <w:rFonts w:ascii="Times New Roman" w:hAnsi="Times New Roman" w:cs="Times New Roman"/>
          <w:spacing w:val="-2"/>
          <w:sz w:val="22"/>
          <w:szCs w:val="22"/>
        </w:rPr>
        <w:t xml:space="preserve">Плиты индустриального изготовления применяются для защиты </w:t>
      </w:r>
      <w:r>
        <w:rPr>
          <w:rFonts w:ascii="Times New Roman" w:hAnsi="Times New Roman" w:cs="Times New Roman"/>
          <w:sz w:val="22"/>
          <w:szCs w:val="22"/>
        </w:rPr>
        <w:t>земляного полотна, конусов и русел водотоков у малых водопро</w:t>
      </w:r>
      <w:r>
        <w:rPr>
          <w:rFonts w:ascii="Times New Roman" w:hAnsi="Times New Roman" w:cs="Times New Roman"/>
          <w:sz w:val="22"/>
          <w:szCs w:val="22"/>
        </w:rPr>
        <w:softHyphen/>
      </w:r>
      <w:r>
        <w:rPr>
          <w:rFonts w:ascii="Times New Roman" w:hAnsi="Times New Roman" w:cs="Times New Roman"/>
          <w:spacing w:val="-4"/>
          <w:sz w:val="22"/>
          <w:szCs w:val="22"/>
        </w:rPr>
        <w:t>пускных искусственных сооружений вместо очень трудоемкого оди</w:t>
      </w:r>
      <w:r>
        <w:rPr>
          <w:rFonts w:ascii="Times New Roman" w:hAnsi="Times New Roman" w:cs="Times New Roman"/>
          <w:spacing w:val="-4"/>
          <w:sz w:val="22"/>
          <w:szCs w:val="22"/>
        </w:rPr>
        <w:softHyphen/>
      </w:r>
      <w:r>
        <w:rPr>
          <w:rFonts w:ascii="Times New Roman" w:hAnsi="Times New Roman" w:cs="Times New Roman"/>
          <w:sz w:val="22"/>
          <w:szCs w:val="22"/>
        </w:rPr>
        <w:t xml:space="preserve">ночного и двойного мощения. Наиболее применимы квадратные </w:t>
      </w:r>
      <w:r>
        <w:rPr>
          <w:rFonts w:ascii="Times New Roman" w:hAnsi="Times New Roman" w:cs="Times New Roman"/>
          <w:spacing w:val="-1"/>
          <w:sz w:val="22"/>
          <w:szCs w:val="22"/>
        </w:rPr>
        <w:t xml:space="preserve">плиты размерами 100x100x10 см и массой до 250 кг. При скорости </w:t>
      </w:r>
      <w:r>
        <w:rPr>
          <w:rFonts w:ascii="Times New Roman" w:hAnsi="Times New Roman" w:cs="Times New Roman"/>
          <w:spacing w:val="-2"/>
          <w:sz w:val="22"/>
          <w:szCs w:val="22"/>
        </w:rPr>
        <w:t>течения воды меньше 3 м/с могут применяться плиты из асфальто</w:t>
      </w:r>
      <w:r>
        <w:rPr>
          <w:rFonts w:ascii="Times New Roman" w:hAnsi="Times New Roman" w:cs="Times New Roman"/>
          <w:spacing w:val="-2"/>
          <w:sz w:val="22"/>
          <w:szCs w:val="22"/>
        </w:rPr>
        <w:softHyphen/>
      </w:r>
      <w:r>
        <w:rPr>
          <w:rFonts w:ascii="Times New Roman" w:hAnsi="Times New Roman" w:cs="Times New Roman"/>
          <w:sz w:val="22"/>
          <w:szCs w:val="22"/>
        </w:rPr>
        <w:t>бетона массой 120 кг с заделкой швов битумной мастикой.</w:t>
      </w:r>
    </w:p>
    <w:p w:rsidR="00DF153A" w:rsidRDefault="00DF153A">
      <w:pPr>
        <w:shd w:val="clear" w:color="auto" w:fill="FFFFFF"/>
        <w:spacing w:line="250" w:lineRule="exact"/>
        <w:ind w:left="19" w:right="14" w:firstLine="283"/>
        <w:jc w:val="both"/>
      </w:pPr>
      <w:r>
        <w:rPr>
          <w:rFonts w:ascii="Times New Roman" w:hAnsi="Times New Roman" w:cs="Times New Roman"/>
          <w:sz w:val="22"/>
          <w:szCs w:val="22"/>
        </w:rPr>
        <w:t xml:space="preserve">Процесс укрепления состоит из расчистки русла до проектных </w:t>
      </w:r>
      <w:r>
        <w:rPr>
          <w:rFonts w:ascii="Times New Roman" w:hAnsi="Times New Roman" w:cs="Times New Roman"/>
          <w:spacing w:val="-1"/>
          <w:sz w:val="22"/>
          <w:szCs w:val="22"/>
        </w:rPr>
        <w:t xml:space="preserve">отметок бульдозером, планировки откоса, устройства щебеночного </w:t>
      </w:r>
      <w:r>
        <w:rPr>
          <w:rFonts w:ascii="Times New Roman" w:hAnsi="Times New Roman" w:cs="Times New Roman"/>
          <w:sz w:val="22"/>
          <w:szCs w:val="22"/>
        </w:rPr>
        <w:t>основания, укладки кранами плит и заполнения швов мастикой.</w:t>
      </w:r>
    </w:p>
    <w:p w:rsidR="00DF153A" w:rsidRDefault="00DF153A">
      <w:pPr>
        <w:shd w:val="clear" w:color="auto" w:fill="FFFFFF"/>
        <w:spacing w:line="250" w:lineRule="exact"/>
        <w:ind w:left="10" w:right="14" w:firstLine="283"/>
        <w:jc w:val="both"/>
      </w:pPr>
      <w:r>
        <w:rPr>
          <w:rFonts w:ascii="Times New Roman" w:hAnsi="Times New Roman" w:cs="Times New Roman"/>
          <w:b/>
          <w:bCs/>
          <w:spacing w:val="-8"/>
          <w:sz w:val="22"/>
          <w:szCs w:val="22"/>
        </w:rPr>
        <w:t xml:space="preserve">Приемка земляного полотна и организация его обслуживания в </w:t>
      </w:r>
      <w:r>
        <w:rPr>
          <w:rFonts w:ascii="Times New Roman" w:hAnsi="Times New Roman" w:cs="Times New Roman"/>
          <w:b/>
          <w:bCs/>
          <w:spacing w:val="-3"/>
          <w:sz w:val="22"/>
          <w:szCs w:val="22"/>
        </w:rPr>
        <w:t xml:space="preserve">период временной эксплуатации. В </w:t>
      </w:r>
      <w:r>
        <w:rPr>
          <w:rFonts w:ascii="Times New Roman" w:hAnsi="Times New Roman" w:cs="Times New Roman"/>
          <w:spacing w:val="-3"/>
          <w:sz w:val="22"/>
          <w:szCs w:val="22"/>
        </w:rPr>
        <w:t xml:space="preserve">процессе производства работ </w:t>
      </w:r>
      <w:r>
        <w:rPr>
          <w:rFonts w:ascii="Times New Roman" w:hAnsi="Times New Roman" w:cs="Times New Roman"/>
          <w:sz w:val="22"/>
          <w:szCs w:val="22"/>
        </w:rPr>
        <w:t>по сооружению земляного полотна подрядчик совместно с пред</w:t>
      </w:r>
      <w:r>
        <w:rPr>
          <w:rFonts w:ascii="Times New Roman" w:hAnsi="Times New Roman" w:cs="Times New Roman"/>
          <w:sz w:val="22"/>
          <w:szCs w:val="22"/>
        </w:rPr>
        <w:softHyphen/>
        <w:t>ставителем заказчика составляет акты на скрытые работы (подго</w:t>
      </w:r>
      <w:r>
        <w:rPr>
          <w:rFonts w:ascii="Times New Roman" w:hAnsi="Times New Roman" w:cs="Times New Roman"/>
          <w:sz w:val="22"/>
          <w:szCs w:val="22"/>
        </w:rPr>
        <w:softHyphen/>
        <w:t>товку оснований под насыпи, замену грунтов в основании вые</w:t>
      </w:r>
      <w:r>
        <w:rPr>
          <w:rFonts w:ascii="Times New Roman" w:hAnsi="Times New Roman" w:cs="Times New Roman"/>
          <w:sz w:val="22"/>
          <w:szCs w:val="22"/>
        </w:rPr>
        <w:softHyphen/>
        <w:t>мок и на нулевых местах, устройство дренажей и др.).</w:t>
      </w:r>
    </w:p>
    <w:p w:rsidR="00DF153A" w:rsidRDefault="00DF153A">
      <w:pPr>
        <w:shd w:val="clear" w:color="auto" w:fill="FFFFFF"/>
        <w:spacing w:line="250" w:lineRule="exact"/>
        <w:ind w:right="14" w:firstLine="283"/>
        <w:jc w:val="both"/>
      </w:pPr>
      <w:r>
        <w:rPr>
          <w:rFonts w:ascii="Times New Roman" w:hAnsi="Times New Roman" w:cs="Times New Roman"/>
          <w:sz w:val="22"/>
          <w:szCs w:val="22"/>
        </w:rPr>
        <w:t>Приемка законченного земляного полотна проводится в соот</w:t>
      </w:r>
      <w:r>
        <w:rPr>
          <w:rFonts w:ascii="Times New Roman" w:hAnsi="Times New Roman" w:cs="Times New Roman"/>
          <w:sz w:val="22"/>
          <w:szCs w:val="22"/>
        </w:rPr>
        <w:softHyphen/>
        <w:t xml:space="preserve">ветствии с проектом участками протяжением не менее 1 км, она </w:t>
      </w:r>
      <w:r>
        <w:rPr>
          <w:rFonts w:ascii="Times New Roman" w:hAnsi="Times New Roman" w:cs="Times New Roman"/>
          <w:spacing w:val="-3"/>
          <w:sz w:val="22"/>
          <w:szCs w:val="22"/>
        </w:rPr>
        <w:t>заключается в проверке соответствия геометрических размеров зем</w:t>
      </w:r>
      <w:r>
        <w:rPr>
          <w:rFonts w:ascii="Times New Roman" w:hAnsi="Times New Roman" w:cs="Times New Roman"/>
          <w:spacing w:val="-3"/>
          <w:sz w:val="22"/>
          <w:szCs w:val="22"/>
        </w:rPr>
        <w:softHyphen/>
      </w:r>
      <w:r>
        <w:rPr>
          <w:rFonts w:ascii="Times New Roman" w:hAnsi="Times New Roman" w:cs="Times New Roman"/>
          <w:sz w:val="22"/>
          <w:szCs w:val="22"/>
        </w:rPr>
        <w:t>ляного полотна проектным, крутизны откосов, продольных укло</w:t>
      </w:r>
      <w:r>
        <w:rPr>
          <w:rFonts w:ascii="Times New Roman" w:hAnsi="Times New Roman" w:cs="Times New Roman"/>
          <w:sz w:val="22"/>
          <w:szCs w:val="22"/>
        </w:rPr>
        <w:softHyphen/>
        <w:t>нов дна и поперечных размеров водоотводных сооружений, в про</w:t>
      </w:r>
      <w:r>
        <w:rPr>
          <w:rFonts w:ascii="Times New Roman" w:hAnsi="Times New Roman" w:cs="Times New Roman"/>
          <w:sz w:val="22"/>
          <w:szCs w:val="22"/>
        </w:rPr>
        <w:softHyphen/>
        <w:t>верке правильности расположения и оформления резервов, кава</w:t>
      </w:r>
      <w:r>
        <w:rPr>
          <w:rFonts w:ascii="Times New Roman" w:hAnsi="Times New Roman" w:cs="Times New Roman"/>
          <w:sz w:val="22"/>
          <w:szCs w:val="22"/>
        </w:rPr>
        <w:softHyphen/>
        <w:t>льеров, нагорных и забанкетных канав. Отклонение размеров зем</w:t>
      </w:r>
      <w:r>
        <w:rPr>
          <w:rFonts w:ascii="Times New Roman" w:hAnsi="Times New Roman" w:cs="Times New Roman"/>
          <w:sz w:val="22"/>
          <w:szCs w:val="22"/>
        </w:rPr>
        <w:softHyphen/>
        <w:t>ляного полотна от проектных не должно превышать установлен</w:t>
      </w:r>
      <w:r>
        <w:rPr>
          <w:rFonts w:ascii="Times New Roman" w:hAnsi="Times New Roman" w:cs="Times New Roman"/>
          <w:sz w:val="22"/>
          <w:szCs w:val="22"/>
        </w:rPr>
        <w:softHyphen/>
        <w:t>ных нормами допусков (табл. 7).</w:t>
      </w:r>
    </w:p>
    <w:p w:rsidR="00DF153A" w:rsidRDefault="00DF153A">
      <w:pPr>
        <w:shd w:val="clear" w:color="auto" w:fill="FFFFFF"/>
        <w:spacing w:before="173"/>
        <w:ind w:left="19"/>
      </w:pPr>
      <w:r>
        <w:rPr>
          <w:rFonts w:ascii="Times New Roman" w:hAnsi="Times New Roman" w:cs="Times New Roman"/>
          <w:spacing w:val="-19"/>
          <w:sz w:val="22"/>
          <w:szCs w:val="22"/>
        </w:rPr>
        <w:t>142</w:t>
      </w:r>
    </w:p>
    <w:p w:rsidR="00DF153A" w:rsidRDefault="00DF153A">
      <w:pPr>
        <w:shd w:val="clear" w:color="auto" w:fill="FFFFFF"/>
        <w:spacing w:before="173"/>
        <w:ind w:left="19"/>
        <w:sectPr w:rsidR="00DF153A">
          <w:pgSz w:w="16834" w:h="11909" w:orient="landscape"/>
          <w:pgMar w:top="977" w:right="9274" w:bottom="360" w:left="1205" w:header="720" w:footer="720" w:gutter="0"/>
          <w:cols w:space="60"/>
          <w:noEndnote/>
        </w:sectPr>
      </w:pPr>
    </w:p>
    <w:p w:rsidR="00DF153A" w:rsidRDefault="00DF153A">
      <w:pPr>
        <w:spacing w:line="1" w:lineRule="exact"/>
        <w:rPr>
          <w:rFonts w:ascii="Times New Roman" w:hAnsi="Times New Roman" w:cs="Times New Roman"/>
          <w:sz w:val="2"/>
          <w:szCs w:val="2"/>
        </w:rPr>
      </w:pPr>
      <w:r>
        <w:rPr>
          <w:noProof/>
        </w:rPr>
        <w:pict>
          <v:line id="_x0000_s1033" style="position:absolute;z-index:251655168;mso-position-horizontal-relative:margin" from="316.1pt,291.85pt" to="316.1pt,298.1pt" o:allowincell="f" strokeweight=".25pt">
            <w10:wrap anchorx="margin"/>
          </v:line>
        </w:pict>
      </w:r>
    </w:p>
    <w:p w:rsidR="00DF153A" w:rsidRDefault="00DF153A">
      <w:pPr>
        <w:framePr w:h="5074" w:hSpace="38" w:wrap="auto" w:vAnchor="text" w:hAnchor="margin" w:x="11238" w:y="1"/>
        <w:rPr>
          <w:rFonts w:ascii="Times New Roman" w:hAnsi="Times New Roman" w:cs="Times New Roman"/>
          <w:sz w:val="24"/>
          <w:szCs w:val="24"/>
        </w:rPr>
      </w:pPr>
      <w:r w:rsidRPr="00D257E3">
        <w:rPr>
          <w:rFonts w:ascii="Times New Roman" w:hAnsi="Times New Roman" w:cs="Times New Roman"/>
          <w:sz w:val="24"/>
          <w:szCs w:val="24"/>
        </w:rPr>
        <w:pict>
          <v:shape id="_x0000_i1121" type="#_x0000_t75" style="width:148.5pt;height:251.25pt">
            <v:imagedata r:id="rId106" o:title=""/>
          </v:shape>
        </w:pict>
      </w:r>
    </w:p>
    <w:p w:rsidR="00DF153A" w:rsidRDefault="00DF153A">
      <w:pPr>
        <w:shd w:val="clear" w:color="auto" w:fill="FFFFFF"/>
        <w:spacing w:before="341" w:line="250" w:lineRule="exact"/>
        <w:ind w:left="24" w:right="5" w:firstLine="283"/>
        <w:jc w:val="both"/>
      </w:pPr>
      <w:r>
        <w:rPr>
          <w:rFonts w:ascii="Times New Roman" w:hAnsi="Times New Roman" w:cs="Times New Roman"/>
          <w:spacing w:val="-1"/>
          <w:sz w:val="22"/>
          <w:szCs w:val="22"/>
        </w:rPr>
        <w:t>Земляное полотно до сдачи его в постоянную эксплуатацию не</w:t>
      </w:r>
      <w:r>
        <w:rPr>
          <w:rFonts w:ascii="Times New Roman" w:hAnsi="Times New Roman" w:cs="Times New Roman"/>
          <w:spacing w:val="-1"/>
          <w:sz w:val="22"/>
          <w:szCs w:val="22"/>
        </w:rPr>
        <w:softHyphen/>
      </w:r>
      <w:r>
        <w:rPr>
          <w:rFonts w:ascii="Times New Roman" w:hAnsi="Times New Roman" w:cs="Times New Roman"/>
          <w:sz w:val="22"/>
          <w:szCs w:val="22"/>
        </w:rPr>
        <w:t xml:space="preserve">обходимо содержать в исправном состоянии. В период временной </w:t>
      </w:r>
      <w:r>
        <w:rPr>
          <w:rFonts w:ascii="Times New Roman" w:hAnsi="Times New Roman" w:cs="Times New Roman"/>
          <w:spacing w:val="-3"/>
          <w:sz w:val="22"/>
          <w:szCs w:val="22"/>
        </w:rPr>
        <w:t>эксплуатации эту задачу выполняют дистанции пути отделения вре</w:t>
      </w:r>
      <w:r>
        <w:rPr>
          <w:rFonts w:ascii="Times New Roman" w:hAnsi="Times New Roman" w:cs="Times New Roman"/>
          <w:spacing w:val="-3"/>
          <w:sz w:val="22"/>
          <w:szCs w:val="22"/>
        </w:rPr>
        <w:softHyphen/>
      </w:r>
      <w:r>
        <w:rPr>
          <w:rFonts w:ascii="Times New Roman" w:hAnsi="Times New Roman" w:cs="Times New Roman"/>
          <w:sz w:val="22"/>
          <w:szCs w:val="22"/>
        </w:rPr>
        <w:t>менной эксплуатации.</w:t>
      </w:r>
    </w:p>
    <w:p w:rsidR="00DF153A" w:rsidRDefault="00DF153A">
      <w:pPr>
        <w:shd w:val="clear" w:color="auto" w:fill="FFFFFF"/>
        <w:spacing w:line="250" w:lineRule="exact"/>
        <w:ind w:left="19" w:firstLine="288"/>
        <w:jc w:val="both"/>
      </w:pPr>
      <w:r>
        <w:rPr>
          <w:rFonts w:ascii="Times New Roman" w:hAnsi="Times New Roman" w:cs="Times New Roman"/>
          <w:spacing w:val="-1"/>
          <w:sz w:val="22"/>
          <w:szCs w:val="22"/>
        </w:rPr>
        <w:t xml:space="preserve">Содержание основной площадки полотна заключается в срезе с </w:t>
      </w:r>
      <w:r>
        <w:rPr>
          <w:rFonts w:ascii="Times New Roman" w:hAnsi="Times New Roman" w:cs="Times New Roman"/>
          <w:sz w:val="22"/>
          <w:szCs w:val="22"/>
        </w:rPr>
        <w:t>обочин излишнего грунта и своевременном заполнении обнару</w:t>
      </w:r>
      <w:r>
        <w:rPr>
          <w:rFonts w:ascii="Times New Roman" w:hAnsi="Times New Roman" w:cs="Times New Roman"/>
          <w:sz w:val="22"/>
          <w:szCs w:val="22"/>
        </w:rPr>
        <w:softHyphen/>
        <w:t>женных трещин и углублений грунтом, однородным с грунтом земляного полотна, и уплотнении его трамбованием. Для сохран</w:t>
      </w:r>
      <w:r>
        <w:rPr>
          <w:rFonts w:ascii="Times New Roman" w:hAnsi="Times New Roman" w:cs="Times New Roman"/>
          <w:sz w:val="22"/>
          <w:szCs w:val="22"/>
        </w:rPr>
        <w:softHyphen/>
        <w:t>ности конфигурации основной площадки земляного полотна пос</w:t>
      </w:r>
      <w:r>
        <w:rPr>
          <w:rFonts w:ascii="Times New Roman" w:hAnsi="Times New Roman" w:cs="Times New Roman"/>
          <w:sz w:val="22"/>
          <w:szCs w:val="22"/>
        </w:rPr>
        <w:softHyphen/>
        <w:t>ле укладки рельсошпальной решетки нельзя допускать движения рабочих поездов (кроме укладочных) до балластировки пути на первый слой.</w:t>
      </w:r>
    </w:p>
    <w:p w:rsidR="00DF153A" w:rsidRDefault="00DF153A">
      <w:pPr>
        <w:shd w:val="clear" w:color="auto" w:fill="FFFFFF"/>
        <w:spacing w:line="250" w:lineRule="exact"/>
        <w:ind w:left="19" w:right="10" w:firstLine="288"/>
        <w:jc w:val="both"/>
      </w:pPr>
      <w:r>
        <w:rPr>
          <w:rFonts w:ascii="Times New Roman" w:hAnsi="Times New Roman" w:cs="Times New Roman"/>
          <w:spacing w:val="-1"/>
          <w:sz w:val="22"/>
          <w:szCs w:val="22"/>
        </w:rPr>
        <w:t>По техническим условиям разрыв между укладкой и балласти</w:t>
      </w:r>
      <w:r>
        <w:rPr>
          <w:rFonts w:ascii="Times New Roman" w:hAnsi="Times New Roman" w:cs="Times New Roman"/>
          <w:spacing w:val="-1"/>
          <w:sz w:val="22"/>
          <w:szCs w:val="22"/>
        </w:rPr>
        <w:softHyphen/>
      </w:r>
      <w:r>
        <w:rPr>
          <w:rFonts w:ascii="Times New Roman" w:hAnsi="Times New Roman" w:cs="Times New Roman"/>
          <w:sz w:val="22"/>
          <w:szCs w:val="22"/>
        </w:rPr>
        <w:t>ровкой пути не должен превышать одного перегона.</w:t>
      </w:r>
    </w:p>
    <w:p w:rsidR="00DF153A" w:rsidRDefault="00DF153A">
      <w:pPr>
        <w:shd w:val="clear" w:color="auto" w:fill="FFFFFF"/>
        <w:spacing w:line="250" w:lineRule="exact"/>
        <w:ind w:left="14" w:right="14" w:firstLine="293"/>
        <w:jc w:val="both"/>
      </w:pPr>
      <w:r>
        <w:rPr>
          <w:rFonts w:ascii="Times New Roman" w:hAnsi="Times New Roman" w:cs="Times New Roman"/>
          <w:spacing w:val="-3"/>
          <w:sz w:val="22"/>
          <w:szCs w:val="22"/>
        </w:rPr>
        <w:t>Содержание откосов заключается, прежде всего, в предупрежде</w:t>
      </w:r>
      <w:r>
        <w:rPr>
          <w:rFonts w:ascii="Times New Roman" w:hAnsi="Times New Roman" w:cs="Times New Roman"/>
          <w:spacing w:val="-3"/>
          <w:sz w:val="22"/>
          <w:szCs w:val="22"/>
        </w:rPr>
        <w:softHyphen/>
      </w:r>
      <w:r>
        <w:rPr>
          <w:rFonts w:ascii="Times New Roman" w:hAnsi="Times New Roman" w:cs="Times New Roman"/>
          <w:spacing w:val="-1"/>
          <w:sz w:val="22"/>
          <w:szCs w:val="22"/>
        </w:rPr>
        <w:t>нии появления неисправности и в немедленной ликвидации обна</w:t>
      </w:r>
      <w:r>
        <w:rPr>
          <w:rFonts w:ascii="Times New Roman" w:hAnsi="Times New Roman" w:cs="Times New Roman"/>
          <w:spacing w:val="-1"/>
          <w:sz w:val="22"/>
          <w:szCs w:val="22"/>
        </w:rPr>
        <w:softHyphen/>
      </w:r>
      <w:r>
        <w:rPr>
          <w:rFonts w:ascii="Times New Roman" w:hAnsi="Times New Roman" w:cs="Times New Roman"/>
          <w:sz w:val="22"/>
          <w:szCs w:val="22"/>
        </w:rPr>
        <w:t>руженных повреждений (размывов, сплывов и др.).</w:t>
      </w:r>
    </w:p>
    <w:p w:rsidR="00DF153A" w:rsidRDefault="00DF153A">
      <w:pPr>
        <w:shd w:val="clear" w:color="auto" w:fill="FFFFFF"/>
        <w:spacing w:line="250" w:lineRule="exact"/>
        <w:ind w:left="14" w:right="10" w:firstLine="288"/>
        <w:jc w:val="both"/>
      </w:pPr>
      <w:r>
        <w:rPr>
          <w:rFonts w:ascii="Times New Roman" w:hAnsi="Times New Roman" w:cs="Times New Roman"/>
          <w:sz w:val="22"/>
          <w:szCs w:val="22"/>
        </w:rPr>
        <w:t>Особый контроль и меры защиты требуются в период весенне</w:t>
      </w:r>
      <w:r>
        <w:rPr>
          <w:rFonts w:ascii="Times New Roman" w:hAnsi="Times New Roman" w:cs="Times New Roman"/>
          <w:sz w:val="22"/>
          <w:szCs w:val="22"/>
        </w:rPr>
        <w:softHyphen/>
        <w:t>го оттаивания грунтов, прохода паводковых вод и интенсивного выпадения дождей. На обвальных участках необходимы своевре</w:t>
      </w:r>
      <w:r>
        <w:rPr>
          <w:rFonts w:ascii="Times New Roman" w:hAnsi="Times New Roman" w:cs="Times New Roman"/>
          <w:sz w:val="22"/>
          <w:szCs w:val="22"/>
        </w:rPr>
        <w:softHyphen/>
        <w:t>менная очистка от осыпавшегося грунта и камней, улавливающих пазух и ремонт всех защитных сооружений.</w:t>
      </w:r>
    </w:p>
    <w:p w:rsidR="00DF153A" w:rsidRDefault="00DF153A">
      <w:pPr>
        <w:shd w:val="clear" w:color="auto" w:fill="FFFFFF"/>
        <w:spacing w:before="192"/>
        <w:ind w:left="283"/>
      </w:pPr>
      <w:r>
        <w:rPr>
          <w:rFonts w:ascii="Times New Roman" w:hAnsi="Times New Roman" w:cs="Times New Roman"/>
          <w:b/>
          <w:bCs/>
          <w:i/>
          <w:iCs/>
          <w:sz w:val="22"/>
          <w:szCs w:val="22"/>
        </w:rPr>
        <w:t>2.8. Сооружение земляного полотна в особых условиях</w:t>
      </w:r>
    </w:p>
    <w:p w:rsidR="00DF153A" w:rsidRDefault="00DF153A">
      <w:pPr>
        <w:shd w:val="clear" w:color="auto" w:fill="FFFFFF"/>
        <w:spacing w:before="178" w:line="250" w:lineRule="exact"/>
        <w:ind w:left="10" w:right="10" w:firstLine="288"/>
        <w:jc w:val="both"/>
      </w:pPr>
      <w:r>
        <w:rPr>
          <w:rFonts w:ascii="Times New Roman" w:hAnsi="Times New Roman" w:cs="Times New Roman"/>
          <w:b/>
          <w:bCs/>
          <w:spacing w:val="-8"/>
          <w:sz w:val="22"/>
          <w:szCs w:val="22"/>
        </w:rPr>
        <w:t xml:space="preserve">Зимнее время. </w:t>
      </w:r>
      <w:r>
        <w:rPr>
          <w:rFonts w:ascii="Times New Roman" w:hAnsi="Times New Roman" w:cs="Times New Roman"/>
          <w:spacing w:val="-8"/>
          <w:sz w:val="22"/>
          <w:szCs w:val="22"/>
        </w:rPr>
        <w:t>При отрицательных температурах наружного возду</w:t>
      </w:r>
      <w:r>
        <w:rPr>
          <w:rFonts w:ascii="Times New Roman" w:hAnsi="Times New Roman" w:cs="Times New Roman"/>
          <w:spacing w:val="-8"/>
          <w:sz w:val="22"/>
          <w:szCs w:val="22"/>
        </w:rPr>
        <w:softHyphen/>
      </w:r>
      <w:r>
        <w:rPr>
          <w:rFonts w:ascii="Times New Roman" w:hAnsi="Times New Roman" w:cs="Times New Roman"/>
          <w:spacing w:val="-4"/>
          <w:sz w:val="22"/>
          <w:szCs w:val="22"/>
        </w:rPr>
        <w:t xml:space="preserve">ха вода, находящаяся в порах грунта замерзает, превращается в лед, </w:t>
      </w:r>
      <w:r>
        <w:rPr>
          <w:rFonts w:ascii="Times New Roman" w:hAnsi="Times New Roman" w:cs="Times New Roman"/>
          <w:spacing w:val="-6"/>
          <w:sz w:val="22"/>
          <w:szCs w:val="22"/>
        </w:rPr>
        <w:t xml:space="preserve">который связывает частицы грунта, образуя твердое тело; повышается </w:t>
      </w:r>
      <w:r>
        <w:rPr>
          <w:rFonts w:ascii="Times New Roman" w:hAnsi="Times New Roman" w:cs="Times New Roman"/>
          <w:spacing w:val="-7"/>
          <w:sz w:val="22"/>
          <w:szCs w:val="22"/>
        </w:rPr>
        <w:t xml:space="preserve">сопротивление грунта разработке. Смерзание грунтов тем больше, чем </w:t>
      </w:r>
      <w:r>
        <w:rPr>
          <w:rFonts w:ascii="Times New Roman" w:hAnsi="Times New Roman" w:cs="Times New Roman"/>
          <w:spacing w:val="-8"/>
          <w:sz w:val="22"/>
          <w:szCs w:val="22"/>
        </w:rPr>
        <w:t>выше их влажность. Наибольшее промерзание имеют грунты при влаж</w:t>
      </w:r>
      <w:r>
        <w:rPr>
          <w:rFonts w:ascii="Times New Roman" w:hAnsi="Times New Roman" w:cs="Times New Roman"/>
          <w:spacing w:val="-8"/>
          <w:sz w:val="22"/>
          <w:szCs w:val="22"/>
        </w:rPr>
        <w:softHyphen/>
      </w:r>
      <w:r>
        <w:rPr>
          <w:rFonts w:ascii="Times New Roman" w:hAnsi="Times New Roman" w:cs="Times New Roman"/>
          <w:spacing w:val="-7"/>
          <w:sz w:val="22"/>
          <w:szCs w:val="22"/>
        </w:rPr>
        <w:t>ности 30-40 %. Льдообразование приводит к увеличению объема грун</w:t>
      </w:r>
      <w:r>
        <w:rPr>
          <w:rFonts w:ascii="Times New Roman" w:hAnsi="Times New Roman" w:cs="Times New Roman"/>
          <w:spacing w:val="-7"/>
          <w:sz w:val="22"/>
          <w:szCs w:val="22"/>
        </w:rPr>
        <w:softHyphen/>
      </w:r>
      <w:r>
        <w:rPr>
          <w:rFonts w:ascii="Times New Roman" w:hAnsi="Times New Roman" w:cs="Times New Roman"/>
          <w:spacing w:val="-5"/>
          <w:sz w:val="22"/>
          <w:szCs w:val="22"/>
        </w:rPr>
        <w:t>та, вызывая пучение, а при оттаивании — его осадку.</w:t>
      </w:r>
    </w:p>
    <w:p w:rsidR="00DF153A" w:rsidRDefault="00DF153A">
      <w:pPr>
        <w:shd w:val="clear" w:color="auto" w:fill="FFFFFF"/>
        <w:spacing w:before="5" w:line="250" w:lineRule="exact"/>
        <w:ind w:right="14" w:firstLine="288"/>
        <w:jc w:val="both"/>
      </w:pPr>
      <w:r>
        <w:rPr>
          <w:rFonts w:ascii="Times New Roman" w:hAnsi="Times New Roman" w:cs="Times New Roman"/>
          <w:sz w:val="22"/>
          <w:szCs w:val="22"/>
        </w:rPr>
        <w:t>Трудоемкость и стоимость земляных работ в зимнее время воз</w:t>
      </w:r>
      <w:r>
        <w:rPr>
          <w:rFonts w:ascii="Times New Roman" w:hAnsi="Times New Roman" w:cs="Times New Roman"/>
          <w:sz w:val="22"/>
          <w:szCs w:val="22"/>
        </w:rPr>
        <w:softHyphen/>
        <w:t>растают из-за необходимости выполнения мероприятий по пре</w:t>
      </w:r>
      <w:r>
        <w:rPr>
          <w:rFonts w:ascii="Times New Roman" w:hAnsi="Times New Roman" w:cs="Times New Roman"/>
          <w:sz w:val="22"/>
          <w:szCs w:val="22"/>
        </w:rPr>
        <w:softHyphen/>
        <w:t>дохранению грунта от промерзания, рыхлению мерзлых грунтов, отогреву смерзшегося грунта и применению особых способов раз</w:t>
      </w:r>
      <w:r>
        <w:rPr>
          <w:rFonts w:ascii="Times New Roman" w:hAnsi="Times New Roman" w:cs="Times New Roman"/>
          <w:sz w:val="22"/>
          <w:szCs w:val="22"/>
        </w:rPr>
        <w:softHyphen/>
        <w:t>работки и укладки грунтов в насыпь.</w:t>
      </w:r>
    </w:p>
    <w:p w:rsidR="00DF153A" w:rsidRDefault="00DF153A">
      <w:pPr>
        <w:shd w:val="clear" w:color="auto" w:fill="FFFFFF"/>
        <w:spacing w:before="254" w:line="250" w:lineRule="exact"/>
        <w:ind w:right="3043" w:firstLine="283"/>
        <w:jc w:val="both"/>
      </w:pPr>
      <w:r>
        <w:br w:type="column"/>
      </w:r>
      <w:r>
        <w:rPr>
          <w:rFonts w:ascii="Times New Roman" w:hAnsi="Times New Roman" w:cs="Times New Roman"/>
          <w:spacing w:val="-2"/>
          <w:sz w:val="22"/>
          <w:szCs w:val="22"/>
        </w:rPr>
        <w:t>Предохранение грунтов от про</w:t>
      </w:r>
      <w:r>
        <w:rPr>
          <w:rFonts w:ascii="Times New Roman" w:hAnsi="Times New Roman" w:cs="Times New Roman"/>
          <w:spacing w:val="-2"/>
          <w:sz w:val="22"/>
          <w:szCs w:val="22"/>
        </w:rPr>
        <w:softHyphen/>
      </w:r>
      <w:r>
        <w:rPr>
          <w:rFonts w:ascii="Times New Roman" w:hAnsi="Times New Roman" w:cs="Times New Roman"/>
          <w:sz w:val="22"/>
          <w:szCs w:val="22"/>
        </w:rPr>
        <w:t>мерзания на больших площадях достигается снегозадержанием. Уменьшение глубины промерза</w:t>
      </w:r>
      <w:r>
        <w:rPr>
          <w:rFonts w:ascii="Times New Roman" w:hAnsi="Times New Roman" w:cs="Times New Roman"/>
          <w:sz w:val="22"/>
          <w:szCs w:val="22"/>
        </w:rPr>
        <w:softHyphen/>
      </w:r>
      <w:r>
        <w:rPr>
          <w:rFonts w:ascii="Times New Roman" w:hAnsi="Times New Roman" w:cs="Times New Roman"/>
          <w:spacing w:val="-3"/>
          <w:sz w:val="22"/>
          <w:szCs w:val="22"/>
        </w:rPr>
        <w:t xml:space="preserve">ния грунта достигается пропашкой </w:t>
      </w:r>
      <w:r>
        <w:rPr>
          <w:rFonts w:ascii="Times New Roman" w:hAnsi="Times New Roman" w:cs="Times New Roman"/>
          <w:sz w:val="22"/>
          <w:szCs w:val="22"/>
        </w:rPr>
        <w:t>на глубину 35 см с последующим рыхлением и отводом поверхнос</w:t>
      </w:r>
      <w:r>
        <w:rPr>
          <w:rFonts w:ascii="Times New Roman" w:hAnsi="Times New Roman" w:cs="Times New Roman"/>
          <w:sz w:val="22"/>
          <w:szCs w:val="22"/>
        </w:rPr>
        <w:softHyphen/>
      </w:r>
      <w:r>
        <w:rPr>
          <w:rFonts w:ascii="Times New Roman" w:hAnsi="Times New Roman" w:cs="Times New Roman"/>
          <w:spacing w:val="-1"/>
          <w:sz w:val="22"/>
          <w:szCs w:val="22"/>
        </w:rPr>
        <w:t xml:space="preserve">тных вод до наступления осенних </w:t>
      </w:r>
      <w:r>
        <w:rPr>
          <w:rFonts w:ascii="Times New Roman" w:hAnsi="Times New Roman" w:cs="Times New Roman"/>
          <w:sz w:val="22"/>
          <w:szCs w:val="22"/>
        </w:rPr>
        <w:t>дождей.</w:t>
      </w:r>
    </w:p>
    <w:p w:rsidR="00DF153A" w:rsidRDefault="00DF153A">
      <w:pPr>
        <w:shd w:val="clear" w:color="auto" w:fill="FFFFFF"/>
        <w:spacing w:line="250" w:lineRule="exact"/>
        <w:ind w:right="3048" w:firstLine="269"/>
        <w:jc w:val="both"/>
      </w:pPr>
      <w:r>
        <w:rPr>
          <w:rFonts w:ascii="Times New Roman" w:hAnsi="Times New Roman" w:cs="Times New Roman"/>
          <w:sz w:val="22"/>
          <w:szCs w:val="22"/>
        </w:rPr>
        <w:t>Для предохранения от промер</w:t>
      </w:r>
      <w:r>
        <w:rPr>
          <w:rFonts w:ascii="Times New Roman" w:hAnsi="Times New Roman" w:cs="Times New Roman"/>
          <w:sz w:val="22"/>
          <w:szCs w:val="22"/>
        </w:rPr>
        <w:softHyphen/>
      </w:r>
      <w:r>
        <w:rPr>
          <w:rFonts w:ascii="Times New Roman" w:hAnsi="Times New Roman" w:cs="Times New Roman"/>
          <w:spacing w:val="-2"/>
          <w:sz w:val="22"/>
          <w:szCs w:val="22"/>
        </w:rPr>
        <w:t>зания небольших площадок их ук</w:t>
      </w:r>
      <w:r>
        <w:rPr>
          <w:rFonts w:ascii="Times New Roman" w:hAnsi="Times New Roman" w:cs="Times New Roman"/>
          <w:spacing w:val="-2"/>
          <w:sz w:val="22"/>
          <w:szCs w:val="22"/>
        </w:rPr>
        <w:softHyphen/>
      </w:r>
      <w:r>
        <w:rPr>
          <w:rFonts w:ascii="Times New Roman" w:hAnsi="Times New Roman" w:cs="Times New Roman"/>
          <w:sz w:val="22"/>
          <w:szCs w:val="22"/>
        </w:rPr>
        <w:t>рывают сухим торфом, листвой, хвоей, травой, мхом, опилками, хворостом, соломой или шлаком.</w:t>
      </w:r>
    </w:p>
    <w:p w:rsidR="00DF153A" w:rsidRDefault="00DF153A">
      <w:pPr>
        <w:shd w:val="clear" w:color="auto" w:fill="FFFFFF"/>
        <w:spacing w:line="250" w:lineRule="exact"/>
        <w:ind w:right="3048" w:firstLine="283"/>
        <w:jc w:val="both"/>
      </w:pPr>
      <w:r>
        <w:rPr>
          <w:rFonts w:ascii="Times New Roman" w:hAnsi="Times New Roman" w:cs="Times New Roman"/>
          <w:sz w:val="22"/>
          <w:szCs w:val="22"/>
        </w:rPr>
        <w:t>Отогрев грунта паром или электрическим током обходится дорого и применяется в исключи</w:t>
      </w:r>
      <w:r>
        <w:rPr>
          <w:rFonts w:ascii="Times New Roman" w:hAnsi="Times New Roman" w:cs="Times New Roman"/>
          <w:sz w:val="22"/>
          <w:szCs w:val="22"/>
        </w:rPr>
        <w:softHyphen/>
        <w:t>тельных случаях при небольших объемах работ.</w:t>
      </w:r>
    </w:p>
    <w:p w:rsidR="00DF153A" w:rsidRDefault="00DF153A">
      <w:pPr>
        <w:shd w:val="clear" w:color="auto" w:fill="FFFFFF"/>
        <w:spacing w:line="250" w:lineRule="exact"/>
        <w:ind w:left="5" w:right="14" w:firstLine="278"/>
        <w:jc w:val="both"/>
      </w:pPr>
      <w:r>
        <w:rPr>
          <w:rFonts w:ascii="Times New Roman" w:hAnsi="Times New Roman" w:cs="Times New Roman"/>
          <w:sz w:val="22"/>
          <w:szCs w:val="22"/>
        </w:rPr>
        <w:t>Острым паром грунт отогревают двумя способами: поверхнос</w:t>
      </w:r>
      <w:r>
        <w:rPr>
          <w:rFonts w:ascii="Times New Roman" w:hAnsi="Times New Roman" w:cs="Times New Roman"/>
          <w:sz w:val="22"/>
          <w:szCs w:val="22"/>
        </w:rPr>
        <w:softHyphen/>
        <w:t>тным и глубинным.</w:t>
      </w:r>
    </w:p>
    <w:p w:rsidR="00DF153A" w:rsidRDefault="00DF153A">
      <w:pPr>
        <w:shd w:val="clear" w:color="auto" w:fill="FFFFFF"/>
        <w:spacing w:line="250" w:lineRule="exact"/>
        <w:ind w:left="5" w:right="5" w:firstLine="278"/>
        <w:jc w:val="both"/>
      </w:pPr>
      <w:r>
        <w:rPr>
          <w:rFonts w:ascii="Times New Roman" w:hAnsi="Times New Roman" w:cs="Times New Roman"/>
          <w:sz w:val="22"/>
          <w:szCs w:val="22"/>
        </w:rPr>
        <w:t>Поверхностный способ применяется при небольшой глубине промерзания. По поверхности прокладываются трубы с отверсти</w:t>
      </w:r>
      <w:r>
        <w:rPr>
          <w:rFonts w:ascii="Times New Roman" w:hAnsi="Times New Roman" w:cs="Times New Roman"/>
          <w:sz w:val="22"/>
          <w:szCs w:val="22"/>
        </w:rPr>
        <w:softHyphen/>
        <w:t>ями, по которым пропускается пар. Отогреваемый участок покры</w:t>
      </w:r>
      <w:r>
        <w:rPr>
          <w:rFonts w:ascii="Times New Roman" w:hAnsi="Times New Roman" w:cs="Times New Roman"/>
          <w:sz w:val="22"/>
          <w:szCs w:val="22"/>
        </w:rPr>
        <w:softHyphen/>
      </w:r>
      <w:r>
        <w:rPr>
          <w:rFonts w:ascii="Times New Roman" w:hAnsi="Times New Roman" w:cs="Times New Roman"/>
          <w:spacing w:val="-1"/>
          <w:sz w:val="22"/>
          <w:szCs w:val="22"/>
        </w:rPr>
        <w:t>вается засыпкой. Недостатком этого способа является переувлаж</w:t>
      </w:r>
      <w:r>
        <w:rPr>
          <w:rFonts w:ascii="Times New Roman" w:hAnsi="Times New Roman" w:cs="Times New Roman"/>
          <w:spacing w:val="-1"/>
          <w:sz w:val="22"/>
          <w:szCs w:val="22"/>
        </w:rPr>
        <w:softHyphen/>
      </w:r>
      <w:r>
        <w:rPr>
          <w:rFonts w:ascii="Times New Roman" w:hAnsi="Times New Roman" w:cs="Times New Roman"/>
          <w:sz w:val="22"/>
          <w:szCs w:val="22"/>
        </w:rPr>
        <w:t>нение грунта, затрудняющее его разработку.</w:t>
      </w:r>
    </w:p>
    <w:p w:rsidR="00DF153A" w:rsidRDefault="00DF153A">
      <w:pPr>
        <w:shd w:val="clear" w:color="auto" w:fill="FFFFFF"/>
        <w:spacing w:line="250" w:lineRule="exact"/>
        <w:ind w:left="10" w:right="5" w:firstLine="274"/>
        <w:jc w:val="both"/>
      </w:pPr>
      <w:r>
        <w:rPr>
          <w:rFonts w:ascii="Times New Roman" w:hAnsi="Times New Roman" w:cs="Times New Roman"/>
          <w:sz w:val="22"/>
          <w:szCs w:val="22"/>
        </w:rPr>
        <w:t>При толщине слоя мерзлого грунта 1,5 м и более в грунт заби</w:t>
      </w:r>
      <w:r>
        <w:rPr>
          <w:rFonts w:ascii="Times New Roman" w:hAnsi="Times New Roman" w:cs="Times New Roman"/>
          <w:sz w:val="22"/>
          <w:szCs w:val="22"/>
        </w:rPr>
        <w:softHyphen/>
        <w:t>ваются паровые иглы. Грунт оттаивают паром, выходящим из от</w:t>
      </w:r>
      <w:r>
        <w:rPr>
          <w:rFonts w:ascii="Times New Roman" w:hAnsi="Times New Roman" w:cs="Times New Roman"/>
          <w:sz w:val="22"/>
          <w:szCs w:val="22"/>
        </w:rPr>
        <w:softHyphen/>
        <w:t>верстий в наконечнике иглы (рис. 60). В этом случае грунт также переувлажняется из-за конденсации пара.</w:t>
      </w:r>
    </w:p>
    <w:p w:rsidR="00DF153A" w:rsidRDefault="00DF153A">
      <w:pPr>
        <w:shd w:val="clear" w:color="auto" w:fill="FFFFFF"/>
        <w:spacing w:line="250" w:lineRule="exact"/>
        <w:ind w:left="10" w:right="5" w:firstLine="278"/>
        <w:jc w:val="both"/>
      </w:pPr>
      <w:r>
        <w:rPr>
          <w:rFonts w:ascii="Times New Roman" w:hAnsi="Times New Roman" w:cs="Times New Roman"/>
          <w:sz w:val="22"/>
          <w:szCs w:val="22"/>
        </w:rPr>
        <w:t>Предпочтительнее оттаивание грунта горячей водой или паром циркуляционными иглами (рис. 61).</w:t>
      </w:r>
    </w:p>
    <w:p w:rsidR="00DF153A" w:rsidRDefault="00DF153A">
      <w:pPr>
        <w:shd w:val="clear" w:color="auto" w:fill="FFFFFF"/>
        <w:spacing w:line="250" w:lineRule="exact"/>
        <w:ind w:left="5" w:firstLine="283"/>
        <w:jc w:val="both"/>
      </w:pPr>
      <w:r>
        <w:rPr>
          <w:rFonts w:ascii="Times New Roman" w:hAnsi="Times New Roman" w:cs="Times New Roman"/>
          <w:spacing w:val="-1"/>
          <w:sz w:val="22"/>
          <w:szCs w:val="22"/>
        </w:rPr>
        <w:t>Вода, нагретая в котле до 50 °С, нагнетается центробежным на</w:t>
      </w:r>
      <w:r>
        <w:rPr>
          <w:rFonts w:ascii="Times New Roman" w:hAnsi="Times New Roman" w:cs="Times New Roman"/>
          <w:spacing w:val="-1"/>
          <w:sz w:val="22"/>
          <w:szCs w:val="22"/>
        </w:rPr>
        <w:softHyphen/>
      </w:r>
      <w:r>
        <w:rPr>
          <w:rFonts w:ascii="Times New Roman" w:hAnsi="Times New Roman" w:cs="Times New Roman"/>
          <w:sz w:val="22"/>
          <w:szCs w:val="22"/>
        </w:rPr>
        <w:t>сосом в трубопровод и, пройдя по иглам, возвращается в котел для повторного подогрева.</w:t>
      </w:r>
    </w:p>
    <w:p w:rsidR="00DF153A" w:rsidRDefault="00DF153A">
      <w:pPr>
        <w:shd w:val="clear" w:color="auto" w:fill="FFFFFF"/>
        <w:spacing w:line="250" w:lineRule="exact"/>
        <w:ind w:left="19" w:right="5" w:firstLine="269"/>
        <w:jc w:val="both"/>
      </w:pPr>
      <w:r>
        <w:rPr>
          <w:rFonts w:ascii="Times New Roman" w:hAnsi="Times New Roman" w:cs="Times New Roman"/>
          <w:spacing w:val="-5"/>
          <w:sz w:val="22"/>
          <w:szCs w:val="22"/>
        </w:rPr>
        <w:t>Электроотогрев грунта основан на включении его участка в элект</w:t>
      </w:r>
      <w:r>
        <w:rPr>
          <w:rFonts w:ascii="Times New Roman" w:hAnsi="Times New Roman" w:cs="Times New Roman"/>
          <w:spacing w:val="-5"/>
          <w:sz w:val="22"/>
          <w:szCs w:val="22"/>
        </w:rPr>
        <w:softHyphen/>
      </w:r>
      <w:r>
        <w:rPr>
          <w:rFonts w:ascii="Times New Roman" w:hAnsi="Times New Roman" w:cs="Times New Roman"/>
          <w:spacing w:val="-4"/>
          <w:sz w:val="22"/>
          <w:szCs w:val="22"/>
        </w:rPr>
        <w:t>рическую цепь (рис. 62) с использованием электродов. Горизонталь-</w:t>
      </w:r>
    </w:p>
    <w:p w:rsidR="00DF153A" w:rsidRDefault="00DF153A">
      <w:pPr>
        <w:shd w:val="clear" w:color="auto" w:fill="FFFFFF"/>
        <w:spacing w:line="250" w:lineRule="exact"/>
        <w:ind w:left="19" w:right="5" w:firstLine="269"/>
        <w:jc w:val="both"/>
        <w:sectPr w:rsidR="00DF153A">
          <w:pgSz w:w="16834" w:h="11909" w:orient="landscape"/>
          <w:pgMar w:top="924" w:right="1628" w:bottom="360" w:left="1132" w:header="720" w:footer="720" w:gutter="0"/>
          <w:cols w:num="2" w:space="720" w:equalWidth="0">
            <w:col w:w="6321" w:space="1440"/>
            <w:col w:w="6312"/>
          </w:cols>
          <w:noEndnote/>
        </w:sectPr>
      </w:pPr>
    </w:p>
    <w:p w:rsidR="00DF153A" w:rsidRDefault="00DF153A">
      <w:pPr>
        <w:spacing w:before="154" w:line="1" w:lineRule="exact"/>
        <w:rPr>
          <w:rFonts w:ascii="Times New Roman" w:hAnsi="Times New Roman" w:cs="Times New Roman"/>
          <w:sz w:val="2"/>
          <w:szCs w:val="2"/>
        </w:rPr>
      </w:pPr>
    </w:p>
    <w:p w:rsidR="00DF153A" w:rsidRDefault="00DF153A">
      <w:pPr>
        <w:shd w:val="clear" w:color="auto" w:fill="FFFFFF"/>
        <w:spacing w:line="250" w:lineRule="exact"/>
        <w:ind w:left="19" w:right="5" w:firstLine="269"/>
        <w:jc w:val="both"/>
        <w:sectPr w:rsidR="00DF153A">
          <w:type w:val="continuous"/>
          <w:pgSz w:w="16834" w:h="11909" w:orient="landscape"/>
          <w:pgMar w:top="924" w:right="1133" w:bottom="360" w:left="1151" w:header="720" w:footer="720" w:gutter="0"/>
          <w:cols w:space="60"/>
          <w:noEndnote/>
        </w:sectPr>
      </w:pPr>
    </w:p>
    <w:p w:rsidR="00DF153A" w:rsidRDefault="00DF153A">
      <w:pPr>
        <w:shd w:val="clear" w:color="auto" w:fill="FFFFFF"/>
        <w:spacing w:before="110"/>
      </w:pPr>
      <w:r>
        <w:rPr>
          <w:rFonts w:ascii="Times New Roman" w:hAnsi="Times New Roman" w:cs="Times New Roman"/>
          <w:sz w:val="22"/>
          <w:szCs w:val="22"/>
        </w:rPr>
        <w:t>144</w:t>
      </w:r>
    </w:p>
    <w:p w:rsidR="00DF153A" w:rsidRDefault="00DF153A">
      <w:pPr>
        <w:shd w:val="clear" w:color="auto" w:fill="FFFFFF"/>
      </w:pPr>
      <w:r>
        <w:br w:type="column"/>
      </w:r>
      <w:r>
        <w:rPr>
          <w:rFonts w:ascii="Times New Roman" w:hAnsi="Times New Roman" w:cs="Times New Roman"/>
          <w:sz w:val="22"/>
          <w:szCs w:val="22"/>
        </w:rPr>
        <w:t>145</w:t>
      </w:r>
    </w:p>
    <w:p w:rsidR="00DF153A" w:rsidRDefault="00DF153A">
      <w:pPr>
        <w:shd w:val="clear" w:color="auto" w:fill="FFFFFF"/>
        <w:sectPr w:rsidR="00DF153A">
          <w:type w:val="continuous"/>
          <w:pgSz w:w="16834" w:h="11909" w:orient="landscape"/>
          <w:pgMar w:top="924" w:right="1133" w:bottom="360" w:left="1151" w:header="720" w:footer="720" w:gutter="0"/>
          <w:cols w:num="2" w:space="720" w:equalWidth="0">
            <w:col w:w="720" w:space="13109"/>
            <w:col w:w="720"/>
          </w:cols>
          <w:noEndnote/>
        </w:sectPr>
      </w:pPr>
    </w:p>
    <w:p w:rsidR="00DF153A" w:rsidRDefault="00DF153A">
      <w:pPr>
        <w:spacing w:line="1" w:lineRule="exact"/>
        <w:rPr>
          <w:rFonts w:ascii="Times New Roman" w:hAnsi="Times New Roman" w:cs="Times New Roman"/>
          <w:sz w:val="2"/>
          <w:szCs w:val="2"/>
        </w:rPr>
      </w:pPr>
    </w:p>
    <w:p w:rsidR="00DF153A" w:rsidRDefault="00DF153A">
      <w:pPr>
        <w:framePr w:h="5069" w:hSpace="38" w:wrap="auto" w:vAnchor="text" w:hAnchor="margin" w:x="49" w:y="30"/>
        <w:rPr>
          <w:rFonts w:ascii="Times New Roman" w:hAnsi="Times New Roman" w:cs="Times New Roman"/>
          <w:sz w:val="24"/>
          <w:szCs w:val="24"/>
        </w:rPr>
      </w:pPr>
      <w:r w:rsidRPr="00D257E3">
        <w:rPr>
          <w:rFonts w:ascii="Times New Roman" w:hAnsi="Times New Roman" w:cs="Times New Roman"/>
          <w:sz w:val="24"/>
          <w:szCs w:val="24"/>
        </w:rPr>
        <w:pict>
          <v:shape id="_x0000_i1122" type="#_x0000_t75" style="width:134.25pt;height:253.5pt">
            <v:imagedata r:id="rId107" o:title=""/>
          </v:shape>
        </w:pict>
      </w:r>
    </w:p>
    <w:p w:rsidR="00DF153A" w:rsidRDefault="00DF153A">
      <w:pPr>
        <w:shd w:val="clear" w:color="auto" w:fill="FFFFFF"/>
        <w:spacing w:line="250" w:lineRule="exact"/>
        <w:ind w:left="2904"/>
        <w:jc w:val="both"/>
      </w:pPr>
      <w:r>
        <w:rPr>
          <w:rFonts w:ascii="Times New Roman" w:hAnsi="Times New Roman" w:cs="Times New Roman"/>
          <w:spacing w:val="-6"/>
          <w:sz w:val="22"/>
          <w:szCs w:val="22"/>
        </w:rPr>
        <w:t>ные электроды применяются при глу</w:t>
      </w:r>
      <w:r>
        <w:rPr>
          <w:rFonts w:ascii="Times New Roman" w:hAnsi="Times New Roman" w:cs="Times New Roman"/>
          <w:spacing w:val="-6"/>
          <w:sz w:val="22"/>
          <w:szCs w:val="22"/>
        </w:rPr>
        <w:softHyphen/>
      </w:r>
      <w:r>
        <w:rPr>
          <w:rFonts w:ascii="Times New Roman" w:hAnsi="Times New Roman" w:cs="Times New Roman"/>
          <w:sz w:val="22"/>
          <w:szCs w:val="22"/>
        </w:rPr>
        <w:t>бине промерзания до 0,7 м, верти</w:t>
      </w:r>
      <w:r>
        <w:rPr>
          <w:rFonts w:ascii="Times New Roman" w:hAnsi="Times New Roman" w:cs="Times New Roman"/>
          <w:sz w:val="22"/>
          <w:szCs w:val="22"/>
        </w:rPr>
        <w:softHyphen/>
      </w:r>
      <w:r>
        <w:rPr>
          <w:rFonts w:ascii="Times New Roman" w:hAnsi="Times New Roman" w:cs="Times New Roman"/>
          <w:spacing w:val="-6"/>
          <w:sz w:val="22"/>
          <w:szCs w:val="22"/>
        </w:rPr>
        <w:t xml:space="preserve">кальные стержневые — больше 0,7 м. </w:t>
      </w:r>
      <w:r>
        <w:rPr>
          <w:rFonts w:ascii="Times New Roman" w:hAnsi="Times New Roman" w:cs="Times New Roman"/>
          <w:spacing w:val="-2"/>
          <w:sz w:val="22"/>
          <w:szCs w:val="22"/>
        </w:rPr>
        <w:t xml:space="preserve">Электроды забиваются в грунт на 20-25 см ниже уровня промерзания, </w:t>
      </w:r>
      <w:r>
        <w:rPr>
          <w:rFonts w:ascii="Times New Roman" w:hAnsi="Times New Roman" w:cs="Times New Roman"/>
          <w:sz w:val="22"/>
          <w:szCs w:val="22"/>
        </w:rPr>
        <w:t>на расстоянии 0,5 м друг от друга и присоединяются к электросети с чередованием фаз. Ток, проходя че</w:t>
      </w:r>
      <w:r>
        <w:rPr>
          <w:rFonts w:ascii="Times New Roman" w:hAnsi="Times New Roman" w:cs="Times New Roman"/>
          <w:sz w:val="22"/>
          <w:szCs w:val="22"/>
        </w:rPr>
        <w:softHyphen/>
        <w:t>рез талый грунт, нагревает его, пос</w:t>
      </w:r>
      <w:r>
        <w:rPr>
          <w:rFonts w:ascii="Times New Roman" w:hAnsi="Times New Roman" w:cs="Times New Roman"/>
          <w:sz w:val="22"/>
          <w:szCs w:val="22"/>
        </w:rPr>
        <w:softHyphen/>
        <w:t>ледовательно оттаивая в направле</w:t>
      </w:r>
      <w:r>
        <w:rPr>
          <w:rFonts w:ascii="Times New Roman" w:hAnsi="Times New Roman" w:cs="Times New Roman"/>
          <w:sz w:val="22"/>
          <w:szCs w:val="22"/>
        </w:rPr>
        <w:softHyphen/>
        <w:t>нии снизу вверх.</w:t>
      </w:r>
    </w:p>
    <w:p w:rsidR="00DF153A" w:rsidRDefault="00DF153A">
      <w:pPr>
        <w:shd w:val="clear" w:color="auto" w:fill="FFFFFF"/>
        <w:spacing w:line="250" w:lineRule="exact"/>
        <w:ind w:left="2904" w:firstLine="288"/>
        <w:jc w:val="both"/>
      </w:pPr>
      <w:r>
        <w:rPr>
          <w:rFonts w:ascii="Times New Roman" w:hAnsi="Times New Roman" w:cs="Times New Roman"/>
          <w:sz w:val="22"/>
          <w:szCs w:val="22"/>
        </w:rPr>
        <w:t xml:space="preserve">Механизированное рыхление </w:t>
      </w:r>
      <w:r>
        <w:rPr>
          <w:rFonts w:ascii="Times New Roman" w:hAnsi="Times New Roman" w:cs="Times New Roman"/>
          <w:spacing w:val="-3"/>
          <w:sz w:val="22"/>
          <w:szCs w:val="22"/>
        </w:rPr>
        <w:t>мерзлого грунта проводится различ</w:t>
      </w:r>
      <w:r>
        <w:rPr>
          <w:rFonts w:ascii="Times New Roman" w:hAnsi="Times New Roman" w:cs="Times New Roman"/>
          <w:spacing w:val="-3"/>
          <w:sz w:val="22"/>
          <w:szCs w:val="22"/>
        </w:rPr>
        <w:softHyphen/>
      </w:r>
      <w:r>
        <w:rPr>
          <w:rFonts w:ascii="Times New Roman" w:hAnsi="Times New Roman" w:cs="Times New Roman"/>
          <w:sz w:val="22"/>
          <w:szCs w:val="22"/>
        </w:rPr>
        <w:t>ными способами:</w:t>
      </w:r>
    </w:p>
    <w:p w:rsidR="00DF153A" w:rsidRDefault="00DF153A">
      <w:pPr>
        <w:framePr w:h="254" w:hRule="exact" w:hSpace="38" w:wrap="auto" w:vAnchor="text" w:hAnchor="text" w:x="159" w:y="1662"/>
        <w:shd w:val="clear" w:color="auto" w:fill="FFFFFF"/>
      </w:pPr>
      <w:r>
        <w:rPr>
          <w:rFonts w:ascii="Times New Roman" w:hAnsi="Times New Roman" w:cs="Times New Roman"/>
          <w:spacing w:val="-15"/>
          <w:sz w:val="22"/>
          <w:szCs w:val="22"/>
        </w:rPr>
        <w:t>Рис. 61.Циркуляционная игла</w:t>
      </w:r>
    </w:p>
    <w:p w:rsidR="00DF153A" w:rsidRDefault="00DF153A">
      <w:pPr>
        <w:shd w:val="clear" w:color="auto" w:fill="FFFFFF"/>
        <w:spacing w:line="250" w:lineRule="exact"/>
        <w:ind w:left="10" w:right="5" w:firstLine="278"/>
        <w:jc w:val="both"/>
      </w:pPr>
      <w:r>
        <w:rPr>
          <w:rFonts w:ascii="Times New Roman" w:hAnsi="Times New Roman" w:cs="Times New Roman"/>
          <w:sz w:val="22"/>
          <w:szCs w:val="22"/>
        </w:rPr>
        <w:t>ударными приспособлениями, подвешиваемыми к стреле драглай</w:t>
      </w:r>
      <w:r>
        <w:rPr>
          <w:rFonts w:ascii="Times New Roman" w:hAnsi="Times New Roman" w:cs="Times New Roman"/>
          <w:sz w:val="22"/>
          <w:szCs w:val="22"/>
        </w:rPr>
        <w:softHyphen/>
        <w:t>на (клин-баба или шар-баба). При трехкратном ударе по одному мес</w:t>
      </w:r>
      <w:r>
        <w:rPr>
          <w:rFonts w:ascii="Times New Roman" w:hAnsi="Times New Roman" w:cs="Times New Roman"/>
          <w:sz w:val="22"/>
          <w:szCs w:val="22"/>
        </w:rPr>
        <w:softHyphen/>
        <w:t>ту клин-бабы массой 3 т, падающей с высоты 10 м, мерзлые глинистые грунты разрушаются по поверхнос</w:t>
      </w:r>
      <w:r>
        <w:rPr>
          <w:rFonts w:ascii="Times New Roman" w:hAnsi="Times New Roman" w:cs="Times New Roman"/>
          <w:sz w:val="22"/>
          <w:szCs w:val="22"/>
        </w:rPr>
        <w:softHyphen/>
      </w:r>
      <w:r>
        <w:rPr>
          <w:rFonts w:ascii="Times New Roman" w:hAnsi="Times New Roman" w:cs="Times New Roman"/>
          <w:spacing w:val="-1"/>
          <w:sz w:val="22"/>
          <w:szCs w:val="22"/>
        </w:rPr>
        <w:t xml:space="preserve">ти в радиусе до 1 м и на глубину до </w:t>
      </w:r>
      <w:r>
        <w:rPr>
          <w:rFonts w:ascii="Times New Roman" w:hAnsi="Times New Roman" w:cs="Times New Roman"/>
          <w:sz w:val="22"/>
          <w:szCs w:val="22"/>
        </w:rPr>
        <w:t>0,8 м. Недостатком этого способа является преждевременный износ экскаватора;</w:t>
      </w:r>
    </w:p>
    <w:p w:rsidR="00DF153A" w:rsidRDefault="00DF153A">
      <w:pPr>
        <w:shd w:val="clear" w:color="auto" w:fill="FFFFFF"/>
        <w:spacing w:line="250" w:lineRule="exact"/>
        <w:ind w:left="10" w:right="5" w:firstLine="283"/>
        <w:jc w:val="both"/>
      </w:pPr>
      <w:r>
        <w:rPr>
          <w:rFonts w:ascii="Times New Roman" w:hAnsi="Times New Roman" w:cs="Times New Roman"/>
          <w:sz w:val="22"/>
          <w:szCs w:val="22"/>
        </w:rPr>
        <w:t>рыхление мерзлого грунта тяжелыми боронами при глубине промерзания до 30 см;</w:t>
      </w:r>
    </w:p>
    <w:p w:rsidR="00DF153A" w:rsidRDefault="00DF153A">
      <w:pPr>
        <w:shd w:val="clear" w:color="auto" w:fill="FFFFFF"/>
        <w:spacing w:line="250" w:lineRule="exact"/>
        <w:ind w:left="10" w:right="10" w:firstLine="278"/>
        <w:jc w:val="both"/>
      </w:pPr>
      <w:r>
        <w:rPr>
          <w:rFonts w:ascii="Times New Roman" w:hAnsi="Times New Roman" w:cs="Times New Roman"/>
          <w:sz w:val="22"/>
          <w:szCs w:val="22"/>
        </w:rPr>
        <w:t>нарезка грунта на блоки специальными машинами, с последу</w:t>
      </w:r>
      <w:r>
        <w:rPr>
          <w:rFonts w:ascii="Times New Roman" w:hAnsi="Times New Roman" w:cs="Times New Roman"/>
          <w:sz w:val="22"/>
          <w:szCs w:val="22"/>
        </w:rPr>
        <w:softHyphen/>
        <w:t>ющей их погрузкой экскаватором на транспортные средства. Раз</w:t>
      </w:r>
      <w:r>
        <w:rPr>
          <w:rFonts w:ascii="Times New Roman" w:hAnsi="Times New Roman" w:cs="Times New Roman"/>
          <w:sz w:val="22"/>
          <w:szCs w:val="22"/>
        </w:rPr>
        <w:softHyphen/>
        <w:t>меры блоков 50x50 или 80x80 см;</w:t>
      </w:r>
    </w:p>
    <w:p w:rsidR="00DF153A" w:rsidRDefault="00DF153A">
      <w:pPr>
        <w:shd w:val="clear" w:color="auto" w:fill="FFFFFF"/>
        <w:spacing w:line="250" w:lineRule="exact"/>
        <w:ind w:left="10" w:right="14" w:firstLine="278"/>
        <w:jc w:val="both"/>
      </w:pPr>
      <w:r>
        <w:rPr>
          <w:rFonts w:ascii="Times New Roman" w:hAnsi="Times New Roman" w:cs="Times New Roman"/>
          <w:spacing w:val="-2"/>
          <w:sz w:val="22"/>
          <w:szCs w:val="22"/>
        </w:rPr>
        <w:t>рыхление мерзлого грунта взрывом применяется при значитель</w:t>
      </w:r>
      <w:r>
        <w:rPr>
          <w:rFonts w:ascii="Times New Roman" w:hAnsi="Times New Roman" w:cs="Times New Roman"/>
          <w:spacing w:val="-2"/>
          <w:sz w:val="22"/>
          <w:szCs w:val="22"/>
        </w:rPr>
        <w:softHyphen/>
      </w:r>
      <w:r>
        <w:rPr>
          <w:rFonts w:ascii="Times New Roman" w:hAnsi="Times New Roman" w:cs="Times New Roman"/>
          <w:sz w:val="22"/>
          <w:szCs w:val="22"/>
        </w:rPr>
        <w:t>ных объемах работ и большой глубине промерзания грунта.</w:t>
      </w:r>
    </w:p>
    <w:p w:rsidR="00DF153A" w:rsidRDefault="00DF153A">
      <w:pPr>
        <w:shd w:val="clear" w:color="auto" w:fill="FFFFFF"/>
        <w:spacing w:line="250" w:lineRule="exact"/>
        <w:ind w:right="10" w:firstLine="283"/>
        <w:jc w:val="both"/>
      </w:pPr>
      <w:r>
        <w:rPr>
          <w:rFonts w:ascii="Times New Roman" w:hAnsi="Times New Roman" w:cs="Times New Roman"/>
          <w:sz w:val="22"/>
          <w:szCs w:val="22"/>
        </w:rPr>
        <w:t>Возведение земляных сооружений в зимнее время требует со</w:t>
      </w:r>
      <w:r>
        <w:rPr>
          <w:rFonts w:ascii="Times New Roman" w:hAnsi="Times New Roman" w:cs="Times New Roman"/>
          <w:sz w:val="22"/>
          <w:szCs w:val="22"/>
        </w:rPr>
        <w:softHyphen/>
        <w:t>блюдения ряда специальных мероприятий и тщательного наблю</w:t>
      </w:r>
      <w:r>
        <w:rPr>
          <w:rFonts w:ascii="Times New Roman" w:hAnsi="Times New Roman" w:cs="Times New Roman"/>
          <w:sz w:val="22"/>
          <w:szCs w:val="22"/>
        </w:rPr>
        <w:softHyphen/>
        <w:t>дения за качеством работ. При выполнении работ скреперами и бульдозерами забои должны быть малой площади, а количество машин должно устанавливаться из условия недопустимости про</w:t>
      </w:r>
      <w:r>
        <w:rPr>
          <w:rFonts w:ascii="Times New Roman" w:hAnsi="Times New Roman" w:cs="Times New Roman"/>
          <w:sz w:val="22"/>
          <w:szCs w:val="22"/>
        </w:rPr>
        <w:softHyphen/>
        <w:t>мерзания разрабатываемой открытой поверхности забоя. Маши-</w:t>
      </w:r>
    </w:p>
    <w:p w:rsidR="00DF153A" w:rsidRDefault="00DF153A">
      <w:pPr>
        <w:spacing w:before="101"/>
        <w:ind w:left="29" w:right="14"/>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123" type="#_x0000_t75" style="width:312pt;height:106.5pt">
            <v:imagedata r:id="rId108" o:title=""/>
          </v:shape>
        </w:pict>
      </w:r>
    </w:p>
    <w:p w:rsidR="00DF153A" w:rsidRDefault="00DF153A">
      <w:pPr>
        <w:shd w:val="clear" w:color="auto" w:fill="FFFFFF"/>
        <w:spacing w:before="278" w:line="211" w:lineRule="exact"/>
        <w:ind w:left="86"/>
      </w:pPr>
      <w:r>
        <w:rPr>
          <w:rFonts w:ascii="Times New Roman" w:hAnsi="Times New Roman" w:cs="Times New Roman"/>
          <w:spacing w:val="-14"/>
          <w:sz w:val="22"/>
          <w:szCs w:val="22"/>
        </w:rPr>
        <w:t xml:space="preserve">Рис. 62. Схемы установки электродов для поверхностного </w:t>
      </w:r>
      <w:r>
        <w:rPr>
          <w:rFonts w:ascii="Times New Roman" w:hAnsi="Times New Roman" w:cs="Times New Roman"/>
          <w:i/>
          <w:iCs/>
          <w:spacing w:val="-14"/>
          <w:sz w:val="22"/>
          <w:szCs w:val="22"/>
        </w:rPr>
        <w:t xml:space="preserve">(а) </w:t>
      </w:r>
      <w:r>
        <w:rPr>
          <w:rFonts w:ascii="Times New Roman" w:hAnsi="Times New Roman" w:cs="Times New Roman"/>
          <w:spacing w:val="-14"/>
          <w:sz w:val="22"/>
          <w:szCs w:val="22"/>
        </w:rPr>
        <w:t>и глубинного</w:t>
      </w:r>
    </w:p>
    <w:p w:rsidR="00DF153A" w:rsidRDefault="00DF153A">
      <w:pPr>
        <w:shd w:val="clear" w:color="auto" w:fill="FFFFFF"/>
        <w:spacing w:line="211" w:lineRule="exact"/>
        <w:ind w:right="29"/>
        <w:jc w:val="center"/>
      </w:pPr>
      <w:r>
        <w:rPr>
          <w:rFonts w:ascii="Times New Roman" w:hAnsi="Times New Roman" w:cs="Times New Roman"/>
          <w:spacing w:val="-14"/>
          <w:sz w:val="22"/>
          <w:szCs w:val="22"/>
        </w:rPr>
        <w:t>(б) электропрогрева:</w:t>
      </w:r>
    </w:p>
    <w:p w:rsidR="00DF153A" w:rsidRDefault="00DF153A">
      <w:pPr>
        <w:shd w:val="clear" w:color="auto" w:fill="FFFFFF"/>
        <w:spacing w:line="211" w:lineRule="exact"/>
        <w:ind w:left="24"/>
        <w:jc w:val="center"/>
      </w:pPr>
      <w:r>
        <w:rPr>
          <w:rFonts w:ascii="Times New Roman" w:hAnsi="Times New Roman" w:cs="Times New Roman"/>
          <w:i/>
          <w:iCs/>
          <w:spacing w:val="-15"/>
          <w:sz w:val="22"/>
          <w:szCs w:val="22"/>
        </w:rPr>
        <w:t xml:space="preserve">1 </w:t>
      </w:r>
      <w:r>
        <w:rPr>
          <w:rFonts w:ascii="Times New Roman" w:hAnsi="Times New Roman" w:cs="Times New Roman"/>
          <w:spacing w:val="-15"/>
          <w:sz w:val="22"/>
          <w:szCs w:val="22"/>
        </w:rPr>
        <w:t xml:space="preserve">— утеплитель (опилки); 2 — электрические провода; </w:t>
      </w:r>
      <w:r>
        <w:rPr>
          <w:rFonts w:ascii="Times New Roman" w:hAnsi="Times New Roman" w:cs="Times New Roman"/>
          <w:i/>
          <w:iCs/>
          <w:spacing w:val="-15"/>
          <w:sz w:val="22"/>
          <w:szCs w:val="22"/>
        </w:rPr>
        <w:t xml:space="preserve">3 </w:t>
      </w:r>
      <w:r>
        <w:rPr>
          <w:rFonts w:ascii="Times New Roman" w:hAnsi="Times New Roman" w:cs="Times New Roman"/>
          <w:spacing w:val="-15"/>
          <w:sz w:val="22"/>
          <w:szCs w:val="22"/>
        </w:rPr>
        <w:t>— покрытие слоем</w:t>
      </w:r>
    </w:p>
    <w:p w:rsidR="00DF153A" w:rsidRDefault="00DF153A">
      <w:pPr>
        <w:shd w:val="clear" w:color="auto" w:fill="FFFFFF"/>
        <w:spacing w:line="211" w:lineRule="exact"/>
        <w:ind w:left="5"/>
        <w:jc w:val="center"/>
      </w:pPr>
      <w:r>
        <w:rPr>
          <w:rFonts w:ascii="Times New Roman" w:hAnsi="Times New Roman" w:cs="Times New Roman"/>
          <w:spacing w:val="-14"/>
          <w:sz w:val="22"/>
          <w:szCs w:val="22"/>
        </w:rPr>
        <w:t xml:space="preserve">опилок; </w:t>
      </w:r>
      <w:r>
        <w:rPr>
          <w:rFonts w:ascii="Times New Roman" w:hAnsi="Times New Roman" w:cs="Times New Roman"/>
          <w:i/>
          <w:iCs/>
          <w:spacing w:val="-14"/>
          <w:sz w:val="22"/>
          <w:szCs w:val="22"/>
        </w:rPr>
        <w:t xml:space="preserve">4 </w:t>
      </w:r>
      <w:r>
        <w:rPr>
          <w:rFonts w:ascii="Times New Roman" w:hAnsi="Times New Roman" w:cs="Times New Roman"/>
          <w:spacing w:val="-14"/>
          <w:sz w:val="22"/>
          <w:szCs w:val="22"/>
        </w:rPr>
        <w:t>— отогреваемая поверхность; 5 — электроды</w:t>
      </w:r>
    </w:p>
    <w:p w:rsidR="00DF153A" w:rsidRDefault="00DF153A">
      <w:pPr>
        <w:shd w:val="clear" w:color="auto" w:fill="FFFFFF"/>
        <w:spacing w:before="163" w:line="250" w:lineRule="exact"/>
        <w:ind w:left="5"/>
        <w:jc w:val="both"/>
      </w:pPr>
      <w:r>
        <w:rPr>
          <w:rFonts w:ascii="Times New Roman" w:hAnsi="Times New Roman" w:cs="Times New Roman"/>
          <w:sz w:val="22"/>
          <w:szCs w:val="22"/>
        </w:rPr>
        <w:t>ны должны работать круглосуточно во избежание промерзания грунта во время перерывов. Выемки в зимних условиях целесо</w:t>
      </w:r>
      <w:r>
        <w:rPr>
          <w:rFonts w:ascii="Times New Roman" w:hAnsi="Times New Roman" w:cs="Times New Roman"/>
          <w:sz w:val="22"/>
          <w:szCs w:val="22"/>
        </w:rPr>
        <w:softHyphen/>
        <w:t xml:space="preserve">образно разрабатывать массовыми взрывами на выброс, если это </w:t>
      </w:r>
      <w:r>
        <w:rPr>
          <w:rFonts w:ascii="Times New Roman" w:hAnsi="Times New Roman" w:cs="Times New Roman"/>
          <w:spacing w:val="-2"/>
          <w:sz w:val="22"/>
          <w:szCs w:val="22"/>
        </w:rPr>
        <w:t>допустимо по геологическим условиям. Без предварительного рых</w:t>
      </w:r>
      <w:r>
        <w:rPr>
          <w:rFonts w:ascii="Times New Roman" w:hAnsi="Times New Roman" w:cs="Times New Roman"/>
          <w:spacing w:val="-2"/>
          <w:sz w:val="22"/>
          <w:szCs w:val="22"/>
        </w:rPr>
        <w:softHyphen/>
      </w:r>
      <w:r>
        <w:rPr>
          <w:rFonts w:ascii="Times New Roman" w:hAnsi="Times New Roman" w:cs="Times New Roman"/>
          <w:sz w:val="22"/>
          <w:szCs w:val="22"/>
        </w:rPr>
        <w:t>ления можно производить работы экскаватором-прямая лопата с вместимостью ковша 0,5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при корке мерзлого грунта толщиной </w:t>
      </w:r>
      <w:r>
        <w:rPr>
          <w:rFonts w:ascii="Times New Roman" w:hAnsi="Times New Roman" w:cs="Times New Roman"/>
          <w:spacing w:val="-2"/>
          <w:sz w:val="22"/>
          <w:szCs w:val="22"/>
        </w:rPr>
        <w:t>25 см и толщиной 40 см — при вместимости ковша 1,0 м</w:t>
      </w:r>
      <w:r>
        <w:rPr>
          <w:rFonts w:ascii="Times New Roman" w:hAnsi="Times New Roman" w:cs="Times New Roman"/>
          <w:spacing w:val="-2"/>
          <w:sz w:val="22"/>
          <w:szCs w:val="22"/>
          <w:vertAlign w:val="superscript"/>
        </w:rPr>
        <w:t>3</w:t>
      </w:r>
      <w:r>
        <w:rPr>
          <w:rFonts w:ascii="Times New Roman" w:hAnsi="Times New Roman" w:cs="Times New Roman"/>
          <w:spacing w:val="-2"/>
          <w:sz w:val="22"/>
          <w:szCs w:val="22"/>
        </w:rPr>
        <w:t>. Экскава</w:t>
      </w:r>
      <w:r>
        <w:rPr>
          <w:rFonts w:ascii="Times New Roman" w:hAnsi="Times New Roman" w:cs="Times New Roman"/>
          <w:spacing w:val="-2"/>
          <w:sz w:val="22"/>
          <w:szCs w:val="22"/>
        </w:rPr>
        <w:softHyphen/>
      </w:r>
      <w:r>
        <w:rPr>
          <w:rFonts w:ascii="Times New Roman" w:hAnsi="Times New Roman" w:cs="Times New Roman"/>
          <w:sz w:val="22"/>
          <w:szCs w:val="22"/>
        </w:rPr>
        <w:t>тор-драглайн с ковшом вместимостью 1,0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может брать корку </w:t>
      </w:r>
      <w:r>
        <w:rPr>
          <w:rFonts w:ascii="Times New Roman" w:hAnsi="Times New Roman" w:cs="Times New Roman"/>
          <w:spacing w:val="-3"/>
          <w:sz w:val="22"/>
          <w:szCs w:val="22"/>
        </w:rPr>
        <w:t>мерзлого грунта до 15 см. Выемки в сухих устойчивых грунтах глу</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биной до 3 м разрешается разрабатывать с крутизной откосов 1:0,2. </w:t>
      </w:r>
      <w:r>
        <w:rPr>
          <w:rFonts w:ascii="Times New Roman" w:hAnsi="Times New Roman" w:cs="Times New Roman"/>
          <w:sz w:val="22"/>
          <w:szCs w:val="22"/>
        </w:rPr>
        <w:t>Доработка до проектных очертаний таких выемок выполняется в теплый период времени. Выемки глубиной более 3 м, а во влаж</w:t>
      </w:r>
      <w:r>
        <w:rPr>
          <w:rFonts w:ascii="Times New Roman" w:hAnsi="Times New Roman" w:cs="Times New Roman"/>
          <w:sz w:val="22"/>
          <w:szCs w:val="22"/>
        </w:rPr>
        <w:softHyphen/>
        <w:t>ных грунтах независимо от глубины разрабатываются на полную ширину со ступенчатыми откосами при высоте уступа не более 1,5 м. Планировка откосов проводится летом.</w:t>
      </w:r>
    </w:p>
    <w:p w:rsidR="00DF153A" w:rsidRDefault="00DF153A">
      <w:pPr>
        <w:shd w:val="clear" w:color="auto" w:fill="FFFFFF"/>
        <w:spacing w:line="250" w:lineRule="exact"/>
        <w:ind w:right="10" w:firstLine="283"/>
        <w:jc w:val="both"/>
      </w:pPr>
      <w:r>
        <w:rPr>
          <w:rFonts w:ascii="Times New Roman" w:hAnsi="Times New Roman" w:cs="Times New Roman"/>
          <w:spacing w:val="-4"/>
          <w:sz w:val="22"/>
          <w:szCs w:val="22"/>
        </w:rPr>
        <w:t>Грунт в кавальеры отсыпается без чередования немерзлого и мер</w:t>
      </w:r>
      <w:r>
        <w:rPr>
          <w:rFonts w:ascii="Times New Roman" w:hAnsi="Times New Roman" w:cs="Times New Roman"/>
          <w:spacing w:val="-4"/>
          <w:sz w:val="22"/>
          <w:szCs w:val="22"/>
        </w:rPr>
        <w:softHyphen/>
      </w:r>
      <w:r>
        <w:rPr>
          <w:rFonts w:ascii="Times New Roman" w:hAnsi="Times New Roman" w:cs="Times New Roman"/>
          <w:spacing w:val="-2"/>
          <w:sz w:val="22"/>
          <w:szCs w:val="22"/>
        </w:rPr>
        <w:t xml:space="preserve">злого, расстояние от подошвы кавальера до верхней бровки выемки </w:t>
      </w:r>
      <w:r>
        <w:rPr>
          <w:rFonts w:ascii="Times New Roman" w:hAnsi="Times New Roman" w:cs="Times New Roman"/>
          <w:spacing w:val="-5"/>
          <w:sz w:val="22"/>
          <w:szCs w:val="22"/>
        </w:rPr>
        <w:t>увеличивается на полную высоту кавальера, но не менее чем на 1,5 м.</w:t>
      </w:r>
    </w:p>
    <w:p w:rsidR="00DF153A" w:rsidRDefault="00DF153A">
      <w:pPr>
        <w:shd w:val="clear" w:color="auto" w:fill="FFFFFF"/>
        <w:spacing w:line="250" w:lineRule="exact"/>
        <w:ind w:right="10" w:firstLine="278"/>
        <w:jc w:val="both"/>
      </w:pPr>
      <w:r>
        <w:rPr>
          <w:rFonts w:ascii="Times New Roman" w:hAnsi="Times New Roman" w:cs="Times New Roman"/>
          <w:sz w:val="22"/>
          <w:szCs w:val="22"/>
        </w:rPr>
        <w:t>Насыпи зимой лучше отсыпать от скальных, обломочных, пес</w:t>
      </w:r>
      <w:r>
        <w:rPr>
          <w:rFonts w:ascii="Times New Roman" w:hAnsi="Times New Roman" w:cs="Times New Roman"/>
          <w:sz w:val="22"/>
          <w:szCs w:val="22"/>
        </w:rPr>
        <w:softHyphen/>
        <w:t>чаных, супесчаных грунтов и сухих суглинков, как дающих мень</w:t>
      </w:r>
      <w:r>
        <w:rPr>
          <w:rFonts w:ascii="Times New Roman" w:hAnsi="Times New Roman" w:cs="Times New Roman"/>
          <w:sz w:val="22"/>
          <w:szCs w:val="22"/>
        </w:rPr>
        <w:softHyphen/>
        <w:t>шую осадку при оттаивании. Плохо дренирующие грунты (гли</w:t>
      </w:r>
      <w:r>
        <w:rPr>
          <w:rFonts w:ascii="Times New Roman" w:hAnsi="Times New Roman" w:cs="Times New Roman"/>
          <w:sz w:val="22"/>
          <w:szCs w:val="22"/>
        </w:rPr>
        <w:softHyphen/>
        <w:t>ны, лесс, мелкий илистый песок) можно применять для отсыпки насыпей при незначительной влажности.</w:t>
      </w:r>
    </w:p>
    <w:p w:rsidR="00DF153A" w:rsidRDefault="00DF153A">
      <w:pPr>
        <w:shd w:val="clear" w:color="auto" w:fill="FFFFFF"/>
        <w:spacing w:line="250" w:lineRule="exact"/>
        <w:ind w:right="10" w:firstLine="278"/>
        <w:jc w:val="both"/>
        <w:sectPr w:rsidR="00DF153A">
          <w:pgSz w:w="16834" w:h="11909" w:orient="landscape"/>
          <w:pgMar w:top="1051" w:right="1534" w:bottom="360" w:left="1053" w:header="720" w:footer="720" w:gutter="0"/>
          <w:cols w:num="2" w:space="720" w:equalWidth="0">
            <w:col w:w="6316" w:space="1594"/>
            <w:col w:w="6336"/>
          </w:cols>
          <w:noEndnote/>
        </w:sectPr>
      </w:pPr>
    </w:p>
    <w:p w:rsidR="00DF153A" w:rsidRDefault="00DF153A">
      <w:pPr>
        <w:spacing w:before="134" w:line="1" w:lineRule="exact"/>
        <w:rPr>
          <w:rFonts w:ascii="Times New Roman" w:hAnsi="Times New Roman" w:cs="Times New Roman"/>
          <w:sz w:val="2"/>
          <w:szCs w:val="2"/>
        </w:rPr>
      </w:pPr>
    </w:p>
    <w:p w:rsidR="00DF153A" w:rsidRDefault="00DF153A">
      <w:pPr>
        <w:shd w:val="clear" w:color="auto" w:fill="FFFFFF"/>
        <w:spacing w:line="250" w:lineRule="exact"/>
        <w:ind w:right="10" w:firstLine="278"/>
        <w:jc w:val="both"/>
        <w:sectPr w:rsidR="00DF153A">
          <w:type w:val="continuous"/>
          <w:pgSz w:w="16834" w:h="11909" w:orient="landscape"/>
          <w:pgMar w:top="1051" w:right="1054" w:bottom="360" w:left="1072" w:header="720" w:footer="720" w:gutter="0"/>
          <w:cols w:space="60"/>
          <w:noEndnote/>
        </w:sectPr>
      </w:pPr>
    </w:p>
    <w:p w:rsidR="00DF153A" w:rsidRDefault="00DF153A">
      <w:pPr>
        <w:shd w:val="clear" w:color="auto" w:fill="FFFFFF"/>
      </w:pPr>
      <w:r>
        <w:rPr>
          <w:rFonts w:ascii="Times New Roman" w:hAnsi="Times New Roman" w:cs="Times New Roman"/>
          <w:sz w:val="22"/>
          <w:szCs w:val="22"/>
        </w:rPr>
        <w:t>146</w:t>
      </w:r>
    </w:p>
    <w:p w:rsidR="00DF153A" w:rsidRDefault="00DF153A">
      <w:pPr>
        <w:shd w:val="clear" w:color="auto" w:fill="FFFFFF"/>
        <w:spacing w:before="77"/>
      </w:pPr>
      <w:r>
        <w:br w:type="column"/>
      </w:r>
      <w:r>
        <w:rPr>
          <w:rFonts w:ascii="Times New Roman" w:hAnsi="Times New Roman" w:cs="Times New Roman"/>
          <w:sz w:val="22"/>
          <w:szCs w:val="22"/>
        </w:rPr>
        <w:t>147</w:t>
      </w:r>
    </w:p>
    <w:p w:rsidR="00DF153A" w:rsidRDefault="00DF153A">
      <w:pPr>
        <w:shd w:val="clear" w:color="auto" w:fill="FFFFFF"/>
        <w:spacing w:before="77"/>
        <w:sectPr w:rsidR="00DF153A">
          <w:type w:val="continuous"/>
          <w:pgSz w:w="16834" w:h="11909" w:orient="landscape"/>
          <w:pgMar w:top="1051" w:right="1054" w:bottom="360" w:left="1072" w:header="720" w:footer="720" w:gutter="0"/>
          <w:cols w:num="2" w:space="720" w:equalWidth="0">
            <w:col w:w="720" w:space="13267"/>
            <w:col w:w="720"/>
          </w:cols>
          <w:noEndnote/>
        </w:sectPr>
      </w:pPr>
    </w:p>
    <w:p w:rsidR="00DF153A" w:rsidRDefault="00DF153A">
      <w:pPr>
        <w:framePr w:h="691" w:hSpace="38" w:wrap="notBeside" w:vAnchor="text" w:hAnchor="margin" w:x="7571" w:y="2771"/>
        <w:rPr>
          <w:rFonts w:ascii="Times New Roman" w:hAnsi="Times New Roman" w:cs="Times New Roman"/>
          <w:sz w:val="24"/>
          <w:szCs w:val="24"/>
        </w:rPr>
      </w:pPr>
      <w:r w:rsidRPr="00D257E3">
        <w:rPr>
          <w:rFonts w:ascii="Times New Roman" w:hAnsi="Times New Roman" w:cs="Times New Roman"/>
          <w:sz w:val="24"/>
          <w:szCs w:val="24"/>
        </w:rPr>
        <w:pict>
          <v:shape id="_x0000_i1124" type="#_x0000_t75" style="width:339pt;height:34.5pt">
            <v:imagedata r:id="rId109" o:title=""/>
          </v:shape>
        </w:pict>
      </w:r>
    </w:p>
    <w:p w:rsidR="00DF153A" w:rsidRDefault="00DF153A">
      <w:pPr>
        <w:shd w:val="clear" w:color="auto" w:fill="FFFFFF"/>
        <w:spacing w:line="250" w:lineRule="exact"/>
        <w:ind w:left="5" w:firstLine="293"/>
        <w:jc w:val="both"/>
      </w:pPr>
      <w:r>
        <w:rPr>
          <w:rFonts w:ascii="Times New Roman" w:hAnsi="Times New Roman" w:cs="Times New Roman"/>
          <w:spacing w:val="-1"/>
          <w:sz w:val="22"/>
          <w:szCs w:val="22"/>
        </w:rPr>
        <w:t xml:space="preserve">Высота насыпей из дренирующего грунта должна обеспечивать полное оттаивание грунтов летом. Основание насыпи должно быть </w:t>
      </w:r>
      <w:r>
        <w:rPr>
          <w:rFonts w:ascii="Times New Roman" w:hAnsi="Times New Roman" w:cs="Times New Roman"/>
          <w:sz w:val="22"/>
          <w:szCs w:val="22"/>
        </w:rPr>
        <w:t>очищено от льда и снега. В нижней части насыпи укладываются хорошо дренирующие грунты. Насыпь должна возводиться гори</w:t>
      </w:r>
      <w:r>
        <w:rPr>
          <w:rFonts w:ascii="Times New Roman" w:hAnsi="Times New Roman" w:cs="Times New Roman"/>
          <w:sz w:val="22"/>
          <w:szCs w:val="22"/>
        </w:rPr>
        <w:softHyphen/>
        <w:t>зонтальными слоями на полную ширину отсыпаемого слоя с тща</w:t>
      </w:r>
      <w:r>
        <w:rPr>
          <w:rFonts w:ascii="Times New Roman" w:hAnsi="Times New Roman" w:cs="Times New Roman"/>
          <w:sz w:val="22"/>
          <w:szCs w:val="22"/>
        </w:rPr>
        <w:softHyphen/>
        <w:t>тельным уплотнением. Содержание мерзлых грунтов в насыпи не должно превышать 30 % общего объема. Не разрешается уклады</w:t>
      </w:r>
      <w:r>
        <w:rPr>
          <w:rFonts w:ascii="Times New Roman" w:hAnsi="Times New Roman" w:cs="Times New Roman"/>
          <w:sz w:val="22"/>
          <w:szCs w:val="22"/>
        </w:rPr>
        <w:softHyphen/>
        <w:t>вать в насыпь комья мерзлого грунта в пределах 1 м от верха ос</w:t>
      </w:r>
      <w:r>
        <w:rPr>
          <w:rFonts w:ascii="Times New Roman" w:hAnsi="Times New Roman" w:cs="Times New Roman"/>
          <w:sz w:val="22"/>
          <w:szCs w:val="22"/>
        </w:rPr>
        <w:softHyphen/>
        <w:t>новной площадки земляного полотна. В тело насыпи не должны попадать снег и лед.</w:t>
      </w:r>
    </w:p>
    <w:p w:rsidR="00DF153A" w:rsidRDefault="00DF153A">
      <w:pPr>
        <w:shd w:val="clear" w:color="auto" w:fill="FFFFFF"/>
        <w:spacing w:line="250" w:lineRule="exact"/>
        <w:ind w:left="10" w:right="5" w:firstLine="293"/>
        <w:jc w:val="both"/>
      </w:pPr>
      <w:r>
        <w:rPr>
          <w:rFonts w:ascii="Times New Roman" w:hAnsi="Times New Roman" w:cs="Times New Roman"/>
          <w:sz w:val="22"/>
          <w:szCs w:val="22"/>
        </w:rPr>
        <w:t>При разработке резервов допускается временно оставлять вер</w:t>
      </w:r>
      <w:r>
        <w:rPr>
          <w:rFonts w:ascii="Times New Roman" w:hAnsi="Times New Roman" w:cs="Times New Roman"/>
          <w:sz w:val="22"/>
          <w:szCs w:val="22"/>
        </w:rPr>
        <w:softHyphen/>
        <w:t>тикальный откос. Перевозить грунт нужно автосамосвалами боль</w:t>
      </w:r>
      <w:r>
        <w:rPr>
          <w:rFonts w:ascii="Times New Roman" w:hAnsi="Times New Roman" w:cs="Times New Roman"/>
          <w:sz w:val="22"/>
          <w:szCs w:val="22"/>
        </w:rPr>
        <w:softHyphen/>
        <w:t>шой вместимости или думпкарами. Во избежание примерзания грунта к кузову автомобиля дно и стенки нужно посыпать шла</w:t>
      </w:r>
      <w:r>
        <w:rPr>
          <w:rFonts w:ascii="Times New Roman" w:hAnsi="Times New Roman" w:cs="Times New Roman"/>
          <w:sz w:val="22"/>
          <w:szCs w:val="22"/>
        </w:rPr>
        <w:softHyphen/>
      </w:r>
      <w:r>
        <w:rPr>
          <w:rFonts w:ascii="Times New Roman" w:hAnsi="Times New Roman" w:cs="Times New Roman"/>
          <w:spacing w:val="-2"/>
          <w:sz w:val="22"/>
          <w:szCs w:val="22"/>
        </w:rPr>
        <w:t xml:space="preserve">ком или солью или обогревать кузов отходящими газами. Для этого </w:t>
      </w:r>
      <w:r>
        <w:rPr>
          <w:rFonts w:ascii="Times New Roman" w:hAnsi="Times New Roman" w:cs="Times New Roman"/>
          <w:sz w:val="22"/>
          <w:szCs w:val="22"/>
        </w:rPr>
        <w:t>под днищем кузова приваривается к стенкам стальной настил с просветом между ним и днищем для пропуска отходящих газов, которые и обогревают кузов.</w:t>
      </w:r>
    </w:p>
    <w:p w:rsidR="00DF153A" w:rsidRDefault="00DF153A">
      <w:pPr>
        <w:shd w:val="clear" w:color="auto" w:fill="FFFFFF"/>
        <w:spacing w:line="250" w:lineRule="exact"/>
        <w:ind w:left="10" w:right="5" w:firstLine="293"/>
        <w:jc w:val="both"/>
      </w:pPr>
      <w:r>
        <w:rPr>
          <w:rFonts w:ascii="Times New Roman" w:hAnsi="Times New Roman" w:cs="Times New Roman"/>
          <w:spacing w:val="-7"/>
          <w:sz w:val="22"/>
          <w:szCs w:val="22"/>
        </w:rPr>
        <w:t>В зимнее время целесообразно разрабатывать экскаваторами выем</w:t>
      </w:r>
      <w:r>
        <w:rPr>
          <w:rFonts w:ascii="Times New Roman" w:hAnsi="Times New Roman" w:cs="Times New Roman"/>
          <w:spacing w:val="-7"/>
          <w:sz w:val="22"/>
          <w:szCs w:val="22"/>
        </w:rPr>
        <w:softHyphen/>
      </w:r>
      <w:r>
        <w:rPr>
          <w:rFonts w:ascii="Times New Roman" w:hAnsi="Times New Roman" w:cs="Times New Roman"/>
          <w:spacing w:val="-8"/>
          <w:sz w:val="22"/>
          <w:szCs w:val="22"/>
        </w:rPr>
        <w:t>ки в сухих обыкновенных грунтах, предварительно разрыхленных грун</w:t>
      </w:r>
      <w:r>
        <w:rPr>
          <w:rFonts w:ascii="Times New Roman" w:hAnsi="Times New Roman" w:cs="Times New Roman"/>
          <w:spacing w:val="-8"/>
          <w:sz w:val="22"/>
          <w:szCs w:val="22"/>
        </w:rPr>
        <w:softHyphen/>
      </w:r>
      <w:r>
        <w:rPr>
          <w:rFonts w:ascii="Times New Roman" w:hAnsi="Times New Roman" w:cs="Times New Roman"/>
          <w:spacing w:val="-5"/>
          <w:sz w:val="22"/>
          <w:szCs w:val="22"/>
        </w:rPr>
        <w:t>тах, отсыпать из них насыпь и сооружать выемки взрывом на выброс.</w:t>
      </w:r>
    </w:p>
    <w:p w:rsidR="00DF153A" w:rsidRDefault="00DF153A">
      <w:pPr>
        <w:shd w:val="clear" w:color="auto" w:fill="FFFFFF"/>
        <w:spacing w:line="250" w:lineRule="exact"/>
        <w:ind w:right="5" w:firstLine="293"/>
        <w:jc w:val="both"/>
      </w:pPr>
      <w:r>
        <w:rPr>
          <w:rFonts w:ascii="Times New Roman" w:hAnsi="Times New Roman" w:cs="Times New Roman"/>
          <w:spacing w:val="-2"/>
          <w:sz w:val="22"/>
          <w:szCs w:val="22"/>
        </w:rPr>
        <w:t>Особенно целесообразно производить работы, требующие в теп</w:t>
      </w:r>
      <w:r>
        <w:rPr>
          <w:rFonts w:ascii="Times New Roman" w:hAnsi="Times New Roman" w:cs="Times New Roman"/>
          <w:spacing w:val="-2"/>
          <w:sz w:val="22"/>
          <w:szCs w:val="22"/>
        </w:rPr>
        <w:softHyphen/>
      </w:r>
      <w:r>
        <w:rPr>
          <w:rFonts w:ascii="Times New Roman" w:hAnsi="Times New Roman" w:cs="Times New Roman"/>
          <w:sz w:val="22"/>
          <w:szCs w:val="22"/>
        </w:rPr>
        <w:t>лый период года водоотвода и водоотлива. Трудность разработки в этом случае облегчается, и снижается стоимость их производ</w:t>
      </w:r>
      <w:r>
        <w:rPr>
          <w:rFonts w:ascii="Times New Roman" w:hAnsi="Times New Roman" w:cs="Times New Roman"/>
          <w:sz w:val="22"/>
          <w:szCs w:val="22"/>
        </w:rPr>
        <w:softHyphen/>
        <w:t>ства. К таким работам относятся: устройство штолен и глубоких дренажных прорезей при осушении, отсыпка насыпей на болотах, удаление торфа из болот экскаваторами и взрывами на выброс, разработка выемок и котлованов в мокрых глинах, с проморажи</w:t>
      </w:r>
      <w:r>
        <w:rPr>
          <w:rFonts w:ascii="Times New Roman" w:hAnsi="Times New Roman" w:cs="Times New Roman"/>
          <w:sz w:val="22"/>
          <w:szCs w:val="22"/>
        </w:rPr>
        <w:softHyphen/>
        <w:t>ванием дна и откосов.</w:t>
      </w:r>
    </w:p>
    <w:p w:rsidR="00DF153A" w:rsidRDefault="00DF153A">
      <w:pPr>
        <w:shd w:val="clear" w:color="auto" w:fill="FFFFFF"/>
        <w:spacing w:line="250" w:lineRule="exact"/>
        <w:ind w:left="10" w:right="5" w:firstLine="288"/>
        <w:jc w:val="both"/>
      </w:pPr>
      <w:r>
        <w:rPr>
          <w:rFonts w:ascii="Times New Roman" w:hAnsi="Times New Roman" w:cs="Times New Roman"/>
          <w:b/>
          <w:bCs/>
          <w:spacing w:val="-7"/>
          <w:sz w:val="22"/>
          <w:szCs w:val="22"/>
        </w:rPr>
        <w:t xml:space="preserve">Болота и поймы рек. </w:t>
      </w:r>
      <w:r>
        <w:rPr>
          <w:rFonts w:ascii="Times New Roman" w:hAnsi="Times New Roman" w:cs="Times New Roman"/>
          <w:spacing w:val="-7"/>
          <w:sz w:val="22"/>
          <w:szCs w:val="22"/>
        </w:rPr>
        <w:t xml:space="preserve">Конструкция насыпей на болотах имеет свои </w:t>
      </w:r>
      <w:r>
        <w:rPr>
          <w:rFonts w:ascii="Times New Roman" w:hAnsi="Times New Roman" w:cs="Times New Roman"/>
          <w:spacing w:val="-5"/>
          <w:sz w:val="22"/>
          <w:szCs w:val="22"/>
        </w:rPr>
        <w:t>особенности и зависит от типа болота, его глубины и высоты насыпи.</w:t>
      </w:r>
    </w:p>
    <w:p w:rsidR="00DF153A" w:rsidRDefault="00DF153A">
      <w:pPr>
        <w:shd w:val="clear" w:color="auto" w:fill="FFFFFF"/>
        <w:spacing w:line="250" w:lineRule="exact"/>
        <w:ind w:left="293"/>
      </w:pPr>
      <w:r>
        <w:rPr>
          <w:rFonts w:ascii="Times New Roman" w:hAnsi="Times New Roman" w:cs="Times New Roman"/>
          <w:sz w:val="22"/>
          <w:szCs w:val="22"/>
        </w:rPr>
        <w:t>Различаются три основных типа болот:</w:t>
      </w:r>
    </w:p>
    <w:p w:rsidR="00DF153A" w:rsidRDefault="00DF153A">
      <w:pPr>
        <w:shd w:val="clear" w:color="auto" w:fill="FFFFFF"/>
        <w:spacing w:line="250" w:lineRule="exact"/>
        <w:ind w:right="10" w:firstLine="312"/>
        <w:jc w:val="both"/>
      </w:pPr>
      <w:r>
        <w:rPr>
          <w:rFonts w:ascii="Times New Roman" w:hAnsi="Times New Roman" w:cs="Times New Roman"/>
          <w:spacing w:val="-1"/>
          <w:sz w:val="22"/>
          <w:szCs w:val="22"/>
        </w:rPr>
        <w:t>1-й тип — болота, до дна заполненные торфом устойчивой кон</w:t>
      </w:r>
      <w:r>
        <w:rPr>
          <w:rFonts w:ascii="Times New Roman" w:hAnsi="Times New Roman" w:cs="Times New Roman"/>
          <w:spacing w:val="-1"/>
          <w:sz w:val="22"/>
          <w:szCs w:val="22"/>
        </w:rPr>
        <w:softHyphen/>
      </w:r>
      <w:r>
        <w:rPr>
          <w:rFonts w:ascii="Times New Roman" w:hAnsi="Times New Roman" w:cs="Times New Roman"/>
          <w:sz w:val="22"/>
          <w:szCs w:val="22"/>
        </w:rPr>
        <w:t xml:space="preserve">систенции. Под действием внешней нагрузки он сжимается, но не </w:t>
      </w:r>
      <w:r>
        <w:rPr>
          <w:rFonts w:ascii="Times New Roman" w:hAnsi="Times New Roman" w:cs="Times New Roman"/>
          <w:spacing w:val="-3"/>
          <w:sz w:val="22"/>
          <w:szCs w:val="22"/>
        </w:rPr>
        <w:t>выдавливается. Торф считается устойчивой консистенции в том слу</w:t>
      </w:r>
      <w:r>
        <w:rPr>
          <w:rFonts w:ascii="Times New Roman" w:hAnsi="Times New Roman" w:cs="Times New Roman"/>
          <w:spacing w:val="-3"/>
          <w:sz w:val="22"/>
          <w:szCs w:val="22"/>
        </w:rPr>
        <w:softHyphen/>
      </w:r>
      <w:r>
        <w:rPr>
          <w:rFonts w:ascii="Times New Roman" w:hAnsi="Times New Roman" w:cs="Times New Roman"/>
          <w:sz w:val="22"/>
          <w:szCs w:val="22"/>
        </w:rPr>
        <w:t>чае, когда в пробном шурфе размером 1x1,5 м и глубиной 2 м вер</w:t>
      </w:r>
      <w:r>
        <w:rPr>
          <w:rFonts w:ascii="Times New Roman" w:hAnsi="Times New Roman" w:cs="Times New Roman"/>
          <w:sz w:val="22"/>
          <w:szCs w:val="22"/>
        </w:rPr>
        <w:softHyphen/>
        <w:t>тикальные стенки будут держаться не менее 5 сут.;</w:t>
      </w:r>
    </w:p>
    <w:p w:rsidR="00DF153A" w:rsidRDefault="00DF153A">
      <w:pPr>
        <w:shd w:val="clear" w:color="auto" w:fill="FFFFFF"/>
        <w:spacing w:before="187"/>
        <w:ind w:left="14"/>
      </w:pPr>
      <w:r>
        <w:rPr>
          <w:rFonts w:ascii="Times New Roman" w:hAnsi="Times New Roman" w:cs="Times New Roman"/>
          <w:b/>
          <w:bCs/>
          <w:spacing w:val="-19"/>
          <w:sz w:val="22"/>
          <w:szCs w:val="22"/>
        </w:rPr>
        <w:t>148</w:t>
      </w:r>
    </w:p>
    <w:p w:rsidR="00DF153A" w:rsidRDefault="00DF153A">
      <w:pPr>
        <w:shd w:val="clear" w:color="auto" w:fill="FFFFFF"/>
        <w:spacing w:line="250" w:lineRule="exact"/>
        <w:ind w:left="34" w:firstLine="278"/>
        <w:jc w:val="both"/>
      </w:pPr>
      <w:r>
        <w:br w:type="column"/>
      </w:r>
      <w:r>
        <w:rPr>
          <w:rFonts w:ascii="Times New Roman" w:hAnsi="Times New Roman" w:cs="Times New Roman"/>
          <w:sz w:val="22"/>
          <w:szCs w:val="22"/>
        </w:rPr>
        <w:t>2-й тип — болота, до дна заполненные торфом неустойчивой консистенции, т.е. выдавливающимся под воздействием внешней нагрузки;</w:t>
      </w:r>
    </w:p>
    <w:p w:rsidR="00DF153A" w:rsidRDefault="00DF153A">
      <w:pPr>
        <w:shd w:val="clear" w:color="auto" w:fill="FFFFFF"/>
        <w:spacing w:before="5" w:line="250" w:lineRule="exact"/>
        <w:ind w:left="34" w:firstLine="288"/>
        <w:jc w:val="both"/>
      </w:pPr>
      <w:r>
        <w:rPr>
          <w:rFonts w:ascii="Times New Roman" w:hAnsi="Times New Roman" w:cs="Times New Roman"/>
          <w:sz w:val="22"/>
          <w:szCs w:val="22"/>
        </w:rPr>
        <w:t>3-й тип — болота, заполненные илом или водой с торфяной коркой или без нее.</w:t>
      </w:r>
    </w:p>
    <w:p w:rsidR="00DF153A" w:rsidRDefault="00DF153A">
      <w:pPr>
        <w:shd w:val="clear" w:color="auto" w:fill="FFFFFF"/>
        <w:spacing w:line="250" w:lineRule="exact"/>
        <w:ind w:left="29" w:right="10" w:firstLine="278"/>
        <w:jc w:val="both"/>
      </w:pPr>
      <w:r>
        <w:rPr>
          <w:rFonts w:ascii="Times New Roman" w:hAnsi="Times New Roman" w:cs="Times New Roman"/>
          <w:sz w:val="22"/>
          <w:szCs w:val="22"/>
        </w:rPr>
        <w:t>Насыпи на болотах глубиной до 4 м возводятся по типовым поперечным профилям.</w:t>
      </w:r>
    </w:p>
    <w:p w:rsidR="00DF153A" w:rsidRDefault="00DF153A">
      <w:pPr>
        <w:shd w:val="clear" w:color="auto" w:fill="FFFFFF"/>
        <w:spacing w:before="5" w:line="250" w:lineRule="exact"/>
        <w:ind w:left="24" w:right="10" w:firstLine="274"/>
        <w:jc w:val="both"/>
      </w:pPr>
      <w:r>
        <w:rPr>
          <w:rFonts w:ascii="Times New Roman" w:hAnsi="Times New Roman" w:cs="Times New Roman"/>
          <w:sz w:val="22"/>
          <w:szCs w:val="22"/>
        </w:rPr>
        <w:t>Для уменьшения упругих осадок пути на болотах 1-го типа пе</w:t>
      </w:r>
      <w:r>
        <w:rPr>
          <w:rFonts w:ascii="Times New Roman" w:hAnsi="Times New Roman" w:cs="Times New Roman"/>
          <w:sz w:val="22"/>
          <w:szCs w:val="22"/>
        </w:rPr>
        <w:softHyphen/>
        <w:t>ред отсыпкой насыпи проводится выторфовывание, глубина кото</w:t>
      </w:r>
      <w:r>
        <w:rPr>
          <w:rFonts w:ascii="Times New Roman" w:hAnsi="Times New Roman" w:cs="Times New Roman"/>
          <w:sz w:val="22"/>
          <w:szCs w:val="22"/>
        </w:rPr>
        <w:softHyphen/>
        <w:t>рого зависит от высоты насыпи над поверхностью болота:</w:t>
      </w:r>
    </w:p>
    <w:p w:rsidR="00DF153A" w:rsidRDefault="00DF153A">
      <w:pPr>
        <w:shd w:val="clear" w:color="auto" w:fill="FFFFFF"/>
        <w:spacing w:line="250" w:lineRule="exact"/>
        <w:ind w:left="307"/>
      </w:pPr>
      <w:r>
        <w:rPr>
          <w:rFonts w:ascii="Times New Roman" w:hAnsi="Times New Roman" w:cs="Times New Roman"/>
          <w:sz w:val="22"/>
          <w:szCs w:val="22"/>
        </w:rPr>
        <w:t>Высота насыпи над</w:t>
      </w:r>
    </w:p>
    <w:p w:rsidR="00DF153A" w:rsidRDefault="00DF153A">
      <w:pPr>
        <w:shd w:val="clear" w:color="auto" w:fill="FFFFFF"/>
        <w:spacing w:before="58" w:line="250" w:lineRule="exact"/>
        <w:ind w:left="19" w:right="24" w:firstLine="278"/>
        <w:jc w:val="both"/>
      </w:pPr>
      <w:r>
        <w:rPr>
          <w:rFonts w:ascii="Times New Roman" w:hAnsi="Times New Roman" w:cs="Times New Roman"/>
          <w:sz w:val="22"/>
          <w:szCs w:val="22"/>
        </w:rPr>
        <w:t>Размер осадки насыпи на болотах 1-го типа зависит от структу</w:t>
      </w:r>
      <w:r>
        <w:rPr>
          <w:rFonts w:ascii="Times New Roman" w:hAnsi="Times New Roman" w:cs="Times New Roman"/>
          <w:sz w:val="22"/>
          <w:szCs w:val="22"/>
        </w:rPr>
        <w:softHyphen/>
        <w:t>ры и влажности торфа. Определяется она лабораторным путем.</w:t>
      </w:r>
    </w:p>
    <w:p w:rsidR="00DF153A" w:rsidRDefault="00DF153A">
      <w:pPr>
        <w:shd w:val="clear" w:color="auto" w:fill="FFFFFF"/>
        <w:spacing w:line="250" w:lineRule="exact"/>
        <w:ind w:left="19" w:right="19" w:firstLine="278"/>
        <w:jc w:val="both"/>
      </w:pPr>
      <w:r>
        <w:rPr>
          <w:rFonts w:ascii="Times New Roman" w:hAnsi="Times New Roman" w:cs="Times New Roman"/>
          <w:sz w:val="22"/>
          <w:szCs w:val="22"/>
        </w:rPr>
        <w:t>Насыпи на болотах 2-го типа глубиной до 3 м должны быть посажены на минеральное дно. Насыпи на болотах 3-го типа оса</w:t>
      </w:r>
      <w:r>
        <w:rPr>
          <w:rFonts w:ascii="Times New Roman" w:hAnsi="Times New Roman" w:cs="Times New Roman"/>
          <w:sz w:val="22"/>
          <w:szCs w:val="22"/>
        </w:rPr>
        <w:softHyphen/>
        <w:t>живаются на минеральное дно вместе с плавающей торфяной кор</w:t>
      </w:r>
      <w:r>
        <w:rPr>
          <w:rFonts w:ascii="Times New Roman" w:hAnsi="Times New Roman" w:cs="Times New Roman"/>
          <w:sz w:val="22"/>
          <w:szCs w:val="22"/>
        </w:rPr>
        <w:softHyphen/>
        <w:t>кой или предварительным ее удалением.</w:t>
      </w:r>
    </w:p>
    <w:p w:rsidR="00DF153A" w:rsidRDefault="00DF153A">
      <w:pPr>
        <w:shd w:val="clear" w:color="auto" w:fill="FFFFFF"/>
        <w:spacing w:before="5" w:line="250" w:lineRule="exact"/>
        <w:ind w:left="14" w:right="24" w:firstLine="278"/>
        <w:jc w:val="both"/>
      </w:pPr>
      <w:r>
        <w:rPr>
          <w:rFonts w:ascii="Times New Roman" w:hAnsi="Times New Roman" w:cs="Times New Roman"/>
          <w:spacing w:val="-4"/>
          <w:sz w:val="22"/>
          <w:szCs w:val="22"/>
        </w:rPr>
        <w:t>Насыпи на болотах с наклонным минеральным дном и при глуби</w:t>
      </w:r>
      <w:r>
        <w:rPr>
          <w:rFonts w:ascii="Times New Roman" w:hAnsi="Times New Roman" w:cs="Times New Roman"/>
          <w:spacing w:val="-4"/>
          <w:sz w:val="22"/>
          <w:szCs w:val="22"/>
        </w:rPr>
        <w:softHyphen/>
        <w:t xml:space="preserve">не более 4 м возводятся по индивидуальным проектам. Как правило, </w:t>
      </w:r>
      <w:r>
        <w:rPr>
          <w:rFonts w:ascii="Times New Roman" w:hAnsi="Times New Roman" w:cs="Times New Roman"/>
          <w:spacing w:val="-6"/>
          <w:sz w:val="22"/>
          <w:szCs w:val="22"/>
        </w:rPr>
        <w:t>насыпи на болотах отсыпаются из дренирующего грунта. Выторфовы</w:t>
      </w:r>
      <w:r>
        <w:rPr>
          <w:rFonts w:ascii="Times New Roman" w:hAnsi="Times New Roman" w:cs="Times New Roman"/>
          <w:spacing w:val="-6"/>
          <w:sz w:val="22"/>
          <w:szCs w:val="22"/>
        </w:rPr>
        <w:softHyphen/>
      </w:r>
      <w:r>
        <w:rPr>
          <w:rFonts w:ascii="Times New Roman" w:hAnsi="Times New Roman" w:cs="Times New Roman"/>
          <w:spacing w:val="-4"/>
          <w:sz w:val="22"/>
          <w:szCs w:val="22"/>
        </w:rPr>
        <w:t>вание проводится экскаваторами-драглайнами, взрывным или гидро</w:t>
      </w:r>
      <w:r>
        <w:rPr>
          <w:rFonts w:ascii="Times New Roman" w:hAnsi="Times New Roman" w:cs="Times New Roman"/>
          <w:spacing w:val="-4"/>
          <w:sz w:val="22"/>
          <w:szCs w:val="22"/>
        </w:rPr>
        <w:softHyphen/>
      </w:r>
      <w:r>
        <w:rPr>
          <w:rFonts w:ascii="Times New Roman" w:hAnsi="Times New Roman" w:cs="Times New Roman"/>
          <w:spacing w:val="-5"/>
          <w:sz w:val="22"/>
          <w:szCs w:val="22"/>
        </w:rPr>
        <w:t xml:space="preserve">механизированным способом. Экскаваторы оборудуются гусеницами </w:t>
      </w:r>
      <w:r>
        <w:rPr>
          <w:rFonts w:ascii="Times New Roman" w:hAnsi="Times New Roman" w:cs="Times New Roman"/>
          <w:spacing w:val="-3"/>
          <w:sz w:val="22"/>
          <w:szCs w:val="22"/>
        </w:rPr>
        <w:t>большей ширины, что улучшает их проходимость по слабому осно</w:t>
      </w:r>
      <w:r>
        <w:rPr>
          <w:rFonts w:ascii="Times New Roman" w:hAnsi="Times New Roman" w:cs="Times New Roman"/>
          <w:spacing w:val="-3"/>
          <w:sz w:val="22"/>
          <w:szCs w:val="22"/>
        </w:rPr>
        <w:softHyphen/>
      </w:r>
      <w:r>
        <w:rPr>
          <w:rFonts w:ascii="Times New Roman" w:hAnsi="Times New Roman" w:cs="Times New Roman"/>
          <w:spacing w:val="-5"/>
          <w:sz w:val="22"/>
          <w:szCs w:val="22"/>
        </w:rPr>
        <w:t>ванию, или под гусеницы подкладываются деревянные щиты.</w:t>
      </w:r>
    </w:p>
    <w:p w:rsidR="00DF153A" w:rsidRDefault="00DF153A">
      <w:pPr>
        <w:shd w:val="clear" w:color="auto" w:fill="FFFFFF"/>
        <w:spacing w:line="250" w:lineRule="exact"/>
        <w:ind w:left="5" w:right="29" w:firstLine="269"/>
        <w:jc w:val="both"/>
      </w:pPr>
      <w:r>
        <w:rPr>
          <w:rFonts w:ascii="Times New Roman" w:hAnsi="Times New Roman" w:cs="Times New Roman"/>
          <w:sz w:val="22"/>
          <w:szCs w:val="22"/>
        </w:rPr>
        <w:t>Технологический процесс выторфовывания заключается в раз</w:t>
      </w:r>
      <w:r>
        <w:rPr>
          <w:rFonts w:ascii="Times New Roman" w:hAnsi="Times New Roman" w:cs="Times New Roman"/>
          <w:sz w:val="22"/>
          <w:szCs w:val="22"/>
        </w:rPr>
        <w:softHyphen/>
        <w:t>работке ковшом драглайна торфа на проектную глубину с отва</w:t>
      </w:r>
      <w:r>
        <w:rPr>
          <w:rFonts w:ascii="Times New Roman" w:hAnsi="Times New Roman" w:cs="Times New Roman"/>
          <w:sz w:val="22"/>
          <w:szCs w:val="22"/>
        </w:rPr>
        <w:softHyphen/>
        <w:t>лом на обе стороны траншеи при движении экскаватора по оси полотна и в разравнивании отвалов бульдозером.</w:t>
      </w:r>
    </w:p>
    <w:p w:rsidR="00DF153A" w:rsidRDefault="00DF153A">
      <w:pPr>
        <w:shd w:val="clear" w:color="auto" w:fill="FFFFFF"/>
        <w:spacing w:line="250" w:lineRule="exact"/>
        <w:ind w:right="34" w:firstLine="288"/>
        <w:jc w:val="both"/>
      </w:pPr>
      <w:r>
        <w:rPr>
          <w:rFonts w:ascii="Times New Roman" w:hAnsi="Times New Roman" w:cs="Times New Roman"/>
          <w:sz w:val="22"/>
          <w:szCs w:val="22"/>
        </w:rPr>
        <w:t>Главная особенность насыпей, возводимых на поймах рек, зак</w:t>
      </w:r>
      <w:r>
        <w:rPr>
          <w:rFonts w:ascii="Times New Roman" w:hAnsi="Times New Roman" w:cs="Times New Roman"/>
          <w:sz w:val="22"/>
          <w:szCs w:val="22"/>
        </w:rPr>
        <w:softHyphen/>
        <w:t>лючается в том, что они периодически затапливаются паводковы</w:t>
      </w:r>
      <w:r>
        <w:rPr>
          <w:rFonts w:ascii="Times New Roman" w:hAnsi="Times New Roman" w:cs="Times New Roman"/>
          <w:sz w:val="22"/>
          <w:szCs w:val="22"/>
        </w:rPr>
        <w:softHyphen/>
        <w:t>ми водами, следовательно, подвергаются размыву и насыщаются водой. Поэтому насыпи на поймах рек сооружаются по индивиду</w:t>
      </w:r>
      <w:r>
        <w:rPr>
          <w:rFonts w:ascii="Times New Roman" w:hAnsi="Times New Roman" w:cs="Times New Roman"/>
          <w:sz w:val="22"/>
          <w:szCs w:val="22"/>
        </w:rPr>
        <w:softHyphen/>
      </w:r>
      <w:r>
        <w:rPr>
          <w:rFonts w:ascii="Times New Roman" w:hAnsi="Times New Roman" w:cs="Times New Roman"/>
          <w:spacing w:val="-4"/>
          <w:sz w:val="22"/>
          <w:szCs w:val="22"/>
        </w:rPr>
        <w:t>альным проектам, а к качеству работы грунтов предъявляются повы</w:t>
      </w:r>
      <w:r>
        <w:rPr>
          <w:rFonts w:ascii="Times New Roman" w:hAnsi="Times New Roman" w:cs="Times New Roman"/>
          <w:spacing w:val="-4"/>
          <w:sz w:val="22"/>
          <w:szCs w:val="22"/>
        </w:rPr>
        <w:softHyphen/>
      </w:r>
      <w:r>
        <w:rPr>
          <w:rFonts w:ascii="Times New Roman" w:hAnsi="Times New Roman" w:cs="Times New Roman"/>
          <w:spacing w:val="-1"/>
          <w:sz w:val="22"/>
          <w:szCs w:val="22"/>
        </w:rPr>
        <w:t>шенные требования. Минимальная высота насыпи на поймах рек</w:t>
      </w:r>
    </w:p>
    <w:p w:rsidR="00DF153A" w:rsidRDefault="00DF153A">
      <w:pPr>
        <w:shd w:val="clear" w:color="auto" w:fill="FFFFFF"/>
        <w:spacing w:before="182"/>
        <w:jc w:val="right"/>
      </w:pPr>
      <w:r>
        <w:rPr>
          <w:rFonts w:ascii="Times New Roman" w:hAnsi="Times New Roman" w:cs="Times New Roman"/>
          <w:spacing w:val="-23"/>
          <w:sz w:val="22"/>
          <w:szCs w:val="22"/>
        </w:rPr>
        <w:t>149</w:t>
      </w:r>
    </w:p>
    <w:p w:rsidR="00DF153A" w:rsidRDefault="00DF153A">
      <w:pPr>
        <w:shd w:val="clear" w:color="auto" w:fill="FFFFFF"/>
        <w:spacing w:before="182"/>
        <w:jc w:val="right"/>
        <w:sectPr w:rsidR="00DF153A">
          <w:pgSz w:w="16834" w:h="11909" w:orient="landscape"/>
          <w:pgMar w:top="1080" w:right="1312" w:bottom="360" w:left="1212" w:header="720" w:footer="720" w:gutter="0"/>
          <w:cols w:num="2" w:space="720" w:equalWidth="0">
            <w:col w:w="6345" w:space="1598"/>
            <w:col w:w="6364"/>
          </w:cols>
          <w:noEndnote/>
        </w:sectPr>
      </w:pPr>
    </w:p>
    <w:p w:rsidR="00DF153A" w:rsidRDefault="00DF153A">
      <w:pPr>
        <w:ind w:left="1502" w:right="1123"/>
        <w:rPr>
          <w:rFonts w:ascii="Times New Roman" w:hAnsi="Times New Roman" w:cs="Times New Roman"/>
          <w:sz w:val="24"/>
          <w:szCs w:val="24"/>
        </w:rPr>
      </w:pPr>
      <w:r w:rsidRPr="00D257E3">
        <w:rPr>
          <w:rFonts w:ascii="Times New Roman" w:hAnsi="Times New Roman" w:cs="Times New Roman"/>
          <w:sz w:val="24"/>
          <w:szCs w:val="24"/>
        </w:rPr>
        <w:pict>
          <v:shape id="_x0000_i1125" type="#_x0000_t75" style="width:184.5pt;height:29.25pt">
            <v:imagedata r:id="rId110" o:title=""/>
          </v:shape>
        </w:pict>
      </w:r>
    </w:p>
    <w:p w:rsidR="00DF153A" w:rsidRDefault="00DF153A">
      <w:pPr>
        <w:shd w:val="clear" w:color="auto" w:fill="FFFFFF"/>
        <w:spacing w:line="250" w:lineRule="exact"/>
        <w:ind w:left="10" w:firstLine="293"/>
        <w:jc w:val="both"/>
      </w:pPr>
      <w:r>
        <w:rPr>
          <w:rFonts w:ascii="Times New Roman" w:hAnsi="Times New Roman" w:cs="Times New Roman"/>
          <w:spacing w:val="-6"/>
          <w:sz w:val="22"/>
          <w:szCs w:val="22"/>
        </w:rPr>
        <w:t xml:space="preserve">где </w:t>
      </w:r>
      <w:r>
        <w:rPr>
          <w:rFonts w:ascii="Times New Roman" w:hAnsi="Times New Roman" w:cs="Times New Roman"/>
          <w:i/>
          <w:iCs/>
          <w:spacing w:val="-6"/>
          <w:sz w:val="22"/>
          <w:szCs w:val="22"/>
        </w:rPr>
        <w:t>Н</w:t>
      </w:r>
      <w:r>
        <w:rPr>
          <w:rFonts w:ascii="Times New Roman" w:hAnsi="Times New Roman" w:cs="Times New Roman"/>
          <w:i/>
          <w:iCs/>
          <w:spacing w:val="-6"/>
          <w:sz w:val="22"/>
          <w:szCs w:val="22"/>
          <w:vertAlign w:val="subscript"/>
          <w:lang w:val="en-US"/>
        </w:rPr>
        <w:t>msn</w:t>
      </w:r>
      <w:r>
        <w:rPr>
          <w:rFonts w:ascii="Times New Roman" w:hAnsi="Times New Roman" w:cs="Times New Roman"/>
          <w:i/>
          <w:iCs/>
          <w:spacing w:val="-6"/>
          <w:sz w:val="22"/>
          <w:szCs w:val="22"/>
        </w:rPr>
        <w:t xml:space="preserve"> </w:t>
      </w:r>
      <w:r>
        <w:rPr>
          <w:rFonts w:ascii="Times New Roman" w:hAnsi="Times New Roman" w:cs="Times New Roman"/>
          <w:spacing w:val="-6"/>
          <w:sz w:val="22"/>
          <w:szCs w:val="22"/>
        </w:rPr>
        <w:t>— наименьшая требуемая высота насыпи из условия пре</w:t>
      </w:r>
      <w:r>
        <w:rPr>
          <w:rFonts w:ascii="Times New Roman" w:hAnsi="Times New Roman" w:cs="Times New Roman"/>
          <w:spacing w:val="-6"/>
          <w:sz w:val="22"/>
          <w:szCs w:val="22"/>
        </w:rPr>
        <w:softHyphen/>
      </w:r>
      <w:r>
        <w:rPr>
          <w:rFonts w:ascii="Times New Roman" w:hAnsi="Times New Roman" w:cs="Times New Roman"/>
          <w:spacing w:val="-2"/>
          <w:sz w:val="22"/>
          <w:szCs w:val="22"/>
        </w:rPr>
        <w:t xml:space="preserve">дотвращения размыва и затопления земляного полотна; </w:t>
      </w:r>
      <w:r>
        <w:rPr>
          <w:rFonts w:ascii="Times New Roman" w:hAnsi="Times New Roman" w:cs="Times New Roman"/>
          <w:spacing w:val="-2"/>
          <w:sz w:val="22"/>
          <w:szCs w:val="22"/>
          <w:lang w:val="en-US"/>
        </w:rPr>
        <w:t>H</w:t>
      </w:r>
      <w:r>
        <w:rPr>
          <w:rFonts w:ascii="Times New Roman" w:hAnsi="Times New Roman" w:cs="Times New Roman"/>
          <w:spacing w:val="-2"/>
          <w:sz w:val="22"/>
          <w:szCs w:val="22"/>
          <w:vertAlign w:val="subscript"/>
        </w:rPr>
        <w:t>вв</w:t>
      </w:r>
      <w:r>
        <w:rPr>
          <w:rFonts w:ascii="Times New Roman" w:hAnsi="Times New Roman" w:cs="Times New Roman"/>
          <w:spacing w:val="-2"/>
          <w:sz w:val="22"/>
          <w:szCs w:val="22"/>
        </w:rPr>
        <w:t xml:space="preserve"> — наи</w:t>
      </w:r>
      <w:r>
        <w:rPr>
          <w:rFonts w:ascii="Times New Roman" w:hAnsi="Times New Roman" w:cs="Times New Roman"/>
          <w:spacing w:val="-2"/>
          <w:sz w:val="22"/>
          <w:szCs w:val="22"/>
        </w:rPr>
        <w:softHyphen/>
      </w:r>
      <w:r>
        <w:rPr>
          <w:rFonts w:ascii="Times New Roman" w:hAnsi="Times New Roman" w:cs="Times New Roman"/>
          <w:sz w:val="22"/>
          <w:szCs w:val="22"/>
        </w:rPr>
        <w:t xml:space="preserve">больший уровень воды в водотоке (горизонт высоких вод); </w:t>
      </w:r>
      <w:r>
        <w:rPr>
          <w:rFonts w:ascii="Times New Roman" w:hAnsi="Times New Roman" w:cs="Times New Roman"/>
          <w:i/>
          <w:iCs/>
          <w:sz w:val="22"/>
          <w:szCs w:val="22"/>
        </w:rPr>
        <w:t>Н</w:t>
      </w:r>
      <w:r>
        <w:rPr>
          <w:rFonts w:ascii="Times New Roman" w:hAnsi="Times New Roman" w:cs="Times New Roman"/>
          <w:i/>
          <w:iCs/>
          <w:sz w:val="22"/>
          <w:szCs w:val="22"/>
          <w:vertAlign w:val="subscript"/>
        </w:rPr>
        <w:t>в</w:t>
      </w:r>
      <w:r>
        <w:rPr>
          <w:rFonts w:ascii="Times New Roman" w:hAnsi="Times New Roman" w:cs="Times New Roman"/>
          <w:i/>
          <w:iCs/>
          <w:sz w:val="22"/>
          <w:szCs w:val="22"/>
        </w:rPr>
        <w:t xml:space="preserve"> </w:t>
      </w:r>
      <w:r>
        <w:rPr>
          <w:rFonts w:ascii="Times New Roman" w:hAnsi="Times New Roman" w:cs="Times New Roman"/>
          <w:sz w:val="22"/>
          <w:szCs w:val="22"/>
        </w:rPr>
        <w:t xml:space="preserve">— </w:t>
      </w:r>
      <w:r>
        <w:rPr>
          <w:rFonts w:ascii="Times New Roman" w:hAnsi="Times New Roman" w:cs="Times New Roman"/>
          <w:spacing w:val="-1"/>
          <w:sz w:val="22"/>
          <w:szCs w:val="22"/>
        </w:rPr>
        <w:t>наибольшая высота набега волны; 0,5 — запас по СНиП.</w:t>
      </w:r>
    </w:p>
    <w:p w:rsidR="00DF153A" w:rsidRDefault="00DF153A">
      <w:pPr>
        <w:shd w:val="clear" w:color="auto" w:fill="FFFFFF"/>
        <w:spacing w:line="250" w:lineRule="exact"/>
        <w:ind w:left="10" w:right="5" w:firstLine="293"/>
        <w:jc w:val="both"/>
      </w:pPr>
      <w:r>
        <w:rPr>
          <w:rFonts w:ascii="Times New Roman" w:hAnsi="Times New Roman" w:cs="Times New Roman"/>
          <w:spacing w:val="-8"/>
          <w:sz w:val="22"/>
          <w:szCs w:val="22"/>
        </w:rPr>
        <w:t>С обеих сторон пойменной насыпи устраиваются присыпные защит</w:t>
      </w:r>
      <w:r>
        <w:rPr>
          <w:rFonts w:ascii="Times New Roman" w:hAnsi="Times New Roman" w:cs="Times New Roman"/>
          <w:spacing w:val="-8"/>
          <w:sz w:val="22"/>
          <w:szCs w:val="22"/>
        </w:rPr>
        <w:softHyphen/>
      </w:r>
      <w:r>
        <w:rPr>
          <w:rFonts w:ascii="Times New Roman" w:hAnsi="Times New Roman" w:cs="Times New Roman"/>
          <w:spacing w:val="-6"/>
          <w:sz w:val="22"/>
          <w:szCs w:val="22"/>
        </w:rPr>
        <w:t xml:space="preserve">ные бермы шириной по верху не менее 2 м, с возвышением их бровок </w:t>
      </w:r>
      <w:r>
        <w:rPr>
          <w:rFonts w:ascii="Times New Roman" w:hAnsi="Times New Roman" w:cs="Times New Roman"/>
          <w:spacing w:val="-8"/>
          <w:sz w:val="22"/>
          <w:szCs w:val="22"/>
        </w:rPr>
        <w:t>над наибольшим уровнем воды не менее чем на 0,25 м. При расположе</w:t>
      </w:r>
      <w:r>
        <w:rPr>
          <w:rFonts w:ascii="Times New Roman" w:hAnsi="Times New Roman" w:cs="Times New Roman"/>
          <w:spacing w:val="-8"/>
          <w:sz w:val="22"/>
          <w:szCs w:val="22"/>
        </w:rPr>
        <w:softHyphen/>
      </w:r>
      <w:r>
        <w:rPr>
          <w:rFonts w:ascii="Times New Roman" w:hAnsi="Times New Roman" w:cs="Times New Roman"/>
          <w:spacing w:val="-6"/>
          <w:sz w:val="22"/>
          <w:szCs w:val="22"/>
        </w:rPr>
        <w:t>нии земляного полотна вдоль берегов рек и водоемов предусматрива</w:t>
      </w:r>
      <w:r>
        <w:rPr>
          <w:rFonts w:ascii="Times New Roman" w:hAnsi="Times New Roman" w:cs="Times New Roman"/>
          <w:spacing w:val="-6"/>
          <w:sz w:val="22"/>
          <w:szCs w:val="22"/>
        </w:rPr>
        <w:softHyphen/>
      </w:r>
      <w:r>
        <w:rPr>
          <w:rFonts w:ascii="Times New Roman" w:hAnsi="Times New Roman" w:cs="Times New Roman"/>
          <w:spacing w:val="-7"/>
          <w:sz w:val="22"/>
          <w:szCs w:val="22"/>
        </w:rPr>
        <w:t>ются специальные укрепительные, защитные и регуляционные устрой</w:t>
      </w:r>
      <w:r>
        <w:rPr>
          <w:rFonts w:ascii="Times New Roman" w:hAnsi="Times New Roman" w:cs="Times New Roman"/>
          <w:spacing w:val="-7"/>
          <w:sz w:val="22"/>
          <w:szCs w:val="22"/>
        </w:rPr>
        <w:softHyphen/>
        <w:t>ства в зависимости от руслового процесса и скорости течения воды.</w:t>
      </w:r>
    </w:p>
    <w:p w:rsidR="00DF153A" w:rsidRDefault="00DF153A">
      <w:pPr>
        <w:shd w:val="clear" w:color="auto" w:fill="FFFFFF"/>
        <w:spacing w:line="250" w:lineRule="exact"/>
        <w:ind w:left="14" w:right="10" w:firstLine="283"/>
        <w:jc w:val="both"/>
      </w:pPr>
      <w:r>
        <w:rPr>
          <w:rFonts w:ascii="Times New Roman" w:hAnsi="Times New Roman" w:cs="Times New Roman"/>
          <w:sz w:val="22"/>
          <w:szCs w:val="22"/>
        </w:rPr>
        <w:t>Особое внимание при сооружении пойменных насыпей уделя</w:t>
      </w:r>
      <w:r>
        <w:rPr>
          <w:rFonts w:ascii="Times New Roman" w:hAnsi="Times New Roman" w:cs="Times New Roman"/>
          <w:sz w:val="22"/>
          <w:szCs w:val="22"/>
        </w:rPr>
        <w:softHyphen/>
        <w:t>ется тщательному послойному уплотнению грунтов и своевремен</w:t>
      </w:r>
      <w:r>
        <w:rPr>
          <w:rFonts w:ascii="Times New Roman" w:hAnsi="Times New Roman" w:cs="Times New Roman"/>
          <w:sz w:val="22"/>
          <w:szCs w:val="22"/>
        </w:rPr>
        <w:softHyphen/>
        <w:t>ному (до паводка) укреплению откосов.</w:t>
      </w:r>
    </w:p>
    <w:p w:rsidR="00DF153A" w:rsidRDefault="00DF153A">
      <w:pPr>
        <w:shd w:val="clear" w:color="auto" w:fill="FFFFFF"/>
        <w:spacing w:line="250" w:lineRule="exact"/>
        <w:ind w:left="5" w:right="10" w:firstLine="288"/>
        <w:jc w:val="both"/>
      </w:pPr>
      <w:r>
        <w:rPr>
          <w:rFonts w:ascii="Times New Roman" w:hAnsi="Times New Roman" w:cs="Times New Roman"/>
          <w:b/>
          <w:bCs/>
          <w:spacing w:val="-4"/>
          <w:sz w:val="22"/>
          <w:szCs w:val="22"/>
        </w:rPr>
        <w:t xml:space="preserve">Косогоры. </w:t>
      </w:r>
      <w:r>
        <w:rPr>
          <w:rFonts w:ascii="Times New Roman" w:hAnsi="Times New Roman" w:cs="Times New Roman"/>
          <w:spacing w:val="-4"/>
          <w:sz w:val="22"/>
          <w:szCs w:val="22"/>
        </w:rPr>
        <w:t>Земляное полотно на косогорах сооружается по инди</w:t>
      </w:r>
      <w:r>
        <w:rPr>
          <w:rFonts w:ascii="Times New Roman" w:hAnsi="Times New Roman" w:cs="Times New Roman"/>
          <w:spacing w:val="-4"/>
          <w:sz w:val="22"/>
          <w:szCs w:val="22"/>
        </w:rPr>
        <w:softHyphen/>
      </w:r>
      <w:r>
        <w:rPr>
          <w:rFonts w:ascii="Times New Roman" w:hAnsi="Times New Roman" w:cs="Times New Roman"/>
          <w:spacing w:val="-1"/>
          <w:sz w:val="22"/>
          <w:szCs w:val="22"/>
        </w:rPr>
        <w:t xml:space="preserve">видуальным проектам с принятием всех мер, обеспечивающих его </w:t>
      </w:r>
      <w:r>
        <w:rPr>
          <w:rFonts w:ascii="Times New Roman" w:hAnsi="Times New Roman" w:cs="Times New Roman"/>
          <w:spacing w:val="-3"/>
          <w:sz w:val="22"/>
          <w:szCs w:val="22"/>
        </w:rPr>
        <w:t xml:space="preserve">устойчивость. К таким мерам относятся устройство нагорных канав, </w:t>
      </w:r>
      <w:r>
        <w:rPr>
          <w:rFonts w:ascii="Times New Roman" w:hAnsi="Times New Roman" w:cs="Times New Roman"/>
          <w:spacing w:val="-2"/>
          <w:sz w:val="22"/>
          <w:szCs w:val="22"/>
        </w:rPr>
        <w:t>продольных и откосных дренажей, уступов, контрбанкетов, улавли</w:t>
      </w:r>
      <w:r>
        <w:rPr>
          <w:rFonts w:ascii="Times New Roman" w:hAnsi="Times New Roman" w:cs="Times New Roman"/>
          <w:spacing w:val="-2"/>
          <w:sz w:val="22"/>
          <w:szCs w:val="22"/>
        </w:rPr>
        <w:softHyphen/>
        <w:t>вающих рвов и др. Иногда сооружаются крупные предохранитель</w:t>
      </w:r>
      <w:r>
        <w:rPr>
          <w:rFonts w:ascii="Times New Roman" w:hAnsi="Times New Roman" w:cs="Times New Roman"/>
          <w:spacing w:val="-2"/>
          <w:sz w:val="22"/>
          <w:szCs w:val="22"/>
        </w:rPr>
        <w:softHyphen/>
      </w:r>
      <w:r>
        <w:rPr>
          <w:rFonts w:ascii="Times New Roman" w:hAnsi="Times New Roman" w:cs="Times New Roman"/>
          <w:spacing w:val="-3"/>
          <w:sz w:val="22"/>
          <w:szCs w:val="22"/>
        </w:rPr>
        <w:t>ные сооружения: подпорные и защитные стены, тоннели, галереи.</w:t>
      </w:r>
    </w:p>
    <w:p w:rsidR="00DF153A" w:rsidRDefault="00DF153A">
      <w:pPr>
        <w:shd w:val="clear" w:color="auto" w:fill="FFFFFF"/>
        <w:spacing w:line="250" w:lineRule="exact"/>
        <w:ind w:right="5" w:firstLine="283"/>
        <w:jc w:val="both"/>
      </w:pPr>
      <w:r>
        <w:rPr>
          <w:rFonts w:ascii="Times New Roman" w:hAnsi="Times New Roman" w:cs="Times New Roman"/>
          <w:sz w:val="22"/>
          <w:szCs w:val="22"/>
        </w:rPr>
        <w:t>На устойчивых косогорах крутизной до 1:5 земляное полот</w:t>
      </w:r>
      <w:r>
        <w:rPr>
          <w:rFonts w:ascii="Times New Roman" w:hAnsi="Times New Roman" w:cs="Times New Roman"/>
          <w:sz w:val="22"/>
          <w:szCs w:val="22"/>
        </w:rPr>
        <w:softHyphen/>
        <w:t>но сооружается по типовым поперечным профилям с предва</w:t>
      </w:r>
      <w:r>
        <w:rPr>
          <w:rFonts w:ascii="Times New Roman" w:hAnsi="Times New Roman" w:cs="Times New Roman"/>
          <w:sz w:val="22"/>
          <w:szCs w:val="22"/>
        </w:rPr>
        <w:softHyphen/>
        <w:t>рительным снятием в основании насыпи растительного слоя, на косогорах крутизной от 1:5 до 1:3 в основании насыпи буль</w:t>
      </w:r>
      <w:r>
        <w:rPr>
          <w:rFonts w:ascii="Times New Roman" w:hAnsi="Times New Roman" w:cs="Times New Roman"/>
          <w:sz w:val="22"/>
          <w:szCs w:val="22"/>
        </w:rPr>
        <w:softHyphen/>
        <w:t>дозерами или автогрейдерами устраиваются уступы (штрабы) шириной 1-1,2 м с небольшим уклоном в сторону подошвы ската. Насыпи отсыпаются послойно, начиная с нижнего усту</w:t>
      </w:r>
      <w:r>
        <w:rPr>
          <w:rFonts w:ascii="Times New Roman" w:hAnsi="Times New Roman" w:cs="Times New Roman"/>
          <w:sz w:val="22"/>
          <w:szCs w:val="22"/>
        </w:rPr>
        <w:softHyphen/>
        <w:t>па, с тщательным уплотнением. Косогорные выемки и полу</w:t>
      </w:r>
      <w:r>
        <w:rPr>
          <w:rFonts w:ascii="Times New Roman" w:hAnsi="Times New Roman" w:cs="Times New Roman"/>
          <w:sz w:val="22"/>
          <w:szCs w:val="22"/>
        </w:rPr>
        <w:softHyphen/>
        <w:t>выемки разрабатываются бульдозерами или экскаваторами. Для разработки скальных полувыемок рационально исполь</w:t>
      </w:r>
      <w:r>
        <w:rPr>
          <w:rFonts w:ascii="Times New Roman" w:hAnsi="Times New Roman" w:cs="Times New Roman"/>
          <w:sz w:val="22"/>
          <w:szCs w:val="22"/>
        </w:rPr>
        <w:softHyphen/>
        <w:t>зовать бульдозер. Рыхление породы в скальных косогорных выемках, как правило, осуществляется шпуровыми или сква-жинными методами взрывания, что обеспечивает большую со</w:t>
      </w:r>
      <w:r>
        <w:rPr>
          <w:rFonts w:ascii="Times New Roman" w:hAnsi="Times New Roman" w:cs="Times New Roman"/>
          <w:sz w:val="22"/>
          <w:szCs w:val="22"/>
        </w:rPr>
        <w:softHyphen/>
        <w:t>хранность откосов.</w:t>
      </w:r>
    </w:p>
    <w:p w:rsidR="00DF153A" w:rsidRDefault="00DF153A">
      <w:pPr>
        <w:shd w:val="clear" w:color="auto" w:fill="FFFFFF"/>
        <w:spacing w:line="250" w:lineRule="exact"/>
        <w:ind w:left="5" w:right="10" w:firstLine="283"/>
        <w:jc w:val="both"/>
      </w:pPr>
      <w:r>
        <w:rPr>
          <w:rFonts w:ascii="Times New Roman" w:hAnsi="Times New Roman" w:cs="Times New Roman"/>
          <w:b/>
          <w:bCs/>
          <w:spacing w:val="-3"/>
          <w:sz w:val="22"/>
          <w:szCs w:val="22"/>
        </w:rPr>
        <w:t xml:space="preserve">Районы Крайнего Севера. </w:t>
      </w:r>
      <w:r>
        <w:rPr>
          <w:rFonts w:ascii="Times New Roman" w:hAnsi="Times New Roman" w:cs="Times New Roman"/>
          <w:spacing w:val="-3"/>
          <w:sz w:val="22"/>
          <w:szCs w:val="22"/>
        </w:rPr>
        <w:t>Географическое расположение стра</w:t>
      </w:r>
      <w:r>
        <w:rPr>
          <w:rFonts w:ascii="Times New Roman" w:hAnsi="Times New Roman" w:cs="Times New Roman"/>
          <w:spacing w:val="-3"/>
          <w:sz w:val="22"/>
          <w:szCs w:val="22"/>
        </w:rPr>
        <w:softHyphen/>
      </w:r>
      <w:r>
        <w:rPr>
          <w:rFonts w:ascii="Times New Roman" w:hAnsi="Times New Roman" w:cs="Times New Roman"/>
          <w:spacing w:val="-1"/>
          <w:sz w:val="22"/>
          <w:szCs w:val="22"/>
        </w:rPr>
        <w:t>ны обусловливает на ее территории широкое распространение веч-</w:t>
      </w:r>
      <w:r>
        <w:rPr>
          <w:rFonts w:ascii="Times New Roman" w:hAnsi="Times New Roman" w:cs="Times New Roman"/>
          <w:sz w:val="22"/>
          <w:szCs w:val="22"/>
        </w:rPr>
        <w:t>номерзлых грунтов, как в районах Крайнего Севера, так и в райо-</w:t>
      </w:r>
    </w:p>
    <w:p w:rsidR="00DF153A" w:rsidRDefault="00DF153A">
      <w:pPr>
        <w:shd w:val="clear" w:color="auto" w:fill="FFFFFF"/>
        <w:spacing w:before="125"/>
        <w:ind w:left="19"/>
      </w:pPr>
      <w:r>
        <w:rPr>
          <w:rFonts w:ascii="Times New Roman" w:hAnsi="Times New Roman" w:cs="Times New Roman"/>
          <w:spacing w:val="-19"/>
          <w:sz w:val="22"/>
          <w:szCs w:val="22"/>
        </w:rPr>
        <w:t>150</w:t>
      </w:r>
    </w:p>
    <w:p w:rsidR="00DF153A" w:rsidRDefault="00DF153A">
      <w:pPr>
        <w:shd w:val="clear" w:color="auto" w:fill="FFFFFF"/>
        <w:spacing w:before="240" w:line="250" w:lineRule="exact"/>
        <w:ind w:left="29"/>
        <w:jc w:val="both"/>
      </w:pPr>
      <w:r>
        <w:br w:type="column"/>
      </w:r>
      <w:r>
        <w:rPr>
          <w:rFonts w:ascii="Times New Roman" w:hAnsi="Times New Roman" w:cs="Times New Roman"/>
          <w:sz w:val="22"/>
          <w:szCs w:val="22"/>
        </w:rPr>
        <w:t xml:space="preserve">нах, приравненных к ним. Вечномерзлые грунты занимают около половины всей территории страны. Вечной мерзлотой называется слой грунта, находящийся на некоторой глубине от поверхности </w:t>
      </w:r>
      <w:r>
        <w:rPr>
          <w:rFonts w:ascii="Times New Roman" w:hAnsi="Times New Roman" w:cs="Times New Roman"/>
          <w:spacing w:val="-1"/>
          <w:sz w:val="22"/>
          <w:szCs w:val="22"/>
        </w:rPr>
        <w:t>почвы и имеющий отрицательную температуру в течение длитель</w:t>
      </w:r>
      <w:r>
        <w:rPr>
          <w:rFonts w:ascii="Times New Roman" w:hAnsi="Times New Roman" w:cs="Times New Roman"/>
          <w:spacing w:val="-1"/>
          <w:sz w:val="22"/>
          <w:szCs w:val="22"/>
        </w:rPr>
        <w:softHyphen/>
      </w:r>
      <w:r>
        <w:rPr>
          <w:rFonts w:ascii="Times New Roman" w:hAnsi="Times New Roman" w:cs="Times New Roman"/>
          <w:sz w:val="22"/>
          <w:szCs w:val="22"/>
        </w:rPr>
        <w:t>ного времени (не менее двух лет).</w:t>
      </w:r>
    </w:p>
    <w:p w:rsidR="00DF153A" w:rsidRDefault="00DF153A">
      <w:pPr>
        <w:shd w:val="clear" w:color="auto" w:fill="FFFFFF"/>
        <w:spacing w:line="250" w:lineRule="exact"/>
        <w:ind w:left="29" w:right="14" w:firstLine="278"/>
        <w:jc w:val="both"/>
      </w:pPr>
      <w:r>
        <w:rPr>
          <w:rFonts w:ascii="Times New Roman" w:hAnsi="Times New Roman" w:cs="Times New Roman"/>
          <w:sz w:val="22"/>
          <w:szCs w:val="22"/>
        </w:rPr>
        <w:t>Слой грунта, лежащий над вечной мерзлотой, ежегодно замер</w:t>
      </w:r>
      <w:r>
        <w:rPr>
          <w:rFonts w:ascii="Times New Roman" w:hAnsi="Times New Roman" w:cs="Times New Roman"/>
          <w:sz w:val="22"/>
          <w:szCs w:val="22"/>
        </w:rPr>
        <w:softHyphen/>
        <w:t xml:space="preserve">зающий и оттаивающий, называется </w:t>
      </w:r>
      <w:r>
        <w:rPr>
          <w:rFonts w:ascii="Times New Roman" w:hAnsi="Times New Roman" w:cs="Times New Roman"/>
          <w:i/>
          <w:iCs/>
          <w:sz w:val="22"/>
          <w:szCs w:val="22"/>
        </w:rPr>
        <w:t xml:space="preserve">деятельным. </w:t>
      </w:r>
      <w:r>
        <w:rPr>
          <w:rFonts w:ascii="Times New Roman" w:hAnsi="Times New Roman" w:cs="Times New Roman"/>
          <w:sz w:val="22"/>
          <w:szCs w:val="22"/>
        </w:rPr>
        <w:t>Толщина этого слоя от 0,5 до 3 м в зависимости от вида и мощности растительно</w:t>
      </w:r>
      <w:r>
        <w:rPr>
          <w:rFonts w:ascii="Times New Roman" w:hAnsi="Times New Roman" w:cs="Times New Roman"/>
          <w:sz w:val="22"/>
          <w:szCs w:val="22"/>
        </w:rPr>
        <w:softHyphen/>
        <w:t>го покрова и других факторов.</w:t>
      </w:r>
    </w:p>
    <w:p w:rsidR="00DF153A" w:rsidRDefault="00DF153A">
      <w:pPr>
        <w:shd w:val="clear" w:color="auto" w:fill="FFFFFF"/>
        <w:spacing w:line="250" w:lineRule="exact"/>
        <w:ind w:left="19" w:right="10" w:firstLine="274"/>
        <w:jc w:val="both"/>
      </w:pPr>
      <w:r>
        <w:rPr>
          <w:rFonts w:ascii="Times New Roman" w:hAnsi="Times New Roman" w:cs="Times New Roman"/>
          <w:sz w:val="22"/>
          <w:szCs w:val="22"/>
        </w:rPr>
        <w:t>Насыпи при наличии грунтовых карьеров возводятся сразу на проектную высоту или в два этапа. При двухэтапной организации работ сначала отсыпается насыпь пониженного профиля, преиму</w:t>
      </w:r>
      <w:r>
        <w:rPr>
          <w:rFonts w:ascii="Times New Roman" w:hAnsi="Times New Roman" w:cs="Times New Roman"/>
          <w:sz w:val="22"/>
          <w:szCs w:val="22"/>
        </w:rPr>
        <w:softHyphen/>
      </w:r>
      <w:r>
        <w:rPr>
          <w:rFonts w:ascii="Times New Roman" w:hAnsi="Times New Roman" w:cs="Times New Roman"/>
          <w:spacing w:val="-1"/>
          <w:sz w:val="22"/>
          <w:szCs w:val="22"/>
        </w:rPr>
        <w:t>щественно из местных грунтов, на втором этапе насыпь досыпает</w:t>
      </w:r>
      <w:r>
        <w:rPr>
          <w:rFonts w:ascii="Times New Roman" w:hAnsi="Times New Roman" w:cs="Times New Roman"/>
          <w:spacing w:val="-1"/>
          <w:sz w:val="22"/>
          <w:szCs w:val="22"/>
        </w:rPr>
        <w:softHyphen/>
      </w:r>
      <w:r>
        <w:rPr>
          <w:rFonts w:ascii="Times New Roman" w:hAnsi="Times New Roman" w:cs="Times New Roman"/>
          <w:sz w:val="22"/>
          <w:szCs w:val="22"/>
        </w:rPr>
        <w:t>ся до проектного очертания дренирующими грунтами, доставляе</w:t>
      </w:r>
      <w:r>
        <w:rPr>
          <w:rFonts w:ascii="Times New Roman" w:hAnsi="Times New Roman" w:cs="Times New Roman"/>
          <w:sz w:val="22"/>
          <w:szCs w:val="22"/>
        </w:rPr>
        <w:softHyphen/>
        <w:t>мыми поездом из карьеров.</w:t>
      </w:r>
    </w:p>
    <w:p w:rsidR="00DF153A" w:rsidRDefault="00DF153A">
      <w:pPr>
        <w:shd w:val="clear" w:color="auto" w:fill="FFFFFF"/>
        <w:spacing w:line="250" w:lineRule="exact"/>
        <w:ind w:left="14" w:right="19" w:firstLine="274"/>
        <w:jc w:val="both"/>
      </w:pPr>
      <w:r>
        <w:rPr>
          <w:rFonts w:ascii="Times New Roman" w:hAnsi="Times New Roman" w:cs="Times New Roman"/>
          <w:sz w:val="22"/>
          <w:szCs w:val="22"/>
        </w:rPr>
        <w:t>При подготовительных работах особое внимание следует уде</w:t>
      </w:r>
      <w:r>
        <w:rPr>
          <w:rFonts w:ascii="Times New Roman" w:hAnsi="Times New Roman" w:cs="Times New Roman"/>
          <w:sz w:val="22"/>
          <w:szCs w:val="22"/>
        </w:rPr>
        <w:softHyphen/>
        <w:t>лять сохранению мохового покрова в основании насыпи, так как его нарушение влечет за собой протаивание основания и большие просадки в основании насыпи в летнее время.</w:t>
      </w:r>
    </w:p>
    <w:p w:rsidR="00DF153A" w:rsidRDefault="00DF153A">
      <w:pPr>
        <w:shd w:val="clear" w:color="auto" w:fill="FFFFFF"/>
        <w:spacing w:line="250" w:lineRule="exact"/>
        <w:ind w:left="5" w:right="24" w:firstLine="278"/>
        <w:jc w:val="both"/>
      </w:pPr>
      <w:r>
        <w:rPr>
          <w:rFonts w:ascii="Times New Roman" w:hAnsi="Times New Roman" w:cs="Times New Roman"/>
          <w:b/>
          <w:bCs/>
          <w:spacing w:val="-12"/>
          <w:sz w:val="22"/>
          <w:szCs w:val="22"/>
        </w:rPr>
        <w:t xml:space="preserve">Сооружение земляного полотна вторых путей. </w:t>
      </w:r>
      <w:r>
        <w:rPr>
          <w:rFonts w:ascii="Times New Roman" w:hAnsi="Times New Roman" w:cs="Times New Roman"/>
          <w:spacing w:val="-12"/>
          <w:sz w:val="22"/>
          <w:szCs w:val="22"/>
        </w:rPr>
        <w:t>Оно имеет особенно</w:t>
      </w:r>
      <w:r>
        <w:rPr>
          <w:rFonts w:ascii="Times New Roman" w:hAnsi="Times New Roman" w:cs="Times New Roman"/>
          <w:spacing w:val="-12"/>
          <w:sz w:val="22"/>
          <w:szCs w:val="22"/>
        </w:rPr>
        <w:softHyphen/>
      </w:r>
      <w:r>
        <w:rPr>
          <w:rFonts w:ascii="Times New Roman" w:hAnsi="Times New Roman" w:cs="Times New Roman"/>
          <w:spacing w:val="-6"/>
          <w:sz w:val="22"/>
          <w:szCs w:val="22"/>
        </w:rPr>
        <w:t xml:space="preserve">сти, которые следует учитывать при проектировании и строительстве. </w:t>
      </w:r>
      <w:r>
        <w:rPr>
          <w:rFonts w:ascii="Times New Roman" w:hAnsi="Times New Roman" w:cs="Times New Roman"/>
          <w:spacing w:val="-7"/>
          <w:sz w:val="22"/>
          <w:szCs w:val="22"/>
        </w:rPr>
        <w:t>В первую очередь необходимо обеспечить безопасность и бесперебой</w:t>
      </w:r>
      <w:r>
        <w:rPr>
          <w:rFonts w:ascii="Times New Roman" w:hAnsi="Times New Roman" w:cs="Times New Roman"/>
          <w:spacing w:val="-7"/>
          <w:sz w:val="22"/>
          <w:szCs w:val="22"/>
        </w:rPr>
        <w:softHyphen/>
      </w:r>
      <w:r>
        <w:rPr>
          <w:rFonts w:ascii="Times New Roman" w:hAnsi="Times New Roman" w:cs="Times New Roman"/>
          <w:spacing w:val="-6"/>
          <w:sz w:val="22"/>
          <w:szCs w:val="22"/>
        </w:rPr>
        <w:t>ность движения поездов по первому существующему пути. Все меха</w:t>
      </w:r>
      <w:r>
        <w:rPr>
          <w:rFonts w:ascii="Times New Roman" w:hAnsi="Times New Roman" w:cs="Times New Roman"/>
          <w:spacing w:val="-6"/>
          <w:sz w:val="22"/>
          <w:szCs w:val="22"/>
        </w:rPr>
        <w:softHyphen/>
      </w:r>
      <w:r>
        <w:rPr>
          <w:rFonts w:ascii="Times New Roman" w:hAnsi="Times New Roman" w:cs="Times New Roman"/>
          <w:spacing w:val="-4"/>
          <w:sz w:val="22"/>
          <w:szCs w:val="22"/>
        </w:rPr>
        <w:t xml:space="preserve">низмы, используемые при разработке выемок или отсыпке насыпей, </w:t>
      </w:r>
      <w:r>
        <w:rPr>
          <w:rFonts w:ascii="Times New Roman" w:hAnsi="Times New Roman" w:cs="Times New Roman"/>
          <w:spacing w:val="-5"/>
          <w:sz w:val="22"/>
          <w:szCs w:val="22"/>
        </w:rPr>
        <w:t>должны размещаться за пределами габарита приближения строений.</w:t>
      </w:r>
    </w:p>
    <w:p w:rsidR="00DF153A" w:rsidRDefault="00DF153A">
      <w:pPr>
        <w:shd w:val="clear" w:color="auto" w:fill="FFFFFF"/>
        <w:spacing w:line="250" w:lineRule="exact"/>
        <w:ind w:left="14" w:right="24" w:firstLine="274"/>
        <w:jc w:val="both"/>
      </w:pPr>
      <w:r>
        <w:rPr>
          <w:rFonts w:ascii="Times New Roman" w:hAnsi="Times New Roman" w:cs="Times New Roman"/>
          <w:sz w:val="22"/>
          <w:szCs w:val="22"/>
        </w:rPr>
        <w:t xml:space="preserve">Загрязненный балласт, лежащий на откосах существующего </w:t>
      </w:r>
      <w:r>
        <w:rPr>
          <w:rFonts w:ascii="Times New Roman" w:hAnsi="Times New Roman" w:cs="Times New Roman"/>
          <w:spacing w:val="-1"/>
          <w:sz w:val="22"/>
          <w:szCs w:val="22"/>
        </w:rPr>
        <w:t xml:space="preserve">пути (балластный шлейф), должен быть удален до начала отсыпки </w:t>
      </w:r>
      <w:r>
        <w:rPr>
          <w:rFonts w:ascii="Times New Roman" w:hAnsi="Times New Roman" w:cs="Times New Roman"/>
          <w:sz w:val="22"/>
          <w:szCs w:val="22"/>
        </w:rPr>
        <w:t>или устройства уступов.</w:t>
      </w:r>
    </w:p>
    <w:p w:rsidR="00DF153A" w:rsidRDefault="00DF153A">
      <w:pPr>
        <w:shd w:val="clear" w:color="auto" w:fill="FFFFFF"/>
        <w:spacing w:line="250" w:lineRule="exact"/>
        <w:ind w:right="29" w:firstLine="274"/>
        <w:jc w:val="both"/>
      </w:pPr>
      <w:r>
        <w:rPr>
          <w:rFonts w:ascii="Times New Roman" w:hAnsi="Times New Roman" w:cs="Times New Roman"/>
          <w:sz w:val="22"/>
          <w:szCs w:val="22"/>
        </w:rPr>
        <w:t>Насыпь следует возводить из грунтов, однородных с грунтами существующей насыпи, или из грунтов с лучшими дренирующи</w:t>
      </w:r>
      <w:r>
        <w:rPr>
          <w:rFonts w:ascii="Times New Roman" w:hAnsi="Times New Roman" w:cs="Times New Roman"/>
          <w:sz w:val="22"/>
          <w:szCs w:val="22"/>
        </w:rPr>
        <w:softHyphen/>
      </w:r>
      <w:r>
        <w:rPr>
          <w:rFonts w:ascii="Times New Roman" w:hAnsi="Times New Roman" w:cs="Times New Roman"/>
          <w:spacing w:val="-2"/>
          <w:sz w:val="22"/>
          <w:szCs w:val="22"/>
        </w:rPr>
        <w:t>ми свойствами. При разработке выемок необходимо обращать вни</w:t>
      </w:r>
      <w:r>
        <w:rPr>
          <w:rFonts w:ascii="Times New Roman" w:hAnsi="Times New Roman" w:cs="Times New Roman"/>
          <w:spacing w:val="-2"/>
          <w:sz w:val="22"/>
          <w:szCs w:val="22"/>
        </w:rPr>
        <w:softHyphen/>
      </w:r>
      <w:r>
        <w:rPr>
          <w:rFonts w:ascii="Times New Roman" w:hAnsi="Times New Roman" w:cs="Times New Roman"/>
          <w:sz w:val="22"/>
          <w:szCs w:val="22"/>
        </w:rPr>
        <w:t xml:space="preserve">мание на правильную засыпку ликвидируемых кюветов и лотков </w:t>
      </w:r>
      <w:r>
        <w:rPr>
          <w:rFonts w:ascii="Times New Roman" w:hAnsi="Times New Roman" w:cs="Times New Roman"/>
          <w:spacing w:val="-1"/>
          <w:sz w:val="22"/>
          <w:szCs w:val="22"/>
        </w:rPr>
        <w:t xml:space="preserve">грунтом, однородным с грунтом основания выемок, с тщательным </w:t>
      </w:r>
      <w:r>
        <w:rPr>
          <w:rFonts w:ascii="Times New Roman" w:hAnsi="Times New Roman" w:cs="Times New Roman"/>
          <w:spacing w:val="-2"/>
          <w:sz w:val="22"/>
          <w:szCs w:val="22"/>
        </w:rPr>
        <w:t>тромбованием; особое внимание следует уделять отводу поверхно</w:t>
      </w:r>
      <w:r>
        <w:rPr>
          <w:rFonts w:ascii="Times New Roman" w:hAnsi="Times New Roman" w:cs="Times New Roman"/>
          <w:spacing w:val="-2"/>
          <w:sz w:val="22"/>
          <w:szCs w:val="22"/>
        </w:rPr>
        <w:softHyphen/>
      </w:r>
      <w:r>
        <w:rPr>
          <w:rFonts w:ascii="Times New Roman" w:hAnsi="Times New Roman" w:cs="Times New Roman"/>
          <w:sz w:val="22"/>
          <w:szCs w:val="22"/>
        </w:rPr>
        <w:t>стных вод. При разработке скальных выемок рыхление грунтов осуществляется при помощи шпуровых или скважинных зарядов. Рыхление камерными зарядами на допускается. Взрывные работы</w:t>
      </w:r>
    </w:p>
    <w:p w:rsidR="00DF153A" w:rsidRDefault="00DF153A">
      <w:pPr>
        <w:shd w:val="clear" w:color="auto" w:fill="FFFFFF"/>
        <w:spacing w:before="168"/>
        <w:jc w:val="right"/>
      </w:pPr>
      <w:r>
        <w:rPr>
          <w:rFonts w:ascii="Times New Roman" w:hAnsi="Times New Roman" w:cs="Times New Roman"/>
          <w:spacing w:val="-28"/>
          <w:sz w:val="22"/>
          <w:szCs w:val="22"/>
        </w:rPr>
        <w:t>151</w:t>
      </w:r>
    </w:p>
    <w:p w:rsidR="00DF153A" w:rsidRDefault="00DF153A">
      <w:pPr>
        <w:shd w:val="clear" w:color="auto" w:fill="FFFFFF"/>
        <w:spacing w:before="168"/>
        <w:jc w:val="right"/>
        <w:sectPr w:rsidR="00DF153A">
          <w:pgSz w:w="16834" w:h="11909" w:orient="landscape"/>
          <w:pgMar w:top="962" w:right="1289" w:bottom="360" w:left="1289" w:header="720" w:footer="720" w:gutter="0"/>
          <w:cols w:num="2" w:space="720" w:equalWidth="0">
            <w:col w:w="6345" w:space="1579"/>
            <w:col w:w="6331"/>
          </w:cols>
          <w:noEndnote/>
        </w:sectPr>
      </w:pPr>
    </w:p>
    <w:p w:rsidR="00DF153A" w:rsidRDefault="00DF153A">
      <w:pPr>
        <w:shd w:val="clear" w:color="auto" w:fill="FFFFFF"/>
        <w:spacing w:line="250" w:lineRule="exact"/>
        <w:ind w:left="38"/>
        <w:jc w:val="both"/>
      </w:pPr>
      <w:r>
        <w:rPr>
          <w:rFonts w:ascii="Times New Roman" w:hAnsi="Times New Roman" w:cs="Times New Roman"/>
          <w:sz w:val="22"/>
          <w:szCs w:val="22"/>
        </w:rPr>
        <w:t>выполняются только при закрытом для движения поездов перего</w:t>
      </w:r>
      <w:r>
        <w:rPr>
          <w:rFonts w:ascii="Times New Roman" w:hAnsi="Times New Roman" w:cs="Times New Roman"/>
          <w:sz w:val="22"/>
          <w:szCs w:val="22"/>
        </w:rPr>
        <w:softHyphen/>
        <w:t>не с проведением мер защиты действующего пути.</w:t>
      </w:r>
    </w:p>
    <w:p w:rsidR="00DF153A" w:rsidRDefault="00DF153A">
      <w:pPr>
        <w:shd w:val="clear" w:color="auto" w:fill="FFFFFF"/>
        <w:spacing w:line="250" w:lineRule="exact"/>
        <w:ind w:left="29" w:firstLine="298"/>
        <w:jc w:val="both"/>
      </w:pPr>
      <w:r>
        <w:rPr>
          <w:rFonts w:ascii="Times New Roman" w:hAnsi="Times New Roman" w:cs="Times New Roman"/>
          <w:spacing w:val="-8"/>
          <w:sz w:val="22"/>
          <w:szCs w:val="22"/>
        </w:rPr>
        <w:t>Земляные работы организуются при использовании следующих зем</w:t>
      </w:r>
      <w:r>
        <w:rPr>
          <w:rFonts w:ascii="Times New Roman" w:hAnsi="Times New Roman" w:cs="Times New Roman"/>
          <w:spacing w:val="-8"/>
          <w:sz w:val="22"/>
          <w:szCs w:val="22"/>
        </w:rPr>
        <w:softHyphen/>
      </w:r>
      <w:r>
        <w:rPr>
          <w:rFonts w:ascii="Times New Roman" w:hAnsi="Times New Roman" w:cs="Times New Roman"/>
          <w:spacing w:val="-6"/>
          <w:sz w:val="22"/>
          <w:szCs w:val="22"/>
        </w:rPr>
        <w:t>леройных машин: экскаваторов, бульдозеров, скреперов. Транспорти</w:t>
      </w:r>
      <w:r>
        <w:rPr>
          <w:rFonts w:ascii="Times New Roman" w:hAnsi="Times New Roman" w:cs="Times New Roman"/>
          <w:spacing w:val="-6"/>
          <w:sz w:val="22"/>
          <w:szCs w:val="22"/>
        </w:rPr>
        <w:softHyphen/>
      </w:r>
      <w:r>
        <w:rPr>
          <w:rFonts w:ascii="Times New Roman" w:hAnsi="Times New Roman" w:cs="Times New Roman"/>
          <w:spacing w:val="-4"/>
          <w:sz w:val="22"/>
          <w:szCs w:val="22"/>
        </w:rPr>
        <w:t>ровка грунта при использовании экскаваторов — автосамосвалами.</w:t>
      </w:r>
    </w:p>
    <w:p w:rsidR="00DF153A" w:rsidRDefault="00DF153A">
      <w:pPr>
        <w:shd w:val="clear" w:color="auto" w:fill="FFFFFF"/>
        <w:spacing w:line="250" w:lineRule="exact"/>
        <w:ind w:left="34" w:right="5" w:firstLine="283"/>
        <w:jc w:val="both"/>
      </w:pPr>
      <w:r>
        <w:rPr>
          <w:rFonts w:ascii="Times New Roman" w:hAnsi="Times New Roman" w:cs="Times New Roman"/>
          <w:b/>
          <w:bCs/>
          <w:spacing w:val="-10"/>
          <w:sz w:val="22"/>
          <w:szCs w:val="22"/>
        </w:rPr>
        <w:t xml:space="preserve">Правила техники безопасности при работе землеройных машин. </w:t>
      </w:r>
      <w:r>
        <w:rPr>
          <w:rFonts w:ascii="Times New Roman" w:hAnsi="Times New Roman" w:cs="Times New Roman"/>
          <w:sz w:val="22"/>
          <w:szCs w:val="22"/>
        </w:rPr>
        <w:t>При работе экскаваторов необходимо соблюдать следующие ос</w:t>
      </w:r>
      <w:r>
        <w:rPr>
          <w:rFonts w:ascii="Times New Roman" w:hAnsi="Times New Roman" w:cs="Times New Roman"/>
          <w:sz w:val="22"/>
          <w:szCs w:val="22"/>
        </w:rPr>
        <w:softHyphen/>
        <w:t>новные правила техники безопасности. Запрещается:</w:t>
      </w:r>
    </w:p>
    <w:p w:rsidR="00DF153A" w:rsidRDefault="00DF153A">
      <w:pPr>
        <w:shd w:val="clear" w:color="auto" w:fill="FFFFFF"/>
        <w:spacing w:line="250" w:lineRule="exact"/>
        <w:ind w:left="317"/>
      </w:pPr>
      <w:r>
        <w:rPr>
          <w:rFonts w:ascii="Times New Roman" w:hAnsi="Times New Roman" w:cs="Times New Roman"/>
          <w:spacing w:val="-3"/>
          <w:sz w:val="22"/>
          <w:szCs w:val="22"/>
        </w:rPr>
        <w:t>изменять наклон стрелы экскаватора, не опустив ковш на землю;</w:t>
      </w:r>
    </w:p>
    <w:p w:rsidR="00DF153A" w:rsidRDefault="00DF153A">
      <w:pPr>
        <w:shd w:val="clear" w:color="auto" w:fill="FFFFFF"/>
        <w:spacing w:line="250" w:lineRule="exact"/>
        <w:ind w:left="24" w:right="10" w:firstLine="288"/>
        <w:jc w:val="both"/>
      </w:pPr>
      <w:r>
        <w:rPr>
          <w:rFonts w:ascii="Times New Roman" w:hAnsi="Times New Roman" w:cs="Times New Roman"/>
          <w:sz w:val="22"/>
          <w:szCs w:val="22"/>
        </w:rPr>
        <w:t>включать механизм поворота стрелы и ходовых устройств до полного выведения ковша из грунта;</w:t>
      </w:r>
    </w:p>
    <w:p w:rsidR="00DF153A" w:rsidRDefault="00DF153A">
      <w:pPr>
        <w:shd w:val="clear" w:color="auto" w:fill="FFFFFF"/>
        <w:spacing w:line="250" w:lineRule="exact"/>
        <w:ind w:left="307"/>
      </w:pPr>
      <w:r>
        <w:rPr>
          <w:rFonts w:ascii="Times New Roman" w:hAnsi="Times New Roman" w:cs="Times New Roman"/>
          <w:sz w:val="22"/>
          <w:szCs w:val="22"/>
        </w:rPr>
        <w:t>переносить ковш через кабину автомобиля, мотовоза и др.;</w:t>
      </w:r>
    </w:p>
    <w:p w:rsidR="00DF153A" w:rsidRDefault="00DF153A">
      <w:pPr>
        <w:shd w:val="clear" w:color="auto" w:fill="FFFFFF"/>
        <w:spacing w:line="250" w:lineRule="exact"/>
        <w:ind w:left="29" w:right="5" w:firstLine="274"/>
        <w:jc w:val="both"/>
      </w:pPr>
      <w:r>
        <w:rPr>
          <w:rFonts w:ascii="Times New Roman" w:hAnsi="Times New Roman" w:cs="Times New Roman"/>
          <w:sz w:val="22"/>
          <w:szCs w:val="22"/>
        </w:rPr>
        <w:t>держать на весу наполненный грунтом ковш, очищать ковш, не опустив его на грунт;</w:t>
      </w:r>
    </w:p>
    <w:p w:rsidR="00DF153A" w:rsidRDefault="00DF153A">
      <w:pPr>
        <w:shd w:val="clear" w:color="auto" w:fill="FFFFFF"/>
        <w:spacing w:line="250" w:lineRule="exact"/>
        <w:ind w:left="307"/>
      </w:pPr>
      <w:r>
        <w:rPr>
          <w:rFonts w:ascii="Times New Roman" w:hAnsi="Times New Roman" w:cs="Times New Roman"/>
          <w:sz w:val="22"/>
          <w:szCs w:val="22"/>
        </w:rPr>
        <w:t>находиться под поднятым ковшом;</w:t>
      </w:r>
    </w:p>
    <w:p w:rsidR="00DF153A" w:rsidRDefault="00DF153A">
      <w:pPr>
        <w:shd w:val="clear" w:color="auto" w:fill="FFFFFF"/>
        <w:spacing w:line="250" w:lineRule="exact"/>
        <w:ind w:left="19" w:right="10" w:firstLine="278"/>
        <w:jc w:val="both"/>
      </w:pPr>
      <w:r>
        <w:rPr>
          <w:rFonts w:ascii="Times New Roman" w:hAnsi="Times New Roman" w:cs="Times New Roman"/>
          <w:sz w:val="22"/>
          <w:szCs w:val="22"/>
        </w:rPr>
        <w:t>начинать погрузку транспортных средств, когда водитель не вышел из кабины за пределы зоны движения ковша;</w:t>
      </w:r>
    </w:p>
    <w:p w:rsidR="00DF153A" w:rsidRDefault="00DF153A">
      <w:pPr>
        <w:shd w:val="clear" w:color="auto" w:fill="FFFFFF"/>
        <w:spacing w:line="250" w:lineRule="exact"/>
        <w:ind w:left="302"/>
      </w:pPr>
      <w:r>
        <w:rPr>
          <w:rFonts w:ascii="Times New Roman" w:hAnsi="Times New Roman" w:cs="Times New Roman"/>
          <w:spacing w:val="-10"/>
          <w:sz w:val="22"/>
          <w:szCs w:val="22"/>
        </w:rPr>
        <w:t>грузить грунт на транспортные средства, на которых находятся люди;</w:t>
      </w:r>
    </w:p>
    <w:p w:rsidR="00DF153A" w:rsidRDefault="00DF153A">
      <w:pPr>
        <w:shd w:val="clear" w:color="auto" w:fill="FFFFFF"/>
        <w:spacing w:line="250" w:lineRule="exact"/>
        <w:ind w:left="14" w:right="10" w:firstLine="288"/>
        <w:jc w:val="both"/>
      </w:pPr>
      <w:r>
        <w:rPr>
          <w:rFonts w:ascii="Times New Roman" w:hAnsi="Times New Roman" w:cs="Times New Roman"/>
          <w:spacing w:val="-3"/>
          <w:sz w:val="22"/>
          <w:szCs w:val="22"/>
        </w:rPr>
        <w:t xml:space="preserve">вести земляные работы подкопом. Все образовавшиеся козырьки </w:t>
      </w:r>
      <w:r>
        <w:rPr>
          <w:rFonts w:ascii="Times New Roman" w:hAnsi="Times New Roman" w:cs="Times New Roman"/>
          <w:sz w:val="22"/>
          <w:szCs w:val="22"/>
        </w:rPr>
        <w:t>грунта должны быть немедленно обрушены.</w:t>
      </w:r>
    </w:p>
    <w:p w:rsidR="00DF153A" w:rsidRDefault="00DF153A">
      <w:pPr>
        <w:shd w:val="clear" w:color="auto" w:fill="FFFFFF"/>
        <w:spacing w:line="250" w:lineRule="exact"/>
        <w:ind w:left="10" w:right="14" w:firstLine="283"/>
        <w:jc w:val="both"/>
      </w:pPr>
      <w:r>
        <w:rPr>
          <w:rFonts w:ascii="Times New Roman" w:hAnsi="Times New Roman" w:cs="Times New Roman"/>
          <w:sz w:val="22"/>
          <w:szCs w:val="22"/>
        </w:rPr>
        <w:t>В темное время суток место работы скреперов должно быть освещено, а места поворотов и бровки выемок и насыпей, вблизи которых перемещаются скреперы, должны быть обозначены све</w:t>
      </w:r>
      <w:r>
        <w:rPr>
          <w:rFonts w:ascii="Times New Roman" w:hAnsi="Times New Roman" w:cs="Times New Roman"/>
          <w:sz w:val="22"/>
          <w:szCs w:val="22"/>
        </w:rPr>
        <w:softHyphen/>
      </w:r>
      <w:r>
        <w:rPr>
          <w:rFonts w:ascii="Times New Roman" w:hAnsi="Times New Roman" w:cs="Times New Roman"/>
          <w:spacing w:val="-2"/>
          <w:sz w:val="22"/>
          <w:szCs w:val="22"/>
        </w:rPr>
        <w:t>товыми сигналами. Все землеройные и транспортные машины дол</w:t>
      </w:r>
      <w:r>
        <w:rPr>
          <w:rFonts w:ascii="Times New Roman" w:hAnsi="Times New Roman" w:cs="Times New Roman"/>
          <w:spacing w:val="-2"/>
          <w:sz w:val="22"/>
          <w:szCs w:val="22"/>
        </w:rPr>
        <w:softHyphen/>
      </w:r>
      <w:r>
        <w:rPr>
          <w:rFonts w:ascii="Times New Roman" w:hAnsi="Times New Roman" w:cs="Times New Roman"/>
          <w:sz w:val="22"/>
          <w:szCs w:val="22"/>
        </w:rPr>
        <w:t>жны иметь звуковую сигнализацию, а сигналы должны быть изве</w:t>
      </w:r>
      <w:r>
        <w:rPr>
          <w:rFonts w:ascii="Times New Roman" w:hAnsi="Times New Roman" w:cs="Times New Roman"/>
          <w:sz w:val="22"/>
          <w:szCs w:val="22"/>
        </w:rPr>
        <w:softHyphen/>
        <w:t>стны всем рабочим, связанным с работой машин.</w:t>
      </w:r>
    </w:p>
    <w:p w:rsidR="00DF153A" w:rsidRDefault="00DF153A">
      <w:pPr>
        <w:shd w:val="clear" w:color="auto" w:fill="FFFFFF"/>
        <w:spacing w:line="250" w:lineRule="exact"/>
        <w:ind w:right="14" w:firstLine="288"/>
        <w:jc w:val="both"/>
      </w:pPr>
      <w:r>
        <w:rPr>
          <w:rFonts w:ascii="Times New Roman" w:hAnsi="Times New Roman" w:cs="Times New Roman"/>
          <w:sz w:val="22"/>
          <w:szCs w:val="22"/>
        </w:rPr>
        <w:t>Грунт скрепером нужно резать на прямолинейном участке, по</w:t>
      </w:r>
      <w:r>
        <w:rPr>
          <w:rFonts w:ascii="Times New Roman" w:hAnsi="Times New Roman" w:cs="Times New Roman"/>
          <w:sz w:val="22"/>
          <w:szCs w:val="22"/>
        </w:rPr>
        <w:softHyphen/>
        <w:t>вороты скрепера при наполнении ковша запрещаются. Нельзя раз</w:t>
      </w:r>
      <w:r>
        <w:rPr>
          <w:rFonts w:ascii="Times New Roman" w:hAnsi="Times New Roman" w:cs="Times New Roman"/>
          <w:sz w:val="22"/>
          <w:szCs w:val="22"/>
        </w:rPr>
        <w:softHyphen/>
        <w:t xml:space="preserve">рабатывать грунт скрепером при продольном уклоне более 7° и </w:t>
      </w:r>
      <w:r>
        <w:rPr>
          <w:rFonts w:ascii="Times New Roman" w:hAnsi="Times New Roman" w:cs="Times New Roman"/>
          <w:spacing w:val="-1"/>
          <w:sz w:val="22"/>
          <w:szCs w:val="22"/>
        </w:rPr>
        <w:t xml:space="preserve">поперечном более 11°. При работе скреперов вслед один за другим расстояние между ними должно быть днем не менее 20 м, а ночью </w:t>
      </w:r>
      <w:r>
        <w:rPr>
          <w:rFonts w:ascii="Times New Roman" w:hAnsi="Times New Roman" w:cs="Times New Roman"/>
          <w:sz w:val="22"/>
          <w:szCs w:val="22"/>
        </w:rPr>
        <w:t>не менее 30 м.</w:t>
      </w:r>
    </w:p>
    <w:p w:rsidR="00DF153A" w:rsidRDefault="00DF153A">
      <w:pPr>
        <w:shd w:val="clear" w:color="auto" w:fill="FFFFFF"/>
        <w:spacing w:line="250" w:lineRule="exact"/>
        <w:ind w:right="24" w:firstLine="288"/>
        <w:jc w:val="both"/>
      </w:pPr>
      <w:r>
        <w:rPr>
          <w:rFonts w:ascii="Times New Roman" w:hAnsi="Times New Roman" w:cs="Times New Roman"/>
          <w:sz w:val="22"/>
          <w:szCs w:val="22"/>
        </w:rPr>
        <w:t>При работе бульдозеров запрещается разрабатывать и переме</w:t>
      </w:r>
      <w:r>
        <w:rPr>
          <w:rFonts w:ascii="Times New Roman" w:hAnsi="Times New Roman" w:cs="Times New Roman"/>
          <w:sz w:val="22"/>
          <w:szCs w:val="22"/>
        </w:rPr>
        <w:softHyphen/>
        <w:t>щать грунт на подъем или спуск более 30°, а также при попереч</w:t>
      </w:r>
      <w:r>
        <w:rPr>
          <w:rFonts w:ascii="Times New Roman" w:hAnsi="Times New Roman" w:cs="Times New Roman"/>
          <w:sz w:val="22"/>
          <w:szCs w:val="22"/>
        </w:rPr>
        <w:softHyphen/>
        <w:t>ном уклоне местности более 30°.</w:t>
      </w:r>
    </w:p>
    <w:p w:rsidR="00DF153A" w:rsidRDefault="00DF153A">
      <w:pPr>
        <w:shd w:val="clear" w:color="auto" w:fill="FFFFFF"/>
        <w:spacing w:before="922"/>
        <w:ind w:left="5"/>
      </w:pPr>
      <w:r>
        <w:br w:type="column"/>
      </w:r>
      <w:r>
        <w:rPr>
          <w:rFonts w:ascii="Times New Roman" w:hAnsi="Times New Roman" w:cs="Times New Roman"/>
          <w:sz w:val="30"/>
          <w:szCs w:val="30"/>
        </w:rPr>
        <w:t>Глава 3</w:t>
      </w:r>
    </w:p>
    <w:p w:rsidR="00DF153A" w:rsidRDefault="00DF153A">
      <w:pPr>
        <w:shd w:val="clear" w:color="auto" w:fill="FFFFFF"/>
        <w:spacing w:before="197"/>
        <w:ind w:left="5"/>
      </w:pPr>
      <w:r>
        <w:rPr>
          <w:rFonts w:ascii="Times New Roman" w:hAnsi="Times New Roman" w:cs="Times New Roman"/>
          <w:b/>
          <w:bCs/>
          <w:sz w:val="22"/>
          <w:szCs w:val="22"/>
        </w:rPr>
        <w:t>Постройка искусственных сооружений</w:t>
      </w:r>
    </w:p>
    <w:p w:rsidR="00DF153A" w:rsidRDefault="00DF153A">
      <w:pPr>
        <w:shd w:val="clear" w:color="auto" w:fill="FFFFFF"/>
        <w:spacing w:before="341" w:line="288" w:lineRule="exact"/>
        <w:ind w:left="2126" w:right="922" w:hanging="1205"/>
      </w:pPr>
      <w:r>
        <w:rPr>
          <w:rFonts w:ascii="Times New Roman" w:hAnsi="Times New Roman" w:cs="Times New Roman"/>
          <w:b/>
          <w:bCs/>
          <w:i/>
          <w:iCs/>
          <w:sz w:val="22"/>
          <w:szCs w:val="22"/>
        </w:rPr>
        <w:t>3.1. Искусственные сооружения и методы их строительства</w:t>
      </w:r>
    </w:p>
    <w:p w:rsidR="00DF153A" w:rsidRDefault="00DF153A">
      <w:pPr>
        <w:shd w:val="clear" w:color="auto" w:fill="FFFFFF"/>
        <w:spacing w:before="168" w:line="250" w:lineRule="exact"/>
        <w:ind w:firstLine="274"/>
        <w:jc w:val="both"/>
      </w:pPr>
      <w:r>
        <w:rPr>
          <w:rFonts w:ascii="Times New Roman" w:hAnsi="Times New Roman" w:cs="Times New Roman"/>
          <w:spacing w:val="-4"/>
          <w:sz w:val="22"/>
          <w:szCs w:val="22"/>
        </w:rPr>
        <w:t xml:space="preserve">Эксплуатируемые искусственные сооружения отличаются крайне </w:t>
      </w:r>
      <w:r>
        <w:rPr>
          <w:rFonts w:ascii="Times New Roman" w:hAnsi="Times New Roman" w:cs="Times New Roman"/>
          <w:sz w:val="22"/>
          <w:szCs w:val="22"/>
        </w:rPr>
        <w:t>большим разнообразием. Они включают в себя: мосты, виадуки, путепроводы, эстакады, акведуки, водопропускные трубы в насы</w:t>
      </w:r>
      <w:r>
        <w:rPr>
          <w:rFonts w:ascii="Times New Roman" w:hAnsi="Times New Roman" w:cs="Times New Roman"/>
          <w:sz w:val="22"/>
          <w:szCs w:val="22"/>
        </w:rPr>
        <w:softHyphen/>
        <w:t>пях, дюкеры, лотки, быстротоки и водобойные колодцы, фильтру</w:t>
      </w:r>
      <w:r>
        <w:rPr>
          <w:rFonts w:ascii="Times New Roman" w:hAnsi="Times New Roman" w:cs="Times New Roman"/>
          <w:sz w:val="22"/>
          <w:szCs w:val="22"/>
        </w:rPr>
        <w:softHyphen/>
        <w:t>ющие насыпи, тоннели, галереи, селеспуски, подпорные стены. В местах пересечения трассы железной дороги с постоянными или временными водотоками для обеспечения нормальных условий сооружения и эксплуатации земляного полотна строятся водопро</w:t>
      </w:r>
      <w:r>
        <w:rPr>
          <w:rFonts w:ascii="Times New Roman" w:hAnsi="Times New Roman" w:cs="Times New Roman"/>
          <w:sz w:val="22"/>
          <w:szCs w:val="22"/>
        </w:rPr>
        <w:softHyphen/>
        <w:t>пускные искусственные сооружения, мосты и трубы. Среди всех искусственных сооружений, мосты и трубы наиболее многочис</w:t>
      </w:r>
      <w:r>
        <w:rPr>
          <w:rFonts w:ascii="Times New Roman" w:hAnsi="Times New Roman" w:cs="Times New Roman"/>
          <w:sz w:val="22"/>
          <w:szCs w:val="22"/>
        </w:rPr>
        <w:softHyphen/>
        <w:t>ленны, они составляют  примерно 45 % общего их числа.</w:t>
      </w:r>
    </w:p>
    <w:p w:rsidR="00DF153A" w:rsidRDefault="00DF153A">
      <w:pPr>
        <w:shd w:val="clear" w:color="auto" w:fill="FFFFFF"/>
        <w:spacing w:line="250" w:lineRule="exact"/>
        <w:ind w:right="5" w:firstLine="274"/>
        <w:jc w:val="both"/>
      </w:pPr>
      <w:r>
        <w:rPr>
          <w:rFonts w:ascii="Times New Roman" w:hAnsi="Times New Roman" w:cs="Times New Roman"/>
          <w:sz w:val="22"/>
          <w:szCs w:val="22"/>
        </w:rPr>
        <w:t>Другие виды сооружений в целом по сети дорог не многочис</w:t>
      </w:r>
      <w:r>
        <w:rPr>
          <w:rFonts w:ascii="Times New Roman" w:hAnsi="Times New Roman" w:cs="Times New Roman"/>
          <w:sz w:val="22"/>
          <w:szCs w:val="22"/>
        </w:rPr>
        <w:softHyphen/>
        <w:t>ленны, но на отдельных участках они составляют существенную часть среди имеющихся искусственных сооружений.</w:t>
      </w:r>
    </w:p>
    <w:p w:rsidR="00DF153A" w:rsidRDefault="00DF153A">
      <w:pPr>
        <w:shd w:val="clear" w:color="auto" w:fill="FFFFFF"/>
        <w:spacing w:line="250" w:lineRule="exact"/>
        <w:ind w:left="5" w:firstLine="278"/>
        <w:jc w:val="both"/>
      </w:pPr>
      <w:r>
        <w:rPr>
          <w:rFonts w:ascii="Times New Roman" w:hAnsi="Times New Roman" w:cs="Times New Roman"/>
          <w:spacing w:val="-3"/>
          <w:sz w:val="22"/>
          <w:szCs w:val="22"/>
        </w:rPr>
        <w:t xml:space="preserve">В настоящем курсе рассматривается строительство только малых </w:t>
      </w:r>
      <w:r>
        <w:rPr>
          <w:rFonts w:ascii="Times New Roman" w:hAnsi="Times New Roman" w:cs="Times New Roman"/>
          <w:sz w:val="22"/>
          <w:szCs w:val="22"/>
        </w:rPr>
        <w:t>мостов и труб, объединяемых общим названием «малые искусст</w:t>
      </w:r>
      <w:r>
        <w:rPr>
          <w:rFonts w:ascii="Times New Roman" w:hAnsi="Times New Roman" w:cs="Times New Roman"/>
          <w:sz w:val="22"/>
          <w:szCs w:val="22"/>
        </w:rPr>
        <w:softHyphen/>
      </w:r>
      <w:r>
        <w:rPr>
          <w:rFonts w:ascii="Times New Roman" w:hAnsi="Times New Roman" w:cs="Times New Roman"/>
          <w:spacing w:val="-2"/>
          <w:sz w:val="22"/>
          <w:szCs w:val="22"/>
        </w:rPr>
        <w:t>венные сооружения». Сооружение больших и средних мостов осу</w:t>
      </w:r>
      <w:r>
        <w:rPr>
          <w:rFonts w:ascii="Times New Roman" w:hAnsi="Times New Roman" w:cs="Times New Roman"/>
          <w:spacing w:val="-2"/>
          <w:sz w:val="22"/>
          <w:szCs w:val="22"/>
        </w:rPr>
        <w:softHyphen/>
      </w:r>
      <w:r>
        <w:rPr>
          <w:rFonts w:ascii="Times New Roman" w:hAnsi="Times New Roman" w:cs="Times New Roman"/>
          <w:sz w:val="22"/>
          <w:szCs w:val="22"/>
        </w:rPr>
        <w:t>ществляют, как правило, специализированные строительные под</w:t>
      </w:r>
      <w:r>
        <w:rPr>
          <w:rFonts w:ascii="Times New Roman" w:hAnsi="Times New Roman" w:cs="Times New Roman"/>
          <w:sz w:val="22"/>
          <w:szCs w:val="22"/>
        </w:rPr>
        <w:softHyphen/>
        <w:t>разделения, поэтому в настоящем курсе они не рассматриваются.</w:t>
      </w:r>
    </w:p>
    <w:p w:rsidR="00DF153A" w:rsidRDefault="00DF153A">
      <w:pPr>
        <w:shd w:val="clear" w:color="auto" w:fill="FFFFFF"/>
        <w:spacing w:line="250" w:lineRule="exact"/>
        <w:ind w:firstLine="274"/>
        <w:jc w:val="both"/>
      </w:pPr>
      <w:r>
        <w:rPr>
          <w:rFonts w:ascii="Times New Roman" w:hAnsi="Times New Roman" w:cs="Times New Roman"/>
          <w:sz w:val="22"/>
          <w:szCs w:val="22"/>
        </w:rPr>
        <w:t>Для повышения индустриализации, осуществления комплекс</w:t>
      </w:r>
      <w:r>
        <w:rPr>
          <w:rFonts w:ascii="Times New Roman" w:hAnsi="Times New Roman" w:cs="Times New Roman"/>
          <w:sz w:val="22"/>
          <w:szCs w:val="22"/>
        </w:rPr>
        <w:softHyphen/>
      </w:r>
      <w:r>
        <w:rPr>
          <w:rFonts w:ascii="Times New Roman" w:hAnsi="Times New Roman" w:cs="Times New Roman"/>
          <w:spacing w:val="-1"/>
          <w:sz w:val="22"/>
          <w:szCs w:val="22"/>
        </w:rPr>
        <w:t>ной механизации и уменьшения ручного труда в строительстве на</w:t>
      </w:r>
      <w:r>
        <w:rPr>
          <w:rFonts w:ascii="Times New Roman" w:hAnsi="Times New Roman" w:cs="Times New Roman"/>
          <w:spacing w:val="-1"/>
          <w:sz w:val="22"/>
          <w:szCs w:val="22"/>
        </w:rPr>
        <w:softHyphen/>
        <w:t>учно-исследовательские и проектные организации разработали ти</w:t>
      </w:r>
      <w:r>
        <w:rPr>
          <w:rFonts w:ascii="Times New Roman" w:hAnsi="Times New Roman" w:cs="Times New Roman"/>
          <w:spacing w:val="-1"/>
          <w:sz w:val="22"/>
          <w:szCs w:val="22"/>
        </w:rPr>
        <w:softHyphen/>
        <w:t xml:space="preserve">повые проекты унифицированных сборных малых искусственных </w:t>
      </w:r>
      <w:r>
        <w:rPr>
          <w:rFonts w:ascii="Times New Roman" w:hAnsi="Times New Roman" w:cs="Times New Roman"/>
          <w:sz w:val="22"/>
          <w:szCs w:val="22"/>
        </w:rPr>
        <w:t>сооружений.</w:t>
      </w:r>
    </w:p>
    <w:p w:rsidR="00DF153A" w:rsidRDefault="00DF153A">
      <w:pPr>
        <w:shd w:val="clear" w:color="auto" w:fill="FFFFFF"/>
        <w:spacing w:line="250" w:lineRule="exact"/>
        <w:ind w:left="10" w:right="5" w:firstLine="269"/>
        <w:jc w:val="both"/>
      </w:pPr>
      <w:r>
        <w:rPr>
          <w:rFonts w:ascii="Times New Roman" w:hAnsi="Times New Roman" w:cs="Times New Roman"/>
          <w:sz w:val="22"/>
          <w:szCs w:val="22"/>
        </w:rPr>
        <w:t xml:space="preserve">Действующие типовые проекты сборных малых мостов и труб </w:t>
      </w:r>
      <w:r>
        <w:rPr>
          <w:rFonts w:ascii="Times New Roman" w:hAnsi="Times New Roman" w:cs="Times New Roman"/>
          <w:spacing w:val="-1"/>
          <w:sz w:val="22"/>
          <w:szCs w:val="22"/>
        </w:rPr>
        <w:t>предусматривают применение ограниченного количества типораз-</w:t>
      </w:r>
    </w:p>
    <w:p w:rsidR="00DF153A" w:rsidRDefault="00DF153A">
      <w:pPr>
        <w:shd w:val="clear" w:color="auto" w:fill="FFFFFF"/>
        <w:spacing w:line="250" w:lineRule="exact"/>
        <w:ind w:left="10" w:right="5" w:firstLine="269"/>
        <w:jc w:val="both"/>
        <w:sectPr w:rsidR="00DF153A">
          <w:pgSz w:w="16834" w:h="11909" w:orient="landscape"/>
          <w:pgMar w:top="1051" w:right="1493" w:bottom="360" w:left="1041" w:header="720" w:footer="720" w:gutter="0"/>
          <w:cols w:num="2" w:space="720" w:equalWidth="0">
            <w:col w:w="6331" w:space="1661"/>
            <w:col w:w="6307"/>
          </w:cols>
          <w:noEndnote/>
        </w:sectPr>
      </w:pPr>
    </w:p>
    <w:p w:rsidR="00DF153A" w:rsidRDefault="00DF153A">
      <w:pPr>
        <w:spacing w:before="125" w:line="1" w:lineRule="exact"/>
        <w:rPr>
          <w:rFonts w:ascii="Times New Roman" w:hAnsi="Times New Roman" w:cs="Times New Roman"/>
          <w:sz w:val="2"/>
          <w:szCs w:val="2"/>
        </w:rPr>
      </w:pPr>
    </w:p>
    <w:p w:rsidR="00DF153A" w:rsidRDefault="00DF153A">
      <w:pPr>
        <w:shd w:val="clear" w:color="auto" w:fill="FFFFFF"/>
        <w:spacing w:line="250" w:lineRule="exact"/>
        <w:ind w:left="10" w:right="5" w:firstLine="269"/>
        <w:jc w:val="both"/>
        <w:sectPr w:rsidR="00DF153A">
          <w:type w:val="continuous"/>
          <w:pgSz w:w="16834" w:h="11909" w:orient="landscape"/>
          <w:pgMar w:top="1051" w:right="1042" w:bottom="360" w:left="1051" w:header="720" w:footer="720" w:gutter="0"/>
          <w:cols w:space="60"/>
          <w:noEndnote/>
        </w:sectPr>
      </w:pPr>
    </w:p>
    <w:p w:rsidR="00DF153A" w:rsidRDefault="00DF153A">
      <w:pPr>
        <w:shd w:val="clear" w:color="auto" w:fill="FFFFFF"/>
      </w:pPr>
      <w:r>
        <w:rPr>
          <w:rFonts w:ascii="Times New Roman" w:hAnsi="Times New Roman" w:cs="Times New Roman"/>
          <w:sz w:val="22"/>
          <w:szCs w:val="22"/>
        </w:rPr>
        <w:t>152</w:t>
      </w:r>
    </w:p>
    <w:p w:rsidR="00DF153A" w:rsidRDefault="00DF153A">
      <w:pPr>
        <w:shd w:val="clear" w:color="auto" w:fill="FFFFFF"/>
        <w:spacing w:before="86"/>
      </w:pPr>
      <w:r>
        <w:br w:type="column"/>
      </w:r>
      <w:r>
        <w:rPr>
          <w:rFonts w:ascii="Times New Roman" w:hAnsi="Times New Roman" w:cs="Times New Roman"/>
          <w:sz w:val="22"/>
          <w:szCs w:val="22"/>
        </w:rPr>
        <w:t>153</w:t>
      </w:r>
    </w:p>
    <w:p w:rsidR="00DF153A" w:rsidRDefault="00DF153A">
      <w:pPr>
        <w:shd w:val="clear" w:color="auto" w:fill="FFFFFF"/>
        <w:spacing w:before="86"/>
        <w:sectPr w:rsidR="00DF153A">
          <w:type w:val="continuous"/>
          <w:pgSz w:w="16834" w:h="11909" w:orient="landscape"/>
          <w:pgMar w:top="1051" w:right="1042" w:bottom="360" w:left="1051" w:header="720" w:footer="720" w:gutter="0"/>
          <w:cols w:num="2" w:space="720" w:equalWidth="0">
            <w:col w:w="720" w:space="13301"/>
            <w:col w:w="720"/>
          </w:cols>
          <w:noEndnote/>
        </w:sectPr>
      </w:pPr>
    </w:p>
    <w:p w:rsidR="00DF153A" w:rsidRDefault="00DF153A">
      <w:pPr>
        <w:shd w:val="clear" w:color="auto" w:fill="FFFFFF"/>
        <w:spacing w:before="110" w:line="250" w:lineRule="exact"/>
        <w:ind w:left="34" w:right="5"/>
        <w:jc w:val="both"/>
      </w:pPr>
      <w:r>
        <w:rPr>
          <w:rFonts w:ascii="Times New Roman" w:hAnsi="Times New Roman" w:cs="Times New Roman"/>
          <w:sz w:val="22"/>
          <w:szCs w:val="22"/>
        </w:rPr>
        <w:t>меров блоков, что дает возможность изготовливать их на заво</w:t>
      </w:r>
      <w:r>
        <w:rPr>
          <w:rFonts w:ascii="Times New Roman" w:hAnsi="Times New Roman" w:cs="Times New Roman"/>
          <w:sz w:val="22"/>
          <w:szCs w:val="22"/>
        </w:rPr>
        <w:softHyphen/>
        <w:t>дах или полигонах, а работы на строительных площадках сводить к монтажу (сборке) сооружений из отдельных блоков.</w:t>
      </w:r>
    </w:p>
    <w:p w:rsidR="00DF153A" w:rsidRDefault="00DF153A">
      <w:pPr>
        <w:shd w:val="clear" w:color="auto" w:fill="FFFFFF"/>
        <w:spacing w:line="250" w:lineRule="exact"/>
        <w:ind w:left="34" w:firstLine="293"/>
        <w:jc w:val="both"/>
      </w:pPr>
      <w:r>
        <w:rPr>
          <w:rFonts w:ascii="Times New Roman" w:hAnsi="Times New Roman" w:cs="Times New Roman"/>
          <w:sz w:val="22"/>
          <w:szCs w:val="22"/>
        </w:rPr>
        <w:t xml:space="preserve">В общем комплексе строительства железных дорог стоимость строительства водопропускных сооружений доходит до 22 %. </w:t>
      </w:r>
      <w:r>
        <w:rPr>
          <w:rFonts w:ascii="Times New Roman" w:hAnsi="Times New Roman" w:cs="Times New Roman"/>
          <w:spacing w:val="-3"/>
          <w:sz w:val="22"/>
          <w:szCs w:val="22"/>
        </w:rPr>
        <w:t>Удельный вес водопропускных сооружений зависит от района стро</w:t>
      </w:r>
      <w:r>
        <w:rPr>
          <w:rFonts w:ascii="Times New Roman" w:hAnsi="Times New Roman" w:cs="Times New Roman"/>
          <w:spacing w:val="-3"/>
          <w:sz w:val="22"/>
          <w:szCs w:val="22"/>
        </w:rPr>
        <w:softHyphen/>
      </w:r>
      <w:r>
        <w:rPr>
          <w:rFonts w:ascii="Times New Roman" w:hAnsi="Times New Roman" w:cs="Times New Roman"/>
          <w:spacing w:val="-1"/>
          <w:sz w:val="22"/>
          <w:szCs w:val="22"/>
        </w:rPr>
        <w:t>ительства, рельефа местности, прохождения трассы по водоразде</w:t>
      </w:r>
      <w:r>
        <w:rPr>
          <w:rFonts w:ascii="Times New Roman" w:hAnsi="Times New Roman" w:cs="Times New Roman"/>
          <w:spacing w:val="-1"/>
          <w:sz w:val="22"/>
          <w:szCs w:val="22"/>
        </w:rPr>
        <w:softHyphen/>
        <w:t>лам или долинам рек. На севере европейской части страны соору</w:t>
      </w:r>
      <w:r>
        <w:rPr>
          <w:rFonts w:ascii="Times New Roman" w:hAnsi="Times New Roman" w:cs="Times New Roman"/>
          <w:spacing w:val="-1"/>
          <w:sz w:val="22"/>
          <w:szCs w:val="22"/>
        </w:rPr>
        <w:softHyphen/>
      </w:r>
      <w:r>
        <w:rPr>
          <w:rFonts w:ascii="Times New Roman" w:hAnsi="Times New Roman" w:cs="Times New Roman"/>
          <w:sz w:val="22"/>
          <w:szCs w:val="22"/>
        </w:rPr>
        <w:t>жения в среднем располагаются через 2 км, на Байкало-Амурской магистрали — на каждом километре. В местностях с равнинным рельефом одно сооружение приходится на 3-4 км.</w:t>
      </w:r>
    </w:p>
    <w:p w:rsidR="00DF153A" w:rsidRDefault="00DF153A">
      <w:pPr>
        <w:shd w:val="clear" w:color="auto" w:fill="FFFFFF"/>
        <w:spacing w:line="250" w:lineRule="exact"/>
        <w:ind w:left="19" w:right="10" w:firstLine="293"/>
        <w:jc w:val="both"/>
      </w:pPr>
      <w:r>
        <w:rPr>
          <w:rFonts w:ascii="Times New Roman" w:hAnsi="Times New Roman" w:cs="Times New Roman"/>
          <w:spacing w:val="-1"/>
          <w:sz w:val="22"/>
          <w:szCs w:val="22"/>
        </w:rPr>
        <w:t xml:space="preserve">В технологической последовательности выполнения основных </w:t>
      </w:r>
      <w:r>
        <w:rPr>
          <w:rFonts w:ascii="Times New Roman" w:hAnsi="Times New Roman" w:cs="Times New Roman"/>
          <w:sz w:val="22"/>
          <w:szCs w:val="22"/>
        </w:rPr>
        <w:t>работ при строительстве железной дороги, как правило, водопро</w:t>
      </w:r>
      <w:r>
        <w:rPr>
          <w:rFonts w:ascii="Times New Roman" w:hAnsi="Times New Roman" w:cs="Times New Roman"/>
          <w:sz w:val="22"/>
          <w:szCs w:val="22"/>
        </w:rPr>
        <w:softHyphen/>
      </w:r>
      <w:r>
        <w:rPr>
          <w:rFonts w:ascii="Times New Roman" w:hAnsi="Times New Roman" w:cs="Times New Roman"/>
          <w:spacing w:val="-1"/>
          <w:sz w:val="22"/>
          <w:szCs w:val="22"/>
        </w:rPr>
        <w:t>пускные сооружения возводятся сразу после завершения подгото</w:t>
      </w:r>
      <w:r>
        <w:rPr>
          <w:rFonts w:ascii="Times New Roman" w:hAnsi="Times New Roman" w:cs="Times New Roman"/>
          <w:spacing w:val="-1"/>
          <w:sz w:val="22"/>
          <w:szCs w:val="22"/>
        </w:rPr>
        <w:softHyphen/>
      </w:r>
      <w:r>
        <w:rPr>
          <w:rFonts w:ascii="Times New Roman" w:hAnsi="Times New Roman" w:cs="Times New Roman"/>
          <w:sz w:val="22"/>
          <w:szCs w:val="22"/>
        </w:rPr>
        <w:t>вительного периода. После полного завершения постройки водо</w:t>
      </w:r>
      <w:r>
        <w:rPr>
          <w:rFonts w:ascii="Times New Roman" w:hAnsi="Times New Roman" w:cs="Times New Roman"/>
          <w:sz w:val="22"/>
          <w:szCs w:val="22"/>
        </w:rPr>
        <w:softHyphen/>
        <w:t>пропускных сооружений начинаются земляные работы. При та</w:t>
      </w:r>
      <w:r>
        <w:rPr>
          <w:rFonts w:ascii="Times New Roman" w:hAnsi="Times New Roman" w:cs="Times New Roman"/>
          <w:sz w:val="22"/>
          <w:szCs w:val="22"/>
        </w:rPr>
        <w:softHyphen/>
        <w:t>кой нормальной последовательности работ земляное полотно на всей протяженности линии отсыпается и уплотняется равномерно и непрерывно.</w:t>
      </w:r>
    </w:p>
    <w:p w:rsidR="00DF153A" w:rsidRDefault="00DF153A">
      <w:pPr>
        <w:shd w:val="clear" w:color="auto" w:fill="FFFFFF"/>
        <w:spacing w:line="250" w:lineRule="exact"/>
        <w:ind w:left="5" w:right="14" w:firstLine="288"/>
        <w:jc w:val="both"/>
      </w:pPr>
      <w:r>
        <w:rPr>
          <w:rFonts w:ascii="Times New Roman" w:hAnsi="Times New Roman" w:cs="Times New Roman"/>
          <w:sz w:val="22"/>
          <w:szCs w:val="22"/>
        </w:rPr>
        <w:t>В отдельных случаях, при больших объемах работ, для сокра</w:t>
      </w:r>
      <w:r>
        <w:rPr>
          <w:rFonts w:ascii="Times New Roman" w:hAnsi="Times New Roman" w:cs="Times New Roman"/>
          <w:sz w:val="22"/>
          <w:szCs w:val="22"/>
        </w:rPr>
        <w:softHyphen/>
        <w:t>щения общей продолжительности строительства допускаются од</w:t>
      </w:r>
      <w:r>
        <w:rPr>
          <w:rFonts w:ascii="Times New Roman" w:hAnsi="Times New Roman" w:cs="Times New Roman"/>
          <w:sz w:val="22"/>
          <w:szCs w:val="22"/>
        </w:rPr>
        <w:softHyphen/>
        <w:t>новременная постройка водопропускных сооружений и отсыпка земляного полотна. Однако работы по постройке водопропуск</w:t>
      </w:r>
      <w:r>
        <w:rPr>
          <w:rFonts w:ascii="Times New Roman" w:hAnsi="Times New Roman" w:cs="Times New Roman"/>
          <w:sz w:val="22"/>
          <w:szCs w:val="22"/>
        </w:rPr>
        <w:softHyphen/>
        <w:t>ных сооружений должны быть закончены до окончания отсыпки земляного полотна, это необходимо для того, чтобы в теле земля</w:t>
      </w:r>
      <w:r>
        <w:rPr>
          <w:rFonts w:ascii="Times New Roman" w:hAnsi="Times New Roman" w:cs="Times New Roman"/>
          <w:sz w:val="22"/>
          <w:szCs w:val="22"/>
        </w:rPr>
        <w:softHyphen/>
        <w:t>ного полотна не оставалось «прогалов». При наличии технико-экономического обоснования водопропускные сооружения могут достраиваться и в послеукладочный период. В теле земляного по</w:t>
      </w:r>
      <w:r>
        <w:rPr>
          <w:rFonts w:ascii="Times New Roman" w:hAnsi="Times New Roman" w:cs="Times New Roman"/>
          <w:sz w:val="22"/>
          <w:szCs w:val="22"/>
        </w:rPr>
        <w:softHyphen/>
        <w:t>лотна в этом случае остаются «прогалы», а для пропуска укладки пути строят временные обходы.</w:t>
      </w:r>
    </w:p>
    <w:p w:rsidR="00DF153A" w:rsidRDefault="00DF153A">
      <w:pPr>
        <w:shd w:val="clear" w:color="auto" w:fill="FFFFFF"/>
        <w:spacing w:line="250" w:lineRule="exact"/>
        <w:ind w:left="5" w:right="19" w:firstLine="293"/>
        <w:jc w:val="both"/>
      </w:pPr>
      <w:r>
        <w:rPr>
          <w:rFonts w:ascii="Times New Roman" w:hAnsi="Times New Roman" w:cs="Times New Roman"/>
          <w:spacing w:val="-1"/>
          <w:sz w:val="22"/>
          <w:szCs w:val="22"/>
        </w:rPr>
        <w:t>Строительство водопропускных сооружений ведется в соответ</w:t>
      </w:r>
      <w:r>
        <w:rPr>
          <w:rFonts w:ascii="Times New Roman" w:hAnsi="Times New Roman" w:cs="Times New Roman"/>
          <w:spacing w:val="-1"/>
          <w:sz w:val="22"/>
          <w:szCs w:val="22"/>
        </w:rPr>
        <w:softHyphen/>
      </w:r>
      <w:r>
        <w:rPr>
          <w:rFonts w:ascii="Times New Roman" w:hAnsi="Times New Roman" w:cs="Times New Roman"/>
          <w:sz w:val="22"/>
          <w:szCs w:val="22"/>
        </w:rPr>
        <w:t>ствии с проектом производства работ, составляемым подрядными организациями.</w:t>
      </w:r>
    </w:p>
    <w:p w:rsidR="00DF153A" w:rsidRDefault="00DF153A">
      <w:pPr>
        <w:shd w:val="clear" w:color="auto" w:fill="FFFFFF"/>
        <w:spacing w:before="5" w:line="250" w:lineRule="exact"/>
        <w:ind w:right="24" w:firstLine="288"/>
        <w:jc w:val="both"/>
      </w:pPr>
      <w:r>
        <w:rPr>
          <w:rFonts w:ascii="Times New Roman" w:hAnsi="Times New Roman" w:cs="Times New Roman"/>
          <w:sz w:val="22"/>
          <w:szCs w:val="22"/>
        </w:rPr>
        <w:t>Исходными документами для составления проекта производ</w:t>
      </w:r>
      <w:r>
        <w:rPr>
          <w:rFonts w:ascii="Times New Roman" w:hAnsi="Times New Roman" w:cs="Times New Roman"/>
          <w:sz w:val="22"/>
          <w:szCs w:val="22"/>
        </w:rPr>
        <w:softHyphen/>
      </w:r>
      <w:r>
        <w:rPr>
          <w:rFonts w:ascii="Times New Roman" w:hAnsi="Times New Roman" w:cs="Times New Roman"/>
          <w:spacing w:val="-2"/>
          <w:sz w:val="22"/>
          <w:szCs w:val="22"/>
        </w:rPr>
        <w:t>ства работ служат: проект организации строительства железной до</w:t>
      </w:r>
      <w:r>
        <w:rPr>
          <w:rFonts w:ascii="Times New Roman" w:hAnsi="Times New Roman" w:cs="Times New Roman"/>
          <w:spacing w:val="-2"/>
          <w:sz w:val="22"/>
          <w:szCs w:val="22"/>
        </w:rPr>
        <w:softHyphen/>
      </w:r>
      <w:r>
        <w:rPr>
          <w:rFonts w:ascii="Times New Roman" w:hAnsi="Times New Roman" w:cs="Times New Roman"/>
          <w:spacing w:val="-1"/>
          <w:sz w:val="22"/>
          <w:szCs w:val="22"/>
        </w:rPr>
        <w:t>роги; рабочая документация и сметы на водопропускные сооруже</w:t>
      </w:r>
      <w:r>
        <w:rPr>
          <w:rFonts w:ascii="Times New Roman" w:hAnsi="Times New Roman" w:cs="Times New Roman"/>
          <w:spacing w:val="-1"/>
          <w:sz w:val="22"/>
          <w:szCs w:val="22"/>
        </w:rPr>
        <w:softHyphen/>
      </w:r>
      <w:r>
        <w:rPr>
          <w:rFonts w:ascii="Times New Roman" w:hAnsi="Times New Roman" w:cs="Times New Roman"/>
          <w:sz w:val="22"/>
          <w:szCs w:val="22"/>
        </w:rPr>
        <w:t>ния; продольный профиль участка железной дороги; типовые про-</w:t>
      </w:r>
    </w:p>
    <w:p w:rsidR="00DF153A" w:rsidRDefault="00DF153A">
      <w:pPr>
        <w:shd w:val="clear" w:color="auto" w:fill="FFFFFF"/>
        <w:spacing w:before="197"/>
        <w:ind w:left="5"/>
      </w:pPr>
      <w:r>
        <w:rPr>
          <w:rFonts w:ascii="Times New Roman" w:hAnsi="Times New Roman" w:cs="Times New Roman"/>
          <w:sz w:val="22"/>
          <w:szCs w:val="22"/>
        </w:rPr>
        <w:t>154</w:t>
      </w:r>
    </w:p>
    <w:p w:rsidR="00DF153A" w:rsidRDefault="00DF153A">
      <w:pPr>
        <w:shd w:val="clear" w:color="auto" w:fill="FFFFFF"/>
        <w:spacing w:line="250" w:lineRule="exact"/>
        <w:ind w:right="5"/>
        <w:jc w:val="both"/>
      </w:pPr>
      <w:r>
        <w:br w:type="column"/>
      </w:r>
      <w:r>
        <w:rPr>
          <w:rFonts w:ascii="Times New Roman" w:hAnsi="Times New Roman" w:cs="Times New Roman"/>
          <w:sz w:val="22"/>
          <w:szCs w:val="22"/>
        </w:rPr>
        <w:t>екты водопропускных сооружений; типовые технологические кар</w:t>
      </w:r>
      <w:r>
        <w:rPr>
          <w:rFonts w:ascii="Times New Roman" w:hAnsi="Times New Roman" w:cs="Times New Roman"/>
          <w:sz w:val="22"/>
          <w:szCs w:val="22"/>
        </w:rPr>
        <w:softHyphen/>
        <w:t xml:space="preserve">ты монтажа сооружений; сборники нормативных документов </w:t>
      </w:r>
      <w:r>
        <w:rPr>
          <w:rFonts w:ascii="Times New Roman" w:hAnsi="Times New Roman" w:cs="Times New Roman"/>
          <w:spacing w:val="-1"/>
          <w:sz w:val="22"/>
          <w:szCs w:val="22"/>
        </w:rPr>
        <w:t>(ЕНиР, СНиП, инструкции); данные о ресурсах строительной орга</w:t>
      </w:r>
      <w:r>
        <w:rPr>
          <w:rFonts w:ascii="Times New Roman" w:hAnsi="Times New Roman" w:cs="Times New Roman"/>
          <w:spacing w:val="-1"/>
          <w:sz w:val="22"/>
          <w:szCs w:val="22"/>
        </w:rPr>
        <w:softHyphen/>
      </w:r>
      <w:r>
        <w:rPr>
          <w:rFonts w:ascii="Times New Roman" w:hAnsi="Times New Roman" w:cs="Times New Roman"/>
          <w:sz w:val="22"/>
          <w:szCs w:val="22"/>
        </w:rPr>
        <w:t>низации (составах бригад, их механовооруженности).</w:t>
      </w:r>
    </w:p>
    <w:p w:rsidR="00DF153A" w:rsidRDefault="00DF153A">
      <w:pPr>
        <w:shd w:val="clear" w:color="auto" w:fill="FFFFFF"/>
        <w:spacing w:line="250" w:lineRule="exact"/>
        <w:ind w:left="5" w:right="5" w:firstLine="274"/>
        <w:jc w:val="both"/>
      </w:pPr>
      <w:r>
        <w:rPr>
          <w:rFonts w:ascii="Times New Roman" w:hAnsi="Times New Roman" w:cs="Times New Roman"/>
          <w:sz w:val="22"/>
          <w:szCs w:val="22"/>
        </w:rPr>
        <w:t xml:space="preserve">Проект производства работ состоит из пояснительной записки </w:t>
      </w:r>
      <w:r>
        <w:rPr>
          <w:rFonts w:ascii="Times New Roman" w:hAnsi="Times New Roman" w:cs="Times New Roman"/>
          <w:spacing w:val="-2"/>
          <w:sz w:val="22"/>
          <w:szCs w:val="22"/>
        </w:rPr>
        <w:t>и чертежей. Его графическая часть обязательно содержит стройген-</w:t>
      </w:r>
      <w:r>
        <w:rPr>
          <w:rFonts w:ascii="Times New Roman" w:hAnsi="Times New Roman" w:cs="Times New Roman"/>
          <w:sz w:val="22"/>
          <w:szCs w:val="22"/>
        </w:rPr>
        <w:t>план, план строительной площадки, на котором нанесены авто</w:t>
      </w:r>
      <w:r>
        <w:rPr>
          <w:rFonts w:ascii="Times New Roman" w:hAnsi="Times New Roman" w:cs="Times New Roman"/>
          <w:sz w:val="22"/>
          <w:szCs w:val="22"/>
        </w:rPr>
        <w:softHyphen/>
        <w:t>проезды, места установки кранов и другого оборудования и меха</w:t>
      </w:r>
      <w:r>
        <w:rPr>
          <w:rFonts w:ascii="Times New Roman" w:hAnsi="Times New Roman" w:cs="Times New Roman"/>
          <w:sz w:val="22"/>
          <w:szCs w:val="22"/>
        </w:rPr>
        <w:softHyphen/>
        <w:t>низмов, склад ГСМ. Проект организации наиболее сложных ра</w:t>
      </w:r>
      <w:r>
        <w:rPr>
          <w:rFonts w:ascii="Times New Roman" w:hAnsi="Times New Roman" w:cs="Times New Roman"/>
          <w:sz w:val="22"/>
          <w:szCs w:val="22"/>
        </w:rPr>
        <w:softHyphen/>
      </w:r>
      <w:r>
        <w:rPr>
          <w:rFonts w:ascii="Times New Roman" w:hAnsi="Times New Roman" w:cs="Times New Roman"/>
          <w:spacing w:val="-1"/>
          <w:sz w:val="22"/>
          <w:szCs w:val="22"/>
        </w:rPr>
        <w:t>бот, как правило, включает технологические (графические) схемы.</w:t>
      </w:r>
    </w:p>
    <w:p w:rsidR="00DF153A" w:rsidRDefault="00DF153A">
      <w:pPr>
        <w:shd w:val="clear" w:color="auto" w:fill="FFFFFF"/>
        <w:spacing w:line="250" w:lineRule="exact"/>
        <w:ind w:left="283"/>
      </w:pPr>
      <w:r>
        <w:rPr>
          <w:rFonts w:ascii="Times New Roman" w:hAnsi="Times New Roman" w:cs="Times New Roman"/>
          <w:sz w:val="22"/>
          <w:szCs w:val="22"/>
        </w:rPr>
        <w:t>Пояснительная записка содержит:</w:t>
      </w:r>
    </w:p>
    <w:p w:rsidR="00DF153A" w:rsidRDefault="00DF153A">
      <w:pPr>
        <w:shd w:val="clear" w:color="auto" w:fill="FFFFFF"/>
        <w:spacing w:line="250" w:lineRule="exact"/>
        <w:ind w:left="5" w:right="5" w:firstLine="278"/>
        <w:jc w:val="both"/>
      </w:pPr>
      <w:r>
        <w:rPr>
          <w:rFonts w:ascii="Times New Roman" w:hAnsi="Times New Roman" w:cs="Times New Roman"/>
          <w:spacing w:val="-2"/>
          <w:sz w:val="22"/>
          <w:szCs w:val="22"/>
        </w:rPr>
        <w:t>описание типов водопропускных сооружений и условия их стро</w:t>
      </w:r>
      <w:r>
        <w:rPr>
          <w:rFonts w:ascii="Times New Roman" w:hAnsi="Times New Roman" w:cs="Times New Roman"/>
          <w:spacing w:val="-2"/>
          <w:sz w:val="22"/>
          <w:szCs w:val="22"/>
        </w:rPr>
        <w:softHyphen/>
      </w:r>
      <w:r>
        <w:rPr>
          <w:rFonts w:ascii="Times New Roman" w:hAnsi="Times New Roman" w:cs="Times New Roman"/>
          <w:sz w:val="22"/>
          <w:szCs w:val="22"/>
        </w:rPr>
        <w:t>ительства;</w:t>
      </w:r>
    </w:p>
    <w:p w:rsidR="00DF153A" w:rsidRDefault="00DF153A">
      <w:pPr>
        <w:shd w:val="clear" w:color="auto" w:fill="FFFFFF"/>
        <w:spacing w:line="250" w:lineRule="exact"/>
        <w:ind w:right="5" w:firstLine="283"/>
        <w:jc w:val="both"/>
      </w:pPr>
      <w:r>
        <w:rPr>
          <w:rFonts w:ascii="Times New Roman" w:hAnsi="Times New Roman" w:cs="Times New Roman"/>
          <w:spacing w:val="-1"/>
          <w:sz w:val="22"/>
          <w:szCs w:val="22"/>
        </w:rPr>
        <w:t>объемы работ, трудовые затраты и требуемые материально-тех</w:t>
      </w:r>
      <w:r>
        <w:rPr>
          <w:rFonts w:ascii="Times New Roman" w:hAnsi="Times New Roman" w:cs="Times New Roman"/>
          <w:spacing w:val="-1"/>
          <w:sz w:val="22"/>
          <w:szCs w:val="22"/>
        </w:rPr>
        <w:softHyphen/>
      </w:r>
      <w:r>
        <w:rPr>
          <w:rFonts w:ascii="Times New Roman" w:hAnsi="Times New Roman" w:cs="Times New Roman"/>
          <w:sz w:val="22"/>
          <w:szCs w:val="22"/>
        </w:rPr>
        <w:t>нические ресурсы;</w:t>
      </w:r>
    </w:p>
    <w:p w:rsidR="00DF153A" w:rsidRDefault="00DF153A">
      <w:pPr>
        <w:shd w:val="clear" w:color="auto" w:fill="FFFFFF"/>
        <w:spacing w:line="250" w:lineRule="exact"/>
        <w:ind w:right="10" w:firstLine="278"/>
        <w:jc w:val="both"/>
      </w:pPr>
      <w:r>
        <w:rPr>
          <w:rFonts w:ascii="Times New Roman" w:hAnsi="Times New Roman" w:cs="Times New Roman"/>
          <w:sz w:val="22"/>
          <w:szCs w:val="22"/>
        </w:rPr>
        <w:t>организацию строительного процесса по каждому типу водо</w:t>
      </w:r>
      <w:r>
        <w:rPr>
          <w:rFonts w:ascii="Times New Roman" w:hAnsi="Times New Roman" w:cs="Times New Roman"/>
          <w:sz w:val="22"/>
          <w:szCs w:val="22"/>
        </w:rPr>
        <w:softHyphen/>
        <w:t>пропускного сооружения, включая календарный график производ</w:t>
      </w:r>
      <w:r>
        <w:rPr>
          <w:rFonts w:ascii="Times New Roman" w:hAnsi="Times New Roman" w:cs="Times New Roman"/>
          <w:sz w:val="22"/>
          <w:szCs w:val="22"/>
        </w:rPr>
        <w:softHyphen/>
        <w:t>ства работ и план строительной площадки;</w:t>
      </w:r>
    </w:p>
    <w:p w:rsidR="00DF153A" w:rsidRDefault="00DF153A">
      <w:pPr>
        <w:shd w:val="clear" w:color="auto" w:fill="FFFFFF"/>
        <w:spacing w:line="250" w:lineRule="exact"/>
        <w:ind w:left="5" w:right="5" w:firstLine="269"/>
        <w:jc w:val="both"/>
      </w:pPr>
      <w:r>
        <w:rPr>
          <w:rFonts w:ascii="Times New Roman" w:hAnsi="Times New Roman" w:cs="Times New Roman"/>
          <w:sz w:val="22"/>
          <w:szCs w:val="22"/>
        </w:rPr>
        <w:t>проект производства работ по постройке групп однотипных водопропускных сооружений;</w:t>
      </w:r>
    </w:p>
    <w:p w:rsidR="00DF153A" w:rsidRDefault="00DF153A">
      <w:pPr>
        <w:shd w:val="clear" w:color="auto" w:fill="FFFFFF"/>
        <w:spacing w:line="250" w:lineRule="exact"/>
        <w:ind w:left="5" w:right="10" w:firstLine="269"/>
        <w:jc w:val="both"/>
      </w:pPr>
      <w:r>
        <w:rPr>
          <w:rFonts w:ascii="Times New Roman" w:hAnsi="Times New Roman" w:cs="Times New Roman"/>
          <w:sz w:val="22"/>
          <w:szCs w:val="22"/>
        </w:rPr>
        <w:t>технико-экономические расчеты по выбору варианта производ</w:t>
      </w:r>
      <w:r>
        <w:rPr>
          <w:rFonts w:ascii="Times New Roman" w:hAnsi="Times New Roman" w:cs="Times New Roman"/>
          <w:sz w:val="22"/>
          <w:szCs w:val="22"/>
        </w:rPr>
        <w:softHyphen/>
        <w:t>ства работ;</w:t>
      </w:r>
    </w:p>
    <w:p w:rsidR="00DF153A" w:rsidRDefault="00DF153A">
      <w:pPr>
        <w:shd w:val="clear" w:color="auto" w:fill="FFFFFF"/>
        <w:spacing w:line="250" w:lineRule="exact"/>
        <w:ind w:left="274"/>
      </w:pPr>
      <w:r>
        <w:rPr>
          <w:rFonts w:ascii="Times New Roman" w:hAnsi="Times New Roman" w:cs="Times New Roman"/>
          <w:sz w:val="22"/>
          <w:szCs w:val="22"/>
        </w:rPr>
        <w:t>технико-экономические показатели принятого варианта;</w:t>
      </w:r>
    </w:p>
    <w:p w:rsidR="00DF153A" w:rsidRDefault="00DF153A">
      <w:pPr>
        <w:shd w:val="clear" w:color="auto" w:fill="FFFFFF"/>
        <w:spacing w:line="250" w:lineRule="exact"/>
        <w:ind w:right="10" w:firstLine="283"/>
        <w:jc w:val="both"/>
      </w:pPr>
      <w:r>
        <w:rPr>
          <w:rFonts w:ascii="Times New Roman" w:hAnsi="Times New Roman" w:cs="Times New Roman"/>
          <w:sz w:val="22"/>
          <w:szCs w:val="22"/>
        </w:rPr>
        <w:t>охрану труда, технику безопасности, производственную сани</w:t>
      </w:r>
      <w:r>
        <w:rPr>
          <w:rFonts w:ascii="Times New Roman" w:hAnsi="Times New Roman" w:cs="Times New Roman"/>
          <w:sz w:val="22"/>
          <w:szCs w:val="22"/>
        </w:rPr>
        <w:softHyphen/>
        <w:t>тарию;</w:t>
      </w:r>
    </w:p>
    <w:p w:rsidR="00DF153A" w:rsidRDefault="00DF153A">
      <w:pPr>
        <w:shd w:val="clear" w:color="auto" w:fill="FFFFFF"/>
        <w:spacing w:line="250" w:lineRule="exact"/>
        <w:ind w:left="278"/>
      </w:pPr>
      <w:r>
        <w:rPr>
          <w:rFonts w:ascii="Times New Roman" w:hAnsi="Times New Roman" w:cs="Times New Roman"/>
          <w:sz w:val="22"/>
          <w:szCs w:val="22"/>
        </w:rPr>
        <w:t>мероприятия по охране окружающей среды.</w:t>
      </w:r>
    </w:p>
    <w:p w:rsidR="00DF153A" w:rsidRDefault="00DF153A">
      <w:pPr>
        <w:shd w:val="clear" w:color="auto" w:fill="FFFFFF"/>
        <w:spacing w:before="192"/>
        <w:ind w:left="211"/>
      </w:pPr>
      <w:r>
        <w:rPr>
          <w:rFonts w:ascii="Times New Roman" w:hAnsi="Times New Roman" w:cs="Times New Roman"/>
          <w:b/>
          <w:bCs/>
          <w:i/>
          <w:iCs/>
          <w:sz w:val="22"/>
          <w:szCs w:val="22"/>
        </w:rPr>
        <w:t>3.2. Строительство малых искусственных сооружений</w:t>
      </w:r>
    </w:p>
    <w:p w:rsidR="00DF153A" w:rsidRDefault="00DF153A">
      <w:pPr>
        <w:shd w:val="clear" w:color="auto" w:fill="FFFFFF"/>
        <w:spacing w:before="178" w:line="250" w:lineRule="exact"/>
        <w:ind w:firstLine="274"/>
        <w:jc w:val="both"/>
      </w:pPr>
      <w:r>
        <w:rPr>
          <w:rFonts w:ascii="Times New Roman" w:hAnsi="Times New Roman" w:cs="Times New Roman"/>
          <w:sz w:val="22"/>
          <w:szCs w:val="22"/>
        </w:rPr>
        <w:t>Подготовительные работы на строительных площадках заклю</w:t>
      </w:r>
      <w:r>
        <w:rPr>
          <w:rFonts w:ascii="Times New Roman" w:hAnsi="Times New Roman" w:cs="Times New Roman"/>
          <w:sz w:val="22"/>
          <w:szCs w:val="22"/>
        </w:rPr>
        <w:softHyphen/>
        <w:t>чаются в устройстве временных подъездов, разбивке на месте кот</w:t>
      </w:r>
      <w:r>
        <w:rPr>
          <w:rFonts w:ascii="Times New Roman" w:hAnsi="Times New Roman" w:cs="Times New Roman"/>
          <w:sz w:val="22"/>
          <w:szCs w:val="22"/>
        </w:rPr>
        <w:softHyphen/>
        <w:t>лованов под фундаменты, осей свай, завозе строительных машин и механизмов, выполнении работ по устройству электроосвеще</w:t>
      </w:r>
      <w:r>
        <w:rPr>
          <w:rFonts w:ascii="Times New Roman" w:hAnsi="Times New Roman" w:cs="Times New Roman"/>
          <w:sz w:val="22"/>
          <w:szCs w:val="22"/>
        </w:rPr>
        <w:softHyphen/>
        <w:t>ния, энергоснабжения.</w:t>
      </w:r>
    </w:p>
    <w:p w:rsidR="00DF153A" w:rsidRDefault="00DF153A">
      <w:pPr>
        <w:shd w:val="clear" w:color="auto" w:fill="FFFFFF"/>
        <w:spacing w:line="250" w:lineRule="exact"/>
        <w:ind w:left="5" w:right="5" w:firstLine="259"/>
        <w:jc w:val="both"/>
      </w:pPr>
      <w:r>
        <w:rPr>
          <w:rFonts w:ascii="Times New Roman" w:hAnsi="Times New Roman" w:cs="Times New Roman"/>
          <w:spacing w:val="-6"/>
          <w:sz w:val="22"/>
          <w:szCs w:val="22"/>
        </w:rPr>
        <w:t>Железобетонные конструкции складируются в порядке, предусмот</w:t>
      </w:r>
      <w:r>
        <w:rPr>
          <w:rFonts w:ascii="Times New Roman" w:hAnsi="Times New Roman" w:cs="Times New Roman"/>
          <w:spacing w:val="-6"/>
          <w:sz w:val="22"/>
          <w:szCs w:val="22"/>
        </w:rPr>
        <w:softHyphen/>
      </w:r>
      <w:r>
        <w:rPr>
          <w:rFonts w:ascii="Times New Roman" w:hAnsi="Times New Roman" w:cs="Times New Roman"/>
          <w:spacing w:val="-5"/>
          <w:sz w:val="22"/>
          <w:szCs w:val="22"/>
        </w:rPr>
        <w:t>ренном проектом производства работ, исключающем перекладку де</w:t>
      </w:r>
      <w:r>
        <w:rPr>
          <w:rFonts w:ascii="Times New Roman" w:hAnsi="Times New Roman" w:cs="Times New Roman"/>
          <w:spacing w:val="-5"/>
          <w:sz w:val="22"/>
          <w:szCs w:val="22"/>
        </w:rPr>
        <w:softHyphen/>
      </w:r>
      <w:r>
        <w:rPr>
          <w:rFonts w:ascii="Times New Roman" w:hAnsi="Times New Roman" w:cs="Times New Roman"/>
          <w:spacing w:val="-4"/>
          <w:sz w:val="22"/>
          <w:szCs w:val="22"/>
        </w:rPr>
        <w:t>талей при монтаже. В ходе подготовительных работ бульдозером го</w:t>
      </w:r>
      <w:r>
        <w:rPr>
          <w:rFonts w:ascii="Times New Roman" w:hAnsi="Times New Roman" w:cs="Times New Roman"/>
          <w:spacing w:val="-4"/>
          <w:sz w:val="22"/>
          <w:szCs w:val="22"/>
        </w:rPr>
        <w:softHyphen/>
      </w:r>
      <w:r>
        <w:rPr>
          <w:rFonts w:ascii="Times New Roman" w:hAnsi="Times New Roman" w:cs="Times New Roman"/>
          <w:spacing w:val="-3"/>
          <w:sz w:val="22"/>
          <w:szCs w:val="22"/>
        </w:rPr>
        <w:t>товится строительная площадка. Если труба строится на постоянном</w:t>
      </w:r>
    </w:p>
    <w:p w:rsidR="00DF153A" w:rsidRDefault="00DF153A">
      <w:pPr>
        <w:shd w:val="clear" w:color="auto" w:fill="FFFFFF"/>
        <w:spacing w:before="82"/>
        <w:jc w:val="right"/>
      </w:pPr>
      <w:r>
        <w:rPr>
          <w:rFonts w:ascii="Times New Roman" w:hAnsi="Times New Roman" w:cs="Times New Roman"/>
          <w:spacing w:val="-21"/>
          <w:sz w:val="22"/>
          <w:szCs w:val="22"/>
        </w:rPr>
        <w:t>155</w:t>
      </w:r>
    </w:p>
    <w:p w:rsidR="00DF153A" w:rsidRDefault="00DF153A">
      <w:pPr>
        <w:shd w:val="clear" w:color="auto" w:fill="FFFFFF"/>
        <w:spacing w:before="82"/>
        <w:jc w:val="right"/>
        <w:sectPr w:rsidR="00DF153A">
          <w:pgSz w:w="16834" w:h="11909" w:orient="landscape"/>
          <w:pgMar w:top="1027" w:right="1290" w:bottom="360" w:left="1289" w:header="720" w:footer="720" w:gutter="0"/>
          <w:cols w:num="2" w:space="720" w:equalWidth="0">
            <w:col w:w="6336" w:space="1589"/>
            <w:col w:w="6331"/>
          </w:cols>
          <w:noEndnote/>
        </w:sectPr>
      </w:pPr>
    </w:p>
    <w:p w:rsidR="00DF153A" w:rsidRDefault="00DF153A">
      <w:pPr>
        <w:framePr w:h="4829" w:hSpace="38" w:wrap="notBeside" w:vAnchor="text" w:hAnchor="margin" w:x="-7986" w:y="159"/>
        <w:rPr>
          <w:rFonts w:ascii="Times New Roman" w:hAnsi="Times New Roman" w:cs="Times New Roman"/>
          <w:sz w:val="24"/>
          <w:szCs w:val="24"/>
        </w:rPr>
      </w:pPr>
      <w:r w:rsidRPr="00D257E3">
        <w:rPr>
          <w:rFonts w:ascii="Times New Roman" w:hAnsi="Times New Roman" w:cs="Times New Roman"/>
          <w:sz w:val="24"/>
          <w:szCs w:val="24"/>
        </w:rPr>
        <w:pict>
          <v:shape id="_x0000_i1126" type="#_x0000_t75" style="width:315pt;height:241.5pt">
            <v:imagedata r:id="rId111" o:title=""/>
          </v:shape>
        </w:pict>
      </w:r>
    </w:p>
    <w:p w:rsidR="00DF153A" w:rsidRDefault="00DF153A">
      <w:pPr>
        <w:ind w:left="101" w:right="29"/>
        <w:rPr>
          <w:rFonts w:ascii="Times New Roman" w:hAnsi="Times New Roman" w:cs="Times New Roman"/>
          <w:sz w:val="24"/>
          <w:szCs w:val="24"/>
        </w:rPr>
      </w:pPr>
      <w:r w:rsidRPr="00D257E3">
        <w:rPr>
          <w:rFonts w:ascii="Times New Roman" w:hAnsi="Times New Roman" w:cs="Times New Roman"/>
          <w:sz w:val="24"/>
          <w:szCs w:val="24"/>
        </w:rPr>
        <w:pict>
          <v:shape id="_x0000_i1127" type="#_x0000_t75" style="width:309.75pt;height:179.25pt">
            <v:imagedata r:id="rId112" o:title=""/>
          </v:shape>
        </w:pict>
      </w:r>
    </w:p>
    <w:p w:rsidR="00DF153A" w:rsidRDefault="00DF153A">
      <w:pPr>
        <w:shd w:val="clear" w:color="auto" w:fill="FFFFFF"/>
        <w:spacing w:before="389" w:line="211" w:lineRule="exact"/>
        <w:ind w:left="5"/>
        <w:jc w:val="center"/>
      </w:pPr>
      <w:r>
        <w:rPr>
          <w:rFonts w:ascii="Times New Roman" w:hAnsi="Times New Roman" w:cs="Times New Roman"/>
          <w:spacing w:val="-4"/>
        </w:rPr>
        <w:t>Рис. 64. Схемы унифицированной сборной водопропускной круглой трубы:</w:t>
      </w:r>
    </w:p>
    <w:p w:rsidR="00DF153A" w:rsidRDefault="00DF153A">
      <w:pPr>
        <w:shd w:val="clear" w:color="auto" w:fill="FFFFFF"/>
        <w:spacing w:line="211" w:lineRule="exact"/>
        <w:ind w:left="10"/>
        <w:jc w:val="center"/>
      </w:pPr>
      <w:r>
        <w:rPr>
          <w:rFonts w:ascii="Times New Roman" w:hAnsi="Times New Roman" w:cs="Times New Roman"/>
          <w:i/>
          <w:iCs/>
          <w:spacing w:val="-4"/>
        </w:rPr>
        <w:t xml:space="preserve">а </w:t>
      </w:r>
      <w:r>
        <w:rPr>
          <w:rFonts w:ascii="Times New Roman" w:hAnsi="Times New Roman" w:cs="Times New Roman"/>
          <w:spacing w:val="-4"/>
        </w:rPr>
        <w:t xml:space="preserve">— фасад одноочковой трубы; </w:t>
      </w:r>
      <w:r>
        <w:rPr>
          <w:rFonts w:ascii="Times New Roman" w:hAnsi="Times New Roman" w:cs="Times New Roman"/>
          <w:i/>
          <w:iCs/>
          <w:spacing w:val="-4"/>
        </w:rPr>
        <w:t xml:space="preserve">б </w:t>
      </w:r>
      <w:r>
        <w:rPr>
          <w:rFonts w:ascii="Times New Roman" w:hAnsi="Times New Roman" w:cs="Times New Roman"/>
          <w:spacing w:val="-4"/>
        </w:rPr>
        <w:t xml:space="preserve">— продольный разрез трубы; </w:t>
      </w:r>
      <w:r>
        <w:rPr>
          <w:rFonts w:ascii="Times New Roman" w:hAnsi="Times New Roman" w:cs="Times New Roman"/>
          <w:i/>
          <w:iCs/>
          <w:spacing w:val="-4"/>
        </w:rPr>
        <w:t xml:space="preserve">в </w:t>
      </w:r>
      <w:r>
        <w:rPr>
          <w:rFonts w:ascii="Times New Roman" w:hAnsi="Times New Roman" w:cs="Times New Roman"/>
          <w:spacing w:val="-4"/>
        </w:rPr>
        <w:t>— фасад</w:t>
      </w:r>
    </w:p>
    <w:p w:rsidR="00DF153A" w:rsidRDefault="00DF153A">
      <w:pPr>
        <w:shd w:val="clear" w:color="auto" w:fill="FFFFFF"/>
        <w:spacing w:line="211" w:lineRule="exact"/>
        <w:jc w:val="center"/>
      </w:pPr>
      <w:r>
        <w:rPr>
          <w:rFonts w:ascii="Times New Roman" w:hAnsi="Times New Roman" w:cs="Times New Roman"/>
          <w:spacing w:val="-4"/>
        </w:rPr>
        <w:t xml:space="preserve">двухочковой трубы; </w:t>
      </w:r>
      <w:r>
        <w:rPr>
          <w:rFonts w:ascii="Times New Roman" w:hAnsi="Times New Roman" w:cs="Times New Roman"/>
          <w:i/>
          <w:iCs/>
          <w:spacing w:val="-4"/>
        </w:rPr>
        <w:t xml:space="preserve">1 </w:t>
      </w:r>
      <w:r>
        <w:rPr>
          <w:rFonts w:ascii="Times New Roman" w:hAnsi="Times New Roman" w:cs="Times New Roman"/>
          <w:spacing w:val="-4"/>
        </w:rPr>
        <w:t xml:space="preserve">— коническое звено; </w:t>
      </w:r>
      <w:r>
        <w:rPr>
          <w:rFonts w:ascii="Times New Roman" w:hAnsi="Times New Roman" w:cs="Times New Roman"/>
          <w:i/>
          <w:iCs/>
          <w:spacing w:val="-4"/>
        </w:rPr>
        <w:t xml:space="preserve">2 </w:t>
      </w:r>
      <w:r>
        <w:rPr>
          <w:rFonts w:ascii="Times New Roman" w:hAnsi="Times New Roman" w:cs="Times New Roman"/>
          <w:spacing w:val="-4"/>
        </w:rPr>
        <w:t>— портальная стенка оголовка;</w:t>
      </w:r>
    </w:p>
    <w:p w:rsidR="00DF153A" w:rsidRDefault="00DF153A">
      <w:pPr>
        <w:shd w:val="clear" w:color="auto" w:fill="FFFFFF"/>
        <w:spacing w:line="211" w:lineRule="exact"/>
        <w:ind w:left="14"/>
        <w:jc w:val="center"/>
      </w:pPr>
      <w:r>
        <w:rPr>
          <w:rFonts w:ascii="Times New Roman" w:hAnsi="Times New Roman" w:cs="Times New Roman"/>
          <w:i/>
          <w:iCs/>
          <w:spacing w:val="-5"/>
        </w:rPr>
        <w:t xml:space="preserve">3 </w:t>
      </w:r>
      <w:r>
        <w:rPr>
          <w:rFonts w:ascii="Times New Roman" w:hAnsi="Times New Roman" w:cs="Times New Roman"/>
          <w:spacing w:val="-5"/>
        </w:rPr>
        <w:t xml:space="preserve">— блок откосных крыльев; </w:t>
      </w:r>
      <w:r>
        <w:rPr>
          <w:rFonts w:ascii="Times New Roman" w:hAnsi="Times New Roman" w:cs="Times New Roman"/>
          <w:i/>
          <w:iCs/>
          <w:spacing w:val="-5"/>
        </w:rPr>
        <w:t xml:space="preserve">4 </w:t>
      </w:r>
      <w:r>
        <w:rPr>
          <w:rFonts w:ascii="Times New Roman" w:hAnsi="Times New Roman" w:cs="Times New Roman"/>
          <w:spacing w:val="-5"/>
        </w:rPr>
        <w:t>— фундаментальный блок; 5 — лекальный</w:t>
      </w:r>
    </w:p>
    <w:p w:rsidR="00DF153A" w:rsidRDefault="00DF153A">
      <w:pPr>
        <w:shd w:val="clear" w:color="auto" w:fill="FFFFFF"/>
        <w:spacing w:after="130" w:line="211" w:lineRule="exact"/>
        <w:ind w:right="14"/>
        <w:jc w:val="center"/>
      </w:pPr>
      <w:r>
        <w:rPr>
          <w:rFonts w:ascii="Times New Roman" w:hAnsi="Times New Roman" w:cs="Times New Roman"/>
          <w:spacing w:val="-3"/>
        </w:rPr>
        <w:t xml:space="preserve">блок; </w:t>
      </w:r>
      <w:r>
        <w:rPr>
          <w:rFonts w:ascii="Times New Roman" w:hAnsi="Times New Roman" w:cs="Times New Roman"/>
          <w:i/>
          <w:iCs/>
          <w:spacing w:val="-3"/>
        </w:rPr>
        <w:t xml:space="preserve">6 </w:t>
      </w:r>
      <w:r>
        <w:rPr>
          <w:rFonts w:ascii="Times New Roman" w:hAnsi="Times New Roman" w:cs="Times New Roman"/>
          <w:spacing w:val="-3"/>
        </w:rPr>
        <w:t>— звено круглой трубы</w:t>
      </w:r>
    </w:p>
    <w:p w:rsidR="00DF153A" w:rsidRDefault="00DF153A">
      <w:pPr>
        <w:shd w:val="clear" w:color="auto" w:fill="FFFFFF"/>
        <w:spacing w:after="130" w:line="211" w:lineRule="exact"/>
        <w:ind w:right="14"/>
        <w:jc w:val="center"/>
        <w:sectPr w:rsidR="00DF153A">
          <w:pgSz w:w="16834" w:h="11909" w:orient="landscape"/>
          <w:pgMar w:top="1006" w:right="1246" w:bottom="360" w:left="9257" w:header="720" w:footer="720" w:gutter="0"/>
          <w:cols w:space="60"/>
          <w:noEndnote/>
        </w:sectPr>
      </w:pPr>
    </w:p>
    <w:p w:rsidR="00DF153A" w:rsidRDefault="00DF153A">
      <w:pPr>
        <w:shd w:val="clear" w:color="auto" w:fill="FFFFFF"/>
        <w:spacing w:line="216" w:lineRule="exact"/>
        <w:ind w:left="29"/>
        <w:jc w:val="center"/>
      </w:pPr>
      <w:r>
        <w:rPr>
          <w:rFonts w:ascii="Times New Roman" w:hAnsi="Times New Roman" w:cs="Times New Roman"/>
          <w:spacing w:val="-6"/>
        </w:rPr>
        <w:t>Рис. 63. Схемы закрепления местоположения трубы на трассе:</w:t>
      </w:r>
    </w:p>
    <w:p w:rsidR="00DF153A" w:rsidRDefault="00DF153A">
      <w:pPr>
        <w:shd w:val="clear" w:color="auto" w:fill="FFFFFF"/>
        <w:spacing w:line="216" w:lineRule="exact"/>
        <w:ind w:left="19"/>
        <w:jc w:val="center"/>
      </w:pPr>
      <w:r>
        <w:rPr>
          <w:rFonts w:ascii="Times New Roman" w:hAnsi="Times New Roman" w:cs="Times New Roman"/>
          <w:i/>
          <w:iCs/>
          <w:spacing w:val="-6"/>
        </w:rPr>
        <w:t xml:space="preserve">а </w:t>
      </w:r>
      <w:r>
        <w:rPr>
          <w:rFonts w:ascii="Times New Roman" w:hAnsi="Times New Roman" w:cs="Times New Roman"/>
          <w:spacing w:val="-6"/>
        </w:rPr>
        <w:t xml:space="preserve">— размещение выносных кольев на оси трубы; </w:t>
      </w:r>
      <w:r>
        <w:rPr>
          <w:rFonts w:ascii="Times New Roman" w:hAnsi="Times New Roman" w:cs="Times New Roman"/>
          <w:i/>
          <w:iCs/>
          <w:spacing w:val="-6"/>
        </w:rPr>
        <w:t xml:space="preserve">б </w:t>
      </w:r>
      <w:r>
        <w:rPr>
          <w:rFonts w:ascii="Times New Roman" w:hAnsi="Times New Roman" w:cs="Times New Roman"/>
          <w:spacing w:val="-6"/>
        </w:rPr>
        <w:t>— устройство обноски</w:t>
      </w:r>
    </w:p>
    <w:p w:rsidR="00DF153A" w:rsidRDefault="00DF153A">
      <w:pPr>
        <w:shd w:val="clear" w:color="auto" w:fill="FFFFFF"/>
        <w:spacing w:line="216" w:lineRule="exact"/>
        <w:ind w:left="29"/>
        <w:jc w:val="center"/>
      </w:pPr>
      <w:r>
        <w:rPr>
          <w:rFonts w:ascii="Times New Roman" w:hAnsi="Times New Roman" w:cs="Times New Roman"/>
          <w:spacing w:val="-5"/>
        </w:rPr>
        <w:t xml:space="preserve">вокруг трубы; </w:t>
      </w:r>
      <w:r>
        <w:rPr>
          <w:rFonts w:ascii="Times New Roman" w:hAnsi="Times New Roman" w:cs="Times New Roman"/>
          <w:i/>
          <w:iCs/>
          <w:spacing w:val="-5"/>
        </w:rPr>
        <w:t xml:space="preserve">1 </w:t>
      </w:r>
      <w:r>
        <w:rPr>
          <w:rFonts w:ascii="Times New Roman" w:hAnsi="Times New Roman" w:cs="Times New Roman"/>
          <w:spacing w:val="-5"/>
        </w:rPr>
        <w:t xml:space="preserve">— выносные колья; </w:t>
      </w:r>
      <w:r>
        <w:rPr>
          <w:rFonts w:ascii="Times New Roman" w:hAnsi="Times New Roman" w:cs="Times New Roman"/>
          <w:i/>
          <w:iCs/>
          <w:spacing w:val="-5"/>
        </w:rPr>
        <w:t xml:space="preserve">2 </w:t>
      </w:r>
      <w:r>
        <w:rPr>
          <w:rFonts w:ascii="Times New Roman" w:hAnsi="Times New Roman" w:cs="Times New Roman"/>
          <w:spacing w:val="-5"/>
        </w:rPr>
        <w:t>— точка (колышек) и сторожок с</w:t>
      </w:r>
    </w:p>
    <w:p w:rsidR="00DF153A" w:rsidRDefault="00DF153A">
      <w:pPr>
        <w:shd w:val="clear" w:color="auto" w:fill="FFFFFF"/>
        <w:spacing w:line="216" w:lineRule="exact"/>
        <w:ind w:left="29"/>
        <w:jc w:val="center"/>
      </w:pPr>
      <w:r>
        <w:rPr>
          <w:rFonts w:ascii="Times New Roman" w:hAnsi="Times New Roman" w:cs="Times New Roman"/>
          <w:spacing w:val="-6"/>
        </w:rPr>
        <w:t xml:space="preserve">надписью «ось», «пикет и плюс»; </w:t>
      </w:r>
      <w:r>
        <w:rPr>
          <w:rFonts w:ascii="Times New Roman" w:hAnsi="Times New Roman" w:cs="Times New Roman"/>
          <w:i/>
          <w:iCs/>
          <w:spacing w:val="-6"/>
        </w:rPr>
        <w:t xml:space="preserve">3 </w:t>
      </w:r>
      <w:r>
        <w:rPr>
          <w:rFonts w:ascii="Times New Roman" w:hAnsi="Times New Roman" w:cs="Times New Roman"/>
          <w:spacing w:val="-6"/>
        </w:rPr>
        <w:t xml:space="preserve">— котлован; </w:t>
      </w:r>
      <w:r>
        <w:rPr>
          <w:rFonts w:ascii="Times New Roman" w:hAnsi="Times New Roman" w:cs="Times New Roman"/>
          <w:i/>
          <w:iCs/>
          <w:spacing w:val="-6"/>
        </w:rPr>
        <w:t xml:space="preserve">4 </w:t>
      </w:r>
      <w:r>
        <w:rPr>
          <w:rFonts w:ascii="Times New Roman" w:hAnsi="Times New Roman" w:cs="Times New Roman"/>
          <w:spacing w:val="-6"/>
        </w:rPr>
        <w:t>— обноска из брусьев или</w:t>
      </w:r>
    </w:p>
    <w:p w:rsidR="00DF153A" w:rsidRDefault="00DF153A">
      <w:pPr>
        <w:shd w:val="clear" w:color="auto" w:fill="FFFFFF"/>
        <w:spacing w:line="216" w:lineRule="exact"/>
        <w:ind w:left="14"/>
        <w:jc w:val="center"/>
      </w:pPr>
      <w:r>
        <w:rPr>
          <w:rFonts w:ascii="Times New Roman" w:hAnsi="Times New Roman" w:cs="Times New Roman"/>
          <w:spacing w:val="-4"/>
        </w:rPr>
        <w:t xml:space="preserve">досок на свайках; 5 — гвоздь; </w:t>
      </w:r>
      <w:r>
        <w:rPr>
          <w:rFonts w:ascii="Times New Roman" w:hAnsi="Times New Roman" w:cs="Times New Roman"/>
          <w:i/>
          <w:iCs/>
          <w:spacing w:val="-4"/>
        </w:rPr>
        <w:t>6</w:t>
      </w:r>
      <w:r>
        <w:rPr>
          <w:rFonts w:ascii="Times New Roman" w:hAnsi="Times New Roman" w:cs="Times New Roman"/>
          <w:spacing w:val="-4"/>
        </w:rPr>
        <w:t>— выносной кол диаметром 10 см; 7— свая</w:t>
      </w:r>
    </w:p>
    <w:p w:rsidR="00DF153A" w:rsidRDefault="00DF153A">
      <w:pPr>
        <w:shd w:val="clear" w:color="auto" w:fill="FFFFFF"/>
        <w:spacing w:line="216" w:lineRule="exact"/>
        <w:ind w:left="62"/>
        <w:jc w:val="center"/>
      </w:pPr>
      <w:r>
        <w:rPr>
          <w:rFonts w:ascii="Times New Roman" w:hAnsi="Times New Roman" w:cs="Times New Roman"/>
          <w:spacing w:val="-7"/>
        </w:rPr>
        <w:t>обноски диаметром 8—10 см</w:t>
      </w:r>
    </w:p>
    <w:p w:rsidR="00DF153A" w:rsidRDefault="00DF153A">
      <w:pPr>
        <w:shd w:val="clear" w:color="auto" w:fill="FFFFFF"/>
        <w:spacing w:before="197" w:line="250" w:lineRule="exact"/>
        <w:ind w:left="5"/>
        <w:jc w:val="both"/>
      </w:pPr>
      <w:r>
        <w:rPr>
          <w:rFonts w:ascii="Times New Roman" w:hAnsi="Times New Roman" w:cs="Times New Roman"/>
          <w:spacing w:val="-5"/>
          <w:sz w:val="22"/>
          <w:szCs w:val="22"/>
        </w:rPr>
        <w:t>водотоке, выполняются работы по отводу воды во временное русло с тем, чтобы осушить площадку. После подготовки площадки произво</w:t>
      </w:r>
      <w:r>
        <w:rPr>
          <w:rFonts w:ascii="Times New Roman" w:hAnsi="Times New Roman" w:cs="Times New Roman"/>
          <w:spacing w:val="-5"/>
          <w:sz w:val="22"/>
          <w:szCs w:val="22"/>
        </w:rPr>
        <w:softHyphen/>
      </w:r>
      <w:r>
        <w:rPr>
          <w:rFonts w:ascii="Times New Roman" w:hAnsi="Times New Roman" w:cs="Times New Roman"/>
          <w:spacing w:val="-7"/>
          <w:sz w:val="22"/>
          <w:szCs w:val="22"/>
        </w:rPr>
        <w:t xml:space="preserve">дятся разбивочные работы. </w:t>
      </w:r>
      <w:r>
        <w:rPr>
          <w:rFonts w:ascii="Times New Roman" w:hAnsi="Times New Roman" w:cs="Times New Roman"/>
          <w:i/>
          <w:iCs/>
          <w:spacing w:val="-7"/>
          <w:sz w:val="22"/>
          <w:szCs w:val="22"/>
        </w:rPr>
        <w:t xml:space="preserve">Разбивкой </w:t>
      </w:r>
      <w:r>
        <w:rPr>
          <w:rFonts w:ascii="Times New Roman" w:hAnsi="Times New Roman" w:cs="Times New Roman"/>
          <w:spacing w:val="-7"/>
          <w:sz w:val="22"/>
          <w:szCs w:val="22"/>
        </w:rPr>
        <w:t>называется нанесение на местно</w:t>
      </w:r>
      <w:r>
        <w:rPr>
          <w:rFonts w:ascii="Times New Roman" w:hAnsi="Times New Roman" w:cs="Times New Roman"/>
          <w:spacing w:val="-7"/>
          <w:sz w:val="22"/>
          <w:szCs w:val="22"/>
        </w:rPr>
        <w:softHyphen/>
      </w:r>
      <w:r>
        <w:rPr>
          <w:rFonts w:ascii="Times New Roman" w:hAnsi="Times New Roman" w:cs="Times New Roman"/>
          <w:spacing w:val="-4"/>
          <w:sz w:val="22"/>
          <w:szCs w:val="22"/>
        </w:rPr>
        <w:t>сти и закрепление установленным порядком осей и границ сооруже</w:t>
      </w:r>
      <w:r>
        <w:rPr>
          <w:rFonts w:ascii="Times New Roman" w:hAnsi="Times New Roman" w:cs="Times New Roman"/>
          <w:spacing w:val="-4"/>
          <w:sz w:val="22"/>
          <w:szCs w:val="22"/>
        </w:rPr>
        <w:softHyphen/>
        <w:t xml:space="preserve">ния. Для разбивки сооружения у производителя работ должны быть: план участка с нанесенной на нем осью искусственного сооружения, </w:t>
      </w:r>
      <w:r>
        <w:rPr>
          <w:rFonts w:ascii="Times New Roman" w:hAnsi="Times New Roman" w:cs="Times New Roman"/>
          <w:spacing w:val="-5"/>
          <w:sz w:val="22"/>
          <w:szCs w:val="22"/>
        </w:rPr>
        <w:t>отметка репера и рабочие чертежи искусственного сооружения.</w:t>
      </w:r>
    </w:p>
    <w:p w:rsidR="00DF153A" w:rsidRDefault="00DF153A">
      <w:pPr>
        <w:shd w:val="clear" w:color="auto" w:fill="FFFFFF"/>
        <w:spacing w:line="250" w:lineRule="exact"/>
        <w:ind w:right="14" w:firstLine="288"/>
        <w:jc w:val="both"/>
      </w:pPr>
      <w:r>
        <w:rPr>
          <w:rFonts w:ascii="Times New Roman" w:hAnsi="Times New Roman" w:cs="Times New Roman"/>
          <w:spacing w:val="-1"/>
          <w:sz w:val="22"/>
          <w:szCs w:val="22"/>
        </w:rPr>
        <w:t>При разбивке ось трубы закрепляется двумя столбами, располо</w:t>
      </w:r>
      <w:r>
        <w:rPr>
          <w:rFonts w:ascii="Times New Roman" w:hAnsi="Times New Roman" w:cs="Times New Roman"/>
          <w:spacing w:val="-1"/>
          <w:sz w:val="22"/>
          <w:szCs w:val="22"/>
        </w:rPr>
        <w:softHyphen/>
      </w:r>
      <w:r>
        <w:rPr>
          <w:rFonts w:ascii="Times New Roman" w:hAnsi="Times New Roman" w:cs="Times New Roman"/>
          <w:sz w:val="22"/>
          <w:szCs w:val="22"/>
        </w:rPr>
        <w:t>женными по обе стороны искусственного сооружения. Промером стальной ленты от ближайшего пикетного столбика определяется точка пересечения оси пути с продольной осью сооружения. С ис-</w:t>
      </w:r>
    </w:p>
    <w:p w:rsidR="00DF153A" w:rsidRDefault="00DF153A">
      <w:pPr>
        <w:shd w:val="clear" w:color="auto" w:fill="FFFFFF"/>
        <w:spacing w:before="202"/>
        <w:ind w:left="5"/>
      </w:pPr>
      <w:r>
        <w:rPr>
          <w:rFonts w:ascii="Times New Roman" w:hAnsi="Times New Roman" w:cs="Times New Roman"/>
          <w:sz w:val="22"/>
          <w:szCs w:val="22"/>
        </w:rPr>
        <w:t>156</w:t>
      </w:r>
    </w:p>
    <w:p w:rsidR="00DF153A" w:rsidRDefault="00DF153A">
      <w:pPr>
        <w:shd w:val="clear" w:color="auto" w:fill="FFFFFF"/>
        <w:spacing w:before="154" w:line="250" w:lineRule="exact"/>
        <w:jc w:val="both"/>
      </w:pPr>
      <w:r>
        <w:br w:type="column"/>
      </w:r>
      <w:r>
        <w:rPr>
          <w:rFonts w:ascii="Times New Roman" w:hAnsi="Times New Roman" w:cs="Times New Roman"/>
          <w:sz w:val="22"/>
          <w:szCs w:val="22"/>
        </w:rPr>
        <w:t xml:space="preserve">пользованием теодолита разбивается продольная ось сооружения, </w:t>
      </w:r>
      <w:r>
        <w:rPr>
          <w:rFonts w:ascii="Times New Roman" w:hAnsi="Times New Roman" w:cs="Times New Roman"/>
          <w:spacing w:val="-1"/>
          <w:sz w:val="22"/>
          <w:szCs w:val="22"/>
        </w:rPr>
        <w:t xml:space="preserve">которая закрепляется двумя столбиками, забитыми по обе стороны </w:t>
      </w:r>
      <w:r>
        <w:rPr>
          <w:rFonts w:ascii="Times New Roman" w:hAnsi="Times New Roman" w:cs="Times New Roman"/>
          <w:sz w:val="22"/>
          <w:szCs w:val="22"/>
        </w:rPr>
        <w:t>пути за пределами будущего котлована, оконтуривается отклады</w:t>
      </w:r>
      <w:r>
        <w:rPr>
          <w:rFonts w:ascii="Times New Roman" w:hAnsi="Times New Roman" w:cs="Times New Roman"/>
          <w:sz w:val="22"/>
          <w:szCs w:val="22"/>
        </w:rPr>
        <w:softHyphen/>
      </w:r>
      <w:r>
        <w:rPr>
          <w:rFonts w:ascii="Times New Roman" w:hAnsi="Times New Roman" w:cs="Times New Roman"/>
          <w:spacing w:val="-1"/>
          <w:sz w:val="22"/>
          <w:szCs w:val="22"/>
        </w:rPr>
        <w:t>ванием от оси сооружения размеров, указанных на рабочих черте</w:t>
      </w:r>
      <w:r>
        <w:rPr>
          <w:rFonts w:ascii="Times New Roman" w:hAnsi="Times New Roman" w:cs="Times New Roman"/>
          <w:spacing w:val="-1"/>
          <w:sz w:val="22"/>
          <w:szCs w:val="22"/>
        </w:rPr>
        <w:softHyphen/>
      </w:r>
      <w:r>
        <w:rPr>
          <w:rFonts w:ascii="Times New Roman" w:hAnsi="Times New Roman" w:cs="Times New Roman"/>
          <w:spacing w:val="-2"/>
          <w:sz w:val="22"/>
          <w:szCs w:val="22"/>
        </w:rPr>
        <w:t>жах. Угловые точки котлована фиксируются забивкой кольев. Фун</w:t>
      </w:r>
      <w:r>
        <w:rPr>
          <w:rFonts w:ascii="Times New Roman" w:hAnsi="Times New Roman" w:cs="Times New Roman"/>
          <w:spacing w:val="-2"/>
          <w:sz w:val="22"/>
          <w:szCs w:val="22"/>
        </w:rPr>
        <w:softHyphen/>
      </w:r>
      <w:r>
        <w:rPr>
          <w:rFonts w:ascii="Times New Roman" w:hAnsi="Times New Roman" w:cs="Times New Roman"/>
          <w:spacing w:val="-1"/>
          <w:sz w:val="22"/>
          <w:szCs w:val="22"/>
        </w:rPr>
        <w:t xml:space="preserve">даменты разбиваются при помощи обносок, для чего на расстоянии </w:t>
      </w:r>
      <w:r>
        <w:rPr>
          <w:rFonts w:ascii="Times New Roman" w:hAnsi="Times New Roman" w:cs="Times New Roman"/>
          <w:sz w:val="22"/>
          <w:szCs w:val="22"/>
        </w:rPr>
        <w:t xml:space="preserve">1 м от края котлована забиваются (или закапываются) столбы, по </w:t>
      </w:r>
      <w:r>
        <w:rPr>
          <w:rFonts w:ascii="Times New Roman" w:hAnsi="Times New Roman" w:cs="Times New Roman"/>
          <w:spacing w:val="-3"/>
          <w:sz w:val="22"/>
          <w:szCs w:val="22"/>
        </w:rPr>
        <w:t>которым горизонтально прибиваются на ребро обрезные доски. Раз</w:t>
      </w:r>
      <w:r>
        <w:rPr>
          <w:rFonts w:ascii="Times New Roman" w:hAnsi="Times New Roman" w:cs="Times New Roman"/>
          <w:spacing w:val="-3"/>
          <w:sz w:val="22"/>
          <w:szCs w:val="22"/>
        </w:rPr>
        <w:softHyphen/>
      </w:r>
      <w:r>
        <w:rPr>
          <w:rFonts w:ascii="Times New Roman" w:hAnsi="Times New Roman" w:cs="Times New Roman"/>
          <w:spacing w:val="-2"/>
          <w:sz w:val="22"/>
          <w:szCs w:val="22"/>
        </w:rPr>
        <w:t>мер фундамента отмечают на досках забитыми гвоздями. При натя</w:t>
      </w:r>
      <w:r>
        <w:rPr>
          <w:rFonts w:ascii="Times New Roman" w:hAnsi="Times New Roman" w:cs="Times New Roman"/>
          <w:spacing w:val="-2"/>
          <w:sz w:val="22"/>
          <w:szCs w:val="22"/>
        </w:rPr>
        <w:softHyphen/>
        <w:t>гивании проволок по точкам их пересечений определяется положе</w:t>
      </w:r>
      <w:r>
        <w:rPr>
          <w:rFonts w:ascii="Times New Roman" w:hAnsi="Times New Roman" w:cs="Times New Roman"/>
          <w:spacing w:val="-2"/>
          <w:sz w:val="22"/>
          <w:szCs w:val="22"/>
        </w:rPr>
        <w:softHyphen/>
      </w:r>
      <w:r>
        <w:rPr>
          <w:rFonts w:ascii="Times New Roman" w:hAnsi="Times New Roman" w:cs="Times New Roman"/>
          <w:sz w:val="22"/>
          <w:szCs w:val="22"/>
        </w:rPr>
        <w:t>ние углов будущих фундаментов (рис. 63).</w:t>
      </w:r>
    </w:p>
    <w:p w:rsidR="00DF153A" w:rsidRDefault="00DF153A">
      <w:pPr>
        <w:shd w:val="clear" w:color="auto" w:fill="FFFFFF"/>
        <w:spacing w:line="250" w:lineRule="exact"/>
        <w:ind w:right="5" w:firstLine="278"/>
        <w:jc w:val="both"/>
      </w:pPr>
      <w:r>
        <w:rPr>
          <w:rFonts w:ascii="Times New Roman" w:hAnsi="Times New Roman" w:cs="Times New Roman"/>
          <w:sz w:val="22"/>
          <w:szCs w:val="22"/>
        </w:rPr>
        <w:t>Основные конструктивные элементы круглой сборной железо</w:t>
      </w:r>
      <w:r>
        <w:rPr>
          <w:rFonts w:ascii="Times New Roman" w:hAnsi="Times New Roman" w:cs="Times New Roman"/>
          <w:sz w:val="22"/>
          <w:szCs w:val="22"/>
        </w:rPr>
        <w:softHyphen/>
        <w:t>бетонной трубы даны на рис. 64. Трубы представляют собой ма</w:t>
      </w:r>
      <w:r>
        <w:rPr>
          <w:rFonts w:ascii="Times New Roman" w:hAnsi="Times New Roman" w:cs="Times New Roman"/>
          <w:sz w:val="22"/>
          <w:szCs w:val="22"/>
        </w:rPr>
        <w:softHyphen/>
        <w:t>лые водопропускные сооружения в насыпях дорог. Они, как пра</w:t>
      </w:r>
      <w:r>
        <w:rPr>
          <w:rFonts w:ascii="Times New Roman" w:hAnsi="Times New Roman" w:cs="Times New Roman"/>
          <w:sz w:val="22"/>
          <w:szCs w:val="22"/>
        </w:rPr>
        <w:softHyphen/>
        <w:t>вило, состоят из следующих основных частей: входного и выход</w:t>
      </w:r>
      <w:r>
        <w:rPr>
          <w:rFonts w:ascii="Times New Roman" w:hAnsi="Times New Roman" w:cs="Times New Roman"/>
          <w:sz w:val="22"/>
          <w:szCs w:val="22"/>
        </w:rPr>
        <w:softHyphen/>
        <w:t>ного оголовков (для ввода и вывода водного потока), секций тру-</w:t>
      </w:r>
    </w:p>
    <w:p w:rsidR="00DF153A" w:rsidRDefault="00DF153A">
      <w:pPr>
        <w:shd w:val="clear" w:color="auto" w:fill="FFFFFF"/>
        <w:spacing w:before="254"/>
        <w:jc w:val="right"/>
      </w:pPr>
      <w:r>
        <w:rPr>
          <w:rFonts w:ascii="Times New Roman" w:hAnsi="Times New Roman" w:cs="Times New Roman"/>
          <w:spacing w:val="-20"/>
          <w:sz w:val="22"/>
          <w:szCs w:val="22"/>
        </w:rPr>
        <w:t>157</w:t>
      </w:r>
    </w:p>
    <w:p w:rsidR="00DF153A" w:rsidRDefault="00DF153A">
      <w:pPr>
        <w:shd w:val="clear" w:color="auto" w:fill="FFFFFF"/>
        <w:spacing w:before="254"/>
        <w:jc w:val="right"/>
        <w:sectPr w:rsidR="00DF153A">
          <w:type w:val="continuous"/>
          <w:pgSz w:w="16834" w:h="11909" w:orient="landscape"/>
          <w:pgMar w:top="1006" w:right="1236" w:bottom="360" w:left="1236" w:header="720" w:footer="720" w:gutter="0"/>
          <w:cols w:num="2" w:space="720" w:equalWidth="0">
            <w:col w:w="6345" w:space="1675"/>
            <w:col w:w="6340"/>
          </w:cols>
          <w:noEndnote/>
        </w:sectPr>
      </w:pPr>
    </w:p>
    <w:p w:rsidR="00DF153A" w:rsidRDefault="00DF153A">
      <w:pPr>
        <w:framePr w:h="3404" w:hSpace="38" w:wrap="notBeside" w:vAnchor="text" w:hAnchor="margin" w:x="-61" w:y="1811"/>
        <w:rPr>
          <w:rFonts w:ascii="Times New Roman" w:hAnsi="Times New Roman" w:cs="Times New Roman"/>
          <w:sz w:val="24"/>
          <w:szCs w:val="24"/>
        </w:rPr>
      </w:pPr>
      <w:r w:rsidRPr="00D257E3">
        <w:rPr>
          <w:rFonts w:ascii="Times New Roman" w:hAnsi="Times New Roman" w:cs="Times New Roman"/>
          <w:sz w:val="24"/>
          <w:szCs w:val="24"/>
        </w:rPr>
        <w:pict>
          <v:shape id="_x0000_i1128" type="#_x0000_t75" style="width:331.5pt;height:170.25pt">
            <v:imagedata r:id="rId113" o:title=""/>
          </v:shape>
        </w:pict>
      </w:r>
    </w:p>
    <w:p w:rsidR="00DF153A" w:rsidRDefault="00DF153A">
      <w:pPr>
        <w:shd w:val="clear" w:color="auto" w:fill="FFFFFF"/>
        <w:spacing w:before="5" w:line="250" w:lineRule="exact"/>
        <w:ind w:left="14"/>
        <w:jc w:val="both"/>
      </w:pPr>
      <w:r>
        <w:rPr>
          <w:rFonts w:ascii="Times New Roman" w:hAnsi="Times New Roman" w:cs="Times New Roman"/>
          <w:sz w:val="22"/>
          <w:szCs w:val="22"/>
        </w:rPr>
        <w:t>бы (для возможности независимой осадки) и фундамента. Водо</w:t>
      </w:r>
      <w:r>
        <w:rPr>
          <w:rFonts w:ascii="Times New Roman" w:hAnsi="Times New Roman" w:cs="Times New Roman"/>
          <w:sz w:val="22"/>
          <w:szCs w:val="22"/>
        </w:rPr>
        <w:softHyphen/>
        <w:t>пропускная способность труб зависит от формы и размера отвер</w:t>
      </w:r>
      <w:r>
        <w:rPr>
          <w:rFonts w:ascii="Times New Roman" w:hAnsi="Times New Roman" w:cs="Times New Roman"/>
          <w:sz w:val="22"/>
          <w:szCs w:val="22"/>
        </w:rPr>
        <w:softHyphen/>
        <w:t>стия, типа оголовков, глубины воды перед трубой, скорости тече</w:t>
      </w:r>
      <w:r>
        <w:rPr>
          <w:rFonts w:ascii="Times New Roman" w:hAnsi="Times New Roman" w:cs="Times New Roman"/>
          <w:sz w:val="22"/>
          <w:szCs w:val="22"/>
        </w:rPr>
        <w:softHyphen/>
        <w:t>ния воды на выходе из трубы и других условий. В табл. 8 даны гидравлические характеристики наиболее распространенных труб с круглыми и прямоугольными отверстиями с раструбными ого</w:t>
      </w:r>
      <w:r>
        <w:rPr>
          <w:rFonts w:ascii="Times New Roman" w:hAnsi="Times New Roman" w:cs="Times New Roman"/>
          <w:sz w:val="22"/>
          <w:szCs w:val="22"/>
        </w:rPr>
        <w:softHyphen/>
        <w:t>ловками и повышенными входными звеньями.</w:t>
      </w:r>
    </w:p>
    <w:p w:rsidR="00DF153A" w:rsidRDefault="00DF153A">
      <w:pPr>
        <w:shd w:val="clear" w:color="auto" w:fill="FFFFFF"/>
        <w:spacing w:before="149" w:line="250" w:lineRule="exact"/>
        <w:ind w:left="5" w:right="5" w:firstLine="288"/>
        <w:jc w:val="both"/>
      </w:pPr>
      <w:r>
        <w:rPr>
          <w:rFonts w:ascii="Times New Roman" w:hAnsi="Times New Roman" w:cs="Times New Roman"/>
          <w:sz w:val="22"/>
          <w:szCs w:val="22"/>
        </w:rPr>
        <w:t>Размер отверстия трубы определяется в зависимости от рас</w:t>
      </w:r>
      <w:r>
        <w:rPr>
          <w:rFonts w:ascii="Times New Roman" w:hAnsi="Times New Roman" w:cs="Times New Roman"/>
          <w:sz w:val="22"/>
          <w:szCs w:val="22"/>
        </w:rPr>
        <w:softHyphen/>
        <w:t>четного расхода водного потока, допускаемой скорости течения воды и других условий. Длина средней части трубы определяет</w:t>
      </w:r>
      <w:r>
        <w:rPr>
          <w:rFonts w:ascii="Times New Roman" w:hAnsi="Times New Roman" w:cs="Times New Roman"/>
          <w:sz w:val="22"/>
          <w:szCs w:val="22"/>
        </w:rPr>
        <w:softHyphen/>
        <w:t>ся шириной насыпи по подошве и длиной входного и выходно</w:t>
      </w:r>
      <w:r>
        <w:rPr>
          <w:rFonts w:ascii="Times New Roman" w:hAnsi="Times New Roman" w:cs="Times New Roman"/>
          <w:sz w:val="22"/>
          <w:szCs w:val="22"/>
        </w:rPr>
        <w:softHyphen/>
        <w:t>го оголовков.</w:t>
      </w:r>
    </w:p>
    <w:p w:rsidR="00DF153A" w:rsidRDefault="00DF153A">
      <w:pPr>
        <w:shd w:val="clear" w:color="auto" w:fill="FFFFFF"/>
        <w:spacing w:before="5" w:line="250" w:lineRule="exact"/>
        <w:ind w:left="5" w:firstLine="283"/>
        <w:jc w:val="both"/>
      </w:pPr>
      <w:r>
        <w:rPr>
          <w:rFonts w:ascii="Times New Roman" w:hAnsi="Times New Roman" w:cs="Times New Roman"/>
          <w:sz w:val="22"/>
          <w:szCs w:val="22"/>
        </w:rPr>
        <w:t xml:space="preserve">Для исключения изгиба трубы расчленяются на секции длиной </w:t>
      </w:r>
      <w:r>
        <w:rPr>
          <w:rFonts w:ascii="Times New Roman" w:hAnsi="Times New Roman" w:cs="Times New Roman"/>
          <w:spacing w:val="-1"/>
          <w:sz w:val="22"/>
          <w:szCs w:val="22"/>
        </w:rPr>
        <w:t>не более 5 м. Швы между секциями и звеньями заполняются упру</w:t>
      </w:r>
      <w:r>
        <w:rPr>
          <w:rFonts w:ascii="Times New Roman" w:hAnsi="Times New Roman" w:cs="Times New Roman"/>
          <w:spacing w:val="-1"/>
          <w:sz w:val="22"/>
          <w:szCs w:val="22"/>
        </w:rPr>
        <w:softHyphen/>
        <w:t>гим гидроизоляционным материалом, чтобы вода из трубы не про</w:t>
      </w:r>
      <w:r>
        <w:rPr>
          <w:rFonts w:ascii="Times New Roman" w:hAnsi="Times New Roman" w:cs="Times New Roman"/>
          <w:spacing w:val="-1"/>
          <w:sz w:val="22"/>
          <w:szCs w:val="22"/>
        </w:rPr>
        <w:softHyphen/>
      </w:r>
      <w:r>
        <w:rPr>
          <w:rFonts w:ascii="Times New Roman" w:hAnsi="Times New Roman" w:cs="Times New Roman"/>
          <w:sz w:val="22"/>
          <w:szCs w:val="22"/>
        </w:rPr>
        <w:t>никала в насыпь и не разжижала грунт. Соприкасающиеся с грун</w:t>
      </w:r>
      <w:r>
        <w:rPr>
          <w:rFonts w:ascii="Times New Roman" w:hAnsi="Times New Roman" w:cs="Times New Roman"/>
          <w:sz w:val="22"/>
          <w:szCs w:val="22"/>
        </w:rPr>
        <w:softHyphen/>
        <w:t>том поверхности труб покрываются гидроизоляцией, чтобы вода из насыпи не разрушала кладку труб.</w:t>
      </w:r>
    </w:p>
    <w:p w:rsidR="00DF153A" w:rsidRDefault="00DF153A">
      <w:pPr>
        <w:shd w:val="clear" w:color="auto" w:fill="FFFFFF"/>
        <w:spacing w:line="250" w:lineRule="exact"/>
        <w:ind w:right="5" w:firstLine="298"/>
        <w:jc w:val="both"/>
      </w:pPr>
      <w:r>
        <w:rPr>
          <w:rFonts w:ascii="Times New Roman" w:hAnsi="Times New Roman" w:cs="Times New Roman"/>
          <w:spacing w:val="-3"/>
          <w:sz w:val="22"/>
          <w:szCs w:val="22"/>
        </w:rPr>
        <w:t xml:space="preserve">Высота насыпи у труб должна быть не менее высоты трубы плюс </w:t>
      </w:r>
      <w:r>
        <w:rPr>
          <w:rFonts w:ascii="Times New Roman" w:hAnsi="Times New Roman" w:cs="Times New Roman"/>
          <w:sz w:val="22"/>
          <w:szCs w:val="22"/>
        </w:rPr>
        <w:t>толщина засыпки, которая должна быть не менее 1 м, считая от верха звена до подошвы рельса, это минимальная требуемая вы</w:t>
      </w:r>
      <w:r>
        <w:rPr>
          <w:rFonts w:ascii="Times New Roman" w:hAnsi="Times New Roman" w:cs="Times New Roman"/>
          <w:sz w:val="22"/>
          <w:szCs w:val="22"/>
        </w:rPr>
        <w:softHyphen/>
      </w:r>
      <w:r>
        <w:rPr>
          <w:rFonts w:ascii="Times New Roman" w:hAnsi="Times New Roman" w:cs="Times New Roman"/>
          <w:spacing w:val="-1"/>
          <w:sz w:val="22"/>
          <w:szCs w:val="22"/>
        </w:rPr>
        <w:t xml:space="preserve">сота насыпи у трубы по конструкторскому условию. Минимальная </w:t>
      </w:r>
      <w:r>
        <w:rPr>
          <w:rFonts w:ascii="Times New Roman" w:hAnsi="Times New Roman" w:cs="Times New Roman"/>
          <w:sz w:val="22"/>
          <w:szCs w:val="22"/>
        </w:rPr>
        <w:t>требуемая высота насыпи у труб проверяется и по гидравличес-</w:t>
      </w:r>
    </w:p>
    <w:p w:rsidR="00DF153A" w:rsidRDefault="00DF153A">
      <w:pPr>
        <w:shd w:val="clear" w:color="auto" w:fill="FFFFFF"/>
        <w:spacing w:line="250" w:lineRule="exact"/>
        <w:ind w:left="5" w:right="29"/>
        <w:jc w:val="both"/>
      </w:pPr>
      <w:r>
        <w:br w:type="column"/>
      </w:r>
      <w:r>
        <w:rPr>
          <w:rFonts w:ascii="Times New Roman" w:hAnsi="Times New Roman" w:cs="Times New Roman"/>
          <w:spacing w:val="-5"/>
          <w:sz w:val="22"/>
          <w:szCs w:val="22"/>
        </w:rPr>
        <w:t xml:space="preserve">кому условию: высота насыпи должна быть не меньше глубины воды </w:t>
      </w:r>
      <w:r>
        <w:rPr>
          <w:rFonts w:ascii="Times New Roman" w:hAnsi="Times New Roman" w:cs="Times New Roman"/>
          <w:spacing w:val="-2"/>
          <w:sz w:val="22"/>
          <w:szCs w:val="22"/>
        </w:rPr>
        <w:t xml:space="preserve">(подпора) перед трубой с учетом высоты волны плюс возвышение </w:t>
      </w:r>
      <w:r>
        <w:rPr>
          <w:rFonts w:ascii="Times New Roman" w:hAnsi="Times New Roman" w:cs="Times New Roman"/>
          <w:spacing w:val="-1"/>
          <w:sz w:val="22"/>
          <w:szCs w:val="22"/>
        </w:rPr>
        <w:t>бровки земляного полотна, которое принимается не меньше 0,5 м.</w:t>
      </w:r>
    </w:p>
    <w:p w:rsidR="00DF153A" w:rsidRDefault="00DF153A">
      <w:pPr>
        <w:shd w:val="clear" w:color="auto" w:fill="FFFFFF"/>
        <w:spacing w:line="250" w:lineRule="exact"/>
        <w:ind w:left="5" w:right="29" w:firstLine="278"/>
        <w:jc w:val="both"/>
      </w:pPr>
      <w:r>
        <w:rPr>
          <w:rFonts w:ascii="Times New Roman" w:hAnsi="Times New Roman" w:cs="Times New Roman"/>
          <w:spacing w:val="-1"/>
          <w:sz w:val="22"/>
          <w:szCs w:val="22"/>
        </w:rPr>
        <w:t>Водопропускные трубы имеют несложную, надежную и долго</w:t>
      </w:r>
      <w:r>
        <w:rPr>
          <w:rFonts w:ascii="Times New Roman" w:hAnsi="Times New Roman" w:cs="Times New Roman"/>
          <w:spacing w:val="-1"/>
          <w:sz w:val="22"/>
          <w:szCs w:val="22"/>
        </w:rPr>
        <w:softHyphen/>
      </w:r>
      <w:r>
        <w:rPr>
          <w:rFonts w:ascii="Times New Roman" w:hAnsi="Times New Roman" w:cs="Times New Roman"/>
          <w:sz w:val="22"/>
          <w:szCs w:val="22"/>
        </w:rPr>
        <w:t>вечную конструкцию. Благодаря хорошим строительным и эксп</w:t>
      </w:r>
      <w:r>
        <w:rPr>
          <w:rFonts w:ascii="Times New Roman" w:hAnsi="Times New Roman" w:cs="Times New Roman"/>
          <w:sz w:val="22"/>
          <w:szCs w:val="22"/>
        </w:rPr>
        <w:softHyphen/>
        <w:t>луатационным качествам трубы являются наиболее распростра</w:t>
      </w:r>
      <w:r>
        <w:rPr>
          <w:rFonts w:ascii="Times New Roman" w:hAnsi="Times New Roman" w:cs="Times New Roman"/>
          <w:sz w:val="22"/>
          <w:szCs w:val="22"/>
        </w:rPr>
        <w:softHyphen/>
        <w:t>ненным водопропускным сооружением.</w:t>
      </w:r>
    </w:p>
    <w:p w:rsidR="00DF153A" w:rsidRDefault="00DF153A">
      <w:pPr>
        <w:shd w:val="clear" w:color="auto" w:fill="FFFFFF"/>
        <w:spacing w:line="250" w:lineRule="exact"/>
        <w:ind w:left="5" w:right="14" w:firstLine="274"/>
        <w:jc w:val="both"/>
      </w:pPr>
      <w:r>
        <w:rPr>
          <w:rFonts w:ascii="Times New Roman" w:hAnsi="Times New Roman" w:cs="Times New Roman"/>
          <w:sz w:val="22"/>
          <w:szCs w:val="22"/>
        </w:rPr>
        <w:t xml:space="preserve">Малые </w:t>
      </w:r>
      <w:r>
        <w:rPr>
          <w:rFonts w:ascii="Times New Roman" w:hAnsi="Times New Roman" w:cs="Times New Roman"/>
          <w:spacing w:val="41"/>
          <w:sz w:val="22"/>
          <w:szCs w:val="22"/>
        </w:rPr>
        <w:t>мосты</w:t>
      </w:r>
      <w:r>
        <w:rPr>
          <w:rFonts w:ascii="Times New Roman" w:hAnsi="Times New Roman" w:cs="Times New Roman"/>
          <w:sz w:val="22"/>
          <w:szCs w:val="22"/>
        </w:rPr>
        <w:t xml:space="preserve"> представляют собой ответственные соору</w:t>
      </w:r>
      <w:r>
        <w:rPr>
          <w:rFonts w:ascii="Times New Roman" w:hAnsi="Times New Roman" w:cs="Times New Roman"/>
          <w:sz w:val="22"/>
          <w:szCs w:val="22"/>
        </w:rPr>
        <w:softHyphen/>
        <w:t>жения нижнего строения железнодорожного пути и по своим кон</w:t>
      </w:r>
      <w:r>
        <w:rPr>
          <w:rFonts w:ascii="Times New Roman" w:hAnsi="Times New Roman" w:cs="Times New Roman"/>
          <w:sz w:val="22"/>
          <w:szCs w:val="22"/>
        </w:rPr>
        <w:softHyphen/>
        <w:t>структивным особенностям, способам работ по возведению опор, устройству пролетных строений, применяемому оборудованию и средствам механизации относятся к особой отрасли строитель</w:t>
      </w:r>
      <w:r>
        <w:rPr>
          <w:rFonts w:ascii="Times New Roman" w:hAnsi="Times New Roman" w:cs="Times New Roman"/>
          <w:sz w:val="22"/>
          <w:szCs w:val="22"/>
        </w:rPr>
        <w:softHyphen/>
        <w:t>ного дела — мостостроению, изучение которого выходит за рам</w:t>
      </w:r>
      <w:r>
        <w:rPr>
          <w:rFonts w:ascii="Times New Roman" w:hAnsi="Times New Roman" w:cs="Times New Roman"/>
          <w:sz w:val="22"/>
          <w:szCs w:val="22"/>
        </w:rPr>
        <w:softHyphen/>
        <w:t>ки настоящего курса. Однако на железных дорогах наряду с круп</w:t>
      </w:r>
      <w:r>
        <w:rPr>
          <w:rFonts w:ascii="Times New Roman" w:hAnsi="Times New Roman" w:cs="Times New Roman"/>
          <w:sz w:val="22"/>
          <w:szCs w:val="22"/>
        </w:rPr>
        <w:softHyphen/>
        <w:t>ными мостовыми сооружениями используются различные малые мосты, являющиеся объектами массового производства, к кото</w:t>
      </w:r>
      <w:r>
        <w:rPr>
          <w:rFonts w:ascii="Times New Roman" w:hAnsi="Times New Roman" w:cs="Times New Roman"/>
          <w:sz w:val="22"/>
          <w:szCs w:val="22"/>
        </w:rPr>
        <w:softHyphen/>
        <w:t>рым относятся мосты и путепроводы длиной до 25 м, пешеход</w:t>
      </w:r>
      <w:r>
        <w:rPr>
          <w:rFonts w:ascii="Times New Roman" w:hAnsi="Times New Roman" w:cs="Times New Roman"/>
          <w:sz w:val="22"/>
          <w:szCs w:val="22"/>
        </w:rPr>
        <w:softHyphen/>
        <w:t>ные мосты. Особенно широкое распространение получили сбор</w:t>
      </w:r>
      <w:r>
        <w:rPr>
          <w:rFonts w:ascii="Times New Roman" w:hAnsi="Times New Roman" w:cs="Times New Roman"/>
          <w:sz w:val="22"/>
          <w:szCs w:val="22"/>
        </w:rPr>
        <w:softHyphen/>
        <w:t>ные железобетонные мосты. Конструкции таких мостов изготав</w:t>
      </w:r>
      <w:r>
        <w:rPr>
          <w:rFonts w:ascii="Times New Roman" w:hAnsi="Times New Roman" w:cs="Times New Roman"/>
          <w:sz w:val="22"/>
          <w:szCs w:val="22"/>
        </w:rPr>
        <w:softHyphen/>
        <w:t>ливаются на промышленных предприятиях, а на строительной площадке производятся, в основном, монтажные работы с объе</w:t>
      </w:r>
      <w:r>
        <w:rPr>
          <w:rFonts w:ascii="Times New Roman" w:hAnsi="Times New Roman" w:cs="Times New Roman"/>
          <w:sz w:val="22"/>
          <w:szCs w:val="22"/>
        </w:rPr>
        <w:softHyphen/>
        <w:t>динением сборных конструкций в единое сооружение. Оборудо</w:t>
      </w:r>
      <w:r>
        <w:rPr>
          <w:rFonts w:ascii="Times New Roman" w:hAnsi="Times New Roman" w:cs="Times New Roman"/>
          <w:sz w:val="22"/>
          <w:szCs w:val="22"/>
        </w:rPr>
        <w:softHyphen/>
        <w:t>вание стройплощадки при строительстве сборных железобетон</w:t>
      </w:r>
      <w:r>
        <w:rPr>
          <w:rFonts w:ascii="Times New Roman" w:hAnsi="Times New Roman" w:cs="Times New Roman"/>
          <w:sz w:val="22"/>
          <w:szCs w:val="22"/>
        </w:rPr>
        <w:softHyphen/>
        <w:t>ных мостов не отличается, в основном, от оборудования, приме</w:t>
      </w:r>
      <w:r>
        <w:rPr>
          <w:rFonts w:ascii="Times New Roman" w:hAnsi="Times New Roman" w:cs="Times New Roman"/>
          <w:sz w:val="22"/>
          <w:szCs w:val="22"/>
        </w:rPr>
        <w:softHyphen/>
        <w:t>няемого при строительстве водопропускных труб.</w:t>
      </w:r>
    </w:p>
    <w:p w:rsidR="00DF153A" w:rsidRDefault="00DF153A">
      <w:pPr>
        <w:shd w:val="clear" w:color="auto" w:fill="FFFFFF"/>
        <w:spacing w:line="250" w:lineRule="exact"/>
        <w:ind w:left="19" w:right="10" w:firstLine="264"/>
        <w:jc w:val="both"/>
      </w:pPr>
      <w:r>
        <w:rPr>
          <w:rFonts w:ascii="Times New Roman" w:hAnsi="Times New Roman" w:cs="Times New Roman"/>
          <w:sz w:val="22"/>
          <w:szCs w:val="22"/>
        </w:rPr>
        <w:t xml:space="preserve">Дополнительно используется сваебойное оборудование (при </w:t>
      </w:r>
      <w:r>
        <w:rPr>
          <w:rFonts w:ascii="Times New Roman" w:hAnsi="Times New Roman" w:cs="Times New Roman"/>
          <w:spacing w:val="-1"/>
          <w:sz w:val="22"/>
          <w:szCs w:val="22"/>
        </w:rPr>
        <w:t xml:space="preserve">строительстве свайных мостов) и монтажные краны для установки </w:t>
      </w:r>
      <w:r>
        <w:rPr>
          <w:rFonts w:ascii="Times New Roman" w:hAnsi="Times New Roman" w:cs="Times New Roman"/>
          <w:sz w:val="22"/>
          <w:szCs w:val="22"/>
        </w:rPr>
        <w:t>пролетных строений.</w:t>
      </w:r>
    </w:p>
    <w:p w:rsidR="00DF153A" w:rsidRDefault="00DF153A">
      <w:pPr>
        <w:shd w:val="clear" w:color="auto" w:fill="FFFFFF"/>
        <w:spacing w:line="250" w:lineRule="exact"/>
        <w:ind w:left="24" w:firstLine="264"/>
        <w:jc w:val="both"/>
      </w:pPr>
      <w:r>
        <w:rPr>
          <w:rFonts w:ascii="Times New Roman" w:hAnsi="Times New Roman" w:cs="Times New Roman"/>
          <w:sz w:val="22"/>
          <w:szCs w:val="22"/>
        </w:rPr>
        <w:t>Для сокращения трудоемкости строительства взамен приме</w:t>
      </w:r>
      <w:r>
        <w:rPr>
          <w:rFonts w:ascii="Times New Roman" w:hAnsi="Times New Roman" w:cs="Times New Roman"/>
          <w:sz w:val="22"/>
          <w:szCs w:val="22"/>
        </w:rPr>
        <w:softHyphen/>
        <w:t>нявшихся малых мостов с монолитными опорами широкое рас</w:t>
      </w:r>
      <w:r>
        <w:rPr>
          <w:rFonts w:ascii="Times New Roman" w:hAnsi="Times New Roman" w:cs="Times New Roman"/>
          <w:sz w:val="22"/>
          <w:szCs w:val="22"/>
        </w:rPr>
        <w:softHyphen/>
        <w:t>пространение получили сборные железобетонные мосты эста</w:t>
      </w:r>
      <w:r>
        <w:rPr>
          <w:rFonts w:ascii="Times New Roman" w:hAnsi="Times New Roman" w:cs="Times New Roman"/>
          <w:sz w:val="22"/>
          <w:szCs w:val="22"/>
        </w:rPr>
        <w:softHyphen/>
        <w:t>кадного типа на свайном основании. В этом случае отпадает необходимость рыть котлованы под фундаменты опор. Конст</w:t>
      </w:r>
      <w:r>
        <w:rPr>
          <w:rFonts w:ascii="Times New Roman" w:hAnsi="Times New Roman" w:cs="Times New Roman"/>
          <w:sz w:val="22"/>
          <w:szCs w:val="22"/>
        </w:rPr>
        <w:softHyphen/>
        <w:t>рукции сборных мостов обычно доставляются по железной до</w:t>
      </w:r>
      <w:r>
        <w:rPr>
          <w:rFonts w:ascii="Times New Roman" w:hAnsi="Times New Roman" w:cs="Times New Roman"/>
          <w:sz w:val="22"/>
          <w:szCs w:val="22"/>
        </w:rPr>
        <w:softHyphen/>
        <w:t>роге до ближайшего к мосту раздельного пункта, а затем пере</w:t>
      </w:r>
      <w:r>
        <w:rPr>
          <w:rFonts w:ascii="Times New Roman" w:hAnsi="Times New Roman" w:cs="Times New Roman"/>
          <w:sz w:val="22"/>
          <w:szCs w:val="22"/>
        </w:rPr>
        <w:softHyphen/>
        <w:t>возятся автотранспортом и складируются возможно ближе к местам установки.</w:t>
      </w:r>
    </w:p>
    <w:p w:rsidR="00DF153A" w:rsidRDefault="00DF153A">
      <w:pPr>
        <w:shd w:val="clear" w:color="auto" w:fill="FFFFFF"/>
        <w:spacing w:line="250" w:lineRule="exact"/>
        <w:ind w:left="24" w:firstLine="264"/>
        <w:jc w:val="both"/>
        <w:sectPr w:rsidR="00DF153A">
          <w:pgSz w:w="16834" w:h="11909" w:orient="landscape"/>
          <w:pgMar w:top="1065" w:right="1466" w:bottom="360" w:left="1083" w:header="720" w:footer="720" w:gutter="0"/>
          <w:cols w:num="2" w:space="720" w:equalWidth="0">
            <w:col w:w="6340" w:space="1622"/>
            <w:col w:w="6321"/>
          </w:cols>
          <w:noEndnote/>
        </w:sectPr>
      </w:pPr>
    </w:p>
    <w:p w:rsidR="00DF153A" w:rsidRDefault="00DF153A">
      <w:pPr>
        <w:spacing w:before="86" w:line="1" w:lineRule="exact"/>
        <w:rPr>
          <w:rFonts w:ascii="Times New Roman" w:hAnsi="Times New Roman" w:cs="Times New Roman"/>
          <w:sz w:val="2"/>
          <w:szCs w:val="2"/>
        </w:rPr>
      </w:pPr>
    </w:p>
    <w:p w:rsidR="00DF153A" w:rsidRDefault="00DF153A">
      <w:pPr>
        <w:shd w:val="clear" w:color="auto" w:fill="FFFFFF"/>
        <w:spacing w:line="250" w:lineRule="exact"/>
        <w:ind w:left="24" w:firstLine="264"/>
        <w:jc w:val="both"/>
        <w:sectPr w:rsidR="00DF153A">
          <w:type w:val="continuous"/>
          <w:pgSz w:w="16834" w:h="11909" w:orient="landscape"/>
          <w:pgMar w:top="1065" w:right="1020" w:bottom="360" w:left="1088" w:header="720" w:footer="720" w:gutter="0"/>
          <w:cols w:space="60"/>
          <w:noEndnote/>
        </w:sectPr>
      </w:pPr>
    </w:p>
    <w:p w:rsidR="00DF153A" w:rsidRDefault="00DF153A">
      <w:pPr>
        <w:shd w:val="clear" w:color="auto" w:fill="FFFFFF"/>
        <w:spacing w:before="48"/>
      </w:pPr>
      <w:r>
        <w:rPr>
          <w:rFonts w:ascii="Times New Roman" w:hAnsi="Times New Roman" w:cs="Times New Roman"/>
          <w:sz w:val="22"/>
          <w:szCs w:val="22"/>
        </w:rPr>
        <w:t>158</w:t>
      </w:r>
    </w:p>
    <w:p w:rsidR="00DF153A" w:rsidRDefault="00DF153A">
      <w:pPr>
        <w:shd w:val="clear" w:color="auto" w:fill="FFFFFF"/>
      </w:pPr>
      <w:r>
        <w:br w:type="column"/>
      </w:r>
      <w:r>
        <w:rPr>
          <w:rFonts w:ascii="Times New Roman" w:hAnsi="Times New Roman" w:cs="Times New Roman"/>
          <w:sz w:val="22"/>
          <w:szCs w:val="22"/>
        </w:rPr>
        <w:t>159</w:t>
      </w:r>
    </w:p>
    <w:p w:rsidR="00DF153A" w:rsidRDefault="00DF153A">
      <w:pPr>
        <w:shd w:val="clear" w:color="auto" w:fill="FFFFFF"/>
        <w:sectPr w:rsidR="00DF153A">
          <w:type w:val="continuous"/>
          <w:pgSz w:w="16834" w:h="11909" w:orient="landscape"/>
          <w:pgMar w:top="1065" w:right="1020" w:bottom="360" w:left="1088" w:header="720" w:footer="720" w:gutter="0"/>
          <w:cols w:num="2" w:space="720" w:equalWidth="0">
            <w:col w:w="720" w:space="13286"/>
            <w:col w:w="720"/>
          </w:cols>
          <w:noEndnote/>
        </w:sectPr>
      </w:pPr>
    </w:p>
    <w:p w:rsidR="00DF153A" w:rsidRDefault="00DF153A">
      <w:pPr>
        <w:spacing w:before="130"/>
        <w:ind w:left="101"/>
        <w:rPr>
          <w:rFonts w:ascii="Times New Roman" w:hAnsi="Times New Roman" w:cs="Times New Roman"/>
          <w:sz w:val="24"/>
          <w:szCs w:val="24"/>
        </w:rPr>
      </w:pPr>
      <w:r w:rsidRPr="00D257E3">
        <w:rPr>
          <w:rFonts w:ascii="Times New Roman" w:hAnsi="Times New Roman" w:cs="Times New Roman"/>
          <w:sz w:val="24"/>
          <w:szCs w:val="24"/>
        </w:rPr>
        <w:pict>
          <v:shape id="_x0000_i1129" type="#_x0000_t75" style="width:310.5pt;height:189pt">
            <v:imagedata r:id="rId114" o:title=""/>
          </v:shape>
        </w:pict>
      </w:r>
    </w:p>
    <w:p w:rsidR="00DF153A" w:rsidRDefault="00DF153A">
      <w:pPr>
        <w:shd w:val="clear" w:color="auto" w:fill="FFFFFF"/>
        <w:spacing w:before="110" w:line="211" w:lineRule="exact"/>
        <w:ind w:left="14"/>
        <w:jc w:val="center"/>
      </w:pPr>
      <w:r>
        <w:rPr>
          <w:rFonts w:ascii="Times New Roman" w:hAnsi="Times New Roman" w:cs="Times New Roman"/>
          <w:sz w:val="18"/>
          <w:szCs w:val="18"/>
        </w:rPr>
        <w:t>Рис. 65. Крепление стенок траншей с прозорами:</w:t>
      </w:r>
    </w:p>
    <w:p w:rsidR="00DF153A" w:rsidRDefault="00DF153A">
      <w:pPr>
        <w:shd w:val="clear" w:color="auto" w:fill="FFFFFF"/>
        <w:spacing w:line="211" w:lineRule="exact"/>
        <w:ind w:left="5"/>
        <w:jc w:val="center"/>
      </w:pPr>
      <w:r>
        <w:rPr>
          <w:rFonts w:ascii="Times New Roman" w:hAnsi="Times New Roman" w:cs="Times New Roman"/>
          <w:i/>
          <w:iCs/>
          <w:sz w:val="18"/>
          <w:szCs w:val="18"/>
        </w:rPr>
        <w:t xml:space="preserve">а </w:t>
      </w:r>
      <w:r>
        <w:rPr>
          <w:rFonts w:ascii="Times New Roman" w:hAnsi="Times New Roman" w:cs="Times New Roman"/>
          <w:sz w:val="18"/>
          <w:szCs w:val="18"/>
        </w:rPr>
        <w:t xml:space="preserve">— вид вдоль траншеи; </w:t>
      </w:r>
      <w:r>
        <w:rPr>
          <w:rFonts w:ascii="Times New Roman" w:hAnsi="Times New Roman" w:cs="Times New Roman"/>
          <w:i/>
          <w:iCs/>
          <w:sz w:val="18"/>
          <w:szCs w:val="18"/>
        </w:rPr>
        <w:t xml:space="preserve">б </w:t>
      </w:r>
      <w:r>
        <w:rPr>
          <w:rFonts w:ascii="Times New Roman" w:hAnsi="Times New Roman" w:cs="Times New Roman"/>
          <w:sz w:val="18"/>
          <w:szCs w:val="18"/>
        </w:rPr>
        <w:t xml:space="preserve">— поперечный разрез траншеи; </w:t>
      </w:r>
      <w:r>
        <w:rPr>
          <w:rFonts w:ascii="Times New Roman" w:hAnsi="Times New Roman" w:cs="Times New Roman"/>
          <w:i/>
          <w:iCs/>
          <w:sz w:val="18"/>
          <w:szCs w:val="18"/>
        </w:rPr>
        <w:t xml:space="preserve">1 </w:t>
      </w:r>
      <w:r>
        <w:rPr>
          <w:rFonts w:ascii="Times New Roman" w:hAnsi="Times New Roman" w:cs="Times New Roman"/>
          <w:sz w:val="18"/>
          <w:szCs w:val="18"/>
        </w:rPr>
        <w:t xml:space="preserve">— распорки; </w:t>
      </w:r>
      <w:r>
        <w:rPr>
          <w:rFonts w:ascii="Times New Roman" w:hAnsi="Times New Roman" w:cs="Times New Roman"/>
          <w:i/>
          <w:iCs/>
          <w:sz w:val="18"/>
          <w:szCs w:val="18"/>
        </w:rPr>
        <w:t xml:space="preserve">2 </w:t>
      </w:r>
      <w:r>
        <w:rPr>
          <w:rFonts w:ascii="Times New Roman" w:hAnsi="Times New Roman" w:cs="Times New Roman"/>
          <w:sz w:val="18"/>
          <w:szCs w:val="18"/>
        </w:rPr>
        <w:t>—</w:t>
      </w:r>
    </w:p>
    <w:p w:rsidR="00DF153A" w:rsidRDefault="00DF153A">
      <w:pPr>
        <w:shd w:val="clear" w:color="auto" w:fill="FFFFFF"/>
        <w:spacing w:line="211" w:lineRule="exact"/>
        <w:ind w:left="24"/>
        <w:jc w:val="center"/>
      </w:pPr>
      <w:r>
        <w:rPr>
          <w:rFonts w:ascii="Times New Roman" w:hAnsi="Times New Roman" w:cs="Times New Roman"/>
          <w:sz w:val="18"/>
          <w:szCs w:val="18"/>
        </w:rPr>
        <w:t xml:space="preserve">доски крепления; </w:t>
      </w:r>
      <w:r>
        <w:rPr>
          <w:rFonts w:ascii="Times New Roman" w:hAnsi="Times New Roman" w:cs="Times New Roman"/>
          <w:i/>
          <w:iCs/>
          <w:sz w:val="18"/>
          <w:szCs w:val="18"/>
        </w:rPr>
        <w:t xml:space="preserve">3 </w:t>
      </w:r>
      <w:r>
        <w:rPr>
          <w:rFonts w:ascii="Times New Roman" w:hAnsi="Times New Roman" w:cs="Times New Roman"/>
          <w:sz w:val="18"/>
          <w:szCs w:val="18"/>
        </w:rPr>
        <w:t xml:space="preserve">— бобышки; </w:t>
      </w:r>
      <w:r>
        <w:rPr>
          <w:rFonts w:ascii="Times New Roman" w:hAnsi="Times New Roman" w:cs="Times New Roman"/>
          <w:i/>
          <w:iCs/>
          <w:sz w:val="18"/>
          <w:szCs w:val="18"/>
        </w:rPr>
        <w:t xml:space="preserve">4 </w:t>
      </w:r>
      <w:r>
        <w:rPr>
          <w:rFonts w:ascii="Times New Roman" w:hAnsi="Times New Roman" w:cs="Times New Roman"/>
          <w:sz w:val="18"/>
          <w:szCs w:val="18"/>
        </w:rPr>
        <w:t>— стойки</w:t>
      </w:r>
    </w:p>
    <w:p w:rsidR="00DF153A" w:rsidRDefault="00DF153A">
      <w:pPr>
        <w:shd w:val="clear" w:color="auto" w:fill="FFFFFF"/>
        <w:spacing w:before="288" w:line="245" w:lineRule="exact"/>
        <w:ind w:left="34" w:right="43" w:firstLine="283"/>
        <w:jc w:val="both"/>
      </w:pPr>
      <w:r>
        <w:rPr>
          <w:rFonts w:ascii="Times New Roman" w:hAnsi="Times New Roman" w:cs="Times New Roman"/>
          <w:sz w:val="22"/>
          <w:szCs w:val="22"/>
        </w:rPr>
        <w:t xml:space="preserve">Котлованы и </w:t>
      </w:r>
      <w:r>
        <w:rPr>
          <w:rFonts w:ascii="Times New Roman" w:hAnsi="Times New Roman" w:cs="Times New Roman"/>
          <w:spacing w:val="42"/>
          <w:sz w:val="22"/>
          <w:szCs w:val="22"/>
        </w:rPr>
        <w:t>траншеи</w:t>
      </w:r>
      <w:r>
        <w:rPr>
          <w:rFonts w:ascii="Times New Roman" w:hAnsi="Times New Roman" w:cs="Times New Roman"/>
          <w:sz w:val="22"/>
          <w:szCs w:val="22"/>
        </w:rPr>
        <w:t xml:space="preserve"> в зависимости от грунта могут быть с отвесными или наклонными стенками. Траншеи и котлова</w:t>
      </w:r>
      <w:r>
        <w:rPr>
          <w:rFonts w:ascii="Times New Roman" w:hAnsi="Times New Roman" w:cs="Times New Roman"/>
          <w:sz w:val="22"/>
          <w:szCs w:val="22"/>
        </w:rPr>
        <w:softHyphen/>
      </w:r>
      <w:r>
        <w:rPr>
          <w:rFonts w:ascii="Times New Roman" w:hAnsi="Times New Roman" w:cs="Times New Roman"/>
          <w:spacing w:val="-1"/>
          <w:sz w:val="22"/>
          <w:szCs w:val="22"/>
        </w:rPr>
        <w:t>ны с отвесными стенками в малосвязных и несвязных грунтах тре</w:t>
      </w:r>
      <w:r>
        <w:rPr>
          <w:rFonts w:ascii="Times New Roman" w:hAnsi="Times New Roman" w:cs="Times New Roman"/>
          <w:spacing w:val="-1"/>
          <w:sz w:val="22"/>
          <w:szCs w:val="22"/>
        </w:rPr>
        <w:softHyphen/>
      </w:r>
      <w:r>
        <w:rPr>
          <w:rFonts w:ascii="Times New Roman" w:hAnsi="Times New Roman" w:cs="Times New Roman"/>
          <w:sz w:val="22"/>
          <w:szCs w:val="22"/>
        </w:rPr>
        <w:t>буют крепления стенок.</w:t>
      </w:r>
    </w:p>
    <w:p w:rsidR="00DF153A" w:rsidRDefault="00DF153A">
      <w:pPr>
        <w:shd w:val="clear" w:color="auto" w:fill="FFFFFF"/>
        <w:spacing w:before="19" w:line="245" w:lineRule="exact"/>
        <w:ind w:left="19" w:right="58" w:firstLine="283"/>
        <w:jc w:val="both"/>
      </w:pPr>
      <w:r>
        <w:rPr>
          <w:rFonts w:ascii="Times New Roman" w:hAnsi="Times New Roman" w:cs="Times New Roman"/>
          <w:sz w:val="22"/>
          <w:szCs w:val="22"/>
        </w:rPr>
        <w:t>Траншеи и котлованы с наклонными стенками требуют боль</w:t>
      </w:r>
      <w:r>
        <w:rPr>
          <w:rFonts w:ascii="Times New Roman" w:hAnsi="Times New Roman" w:cs="Times New Roman"/>
          <w:sz w:val="22"/>
          <w:szCs w:val="22"/>
        </w:rPr>
        <w:softHyphen/>
      </w:r>
      <w:r>
        <w:rPr>
          <w:rFonts w:ascii="Times New Roman" w:hAnsi="Times New Roman" w:cs="Times New Roman"/>
          <w:spacing w:val="-1"/>
          <w:sz w:val="22"/>
          <w:szCs w:val="22"/>
        </w:rPr>
        <w:t>шего объема земляных работ, но не нуждаются в креплении. Кру</w:t>
      </w:r>
      <w:r>
        <w:rPr>
          <w:rFonts w:ascii="Times New Roman" w:hAnsi="Times New Roman" w:cs="Times New Roman"/>
          <w:spacing w:val="-1"/>
          <w:sz w:val="22"/>
          <w:szCs w:val="22"/>
        </w:rPr>
        <w:softHyphen/>
      </w:r>
      <w:r>
        <w:rPr>
          <w:rFonts w:ascii="Times New Roman" w:hAnsi="Times New Roman" w:cs="Times New Roman"/>
          <w:sz w:val="22"/>
          <w:szCs w:val="22"/>
        </w:rPr>
        <w:t>тизна откосов траншей и котлованов при сроке их пребывания не-</w:t>
      </w:r>
      <w:r>
        <w:rPr>
          <w:rFonts w:ascii="Times New Roman" w:hAnsi="Times New Roman" w:cs="Times New Roman"/>
          <w:spacing w:val="-1"/>
          <w:sz w:val="22"/>
          <w:szCs w:val="22"/>
        </w:rPr>
        <w:t xml:space="preserve">засыпанными не более 15 дней в супесях 1:0,67 и 1:1, в суглинках </w:t>
      </w:r>
      <w:r>
        <w:rPr>
          <w:rFonts w:ascii="Times New Roman" w:hAnsi="Times New Roman" w:cs="Times New Roman"/>
          <w:spacing w:val="-2"/>
          <w:sz w:val="22"/>
          <w:szCs w:val="22"/>
        </w:rPr>
        <w:t>1:0,67 и 1:0,75, в глинах 1:0,5 и 1:0,07, скалах 1:0,1.</w:t>
      </w:r>
    </w:p>
    <w:p w:rsidR="00DF153A" w:rsidRDefault="00DF153A">
      <w:pPr>
        <w:shd w:val="clear" w:color="auto" w:fill="FFFFFF"/>
        <w:spacing w:before="10" w:line="245" w:lineRule="exact"/>
        <w:ind w:left="5" w:right="67" w:firstLine="283"/>
        <w:jc w:val="both"/>
      </w:pPr>
      <w:r>
        <w:rPr>
          <w:rFonts w:ascii="Times New Roman" w:hAnsi="Times New Roman" w:cs="Times New Roman"/>
          <w:sz w:val="22"/>
          <w:szCs w:val="22"/>
        </w:rPr>
        <w:t>Рыть котлованы и траншеи с отвесными стенками разрешает</w:t>
      </w:r>
      <w:r>
        <w:rPr>
          <w:rFonts w:ascii="Times New Roman" w:hAnsi="Times New Roman" w:cs="Times New Roman"/>
          <w:sz w:val="22"/>
          <w:szCs w:val="22"/>
        </w:rPr>
        <w:softHyphen/>
        <w:t>ся без креплений при условии непродолжительного оставления их незасыпанными и глубине не более: в песчаных и гравелис-тых грунтах 1,00 м, в супесях — 1,25 м, в суглинках — 1,50 м, в глинах — 2,00 м.</w:t>
      </w:r>
    </w:p>
    <w:p w:rsidR="00DF153A" w:rsidRDefault="00DF153A">
      <w:pPr>
        <w:shd w:val="clear" w:color="auto" w:fill="FFFFFF"/>
        <w:spacing w:before="19" w:line="250" w:lineRule="exact"/>
        <w:ind w:right="77" w:firstLine="288"/>
        <w:jc w:val="both"/>
      </w:pPr>
      <w:r>
        <w:rPr>
          <w:rFonts w:ascii="Times New Roman" w:hAnsi="Times New Roman" w:cs="Times New Roman"/>
          <w:spacing w:val="-2"/>
          <w:sz w:val="22"/>
          <w:szCs w:val="22"/>
        </w:rPr>
        <w:t>Крепление траншей и котлованов глубиной до 5 м выполняется по типовым проектам с применением инвентарных крепежных де</w:t>
      </w:r>
      <w:r>
        <w:rPr>
          <w:rFonts w:ascii="Times New Roman" w:hAnsi="Times New Roman" w:cs="Times New Roman"/>
          <w:spacing w:val="-2"/>
          <w:sz w:val="22"/>
          <w:szCs w:val="22"/>
        </w:rPr>
        <w:softHyphen/>
      </w:r>
      <w:r>
        <w:rPr>
          <w:rFonts w:ascii="Times New Roman" w:hAnsi="Times New Roman" w:cs="Times New Roman"/>
          <w:sz w:val="22"/>
          <w:szCs w:val="22"/>
        </w:rPr>
        <w:t>талей, а глубиной более 5 м — по специальным индивидуальным проектам. При глубине траншей и котлованов до 3 м и в грунтах</w:t>
      </w:r>
    </w:p>
    <w:p w:rsidR="00DF153A" w:rsidRDefault="00DF153A">
      <w:pPr>
        <w:shd w:val="clear" w:color="auto" w:fill="FFFFFF"/>
        <w:spacing w:before="178"/>
      </w:pPr>
      <w:r>
        <w:rPr>
          <w:rFonts w:ascii="Times New Roman" w:hAnsi="Times New Roman" w:cs="Times New Roman"/>
          <w:spacing w:val="-20"/>
          <w:sz w:val="22"/>
          <w:szCs w:val="22"/>
        </w:rPr>
        <w:t>160</w:t>
      </w:r>
    </w:p>
    <w:p w:rsidR="00DF153A" w:rsidRDefault="00DF153A">
      <w:pPr>
        <w:ind w:right="134"/>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130" type="#_x0000_t75" style="width:312pt;height:160.5pt">
            <v:imagedata r:id="rId115" o:title=""/>
          </v:shape>
        </w:pict>
      </w:r>
    </w:p>
    <w:p w:rsidR="00DF153A" w:rsidRDefault="00DF153A">
      <w:pPr>
        <w:shd w:val="clear" w:color="auto" w:fill="FFFFFF"/>
        <w:spacing w:before="163" w:line="211" w:lineRule="exact"/>
        <w:ind w:left="82" w:right="58"/>
        <w:jc w:val="center"/>
      </w:pPr>
      <w:r>
        <w:rPr>
          <w:rFonts w:ascii="Times New Roman" w:hAnsi="Times New Roman" w:cs="Times New Roman"/>
          <w:sz w:val="18"/>
          <w:szCs w:val="18"/>
        </w:rPr>
        <w:t xml:space="preserve">Рис. 66. Крепление стенок траншей без прозоров (сплошное): </w:t>
      </w:r>
      <w:r>
        <w:rPr>
          <w:rFonts w:ascii="Times New Roman" w:hAnsi="Times New Roman" w:cs="Times New Roman"/>
          <w:i/>
          <w:iCs/>
          <w:sz w:val="18"/>
          <w:szCs w:val="18"/>
        </w:rPr>
        <w:t xml:space="preserve">а </w:t>
      </w:r>
      <w:r>
        <w:rPr>
          <w:rFonts w:ascii="Times New Roman" w:hAnsi="Times New Roman" w:cs="Times New Roman"/>
          <w:sz w:val="18"/>
          <w:szCs w:val="18"/>
        </w:rPr>
        <w:t xml:space="preserve">— вид вдоль траншеи; </w:t>
      </w:r>
      <w:r>
        <w:rPr>
          <w:rFonts w:ascii="Times New Roman" w:hAnsi="Times New Roman" w:cs="Times New Roman"/>
          <w:i/>
          <w:iCs/>
          <w:sz w:val="18"/>
          <w:szCs w:val="18"/>
        </w:rPr>
        <w:t xml:space="preserve">б </w:t>
      </w:r>
      <w:r>
        <w:rPr>
          <w:rFonts w:ascii="Times New Roman" w:hAnsi="Times New Roman" w:cs="Times New Roman"/>
          <w:sz w:val="18"/>
          <w:szCs w:val="18"/>
        </w:rPr>
        <w:t xml:space="preserve">— поперечный разрез траншеи; </w:t>
      </w:r>
      <w:r>
        <w:rPr>
          <w:rFonts w:ascii="Times New Roman" w:hAnsi="Times New Roman" w:cs="Times New Roman"/>
          <w:i/>
          <w:iCs/>
          <w:sz w:val="18"/>
          <w:szCs w:val="18"/>
        </w:rPr>
        <w:t xml:space="preserve">1 </w:t>
      </w:r>
      <w:r>
        <w:rPr>
          <w:rFonts w:ascii="Times New Roman" w:hAnsi="Times New Roman" w:cs="Times New Roman"/>
          <w:sz w:val="18"/>
          <w:szCs w:val="18"/>
        </w:rPr>
        <w:t>— доски крепле</w:t>
      </w:r>
      <w:r>
        <w:rPr>
          <w:rFonts w:ascii="Times New Roman" w:hAnsi="Times New Roman" w:cs="Times New Roman"/>
          <w:sz w:val="18"/>
          <w:szCs w:val="18"/>
        </w:rPr>
        <w:softHyphen/>
        <w:t xml:space="preserve">ния; </w:t>
      </w:r>
      <w:r>
        <w:rPr>
          <w:rFonts w:ascii="Times New Roman" w:hAnsi="Times New Roman" w:cs="Times New Roman"/>
          <w:i/>
          <w:iCs/>
          <w:sz w:val="18"/>
          <w:szCs w:val="18"/>
        </w:rPr>
        <w:t xml:space="preserve">2 </w:t>
      </w:r>
      <w:r>
        <w:rPr>
          <w:rFonts w:ascii="Times New Roman" w:hAnsi="Times New Roman" w:cs="Times New Roman"/>
          <w:sz w:val="18"/>
          <w:szCs w:val="18"/>
        </w:rPr>
        <w:t xml:space="preserve">— бобышки; </w:t>
      </w:r>
      <w:r>
        <w:rPr>
          <w:rFonts w:ascii="Times New Roman" w:hAnsi="Times New Roman" w:cs="Times New Roman"/>
          <w:i/>
          <w:iCs/>
          <w:sz w:val="18"/>
          <w:szCs w:val="18"/>
        </w:rPr>
        <w:t xml:space="preserve">3 </w:t>
      </w:r>
      <w:r>
        <w:rPr>
          <w:rFonts w:ascii="Times New Roman" w:hAnsi="Times New Roman" w:cs="Times New Roman"/>
          <w:sz w:val="18"/>
          <w:szCs w:val="18"/>
        </w:rPr>
        <w:t xml:space="preserve">— стойки; </w:t>
      </w:r>
      <w:r>
        <w:rPr>
          <w:rFonts w:ascii="Times New Roman" w:hAnsi="Times New Roman" w:cs="Times New Roman"/>
          <w:i/>
          <w:iCs/>
          <w:sz w:val="18"/>
          <w:szCs w:val="18"/>
        </w:rPr>
        <w:t xml:space="preserve">4 </w:t>
      </w:r>
      <w:r>
        <w:rPr>
          <w:rFonts w:ascii="Times New Roman" w:hAnsi="Times New Roman" w:cs="Times New Roman"/>
          <w:sz w:val="18"/>
          <w:szCs w:val="18"/>
        </w:rPr>
        <w:t>— распорки</w:t>
      </w:r>
    </w:p>
    <w:p w:rsidR="00DF153A" w:rsidRDefault="00DF153A">
      <w:pPr>
        <w:shd w:val="clear" w:color="auto" w:fill="FFFFFF"/>
        <w:spacing w:before="206" w:line="250" w:lineRule="exact"/>
        <w:ind w:left="48" w:right="14"/>
        <w:jc w:val="both"/>
      </w:pPr>
      <w:r>
        <w:rPr>
          <w:rFonts w:ascii="Times New Roman" w:hAnsi="Times New Roman" w:cs="Times New Roman"/>
          <w:spacing w:val="-1"/>
          <w:sz w:val="22"/>
          <w:szCs w:val="22"/>
        </w:rPr>
        <w:t>естественной влажности применяется крепление горизонтальными досками с прозорами (рис. 65) в одну доску, удерживаемыми стой</w:t>
      </w:r>
      <w:r>
        <w:rPr>
          <w:rFonts w:ascii="Times New Roman" w:hAnsi="Times New Roman" w:cs="Times New Roman"/>
          <w:spacing w:val="-1"/>
          <w:sz w:val="22"/>
          <w:szCs w:val="22"/>
        </w:rPr>
        <w:softHyphen/>
      </w:r>
      <w:r>
        <w:rPr>
          <w:rFonts w:ascii="Times New Roman" w:hAnsi="Times New Roman" w:cs="Times New Roman"/>
          <w:sz w:val="22"/>
          <w:szCs w:val="22"/>
        </w:rPr>
        <w:t>ками и распорками, опирающимися на бобышки. Сечение досок и стоек проверяется на давление грунта.</w:t>
      </w:r>
    </w:p>
    <w:p w:rsidR="00DF153A" w:rsidRDefault="00DF153A">
      <w:pPr>
        <w:shd w:val="clear" w:color="auto" w:fill="FFFFFF"/>
        <w:spacing w:line="250" w:lineRule="exact"/>
        <w:ind w:left="58" w:right="10" w:firstLine="274"/>
        <w:jc w:val="both"/>
      </w:pPr>
      <w:r>
        <w:rPr>
          <w:rFonts w:ascii="Times New Roman" w:hAnsi="Times New Roman" w:cs="Times New Roman"/>
          <w:sz w:val="22"/>
          <w:szCs w:val="22"/>
        </w:rPr>
        <w:t>Крепление котлованов и траншей без прозоров применятся для грунтов нормальной влажности до глубины 5,0 м (рис. 66).</w:t>
      </w:r>
    </w:p>
    <w:p w:rsidR="00DF153A" w:rsidRDefault="00DF153A">
      <w:pPr>
        <w:shd w:val="clear" w:color="auto" w:fill="FFFFFF"/>
        <w:spacing w:line="250" w:lineRule="exact"/>
        <w:ind w:left="58" w:right="5" w:firstLine="283"/>
        <w:jc w:val="both"/>
      </w:pPr>
      <w:r>
        <w:rPr>
          <w:rFonts w:ascii="Times New Roman" w:hAnsi="Times New Roman" w:cs="Times New Roman"/>
          <w:sz w:val="22"/>
          <w:szCs w:val="22"/>
        </w:rPr>
        <w:t>Горизонтальные крепления разбираются снизу, по мере засып</w:t>
      </w:r>
      <w:r>
        <w:rPr>
          <w:rFonts w:ascii="Times New Roman" w:hAnsi="Times New Roman" w:cs="Times New Roman"/>
          <w:sz w:val="22"/>
          <w:szCs w:val="22"/>
        </w:rPr>
        <w:softHyphen/>
        <w:t>ки траншеи, по одной доске при слабых грунтах, не более чем по три доски при плотных. Вертикальные стойки отпиливаются вни</w:t>
      </w:r>
      <w:r>
        <w:rPr>
          <w:rFonts w:ascii="Times New Roman" w:hAnsi="Times New Roman" w:cs="Times New Roman"/>
          <w:sz w:val="22"/>
          <w:szCs w:val="22"/>
        </w:rPr>
        <w:softHyphen/>
        <w:t>зу на нужную высоту. Перед отпиливанием стоек распорки долж</w:t>
      </w:r>
      <w:r>
        <w:rPr>
          <w:rFonts w:ascii="Times New Roman" w:hAnsi="Times New Roman" w:cs="Times New Roman"/>
          <w:sz w:val="22"/>
          <w:szCs w:val="22"/>
        </w:rPr>
        <w:softHyphen/>
      </w:r>
      <w:r>
        <w:rPr>
          <w:rFonts w:ascii="Times New Roman" w:hAnsi="Times New Roman" w:cs="Times New Roman"/>
          <w:spacing w:val="-1"/>
          <w:sz w:val="22"/>
          <w:szCs w:val="22"/>
        </w:rPr>
        <w:t>ны быть переставлены выше места распила. При перестановке рас</w:t>
      </w:r>
      <w:r>
        <w:rPr>
          <w:rFonts w:ascii="Times New Roman" w:hAnsi="Times New Roman" w:cs="Times New Roman"/>
          <w:spacing w:val="-1"/>
          <w:sz w:val="22"/>
          <w:szCs w:val="22"/>
        </w:rPr>
        <w:softHyphen/>
      </w:r>
      <w:r>
        <w:rPr>
          <w:rFonts w:ascii="Times New Roman" w:hAnsi="Times New Roman" w:cs="Times New Roman"/>
          <w:sz w:val="22"/>
          <w:szCs w:val="22"/>
        </w:rPr>
        <w:t>порок сначала устанавливается новая распорка сверху распила, а потом уже вынимается нижняя.</w:t>
      </w:r>
    </w:p>
    <w:p w:rsidR="00DF153A" w:rsidRDefault="00DF153A">
      <w:pPr>
        <w:shd w:val="clear" w:color="auto" w:fill="FFFFFF"/>
        <w:spacing w:line="250" w:lineRule="exact"/>
        <w:ind w:left="67" w:firstLine="269"/>
        <w:jc w:val="both"/>
      </w:pPr>
      <w:r>
        <w:rPr>
          <w:rFonts w:ascii="Times New Roman" w:hAnsi="Times New Roman" w:cs="Times New Roman"/>
          <w:sz w:val="22"/>
          <w:szCs w:val="22"/>
        </w:rPr>
        <w:t>Разборка креплений требует большой осторожности и техни</w:t>
      </w:r>
      <w:r>
        <w:rPr>
          <w:rFonts w:ascii="Times New Roman" w:hAnsi="Times New Roman" w:cs="Times New Roman"/>
          <w:sz w:val="22"/>
          <w:szCs w:val="22"/>
        </w:rPr>
        <w:softHyphen/>
      </w:r>
      <w:r>
        <w:rPr>
          <w:rFonts w:ascii="Times New Roman" w:hAnsi="Times New Roman" w:cs="Times New Roman"/>
          <w:spacing w:val="-1"/>
          <w:sz w:val="22"/>
          <w:szCs w:val="22"/>
        </w:rPr>
        <w:t>ческого надзора. В случае необходимости крепление стенок широ</w:t>
      </w:r>
      <w:r>
        <w:rPr>
          <w:rFonts w:ascii="Times New Roman" w:hAnsi="Times New Roman" w:cs="Times New Roman"/>
          <w:spacing w:val="-1"/>
          <w:sz w:val="22"/>
          <w:szCs w:val="22"/>
        </w:rPr>
        <w:softHyphen/>
      </w:r>
      <w:r>
        <w:rPr>
          <w:rFonts w:ascii="Times New Roman" w:hAnsi="Times New Roman" w:cs="Times New Roman"/>
          <w:sz w:val="22"/>
          <w:szCs w:val="22"/>
        </w:rPr>
        <w:t>ких котлованов, когда распорки не могут быть поставлены, опор</w:t>
      </w:r>
      <w:r>
        <w:rPr>
          <w:rFonts w:ascii="Times New Roman" w:hAnsi="Times New Roman" w:cs="Times New Roman"/>
          <w:sz w:val="22"/>
          <w:szCs w:val="22"/>
        </w:rPr>
        <w:softHyphen/>
        <w:t xml:space="preserve">ные стойки укрепляются подкосами (рис. 67, </w:t>
      </w:r>
      <w:r>
        <w:rPr>
          <w:rFonts w:ascii="Times New Roman" w:hAnsi="Times New Roman" w:cs="Times New Roman"/>
          <w:i/>
          <w:iCs/>
          <w:sz w:val="22"/>
          <w:szCs w:val="22"/>
        </w:rPr>
        <w:t xml:space="preserve">а). </w:t>
      </w:r>
      <w:r>
        <w:rPr>
          <w:rFonts w:ascii="Times New Roman" w:hAnsi="Times New Roman" w:cs="Times New Roman"/>
          <w:sz w:val="22"/>
          <w:szCs w:val="22"/>
        </w:rPr>
        <w:t xml:space="preserve">Если же подкосы по условиям организации работы не могут быть поставлены, то </w:t>
      </w:r>
      <w:r>
        <w:rPr>
          <w:rFonts w:ascii="Times New Roman" w:hAnsi="Times New Roman" w:cs="Times New Roman"/>
          <w:spacing w:val="-2"/>
          <w:sz w:val="22"/>
          <w:szCs w:val="22"/>
        </w:rPr>
        <w:t>верх стоек крепится к забиваемым на некотором расстоянии от вер</w:t>
      </w:r>
      <w:r>
        <w:rPr>
          <w:rFonts w:ascii="Times New Roman" w:hAnsi="Times New Roman" w:cs="Times New Roman"/>
          <w:spacing w:val="-2"/>
          <w:sz w:val="22"/>
          <w:szCs w:val="22"/>
        </w:rPr>
        <w:softHyphen/>
      </w:r>
      <w:r>
        <w:rPr>
          <w:rFonts w:ascii="Times New Roman" w:hAnsi="Times New Roman" w:cs="Times New Roman"/>
          <w:sz w:val="22"/>
          <w:szCs w:val="22"/>
        </w:rPr>
        <w:t>хней бровки откоса сваям — анкерам при помощи досчатых схва</w:t>
      </w:r>
      <w:r>
        <w:rPr>
          <w:rFonts w:ascii="Times New Roman" w:hAnsi="Times New Roman" w:cs="Times New Roman"/>
          <w:sz w:val="22"/>
          <w:szCs w:val="22"/>
        </w:rPr>
        <w:softHyphen/>
        <w:t xml:space="preserve">ток или проволочных скруток (рис. 67, </w:t>
      </w:r>
      <w:r>
        <w:rPr>
          <w:rFonts w:ascii="Times New Roman" w:hAnsi="Times New Roman" w:cs="Times New Roman"/>
          <w:i/>
          <w:iCs/>
          <w:sz w:val="22"/>
          <w:szCs w:val="22"/>
        </w:rPr>
        <w:t>6).</w:t>
      </w:r>
    </w:p>
    <w:p w:rsidR="00DF153A" w:rsidRDefault="00DF153A">
      <w:pPr>
        <w:shd w:val="clear" w:color="auto" w:fill="FFFFFF"/>
        <w:spacing w:before="178"/>
        <w:jc w:val="right"/>
      </w:pPr>
      <w:r>
        <w:rPr>
          <w:rFonts w:ascii="Times New Roman" w:hAnsi="Times New Roman" w:cs="Times New Roman"/>
          <w:spacing w:val="-32"/>
          <w:sz w:val="22"/>
          <w:szCs w:val="22"/>
        </w:rPr>
        <w:t>161</w:t>
      </w:r>
    </w:p>
    <w:p w:rsidR="00DF153A" w:rsidRDefault="00DF153A">
      <w:pPr>
        <w:shd w:val="clear" w:color="auto" w:fill="FFFFFF"/>
        <w:spacing w:before="178"/>
        <w:jc w:val="right"/>
        <w:sectPr w:rsidR="00DF153A">
          <w:pgSz w:w="16834" w:h="11909" w:orient="landscape"/>
          <w:pgMar w:top="967" w:right="1374" w:bottom="360" w:left="1373" w:header="720" w:footer="720" w:gutter="0"/>
          <w:cols w:num="2" w:space="720" w:equalWidth="0">
            <w:col w:w="6379" w:space="1339"/>
            <w:col w:w="6369"/>
          </w:cols>
          <w:noEndnote/>
        </w:sectPr>
      </w:pPr>
    </w:p>
    <w:p w:rsidR="00DF153A" w:rsidRDefault="00DF153A">
      <w:pPr>
        <w:framePr w:h="3168" w:hSpace="38" w:wrap="notBeside" w:vAnchor="text" w:hAnchor="margin" w:x="-431" w:y="1"/>
        <w:rPr>
          <w:rFonts w:ascii="Times New Roman" w:hAnsi="Times New Roman" w:cs="Times New Roman"/>
          <w:sz w:val="24"/>
          <w:szCs w:val="24"/>
        </w:rPr>
      </w:pPr>
      <w:r w:rsidRPr="00D257E3">
        <w:rPr>
          <w:rFonts w:ascii="Times New Roman" w:hAnsi="Times New Roman" w:cs="Times New Roman"/>
          <w:sz w:val="24"/>
          <w:szCs w:val="24"/>
        </w:rPr>
        <w:pict>
          <v:shape id="_x0000_i1131" type="#_x0000_t75" style="width:327pt;height:158.25pt">
            <v:imagedata r:id="rId116" o:title=""/>
          </v:shape>
        </w:pict>
      </w:r>
    </w:p>
    <w:p w:rsidR="00DF153A" w:rsidRDefault="00DF153A">
      <w:pPr>
        <w:shd w:val="clear" w:color="auto" w:fill="FFFFFF"/>
        <w:spacing w:before="125" w:line="211" w:lineRule="exact"/>
        <w:ind w:left="178"/>
      </w:pPr>
      <w:r>
        <w:rPr>
          <w:rFonts w:ascii="Times New Roman" w:hAnsi="Times New Roman" w:cs="Times New Roman"/>
          <w:spacing w:val="-5"/>
        </w:rPr>
        <w:t>Рис. 67. Крепление стенок траншей с использованием подкосов, схваток и</w:t>
      </w:r>
    </w:p>
    <w:p w:rsidR="00DF153A" w:rsidRDefault="00DF153A">
      <w:pPr>
        <w:shd w:val="clear" w:color="auto" w:fill="FFFFFF"/>
        <w:spacing w:line="211" w:lineRule="exact"/>
        <w:ind w:left="53"/>
        <w:jc w:val="center"/>
      </w:pPr>
      <w:r>
        <w:rPr>
          <w:rFonts w:ascii="Times New Roman" w:hAnsi="Times New Roman" w:cs="Times New Roman"/>
          <w:spacing w:val="-6"/>
        </w:rPr>
        <w:t>скруток:</w:t>
      </w:r>
    </w:p>
    <w:p w:rsidR="00DF153A" w:rsidRDefault="00DF153A">
      <w:pPr>
        <w:shd w:val="clear" w:color="auto" w:fill="FFFFFF"/>
        <w:spacing w:line="211" w:lineRule="exact"/>
        <w:ind w:left="29"/>
        <w:jc w:val="center"/>
      </w:pPr>
      <w:r>
        <w:rPr>
          <w:rFonts w:ascii="Times New Roman" w:hAnsi="Times New Roman" w:cs="Times New Roman"/>
          <w:i/>
          <w:iCs/>
          <w:spacing w:val="-8"/>
        </w:rPr>
        <w:t xml:space="preserve">1 </w:t>
      </w:r>
      <w:r>
        <w:rPr>
          <w:rFonts w:ascii="Times New Roman" w:hAnsi="Times New Roman" w:cs="Times New Roman"/>
          <w:spacing w:val="-8"/>
        </w:rPr>
        <w:t xml:space="preserve">— доски крепления; </w:t>
      </w:r>
      <w:r>
        <w:rPr>
          <w:rFonts w:ascii="Times New Roman" w:hAnsi="Times New Roman" w:cs="Times New Roman"/>
          <w:i/>
          <w:iCs/>
          <w:spacing w:val="-8"/>
        </w:rPr>
        <w:t xml:space="preserve">2 </w:t>
      </w:r>
      <w:r>
        <w:rPr>
          <w:rFonts w:ascii="Times New Roman" w:hAnsi="Times New Roman" w:cs="Times New Roman"/>
          <w:spacing w:val="-8"/>
        </w:rPr>
        <w:t xml:space="preserve">— стойка; </w:t>
      </w:r>
      <w:r>
        <w:rPr>
          <w:rFonts w:ascii="Times New Roman" w:hAnsi="Times New Roman" w:cs="Times New Roman"/>
          <w:i/>
          <w:iCs/>
          <w:spacing w:val="-8"/>
        </w:rPr>
        <w:t xml:space="preserve">3 </w:t>
      </w:r>
      <w:r>
        <w:rPr>
          <w:rFonts w:ascii="Times New Roman" w:hAnsi="Times New Roman" w:cs="Times New Roman"/>
          <w:spacing w:val="-8"/>
        </w:rPr>
        <w:t xml:space="preserve">— подкос; </w:t>
      </w:r>
      <w:r>
        <w:rPr>
          <w:rFonts w:ascii="Times New Roman" w:hAnsi="Times New Roman" w:cs="Times New Roman"/>
          <w:i/>
          <w:iCs/>
          <w:spacing w:val="-8"/>
        </w:rPr>
        <w:t xml:space="preserve">4 </w:t>
      </w:r>
      <w:r>
        <w:rPr>
          <w:rFonts w:ascii="Times New Roman" w:hAnsi="Times New Roman" w:cs="Times New Roman"/>
          <w:spacing w:val="-8"/>
        </w:rPr>
        <w:t>— столбик на дне котлована;</w:t>
      </w:r>
    </w:p>
    <w:p w:rsidR="00DF153A" w:rsidRDefault="00DF153A">
      <w:pPr>
        <w:shd w:val="clear" w:color="auto" w:fill="FFFFFF"/>
        <w:spacing w:line="211" w:lineRule="exact"/>
        <w:ind w:left="58"/>
        <w:jc w:val="center"/>
      </w:pPr>
      <w:r>
        <w:rPr>
          <w:rFonts w:ascii="Times New Roman" w:hAnsi="Times New Roman" w:cs="Times New Roman"/>
          <w:i/>
          <w:iCs/>
          <w:spacing w:val="-7"/>
        </w:rPr>
        <w:t xml:space="preserve">5 </w:t>
      </w:r>
      <w:r>
        <w:rPr>
          <w:rFonts w:ascii="Times New Roman" w:hAnsi="Times New Roman" w:cs="Times New Roman"/>
          <w:spacing w:val="-7"/>
        </w:rPr>
        <w:t xml:space="preserve">— столбик вне котлована; </w:t>
      </w:r>
      <w:r>
        <w:rPr>
          <w:rFonts w:ascii="Times New Roman" w:hAnsi="Times New Roman" w:cs="Times New Roman"/>
          <w:i/>
          <w:iCs/>
          <w:spacing w:val="-7"/>
        </w:rPr>
        <w:t xml:space="preserve">6 </w:t>
      </w:r>
      <w:r>
        <w:rPr>
          <w:rFonts w:ascii="Times New Roman" w:hAnsi="Times New Roman" w:cs="Times New Roman"/>
          <w:spacing w:val="-7"/>
        </w:rPr>
        <w:t>— схватка</w:t>
      </w:r>
    </w:p>
    <w:p w:rsidR="00DF153A" w:rsidRDefault="00DF153A">
      <w:pPr>
        <w:shd w:val="clear" w:color="auto" w:fill="FFFFFF"/>
        <w:spacing w:before="398" w:line="250" w:lineRule="exact"/>
        <w:ind w:left="19" w:firstLine="293"/>
        <w:jc w:val="both"/>
      </w:pPr>
      <w:r>
        <w:rPr>
          <w:rFonts w:ascii="Times New Roman" w:hAnsi="Times New Roman" w:cs="Times New Roman"/>
          <w:sz w:val="22"/>
          <w:szCs w:val="22"/>
        </w:rPr>
        <w:t>Могут применяться сборно-раздвижные распорные рамы, мон</w:t>
      </w:r>
      <w:r>
        <w:rPr>
          <w:rFonts w:ascii="Times New Roman" w:hAnsi="Times New Roman" w:cs="Times New Roman"/>
          <w:sz w:val="22"/>
          <w:szCs w:val="22"/>
        </w:rPr>
        <w:softHyphen/>
      </w:r>
      <w:r>
        <w:rPr>
          <w:rFonts w:ascii="Times New Roman" w:hAnsi="Times New Roman" w:cs="Times New Roman"/>
          <w:spacing w:val="-1"/>
          <w:sz w:val="22"/>
          <w:szCs w:val="22"/>
        </w:rPr>
        <w:t>тируемые из отдельных металлических секций и инвентарных щи</w:t>
      </w:r>
      <w:r>
        <w:rPr>
          <w:rFonts w:ascii="Times New Roman" w:hAnsi="Times New Roman" w:cs="Times New Roman"/>
          <w:spacing w:val="-1"/>
          <w:sz w:val="22"/>
          <w:szCs w:val="22"/>
        </w:rPr>
        <w:softHyphen/>
      </w:r>
      <w:r>
        <w:rPr>
          <w:rFonts w:ascii="Times New Roman" w:hAnsi="Times New Roman" w:cs="Times New Roman"/>
          <w:sz w:val="22"/>
          <w:szCs w:val="22"/>
        </w:rPr>
        <w:t>тов ограждения.</w:t>
      </w:r>
    </w:p>
    <w:p w:rsidR="00DF153A" w:rsidRDefault="00DF153A">
      <w:pPr>
        <w:shd w:val="clear" w:color="auto" w:fill="FFFFFF"/>
        <w:spacing w:line="250" w:lineRule="exact"/>
        <w:ind w:left="14" w:firstLine="283"/>
        <w:jc w:val="both"/>
      </w:pPr>
      <w:r>
        <w:rPr>
          <w:rFonts w:ascii="Times New Roman" w:hAnsi="Times New Roman" w:cs="Times New Roman"/>
          <w:sz w:val="22"/>
          <w:szCs w:val="22"/>
        </w:rPr>
        <w:t>Котлован роют непосредственно перед монтажом фундамен</w:t>
      </w:r>
      <w:r>
        <w:rPr>
          <w:rFonts w:ascii="Times New Roman" w:hAnsi="Times New Roman" w:cs="Times New Roman"/>
          <w:sz w:val="22"/>
          <w:szCs w:val="22"/>
        </w:rPr>
        <w:softHyphen/>
        <w:t>та искусственного сооружения. Котлованы разрабатываются экскаваторами-драглайнами или обратная лопата с недобором на 0,1—0,2 м. Окончательная планировка и зачистка дна котло</w:t>
      </w:r>
      <w:r>
        <w:rPr>
          <w:rFonts w:ascii="Times New Roman" w:hAnsi="Times New Roman" w:cs="Times New Roman"/>
          <w:sz w:val="22"/>
          <w:szCs w:val="22"/>
        </w:rPr>
        <w:softHyphen/>
        <w:t>вана выполняются вручную. При наличии грунтовых вод стен</w:t>
      </w:r>
      <w:r>
        <w:rPr>
          <w:rFonts w:ascii="Times New Roman" w:hAnsi="Times New Roman" w:cs="Times New Roman"/>
          <w:sz w:val="22"/>
          <w:szCs w:val="22"/>
        </w:rPr>
        <w:softHyphen/>
        <w:t>ки котлована раскрепляются и организуется водоотлив с исполь</w:t>
      </w:r>
      <w:r>
        <w:rPr>
          <w:rFonts w:ascii="Times New Roman" w:hAnsi="Times New Roman" w:cs="Times New Roman"/>
          <w:sz w:val="22"/>
          <w:szCs w:val="22"/>
        </w:rPr>
        <w:softHyphen/>
        <w:t>зованием насосов.</w:t>
      </w:r>
    </w:p>
    <w:p w:rsidR="00DF153A" w:rsidRDefault="00DF153A">
      <w:pPr>
        <w:shd w:val="clear" w:color="auto" w:fill="FFFFFF"/>
        <w:spacing w:before="5" w:line="250" w:lineRule="exact"/>
        <w:ind w:right="5" w:firstLine="293"/>
        <w:jc w:val="both"/>
      </w:pPr>
      <w:r>
        <w:rPr>
          <w:rFonts w:ascii="Times New Roman" w:hAnsi="Times New Roman" w:cs="Times New Roman"/>
          <w:sz w:val="22"/>
          <w:szCs w:val="22"/>
        </w:rPr>
        <w:t>Если в котловане вода загрязнена, то применяются диафрагмо-вые насосы. Для полного удаления воды дну котлована придается уклон 0,02-0,03. При слабых водонасыщенных грунтах для обес</w:t>
      </w:r>
      <w:r>
        <w:rPr>
          <w:rFonts w:ascii="Times New Roman" w:hAnsi="Times New Roman" w:cs="Times New Roman"/>
          <w:sz w:val="22"/>
          <w:szCs w:val="22"/>
        </w:rPr>
        <w:softHyphen/>
      </w:r>
      <w:r>
        <w:rPr>
          <w:rFonts w:ascii="Times New Roman" w:hAnsi="Times New Roman" w:cs="Times New Roman"/>
          <w:spacing w:val="-1"/>
          <w:sz w:val="22"/>
          <w:szCs w:val="22"/>
        </w:rPr>
        <w:t xml:space="preserve">печения устойчивости стенок котлована по его контуру забивается </w:t>
      </w:r>
      <w:r>
        <w:rPr>
          <w:rFonts w:ascii="Times New Roman" w:hAnsi="Times New Roman" w:cs="Times New Roman"/>
          <w:sz w:val="22"/>
          <w:szCs w:val="22"/>
        </w:rPr>
        <w:t>дощатый шпунт.</w:t>
      </w:r>
    </w:p>
    <w:p w:rsidR="00DF153A" w:rsidRDefault="00DF153A">
      <w:pPr>
        <w:shd w:val="clear" w:color="auto" w:fill="FFFFFF"/>
        <w:spacing w:before="5" w:line="250" w:lineRule="exact"/>
        <w:ind w:right="10" w:firstLine="293"/>
        <w:jc w:val="both"/>
      </w:pPr>
      <w:r>
        <w:rPr>
          <w:rFonts w:ascii="Times New Roman" w:hAnsi="Times New Roman" w:cs="Times New Roman"/>
          <w:spacing w:val="-1"/>
          <w:sz w:val="22"/>
          <w:szCs w:val="22"/>
        </w:rPr>
        <w:t>Готовый котлован освидетельствуют с участием представителя заказчика и составляют акт на скрытые работы. В акте фиксируют</w:t>
      </w:r>
      <w:r>
        <w:rPr>
          <w:rFonts w:ascii="Times New Roman" w:hAnsi="Times New Roman" w:cs="Times New Roman"/>
          <w:spacing w:val="-1"/>
          <w:sz w:val="22"/>
          <w:szCs w:val="22"/>
        </w:rPr>
        <w:softHyphen/>
      </w:r>
      <w:r>
        <w:rPr>
          <w:rFonts w:ascii="Times New Roman" w:hAnsi="Times New Roman" w:cs="Times New Roman"/>
          <w:sz w:val="22"/>
          <w:szCs w:val="22"/>
        </w:rPr>
        <w:t>ся отметки дна котлована, род грунта и соответствие этих данных проекту. Только при полном соответствии проекту разрешается монтировать блоки фундамента.</w:t>
      </w:r>
    </w:p>
    <w:p w:rsidR="00DF153A" w:rsidRDefault="00DF153A">
      <w:pPr>
        <w:shd w:val="clear" w:color="auto" w:fill="FFFFFF"/>
        <w:spacing w:before="202"/>
      </w:pPr>
      <w:r>
        <w:rPr>
          <w:rFonts w:ascii="Times New Roman" w:hAnsi="Times New Roman" w:cs="Times New Roman"/>
          <w:spacing w:val="-19"/>
          <w:sz w:val="22"/>
          <w:szCs w:val="22"/>
        </w:rPr>
        <w:t>162</w:t>
      </w:r>
    </w:p>
    <w:p w:rsidR="00DF153A" w:rsidRDefault="00DF153A">
      <w:pPr>
        <w:shd w:val="clear" w:color="auto" w:fill="FFFFFF"/>
        <w:spacing w:before="254" w:line="250" w:lineRule="exact"/>
        <w:ind w:right="5" w:firstLine="278"/>
        <w:jc w:val="both"/>
      </w:pPr>
      <w:r>
        <w:br w:type="column"/>
      </w:r>
      <w:r>
        <w:rPr>
          <w:rFonts w:ascii="Times New Roman" w:hAnsi="Times New Roman" w:cs="Times New Roman"/>
          <w:sz w:val="22"/>
          <w:szCs w:val="22"/>
        </w:rPr>
        <w:t xml:space="preserve">Глубина заложения фундаментов </w:t>
      </w:r>
      <w:r>
        <w:rPr>
          <w:rFonts w:ascii="Times New Roman" w:hAnsi="Times New Roman" w:cs="Times New Roman"/>
          <w:spacing w:val="40"/>
          <w:sz w:val="22"/>
          <w:szCs w:val="22"/>
        </w:rPr>
        <w:t>мостовых</w:t>
      </w:r>
      <w:r>
        <w:rPr>
          <w:rFonts w:ascii="Times New Roman" w:hAnsi="Times New Roman" w:cs="Times New Roman"/>
          <w:sz w:val="22"/>
          <w:szCs w:val="22"/>
        </w:rPr>
        <w:t xml:space="preserve"> опор и водопропускных </w:t>
      </w:r>
      <w:r>
        <w:rPr>
          <w:rFonts w:ascii="Times New Roman" w:hAnsi="Times New Roman" w:cs="Times New Roman"/>
          <w:spacing w:val="42"/>
          <w:sz w:val="22"/>
          <w:szCs w:val="22"/>
        </w:rPr>
        <w:t>труб</w:t>
      </w:r>
      <w:r>
        <w:rPr>
          <w:rFonts w:ascii="Times New Roman" w:hAnsi="Times New Roman" w:cs="Times New Roman"/>
          <w:sz w:val="22"/>
          <w:szCs w:val="22"/>
        </w:rPr>
        <w:t xml:space="preserve"> назначается на основании расчетов грунтовых оснований с учетом: геологических и гидрологических условий места расположения сооружения; глубины промерзания и способности грунтов основания к пучению при замерзании; ус</w:t>
      </w:r>
      <w:r>
        <w:rPr>
          <w:rFonts w:ascii="Times New Roman" w:hAnsi="Times New Roman" w:cs="Times New Roman"/>
          <w:sz w:val="22"/>
          <w:szCs w:val="22"/>
        </w:rPr>
        <w:softHyphen/>
        <w:t>ловий размыва грунтов оснований.</w:t>
      </w:r>
    </w:p>
    <w:p w:rsidR="00DF153A" w:rsidRDefault="00DF153A">
      <w:pPr>
        <w:shd w:val="clear" w:color="auto" w:fill="FFFFFF"/>
        <w:spacing w:line="250" w:lineRule="exact"/>
        <w:ind w:right="10" w:firstLine="288"/>
        <w:jc w:val="both"/>
      </w:pPr>
      <w:r>
        <w:rPr>
          <w:rFonts w:ascii="Times New Roman" w:hAnsi="Times New Roman" w:cs="Times New Roman"/>
          <w:sz w:val="22"/>
          <w:szCs w:val="22"/>
        </w:rPr>
        <w:t>Оголовки труб всех типов устраиваются, как правило, на фун</w:t>
      </w:r>
      <w:r>
        <w:rPr>
          <w:rFonts w:ascii="Times New Roman" w:hAnsi="Times New Roman" w:cs="Times New Roman"/>
          <w:sz w:val="22"/>
          <w:szCs w:val="22"/>
        </w:rPr>
        <w:softHyphen/>
        <w:t>даментах.</w:t>
      </w:r>
    </w:p>
    <w:p w:rsidR="00DF153A" w:rsidRDefault="00DF153A">
      <w:pPr>
        <w:shd w:val="clear" w:color="auto" w:fill="FFFFFF"/>
        <w:spacing w:line="250" w:lineRule="exact"/>
        <w:ind w:left="288"/>
      </w:pPr>
      <w:r>
        <w:rPr>
          <w:rFonts w:ascii="Times New Roman" w:hAnsi="Times New Roman" w:cs="Times New Roman"/>
          <w:sz w:val="22"/>
          <w:szCs w:val="22"/>
        </w:rPr>
        <w:t>Глубина заложения фундаментов труб устанавливается:</w:t>
      </w:r>
    </w:p>
    <w:p w:rsidR="00DF153A" w:rsidRDefault="00DF153A">
      <w:pPr>
        <w:shd w:val="clear" w:color="auto" w:fill="FFFFFF"/>
        <w:spacing w:line="250" w:lineRule="exact"/>
        <w:ind w:left="5" w:right="5" w:firstLine="278"/>
        <w:jc w:val="both"/>
      </w:pPr>
      <w:r>
        <w:rPr>
          <w:rFonts w:ascii="Times New Roman" w:hAnsi="Times New Roman" w:cs="Times New Roman"/>
          <w:sz w:val="22"/>
          <w:szCs w:val="22"/>
        </w:rPr>
        <w:t>для средних звеньев при диаметре трубы до 2 м независимо от глубины промерзания;</w:t>
      </w:r>
    </w:p>
    <w:p w:rsidR="00DF153A" w:rsidRDefault="00DF153A">
      <w:pPr>
        <w:shd w:val="clear" w:color="auto" w:fill="FFFFFF"/>
        <w:spacing w:line="250" w:lineRule="exact"/>
        <w:ind w:left="10" w:right="10" w:firstLine="269"/>
        <w:jc w:val="both"/>
      </w:pPr>
      <w:r>
        <w:rPr>
          <w:rFonts w:ascii="Times New Roman" w:hAnsi="Times New Roman" w:cs="Times New Roman"/>
          <w:sz w:val="22"/>
          <w:szCs w:val="22"/>
        </w:rPr>
        <w:t>для оголовков и крайних звеньев в скальных, крупнообломоч</w:t>
      </w:r>
      <w:r>
        <w:rPr>
          <w:rFonts w:ascii="Times New Roman" w:hAnsi="Times New Roman" w:cs="Times New Roman"/>
          <w:sz w:val="22"/>
          <w:szCs w:val="22"/>
        </w:rPr>
        <w:softHyphen/>
        <w:t>ных, гравелистых и крупнопесчаных грунтах независимо от глу</w:t>
      </w:r>
      <w:r>
        <w:rPr>
          <w:rFonts w:ascii="Times New Roman" w:hAnsi="Times New Roman" w:cs="Times New Roman"/>
          <w:sz w:val="22"/>
          <w:szCs w:val="22"/>
        </w:rPr>
        <w:softHyphen/>
      </w:r>
      <w:r>
        <w:rPr>
          <w:rFonts w:ascii="Times New Roman" w:hAnsi="Times New Roman" w:cs="Times New Roman"/>
          <w:spacing w:val="-1"/>
          <w:sz w:val="22"/>
          <w:szCs w:val="22"/>
        </w:rPr>
        <w:t>бины промерзания, а для всех прочих грунтов на 0,25 м ниже глу</w:t>
      </w:r>
      <w:r>
        <w:rPr>
          <w:rFonts w:ascii="Times New Roman" w:hAnsi="Times New Roman" w:cs="Times New Roman"/>
          <w:spacing w:val="-1"/>
          <w:sz w:val="22"/>
          <w:szCs w:val="22"/>
        </w:rPr>
        <w:softHyphen/>
      </w:r>
      <w:r>
        <w:rPr>
          <w:rFonts w:ascii="Times New Roman" w:hAnsi="Times New Roman" w:cs="Times New Roman"/>
          <w:sz w:val="22"/>
          <w:szCs w:val="22"/>
        </w:rPr>
        <w:t>бины промерзания.</w:t>
      </w:r>
    </w:p>
    <w:p w:rsidR="00DF153A" w:rsidRDefault="00DF153A">
      <w:pPr>
        <w:shd w:val="clear" w:color="auto" w:fill="FFFFFF"/>
        <w:spacing w:line="250" w:lineRule="exact"/>
        <w:ind w:left="5" w:right="5" w:firstLine="274"/>
        <w:jc w:val="both"/>
      </w:pPr>
      <w:r>
        <w:rPr>
          <w:rFonts w:ascii="Times New Roman" w:hAnsi="Times New Roman" w:cs="Times New Roman"/>
          <w:sz w:val="22"/>
          <w:szCs w:val="22"/>
        </w:rPr>
        <w:t>Для фундаментов, сооружаемых в постоянном шпунтовом ог</w:t>
      </w:r>
      <w:r>
        <w:rPr>
          <w:rFonts w:ascii="Times New Roman" w:hAnsi="Times New Roman" w:cs="Times New Roman"/>
          <w:sz w:val="22"/>
          <w:szCs w:val="22"/>
        </w:rPr>
        <w:softHyphen/>
      </w:r>
      <w:r>
        <w:rPr>
          <w:rFonts w:ascii="Times New Roman" w:hAnsi="Times New Roman" w:cs="Times New Roman"/>
          <w:spacing w:val="-1"/>
          <w:sz w:val="22"/>
          <w:szCs w:val="22"/>
        </w:rPr>
        <w:t>раждении, должны быть предусмотрены меры по засыпке и уплот</w:t>
      </w:r>
      <w:r>
        <w:rPr>
          <w:rFonts w:ascii="Times New Roman" w:hAnsi="Times New Roman" w:cs="Times New Roman"/>
          <w:spacing w:val="-1"/>
          <w:sz w:val="22"/>
          <w:szCs w:val="22"/>
        </w:rPr>
        <w:softHyphen/>
      </w:r>
      <w:r>
        <w:rPr>
          <w:rFonts w:ascii="Times New Roman" w:hAnsi="Times New Roman" w:cs="Times New Roman"/>
          <w:sz w:val="22"/>
          <w:szCs w:val="22"/>
        </w:rPr>
        <w:t>нению грунта в пазухах котлованов. Фундаменты бывают: свай</w:t>
      </w:r>
      <w:r>
        <w:rPr>
          <w:rFonts w:ascii="Times New Roman" w:hAnsi="Times New Roman" w:cs="Times New Roman"/>
          <w:sz w:val="22"/>
          <w:szCs w:val="22"/>
        </w:rPr>
        <w:softHyphen/>
        <w:t>ные, на сваях-оболочках, сплошные из бетонных блоков, моно</w:t>
      </w:r>
      <w:r>
        <w:rPr>
          <w:rFonts w:ascii="Times New Roman" w:hAnsi="Times New Roman" w:cs="Times New Roman"/>
          <w:sz w:val="22"/>
          <w:szCs w:val="22"/>
        </w:rPr>
        <w:softHyphen/>
      </w:r>
      <w:r>
        <w:rPr>
          <w:rFonts w:ascii="Times New Roman" w:hAnsi="Times New Roman" w:cs="Times New Roman"/>
          <w:spacing w:val="-1"/>
          <w:sz w:val="22"/>
          <w:szCs w:val="22"/>
        </w:rPr>
        <w:t>литные на естественном основании. Блоки фундаментов укладыва</w:t>
      </w:r>
      <w:r>
        <w:rPr>
          <w:rFonts w:ascii="Times New Roman" w:hAnsi="Times New Roman" w:cs="Times New Roman"/>
          <w:spacing w:val="-1"/>
          <w:sz w:val="22"/>
          <w:szCs w:val="22"/>
        </w:rPr>
        <w:softHyphen/>
      </w:r>
      <w:r>
        <w:rPr>
          <w:rFonts w:ascii="Times New Roman" w:hAnsi="Times New Roman" w:cs="Times New Roman"/>
          <w:sz w:val="22"/>
          <w:szCs w:val="22"/>
        </w:rPr>
        <w:t>ют краном на автомобильном или гусеничном ходу. Уклон лотка трубы достигается ступенчатым расположением секций.</w:t>
      </w:r>
    </w:p>
    <w:p w:rsidR="00DF153A" w:rsidRDefault="00DF153A">
      <w:pPr>
        <w:shd w:val="clear" w:color="auto" w:fill="FFFFFF"/>
        <w:spacing w:line="250" w:lineRule="exact"/>
        <w:ind w:left="293"/>
      </w:pPr>
      <w:r>
        <w:rPr>
          <w:rFonts w:ascii="Times New Roman" w:hAnsi="Times New Roman" w:cs="Times New Roman"/>
          <w:sz w:val="22"/>
          <w:szCs w:val="22"/>
        </w:rPr>
        <w:t>Монтаж проводится в определенной последовательности:</w:t>
      </w:r>
    </w:p>
    <w:p w:rsidR="00DF153A" w:rsidRDefault="00DF153A">
      <w:pPr>
        <w:shd w:val="clear" w:color="auto" w:fill="FFFFFF"/>
        <w:spacing w:line="250" w:lineRule="exact"/>
        <w:ind w:left="10" w:right="10" w:firstLine="274"/>
        <w:jc w:val="both"/>
      </w:pPr>
      <w:r>
        <w:rPr>
          <w:rFonts w:ascii="Times New Roman" w:hAnsi="Times New Roman" w:cs="Times New Roman"/>
          <w:sz w:val="22"/>
          <w:szCs w:val="22"/>
        </w:rPr>
        <w:t>укладываются блоки фундаментов под тело трубы секциями на первой половине трубы;</w:t>
      </w:r>
    </w:p>
    <w:p w:rsidR="00DF153A" w:rsidRDefault="00DF153A">
      <w:pPr>
        <w:shd w:val="clear" w:color="auto" w:fill="FFFFFF"/>
        <w:spacing w:line="250" w:lineRule="exact"/>
        <w:ind w:left="10" w:right="10" w:firstLine="274"/>
        <w:jc w:val="both"/>
      </w:pPr>
      <w:r>
        <w:rPr>
          <w:rFonts w:ascii="Times New Roman" w:hAnsi="Times New Roman" w:cs="Times New Roman"/>
          <w:sz w:val="22"/>
          <w:szCs w:val="22"/>
        </w:rPr>
        <w:t>укладываются блоки фундаментов под выходной оголовок до уровня тела трубы;</w:t>
      </w:r>
    </w:p>
    <w:p w:rsidR="00DF153A" w:rsidRDefault="00DF153A">
      <w:pPr>
        <w:shd w:val="clear" w:color="auto" w:fill="FFFFFF"/>
        <w:spacing w:line="250" w:lineRule="exact"/>
        <w:ind w:left="10" w:right="5" w:firstLine="274"/>
        <w:jc w:val="both"/>
      </w:pPr>
      <w:r>
        <w:rPr>
          <w:rFonts w:ascii="Times New Roman" w:hAnsi="Times New Roman" w:cs="Times New Roman"/>
          <w:sz w:val="22"/>
          <w:szCs w:val="22"/>
        </w:rPr>
        <w:t>укладываются лекальные блоки для круглой трубы на первой ее половине;</w:t>
      </w:r>
    </w:p>
    <w:p w:rsidR="00DF153A" w:rsidRDefault="00DF153A">
      <w:pPr>
        <w:shd w:val="clear" w:color="auto" w:fill="FFFFFF"/>
        <w:spacing w:line="250" w:lineRule="exact"/>
        <w:ind w:left="10" w:right="5" w:firstLine="274"/>
        <w:jc w:val="both"/>
      </w:pPr>
      <w:r>
        <w:rPr>
          <w:rFonts w:ascii="Times New Roman" w:hAnsi="Times New Roman" w:cs="Times New Roman"/>
          <w:spacing w:val="-2"/>
          <w:sz w:val="22"/>
          <w:szCs w:val="22"/>
        </w:rPr>
        <w:t xml:space="preserve">устанавливаются блоки фундамента под входной оголовок в той </w:t>
      </w:r>
      <w:r>
        <w:rPr>
          <w:rFonts w:ascii="Times New Roman" w:hAnsi="Times New Roman" w:cs="Times New Roman"/>
          <w:sz w:val="22"/>
          <w:szCs w:val="22"/>
        </w:rPr>
        <w:t>же последовательности.</w:t>
      </w:r>
    </w:p>
    <w:p w:rsidR="00DF153A" w:rsidRDefault="00DF153A">
      <w:pPr>
        <w:shd w:val="clear" w:color="auto" w:fill="FFFFFF"/>
        <w:spacing w:line="250" w:lineRule="exact"/>
        <w:ind w:left="10" w:firstLine="269"/>
        <w:jc w:val="both"/>
      </w:pPr>
      <w:r>
        <w:rPr>
          <w:rFonts w:ascii="Times New Roman" w:hAnsi="Times New Roman" w:cs="Times New Roman"/>
          <w:spacing w:val="-7"/>
          <w:sz w:val="22"/>
          <w:szCs w:val="22"/>
        </w:rPr>
        <w:t xml:space="preserve">Технологический процесс по устройству монолитных фундаментов </w:t>
      </w:r>
      <w:r>
        <w:rPr>
          <w:rFonts w:ascii="Times New Roman" w:hAnsi="Times New Roman" w:cs="Times New Roman"/>
          <w:spacing w:val="-9"/>
          <w:sz w:val="22"/>
          <w:szCs w:val="22"/>
        </w:rPr>
        <w:t xml:space="preserve">включает в себя установку опалубки, доставку и укладку бетона, уход за </w:t>
      </w:r>
      <w:r>
        <w:rPr>
          <w:rFonts w:ascii="Times New Roman" w:hAnsi="Times New Roman" w:cs="Times New Roman"/>
          <w:spacing w:val="-6"/>
          <w:sz w:val="22"/>
          <w:szCs w:val="22"/>
        </w:rPr>
        <w:t xml:space="preserve">бетоном, распалубку и обратную засыпку пазух фундамента. Простое </w:t>
      </w:r>
      <w:r>
        <w:rPr>
          <w:rFonts w:ascii="Times New Roman" w:hAnsi="Times New Roman" w:cs="Times New Roman"/>
          <w:spacing w:val="-7"/>
          <w:sz w:val="22"/>
          <w:szCs w:val="22"/>
        </w:rPr>
        <w:t xml:space="preserve">очертание фундаментов труб позволяет применять в качестве опалубки </w:t>
      </w:r>
      <w:r>
        <w:rPr>
          <w:rFonts w:ascii="Times New Roman" w:hAnsi="Times New Roman" w:cs="Times New Roman"/>
          <w:spacing w:val="-8"/>
          <w:sz w:val="22"/>
          <w:szCs w:val="22"/>
        </w:rPr>
        <w:t>инвентарные металлические или деревянные щиты, используя их на не</w:t>
      </w:r>
      <w:r>
        <w:rPr>
          <w:rFonts w:ascii="Times New Roman" w:hAnsi="Times New Roman" w:cs="Times New Roman"/>
          <w:spacing w:val="-8"/>
          <w:sz w:val="22"/>
          <w:szCs w:val="22"/>
        </w:rPr>
        <w:softHyphen/>
      </w:r>
      <w:r>
        <w:rPr>
          <w:rFonts w:ascii="Times New Roman" w:hAnsi="Times New Roman" w:cs="Times New Roman"/>
          <w:spacing w:val="-7"/>
          <w:sz w:val="22"/>
          <w:szCs w:val="22"/>
        </w:rPr>
        <w:t>скольких объектах. Между секциями фундамента для образования вер-</w:t>
      </w:r>
    </w:p>
    <w:p w:rsidR="00DF153A" w:rsidRDefault="00DF153A">
      <w:pPr>
        <w:shd w:val="clear" w:color="auto" w:fill="FFFFFF"/>
        <w:spacing w:before="206"/>
        <w:jc w:val="right"/>
      </w:pPr>
      <w:r>
        <w:rPr>
          <w:rFonts w:ascii="Times New Roman" w:hAnsi="Times New Roman" w:cs="Times New Roman"/>
          <w:spacing w:val="-20"/>
          <w:sz w:val="22"/>
          <w:szCs w:val="22"/>
        </w:rPr>
        <w:t>163</w:t>
      </w:r>
    </w:p>
    <w:p w:rsidR="00DF153A" w:rsidRDefault="00DF153A">
      <w:pPr>
        <w:shd w:val="clear" w:color="auto" w:fill="FFFFFF"/>
        <w:spacing w:before="206"/>
        <w:jc w:val="right"/>
        <w:sectPr w:rsidR="00DF153A">
          <w:pgSz w:w="16834" w:h="11909" w:orient="landscape"/>
          <w:pgMar w:top="941" w:right="1121" w:bottom="360" w:left="1552" w:header="720" w:footer="720" w:gutter="0"/>
          <w:cols w:num="2" w:space="720" w:equalWidth="0">
            <w:col w:w="6312" w:space="1512"/>
            <w:col w:w="6336"/>
          </w:cols>
          <w:noEndnote/>
        </w:sectPr>
      </w:pPr>
    </w:p>
    <w:p w:rsidR="00DF153A" w:rsidRDefault="00DF153A">
      <w:pPr>
        <w:spacing w:line="1" w:lineRule="exact"/>
        <w:rPr>
          <w:rFonts w:ascii="Times New Roman" w:hAnsi="Times New Roman" w:cs="Times New Roman"/>
          <w:sz w:val="2"/>
          <w:szCs w:val="2"/>
        </w:rPr>
      </w:pPr>
    </w:p>
    <w:p w:rsidR="00DF153A" w:rsidRDefault="00DF153A">
      <w:pPr>
        <w:framePr w:h="10287" w:hSpace="38" w:wrap="notBeside" w:vAnchor="text" w:hAnchor="margin" w:x="-8154" w:y="1"/>
        <w:rPr>
          <w:rFonts w:ascii="Times New Roman" w:hAnsi="Times New Roman" w:cs="Times New Roman"/>
          <w:sz w:val="24"/>
          <w:szCs w:val="24"/>
        </w:rPr>
      </w:pPr>
      <w:r w:rsidRPr="00D257E3">
        <w:rPr>
          <w:rFonts w:ascii="Times New Roman" w:hAnsi="Times New Roman" w:cs="Times New Roman"/>
          <w:sz w:val="24"/>
          <w:szCs w:val="24"/>
        </w:rPr>
        <w:pict>
          <v:shape id="_x0000_i1132" type="#_x0000_t75" style="width:343.5pt;height:514.5pt">
            <v:imagedata r:id="rId117" o:title=""/>
          </v:shape>
        </w:pict>
      </w:r>
    </w:p>
    <w:p w:rsidR="00DF153A" w:rsidRDefault="00DF153A">
      <w:pPr>
        <w:shd w:val="clear" w:color="auto" w:fill="FFFFFF"/>
        <w:spacing w:before="475" w:line="250" w:lineRule="exact"/>
        <w:ind w:left="14" w:right="5"/>
        <w:jc w:val="both"/>
      </w:pPr>
      <w:r>
        <w:rPr>
          <w:rFonts w:ascii="Times New Roman" w:hAnsi="Times New Roman" w:cs="Times New Roman"/>
          <w:spacing w:val="-8"/>
          <w:sz w:val="22"/>
          <w:szCs w:val="22"/>
        </w:rPr>
        <w:t>шкальных деформационных швов устанавливаются неудаляемые после бетонирования деревянные щиты. Все поверхности многократно обора</w:t>
      </w:r>
      <w:r>
        <w:rPr>
          <w:rFonts w:ascii="Times New Roman" w:hAnsi="Times New Roman" w:cs="Times New Roman"/>
          <w:spacing w:val="-8"/>
          <w:sz w:val="22"/>
          <w:szCs w:val="22"/>
        </w:rPr>
        <w:softHyphen/>
        <w:t>чиваемой опалубки, соприкасающейся с бетоном, смазываются солидо</w:t>
      </w:r>
      <w:r>
        <w:rPr>
          <w:rFonts w:ascii="Times New Roman" w:hAnsi="Times New Roman" w:cs="Times New Roman"/>
          <w:spacing w:val="-8"/>
          <w:sz w:val="22"/>
          <w:szCs w:val="22"/>
        </w:rPr>
        <w:softHyphen/>
      </w:r>
      <w:r>
        <w:rPr>
          <w:rFonts w:ascii="Times New Roman" w:hAnsi="Times New Roman" w:cs="Times New Roman"/>
          <w:spacing w:val="-5"/>
          <w:sz w:val="22"/>
          <w:szCs w:val="22"/>
        </w:rPr>
        <w:t>лом или отработанным маслом. Монолитные фундаменты бетониру</w:t>
      </w:r>
      <w:r>
        <w:rPr>
          <w:rFonts w:ascii="Times New Roman" w:hAnsi="Times New Roman" w:cs="Times New Roman"/>
          <w:spacing w:val="-5"/>
          <w:sz w:val="22"/>
          <w:szCs w:val="22"/>
        </w:rPr>
        <w:softHyphen/>
      </w:r>
      <w:r>
        <w:rPr>
          <w:rFonts w:ascii="Times New Roman" w:hAnsi="Times New Roman" w:cs="Times New Roman"/>
          <w:spacing w:val="-7"/>
          <w:sz w:val="22"/>
          <w:szCs w:val="22"/>
        </w:rPr>
        <w:t>ются посекционно, на высоту каждой секции без перерыва.</w:t>
      </w:r>
    </w:p>
    <w:p w:rsidR="00DF153A" w:rsidRDefault="00DF153A">
      <w:pPr>
        <w:shd w:val="clear" w:color="auto" w:fill="FFFFFF"/>
        <w:spacing w:before="187"/>
        <w:ind w:right="5"/>
        <w:jc w:val="center"/>
      </w:pPr>
      <w:r>
        <w:rPr>
          <w:rFonts w:ascii="Times New Roman" w:hAnsi="Times New Roman" w:cs="Times New Roman"/>
          <w:b/>
          <w:bCs/>
          <w:i/>
          <w:iCs/>
          <w:sz w:val="22"/>
          <w:szCs w:val="22"/>
        </w:rPr>
        <w:t>3.3. Монтажные работы</w:t>
      </w:r>
    </w:p>
    <w:p w:rsidR="00DF153A" w:rsidRDefault="00DF153A">
      <w:pPr>
        <w:shd w:val="clear" w:color="auto" w:fill="FFFFFF"/>
        <w:spacing w:before="182" w:line="250" w:lineRule="exact"/>
        <w:ind w:left="5" w:firstLine="283"/>
        <w:jc w:val="both"/>
      </w:pPr>
      <w:r>
        <w:rPr>
          <w:rFonts w:ascii="Times New Roman" w:hAnsi="Times New Roman" w:cs="Times New Roman"/>
          <w:b/>
          <w:bCs/>
          <w:spacing w:val="-6"/>
          <w:sz w:val="22"/>
          <w:szCs w:val="22"/>
        </w:rPr>
        <w:t xml:space="preserve">Сборные железобетонные трубы. </w:t>
      </w:r>
      <w:r>
        <w:rPr>
          <w:rFonts w:ascii="Times New Roman" w:hAnsi="Times New Roman" w:cs="Times New Roman"/>
          <w:spacing w:val="-6"/>
          <w:sz w:val="22"/>
          <w:szCs w:val="22"/>
        </w:rPr>
        <w:t>Монтаж надфундаментной час</w:t>
      </w:r>
      <w:r>
        <w:rPr>
          <w:rFonts w:ascii="Times New Roman" w:hAnsi="Times New Roman" w:cs="Times New Roman"/>
          <w:spacing w:val="-6"/>
          <w:sz w:val="22"/>
          <w:szCs w:val="22"/>
        </w:rPr>
        <w:softHyphen/>
      </w:r>
      <w:r>
        <w:rPr>
          <w:rFonts w:ascii="Times New Roman" w:hAnsi="Times New Roman" w:cs="Times New Roman"/>
          <w:spacing w:val="-2"/>
          <w:sz w:val="22"/>
          <w:szCs w:val="22"/>
        </w:rPr>
        <w:t xml:space="preserve">ти сборной железобетонной трубы ведется с помощью самоходных </w:t>
      </w:r>
      <w:r>
        <w:rPr>
          <w:rFonts w:ascii="Times New Roman" w:hAnsi="Times New Roman" w:cs="Times New Roman"/>
          <w:spacing w:val="-1"/>
          <w:sz w:val="22"/>
          <w:szCs w:val="22"/>
        </w:rPr>
        <w:t>кранов и начинается, как правило, с установки элементов выходно</w:t>
      </w:r>
      <w:r>
        <w:rPr>
          <w:rFonts w:ascii="Times New Roman" w:hAnsi="Times New Roman" w:cs="Times New Roman"/>
          <w:spacing w:val="-1"/>
          <w:sz w:val="22"/>
          <w:szCs w:val="22"/>
        </w:rPr>
        <w:softHyphen/>
        <w:t>го оголовка. Затем последовательно монтируются звенья тела тру</w:t>
      </w:r>
      <w:r>
        <w:rPr>
          <w:rFonts w:ascii="Times New Roman" w:hAnsi="Times New Roman" w:cs="Times New Roman"/>
          <w:spacing w:val="-1"/>
          <w:sz w:val="22"/>
          <w:szCs w:val="22"/>
        </w:rPr>
        <w:softHyphen/>
      </w:r>
      <w:r>
        <w:rPr>
          <w:rFonts w:ascii="Times New Roman" w:hAnsi="Times New Roman" w:cs="Times New Roman"/>
          <w:sz w:val="22"/>
          <w:szCs w:val="22"/>
        </w:rPr>
        <w:t xml:space="preserve">бы и элементы входного оголовка. Прямоугольные звенья и блоки с плоским основанием устанавливаются на цементный раствор, а </w:t>
      </w:r>
      <w:r>
        <w:rPr>
          <w:rFonts w:ascii="Times New Roman" w:hAnsi="Times New Roman" w:cs="Times New Roman"/>
          <w:spacing w:val="-2"/>
          <w:sz w:val="22"/>
          <w:szCs w:val="22"/>
        </w:rPr>
        <w:t>цилиндрические — на деревянные неудаляемые подкладки, соблю</w:t>
      </w:r>
      <w:r>
        <w:rPr>
          <w:rFonts w:ascii="Times New Roman" w:hAnsi="Times New Roman" w:cs="Times New Roman"/>
          <w:spacing w:val="-2"/>
          <w:sz w:val="22"/>
          <w:szCs w:val="22"/>
        </w:rPr>
        <w:softHyphen/>
        <w:t xml:space="preserve">дая при этом требуемый зазор между звеньями и фундаментом для </w:t>
      </w:r>
      <w:r>
        <w:rPr>
          <w:rFonts w:ascii="Times New Roman" w:hAnsi="Times New Roman" w:cs="Times New Roman"/>
          <w:spacing w:val="-1"/>
          <w:sz w:val="22"/>
          <w:szCs w:val="22"/>
        </w:rPr>
        <w:t>возможности дальнейшего образования бетонной подушки. Моно</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литность конструкции трубы на участках между деформационными </w:t>
      </w:r>
      <w:r>
        <w:rPr>
          <w:rFonts w:ascii="Times New Roman" w:hAnsi="Times New Roman" w:cs="Times New Roman"/>
          <w:sz w:val="22"/>
          <w:szCs w:val="22"/>
        </w:rPr>
        <w:t>швами обеспечивается заполнением вертикальных и горизонталь</w:t>
      </w:r>
      <w:r>
        <w:rPr>
          <w:rFonts w:ascii="Times New Roman" w:hAnsi="Times New Roman" w:cs="Times New Roman"/>
          <w:sz w:val="22"/>
          <w:szCs w:val="22"/>
        </w:rPr>
        <w:softHyphen/>
        <w:t xml:space="preserve">ных швов. С внутренней стороны швы заделываются цементным </w:t>
      </w:r>
      <w:r>
        <w:rPr>
          <w:rFonts w:ascii="Times New Roman" w:hAnsi="Times New Roman" w:cs="Times New Roman"/>
          <w:spacing w:val="-1"/>
          <w:sz w:val="22"/>
          <w:szCs w:val="22"/>
        </w:rPr>
        <w:t xml:space="preserve">раствором с предварительной конопаткой, а снаружи заполняются </w:t>
      </w:r>
      <w:r>
        <w:rPr>
          <w:rFonts w:ascii="Times New Roman" w:hAnsi="Times New Roman" w:cs="Times New Roman"/>
          <w:sz w:val="22"/>
          <w:szCs w:val="22"/>
        </w:rPr>
        <w:t>битумом. Деформационные швы конопатятся с обеих сторон про</w:t>
      </w:r>
      <w:r>
        <w:rPr>
          <w:rFonts w:ascii="Times New Roman" w:hAnsi="Times New Roman" w:cs="Times New Roman"/>
          <w:sz w:val="22"/>
          <w:szCs w:val="22"/>
        </w:rPr>
        <w:softHyphen/>
      </w:r>
      <w:r>
        <w:rPr>
          <w:rFonts w:ascii="Times New Roman" w:hAnsi="Times New Roman" w:cs="Times New Roman"/>
          <w:spacing w:val="-1"/>
          <w:sz w:val="22"/>
          <w:szCs w:val="22"/>
        </w:rPr>
        <w:t>питанной битумом-паклей. Пазухи между звеньями в двух- и тре-</w:t>
      </w:r>
      <w:r>
        <w:rPr>
          <w:rFonts w:ascii="Times New Roman" w:hAnsi="Times New Roman" w:cs="Times New Roman"/>
          <w:sz w:val="22"/>
          <w:szCs w:val="22"/>
        </w:rPr>
        <w:t>хочковых трубах заполняются бетоном марки 75 (см. рис. 64).</w:t>
      </w:r>
    </w:p>
    <w:p w:rsidR="00DF153A" w:rsidRDefault="00DF153A">
      <w:pPr>
        <w:shd w:val="clear" w:color="auto" w:fill="FFFFFF"/>
        <w:spacing w:line="250" w:lineRule="exact"/>
        <w:ind w:right="10" w:firstLine="274"/>
        <w:jc w:val="both"/>
      </w:pPr>
      <w:r>
        <w:rPr>
          <w:rFonts w:ascii="Times New Roman" w:hAnsi="Times New Roman" w:cs="Times New Roman"/>
          <w:sz w:val="22"/>
          <w:szCs w:val="22"/>
        </w:rPr>
        <w:t>Для выполнения работ по монтажу трубы необходимо правиль</w:t>
      </w:r>
      <w:r>
        <w:rPr>
          <w:rFonts w:ascii="Times New Roman" w:hAnsi="Times New Roman" w:cs="Times New Roman"/>
          <w:sz w:val="22"/>
          <w:szCs w:val="22"/>
        </w:rPr>
        <w:softHyphen/>
        <w:t>но организовать размещение конструкций, материалов и обору</w:t>
      </w:r>
      <w:r>
        <w:rPr>
          <w:rFonts w:ascii="Times New Roman" w:hAnsi="Times New Roman" w:cs="Times New Roman"/>
          <w:sz w:val="22"/>
          <w:szCs w:val="22"/>
        </w:rPr>
        <w:softHyphen/>
        <w:t>дования на площадке (рис. 68).</w:t>
      </w:r>
    </w:p>
    <w:p w:rsidR="00DF153A" w:rsidRDefault="00DF153A">
      <w:pPr>
        <w:shd w:val="clear" w:color="auto" w:fill="FFFFFF"/>
        <w:spacing w:line="250" w:lineRule="exact"/>
        <w:ind w:left="10" w:right="10" w:firstLine="274"/>
        <w:jc w:val="both"/>
      </w:pPr>
      <w:r>
        <w:rPr>
          <w:rFonts w:ascii="Times New Roman" w:hAnsi="Times New Roman" w:cs="Times New Roman"/>
          <w:sz w:val="22"/>
          <w:szCs w:val="22"/>
        </w:rPr>
        <w:t>Для выполнения строительно-монтажных работ подбирается комплект строительных машин, обеспечивающий комплексную механизацию всех трудоемких процессов (табл. 9).</w:t>
      </w:r>
    </w:p>
    <w:p w:rsidR="00DF153A" w:rsidRDefault="00DF153A">
      <w:pPr>
        <w:shd w:val="clear" w:color="auto" w:fill="FFFFFF"/>
        <w:spacing w:line="250" w:lineRule="exact"/>
        <w:ind w:left="10" w:right="10" w:firstLine="274"/>
        <w:jc w:val="both"/>
      </w:pPr>
      <w:r>
        <w:rPr>
          <w:rFonts w:ascii="Times New Roman" w:hAnsi="Times New Roman" w:cs="Times New Roman"/>
          <w:sz w:val="22"/>
          <w:szCs w:val="22"/>
        </w:rPr>
        <w:t>Ведущей машиной при сборке трубы является кран. Требуемая грузоподъемность крана определяется весом наиболее тяжелой конструкции или детали.</w:t>
      </w:r>
    </w:p>
    <w:p w:rsidR="00DF153A" w:rsidRDefault="00DF153A">
      <w:pPr>
        <w:shd w:val="clear" w:color="auto" w:fill="FFFFFF"/>
        <w:spacing w:line="250" w:lineRule="exact"/>
        <w:ind w:left="10" w:right="10" w:firstLine="278"/>
        <w:jc w:val="both"/>
      </w:pPr>
      <w:r>
        <w:rPr>
          <w:rFonts w:ascii="Times New Roman" w:hAnsi="Times New Roman" w:cs="Times New Roman"/>
          <w:spacing w:val="-2"/>
          <w:sz w:val="22"/>
          <w:szCs w:val="22"/>
        </w:rPr>
        <w:t>В состав проекта производства работ по монтажу сборной желе</w:t>
      </w:r>
      <w:r>
        <w:rPr>
          <w:rFonts w:ascii="Times New Roman" w:hAnsi="Times New Roman" w:cs="Times New Roman"/>
          <w:spacing w:val="-2"/>
          <w:sz w:val="22"/>
          <w:szCs w:val="22"/>
        </w:rPr>
        <w:softHyphen/>
      </w:r>
      <w:r>
        <w:rPr>
          <w:rFonts w:ascii="Times New Roman" w:hAnsi="Times New Roman" w:cs="Times New Roman"/>
          <w:sz w:val="22"/>
          <w:szCs w:val="22"/>
        </w:rPr>
        <w:t>зобетонной трубы должен входить календарный график выполне</w:t>
      </w:r>
      <w:r>
        <w:rPr>
          <w:rFonts w:ascii="Times New Roman" w:hAnsi="Times New Roman" w:cs="Times New Roman"/>
          <w:sz w:val="22"/>
          <w:szCs w:val="22"/>
        </w:rPr>
        <w:softHyphen/>
      </w:r>
      <w:r>
        <w:rPr>
          <w:rFonts w:ascii="Times New Roman" w:hAnsi="Times New Roman" w:cs="Times New Roman"/>
          <w:spacing w:val="-1"/>
          <w:sz w:val="22"/>
          <w:szCs w:val="22"/>
        </w:rPr>
        <w:t xml:space="preserve">ния всех видов работ (с. 166-168): подготовительных, основных и </w:t>
      </w:r>
      <w:r>
        <w:rPr>
          <w:rFonts w:ascii="Times New Roman" w:hAnsi="Times New Roman" w:cs="Times New Roman"/>
          <w:spacing w:val="-2"/>
          <w:sz w:val="22"/>
          <w:szCs w:val="22"/>
        </w:rPr>
        <w:t>заключительных, график движения рабочей силы, поступления ма</w:t>
      </w:r>
      <w:r>
        <w:rPr>
          <w:rFonts w:ascii="Times New Roman" w:hAnsi="Times New Roman" w:cs="Times New Roman"/>
          <w:spacing w:val="-2"/>
          <w:sz w:val="22"/>
          <w:szCs w:val="22"/>
        </w:rPr>
        <w:softHyphen/>
      </w:r>
      <w:r>
        <w:rPr>
          <w:rFonts w:ascii="Times New Roman" w:hAnsi="Times New Roman" w:cs="Times New Roman"/>
          <w:sz w:val="22"/>
          <w:szCs w:val="22"/>
        </w:rPr>
        <w:t>териалов и конструкций и работы основных строительных машин.</w:t>
      </w:r>
    </w:p>
    <w:p w:rsidR="00DF153A" w:rsidRDefault="00DF153A">
      <w:pPr>
        <w:shd w:val="clear" w:color="auto" w:fill="FFFFFF"/>
        <w:spacing w:before="86"/>
        <w:jc w:val="right"/>
      </w:pPr>
      <w:r>
        <w:rPr>
          <w:rFonts w:ascii="Times New Roman" w:hAnsi="Times New Roman" w:cs="Times New Roman"/>
          <w:spacing w:val="-20"/>
          <w:sz w:val="22"/>
          <w:szCs w:val="22"/>
        </w:rPr>
        <w:t>165</w:t>
      </w:r>
    </w:p>
    <w:p w:rsidR="00DF153A" w:rsidRDefault="00DF153A">
      <w:pPr>
        <w:shd w:val="clear" w:color="auto" w:fill="FFFFFF"/>
        <w:spacing w:before="86"/>
        <w:jc w:val="right"/>
        <w:sectPr w:rsidR="00DF153A">
          <w:pgSz w:w="16834" w:h="11909" w:orient="landscape"/>
          <w:pgMar w:top="811" w:right="1169" w:bottom="360" w:left="9324" w:header="720" w:footer="720" w:gutter="0"/>
          <w:cols w:space="60"/>
          <w:noEndnote/>
        </w:sectPr>
      </w:pPr>
    </w:p>
    <w:p w:rsidR="00DF153A" w:rsidRDefault="00DF153A">
      <w:pPr>
        <w:framePr w:h="10426" w:hSpace="10080" w:wrap="notBeside" w:vAnchor="text" w:hAnchor="margin" w:x="1" w:y="1"/>
        <w:rPr>
          <w:rFonts w:ascii="Times New Roman" w:hAnsi="Times New Roman" w:cs="Times New Roman"/>
          <w:sz w:val="24"/>
          <w:szCs w:val="24"/>
        </w:rPr>
      </w:pPr>
      <w:r w:rsidRPr="00D257E3">
        <w:rPr>
          <w:rFonts w:ascii="Times New Roman" w:hAnsi="Times New Roman" w:cs="Times New Roman"/>
          <w:sz w:val="24"/>
          <w:szCs w:val="24"/>
        </w:rPr>
        <w:pict>
          <v:shape id="_x0000_i1133" type="#_x0000_t75" style="width:328.5pt;height:521.25pt">
            <v:imagedata r:id="rId118" o:title=""/>
          </v:shape>
        </w:pict>
      </w:r>
    </w:p>
    <w:p w:rsidR="00DF153A" w:rsidRDefault="00DF153A">
      <w:pPr>
        <w:framePr w:h="10080" w:hSpace="10080" w:wrap="notBeside" w:vAnchor="text" w:hAnchor="margin" w:x="7959" w:y="217"/>
        <w:rPr>
          <w:rFonts w:ascii="Times New Roman" w:hAnsi="Times New Roman" w:cs="Times New Roman"/>
          <w:sz w:val="24"/>
          <w:szCs w:val="24"/>
        </w:rPr>
      </w:pPr>
      <w:r w:rsidRPr="00D257E3">
        <w:rPr>
          <w:rFonts w:ascii="Times New Roman" w:hAnsi="Times New Roman" w:cs="Times New Roman"/>
          <w:sz w:val="24"/>
          <w:szCs w:val="24"/>
        </w:rPr>
        <w:pict>
          <v:shape id="_x0000_i1134" type="#_x0000_t75" style="width:328.5pt;height:7in">
            <v:imagedata r:id="rId119" o:title=""/>
          </v:shape>
        </w:pict>
      </w:r>
    </w:p>
    <w:p w:rsidR="00DF153A" w:rsidRDefault="00DF153A">
      <w:pPr>
        <w:spacing w:line="1" w:lineRule="exact"/>
        <w:rPr>
          <w:rFonts w:ascii="Times New Roman" w:hAnsi="Times New Roman" w:cs="Times New Roman"/>
          <w:sz w:val="2"/>
          <w:szCs w:val="2"/>
        </w:rPr>
      </w:pPr>
    </w:p>
    <w:p w:rsidR="00DF153A" w:rsidRDefault="00DF153A">
      <w:pPr>
        <w:framePr w:h="10080" w:hSpace="10080" w:wrap="notBeside" w:vAnchor="text" w:hAnchor="margin" w:x="7959" w:y="217"/>
        <w:rPr>
          <w:rFonts w:ascii="Times New Roman" w:hAnsi="Times New Roman" w:cs="Times New Roman"/>
          <w:sz w:val="24"/>
          <w:szCs w:val="24"/>
        </w:rPr>
        <w:sectPr w:rsidR="00DF153A">
          <w:pgSz w:w="16834" w:h="11909" w:orient="landscape"/>
          <w:pgMar w:top="741" w:right="1150" w:bottom="360" w:left="1149" w:header="720" w:footer="720" w:gutter="0"/>
          <w:cols w:space="720"/>
          <w:noEndnote/>
        </w:sectPr>
      </w:pPr>
    </w:p>
    <w:p w:rsidR="00DF153A" w:rsidRDefault="00DF153A">
      <w:pPr>
        <w:framePr w:h="10334" w:hSpace="10080" w:wrap="notBeside" w:vAnchor="text" w:hAnchor="margin" w:x="1" w:y="1"/>
        <w:rPr>
          <w:rFonts w:ascii="Times New Roman" w:hAnsi="Times New Roman" w:cs="Times New Roman"/>
          <w:sz w:val="24"/>
          <w:szCs w:val="24"/>
        </w:rPr>
      </w:pPr>
      <w:r w:rsidRPr="00D257E3">
        <w:rPr>
          <w:rFonts w:ascii="Times New Roman" w:hAnsi="Times New Roman" w:cs="Times New Roman"/>
          <w:sz w:val="24"/>
          <w:szCs w:val="24"/>
        </w:rPr>
        <w:pict>
          <v:shape id="_x0000_i1135" type="#_x0000_t75" style="width:338.25pt;height:516.75pt">
            <v:imagedata r:id="rId120" o:title=""/>
          </v:shape>
        </w:pict>
      </w:r>
    </w:p>
    <w:p w:rsidR="00DF153A" w:rsidRDefault="00DF153A">
      <w:pPr>
        <w:framePr w:h="10118" w:hSpace="10080" w:wrap="notBeside" w:vAnchor="text" w:hAnchor="margin" w:x="8132" w:y="131"/>
        <w:rPr>
          <w:rFonts w:ascii="Times New Roman" w:hAnsi="Times New Roman" w:cs="Times New Roman"/>
          <w:sz w:val="24"/>
          <w:szCs w:val="24"/>
        </w:rPr>
      </w:pPr>
      <w:r w:rsidRPr="00D257E3">
        <w:rPr>
          <w:rFonts w:ascii="Times New Roman" w:hAnsi="Times New Roman" w:cs="Times New Roman"/>
          <w:sz w:val="24"/>
          <w:szCs w:val="24"/>
        </w:rPr>
        <w:pict>
          <v:shape id="_x0000_i1136" type="#_x0000_t75" style="width:339pt;height:506.25pt">
            <v:imagedata r:id="rId121" o:title=""/>
          </v:shape>
        </w:pict>
      </w:r>
    </w:p>
    <w:p w:rsidR="00DF153A" w:rsidRDefault="00DF153A">
      <w:pPr>
        <w:spacing w:line="1" w:lineRule="exact"/>
        <w:rPr>
          <w:rFonts w:ascii="Times New Roman" w:hAnsi="Times New Roman" w:cs="Times New Roman"/>
          <w:sz w:val="2"/>
          <w:szCs w:val="2"/>
        </w:rPr>
      </w:pPr>
    </w:p>
    <w:p w:rsidR="00DF153A" w:rsidRDefault="00DF153A">
      <w:pPr>
        <w:framePr w:h="10118" w:hSpace="10080" w:wrap="notBeside" w:vAnchor="text" w:hAnchor="margin" w:x="8132" w:y="131"/>
        <w:rPr>
          <w:rFonts w:ascii="Times New Roman" w:hAnsi="Times New Roman" w:cs="Times New Roman"/>
          <w:sz w:val="24"/>
          <w:szCs w:val="24"/>
        </w:rPr>
        <w:sectPr w:rsidR="00DF153A">
          <w:pgSz w:w="16834" w:h="11909" w:orient="landscape"/>
          <w:pgMar w:top="787" w:right="958" w:bottom="360" w:left="958" w:header="720" w:footer="720" w:gutter="0"/>
          <w:cols w:space="720"/>
          <w:noEndnote/>
        </w:sectPr>
      </w:pPr>
    </w:p>
    <w:p w:rsidR="00DF153A" w:rsidRDefault="00DF153A">
      <w:pPr>
        <w:framePr w:h="10089" w:hSpace="10080" w:wrap="notBeside" w:vAnchor="text" w:hAnchor="margin" w:x="7983" w:y="1"/>
        <w:rPr>
          <w:rFonts w:ascii="Times New Roman" w:hAnsi="Times New Roman" w:cs="Times New Roman"/>
          <w:sz w:val="24"/>
          <w:szCs w:val="24"/>
        </w:rPr>
      </w:pPr>
      <w:r w:rsidRPr="00D257E3">
        <w:rPr>
          <w:rFonts w:ascii="Times New Roman" w:hAnsi="Times New Roman" w:cs="Times New Roman"/>
          <w:sz w:val="24"/>
          <w:szCs w:val="24"/>
        </w:rPr>
        <w:pict>
          <v:shape id="_x0000_i1137" type="#_x0000_t75" style="width:323.25pt;height:504.75pt">
            <v:imagedata r:id="rId122" o:title=""/>
          </v:shape>
        </w:pict>
      </w:r>
    </w:p>
    <w:p w:rsidR="00DF153A" w:rsidRDefault="00DF153A">
      <w:pPr>
        <w:framePr w:h="10224" w:hSpace="10080" w:wrap="notBeside" w:vAnchor="text" w:hAnchor="margin" w:x="1" w:y="44"/>
        <w:rPr>
          <w:rFonts w:ascii="Times New Roman" w:hAnsi="Times New Roman" w:cs="Times New Roman"/>
          <w:sz w:val="24"/>
          <w:szCs w:val="24"/>
        </w:rPr>
      </w:pPr>
      <w:r w:rsidRPr="00D257E3">
        <w:rPr>
          <w:rFonts w:ascii="Times New Roman" w:hAnsi="Times New Roman" w:cs="Times New Roman"/>
          <w:sz w:val="24"/>
          <w:szCs w:val="24"/>
        </w:rPr>
        <w:pict>
          <v:shape id="_x0000_i1138" type="#_x0000_t75" style="width:342.75pt;height:506.25pt">
            <v:imagedata r:id="rId123" o:title=""/>
          </v:shape>
        </w:pict>
      </w:r>
    </w:p>
    <w:p w:rsidR="00DF153A" w:rsidRDefault="00DF153A">
      <w:pPr>
        <w:spacing w:line="1" w:lineRule="exact"/>
        <w:rPr>
          <w:rFonts w:ascii="Times New Roman" w:hAnsi="Times New Roman" w:cs="Times New Roman"/>
          <w:sz w:val="2"/>
          <w:szCs w:val="2"/>
        </w:rPr>
      </w:pPr>
    </w:p>
    <w:p w:rsidR="00DF153A" w:rsidRDefault="00DF153A">
      <w:pPr>
        <w:framePr w:h="10224" w:hSpace="10080" w:wrap="notBeside" w:vAnchor="text" w:hAnchor="margin" w:x="1" w:y="44"/>
        <w:rPr>
          <w:rFonts w:ascii="Times New Roman" w:hAnsi="Times New Roman" w:cs="Times New Roman"/>
          <w:sz w:val="24"/>
          <w:szCs w:val="24"/>
        </w:rPr>
        <w:sectPr w:rsidR="00DF153A">
          <w:pgSz w:w="16834" w:h="11909" w:orient="landscape"/>
          <w:pgMar w:top="821" w:right="1157" w:bottom="360" w:left="1157" w:header="720" w:footer="720" w:gutter="0"/>
          <w:cols w:space="720"/>
          <w:noEndnote/>
        </w:sectPr>
      </w:pPr>
    </w:p>
    <w:p w:rsidR="00DF153A" w:rsidRDefault="00DF153A">
      <w:pPr>
        <w:framePr w:h="10200" w:hSpace="10080" w:wrap="notBeside" w:vAnchor="text" w:hAnchor="margin" w:x="1" w:y="1"/>
        <w:rPr>
          <w:rFonts w:ascii="Times New Roman" w:hAnsi="Times New Roman" w:cs="Times New Roman"/>
          <w:sz w:val="24"/>
          <w:szCs w:val="24"/>
        </w:rPr>
      </w:pPr>
      <w:r w:rsidRPr="00D257E3">
        <w:rPr>
          <w:rFonts w:ascii="Times New Roman" w:hAnsi="Times New Roman" w:cs="Times New Roman"/>
          <w:sz w:val="24"/>
          <w:szCs w:val="24"/>
        </w:rPr>
        <w:pict>
          <v:shape id="_x0000_i1139" type="#_x0000_t75" style="width:300.75pt;height:510pt">
            <v:imagedata r:id="rId124" o:title=""/>
          </v:shape>
        </w:pict>
      </w:r>
    </w:p>
    <w:p w:rsidR="00DF153A" w:rsidRDefault="00DF153A">
      <w:pPr>
        <w:framePr w:h="10156" w:hSpace="10080" w:wrap="notBeside" w:vAnchor="text" w:hAnchor="margin" w:x="7854" w:y="131"/>
        <w:rPr>
          <w:rFonts w:ascii="Times New Roman" w:hAnsi="Times New Roman" w:cs="Times New Roman"/>
          <w:sz w:val="24"/>
          <w:szCs w:val="24"/>
        </w:rPr>
      </w:pPr>
      <w:r w:rsidRPr="00D257E3">
        <w:rPr>
          <w:rFonts w:ascii="Times New Roman" w:hAnsi="Times New Roman" w:cs="Times New Roman"/>
          <w:sz w:val="24"/>
          <w:szCs w:val="24"/>
        </w:rPr>
        <w:pict>
          <v:shape id="_x0000_i1140" type="#_x0000_t75" style="width:352.5pt;height:502.5pt">
            <v:imagedata r:id="rId125" o:title=""/>
          </v:shape>
        </w:pict>
      </w:r>
    </w:p>
    <w:p w:rsidR="00DF153A" w:rsidRDefault="00DF153A">
      <w:pPr>
        <w:spacing w:line="1" w:lineRule="exact"/>
        <w:rPr>
          <w:rFonts w:ascii="Times New Roman" w:hAnsi="Times New Roman" w:cs="Times New Roman"/>
          <w:sz w:val="2"/>
          <w:szCs w:val="2"/>
        </w:rPr>
      </w:pPr>
    </w:p>
    <w:p w:rsidR="00DF153A" w:rsidRDefault="00DF153A">
      <w:pPr>
        <w:framePr w:h="10156" w:hSpace="10080" w:wrap="notBeside" w:vAnchor="text" w:hAnchor="margin" w:x="7854" w:y="131"/>
        <w:rPr>
          <w:rFonts w:ascii="Times New Roman" w:hAnsi="Times New Roman" w:cs="Times New Roman"/>
          <w:sz w:val="24"/>
          <w:szCs w:val="24"/>
        </w:rPr>
        <w:sectPr w:rsidR="00DF153A">
          <w:pgSz w:w="16834" w:h="11909" w:orient="landscape"/>
          <w:pgMar w:top="811" w:right="932" w:bottom="360" w:left="931" w:header="720" w:footer="720" w:gutter="0"/>
          <w:cols w:space="720"/>
          <w:noEndnote/>
        </w:sectPr>
      </w:pPr>
    </w:p>
    <w:p w:rsidR="00DF153A" w:rsidRDefault="00DF153A">
      <w:pPr>
        <w:shd w:val="clear" w:color="auto" w:fill="FFFFFF"/>
        <w:spacing w:before="230" w:line="250" w:lineRule="exact"/>
        <w:ind w:left="14"/>
        <w:jc w:val="both"/>
      </w:pPr>
      <w:r>
        <w:rPr>
          <w:rFonts w:ascii="Times New Roman" w:hAnsi="Times New Roman" w:cs="Times New Roman"/>
          <w:sz w:val="22"/>
          <w:szCs w:val="22"/>
        </w:rPr>
        <w:t>гут подвергаться действию воды, защитить гидроизоляцией. Вид гидроизоляции выбирается в зависимости от характера защищае</w:t>
      </w:r>
      <w:r>
        <w:rPr>
          <w:rFonts w:ascii="Times New Roman" w:hAnsi="Times New Roman" w:cs="Times New Roman"/>
          <w:sz w:val="22"/>
          <w:szCs w:val="22"/>
        </w:rPr>
        <w:softHyphen/>
      </w:r>
      <w:r>
        <w:rPr>
          <w:rFonts w:ascii="Times New Roman" w:hAnsi="Times New Roman" w:cs="Times New Roman"/>
          <w:spacing w:val="-2"/>
          <w:sz w:val="22"/>
          <w:szCs w:val="22"/>
        </w:rPr>
        <w:t>мой поверхности. Вертикальные поверхности опор мостов и бетон</w:t>
      </w:r>
      <w:r>
        <w:rPr>
          <w:rFonts w:ascii="Times New Roman" w:hAnsi="Times New Roman" w:cs="Times New Roman"/>
          <w:spacing w:val="-2"/>
          <w:sz w:val="22"/>
          <w:szCs w:val="22"/>
        </w:rPr>
        <w:softHyphen/>
      </w:r>
      <w:r>
        <w:rPr>
          <w:rFonts w:ascii="Times New Roman" w:hAnsi="Times New Roman" w:cs="Times New Roman"/>
          <w:sz w:val="22"/>
          <w:szCs w:val="22"/>
        </w:rPr>
        <w:t xml:space="preserve">ных труб, соприкасающиеся с грунтом, покрываются обмазочной </w:t>
      </w:r>
      <w:r>
        <w:rPr>
          <w:rFonts w:ascii="Times New Roman" w:hAnsi="Times New Roman" w:cs="Times New Roman"/>
          <w:spacing w:val="-1"/>
          <w:sz w:val="22"/>
          <w:szCs w:val="22"/>
        </w:rPr>
        <w:t xml:space="preserve">битумной изоляцией в два слоя по битумной грунтовке. Наружная </w:t>
      </w:r>
      <w:r>
        <w:rPr>
          <w:rFonts w:ascii="Times New Roman" w:hAnsi="Times New Roman" w:cs="Times New Roman"/>
          <w:spacing w:val="-2"/>
          <w:sz w:val="22"/>
          <w:szCs w:val="22"/>
        </w:rPr>
        <w:t xml:space="preserve">поверхность труб и балластные корыта железобетонных пролетных </w:t>
      </w:r>
      <w:r>
        <w:rPr>
          <w:rFonts w:ascii="Times New Roman" w:hAnsi="Times New Roman" w:cs="Times New Roman"/>
          <w:spacing w:val="-4"/>
          <w:sz w:val="22"/>
          <w:szCs w:val="22"/>
        </w:rPr>
        <w:t>строений мостов покрываются трех или двухслойной оклеенной изо</w:t>
      </w:r>
      <w:r>
        <w:rPr>
          <w:rFonts w:ascii="Times New Roman" w:hAnsi="Times New Roman" w:cs="Times New Roman"/>
          <w:spacing w:val="-4"/>
          <w:sz w:val="22"/>
          <w:szCs w:val="22"/>
        </w:rPr>
        <w:softHyphen/>
      </w:r>
      <w:r>
        <w:rPr>
          <w:rFonts w:ascii="Times New Roman" w:hAnsi="Times New Roman" w:cs="Times New Roman"/>
          <w:spacing w:val="-1"/>
          <w:sz w:val="22"/>
          <w:szCs w:val="22"/>
        </w:rPr>
        <w:t>ляцией на битумных мастиках. Указания о требуемой гидроизоля</w:t>
      </w:r>
      <w:r>
        <w:rPr>
          <w:rFonts w:ascii="Times New Roman" w:hAnsi="Times New Roman" w:cs="Times New Roman"/>
          <w:spacing w:val="-1"/>
          <w:sz w:val="22"/>
          <w:szCs w:val="22"/>
        </w:rPr>
        <w:softHyphen/>
      </w:r>
      <w:r>
        <w:rPr>
          <w:rFonts w:ascii="Times New Roman" w:hAnsi="Times New Roman" w:cs="Times New Roman"/>
          <w:spacing w:val="-2"/>
          <w:sz w:val="22"/>
          <w:szCs w:val="22"/>
        </w:rPr>
        <w:t>ции искусственных сооружений даются в рабочих чертежах. Мате</w:t>
      </w:r>
      <w:r>
        <w:rPr>
          <w:rFonts w:ascii="Times New Roman" w:hAnsi="Times New Roman" w:cs="Times New Roman"/>
          <w:spacing w:val="-2"/>
          <w:sz w:val="22"/>
          <w:szCs w:val="22"/>
        </w:rPr>
        <w:softHyphen/>
        <w:t xml:space="preserve">риалами для устройства гидроизоляции искусственных сооружений </w:t>
      </w:r>
      <w:r>
        <w:rPr>
          <w:rFonts w:ascii="Times New Roman" w:hAnsi="Times New Roman" w:cs="Times New Roman"/>
          <w:sz w:val="22"/>
          <w:szCs w:val="22"/>
        </w:rPr>
        <w:t>служат: битумный лак, мастики, бетантит и гидроизол.</w:t>
      </w:r>
    </w:p>
    <w:p w:rsidR="00DF153A" w:rsidRDefault="00DF153A">
      <w:pPr>
        <w:shd w:val="clear" w:color="auto" w:fill="FFFFFF"/>
        <w:spacing w:line="250" w:lineRule="exact"/>
        <w:ind w:left="10" w:right="5" w:firstLine="288"/>
        <w:jc w:val="both"/>
      </w:pPr>
      <w:r>
        <w:rPr>
          <w:rFonts w:ascii="Times New Roman" w:hAnsi="Times New Roman" w:cs="Times New Roman"/>
          <w:sz w:val="22"/>
          <w:szCs w:val="22"/>
        </w:rPr>
        <w:t>Гидроизоляционные покрытия подразделяются на два типа: обмазочные (неармированные), состоящие из двух слоев, каж</w:t>
      </w:r>
      <w:r>
        <w:rPr>
          <w:rFonts w:ascii="Times New Roman" w:hAnsi="Times New Roman" w:cs="Times New Roman"/>
          <w:sz w:val="22"/>
          <w:szCs w:val="22"/>
        </w:rPr>
        <w:softHyphen/>
        <w:t>дый толщиной 1,5-3 мм горячей или холодной битумной мас</w:t>
      </w:r>
      <w:r>
        <w:rPr>
          <w:rFonts w:ascii="Times New Roman" w:hAnsi="Times New Roman" w:cs="Times New Roman"/>
          <w:sz w:val="22"/>
          <w:szCs w:val="22"/>
        </w:rPr>
        <w:softHyphen/>
        <w:t>тики по слою битумной грунтовки, и оклеечные (армирован</w:t>
      </w:r>
      <w:r>
        <w:rPr>
          <w:rFonts w:ascii="Times New Roman" w:hAnsi="Times New Roman" w:cs="Times New Roman"/>
          <w:sz w:val="22"/>
          <w:szCs w:val="22"/>
        </w:rPr>
        <w:softHyphen/>
        <w:t>ные) из двух слоев армирующего материала (гидроизола, бе-тантита и др.) между тремя слоями битумной мастики по слою грунтовки (рис. 71). Битумная грунтовка — битумный лак, при</w:t>
      </w:r>
      <w:r>
        <w:rPr>
          <w:rFonts w:ascii="Times New Roman" w:hAnsi="Times New Roman" w:cs="Times New Roman"/>
          <w:sz w:val="22"/>
          <w:szCs w:val="22"/>
        </w:rPr>
        <w:softHyphen/>
        <w:t>готавливается растворением расплавленного битума в бензи</w:t>
      </w:r>
      <w:r>
        <w:rPr>
          <w:rFonts w:ascii="Times New Roman" w:hAnsi="Times New Roman" w:cs="Times New Roman"/>
          <w:sz w:val="22"/>
          <w:szCs w:val="22"/>
        </w:rPr>
        <w:softHyphen/>
        <w:t>не, нигроле, керосине и других растворителях в пропорции 1:3— 1:2 по массе. Битумные мастики включают в себя, кроме биту</w:t>
      </w:r>
      <w:r>
        <w:rPr>
          <w:rFonts w:ascii="Times New Roman" w:hAnsi="Times New Roman" w:cs="Times New Roman"/>
          <w:sz w:val="22"/>
          <w:szCs w:val="22"/>
        </w:rPr>
        <w:softHyphen/>
        <w:t>ма, машинное масло и асбест. Обмазочной гидроизоляцией по</w:t>
      </w:r>
      <w:r>
        <w:rPr>
          <w:rFonts w:ascii="Times New Roman" w:hAnsi="Times New Roman" w:cs="Times New Roman"/>
          <w:sz w:val="22"/>
          <w:szCs w:val="22"/>
        </w:rPr>
        <w:softHyphen/>
        <w:t>крываются оголовки, элементы сборных и сборно-монолитных фундаментов, боковые поверхности прямоугольных труб. Ок-леечной гидроизоляцией защищаются звенья круглых и риге</w:t>
      </w:r>
      <w:r>
        <w:rPr>
          <w:rFonts w:ascii="Times New Roman" w:hAnsi="Times New Roman" w:cs="Times New Roman"/>
          <w:sz w:val="22"/>
          <w:szCs w:val="22"/>
        </w:rPr>
        <w:softHyphen/>
        <w:t>ли прямоугольных труб.</w:t>
      </w:r>
    </w:p>
    <w:p w:rsidR="00DF153A" w:rsidRDefault="00DF153A">
      <w:pPr>
        <w:shd w:val="clear" w:color="auto" w:fill="FFFFFF"/>
        <w:spacing w:line="250" w:lineRule="exact"/>
        <w:ind w:left="5" w:right="10" w:firstLine="288"/>
        <w:jc w:val="both"/>
      </w:pPr>
      <w:r>
        <w:rPr>
          <w:rFonts w:ascii="Times New Roman" w:hAnsi="Times New Roman" w:cs="Times New Roman"/>
          <w:sz w:val="22"/>
          <w:szCs w:val="22"/>
        </w:rPr>
        <w:t xml:space="preserve">При сооружении прямоугольных труб возможно применение </w:t>
      </w:r>
      <w:r>
        <w:rPr>
          <w:rFonts w:ascii="Times New Roman" w:hAnsi="Times New Roman" w:cs="Times New Roman"/>
          <w:spacing w:val="-2"/>
          <w:sz w:val="22"/>
          <w:szCs w:val="22"/>
        </w:rPr>
        <w:t xml:space="preserve">звеньев с заводской битумно-стеклопластиковой изоляцией. В этом </w:t>
      </w:r>
      <w:r>
        <w:rPr>
          <w:rFonts w:ascii="Times New Roman" w:hAnsi="Times New Roman" w:cs="Times New Roman"/>
          <w:sz w:val="22"/>
          <w:szCs w:val="22"/>
        </w:rPr>
        <w:t>случае на строительной площадке гидроизоляция наносится толь</w:t>
      </w:r>
      <w:r>
        <w:rPr>
          <w:rFonts w:ascii="Times New Roman" w:hAnsi="Times New Roman" w:cs="Times New Roman"/>
          <w:sz w:val="22"/>
          <w:szCs w:val="22"/>
        </w:rPr>
        <w:softHyphen/>
        <w:t>ко на стыке звеньев. Поверх изоляции кладут цементно-песчаный раствор М-150, а боковые поверхности прямоугольных труб, кро</w:t>
      </w:r>
      <w:r>
        <w:rPr>
          <w:rFonts w:ascii="Times New Roman" w:hAnsi="Times New Roman" w:cs="Times New Roman"/>
          <w:sz w:val="22"/>
          <w:szCs w:val="22"/>
        </w:rPr>
        <w:softHyphen/>
        <w:t>ме того, закрываются асбоцементными плитами защиты.</w:t>
      </w:r>
    </w:p>
    <w:p w:rsidR="00DF153A" w:rsidRDefault="00DF153A">
      <w:pPr>
        <w:shd w:val="clear" w:color="auto" w:fill="FFFFFF"/>
        <w:spacing w:line="250" w:lineRule="exact"/>
        <w:ind w:right="14" w:firstLine="283"/>
        <w:jc w:val="both"/>
      </w:pPr>
      <w:r>
        <w:rPr>
          <w:rFonts w:ascii="Times New Roman" w:hAnsi="Times New Roman" w:cs="Times New Roman"/>
          <w:sz w:val="22"/>
          <w:szCs w:val="22"/>
        </w:rPr>
        <w:t xml:space="preserve">Для производства изоляционных работ в балластных корытах </w:t>
      </w:r>
      <w:r>
        <w:rPr>
          <w:rFonts w:ascii="Times New Roman" w:hAnsi="Times New Roman" w:cs="Times New Roman"/>
          <w:spacing w:val="-2"/>
          <w:sz w:val="22"/>
          <w:szCs w:val="22"/>
        </w:rPr>
        <w:t>пролетных строений выравнивают поверхности цементным раство</w:t>
      </w:r>
      <w:r>
        <w:rPr>
          <w:rFonts w:ascii="Times New Roman" w:hAnsi="Times New Roman" w:cs="Times New Roman"/>
          <w:spacing w:val="-2"/>
          <w:sz w:val="22"/>
          <w:szCs w:val="22"/>
        </w:rPr>
        <w:softHyphen/>
      </w:r>
      <w:r>
        <w:rPr>
          <w:rFonts w:ascii="Times New Roman" w:hAnsi="Times New Roman" w:cs="Times New Roman"/>
          <w:sz w:val="22"/>
          <w:szCs w:val="22"/>
        </w:rPr>
        <w:t>ром и устанавливают водоотводные трубки.</w:t>
      </w:r>
    </w:p>
    <w:p w:rsidR="00DF153A" w:rsidRDefault="00DF153A">
      <w:pPr>
        <w:shd w:val="clear" w:color="auto" w:fill="FFFFFF"/>
        <w:spacing w:line="250" w:lineRule="exact"/>
        <w:ind w:left="5" w:right="14" w:firstLine="293"/>
        <w:jc w:val="both"/>
      </w:pPr>
      <w:r>
        <w:rPr>
          <w:rFonts w:ascii="Times New Roman" w:hAnsi="Times New Roman" w:cs="Times New Roman"/>
          <w:sz w:val="22"/>
          <w:szCs w:val="22"/>
        </w:rPr>
        <w:t>Материалы для оклеечной гидроизоляции (бетантит и гидро</w:t>
      </w:r>
      <w:r>
        <w:rPr>
          <w:rFonts w:ascii="Times New Roman" w:hAnsi="Times New Roman" w:cs="Times New Roman"/>
          <w:sz w:val="22"/>
          <w:szCs w:val="22"/>
        </w:rPr>
        <w:softHyphen/>
        <w:t>изол) поставляются в рулонах, завернутых в упаковочную бума-</w:t>
      </w:r>
    </w:p>
    <w:p w:rsidR="00DF153A" w:rsidRDefault="00DF153A">
      <w:pPr>
        <w:shd w:val="clear" w:color="auto" w:fill="FFFFFF"/>
        <w:spacing w:before="154"/>
        <w:ind w:left="10"/>
      </w:pPr>
      <w:r>
        <w:rPr>
          <w:rFonts w:ascii="Times New Roman" w:hAnsi="Times New Roman" w:cs="Times New Roman"/>
          <w:spacing w:val="-20"/>
          <w:sz w:val="22"/>
          <w:szCs w:val="22"/>
        </w:rPr>
        <w:t>174</w:t>
      </w:r>
    </w:p>
    <w:p w:rsidR="00DF153A" w:rsidRDefault="00DF153A">
      <w:pPr>
        <w:ind w:left="5"/>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141" type="#_x0000_t75" style="width:333.75pt;height:175.5pt">
            <v:imagedata r:id="rId126" o:title=""/>
          </v:shape>
        </w:pict>
      </w:r>
    </w:p>
    <w:p w:rsidR="00DF153A" w:rsidRDefault="00DF153A">
      <w:pPr>
        <w:shd w:val="clear" w:color="auto" w:fill="FFFFFF"/>
        <w:spacing w:before="101" w:line="250" w:lineRule="exact"/>
        <w:ind w:left="322" w:right="58"/>
        <w:jc w:val="both"/>
      </w:pPr>
      <w:r>
        <w:rPr>
          <w:rFonts w:ascii="Times New Roman" w:hAnsi="Times New Roman" w:cs="Times New Roman"/>
          <w:sz w:val="22"/>
          <w:szCs w:val="22"/>
        </w:rPr>
        <w:t>гу, и представляют собой битуминированную антисептирован-ную ткань. Кроме этих материалов для гидроизоляции приме</w:t>
      </w:r>
      <w:r>
        <w:rPr>
          <w:rFonts w:ascii="Times New Roman" w:hAnsi="Times New Roman" w:cs="Times New Roman"/>
          <w:sz w:val="22"/>
          <w:szCs w:val="22"/>
        </w:rPr>
        <w:softHyphen/>
        <w:t>няется полихлорвиниловый пластикат.</w:t>
      </w:r>
    </w:p>
    <w:p w:rsidR="00DF153A" w:rsidRDefault="00DF153A">
      <w:pPr>
        <w:shd w:val="clear" w:color="auto" w:fill="FFFFFF"/>
        <w:spacing w:line="250" w:lineRule="exact"/>
        <w:ind w:left="322" w:right="34" w:firstLine="259"/>
        <w:jc w:val="both"/>
      </w:pPr>
      <w:r>
        <w:rPr>
          <w:rFonts w:ascii="Times New Roman" w:hAnsi="Times New Roman" w:cs="Times New Roman"/>
          <w:b/>
          <w:bCs/>
          <w:spacing w:val="-3"/>
          <w:sz w:val="22"/>
          <w:szCs w:val="22"/>
        </w:rPr>
        <w:t xml:space="preserve">Заключительные работы. </w:t>
      </w:r>
      <w:r>
        <w:rPr>
          <w:rFonts w:ascii="Times New Roman" w:hAnsi="Times New Roman" w:cs="Times New Roman"/>
          <w:spacing w:val="-3"/>
          <w:sz w:val="22"/>
          <w:szCs w:val="22"/>
        </w:rPr>
        <w:t>После окончания всех работ по мон</w:t>
      </w:r>
      <w:r>
        <w:rPr>
          <w:rFonts w:ascii="Times New Roman" w:hAnsi="Times New Roman" w:cs="Times New Roman"/>
          <w:spacing w:val="-3"/>
          <w:sz w:val="22"/>
          <w:szCs w:val="22"/>
        </w:rPr>
        <w:softHyphen/>
      </w:r>
      <w:r>
        <w:rPr>
          <w:rFonts w:ascii="Times New Roman" w:hAnsi="Times New Roman" w:cs="Times New Roman"/>
          <w:sz w:val="22"/>
          <w:szCs w:val="22"/>
        </w:rPr>
        <w:t>тажу малого моста или трубы выполняются заключительные ра</w:t>
      </w:r>
      <w:r>
        <w:rPr>
          <w:rFonts w:ascii="Times New Roman" w:hAnsi="Times New Roman" w:cs="Times New Roman"/>
          <w:sz w:val="22"/>
          <w:szCs w:val="22"/>
        </w:rPr>
        <w:softHyphen/>
        <w:t>боты. Конусы мостов, а также части насыпей за устоями засыпа</w:t>
      </w:r>
      <w:r>
        <w:rPr>
          <w:rFonts w:ascii="Times New Roman" w:hAnsi="Times New Roman" w:cs="Times New Roman"/>
          <w:sz w:val="22"/>
          <w:szCs w:val="22"/>
        </w:rPr>
        <w:softHyphen/>
        <w:t>ются дренирующим (хорошо пропускающим воду) грунтом. За</w:t>
      </w:r>
      <w:r>
        <w:rPr>
          <w:rFonts w:ascii="Times New Roman" w:hAnsi="Times New Roman" w:cs="Times New Roman"/>
          <w:sz w:val="22"/>
          <w:szCs w:val="22"/>
        </w:rPr>
        <w:softHyphen/>
        <w:t>сыпка выполняется на длину: понизу не менее 2 м и поверху не менее высоты устоя от естественной поверхности земли плюс 2 м. Засыпать устои можно только после их освидетельствования, ус</w:t>
      </w:r>
      <w:r>
        <w:rPr>
          <w:rFonts w:ascii="Times New Roman" w:hAnsi="Times New Roman" w:cs="Times New Roman"/>
          <w:sz w:val="22"/>
          <w:szCs w:val="22"/>
        </w:rPr>
        <w:softHyphen/>
        <w:t>тройства дренажей и обмазочной гидроизоляции поверхностей, засыпаемых грунтом. Конусы у опор мостов и русла водотоков на подходах и выходах укрепляются железобетонными плитами. При приемке смонтированные бетонные и железобетонные мос</w:t>
      </w:r>
      <w:r>
        <w:rPr>
          <w:rFonts w:ascii="Times New Roman" w:hAnsi="Times New Roman" w:cs="Times New Roman"/>
          <w:sz w:val="22"/>
          <w:szCs w:val="22"/>
        </w:rPr>
        <w:softHyphen/>
        <w:t>ты подвергаются тщательному контролю: проверяется правиль</w:t>
      </w:r>
      <w:r>
        <w:rPr>
          <w:rFonts w:ascii="Times New Roman" w:hAnsi="Times New Roman" w:cs="Times New Roman"/>
          <w:sz w:val="22"/>
          <w:szCs w:val="22"/>
        </w:rPr>
        <w:softHyphen/>
        <w:t>ность установки отдельных элементов и всего сооружения в це</w:t>
      </w:r>
      <w:r>
        <w:rPr>
          <w:rFonts w:ascii="Times New Roman" w:hAnsi="Times New Roman" w:cs="Times New Roman"/>
          <w:sz w:val="22"/>
          <w:szCs w:val="22"/>
        </w:rPr>
        <w:softHyphen/>
        <w:t>лом, плотность примыкания элементов друг к другу и опорным поверхностям, качество монтажных соединений.</w:t>
      </w:r>
    </w:p>
    <w:p w:rsidR="00DF153A" w:rsidRDefault="00DF153A">
      <w:pPr>
        <w:shd w:val="clear" w:color="auto" w:fill="FFFFFF"/>
        <w:spacing w:line="250" w:lineRule="exact"/>
        <w:ind w:left="341" w:right="29" w:firstLine="274"/>
        <w:jc w:val="both"/>
      </w:pPr>
      <w:r>
        <w:rPr>
          <w:rFonts w:ascii="Times New Roman" w:hAnsi="Times New Roman" w:cs="Times New Roman"/>
          <w:spacing w:val="-2"/>
          <w:sz w:val="22"/>
          <w:szCs w:val="22"/>
        </w:rPr>
        <w:t>После окончания всех работ по монтажу трубы та же строитель</w:t>
      </w:r>
      <w:r>
        <w:rPr>
          <w:rFonts w:ascii="Times New Roman" w:hAnsi="Times New Roman" w:cs="Times New Roman"/>
          <w:spacing w:val="-2"/>
          <w:sz w:val="22"/>
          <w:szCs w:val="22"/>
        </w:rPr>
        <w:softHyphen/>
      </w:r>
      <w:r>
        <w:rPr>
          <w:rFonts w:ascii="Times New Roman" w:hAnsi="Times New Roman" w:cs="Times New Roman"/>
          <w:sz w:val="22"/>
          <w:szCs w:val="22"/>
        </w:rPr>
        <w:t xml:space="preserve">ная организация проводит начальную засыпку трубы на высоту, </w:t>
      </w:r>
      <w:r>
        <w:rPr>
          <w:rFonts w:ascii="Times New Roman" w:hAnsi="Times New Roman" w:cs="Times New Roman"/>
          <w:spacing w:val="-2"/>
          <w:sz w:val="22"/>
          <w:szCs w:val="22"/>
        </w:rPr>
        <w:t xml:space="preserve">равную ее диаметру плюс 0,5 м с тщательным уплотнением грунта. </w:t>
      </w:r>
      <w:r>
        <w:rPr>
          <w:rFonts w:ascii="Times New Roman" w:hAnsi="Times New Roman" w:cs="Times New Roman"/>
          <w:sz w:val="22"/>
          <w:szCs w:val="22"/>
        </w:rPr>
        <w:t>Допускается использовать грунт, из которого сооружается земля-</w:t>
      </w:r>
    </w:p>
    <w:p w:rsidR="00DF153A" w:rsidRPr="000203BA" w:rsidRDefault="00DF153A">
      <w:pPr>
        <w:keepNext/>
        <w:framePr w:dropCap="drop" w:lines="2" w:wrap="auto" w:vAnchor="text" w:hAnchor="text"/>
        <w:shd w:val="clear" w:color="auto" w:fill="FFFFFF"/>
        <w:spacing w:line="780" w:lineRule="exact"/>
        <w:rPr>
          <w:rFonts w:ascii="Times New Roman" w:hAnsi="Times New Roman" w:cs="Times New Roman"/>
          <w:w w:val="33"/>
          <w:position w:val="-13"/>
          <w:sz w:val="160"/>
          <w:szCs w:val="160"/>
        </w:rPr>
      </w:pPr>
    </w:p>
    <w:p w:rsidR="00DF153A" w:rsidRDefault="00DF153A">
      <w:pPr>
        <w:shd w:val="clear" w:color="auto" w:fill="FFFFFF"/>
        <w:spacing w:line="432" w:lineRule="exact"/>
        <w:ind w:left="6374" w:hanging="6374"/>
        <w:rPr>
          <w:rFonts w:ascii="Times New Roman" w:hAnsi="Times New Roman" w:cs="Times New Roman"/>
          <w:sz w:val="22"/>
          <w:szCs w:val="22"/>
        </w:rPr>
      </w:pPr>
      <w:r>
        <w:rPr>
          <w:rFonts w:ascii="Times New Roman" w:hAnsi="Times New Roman" w:cs="Times New Roman"/>
          <w:sz w:val="22"/>
          <w:szCs w:val="22"/>
        </w:rPr>
        <w:t>ное полотно. Нельзя отсыпать призму из скальных грунтов, вклю-</w:t>
      </w:r>
    </w:p>
    <w:p w:rsidR="00DF153A" w:rsidRDefault="00DF153A">
      <w:pPr>
        <w:shd w:val="clear" w:color="auto" w:fill="FFFFFF"/>
        <w:spacing w:line="432" w:lineRule="exact"/>
        <w:ind w:left="6374" w:hanging="6374"/>
      </w:pPr>
      <w:r>
        <w:rPr>
          <w:rFonts w:ascii="Times New Roman" w:hAnsi="Times New Roman" w:cs="Times New Roman"/>
          <w:sz w:val="22"/>
          <w:szCs w:val="22"/>
        </w:rPr>
        <w:t xml:space="preserve">                                                                    </w:t>
      </w:r>
      <w:r>
        <w:rPr>
          <w:rFonts w:ascii="Times New Roman" w:hAnsi="Times New Roman" w:cs="Times New Roman"/>
          <w:spacing w:val="-23"/>
          <w:sz w:val="22"/>
          <w:szCs w:val="22"/>
        </w:rPr>
        <w:t>175</w:t>
      </w:r>
    </w:p>
    <w:p w:rsidR="00DF153A" w:rsidRDefault="00DF153A">
      <w:pPr>
        <w:shd w:val="clear" w:color="auto" w:fill="FFFFFF"/>
        <w:spacing w:line="432" w:lineRule="exact"/>
        <w:ind w:left="6374" w:hanging="6374"/>
        <w:sectPr w:rsidR="00DF153A">
          <w:pgSz w:w="16834" w:h="11909" w:orient="landscape"/>
          <w:pgMar w:top="687" w:right="1345" w:bottom="360" w:left="1344" w:header="720" w:footer="720" w:gutter="0"/>
          <w:cols w:num="2" w:space="720" w:equalWidth="0">
            <w:col w:w="6340" w:space="1133"/>
            <w:col w:w="6672"/>
          </w:cols>
          <w:noEndnote/>
        </w:sectPr>
      </w:pPr>
    </w:p>
    <w:p w:rsidR="00DF153A" w:rsidRDefault="00DF153A">
      <w:pPr>
        <w:shd w:val="clear" w:color="auto" w:fill="FFFFFF"/>
        <w:spacing w:before="710" w:line="250" w:lineRule="exact"/>
        <w:ind w:left="14"/>
        <w:jc w:val="both"/>
      </w:pPr>
      <w:r>
        <w:rPr>
          <w:noProof/>
        </w:rPr>
        <w:pict>
          <v:line id="_x0000_s1034" style="position:absolute;left:0;text-align:left;z-index:251656192;mso-position-horizontal-relative:margin" from="-54pt,-4.3pt" to="-54pt,561.15pt" o:allowincell="f" strokeweight=".25pt">
            <w10:wrap anchorx="margin"/>
          </v:line>
        </w:pict>
      </w:r>
      <w:r>
        <w:rPr>
          <w:rFonts w:ascii="Times New Roman" w:hAnsi="Times New Roman" w:cs="Times New Roman"/>
          <w:spacing w:val="-3"/>
          <w:sz w:val="22"/>
          <w:szCs w:val="22"/>
        </w:rPr>
        <w:t xml:space="preserve">чающих в себя фракции размером более 50 мм. При наличии вблизи </w:t>
      </w:r>
      <w:r>
        <w:rPr>
          <w:rFonts w:ascii="Times New Roman" w:hAnsi="Times New Roman" w:cs="Times New Roman"/>
          <w:spacing w:val="-1"/>
          <w:sz w:val="22"/>
          <w:szCs w:val="22"/>
        </w:rPr>
        <w:t>строительной площадки месторождения песка засыпку следует ве</w:t>
      </w:r>
      <w:r>
        <w:rPr>
          <w:rFonts w:ascii="Times New Roman" w:hAnsi="Times New Roman" w:cs="Times New Roman"/>
          <w:spacing w:val="-1"/>
          <w:sz w:val="22"/>
          <w:szCs w:val="22"/>
        </w:rPr>
        <w:softHyphen/>
      </w:r>
      <w:r>
        <w:rPr>
          <w:rFonts w:ascii="Times New Roman" w:hAnsi="Times New Roman" w:cs="Times New Roman"/>
          <w:sz w:val="22"/>
          <w:szCs w:val="22"/>
        </w:rPr>
        <w:t xml:space="preserve">сти этим видом грунта. Засыпка ведется наклонными слоями от </w:t>
      </w:r>
      <w:r>
        <w:rPr>
          <w:rFonts w:ascii="Times New Roman" w:hAnsi="Times New Roman" w:cs="Times New Roman"/>
          <w:spacing w:val="-2"/>
          <w:sz w:val="22"/>
          <w:szCs w:val="22"/>
        </w:rPr>
        <w:t>трубы (не круче 1:5) с тщательным уплотнением. Грунт вблизи сте</w:t>
      </w:r>
      <w:r>
        <w:rPr>
          <w:rFonts w:ascii="Times New Roman" w:hAnsi="Times New Roman" w:cs="Times New Roman"/>
          <w:spacing w:val="-2"/>
          <w:sz w:val="22"/>
          <w:szCs w:val="22"/>
        </w:rPr>
        <w:softHyphen/>
      </w:r>
      <w:r>
        <w:rPr>
          <w:rFonts w:ascii="Times New Roman" w:hAnsi="Times New Roman" w:cs="Times New Roman"/>
          <w:sz w:val="22"/>
          <w:szCs w:val="22"/>
        </w:rPr>
        <w:t xml:space="preserve">нок трубы и в пазухах можно уплотнять электротрамбовками, а в остальной части — пневмокатками. Дальнейшая отсыпка насыпи до ее проектной отметки проводится механизированной колонной </w:t>
      </w:r>
      <w:r>
        <w:rPr>
          <w:rFonts w:ascii="Times New Roman" w:hAnsi="Times New Roman" w:cs="Times New Roman"/>
          <w:spacing w:val="-1"/>
          <w:sz w:val="22"/>
          <w:szCs w:val="22"/>
        </w:rPr>
        <w:t xml:space="preserve">при сооружении земляного полотна. Укрепительные и отделочные </w:t>
      </w:r>
      <w:r>
        <w:rPr>
          <w:rFonts w:ascii="Times New Roman" w:hAnsi="Times New Roman" w:cs="Times New Roman"/>
          <w:sz w:val="22"/>
          <w:szCs w:val="22"/>
        </w:rPr>
        <w:t>работы выполняются после отсыпки земляного полотна железной дороги, как правило, при положительных температурах воздуха.</w:t>
      </w:r>
    </w:p>
    <w:p w:rsidR="00DF153A" w:rsidRDefault="00DF153A">
      <w:pPr>
        <w:shd w:val="clear" w:color="auto" w:fill="FFFFFF"/>
        <w:spacing w:line="250" w:lineRule="exact"/>
        <w:ind w:left="10" w:right="5" w:firstLine="278"/>
        <w:jc w:val="both"/>
      </w:pPr>
      <w:r>
        <w:rPr>
          <w:rFonts w:ascii="Times New Roman" w:hAnsi="Times New Roman" w:cs="Times New Roman"/>
          <w:b/>
          <w:bCs/>
          <w:spacing w:val="-8"/>
          <w:sz w:val="22"/>
          <w:szCs w:val="22"/>
        </w:rPr>
        <w:t xml:space="preserve">Требования, предъявляемые к качеству монтажа. </w:t>
      </w:r>
      <w:r>
        <w:rPr>
          <w:rFonts w:ascii="Times New Roman" w:hAnsi="Times New Roman" w:cs="Times New Roman"/>
          <w:spacing w:val="-8"/>
          <w:sz w:val="22"/>
          <w:szCs w:val="22"/>
        </w:rPr>
        <w:t>Высокое каче</w:t>
      </w:r>
      <w:r>
        <w:rPr>
          <w:rFonts w:ascii="Times New Roman" w:hAnsi="Times New Roman" w:cs="Times New Roman"/>
          <w:spacing w:val="-8"/>
          <w:sz w:val="22"/>
          <w:szCs w:val="22"/>
        </w:rPr>
        <w:softHyphen/>
      </w:r>
      <w:r>
        <w:rPr>
          <w:rFonts w:ascii="Times New Roman" w:hAnsi="Times New Roman" w:cs="Times New Roman"/>
          <w:spacing w:val="-1"/>
          <w:sz w:val="22"/>
          <w:szCs w:val="22"/>
        </w:rPr>
        <w:t>ство работ по возведению искусственных сооружений обеспечива</w:t>
      </w:r>
      <w:r>
        <w:rPr>
          <w:rFonts w:ascii="Times New Roman" w:hAnsi="Times New Roman" w:cs="Times New Roman"/>
          <w:spacing w:val="-1"/>
          <w:sz w:val="22"/>
          <w:szCs w:val="22"/>
        </w:rPr>
        <w:softHyphen/>
      </w:r>
      <w:r>
        <w:rPr>
          <w:rFonts w:ascii="Times New Roman" w:hAnsi="Times New Roman" w:cs="Times New Roman"/>
          <w:sz w:val="22"/>
          <w:szCs w:val="22"/>
        </w:rPr>
        <w:t>ется приемкой выполненных работ по каждому виду и конструк</w:t>
      </w:r>
      <w:r>
        <w:rPr>
          <w:rFonts w:ascii="Times New Roman" w:hAnsi="Times New Roman" w:cs="Times New Roman"/>
          <w:sz w:val="22"/>
          <w:szCs w:val="22"/>
        </w:rPr>
        <w:softHyphen/>
      </w:r>
      <w:r>
        <w:rPr>
          <w:rFonts w:ascii="Times New Roman" w:hAnsi="Times New Roman" w:cs="Times New Roman"/>
          <w:spacing w:val="-1"/>
          <w:sz w:val="22"/>
          <w:szCs w:val="22"/>
        </w:rPr>
        <w:t xml:space="preserve">тивному элементу от котлована до изоляции и засыпки. Открытый </w:t>
      </w:r>
      <w:r>
        <w:rPr>
          <w:rFonts w:ascii="Times New Roman" w:hAnsi="Times New Roman" w:cs="Times New Roman"/>
          <w:spacing w:val="-3"/>
          <w:sz w:val="22"/>
          <w:szCs w:val="22"/>
        </w:rPr>
        <w:t>котлован принимает комиссия, которая проверяет соответствие про</w:t>
      </w:r>
      <w:r>
        <w:rPr>
          <w:rFonts w:ascii="Times New Roman" w:hAnsi="Times New Roman" w:cs="Times New Roman"/>
          <w:spacing w:val="-3"/>
          <w:sz w:val="22"/>
          <w:szCs w:val="22"/>
        </w:rPr>
        <w:softHyphen/>
      </w:r>
      <w:r>
        <w:rPr>
          <w:rFonts w:ascii="Times New Roman" w:hAnsi="Times New Roman" w:cs="Times New Roman"/>
          <w:sz w:val="22"/>
          <w:szCs w:val="22"/>
        </w:rPr>
        <w:t xml:space="preserve">екту размеров котлована в плане и по вертикальным отметкам. </w:t>
      </w:r>
      <w:r>
        <w:rPr>
          <w:rFonts w:ascii="Times New Roman" w:hAnsi="Times New Roman" w:cs="Times New Roman"/>
          <w:spacing w:val="-1"/>
          <w:sz w:val="22"/>
          <w:szCs w:val="22"/>
        </w:rPr>
        <w:t>Одновременно сравнивают фактическое напластование и характер грунтов с геологическими проектными данными. Устанавливается возможность закладки фундамента на проектной отметке и состав</w:t>
      </w:r>
      <w:r>
        <w:rPr>
          <w:rFonts w:ascii="Times New Roman" w:hAnsi="Times New Roman" w:cs="Times New Roman"/>
          <w:spacing w:val="-1"/>
          <w:sz w:val="22"/>
          <w:szCs w:val="22"/>
        </w:rPr>
        <w:softHyphen/>
      </w:r>
      <w:r>
        <w:rPr>
          <w:rFonts w:ascii="Times New Roman" w:hAnsi="Times New Roman" w:cs="Times New Roman"/>
          <w:sz w:val="22"/>
          <w:szCs w:val="22"/>
        </w:rPr>
        <w:t>ляется акт на освидетельствование и приемку котлована (акт на скрытые работы).</w:t>
      </w:r>
    </w:p>
    <w:p w:rsidR="00DF153A" w:rsidRDefault="00DF153A">
      <w:pPr>
        <w:shd w:val="clear" w:color="auto" w:fill="FFFFFF"/>
        <w:spacing w:line="250" w:lineRule="exact"/>
        <w:ind w:left="5" w:right="10" w:firstLine="288"/>
        <w:jc w:val="both"/>
      </w:pPr>
      <w:r>
        <w:rPr>
          <w:rFonts w:ascii="Times New Roman" w:hAnsi="Times New Roman" w:cs="Times New Roman"/>
          <w:spacing w:val="-4"/>
          <w:sz w:val="22"/>
          <w:szCs w:val="22"/>
        </w:rPr>
        <w:t>Порядок монтажа должен обеспечивать устойчивость смонтиро</w:t>
      </w:r>
      <w:r>
        <w:rPr>
          <w:rFonts w:ascii="Times New Roman" w:hAnsi="Times New Roman" w:cs="Times New Roman"/>
          <w:spacing w:val="-4"/>
          <w:sz w:val="22"/>
          <w:szCs w:val="22"/>
        </w:rPr>
        <w:softHyphen/>
      </w:r>
      <w:r>
        <w:rPr>
          <w:rFonts w:ascii="Times New Roman" w:hAnsi="Times New Roman" w:cs="Times New Roman"/>
          <w:spacing w:val="-7"/>
          <w:sz w:val="22"/>
          <w:szCs w:val="22"/>
        </w:rPr>
        <w:t>ванной части сооружения и гарантировать высокое качество. Для обес</w:t>
      </w:r>
      <w:r>
        <w:rPr>
          <w:rFonts w:ascii="Times New Roman" w:hAnsi="Times New Roman" w:cs="Times New Roman"/>
          <w:spacing w:val="-7"/>
          <w:sz w:val="22"/>
          <w:szCs w:val="22"/>
        </w:rPr>
        <w:softHyphen/>
      </w:r>
      <w:r>
        <w:rPr>
          <w:rFonts w:ascii="Times New Roman" w:hAnsi="Times New Roman" w:cs="Times New Roman"/>
          <w:spacing w:val="-4"/>
          <w:sz w:val="22"/>
          <w:szCs w:val="22"/>
        </w:rPr>
        <w:t>печения точности монтажа на сопрягаемых элементах несмываемой краской наносятся геометрические оси. Монтируемые элементы на</w:t>
      </w:r>
      <w:r>
        <w:rPr>
          <w:rFonts w:ascii="Times New Roman" w:hAnsi="Times New Roman" w:cs="Times New Roman"/>
          <w:spacing w:val="-4"/>
          <w:sz w:val="22"/>
          <w:szCs w:val="22"/>
        </w:rPr>
        <w:softHyphen/>
      </w:r>
      <w:r>
        <w:rPr>
          <w:rFonts w:ascii="Times New Roman" w:hAnsi="Times New Roman" w:cs="Times New Roman"/>
          <w:spacing w:val="-3"/>
          <w:sz w:val="22"/>
          <w:szCs w:val="22"/>
        </w:rPr>
        <w:t>дежно прикрепляются к ранее установленным и закрепленным эле</w:t>
      </w:r>
      <w:r>
        <w:rPr>
          <w:rFonts w:ascii="Times New Roman" w:hAnsi="Times New Roman" w:cs="Times New Roman"/>
          <w:spacing w:val="-3"/>
          <w:sz w:val="22"/>
          <w:szCs w:val="22"/>
        </w:rPr>
        <w:softHyphen/>
      </w:r>
      <w:r>
        <w:rPr>
          <w:rFonts w:ascii="Times New Roman" w:hAnsi="Times New Roman" w:cs="Times New Roman"/>
          <w:spacing w:val="-5"/>
          <w:sz w:val="22"/>
          <w:szCs w:val="22"/>
        </w:rPr>
        <w:t xml:space="preserve">ментам, чтобы была обеспечена их устойчивость под действием ветра </w:t>
      </w:r>
      <w:r>
        <w:rPr>
          <w:rFonts w:ascii="Times New Roman" w:hAnsi="Times New Roman" w:cs="Times New Roman"/>
          <w:spacing w:val="-4"/>
          <w:sz w:val="22"/>
          <w:szCs w:val="22"/>
        </w:rPr>
        <w:t>и монтажных нагрузок. До омоноличивания стыков бетонные повер</w:t>
      </w:r>
      <w:r>
        <w:rPr>
          <w:rFonts w:ascii="Times New Roman" w:hAnsi="Times New Roman" w:cs="Times New Roman"/>
          <w:spacing w:val="-4"/>
          <w:sz w:val="22"/>
          <w:szCs w:val="22"/>
        </w:rPr>
        <w:softHyphen/>
      </w:r>
      <w:r>
        <w:rPr>
          <w:rFonts w:ascii="Times New Roman" w:hAnsi="Times New Roman" w:cs="Times New Roman"/>
          <w:spacing w:val="-3"/>
          <w:sz w:val="22"/>
          <w:szCs w:val="22"/>
        </w:rPr>
        <w:t>хности обрабатываются с нанесением насечек и промываются.</w:t>
      </w:r>
    </w:p>
    <w:p w:rsidR="00DF153A" w:rsidRDefault="00DF153A">
      <w:pPr>
        <w:shd w:val="clear" w:color="auto" w:fill="FFFFFF"/>
        <w:spacing w:line="250" w:lineRule="exact"/>
        <w:ind w:right="14" w:firstLine="288"/>
        <w:jc w:val="both"/>
      </w:pPr>
      <w:r>
        <w:rPr>
          <w:rFonts w:ascii="Times New Roman" w:hAnsi="Times New Roman" w:cs="Times New Roman"/>
          <w:sz w:val="22"/>
          <w:szCs w:val="22"/>
        </w:rPr>
        <w:t>Бетонные блоки до укладки в фундамент очищаются от грязи, их грани смачиваются водой. Поверхность дна котлована вырав</w:t>
      </w:r>
      <w:r>
        <w:rPr>
          <w:rFonts w:ascii="Times New Roman" w:hAnsi="Times New Roman" w:cs="Times New Roman"/>
          <w:sz w:val="22"/>
          <w:szCs w:val="22"/>
        </w:rPr>
        <w:softHyphen/>
        <w:t>нивается с помощью нивелировки, под первый ряд фундаментных блоков устраивается щебеночная или гравийная подготовка. Ук</w:t>
      </w:r>
      <w:r>
        <w:rPr>
          <w:rFonts w:ascii="Times New Roman" w:hAnsi="Times New Roman" w:cs="Times New Roman"/>
          <w:sz w:val="22"/>
          <w:szCs w:val="22"/>
        </w:rPr>
        <w:softHyphen/>
        <w:t>ладывать раствор на верхнюю поверхность блоков можно только после заполнения раствором вертикальных швов.</w:t>
      </w:r>
    </w:p>
    <w:p w:rsidR="00DF153A" w:rsidRDefault="00DF153A">
      <w:pPr>
        <w:shd w:val="clear" w:color="auto" w:fill="FFFFFF"/>
        <w:spacing w:before="5" w:line="250" w:lineRule="exact"/>
        <w:ind w:left="5" w:right="14" w:firstLine="278"/>
        <w:jc w:val="both"/>
      </w:pPr>
      <w:r>
        <w:rPr>
          <w:rFonts w:ascii="Times New Roman" w:hAnsi="Times New Roman" w:cs="Times New Roman"/>
          <w:spacing w:val="-1"/>
          <w:sz w:val="22"/>
          <w:szCs w:val="22"/>
        </w:rPr>
        <w:t xml:space="preserve">Блоки укладываются на цементный раствор по уровню и отвесу </w:t>
      </w:r>
      <w:r>
        <w:rPr>
          <w:rFonts w:ascii="Times New Roman" w:hAnsi="Times New Roman" w:cs="Times New Roman"/>
          <w:sz w:val="22"/>
          <w:szCs w:val="22"/>
        </w:rPr>
        <w:t>и выравниваются по наружным граням фундамента. Швы между</w:t>
      </w:r>
    </w:p>
    <w:p w:rsidR="00DF153A" w:rsidRDefault="00DF153A" w:rsidP="000203BA">
      <w:pPr>
        <w:shd w:val="clear" w:color="auto" w:fill="FFFFFF"/>
      </w:pPr>
      <w:r>
        <w:br w:type="column"/>
      </w:r>
    </w:p>
    <w:p w:rsidR="00DF153A" w:rsidRDefault="00DF153A">
      <w:pPr>
        <w:shd w:val="clear" w:color="auto" w:fill="FFFFFF"/>
        <w:spacing w:before="446" w:line="250" w:lineRule="exact"/>
        <w:ind w:left="10"/>
        <w:jc w:val="both"/>
      </w:pPr>
      <w:r>
        <w:rPr>
          <w:rFonts w:ascii="Times New Roman" w:hAnsi="Times New Roman" w:cs="Times New Roman"/>
          <w:sz w:val="22"/>
          <w:szCs w:val="22"/>
        </w:rPr>
        <w:t>блоками оголовков расшиваются цементным раствором марки не ниже 150 при водоцементном отношении не выше 0,65. В жаркое время свежеуложенный раствор в швах верхних рядов защищает</w:t>
      </w:r>
      <w:r>
        <w:rPr>
          <w:rFonts w:ascii="Times New Roman" w:hAnsi="Times New Roman" w:cs="Times New Roman"/>
          <w:sz w:val="22"/>
          <w:szCs w:val="22"/>
        </w:rPr>
        <w:softHyphen/>
        <w:t>ся от солнца, а заполненные раствором наружные швы для обес</w:t>
      </w:r>
      <w:r>
        <w:rPr>
          <w:rFonts w:ascii="Times New Roman" w:hAnsi="Times New Roman" w:cs="Times New Roman"/>
          <w:sz w:val="22"/>
          <w:szCs w:val="22"/>
        </w:rPr>
        <w:softHyphen/>
        <w:t>печения твердения смачиваются водой.</w:t>
      </w:r>
    </w:p>
    <w:p w:rsidR="00DF153A" w:rsidRDefault="00DF153A">
      <w:pPr>
        <w:shd w:val="clear" w:color="auto" w:fill="FFFFFF"/>
        <w:spacing w:line="250" w:lineRule="exact"/>
        <w:ind w:left="10" w:right="5" w:firstLine="274"/>
        <w:jc w:val="both"/>
      </w:pPr>
      <w:r>
        <w:rPr>
          <w:rFonts w:ascii="Times New Roman" w:hAnsi="Times New Roman" w:cs="Times New Roman"/>
          <w:spacing w:val="-6"/>
          <w:sz w:val="22"/>
          <w:szCs w:val="22"/>
        </w:rPr>
        <w:t xml:space="preserve">Допустимые отклонения в положении смонтированных элементов </w:t>
      </w:r>
      <w:r>
        <w:rPr>
          <w:rFonts w:ascii="Times New Roman" w:hAnsi="Times New Roman" w:cs="Times New Roman"/>
          <w:spacing w:val="-10"/>
          <w:sz w:val="22"/>
          <w:szCs w:val="22"/>
        </w:rPr>
        <w:t xml:space="preserve">труб: относительное смещение смежных звеньев — не более 10 мм; зазор </w:t>
      </w:r>
      <w:r>
        <w:rPr>
          <w:rFonts w:ascii="Times New Roman" w:hAnsi="Times New Roman" w:cs="Times New Roman"/>
          <w:spacing w:val="-7"/>
          <w:sz w:val="22"/>
          <w:szCs w:val="22"/>
        </w:rPr>
        <w:t>между звеньями относительно проектного не более 5 и не менее 0 мм.</w:t>
      </w:r>
    </w:p>
    <w:p w:rsidR="00DF153A" w:rsidRDefault="00DF153A">
      <w:pPr>
        <w:shd w:val="clear" w:color="auto" w:fill="FFFFFF"/>
        <w:spacing w:line="250" w:lineRule="exact"/>
        <w:ind w:right="5" w:firstLine="283"/>
        <w:jc w:val="both"/>
      </w:pPr>
      <w:r>
        <w:rPr>
          <w:rFonts w:ascii="Times New Roman" w:hAnsi="Times New Roman" w:cs="Times New Roman"/>
          <w:sz w:val="22"/>
          <w:szCs w:val="22"/>
        </w:rPr>
        <w:t>При омоноличивании конструкции в зимнее время стыкуе</w:t>
      </w:r>
      <w:r>
        <w:rPr>
          <w:rFonts w:ascii="Times New Roman" w:hAnsi="Times New Roman" w:cs="Times New Roman"/>
          <w:sz w:val="22"/>
          <w:szCs w:val="22"/>
        </w:rPr>
        <w:softHyphen/>
        <w:t>мые поверхности предварительно отогреваются паром до по</w:t>
      </w:r>
      <w:r>
        <w:rPr>
          <w:rFonts w:ascii="Times New Roman" w:hAnsi="Times New Roman" w:cs="Times New Roman"/>
          <w:sz w:val="22"/>
          <w:szCs w:val="22"/>
        </w:rPr>
        <w:softHyphen/>
        <w:t xml:space="preserve">ложительной температуры, укладывается подогретый раствор </w:t>
      </w:r>
      <w:r>
        <w:rPr>
          <w:rFonts w:ascii="Times New Roman" w:hAnsi="Times New Roman" w:cs="Times New Roman"/>
          <w:spacing w:val="-3"/>
          <w:sz w:val="22"/>
          <w:szCs w:val="22"/>
        </w:rPr>
        <w:t xml:space="preserve">в полстыка и прогреваются стыки при температуре не выше + 45 °С </w:t>
      </w:r>
      <w:r>
        <w:rPr>
          <w:rFonts w:ascii="Times New Roman" w:hAnsi="Times New Roman" w:cs="Times New Roman"/>
          <w:sz w:val="22"/>
          <w:szCs w:val="22"/>
        </w:rPr>
        <w:t>до достижения раствором 70 % проектной прочности. Запре</w:t>
      </w:r>
      <w:r>
        <w:rPr>
          <w:rFonts w:ascii="Times New Roman" w:hAnsi="Times New Roman" w:cs="Times New Roman"/>
          <w:sz w:val="22"/>
          <w:szCs w:val="22"/>
        </w:rPr>
        <w:softHyphen/>
        <w:t>щается выполнять гидроизоляционные работы при снегопаде и дожде.</w:t>
      </w:r>
    </w:p>
    <w:p w:rsidR="00DF153A" w:rsidRDefault="00DF153A">
      <w:pPr>
        <w:shd w:val="clear" w:color="auto" w:fill="FFFFFF"/>
        <w:spacing w:line="250" w:lineRule="exact"/>
        <w:ind w:left="5" w:right="10" w:firstLine="283"/>
        <w:jc w:val="both"/>
      </w:pPr>
      <w:r>
        <w:rPr>
          <w:rFonts w:ascii="Times New Roman" w:hAnsi="Times New Roman" w:cs="Times New Roman"/>
          <w:sz w:val="22"/>
          <w:szCs w:val="22"/>
        </w:rPr>
        <w:t>При подготовке для гидроизоляции поверхности труб, меж</w:t>
      </w:r>
      <w:r>
        <w:rPr>
          <w:rFonts w:ascii="Times New Roman" w:hAnsi="Times New Roman" w:cs="Times New Roman"/>
          <w:sz w:val="22"/>
          <w:szCs w:val="22"/>
        </w:rPr>
        <w:softHyphen/>
        <w:t>секционные деформационные швы, после их конопачивания с обеих сторон, промазываются снаружи горячей мастикой. Изо</w:t>
      </w:r>
      <w:r>
        <w:rPr>
          <w:rFonts w:ascii="Times New Roman" w:hAnsi="Times New Roman" w:cs="Times New Roman"/>
          <w:sz w:val="22"/>
          <w:szCs w:val="22"/>
        </w:rPr>
        <w:softHyphen/>
        <w:t>лируемые поверхности очищаются от льда и снега. Изоляци</w:t>
      </w:r>
      <w:r>
        <w:rPr>
          <w:rFonts w:ascii="Times New Roman" w:hAnsi="Times New Roman" w:cs="Times New Roman"/>
          <w:sz w:val="22"/>
          <w:szCs w:val="22"/>
        </w:rPr>
        <w:softHyphen/>
        <w:t>онный рулонный материал предварительно отогревается до по</w:t>
      </w:r>
      <w:r>
        <w:rPr>
          <w:rFonts w:ascii="Times New Roman" w:hAnsi="Times New Roman" w:cs="Times New Roman"/>
          <w:sz w:val="22"/>
          <w:szCs w:val="22"/>
        </w:rPr>
        <w:softHyphen/>
        <w:t>ложительной температуры.</w:t>
      </w:r>
    </w:p>
    <w:p w:rsidR="00DF153A" w:rsidRDefault="00DF153A">
      <w:pPr>
        <w:shd w:val="clear" w:color="auto" w:fill="FFFFFF"/>
        <w:spacing w:line="250" w:lineRule="exact"/>
        <w:ind w:left="10" w:right="10" w:firstLine="278"/>
        <w:jc w:val="both"/>
      </w:pPr>
      <w:r>
        <w:rPr>
          <w:rFonts w:ascii="Times New Roman" w:hAnsi="Times New Roman" w:cs="Times New Roman"/>
          <w:sz w:val="22"/>
          <w:szCs w:val="22"/>
        </w:rPr>
        <w:t>При наклейке гидроизоляции под раскатываемый рулон под</w:t>
      </w:r>
      <w:r>
        <w:rPr>
          <w:rFonts w:ascii="Times New Roman" w:hAnsi="Times New Roman" w:cs="Times New Roman"/>
          <w:sz w:val="22"/>
          <w:szCs w:val="22"/>
        </w:rPr>
        <w:softHyphen/>
        <w:t>ливается горячая мастика, а полотнища разглаживаются элек</w:t>
      </w:r>
      <w:r>
        <w:rPr>
          <w:rFonts w:ascii="Times New Roman" w:hAnsi="Times New Roman" w:cs="Times New Roman"/>
          <w:sz w:val="22"/>
          <w:szCs w:val="22"/>
        </w:rPr>
        <w:softHyphen/>
        <w:t>трокатком.</w:t>
      </w:r>
    </w:p>
    <w:p w:rsidR="00DF153A" w:rsidRDefault="00DF153A">
      <w:pPr>
        <w:shd w:val="clear" w:color="auto" w:fill="FFFFFF"/>
        <w:spacing w:line="250" w:lineRule="exact"/>
        <w:ind w:left="5" w:right="5" w:firstLine="278"/>
        <w:jc w:val="both"/>
      </w:pPr>
      <w:r>
        <w:rPr>
          <w:rFonts w:ascii="Times New Roman" w:hAnsi="Times New Roman" w:cs="Times New Roman"/>
          <w:sz w:val="22"/>
          <w:szCs w:val="22"/>
        </w:rPr>
        <w:t>Бетонные и железобетонные поверхности мостов предохра</w:t>
      </w:r>
      <w:r>
        <w:rPr>
          <w:rFonts w:ascii="Times New Roman" w:hAnsi="Times New Roman" w:cs="Times New Roman"/>
          <w:sz w:val="22"/>
          <w:szCs w:val="22"/>
        </w:rPr>
        <w:softHyphen/>
        <w:t>няются от непосредственного длительного воздействия воды, выступающей из балластного слоя или грунта, различной гид</w:t>
      </w:r>
      <w:r>
        <w:rPr>
          <w:rFonts w:ascii="Times New Roman" w:hAnsi="Times New Roman" w:cs="Times New Roman"/>
          <w:sz w:val="22"/>
          <w:szCs w:val="22"/>
        </w:rPr>
        <w:softHyphen/>
        <w:t>роизоляцией. Вертикальные поверхности бетонных конструк</w:t>
      </w:r>
      <w:r>
        <w:rPr>
          <w:rFonts w:ascii="Times New Roman" w:hAnsi="Times New Roman" w:cs="Times New Roman"/>
          <w:sz w:val="22"/>
          <w:szCs w:val="22"/>
        </w:rPr>
        <w:softHyphen/>
        <w:t>ций, соприкасающиеся с грунтом, покрываются обмазочной гидроизоляцией в два слоя. Наружные поверхности корыт опор, проезжей части, железобетонных пролетных строений изоли</w:t>
      </w:r>
      <w:r>
        <w:rPr>
          <w:rFonts w:ascii="Times New Roman" w:hAnsi="Times New Roman" w:cs="Times New Roman"/>
          <w:sz w:val="22"/>
          <w:szCs w:val="22"/>
        </w:rPr>
        <w:softHyphen/>
        <w:t>руются двух- или трехслойной оклеечной изоляцией на битум</w:t>
      </w:r>
      <w:r>
        <w:rPr>
          <w:rFonts w:ascii="Times New Roman" w:hAnsi="Times New Roman" w:cs="Times New Roman"/>
          <w:sz w:val="22"/>
          <w:szCs w:val="22"/>
        </w:rPr>
        <w:softHyphen/>
        <w:t>ных мастиках. Для изоляции применяется также жидкое стекло с цементом, специальные мастики на основе смол, полимер</w:t>
      </w:r>
      <w:r>
        <w:rPr>
          <w:rFonts w:ascii="Times New Roman" w:hAnsi="Times New Roman" w:cs="Times New Roman"/>
          <w:sz w:val="22"/>
          <w:szCs w:val="22"/>
        </w:rPr>
        <w:softHyphen/>
        <w:t>ные покрытия. Изоляционные работы должны быть выполне</w:t>
      </w:r>
      <w:r>
        <w:rPr>
          <w:rFonts w:ascii="Times New Roman" w:hAnsi="Times New Roman" w:cs="Times New Roman"/>
          <w:sz w:val="22"/>
          <w:szCs w:val="22"/>
        </w:rPr>
        <w:softHyphen/>
        <w:t>ны с особой тщательностью, так как от этого зависят долговеч</w:t>
      </w:r>
      <w:r>
        <w:rPr>
          <w:rFonts w:ascii="Times New Roman" w:hAnsi="Times New Roman" w:cs="Times New Roman"/>
          <w:sz w:val="22"/>
          <w:szCs w:val="22"/>
        </w:rPr>
        <w:softHyphen/>
        <w:t>ность и прочность возводимых мостов.</w:t>
      </w:r>
    </w:p>
    <w:p w:rsidR="00DF153A" w:rsidRDefault="00DF153A">
      <w:pPr>
        <w:shd w:val="clear" w:color="auto" w:fill="FFFFFF"/>
        <w:spacing w:line="250" w:lineRule="exact"/>
        <w:ind w:left="5" w:right="5" w:firstLine="278"/>
        <w:jc w:val="both"/>
        <w:sectPr w:rsidR="00DF153A">
          <w:pgSz w:w="16834" w:h="11909" w:orient="landscape"/>
          <w:pgMar w:top="720" w:right="1788" w:bottom="360" w:left="1346" w:header="720" w:footer="720" w:gutter="0"/>
          <w:cols w:num="2" w:space="720" w:equalWidth="0">
            <w:col w:w="6321" w:space="1061"/>
            <w:col w:w="6316"/>
          </w:cols>
          <w:noEndnote/>
        </w:sectPr>
      </w:pPr>
    </w:p>
    <w:p w:rsidR="00DF153A" w:rsidRDefault="00DF153A">
      <w:pPr>
        <w:spacing w:before="120" w:line="1" w:lineRule="exact"/>
        <w:rPr>
          <w:rFonts w:ascii="Times New Roman" w:hAnsi="Times New Roman" w:cs="Times New Roman"/>
          <w:sz w:val="2"/>
          <w:szCs w:val="2"/>
        </w:rPr>
      </w:pPr>
    </w:p>
    <w:p w:rsidR="00DF153A" w:rsidRDefault="00DF153A">
      <w:pPr>
        <w:shd w:val="clear" w:color="auto" w:fill="FFFFFF"/>
        <w:spacing w:line="250" w:lineRule="exact"/>
        <w:ind w:left="5" w:right="5" w:firstLine="278"/>
        <w:jc w:val="both"/>
        <w:sectPr w:rsidR="00DF153A">
          <w:type w:val="continuous"/>
          <w:pgSz w:w="16834" w:h="11909" w:orient="landscape"/>
          <w:pgMar w:top="720" w:right="1347" w:bottom="360" w:left="1351" w:header="720" w:footer="720" w:gutter="0"/>
          <w:cols w:space="60"/>
          <w:noEndnote/>
        </w:sectPr>
      </w:pPr>
    </w:p>
    <w:p w:rsidR="00DF153A" w:rsidRDefault="00DF153A">
      <w:pPr>
        <w:shd w:val="clear" w:color="auto" w:fill="FFFFFF"/>
        <w:spacing w:before="77"/>
      </w:pPr>
      <w:r>
        <w:rPr>
          <w:rFonts w:ascii="Times New Roman" w:hAnsi="Times New Roman" w:cs="Times New Roman"/>
          <w:sz w:val="22"/>
          <w:szCs w:val="22"/>
        </w:rPr>
        <w:t>176</w:t>
      </w:r>
    </w:p>
    <w:p w:rsidR="00DF153A" w:rsidRDefault="00DF153A">
      <w:pPr>
        <w:shd w:val="clear" w:color="auto" w:fill="FFFFFF"/>
      </w:pPr>
      <w:r>
        <w:br w:type="column"/>
      </w:r>
      <w:r>
        <w:rPr>
          <w:rFonts w:ascii="Times New Roman" w:hAnsi="Times New Roman" w:cs="Times New Roman"/>
          <w:sz w:val="22"/>
          <w:szCs w:val="22"/>
        </w:rPr>
        <w:t>177</w:t>
      </w:r>
    </w:p>
    <w:p w:rsidR="00DF153A" w:rsidRDefault="00DF153A">
      <w:pPr>
        <w:shd w:val="clear" w:color="auto" w:fill="FFFFFF"/>
        <w:sectPr w:rsidR="00DF153A">
          <w:type w:val="continuous"/>
          <w:pgSz w:w="16834" w:h="11909" w:orient="landscape"/>
          <w:pgMar w:top="720" w:right="1347" w:bottom="360" w:left="1351" w:header="720" w:footer="720" w:gutter="0"/>
          <w:cols w:num="2" w:space="720" w:equalWidth="0">
            <w:col w:w="720" w:space="12696"/>
            <w:col w:w="720"/>
          </w:cols>
          <w:noEndnote/>
        </w:sectPr>
      </w:pPr>
    </w:p>
    <w:p w:rsidR="00DF153A" w:rsidRDefault="00DF153A">
      <w:pPr>
        <w:shd w:val="clear" w:color="auto" w:fill="FFFFFF"/>
        <w:spacing w:line="250" w:lineRule="exact"/>
        <w:ind w:right="10" w:firstLine="283"/>
        <w:jc w:val="both"/>
      </w:pPr>
      <w:r>
        <w:rPr>
          <w:rFonts w:ascii="Times New Roman" w:hAnsi="Times New Roman" w:cs="Times New Roman"/>
          <w:b/>
          <w:bCs/>
          <w:sz w:val="22"/>
          <w:szCs w:val="22"/>
        </w:rPr>
        <w:t xml:space="preserve">Техника безопасности. </w:t>
      </w:r>
      <w:r>
        <w:rPr>
          <w:rFonts w:ascii="Times New Roman" w:hAnsi="Times New Roman" w:cs="Times New Roman"/>
          <w:sz w:val="22"/>
          <w:szCs w:val="22"/>
        </w:rPr>
        <w:t>К работам по строительству малых искусственных сооружений допускаются лица, прошедшие ис</w:t>
      </w:r>
      <w:r>
        <w:rPr>
          <w:rFonts w:ascii="Times New Roman" w:hAnsi="Times New Roman" w:cs="Times New Roman"/>
          <w:sz w:val="22"/>
          <w:szCs w:val="22"/>
        </w:rPr>
        <w:softHyphen/>
        <w:t>пытания на знание правил и инструкций по безопасному произ</w:t>
      </w:r>
      <w:r>
        <w:rPr>
          <w:rFonts w:ascii="Times New Roman" w:hAnsi="Times New Roman" w:cs="Times New Roman"/>
          <w:sz w:val="22"/>
          <w:szCs w:val="22"/>
        </w:rPr>
        <w:softHyphen/>
        <w:t>водству строительных работ. В темное время суток проезды, про</w:t>
      </w:r>
      <w:r>
        <w:rPr>
          <w:rFonts w:ascii="Times New Roman" w:hAnsi="Times New Roman" w:cs="Times New Roman"/>
          <w:sz w:val="22"/>
          <w:szCs w:val="22"/>
        </w:rPr>
        <w:softHyphen/>
        <w:t>ходы, рабочие места на строительной площадке должны быть надежно освещены. При гололеде все проходы и рабочие места должны быть посыпаны песком. В зоне работ не должно быть посторонних лиц.</w:t>
      </w:r>
    </w:p>
    <w:p w:rsidR="00DF153A" w:rsidRDefault="00DF153A">
      <w:pPr>
        <w:shd w:val="clear" w:color="auto" w:fill="FFFFFF"/>
        <w:spacing w:line="250" w:lineRule="exact"/>
        <w:ind w:left="5" w:right="14" w:firstLine="283"/>
        <w:jc w:val="both"/>
      </w:pPr>
      <w:r>
        <w:rPr>
          <w:rFonts w:ascii="Times New Roman" w:hAnsi="Times New Roman" w:cs="Times New Roman"/>
          <w:sz w:val="22"/>
          <w:szCs w:val="22"/>
        </w:rPr>
        <w:t>В пределах строительной площадки движение автомашин раз</w:t>
      </w:r>
      <w:r>
        <w:rPr>
          <w:rFonts w:ascii="Times New Roman" w:hAnsi="Times New Roman" w:cs="Times New Roman"/>
          <w:sz w:val="22"/>
          <w:szCs w:val="22"/>
        </w:rPr>
        <w:softHyphen/>
        <w:t>решается со скоростью не выше 10 км/ч. Перевозка людей в са</w:t>
      </w:r>
      <w:r>
        <w:rPr>
          <w:rFonts w:ascii="Times New Roman" w:hAnsi="Times New Roman" w:cs="Times New Roman"/>
          <w:sz w:val="22"/>
          <w:szCs w:val="22"/>
        </w:rPr>
        <w:softHyphen/>
        <w:t>мосвалах и необорудованных бортовых машинах запрещается.</w:t>
      </w:r>
    </w:p>
    <w:p w:rsidR="00DF153A" w:rsidRDefault="00DF153A">
      <w:pPr>
        <w:shd w:val="clear" w:color="auto" w:fill="FFFFFF"/>
        <w:spacing w:line="250" w:lineRule="exact"/>
        <w:ind w:left="5" w:right="14" w:firstLine="288"/>
        <w:jc w:val="both"/>
      </w:pPr>
      <w:r>
        <w:rPr>
          <w:rFonts w:ascii="Times New Roman" w:hAnsi="Times New Roman" w:cs="Times New Roman"/>
          <w:sz w:val="22"/>
          <w:szCs w:val="22"/>
        </w:rPr>
        <w:t>Строповкой грузов должны заниматься люди, прошедшие ис</w:t>
      </w:r>
      <w:r>
        <w:rPr>
          <w:rFonts w:ascii="Times New Roman" w:hAnsi="Times New Roman" w:cs="Times New Roman"/>
          <w:sz w:val="22"/>
          <w:szCs w:val="22"/>
        </w:rPr>
        <w:softHyphen/>
        <w:t>пытания и имеющие специальные удостоверения. Стропы нуж</w:t>
      </w:r>
      <w:r>
        <w:rPr>
          <w:rFonts w:ascii="Times New Roman" w:hAnsi="Times New Roman" w:cs="Times New Roman"/>
          <w:sz w:val="22"/>
          <w:szCs w:val="22"/>
        </w:rPr>
        <w:softHyphen/>
        <w:t>но осматривать в начале каждой смены и негодные удалять. Стро</w:t>
      </w:r>
      <w:r>
        <w:rPr>
          <w:rFonts w:ascii="Times New Roman" w:hAnsi="Times New Roman" w:cs="Times New Roman"/>
          <w:sz w:val="22"/>
          <w:szCs w:val="22"/>
        </w:rPr>
        <w:softHyphen/>
        <w:t>пы должны иметь бирку, на которой указывается диаметр кана</w:t>
      </w:r>
      <w:r>
        <w:rPr>
          <w:rFonts w:ascii="Times New Roman" w:hAnsi="Times New Roman" w:cs="Times New Roman"/>
          <w:sz w:val="22"/>
          <w:szCs w:val="22"/>
        </w:rPr>
        <w:softHyphen/>
        <w:t>та и максимально допустимая масса поднимаемого груза.</w:t>
      </w:r>
    </w:p>
    <w:p w:rsidR="00DF153A" w:rsidRDefault="00DF153A">
      <w:pPr>
        <w:shd w:val="clear" w:color="auto" w:fill="FFFFFF"/>
        <w:spacing w:line="250" w:lineRule="exact"/>
        <w:ind w:left="10" w:right="14" w:firstLine="278"/>
        <w:jc w:val="both"/>
      </w:pPr>
      <w:r>
        <w:rPr>
          <w:rFonts w:ascii="Times New Roman" w:hAnsi="Times New Roman" w:cs="Times New Roman"/>
          <w:sz w:val="22"/>
          <w:szCs w:val="22"/>
        </w:rPr>
        <w:t>Для удержания поднимаемого краном груза от раскачива</w:t>
      </w:r>
      <w:r>
        <w:rPr>
          <w:rFonts w:ascii="Times New Roman" w:hAnsi="Times New Roman" w:cs="Times New Roman"/>
          <w:sz w:val="22"/>
          <w:szCs w:val="22"/>
        </w:rPr>
        <w:softHyphen/>
        <w:t>ния и поворотов применяются оттяжки.</w:t>
      </w:r>
    </w:p>
    <w:p w:rsidR="00DF153A" w:rsidRDefault="00DF153A">
      <w:pPr>
        <w:shd w:val="clear" w:color="auto" w:fill="FFFFFF"/>
        <w:spacing w:line="250" w:lineRule="exact"/>
        <w:ind w:right="5" w:firstLine="288"/>
        <w:jc w:val="both"/>
      </w:pPr>
      <w:r>
        <w:rPr>
          <w:rFonts w:ascii="Times New Roman" w:hAnsi="Times New Roman" w:cs="Times New Roman"/>
          <w:sz w:val="22"/>
          <w:szCs w:val="22"/>
        </w:rPr>
        <w:t>Производство работ и нахождение людей под монтируемыми конструкциями запрещаются. Подача груза поворотом стрелы че</w:t>
      </w:r>
      <w:r>
        <w:rPr>
          <w:rFonts w:ascii="Times New Roman" w:hAnsi="Times New Roman" w:cs="Times New Roman"/>
          <w:sz w:val="22"/>
          <w:szCs w:val="22"/>
        </w:rPr>
        <w:softHyphen/>
      </w:r>
      <w:r>
        <w:rPr>
          <w:rFonts w:ascii="Times New Roman" w:hAnsi="Times New Roman" w:cs="Times New Roman"/>
          <w:spacing w:val="-2"/>
          <w:sz w:val="22"/>
          <w:szCs w:val="22"/>
        </w:rPr>
        <w:t>рез рабочее место монтажника не допускается. После подъема бло</w:t>
      </w:r>
      <w:r>
        <w:rPr>
          <w:rFonts w:ascii="Times New Roman" w:hAnsi="Times New Roman" w:cs="Times New Roman"/>
          <w:spacing w:val="-2"/>
          <w:sz w:val="22"/>
          <w:szCs w:val="22"/>
        </w:rPr>
        <w:softHyphen/>
      </w:r>
      <w:r>
        <w:rPr>
          <w:rFonts w:ascii="Times New Roman" w:hAnsi="Times New Roman" w:cs="Times New Roman"/>
          <w:sz w:val="22"/>
          <w:szCs w:val="22"/>
        </w:rPr>
        <w:t>ка на 15-20 см от земли строповщик обязан проверить правиль</w:t>
      </w:r>
      <w:r>
        <w:rPr>
          <w:rFonts w:ascii="Times New Roman" w:hAnsi="Times New Roman" w:cs="Times New Roman"/>
          <w:sz w:val="22"/>
          <w:szCs w:val="22"/>
        </w:rPr>
        <w:softHyphen/>
        <w:t>ность зацепления. Все работы по монтажу проводятся по коман</w:t>
      </w:r>
      <w:r>
        <w:rPr>
          <w:rFonts w:ascii="Times New Roman" w:hAnsi="Times New Roman" w:cs="Times New Roman"/>
          <w:sz w:val="22"/>
          <w:szCs w:val="22"/>
        </w:rPr>
        <w:softHyphen/>
        <w:t>де одного лица, отвечающего за безопасность работ. К работе с горячими мастиками допускаются рабочие, прошедшие медицин</w:t>
      </w:r>
      <w:r>
        <w:rPr>
          <w:rFonts w:ascii="Times New Roman" w:hAnsi="Times New Roman" w:cs="Times New Roman"/>
          <w:sz w:val="22"/>
          <w:szCs w:val="22"/>
        </w:rPr>
        <w:softHyphen/>
        <w:t>ский осмотр. Рабочие, занятые на варке мастики, должны быть обеспечены комбинезонами, фартуками, спецобувью, брезенто</w:t>
      </w:r>
      <w:r>
        <w:rPr>
          <w:rFonts w:ascii="Times New Roman" w:hAnsi="Times New Roman" w:cs="Times New Roman"/>
          <w:sz w:val="22"/>
          <w:szCs w:val="22"/>
        </w:rPr>
        <w:softHyphen/>
        <w:t>выми рукавицами и защитными очками. При варке битумной мастики не допускается ее перелив через край котла. Запрещается загрузка в варочный котел влажных материалов. Пластикат и хлорвиниловая пленка должны храниться в закрытом от воздей</w:t>
      </w:r>
      <w:r>
        <w:rPr>
          <w:rFonts w:ascii="Times New Roman" w:hAnsi="Times New Roman" w:cs="Times New Roman"/>
          <w:sz w:val="22"/>
          <w:szCs w:val="22"/>
        </w:rPr>
        <w:softHyphen/>
        <w:t>ствия солнечных лучей помещении. Этиленовые материалы дол</w:t>
      </w:r>
      <w:r>
        <w:rPr>
          <w:rFonts w:ascii="Times New Roman" w:hAnsi="Times New Roman" w:cs="Times New Roman"/>
          <w:sz w:val="22"/>
          <w:szCs w:val="22"/>
        </w:rPr>
        <w:softHyphen/>
        <w:t>жны храниться в помещениях с вытяжной вентиляцией.</w:t>
      </w:r>
    </w:p>
    <w:p w:rsidR="00DF153A" w:rsidRDefault="00DF153A">
      <w:pPr>
        <w:shd w:val="clear" w:color="auto" w:fill="FFFFFF"/>
        <w:spacing w:line="250" w:lineRule="exact"/>
        <w:ind w:left="5" w:firstLine="283"/>
        <w:jc w:val="both"/>
      </w:pPr>
      <w:r>
        <w:rPr>
          <w:rFonts w:ascii="Times New Roman" w:hAnsi="Times New Roman" w:cs="Times New Roman"/>
          <w:b/>
          <w:bCs/>
          <w:spacing w:val="-4"/>
          <w:sz w:val="22"/>
          <w:szCs w:val="22"/>
        </w:rPr>
        <w:t xml:space="preserve">Металлические гофрированные трубы. </w:t>
      </w:r>
      <w:r>
        <w:rPr>
          <w:rFonts w:ascii="Times New Roman" w:hAnsi="Times New Roman" w:cs="Times New Roman"/>
          <w:spacing w:val="-4"/>
          <w:sz w:val="22"/>
          <w:szCs w:val="22"/>
        </w:rPr>
        <w:t>Они являются бесфун</w:t>
      </w:r>
      <w:r>
        <w:rPr>
          <w:rFonts w:ascii="Times New Roman" w:hAnsi="Times New Roman" w:cs="Times New Roman"/>
          <w:spacing w:val="-4"/>
          <w:sz w:val="22"/>
          <w:szCs w:val="22"/>
        </w:rPr>
        <w:softHyphen/>
      </w:r>
      <w:r>
        <w:rPr>
          <w:rFonts w:ascii="Times New Roman" w:hAnsi="Times New Roman" w:cs="Times New Roman"/>
          <w:sz w:val="22"/>
          <w:szCs w:val="22"/>
        </w:rPr>
        <w:t>даментной конструкцией, работающей вместе с окружающим ее грунтом насыпи. После удаления почворастительного слоя (дер</w:t>
      </w:r>
      <w:r>
        <w:rPr>
          <w:rFonts w:ascii="Times New Roman" w:hAnsi="Times New Roman" w:cs="Times New Roman"/>
          <w:sz w:val="22"/>
          <w:szCs w:val="22"/>
        </w:rPr>
        <w:softHyphen/>
        <w:t>на) трубы укладываются на естественный грунт основания, если</w:t>
      </w:r>
    </w:p>
    <w:p w:rsidR="00DF153A" w:rsidRDefault="00DF153A">
      <w:pPr>
        <w:shd w:val="clear" w:color="auto" w:fill="FFFFFF"/>
        <w:spacing w:before="43" w:line="250" w:lineRule="exact"/>
        <w:ind w:left="14"/>
        <w:jc w:val="both"/>
      </w:pPr>
      <w:r>
        <w:br w:type="column"/>
      </w:r>
      <w:r>
        <w:rPr>
          <w:rFonts w:ascii="Times New Roman" w:hAnsi="Times New Roman" w:cs="Times New Roman"/>
          <w:sz w:val="22"/>
          <w:szCs w:val="22"/>
        </w:rPr>
        <w:t>этот грунт песчаный, или на подушку из песчано-гравийной сме</w:t>
      </w:r>
      <w:r>
        <w:rPr>
          <w:rFonts w:ascii="Times New Roman" w:hAnsi="Times New Roman" w:cs="Times New Roman"/>
          <w:sz w:val="22"/>
          <w:szCs w:val="22"/>
        </w:rPr>
        <w:softHyphen/>
        <w:t>си, когда основание сложено глинистыми, скальными или пы-леватыми грунтами.</w:t>
      </w:r>
    </w:p>
    <w:p w:rsidR="00DF153A" w:rsidRDefault="00DF153A">
      <w:pPr>
        <w:shd w:val="clear" w:color="auto" w:fill="FFFFFF"/>
        <w:spacing w:line="250" w:lineRule="exact"/>
        <w:ind w:left="5" w:right="10" w:firstLine="283"/>
        <w:jc w:val="both"/>
      </w:pPr>
      <w:r>
        <w:rPr>
          <w:rFonts w:ascii="Times New Roman" w:hAnsi="Times New Roman" w:cs="Times New Roman"/>
          <w:sz w:val="22"/>
          <w:szCs w:val="22"/>
        </w:rPr>
        <w:t>В зависимости от конкретных условий строительства метал</w:t>
      </w:r>
      <w:r>
        <w:rPr>
          <w:rFonts w:ascii="Times New Roman" w:hAnsi="Times New Roman" w:cs="Times New Roman"/>
          <w:sz w:val="22"/>
          <w:szCs w:val="22"/>
        </w:rPr>
        <w:softHyphen/>
        <w:t>лические гофрированные трубы монтируются из отдельных стан</w:t>
      </w:r>
      <w:r>
        <w:rPr>
          <w:rFonts w:ascii="Times New Roman" w:hAnsi="Times New Roman" w:cs="Times New Roman"/>
          <w:sz w:val="22"/>
          <w:szCs w:val="22"/>
        </w:rPr>
        <w:softHyphen/>
        <w:t>дартных элементов (стальных оцинкованных волнистых листов, изогнутых по заданному радиусу) или секций, собираемых из стандартных элементов на объекте или полигоне с последую</w:t>
      </w:r>
      <w:r>
        <w:rPr>
          <w:rFonts w:ascii="Times New Roman" w:hAnsi="Times New Roman" w:cs="Times New Roman"/>
          <w:sz w:val="22"/>
          <w:szCs w:val="22"/>
        </w:rPr>
        <w:softHyphen/>
        <w:t>щей транспортировкой к месту установки. Секционный способ предпочтительнее: сокращаются сроки строительства, уменьша</w:t>
      </w:r>
      <w:r>
        <w:rPr>
          <w:rFonts w:ascii="Times New Roman" w:hAnsi="Times New Roman" w:cs="Times New Roman"/>
          <w:sz w:val="22"/>
          <w:szCs w:val="22"/>
        </w:rPr>
        <w:softHyphen/>
        <w:t>ется его трудоемкость.</w:t>
      </w:r>
    </w:p>
    <w:p w:rsidR="00DF153A" w:rsidRDefault="00DF153A">
      <w:pPr>
        <w:shd w:val="clear" w:color="auto" w:fill="FFFFFF"/>
        <w:spacing w:before="5" w:line="250" w:lineRule="exact"/>
        <w:ind w:right="14" w:firstLine="283"/>
        <w:jc w:val="both"/>
      </w:pPr>
      <w:r>
        <w:rPr>
          <w:rFonts w:ascii="Times New Roman" w:hAnsi="Times New Roman" w:cs="Times New Roman"/>
          <w:sz w:val="22"/>
          <w:szCs w:val="22"/>
        </w:rPr>
        <w:t xml:space="preserve">Секции в проектное положение устанавливаются краном. При доставке конструкций со сборочного полигона монтаж ведется </w:t>
      </w:r>
      <w:r>
        <w:rPr>
          <w:rFonts w:ascii="Times New Roman" w:hAnsi="Times New Roman" w:cs="Times New Roman"/>
          <w:b/>
          <w:bCs/>
          <w:sz w:val="22"/>
          <w:szCs w:val="22"/>
        </w:rPr>
        <w:t xml:space="preserve">с </w:t>
      </w:r>
      <w:r>
        <w:rPr>
          <w:rFonts w:ascii="Times New Roman" w:hAnsi="Times New Roman" w:cs="Times New Roman"/>
          <w:sz w:val="22"/>
          <w:szCs w:val="22"/>
        </w:rPr>
        <w:t>"колес", т. е. непосредственно с транспортных средств.</w:t>
      </w:r>
    </w:p>
    <w:p w:rsidR="00DF153A" w:rsidRDefault="00DF153A">
      <w:pPr>
        <w:shd w:val="clear" w:color="auto" w:fill="FFFFFF"/>
        <w:spacing w:line="250" w:lineRule="exact"/>
        <w:ind w:right="19" w:firstLine="274"/>
        <w:jc w:val="both"/>
      </w:pPr>
      <w:r>
        <w:rPr>
          <w:rFonts w:ascii="Times New Roman" w:hAnsi="Times New Roman" w:cs="Times New Roman"/>
          <w:sz w:val="22"/>
          <w:szCs w:val="22"/>
        </w:rPr>
        <w:t>При основании, спланированном без устройства лотка, до</w:t>
      </w:r>
      <w:r>
        <w:rPr>
          <w:rFonts w:ascii="Times New Roman" w:hAnsi="Times New Roman" w:cs="Times New Roman"/>
          <w:sz w:val="22"/>
          <w:szCs w:val="22"/>
        </w:rPr>
        <w:softHyphen/>
        <w:t>пускается монтаж трубы в целом виде, параллельно проектной оси сооружения, с последующей перекаткой ее в проектное по</w:t>
      </w:r>
      <w:r>
        <w:rPr>
          <w:rFonts w:ascii="Times New Roman" w:hAnsi="Times New Roman" w:cs="Times New Roman"/>
          <w:sz w:val="22"/>
          <w:szCs w:val="22"/>
        </w:rPr>
        <w:softHyphen/>
        <w:t>ложение. Тщательно выполненная засыпка металлической гоф</w:t>
      </w:r>
      <w:r>
        <w:rPr>
          <w:rFonts w:ascii="Times New Roman" w:hAnsi="Times New Roman" w:cs="Times New Roman"/>
          <w:sz w:val="22"/>
          <w:szCs w:val="22"/>
        </w:rPr>
        <w:softHyphen/>
        <w:t>рированной трубы во много раз увеличивает способность гиб</w:t>
      </w:r>
      <w:r>
        <w:rPr>
          <w:rFonts w:ascii="Times New Roman" w:hAnsi="Times New Roman" w:cs="Times New Roman"/>
          <w:sz w:val="22"/>
          <w:szCs w:val="22"/>
        </w:rPr>
        <w:softHyphen/>
        <w:t>кой конструкции сопротивляться действующим нагрузкам. Для засыпки труб без каких-либо ограничений и во всех климати</w:t>
      </w:r>
      <w:r>
        <w:rPr>
          <w:rFonts w:ascii="Times New Roman" w:hAnsi="Times New Roman" w:cs="Times New Roman"/>
          <w:sz w:val="22"/>
          <w:szCs w:val="22"/>
        </w:rPr>
        <w:softHyphen/>
        <w:t>ческих зонах применяются грунты: щебеночно-галечные и дрес-нямо-гравийные с крупностью частиц не более 50 мм, пески гра-нелистые, крупные и средней крупности, а также мелкие. Засып</w:t>
      </w:r>
      <w:r>
        <w:rPr>
          <w:rFonts w:ascii="Times New Roman" w:hAnsi="Times New Roman" w:cs="Times New Roman"/>
          <w:sz w:val="22"/>
          <w:szCs w:val="22"/>
        </w:rPr>
        <w:softHyphen/>
        <w:t>ка трубы очень ответственная работа, от качества которой зави</w:t>
      </w:r>
      <w:r>
        <w:rPr>
          <w:rFonts w:ascii="Times New Roman" w:hAnsi="Times New Roman" w:cs="Times New Roman"/>
          <w:sz w:val="22"/>
          <w:szCs w:val="22"/>
        </w:rPr>
        <w:softHyphen/>
        <w:t>сит надежность ее эксплуатации. Уплотнение грунта у трубы до</w:t>
      </w:r>
      <w:r>
        <w:rPr>
          <w:rFonts w:ascii="Times New Roman" w:hAnsi="Times New Roman" w:cs="Times New Roman"/>
          <w:sz w:val="22"/>
          <w:szCs w:val="22"/>
        </w:rPr>
        <w:softHyphen/>
        <w:t>стигается тем, что засыпка ведется наклонными от трубы слоя</w:t>
      </w:r>
      <w:r>
        <w:rPr>
          <w:rFonts w:ascii="Times New Roman" w:hAnsi="Times New Roman" w:cs="Times New Roman"/>
          <w:sz w:val="22"/>
          <w:szCs w:val="22"/>
        </w:rPr>
        <w:softHyphen/>
        <w:t xml:space="preserve">ми не круче 1:5. Машины виброударного действия уплотняют </w:t>
      </w:r>
      <w:r>
        <w:rPr>
          <w:rFonts w:ascii="Times New Roman" w:hAnsi="Times New Roman" w:cs="Times New Roman"/>
          <w:b/>
          <w:bCs/>
          <w:sz w:val="22"/>
          <w:szCs w:val="22"/>
        </w:rPr>
        <w:t xml:space="preserve">слои, </w:t>
      </w:r>
      <w:r>
        <w:rPr>
          <w:rFonts w:ascii="Times New Roman" w:hAnsi="Times New Roman" w:cs="Times New Roman"/>
          <w:sz w:val="22"/>
          <w:szCs w:val="22"/>
        </w:rPr>
        <w:t>двигаясь вдоль трубы.</w:t>
      </w:r>
    </w:p>
    <w:p w:rsidR="00DF153A" w:rsidRDefault="00DF153A">
      <w:pPr>
        <w:shd w:val="clear" w:color="auto" w:fill="FFFFFF"/>
        <w:spacing w:line="250" w:lineRule="exact"/>
        <w:ind w:left="5" w:right="29" w:firstLine="269"/>
        <w:jc w:val="both"/>
      </w:pPr>
      <w:r>
        <w:rPr>
          <w:rFonts w:ascii="Times New Roman" w:hAnsi="Times New Roman" w:cs="Times New Roman"/>
          <w:b/>
          <w:bCs/>
          <w:sz w:val="22"/>
          <w:szCs w:val="22"/>
        </w:rPr>
        <w:t xml:space="preserve">Слои, </w:t>
      </w:r>
      <w:r>
        <w:rPr>
          <w:rFonts w:ascii="Times New Roman" w:hAnsi="Times New Roman" w:cs="Times New Roman"/>
          <w:sz w:val="22"/>
          <w:szCs w:val="22"/>
        </w:rPr>
        <w:t>расположенные выше трубы, уплотняются при челноч</w:t>
      </w:r>
      <w:r>
        <w:rPr>
          <w:rFonts w:ascii="Times New Roman" w:hAnsi="Times New Roman" w:cs="Times New Roman"/>
          <w:sz w:val="22"/>
          <w:szCs w:val="22"/>
        </w:rPr>
        <w:softHyphen/>
        <w:t>ном движении машин поперек трубы с постепенным перемеще</w:t>
      </w:r>
      <w:r>
        <w:rPr>
          <w:rFonts w:ascii="Times New Roman" w:hAnsi="Times New Roman" w:cs="Times New Roman"/>
          <w:sz w:val="22"/>
          <w:szCs w:val="22"/>
        </w:rPr>
        <w:softHyphen/>
        <w:t>нием от одного ее конца к другому. В ходе засыпки трубы и уплотнения грунта необходимо контролировать ее деформацию. Предельное относительное изменение горизонтального диамет</w:t>
      </w:r>
      <w:r>
        <w:rPr>
          <w:rFonts w:ascii="Times New Roman" w:hAnsi="Times New Roman" w:cs="Times New Roman"/>
          <w:sz w:val="22"/>
          <w:szCs w:val="22"/>
        </w:rPr>
        <w:softHyphen/>
        <w:t>ра трубы не должно превышать 3 %.</w:t>
      </w:r>
    </w:p>
    <w:p w:rsidR="00DF153A" w:rsidRDefault="00DF153A">
      <w:pPr>
        <w:shd w:val="clear" w:color="auto" w:fill="FFFFFF"/>
        <w:spacing w:line="250" w:lineRule="exact"/>
        <w:ind w:left="5" w:right="29" w:firstLine="278"/>
        <w:jc w:val="both"/>
      </w:pPr>
      <w:r>
        <w:rPr>
          <w:rFonts w:ascii="Times New Roman" w:hAnsi="Times New Roman" w:cs="Times New Roman"/>
          <w:sz w:val="22"/>
          <w:szCs w:val="22"/>
        </w:rPr>
        <w:t>На заключительном этапе сооружения металлических гофри</w:t>
      </w:r>
      <w:r>
        <w:rPr>
          <w:rFonts w:ascii="Times New Roman" w:hAnsi="Times New Roman" w:cs="Times New Roman"/>
          <w:sz w:val="22"/>
          <w:szCs w:val="22"/>
        </w:rPr>
        <w:softHyphen/>
        <w:t>рованных труб, внутри их, снизу по периметру при централь-</w:t>
      </w:r>
    </w:p>
    <w:p w:rsidR="00DF153A" w:rsidRDefault="00DF153A">
      <w:pPr>
        <w:shd w:val="clear" w:color="auto" w:fill="FFFFFF"/>
        <w:spacing w:line="250" w:lineRule="exact"/>
        <w:ind w:left="5" w:right="29" w:firstLine="278"/>
        <w:jc w:val="both"/>
        <w:sectPr w:rsidR="00DF153A">
          <w:pgSz w:w="16834" w:h="11909" w:orient="landscape"/>
          <w:pgMar w:top="1044" w:right="1611" w:bottom="360" w:left="1192" w:header="720" w:footer="720" w:gutter="0"/>
          <w:cols w:num="2" w:space="720" w:equalWidth="0">
            <w:col w:w="6321" w:space="1378"/>
            <w:col w:w="6331"/>
          </w:cols>
          <w:noEndnote/>
        </w:sectPr>
      </w:pPr>
    </w:p>
    <w:p w:rsidR="00DF153A" w:rsidRDefault="00DF153A">
      <w:pPr>
        <w:spacing w:before="130" w:line="1" w:lineRule="exact"/>
        <w:rPr>
          <w:rFonts w:ascii="Times New Roman" w:hAnsi="Times New Roman" w:cs="Times New Roman"/>
          <w:sz w:val="2"/>
          <w:szCs w:val="2"/>
        </w:rPr>
      </w:pPr>
    </w:p>
    <w:p w:rsidR="00DF153A" w:rsidRDefault="00DF153A">
      <w:pPr>
        <w:shd w:val="clear" w:color="auto" w:fill="FFFFFF"/>
        <w:spacing w:line="250" w:lineRule="exact"/>
        <w:ind w:left="5" w:right="29" w:firstLine="278"/>
        <w:jc w:val="both"/>
        <w:sectPr w:rsidR="00DF153A">
          <w:type w:val="continuous"/>
          <w:pgSz w:w="16834" w:h="11909" w:orient="landscape"/>
          <w:pgMar w:top="1044" w:right="1193" w:bottom="360" w:left="1207" w:header="720" w:footer="720" w:gutter="0"/>
          <w:cols w:space="60"/>
          <w:noEndnote/>
        </w:sectPr>
      </w:pPr>
    </w:p>
    <w:p w:rsidR="00DF153A" w:rsidRDefault="00DF153A">
      <w:pPr>
        <w:shd w:val="clear" w:color="auto" w:fill="FFFFFF"/>
      </w:pPr>
      <w:r>
        <w:rPr>
          <w:rFonts w:ascii="Times New Roman" w:hAnsi="Times New Roman" w:cs="Times New Roman"/>
          <w:sz w:val="22"/>
          <w:szCs w:val="22"/>
        </w:rPr>
        <w:t>178</w:t>
      </w:r>
    </w:p>
    <w:p w:rsidR="00DF153A" w:rsidRDefault="00DF153A">
      <w:pPr>
        <w:shd w:val="clear" w:color="auto" w:fill="FFFFFF"/>
        <w:spacing w:before="72"/>
      </w:pPr>
      <w:r>
        <w:br w:type="column"/>
      </w:r>
      <w:r>
        <w:rPr>
          <w:rFonts w:ascii="Times New Roman" w:hAnsi="Times New Roman" w:cs="Times New Roman"/>
          <w:sz w:val="22"/>
          <w:szCs w:val="22"/>
        </w:rPr>
        <w:t>179</w:t>
      </w:r>
    </w:p>
    <w:p w:rsidR="00DF153A" w:rsidRDefault="00DF153A">
      <w:pPr>
        <w:shd w:val="clear" w:color="auto" w:fill="FFFFFF"/>
        <w:spacing w:before="72"/>
        <w:sectPr w:rsidR="00DF153A">
          <w:type w:val="continuous"/>
          <w:pgSz w:w="16834" w:h="11909" w:orient="landscape"/>
          <w:pgMar w:top="1044" w:right="1193" w:bottom="360" w:left="1207" w:header="720" w:footer="720" w:gutter="0"/>
          <w:cols w:num="2" w:space="720" w:equalWidth="0">
            <w:col w:w="720" w:space="12994"/>
            <w:col w:w="720"/>
          </w:cols>
          <w:noEndnote/>
        </w:sectPr>
      </w:pPr>
    </w:p>
    <w:p w:rsidR="00DF153A" w:rsidRDefault="00DF153A">
      <w:pPr>
        <w:shd w:val="clear" w:color="auto" w:fill="FFFFFF"/>
        <w:spacing w:line="250" w:lineRule="exact"/>
        <w:ind w:left="139"/>
        <w:jc w:val="both"/>
      </w:pPr>
      <w:r>
        <w:rPr>
          <w:rFonts w:ascii="Times New Roman" w:hAnsi="Times New Roman" w:cs="Times New Roman"/>
          <w:sz w:val="22"/>
          <w:szCs w:val="22"/>
        </w:rPr>
        <w:t>ном угле 120—150° устраивается бетонный или асфальтобетон</w:t>
      </w:r>
      <w:r>
        <w:rPr>
          <w:rFonts w:ascii="Times New Roman" w:hAnsi="Times New Roman" w:cs="Times New Roman"/>
          <w:sz w:val="22"/>
          <w:szCs w:val="22"/>
        </w:rPr>
        <w:softHyphen/>
        <w:t>ный защитный лоток (сборный или монолитный).</w:t>
      </w:r>
    </w:p>
    <w:p w:rsidR="00DF153A" w:rsidRDefault="00DF153A">
      <w:pPr>
        <w:shd w:val="clear" w:color="auto" w:fill="FFFFFF"/>
        <w:spacing w:line="250" w:lineRule="exact"/>
        <w:ind w:left="125" w:right="5" w:firstLine="293"/>
        <w:jc w:val="both"/>
      </w:pPr>
      <w:r>
        <w:rPr>
          <w:rFonts w:ascii="Times New Roman" w:hAnsi="Times New Roman" w:cs="Times New Roman"/>
          <w:sz w:val="22"/>
          <w:szCs w:val="22"/>
        </w:rPr>
        <w:t>Работы выполняются после возведения насыпи над трубой до проектной отметки, и при положительных температурах воз</w:t>
      </w:r>
      <w:r>
        <w:rPr>
          <w:rFonts w:ascii="Times New Roman" w:hAnsi="Times New Roman" w:cs="Times New Roman"/>
          <w:sz w:val="22"/>
          <w:szCs w:val="22"/>
        </w:rPr>
        <w:softHyphen/>
        <w:t>духа с учетом низкого качества строительства таких конструк</w:t>
      </w:r>
      <w:r>
        <w:rPr>
          <w:rFonts w:ascii="Times New Roman" w:hAnsi="Times New Roman" w:cs="Times New Roman"/>
          <w:sz w:val="22"/>
          <w:szCs w:val="22"/>
        </w:rPr>
        <w:softHyphen/>
        <w:t>ций их сооружение на главных путях запрещено МПС.</w:t>
      </w:r>
    </w:p>
    <w:p w:rsidR="00DF153A" w:rsidRDefault="00DF153A">
      <w:pPr>
        <w:shd w:val="clear" w:color="auto" w:fill="FFFFFF"/>
        <w:ind w:left="1099"/>
      </w:pPr>
    </w:p>
    <w:p w:rsidR="00DF153A" w:rsidRDefault="00DF153A">
      <w:pPr>
        <w:shd w:val="clear" w:color="auto" w:fill="FFFFFF"/>
        <w:ind w:left="4651"/>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ind w:left="523"/>
      </w:pPr>
    </w:p>
    <w:p w:rsidR="00DF153A" w:rsidRDefault="00DF153A">
      <w:pPr>
        <w:shd w:val="clear" w:color="auto" w:fill="FFFFFF"/>
      </w:pPr>
      <w:r>
        <w:rPr>
          <w:rFonts w:ascii="Times New Roman" w:hAnsi="Times New Roman" w:cs="Times New Roman"/>
          <w:sz w:val="22"/>
          <w:szCs w:val="22"/>
        </w:rPr>
        <w:t>180</w:t>
      </w:r>
    </w:p>
    <w:p w:rsidR="00DF153A" w:rsidRDefault="00DF153A">
      <w:pPr>
        <w:shd w:val="clear" w:color="auto" w:fill="FFFFFF"/>
        <w:ind w:left="5928"/>
      </w:pPr>
      <w:r>
        <w:br w:type="column"/>
      </w:r>
    </w:p>
    <w:p w:rsidR="00DF153A" w:rsidRDefault="00DF153A">
      <w:pPr>
        <w:shd w:val="clear" w:color="auto" w:fill="FFFFFF"/>
        <w:ind w:left="29"/>
      </w:pPr>
      <w:r>
        <w:rPr>
          <w:rFonts w:ascii="Times New Roman" w:hAnsi="Times New Roman" w:cs="Times New Roman"/>
          <w:spacing w:val="-2"/>
          <w:sz w:val="30"/>
          <w:szCs w:val="30"/>
          <w:u w:val="single"/>
        </w:rPr>
        <w:t>Глава 4</w:t>
      </w:r>
    </w:p>
    <w:p w:rsidR="00DF153A" w:rsidRDefault="00DF153A">
      <w:pPr>
        <w:shd w:val="clear" w:color="auto" w:fill="FFFFFF"/>
        <w:spacing w:before="197"/>
        <w:ind w:left="19"/>
      </w:pPr>
      <w:r>
        <w:rPr>
          <w:rFonts w:ascii="Times New Roman" w:hAnsi="Times New Roman" w:cs="Times New Roman"/>
          <w:b/>
          <w:bCs/>
          <w:sz w:val="22"/>
          <w:szCs w:val="22"/>
        </w:rPr>
        <w:t>Сооружение верхнего строения пути</w:t>
      </w:r>
    </w:p>
    <w:p w:rsidR="00DF153A" w:rsidRDefault="00DF153A">
      <w:pPr>
        <w:shd w:val="clear" w:color="auto" w:fill="FFFFFF"/>
        <w:spacing w:before="374"/>
        <w:ind w:right="29"/>
        <w:jc w:val="center"/>
      </w:pPr>
      <w:r>
        <w:rPr>
          <w:rFonts w:ascii="Times New Roman" w:hAnsi="Times New Roman" w:cs="Times New Roman"/>
          <w:i/>
          <w:iCs/>
          <w:sz w:val="22"/>
          <w:szCs w:val="22"/>
        </w:rPr>
        <w:t xml:space="preserve">4.1. Укладка </w:t>
      </w:r>
      <w:r>
        <w:rPr>
          <w:rFonts w:ascii="Times New Roman" w:hAnsi="Times New Roman" w:cs="Times New Roman"/>
          <w:b/>
          <w:bCs/>
          <w:i/>
          <w:iCs/>
          <w:sz w:val="22"/>
          <w:szCs w:val="22"/>
        </w:rPr>
        <w:t>пути</w:t>
      </w:r>
    </w:p>
    <w:p w:rsidR="00DF153A" w:rsidRDefault="00DF153A">
      <w:pPr>
        <w:shd w:val="clear" w:color="auto" w:fill="FFFFFF"/>
        <w:spacing w:before="178" w:line="250" w:lineRule="exact"/>
        <w:ind w:firstLine="264"/>
        <w:jc w:val="both"/>
      </w:pPr>
      <w:r>
        <w:rPr>
          <w:rFonts w:ascii="Times New Roman" w:hAnsi="Times New Roman" w:cs="Times New Roman"/>
          <w:b/>
          <w:bCs/>
          <w:spacing w:val="-4"/>
          <w:sz w:val="22"/>
          <w:szCs w:val="22"/>
        </w:rPr>
        <w:t xml:space="preserve">Общие </w:t>
      </w:r>
      <w:r>
        <w:rPr>
          <w:rFonts w:ascii="Times New Roman" w:hAnsi="Times New Roman" w:cs="Times New Roman"/>
          <w:spacing w:val="-4"/>
          <w:sz w:val="22"/>
          <w:szCs w:val="22"/>
        </w:rPr>
        <w:t xml:space="preserve">положения. К работам по сооружению верхнего строения </w:t>
      </w:r>
      <w:r>
        <w:rPr>
          <w:rFonts w:ascii="Times New Roman" w:hAnsi="Times New Roman" w:cs="Times New Roman"/>
          <w:spacing w:val="-5"/>
          <w:sz w:val="22"/>
          <w:szCs w:val="22"/>
        </w:rPr>
        <w:t xml:space="preserve">пути относятся работы по укладке и балластировке пути на перегонах </w:t>
      </w:r>
      <w:r>
        <w:rPr>
          <w:rFonts w:ascii="Times New Roman" w:hAnsi="Times New Roman" w:cs="Times New Roman"/>
          <w:spacing w:val="-4"/>
          <w:sz w:val="22"/>
          <w:szCs w:val="22"/>
        </w:rPr>
        <w:t>и раздельных пунктах, балластировке и укладке стрелочных перево</w:t>
      </w:r>
      <w:r>
        <w:rPr>
          <w:rFonts w:ascii="Times New Roman" w:hAnsi="Times New Roman" w:cs="Times New Roman"/>
          <w:spacing w:val="-4"/>
          <w:sz w:val="22"/>
          <w:szCs w:val="22"/>
        </w:rPr>
        <w:softHyphen/>
      </w:r>
      <w:r>
        <w:rPr>
          <w:rFonts w:ascii="Times New Roman" w:hAnsi="Times New Roman" w:cs="Times New Roman"/>
          <w:spacing w:val="-6"/>
          <w:sz w:val="22"/>
          <w:szCs w:val="22"/>
        </w:rPr>
        <w:t>дов, устройству верхнего строения на мостах. В общем комплексе ра</w:t>
      </w:r>
      <w:r>
        <w:rPr>
          <w:rFonts w:ascii="Times New Roman" w:hAnsi="Times New Roman" w:cs="Times New Roman"/>
          <w:spacing w:val="-6"/>
          <w:sz w:val="22"/>
          <w:szCs w:val="22"/>
        </w:rPr>
        <w:softHyphen/>
      </w:r>
      <w:r>
        <w:rPr>
          <w:rFonts w:ascii="Times New Roman" w:hAnsi="Times New Roman" w:cs="Times New Roman"/>
          <w:spacing w:val="-7"/>
          <w:sz w:val="22"/>
          <w:szCs w:val="22"/>
        </w:rPr>
        <w:t>бот по строительству железных дорог стоимость работ по сооружению верхнего строения пути составляет 21 %, а трудоемкость — 15-16 %.</w:t>
      </w:r>
    </w:p>
    <w:p w:rsidR="00DF153A" w:rsidRDefault="00DF153A">
      <w:pPr>
        <w:shd w:val="clear" w:color="auto" w:fill="FFFFFF"/>
        <w:spacing w:line="250" w:lineRule="exact"/>
        <w:ind w:left="14" w:right="10" w:firstLine="259"/>
        <w:jc w:val="both"/>
      </w:pPr>
      <w:r>
        <w:rPr>
          <w:rFonts w:ascii="Times New Roman" w:hAnsi="Times New Roman" w:cs="Times New Roman"/>
          <w:sz w:val="22"/>
          <w:szCs w:val="22"/>
        </w:rPr>
        <w:t xml:space="preserve">Укладка пути, как правило, предшествует балластировке, так как балластный материал экономически целесообразно завозить </w:t>
      </w:r>
      <w:r>
        <w:rPr>
          <w:rFonts w:ascii="Times New Roman" w:hAnsi="Times New Roman" w:cs="Times New Roman"/>
          <w:spacing w:val="-1"/>
          <w:sz w:val="22"/>
          <w:szCs w:val="22"/>
        </w:rPr>
        <w:t xml:space="preserve">по уже уложенному пути; в среднем на 1 км пути требуется около </w:t>
      </w:r>
      <w:r>
        <w:rPr>
          <w:rFonts w:ascii="Times New Roman" w:hAnsi="Times New Roman" w:cs="Times New Roman"/>
          <w:sz w:val="22"/>
          <w:szCs w:val="22"/>
        </w:rPr>
        <w:t>3000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балластного материала.</w:t>
      </w:r>
    </w:p>
    <w:p w:rsidR="00DF153A" w:rsidRDefault="00DF153A">
      <w:pPr>
        <w:shd w:val="clear" w:color="auto" w:fill="FFFFFF"/>
        <w:spacing w:line="250" w:lineRule="exact"/>
        <w:ind w:left="14" w:right="14" w:firstLine="274"/>
        <w:jc w:val="both"/>
      </w:pPr>
      <w:r>
        <w:rPr>
          <w:rFonts w:ascii="Times New Roman" w:hAnsi="Times New Roman" w:cs="Times New Roman"/>
          <w:sz w:val="22"/>
          <w:szCs w:val="22"/>
        </w:rPr>
        <w:t>Комплекс работ по укладке пути состоит из следующих основ</w:t>
      </w:r>
      <w:r>
        <w:rPr>
          <w:rFonts w:ascii="Times New Roman" w:hAnsi="Times New Roman" w:cs="Times New Roman"/>
          <w:sz w:val="22"/>
          <w:szCs w:val="22"/>
        </w:rPr>
        <w:softHyphen/>
        <w:t>ных процессов:</w:t>
      </w:r>
    </w:p>
    <w:p w:rsidR="00DF153A" w:rsidRDefault="00DF153A">
      <w:pPr>
        <w:shd w:val="clear" w:color="auto" w:fill="FFFFFF"/>
        <w:spacing w:line="250" w:lineRule="exact"/>
        <w:ind w:left="274"/>
      </w:pPr>
      <w:r>
        <w:rPr>
          <w:rFonts w:ascii="Times New Roman" w:hAnsi="Times New Roman" w:cs="Times New Roman"/>
          <w:sz w:val="22"/>
          <w:szCs w:val="22"/>
        </w:rPr>
        <w:t>строительства звеносборочных баз;</w:t>
      </w:r>
    </w:p>
    <w:p w:rsidR="00DF153A" w:rsidRDefault="00DF153A">
      <w:pPr>
        <w:shd w:val="clear" w:color="auto" w:fill="FFFFFF"/>
        <w:spacing w:line="250" w:lineRule="exact"/>
        <w:ind w:left="10" w:right="10" w:firstLine="259"/>
        <w:jc w:val="both"/>
      </w:pPr>
      <w:r>
        <w:rPr>
          <w:rFonts w:ascii="Times New Roman" w:hAnsi="Times New Roman" w:cs="Times New Roman"/>
          <w:sz w:val="22"/>
          <w:szCs w:val="22"/>
        </w:rPr>
        <w:t>сборки звеньев и блоков стрелочных переводов на звеносбо</w:t>
      </w:r>
      <w:r>
        <w:rPr>
          <w:rFonts w:ascii="Times New Roman" w:hAnsi="Times New Roman" w:cs="Times New Roman"/>
          <w:sz w:val="22"/>
          <w:szCs w:val="22"/>
        </w:rPr>
        <w:softHyphen/>
        <w:t>рочных базах или сортировки укладочных материалов на матери</w:t>
      </w:r>
      <w:r>
        <w:rPr>
          <w:rFonts w:ascii="Times New Roman" w:hAnsi="Times New Roman" w:cs="Times New Roman"/>
          <w:sz w:val="22"/>
          <w:szCs w:val="22"/>
        </w:rPr>
        <w:softHyphen/>
        <w:t>альных базах при укладке пути по элементам;</w:t>
      </w:r>
    </w:p>
    <w:p w:rsidR="00DF153A" w:rsidRDefault="00DF153A">
      <w:pPr>
        <w:shd w:val="clear" w:color="auto" w:fill="FFFFFF"/>
        <w:spacing w:line="250" w:lineRule="exact"/>
        <w:ind w:right="10" w:firstLine="269"/>
        <w:jc w:val="both"/>
      </w:pPr>
      <w:r>
        <w:rPr>
          <w:rFonts w:ascii="Times New Roman" w:hAnsi="Times New Roman" w:cs="Times New Roman"/>
          <w:sz w:val="22"/>
          <w:szCs w:val="22"/>
        </w:rPr>
        <w:t>доставки к месту укладки звеньев и блоков стрелочных перево</w:t>
      </w:r>
      <w:r>
        <w:rPr>
          <w:rFonts w:ascii="Times New Roman" w:hAnsi="Times New Roman" w:cs="Times New Roman"/>
          <w:sz w:val="22"/>
          <w:szCs w:val="22"/>
        </w:rPr>
        <w:softHyphen/>
        <w:t>дов и элементов верхнего строения пути;</w:t>
      </w:r>
    </w:p>
    <w:p w:rsidR="00DF153A" w:rsidRDefault="00DF153A">
      <w:pPr>
        <w:shd w:val="clear" w:color="auto" w:fill="FFFFFF"/>
        <w:spacing w:line="250" w:lineRule="exact"/>
        <w:ind w:left="283"/>
      </w:pPr>
      <w:r>
        <w:rPr>
          <w:rFonts w:ascii="Times New Roman" w:hAnsi="Times New Roman" w:cs="Times New Roman"/>
          <w:sz w:val="22"/>
          <w:szCs w:val="22"/>
        </w:rPr>
        <w:t>укладки пути на подготовленное земляное полотно.</w:t>
      </w:r>
    </w:p>
    <w:p w:rsidR="00DF153A" w:rsidRDefault="00DF153A">
      <w:pPr>
        <w:shd w:val="clear" w:color="auto" w:fill="FFFFFF"/>
        <w:spacing w:line="250" w:lineRule="exact"/>
        <w:ind w:left="14" w:right="10" w:firstLine="264"/>
        <w:jc w:val="both"/>
      </w:pPr>
      <w:r>
        <w:rPr>
          <w:rFonts w:ascii="Times New Roman" w:hAnsi="Times New Roman" w:cs="Times New Roman"/>
          <w:sz w:val="22"/>
          <w:szCs w:val="22"/>
        </w:rPr>
        <w:t>Ведущим процессом является укладка звеньев на земляное по</w:t>
      </w:r>
      <w:r>
        <w:rPr>
          <w:rFonts w:ascii="Times New Roman" w:hAnsi="Times New Roman" w:cs="Times New Roman"/>
          <w:sz w:val="22"/>
          <w:szCs w:val="22"/>
        </w:rPr>
        <w:softHyphen/>
        <w:t>ит но, поэтому производительность базы и число составов со зве</w:t>
      </w:r>
      <w:r>
        <w:rPr>
          <w:rFonts w:ascii="Times New Roman" w:hAnsi="Times New Roman" w:cs="Times New Roman"/>
          <w:sz w:val="22"/>
          <w:szCs w:val="22"/>
        </w:rPr>
        <w:softHyphen/>
        <w:t>ньями определяются исходя из обеспечения непрерывной работы и утеу кладчика.</w:t>
      </w:r>
    </w:p>
    <w:p w:rsidR="00DF153A" w:rsidRDefault="00DF153A">
      <w:pPr>
        <w:shd w:val="clear" w:color="auto" w:fill="FFFFFF"/>
        <w:spacing w:line="250" w:lineRule="exact"/>
        <w:ind w:left="5" w:right="10" w:firstLine="283"/>
        <w:jc w:val="both"/>
      </w:pPr>
      <w:r w:rsidRPr="00D757E1">
        <w:rPr>
          <w:rFonts w:ascii="Times New Roman" w:hAnsi="Times New Roman" w:cs="Times New Roman"/>
          <w:spacing w:val="-3"/>
          <w:sz w:val="22"/>
          <w:szCs w:val="22"/>
        </w:rPr>
        <w:t>1</w:t>
      </w:r>
      <w:r>
        <w:rPr>
          <w:rFonts w:ascii="Times New Roman" w:hAnsi="Times New Roman" w:cs="Times New Roman"/>
          <w:spacing w:val="-3"/>
          <w:sz w:val="22"/>
          <w:szCs w:val="22"/>
        </w:rPr>
        <w:t>1угь укладывается на земляное полотно собранными на звенос-</w:t>
      </w:r>
      <w:r>
        <w:rPr>
          <w:rFonts w:ascii="Times New Roman" w:hAnsi="Times New Roman" w:cs="Times New Roman"/>
          <w:spacing w:val="-4"/>
          <w:sz w:val="22"/>
          <w:szCs w:val="22"/>
        </w:rPr>
        <w:t xml:space="preserve">|орочных базах звеньями с рельсами длиной 25 м. В редких случаях, </w:t>
      </w:r>
      <w:r>
        <w:rPr>
          <w:rFonts w:ascii="Times New Roman" w:hAnsi="Times New Roman" w:cs="Times New Roman"/>
          <w:spacing w:val="-3"/>
          <w:sz w:val="22"/>
          <w:szCs w:val="22"/>
        </w:rPr>
        <w:t>при незначительных объемах работ, применяется укладка пути от-</w:t>
      </w:r>
      <w:r>
        <w:rPr>
          <w:rFonts w:ascii="Times New Roman" w:hAnsi="Times New Roman" w:cs="Times New Roman"/>
          <w:spacing w:val="-4"/>
          <w:sz w:val="22"/>
          <w:szCs w:val="22"/>
        </w:rPr>
        <w:t>ш-ш.пмми элементами. Комплекс элементов индустриального изго-</w:t>
      </w:r>
    </w:p>
    <w:p w:rsidR="00DF153A" w:rsidRDefault="00DF153A">
      <w:pPr>
        <w:shd w:val="clear" w:color="auto" w:fill="FFFFFF"/>
        <w:spacing w:before="178"/>
        <w:jc w:val="right"/>
      </w:pPr>
      <w:r>
        <w:rPr>
          <w:rFonts w:ascii="Times New Roman" w:hAnsi="Times New Roman" w:cs="Times New Roman"/>
          <w:spacing w:val="-30"/>
          <w:sz w:val="22"/>
          <w:szCs w:val="22"/>
        </w:rPr>
        <w:t>181</w:t>
      </w:r>
    </w:p>
    <w:p w:rsidR="00DF153A" w:rsidRDefault="00DF153A">
      <w:pPr>
        <w:shd w:val="clear" w:color="auto" w:fill="FFFFFF"/>
        <w:spacing w:before="178"/>
        <w:jc w:val="right"/>
        <w:sectPr w:rsidR="00DF153A">
          <w:pgSz w:w="16834" w:h="11909" w:orient="landscape"/>
          <w:pgMar w:top="1060" w:right="1349" w:bottom="360" w:left="1349" w:header="720" w:footer="720" w:gutter="0"/>
          <w:cols w:num="2" w:space="720" w:equalWidth="0">
            <w:col w:w="6475" w:space="1339"/>
            <w:col w:w="6321"/>
          </w:cols>
          <w:noEndnote/>
        </w:sectPr>
      </w:pPr>
    </w:p>
    <w:p w:rsidR="00DF153A" w:rsidRDefault="00DF153A">
      <w:pPr>
        <w:shd w:val="clear" w:color="auto" w:fill="FFFFFF"/>
        <w:spacing w:line="250" w:lineRule="exact"/>
        <w:ind w:left="154"/>
        <w:jc w:val="both"/>
      </w:pPr>
      <w:r>
        <w:rPr>
          <w:rFonts w:ascii="Times New Roman" w:hAnsi="Times New Roman" w:cs="Times New Roman"/>
          <w:spacing w:val="-4"/>
          <w:sz w:val="22"/>
          <w:szCs w:val="22"/>
        </w:rPr>
        <w:t>товления: рельсы, промежуточные скрепления, части подрельсового основания (деревянные и железобетонные шпалы), стыковые скреп</w:t>
      </w:r>
      <w:r>
        <w:rPr>
          <w:rFonts w:ascii="Times New Roman" w:hAnsi="Times New Roman" w:cs="Times New Roman"/>
          <w:spacing w:val="-4"/>
          <w:sz w:val="22"/>
          <w:szCs w:val="22"/>
        </w:rPr>
        <w:softHyphen/>
      </w:r>
      <w:r>
        <w:rPr>
          <w:rFonts w:ascii="Times New Roman" w:hAnsi="Times New Roman" w:cs="Times New Roman"/>
          <w:spacing w:val="-1"/>
          <w:sz w:val="22"/>
          <w:szCs w:val="22"/>
        </w:rPr>
        <w:t>ления образуют в сборке рельсошпальную или путевую решетку.</w:t>
      </w:r>
    </w:p>
    <w:p w:rsidR="00DF153A" w:rsidRDefault="00DF153A">
      <w:pPr>
        <w:shd w:val="clear" w:color="auto" w:fill="FFFFFF"/>
        <w:spacing w:line="250" w:lineRule="exact"/>
        <w:ind w:left="125" w:right="14" w:firstLine="293"/>
        <w:jc w:val="both"/>
      </w:pPr>
      <w:r>
        <w:rPr>
          <w:rFonts w:ascii="Times New Roman" w:hAnsi="Times New Roman" w:cs="Times New Roman"/>
          <w:sz w:val="22"/>
          <w:szCs w:val="22"/>
        </w:rPr>
        <w:t xml:space="preserve">На звеносборочных базах из двух рельсов и соответствующего количества других элементов заблаговременно готовятся звенья, которые перевозятся на место работ поездами, укладываются с </w:t>
      </w:r>
      <w:r>
        <w:rPr>
          <w:rFonts w:ascii="Times New Roman" w:hAnsi="Times New Roman" w:cs="Times New Roman"/>
          <w:spacing w:val="-3"/>
          <w:sz w:val="22"/>
          <w:szCs w:val="22"/>
        </w:rPr>
        <w:t>помощью путеукладочных кранов и соединяются стыковыми скреп</w:t>
      </w:r>
      <w:r>
        <w:rPr>
          <w:rFonts w:ascii="Times New Roman" w:hAnsi="Times New Roman" w:cs="Times New Roman"/>
          <w:spacing w:val="-3"/>
          <w:sz w:val="22"/>
          <w:szCs w:val="22"/>
        </w:rPr>
        <w:softHyphen/>
      </w:r>
      <w:r>
        <w:rPr>
          <w:rFonts w:ascii="Times New Roman" w:hAnsi="Times New Roman" w:cs="Times New Roman"/>
          <w:sz w:val="22"/>
          <w:szCs w:val="22"/>
        </w:rPr>
        <w:t>лениями. Можно считать, что на звеносборочных базах выполня</w:t>
      </w:r>
      <w:r>
        <w:rPr>
          <w:rFonts w:ascii="Times New Roman" w:hAnsi="Times New Roman" w:cs="Times New Roman"/>
          <w:sz w:val="22"/>
          <w:szCs w:val="22"/>
        </w:rPr>
        <w:softHyphen/>
        <w:t>ется укрупненная сборка элементов верхнего строения в звенья, а затем на месте монтажа, выполняемого наращиванием по протя</w:t>
      </w:r>
      <w:r>
        <w:rPr>
          <w:rFonts w:ascii="Times New Roman" w:hAnsi="Times New Roman" w:cs="Times New Roman"/>
          <w:sz w:val="22"/>
          <w:szCs w:val="22"/>
        </w:rPr>
        <w:softHyphen/>
        <w:t>женности из звеньев, собирается рельсошпальная решетка.</w:t>
      </w:r>
    </w:p>
    <w:p w:rsidR="00DF153A" w:rsidRDefault="00DF153A">
      <w:pPr>
        <w:shd w:val="clear" w:color="auto" w:fill="FFFFFF"/>
        <w:spacing w:line="250" w:lineRule="exact"/>
        <w:ind w:left="110" w:right="48" w:firstLine="293"/>
        <w:jc w:val="both"/>
      </w:pPr>
      <w:r>
        <w:rPr>
          <w:rFonts w:ascii="Times New Roman" w:hAnsi="Times New Roman" w:cs="Times New Roman"/>
          <w:sz w:val="22"/>
          <w:szCs w:val="22"/>
        </w:rPr>
        <w:t>Стрелочные переводы, обеспечивающие разветвление, пересе</w:t>
      </w:r>
      <w:r>
        <w:rPr>
          <w:rFonts w:ascii="Times New Roman" w:hAnsi="Times New Roman" w:cs="Times New Roman"/>
          <w:sz w:val="22"/>
          <w:szCs w:val="22"/>
        </w:rPr>
        <w:softHyphen/>
        <w:t>чение и соединение путей, также готовятся отдельными блоками на базах и укладываются с помощью кранов и других машин.</w:t>
      </w:r>
    </w:p>
    <w:p w:rsidR="00DF153A" w:rsidRDefault="00DF153A">
      <w:pPr>
        <w:shd w:val="clear" w:color="auto" w:fill="FFFFFF"/>
        <w:spacing w:line="250" w:lineRule="exact"/>
        <w:ind w:left="91" w:right="67" w:firstLine="293"/>
        <w:jc w:val="both"/>
      </w:pPr>
      <w:r>
        <w:rPr>
          <w:rFonts w:ascii="Times New Roman" w:hAnsi="Times New Roman" w:cs="Times New Roman"/>
          <w:spacing w:val="-10"/>
          <w:sz w:val="22"/>
          <w:szCs w:val="22"/>
        </w:rPr>
        <w:t>Рельсовые плети большой длины (до 800 м и более) получаются элек</w:t>
      </w:r>
      <w:r>
        <w:rPr>
          <w:rFonts w:ascii="Times New Roman" w:hAnsi="Times New Roman" w:cs="Times New Roman"/>
          <w:spacing w:val="-10"/>
          <w:sz w:val="22"/>
          <w:szCs w:val="22"/>
        </w:rPr>
        <w:softHyphen/>
      </w:r>
      <w:r>
        <w:rPr>
          <w:rFonts w:ascii="Times New Roman" w:hAnsi="Times New Roman" w:cs="Times New Roman"/>
          <w:spacing w:val="-8"/>
          <w:sz w:val="22"/>
          <w:szCs w:val="22"/>
        </w:rPr>
        <w:t>троконтактной сваркой обычных рельсов. Такая конструкция называет</w:t>
      </w:r>
      <w:r>
        <w:rPr>
          <w:rFonts w:ascii="Times New Roman" w:hAnsi="Times New Roman" w:cs="Times New Roman"/>
          <w:spacing w:val="-8"/>
          <w:sz w:val="22"/>
          <w:szCs w:val="22"/>
        </w:rPr>
        <w:softHyphen/>
      </w:r>
      <w:r>
        <w:rPr>
          <w:rFonts w:ascii="Times New Roman" w:hAnsi="Times New Roman" w:cs="Times New Roman"/>
          <w:spacing w:val="-6"/>
          <w:sz w:val="22"/>
          <w:szCs w:val="22"/>
        </w:rPr>
        <w:t xml:space="preserve">ся бесстыковым путем. Технология укладки бесстыкового пути имеет </w:t>
      </w:r>
      <w:r>
        <w:rPr>
          <w:rFonts w:ascii="Times New Roman" w:hAnsi="Times New Roman" w:cs="Times New Roman"/>
          <w:spacing w:val="-8"/>
          <w:sz w:val="22"/>
          <w:szCs w:val="22"/>
        </w:rPr>
        <w:t>существенную специфику и в настоящем курсе не рассматривается.</w:t>
      </w:r>
    </w:p>
    <w:p w:rsidR="00DF153A" w:rsidRDefault="00DF153A">
      <w:pPr>
        <w:shd w:val="clear" w:color="auto" w:fill="FFFFFF"/>
        <w:spacing w:line="250" w:lineRule="exact"/>
        <w:ind w:left="5"/>
      </w:pPr>
      <w:r>
        <w:rPr>
          <w:rFonts w:ascii="Times New Roman" w:hAnsi="Times New Roman" w:cs="Times New Roman"/>
          <w:b/>
          <w:bCs/>
          <w:sz w:val="22"/>
          <w:szCs w:val="22"/>
        </w:rPr>
        <w:t xml:space="preserve">Технические условия. </w:t>
      </w:r>
      <w:r>
        <w:rPr>
          <w:rFonts w:ascii="Times New Roman" w:hAnsi="Times New Roman" w:cs="Times New Roman"/>
          <w:sz w:val="22"/>
          <w:szCs w:val="22"/>
        </w:rPr>
        <w:t>При производстве работ по укладке же</w:t>
      </w:r>
      <w:r>
        <w:rPr>
          <w:rFonts w:ascii="Times New Roman" w:hAnsi="Times New Roman" w:cs="Times New Roman"/>
          <w:sz w:val="22"/>
          <w:szCs w:val="22"/>
        </w:rPr>
        <w:softHyphen/>
        <w:t>лезнодорожного пути руководствуются СНиП 3. 06. 02—86. По</w:t>
      </w:r>
      <w:r>
        <w:rPr>
          <w:rFonts w:ascii="Times New Roman" w:hAnsi="Times New Roman" w:cs="Times New Roman"/>
          <w:sz w:val="22"/>
          <w:szCs w:val="22"/>
        </w:rPr>
        <w:softHyphen/>
        <w:t>ступающие на базы рельсы сортируются и складируются в соот</w:t>
      </w:r>
      <w:r>
        <w:rPr>
          <w:rFonts w:ascii="Times New Roman" w:hAnsi="Times New Roman" w:cs="Times New Roman"/>
          <w:sz w:val="22"/>
          <w:szCs w:val="22"/>
        </w:rPr>
        <w:softHyphen/>
        <w:t>ветствии с маркировкой. Перед сдачей линии в эксплуатацию не</w:t>
      </w:r>
      <w:r>
        <w:rPr>
          <w:rFonts w:ascii="Times New Roman" w:hAnsi="Times New Roman" w:cs="Times New Roman"/>
          <w:sz w:val="22"/>
          <w:szCs w:val="22"/>
        </w:rPr>
        <w:softHyphen/>
        <w:t>обходимо создавать покилометровый запас рельсов, хранящихся на каждом километре на специальных стеллажах. Износ их дол</w:t>
      </w:r>
      <w:r>
        <w:rPr>
          <w:rFonts w:ascii="Times New Roman" w:hAnsi="Times New Roman" w:cs="Times New Roman"/>
          <w:sz w:val="22"/>
          <w:szCs w:val="22"/>
        </w:rPr>
        <w:softHyphen/>
      </w:r>
      <w:r>
        <w:rPr>
          <w:rFonts w:ascii="Times New Roman" w:hAnsi="Times New Roman" w:cs="Times New Roman"/>
          <w:spacing w:val="-1"/>
          <w:sz w:val="22"/>
          <w:szCs w:val="22"/>
        </w:rPr>
        <w:t>жен соответствовать износу рельсов, лежащих в пути (разность до</w:t>
      </w:r>
      <w:r>
        <w:rPr>
          <w:rFonts w:ascii="Times New Roman" w:hAnsi="Times New Roman" w:cs="Times New Roman"/>
          <w:spacing w:val="-1"/>
          <w:sz w:val="22"/>
          <w:szCs w:val="22"/>
        </w:rPr>
        <w:softHyphen/>
      </w:r>
      <w:r>
        <w:rPr>
          <w:rFonts w:ascii="Times New Roman" w:hAnsi="Times New Roman" w:cs="Times New Roman"/>
          <w:sz w:val="22"/>
          <w:szCs w:val="22"/>
        </w:rPr>
        <w:t>пускается не более ± 1 мм). На шейках рельсов, укладываемых в запас, масляной краской указывается тип и длина каждого рельса. Нормы покилометрового запаса материалов верхнего строения пути на 1 км развернутой длины главных путей и 3 км станцион</w:t>
      </w:r>
      <w:r>
        <w:rPr>
          <w:rFonts w:ascii="Times New Roman" w:hAnsi="Times New Roman" w:cs="Times New Roman"/>
          <w:sz w:val="22"/>
          <w:szCs w:val="22"/>
        </w:rPr>
        <w:softHyphen/>
      </w:r>
      <w:r>
        <w:rPr>
          <w:rFonts w:ascii="Times New Roman" w:hAnsi="Times New Roman" w:cs="Times New Roman"/>
          <w:spacing w:val="-1"/>
          <w:sz w:val="22"/>
          <w:szCs w:val="22"/>
        </w:rPr>
        <w:t>ных путей приведены в С-13—86У от 29.11.97 (среднесетевые нор</w:t>
      </w:r>
      <w:r>
        <w:rPr>
          <w:rFonts w:ascii="Times New Roman" w:hAnsi="Times New Roman" w:cs="Times New Roman"/>
          <w:spacing w:val="-1"/>
          <w:sz w:val="22"/>
          <w:szCs w:val="22"/>
        </w:rPr>
        <w:softHyphen/>
      </w:r>
      <w:r>
        <w:rPr>
          <w:rFonts w:ascii="Times New Roman" w:hAnsi="Times New Roman" w:cs="Times New Roman"/>
          <w:sz w:val="22"/>
          <w:szCs w:val="22"/>
        </w:rPr>
        <w:t>мы расхода материалов и изделий на текущее содержание, плано</w:t>
      </w:r>
      <w:r>
        <w:rPr>
          <w:rFonts w:ascii="Times New Roman" w:hAnsi="Times New Roman" w:cs="Times New Roman"/>
          <w:sz w:val="22"/>
          <w:szCs w:val="22"/>
        </w:rPr>
        <w:softHyphen/>
      </w:r>
      <w:r>
        <w:rPr>
          <w:rFonts w:ascii="Times New Roman" w:hAnsi="Times New Roman" w:cs="Times New Roman"/>
          <w:spacing w:val="-2"/>
          <w:sz w:val="22"/>
          <w:szCs w:val="22"/>
        </w:rPr>
        <w:t xml:space="preserve">во-предупредительную выправку, ремонт пути и других устройств). </w:t>
      </w:r>
      <w:r>
        <w:rPr>
          <w:rFonts w:ascii="Times New Roman" w:hAnsi="Times New Roman" w:cs="Times New Roman"/>
          <w:sz w:val="22"/>
          <w:szCs w:val="22"/>
        </w:rPr>
        <w:t>На кривых участках закладываются дополнительно по одному рельсу укороченной длины. Укороченные рельсы разрешается ук</w:t>
      </w:r>
      <w:r>
        <w:rPr>
          <w:rFonts w:ascii="Times New Roman" w:hAnsi="Times New Roman" w:cs="Times New Roman"/>
          <w:sz w:val="22"/>
          <w:szCs w:val="22"/>
        </w:rPr>
        <w:softHyphen/>
        <w:t>ладывать только заводского изготовления. Мерные рельсы (руб</w:t>
      </w:r>
      <w:r>
        <w:rPr>
          <w:rFonts w:ascii="Times New Roman" w:hAnsi="Times New Roman" w:cs="Times New Roman"/>
          <w:sz w:val="22"/>
          <w:szCs w:val="22"/>
        </w:rPr>
        <w:softHyphen/>
      </w:r>
      <w:r>
        <w:rPr>
          <w:rFonts w:ascii="Times New Roman" w:hAnsi="Times New Roman" w:cs="Times New Roman"/>
          <w:spacing w:val="-4"/>
          <w:sz w:val="22"/>
          <w:szCs w:val="22"/>
        </w:rPr>
        <w:t>ки) разрешается укладывать длиной не менее 6 м с выделением рель</w:t>
      </w:r>
      <w:r>
        <w:rPr>
          <w:rFonts w:ascii="Times New Roman" w:hAnsi="Times New Roman" w:cs="Times New Roman"/>
          <w:spacing w:val="-4"/>
          <w:sz w:val="22"/>
          <w:szCs w:val="22"/>
        </w:rPr>
        <w:softHyphen/>
      </w:r>
      <w:r>
        <w:rPr>
          <w:rFonts w:ascii="Times New Roman" w:hAnsi="Times New Roman" w:cs="Times New Roman"/>
          <w:sz w:val="22"/>
          <w:szCs w:val="22"/>
        </w:rPr>
        <w:t>сов такой же длины в покилометровый запас.</w:t>
      </w:r>
    </w:p>
    <w:p w:rsidR="00DF153A" w:rsidRDefault="00DF153A">
      <w:pPr>
        <w:shd w:val="clear" w:color="auto" w:fill="FFFFFF"/>
        <w:spacing w:before="163"/>
      </w:pPr>
      <w:r>
        <w:rPr>
          <w:rFonts w:ascii="Times New Roman" w:hAnsi="Times New Roman" w:cs="Times New Roman"/>
          <w:sz w:val="22"/>
          <w:szCs w:val="22"/>
        </w:rPr>
        <w:t>182</w:t>
      </w:r>
    </w:p>
    <w:p w:rsidR="00DF153A" w:rsidRDefault="00DF153A">
      <w:pPr>
        <w:shd w:val="clear" w:color="auto" w:fill="FFFFFF"/>
        <w:spacing w:before="211" w:line="250" w:lineRule="exact"/>
        <w:ind w:left="14" w:firstLine="259"/>
        <w:jc w:val="both"/>
      </w:pPr>
      <w:r>
        <w:br w:type="column"/>
      </w:r>
      <w:r>
        <w:rPr>
          <w:rFonts w:ascii="Times New Roman" w:hAnsi="Times New Roman" w:cs="Times New Roman"/>
          <w:sz w:val="22"/>
          <w:szCs w:val="22"/>
        </w:rPr>
        <w:t>Укладывать рубки в пределах переездов запрещается. Покило</w:t>
      </w:r>
      <w:r>
        <w:rPr>
          <w:rFonts w:ascii="Times New Roman" w:hAnsi="Times New Roman" w:cs="Times New Roman"/>
          <w:sz w:val="22"/>
          <w:szCs w:val="22"/>
        </w:rPr>
        <w:softHyphen/>
        <w:t>метровый запас креплений и противоугонов хранится в кладовой бригадира пути. Около кладовых закладывается и покилометро</w:t>
      </w:r>
      <w:r>
        <w:rPr>
          <w:rFonts w:ascii="Times New Roman" w:hAnsi="Times New Roman" w:cs="Times New Roman"/>
          <w:sz w:val="22"/>
          <w:szCs w:val="22"/>
        </w:rPr>
        <w:softHyphen/>
        <w:t>вый запас шпал.</w:t>
      </w:r>
    </w:p>
    <w:p w:rsidR="00DF153A" w:rsidRDefault="00DF153A">
      <w:pPr>
        <w:shd w:val="clear" w:color="auto" w:fill="FFFFFF"/>
        <w:spacing w:line="250" w:lineRule="exact"/>
        <w:ind w:left="10" w:right="5" w:firstLine="283"/>
        <w:jc w:val="both"/>
      </w:pPr>
      <w:r>
        <w:rPr>
          <w:rFonts w:ascii="Times New Roman" w:hAnsi="Times New Roman" w:cs="Times New Roman"/>
          <w:spacing w:val="-2"/>
          <w:sz w:val="22"/>
          <w:szCs w:val="22"/>
        </w:rPr>
        <w:t xml:space="preserve">Новые рельсы укладываются в путь заводскими марками в одну </w:t>
      </w:r>
      <w:r>
        <w:rPr>
          <w:rFonts w:ascii="Times New Roman" w:hAnsi="Times New Roman" w:cs="Times New Roman"/>
          <w:sz w:val="22"/>
          <w:szCs w:val="22"/>
        </w:rPr>
        <w:t>сторону.</w:t>
      </w:r>
    </w:p>
    <w:p w:rsidR="00DF153A" w:rsidRDefault="00DF153A">
      <w:pPr>
        <w:shd w:val="clear" w:color="auto" w:fill="FFFFFF"/>
        <w:spacing w:line="250" w:lineRule="exact"/>
        <w:ind w:left="14" w:right="5" w:firstLine="269"/>
        <w:jc w:val="both"/>
      </w:pPr>
      <w:r>
        <w:rPr>
          <w:rFonts w:ascii="Times New Roman" w:hAnsi="Times New Roman" w:cs="Times New Roman"/>
          <w:spacing w:val="-1"/>
          <w:sz w:val="22"/>
          <w:szCs w:val="22"/>
        </w:rPr>
        <w:t>Рельсовые стыки в прямых участках пути располагаются по на</w:t>
      </w:r>
      <w:r>
        <w:rPr>
          <w:rFonts w:ascii="Times New Roman" w:hAnsi="Times New Roman" w:cs="Times New Roman"/>
          <w:spacing w:val="-1"/>
          <w:sz w:val="22"/>
          <w:szCs w:val="22"/>
        </w:rPr>
        <w:softHyphen/>
        <w:t xml:space="preserve">угольнику, т.е. в одном створе. В кривых забег стыков внутренней </w:t>
      </w:r>
      <w:r>
        <w:rPr>
          <w:rFonts w:ascii="Times New Roman" w:hAnsi="Times New Roman" w:cs="Times New Roman"/>
          <w:sz w:val="22"/>
          <w:szCs w:val="22"/>
        </w:rPr>
        <w:t>нити не должен превышать половины значения стандартного уко</w:t>
      </w:r>
      <w:r>
        <w:rPr>
          <w:rFonts w:ascii="Times New Roman" w:hAnsi="Times New Roman" w:cs="Times New Roman"/>
          <w:sz w:val="22"/>
          <w:szCs w:val="22"/>
        </w:rPr>
        <w:softHyphen/>
      </w:r>
      <w:r>
        <w:rPr>
          <w:rFonts w:ascii="Times New Roman" w:hAnsi="Times New Roman" w:cs="Times New Roman"/>
          <w:spacing w:val="-1"/>
          <w:sz w:val="22"/>
          <w:szCs w:val="22"/>
        </w:rPr>
        <w:t xml:space="preserve">рочения применяемых рельсов. В том месте кривой, где имеется </w:t>
      </w:r>
      <w:r>
        <w:rPr>
          <w:rFonts w:ascii="Times New Roman" w:hAnsi="Times New Roman" w:cs="Times New Roman"/>
          <w:sz w:val="22"/>
          <w:szCs w:val="22"/>
        </w:rPr>
        <w:t>больший забег внутренней нити, должен быть уложен укорочен</w:t>
      </w:r>
      <w:r>
        <w:rPr>
          <w:rFonts w:ascii="Times New Roman" w:hAnsi="Times New Roman" w:cs="Times New Roman"/>
          <w:sz w:val="22"/>
          <w:szCs w:val="22"/>
        </w:rPr>
        <w:softHyphen/>
        <w:t>ный рельс.</w:t>
      </w:r>
    </w:p>
    <w:p w:rsidR="00DF153A" w:rsidRDefault="00DF153A">
      <w:pPr>
        <w:shd w:val="clear" w:color="auto" w:fill="FFFFFF"/>
        <w:spacing w:line="250" w:lineRule="exact"/>
        <w:ind w:left="5" w:right="14" w:firstLine="259"/>
        <w:jc w:val="both"/>
      </w:pPr>
      <w:r>
        <w:rPr>
          <w:rFonts w:ascii="Times New Roman" w:hAnsi="Times New Roman" w:cs="Times New Roman"/>
          <w:sz w:val="22"/>
          <w:szCs w:val="22"/>
        </w:rPr>
        <w:t>Размер зазоров в стыках определяется в зависимости от темпе</w:t>
      </w:r>
      <w:r>
        <w:rPr>
          <w:rFonts w:ascii="Times New Roman" w:hAnsi="Times New Roman" w:cs="Times New Roman"/>
          <w:sz w:val="22"/>
          <w:szCs w:val="22"/>
        </w:rPr>
        <w:softHyphen/>
        <w:t>ратуры в день укладки пути. Для определения температуры рель</w:t>
      </w:r>
      <w:r>
        <w:rPr>
          <w:rFonts w:ascii="Times New Roman" w:hAnsi="Times New Roman" w:cs="Times New Roman"/>
          <w:sz w:val="22"/>
          <w:szCs w:val="22"/>
        </w:rPr>
        <w:softHyphen/>
        <w:t>сов термометр укладывается на головку рельсов так, чтобы ртут</w:t>
      </w:r>
      <w:r>
        <w:rPr>
          <w:rFonts w:ascii="Times New Roman" w:hAnsi="Times New Roman" w:cs="Times New Roman"/>
          <w:sz w:val="22"/>
          <w:szCs w:val="22"/>
        </w:rPr>
        <w:softHyphen/>
        <w:t xml:space="preserve">ный шарик касался рельса, и присыпается песком толщиной не </w:t>
      </w:r>
      <w:r>
        <w:rPr>
          <w:rFonts w:ascii="Times New Roman" w:hAnsi="Times New Roman" w:cs="Times New Roman"/>
          <w:spacing w:val="-2"/>
          <w:sz w:val="22"/>
          <w:szCs w:val="22"/>
        </w:rPr>
        <w:t xml:space="preserve">менее 5 см. Показания термометра снимают через 10 мин после его </w:t>
      </w:r>
      <w:r>
        <w:rPr>
          <w:rFonts w:ascii="Times New Roman" w:hAnsi="Times New Roman" w:cs="Times New Roman"/>
          <w:sz w:val="22"/>
          <w:szCs w:val="22"/>
        </w:rPr>
        <w:t>установки.</w:t>
      </w:r>
    </w:p>
    <w:p w:rsidR="00DF153A" w:rsidRDefault="00DF153A">
      <w:pPr>
        <w:shd w:val="clear" w:color="auto" w:fill="FFFFFF"/>
        <w:spacing w:line="250" w:lineRule="exact"/>
        <w:ind w:left="10" w:right="19" w:firstLine="278"/>
        <w:jc w:val="both"/>
      </w:pPr>
      <w:r>
        <w:rPr>
          <w:rFonts w:ascii="Times New Roman" w:hAnsi="Times New Roman" w:cs="Times New Roman"/>
          <w:sz w:val="22"/>
          <w:szCs w:val="22"/>
        </w:rPr>
        <w:t>На линиях, электрифицированных или оборудованных авто</w:t>
      </w:r>
      <w:r>
        <w:rPr>
          <w:rFonts w:ascii="Times New Roman" w:hAnsi="Times New Roman" w:cs="Times New Roman"/>
          <w:sz w:val="22"/>
          <w:szCs w:val="22"/>
        </w:rPr>
        <w:softHyphen/>
        <w:t>блокировкой, для лучшей электропроводимости стыков применя</w:t>
      </w:r>
      <w:r>
        <w:rPr>
          <w:rFonts w:ascii="Times New Roman" w:hAnsi="Times New Roman" w:cs="Times New Roman"/>
          <w:sz w:val="22"/>
          <w:szCs w:val="22"/>
        </w:rPr>
        <w:softHyphen/>
        <w:t>ются рельсовые соединители.</w:t>
      </w:r>
    </w:p>
    <w:p w:rsidR="00DF153A" w:rsidRDefault="00DF153A">
      <w:pPr>
        <w:shd w:val="clear" w:color="auto" w:fill="FFFFFF"/>
        <w:spacing w:line="250" w:lineRule="exact"/>
        <w:ind w:left="5" w:right="19" w:firstLine="274"/>
        <w:jc w:val="both"/>
      </w:pPr>
      <w:r>
        <w:rPr>
          <w:rFonts w:ascii="Times New Roman" w:hAnsi="Times New Roman" w:cs="Times New Roman"/>
          <w:sz w:val="22"/>
          <w:szCs w:val="22"/>
        </w:rPr>
        <w:t xml:space="preserve">Перед постановкой в путь рельсовые скрепления должны быть очищены от грязи и ржавчины, а болты смазаны. Гайки болтовых </w:t>
      </w:r>
      <w:r>
        <w:rPr>
          <w:rFonts w:ascii="Times New Roman" w:hAnsi="Times New Roman" w:cs="Times New Roman"/>
          <w:spacing w:val="-1"/>
          <w:sz w:val="22"/>
          <w:szCs w:val="22"/>
        </w:rPr>
        <w:t>соединений закручиваются динамометрическими или предельны</w:t>
      </w:r>
      <w:r>
        <w:rPr>
          <w:rFonts w:ascii="Times New Roman" w:hAnsi="Times New Roman" w:cs="Times New Roman"/>
          <w:spacing w:val="-1"/>
          <w:sz w:val="22"/>
          <w:szCs w:val="22"/>
        </w:rPr>
        <w:softHyphen/>
      </w:r>
      <w:r>
        <w:rPr>
          <w:rFonts w:ascii="Times New Roman" w:hAnsi="Times New Roman" w:cs="Times New Roman"/>
          <w:sz w:val="22"/>
          <w:szCs w:val="22"/>
        </w:rPr>
        <w:t>ми с требуемым крутящим моментом ключами или механизиро</w:t>
      </w:r>
      <w:r>
        <w:rPr>
          <w:rFonts w:ascii="Times New Roman" w:hAnsi="Times New Roman" w:cs="Times New Roman"/>
          <w:sz w:val="22"/>
          <w:szCs w:val="22"/>
        </w:rPr>
        <w:softHyphen/>
        <w:t>ванным инструментом. Подкладки должны опираться всей плос-</w:t>
      </w:r>
      <w:r>
        <w:rPr>
          <w:rFonts w:ascii="Times New Roman" w:hAnsi="Times New Roman" w:cs="Times New Roman"/>
          <w:spacing w:val="-5"/>
          <w:sz w:val="22"/>
          <w:szCs w:val="22"/>
        </w:rPr>
        <w:t xml:space="preserve">| </w:t>
      </w:r>
      <w:r>
        <w:rPr>
          <w:rFonts w:ascii="Times New Roman" w:hAnsi="Times New Roman" w:cs="Times New Roman"/>
          <w:sz w:val="22"/>
          <w:szCs w:val="22"/>
        </w:rPr>
        <w:t>&lt;&gt;&lt;</w:t>
      </w:r>
      <w:r>
        <w:rPr>
          <w:rFonts w:ascii="Times New Roman" w:hAnsi="Times New Roman" w:cs="Times New Roman"/>
          <w:spacing w:val="-5"/>
          <w:sz w:val="22"/>
          <w:szCs w:val="22"/>
        </w:rPr>
        <w:t xml:space="preserve"> гью на шпалы. Перекосы подкладок или опирание подошвы </w:t>
      </w:r>
      <w:r>
        <w:rPr>
          <w:rFonts w:ascii="Times New Roman" w:hAnsi="Times New Roman" w:cs="Times New Roman"/>
          <w:sz w:val="22"/>
          <w:szCs w:val="22"/>
        </w:rPr>
        <w:t>рвЛЬса на реборду подкладки недопустимы.</w:t>
      </w:r>
    </w:p>
    <w:p w:rsidR="00DF153A" w:rsidRDefault="00DF153A">
      <w:pPr>
        <w:shd w:val="clear" w:color="auto" w:fill="FFFFFF"/>
        <w:spacing w:line="250" w:lineRule="exact"/>
        <w:ind w:left="5" w:right="19" w:firstLine="278"/>
        <w:jc w:val="both"/>
      </w:pPr>
      <w:r>
        <w:rPr>
          <w:rFonts w:ascii="Times New Roman" w:hAnsi="Times New Roman" w:cs="Times New Roman"/>
          <w:sz w:val="22"/>
          <w:szCs w:val="22"/>
        </w:rPr>
        <w:t xml:space="preserve">Костыли следует забивать вертикально в предварительно про-| Мрленные и антисептированные отверстия диаметром 12 мм, а </w:t>
      </w:r>
      <w:r>
        <w:rPr>
          <w:rFonts w:ascii="Times New Roman" w:hAnsi="Times New Roman" w:cs="Times New Roman"/>
          <w:spacing w:val="-3"/>
          <w:sz w:val="22"/>
          <w:szCs w:val="22"/>
        </w:rPr>
        <w:t xml:space="preserve">Шурупы ввертывать в отверстия диаметром 14-15 мм. Забивать или </w:t>
      </w:r>
      <w:r>
        <w:rPr>
          <w:rFonts w:ascii="Times New Roman" w:hAnsi="Times New Roman" w:cs="Times New Roman"/>
          <w:sz w:val="22"/>
          <w:szCs w:val="22"/>
        </w:rPr>
        <w:t>|0бивать шурупы молотком запрещается.</w:t>
      </w:r>
    </w:p>
    <w:p w:rsidR="00DF153A" w:rsidRDefault="00DF153A">
      <w:pPr>
        <w:shd w:val="clear" w:color="auto" w:fill="FFFFFF"/>
        <w:spacing w:line="250" w:lineRule="exact"/>
        <w:ind w:right="24" w:firstLine="283"/>
        <w:jc w:val="both"/>
      </w:pPr>
      <w:r w:rsidRPr="00D757E1">
        <w:rPr>
          <w:rFonts w:ascii="Times New Roman" w:hAnsi="Times New Roman" w:cs="Times New Roman"/>
          <w:spacing w:val="-2"/>
          <w:sz w:val="22"/>
          <w:szCs w:val="22"/>
        </w:rPr>
        <w:t>1</w:t>
      </w:r>
      <w:r>
        <w:rPr>
          <w:rFonts w:ascii="Times New Roman" w:hAnsi="Times New Roman" w:cs="Times New Roman"/>
          <w:spacing w:val="-2"/>
          <w:sz w:val="22"/>
          <w:szCs w:val="22"/>
        </w:rPr>
        <w:t>1оные стрелочные переводы или глухие пересечения, уклады</w:t>
      </w:r>
      <w:r>
        <w:rPr>
          <w:rFonts w:ascii="Times New Roman" w:hAnsi="Times New Roman" w:cs="Times New Roman"/>
          <w:spacing w:val="-2"/>
          <w:sz w:val="22"/>
          <w:szCs w:val="22"/>
        </w:rPr>
        <w:softHyphen/>
      </w:r>
      <w:r>
        <w:rPr>
          <w:rFonts w:ascii="Times New Roman" w:hAnsi="Times New Roman" w:cs="Times New Roman"/>
          <w:sz w:val="22"/>
          <w:szCs w:val="22"/>
        </w:rPr>
        <w:t>ваемые в путь, должны иметь заводские паспорта.</w:t>
      </w:r>
    </w:p>
    <w:p w:rsidR="00DF153A" w:rsidRDefault="00DF153A">
      <w:pPr>
        <w:shd w:val="clear" w:color="auto" w:fill="FFFFFF"/>
        <w:spacing w:line="250" w:lineRule="exact"/>
        <w:ind w:right="24" w:firstLine="283"/>
        <w:jc w:val="both"/>
      </w:pPr>
      <w:r>
        <w:rPr>
          <w:rFonts w:ascii="Times New Roman" w:hAnsi="Times New Roman" w:cs="Times New Roman"/>
          <w:sz w:val="22"/>
          <w:szCs w:val="22"/>
        </w:rPr>
        <w:t>Рельсы разных типов стыкуются специальными переходны</w:t>
      </w:r>
      <w:r>
        <w:rPr>
          <w:rFonts w:ascii="Times New Roman" w:hAnsi="Times New Roman" w:cs="Times New Roman"/>
          <w:sz w:val="22"/>
          <w:szCs w:val="22"/>
        </w:rPr>
        <w:softHyphen/>
        <w:t>ми накладками с тем, чтобы разность уровней головок рельсов и их рабочих граней составляла не более 1 мм. На мостах стыко-</w:t>
      </w:r>
    </w:p>
    <w:p w:rsidR="00DF153A" w:rsidRDefault="00DF153A">
      <w:pPr>
        <w:shd w:val="clear" w:color="auto" w:fill="FFFFFF"/>
        <w:spacing w:before="206"/>
        <w:ind w:right="34"/>
        <w:jc w:val="right"/>
      </w:pPr>
      <w:r>
        <w:rPr>
          <w:rFonts w:ascii="Times New Roman" w:hAnsi="Times New Roman" w:cs="Times New Roman"/>
          <w:sz w:val="22"/>
          <w:szCs w:val="22"/>
        </w:rPr>
        <w:t>183</w:t>
      </w:r>
    </w:p>
    <w:p w:rsidR="00DF153A" w:rsidRDefault="00DF153A">
      <w:pPr>
        <w:shd w:val="clear" w:color="auto" w:fill="FFFFFF"/>
        <w:spacing w:before="206"/>
        <w:ind w:right="34"/>
        <w:jc w:val="right"/>
        <w:sectPr w:rsidR="00DF153A">
          <w:pgSz w:w="16834" w:h="11909" w:orient="landscape"/>
          <w:pgMar w:top="977" w:right="1402" w:bottom="360" w:left="1402" w:header="720" w:footer="720" w:gutter="0"/>
          <w:cols w:num="2" w:space="720" w:equalWidth="0">
            <w:col w:w="6489" w:space="1243"/>
            <w:col w:w="6297"/>
          </w:cols>
          <w:noEndnote/>
        </w:sectPr>
      </w:pPr>
    </w:p>
    <w:p w:rsidR="00DF153A" w:rsidRDefault="00DF153A">
      <w:pPr>
        <w:shd w:val="clear" w:color="auto" w:fill="FFFFFF"/>
        <w:spacing w:line="230" w:lineRule="exact"/>
        <w:ind w:left="91"/>
        <w:jc w:val="both"/>
      </w:pPr>
      <w:r>
        <w:rPr>
          <w:rFonts w:ascii="Times New Roman" w:hAnsi="Times New Roman" w:cs="Times New Roman"/>
          <w:sz w:val="22"/>
          <w:szCs w:val="22"/>
        </w:rPr>
        <w:t>вать разнотипные рельсы запрещается. Путь должен быть зак</w:t>
      </w:r>
      <w:r>
        <w:rPr>
          <w:rFonts w:ascii="Times New Roman" w:hAnsi="Times New Roman" w:cs="Times New Roman"/>
          <w:sz w:val="22"/>
          <w:szCs w:val="22"/>
        </w:rPr>
        <w:softHyphen/>
        <w:t>реплен от угона.</w:t>
      </w:r>
    </w:p>
    <w:p w:rsidR="00DF153A" w:rsidRDefault="00DF153A">
      <w:pPr>
        <w:shd w:val="clear" w:color="auto" w:fill="FFFFFF"/>
        <w:spacing w:before="24" w:line="250" w:lineRule="exact"/>
        <w:ind w:left="86" w:right="10" w:firstLine="288"/>
        <w:jc w:val="both"/>
      </w:pPr>
      <w:r>
        <w:rPr>
          <w:rFonts w:ascii="Times New Roman" w:hAnsi="Times New Roman" w:cs="Times New Roman"/>
          <w:sz w:val="22"/>
          <w:szCs w:val="22"/>
        </w:rPr>
        <w:t xml:space="preserve">Ширина рельсовой колеи в прямых участках пути, измеряемая между внутренними гранями головок рельсов ниже поверхности </w:t>
      </w:r>
      <w:r>
        <w:rPr>
          <w:rFonts w:ascii="Times New Roman" w:hAnsi="Times New Roman" w:cs="Times New Roman"/>
          <w:spacing w:val="-1"/>
          <w:sz w:val="22"/>
          <w:szCs w:val="22"/>
        </w:rPr>
        <w:t xml:space="preserve">катания колес на 13 мм, должна быть 1520 мм. В кривых участках </w:t>
      </w:r>
      <w:r>
        <w:rPr>
          <w:rFonts w:ascii="Times New Roman" w:hAnsi="Times New Roman" w:cs="Times New Roman"/>
          <w:sz w:val="22"/>
          <w:szCs w:val="22"/>
        </w:rPr>
        <w:t>пути ширина колеи устанавливается в зависимости от радиуса.</w:t>
      </w:r>
    </w:p>
    <w:p w:rsidR="00DF153A" w:rsidRDefault="00DF153A">
      <w:pPr>
        <w:shd w:val="clear" w:color="auto" w:fill="FFFFFF"/>
        <w:tabs>
          <w:tab w:val="left" w:leader="dot" w:pos="2323"/>
          <w:tab w:val="left" w:pos="3970"/>
          <w:tab w:val="left" w:pos="5222"/>
        </w:tabs>
        <w:spacing w:line="250" w:lineRule="exact"/>
        <w:ind w:left="370"/>
      </w:pPr>
      <w:r>
        <w:rPr>
          <w:rFonts w:ascii="Times New Roman" w:hAnsi="Times New Roman" w:cs="Times New Roman"/>
          <w:i/>
          <w:iCs/>
          <w:sz w:val="22"/>
          <w:szCs w:val="22"/>
        </w:rPr>
        <w:t>Радиус, м</w:t>
      </w:r>
      <w:r>
        <w:rPr>
          <w:rFonts w:ascii="Times New Roman" w:hAnsi="Times New Roman" w:cs="Times New Roman"/>
          <w:sz w:val="22"/>
          <w:szCs w:val="22"/>
        </w:rPr>
        <w:tab/>
      </w:r>
      <w:r>
        <w:rPr>
          <w:rFonts w:ascii="Times New Roman" w:hAnsi="Times New Roman" w:cs="Times New Roman"/>
          <w:spacing w:val="-1"/>
          <w:sz w:val="22"/>
          <w:szCs w:val="22"/>
        </w:rPr>
        <w:t>350 и более</w:t>
      </w:r>
      <w:r>
        <w:rPr>
          <w:sz w:val="22"/>
          <w:szCs w:val="22"/>
        </w:rPr>
        <w:tab/>
      </w:r>
      <w:r>
        <w:rPr>
          <w:rFonts w:ascii="Times New Roman" w:cs="Times New Roman"/>
          <w:spacing w:val="-10"/>
          <w:sz w:val="22"/>
          <w:szCs w:val="22"/>
        </w:rPr>
        <w:t>300-349</w:t>
      </w:r>
      <w:r>
        <w:rPr>
          <w:sz w:val="22"/>
          <w:szCs w:val="22"/>
        </w:rPr>
        <w:tab/>
      </w:r>
      <w:r>
        <w:rPr>
          <w:rFonts w:ascii="Times New Roman" w:cs="Times New Roman"/>
          <w:spacing w:val="-3"/>
          <w:sz w:val="22"/>
          <w:szCs w:val="22"/>
        </w:rPr>
        <w:t xml:space="preserve">249 </w:t>
      </w:r>
      <w:r>
        <w:rPr>
          <w:rFonts w:ascii="Times New Roman" w:hAnsi="Times New Roman" w:cs="Times New Roman"/>
          <w:spacing w:val="-3"/>
          <w:sz w:val="22"/>
          <w:szCs w:val="22"/>
        </w:rPr>
        <w:t>и менее</w:t>
      </w:r>
    </w:p>
    <w:p w:rsidR="00DF153A" w:rsidRDefault="00DF153A">
      <w:pPr>
        <w:shd w:val="clear" w:color="auto" w:fill="FFFFFF"/>
        <w:tabs>
          <w:tab w:val="left" w:leader="dot" w:pos="2602"/>
          <w:tab w:val="left" w:pos="4142"/>
          <w:tab w:val="left" w:pos="5582"/>
        </w:tabs>
        <w:spacing w:line="250" w:lineRule="exact"/>
        <w:ind w:left="379"/>
      </w:pPr>
      <w:r>
        <w:rPr>
          <w:rFonts w:ascii="Times New Roman" w:hAnsi="Times New Roman" w:cs="Times New Roman"/>
          <w:i/>
          <w:iCs/>
          <w:spacing w:val="-3"/>
          <w:sz w:val="22"/>
          <w:szCs w:val="22"/>
        </w:rPr>
        <w:t>Ширина колеи, мм</w:t>
      </w:r>
      <w:r>
        <w:rPr>
          <w:rFonts w:ascii="Times New Roman" w:hAnsi="Times New Roman" w:cs="Times New Roman"/>
          <w:sz w:val="22"/>
          <w:szCs w:val="22"/>
        </w:rPr>
        <w:tab/>
      </w:r>
      <w:r>
        <w:rPr>
          <w:rFonts w:ascii="Times New Roman" w:hAnsi="Times New Roman" w:cs="Times New Roman"/>
          <w:spacing w:val="-14"/>
          <w:sz w:val="22"/>
          <w:szCs w:val="22"/>
        </w:rPr>
        <w:t>1520</w:t>
      </w:r>
      <w:r>
        <w:rPr>
          <w:rFonts w:hAnsi="Times New Roman"/>
          <w:sz w:val="22"/>
          <w:szCs w:val="22"/>
        </w:rPr>
        <w:tab/>
      </w:r>
      <w:r>
        <w:rPr>
          <w:rFonts w:ascii="Times New Roman" w:hAnsi="Times New Roman" w:cs="Times New Roman"/>
          <w:spacing w:val="-16"/>
          <w:sz w:val="22"/>
          <w:szCs w:val="22"/>
        </w:rPr>
        <w:t>1530</w:t>
      </w:r>
      <w:r>
        <w:rPr>
          <w:rFonts w:hAnsi="Times New Roman"/>
          <w:sz w:val="22"/>
          <w:szCs w:val="22"/>
        </w:rPr>
        <w:tab/>
      </w:r>
      <w:r>
        <w:rPr>
          <w:rFonts w:ascii="Times New Roman" w:hAnsi="Times New Roman" w:cs="Times New Roman"/>
          <w:spacing w:val="-15"/>
          <w:sz w:val="22"/>
          <w:szCs w:val="22"/>
        </w:rPr>
        <w:t>1535</w:t>
      </w:r>
    </w:p>
    <w:p w:rsidR="00DF153A" w:rsidRDefault="00DF153A">
      <w:pPr>
        <w:shd w:val="clear" w:color="auto" w:fill="FFFFFF"/>
        <w:spacing w:before="10" w:line="250" w:lineRule="exact"/>
        <w:ind w:left="72" w:right="24" w:firstLine="288"/>
        <w:jc w:val="both"/>
      </w:pPr>
      <w:r>
        <w:rPr>
          <w:rFonts w:ascii="Times New Roman" w:hAnsi="Times New Roman" w:cs="Times New Roman"/>
          <w:spacing w:val="-1"/>
          <w:sz w:val="22"/>
          <w:szCs w:val="22"/>
        </w:rPr>
        <w:t>При сборке на базе звеньев с деревянными шпалами без приме</w:t>
      </w:r>
      <w:r>
        <w:rPr>
          <w:rFonts w:ascii="Times New Roman" w:hAnsi="Times New Roman" w:cs="Times New Roman"/>
          <w:spacing w:val="-1"/>
          <w:sz w:val="22"/>
          <w:szCs w:val="22"/>
        </w:rPr>
        <w:softHyphen/>
      </w:r>
      <w:r>
        <w:rPr>
          <w:rFonts w:ascii="Times New Roman" w:hAnsi="Times New Roman" w:cs="Times New Roman"/>
          <w:sz w:val="22"/>
          <w:szCs w:val="22"/>
        </w:rPr>
        <w:t>нения сборочного агрегата с последующим обжатием пути под</w:t>
      </w:r>
      <w:r>
        <w:rPr>
          <w:rFonts w:ascii="Times New Roman" w:hAnsi="Times New Roman" w:cs="Times New Roman"/>
          <w:sz w:val="22"/>
          <w:szCs w:val="22"/>
        </w:rPr>
        <w:softHyphen/>
        <w:t>вижным составом ширину колеи следует увеличить на 2 мм.</w:t>
      </w:r>
    </w:p>
    <w:p w:rsidR="00DF153A" w:rsidRDefault="00DF153A">
      <w:pPr>
        <w:shd w:val="clear" w:color="auto" w:fill="FFFFFF"/>
        <w:spacing w:before="5" w:line="250" w:lineRule="exact"/>
        <w:ind w:left="34" w:right="34" w:firstLine="288"/>
        <w:jc w:val="both"/>
      </w:pPr>
      <w:r>
        <w:rPr>
          <w:rFonts w:ascii="Times New Roman" w:hAnsi="Times New Roman" w:cs="Times New Roman"/>
          <w:sz w:val="22"/>
          <w:szCs w:val="22"/>
        </w:rPr>
        <w:t>Для обеспечения плавного вписывания подвижного состава в круговую кривую между прямолинейным участком пути и круго</w:t>
      </w:r>
      <w:r>
        <w:rPr>
          <w:rFonts w:ascii="Times New Roman" w:hAnsi="Times New Roman" w:cs="Times New Roman"/>
          <w:sz w:val="22"/>
          <w:szCs w:val="22"/>
        </w:rPr>
        <w:softHyphen/>
        <w:t xml:space="preserve">вой кривой устраивается переходная кривая, кривизна которой изменяется по закону параболы. Длина переходной кривой и ее </w:t>
      </w:r>
      <w:r>
        <w:rPr>
          <w:rFonts w:ascii="Times New Roman" w:hAnsi="Times New Roman" w:cs="Times New Roman"/>
          <w:spacing w:val="-1"/>
          <w:sz w:val="22"/>
          <w:szCs w:val="22"/>
        </w:rPr>
        <w:t>параметры зависят от планируемой скорости движения подвижно</w:t>
      </w:r>
      <w:r>
        <w:rPr>
          <w:rFonts w:ascii="Times New Roman" w:hAnsi="Times New Roman" w:cs="Times New Roman"/>
          <w:spacing w:val="-1"/>
          <w:sz w:val="22"/>
          <w:szCs w:val="22"/>
        </w:rPr>
        <w:softHyphen/>
      </w:r>
      <w:r>
        <w:rPr>
          <w:rFonts w:ascii="Times New Roman" w:hAnsi="Times New Roman" w:cs="Times New Roman"/>
          <w:sz w:val="22"/>
          <w:szCs w:val="22"/>
        </w:rPr>
        <w:t>го состава. Отвод уширения колеи должен быть начат и полнос</w:t>
      </w:r>
      <w:r>
        <w:rPr>
          <w:rFonts w:ascii="Times New Roman" w:hAnsi="Times New Roman" w:cs="Times New Roman"/>
          <w:sz w:val="22"/>
          <w:szCs w:val="22"/>
        </w:rPr>
        <w:softHyphen/>
      </w:r>
      <w:r>
        <w:rPr>
          <w:rFonts w:ascii="Times New Roman" w:hAnsi="Times New Roman" w:cs="Times New Roman"/>
          <w:spacing w:val="-1"/>
          <w:sz w:val="22"/>
          <w:szCs w:val="22"/>
        </w:rPr>
        <w:t>тью осуществлен в пределах переходной кривой. На кривых учас</w:t>
      </w:r>
      <w:r>
        <w:rPr>
          <w:rFonts w:ascii="Times New Roman" w:hAnsi="Times New Roman" w:cs="Times New Roman"/>
          <w:spacing w:val="-1"/>
          <w:sz w:val="22"/>
          <w:szCs w:val="22"/>
        </w:rPr>
        <w:softHyphen/>
      </w:r>
      <w:r>
        <w:rPr>
          <w:rFonts w:ascii="Times New Roman" w:hAnsi="Times New Roman" w:cs="Times New Roman"/>
          <w:sz w:val="22"/>
          <w:szCs w:val="22"/>
        </w:rPr>
        <w:t>тках пути для компенсации центробежной силы наружная рельсо</w:t>
      </w:r>
      <w:r>
        <w:rPr>
          <w:rFonts w:ascii="Times New Roman" w:hAnsi="Times New Roman" w:cs="Times New Roman"/>
          <w:sz w:val="22"/>
          <w:szCs w:val="22"/>
        </w:rPr>
        <w:softHyphen/>
        <w:t>вая нить должна быть выше внутренней. Размер возвышения на</w:t>
      </w:r>
      <w:r>
        <w:rPr>
          <w:rFonts w:ascii="Times New Roman" w:hAnsi="Times New Roman" w:cs="Times New Roman"/>
          <w:sz w:val="22"/>
          <w:szCs w:val="22"/>
        </w:rPr>
        <w:softHyphen/>
        <w:t>ружного рельса устанавливается в зависимости от радиуса круго</w:t>
      </w:r>
      <w:r>
        <w:rPr>
          <w:rFonts w:ascii="Times New Roman" w:hAnsi="Times New Roman" w:cs="Times New Roman"/>
          <w:sz w:val="22"/>
          <w:szCs w:val="22"/>
        </w:rPr>
        <w:softHyphen/>
        <w:t>вой кривой и скорости движения поездов. Возвышение достигает</w:t>
      </w:r>
      <w:r>
        <w:rPr>
          <w:rFonts w:ascii="Times New Roman" w:hAnsi="Times New Roman" w:cs="Times New Roman"/>
          <w:sz w:val="22"/>
          <w:szCs w:val="22"/>
        </w:rPr>
        <w:softHyphen/>
        <w:t>ся увеличением толщины балластного слоя под наружным рель</w:t>
      </w:r>
      <w:r>
        <w:rPr>
          <w:rFonts w:ascii="Times New Roman" w:hAnsi="Times New Roman" w:cs="Times New Roman"/>
          <w:sz w:val="22"/>
          <w:szCs w:val="22"/>
        </w:rPr>
        <w:softHyphen/>
        <w:t>сом (СТН-Ц-01—95).</w:t>
      </w:r>
    </w:p>
    <w:p w:rsidR="00DF153A" w:rsidRDefault="00DF153A">
      <w:pPr>
        <w:shd w:val="clear" w:color="auto" w:fill="FFFFFF"/>
        <w:spacing w:before="10" w:line="250" w:lineRule="exact"/>
        <w:ind w:left="19" w:right="62" w:firstLine="293"/>
        <w:jc w:val="both"/>
      </w:pPr>
      <w:r>
        <w:rPr>
          <w:rFonts w:ascii="Times New Roman" w:hAnsi="Times New Roman" w:cs="Times New Roman"/>
          <w:spacing w:val="-1"/>
          <w:sz w:val="22"/>
          <w:szCs w:val="22"/>
        </w:rPr>
        <w:t xml:space="preserve">В пределах станции возвышение наружного рельса в кривых на </w:t>
      </w:r>
      <w:r>
        <w:rPr>
          <w:rFonts w:ascii="Times New Roman" w:hAnsi="Times New Roman" w:cs="Times New Roman"/>
          <w:sz w:val="22"/>
          <w:szCs w:val="22"/>
        </w:rPr>
        <w:t>главных и приемо-отправочных путях назначается в зависимости от скоростей движения поездов, но не более 75 мм. На приемо-</w:t>
      </w:r>
      <w:r>
        <w:rPr>
          <w:rFonts w:ascii="Times New Roman" w:hAnsi="Times New Roman" w:cs="Times New Roman"/>
          <w:spacing w:val="-1"/>
          <w:sz w:val="22"/>
          <w:szCs w:val="22"/>
        </w:rPr>
        <w:t>отправочных путях со скоростями движения не более 25 км/ч воз</w:t>
      </w:r>
      <w:r>
        <w:rPr>
          <w:rFonts w:ascii="Times New Roman" w:hAnsi="Times New Roman" w:cs="Times New Roman"/>
          <w:spacing w:val="-1"/>
          <w:sz w:val="22"/>
          <w:szCs w:val="22"/>
        </w:rPr>
        <w:softHyphen/>
        <w:t xml:space="preserve">вышение наружного рельса, как правило, не делается. Переводные </w:t>
      </w:r>
      <w:r>
        <w:rPr>
          <w:rFonts w:ascii="Times New Roman" w:hAnsi="Times New Roman" w:cs="Times New Roman"/>
          <w:sz w:val="22"/>
          <w:szCs w:val="22"/>
        </w:rPr>
        <w:t>кривые стрелочных переводов на прямых участках пути уклады</w:t>
      </w:r>
      <w:r>
        <w:rPr>
          <w:rFonts w:ascii="Times New Roman" w:hAnsi="Times New Roman" w:cs="Times New Roman"/>
          <w:sz w:val="22"/>
          <w:szCs w:val="22"/>
        </w:rPr>
        <w:softHyphen/>
        <w:t>ваются без возвышения наружного рельса.</w:t>
      </w:r>
    </w:p>
    <w:p w:rsidR="00DF153A" w:rsidRDefault="00DF153A">
      <w:pPr>
        <w:shd w:val="clear" w:color="auto" w:fill="FFFFFF"/>
        <w:spacing w:before="10" w:line="250" w:lineRule="exact"/>
        <w:ind w:right="82" w:firstLine="298"/>
        <w:jc w:val="both"/>
      </w:pPr>
      <w:r>
        <w:rPr>
          <w:rFonts w:ascii="Times New Roman" w:hAnsi="Times New Roman" w:cs="Times New Roman"/>
          <w:sz w:val="22"/>
          <w:szCs w:val="22"/>
        </w:rPr>
        <w:t>В главный путь укладываются деревянные или железобетон</w:t>
      </w:r>
      <w:r>
        <w:rPr>
          <w:rFonts w:ascii="Times New Roman" w:hAnsi="Times New Roman" w:cs="Times New Roman"/>
          <w:sz w:val="22"/>
          <w:szCs w:val="22"/>
        </w:rPr>
        <w:softHyphen/>
        <w:t>ные шпалы согласно утвержденным эпюрам. Деревянные и же</w:t>
      </w:r>
      <w:r>
        <w:rPr>
          <w:rFonts w:ascii="Times New Roman" w:hAnsi="Times New Roman" w:cs="Times New Roman"/>
          <w:sz w:val="22"/>
          <w:szCs w:val="22"/>
        </w:rPr>
        <w:softHyphen/>
        <w:t>лезобетонные шпалы и переводные брусья должны быть пер</w:t>
      </w:r>
      <w:r>
        <w:rPr>
          <w:rFonts w:ascii="Times New Roman" w:hAnsi="Times New Roman" w:cs="Times New Roman"/>
          <w:sz w:val="22"/>
          <w:szCs w:val="22"/>
        </w:rPr>
        <w:softHyphen/>
        <w:t>вого сорта.</w:t>
      </w:r>
    </w:p>
    <w:p w:rsidR="00DF153A" w:rsidRDefault="00DF153A">
      <w:pPr>
        <w:shd w:val="clear" w:color="auto" w:fill="FFFFFF"/>
        <w:spacing w:before="19" w:line="250" w:lineRule="exact"/>
        <w:ind w:left="5" w:right="86" w:firstLine="283"/>
        <w:jc w:val="both"/>
      </w:pPr>
      <w:r>
        <w:rPr>
          <w:rFonts w:ascii="Times New Roman" w:hAnsi="Times New Roman" w:cs="Times New Roman"/>
          <w:spacing w:val="-1"/>
          <w:sz w:val="22"/>
          <w:szCs w:val="22"/>
        </w:rPr>
        <w:t xml:space="preserve">Поставляемые с заводов железобетонные шпалы должны иметь </w:t>
      </w:r>
      <w:r>
        <w:rPr>
          <w:rFonts w:ascii="Times New Roman" w:hAnsi="Times New Roman" w:cs="Times New Roman"/>
          <w:sz w:val="22"/>
          <w:szCs w:val="22"/>
        </w:rPr>
        <w:t>заводской паспорт с основными техническими характеристиками.</w:t>
      </w:r>
    </w:p>
    <w:p w:rsidR="00DF153A" w:rsidRDefault="00DF153A">
      <w:pPr>
        <w:shd w:val="clear" w:color="auto" w:fill="FFFFFF"/>
        <w:spacing w:before="221"/>
        <w:ind w:left="5"/>
      </w:pPr>
      <w:r>
        <w:rPr>
          <w:rFonts w:ascii="Times New Roman" w:hAnsi="Times New Roman" w:cs="Times New Roman"/>
          <w:sz w:val="22"/>
          <w:szCs w:val="22"/>
        </w:rPr>
        <w:t>184</w:t>
      </w:r>
    </w:p>
    <w:p w:rsidR="00DF153A" w:rsidRDefault="00DF153A">
      <w:pPr>
        <w:shd w:val="clear" w:color="auto" w:fill="FFFFFF"/>
        <w:spacing w:before="77" w:line="250" w:lineRule="exact"/>
        <w:ind w:left="5" w:right="10" w:firstLine="259"/>
        <w:jc w:val="both"/>
      </w:pPr>
      <w:r>
        <w:br w:type="column"/>
      </w:r>
      <w:r>
        <w:rPr>
          <w:rFonts w:ascii="Times New Roman" w:hAnsi="Times New Roman" w:cs="Times New Roman"/>
          <w:sz w:val="22"/>
          <w:szCs w:val="22"/>
        </w:rPr>
        <w:t>Укладывать рубки в пределах переездов запрещается. Покило-метровый запас креплений и противоугонов хранится в кладовой бригадира пути. Около кладовых закладывается и покилометро-иый запас шпал.</w:t>
      </w:r>
    </w:p>
    <w:p w:rsidR="00DF153A" w:rsidRDefault="00DF153A">
      <w:pPr>
        <w:shd w:val="clear" w:color="auto" w:fill="FFFFFF"/>
        <w:spacing w:line="250" w:lineRule="exact"/>
        <w:ind w:left="5" w:right="5" w:firstLine="269"/>
        <w:jc w:val="both"/>
      </w:pPr>
      <w:r>
        <w:rPr>
          <w:rFonts w:ascii="Times New Roman" w:hAnsi="Times New Roman" w:cs="Times New Roman"/>
          <w:spacing w:val="-2"/>
          <w:sz w:val="22"/>
          <w:szCs w:val="22"/>
        </w:rPr>
        <w:t xml:space="preserve">Новые рельсы укладываются в путь заводскими марками в одну </w:t>
      </w:r>
      <w:r>
        <w:rPr>
          <w:rFonts w:ascii="Times New Roman" w:hAnsi="Times New Roman" w:cs="Times New Roman"/>
          <w:sz w:val="22"/>
          <w:szCs w:val="22"/>
        </w:rPr>
        <w:t>сторону.</w:t>
      </w:r>
    </w:p>
    <w:p w:rsidR="00DF153A" w:rsidRDefault="00DF153A">
      <w:pPr>
        <w:shd w:val="clear" w:color="auto" w:fill="FFFFFF"/>
        <w:spacing w:line="250" w:lineRule="exact"/>
        <w:ind w:left="5" w:right="10" w:firstLine="269"/>
        <w:jc w:val="both"/>
      </w:pPr>
      <w:r>
        <w:rPr>
          <w:rFonts w:ascii="Times New Roman" w:hAnsi="Times New Roman" w:cs="Times New Roman"/>
          <w:spacing w:val="-1"/>
          <w:sz w:val="22"/>
          <w:szCs w:val="22"/>
        </w:rPr>
        <w:t>Рельсовые стыки в прямых участках пути располагаются по на</w:t>
      </w:r>
      <w:r>
        <w:rPr>
          <w:rFonts w:ascii="Times New Roman" w:hAnsi="Times New Roman" w:cs="Times New Roman"/>
          <w:spacing w:val="-1"/>
          <w:sz w:val="22"/>
          <w:szCs w:val="22"/>
        </w:rPr>
        <w:softHyphen/>
        <w:t xml:space="preserve">угольнику, т.е. в одном створе. В кривых забег стыков внутренней </w:t>
      </w:r>
      <w:r>
        <w:rPr>
          <w:rFonts w:ascii="Times New Roman" w:hAnsi="Times New Roman" w:cs="Times New Roman"/>
          <w:sz w:val="22"/>
          <w:szCs w:val="22"/>
        </w:rPr>
        <w:t>нити не должен превышать половины значения стандартного уко</w:t>
      </w:r>
      <w:r>
        <w:rPr>
          <w:rFonts w:ascii="Times New Roman" w:hAnsi="Times New Roman" w:cs="Times New Roman"/>
          <w:sz w:val="22"/>
          <w:szCs w:val="22"/>
        </w:rPr>
        <w:softHyphen/>
        <w:t>рочения применяемых рельсов. В том месте кривой, где имеется больший забег внутренней нити, должен быть уложен укорочен</w:t>
      </w:r>
      <w:r>
        <w:rPr>
          <w:rFonts w:ascii="Times New Roman" w:hAnsi="Times New Roman" w:cs="Times New Roman"/>
          <w:sz w:val="22"/>
          <w:szCs w:val="22"/>
        </w:rPr>
        <w:softHyphen/>
        <w:t>ный рельс.</w:t>
      </w:r>
    </w:p>
    <w:p w:rsidR="00DF153A" w:rsidRDefault="00DF153A">
      <w:pPr>
        <w:shd w:val="clear" w:color="auto" w:fill="FFFFFF"/>
        <w:spacing w:line="250" w:lineRule="exact"/>
        <w:ind w:right="10" w:firstLine="264"/>
        <w:jc w:val="both"/>
      </w:pPr>
      <w:r>
        <w:rPr>
          <w:rFonts w:ascii="Times New Roman" w:hAnsi="Times New Roman" w:cs="Times New Roman"/>
          <w:sz w:val="22"/>
          <w:szCs w:val="22"/>
        </w:rPr>
        <w:t>Размер зазоров в стыках определяется в зависимости от темпе</w:t>
      </w:r>
      <w:r>
        <w:rPr>
          <w:rFonts w:ascii="Times New Roman" w:hAnsi="Times New Roman" w:cs="Times New Roman"/>
          <w:sz w:val="22"/>
          <w:szCs w:val="22"/>
        </w:rPr>
        <w:softHyphen/>
        <w:t>ратуры в день укладки пути. Для определения температуры рель</w:t>
      </w:r>
      <w:r>
        <w:rPr>
          <w:rFonts w:ascii="Times New Roman" w:hAnsi="Times New Roman" w:cs="Times New Roman"/>
          <w:sz w:val="22"/>
          <w:szCs w:val="22"/>
        </w:rPr>
        <w:softHyphen/>
        <w:t>сов термометр укладывается на головку рельсов так, чтобы ртут</w:t>
      </w:r>
      <w:r>
        <w:rPr>
          <w:rFonts w:ascii="Times New Roman" w:hAnsi="Times New Roman" w:cs="Times New Roman"/>
          <w:sz w:val="22"/>
          <w:szCs w:val="22"/>
        </w:rPr>
        <w:softHyphen/>
        <w:t xml:space="preserve">ный шарик касался рельса, и присыпается песком толщиной не </w:t>
      </w:r>
      <w:r>
        <w:rPr>
          <w:rFonts w:ascii="Times New Roman" w:hAnsi="Times New Roman" w:cs="Times New Roman"/>
          <w:spacing w:val="-2"/>
          <w:sz w:val="22"/>
          <w:szCs w:val="22"/>
        </w:rPr>
        <w:t xml:space="preserve">менее 5 см. Показания термометра снимают через 10 мин после его </w:t>
      </w:r>
      <w:r>
        <w:rPr>
          <w:rFonts w:ascii="Times New Roman" w:hAnsi="Times New Roman" w:cs="Times New Roman"/>
          <w:sz w:val="22"/>
          <w:szCs w:val="22"/>
        </w:rPr>
        <w:t>установки.</w:t>
      </w:r>
    </w:p>
    <w:p w:rsidR="00DF153A" w:rsidRDefault="00DF153A">
      <w:pPr>
        <w:shd w:val="clear" w:color="auto" w:fill="FFFFFF"/>
        <w:spacing w:line="250" w:lineRule="exact"/>
        <w:ind w:left="10" w:right="14" w:firstLine="274"/>
        <w:jc w:val="both"/>
      </w:pPr>
      <w:r>
        <w:rPr>
          <w:rFonts w:ascii="Times New Roman" w:hAnsi="Times New Roman" w:cs="Times New Roman"/>
          <w:sz w:val="22"/>
          <w:szCs w:val="22"/>
        </w:rPr>
        <w:t>На линиях, электрифицированных или оборудованных авто-</w:t>
      </w:r>
      <w:r>
        <w:rPr>
          <w:rFonts w:ascii="Times New Roman" w:hAnsi="Times New Roman" w:cs="Times New Roman"/>
          <w:spacing w:val="-1"/>
          <w:sz w:val="22"/>
          <w:szCs w:val="22"/>
        </w:rPr>
        <w:t>| ни жировкой, для лучшей электропроводимости стыков применя</w:t>
      </w:r>
      <w:r>
        <w:rPr>
          <w:rFonts w:ascii="Times New Roman" w:hAnsi="Times New Roman" w:cs="Times New Roman"/>
          <w:spacing w:val="-1"/>
          <w:sz w:val="22"/>
          <w:szCs w:val="22"/>
        </w:rPr>
        <w:softHyphen/>
      </w:r>
      <w:r>
        <w:rPr>
          <w:rFonts w:ascii="Times New Roman" w:hAnsi="Times New Roman" w:cs="Times New Roman"/>
          <w:sz w:val="22"/>
          <w:szCs w:val="22"/>
        </w:rPr>
        <w:t>ются рельсовые соединители.</w:t>
      </w:r>
    </w:p>
    <w:p w:rsidR="00DF153A" w:rsidRDefault="00DF153A">
      <w:pPr>
        <w:shd w:val="clear" w:color="auto" w:fill="FFFFFF"/>
        <w:spacing w:line="250" w:lineRule="exact"/>
        <w:ind w:left="10" w:right="5" w:firstLine="274"/>
        <w:jc w:val="both"/>
      </w:pPr>
      <w:r>
        <w:rPr>
          <w:rFonts w:ascii="Times New Roman" w:hAnsi="Times New Roman" w:cs="Times New Roman"/>
          <w:spacing w:val="-1"/>
          <w:sz w:val="22"/>
          <w:szCs w:val="22"/>
        </w:rPr>
        <w:t xml:space="preserve">Перед постановкой в путь рельсовые скрепления должны быть </w:t>
      </w:r>
      <w:r>
        <w:rPr>
          <w:rFonts w:ascii="Times New Roman" w:hAnsi="Times New Roman" w:cs="Times New Roman"/>
          <w:sz w:val="22"/>
          <w:szCs w:val="22"/>
        </w:rPr>
        <w:t xml:space="preserve">очищены от грязи и ржавчины, а болты смазаны. Гайки болтовых </w:t>
      </w:r>
      <w:r>
        <w:rPr>
          <w:rFonts w:ascii="Times New Roman" w:hAnsi="Times New Roman" w:cs="Times New Roman"/>
          <w:spacing w:val="-1"/>
          <w:sz w:val="22"/>
          <w:szCs w:val="22"/>
        </w:rPr>
        <w:t>соединений закручиваются динамометрическими или предельны</w:t>
      </w:r>
      <w:r>
        <w:rPr>
          <w:rFonts w:ascii="Times New Roman" w:hAnsi="Times New Roman" w:cs="Times New Roman"/>
          <w:spacing w:val="-1"/>
          <w:sz w:val="22"/>
          <w:szCs w:val="22"/>
        </w:rPr>
        <w:softHyphen/>
      </w:r>
      <w:r>
        <w:rPr>
          <w:rFonts w:ascii="Times New Roman" w:hAnsi="Times New Roman" w:cs="Times New Roman"/>
          <w:sz w:val="22"/>
          <w:szCs w:val="22"/>
        </w:rPr>
        <w:t>ми с требуемым крутящим моментом ключами или механизиро</w:t>
      </w:r>
      <w:r>
        <w:rPr>
          <w:rFonts w:ascii="Times New Roman" w:hAnsi="Times New Roman" w:cs="Times New Roman"/>
          <w:sz w:val="22"/>
          <w:szCs w:val="22"/>
        </w:rPr>
        <w:softHyphen/>
        <w:t>ванным инструментом. Подкладки должны опираться всей плос</w:t>
      </w:r>
      <w:r>
        <w:rPr>
          <w:rFonts w:ascii="Times New Roman" w:hAnsi="Times New Roman" w:cs="Times New Roman"/>
          <w:sz w:val="22"/>
          <w:szCs w:val="22"/>
        </w:rPr>
        <w:softHyphen/>
        <w:t>костью на шпалы. Перекосы подкладок или опирание подошвы рельса на реборду подкладки недопустимы.</w:t>
      </w:r>
    </w:p>
    <w:p w:rsidR="00DF153A" w:rsidRDefault="00DF153A">
      <w:pPr>
        <w:shd w:val="clear" w:color="auto" w:fill="FFFFFF"/>
        <w:spacing w:line="250" w:lineRule="exact"/>
        <w:ind w:left="14" w:firstLine="278"/>
        <w:jc w:val="both"/>
      </w:pPr>
      <w:r>
        <w:rPr>
          <w:rFonts w:ascii="Times New Roman" w:hAnsi="Times New Roman" w:cs="Times New Roman"/>
          <w:sz w:val="22"/>
          <w:szCs w:val="22"/>
        </w:rPr>
        <w:t xml:space="preserve">Костыли следует забивать вертикально в предварительно про-• Мрленные и антисептированные отверстия диаметром 12 мм, а </w:t>
      </w:r>
      <w:r>
        <w:rPr>
          <w:rFonts w:ascii="Times New Roman" w:hAnsi="Times New Roman" w:cs="Times New Roman"/>
          <w:spacing w:val="-3"/>
          <w:sz w:val="22"/>
          <w:szCs w:val="22"/>
        </w:rPr>
        <w:t xml:space="preserve">Шурупы ввертывать в отверстия диаметром 14-15 мм. Забивать или </w:t>
      </w:r>
      <w:r>
        <w:rPr>
          <w:rFonts w:ascii="Times New Roman" w:hAnsi="Times New Roman" w:cs="Times New Roman"/>
          <w:sz w:val="22"/>
          <w:szCs w:val="22"/>
        </w:rPr>
        <w:t>мчоииать шурупы молотком запрещается.</w:t>
      </w:r>
    </w:p>
    <w:p w:rsidR="00DF153A" w:rsidRDefault="00DF153A">
      <w:pPr>
        <w:shd w:val="clear" w:color="auto" w:fill="FFFFFF"/>
        <w:spacing w:line="250" w:lineRule="exact"/>
        <w:ind w:left="14" w:right="5" w:firstLine="278"/>
        <w:jc w:val="both"/>
      </w:pPr>
      <w:r>
        <w:rPr>
          <w:rFonts w:ascii="Times New Roman" w:hAnsi="Times New Roman" w:cs="Times New Roman"/>
          <w:spacing w:val="-1"/>
          <w:sz w:val="22"/>
          <w:szCs w:val="22"/>
        </w:rPr>
        <w:t>Новые стрелочные переводы или глухие пересечения, уклады-</w:t>
      </w:r>
      <w:r>
        <w:rPr>
          <w:rFonts w:ascii="Times New Roman" w:hAnsi="Times New Roman" w:cs="Times New Roman"/>
          <w:spacing w:val="-2"/>
          <w:sz w:val="22"/>
          <w:szCs w:val="22"/>
        </w:rPr>
        <w:t>Мйгмые в путь, должны иметь заводские паспорта.</w:t>
      </w:r>
    </w:p>
    <w:p w:rsidR="00DF153A" w:rsidRDefault="00DF153A">
      <w:pPr>
        <w:shd w:val="clear" w:color="auto" w:fill="FFFFFF"/>
        <w:spacing w:line="250" w:lineRule="exact"/>
        <w:ind w:left="19" w:firstLine="264"/>
        <w:jc w:val="both"/>
      </w:pPr>
      <w:r>
        <w:rPr>
          <w:rFonts w:ascii="Times New Roman" w:hAnsi="Times New Roman" w:cs="Times New Roman"/>
          <w:sz w:val="22"/>
          <w:szCs w:val="22"/>
        </w:rPr>
        <w:t>Рельсы разных типов стыкуются специальными переходны</w:t>
      </w:r>
      <w:r>
        <w:rPr>
          <w:rFonts w:ascii="Times New Roman" w:hAnsi="Times New Roman" w:cs="Times New Roman"/>
          <w:sz w:val="22"/>
          <w:szCs w:val="22"/>
        </w:rPr>
        <w:softHyphen/>
        <w:t>ми накладками с тем, чтобы разность уровней головок рельсов и нч рабочих граней составляла не более 1 мм. На мостах стыко-</w:t>
      </w:r>
    </w:p>
    <w:p w:rsidR="00DF153A" w:rsidRDefault="00DF153A">
      <w:pPr>
        <w:shd w:val="clear" w:color="auto" w:fill="FFFFFF"/>
        <w:spacing w:before="197"/>
        <w:jc w:val="right"/>
      </w:pPr>
      <w:r>
        <w:rPr>
          <w:rFonts w:ascii="Times New Roman" w:hAnsi="Times New Roman" w:cs="Times New Roman"/>
          <w:spacing w:val="-21"/>
          <w:sz w:val="22"/>
          <w:szCs w:val="22"/>
        </w:rPr>
        <w:t>183</w:t>
      </w:r>
    </w:p>
    <w:p w:rsidR="00DF153A" w:rsidRDefault="00DF153A">
      <w:pPr>
        <w:shd w:val="clear" w:color="auto" w:fill="FFFFFF"/>
        <w:spacing w:before="197"/>
        <w:jc w:val="right"/>
        <w:sectPr w:rsidR="00DF153A">
          <w:pgSz w:w="16834" w:h="11909" w:orient="landscape"/>
          <w:pgMar w:top="1049" w:right="1438" w:bottom="360" w:left="1438" w:header="720" w:footer="720" w:gutter="0"/>
          <w:cols w:num="2" w:space="720" w:equalWidth="0">
            <w:col w:w="6398" w:space="1267"/>
            <w:col w:w="6292"/>
          </w:cols>
          <w:noEndnote/>
        </w:sectPr>
      </w:pPr>
    </w:p>
    <w:p w:rsidR="00DF153A" w:rsidRDefault="00DF153A">
      <w:pPr>
        <w:shd w:val="clear" w:color="auto" w:fill="FFFFFF"/>
        <w:spacing w:line="230" w:lineRule="exact"/>
        <w:ind w:left="86"/>
        <w:jc w:val="both"/>
      </w:pPr>
      <w:r>
        <w:rPr>
          <w:rFonts w:ascii="Times New Roman" w:hAnsi="Times New Roman" w:cs="Times New Roman"/>
          <w:sz w:val="22"/>
          <w:szCs w:val="22"/>
        </w:rPr>
        <w:t>вать разнотипные рельсы запрещается. Путь должен быть зак</w:t>
      </w:r>
      <w:r>
        <w:rPr>
          <w:rFonts w:ascii="Times New Roman" w:hAnsi="Times New Roman" w:cs="Times New Roman"/>
          <w:sz w:val="22"/>
          <w:szCs w:val="22"/>
        </w:rPr>
        <w:softHyphen/>
        <w:t>реплен от угона.</w:t>
      </w:r>
    </w:p>
    <w:p w:rsidR="00DF153A" w:rsidRDefault="00DF153A">
      <w:pPr>
        <w:shd w:val="clear" w:color="auto" w:fill="FFFFFF"/>
        <w:spacing w:before="19" w:line="250" w:lineRule="exact"/>
        <w:ind w:left="77" w:firstLine="288"/>
        <w:jc w:val="both"/>
      </w:pPr>
      <w:r>
        <w:rPr>
          <w:rFonts w:ascii="Times New Roman" w:hAnsi="Times New Roman" w:cs="Times New Roman"/>
          <w:sz w:val="22"/>
          <w:szCs w:val="22"/>
        </w:rPr>
        <w:t xml:space="preserve">Ширина рельсовой колеи в прямых участках пути, измеряемая между внутренними гранями головок рельсов ниже поверхности </w:t>
      </w:r>
      <w:r>
        <w:rPr>
          <w:rFonts w:ascii="Times New Roman" w:hAnsi="Times New Roman" w:cs="Times New Roman"/>
          <w:spacing w:val="-1"/>
          <w:sz w:val="22"/>
          <w:szCs w:val="22"/>
        </w:rPr>
        <w:t xml:space="preserve">катания колес на 13 мм, должна быть 1520 мм. В кривых участках </w:t>
      </w:r>
      <w:r>
        <w:rPr>
          <w:rFonts w:ascii="Times New Roman" w:hAnsi="Times New Roman" w:cs="Times New Roman"/>
          <w:sz w:val="22"/>
          <w:szCs w:val="22"/>
        </w:rPr>
        <w:t>пути ширина колеи устанавливается в зависимости от радиуса.</w:t>
      </w:r>
    </w:p>
    <w:p w:rsidR="00DF153A" w:rsidRDefault="00DF153A">
      <w:pPr>
        <w:shd w:val="clear" w:color="auto" w:fill="FFFFFF"/>
        <w:tabs>
          <w:tab w:val="left" w:leader="dot" w:pos="2314"/>
          <w:tab w:val="left" w:pos="3965"/>
          <w:tab w:val="left" w:pos="5218"/>
        </w:tabs>
        <w:spacing w:line="250" w:lineRule="exact"/>
        <w:ind w:left="360"/>
      </w:pPr>
      <w:r>
        <w:rPr>
          <w:rFonts w:ascii="Times New Roman" w:hAnsi="Times New Roman" w:cs="Times New Roman"/>
          <w:i/>
          <w:iCs/>
          <w:sz w:val="22"/>
          <w:szCs w:val="22"/>
        </w:rPr>
        <w:t>Радиус, м</w:t>
      </w:r>
      <w:r>
        <w:rPr>
          <w:rFonts w:ascii="Times New Roman" w:hAnsi="Times New Roman" w:cs="Times New Roman"/>
          <w:sz w:val="22"/>
          <w:szCs w:val="22"/>
        </w:rPr>
        <w:tab/>
      </w:r>
      <w:r>
        <w:rPr>
          <w:rFonts w:ascii="Times New Roman" w:hAnsi="Times New Roman" w:cs="Times New Roman"/>
          <w:spacing w:val="-1"/>
          <w:sz w:val="22"/>
          <w:szCs w:val="22"/>
        </w:rPr>
        <w:t>350 и более</w:t>
      </w:r>
      <w:r>
        <w:rPr>
          <w:sz w:val="22"/>
          <w:szCs w:val="22"/>
        </w:rPr>
        <w:tab/>
      </w:r>
      <w:r>
        <w:rPr>
          <w:rFonts w:ascii="Times New Roman" w:cs="Times New Roman"/>
          <w:spacing w:val="-10"/>
          <w:sz w:val="22"/>
          <w:szCs w:val="22"/>
        </w:rPr>
        <w:t>300-349</w:t>
      </w:r>
      <w:r>
        <w:rPr>
          <w:sz w:val="22"/>
          <w:szCs w:val="22"/>
        </w:rPr>
        <w:tab/>
      </w:r>
      <w:r>
        <w:rPr>
          <w:rFonts w:ascii="Times New Roman" w:cs="Times New Roman"/>
          <w:spacing w:val="-3"/>
          <w:sz w:val="22"/>
          <w:szCs w:val="22"/>
        </w:rPr>
        <w:t xml:space="preserve">249 </w:t>
      </w:r>
      <w:r>
        <w:rPr>
          <w:rFonts w:ascii="Times New Roman" w:hAnsi="Times New Roman" w:cs="Times New Roman"/>
          <w:spacing w:val="-3"/>
          <w:sz w:val="22"/>
          <w:szCs w:val="22"/>
        </w:rPr>
        <w:t>и менее</w:t>
      </w:r>
    </w:p>
    <w:p w:rsidR="00DF153A" w:rsidRDefault="00DF153A">
      <w:pPr>
        <w:shd w:val="clear" w:color="auto" w:fill="FFFFFF"/>
        <w:tabs>
          <w:tab w:val="left" w:leader="dot" w:pos="2592"/>
          <w:tab w:val="left" w:pos="4133"/>
          <w:tab w:val="left" w:pos="5573"/>
        </w:tabs>
        <w:spacing w:line="250" w:lineRule="exact"/>
        <w:ind w:left="370"/>
      </w:pPr>
      <w:r>
        <w:rPr>
          <w:rFonts w:ascii="Times New Roman" w:hAnsi="Times New Roman" w:cs="Times New Roman"/>
          <w:i/>
          <w:iCs/>
          <w:spacing w:val="-3"/>
          <w:sz w:val="22"/>
          <w:szCs w:val="22"/>
        </w:rPr>
        <w:t>Ширина колеи, мм</w:t>
      </w:r>
      <w:r>
        <w:rPr>
          <w:rFonts w:ascii="Times New Roman" w:hAnsi="Times New Roman" w:cs="Times New Roman"/>
          <w:sz w:val="22"/>
          <w:szCs w:val="22"/>
        </w:rPr>
        <w:tab/>
      </w:r>
      <w:r>
        <w:rPr>
          <w:rFonts w:ascii="Times New Roman" w:hAnsi="Times New Roman" w:cs="Times New Roman"/>
          <w:spacing w:val="-14"/>
          <w:sz w:val="22"/>
          <w:szCs w:val="22"/>
        </w:rPr>
        <w:t>1520</w:t>
      </w:r>
      <w:r>
        <w:rPr>
          <w:rFonts w:hAnsi="Times New Roman"/>
          <w:sz w:val="22"/>
          <w:szCs w:val="22"/>
        </w:rPr>
        <w:tab/>
      </w:r>
      <w:r>
        <w:rPr>
          <w:rFonts w:ascii="Times New Roman" w:hAnsi="Times New Roman" w:cs="Times New Roman"/>
          <w:spacing w:val="-15"/>
          <w:sz w:val="22"/>
          <w:szCs w:val="22"/>
        </w:rPr>
        <w:t>1530</w:t>
      </w:r>
      <w:r>
        <w:rPr>
          <w:rFonts w:hAnsi="Times New Roman"/>
          <w:sz w:val="22"/>
          <w:szCs w:val="22"/>
        </w:rPr>
        <w:tab/>
      </w:r>
      <w:r>
        <w:rPr>
          <w:rFonts w:ascii="Times New Roman" w:hAnsi="Times New Roman" w:cs="Times New Roman"/>
          <w:spacing w:val="-15"/>
          <w:sz w:val="22"/>
          <w:szCs w:val="22"/>
        </w:rPr>
        <w:t>1535</w:t>
      </w:r>
    </w:p>
    <w:p w:rsidR="00DF153A" w:rsidRDefault="00DF153A">
      <w:pPr>
        <w:shd w:val="clear" w:color="auto" w:fill="FFFFFF"/>
        <w:spacing w:before="5" w:line="250" w:lineRule="exact"/>
        <w:ind w:left="62" w:right="14" w:firstLine="288"/>
        <w:jc w:val="both"/>
      </w:pPr>
      <w:r>
        <w:rPr>
          <w:rFonts w:ascii="Times New Roman" w:hAnsi="Times New Roman" w:cs="Times New Roman"/>
          <w:spacing w:val="-1"/>
          <w:sz w:val="22"/>
          <w:szCs w:val="22"/>
        </w:rPr>
        <w:t>При сборке на базе звеньев с деревянными шпалами без приме</w:t>
      </w:r>
      <w:r>
        <w:rPr>
          <w:rFonts w:ascii="Times New Roman" w:hAnsi="Times New Roman" w:cs="Times New Roman"/>
          <w:spacing w:val="-1"/>
          <w:sz w:val="22"/>
          <w:szCs w:val="22"/>
        </w:rPr>
        <w:softHyphen/>
      </w:r>
      <w:r>
        <w:rPr>
          <w:rFonts w:ascii="Times New Roman" w:hAnsi="Times New Roman" w:cs="Times New Roman"/>
          <w:sz w:val="22"/>
          <w:szCs w:val="22"/>
        </w:rPr>
        <w:t>нения сборочного агрегата с последующим обжатием пути под</w:t>
      </w:r>
      <w:r>
        <w:rPr>
          <w:rFonts w:ascii="Times New Roman" w:hAnsi="Times New Roman" w:cs="Times New Roman"/>
          <w:sz w:val="22"/>
          <w:szCs w:val="22"/>
        </w:rPr>
        <w:softHyphen/>
        <w:t>вижным составом ширину колеи следует увеличить на 2 мм.</w:t>
      </w:r>
    </w:p>
    <w:p w:rsidR="00DF153A" w:rsidRDefault="00DF153A">
      <w:pPr>
        <w:shd w:val="clear" w:color="auto" w:fill="FFFFFF"/>
        <w:spacing w:line="250" w:lineRule="exact"/>
        <w:ind w:left="29" w:right="24" w:firstLine="283"/>
        <w:jc w:val="both"/>
      </w:pPr>
      <w:r>
        <w:rPr>
          <w:rFonts w:ascii="Times New Roman" w:hAnsi="Times New Roman" w:cs="Times New Roman"/>
          <w:sz w:val="22"/>
          <w:szCs w:val="22"/>
        </w:rPr>
        <w:t>Для обеспечения плавного вписывания подвижного состава в круговую кривую между прямолинейным участком пути и круго</w:t>
      </w:r>
      <w:r>
        <w:rPr>
          <w:rFonts w:ascii="Times New Roman" w:hAnsi="Times New Roman" w:cs="Times New Roman"/>
          <w:sz w:val="22"/>
          <w:szCs w:val="22"/>
        </w:rPr>
        <w:softHyphen/>
        <w:t xml:space="preserve">вой кривой устраивается переходная кривая, кривизна которой изменяется по закону параболы. Длина переходной кривой и ее </w:t>
      </w:r>
      <w:r>
        <w:rPr>
          <w:rFonts w:ascii="Times New Roman" w:hAnsi="Times New Roman" w:cs="Times New Roman"/>
          <w:spacing w:val="-1"/>
          <w:sz w:val="22"/>
          <w:szCs w:val="22"/>
        </w:rPr>
        <w:t>параметры зависят от планируемой скорости движения подвижно</w:t>
      </w:r>
      <w:r>
        <w:rPr>
          <w:rFonts w:ascii="Times New Roman" w:hAnsi="Times New Roman" w:cs="Times New Roman"/>
          <w:spacing w:val="-1"/>
          <w:sz w:val="22"/>
          <w:szCs w:val="22"/>
        </w:rPr>
        <w:softHyphen/>
      </w:r>
      <w:r>
        <w:rPr>
          <w:rFonts w:ascii="Times New Roman" w:hAnsi="Times New Roman" w:cs="Times New Roman"/>
          <w:sz w:val="22"/>
          <w:szCs w:val="22"/>
        </w:rPr>
        <w:t>го состава. Отвод уширения колеи должен быть начат и полнос</w:t>
      </w:r>
      <w:r>
        <w:rPr>
          <w:rFonts w:ascii="Times New Roman" w:hAnsi="Times New Roman" w:cs="Times New Roman"/>
          <w:sz w:val="22"/>
          <w:szCs w:val="22"/>
        </w:rPr>
        <w:softHyphen/>
      </w:r>
      <w:r>
        <w:rPr>
          <w:rFonts w:ascii="Times New Roman" w:hAnsi="Times New Roman" w:cs="Times New Roman"/>
          <w:spacing w:val="-1"/>
          <w:sz w:val="22"/>
          <w:szCs w:val="22"/>
        </w:rPr>
        <w:t>тью осуществлен в пределах переходной кривой. На кривых учас</w:t>
      </w:r>
      <w:r>
        <w:rPr>
          <w:rFonts w:ascii="Times New Roman" w:hAnsi="Times New Roman" w:cs="Times New Roman"/>
          <w:spacing w:val="-1"/>
          <w:sz w:val="22"/>
          <w:szCs w:val="22"/>
        </w:rPr>
        <w:softHyphen/>
      </w:r>
      <w:r>
        <w:rPr>
          <w:rFonts w:ascii="Times New Roman" w:hAnsi="Times New Roman" w:cs="Times New Roman"/>
          <w:sz w:val="22"/>
          <w:szCs w:val="22"/>
        </w:rPr>
        <w:t>тках пути для компенсации центробежной силы наружная рельсо</w:t>
      </w:r>
      <w:r>
        <w:rPr>
          <w:rFonts w:ascii="Times New Roman" w:hAnsi="Times New Roman" w:cs="Times New Roman"/>
          <w:sz w:val="22"/>
          <w:szCs w:val="22"/>
        </w:rPr>
        <w:softHyphen/>
        <w:t>вая нить должна быть выше внутренней. Размер возвышения на</w:t>
      </w:r>
      <w:r>
        <w:rPr>
          <w:rFonts w:ascii="Times New Roman" w:hAnsi="Times New Roman" w:cs="Times New Roman"/>
          <w:sz w:val="22"/>
          <w:szCs w:val="22"/>
        </w:rPr>
        <w:softHyphen/>
        <w:t>ружного рельса устанавливается в зависимости от радиуса круго</w:t>
      </w:r>
      <w:r>
        <w:rPr>
          <w:rFonts w:ascii="Times New Roman" w:hAnsi="Times New Roman" w:cs="Times New Roman"/>
          <w:sz w:val="22"/>
          <w:szCs w:val="22"/>
        </w:rPr>
        <w:softHyphen/>
        <w:t>вой кривой и скорости движения поездов. Возвышение достигает</w:t>
      </w:r>
      <w:r>
        <w:rPr>
          <w:rFonts w:ascii="Times New Roman" w:hAnsi="Times New Roman" w:cs="Times New Roman"/>
          <w:sz w:val="22"/>
          <w:szCs w:val="22"/>
        </w:rPr>
        <w:softHyphen/>
        <w:t>ся увеличением толщины балластного слоя под наружным рель</w:t>
      </w:r>
      <w:r>
        <w:rPr>
          <w:rFonts w:ascii="Times New Roman" w:hAnsi="Times New Roman" w:cs="Times New Roman"/>
          <w:sz w:val="22"/>
          <w:szCs w:val="22"/>
        </w:rPr>
        <w:softHyphen/>
        <w:t>сом (СТН-Ц-01—95).</w:t>
      </w:r>
    </w:p>
    <w:p w:rsidR="00DF153A" w:rsidRDefault="00DF153A">
      <w:pPr>
        <w:shd w:val="clear" w:color="auto" w:fill="FFFFFF"/>
        <w:spacing w:before="5" w:line="250" w:lineRule="exact"/>
        <w:ind w:left="14" w:right="48" w:firstLine="288"/>
        <w:jc w:val="both"/>
      </w:pPr>
      <w:r>
        <w:rPr>
          <w:rFonts w:ascii="Times New Roman" w:hAnsi="Times New Roman" w:cs="Times New Roman"/>
          <w:spacing w:val="-1"/>
          <w:sz w:val="22"/>
          <w:szCs w:val="22"/>
        </w:rPr>
        <w:t xml:space="preserve">В пределах станции возвышение наружного рельса в кривых на </w:t>
      </w:r>
      <w:r>
        <w:rPr>
          <w:rFonts w:ascii="Times New Roman" w:hAnsi="Times New Roman" w:cs="Times New Roman"/>
          <w:sz w:val="22"/>
          <w:szCs w:val="22"/>
        </w:rPr>
        <w:t>главных и приемо-отправочных путях назначается в зависимости от скоростей движения поездов, но не более 75 мм. На приемо-отправочных путях со скоростями движения не более 25 км/ч воз</w:t>
      </w:r>
      <w:r>
        <w:rPr>
          <w:rFonts w:ascii="Times New Roman" w:hAnsi="Times New Roman" w:cs="Times New Roman"/>
          <w:sz w:val="22"/>
          <w:szCs w:val="22"/>
        </w:rPr>
        <w:softHyphen/>
      </w:r>
      <w:r>
        <w:rPr>
          <w:rFonts w:ascii="Times New Roman" w:hAnsi="Times New Roman" w:cs="Times New Roman"/>
          <w:spacing w:val="-1"/>
          <w:sz w:val="22"/>
          <w:szCs w:val="22"/>
        </w:rPr>
        <w:t xml:space="preserve">вышение наружного рельса, как правило, не делается. Переводные </w:t>
      </w:r>
      <w:r>
        <w:rPr>
          <w:rFonts w:ascii="Times New Roman" w:hAnsi="Times New Roman" w:cs="Times New Roman"/>
          <w:sz w:val="22"/>
          <w:szCs w:val="22"/>
        </w:rPr>
        <w:t>кривые стрелочных переводов на прямых участках пути уклады</w:t>
      </w:r>
      <w:r>
        <w:rPr>
          <w:rFonts w:ascii="Times New Roman" w:hAnsi="Times New Roman" w:cs="Times New Roman"/>
          <w:sz w:val="22"/>
          <w:szCs w:val="22"/>
        </w:rPr>
        <w:softHyphen/>
        <w:t>ваются без возвышения наружного рельса.</w:t>
      </w:r>
    </w:p>
    <w:p w:rsidR="00DF153A" w:rsidRDefault="00DF153A">
      <w:pPr>
        <w:shd w:val="clear" w:color="auto" w:fill="FFFFFF"/>
        <w:spacing w:before="5" w:line="250" w:lineRule="exact"/>
        <w:ind w:right="72" w:firstLine="293"/>
        <w:jc w:val="both"/>
      </w:pPr>
      <w:r>
        <w:rPr>
          <w:rFonts w:ascii="Times New Roman" w:hAnsi="Times New Roman" w:cs="Times New Roman"/>
          <w:sz w:val="22"/>
          <w:szCs w:val="22"/>
        </w:rPr>
        <w:t>В главный путь укладываются деревянные или железобетон</w:t>
      </w:r>
      <w:r>
        <w:rPr>
          <w:rFonts w:ascii="Times New Roman" w:hAnsi="Times New Roman" w:cs="Times New Roman"/>
          <w:sz w:val="22"/>
          <w:szCs w:val="22"/>
        </w:rPr>
        <w:softHyphen/>
        <w:t>ные шпалы согласно утвержденным эпюрам. Деревянные и же</w:t>
      </w:r>
      <w:r>
        <w:rPr>
          <w:rFonts w:ascii="Times New Roman" w:hAnsi="Times New Roman" w:cs="Times New Roman"/>
          <w:sz w:val="22"/>
          <w:szCs w:val="22"/>
        </w:rPr>
        <w:softHyphen/>
        <w:t>лезобетонные шпалы и переводные брусья должны быть пер</w:t>
      </w:r>
      <w:r>
        <w:rPr>
          <w:rFonts w:ascii="Times New Roman" w:hAnsi="Times New Roman" w:cs="Times New Roman"/>
          <w:sz w:val="22"/>
          <w:szCs w:val="22"/>
        </w:rPr>
        <w:softHyphen/>
        <w:t>вого сорта.</w:t>
      </w:r>
    </w:p>
    <w:p w:rsidR="00DF153A" w:rsidRDefault="00DF153A">
      <w:pPr>
        <w:shd w:val="clear" w:color="auto" w:fill="FFFFFF"/>
        <w:spacing w:before="14" w:line="250" w:lineRule="exact"/>
        <w:ind w:left="5" w:right="77" w:firstLine="283"/>
        <w:jc w:val="both"/>
      </w:pPr>
      <w:r>
        <w:rPr>
          <w:rFonts w:ascii="Times New Roman" w:hAnsi="Times New Roman" w:cs="Times New Roman"/>
          <w:spacing w:val="-1"/>
          <w:sz w:val="22"/>
          <w:szCs w:val="22"/>
        </w:rPr>
        <w:t xml:space="preserve">Поставляемые с заводов железобетонные шпалы должны иметь </w:t>
      </w:r>
      <w:r>
        <w:rPr>
          <w:rFonts w:ascii="Times New Roman" w:hAnsi="Times New Roman" w:cs="Times New Roman"/>
          <w:sz w:val="22"/>
          <w:szCs w:val="22"/>
        </w:rPr>
        <w:t>заводской паспорт с основными техническими характеристиками.</w:t>
      </w:r>
    </w:p>
    <w:p w:rsidR="00DF153A" w:rsidRDefault="00DF153A">
      <w:pPr>
        <w:shd w:val="clear" w:color="auto" w:fill="FFFFFF"/>
        <w:spacing w:line="250" w:lineRule="exact"/>
        <w:ind w:left="5" w:right="10"/>
        <w:jc w:val="both"/>
      </w:pPr>
      <w:r>
        <w:br w:type="column"/>
      </w:r>
      <w:r>
        <w:rPr>
          <w:rFonts w:ascii="Times New Roman" w:hAnsi="Times New Roman" w:cs="Times New Roman"/>
          <w:sz w:val="22"/>
          <w:szCs w:val="22"/>
        </w:rPr>
        <w:t>Деревянные шпалы и брусья должны иметь клейма с указанием года укладки шпал, а железобетонные шпалы клейма с указанием И вода-изготовителя и заводского номера партии.</w:t>
      </w:r>
    </w:p>
    <w:p w:rsidR="00DF153A" w:rsidRDefault="00DF153A">
      <w:pPr>
        <w:shd w:val="clear" w:color="auto" w:fill="FFFFFF"/>
        <w:spacing w:line="250" w:lineRule="exact"/>
        <w:ind w:left="5" w:right="5" w:firstLine="259"/>
        <w:jc w:val="both"/>
      </w:pPr>
      <w:r>
        <w:rPr>
          <w:rFonts w:ascii="Times New Roman" w:hAnsi="Times New Roman" w:cs="Times New Roman"/>
          <w:b/>
          <w:bCs/>
          <w:spacing w:val="-5"/>
          <w:sz w:val="22"/>
          <w:szCs w:val="22"/>
        </w:rPr>
        <w:t xml:space="preserve">Звеносборочные базы. </w:t>
      </w:r>
      <w:r>
        <w:rPr>
          <w:rFonts w:ascii="Times New Roman" w:hAnsi="Times New Roman" w:cs="Times New Roman"/>
          <w:spacing w:val="-5"/>
          <w:sz w:val="22"/>
          <w:szCs w:val="22"/>
        </w:rPr>
        <w:t>Эти базы являются одновременно и база</w:t>
      </w:r>
      <w:r>
        <w:rPr>
          <w:rFonts w:ascii="Times New Roman" w:hAnsi="Times New Roman" w:cs="Times New Roman"/>
          <w:spacing w:val="-5"/>
          <w:sz w:val="22"/>
          <w:szCs w:val="22"/>
        </w:rPr>
        <w:softHyphen/>
      </w:r>
      <w:r>
        <w:rPr>
          <w:rFonts w:ascii="Times New Roman" w:hAnsi="Times New Roman" w:cs="Times New Roman"/>
          <w:spacing w:val="-2"/>
          <w:sz w:val="22"/>
          <w:szCs w:val="22"/>
        </w:rPr>
        <w:t>ми приема, складирования и хранения материалов верхнего строе</w:t>
      </w:r>
      <w:r>
        <w:rPr>
          <w:rFonts w:ascii="Times New Roman" w:hAnsi="Times New Roman" w:cs="Times New Roman"/>
          <w:spacing w:val="-2"/>
          <w:sz w:val="22"/>
          <w:szCs w:val="22"/>
        </w:rPr>
        <w:softHyphen/>
      </w:r>
      <w:r>
        <w:rPr>
          <w:rFonts w:ascii="Times New Roman" w:hAnsi="Times New Roman" w:cs="Times New Roman"/>
          <w:spacing w:val="-3"/>
          <w:sz w:val="22"/>
          <w:szCs w:val="22"/>
        </w:rPr>
        <w:t>ния пути. Число и места расположения звеносборочных баз опреде</w:t>
      </w:r>
      <w:r>
        <w:rPr>
          <w:rFonts w:ascii="Times New Roman" w:hAnsi="Times New Roman" w:cs="Times New Roman"/>
          <w:spacing w:val="-3"/>
          <w:sz w:val="22"/>
          <w:szCs w:val="22"/>
        </w:rPr>
        <w:softHyphen/>
      </w:r>
      <w:r>
        <w:rPr>
          <w:rFonts w:ascii="Times New Roman" w:hAnsi="Times New Roman" w:cs="Times New Roman"/>
          <w:spacing w:val="-2"/>
          <w:sz w:val="22"/>
          <w:szCs w:val="22"/>
        </w:rPr>
        <w:t>ляются проектом. Как правило, базы располагаются в пунктах при</w:t>
      </w:r>
      <w:r>
        <w:rPr>
          <w:rFonts w:ascii="Times New Roman" w:hAnsi="Times New Roman" w:cs="Times New Roman"/>
          <w:spacing w:val="-2"/>
          <w:sz w:val="22"/>
          <w:szCs w:val="22"/>
        </w:rPr>
        <w:softHyphen/>
        <w:t xml:space="preserve">мыкания строящейся железной дороги к сети железных дорог или </w:t>
      </w:r>
      <w:r>
        <w:rPr>
          <w:rFonts w:ascii="Times New Roman" w:hAnsi="Times New Roman" w:cs="Times New Roman"/>
          <w:spacing w:val="-3"/>
          <w:sz w:val="22"/>
          <w:szCs w:val="22"/>
        </w:rPr>
        <w:t>подлым путям. По мере продвижения укладки пути база переносит</w:t>
      </w:r>
      <w:r>
        <w:rPr>
          <w:rFonts w:ascii="Times New Roman" w:hAnsi="Times New Roman" w:cs="Times New Roman"/>
          <w:spacing w:val="-3"/>
          <w:sz w:val="22"/>
          <w:szCs w:val="22"/>
        </w:rPr>
        <w:softHyphen/>
      </w:r>
      <w:r>
        <w:rPr>
          <w:rFonts w:ascii="Times New Roman" w:hAnsi="Times New Roman" w:cs="Times New Roman"/>
          <w:spacing w:val="-1"/>
          <w:sz w:val="22"/>
          <w:szCs w:val="22"/>
        </w:rPr>
        <w:t>ся для сокращения дальности перевозки звеньев. На звеносбороч</w:t>
      </w:r>
      <w:r>
        <w:rPr>
          <w:rFonts w:ascii="Times New Roman" w:hAnsi="Times New Roman" w:cs="Times New Roman"/>
          <w:spacing w:val="-1"/>
          <w:sz w:val="22"/>
          <w:szCs w:val="22"/>
        </w:rPr>
        <w:softHyphen/>
      </w:r>
      <w:r>
        <w:rPr>
          <w:rFonts w:ascii="Times New Roman" w:hAnsi="Times New Roman" w:cs="Times New Roman"/>
          <w:spacing w:val="-2"/>
          <w:sz w:val="22"/>
          <w:szCs w:val="22"/>
        </w:rPr>
        <w:t>ных базах производятся: приемка, разгрузка, сортировка прибыва</w:t>
      </w:r>
      <w:r>
        <w:rPr>
          <w:rFonts w:ascii="Times New Roman" w:hAnsi="Times New Roman" w:cs="Times New Roman"/>
          <w:spacing w:val="-2"/>
          <w:sz w:val="22"/>
          <w:szCs w:val="22"/>
        </w:rPr>
        <w:softHyphen/>
        <w:t>ющих материалов и укладка в штабели в определенном порядке по технологической схеме работы базы; сборка звеньев рельсошпаль-</w:t>
      </w:r>
      <w:r>
        <w:rPr>
          <w:rFonts w:ascii="Times New Roman" w:hAnsi="Times New Roman" w:cs="Times New Roman"/>
          <w:spacing w:val="-4"/>
          <w:sz w:val="22"/>
          <w:szCs w:val="22"/>
        </w:rPr>
        <w:t>иой решетки и блоков стрелочных переводов, погрузка готовых зве</w:t>
      </w:r>
      <w:r>
        <w:rPr>
          <w:rFonts w:ascii="Times New Roman" w:hAnsi="Times New Roman" w:cs="Times New Roman"/>
          <w:spacing w:val="-4"/>
          <w:sz w:val="22"/>
          <w:szCs w:val="22"/>
        </w:rPr>
        <w:softHyphen/>
      </w:r>
      <w:r>
        <w:rPr>
          <w:rFonts w:ascii="Times New Roman" w:hAnsi="Times New Roman" w:cs="Times New Roman"/>
          <w:spacing w:val="-3"/>
          <w:sz w:val="22"/>
          <w:szCs w:val="22"/>
        </w:rPr>
        <w:t xml:space="preserve">ньев и блоков на укладочные поезда и отправка их к месту укладки. </w:t>
      </w:r>
      <w:r>
        <w:rPr>
          <w:rFonts w:ascii="Times New Roman" w:hAnsi="Times New Roman" w:cs="Times New Roman"/>
          <w:sz w:val="22"/>
          <w:szCs w:val="22"/>
        </w:rPr>
        <w:t>Сборочные и погрузочные пути звеносборочной базы располага</w:t>
      </w:r>
      <w:r>
        <w:rPr>
          <w:rFonts w:ascii="Times New Roman" w:hAnsi="Times New Roman" w:cs="Times New Roman"/>
          <w:sz w:val="22"/>
          <w:szCs w:val="22"/>
        </w:rPr>
        <w:softHyphen/>
      </w:r>
      <w:r>
        <w:rPr>
          <w:rFonts w:ascii="Times New Roman" w:hAnsi="Times New Roman" w:cs="Times New Roman"/>
          <w:spacing w:val="-3"/>
          <w:sz w:val="22"/>
          <w:szCs w:val="22"/>
        </w:rPr>
        <w:t>ются в пределах полезной длины, на прямом участке, что необходи</w:t>
      </w:r>
      <w:r>
        <w:rPr>
          <w:rFonts w:ascii="Times New Roman" w:hAnsi="Times New Roman" w:cs="Times New Roman"/>
          <w:spacing w:val="-3"/>
          <w:sz w:val="22"/>
          <w:szCs w:val="22"/>
        </w:rPr>
        <w:softHyphen/>
      </w:r>
      <w:r>
        <w:rPr>
          <w:rFonts w:ascii="Times New Roman" w:hAnsi="Times New Roman" w:cs="Times New Roman"/>
          <w:sz w:val="22"/>
          <w:szCs w:val="22"/>
        </w:rPr>
        <w:t xml:space="preserve">мо для перетяжки пакетов при их погрузке. На остальных путях </w:t>
      </w:r>
      <w:r>
        <w:rPr>
          <w:rFonts w:ascii="Times New Roman" w:hAnsi="Times New Roman" w:cs="Times New Roman"/>
          <w:spacing w:val="-5"/>
          <w:sz w:val="22"/>
          <w:szCs w:val="22"/>
        </w:rPr>
        <w:t>Сипы допустимы радиусы не менее 300 м. В профиле пути базы дол</w:t>
      </w:r>
      <w:r>
        <w:rPr>
          <w:rFonts w:ascii="Times New Roman" w:hAnsi="Times New Roman" w:cs="Times New Roman"/>
          <w:spacing w:val="-5"/>
          <w:sz w:val="22"/>
          <w:szCs w:val="22"/>
        </w:rPr>
        <w:softHyphen/>
        <w:t xml:space="preserve">жны быть на площадке или же на общем уклоне не круче 0,0025 (без </w:t>
      </w:r>
      <w:r>
        <w:rPr>
          <w:rFonts w:ascii="Times New Roman" w:hAnsi="Times New Roman" w:cs="Times New Roman"/>
          <w:spacing w:val="-2"/>
          <w:sz w:val="22"/>
          <w:szCs w:val="22"/>
        </w:rPr>
        <w:t xml:space="preserve">переломов). Длина и число путей должны отвечать установленной </w:t>
      </w:r>
      <w:r>
        <w:rPr>
          <w:rFonts w:ascii="Times New Roman" w:hAnsi="Times New Roman" w:cs="Times New Roman"/>
          <w:spacing w:val="-3"/>
          <w:sz w:val="22"/>
          <w:szCs w:val="22"/>
        </w:rPr>
        <w:t>производительности базы, число и протяженность сборочно-погру-</w:t>
      </w:r>
      <w:r>
        <w:rPr>
          <w:rFonts w:ascii="Times New Roman" w:hAnsi="Times New Roman" w:cs="Times New Roman"/>
          <w:spacing w:val="-2"/>
          <w:sz w:val="22"/>
          <w:szCs w:val="22"/>
        </w:rPr>
        <w:t>ючпых путей и тупиков — быть достаточными для выпуска суточ</w:t>
      </w:r>
      <w:r>
        <w:rPr>
          <w:rFonts w:ascii="Times New Roman" w:hAnsi="Times New Roman" w:cs="Times New Roman"/>
          <w:spacing w:val="-2"/>
          <w:sz w:val="22"/>
          <w:szCs w:val="22"/>
        </w:rPr>
        <w:softHyphen/>
      </w:r>
      <w:r>
        <w:rPr>
          <w:rFonts w:ascii="Times New Roman" w:hAnsi="Times New Roman" w:cs="Times New Roman"/>
          <w:spacing w:val="-4"/>
          <w:sz w:val="22"/>
          <w:szCs w:val="22"/>
        </w:rPr>
        <w:t>ной продукции базы, обеспечивающей заданный темп укладки. База должна работать в две смены, что сокращает территорию для разме</w:t>
      </w:r>
      <w:r>
        <w:rPr>
          <w:rFonts w:ascii="Times New Roman" w:hAnsi="Times New Roman" w:cs="Times New Roman"/>
          <w:spacing w:val="-4"/>
          <w:sz w:val="22"/>
          <w:szCs w:val="22"/>
        </w:rPr>
        <w:softHyphen/>
      </w:r>
      <w:r>
        <w:rPr>
          <w:rFonts w:ascii="Times New Roman" w:hAnsi="Times New Roman" w:cs="Times New Roman"/>
          <w:spacing w:val="-3"/>
          <w:sz w:val="22"/>
          <w:szCs w:val="22"/>
        </w:rPr>
        <w:t>щения базы и затраты на ее постройку. Сборочные пути разделяют</w:t>
      </w:r>
      <w:r>
        <w:rPr>
          <w:rFonts w:ascii="Times New Roman" w:hAnsi="Times New Roman" w:cs="Times New Roman"/>
          <w:spacing w:val="-3"/>
          <w:sz w:val="22"/>
          <w:szCs w:val="22"/>
        </w:rPr>
        <w:softHyphen/>
        <w:t>ся на ряд секций, число которых должно соответствовать суточной производительности базы. Для сборки стрелочных переводов выде-</w:t>
      </w:r>
      <w:r>
        <w:rPr>
          <w:rFonts w:ascii="Times New Roman" w:hAnsi="Times New Roman" w:cs="Times New Roman"/>
          <w:sz w:val="22"/>
          <w:szCs w:val="22"/>
        </w:rPr>
        <w:t>шпоюя отдельные секции.</w:t>
      </w:r>
    </w:p>
    <w:p w:rsidR="00DF153A" w:rsidRDefault="00DF153A">
      <w:pPr>
        <w:shd w:val="clear" w:color="auto" w:fill="FFFFFF"/>
        <w:spacing w:line="250" w:lineRule="exact"/>
        <w:ind w:left="19" w:firstLine="254"/>
        <w:jc w:val="both"/>
      </w:pPr>
      <w:r>
        <w:rPr>
          <w:rFonts w:ascii="Times New Roman" w:hAnsi="Times New Roman" w:cs="Times New Roman"/>
          <w:sz w:val="22"/>
          <w:szCs w:val="22"/>
        </w:rPr>
        <w:t xml:space="preserve">Пели выгрузка укладочных материалов и погрузка собранных шеш.ев на платформы осуществляются стреловыми кранами </w:t>
      </w:r>
      <w:r>
        <w:rPr>
          <w:rFonts w:ascii="Times New Roman" w:hAnsi="Times New Roman" w:cs="Times New Roman"/>
          <w:spacing w:val="-1"/>
          <w:sz w:val="22"/>
          <w:szCs w:val="22"/>
        </w:rPr>
        <w:t>(рие. 72), то пути, проходящие через сборочные секции, укладыва</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ние я спаренными с междупутьем 5 м. Если применяются козловые </w:t>
      </w:r>
      <w:r>
        <w:rPr>
          <w:rFonts w:ascii="Times New Roman" w:hAnsi="Times New Roman" w:cs="Times New Roman"/>
          <w:sz w:val="22"/>
          <w:szCs w:val="22"/>
        </w:rPr>
        <w:t>крины (рис. 73), то пути укладываются по другой схеме.</w:t>
      </w:r>
    </w:p>
    <w:p w:rsidR="00DF153A" w:rsidRDefault="00DF153A">
      <w:pPr>
        <w:shd w:val="clear" w:color="auto" w:fill="FFFFFF"/>
        <w:spacing w:line="250" w:lineRule="exact"/>
        <w:ind w:left="24" w:firstLine="269"/>
        <w:jc w:val="both"/>
      </w:pPr>
      <w:r>
        <w:rPr>
          <w:rFonts w:ascii="Times New Roman" w:hAnsi="Times New Roman" w:cs="Times New Roman"/>
          <w:sz w:val="22"/>
          <w:szCs w:val="22"/>
        </w:rPr>
        <w:t xml:space="preserve">Готовые звенья можно грузить и укладочными консольными </w:t>
      </w:r>
      <w:r>
        <w:rPr>
          <w:rFonts w:ascii="Times New Roman" w:hAnsi="Times New Roman" w:cs="Times New Roman"/>
          <w:spacing w:val="-1"/>
          <w:sz w:val="22"/>
          <w:szCs w:val="22"/>
        </w:rPr>
        <w:t>кринами на железнодорожном ходу. В этом случае звенья собира</w:t>
      </w:r>
      <w:r>
        <w:rPr>
          <w:rFonts w:ascii="Times New Roman" w:hAnsi="Times New Roman" w:cs="Times New Roman"/>
          <w:spacing w:val="-1"/>
          <w:sz w:val="22"/>
          <w:szCs w:val="22"/>
        </w:rPr>
        <w:softHyphen/>
      </w:r>
      <w:r>
        <w:rPr>
          <w:rFonts w:ascii="Times New Roman" w:hAnsi="Times New Roman" w:cs="Times New Roman"/>
          <w:sz w:val="22"/>
          <w:szCs w:val="22"/>
        </w:rPr>
        <w:t>ть я па базовых путях секций.</w:t>
      </w:r>
    </w:p>
    <w:p w:rsidR="00DF153A" w:rsidRDefault="00DF153A">
      <w:pPr>
        <w:shd w:val="clear" w:color="auto" w:fill="FFFFFF"/>
        <w:spacing w:line="250" w:lineRule="exact"/>
        <w:ind w:left="24" w:firstLine="269"/>
        <w:jc w:val="both"/>
        <w:sectPr w:rsidR="00DF153A">
          <w:pgSz w:w="16834" w:h="11909" w:orient="landscape"/>
          <w:pgMar w:top="1075" w:right="1697" w:bottom="360" w:left="1183" w:header="720" w:footer="720" w:gutter="0"/>
          <w:cols w:num="2" w:space="720" w:equalWidth="0">
            <w:col w:w="6384" w:space="1277"/>
            <w:col w:w="6292"/>
          </w:cols>
          <w:noEndnote/>
        </w:sectPr>
      </w:pPr>
    </w:p>
    <w:p w:rsidR="00DF153A" w:rsidRDefault="00DF153A">
      <w:pPr>
        <w:spacing w:before="182" w:line="1" w:lineRule="exact"/>
        <w:rPr>
          <w:rFonts w:ascii="Times New Roman" w:hAnsi="Times New Roman" w:cs="Times New Roman"/>
          <w:sz w:val="2"/>
          <w:szCs w:val="2"/>
        </w:rPr>
      </w:pPr>
    </w:p>
    <w:p w:rsidR="00DF153A" w:rsidRDefault="00DF153A">
      <w:pPr>
        <w:shd w:val="clear" w:color="auto" w:fill="FFFFFF"/>
        <w:spacing w:line="250" w:lineRule="exact"/>
        <w:ind w:left="24" w:firstLine="269"/>
        <w:jc w:val="both"/>
        <w:sectPr w:rsidR="00DF153A">
          <w:type w:val="continuous"/>
          <w:pgSz w:w="16834" w:h="11909" w:orient="landscape"/>
          <w:pgMar w:top="1075" w:right="1184" w:bottom="360" w:left="1188" w:header="720" w:footer="720" w:gutter="0"/>
          <w:cols w:space="60"/>
          <w:noEndnote/>
        </w:sectPr>
      </w:pPr>
    </w:p>
    <w:p w:rsidR="00DF153A" w:rsidRDefault="00DF153A">
      <w:pPr>
        <w:shd w:val="clear" w:color="auto" w:fill="FFFFFF"/>
        <w:spacing w:before="24"/>
      </w:pPr>
      <w:r>
        <w:rPr>
          <w:rFonts w:ascii="Times New Roman" w:hAnsi="Times New Roman" w:cs="Times New Roman"/>
          <w:sz w:val="22"/>
          <w:szCs w:val="22"/>
        </w:rPr>
        <w:t>184</w:t>
      </w:r>
    </w:p>
    <w:p w:rsidR="00DF153A" w:rsidRDefault="00DF153A">
      <w:pPr>
        <w:shd w:val="clear" w:color="auto" w:fill="FFFFFF"/>
      </w:pPr>
      <w:r>
        <w:br w:type="column"/>
      </w:r>
      <w:r>
        <w:rPr>
          <w:rFonts w:ascii="Times New Roman" w:hAnsi="Times New Roman" w:cs="Times New Roman"/>
          <w:sz w:val="22"/>
          <w:szCs w:val="22"/>
        </w:rPr>
        <w:t>185</w:t>
      </w:r>
    </w:p>
    <w:p w:rsidR="00DF153A" w:rsidRDefault="00DF153A">
      <w:pPr>
        <w:shd w:val="clear" w:color="auto" w:fill="FFFFFF"/>
        <w:sectPr w:rsidR="00DF153A">
          <w:type w:val="continuous"/>
          <w:pgSz w:w="16834" w:h="11909" w:orient="landscape"/>
          <w:pgMar w:top="1075" w:right="1184" w:bottom="360" w:left="1188" w:header="720" w:footer="720" w:gutter="0"/>
          <w:cols w:num="2" w:space="720" w:equalWidth="0">
            <w:col w:w="720" w:space="13022"/>
            <w:col w:w="720"/>
          </w:cols>
          <w:noEndnote/>
        </w:sectPr>
      </w:pPr>
    </w:p>
    <w:p w:rsidR="00DF153A" w:rsidRDefault="00DF153A">
      <w:pPr>
        <w:spacing w:line="1" w:lineRule="exact"/>
        <w:rPr>
          <w:rFonts w:ascii="Times New Roman" w:hAnsi="Times New Roman" w:cs="Times New Roman"/>
          <w:sz w:val="2"/>
          <w:szCs w:val="2"/>
        </w:rPr>
      </w:pPr>
    </w:p>
    <w:p w:rsidR="00DF153A" w:rsidRDefault="00DF153A">
      <w:pPr>
        <w:framePr w:h="5492" w:hSpace="38" w:wrap="notBeside" w:vAnchor="text" w:hAnchor="margin" w:x="-450" w:y="1"/>
        <w:rPr>
          <w:rFonts w:ascii="Times New Roman" w:hAnsi="Times New Roman" w:cs="Times New Roman"/>
          <w:sz w:val="24"/>
          <w:szCs w:val="24"/>
        </w:rPr>
      </w:pPr>
      <w:r w:rsidRPr="00D257E3">
        <w:rPr>
          <w:rFonts w:ascii="Times New Roman" w:hAnsi="Times New Roman" w:cs="Times New Roman"/>
          <w:sz w:val="24"/>
          <w:szCs w:val="24"/>
        </w:rPr>
        <w:pict>
          <v:shape id="_x0000_i1142" type="#_x0000_t75" style="width:350.25pt;height:271.5pt">
            <v:imagedata r:id="rId127" o:title=""/>
          </v:shape>
        </w:pict>
      </w:r>
    </w:p>
    <w:p w:rsidR="00DF153A" w:rsidRDefault="00DF153A">
      <w:pPr>
        <w:shd w:val="clear" w:color="auto" w:fill="FFFFFF"/>
        <w:spacing w:before="77" w:line="216" w:lineRule="exact"/>
        <w:ind w:left="29"/>
        <w:jc w:val="center"/>
      </w:pPr>
      <w:r>
        <w:rPr>
          <w:rFonts w:ascii="Times New Roman" w:hAnsi="Times New Roman" w:cs="Times New Roman"/>
          <w:spacing w:val="-8"/>
          <w:sz w:val="22"/>
          <w:szCs w:val="22"/>
        </w:rPr>
        <w:t>Рис. 72. Схема звеносборочной базы с применением стреловых кранов</w:t>
      </w:r>
    </w:p>
    <w:p w:rsidR="00DF153A" w:rsidRDefault="00DF153A">
      <w:pPr>
        <w:shd w:val="clear" w:color="auto" w:fill="FFFFFF"/>
        <w:spacing w:line="216" w:lineRule="exact"/>
        <w:ind w:left="58"/>
        <w:jc w:val="center"/>
      </w:pPr>
      <w:r>
        <w:rPr>
          <w:rFonts w:ascii="Times New Roman" w:hAnsi="Times New Roman" w:cs="Times New Roman"/>
          <w:spacing w:val="-12"/>
          <w:sz w:val="22"/>
          <w:szCs w:val="22"/>
        </w:rPr>
        <w:t>на железнодорожном ходу:</w:t>
      </w:r>
    </w:p>
    <w:p w:rsidR="00DF153A" w:rsidRDefault="00DF153A">
      <w:pPr>
        <w:shd w:val="clear" w:color="auto" w:fill="FFFFFF"/>
        <w:spacing w:before="5" w:line="216" w:lineRule="exact"/>
        <w:ind w:left="24"/>
        <w:jc w:val="center"/>
      </w:pPr>
      <w:r>
        <w:rPr>
          <w:rFonts w:ascii="Times New Roman" w:hAnsi="Times New Roman" w:cs="Times New Roman"/>
          <w:i/>
          <w:iCs/>
          <w:spacing w:val="-14"/>
          <w:sz w:val="22"/>
          <w:szCs w:val="22"/>
        </w:rPr>
        <w:t xml:space="preserve">а </w:t>
      </w:r>
      <w:r>
        <w:rPr>
          <w:rFonts w:ascii="Times New Roman" w:hAnsi="Times New Roman" w:cs="Times New Roman"/>
          <w:spacing w:val="-14"/>
          <w:sz w:val="22"/>
          <w:szCs w:val="22"/>
        </w:rPr>
        <w:t xml:space="preserve">— общий вид базы; </w:t>
      </w:r>
      <w:r>
        <w:rPr>
          <w:rFonts w:ascii="Times New Roman" w:hAnsi="Times New Roman" w:cs="Times New Roman"/>
          <w:i/>
          <w:iCs/>
          <w:spacing w:val="-14"/>
          <w:sz w:val="22"/>
          <w:szCs w:val="22"/>
        </w:rPr>
        <w:t xml:space="preserve">б </w:t>
      </w:r>
      <w:r>
        <w:rPr>
          <w:rFonts w:ascii="Times New Roman" w:hAnsi="Times New Roman" w:cs="Times New Roman"/>
          <w:spacing w:val="-14"/>
          <w:sz w:val="22"/>
          <w:szCs w:val="22"/>
        </w:rPr>
        <w:t>— расположение материалов в секции. Емкость</w:t>
      </w:r>
    </w:p>
    <w:p w:rsidR="00DF153A" w:rsidRDefault="00DF153A">
      <w:pPr>
        <w:shd w:val="clear" w:color="auto" w:fill="FFFFFF"/>
        <w:spacing w:line="216" w:lineRule="exact"/>
        <w:ind w:left="24"/>
        <w:jc w:val="center"/>
      </w:pPr>
      <w:r>
        <w:rPr>
          <w:rFonts w:ascii="Times New Roman" w:hAnsi="Times New Roman" w:cs="Times New Roman"/>
          <w:spacing w:val="-15"/>
          <w:sz w:val="22"/>
          <w:szCs w:val="22"/>
        </w:rPr>
        <w:t>секции: по шпалам 14 000 шт. (на 8 км); по рельсам 640 шт. (на 8 км); по</w:t>
      </w:r>
    </w:p>
    <w:p w:rsidR="00DF153A" w:rsidRDefault="00DF153A">
      <w:pPr>
        <w:shd w:val="clear" w:color="auto" w:fill="FFFFFF"/>
        <w:spacing w:line="216" w:lineRule="exact"/>
        <w:ind w:left="14"/>
        <w:jc w:val="center"/>
      </w:pPr>
      <w:r>
        <w:rPr>
          <w:rFonts w:ascii="Times New Roman" w:hAnsi="Times New Roman" w:cs="Times New Roman"/>
          <w:spacing w:val="-15"/>
          <w:sz w:val="22"/>
          <w:szCs w:val="22"/>
        </w:rPr>
        <w:t>скреплениям (на 8 км); по количеству готовой продукции 32 звена (на 0,8 км)</w:t>
      </w:r>
    </w:p>
    <w:p w:rsidR="00DF153A" w:rsidRDefault="00DF153A">
      <w:pPr>
        <w:shd w:val="clear" w:color="auto" w:fill="FFFFFF"/>
        <w:spacing w:before="283" w:line="250" w:lineRule="exact"/>
        <w:ind w:firstLine="293"/>
        <w:jc w:val="both"/>
      </w:pPr>
      <w:r>
        <w:rPr>
          <w:rFonts w:ascii="Times New Roman" w:hAnsi="Times New Roman" w:cs="Times New Roman"/>
          <w:sz w:val="22"/>
          <w:szCs w:val="22"/>
        </w:rPr>
        <w:t>Штабели шпал размещаются так, чтобы между ними были требуемые противопожарные разрывы. Территория очищается от мусора и сухой травы. Хранение на базе бензина, керосина и других огнеопасных материалов запрещается. Укладочные ма</w:t>
      </w:r>
      <w:r>
        <w:rPr>
          <w:rFonts w:ascii="Times New Roman" w:hAnsi="Times New Roman" w:cs="Times New Roman"/>
          <w:sz w:val="22"/>
          <w:szCs w:val="22"/>
        </w:rPr>
        <w:softHyphen/>
        <w:t>териалы, поступающие на базу, распределяются равномерно по секциям для обеспечения нормального потока при сборке. В пределах каждой секции рельсы, шпалы и скрепления распола</w:t>
      </w:r>
      <w:r>
        <w:rPr>
          <w:rFonts w:ascii="Times New Roman" w:hAnsi="Times New Roman" w:cs="Times New Roman"/>
          <w:sz w:val="22"/>
          <w:szCs w:val="22"/>
        </w:rPr>
        <w:softHyphen/>
        <w:t>гаются в соответствии с технологическими требованиями. На</w:t>
      </w:r>
      <w:r>
        <w:rPr>
          <w:rFonts w:ascii="Times New Roman" w:hAnsi="Times New Roman" w:cs="Times New Roman"/>
          <w:sz w:val="22"/>
          <w:szCs w:val="22"/>
        </w:rPr>
        <w:softHyphen/>
        <w:t>кладки и болты укладываются в отдельные штабеля за предела</w:t>
      </w:r>
      <w:r>
        <w:rPr>
          <w:rFonts w:ascii="Times New Roman" w:hAnsi="Times New Roman" w:cs="Times New Roman"/>
          <w:sz w:val="22"/>
          <w:szCs w:val="22"/>
        </w:rPr>
        <w:softHyphen/>
        <w:t>ми рабочей зоны базовых путей. Части стрелочных переводов и переводные брусья располагаются на крайних секциях базы. Рельсы размещаются в штабеля по типам и длинам.</w:t>
      </w:r>
    </w:p>
    <w:p w:rsidR="00DF153A" w:rsidRDefault="00DF153A">
      <w:pPr>
        <w:shd w:val="clear" w:color="auto" w:fill="FFFFFF"/>
        <w:spacing w:before="202"/>
        <w:ind w:left="10"/>
      </w:pPr>
      <w:r>
        <w:rPr>
          <w:rFonts w:ascii="Times New Roman" w:hAnsi="Times New Roman" w:cs="Times New Roman"/>
          <w:spacing w:val="-20"/>
          <w:sz w:val="22"/>
          <w:szCs w:val="22"/>
        </w:rPr>
        <w:t>186</w:t>
      </w:r>
    </w:p>
    <w:p w:rsidR="00DF153A" w:rsidRDefault="00DF153A">
      <w:pPr>
        <w:shd w:val="clear" w:color="auto" w:fill="FFFFFF"/>
        <w:spacing w:before="648" w:line="250" w:lineRule="exact"/>
        <w:ind w:left="5" w:right="72"/>
        <w:jc w:val="both"/>
      </w:pPr>
      <w:r>
        <w:br w:type="column"/>
      </w:r>
      <w:r>
        <w:rPr>
          <w:rFonts w:ascii="Times New Roman" w:hAnsi="Times New Roman" w:cs="Times New Roman"/>
          <w:sz w:val="22"/>
          <w:szCs w:val="22"/>
        </w:rPr>
        <w:t xml:space="preserve">Деревянные шпалы и брусья должны иметь клейма с указанием </w:t>
      </w:r>
      <w:r>
        <w:rPr>
          <w:rFonts w:ascii="Times New Roman" w:hAnsi="Times New Roman" w:cs="Times New Roman"/>
          <w:spacing w:val="-1"/>
          <w:sz w:val="22"/>
          <w:szCs w:val="22"/>
        </w:rPr>
        <w:t xml:space="preserve">года укладки шпал, а железобетонные шпалы клейма с указанием </w:t>
      </w:r>
      <w:r>
        <w:rPr>
          <w:rFonts w:ascii="Times New Roman" w:hAnsi="Times New Roman" w:cs="Times New Roman"/>
          <w:sz w:val="22"/>
          <w:szCs w:val="22"/>
        </w:rPr>
        <w:t>завода-изготовителя и заводского номера партии.</w:t>
      </w:r>
    </w:p>
    <w:p w:rsidR="00DF153A" w:rsidRDefault="00DF153A">
      <w:pPr>
        <w:shd w:val="clear" w:color="auto" w:fill="FFFFFF"/>
        <w:spacing w:line="250" w:lineRule="exact"/>
        <w:ind w:right="67" w:firstLine="264"/>
        <w:jc w:val="both"/>
      </w:pPr>
      <w:r>
        <w:rPr>
          <w:rFonts w:ascii="Times New Roman" w:hAnsi="Times New Roman" w:cs="Times New Roman"/>
          <w:spacing w:val="-2"/>
          <w:sz w:val="22"/>
          <w:szCs w:val="22"/>
        </w:rPr>
        <w:t>Звеносборочные базы. Эти базы являются одновременно и база</w:t>
      </w:r>
      <w:r>
        <w:rPr>
          <w:rFonts w:ascii="Times New Roman" w:hAnsi="Times New Roman" w:cs="Times New Roman"/>
          <w:spacing w:val="-2"/>
          <w:sz w:val="22"/>
          <w:szCs w:val="22"/>
        </w:rPr>
        <w:softHyphen/>
        <w:t>ми приема, складирования и хранения материалов верхнего строе</w:t>
      </w:r>
      <w:r>
        <w:rPr>
          <w:rFonts w:ascii="Times New Roman" w:hAnsi="Times New Roman" w:cs="Times New Roman"/>
          <w:spacing w:val="-2"/>
          <w:sz w:val="22"/>
          <w:szCs w:val="22"/>
        </w:rPr>
        <w:softHyphen/>
      </w:r>
      <w:r>
        <w:rPr>
          <w:rFonts w:ascii="Times New Roman" w:hAnsi="Times New Roman" w:cs="Times New Roman"/>
          <w:spacing w:val="-3"/>
          <w:sz w:val="22"/>
          <w:szCs w:val="22"/>
        </w:rPr>
        <w:t>ния пути. Число и места расположения звеносборочных баз опреде</w:t>
      </w:r>
      <w:r>
        <w:rPr>
          <w:rFonts w:ascii="Times New Roman" w:hAnsi="Times New Roman" w:cs="Times New Roman"/>
          <w:spacing w:val="-3"/>
          <w:sz w:val="22"/>
          <w:szCs w:val="22"/>
        </w:rPr>
        <w:softHyphen/>
      </w:r>
      <w:r>
        <w:rPr>
          <w:rFonts w:ascii="Times New Roman" w:hAnsi="Times New Roman" w:cs="Times New Roman"/>
          <w:spacing w:val="-2"/>
          <w:sz w:val="22"/>
          <w:szCs w:val="22"/>
        </w:rPr>
        <w:t>ляются проектом. Как правило, базы располагаются в пунктах при</w:t>
      </w:r>
      <w:r>
        <w:rPr>
          <w:rFonts w:ascii="Times New Roman" w:hAnsi="Times New Roman" w:cs="Times New Roman"/>
          <w:spacing w:val="-2"/>
          <w:sz w:val="22"/>
          <w:szCs w:val="22"/>
        </w:rPr>
        <w:softHyphen/>
      </w:r>
      <w:r>
        <w:rPr>
          <w:rFonts w:ascii="Times New Roman" w:hAnsi="Times New Roman" w:cs="Times New Roman"/>
          <w:spacing w:val="-1"/>
          <w:sz w:val="22"/>
          <w:szCs w:val="22"/>
        </w:rPr>
        <w:t xml:space="preserve">мыкания строящейся железной дороги к сети железных дорог или </w:t>
      </w:r>
      <w:r>
        <w:rPr>
          <w:rFonts w:ascii="Times New Roman" w:hAnsi="Times New Roman" w:cs="Times New Roman"/>
          <w:spacing w:val="-3"/>
          <w:sz w:val="22"/>
          <w:szCs w:val="22"/>
        </w:rPr>
        <w:t>водным путям. По мере продвижения укладки пути база переносит</w:t>
      </w:r>
      <w:r>
        <w:rPr>
          <w:rFonts w:ascii="Times New Roman" w:hAnsi="Times New Roman" w:cs="Times New Roman"/>
          <w:spacing w:val="-3"/>
          <w:sz w:val="22"/>
          <w:szCs w:val="22"/>
        </w:rPr>
        <w:softHyphen/>
      </w:r>
      <w:r>
        <w:rPr>
          <w:rFonts w:ascii="Times New Roman" w:hAnsi="Times New Roman" w:cs="Times New Roman"/>
          <w:spacing w:val="-1"/>
          <w:sz w:val="22"/>
          <w:szCs w:val="22"/>
        </w:rPr>
        <w:t>ся для сокращения дальности перевозки звеньев. На звеносбороч</w:t>
      </w:r>
      <w:r>
        <w:rPr>
          <w:rFonts w:ascii="Times New Roman" w:hAnsi="Times New Roman" w:cs="Times New Roman"/>
          <w:spacing w:val="-1"/>
          <w:sz w:val="22"/>
          <w:szCs w:val="22"/>
        </w:rPr>
        <w:softHyphen/>
      </w:r>
      <w:r>
        <w:rPr>
          <w:rFonts w:ascii="Times New Roman" w:hAnsi="Times New Roman" w:cs="Times New Roman"/>
          <w:spacing w:val="-2"/>
          <w:sz w:val="22"/>
          <w:szCs w:val="22"/>
        </w:rPr>
        <w:t>ных базах производятся: приемка, разгрузка, сортировка прибыва</w:t>
      </w:r>
      <w:r>
        <w:rPr>
          <w:rFonts w:ascii="Times New Roman" w:hAnsi="Times New Roman" w:cs="Times New Roman"/>
          <w:spacing w:val="-2"/>
          <w:sz w:val="22"/>
          <w:szCs w:val="22"/>
        </w:rPr>
        <w:softHyphen/>
        <w:t>ющих материалов и укладка в штабели в определенном порядке по технологической схеме работы базы; сборка звеньев рельсошпаль-</w:t>
      </w:r>
      <w:r>
        <w:rPr>
          <w:rFonts w:ascii="Times New Roman" w:hAnsi="Times New Roman" w:cs="Times New Roman"/>
          <w:spacing w:val="-4"/>
          <w:sz w:val="22"/>
          <w:szCs w:val="22"/>
        </w:rPr>
        <w:t>ной решетки и блоков стрелочных переводов, погрузка готовых зве</w:t>
      </w:r>
      <w:r>
        <w:rPr>
          <w:rFonts w:ascii="Times New Roman" w:hAnsi="Times New Roman" w:cs="Times New Roman"/>
          <w:spacing w:val="-4"/>
          <w:sz w:val="22"/>
          <w:szCs w:val="22"/>
        </w:rPr>
        <w:softHyphen/>
      </w:r>
      <w:r>
        <w:rPr>
          <w:rFonts w:ascii="Times New Roman" w:hAnsi="Times New Roman" w:cs="Times New Roman"/>
          <w:spacing w:val="-3"/>
          <w:sz w:val="22"/>
          <w:szCs w:val="22"/>
        </w:rPr>
        <w:t xml:space="preserve">ньев и блоков на укладочные поезда и отправка их к месту укладки. </w:t>
      </w:r>
      <w:r>
        <w:rPr>
          <w:rFonts w:ascii="Times New Roman" w:hAnsi="Times New Roman" w:cs="Times New Roman"/>
          <w:sz w:val="22"/>
          <w:szCs w:val="22"/>
        </w:rPr>
        <w:t>Сборочные и погрузочные пути звеносборочной базы располага</w:t>
      </w:r>
      <w:r>
        <w:rPr>
          <w:rFonts w:ascii="Times New Roman" w:hAnsi="Times New Roman" w:cs="Times New Roman"/>
          <w:sz w:val="22"/>
          <w:szCs w:val="22"/>
        </w:rPr>
        <w:softHyphen/>
      </w:r>
      <w:r>
        <w:rPr>
          <w:rFonts w:ascii="Times New Roman" w:hAnsi="Times New Roman" w:cs="Times New Roman"/>
          <w:spacing w:val="-3"/>
          <w:sz w:val="22"/>
          <w:szCs w:val="22"/>
        </w:rPr>
        <w:t>ются в пределах полезной длины, на прямом участке, что необходи</w:t>
      </w:r>
      <w:r>
        <w:rPr>
          <w:rFonts w:ascii="Times New Roman" w:hAnsi="Times New Roman" w:cs="Times New Roman"/>
          <w:spacing w:val="-3"/>
          <w:sz w:val="22"/>
          <w:szCs w:val="22"/>
        </w:rPr>
        <w:softHyphen/>
      </w:r>
      <w:r>
        <w:rPr>
          <w:rFonts w:ascii="Times New Roman" w:hAnsi="Times New Roman" w:cs="Times New Roman"/>
          <w:sz w:val="22"/>
          <w:szCs w:val="22"/>
        </w:rPr>
        <w:t xml:space="preserve">мо для перетяжки пакетов при их погрузке. На остальных путях </w:t>
      </w:r>
      <w:r>
        <w:rPr>
          <w:rFonts w:ascii="Times New Roman" w:hAnsi="Times New Roman" w:cs="Times New Roman"/>
          <w:spacing w:val="-3"/>
          <w:sz w:val="22"/>
          <w:szCs w:val="22"/>
        </w:rPr>
        <w:t>базы допустимы радиусы не менее 300 м. В профиле пути базы дол</w:t>
      </w:r>
      <w:r>
        <w:rPr>
          <w:rFonts w:ascii="Times New Roman" w:hAnsi="Times New Roman" w:cs="Times New Roman"/>
          <w:spacing w:val="-3"/>
          <w:sz w:val="22"/>
          <w:szCs w:val="22"/>
        </w:rPr>
        <w:softHyphen/>
      </w:r>
      <w:r>
        <w:rPr>
          <w:rFonts w:ascii="Times New Roman" w:hAnsi="Times New Roman" w:cs="Times New Roman"/>
          <w:spacing w:val="-4"/>
          <w:sz w:val="22"/>
          <w:szCs w:val="22"/>
        </w:rPr>
        <w:t xml:space="preserve">жны быть на площадке или же на общем уклоне не круче 0,0025 (без </w:t>
      </w:r>
      <w:r>
        <w:rPr>
          <w:rFonts w:ascii="Times New Roman" w:hAnsi="Times New Roman" w:cs="Times New Roman"/>
          <w:spacing w:val="-2"/>
          <w:sz w:val="22"/>
          <w:szCs w:val="22"/>
        </w:rPr>
        <w:t xml:space="preserve">переломов). Длина и число путей должны отвечать установленной </w:t>
      </w:r>
      <w:r>
        <w:rPr>
          <w:rFonts w:ascii="Times New Roman" w:hAnsi="Times New Roman" w:cs="Times New Roman"/>
          <w:spacing w:val="-3"/>
          <w:sz w:val="22"/>
          <w:szCs w:val="22"/>
        </w:rPr>
        <w:t>производительности базы, число и протяженность сборочно-погру-</w:t>
      </w:r>
      <w:r>
        <w:rPr>
          <w:rFonts w:ascii="Times New Roman" w:hAnsi="Times New Roman" w:cs="Times New Roman"/>
          <w:spacing w:val="-2"/>
          <w:sz w:val="22"/>
          <w:szCs w:val="22"/>
        </w:rPr>
        <w:t>ючпых путей и тупиков — быть достаточными для выпуска суточ</w:t>
      </w:r>
      <w:r>
        <w:rPr>
          <w:rFonts w:ascii="Times New Roman" w:hAnsi="Times New Roman" w:cs="Times New Roman"/>
          <w:spacing w:val="-2"/>
          <w:sz w:val="22"/>
          <w:szCs w:val="22"/>
        </w:rPr>
        <w:softHyphen/>
      </w:r>
      <w:r>
        <w:rPr>
          <w:rFonts w:ascii="Times New Roman" w:hAnsi="Times New Roman" w:cs="Times New Roman"/>
          <w:spacing w:val="-4"/>
          <w:sz w:val="22"/>
          <w:szCs w:val="22"/>
        </w:rPr>
        <w:t>ной продукции базы, обеспечивающей заданный темп укладки. База должна работать в две смены, что сокращает территорию для разме</w:t>
      </w:r>
      <w:r>
        <w:rPr>
          <w:rFonts w:ascii="Times New Roman" w:hAnsi="Times New Roman" w:cs="Times New Roman"/>
          <w:spacing w:val="-4"/>
          <w:sz w:val="22"/>
          <w:szCs w:val="22"/>
        </w:rPr>
        <w:softHyphen/>
      </w:r>
      <w:r>
        <w:rPr>
          <w:rFonts w:ascii="Times New Roman" w:hAnsi="Times New Roman" w:cs="Times New Roman"/>
          <w:spacing w:val="-3"/>
          <w:sz w:val="22"/>
          <w:szCs w:val="22"/>
        </w:rPr>
        <w:t>щения базы и затраты на ее постройку. Сборочные пути разделяют-</w:t>
      </w:r>
      <w:r>
        <w:rPr>
          <w:rFonts w:ascii="Times New Roman" w:hAnsi="Times New Roman" w:cs="Times New Roman"/>
          <w:spacing w:val="-2"/>
          <w:sz w:val="22"/>
          <w:szCs w:val="22"/>
        </w:rPr>
        <w:t xml:space="preserve">п1 на ряд секций, число которых должно соответствовать суточной </w:t>
      </w:r>
      <w:r>
        <w:rPr>
          <w:rFonts w:ascii="Times New Roman" w:hAnsi="Times New Roman" w:cs="Times New Roman"/>
          <w:spacing w:val="-3"/>
          <w:sz w:val="22"/>
          <w:szCs w:val="22"/>
        </w:rPr>
        <w:t>производительности базы. Для сборки стрелочных переводов выде-</w:t>
      </w:r>
      <w:r>
        <w:rPr>
          <w:rFonts w:ascii="Times New Roman" w:hAnsi="Times New Roman" w:cs="Times New Roman"/>
          <w:smallCaps/>
          <w:sz w:val="22"/>
          <w:szCs w:val="22"/>
        </w:rPr>
        <w:t xml:space="preserve">пйются </w:t>
      </w:r>
      <w:r>
        <w:rPr>
          <w:rFonts w:ascii="Times New Roman" w:hAnsi="Times New Roman" w:cs="Times New Roman"/>
          <w:sz w:val="22"/>
          <w:szCs w:val="22"/>
        </w:rPr>
        <w:t>отдельные секции.</w:t>
      </w:r>
    </w:p>
    <w:p w:rsidR="00DF153A" w:rsidRDefault="00DF153A">
      <w:pPr>
        <w:shd w:val="clear" w:color="auto" w:fill="FFFFFF"/>
        <w:spacing w:line="250" w:lineRule="exact"/>
        <w:ind w:left="19" w:right="58" w:firstLine="250"/>
        <w:jc w:val="both"/>
      </w:pPr>
      <w:r>
        <w:rPr>
          <w:rFonts w:ascii="Times New Roman" w:hAnsi="Times New Roman" w:cs="Times New Roman"/>
          <w:sz w:val="22"/>
          <w:szCs w:val="22"/>
        </w:rPr>
        <w:t xml:space="preserve">Ксли выгрузка укладочных материалов и погрузка собранных шепьев на платформы осуществляются стреловыми кранами </w:t>
      </w:r>
      <w:r>
        <w:rPr>
          <w:rFonts w:ascii="Times New Roman" w:hAnsi="Times New Roman" w:cs="Times New Roman"/>
          <w:spacing w:val="-1"/>
          <w:sz w:val="22"/>
          <w:szCs w:val="22"/>
        </w:rPr>
        <w:t>(рис. 72), то пути, проходящие через сборочные секции, укладыва-</w:t>
      </w:r>
      <w:r>
        <w:rPr>
          <w:rFonts w:ascii="Times New Roman" w:hAnsi="Times New Roman" w:cs="Times New Roman"/>
          <w:spacing w:val="-6"/>
          <w:sz w:val="22"/>
          <w:szCs w:val="22"/>
        </w:rPr>
        <w:t xml:space="preserve">ЮТСЯ спаренными с междупутьем 5 м. Если применяются козловые </w:t>
      </w:r>
      <w:r>
        <w:rPr>
          <w:rFonts w:ascii="Times New Roman" w:hAnsi="Times New Roman" w:cs="Times New Roman"/>
          <w:sz w:val="22"/>
          <w:szCs w:val="22"/>
        </w:rPr>
        <w:t>Крины (рис. 73), то пути укладываются по другой схеме.</w:t>
      </w:r>
    </w:p>
    <w:p w:rsidR="00DF153A" w:rsidRDefault="00DF153A">
      <w:pPr>
        <w:shd w:val="clear" w:color="auto" w:fill="FFFFFF"/>
        <w:spacing w:line="250" w:lineRule="exact"/>
        <w:ind w:left="24" w:right="58" w:firstLine="269"/>
        <w:jc w:val="both"/>
      </w:pPr>
      <w:r>
        <w:rPr>
          <w:rFonts w:ascii="Times New Roman" w:hAnsi="Times New Roman" w:cs="Times New Roman"/>
          <w:sz w:val="22"/>
          <w:szCs w:val="22"/>
        </w:rPr>
        <w:t xml:space="preserve">Готовые звенья можно грузить и укладочными консольными </w:t>
      </w:r>
      <w:r>
        <w:rPr>
          <w:rFonts w:ascii="Times New Roman" w:hAnsi="Times New Roman" w:cs="Times New Roman"/>
          <w:spacing w:val="-1"/>
          <w:sz w:val="22"/>
          <w:szCs w:val="22"/>
        </w:rPr>
        <w:t>кранами на железнодорожном ходу. В этом случае звенья собира</w:t>
      </w:r>
      <w:r>
        <w:rPr>
          <w:rFonts w:ascii="Times New Roman" w:hAnsi="Times New Roman" w:cs="Times New Roman"/>
          <w:spacing w:val="-1"/>
          <w:sz w:val="22"/>
          <w:szCs w:val="22"/>
        </w:rPr>
        <w:softHyphen/>
      </w:r>
      <w:r>
        <w:rPr>
          <w:rFonts w:ascii="Times New Roman" w:hAnsi="Times New Roman" w:cs="Times New Roman"/>
          <w:sz w:val="22"/>
          <w:szCs w:val="22"/>
        </w:rPr>
        <w:t>нием па базовых путях секций.</w:t>
      </w:r>
    </w:p>
    <w:p w:rsidR="00DF153A" w:rsidRDefault="00DF153A">
      <w:pPr>
        <w:shd w:val="clear" w:color="auto" w:fill="FFFFFF"/>
        <w:spacing w:before="192"/>
        <w:jc w:val="right"/>
      </w:pPr>
      <w:r>
        <w:rPr>
          <w:rFonts w:ascii="Times New Roman" w:hAnsi="Times New Roman" w:cs="Times New Roman"/>
          <w:spacing w:val="-21"/>
          <w:sz w:val="22"/>
          <w:szCs w:val="22"/>
        </w:rPr>
        <w:t>185</w:t>
      </w:r>
    </w:p>
    <w:p w:rsidR="00DF153A" w:rsidRDefault="00DF153A">
      <w:pPr>
        <w:shd w:val="clear" w:color="auto" w:fill="FFFFFF"/>
        <w:spacing w:before="192"/>
        <w:jc w:val="right"/>
        <w:sectPr w:rsidR="00DF153A">
          <w:pgSz w:w="16834" w:h="11909" w:orient="landscape"/>
          <w:pgMar w:top="751" w:right="1150" w:bottom="360" w:left="1602" w:header="720" w:footer="720" w:gutter="0"/>
          <w:cols w:num="2" w:space="720" w:equalWidth="0">
            <w:col w:w="6321" w:space="1406"/>
            <w:col w:w="6355"/>
          </w:cols>
          <w:noEndnote/>
        </w:sectPr>
      </w:pPr>
    </w:p>
    <w:p w:rsidR="00DF153A" w:rsidRDefault="00DF153A">
      <w:pPr>
        <w:spacing w:line="1" w:lineRule="exact"/>
        <w:rPr>
          <w:rFonts w:ascii="Times New Roman" w:hAnsi="Times New Roman" w:cs="Times New Roman"/>
          <w:sz w:val="2"/>
          <w:szCs w:val="2"/>
        </w:rPr>
      </w:pPr>
    </w:p>
    <w:p w:rsidR="00DF153A" w:rsidRDefault="00DF153A">
      <w:pPr>
        <w:framePr w:h="4924" w:hSpace="38" w:wrap="notBeside" w:vAnchor="text" w:hAnchor="margin" w:x="-201" w:y="1"/>
        <w:rPr>
          <w:rFonts w:ascii="Times New Roman" w:hAnsi="Times New Roman" w:cs="Times New Roman"/>
          <w:sz w:val="24"/>
          <w:szCs w:val="24"/>
        </w:rPr>
      </w:pPr>
      <w:r w:rsidRPr="00D257E3">
        <w:rPr>
          <w:rFonts w:ascii="Times New Roman" w:hAnsi="Times New Roman" w:cs="Times New Roman"/>
          <w:sz w:val="24"/>
          <w:szCs w:val="24"/>
        </w:rPr>
        <w:pict>
          <v:shape id="_x0000_i1143" type="#_x0000_t75" style="width:319.5pt;height:243.75pt">
            <v:imagedata r:id="rId128" o:title=""/>
          </v:shape>
        </w:pict>
      </w:r>
    </w:p>
    <w:p w:rsidR="00DF153A" w:rsidRDefault="00DF153A">
      <w:pPr>
        <w:framePr w:h="4924" w:hSpace="38" w:wrap="notBeside" w:vAnchor="text" w:hAnchor="margin" w:x="7446" w:y="217"/>
        <w:rPr>
          <w:rFonts w:ascii="Times New Roman" w:hAnsi="Times New Roman" w:cs="Times New Roman"/>
          <w:sz w:val="24"/>
          <w:szCs w:val="24"/>
        </w:rPr>
      </w:pPr>
      <w:r w:rsidRPr="00D257E3">
        <w:rPr>
          <w:rFonts w:ascii="Times New Roman" w:hAnsi="Times New Roman" w:cs="Times New Roman"/>
          <w:sz w:val="24"/>
          <w:szCs w:val="24"/>
        </w:rPr>
        <w:pict>
          <v:shape id="_x0000_i1144" type="#_x0000_t75" style="width:341.25pt;height:243.75pt">
            <v:imagedata r:id="rId129" o:title=""/>
          </v:shape>
        </w:pict>
      </w:r>
    </w:p>
    <w:p w:rsidR="00DF153A" w:rsidRDefault="00DF153A">
      <w:pPr>
        <w:shd w:val="clear" w:color="auto" w:fill="FFFFFF"/>
        <w:spacing w:before="144" w:line="216" w:lineRule="exact"/>
        <w:ind w:left="10"/>
        <w:jc w:val="center"/>
      </w:pPr>
      <w:r>
        <w:rPr>
          <w:rFonts w:ascii="Times New Roman" w:hAnsi="Times New Roman" w:cs="Times New Roman"/>
        </w:rPr>
        <w:t>Рис. 72. Схема звеносборочной базы с применением стреловых кранов</w:t>
      </w:r>
    </w:p>
    <w:p w:rsidR="00DF153A" w:rsidRDefault="00DF153A">
      <w:pPr>
        <w:shd w:val="clear" w:color="auto" w:fill="FFFFFF"/>
        <w:spacing w:line="216" w:lineRule="exact"/>
        <w:ind w:left="38"/>
        <w:jc w:val="center"/>
      </w:pPr>
      <w:r>
        <w:rPr>
          <w:rFonts w:ascii="Times New Roman" w:hAnsi="Times New Roman" w:cs="Times New Roman"/>
          <w:spacing w:val="-2"/>
        </w:rPr>
        <w:t>на железнодорожном ходу:</w:t>
      </w:r>
    </w:p>
    <w:p w:rsidR="00DF153A" w:rsidRDefault="00DF153A">
      <w:pPr>
        <w:shd w:val="clear" w:color="auto" w:fill="FFFFFF"/>
        <w:spacing w:before="5" w:line="216" w:lineRule="exact"/>
        <w:ind w:left="5"/>
        <w:jc w:val="center"/>
      </w:pPr>
      <w:r>
        <w:rPr>
          <w:rFonts w:ascii="Times New Roman" w:hAnsi="Times New Roman" w:cs="Times New Roman"/>
          <w:i/>
          <w:iCs/>
          <w:spacing w:val="-5"/>
        </w:rPr>
        <w:t xml:space="preserve">а </w:t>
      </w:r>
      <w:r>
        <w:rPr>
          <w:rFonts w:ascii="Times New Roman" w:hAnsi="Times New Roman" w:cs="Times New Roman"/>
          <w:spacing w:val="-5"/>
        </w:rPr>
        <w:t xml:space="preserve">— общий вид базы; </w:t>
      </w:r>
      <w:r>
        <w:rPr>
          <w:rFonts w:ascii="Times New Roman" w:hAnsi="Times New Roman" w:cs="Times New Roman"/>
          <w:i/>
          <w:iCs/>
          <w:spacing w:val="-5"/>
        </w:rPr>
        <w:t xml:space="preserve">б </w:t>
      </w:r>
      <w:r>
        <w:rPr>
          <w:rFonts w:ascii="Times New Roman" w:hAnsi="Times New Roman" w:cs="Times New Roman"/>
          <w:spacing w:val="-5"/>
        </w:rPr>
        <w:t>— расположение материалов в секции. Емкость</w:t>
      </w:r>
    </w:p>
    <w:p w:rsidR="00DF153A" w:rsidRDefault="00DF153A">
      <w:pPr>
        <w:shd w:val="clear" w:color="auto" w:fill="FFFFFF"/>
        <w:spacing w:line="216" w:lineRule="exact"/>
        <w:ind w:left="10"/>
        <w:jc w:val="center"/>
      </w:pPr>
      <w:r>
        <w:rPr>
          <w:rFonts w:ascii="Times New Roman" w:hAnsi="Times New Roman" w:cs="Times New Roman"/>
          <w:spacing w:val="-6"/>
        </w:rPr>
        <w:t>секции: по шпалам 14 000 шт. (на 8 км); по рельсам 640 шт. (на 8 км); по</w:t>
      </w:r>
    </w:p>
    <w:p w:rsidR="00DF153A" w:rsidRDefault="00DF153A">
      <w:pPr>
        <w:shd w:val="clear" w:color="auto" w:fill="FFFFFF"/>
        <w:spacing w:line="216" w:lineRule="exact"/>
        <w:jc w:val="center"/>
      </w:pPr>
      <w:r>
        <w:rPr>
          <w:rFonts w:ascii="Times New Roman" w:hAnsi="Times New Roman" w:cs="Times New Roman"/>
          <w:spacing w:val="-6"/>
        </w:rPr>
        <w:t>скреплениям (на 8 км); по количеству готовой продукции 32 звена (на 0,8 км)</w:t>
      </w:r>
    </w:p>
    <w:p w:rsidR="00DF153A" w:rsidRDefault="00DF153A">
      <w:pPr>
        <w:shd w:val="clear" w:color="auto" w:fill="FFFFFF"/>
        <w:spacing w:before="163" w:line="216" w:lineRule="exact"/>
        <w:ind w:right="5"/>
        <w:jc w:val="center"/>
      </w:pPr>
      <w:r>
        <w:br w:type="column"/>
      </w:r>
      <w:r>
        <w:rPr>
          <w:rFonts w:ascii="Times New Roman" w:hAnsi="Times New Roman" w:cs="Times New Roman"/>
          <w:spacing w:val="-4"/>
        </w:rPr>
        <w:t>Рис. 73. Схема звеносборочной базы с применением козловых кранов:</w:t>
      </w:r>
    </w:p>
    <w:p w:rsidR="00DF153A" w:rsidRDefault="00DF153A">
      <w:pPr>
        <w:shd w:val="clear" w:color="auto" w:fill="FFFFFF"/>
        <w:spacing w:line="216" w:lineRule="exact"/>
        <w:ind w:right="10"/>
        <w:jc w:val="center"/>
      </w:pPr>
      <w:r>
        <w:rPr>
          <w:rFonts w:ascii="Times New Roman" w:hAnsi="Times New Roman" w:cs="Times New Roman"/>
          <w:i/>
          <w:iCs/>
          <w:spacing w:val="-6"/>
        </w:rPr>
        <w:t xml:space="preserve">а </w:t>
      </w:r>
      <w:r>
        <w:rPr>
          <w:rFonts w:ascii="Times New Roman" w:hAnsi="Times New Roman" w:cs="Times New Roman"/>
          <w:spacing w:val="-6"/>
        </w:rPr>
        <w:t xml:space="preserve">— общий вид базы; </w:t>
      </w:r>
      <w:r>
        <w:rPr>
          <w:rFonts w:ascii="Times New Roman" w:hAnsi="Times New Roman" w:cs="Times New Roman"/>
          <w:i/>
          <w:iCs/>
          <w:spacing w:val="-6"/>
        </w:rPr>
        <w:t xml:space="preserve">б </w:t>
      </w:r>
      <w:r>
        <w:rPr>
          <w:rFonts w:ascii="Times New Roman" w:hAnsi="Times New Roman" w:cs="Times New Roman"/>
          <w:spacing w:val="-6"/>
        </w:rPr>
        <w:t>— расположение материалов по секциям. Емкость</w:t>
      </w:r>
    </w:p>
    <w:p w:rsidR="00DF153A" w:rsidRDefault="00DF153A">
      <w:pPr>
        <w:shd w:val="clear" w:color="auto" w:fill="FFFFFF"/>
        <w:spacing w:line="216" w:lineRule="exact"/>
        <w:ind w:right="14"/>
        <w:jc w:val="center"/>
      </w:pPr>
      <w:r>
        <w:rPr>
          <w:rFonts w:ascii="Times New Roman" w:hAnsi="Times New Roman" w:cs="Times New Roman"/>
          <w:spacing w:val="-8"/>
        </w:rPr>
        <w:t>секции: по шпалам 1 200 шт. (на 0,6 км); по рельсам 48 шт. (на 0,6 км); по</w:t>
      </w:r>
    </w:p>
    <w:p w:rsidR="00DF153A" w:rsidRDefault="00DF153A">
      <w:pPr>
        <w:shd w:val="clear" w:color="auto" w:fill="FFFFFF"/>
        <w:spacing w:line="216" w:lineRule="exact"/>
        <w:jc w:val="center"/>
      </w:pPr>
      <w:r>
        <w:rPr>
          <w:rFonts w:ascii="Times New Roman" w:hAnsi="Times New Roman" w:cs="Times New Roman"/>
          <w:spacing w:val="-8"/>
        </w:rPr>
        <w:t>скреплениям (на 0,6 км); по количеству готовой продукции звеньев (на 0,3 км)</w:t>
      </w:r>
    </w:p>
    <w:p w:rsidR="00DF153A" w:rsidRDefault="00DF153A">
      <w:pPr>
        <w:shd w:val="clear" w:color="auto" w:fill="FFFFFF"/>
        <w:spacing w:line="216" w:lineRule="exact"/>
        <w:jc w:val="center"/>
        <w:sectPr w:rsidR="00DF153A">
          <w:pgSz w:w="16834" w:h="11909" w:orient="landscape"/>
          <w:pgMar w:top="936" w:right="1599" w:bottom="360" w:left="1257" w:header="720" w:footer="720" w:gutter="0"/>
          <w:cols w:num="2" w:space="720" w:equalWidth="0">
            <w:col w:w="6268" w:space="1502"/>
            <w:col w:w="6206"/>
          </w:cols>
          <w:noEndnote/>
        </w:sectPr>
      </w:pPr>
    </w:p>
    <w:p w:rsidR="00DF153A" w:rsidRDefault="00DF153A">
      <w:pPr>
        <w:spacing w:before="158" w:line="1" w:lineRule="exact"/>
        <w:rPr>
          <w:rFonts w:ascii="Times New Roman" w:hAnsi="Times New Roman" w:cs="Times New Roman"/>
          <w:sz w:val="2"/>
          <w:szCs w:val="2"/>
        </w:rPr>
      </w:pPr>
    </w:p>
    <w:p w:rsidR="00DF153A" w:rsidRDefault="00DF153A">
      <w:pPr>
        <w:shd w:val="clear" w:color="auto" w:fill="FFFFFF"/>
        <w:spacing w:line="216" w:lineRule="exact"/>
        <w:jc w:val="center"/>
        <w:sectPr w:rsidR="00DF153A">
          <w:type w:val="continuous"/>
          <w:pgSz w:w="16834" w:h="11909" w:orient="landscape"/>
          <w:pgMar w:top="936" w:right="1551" w:bottom="360" w:left="1228" w:header="720" w:footer="720" w:gutter="0"/>
          <w:cols w:space="60"/>
          <w:noEndnote/>
        </w:sectPr>
      </w:pPr>
    </w:p>
    <w:p w:rsidR="00DF153A" w:rsidRDefault="00DF153A">
      <w:pPr>
        <w:shd w:val="clear" w:color="auto" w:fill="FFFFFF"/>
        <w:spacing w:before="106" w:line="250" w:lineRule="exact"/>
        <w:ind w:firstLine="288"/>
        <w:jc w:val="both"/>
      </w:pPr>
      <w:r>
        <w:rPr>
          <w:rFonts w:ascii="Times New Roman" w:hAnsi="Times New Roman" w:cs="Times New Roman"/>
          <w:sz w:val="22"/>
          <w:szCs w:val="22"/>
        </w:rPr>
        <w:t>Штабели шпал размещаются так, чтобы между ними были требуемые противопожарные разрывы. Территория очищается от мусора и сухой травы. Хранение на базе бензина, керосина и других огнеопасных материалов запрещается. Укладочные ма</w:t>
      </w:r>
      <w:r>
        <w:rPr>
          <w:rFonts w:ascii="Times New Roman" w:hAnsi="Times New Roman" w:cs="Times New Roman"/>
          <w:sz w:val="22"/>
          <w:szCs w:val="22"/>
        </w:rPr>
        <w:softHyphen/>
        <w:t>териалы, поступающие на базу, распределяются равномерно по секциям для обеспечения нормального потока при сборке. В пределах каждой секции рельсы, шпалы и скрепления распола</w:t>
      </w:r>
      <w:r>
        <w:rPr>
          <w:rFonts w:ascii="Times New Roman" w:hAnsi="Times New Roman" w:cs="Times New Roman"/>
          <w:sz w:val="22"/>
          <w:szCs w:val="22"/>
        </w:rPr>
        <w:softHyphen/>
        <w:t>гаются в соответствии с технологическими требованиями. На</w:t>
      </w:r>
      <w:r>
        <w:rPr>
          <w:rFonts w:ascii="Times New Roman" w:hAnsi="Times New Roman" w:cs="Times New Roman"/>
          <w:sz w:val="22"/>
          <w:szCs w:val="22"/>
        </w:rPr>
        <w:softHyphen/>
        <w:t>кладки и болты укладываются в отдельные штабеля за предела</w:t>
      </w:r>
      <w:r>
        <w:rPr>
          <w:rFonts w:ascii="Times New Roman" w:hAnsi="Times New Roman" w:cs="Times New Roman"/>
          <w:sz w:val="22"/>
          <w:szCs w:val="22"/>
        </w:rPr>
        <w:softHyphen/>
        <w:t>ми рабочей зоны базовых путей. Части стрелочных переводов и переводные брусья располагаются на крайних секциях базы. Рельсы размещаются в штабеля по типам и длинам.</w:t>
      </w:r>
    </w:p>
    <w:p w:rsidR="00DF153A" w:rsidRDefault="00DF153A">
      <w:pPr>
        <w:shd w:val="clear" w:color="auto" w:fill="FFFFFF"/>
        <w:spacing w:line="250" w:lineRule="exact"/>
        <w:ind w:firstLine="269"/>
        <w:jc w:val="both"/>
      </w:pPr>
      <w:r>
        <w:br w:type="column"/>
      </w:r>
      <w:r>
        <w:rPr>
          <w:rFonts w:ascii="Times New Roman" w:hAnsi="Times New Roman" w:cs="Times New Roman"/>
          <w:b/>
          <w:bCs/>
          <w:spacing w:val="-4"/>
          <w:sz w:val="22"/>
          <w:szCs w:val="22"/>
        </w:rPr>
        <w:t xml:space="preserve">Сборка рельсошпальной решетки. </w:t>
      </w:r>
      <w:r>
        <w:rPr>
          <w:rFonts w:ascii="Times New Roman" w:hAnsi="Times New Roman" w:cs="Times New Roman"/>
          <w:spacing w:val="-4"/>
          <w:sz w:val="22"/>
          <w:szCs w:val="22"/>
        </w:rPr>
        <w:t>Изготовление звеньев рель-</w:t>
      </w:r>
      <w:r>
        <w:rPr>
          <w:rFonts w:ascii="Times New Roman" w:hAnsi="Times New Roman" w:cs="Times New Roman"/>
          <w:sz w:val="22"/>
          <w:szCs w:val="22"/>
        </w:rPr>
        <w:t>ЮШПальной решетки представляет собой типичный монтажный процесс. Сборка звена ведется на пути-шаблоне. Сборка состоит в последовательном выполнении ряда операций, обеспечивающих надлежащее расположение и соединение частей рельсошпальной решетки на звене. Характер этих операций зависит от возможнос-1и применяемых машин, механизированного инструмента и тех</w:t>
      </w:r>
      <w:r>
        <w:rPr>
          <w:rFonts w:ascii="Times New Roman" w:hAnsi="Times New Roman" w:cs="Times New Roman"/>
          <w:sz w:val="22"/>
          <w:szCs w:val="22"/>
        </w:rPr>
        <w:softHyphen/>
        <w:t>но погической оснастки.</w:t>
      </w:r>
    </w:p>
    <w:p w:rsidR="00DF153A" w:rsidRDefault="00DF153A">
      <w:pPr>
        <w:shd w:val="clear" w:color="auto" w:fill="FFFFFF"/>
        <w:spacing w:line="250" w:lineRule="exact"/>
        <w:ind w:left="106" w:right="10" w:firstLine="154"/>
        <w:jc w:val="both"/>
      </w:pPr>
      <w:r>
        <w:rPr>
          <w:rFonts w:ascii="Times New Roman" w:hAnsi="Times New Roman" w:cs="Times New Roman"/>
          <w:sz w:val="22"/>
          <w:szCs w:val="22"/>
        </w:rPr>
        <w:t>Основные сборочные операции при сборке звеньев на дере-ннимх шпалах:</w:t>
      </w:r>
    </w:p>
    <w:p w:rsidR="00DF153A" w:rsidRDefault="00DF153A">
      <w:pPr>
        <w:shd w:val="clear" w:color="auto" w:fill="FFFFFF"/>
        <w:spacing w:line="250" w:lineRule="exact"/>
        <w:ind w:left="130" w:right="5" w:firstLine="134"/>
        <w:jc w:val="both"/>
      </w:pPr>
      <w:r>
        <w:rPr>
          <w:rFonts w:ascii="Times New Roman" w:hAnsi="Times New Roman" w:cs="Times New Roman"/>
          <w:sz w:val="22"/>
          <w:szCs w:val="22"/>
        </w:rPr>
        <w:t xml:space="preserve">раскладка пакетов шпал; раскладка шпал по эпюре; сверление </w:t>
      </w:r>
      <w:r>
        <w:rPr>
          <w:rFonts w:ascii="Times New Roman" w:hAnsi="Times New Roman" w:cs="Times New Roman"/>
          <w:spacing w:val="-1"/>
          <w:sz w:val="22"/>
          <w:szCs w:val="22"/>
          <w:lang w:val="en-US"/>
        </w:rPr>
        <w:t>I</w:t>
      </w:r>
      <w:r w:rsidRPr="00D757E1">
        <w:rPr>
          <w:rFonts w:ascii="Times New Roman" w:hAnsi="Times New Roman" w:cs="Times New Roman"/>
          <w:spacing w:val="-1"/>
          <w:sz w:val="22"/>
          <w:szCs w:val="22"/>
        </w:rPr>
        <w:t xml:space="preserve"> </w:t>
      </w:r>
      <w:r>
        <w:rPr>
          <w:rFonts w:ascii="Times New Roman" w:hAnsi="Times New Roman" w:cs="Times New Roman"/>
          <w:spacing w:val="-1"/>
          <w:sz w:val="22"/>
          <w:szCs w:val="22"/>
        </w:rPr>
        <w:t>иерстий в шпалах электродрелями по шаблону, удаление струж-</w:t>
      </w:r>
      <w:r>
        <w:rPr>
          <w:rFonts w:ascii="Times New Roman" w:hAnsi="Times New Roman" w:cs="Times New Roman"/>
          <w:sz w:val="22"/>
          <w:szCs w:val="22"/>
        </w:rPr>
        <w:t>!, аптисептирование; раскладка подкладок по отверстиям косты-</w:t>
      </w:r>
    </w:p>
    <w:p w:rsidR="00DF153A" w:rsidRDefault="00DF153A">
      <w:pPr>
        <w:shd w:val="clear" w:color="auto" w:fill="FFFFFF"/>
        <w:spacing w:line="250" w:lineRule="exact"/>
        <w:ind w:left="130" w:right="5" w:firstLine="134"/>
        <w:jc w:val="both"/>
        <w:sectPr w:rsidR="00DF153A">
          <w:type w:val="continuous"/>
          <w:pgSz w:w="16834" w:h="11909" w:orient="landscape"/>
          <w:pgMar w:top="936" w:right="1551" w:bottom="360" w:left="1228" w:header="720" w:footer="720" w:gutter="0"/>
          <w:cols w:num="2" w:space="720" w:equalWidth="0">
            <w:col w:w="6316" w:space="1435"/>
            <w:col w:w="6302"/>
          </w:cols>
          <w:noEndnote/>
        </w:sectPr>
      </w:pPr>
    </w:p>
    <w:p w:rsidR="00DF153A" w:rsidRDefault="00DF153A">
      <w:pPr>
        <w:spacing w:before="62" w:line="1" w:lineRule="exact"/>
        <w:rPr>
          <w:rFonts w:ascii="Times New Roman" w:hAnsi="Times New Roman" w:cs="Times New Roman"/>
          <w:sz w:val="2"/>
          <w:szCs w:val="2"/>
        </w:rPr>
      </w:pPr>
    </w:p>
    <w:p w:rsidR="00DF153A" w:rsidRDefault="00DF153A">
      <w:pPr>
        <w:shd w:val="clear" w:color="auto" w:fill="FFFFFF"/>
        <w:spacing w:line="250" w:lineRule="exact"/>
        <w:ind w:left="130" w:right="5" w:firstLine="134"/>
        <w:jc w:val="both"/>
        <w:sectPr w:rsidR="00DF153A">
          <w:type w:val="continuous"/>
          <w:pgSz w:w="16834" w:h="11909" w:orient="landscape"/>
          <w:pgMar w:top="936" w:right="1057" w:bottom="360" w:left="1248" w:header="720" w:footer="720" w:gutter="0"/>
          <w:cols w:space="60"/>
          <w:noEndnote/>
        </w:sectPr>
      </w:pPr>
    </w:p>
    <w:p w:rsidR="00DF153A" w:rsidRDefault="00DF153A">
      <w:pPr>
        <w:shd w:val="clear" w:color="auto" w:fill="FFFFFF"/>
      </w:pPr>
      <w:r>
        <w:rPr>
          <w:rFonts w:ascii="Times New Roman" w:hAnsi="Times New Roman" w:cs="Times New Roman"/>
          <w:sz w:val="22"/>
          <w:szCs w:val="22"/>
        </w:rPr>
        <w:t>186</w:t>
      </w:r>
    </w:p>
    <w:p w:rsidR="00DF153A" w:rsidRDefault="00DF153A">
      <w:pPr>
        <w:shd w:val="clear" w:color="auto" w:fill="FFFFFF"/>
        <w:spacing w:before="120"/>
      </w:pPr>
      <w:r>
        <w:br w:type="column"/>
      </w:r>
      <w:r>
        <w:rPr>
          <w:rFonts w:ascii="Times New Roman" w:hAnsi="Times New Roman" w:cs="Times New Roman"/>
          <w:sz w:val="22"/>
          <w:szCs w:val="22"/>
        </w:rPr>
        <w:t>187</w:t>
      </w:r>
    </w:p>
    <w:p w:rsidR="00DF153A" w:rsidRDefault="00DF153A">
      <w:pPr>
        <w:shd w:val="clear" w:color="auto" w:fill="FFFFFF"/>
        <w:spacing w:before="120"/>
        <w:sectPr w:rsidR="00DF153A">
          <w:type w:val="continuous"/>
          <w:pgSz w:w="16834" w:h="11909" w:orient="landscape"/>
          <w:pgMar w:top="936" w:right="1057" w:bottom="360" w:left="1248" w:header="720" w:footer="720" w:gutter="0"/>
          <w:cols w:num="2" w:space="720" w:equalWidth="0">
            <w:col w:w="720" w:space="13090"/>
            <w:col w:w="720"/>
          </w:cols>
          <w:noEndnote/>
        </w:sectPr>
      </w:pPr>
    </w:p>
    <w:p w:rsidR="00DF153A" w:rsidRDefault="00DF153A">
      <w:pPr>
        <w:shd w:val="clear" w:color="auto" w:fill="FFFFFF"/>
        <w:spacing w:before="5" w:line="250" w:lineRule="exact"/>
        <w:ind w:left="10" w:right="10"/>
        <w:jc w:val="both"/>
      </w:pPr>
      <w:r>
        <w:rPr>
          <w:rFonts w:ascii="Times New Roman" w:hAnsi="Times New Roman" w:cs="Times New Roman"/>
          <w:sz w:val="22"/>
          <w:szCs w:val="22"/>
        </w:rPr>
        <w:t>лей на концы шпал; раскладка рельсов; разметка краской на рель</w:t>
      </w:r>
      <w:r>
        <w:rPr>
          <w:rFonts w:ascii="Times New Roman" w:hAnsi="Times New Roman" w:cs="Times New Roman"/>
          <w:sz w:val="22"/>
          <w:szCs w:val="22"/>
        </w:rPr>
        <w:softHyphen/>
        <w:t>се положения осей шпал; установка шпал по меткам, выравнива</w:t>
      </w:r>
      <w:r>
        <w:rPr>
          <w:rFonts w:ascii="Times New Roman" w:hAnsi="Times New Roman" w:cs="Times New Roman"/>
          <w:sz w:val="22"/>
          <w:szCs w:val="22"/>
        </w:rPr>
        <w:softHyphen/>
        <w:t>ние торцов рельсов; установка глухих путевых шаблонов; нажив-ление костылей; забивка наживленных костылей.</w:t>
      </w:r>
    </w:p>
    <w:p w:rsidR="00DF153A" w:rsidRDefault="00DF153A">
      <w:pPr>
        <w:shd w:val="clear" w:color="auto" w:fill="FFFFFF"/>
        <w:spacing w:line="250" w:lineRule="exact"/>
        <w:ind w:left="5" w:firstLine="288"/>
        <w:jc w:val="both"/>
      </w:pPr>
      <w:r>
        <w:rPr>
          <w:rFonts w:ascii="Times New Roman" w:hAnsi="Times New Roman" w:cs="Times New Roman"/>
          <w:sz w:val="22"/>
          <w:szCs w:val="22"/>
        </w:rPr>
        <w:t>Такой сборочный процесс, при котором отдельные техноло</w:t>
      </w:r>
      <w:r>
        <w:rPr>
          <w:rFonts w:ascii="Times New Roman" w:hAnsi="Times New Roman" w:cs="Times New Roman"/>
          <w:sz w:val="22"/>
          <w:szCs w:val="22"/>
        </w:rPr>
        <w:softHyphen/>
        <w:t>гические операции выполняются специализированными рабочи</w:t>
      </w:r>
      <w:r>
        <w:rPr>
          <w:rFonts w:ascii="Times New Roman" w:hAnsi="Times New Roman" w:cs="Times New Roman"/>
          <w:sz w:val="22"/>
          <w:szCs w:val="22"/>
        </w:rPr>
        <w:softHyphen/>
        <w:t xml:space="preserve">ми группами, следующими одна за другой, называется </w:t>
      </w:r>
      <w:r>
        <w:rPr>
          <w:rFonts w:ascii="Times New Roman" w:hAnsi="Times New Roman" w:cs="Times New Roman"/>
          <w:i/>
          <w:iCs/>
          <w:sz w:val="22"/>
          <w:szCs w:val="22"/>
        </w:rPr>
        <w:t xml:space="preserve">потоком. </w:t>
      </w:r>
      <w:r>
        <w:rPr>
          <w:rFonts w:ascii="Times New Roman" w:hAnsi="Times New Roman" w:cs="Times New Roman"/>
          <w:sz w:val="22"/>
          <w:szCs w:val="22"/>
        </w:rPr>
        <w:t>Технологический поток — разновидность конвейера с той разни</w:t>
      </w:r>
      <w:r>
        <w:rPr>
          <w:rFonts w:ascii="Times New Roman" w:hAnsi="Times New Roman" w:cs="Times New Roman"/>
          <w:sz w:val="22"/>
          <w:szCs w:val="22"/>
        </w:rPr>
        <w:softHyphen/>
        <w:t>цей, что собранные узлы (звенья) остаются на месте, а сборочные позиции перемещаются. Кроме перечисленных выполняются и другие операции на готовых звеньях, но они не влияют на произ</w:t>
      </w:r>
      <w:r>
        <w:rPr>
          <w:rFonts w:ascii="Times New Roman" w:hAnsi="Times New Roman" w:cs="Times New Roman"/>
          <w:sz w:val="22"/>
          <w:szCs w:val="22"/>
        </w:rPr>
        <w:softHyphen/>
        <w:t>водительность сборки. К ним относятся: установка противоуго-нов на подошву рельсов, раскладка по звеньям комплектов сты</w:t>
      </w:r>
      <w:r>
        <w:rPr>
          <w:rFonts w:ascii="Times New Roman" w:hAnsi="Times New Roman" w:cs="Times New Roman"/>
          <w:sz w:val="22"/>
          <w:szCs w:val="22"/>
        </w:rPr>
        <w:softHyphen/>
        <w:t>ковых накладок с болтами и др. При таком способе монтажа при</w:t>
      </w:r>
      <w:r>
        <w:rPr>
          <w:rFonts w:ascii="Times New Roman" w:hAnsi="Times New Roman" w:cs="Times New Roman"/>
          <w:sz w:val="22"/>
          <w:szCs w:val="22"/>
        </w:rPr>
        <w:softHyphen/>
        <w:t>меняются и машинные, и ручные операции, поэтому он называ</w:t>
      </w:r>
      <w:r>
        <w:rPr>
          <w:rFonts w:ascii="Times New Roman" w:hAnsi="Times New Roman" w:cs="Times New Roman"/>
          <w:sz w:val="22"/>
          <w:szCs w:val="22"/>
        </w:rPr>
        <w:softHyphen/>
        <w:t>ется полумеханизированным. Такой способ требует больших зат</w:t>
      </w:r>
      <w:r>
        <w:rPr>
          <w:rFonts w:ascii="Times New Roman" w:hAnsi="Times New Roman" w:cs="Times New Roman"/>
          <w:sz w:val="22"/>
          <w:szCs w:val="22"/>
        </w:rPr>
        <w:softHyphen/>
        <w:t>рат труда.</w:t>
      </w:r>
    </w:p>
    <w:p w:rsidR="00DF153A" w:rsidRDefault="00DF153A">
      <w:pPr>
        <w:shd w:val="clear" w:color="auto" w:fill="FFFFFF"/>
        <w:spacing w:line="250" w:lineRule="exact"/>
        <w:ind w:right="10" w:firstLine="293"/>
        <w:jc w:val="both"/>
      </w:pPr>
      <w:r>
        <w:rPr>
          <w:rFonts w:ascii="Times New Roman" w:hAnsi="Times New Roman" w:cs="Times New Roman"/>
          <w:sz w:val="22"/>
          <w:szCs w:val="22"/>
        </w:rPr>
        <w:t>Снижения трудоемкости можно достигнуть применением ма</w:t>
      </w:r>
      <w:r>
        <w:rPr>
          <w:rFonts w:ascii="Times New Roman" w:hAnsi="Times New Roman" w:cs="Times New Roman"/>
          <w:sz w:val="22"/>
          <w:szCs w:val="22"/>
        </w:rPr>
        <w:softHyphen/>
        <w:t>шинных способов сборки, которые реализованы в нескольких кон</w:t>
      </w:r>
      <w:r>
        <w:rPr>
          <w:rFonts w:ascii="Times New Roman" w:hAnsi="Times New Roman" w:cs="Times New Roman"/>
          <w:sz w:val="22"/>
          <w:szCs w:val="22"/>
        </w:rPr>
        <w:softHyphen/>
        <w:t>структивно-технологических решениях. Полуавтоматическая по</w:t>
      </w:r>
      <w:r>
        <w:rPr>
          <w:rFonts w:ascii="Times New Roman" w:hAnsi="Times New Roman" w:cs="Times New Roman"/>
          <w:sz w:val="22"/>
          <w:szCs w:val="22"/>
        </w:rPr>
        <w:softHyphen/>
        <w:t>точная звеносборочная линия ППЗЛ-650 служит для сборки зве</w:t>
      </w:r>
      <w:r>
        <w:rPr>
          <w:rFonts w:ascii="Times New Roman" w:hAnsi="Times New Roman" w:cs="Times New Roman"/>
          <w:sz w:val="22"/>
          <w:szCs w:val="22"/>
        </w:rPr>
        <w:softHyphen/>
        <w:t>ньев с деревянными шпалами всех типов и применяемых эпюр. Производительность линии при костыльном промежуточном скреплении составляет 550-715 м пути в смену. Сборку звеньев на линии ППЗЛ-650 выполняет бригада из 12 человек, включая двух операторов, машиниста крана и девяти монтеров пути. Вручную выполняются только следующие работы: укладка шпал на ниж</w:t>
      </w:r>
      <w:r>
        <w:rPr>
          <w:rFonts w:ascii="Times New Roman" w:hAnsi="Times New Roman" w:cs="Times New Roman"/>
          <w:sz w:val="22"/>
          <w:szCs w:val="22"/>
        </w:rPr>
        <w:softHyphen/>
        <w:t>нюю постель и подача их с подборкой на наклонный конвейер шпалопитателя, раскладка подкладок на шпалы, наживление ко</w:t>
      </w:r>
      <w:r>
        <w:rPr>
          <w:rFonts w:ascii="Times New Roman" w:hAnsi="Times New Roman" w:cs="Times New Roman"/>
          <w:sz w:val="22"/>
          <w:szCs w:val="22"/>
        </w:rPr>
        <w:softHyphen/>
        <w:t>стылей, закрепление звена на приемных тележках, а также неко</w:t>
      </w:r>
      <w:r>
        <w:rPr>
          <w:rFonts w:ascii="Times New Roman" w:hAnsi="Times New Roman" w:cs="Times New Roman"/>
          <w:sz w:val="22"/>
          <w:szCs w:val="22"/>
        </w:rPr>
        <w:softHyphen/>
        <w:t>торые другие работы несистематического характера.</w:t>
      </w:r>
    </w:p>
    <w:p w:rsidR="00DF153A" w:rsidRDefault="00DF153A">
      <w:pPr>
        <w:shd w:val="clear" w:color="auto" w:fill="FFFFFF"/>
        <w:spacing w:line="250" w:lineRule="exact"/>
        <w:ind w:right="10" w:firstLine="293"/>
        <w:jc w:val="both"/>
      </w:pPr>
      <w:r>
        <w:rPr>
          <w:rFonts w:ascii="Times New Roman" w:hAnsi="Times New Roman" w:cs="Times New Roman"/>
          <w:sz w:val="22"/>
          <w:szCs w:val="22"/>
        </w:rPr>
        <w:t xml:space="preserve">Звеносборочный механизированный стенд ЗС-400 при тех же </w:t>
      </w:r>
      <w:r>
        <w:rPr>
          <w:rFonts w:ascii="Times New Roman" w:hAnsi="Times New Roman" w:cs="Times New Roman"/>
          <w:spacing w:val="-2"/>
          <w:sz w:val="22"/>
          <w:szCs w:val="22"/>
        </w:rPr>
        <w:t>условиях работы имеет производительность, в зависимости от эпю</w:t>
      </w:r>
      <w:r>
        <w:rPr>
          <w:rFonts w:ascii="Times New Roman" w:hAnsi="Times New Roman" w:cs="Times New Roman"/>
          <w:spacing w:val="-2"/>
          <w:sz w:val="22"/>
          <w:szCs w:val="22"/>
        </w:rPr>
        <w:softHyphen/>
        <w:t xml:space="preserve">ры шпал, 450-375 м пути. Сборку звеньев на стенде ЗС-400 ведут 12 </w:t>
      </w:r>
      <w:r>
        <w:rPr>
          <w:rFonts w:ascii="Times New Roman" w:hAnsi="Times New Roman" w:cs="Times New Roman"/>
          <w:sz w:val="22"/>
          <w:szCs w:val="22"/>
        </w:rPr>
        <w:t>человек. Имеется также полуавтоматическая звеносборочная ли</w:t>
      </w:r>
      <w:r>
        <w:rPr>
          <w:rFonts w:ascii="Times New Roman" w:hAnsi="Times New Roman" w:cs="Times New Roman"/>
          <w:sz w:val="22"/>
          <w:szCs w:val="22"/>
        </w:rPr>
        <w:softHyphen/>
        <w:t>ния ЗЛХ-800. Последовательности операций на всех звеносбороч-ных базах примерно одинаковые, так как жестко определены</w:t>
      </w:r>
    </w:p>
    <w:p w:rsidR="00DF153A" w:rsidRDefault="00DF153A">
      <w:pPr>
        <w:shd w:val="clear" w:color="auto" w:fill="FFFFFF"/>
        <w:spacing w:line="250" w:lineRule="exact"/>
        <w:ind w:left="34"/>
        <w:jc w:val="both"/>
      </w:pPr>
      <w:r>
        <w:br w:type="column"/>
      </w:r>
      <w:r>
        <w:rPr>
          <w:rFonts w:ascii="Times New Roman" w:hAnsi="Times New Roman" w:cs="Times New Roman"/>
          <w:sz w:val="22"/>
          <w:szCs w:val="22"/>
        </w:rPr>
        <w:t xml:space="preserve">конструкцией самого звена рельсошпальной решетки. Основное </w:t>
      </w:r>
      <w:r>
        <w:rPr>
          <w:rFonts w:ascii="Times New Roman" w:hAnsi="Times New Roman" w:cs="Times New Roman"/>
          <w:spacing w:val="-2"/>
          <w:sz w:val="22"/>
          <w:szCs w:val="22"/>
        </w:rPr>
        <w:t>различие заключается в степени механизации и автоматизации про</w:t>
      </w:r>
      <w:r>
        <w:rPr>
          <w:rFonts w:ascii="Times New Roman" w:hAnsi="Times New Roman" w:cs="Times New Roman"/>
          <w:spacing w:val="-2"/>
          <w:sz w:val="22"/>
          <w:szCs w:val="22"/>
        </w:rPr>
        <w:softHyphen/>
      </w:r>
      <w:r>
        <w:rPr>
          <w:rFonts w:ascii="Times New Roman" w:hAnsi="Times New Roman" w:cs="Times New Roman"/>
          <w:sz w:val="22"/>
          <w:szCs w:val="22"/>
        </w:rPr>
        <w:t>цесса сборки звеньев, а также в особенностях путевого развития звеносборочных баз. Трудоемкость сборки звеньев колеблется от 32 до 60 чел.-км.</w:t>
      </w:r>
    </w:p>
    <w:p w:rsidR="00DF153A" w:rsidRDefault="00DF153A">
      <w:pPr>
        <w:shd w:val="clear" w:color="auto" w:fill="FFFFFF"/>
        <w:spacing w:line="250" w:lineRule="exact"/>
        <w:ind w:left="19" w:right="5" w:firstLine="269"/>
        <w:jc w:val="both"/>
      </w:pPr>
      <w:r>
        <w:rPr>
          <w:rFonts w:ascii="Times New Roman" w:hAnsi="Times New Roman" w:cs="Times New Roman"/>
          <w:sz w:val="22"/>
          <w:szCs w:val="22"/>
        </w:rPr>
        <w:t>При сборке звеньев на железобетонных шпалах применяются монтажные стенды. Шпалы раскладываются краном по эпюре, на шпалы укладываются амортизирующие прокладки и металличес</w:t>
      </w:r>
      <w:r>
        <w:rPr>
          <w:rFonts w:ascii="Times New Roman" w:hAnsi="Times New Roman" w:cs="Times New Roman"/>
          <w:sz w:val="22"/>
          <w:szCs w:val="22"/>
        </w:rPr>
        <w:softHyphen/>
        <w:t>кие подкладки, устанавливаются закладные болты в отверстиях железобетонных шпал, и после раскладки рельсов с прикреплен</w:t>
      </w:r>
      <w:r>
        <w:rPr>
          <w:rFonts w:ascii="Times New Roman" w:hAnsi="Times New Roman" w:cs="Times New Roman"/>
          <w:sz w:val="22"/>
          <w:szCs w:val="22"/>
        </w:rPr>
        <w:softHyphen/>
        <w:t>ными подкладками устанавливается колея на 2 мм шире нормаль</w:t>
      </w:r>
      <w:r>
        <w:rPr>
          <w:rFonts w:ascii="Times New Roman" w:hAnsi="Times New Roman" w:cs="Times New Roman"/>
          <w:sz w:val="22"/>
          <w:szCs w:val="22"/>
        </w:rPr>
        <w:softHyphen/>
        <w:t>ной и закручиваются гайки закладных болтов. Ширина колеи ус</w:t>
      </w:r>
      <w:r>
        <w:rPr>
          <w:rFonts w:ascii="Times New Roman" w:hAnsi="Times New Roman" w:cs="Times New Roman"/>
          <w:sz w:val="22"/>
          <w:szCs w:val="22"/>
        </w:rPr>
        <w:softHyphen/>
        <w:t>танавливается по глухим шаблонам.</w:t>
      </w:r>
    </w:p>
    <w:p w:rsidR="00DF153A" w:rsidRDefault="00DF153A">
      <w:pPr>
        <w:shd w:val="clear" w:color="auto" w:fill="FFFFFF"/>
        <w:spacing w:before="5" w:line="250" w:lineRule="exact"/>
        <w:ind w:left="24" w:right="19" w:firstLine="269"/>
        <w:jc w:val="both"/>
      </w:pPr>
      <w:r>
        <w:rPr>
          <w:rFonts w:ascii="Times New Roman" w:hAnsi="Times New Roman" w:cs="Times New Roman"/>
          <w:sz w:val="22"/>
          <w:szCs w:val="22"/>
        </w:rPr>
        <w:t>Способы сборки звеньев можно классифицировать следующим образом:</w:t>
      </w:r>
    </w:p>
    <w:p w:rsidR="00DF153A" w:rsidRDefault="00DF153A">
      <w:pPr>
        <w:shd w:val="clear" w:color="auto" w:fill="FFFFFF"/>
        <w:spacing w:before="5" w:line="250" w:lineRule="exact"/>
        <w:ind w:left="10" w:right="19" w:firstLine="274"/>
        <w:jc w:val="both"/>
      </w:pPr>
      <w:r>
        <w:rPr>
          <w:rFonts w:ascii="Times New Roman" w:hAnsi="Times New Roman" w:cs="Times New Roman"/>
          <w:sz w:val="22"/>
          <w:szCs w:val="22"/>
        </w:rPr>
        <w:t xml:space="preserve">с </w:t>
      </w:r>
      <w:r>
        <w:rPr>
          <w:rFonts w:ascii="Times New Roman" w:hAnsi="Times New Roman" w:cs="Times New Roman"/>
          <w:i/>
          <w:iCs/>
          <w:sz w:val="22"/>
          <w:szCs w:val="22"/>
        </w:rPr>
        <w:t xml:space="preserve">деревянными шпалами </w:t>
      </w:r>
      <w:r>
        <w:rPr>
          <w:rFonts w:ascii="Times New Roman" w:hAnsi="Times New Roman" w:cs="Times New Roman"/>
          <w:sz w:val="22"/>
          <w:szCs w:val="22"/>
        </w:rPr>
        <w:t>— на полуавтоматических сборочных линиях ППЗЛ-650; ЗЛХ-800; на механизированном звеносбороч-</w:t>
      </w:r>
      <w:r>
        <w:rPr>
          <w:rFonts w:ascii="Times New Roman" w:hAnsi="Times New Roman" w:cs="Times New Roman"/>
          <w:spacing w:val="-1"/>
          <w:sz w:val="22"/>
          <w:szCs w:val="22"/>
        </w:rPr>
        <w:t>пом стенде ЗС-400; с применением кранов козловых и на железно</w:t>
      </w:r>
      <w:r>
        <w:rPr>
          <w:rFonts w:ascii="Times New Roman" w:hAnsi="Times New Roman" w:cs="Times New Roman"/>
          <w:spacing w:val="-1"/>
          <w:sz w:val="22"/>
          <w:szCs w:val="22"/>
        </w:rPr>
        <w:softHyphen/>
      </w:r>
      <w:r>
        <w:rPr>
          <w:rFonts w:ascii="Times New Roman" w:hAnsi="Times New Roman" w:cs="Times New Roman"/>
          <w:sz w:val="22"/>
          <w:szCs w:val="22"/>
        </w:rPr>
        <w:t>дорожном ходу КДЭ-163, КДЭ-161; с применением механизиро</w:t>
      </w:r>
      <w:r>
        <w:rPr>
          <w:rFonts w:ascii="Times New Roman" w:hAnsi="Times New Roman" w:cs="Times New Roman"/>
          <w:sz w:val="22"/>
          <w:szCs w:val="22"/>
        </w:rPr>
        <w:softHyphen/>
        <w:t>ванного инструмента;</w:t>
      </w:r>
    </w:p>
    <w:p w:rsidR="00DF153A" w:rsidRDefault="00DF153A">
      <w:pPr>
        <w:shd w:val="clear" w:color="auto" w:fill="FFFFFF"/>
        <w:spacing w:line="250" w:lineRule="exact"/>
        <w:ind w:left="10" w:right="29" w:firstLine="274"/>
        <w:jc w:val="both"/>
      </w:pPr>
      <w:r>
        <w:rPr>
          <w:rFonts w:ascii="Times New Roman" w:hAnsi="Times New Roman" w:cs="Times New Roman"/>
          <w:spacing w:val="-1"/>
          <w:sz w:val="22"/>
          <w:szCs w:val="22"/>
        </w:rPr>
        <w:t xml:space="preserve">с </w:t>
      </w:r>
      <w:r>
        <w:rPr>
          <w:rFonts w:ascii="Times New Roman" w:hAnsi="Times New Roman" w:cs="Times New Roman"/>
          <w:i/>
          <w:iCs/>
          <w:spacing w:val="-1"/>
          <w:sz w:val="22"/>
          <w:szCs w:val="22"/>
        </w:rPr>
        <w:t xml:space="preserve">железобетонными шпалами </w:t>
      </w:r>
      <w:r>
        <w:rPr>
          <w:rFonts w:ascii="Times New Roman" w:hAnsi="Times New Roman" w:cs="Times New Roman"/>
          <w:spacing w:val="-1"/>
          <w:sz w:val="22"/>
          <w:szCs w:val="22"/>
        </w:rPr>
        <w:t>— на поточных звеносборочных линиях ЗЛЖ-500, ЗЛЖ-650, ЗЛЖ-850; на механизированном стен</w:t>
      </w:r>
      <w:r>
        <w:rPr>
          <w:rFonts w:ascii="Times New Roman" w:hAnsi="Times New Roman" w:cs="Times New Roman"/>
          <w:spacing w:val="-1"/>
          <w:sz w:val="22"/>
          <w:szCs w:val="22"/>
        </w:rPr>
        <w:softHyphen/>
      </w:r>
      <w:r>
        <w:rPr>
          <w:rFonts w:ascii="Times New Roman" w:hAnsi="Times New Roman" w:cs="Times New Roman"/>
          <w:sz w:val="22"/>
          <w:szCs w:val="22"/>
        </w:rPr>
        <w:t>де; с применением козловых кранов; с применением механизиро</w:t>
      </w:r>
      <w:r>
        <w:rPr>
          <w:rFonts w:ascii="Times New Roman" w:hAnsi="Times New Roman" w:cs="Times New Roman"/>
          <w:sz w:val="22"/>
          <w:szCs w:val="22"/>
        </w:rPr>
        <w:softHyphen/>
        <w:t>ванных инструментов.</w:t>
      </w:r>
    </w:p>
    <w:p w:rsidR="00DF153A" w:rsidRDefault="00DF153A">
      <w:pPr>
        <w:shd w:val="clear" w:color="auto" w:fill="FFFFFF"/>
        <w:spacing w:line="250" w:lineRule="exact"/>
        <w:ind w:left="5" w:right="29" w:firstLine="288"/>
        <w:jc w:val="both"/>
      </w:pPr>
      <w:r>
        <w:rPr>
          <w:rFonts w:ascii="Times New Roman" w:hAnsi="Times New Roman" w:cs="Times New Roman"/>
          <w:sz w:val="22"/>
          <w:szCs w:val="22"/>
        </w:rPr>
        <w:t>Механизированные поточные линии для сборки звеньев на же</w:t>
      </w:r>
      <w:r>
        <w:rPr>
          <w:rFonts w:ascii="Times New Roman" w:hAnsi="Times New Roman" w:cs="Times New Roman"/>
          <w:sz w:val="22"/>
          <w:szCs w:val="22"/>
        </w:rPr>
        <w:softHyphen/>
        <w:t>лезобетонных шпалах наряду с механизированными операциями имеют много ручных. Для автоматизации выполнения операций и управления ими в звеносборочных линиях используются коман-доаппараты, реле времени, промежуточные реле, конечные вык</w:t>
      </w:r>
      <w:r>
        <w:rPr>
          <w:rFonts w:ascii="Times New Roman" w:hAnsi="Times New Roman" w:cs="Times New Roman"/>
          <w:sz w:val="22"/>
          <w:szCs w:val="22"/>
        </w:rPr>
        <w:softHyphen/>
        <w:t>лючатели и другие элементы автоматики.</w:t>
      </w:r>
    </w:p>
    <w:p w:rsidR="00DF153A" w:rsidRDefault="00DF153A">
      <w:pPr>
        <w:shd w:val="clear" w:color="auto" w:fill="FFFFFF"/>
        <w:spacing w:line="250" w:lineRule="exact"/>
        <w:ind w:right="38" w:firstLine="274"/>
        <w:jc w:val="both"/>
      </w:pPr>
      <w:r>
        <w:rPr>
          <w:rFonts w:ascii="Times New Roman" w:hAnsi="Times New Roman" w:cs="Times New Roman"/>
          <w:b/>
          <w:bCs/>
          <w:spacing w:val="-4"/>
          <w:sz w:val="22"/>
          <w:szCs w:val="22"/>
        </w:rPr>
        <w:t xml:space="preserve">Укладка и монтаж рельсошпальной решетки. </w:t>
      </w:r>
      <w:r>
        <w:rPr>
          <w:rFonts w:ascii="Times New Roman" w:hAnsi="Times New Roman" w:cs="Times New Roman"/>
          <w:spacing w:val="-4"/>
          <w:sz w:val="22"/>
          <w:szCs w:val="22"/>
        </w:rPr>
        <w:t>Собранные зве</w:t>
      </w:r>
      <w:r>
        <w:rPr>
          <w:rFonts w:ascii="Times New Roman" w:hAnsi="Times New Roman" w:cs="Times New Roman"/>
          <w:spacing w:val="-4"/>
          <w:sz w:val="22"/>
          <w:szCs w:val="22"/>
        </w:rPr>
        <w:softHyphen/>
      </w:r>
      <w:r>
        <w:rPr>
          <w:rFonts w:ascii="Times New Roman" w:hAnsi="Times New Roman" w:cs="Times New Roman"/>
          <w:sz w:val="22"/>
          <w:szCs w:val="22"/>
        </w:rPr>
        <w:t>нья рельсошпальной решетки перевозятся к месту укладки в шта</w:t>
      </w:r>
      <w:r>
        <w:rPr>
          <w:rFonts w:ascii="Times New Roman" w:hAnsi="Times New Roman" w:cs="Times New Roman"/>
          <w:sz w:val="22"/>
          <w:szCs w:val="22"/>
        </w:rPr>
        <w:softHyphen/>
        <w:t>беля х-пакетах на железнодорожных четырехосных платформах, с которых сняты борта. Платформы оснащены роликовым транс</w:t>
      </w:r>
      <w:r>
        <w:rPr>
          <w:rFonts w:ascii="Times New Roman" w:hAnsi="Times New Roman" w:cs="Times New Roman"/>
          <w:sz w:val="22"/>
          <w:szCs w:val="22"/>
        </w:rPr>
        <w:softHyphen/>
        <w:t xml:space="preserve">портером, позволяющим перемещать пакеты к путеукладчику по </w:t>
      </w:r>
      <w:r>
        <w:rPr>
          <w:rFonts w:ascii="Times New Roman" w:hAnsi="Times New Roman" w:cs="Times New Roman"/>
          <w:spacing w:val="-2"/>
          <w:sz w:val="22"/>
          <w:szCs w:val="22"/>
        </w:rPr>
        <w:t xml:space="preserve">ВПИне всего состава. Звенья с рельсами длиной 25 м занимают две </w:t>
      </w:r>
      <w:r>
        <w:rPr>
          <w:rFonts w:ascii="Times New Roman" w:hAnsi="Times New Roman" w:cs="Times New Roman"/>
          <w:sz w:val="22"/>
          <w:szCs w:val="22"/>
        </w:rPr>
        <w:t>нилтформы. Число звеньев в пакете зависит от типа рельсов, рода</w:t>
      </w:r>
    </w:p>
    <w:p w:rsidR="00DF153A" w:rsidRDefault="00DF153A">
      <w:pPr>
        <w:shd w:val="clear" w:color="auto" w:fill="FFFFFF"/>
        <w:spacing w:line="250" w:lineRule="exact"/>
        <w:ind w:right="38" w:firstLine="274"/>
        <w:jc w:val="both"/>
        <w:sectPr w:rsidR="00DF153A">
          <w:pgSz w:w="16834" w:h="11909" w:orient="landscape"/>
          <w:pgMar w:top="1059" w:right="1580" w:bottom="360" w:left="1118" w:header="720" w:footer="720" w:gutter="0"/>
          <w:cols w:num="2" w:space="720" w:equalWidth="0">
            <w:col w:w="6345" w:space="1430"/>
            <w:col w:w="6360"/>
          </w:cols>
          <w:noEndnote/>
        </w:sectPr>
      </w:pPr>
    </w:p>
    <w:p w:rsidR="00DF153A" w:rsidRDefault="00DF153A">
      <w:pPr>
        <w:spacing w:before="197" w:line="1" w:lineRule="exact"/>
        <w:rPr>
          <w:rFonts w:ascii="Times New Roman" w:hAnsi="Times New Roman" w:cs="Times New Roman"/>
          <w:sz w:val="2"/>
          <w:szCs w:val="2"/>
        </w:rPr>
      </w:pPr>
    </w:p>
    <w:p w:rsidR="00DF153A" w:rsidRDefault="00DF153A">
      <w:pPr>
        <w:shd w:val="clear" w:color="auto" w:fill="FFFFFF"/>
        <w:spacing w:line="250" w:lineRule="exact"/>
        <w:ind w:right="38" w:firstLine="274"/>
        <w:jc w:val="both"/>
        <w:sectPr w:rsidR="00DF153A">
          <w:type w:val="continuous"/>
          <w:pgSz w:w="16834" w:h="11909" w:orient="landscape"/>
          <w:pgMar w:top="1059" w:right="1119" w:bottom="360" w:left="1123" w:header="720" w:footer="720" w:gutter="0"/>
          <w:cols w:space="60"/>
          <w:noEndnote/>
        </w:sectPr>
      </w:pPr>
    </w:p>
    <w:p w:rsidR="00DF153A" w:rsidRDefault="00DF153A">
      <w:pPr>
        <w:shd w:val="clear" w:color="auto" w:fill="FFFFFF"/>
        <w:spacing w:before="19"/>
      </w:pPr>
      <w:r>
        <w:rPr>
          <w:rFonts w:ascii="Times New Roman" w:hAnsi="Times New Roman" w:cs="Times New Roman"/>
          <w:sz w:val="22"/>
          <w:szCs w:val="22"/>
        </w:rPr>
        <w:t>188</w:t>
      </w:r>
    </w:p>
    <w:p w:rsidR="00DF153A" w:rsidRDefault="00DF153A">
      <w:pPr>
        <w:shd w:val="clear" w:color="auto" w:fill="FFFFFF"/>
      </w:pPr>
      <w:r>
        <w:br w:type="column"/>
      </w:r>
      <w:r>
        <w:rPr>
          <w:rFonts w:ascii="Times New Roman" w:hAnsi="Times New Roman" w:cs="Times New Roman"/>
          <w:sz w:val="22"/>
          <w:szCs w:val="22"/>
        </w:rPr>
        <w:t>189</w:t>
      </w:r>
    </w:p>
    <w:p w:rsidR="00DF153A" w:rsidRDefault="00DF153A">
      <w:pPr>
        <w:shd w:val="clear" w:color="auto" w:fill="FFFFFF"/>
        <w:sectPr w:rsidR="00DF153A">
          <w:type w:val="continuous"/>
          <w:pgSz w:w="16834" w:h="11909" w:orient="landscape"/>
          <w:pgMar w:top="1059" w:right="1119" w:bottom="360" w:left="1123" w:header="720" w:footer="720" w:gutter="0"/>
          <w:cols w:num="2" w:space="720" w:equalWidth="0">
            <w:col w:w="720" w:space="13152"/>
            <w:col w:w="720"/>
          </w:cols>
          <w:noEndnote/>
        </w:sectPr>
      </w:pPr>
    </w:p>
    <w:p w:rsidR="00DF153A" w:rsidRDefault="00DF153A">
      <w:pPr>
        <w:shd w:val="clear" w:color="auto" w:fill="FFFFFF"/>
        <w:spacing w:line="250" w:lineRule="exact"/>
        <w:ind w:left="14"/>
        <w:jc w:val="both"/>
      </w:pPr>
      <w:r>
        <w:rPr>
          <w:rFonts w:ascii="Times New Roman" w:hAnsi="Times New Roman" w:cs="Times New Roman"/>
          <w:sz w:val="22"/>
          <w:szCs w:val="22"/>
        </w:rPr>
        <w:t>шпал, длины рельсов, конструкции путеукладчика и составляет с деревянными шпалами шесть-восемь штук. Перед погрузкой зве</w:t>
      </w:r>
      <w:r>
        <w:rPr>
          <w:rFonts w:ascii="Times New Roman" w:hAnsi="Times New Roman" w:cs="Times New Roman"/>
          <w:sz w:val="22"/>
          <w:szCs w:val="22"/>
        </w:rPr>
        <w:softHyphen/>
        <w:t>ньев на роликовый транспортер укладываются специальные лыжи, сваренные из прокатных профилей или старогодных рель</w:t>
      </w:r>
      <w:r>
        <w:rPr>
          <w:rFonts w:ascii="Times New Roman" w:hAnsi="Times New Roman" w:cs="Times New Roman"/>
          <w:sz w:val="22"/>
          <w:szCs w:val="22"/>
        </w:rPr>
        <w:softHyphen/>
        <w:t>сов. Если не применяются лыжи, то нижнее звено пакета перево</w:t>
      </w:r>
      <w:r>
        <w:rPr>
          <w:rFonts w:ascii="Times New Roman" w:hAnsi="Times New Roman" w:cs="Times New Roman"/>
          <w:sz w:val="22"/>
          <w:szCs w:val="22"/>
        </w:rPr>
        <w:softHyphen/>
        <w:t>рачивается и рельсы головками укладываются на ролики транс</w:t>
      </w:r>
      <w:r>
        <w:rPr>
          <w:rFonts w:ascii="Times New Roman" w:hAnsi="Times New Roman" w:cs="Times New Roman"/>
          <w:sz w:val="22"/>
          <w:szCs w:val="22"/>
        </w:rPr>
        <w:softHyphen/>
        <w:t>портера. На конце рельса с одной стороны по ходу перетяжки пакетов, в болтовые отверстия устанавливаются направляющие наконечники. Торцы рельсов в пакетах должны находиться в од</w:t>
      </w:r>
      <w:r>
        <w:rPr>
          <w:rFonts w:ascii="Times New Roman" w:hAnsi="Times New Roman" w:cs="Times New Roman"/>
          <w:sz w:val="22"/>
          <w:szCs w:val="22"/>
        </w:rPr>
        <w:softHyphen/>
        <w:t>ной плоскости. Смещение вертикальных осей каждого звена от</w:t>
      </w:r>
      <w:r>
        <w:rPr>
          <w:rFonts w:ascii="Times New Roman" w:hAnsi="Times New Roman" w:cs="Times New Roman"/>
          <w:sz w:val="22"/>
          <w:szCs w:val="22"/>
        </w:rPr>
        <w:softHyphen/>
        <w:t>носительно других звеньев допускается не более 50 мм. Погруз</w:t>
      </w:r>
      <w:r>
        <w:rPr>
          <w:rFonts w:ascii="Times New Roman" w:hAnsi="Times New Roman" w:cs="Times New Roman"/>
          <w:sz w:val="22"/>
          <w:szCs w:val="22"/>
        </w:rPr>
        <w:softHyphen/>
        <w:t>ка звеньев ведется в соответствии с позвенной ведомостью, в ко</w:t>
      </w:r>
      <w:r>
        <w:rPr>
          <w:rFonts w:ascii="Times New Roman" w:hAnsi="Times New Roman" w:cs="Times New Roman"/>
          <w:sz w:val="22"/>
          <w:szCs w:val="22"/>
        </w:rPr>
        <w:softHyphen/>
        <w:t>торой указывается последовательность укладки в соответствии с местоположением звена в пути. Верхним в штабеле должно быть то звено, которое подлежит укладке первым. Погрузка ведется с помощью крана группой из пяти монтеров пути, двое из них на</w:t>
      </w:r>
      <w:r>
        <w:rPr>
          <w:rFonts w:ascii="Times New Roman" w:hAnsi="Times New Roman" w:cs="Times New Roman"/>
          <w:sz w:val="22"/>
          <w:szCs w:val="22"/>
        </w:rPr>
        <w:softHyphen/>
        <w:t>ходятся на поезде, двое — внизу у стендов, один выполняет вспо</w:t>
      </w:r>
      <w:r>
        <w:rPr>
          <w:rFonts w:ascii="Times New Roman" w:hAnsi="Times New Roman" w:cs="Times New Roman"/>
          <w:sz w:val="22"/>
          <w:szCs w:val="22"/>
        </w:rPr>
        <w:softHyphen/>
        <w:t>могательные работы. После погрузки пакеты закрепляются от поперечных и продольных сдвигов во время перевозки специаль</w:t>
      </w:r>
      <w:r>
        <w:rPr>
          <w:rFonts w:ascii="Times New Roman" w:hAnsi="Times New Roman" w:cs="Times New Roman"/>
          <w:sz w:val="22"/>
          <w:szCs w:val="22"/>
        </w:rPr>
        <w:softHyphen/>
        <w:t>ными съемными и несъемными устройствами.</w:t>
      </w:r>
    </w:p>
    <w:p w:rsidR="00DF153A" w:rsidRDefault="00DF153A">
      <w:pPr>
        <w:shd w:val="clear" w:color="auto" w:fill="FFFFFF"/>
        <w:spacing w:line="250" w:lineRule="exact"/>
        <w:ind w:right="14" w:firstLine="283"/>
        <w:jc w:val="both"/>
      </w:pPr>
      <w:r>
        <w:rPr>
          <w:rFonts w:ascii="Times New Roman" w:hAnsi="Times New Roman" w:cs="Times New Roman"/>
          <w:sz w:val="22"/>
          <w:szCs w:val="22"/>
        </w:rPr>
        <w:t>При сборке стрелочные переводы делятся на три монтажных блока: блок стрелки, блок соединительной части и блок кресто</w:t>
      </w:r>
      <w:r>
        <w:rPr>
          <w:rFonts w:ascii="Times New Roman" w:hAnsi="Times New Roman" w:cs="Times New Roman"/>
          <w:sz w:val="22"/>
          <w:szCs w:val="22"/>
        </w:rPr>
        <w:softHyphen/>
        <w:t>вины. Блоки грузятся с помощью козловых (или стреловых) кра</w:t>
      </w:r>
      <w:r>
        <w:rPr>
          <w:rFonts w:ascii="Times New Roman" w:hAnsi="Times New Roman" w:cs="Times New Roman"/>
          <w:sz w:val="22"/>
          <w:szCs w:val="22"/>
        </w:rPr>
        <w:softHyphen/>
        <w:t>нов на обыкновенные или оборудованные треугольными фер</w:t>
      </w:r>
      <w:r>
        <w:rPr>
          <w:rFonts w:ascii="Times New Roman" w:hAnsi="Times New Roman" w:cs="Times New Roman"/>
          <w:sz w:val="22"/>
          <w:szCs w:val="22"/>
        </w:rPr>
        <w:softHyphen/>
        <w:t>мами четырехосные платформы. В последнем случае блоки ус</w:t>
      </w:r>
      <w:r>
        <w:rPr>
          <w:rFonts w:ascii="Times New Roman" w:hAnsi="Times New Roman" w:cs="Times New Roman"/>
          <w:sz w:val="22"/>
          <w:szCs w:val="22"/>
        </w:rPr>
        <w:softHyphen/>
        <w:t>танавливаются в наклонном положении, что позволяет избежать боковой негабаритности длинных брусьев. При погрузке стре</w:t>
      </w:r>
      <w:r>
        <w:rPr>
          <w:rFonts w:ascii="Times New Roman" w:hAnsi="Times New Roman" w:cs="Times New Roman"/>
          <w:sz w:val="22"/>
          <w:szCs w:val="22"/>
        </w:rPr>
        <w:softHyphen/>
        <w:t>лочных переводов должна учитываться очередность их уклад</w:t>
      </w:r>
      <w:r>
        <w:rPr>
          <w:rFonts w:ascii="Times New Roman" w:hAnsi="Times New Roman" w:cs="Times New Roman"/>
          <w:sz w:val="22"/>
          <w:szCs w:val="22"/>
        </w:rPr>
        <w:softHyphen/>
        <w:t>ки. На обыкновенных платформах блоки размещаются горизон</w:t>
      </w:r>
      <w:r>
        <w:rPr>
          <w:rFonts w:ascii="Times New Roman" w:hAnsi="Times New Roman" w:cs="Times New Roman"/>
          <w:sz w:val="22"/>
          <w:szCs w:val="22"/>
        </w:rPr>
        <w:softHyphen/>
        <w:t>тально. Если необходимо соблюдать габарит подвижного со</w:t>
      </w:r>
      <w:r>
        <w:rPr>
          <w:rFonts w:ascii="Times New Roman" w:hAnsi="Times New Roman" w:cs="Times New Roman"/>
          <w:sz w:val="22"/>
          <w:szCs w:val="22"/>
        </w:rPr>
        <w:softHyphen/>
        <w:t>става, то все брусья длиной более 3,5 м расшиваются и транс</w:t>
      </w:r>
      <w:r>
        <w:rPr>
          <w:rFonts w:ascii="Times New Roman" w:hAnsi="Times New Roman" w:cs="Times New Roman"/>
          <w:sz w:val="22"/>
          <w:szCs w:val="22"/>
        </w:rPr>
        <w:softHyphen/>
        <w:t>портируются в отдельном штабеле, а на месте укладки они сно</w:t>
      </w:r>
      <w:r>
        <w:rPr>
          <w:rFonts w:ascii="Times New Roman" w:hAnsi="Times New Roman" w:cs="Times New Roman"/>
          <w:sz w:val="22"/>
          <w:szCs w:val="22"/>
        </w:rPr>
        <w:softHyphen/>
        <w:t>ва пришиваются. От поперечного и продольного перемещения блоки стрелочного перевода закрепляются инвентарными стяж</w:t>
      </w:r>
      <w:r>
        <w:rPr>
          <w:rFonts w:ascii="Times New Roman" w:hAnsi="Times New Roman" w:cs="Times New Roman"/>
          <w:sz w:val="22"/>
          <w:szCs w:val="22"/>
        </w:rPr>
        <w:softHyphen/>
        <w:t>ками и шпальными распорками. В транспортном состоянии локомотив находится в голове такого поезда. Поезд в пути сле</w:t>
      </w:r>
      <w:r>
        <w:rPr>
          <w:rFonts w:ascii="Times New Roman" w:hAnsi="Times New Roman" w:cs="Times New Roman"/>
          <w:sz w:val="22"/>
          <w:szCs w:val="22"/>
        </w:rPr>
        <w:softHyphen/>
        <w:t>дования сопровождается бригадой из двух человек.</w:t>
      </w:r>
    </w:p>
    <w:p w:rsidR="00DF153A" w:rsidRDefault="00DF153A">
      <w:pPr>
        <w:shd w:val="clear" w:color="auto" w:fill="FFFFFF"/>
        <w:spacing w:before="211"/>
        <w:ind w:left="14"/>
      </w:pPr>
      <w:r>
        <w:rPr>
          <w:rFonts w:ascii="Times New Roman" w:hAnsi="Times New Roman" w:cs="Times New Roman"/>
          <w:spacing w:val="-20"/>
          <w:sz w:val="22"/>
          <w:szCs w:val="22"/>
        </w:rPr>
        <w:t>190</w:t>
      </w:r>
    </w:p>
    <w:p w:rsidR="00DF153A" w:rsidRDefault="00DF153A">
      <w:pPr>
        <w:shd w:val="clear" w:color="auto" w:fill="FFFFFF"/>
        <w:spacing w:before="19" w:line="250" w:lineRule="exact"/>
        <w:ind w:right="19" w:firstLine="278"/>
        <w:jc w:val="both"/>
      </w:pPr>
      <w:r>
        <w:br w:type="column"/>
      </w:r>
      <w:r>
        <w:rPr>
          <w:rFonts w:ascii="Times New Roman" w:hAnsi="Times New Roman" w:cs="Times New Roman"/>
          <w:sz w:val="22"/>
          <w:szCs w:val="22"/>
        </w:rPr>
        <w:t>Перед монтажом необходимо восстановить ось пути. Ось зак</w:t>
      </w:r>
      <w:r>
        <w:rPr>
          <w:rFonts w:ascii="Times New Roman" w:hAnsi="Times New Roman" w:cs="Times New Roman"/>
          <w:sz w:val="22"/>
          <w:szCs w:val="22"/>
        </w:rPr>
        <w:softHyphen/>
        <w:t>репляется колышками и выносными столбами через 50 м на пря</w:t>
      </w:r>
      <w:r>
        <w:rPr>
          <w:rFonts w:ascii="Times New Roman" w:hAnsi="Times New Roman" w:cs="Times New Roman"/>
          <w:sz w:val="22"/>
          <w:szCs w:val="22"/>
        </w:rPr>
        <w:softHyphen/>
        <w:t>мых, в начале и конце переходных кривых и через каждые 10 м при радиусе круговых кривых менее 500 м и через каждые 20 м при более пологих кривых. Технология монтажа зависит от типа применяемых путеукладчиков. Наиболее совершенными и про</w:t>
      </w:r>
      <w:r>
        <w:rPr>
          <w:rFonts w:ascii="Times New Roman" w:hAnsi="Times New Roman" w:cs="Times New Roman"/>
          <w:sz w:val="22"/>
          <w:szCs w:val="22"/>
        </w:rPr>
        <w:softHyphen/>
        <w:t>изводительными являются железнодорожные путеукладочные краны УК. На последнем раздельном пункте, примыкающем к перегону, где ведется укладка, локомотив из головы состава пе</w:t>
      </w:r>
      <w:r>
        <w:rPr>
          <w:rFonts w:ascii="Times New Roman" w:hAnsi="Times New Roman" w:cs="Times New Roman"/>
          <w:sz w:val="22"/>
          <w:szCs w:val="22"/>
        </w:rPr>
        <w:softHyphen/>
        <w:t>ремещается в хвост укладочного поезда, а кран ставится на мес</w:t>
      </w:r>
      <w:r>
        <w:rPr>
          <w:rFonts w:ascii="Times New Roman" w:hAnsi="Times New Roman" w:cs="Times New Roman"/>
          <w:sz w:val="22"/>
          <w:szCs w:val="22"/>
        </w:rPr>
        <w:softHyphen/>
        <w:t>то локомотива. По прибытии на перегон укладчик с частью со</w:t>
      </w:r>
      <w:r>
        <w:rPr>
          <w:rFonts w:ascii="Times New Roman" w:hAnsi="Times New Roman" w:cs="Times New Roman"/>
          <w:sz w:val="22"/>
          <w:szCs w:val="22"/>
        </w:rPr>
        <w:softHyphen/>
        <w:t>става отцепляется от поезда. Он продвигается к концу рельсово</w:t>
      </w:r>
      <w:r>
        <w:rPr>
          <w:rFonts w:ascii="Times New Roman" w:hAnsi="Times New Roman" w:cs="Times New Roman"/>
          <w:sz w:val="22"/>
          <w:szCs w:val="22"/>
        </w:rPr>
        <w:softHyphen/>
        <w:t>го пути, где установлены тормозные башмаки, для продолже</w:t>
      </w:r>
      <w:r>
        <w:rPr>
          <w:rFonts w:ascii="Times New Roman" w:hAnsi="Times New Roman" w:cs="Times New Roman"/>
          <w:sz w:val="22"/>
          <w:szCs w:val="22"/>
        </w:rPr>
        <w:softHyphen/>
        <w:t>ния укладки. Число пакетов, оставляемое с укладчиком, зави</w:t>
      </w:r>
      <w:r>
        <w:rPr>
          <w:rFonts w:ascii="Times New Roman" w:hAnsi="Times New Roman" w:cs="Times New Roman"/>
          <w:sz w:val="22"/>
          <w:szCs w:val="22"/>
        </w:rPr>
        <w:softHyphen/>
        <w:t>сит от продольных уклонов на участке: на горизонтальной пло</w:t>
      </w:r>
      <w:r>
        <w:rPr>
          <w:rFonts w:ascii="Times New Roman" w:hAnsi="Times New Roman" w:cs="Times New Roman"/>
          <w:sz w:val="22"/>
          <w:szCs w:val="22"/>
        </w:rPr>
        <w:softHyphen/>
        <w:t>щадке и при уклоне до 0,005 оставляют не более трех пакетов, при уклоне от 0,005 до 0,01 — не более двух, при уклоне более 0,010 — один. Остальные платформы с пакетами находятся у локомотива, который при уклонах более 0,0025 % должен оста</w:t>
      </w:r>
      <w:r>
        <w:rPr>
          <w:rFonts w:ascii="Times New Roman" w:hAnsi="Times New Roman" w:cs="Times New Roman"/>
          <w:sz w:val="22"/>
          <w:szCs w:val="22"/>
        </w:rPr>
        <w:softHyphen/>
        <w:t>ваться прицепленным к составу со звеньями. Укладку звеньев недет бригада из 19 человек. У места укладки снимаются крепле</w:t>
      </w:r>
      <w:r>
        <w:rPr>
          <w:rFonts w:ascii="Times New Roman" w:hAnsi="Times New Roman" w:cs="Times New Roman"/>
          <w:sz w:val="22"/>
          <w:szCs w:val="22"/>
        </w:rPr>
        <w:softHyphen/>
        <w:t>ния пакетов, звенья первого пакета стропуются специальными траверсами. По сигналу руководителя работ звено поднимается над пакетом и перемещается по стреле до полного выхода из портала. При опускании на полотно рабочие баграми удержи-иают звено от раскачивания и направляют звено так, чтобы со</w:t>
      </w:r>
      <w:r>
        <w:rPr>
          <w:rFonts w:ascii="Times New Roman" w:hAnsi="Times New Roman" w:cs="Times New Roman"/>
          <w:sz w:val="22"/>
          <w:szCs w:val="22"/>
        </w:rPr>
        <w:softHyphen/>
        <w:t>единились части временного стыкователя, либо удалось смон</w:t>
      </w:r>
      <w:r>
        <w:rPr>
          <w:rFonts w:ascii="Times New Roman" w:hAnsi="Times New Roman" w:cs="Times New Roman"/>
          <w:sz w:val="22"/>
          <w:szCs w:val="22"/>
        </w:rPr>
        <w:softHyphen/>
        <w:t>тировать стыковое скрепление с ранее уложенным звеном, при</w:t>
      </w:r>
      <w:r>
        <w:rPr>
          <w:rFonts w:ascii="Times New Roman" w:hAnsi="Times New Roman" w:cs="Times New Roman"/>
          <w:sz w:val="22"/>
          <w:szCs w:val="22"/>
        </w:rPr>
        <w:softHyphen/>
        <w:t>хватив накладки двумя болтами. Передний конец звена направ</w:t>
      </w:r>
      <w:r>
        <w:rPr>
          <w:rFonts w:ascii="Times New Roman" w:hAnsi="Times New Roman" w:cs="Times New Roman"/>
          <w:sz w:val="22"/>
          <w:szCs w:val="22"/>
        </w:rPr>
        <w:softHyphen/>
        <w:t>ляют по оси пути, после чего звено окончательно опускается на чемляное полотно, на концы его рельсов переставляют тормоз</w:t>
      </w:r>
      <w:r>
        <w:rPr>
          <w:rFonts w:ascii="Times New Roman" w:hAnsi="Times New Roman" w:cs="Times New Roman"/>
          <w:sz w:val="22"/>
          <w:szCs w:val="22"/>
        </w:rPr>
        <w:softHyphen/>
        <w:t>ные башмаки, снимают строповочные траверсы, укладчик пере</w:t>
      </w:r>
      <w:r>
        <w:rPr>
          <w:rFonts w:ascii="Times New Roman" w:hAnsi="Times New Roman" w:cs="Times New Roman"/>
          <w:sz w:val="22"/>
          <w:szCs w:val="22"/>
        </w:rPr>
        <w:softHyphen/>
        <w:t>мещается вперед по уложенному звену для выполнения опера</w:t>
      </w:r>
      <w:r>
        <w:rPr>
          <w:rFonts w:ascii="Times New Roman" w:hAnsi="Times New Roman" w:cs="Times New Roman"/>
          <w:sz w:val="22"/>
          <w:szCs w:val="22"/>
        </w:rPr>
        <w:softHyphen/>
        <w:t>ций следующего цикла. Рабочие, идущие за платформами со</w:t>
      </w:r>
      <w:r>
        <w:rPr>
          <w:rFonts w:ascii="Times New Roman" w:hAnsi="Times New Roman" w:cs="Times New Roman"/>
          <w:sz w:val="22"/>
          <w:szCs w:val="22"/>
        </w:rPr>
        <w:softHyphen/>
        <w:t>пи на крана, снимают временные стыкователи и заменяют их по</w:t>
      </w:r>
      <w:r>
        <w:rPr>
          <w:rFonts w:ascii="Times New Roman" w:hAnsi="Times New Roman" w:cs="Times New Roman"/>
          <w:sz w:val="22"/>
          <w:szCs w:val="22"/>
        </w:rPr>
        <w:softHyphen/>
        <w:t>стоянными накладками с полным числом болтов.</w:t>
      </w:r>
    </w:p>
    <w:p w:rsidR="00DF153A" w:rsidRDefault="00DF153A">
      <w:pPr>
        <w:shd w:val="clear" w:color="auto" w:fill="FFFFFF"/>
        <w:spacing w:before="451"/>
        <w:jc w:val="right"/>
      </w:pPr>
      <w:r>
        <w:rPr>
          <w:rFonts w:ascii="Times New Roman" w:hAnsi="Times New Roman" w:cs="Times New Roman"/>
          <w:sz w:val="22"/>
          <w:szCs w:val="22"/>
        </w:rPr>
        <w:t>191</w:t>
      </w:r>
    </w:p>
    <w:p w:rsidR="00DF153A" w:rsidRDefault="00DF153A">
      <w:pPr>
        <w:shd w:val="clear" w:color="auto" w:fill="FFFFFF"/>
        <w:spacing w:before="451"/>
        <w:jc w:val="right"/>
        <w:sectPr w:rsidR="00DF153A">
          <w:pgSz w:w="16834" w:h="11909" w:orient="landscape"/>
          <w:pgMar w:top="797" w:right="1289" w:bottom="360" w:left="1289" w:header="720" w:footer="720" w:gutter="0"/>
          <w:cols w:num="2" w:space="720" w:equalWidth="0">
            <w:col w:w="6360" w:space="1565"/>
            <w:col w:w="6331"/>
          </w:cols>
          <w:noEndnote/>
        </w:sectPr>
      </w:pPr>
    </w:p>
    <w:p w:rsidR="00DF153A" w:rsidRDefault="00DF153A">
      <w:pPr>
        <w:shd w:val="clear" w:color="auto" w:fill="FFFFFF"/>
        <w:ind w:left="5462"/>
      </w:pPr>
    </w:p>
    <w:p w:rsidR="00DF153A" w:rsidRDefault="00DF153A">
      <w:pPr>
        <w:shd w:val="clear" w:color="auto" w:fill="FFFFFF"/>
        <w:ind w:left="5462"/>
        <w:sectPr w:rsidR="00DF153A">
          <w:type w:val="continuous"/>
          <w:pgSz w:w="16834" w:h="11909" w:orient="landscape"/>
          <w:pgMar w:top="797" w:right="1289" w:bottom="360" w:left="1289" w:header="720" w:footer="720" w:gutter="0"/>
          <w:cols w:space="60"/>
          <w:noEndnote/>
        </w:sectPr>
      </w:pPr>
    </w:p>
    <w:p w:rsidR="00DF153A" w:rsidRDefault="00DF153A">
      <w:pPr>
        <w:shd w:val="clear" w:color="auto" w:fill="FFFFFF"/>
        <w:spacing w:before="480" w:line="250" w:lineRule="exact"/>
        <w:ind w:left="10" w:firstLine="288"/>
        <w:jc w:val="both"/>
      </w:pPr>
      <w:r>
        <w:rPr>
          <w:rFonts w:ascii="Times New Roman" w:hAnsi="Times New Roman" w:cs="Times New Roman"/>
          <w:sz w:val="22"/>
          <w:szCs w:val="22"/>
        </w:rPr>
        <w:t>По окончании укладки последующего звена кранового пакета с платформ состава крана выполняется ближняя перетяжка очеред</w:t>
      </w:r>
      <w:r>
        <w:rPr>
          <w:rFonts w:ascii="Times New Roman" w:hAnsi="Times New Roman" w:cs="Times New Roman"/>
          <w:sz w:val="22"/>
          <w:szCs w:val="22"/>
        </w:rPr>
        <w:softHyphen/>
      </w:r>
      <w:r>
        <w:rPr>
          <w:rFonts w:ascii="Times New Roman" w:hAnsi="Times New Roman" w:cs="Times New Roman"/>
          <w:spacing w:val="-3"/>
          <w:sz w:val="22"/>
          <w:szCs w:val="22"/>
        </w:rPr>
        <w:t>ного пакета. Трос тяговой лебедки крана закрепляется за рельс ниж</w:t>
      </w:r>
      <w:r>
        <w:rPr>
          <w:rFonts w:ascii="Times New Roman" w:hAnsi="Times New Roman" w:cs="Times New Roman"/>
          <w:spacing w:val="-3"/>
          <w:sz w:val="22"/>
          <w:szCs w:val="22"/>
        </w:rPr>
        <w:softHyphen/>
      </w:r>
      <w:r>
        <w:rPr>
          <w:rFonts w:ascii="Times New Roman" w:hAnsi="Times New Roman" w:cs="Times New Roman"/>
          <w:sz w:val="22"/>
          <w:szCs w:val="22"/>
        </w:rPr>
        <w:t>него звена на дальнем от края конца пакета и по сигналу руково</w:t>
      </w:r>
      <w:r>
        <w:rPr>
          <w:rFonts w:ascii="Times New Roman" w:hAnsi="Times New Roman" w:cs="Times New Roman"/>
          <w:sz w:val="22"/>
          <w:szCs w:val="22"/>
        </w:rPr>
        <w:softHyphen/>
        <w:t>дителя работ перемещается в портал. Дальнюю перетяжку пред</w:t>
      </w:r>
      <w:r>
        <w:rPr>
          <w:rFonts w:ascii="Times New Roman" w:hAnsi="Times New Roman" w:cs="Times New Roman"/>
          <w:sz w:val="22"/>
          <w:szCs w:val="22"/>
        </w:rPr>
        <w:softHyphen/>
        <w:t>принимают для перемещения пакетов состава поезда на освобо</w:t>
      </w:r>
      <w:r>
        <w:rPr>
          <w:rFonts w:ascii="Times New Roman" w:hAnsi="Times New Roman" w:cs="Times New Roman"/>
          <w:sz w:val="22"/>
          <w:szCs w:val="22"/>
        </w:rPr>
        <w:softHyphen/>
        <w:t>дившиеся платформы крана. Локомотив осаживает состав с плат</w:t>
      </w:r>
      <w:r>
        <w:rPr>
          <w:rFonts w:ascii="Times New Roman" w:hAnsi="Times New Roman" w:cs="Times New Roman"/>
          <w:sz w:val="22"/>
          <w:szCs w:val="22"/>
        </w:rPr>
        <w:softHyphen/>
        <w:t>формами и сцепляет его со свободными платформами. Перемеща</w:t>
      </w:r>
      <w:r>
        <w:rPr>
          <w:rFonts w:ascii="Times New Roman" w:hAnsi="Times New Roman" w:cs="Times New Roman"/>
          <w:sz w:val="22"/>
          <w:szCs w:val="22"/>
        </w:rPr>
        <w:softHyphen/>
        <w:t>емый пакет анкеруют с помощью троса к уложенному пути, и ког</w:t>
      </w:r>
      <w:r>
        <w:rPr>
          <w:rFonts w:ascii="Times New Roman" w:hAnsi="Times New Roman" w:cs="Times New Roman"/>
          <w:sz w:val="22"/>
          <w:szCs w:val="22"/>
        </w:rPr>
        <w:softHyphen/>
        <w:t>да локомотив медленно отводит от крана состав вместе со свобод</w:t>
      </w:r>
      <w:r>
        <w:rPr>
          <w:rFonts w:ascii="Times New Roman" w:hAnsi="Times New Roman" w:cs="Times New Roman"/>
          <w:sz w:val="22"/>
          <w:szCs w:val="22"/>
        </w:rPr>
        <w:softHyphen/>
        <w:t>ными платформами, пакет оказывается на этих платформах.</w:t>
      </w:r>
    </w:p>
    <w:p w:rsidR="00DF153A" w:rsidRDefault="00DF153A">
      <w:pPr>
        <w:shd w:val="clear" w:color="auto" w:fill="FFFFFF"/>
        <w:spacing w:line="250" w:lineRule="exact"/>
        <w:ind w:left="5" w:right="5" w:firstLine="288"/>
        <w:jc w:val="both"/>
      </w:pPr>
      <w:r>
        <w:rPr>
          <w:rFonts w:ascii="Times New Roman" w:hAnsi="Times New Roman" w:cs="Times New Roman"/>
          <w:sz w:val="22"/>
          <w:szCs w:val="22"/>
        </w:rPr>
        <w:t>Путеукладчик на безрельсовом ходу (ПБ-ЗМ на тракторном ходу) обслуживается бригадой из четырех человек. Он останав</w:t>
      </w:r>
      <w:r>
        <w:rPr>
          <w:rFonts w:ascii="Times New Roman" w:hAnsi="Times New Roman" w:cs="Times New Roman"/>
          <w:sz w:val="22"/>
          <w:szCs w:val="22"/>
        </w:rPr>
        <w:softHyphen/>
        <w:t>ливается над последним уложенным звеном (рис. 74). При возоб</w:t>
      </w:r>
      <w:r>
        <w:rPr>
          <w:rFonts w:ascii="Times New Roman" w:hAnsi="Times New Roman" w:cs="Times New Roman"/>
          <w:sz w:val="22"/>
          <w:szCs w:val="22"/>
        </w:rPr>
        <w:softHyphen/>
        <w:t>новлении цикла в его портал локомотивом, находящимся в кон</w:t>
      </w:r>
      <w:r>
        <w:rPr>
          <w:rFonts w:ascii="Times New Roman" w:hAnsi="Times New Roman" w:cs="Times New Roman"/>
          <w:sz w:val="22"/>
          <w:szCs w:val="22"/>
        </w:rPr>
        <w:softHyphen/>
        <w:t>це состава, подают платформы с пакетами. После остановки плат</w:t>
      </w:r>
      <w:r>
        <w:rPr>
          <w:rFonts w:ascii="Times New Roman" w:hAnsi="Times New Roman" w:cs="Times New Roman"/>
          <w:sz w:val="22"/>
          <w:szCs w:val="22"/>
        </w:rPr>
        <w:softHyphen/>
        <w:t>формы верхнее звено стропуется захватными рамами. Звено под</w:t>
      </w:r>
      <w:r>
        <w:rPr>
          <w:rFonts w:ascii="Times New Roman" w:hAnsi="Times New Roman" w:cs="Times New Roman"/>
          <w:sz w:val="22"/>
          <w:szCs w:val="22"/>
        </w:rPr>
        <w:softHyphen/>
        <w:t>нимается над пакетом и трактор на первой скорости перемещает</w:t>
      </w:r>
      <w:r>
        <w:rPr>
          <w:rFonts w:ascii="Times New Roman" w:hAnsi="Times New Roman" w:cs="Times New Roman"/>
          <w:sz w:val="22"/>
          <w:szCs w:val="22"/>
        </w:rPr>
        <w:softHyphen/>
      </w:r>
      <w:r>
        <w:rPr>
          <w:rFonts w:ascii="Times New Roman" w:hAnsi="Times New Roman" w:cs="Times New Roman"/>
          <w:spacing w:val="-1"/>
          <w:sz w:val="22"/>
          <w:szCs w:val="22"/>
        </w:rPr>
        <w:t>ся вперед на расстояние, превышающее длину укладываемого зве</w:t>
      </w:r>
      <w:r>
        <w:rPr>
          <w:rFonts w:ascii="Times New Roman" w:hAnsi="Times New Roman" w:cs="Times New Roman"/>
          <w:spacing w:val="-1"/>
          <w:sz w:val="22"/>
          <w:szCs w:val="22"/>
        </w:rPr>
        <w:softHyphen/>
      </w:r>
      <w:r>
        <w:rPr>
          <w:rFonts w:ascii="Times New Roman" w:hAnsi="Times New Roman" w:cs="Times New Roman"/>
          <w:sz w:val="22"/>
          <w:szCs w:val="22"/>
        </w:rPr>
        <w:t>на примерно на 0,5 м, останавливается и начинает опускание зве</w:t>
      </w:r>
      <w:r>
        <w:rPr>
          <w:rFonts w:ascii="Times New Roman" w:hAnsi="Times New Roman" w:cs="Times New Roman"/>
          <w:sz w:val="22"/>
          <w:szCs w:val="22"/>
        </w:rPr>
        <w:softHyphen/>
        <w:t>на. Совпадения оси пути и звена проверяются визирным устрой</w:t>
      </w:r>
      <w:r>
        <w:rPr>
          <w:rFonts w:ascii="Times New Roman" w:hAnsi="Times New Roman" w:cs="Times New Roman"/>
          <w:sz w:val="22"/>
          <w:szCs w:val="22"/>
        </w:rPr>
        <w:softHyphen/>
        <w:t>ством, установленным на тракторе, ориентирами служат осевые колья. В конце процесса опускания звена трактор осаживает пу</w:t>
      </w:r>
      <w:r>
        <w:rPr>
          <w:rFonts w:ascii="Times New Roman" w:hAnsi="Times New Roman" w:cs="Times New Roman"/>
          <w:sz w:val="22"/>
          <w:szCs w:val="22"/>
        </w:rPr>
        <w:softHyphen/>
        <w:t>теукладчик назад, а рабочие стыкуют вновь уложенное звено с тем, которое уложено ранее. Проверяется положение звена отно</w:t>
      </w:r>
      <w:r>
        <w:rPr>
          <w:rFonts w:ascii="Times New Roman" w:hAnsi="Times New Roman" w:cs="Times New Roman"/>
          <w:sz w:val="22"/>
          <w:szCs w:val="22"/>
        </w:rPr>
        <w:softHyphen/>
        <w:t>сительно оси пути, окончательно опускается звено на земляное полотно, траверсы отцепляются от головок рельсов и поднима</w:t>
      </w:r>
      <w:r>
        <w:rPr>
          <w:rFonts w:ascii="Times New Roman" w:hAnsi="Times New Roman" w:cs="Times New Roman"/>
          <w:sz w:val="22"/>
          <w:szCs w:val="22"/>
        </w:rPr>
        <w:softHyphen/>
        <w:t>ются вверх. Цикл повторяется.</w:t>
      </w:r>
    </w:p>
    <w:p w:rsidR="00DF153A" w:rsidRDefault="00DF153A">
      <w:pPr>
        <w:shd w:val="clear" w:color="auto" w:fill="FFFFFF"/>
        <w:spacing w:line="250" w:lineRule="exact"/>
        <w:ind w:right="5" w:firstLine="278"/>
        <w:jc w:val="both"/>
      </w:pPr>
      <w:r>
        <w:rPr>
          <w:rFonts w:ascii="Times New Roman" w:hAnsi="Times New Roman" w:cs="Times New Roman"/>
          <w:sz w:val="22"/>
          <w:szCs w:val="22"/>
        </w:rPr>
        <w:t>Тракторный путеукладчик затрачивает в среднем на 30-35 % больше времени, чем УК на укладку одного звена. Производи</w:t>
      </w:r>
      <w:r>
        <w:rPr>
          <w:rFonts w:ascii="Times New Roman" w:hAnsi="Times New Roman" w:cs="Times New Roman"/>
          <w:sz w:val="22"/>
          <w:szCs w:val="22"/>
        </w:rPr>
        <w:softHyphen/>
        <w:t>тельность его ниже. Перемещается путеукладчик с объекта на объект на небольшое расстояние по грунтовым дорогам своим ходом. Возможно перемещение крана по рельсам на расстоя</w:t>
      </w:r>
      <w:r>
        <w:rPr>
          <w:rFonts w:ascii="Times New Roman" w:hAnsi="Times New Roman" w:cs="Times New Roman"/>
          <w:sz w:val="22"/>
          <w:szCs w:val="22"/>
        </w:rPr>
        <w:softHyphen/>
        <w:t>ние 30-50 км, без демонтажа на подкатных тележках со скорос</w:t>
      </w:r>
      <w:r>
        <w:rPr>
          <w:rFonts w:ascii="Times New Roman" w:hAnsi="Times New Roman" w:cs="Times New Roman"/>
          <w:sz w:val="22"/>
          <w:szCs w:val="22"/>
        </w:rPr>
        <w:softHyphen/>
        <w:t>тью до 5 км/ч. При больших расстояниях перемещения путеук</w:t>
      </w:r>
      <w:r>
        <w:rPr>
          <w:rFonts w:ascii="Times New Roman" w:hAnsi="Times New Roman" w:cs="Times New Roman"/>
          <w:sz w:val="22"/>
          <w:szCs w:val="22"/>
        </w:rPr>
        <w:softHyphen/>
        <w:t>ладчик демонтируется с погрузкой на сцеп четырехосных плат</w:t>
      </w:r>
      <w:r>
        <w:rPr>
          <w:rFonts w:ascii="Times New Roman" w:hAnsi="Times New Roman" w:cs="Times New Roman"/>
          <w:sz w:val="22"/>
          <w:szCs w:val="22"/>
        </w:rPr>
        <w:softHyphen/>
        <w:t>форм или автомобили с прицепами.</w:t>
      </w:r>
    </w:p>
    <w:p w:rsidR="00DF153A" w:rsidRDefault="00DF153A">
      <w:pPr>
        <w:shd w:val="clear" w:color="auto" w:fill="FFFFFF"/>
        <w:spacing w:before="206"/>
        <w:ind w:left="10"/>
      </w:pPr>
      <w:r>
        <w:rPr>
          <w:rFonts w:ascii="Times New Roman" w:hAnsi="Times New Roman" w:cs="Times New Roman"/>
          <w:spacing w:val="-17"/>
          <w:sz w:val="22"/>
          <w:szCs w:val="22"/>
        </w:rPr>
        <w:t>192</w:t>
      </w:r>
    </w:p>
    <w:p w:rsidR="00DF153A" w:rsidRDefault="00DF153A">
      <w:pPr>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145" type="#_x0000_t75" style="width:325.5pt;height:290.25pt">
            <v:imagedata r:id="rId130" o:title=""/>
          </v:shape>
        </w:pict>
      </w:r>
    </w:p>
    <w:p w:rsidR="00DF153A" w:rsidRDefault="00DF153A">
      <w:pPr>
        <w:shd w:val="clear" w:color="auto" w:fill="FFFFFF"/>
        <w:spacing w:before="197" w:line="211" w:lineRule="exact"/>
        <w:ind w:right="101"/>
        <w:jc w:val="center"/>
      </w:pPr>
      <w:r>
        <w:rPr>
          <w:rFonts w:ascii="Times New Roman" w:hAnsi="Times New Roman" w:cs="Times New Roman"/>
          <w:spacing w:val="-6"/>
        </w:rPr>
        <w:t>Рис. 74. Схема укладки рельсовых звеньев путеукладчиком ПБ-3:</w:t>
      </w:r>
    </w:p>
    <w:p w:rsidR="00DF153A" w:rsidRDefault="00DF153A">
      <w:pPr>
        <w:shd w:val="clear" w:color="auto" w:fill="FFFFFF"/>
        <w:spacing w:line="211" w:lineRule="exact"/>
        <w:ind w:right="82"/>
        <w:jc w:val="center"/>
      </w:pPr>
      <w:r>
        <w:rPr>
          <w:rFonts w:ascii="Times New Roman" w:hAnsi="Times New Roman" w:cs="Times New Roman"/>
          <w:i/>
          <w:iCs/>
          <w:spacing w:val="-6"/>
        </w:rPr>
        <w:t xml:space="preserve">а </w:t>
      </w:r>
      <w:r>
        <w:rPr>
          <w:rFonts w:ascii="Times New Roman" w:hAnsi="Times New Roman" w:cs="Times New Roman"/>
          <w:spacing w:val="-6"/>
        </w:rPr>
        <w:t xml:space="preserve">— сцеп </w:t>
      </w:r>
      <w:r>
        <w:rPr>
          <w:rFonts w:ascii="Times New Roman" w:hAnsi="Times New Roman" w:cs="Times New Roman"/>
          <w:i/>
          <w:iCs/>
          <w:spacing w:val="-6"/>
        </w:rPr>
        <w:t xml:space="preserve">1 </w:t>
      </w:r>
      <w:r>
        <w:rPr>
          <w:rFonts w:ascii="Times New Roman" w:hAnsi="Times New Roman" w:cs="Times New Roman"/>
          <w:spacing w:val="-6"/>
        </w:rPr>
        <w:t xml:space="preserve">со звеньями подтянут в портал </w:t>
      </w:r>
      <w:r>
        <w:rPr>
          <w:rFonts w:ascii="Times New Roman" w:hAnsi="Times New Roman" w:cs="Times New Roman"/>
          <w:i/>
          <w:iCs/>
          <w:spacing w:val="-6"/>
        </w:rPr>
        <w:t xml:space="preserve">2; б </w:t>
      </w:r>
      <w:r>
        <w:rPr>
          <w:rFonts w:ascii="Times New Roman" w:hAnsi="Times New Roman" w:cs="Times New Roman"/>
          <w:spacing w:val="-6"/>
        </w:rPr>
        <w:t xml:space="preserve">— верхнее звено </w:t>
      </w:r>
      <w:r>
        <w:rPr>
          <w:rFonts w:ascii="Times New Roman" w:hAnsi="Times New Roman" w:cs="Times New Roman"/>
          <w:i/>
          <w:iCs/>
          <w:spacing w:val="-6"/>
        </w:rPr>
        <w:t xml:space="preserve">3 </w:t>
      </w:r>
      <w:r>
        <w:rPr>
          <w:rFonts w:ascii="Times New Roman" w:hAnsi="Times New Roman" w:cs="Times New Roman"/>
          <w:spacing w:val="-6"/>
        </w:rPr>
        <w:t>застропова-</w:t>
      </w:r>
    </w:p>
    <w:p w:rsidR="00DF153A" w:rsidRDefault="00DF153A">
      <w:pPr>
        <w:shd w:val="clear" w:color="auto" w:fill="FFFFFF"/>
        <w:spacing w:line="211" w:lineRule="exact"/>
        <w:ind w:right="67"/>
        <w:jc w:val="center"/>
      </w:pPr>
      <w:r>
        <w:rPr>
          <w:rFonts w:ascii="Times New Roman" w:hAnsi="Times New Roman" w:cs="Times New Roman"/>
          <w:spacing w:val="-5"/>
        </w:rPr>
        <w:t xml:space="preserve">по и подтянуто кверху; </w:t>
      </w:r>
      <w:r>
        <w:rPr>
          <w:rFonts w:ascii="Times New Roman" w:hAnsi="Times New Roman" w:cs="Times New Roman"/>
          <w:i/>
          <w:iCs/>
          <w:spacing w:val="-5"/>
        </w:rPr>
        <w:t xml:space="preserve">в </w:t>
      </w:r>
      <w:r>
        <w:rPr>
          <w:rFonts w:ascii="Times New Roman" w:hAnsi="Times New Roman" w:cs="Times New Roman"/>
          <w:spacing w:val="-5"/>
        </w:rPr>
        <w:t xml:space="preserve">— путеукладчик </w:t>
      </w:r>
      <w:r>
        <w:rPr>
          <w:rFonts w:ascii="Times New Roman" w:hAnsi="Times New Roman" w:cs="Times New Roman"/>
          <w:i/>
          <w:iCs/>
          <w:spacing w:val="-5"/>
        </w:rPr>
        <w:t xml:space="preserve">4 </w:t>
      </w:r>
      <w:r>
        <w:rPr>
          <w:rFonts w:ascii="Times New Roman" w:hAnsi="Times New Roman" w:cs="Times New Roman"/>
          <w:spacing w:val="-5"/>
        </w:rPr>
        <w:t xml:space="preserve">с поднятым звеном </w:t>
      </w:r>
      <w:r>
        <w:rPr>
          <w:rFonts w:ascii="Times New Roman" w:hAnsi="Times New Roman" w:cs="Times New Roman"/>
          <w:i/>
          <w:iCs/>
          <w:spacing w:val="-5"/>
        </w:rPr>
        <w:t xml:space="preserve">3 </w:t>
      </w:r>
      <w:r>
        <w:rPr>
          <w:rFonts w:ascii="Times New Roman" w:hAnsi="Times New Roman" w:cs="Times New Roman"/>
          <w:spacing w:val="-5"/>
        </w:rPr>
        <w:t>перемещен</w:t>
      </w:r>
    </w:p>
    <w:p w:rsidR="00DF153A" w:rsidRDefault="00DF153A">
      <w:pPr>
        <w:shd w:val="clear" w:color="auto" w:fill="FFFFFF"/>
        <w:spacing w:line="211" w:lineRule="exact"/>
        <w:ind w:right="101"/>
        <w:jc w:val="center"/>
      </w:pPr>
      <w:r>
        <w:rPr>
          <w:rFonts w:ascii="Times New Roman" w:hAnsi="Times New Roman" w:cs="Times New Roman"/>
          <w:spacing w:val="-4"/>
        </w:rPr>
        <w:t xml:space="preserve">трактором к месту укладки; </w:t>
      </w:r>
      <w:r>
        <w:rPr>
          <w:rFonts w:ascii="Times New Roman" w:hAnsi="Times New Roman" w:cs="Times New Roman"/>
          <w:i/>
          <w:iCs/>
          <w:spacing w:val="-4"/>
        </w:rPr>
        <w:t xml:space="preserve">г </w:t>
      </w:r>
      <w:r>
        <w:rPr>
          <w:rFonts w:ascii="Times New Roman" w:hAnsi="Times New Roman" w:cs="Times New Roman"/>
          <w:spacing w:val="-4"/>
        </w:rPr>
        <w:t xml:space="preserve">— звено </w:t>
      </w:r>
      <w:r>
        <w:rPr>
          <w:rFonts w:ascii="Times New Roman" w:hAnsi="Times New Roman" w:cs="Times New Roman"/>
          <w:i/>
          <w:iCs/>
          <w:spacing w:val="-4"/>
        </w:rPr>
        <w:t xml:space="preserve">3 </w:t>
      </w:r>
      <w:r>
        <w:rPr>
          <w:rFonts w:ascii="Times New Roman" w:hAnsi="Times New Roman" w:cs="Times New Roman"/>
          <w:spacing w:val="-4"/>
        </w:rPr>
        <w:t>уложено на земляное полотно</w:t>
      </w:r>
    </w:p>
    <w:p w:rsidR="00DF153A" w:rsidRDefault="00DF153A">
      <w:pPr>
        <w:shd w:val="clear" w:color="auto" w:fill="FFFFFF"/>
        <w:spacing w:before="307" w:line="250" w:lineRule="exact"/>
        <w:ind w:left="58" w:right="154" w:firstLine="264"/>
        <w:jc w:val="both"/>
      </w:pPr>
      <w:r>
        <w:rPr>
          <w:rFonts w:ascii="Times New Roman" w:hAnsi="Times New Roman" w:cs="Times New Roman"/>
          <w:sz w:val="22"/>
          <w:szCs w:val="22"/>
        </w:rPr>
        <w:t>При укладке звеньев стреловыми кранами (рис. 75) звенья пе</w:t>
      </w:r>
      <w:r>
        <w:rPr>
          <w:rFonts w:ascii="Times New Roman" w:hAnsi="Times New Roman" w:cs="Times New Roman"/>
          <w:sz w:val="22"/>
          <w:szCs w:val="22"/>
        </w:rPr>
        <w:softHyphen/>
        <w:t>ревозятся от звеносборочной базы до места укладки на платфор</w:t>
      </w:r>
      <w:r>
        <w:rPr>
          <w:rFonts w:ascii="Times New Roman" w:hAnsi="Times New Roman" w:cs="Times New Roman"/>
          <w:sz w:val="22"/>
          <w:szCs w:val="22"/>
        </w:rPr>
        <w:softHyphen/>
        <w:t>мах, оборудованных роликовыми транспортерами. Процесс ук</w:t>
      </w:r>
      <w:r>
        <w:rPr>
          <w:rFonts w:ascii="Times New Roman" w:hAnsi="Times New Roman" w:cs="Times New Roman"/>
          <w:sz w:val="22"/>
          <w:szCs w:val="22"/>
        </w:rPr>
        <w:softHyphen/>
        <w:t>ладки состоит в следующем: застропованное звено приподнима</w:t>
      </w:r>
      <w:r>
        <w:rPr>
          <w:rFonts w:ascii="Times New Roman" w:hAnsi="Times New Roman" w:cs="Times New Roman"/>
          <w:sz w:val="22"/>
          <w:szCs w:val="22"/>
        </w:rPr>
        <w:softHyphen/>
        <w:t>ется краном с пакета, стрелу крана поворачивают на 180° и звено опускается впереди крана на земляное полотно. Рабочие соеди</w:t>
      </w:r>
      <w:r>
        <w:rPr>
          <w:rFonts w:ascii="Times New Roman" w:hAnsi="Times New Roman" w:cs="Times New Roman"/>
          <w:sz w:val="22"/>
          <w:szCs w:val="22"/>
        </w:rPr>
        <w:softHyphen/>
        <w:t>няют концы рельсов опущенного звена с концом рельсов ранее уложенного пути временными накладками. После укладки всех чвеньев с первой платформы стреловым краном перемещают па</w:t>
      </w:r>
      <w:r>
        <w:rPr>
          <w:rFonts w:ascii="Times New Roman" w:hAnsi="Times New Roman" w:cs="Times New Roman"/>
          <w:sz w:val="22"/>
          <w:szCs w:val="22"/>
        </w:rPr>
        <w:softHyphen/>
        <w:t>кеты с соседней платформы.</w:t>
      </w:r>
    </w:p>
    <w:p w:rsidR="00DF153A" w:rsidRDefault="00DF153A">
      <w:pPr>
        <w:shd w:val="clear" w:color="auto" w:fill="FFFFFF"/>
        <w:spacing w:before="211"/>
        <w:ind w:left="6134"/>
      </w:pPr>
      <w:r>
        <w:rPr>
          <w:rFonts w:ascii="Times New Roman" w:hAnsi="Times New Roman" w:cs="Times New Roman"/>
          <w:spacing w:val="-21"/>
          <w:sz w:val="22"/>
          <w:szCs w:val="22"/>
        </w:rPr>
        <w:t>193</w:t>
      </w:r>
    </w:p>
    <w:p w:rsidR="00DF153A" w:rsidRDefault="00DF153A">
      <w:pPr>
        <w:shd w:val="clear" w:color="auto" w:fill="FFFFFF"/>
        <w:spacing w:before="211"/>
        <w:ind w:left="6134"/>
        <w:sectPr w:rsidR="00DF153A">
          <w:pgSz w:w="16834" w:h="11909" w:orient="landscape"/>
          <w:pgMar w:top="830" w:right="1440" w:bottom="360" w:left="1440" w:header="720" w:footer="720" w:gutter="0"/>
          <w:cols w:num="2" w:space="720" w:equalWidth="0">
            <w:col w:w="6321" w:space="1123"/>
            <w:col w:w="6508"/>
          </w:cols>
          <w:noEndnote/>
        </w:sectPr>
      </w:pPr>
    </w:p>
    <w:p w:rsidR="00DF153A" w:rsidRDefault="00DF153A">
      <w:pPr>
        <w:spacing w:line="1" w:lineRule="exact"/>
        <w:rPr>
          <w:rFonts w:ascii="Times New Roman" w:hAnsi="Times New Roman" w:cs="Times New Roman"/>
          <w:sz w:val="2"/>
          <w:szCs w:val="2"/>
        </w:rPr>
      </w:pPr>
    </w:p>
    <w:p w:rsidR="00DF153A" w:rsidRDefault="00DF153A">
      <w:pPr>
        <w:framePr w:h="9854" w:hSpace="38" w:wrap="notBeside" w:vAnchor="text" w:hAnchor="margin" w:x="-7093" w:y="1"/>
        <w:rPr>
          <w:rFonts w:ascii="Times New Roman" w:hAnsi="Times New Roman" w:cs="Times New Roman"/>
          <w:sz w:val="24"/>
          <w:szCs w:val="24"/>
        </w:rPr>
      </w:pPr>
      <w:r w:rsidRPr="00D257E3">
        <w:rPr>
          <w:rFonts w:ascii="Times New Roman" w:hAnsi="Times New Roman" w:cs="Times New Roman"/>
          <w:sz w:val="24"/>
          <w:szCs w:val="24"/>
        </w:rPr>
        <w:pict>
          <v:shape id="_x0000_i1146" type="#_x0000_t75" style="width:223.5pt;height:492.75pt">
            <v:imagedata r:id="rId131" o:title=""/>
          </v:shape>
        </w:pict>
      </w:r>
    </w:p>
    <w:p w:rsidR="00DF153A" w:rsidRDefault="00DF153A">
      <w:pPr>
        <w:framePr w:h="826" w:hSpace="38" w:wrap="notBeside" w:vAnchor="text" w:hAnchor="margin" w:x="-8049" w:y="9505"/>
        <w:rPr>
          <w:rFonts w:ascii="Times New Roman" w:hAnsi="Times New Roman" w:cs="Times New Roman"/>
          <w:sz w:val="24"/>
          <w:szCs w:val="24"/>
        </w:rPr>
      </w:pPr>
      <w:r w:rsidRPr="00D257E3">
        <w:rPr>
          <w:rFonts w:ascii="Times New Roman" w:hAnsi="Times New Roman" w:cs="Times New Roman"/>
          <w:sz w:val="24"/>
          <w:szCs w:val="24"/>
        </w:rPr>
        <w:pict>
          <v:shape id="_x0000_i1147" type="#_x0000_t75" style="width:32.25pt;height:41.25pt">
            <v:imagedata r:id="rId132" o:title=""/>
          </v:shape>
        </w:pict>
      </w:r>
    </w:p>
    <w:p w:rsidR="00DF153A" w:rsidRDefault="00DF153A">
      <w:pPr>
        <w:shd w:val="clear" w:color="auto" w:fill="FFFFFF"/>
        <w:spacing w:before="432" w:line="250" w:lineRule="exact"/>
        <w:ind w:left="34" w:right="29" w:firstLine="269"/>
        <w:jc w:val="both"/>
      </w:pPr>
      <w:r>
        <w:rPr>
          <w:rFonts w:ascii="Times New Roman" w:hAnsi="Times New Roman" w:cs="Times New Roman"/>
          <w:sz w:val="22"/>
          <w:szCs w:val="22"/>
        </w:rPr>
        <w:t>После продвижения укладочного поезда временные накладки заменяются постоянными сустановкой зазоров по нормам. Про</w:t>
      </w:r>
      <w:r>
        <w:rPr>
          <w:rFonts w:ascii="Times New Roman" w:hAnsi="Times New Roman" w:cs="Times New Roman"/>
          <w:sz w:val="22"/>
          <w:szCs w:val="22"/>
        </w:rPr>
        <w:softHyphen/>
        <w:t>изводственная норма выработки в смену составляет 1 км пути.</w:t>
      </w:r>
    </w:p>
    <w:p w:rsidR="00DF153A" w:rsidRDefault="00DF153A">
      <w:pPr>
        <w:shd w:val="clear" w:color="auto" w:fill="FFFFFF"/>
        <w:spacing w:line="250" w:lineRule="exact"/>
        <w:ind w:left="19" w:right="29" w:firstLine="269"/>
        <w:jc w:val="both"/>
      </w:pPr>
      <w:r>
        <w:rPr>
          <w:rFonts w:ascii="Times New Roman" w:hAnsi="Times New Roman" w:cs="Times New Roman"/>
          <w:spacing w:val="-5"/>
          <w:sz w:val="22"/>
          <w:szCs w:val="22"/>
        </w:rPr>
        <w:t>При работе двухконсольных путеукладчиков типа ПУ-4 необходи</w:t>
      </w:r>
      <w:r>
        <w:rPr>
          <w:rFonts w:ascii="Times New Roman" w:hAnsi="Times New Roman" w:cs="Times New Roman"/>
          <w:spacing w:val="-5"/>
          <w:sz w:val="22"/>
          <w:szCs w:val="22"/>
        </w:rPr>
        <w:softHyphen/>
      </w:r>
      <w:r>
        <w:rPr>
          <w:rFonts w:ascii="Times New Roman" w:hAnsi="Times New Roman" w:cs="Times New Roman"/>
          <w:spacing w:val="-8"/>
          <w:sz w:val="22"/>
          <w:szCs w:val="22"/>
        </w:rPr>
        <w:t xml:space="preserve">мо предварительно на протяжении 40-50 м уложить объемлющий путь, </w:t>
      </w:r>
      <w:r>
        <w:rPr>
          <w:rFonts w:ascii="Times New Roman" w:hAnsi="Times New Roman" w:cs="Times New Roman"/>
          <w:spacing w:val="-6"/>
          <w:sz w:val="22"/>
          <w:szCs w:val="22"/>
        </w:rPr>
        <w:t>имеющий ширину колеи 3,5 м. Путь укладывается из любых однотип</w:t>
      </w:r>
      <w:r>
        <w:rPr>
          <w:rFonts w:ascii="Times New Roman" w:hAnsi="Times New Roman" w:cs="Times New Roman"/>
          <w:spacing w:val="-6"/>
          <w:sz w:val="22"/>
          <w:szCs w:val="22"/>
        </w:rPr>
        <w:softHyphen/>
      </w:r>
      <w:r>
        <w:rPr>
          <w:rFonts w:ascii="Times New Roman" w:hAnsi="Times New Roman" w:cs="Times New Roman"/>
          <w:spacing w:val="-5"/>
          <w:sz w:val="22"/>
          <w:szCs w:val="22"/>
        </w:rPr>
        <w:t xml:space="preserve">ных легких рельсов непосредственно на земляное полотно. Передние </w:t>
      </w:r>
      <w:r>
        <w:rPr>
          <w:rFonts w:ascii="Times New Roman" w:hAnsi="Times New Roman" w:cs="Times New Roman"/>
          <w:spacing w:val="-6"/>
          <w:sz w:val="22"/>
          <w:szCs w:val="22"/>
        </w:rPr>
        <w:t>концы рельсов жестко закрепляются в поперечной балке, которая пре</w:t>
      </w:r>
      <w:r>
        <w:rPr>
          <w:rFonts w:ascii="Times New Roman" w:hAnsi="Times New Roman" w:cs="Times New Roman"/>
          <w:spacing w:val="-6"/>
          <w:sz w:val="22"/>
          <w:szCs w:val="22"/>
        </w:rPr>
        <w:softHyphen/>
      </w:r>
      <w:r>
        <w:rPr>
          <w:rFonts w:ascii="Times New Roman" w:hAnsi="Times New Roman" w:cs="Times New Roman"/>
          <w:spacing w:val="-4"/>
          <w:sz w:val="22"/>
          <w:szCs w:val="22"/>
        </w:rPr>
        <w:t>дотвращает кантование и служит анкером для упряжки трактора.</w:t>
      </w:r>
    </w:p>
    <w:p w:rsidR="00DF153A" w:rsidRDefault="00DF153A">
      <w:pPr>
        <w:shd w:val="clear" w:color="auto" w:fill="FFFFFF"/>
        <w:spacing w:line="250" w:lineRule="exact"/>
        <w:ind w:left="14" w:right="34" w:firstLine="269"/>
        <w:jc w:val="both"/>
      </w:pPr>
      <w:r>
        <w:rPr>
          <w:rFonts w:ascii="Times New Roman" w:hAnsi="Times New Roman" w:cs="Times New Roman"/>
          <w:spacing w:val="-1"/>
          <w:sz w:val="22"/>
          <w:szCs w:val="22"/>
        </w:rPr>
        <w:t>Работа ПУ-4 во многом аналогична работе кранов на безрельсо</w:t>
      </w:r>
      <w:r>
        <w:rPr>
          <w:rFonts w:ascii="Times New Roman" w:hAnsi="Times New Roman" w:cs="Times New Roman"/>
          <w:spacing w:val="-1"/>
          <w:sz w:val="22"/>
          <w:szCs w:val="22"/>
        </w:rPr>
        <w:softHyphen/>
      </w:r>
      <w:r>
        <w:rPr>
          <w:rFonts w:ascii="Times New Roman" w:hAnsi="Times New Roman" w:cs="Times New Roman"/>
          <w:spacing w:val="-4"/>
          <w:sz w:val="22"/>
          <w:szCs w:val="22"/>
        </w:rPr>
        <w:t>вом ходу. Путеукладчик обслуживает бригада из 10 человек. На пос</w:t>
      </w:r>
      <w:r>
        <w:rPr>
          <w:rFonts w:ascii="Times New Roman" w:hAnsi="Times New Roman" w:cs="Times New Roman"/>
          <w:spacing w:val="-4"/>
          <w:sz w:val="22"/>
          <w:szCs w:val="22"/>
        </w:rPr>
        <w:softHyphen/>
      </w:r>
      <w:r>
        <w:rPr>
          <w:rFonts w:ascii="Times New Roman" w:hAnsi="Times New Roman" w:cs="Times New Roman"/>
          <w:spacing w:val="-2"/>
          <w:sz w:val="22"/>
          <w:szCs w:val="22"/>
        </w:rPr>
        <w:t>леднем уложенном звене укладываются тормозные башмаки, локо</w:t>
      </w:r>
      <w:r>
        <w:rPr>
          <w:rFonts w:ascii="Times New Roman" w:hAnsi="Times New Roman" w:cs="Times New Roman"/>
          <w:spacing w:val="-2"/>
          <w:sz w:val="22"/>
          <w:szCs w:val="22"/>
        </w:rPr>
        <w:softHyphen/>
        <w:t xml:space="preserve">мотив подает сцеп со звеньями под портал пути укладчика, верхнее </w:t>
      </w:r>
      <w:r>
        <w:rPr>
          <w:rFonts w:ascii="Times New Roman" w:hAnsi="Times New Roman" w:cs="Times New Roman"/>
          <w:spacing w:val="-3"/>
          <w:sz w:val="22"/>
          <w:szCs w:val="22"/>
        </w:rPr>
        <w:t>звено пакета стропуется и путеукладчик с поднятым звеном переме</w:t>
      </w:r>
      <w:r>
        <w:rPr>
          <w:rFonts w:ascii="Times New Roman" w:hAnsi="Times New Roman" w:cs="Times New Roman"/>
          <w:spacing w:val="-3"/>
          <w:sz w:val="22"/>
          <w:szCs w:val="22"/>
        </w:rPr>
        <w:softHyphen/>
      </w:r>
      <w:r>
        <w:rPr>
          <w:rFonts w:ascii="Times New Roman" w:hAnsi="Times New Roman" w:cs="Times New Roman"/>
          <w:spacing w:val="-2"/>
          <w:sz w:val="22"/>
          <w:szCs w:val="22"/>
        </w:rPr>
        <w:t>щается по объемлющему пути вперед. Затем выполняются уже из</w:t>
      </w:r>
      <w:r>
        <w:rPr>
          <w:rFonts w:ascii="Times New Roman" w:hAnsi="Times New Roman" w:cs="Times New Roman"/>
          <w:spacing w:val="-2"/>
          <w:sz w:val="22"/>
          <w:szCs w:val="22"/>
        </w:rPr>
        <w:softHyphen/>
        <w:t>вестные операции опускания звена и его стыковки с ранее уложен</w:t>
      </w:r>
      <w:r>
        <w:rPr>
          <w:rFonts w:ascii="Times New Roman" w:hAnsi="Times New Roman" w:cs="Times New Roman"/>
          <w:spacing w:val="-2"/>
          <w:sz w:val="22"/>
          <w:szCs w:val="22"/>
        </w:rPr>
        <w:softHyphen/>
      </w:r>
      <w:r>
        <w:rPr>
          <w:rFonts w:ascii="Times New Roman" w:hAnsi="Times New Roman" w:cs="Times New Roman"/>
          <w:spacing w:val="-1"/>
          <w:sz w:val="22"/>
          <w:szCs w:val="22"/>
        </w:rPr>
        <w:t xml:space="preserve">ными. После этого объемлющий путь перетягивается трактором на </w:t>
      </w:r>
      <w:r>
        <w:rPr>
          <w:rFonts w:ascii="Times New Roman" w:hAnsi="Times New Roman" w:cs="Times New Roman"/>
          <w:spacing w:val="-2"/>
          <w:sz w:val="22"/>
          <w:szCs w:val="22"/>
        </w:rPr>
        <w:t>длину звена, портал путеукладчика на этот период поднимают вин</w:t>
      </w:r>
      <w:r>
        <w:rPr>
          <w:rFonts w:ascii="Times New Roman" w:hAnsi="Times New Roman" w:cs="Times New Roman"/>
          <w:spacing w:val="-2"/>
          <w:sz w:val="22"/>
          <w:szCs w:val="22"/>
        </w:rPr>
        <w:softHyphen/>
      </w:r>
      <w:r>
        <w:rPr>
          <w:rFonts w:ascii="Times New Roman" w:hAnsi="Times New Roman" w:cs="Times New Roman"/>
          <w:spacing w:val="-1"/>
          <w:sz w:val="22"/>
          <w:szCs w:val="22"/>
        </w:rPr>
        <w:t>товыми домкратами на 1-2 см над рельсами, но так, чтобы реборды колес охватывали головки рельсов объемлющего пути и при пере</w:t>
      </w:r>
      <w:r>
        <w:rPr>
          <w:rFonts w:ascii="Times New Roman" w:hAnsi="Times New Roman" w:cs="Times New Roman"/>
          <w:spacing w:val="-1"/>
          <w:sz w:val="22"/>
          <w:szCs w:val="22"/>
        </w:rPr>
        <w:softHyphen/>
      </w:r>
      <w:r>
        <w:rPr>
          <w:rFonts w:ascii="Times New Roman" w:hAnsi="Times New Roman" w:cs="Times New Roman"/>
          <w:sz w:val="22"/>
          <w:szCs w:val="22"/>
        </w:rPr>
        <w:t>мещении удерживали их на ширине колеи. Трактор перетягивает рельсы объемлющего пути, кран опускается, и цикл повторяется. ПУ-4 используется при малых объемах работ.</w:t>
      </w:r>
    </w:p>
    <w:p w:rsidR="00DF153A" w:rsidRDefault="00DF153A">
      <w:pPr>
        <w:shd w:val="clear" w:color="auto" w:fill="FFFFFF"/>
        <w:spacing w:line="250" w:lineRule="exact"/>
        <w:ind w:left="14" w:right="43" w:firstLine="274"/>
        <w:jc w:val="both"/>
      </w:pPr>
      <w:r>
        <w:rPr>
          <w:rFonts w:ascii="Times New Roman" w:hAnsi="Times New Roman" w:cs="Times New Roman"/>
          <w:spacing w:val="-5"/>
          <w:sz w:val="22"/>
          <w:szCs w:val="22"/>
        </w:rPr>
        <w:t>Укладка стрелочных переводов является наиболее трудоемкой ра</w:t>
      </w:r>
      <w:r>
        <w:rPr>
          <w:rFonts w:ascii="Times New Roman" w:hAnsi="Times New Roman" w:cs="Times New Roman"/>
          <w:spacing w:val="-5"/>
          <w:sz w:val="22"/>
          <w:szCs w:val="22"/>
        </w:rPr>
        <w:softHyphen/>
      </w:r>
      <w:r>
        <w:rPr>
          <w:rFonts w:ascii="Times New Roman" w:hAnsi="Times New Roman" w:cs="Times New Roman"/>
          <w:spacing w:val="-8"/>
          <w:sz w:val="22"/>
          <w:szCs w:val="22"/>
        </w:rPr>
        <w:t xml:space="preserve">ботой, так как стрелочный перевод состоит из многих деталей, сборка и </w:t>
      </w:r>
      <w:r>
        <w:rPr>
          <w:rFonts w:ascii="Times New Roman" w:hAnsi="Times New Roman" w:cs="Times New Roman"/>
          <w:spacing w:val="-3"/>
          <w:sz w:val="22"/>
          <w:szCs w:val="22"/>
        </w:rPr>
        <w:t>укладка которых вручную требует больших затрат времени и труда.</w:t>
      </w:r>
    </w:p>
    <w:p w:rsidR="00DF153A" w:rsidRDefault="00DF153A">
      <w:pPr>
        <w:shd w:val="clear" w:color="auto" w:fill="FFFFFF"/>
        <w:spacing w:line="250" w:lineRule="exact"/>
        <w:ind w:left="14" w:right="43" w:firstLine="278"/>
        <w:jc w:val="both"/>
      </w:pPr>
      <w:r>
        <w:rPr>
          <w:rFonts w:ascii="Times New Roman" w:hAnsi="Times New Roman" w:cs="Times New Roman"/>
          <w:sz w:val="22"/>
          <w:szCs w:val="22"/>
        </w:rPr>
        <w:t>Механизированный способ укладки стрелочных переводов со</w:t>
      </w:r>
      <w:r>
        <w:rPr>
          <w:rFonts w:ascii="Times New Roman" w:hAnsi="Times New Roman" w:cs="Times New Roman"/>
          <w:sz w:val="22"/>
          <w:szCs w:val="22"/>
        </w:rPr>
        <w:softHyphen/>
      </w:r>
      <w:r>
        <w:rPr>
          <w:rFonts w:ascii="Times New Roman" w:hAnsi="Times New Roman" w:cs="Times New Roman"/>
          <w:spacing w:val="-1"/>
          <w:sz w:val="22"/>
          <w:szCs w:val="22"/>
        </w:rPr>
        <w:t xml:space="preserve">стоит из сборки их на звеносборочных базах отдельными блоками, </w:t>
      </w:r>
      <w:r>
        <w:rPr>
          <w:rFonts w:ascii="Times New Roman" w:hAnsi="Times New Roman" w:cs="Times New Roman"/>
          <w:sz w:val="22"/>
          <w:szCs w:val="22"/>
        </w:rPr>
        <w:t>погрузки и транспортировки собранных блоков к месту укладки.</w:t>
      </w:r>
    </w:p>
    <w:p w:rsidR="00DF153A" w:rsidRDefault="00DF153A">
      <w:pPr>
        <w:shd w:val="clear" w:color="auto" w:fill="FFFFFF"/>
        <w:spacing w:line="250" w:lineRule="exact"/>
        <w:ind w:right="43" w:firstLine="288"/>
        <w:jc w:val="both"/>
      </w:pPr>
      <w:r>
        <w:rPr>
          <w:rFonts w:ascii="Times New Roman" w:hAnsi="Times New Roman" w:cs="Times New Roman"/>
          <w:spacing w:val="-3"/>
          <w:sz w:val="22"/>
          <w:szCs w:val="22"/>
        </w:rPr>
        <w:t>На строительстве новых железных дорог станционные пути укла</w:t>
      </w:r>
      <w:r>
        <w:rPr>
          <w:rFonts w:ascii="Times New Roman" w:hAnsi="Times New Roman" w:cs="Times New Roman"/>
          <w:spacing w:val="-3"/>
          <w:sz w:val="22"/>
          <w:szCs w:val="22"/>
        </w:rPr>
        <w:softHyphen/>
        <w:t xml:space="preserve">дываются согласованно с укладкой главного пути, так как станции и </w:t>
      </w:r>
      <w:r>
        <w:rPr>
          <w:rFonts w:ascii="Times New Roman" w:hAnsi="Times New Roman" w:cs="Times New Roman"/>
          <w:spacing w:val="-4"/>
          <w:sz w:val="22"/>
          <w:szCs w:val="22"/>
        </w:rPr>
        <w:t>разъезды должны иметь путевое развитие, необходимое для обеспе</w:t>
      </w:r>
      <w:r>
        <w:rPr>
          <w:rFonts w:ascii="Times New Roman" w:hAnsi="Times New Roman" w:cs="Times New Roman"/>
          <w:spacing w:val="-4"/>
          <w:sz w:val="22"/>
          <w:szCs w:val="22"/>
        </w:rPr>
        <w:softHyphen/>
      </w:r>
      <w:r>
        <w:rPr>
          <w:rFonts w:ascii="Times New Roman" w:hAnsi="Times New Roman" w:cs="Times New Roman"/>
          <w:spacing w:val="-2"/>
          <w:sz w:val="22"/>
          <w:szCs w:val="22"/>
        </w:rPr>
        <w:t>чения нормального хода укладочных и других строительных работ.</w:t>
      </w:r>
    </w:p>
    <w:p w:rsidR="00DF153A" w:rsidRDefault="00DF153A">
      <w:pPr>
        <w:shd w:val="clear" w:color="auto" w:fill="FFFFFF"/>
        <w:spacing w:line="250" w:lineRule="exact"/>
        <w:ind w:left="10" w:right="48" w:firstLine="278"/>
        <w:jc w:val="both"/>
      </w:pPr>
      <w:r>
        <w:rPr>
          <w:rFonts w:ascii="Times New Roman" w:hAnsi="Times New Roman" w:cs="Times New Roman"/>
          <w:sz w:val="22"/>
          <w:szCs w:val="22"/>
        </w:rPr>
        <w:t>При подходе укладки к разъезду или станции на укладочном составе подаются стрелочные переводы, скомплектованные в бло</w:t>
      </w:r>
      <w:r>
        <w:rPr>
          <w:rFonts w:ascii="Times New Roman" w:hAnsi="Times New Roman" w:cs="Times New Roman"/>
          <w:sz w:val="22"/>
          <w:szCs w:val="22"/>
        </w:rPr>
        <w:softHyphen/>
        <w:t>ки, которые и укладываются в главный путь на всем протяжении разъезда по проекту. После укладки переводов на главном пути</w:t>
      </w:r>
    </w:p>
    <w:p w:rsidR="00DF153A" w:rsidRDefault="00DF153A">
      <w:pPr>
        <w:shd w:val="clear" w:color="auto" w:fill="FFFFFF"/>
        <w:spacing w:before="211"/>
        <w:jc w:val="right"/>
      </w:pPr>
      <w:r>
        <w:rPr>
          <w:rFonts w:ascii="Times New Roman" w:hAnsi="Times New Roman" w:cs="Times New Roman"/>
          <w:spacing w:val="-21"/>
          <w:sz w:val="22"/>
          <w:szCs w:val="22"/>
        </w:rPr>
        <w:t>195</w:t>
      </w:r>
    </w:p>
    <w:p w:rsidR="00DF153A" w:rsidRDefault="00DF153A">
      <w:pPr>
        <w:shd w:val="clear" w:color="auto" w:fill="FFFFFF"/>
        <w:spacing w:before="211"/>
        <w:jc w:val="right"/>
        <w:sectPr w:rsidR="00DF153A">
          <w:pgSz w:w="16834" w:h="11909" w:orient="landscape"/>
          <w:pgMar w:top="789" w:right="1203" w:bottom="360" w:left="9252" w:header="720" w:footer="720" w:gutter="0"/>
          <w:cols w:space="60"/>
          <w:noEndnote/>
        </w:sectPr>
      </w:pPr>
    </w:p>
    <w:p w:rsidR="00DF153A" w:rsidRDefault="00DF153A">
      <w:pPr>
        <w:framePr w:h="6465" w:hSpace="38" w:wrap="notBeside" w:vAnchor="text" w:hAnchor="margin" w:x="7633" w:y="3409"/>
        <w:rPr>
          <w:rFonts w:ascii="Times New Roman" w:hAnsi="Times New Roman" w:cs="Times New Roman"/>
          <w:sz w:val="24"/>
          <w:szCs w:val="24"/>
        </w:rPr>
      </w:pPr>
      <w:r w:rsidRPr="00D257E3">
        <w:rPr>
          <w:rFonts w:ascii="Times New Roman" w:hAnsi="Times New Roman" w:cs="Times New Roman"/>
          <w:sz w:val="24"/>
          <w:szCs w:val="24"/>
        </w:rPr>
        <w:pict>
          <v:shape id="_x0000_i1148" type="#_x0000_t75" style="width:342.75pt;height:320.25pt">
            <v:imagedata r:id="rId133" o:title=""/>
          </v:shape>
        </w:pict>
      </w:r>
    </w:p>
    <w:p w:rsidR="00DF153A" w:rsidRDefault="00DF153A">
      <w:pPr>
        <w:shd w:val="clear" w:color="auto" w:fill="FFFFFF"/>
        <w:spacing w:before="53" w:line="250" w:lineRule="exact"/>
        <w:ind w:left="38"/>
        <w:jc w:val="both"/>
      </w:pPr>
      <w:r>
        <w:rPr>
          <w:rFonts w:ascii="Times New Roman" w:hAnsi="Times New Roman" w:cs="Times New Roman"/>
          <w:spacing w:val="-1"/>
          <w:sz w:val="22"/>
          <w:szCs w:val="22"/>
        </w:rPr>
        <w:t>укладываются смежные пути в количестве, обеспечивающем нуж</w:t>
      </w:r>
      <w:r>
        <w:rPr>
          <w:rFonts w:ascii="Times New Roman" w:hAnsi="Times New Roman" w:cs="Times New Roman"/>
          <w:spacing w:val="-1"/>
          <w:sz w:val="22"/>
          <w:szCs w:val="22"/>
        </w:rPr>
        <w:softHyphen/>
      </w:r>
      <w:r>
        <w:rPr>
          <w:rFonts w:ascii="Times New Roman" w:hAnsi="Times New Roman" w:cs="Times New Roman"/>
          <w:spacing w:val="-3"/>
          <w:sz w:val="22"/>
          <w:szCs w:val="22"/>
        </w:rPr>
        <w:t>ды рабочего движения. Станционные пути удобнее укладывать стре</w:t>
      </w:r>
      <w:r>
        <w:rPr>
          <w:rFonts w:ascii="Times New Roman" w:hAnsi="Times New Roman" w:cs="Times New Roman"/>
          <w:spacing w:val="-3"/>
          <w:sz w:val="22"/>
          <w:szCs w:val="22"/>
        </w:rPr>
        <w:softHyphen/>
      </w:r>
      <w:r>
        <w:rPr>
          <w:rFonts w:ascii="Times New Roman" w:hAnsi="Times New Roman" w:cs="Times New Roman"/>
          <w:sz w:val="22"/>
          <w:szCs w:val="22"/>
        </w:rPr>
        <w:t>ловым краном на железнодорожном ходу с главного или соседне</w:t>
      </w:r>
      <w:r>
        <w:rPr>
          <w:rFonts w:ascii="Times New Roman" w:hAnsi="Times New Roman" w:cs="Times New Roman"/>
          <w:sz w:val="22"/>
          <w:szCs w:val="22"/>
        </w:rPr>
        <w:softHyphen/>
        <w:t>го с укладываемым станционного пути.</w:t>
      </w:r>
    </w:p>
    <w:p w:rsidR="00DF153A" w:rsidRDefault="00DF153A">
      <w:pPr>
        <w:shd w:val="clear" w:color="auto" w:fill="FFFFFF"/>
        <w:spacing w:before="192"/>
        <w:ind w:left="490"/>
      </w:pPr>
      <w:r>
        <w:rPr>
          <w:rFonts w:ascii="Times New Roman" w:hAnsi="Times New Roman" w:cs="Times New Roman"/>
          <w:b/>
          <w:bCs/>
          <w:i/>
          <w:iCs/>
          <w:sz w:val="22"/>
          <w:szCs w:val="22"/>
        </w:rPr>
        <w:t>4.2. Организация и технология балластировки пути</w:t>
      </w:r>
    </w:p>
    <w:p w:rsidR="00DF153A" w:rsidRDefault="00DF153A">
      <w:pPr>
        <w:shd w:val="clear" w:color="auto" w:fill="FFFFFF"/>
        <w:spacing w:before="178" w:line="250" w:lineRule="exact"/>
        <w:ind w:left="24" w:right="5" w:firstLine="293"/>
        <w:jc w:val="both"/>
      </w:pPr>
      <w:r>
        <w:rPr>
          <w:rFonts w:ascii="Times New Roman" w:hAnsi="Times New Roman" w:cs="Times New Roman"/>
          <w:b/>
          <w:bCs/>
          <w:spacing w:val="-6"/>
          <w:sz w:val="22"/>
          <w:szCs w:val="22"/>
        </w:rPr>
        <w:t xml:space="preserve">Балластные материалы и карьеры. В </w:t>
      </w:r>
      <w:r>
        <w:rPr>
          <w:rFonts w:ascii="Times New Roman" w:hAnsi="Times New Roman" w:cs="Times New Roman"/>
          <w:spacing w:val="-6"/>
          <w:sz w:val="22"/>
          <w:szCs w:val="22"/>
        </w:rPr>
        <w:t>качестве балластных мате</w:t>
      </w:r>
      <w:r>
        <w:rPr>
          <w:rFonts w:ascii="Times New Roman" w:hAnsi="Times New Roman" w:cs="Times New Roman"/>
          <w:spacing w:val="-6"/>
          <w:sz w:val="22"/>
          <w:szCs w:val="22"/>
        </w:rPr>
        <w:softHyphen/>
      </w:r>
      <w:r>
        <w:rPr>
          <w:rFonts w:ascii="Times New Roman" w:hAnsi="Times New Roman" w:cs="Times New Roman"/>
          <w:sz w:val="22"/>
          <w:szCs w:val="22"/>
        </w:rPr>
        <w:t>риалов применяются щебень, сортированный и карьерный гравий, крупно- и среднезернистый песок и асбестовый балласт. Материал и поперечное очертание балластной призмы (толщина балластно</w:t>
      </w:r>
      <w:r>
        <w:rPr>
          <w:rFonts w:ascii="Times New Roman" w:hAnsi="Times New Roman" w:cs="Times New Roman"/>
          <w:sz w:val="22"/>
          <w:szCs w:val="22"/>
        </w:rPr>
        <w:softHyphen/>
        <w:t>го слоя под шпалой, ширина балластной призмы поверху, кру</w:t>
      </w:r>
      <w:r>
        <w:rPr>
          <w:rFonts w:ascii="Times New Roman" w:hAnsi="Times New Roman" w:cs="Times New Roman"/>
          <w:sz w:val="22"/>
          <w:szCs w:val="22"/>
        </w:rPr>
        <w:softHyphen/>
        <w:t>тизна ее откосов) зависят от категории железнодорожной линии и других условий и принимаются в соответствии с СТН-Ц-01—95.</w:t>
      </w:r>
    </w:p>
    <w:p w:rsidR="00DF153A" w:rsidRDefault="00DF153A">
      <w:pPr>
        <w:shd w:val="clear" w:color="auto" w:fill="FFFFFF"/>
        <w:spacing w:line="250" w:lineRule="exact"/>
        <w:ind w:left="10" w:right="19" w:firstLine="298"/>
        <w:jc w:val="both"/>
      </w:pPr>
      <w:r>
        <w:rPr>
          <w:rFonts w:ascii="Times New Roman" w:hAnsi="Times New Roman" w:cs="Times New Roman"/>
          <w:sz w:val="22"/>
          <w:szCs w:val="22"/>
        </w:rPr>
        <w:t>Стоимость балласта, доставляемого на перегон, зависит от мес</w:t>
      </w:r>
      <w:r>
        <w:rPr>
          <w:rFonts w:ascii="Times New Roman" w:hAnsi="Times New Roman" w:cs="Times New Roman"/>
          <w:sz w:val="22"/>
          <w:szCs w:val="22"/>
        </w:rPr>
        <w:softHyphen/>
        <w:t>тонахождения карьера, принятой схемы расположения путей в ка</w:t>
      </w:r>
      <w:r>
        <w:rPr>
          <w:rFonts w:ascii="Times New Roman" w:hAnsi="Times New Roman" w:cs="Times New Roman"/>
          <w:sz w:val="22"/>
          <w:szCs w:val="22"/>
        </w:rPr>
        <w:softHyphen/>
        <w:t>рьере (рис. 76) и других факторов. Выявление и выбор в районе строящейся железной дороги местных карьеров с запасами балла</w:t>
      </w:r>
      <w:r>
        <w:rPr>
          <w:rFonts w:ascii="Times New Roman" w:hAnsi="Times New Roman" w:cs="Times New Roman"/>
          <w:sz w:val="22"/>
          <w:szCs w:val="22"/>
        </w:rPr>
        <w:softHyphen/>
        <w:t>ста высокого качества — одна из важных задач, решаемых в про</w:t>
      </w:r>
      <w:r>
        <w:rPr>
          <w:rFonts w:ascii="Times New Roman" w:hAnsi="Times New Roman" w:cs="Times New Roman"/>
          <w:sz w:val="22"/>
          <w:szCs w:val="22"/>
        </w:rPr>
        <w:softHyphen/>
      </w:r>
      <w:r>
        <w:rPr>
          <w:rFonts w:ascii="Times New Roman" w:hAnsi="Times New Roman" w:cs="Times New Roman"/>
          <w:spacing w:val="-2"/>
          <w:sz w:val="22"/>
          <w:szCs w:val="22"/>
        </w:rPr>
        <w:t xml:space="preserve">цессе изысканий и проектирования организации строительства. При </w:t>
      </w:r>
      <w:r>
        <w:rPr>
          <w:rFonts w:ascii="Times New Roman" w:hAnsi="Times New Roman" w:cs="Times New Roman"/>
          <w:sz w:val="22"/>
          <w:szCs w:val="22"/>
        </w:rPr>
        <w:t>выборе карьера устанавливается (бурением или проходкой шур</w:t>
      </w:r>
      <w:r>
        <w:rPr>
          <w:rFonts w:ascii="Times New Roman" w:hAnsi="Times New Roman" w:cs="Times New Roman"/>
          <w:sz w:val="22"/>
          <w:szCs w:val="22"/>
        </w:rPr>
        <w:softHyphen/>
        <w:t>фов) характер залегания полезного слоя, мощность его, объем за</w:t>
      </w:r>
      <w:r>
        <w:rPr>
          <w:rFonts w:ascii="Times New Roman" w:hAnsi="Times New Roman" w:cs="Times New Roman"/>
          <w:sz w:val="22"/>
          <w:szCs w:val="22"/>
        </w:rPr>
        <w:softHyphen/>
        <w:t>пасов, наличие грунтовых вод, характер рельефа местности, опре</w:t>
      </w:r>
      <w:r>
        <w:rPr>
          <w:rFonts w:ascii="Times New Roman" w:hAnsi="Times New Roman" w:cs="Times New Roman"/>
          <w:sz w:val="22"/>
          <w:szCs w:val="22"/>
        </w:rPr>
        <w:softHyphen/>
        <w:t>деляется расстояние от карьера до трассы.</w:t>
      </w:r>
    </w:p>
    <w:p w:rsidR="00DF153A" w:rsidRDefault="00DF153A">
      <w:pPr>
        <w:shd w:val="clear" w:color="auto" w:fill="FFFFFF"/>
        <w:spacing w:before="5" w:line="250" w:lineRule="exact"/>
        <w:ind w:left="10" w:right="24" w:firstLine="288"/>
        <w:jc w:val="both"/>
      </w:pPr>
      <w:r>
        <w:rPr>
          <w:rFonts w:ascii="Times New Roman" w:hAnsi="Times New Roman" w:cs="Times New Roman"/>
          <w:sz w:val="22"/>
          <w:szCs w:val="22"/>
        </w:rPr>
        <w:t>Качество балласта определяется лабораторным анализом. При изыскании карьера проектируется карьерная ветка, примыкающая к основной линии на раздельном пункте. Руководящий уклон вет</w:t>
      </w:r>
      <w:r>
        <w:rPr>
          <w:rFonts w:ascii="Times New Roman" w:hAnsi="Times New Roman" w:cs="Times New Roman"/>
          <w:sz w:val="22"/>
          <w:szCs w:val="22"/>
        </w:rPr>
        <w:softHyphen/>
        <w:t>ки в грузовом направлении не должен превышать руководящего уклона строящейся дороги. Зная количество балласта, разрабаты</w:t>
      </w:r>
      <w:r>
        <w:rPr>
          <w:rFonts w:ascii="Times New Roman" w:hAnsi="Times New Roman" w:cs="Times New Roman"/>
          <w:sz w:val="22"/>
          <w:szCs w:val="22"/>
        </w:rPr>
        <w:softHyphen/>
      </w:r>
      <w:r>
        <w:rPr>
          <w:rFonts w:ascii="Times New Roman" w:hAnsi="Times New Roman" w:cs="Times New Roman"/>
          <w:spacing w:val="-1"/>
          <w:sz w:val="22"/>
          <w:szCs w:val="22"/>
        </w:rPr>
        <w:t>ваемого в открываемом карьере, можно определить стоимость 1 м</w:t>
      </w:r>
      <w:r>
        <w:rPr>
          <w:rFonts w:ascii="Times New Roman" w:hAnsi="Times New Roman" w:cs="Times New Roman"/>
          <w:spacing w:val="-1"/>
          <w:sz w:val="22"/>
          <w:szCs w:val="22"/>
          <w:vertAlign w:val="superscript"/>
        </w:rPr>
        <w:t xml:space="preserve">3 </w:t>
      </w:r>
      <w:r>
        <w:rPr>
          <w:rFonts w:ascii="Times New Roman" w:hAnsi="Times New Roman" w:cs="Times New Roman"/>
          <w:sz w:val="22"/>
          <w:szCs w:val="22"/>
        </w:rPr>
        <w:t>балласта франко — вагон в карьере:</w:t>
      </w:r>
    </w:p>
    <w:p w:rsidR="00DF153A" w:rsidRDefault="00DF153A">
      <w:pPr>
        <w:shd w:val="clear" w:color="auto" w:fill="FFFFFF"/>
        <w:spacing w:before="24"/>
        <w:ind w:left="1910"/>
      </w:pPr>
      <w:r>
        <w:pict>
          <v:shape id="_x0000_i1149" type="#_x0000_t75" style="width:126pt;height:17.25pt">
            <v:imagedata r:id="rId134" o:title=""/>
          </v:shape>
        </w:pict>
      </w:r>
    </w:p>
    <w:p w:rsidR="00DF153A" w:rsidRDefault="00DF153A">
      <w:pPr>
        <w:shd w:val="clear" w:color="auto" w:fill="FFFFFF"/>
        <w:spacing w:line="250" w:lineRule="exact"/>
        <w:ind w:right="38" w:firstLine="278"/>
        <w:jc w:val="both"/>
      </w:pPr>
      <w:r>
        <w:rPr>
          <w:rFonts w:ascii="Times New Roman" w:hAnsi="Times New Roman" w:cs="Times New Roman"/>
          <w:spacing w:val="-8"/>
          <w:sz w:val="22"/>
          <w:szCs w:val="22"/>
        </w:rPr>
        <w:t xml:space="preserve">где </w:t>
      </w:r>
      <w:r>
        <w:rPr>
          <w:rFonts w:ascii="Times New Roman" w:hAnsi="Times New Roman" w:cs="Times New Roman"/>
          <w:spacing w:val="-8"/>
          <w:sz w:val="22"/>
          <w:szCs w:val="22"/>
          <w:lang w:val="en-US"/>
        </w:rPr>
        <w:t>S</w:t>
      </w:r>
      <w:r>
        <w:rPr>
          <w:rFonts w:ascii="Times New Roman" w:hAnsi="Times New Roman" w:cs="Times New Roman"/>
          <w:spacing w:val="-8"/>
          <w:sz w:val="22"/>
          <w:szCs w:val="22"/>
          <w:vertAlign w:val="subscript"/>
        </w:rPr>
        <w:t>0</w:t>
      </w:r>
      <w:r>
        <w:rPr>
          <w:rFonts w:ascii="Times New Roman" w:hAnsi="Times New Roman" w:cs="Times New Roman"/>
          <w:spacing w:val="-8"/>
          <w:sz w:val="22"/>
          <w:szCs w:val="22"/>
        </w:rPr>
        <w:t xml:space="preserve"> — стоимость освоения карьера (строительство зданий, водо- и </w:t>
      </w:r>
      <w:r>
        <w:rPr>
          <w:rFonts w:ascii="Times New Roman" w:hAnsi="Times New Roman" w:cs="Times New Roman"/>
          <w:spacing w:val="-5"/>
          <w:sz w:val="22"/>
          <w:szCs w:val="22"/>
        </w:rPr>
        <w:t xml:space="preserve">энергоснабжения, связи, подготовка фронта погрузки), приходящаяся </w:t>
      </w:r>
      <w:r>
        <w:rPr>
          <w:rFonts w:ascii="Times New Roman" w:hAnsi="Times New Roman" w:cs="Times New Roman"/>
          <w:spacing w:val="-6"/>
          <w:sz w:val="22"/>
          <w:szCs w:val="22"/>
        </w:rPr>
        <w:t>на 1 м</w:t>
      </w:r>
      <w:r>
        <w:rPr>
          <w:rFonts w:ascii="Times New Roman" w:hAnsi="Times New Roman" w:cs="Times New Roman"/>
          <w:spacing w:val="-6"/>
          <w:sz w:val="22"/>
          <w:szCs w:val="22"/>
          <w:vertAlign w:val="superscript"/>
        </w:rPr>
        <w:t>3</w:t>
      </w:r>
      <w:r>
        <w:rPr>
          <w:rFonts w:ascii="Times New Roman" w:hAnsi="Times New Roman" w:cs="Times New Roman"/>
          <w:spacing w:val="-6"/>
          <w:sz w:val="22"/>
          <w:szCs w:val="22"/>
        </w:rPr>
        <w:t xml:space="preserve">; </w:t>
      </w:r>
      <w:r>
        <w:rPr>
          <w:rFonts w:ascii="Times New Roman" w:hAnsi="Times New Roman" w:cs="Times New Roman"/>
          <w:spacing w:val="-6"/>
          <w:sz w:val="22"/>
          <w:szCs w:val="22"/>
          <w:lang w:val="en-US"/>
        </w:rPr>
        <w:t>S</w:t>
      </w:r>
      <w:r>
        <w:rPr>
          <w:rFonts w:ascii="Times New Roman" w:hAnsi="Times New Roman" w:cs="Times New Roman"/>
          <w:spacing w:val="-6"/>
          <w:sz w:val="22"/>
          <w:szCs w:val="22"/>
          <w:vertAlign w:val="subscript"/>
        </w:rPr>
        <w:t>В</w:t>
      </w:r>
      <w:r>
        <w:rPr>
          <w:rFonts w:ascii="Times New Roman" w:hAnsi="Times New Roman" w:cs="Times New Roman"/>
          <w:spacing w:val="-6"/>
          <w:sz w:val="22"/>
          <w:szCs w:val="22"/>
        </w:rPr>
        <w:t xml:space="preserve"> — стоимость строительства карьерной ветки, отнесенной к </w:t>
      </w:r>
      <w:r>
        <w:rPr>
          <w:rFonts w:ascii="Times New Roman" w:hAnsi="Times New Roman" w:cs="Times New Roman"/>
          <w:spacing w:val="-10"/>
          <w:sz w:val="22"/>
          <w:szCs w:val="22"/>
        </w:rPr>
        <w:t>1 м</w:t>
      </w:r>
      <w:r>
        <w:rPr>
          <w:rFonts w:ascii="Times New Roman" w:hAnsi="Times New Roman" w:cs="Times New Roman"/>
          <w:spacing w:val="-10"/>
          <w:sz w:val="22"/>
          <w:szCs w:val="22"/>
          <w:vertAlign w:val="superscript"/>
        </w:rPr>
        <w:t>3</w:t>
      </w:r>
      <w:r>
        <w:rPr>
          <w:rFonts w:ascii="Times New Roman" w:hAnsi="Times New Roman" w:cs="Times New Roman"/>
          <w:spacing w:val="-10"/>
          <w:sz w:val="22"/>
          <w:szCs w:val="22"/>
        </w:rPr>
        <w:t xml:space="preserve"> балласта; </w:t>
      </w:r>
      <w:r>
        <w:rPr>
          <w:rFonts w:ascii="Times New Roman" w:hAnsi="Times New Roman" w:cs="Times New Roman"/>
          <w:spacing w:val="-10"/>
          <w:sz w:val="22"/>
          <w:szCs w:val="22"/>
          <w:lang w:val="en-US"/>
        </w:rPr>
        <w:t>S</w:t>
      </w:r>
      <w:r>
        <w:rPr>
          <w:rFonts w:ascii="Times New Roman" w:hAnsi="Times New Roman" w:cs="Times New Roman"/>
          <w:spacing w:val="-10"/>
          <w:sz w:val="22"/>
          <w:szCs w:val="22"/>
          <w:vertAlign w:val="subscript"/>
        </w:rPr>
        <w:t>С</w:t>
      </w:r>
      <w:r>
        <w:rPr>
          <w:rFonts w:ascii="Times New Roman" w:hAnsi="Times New Roman" w:cs="Times New Roman"/>
          <w:spacing w:val="-10"/>
          <w:sz w:val="22"/>
          <w:szCs w:val="22"/>
        </w:rPr>
        <w:t xml:space="preserve"> — стоимость вскрышных работ, отнесенная к 1 м</w:t>
      </w:r>
      <w:r>
        <w:rPr>
          <w:rFonts w:ascii="Times New Roman" w:hAnsi="Times New Roman" w:cs="Times New Roman"/>
          <w:spacing w:val="-10"/>
          <w:sz w:val="22"/>
          <w:szCs w:val="22"/>
          <w:vertAlign w:val="superscript"/>
        </w:rPr>
        <w:t>3</w:t>
      </w:r>
      <w:r>
        <w:rPr>
          <w:rFonts w:ascii="Times New Roman" w:hAnsi="Times New Roman" w:cs="Times New Roman"/>
          <w:spacing w:val="-10"/>
          <w:sz w:val="22"/>
          <w:szCs w:val="22"/>
        </w:rPr>
        <w:t xml:space="preserve"> бал</w:t>
      </w:r>
      <w:r>
        <w:rPr>
          <w:rFonts w:ascii="Times New Roman" w:hAnsi="Times New Roman" w:cs="Times New Roman"/>
          <w:spacing w:val="-10"/>
          <w:sz w:val="22"/>
          <w:szCs w:val="22"/>
        </w:rPr>
        <w:softHyphen/>
      </w:r>
      <w:r>
        <w:rPr>
          <w:rFonts w:ascii="Times New Roman" w:hAnsi="Times New Roman" w:cs="Times New Roman"/>
          <w:spacing w:val="-5"/>
          <w:sz w:val="22"/>
          <w:szCs w:val="22"/>
        </w:rPr>
        <w:t xml:space="preserve">ласта; </w:t>
      </w:r>
      <w:r>
        <w:rPr>
          <w:rFonts w:ascii="Times New Roman" w:hAnsi="Times New Roman" w:cs="Times New Roman"/>
          <w:spacing w:val="-5"/>
          <w:sz w:val="22"/>
          <w:szCs w:val="22"/>
          <w:lang w:val="en-US"/>
        </w:rPr>
        <w:t>S</w:t>
      </w:r>
      <w:r w:rsidRPr="00BD494D">
        <w:rPr>
          <w:rFonts w:ascii="Times New Roman" w:hAnsi="Times New Roman" w:cs="Times New Roman"/>
          <w:spacing w:val="-5"/>
          <w:sz w:val="22"/>
          <w:szCs w:val="22"/>
        </w:rPr>
        <w:t>п</w:t>
      </w:r>
      <w:r>
        <w:rPr>
          <w:rFonts w:ascii="Times New Roman" w:hAnsi="Times New Roman" w:cs="Times New Roman"/>
          <w:spacing w:val="-5"/>
          <w:sz w:val="22"/>
          <w:szCs w:val="22"/>
        </w:rPr>
        <w:t xml:space="preserve"> — стоимость разработки и погрузки 1 м</w:t>
      </w:r>
      <w:r>
        <w:rPr>
          <w:rFonts w:ascii="Times New Roman" w:hAnsi="Times New Roman" w:cs="Times New Roman"/>
          <w:spacing w:val="-5"/>
          <w:sz w:val="22"/>
          <w:szCs w:val="22"/>
          <w:vertAlign w:val="superscript"/>
        </w:rPr>
        <w:t>3</w:t>
      </w:r>
      <w:r>
        <w:rPr>
          <w:rFonts w:ascii="Times New Roman" w:hAnsi="Times New Roman" w:cs="Times New Roman"/>
          <w:spacing w:val="-5"/>
          <w:sz w:val="22"/>
          <w:szCs w:val="22"/>
        </w:rPr>
        <w:t xml:space="preserve"> балласта в вагон.</w:t>
      </w:r>
    </w:p>
    <w:p w:rsidR="00DF153A" w:rsidRDefault="00DF153A">
      <w:pPr>
        <w:shd w:val="clear" w:color="auto" w:fill="FFFFFF"/>
        <w:spacing w:before="202"/>
        <w:ind w:left="5"/>
      </w:pPr>
      <w:r>
        <w:rPr>
          <w:rFonts w:ascii="Times New Roman" w:hAnsi="Times New Roman" w:cs="Times New Roman"/>
          <w:sz w:val="22"/>
          <w:szCs w:val="22"/>
        </w:rPr>
        <w:t>196</w:t>
      </w:r>
    </w:p>
    <w:p w:rsidR="00DF153A" w:rsidRDefault="00DF153A">
      <w:pPr>
        <w:shd w:val="clear" w:color="auto" w:fill="FFFFFF"/>
        <w:ind w:left="264"/>
      </w:pPr>
      <w:r>
        <w:br w:type="column"/>
      </w:r>
      <w:r>
        <w:rPr>
          <w:rFonts w:ascii="Times New Roman" w:hAnsi="Times New Roman" w:cs="Times New Roman"/>
          <w:spacing w:val="-2"/>
          <w:sz w:val="22"/>
          <w:szCs w:val="22"/>
        </w:rPr>
        <w:t>Величина</w:t>
      </w:r>
    </w:p>
    <w:p w:rsidR="00DF153A" w:rsidRDefault="00DF153A">
      <w:pPr>
        <w:shd w:val="clear" w:color="auto" w:fill="FFFFFF"/>
        <w:spacing w:before="19"/>
        <w:ind w:right="86"/>
        <w:jc w:val="center"/>
      </w:pPr>
      <w:r>
        <w:rPr>
          <w:rFonts w:ascii="Times New Roman" w:hAnsi="Times New Roman" w:cs="Times New Roman"/>
          <w:spacing w:val="-6"/>
          <w:sz w:val="22"/>
          <w:szCs w:val="22"/>
        </w:rPr>
        <w:t>5</w:t>
      </w:r>
      <w:r>
        <w:rPr>
          <w:rFonts w:ascii="Times New Roman" w:hAnsi="Times New Roman" w:cs="Times New Roman"/>
          <w:spacing w:val="-6"/>
          <w:sz w:val="22"/>
          <w:szCs w:val="22"/>
          <w:vertAlign w:val="subscript"/>
        </w:rPr>
        <w:t>Г</w:t>
      </w:r>
      <w:r>
        <w:rPr>
          <w:rFonts w:ascii="Times New Roman" w:hAnsi="Times New Roman" w:cs="Times New Roman"/>
          <w:spacing w:val="-6"/>
          <w:sz w:val="22"/>
          <w:szCs w:val="22"/>
        </w:rPr>
        <w:t xml:space="preserve"> </w:t>
      </w:r>
      <w:r>
        <w:rPr>
          <w:rFonts w:ascii="Times New Roman" w:hAnsi="Times New Roman" w:cs="Times New Roman"/>
          <w:i/>
          <w:iCs/>
          <w:spacing w:val="-6"/>
          <w:sz w:val="22"/>
          <w:szCs w:val="22"/>
        </w:rPr>
        <w:t>= Нг1Н,</w:t>
      </w:r>
    </w:p>
    <w:p w:rsidR="00DF153A" w:rsidRDefault="00DF153A">
      <w:pPr>
        <w:shd w:val="clear" w:color="auto" w:fill="FFFFFF"/>
        <w:spacing w:before="43" w:line="259" w:lineRule="exact"/>
        <w:ind w:right="24" w:firstLine="264"/>
        <w:jc w:val="both"/>
      </w:pPr>
      <w:r>
        <w:rPr>
          <w:rFonts w:ascii="Times New Roman" w:hAnsi="Times New Roman" w:cs="Times New Roman"/>
          <w:spacing w:val="-2"/>
          <w:sz w:val="22"/>
          <w:szCs w:val="22"/>
        </w:rPr>
        <w:t xml:space="preserve">где </w:t>
      </w:r>
      <w:r>
        <w:rPr>
          <w:rFonts w:ascii="Times New Roman" w:hAnsi="Times New Roman" w:cs="Times New Roman"/>
          <w:i/>
          <w:iCs/>
          <w:spacing w:val="-2"/>
          <w:sz w:val="22"/>
          <w:szCs w:val="22"/>
        </w:rPr>
        <w:t xml:space="preserve">Н </w:t>
      </w:r>
      <w:r>
        <w:rPr>
          <w:rFonts w:ascii="Times New Roman" w:hAnsi="Times New Roman" w:cs="Times New Roman"/>
          <w:spacing w:val="-2"/>
          <w:sz w:val="22"/>
          <w:szCs w:val="22"/>
        </w:rPr>
        <w:t xml:space="preserve">— средняя толщина вскрыши; </w:t>
      </w:r>
      <w:r>
        <w:rPr>
          <w:rFonts w:ascii="Times New Roman" w:hAnsi="Times New Roman" w:cs="Times New Roman"/>
          <w:i/>
          <w:iCs/>
          <w:spacing w:val="-2"/>
          <w:sz w:val="22"/>
          <w:szCs w:val="22"/>
        </w:rPr>
        <w:t xml:space="preserve">г </w:t>
      </w:r>
      <w:r>
        <w:rPr>
          <w:rFonts w:ascii="Times New Roman" w:hAnsi="Times New Roman" w:cs="Times New Roman"/>
          <w:spacing w:val="-2"/>
          <w:sz w:val="22"/>
          <w:szCs w:val="22"/>
        </w:rPr>
        <w:t xml:space="preserve">— стоимость разработки и </w:t>
      </w:r>
      <w:r>
        <w:rPr>
          <w:rFonts w:ascii="Times New Roman" w:hAnsi="Times New Roman" w:cs="Times New Roman"/>
          <w:sz w:val="22"/>
          <w:szCs w:val="22"/>
        </w:rPr>
        <w:t>удаления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вскрыши; </w:t>
      </w:r>
      <w:r>
        <w:rPr>
          <w:rFonts w:ascii="Times New Roman" w:hAnsi="Times New Roman" w:cs="Times New Roman"/>
          <w:i/>
          <w:iCs/>
          <w:sz w:val="22"/>
          <w:szCs w:val="22"/>
        </w:rPr>
        <w:t xml:space="preserve">Н </w:t>
      </w:r>
      <w:r>
        <w:rPr>
          <w:rFonts w:ascii="Times New Roman" w:hAnsi="Times New Roman" w:cs="Times New Roman"/>
          <w:sz w:val="22"/>
          <w:szCs w:val="22"/>
        </w:rPr>
        <w:t>— толщина балластного слоя в м</w:t>
      </w:r>
      <w:r>
        <w:rPr>
          <w:rFonts w:ascii="Times New Roman" w:hAnsi="Times New Roman" w:cs="Times New Roman"/>
          <w:sz w:val="22"/>
          <w:szCs w:val="22"/>
          <w:vertAlign w:val="superscript"/>
        </w:rPr>
        <w:t>3</w:t>
      </w:r>
      <w:r>
        <w:rPr>
          <w:rFonts w:ascii="Times New Roman" w:hAnsi="Times New Roman" w:cs="Times New Roman"/>
          <w:sz w:val="22"/>
          <w:szCs w:val="22"/>
        </w:rPr>
        <w:t>.</w:t>
      </w:r>
    </w:p>
    <w:p w:rsidR="00DF153A" w:rsidRDefault="00DF153A">
      <w:pPr>
        <w:shd w:val="clear" w:color="auto" w:fill="FFFFFF"/>
        <w:spacing w:line="278" w:lineRule="exact"/>
        <w:ind w:right="14" w:firstLine="269"/>
        <w:jc w:val="both"/>
      </w:pPr>
      <w:r>
        <w:rPr>
          <w:rFonts w:ascii="Times New Roman" w:hAnsi="Times New Roman" w:cs="Times New Roman"/>
          <w:sz w:val="22"/>
          <w:szCs w:val="22"/>
        </w:rPr>
        <w:t>До начала добычи балласта в карьере выполняются следующие подготовительные работы:</w:t>
      </w:r>
    </w:p>
    <w:p w:rsidR="00DF153A" w:rsidRDefault="00DF153A">
      <w:pPr>
        <w:shd w:val="clear" w:color="auto" w:fill="FFFFFF"/>
        <w:spacing w:line="250" w:lineRule="exact"/>
        <w:ind w:left="283"/>
      </w:pPr>
      <w:r>
        <w:rPr>
          <w:rFonts w:ascii="Times New Roman" w:hAnsi="Times New Roman" w:cs="Times New Roman"/>
          <w:sz w:val="22"/>
          <w:szCs w:val="22"/>
        </w:rPr>
        <w:t>оформляется отвод земель под карьер и карьерную ветку;</w:t>
      </w:r>
    </w:p>
    <w:p w:rsidR="00DF153A" w:rsidRDefault="00DF153A">
      <w:pPr>
        <w:shd w:val="clear" w:color="auto" w:fill="FFFFFF"/>
        <w:spacing w:line="250" w:lineRule="exact"/>
        <w:ind w:left="278"/>
      </w:pPr>
      <w:r>
        <w:rPr>
          <w:rFonts w:ascii="Times New Roman" w:hAnsi="Times New Roman" w:cs="Times New Roman"/>
          <w:sz w:val="22"/>
          <w:szCs w:val="22"/>
        </w:rPr>
        <w:t>устраивается временная автомобильная дорога к карьеру;</w:t>
      </w:r>
    </w:p>
    <w:p w:rsidR="00DF153A" w:rsidRDefault="00DF153A">
      <w:pPr>
        <w:shd w:val="clear" w:color="auto" w:fill="FFFFFF"/>
        <w:spacing w:line="250" w:lineRule="exact"/>
        <w:ind w:left="19" w:right="5" w:firstLine="264"/>
        <w:jc w:val="both"/>
      </w:pPr>
      <w:r>
        <w:rPr>
          <w:rFonts w:ascii="Times New Roman" w:hAnsi="Times New Roman" w:cs="Times New Roman"/>
          <w:sz w:val="22"/>
          <w:szCs w:val="22"/>
        </w:rPr>
        <w:t>производятся лесоочистка, корчевка пней, удаление кустарника на территории, отведенной под карьер;</w:t>
      </w:r>
    </w:p>
    <w:p w:rsidR="00DF153A" w:rsidRDefault="00DF153A">
      <w:pPr>
        <w:shd w:val="clear" w:color="auto" w:fill="FFFFFF"/>
        <w:spacing w:line="250" w:lineRule="exact"/>
        <w:ind w:left="24" w:firstLine="264"/>
        <w:jc w:val="both"/>
      </w:pPr>
      <w:r>
        <w:rPr>
          <w:rFonts w:ascii="Times New Roman" w:hAnsi="Times New Roman" w:cs="Times New Roman"/>
          <w:sz w:val="22"/>
          <w:szCs w:val="22"/>
        </w:rPr>
        <w:t>строятся карьерная ветка и путевое развитие в карьере по схе</w:t>
      </w:r>
      <w:r>
        <w:rPr>
          <w:rFonts w:ascii="Times New Roman" w:hAnsi="Times New Roman" w:cs="Times New Roman"/>
          <w:sz w:val="22"/>
          <w:szCs w:val="22"/>
        </w:rPr>
        <w:softHyphen/>
        <w:t>мам (с разъездом, "рыбка") или по кольцевой (рис. 76);</w:t>
      </w:r>
    </w:p>
    <w:p w:rsidR="00DF153A" w:rsidRDefault="00DF153A">
      <w:pPr>
        <w:shd w:val="clear" w:color="auto" w:fill="FFFFFF"/>
        <w:spacing w:line="250" w:lineRule="exact"/>
        <w:ind w:left="24" w:firstLine="264"/>
        <w:jc w:val="both"/>
        <w:sectPr w:rsidR="00DF153A">
          <w:pgSz w:w="16834" w:h="11909" w:orient="landscape"/>
          <w:pgMar w:top="1018" w:right="1433" w:bottom="360" w:left="1174" w:header="720" w:footer="720" w:gutter="0"/>
          <w:cols w:num="2" w:space="720" w:equalWidth="0">
            <w:col w:w="6393" w:space="1498"/>
            <w:col w:w="6336"/>
          </w:cols>
          <w:noEndnote/>
        </w:sectPr>
      </w:pPr>
    </w:p>
    <w:p w:rsidR="00DF153A" w:rsidRDefault="00DF153A">
      <w:pPr>
        <w:shd w:val="clear" w:color="auto" w:fill="FFFFFF"/>
        <w:spacing w:before="86"/>
        <w:ind w:left="374"/>
      </w:pPr>
      <w:r>
        <w:rPr>
          <w:rFonts w:ascii="Times New Roman" w:hAnsi="Times New Roman" w:cs="Times New Roman"/>
          <w:sz w:val="22"/>
          <w:szCs w:val="22"/>
        </w:rPr>
        <w:t>укладывается путевое развитие на станции примыкания;</w:t>
      </w:r>
    </w:p>
    <w:p w:rsidR="00DF153A" w:rsidRDefault="00DF153A">
      <w:pPr>
        <w:shd w:val="clear" w:color="auto" w:fill="FFFFFF"/>
        <w:ind w:left="370"/>
      </w:pPr>
      <w:r>
        <w:rPr>
          <w:rFonts w:ascii="Times New Roman" w:hAnsi="Times New Roman" w:cs="Times New Roman"/>
          <w:sz w:val="22"/>
          <w:szCs w:val="22"/>
        </w:rPr>
        <w:t>включаются станции примыкания в систему СЦБ;</w:t>
      </w:r>
    </w:p>
    <w:p w:rsidR="00DF153A" w:rsidRDefault="00DF153A">
      <w:pPr>
        <w:shd w:val="clear" w:color="auto" w:fill="FFFFFF"/>
        <w:spacing w:before="14" w:line="230" w:lineRule="exact"/>
        <w:ind w:left="82" w:firstLine="288"/>
        <w:jc w:val="both"/>
      </w:pPr>
      <w:r>
        <w:rPr>
          <w:rFonts w:ascii="Times New Roman" w:hAnsi="Times New Roman" w:cs="Times New Roman"/>
          <w:spacing w:val="-3"/>
          <w:sz w:val="22"/>
          <w:szCs w:val="22"/>
        </w:rPr>
        <w:t>строятся жилье, служебно-технические и материально-производ</w:t>
      </w:r>
      <w:r>
        <w:rPr>
          <w:rFonts w:ascii="Times New Roman" w:hAnsi="Times New Roman" w:cs="Times New Roman"/>
          <w:spacing w:val="-3"/>
          <w:sz w:val="22"/>
          <w:szCs w:val="22"/>
        </w:rPr>
        <w:softHyphen/>
      </w:r>
      <w:r>
        <w:rPr>
          <w:rFonts w:ascii="Times New Roman" w:hAnsi="Times New Roman" w:cs="Times New Roman"/>
          <w:sz w:val="22"/>
          <w:szCs w:val="22"/>
        </w:rPr>
        <w:t>ственные помещения;</w:t>
      </w:r>
    </w:p>
    <w:p w:rsidR="00DF153A" w:rsidRDefault="00DF153A">
      <w:pPr>
        <w:shd w:val="clear" w:color="auto" w:fill="FFFFFF"/>
        <w:spacing w:before="24"/>
        <w:ind w:left="374"/>
      </w:pPr>
      <w:r>
        <w:rPr>
          <w:rFonts w:ascii="Times New Roman" w:hAnsi="Times New Roman" w:cs="Times New Roman"/>
          <w:sz w:val="22"/>
          <w:szCs w:val="22"/>
        </w:rPr>
        <w:t>организуется снабжение карьера водой, горючим, энергией;</w:t>
      </w:r>
    </w:p>
    <w:p w:rsidR="00DF153A" w:rsidRDefault="00DF153A">
      <w:pPr>
        <w:shd w:val="clear" w:color="auto" w:fill="FFFFFF"/>
        <w:spacing w:line="230" w:lineRule="exact"/>
        <w:ind w:left="77" w:firstLine="288"/>
        <w:jc w:val="both"/>
      </w:pPr>
      <w:r>
        <w:rPr>
          <w:rFonts w:ascii="Times New Roman" w:hAnsi="Times New Roman" w:cs="Times New Roman"/>
          <w:sz w:val="22"/>
          <w:szCs w:val="22"/>
        </w:rPr>
        <w:t>устраивается телефонная связь с управлением строительства и раздельными пунктами.</w:t>
      </w:r>
    </w:p>
    <w:p w:rsidR="00DF153A" w:rsidRDefault="00DF153A">
      <w:pPr>
        <w:shd w:val="clear" w:color="auto" w:fill="FFFFFF"/>
        <w:spacing w:before="24" w:line="250" w:lineRule="exact"/>
        <w:ind w:left="48" w:right="10" w:firstLine="293"/>
        <w:jc w:val="both"/>
      </w:pPr>
      <w:r>
        <w:rPr>
          <w:rFonts w:ascii="Times New Roman" w:hAnsi="Times New Roman" w:cs="Times New Roman"/>
          <w:sz w:val="22"/>
          <w:szCs w:val="22"/>
        </w:rPr>
        <w:t>Комплекс основных работ в карьере состоит из удаления по</w:t>
      </w:r>
      <w:r>
        <w:rPr>
          <w:rFonts w:ascii="Times New Roman" w:hAnsi="Times New Roman" w:cs="Times New Roman"/>
          <w:sz w:val="22"/>
          <w:szCs w:val="22"/>
        </w:rPr>
        <w:softHyphen/>
        <w:t>верхностного слоя грунта (вскрыши) и разработки балласта с по</w:t>
      </w:r>
      <w:r>
        <w:rPr>
          <w:rFonts w:ascii="Times New Roman" w:hAnsi="Times New Roman" w:cs="Times New Roman"/>
          <w:sz w:val="22"/>
          <w:szCs w:val="22"/>
        </w:rPr>
        <w:softHyphen/>
        <w:t xml:space="preserve">грузкой его на транспортные средства (подвижной состав). Для </w:t>
      </w:r>
      <w:r>
        <w:rPr>
          <w:rFonts w:ascii="Times New Roman" w:hAnsi="Times New Roman" w:cs="Times New Roman"/>
          <w:spacing w:val="-1"/>
          <w:sz w:val="22"/>
          <w:szCs w:val="22"/>
        </w:rPr>
        <w:t>вскрышных работ в зависимости от их объемов применяются буль</w:t>
      </w:r>
      <w:r>
        <w:rPr>
          <w:rFonts w:ascii="Times New Roman" w:hAnsi="Times New Roman" w:cs="Times New Roman"/>
          <w:spacing w:val="-1"/>
          <w:sz w:val="22"/>
          <w:szCs w:val="22"/>
        </w:rPr>
        <w:softHyphen/>
      </w:r>
      <w:r>
        <w:rPr>
          <w:rFonts w:ascii="Times New Roman" w:hAnsi="Times New Roman" w:cs="Times New Roman"/>
          <w:sz w:val="22"/>
          <w:szCs w:val="22"/>
        </w:rPr>
        <w:t>дозеры, скреперы или экскаваторы. Разработка балласта увязыва</w:t>
      </w:r>
      <w:r>
        <w:rPr>
          <w:rFonts w:ascii="Times New Roman" w:hAnsi="Times New Roman" w:cs="Times New Roman"/>
          <w:sz w:val="22"/>
          <w:szCs w:val="22"/>
        </w:rPr>
        <w:softHyphen/>
      </w:r>
      <w:r>
        <w:rPr>
          <w:rFonts w:ascii="Times New Roman" w:hAnsi="Times New Roman" w:cs="Times New Roman"/>
          <w:spacing w:val="-5"/>
          <w:sz w:val="22"/>
          <w:szCs w:val="22"/>
        </w:rPr>
        <w:t xml:space="preserve">ется со съемом вскрыши, так как должен быть обеспечен фронт работ </w:t>
      </w:r>
      <w:r>
        <w:rPr>
          <w:rFonts w:ascii="Times New Roman" w:hAnsi="Times New Roman" w:cs="Times New Roman"/>
          <w:sz w:val="22"/>
          <w:szCs w:val="22"/>
        </w:rPr>
        <w:t>по добыче балласта, но недопустимо его засорение. В затоплен</w:t>
      </w:r>
      <w:r>
        <w:rPr>
          <w:rFonts w:ascii="Times New Roman" w:hAnsi="Times New Roman" w:cs="Times New Roman"/>
          <w:sz w:val="22"/>
          <w:szCs w:val="22"/>
        </w:rPr>
        <w:softHyphen/>
        <w:t>ных карьерах, из реки или озера разработка ведется драглайном или гидромеханизированным способом, при котором засасывае</w:t>
      </w:r>
      <w:r>
        <w:rPr>
          <w:rFonts w:ascii="Times New Roman" w:hAnsi="Times New Roman" w:cs="Times New Roman"/>
          <w:sz w:val="22"/>
          <w:szCs w:val="22"/>
        </w:rPr>
        <w:softHyphen/>
        <w:t>мый земснарядами балласт из подводного карьера перемещается по пульповоду в бунты, где обезвоживается. Из бунтов балласт экскаватором грузится в вагоны.</w:t>
      </w:r>
    </w:p>
    <w:p w:rsidR="00DF153A" w:rsidRDefault="00DF153A">
      <w:pPr>
        <w:shd w:val="clear" w:color="auto" w:fill="FFFFFF"/>
        <w:spacing w:before="10" w:line="250" w:lineRule="exact"/>
        <w:ind w:left="24" w:right="38" w:firstLine="293"/>
        <w:jc w:val="both"/>
      </w:pPr>
      <w:r>
        <w:rPr>
          <w:rFonts w:ascii="Times New Roman" w:hAnsi="Times New Roman" w:cs="Times New Roman"/>
          <w:sz w:val="22"/>
          <w:szCs w:val="22"/>
        </w:rPr>
        <w:t>При строительстве железных дорог в качестве балластных ис</w:t>
      </w:r>
      <w:r>
        <w:rPr>
          <w:rFonts w:ascii="Times New Roman" w:hAnsi="Times New Roman" w:cs="Times New Roman"/>
          <w:sz w:val="22"/>
          <w:szCs w:val="22"/>
        </w:rPr>
        <w:softHyphen/>
        <w:t>пользуются следующие материалы: для нижнего слоя — гравий и гравийно-песчаная смесь; для верхнего слоя — щебень из природ</w:t>
      </w:r>
      <w:r>
        <w:rPr>
          <w:rFonts w:ascii="Times New Roman" w:hAnsi="Times New Roman" w:cs="Times New Roman"/>
          <w:sz w:val="22"/>
          <w:szCs w:val="22"/>
        </w:rPr>
        <w:softHyphen/>
        <w:t>ного камня. Требования к этим материалам устанавливают соот</w:t>
      </w:r>
      <w:r>
        <w:rPr>
          <w:rFonts w:ascii="Times New Roman" w:hAnsi="Times New Roman" w:cs="Times New Roman"/>
          <w:sz w:val="22"/>
          <w:szCs w:val="22"/>
        </w:rPr>
        <w:softHyphen/>
        <w:t>ветствующие стандарты, качество их гарантируется сертификаци</w:t>
      </w:r>
      <w:r>
        <w:rPr>
          <w:rFonts w:ascii="Times New Roman" w:hAnsi="Times New Roman" w:cs="Times New Roman"/>
          <w:sz w:val="22"/>
          <w:szCs w:val="22"/>
        </w:rPr>
        <w:softHyphen/>
        <w:t>онными службами. Щебень, используемый для балластного слоя, должен состоять из зерен размерами от 25 до 60 мм.</w:t>
      </w:r>
    </w:p>
    <w:p w:rsidR="00DF153A" w:rsidRDefault="00DF153A">
      <w:pPr>
        <w:shd w:val="clear" w:color="auto" w:fill="FFFFFF"/>
        <w:spacing w:before="5" w:line="250" w:lineRule="exact"/>
        <w:ind w:left="14" w:right="48" w:firstLine="293"/>
        <w:jc w:val="both"/>
      </w:pPr>
      <w:r>
        <w:rPr>
          <w:rFonts w:ascii="Times New Roman" w:hAnsi="Times New Roman" w:cs="Times New Roman"/>
          <w:sz w:val="22"/>
          <w:szCs w:val="22"/>
        </w:rPr>
        <w:t xml:space="preserve">При определении потребности балласта в сметах и объемов выполненных работ теоретический объем балласта увеличивается </w:t>
      </w:r>
      <w:r>
        <w:rPr>
          <w:rFonts w:ascii="Times New Roman" w:hAnsi="Times New Roman" w:cs="Times New Roman"/>
          <w:spacing w:val="-1"/>
          <w:sz w:val="22"/>
          <w:szCs w:val="22"/>
        </w:rPr>
        <w:t>в соответствии с коэффициентом разрыхления, который для песча</w:t>
      </w:r>
      <w:r>
        <w:rPr>
          <w:rFonts w:ascii="Times New Roman" w:hAnsi="Times New Roman" w:cs="Times New Roman"/>
          <w:spacing w:val="-1"/>
          <w:sz w:val="22"/>
          <w:szCs w:val="22"/>
        </w:rPr>
        <w:softHyphen/>
      </w:r>
      <w:r>
        <w:rPr>
          <w:rFonts w:ascii="Times New Roman" w:hAnsi="Times New Roman" w:cs="Times New Roman"/>
          <w:sz w:val="22"/>
          <w:szCs w:val="22"/>
        </w:rPr>
        <w:t>ного принимается равным 1,15, а для гравийного 1,2.</w:t>
      </w:r>
    </w:p>
    <w:p w:rsidR="00DF153A" w:rsidRDefault="00DF153A">
      <w:pPr>
        <w:shd w:val="clear" w:color="auto" w:fill="FFFFFF"/>
        <w:spacing w:line="250" w:lineRule="exact"/>
        <w:ind w:left="10" w:right="62" w:firstLine="298"/>
        <w:jc w:val="both"/>
      </w:pPr>
      <w:r>
        <w:rPr>
          <w:rFonts w:ascii="Times New Roman" w:hAnsi="Times New Roman" w:cs="Times New Roman"/>
          <w:sz w:val="22"/>
          <w:szCs w:val="22"/>
        </w:rPr>
        <w:t>Гравийно-песчаный балласт добывается в карьерах, а щебеноч</w:t>
      </w:r>
      <w:r>
        <w:rPr>
          <w:rFonts w:ascii="Times New Roman" w:hAnsi="Times New Roman" w:cs="Times New Roman"/>
          <w:sz w:val="22"/>
          <w:szCs w:val="22"/>
        </w:rPr>
        <w:softHyphen/>
        <w:t>ный балласт еще нужно получить дроблением горных пород и со</w:t>
      </w:r>
      <w:r>
        <w:rPr>
          <w:rFonts w:ascii="Times New Roman" w:hAnsi="Times New Roman" w:cs="Times New Roman"/>
          <w:sz w:val="22"/>
          <w:szCs w:val="22"/>
        </w:rPr>
        <w:softHyphen/>
        <w:t>ответствующей их сортировкой.</w:t>
      </w:r>
    </w:p>
    <w:p w:rsidR="00DF153A" w:rsidRDefault="00DF153A">
      <w:pPr>
        <w:shd w:val="clear" w:color="auto" w:fill="FFFFFF"/>
        <w:spacing w:before="14" w:line="250" w:lineRule="exact"/>
        <w:ind w:right="67" w:firstLine="293"/>
        <w:jc w:val="both"/>
      </w:pPr>
      <w:r>
        <w:rPr>
          <w:rFonts w:ascii="Times New Roman" w:hAnsi="Times New Roman" w:cs="Times New Roman"/>
          <w:sz w:val="22"/>
          <w:szCs w:val="22"/>
        </w:rPr>
        <w:t>Переработка камня в щебень очень трудоемкая работа, поэто</w:t>
      </w:r>
      <w:r>
        <w:rPr>
          <w:rFonts w:ascii="Times New Roman" w:hAnsi="Times New Roman" w:cs="Times New Roman"/>
          <w:sz w:val="22"/>
          <w:szCs w:val="22"/>
        </w:rPr>
        <w:softHyphen/>
        <w:t>му должна быть полностью механизирована. Современные щебе</w:t>
      </w:r>
      <w:r>
        <w:rPr>
          <w:rFonts w:ascii="Times New Roman" w:hAnsi="Times New Roman" w:cs="Times New Roman"/>
          <w:sz w:val="22"/>
          <w:szCs w:val="22"/>
        </w:rPr>
        <w:softHyphen/>
        <w:t>ночные заводы — это промышленные предприятия. В состав тако</w:t>
      </w:r>
      <w:r>
        <w:rPr>
          <w:rFonts w:ascii="Times New Roman" w:hAnsi="Times New Roman" w:cs="Times New Roman"/>
          <w:sz w:val="22"/>
          <w:szCs w:val="22"/>
        </w:rPr>
        <w:softHyphen/>
        <w:t>го завода входят: карьер, дробильно-сортировочный цех, подъезд-</w:t>
      </w:r>
    </w:p>
    <w:p w:rsidR="00DF153A" w:rsidRDefault="00DF153A">
      <w:pPr>
        <w:shd w:val="clear" w:color="auto" w:fill="FFFFFF"/>
        <w:spacing w:line="250" w:lineRule="exact"/>
        <w:ind w:right="34"/>
        <w:jc w:val="both"/>
      </w:pPr>
      <w:r>
        <w:br w:type="column"/>
      </w:r>
      <w:r>
        <w:rPr>
          <w:rFonts w:ascii="Times New Roman" w:hAnsi="Times New Roman" w:cs="Times New Roman"/>
          <w:sz w:val="22"/>
          <w:szCs w:val="22"/>
        </w:rPr>
        <w:t>ные и внутризаводские пути, погрузочные устройства, склад гото</w:t>
      </w:r>
      <w:r>
        <w:rPr>
          <w:rFonts w:ascii="Times New Roman" w:hAnsi="Times New Roman" w:cs="Times New Roman"/>
          <w:sz w:val="22"/>
          <w:szCs w:val="22"/>
        </w:rPr>
        <w:softHyphen/>
        <w:t xml:space="preserve">вой продукции, мастерские, гараж, склады материальный и ГСМ, </w:t>
      </w:r>
      <w:r>
        <w:rPr>
          <w:rFonts w:ascii="Times New Roman" w:hAnsi="Times New Roman" w:cs="Times New Roman"/>
          <w:spacing w:val="-1"/>
          <w:sz w:val="22"/>
          <w:szCs w:val="22"/>
        </w:rPr>
        <w:t>объекты энерго- и водоснабжения, очистные сооружения, админи</w:t>
      </w:r>
      <w:r>
        <w:rPr>
          <w:rFonts w:ascii="Times New Roman" w:hAnsi="Times New Roman" w:cs="Times New Roman"/>
          <w:spacing w:val="-1"/>
          <w:sz w:val="22"/>
          <w:szCs w:val="22"/>
        </w:rPr>
        <w:softHyphen/>
      </w:r>
      <w:r>
        <w:rPr>
          <w:rFonts w:ascii="Times New Roman" w:hAnsi="Times New Roman" w:cs="Times New Roman"/>
          <w:sz w:val="22"/>
          <w:szCs w:val="22"/>
        </w:rPr>
        <w:t>стративно-бытовые помещения.</w:t>
      </w:r>
    </w:p>
    <w:p w:rsidR="00DF153A" w:rsidRDefault="00DF153A">
      <w:pPr>
        <w:shd w:val="clear" w:color="auto" w:fill="FFFFFF"/>
        <w:spacing w:line="250" w:lineRule="exact"/>
        <w:ind w:left="5" w:right="24" w:firstLine="274"/>
        <w:jc w:val="both"/>
      </w:pPr>
      <w:r>
        <w:rPr>
          <w:rFonts w:ascii="Times New Roman" w:hAnsi="Times New Roman" w:cs="Times New Roman"/>
          <w:spacing w:val="-1"/>
          <w:sz w:val="22"/>
          <w:szCs w:val="22"/>
        </w:rPr>
        <w:t>В карьере камень добывается с применением буровзрывных ра</w:t>
      </w:r>
      <w:r>
        <w:rPr>
          <w:rFonts w:ascii="Times New Roman" w:hAnsi="Times New Roman" w:cs="Times New Roman"/>
          <w:spacing w:val="-1"/>
          <w:sz w:val="22"/>
          <w:szCs w:val="22"/>
        </w:rPr>
        <w:softHyphen/>
      </w:r>
      <w:r>
        <w:rPr>
          <w:rFonts w:ascii="Times New Roman" w:hAnsi="Times New Roman" w:cs="Times New Roman"/>
          <w:sz w:val="22"/>
          <w:szCs w:val="22"/>
        </w:rPr>
        <w:t>бот, последующей погрузкой горной массы экскаваторами в авто</w:t>
      </w:r>
      <w:r>
        <w:rPr>
          <w:rFonts w:ascii="Times New Roman" w:hAnsi="Times New Roman" w:cs="Times New Roman"/>
          <w:sz w:val="22"/>
          <w:szCs w:val="22"/>
        </w:rPr>
        <w:softHyphen/>
        <w:t>самосвалы. Для хранения взрывчатых материалов (ВМ) на соот</w:t>
      </w:r>
      <w:r>
        <w:rPr>
          <w:rFonts w:ascii="Times New Roman" w:hAnsi="Times New Roman" w:cs="Times New Roman"/>
          <w:sz w:val="22"/>
          <w:szCs w:val="22"/>
        </w:rPr>
        <w:softHyphen/>
        <w:t>ветствующем расстоянии от зданий и сооружений щебеночного завода устраивается склад ВМ.</w:t>
      </w:r>
    </w:p>
    <w:p w:rsidR="00DF153A" w:rsidRDefault="00DF153A">
      <w:pPr>
        <w:shd w:val="clear" w:color="auto" w:fill="FFFFFF"/>
        <w:spacing w:line="250" w:lineRule="exact"/>
        <w:ind w:left="10" w:right="19" w:firstLine="269"/>
        <w:jc w:val="both"/>
      </w:pPr>
      <w:r>
        <w:rPr>
          <w:rFonts w:ascii="Times New Roman" w:hAnsi="Times New Roman" w:cs="Times New Roman"/>
          <w:sz w:val="22"/>
          <w:szCs w:val="22"/>
        </w:rPr>
        <w:t>Дробильно-сортировочный цех представляет собой совокуп</w:t>
      </w:r>
      <w:r>
        <w:rPr>
          <w:rFonts w:ascii="Times New Roman" w:hAnsi="Times New Roman" w:cs="Times New Roman"/>
          <w:sz w:val="22"/>
          <w:szCs w:val="22"/>
        </w:rPr>
        <w:softHyphen/>
        <w:t>ность механизмов, предназначенных для измельчения доставляе</w:t>
      </w:r>
      <w:r>
        <w:rPr>
          <w:rFonts w:ascii="Times New Roman" w:hAnsi="Times New Roman" w:cs="Times New Roman"/>
          <w:sz w:val="22"/>
          <w:szCs w:val="22"/>
        </w:rPr>
        <w:softHyphen/>
        <w:t>мого из карьера камня, сортировки, а иногда и промывки готовой продукции, а также для транспортировки.</w:t>
      </w:r>
    </w:p>
    <w:p w:rsidR="00DF153A" w:rsidRDefault="00DF153A">
      <w:pPr>
        <w:shd w:val="clear" w:color="auto" w:fill="FFFFFF"/>
        <w:spacing w:line="250" w:lineRule="exact"/>
        <w:ind w:left="5" w:right="14" w:firstLine="269"/>
        <w:jc w:val="both"/>
      </w:pPr>
      <w:r>
        <w:rPr>
          <w:rFonts w:ascii="Times New Roman" w:hAnsi="Times New Roman" w:cs="Times New Roman"/>
          <w:sz w:val="22"/>
          <w:szCs w:val="22"/>
        </w:rPr>
        <w:t>Электроснабжение завода обеспечивается от ближайшей электросистемы либо собственной электростанции, имеющей дизельные двигатели.</w:t>
      </w:r>
    </w:p>
    <w:p w:rsidR="00DF153A" w:rsidRDefault="00DF153A">
      <w:pPr>
        <w:shd w:val="clear" w:color="auto" w:fill="FFFFFF"/>
        <w:spacing w:line="250" w:lineRule="exact"/>
        <w:ind w:left="10" w:right="19" w:firstLine="278"/>
        <w:jc w:val="both"/>
      </w:pPr>
      <w:r>
        <w:rPr>
          <w:rFonts w:ascii="Times New Roman" w:hAnsi="Times New Roman" w:cs="Times New Roman"/>
          <w:sz w:val="22"/>
          <w:szCs w:val="22"/>
        </w:rPr>
        <w:t>Стационарные заводы строятся на месторождениях, запасы ко</w:t>
      </w:r>
      <w:r>
        <w:rPr>
          <w:rFonts w:ascii="Times New Roman" w:hAnsi="Times New Roman" w:cs="Times New Roman"/>
          <w:sz w:val="22"/>
          <w:szCs w:val="22"/>
        </w:rPr>
        <w:softHyphen/>
      </w:r>
      <w:r>
        <w:rPr>
          <w:rFonts w:ascii="Times New Roman" w:hAnsi="Times New Roman" w:cs="Times New Roman"/>
          <w:spacing w:val="-1"/>
          <w:sz w:val="22"/>
          <w:szCs w:val="22"/>
        </w:rPr>
        <w:t>торых обеспечивают 15-20 лет эксплуатации при годовой произво</w:t>
      </w:r>
      <w:r>
        <w:rPr>
          <w:rFonts w:ascii="Times New Roman" w:hAnsi="Times New Roman" w:cs="Times New Roman"/>
          <w:spacing w:val="-1"/>
          <w:sz w:val="22"/>
          <w:szCs w:val="22"/>
        </w:rPr>
        <w:softHyphen/>
      </w:r>
      <w:r>
        <w:rPr>
          <w:rFonts w:ascii="Times New Roman" w:hAnsi="Times New Roman" w:cs="Times New Roman"/>
          <w:sz w:val="22"/>
          <w:szCs w:val="22"/>
        </w:rPr>
        <w:t>дительности 250 тыс.м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и более щебня.</w:t>
      </w:r>
    </w:p>
    <w:p w:rsidR="00DF153A" w:rsidRDefault="00DF153A">
      <w:pPr>
        <w:shd w:val="clear" w:color="auto" w:fill="FFFFFF"/>
        <w:spacing w:line="250" w:lineRule="exact"/>
        <w:ind w:left="19" w:right="14" w:firstLine="269"/>
        <w:jc w:val="both"/>
      </w:pPr>
      <w:r>
        <w:rPr>
          <w:rFonts w:ascii="Times New Roman" w:hAnsi="Times New Roman" w:cs="Times New Roman"/>
          <w:sz w:val="22"/>
          <w:szCs w:val="22"/>
        </w:rPr>
        <w:t>Дробильно-сортировочный цех крупных щебеночных заводов представляет собой отдельное здание, оснащенное дробильным, сортировочным и транспортным оборудованием большой мощ</w:t>
      </w:r>
      <w:r>
        <w:rPr>
          <w:rFonts w:ascii="Times New Roman" w:hAnsi="Times New Roman" w:cs="Times New Roman"/>
          <w:sz w:val="22"/>
          <w:szCs w:val="22"/>
        </w:rPr>
        <w:softHyphen/>
        <w:t>ности и производительности.</w:t>
      </w:r>
    </w:p>
    <w:p w:rsidR="00DF153A" w:rsidRDefault="00DF153A">
      <w:pPr>
        <w:shd w:val="clear" w:color="auto" w:fill="FFFFFF"/>
        <w:spacing w:line="250" w:lineRule="exact"/>
        <w:ind w:left="29" w:firstLine="269"/>
        <w:jc w:val="both"/>
      </w:pPr>
      <w:r>
        <w:rPr>
          <w:rFonts w:ascii="Times New Roman" w:hAnsi="Times New Roman" w:cs="Times New Roman"/>
          <w:b/>
          <w:bCs/>
          <w:spacing w:val="-4"/>
          <w:sz w:val="22"/>
          <w:szCs w:val="22"/>
        </w:rPr>
        <w:t xml:space="preserve">Перевозка балласта. </w:t>
      </w:r>
      <w:r>
        <w:rPr>
          <w:rFonts w:ascii="Times New Roman" w:hAnsi="Times New Roman" w:cs="Times New Roman"/>
          <w:spacing w:val="-4"/>
          <w:sz w:val="22"/>
          <w:szCs w:val="22"/>
        </w:rPr>
        <w:t>Балласт перевозят, в основном, в саморазг</w:t>
      </w:r>
      <w:r>
        <w:rPr>
          <w:rFonts w:ascii="Times New Roman" w:hAnsi="Times New Roman" w:cs="Times New Roman"/>
          <w:spacing w:val="-4"/>
          <w:sz w:val="22"/>
          <w:szCs w:val="22"/>
        </w:rPr>
        <w:softHyphen/>
        <w:t>ружающихся вагонах — хоппер-дозаторах ЦНИИ, думпкарах, а так</w:t>
      </w:r>
      <w:r>
        <w:rPr>
          <w:rFonts w:ascii="Times New Roman" w:hAnsi="Times New Roman" w:cs="Times New Roman"/>
          <w:spacing w:val="-4"/>
          <w:sz w:val="22"/>
          <w:szCs w:val="22"/>
        </w:rPr>
        <w:softHyphen/>
      </w:r>
      <w:r>
        <w:rPr>
          <w:rFonts w:ascii="Times New Roman" w:hAnsi="Times New Roman" w:cs="Times New Roman"/>
          <w:spacing w:val="-6"/>
          <w:sz w:val="22"/>
          <w:szCs w:val="22"/>
        </w:rPr>
        <w:t>же в полувагонах и на платформах. Хоппер-дозатор ЦНИИ-ДВЗ пред</w:t>
      </w:r>
      <w:r>
        <w:rPr>
          <w:rFonts w:ascii="Times New Roman" w:hAnsi="Times New Roman" w:cs="Times New Roman"/>
          <w:spacing w:val="-6"/>
          <w:sz w:val="22"/>
          <w:szCs w:val="22"/>
        </w:rPr>
        <w:softHyphen/>
      </w:r>
      <w:r>
        <w:rPr>
          <w:rFonts w:ascii="Times New Roman" w:hAnsi="Times New Roman" w:cs="Times New Roman"/>
          <w:spacing w:val="-3"/>
          <w:sz w:val="22"/>
          <w:szCs w:val="22"/>
        </w:rPr>
        <w:t xml:space="preserve">назначен для перевозки, механизированной выгрузки и дозирования </w:t>
      </w:r>
      <w:r>
        <w:rPr>
          <w:rFonts w:ascii="Times New Roman" w:hAnsi="Times New Roman" w:cs="Times New Roman"/>
          <w:spacing w:val="-5"/>
          <w:sz w:val="22"/>
          <w:szCs w:val="22"/>
        </w:rPr>
        <w:t xml:space="preserve">балласта всех видов. Вагон состоит из цельнометаллического кузова, </w:t>
      </w:r>
      <w:r>
        <w:rPr>
          <w:rFonts w:ascii="Times New Roman" w:hAnsi="Times New Roman" w:cs="Times New Roman"/>
          <w:spacing w:val="-6"/>
          <w:sz w:val="22"/>
          <w:szCs w:val="22"/>
        </w:rPr>
        <w:t>разгрузочного бункера с крышками, дозатора и пневматического обо</w:t>
      </w:r>
      <w:r>
        <w:rPr>
          <w:rFonts w:ascii="Times New Roman" w:hAnsi="Times New Roman" w:cs="Times New Roman"/>
          <w:spacing w:val="-6"/>
          <w:sz w:val="22"/>
          <w:szCs w:val="22"/>
        </w:rPr>
        <w:softHyphen/>
      </w:r>
      <w:r>
        <w:rPr>
          <w:rFonts w:ascii="Times New Roman" w:hAnsi="Times New Roman" w:cs="Times New Roman"/>
          <w:spacing w:val="-4"/>
          <w:sz w:val="22"/>
          <w:szCs w:val="22"/>
        </w:rPr>
        <w:t>рудования для привода разгрузочно-дозирующих механизмов. Хоп</w:t>
      </w:r>
      <w:r>
        <w:rPr>
          <w:rFonts w:ascii="Times New Roman" w:hAnsi="Times New Roman" w:cs="Times New Roman"/>
          <w:spacing w:val="-4"/>
          <w:sz w:val="22"/>
          <w:szCs w:val="22"/>
        </w:rPr>
        <w:softHyphen/>
      </w:r>
      <w:r>
        <w:rPr>
          <w:rFonts w:ascii="Times New Roman" w:hAnsi="Times New Roman" w:cs="Times New Roman"/>
          <w:spacing w:val="-2"/>
          <w:sz w:val="22"/>
          <w:szCs w:val="22"/>
        </w:rPr>
        <w:t xml:space="preserve">пер-дозаторы могут вести разгрузку балласта на всю ширину пути, </w:t>
      </w:r>
      <w:r>
        <w:rPr>
          <w:rFonts w:ascii="Times New Roman" w:hAnsi="Times New Roman" w:cs="Times New Roman"/>
          <w:spacing w:val="-4"/>
          <w:sz w:val="22"/>
          <w:szCs w:val="22"/>
        </w:rPr>
        <w:t xml:space="preserve">на одну и обе стороны пути (по концам шпал), на середину пути, на </w:t>
      </w:r>
      <w:r>
        <w:rPr>
          <w:rFonts w:ascii="Times New Roman" w:hAnsi="Times New Roman" w:cs="Times New Roman"/>
          <w:spacing w:val="-6"/>
          <w:sz w:val="22"/>
          <w:szCs w:val="22"/>
        </w:rPr>
        <w:t>междупутье и обочину в количестве до 1500 м</w:t>
      </w:r>
      <w:r>
        <w:rPr>
          <w:rFonts w:ascii="Times New Roman" w:hAnsi="Times New Roman" w:cs="Times New Roman"/>
          <w:spacing w:val="-6"/>
          <w:sz w:val="22"/>
          <w:szCs w:val="22"/>
          <w:vertAlign w:val="superscript"/>
        </w:rPr>
        <w:t>3</w:t>
      </w:r>
      <w:r>
        <w:rPr>
          <w:rFonts w:ascii="Times New Roman" w:hAnsi="Times New Roman" w:cs="Times New Roman"/>
          <w:spacing w:val="-6"/>
          <w:sz w:val="22"/>
          <w:szCs w:val="22"/>
        </w:rPr>
        <w:t xml:space="preserve"> на 1 км пути (рис. 77).</w:t>
      </w:r>
    </w:p>
    <w:p w:rsidR="00DF153A" w:rsidRDefault="00DF153A">
      <w:pPr>
        <w:shd w:val="clear" w:color="auto" w:fill="FFFFFF"/>
        <w:spacing w:line="250" w:lineRule="exact"/>
        <w:ind w:left="34" w:firstLine="269"/>
        <w:jc w:val="both"/>
      </w:pPr>
      <w:r>
        <w:rPr>
          <w:rFonts w:ascii="Times New Roman" w:hAnsi="Times New Roman" w:cs="Times New Roman"/>
          <w:spacing w:val="-1"/>
          <w:sz w:val="22"/>
          <w:szCs w:val="22"/>
        </w:rPr>
        <w:t>Хоппер-дозаторы формируются в составы по 20 единиц. Балла</w:t>
      </w:r>
      <w:r>
        <w:rPr>
          <w:rFonts w:ascii="Times New Roman" w:hAnsi="Times New Roman" w:cs="Times New Roman"/>
          <w:spacing w:val="-1"/>
          <w:sz w:val="22"/>
          <w:szCs w:val="22"/>
        </w:rPr>
        <w:softHyphen/>
      </w:r>
      <w:r>
        <w:rPr>
          <w:rFonts w:ascii="Times New Roman" w:hAnsi="Times New Roman" w:cs="Times New Roman"/>
          <w:spacing w:val="-3"/>
          <w:sz w:val="22"/>
          <w:szCs w:val="22"/>
        </w:rPr>
        <w:t>стные материалы выгружаются на ходу при скорости 3-5 км/ч. Вме</w:t>
      </w:r>
      <w:r>
        <w:rPr>
          <w:rFonts w:ascii="Times New Roman" w:hAnsi="Times New Roman" w:cs="Times New Roman"/>
          <w:spacing w:val="-3"/>
          <w:sz w:val="22"/>
          <w:szCs w:val="22"/>
        </w:rPr>
        <w:softHyphen/>
      </w:r>
      <w:r>
        <w:rPr>
          <w:rFonts w:ascii="Times New Roman" w:hAnsi="Times New Roman" w:cs="Times New Roman"/>
          <w:sz w:val="22"/>
          <w:szCs w:val="22"/>
        </w:rPr>
        <w:t>стимость кузова хоппер-дозатора ЦНИИ-324 м</w:t>
      </w:r>
      <w:r>
        <w:rPr>
          <w:rFonts w:ascii="Times New Roman" w:hAnsi="Times New Roman" w:cs="Times New Roman"/>
          <w:sz w:val="22"/>
          <w:szCs w:val="22"/>
          <w:vertAlign w:val="superscript"/>
        </w:rPr>
        <w:t>3</w:t>
      </w:r>
      <w:r>
        <w:rPr>
          <w:rFonts w:ascii="Times New Roman" w:hAnsi="Times New Roman" w:cs="Times New Roman"/>
          <w:sz w:val="22"/>
          <w:szCs w:val="22"/>
        </w:rPr>
        <w:t>. Одновременно можно разгружать не более двух хопперов.</w:t>
      </w:r>
    </w:p>
    <w:p w:rsidR="00DF153A" w:rsidRDefault="00DF153A">
      <w:pPr>
        <w:shd w:val="clear" w:color="auto" w:fill="FFFFFF"/>
        <w:spacing w:line="250" w:lineRule="exact"/>
        <w:ind w:left="34" w:firstLine="269"/>
        <w:jc w:val="both"/>
        <w:sectPr w:rsidR="00DF153A">
          <w:pgSz w:w="16834" w:h="11909" w:orient="landscape"/>
          <w:pgMar w:top="1034" w:right="1527" w:bottom="360" w:left="1013" w:header="720" w:footer="720" w:gutter="0"/>
          <w:cols w:num="2" w:space="720" w:equalWidth="0">
            <w:col w:w="6403" w:space="1565"/>
            <w:col w:w="6326"/>
          </w:cols>
          <w:noEndnote/>
        </w:sectPr>
      </w:pPr>
    </w:p>
    <w:p w:rsidR="00DF153A" w:rsidRDefault="00DF153A">
      <w:pPr>
        <w:spacing w:before="72" w:line="1" w:lineRule="exact"/>
        <w:rPr>
          <w:rFonts w:ascii="Times New Roman" w:hAnsi="Times New Roman" w:cs="Times New Roman"/>
          <w:sz w:val="2"/>
          <w:szCs w:val="2"/>
        </w:rPr>
      </w:pPr>
    </w:p>
    <w:p w:rsidR="00DF153A" w:rsidRDefault="00DF153A">
      <w:pPr>
        <w:shd w:val="clear" w:color="auto" w:fill="FFFFFF"/>
        <w:spacing w:line="250" w:lineRule="exact"/>
        <w:ind w:left="34" w:firstLine="269"/>
        <w:jc w:val="both"/>
        <w:sectPr w:rsidR="00DF153A">
          <w:type w:val="continuous"/>
          <w:pgSz w:w="16834" w:h="11909" w:orient="landscape"/>
          <w:pgMar w:top="1034" w:right="1013" w:bottom="360" w:left="1018" w:header="720" w:footer="720" w:gutter="0"/>
          <w:cols w:space="60"/>
          <w:noEndnote/>
        </w:sectPr>
      </w:pPr>
    </w:p>
    <w:p w:rsidR="00DF153A" w:rsidRDefault="00DF153A">
      <w:pPr>
        <w:shd w:val="clear" w:color="auto" w:fill="FFFFFF"/>
        <w:spacing w:before="115"/>
      </w:pPr>
      <w:r>
        <w:rPr>
          <w:rFonts w:ascii="Times New Roman" w:hAnsi="Times New Roman" w:cs="Times New Roman"/>
          <w:sz w:val="22"/>
          <w:szCs w:val="22"/>
        </w:rPr>
        <w:t>198</w:t>
      </w:r>
    </w:p>
    <w:p w:rsidR="00DF153A" w:rsidRDefault="00DF153A">
      <w:pPr>
        <w:shd w:val="clear" w:color="auto" w:fill="FFFFFF"/>
      </w:pPr>
      <w:r>
        <w:br w:type="column"/>
      </w:r>
      <w:r>
        <w:rPr>
          <w:rFonts w:ascii="Times New Roman" w:hAnsi="Times New Roman" w:cs="Times New Roman"/>
          <w:sz w:val="22"/>
          <w:szCs w:val="22"/>
        </w:rPr>
        <w:t>199</w:t>
      </w:r>
    </w:p>
    <w:p w:rsidR="00DF153A" w:rsidRDefault="00DF153A">
      <w:pPr>
        <w:shd w:val="clear" w:color="auto" w:fill="FFFFFF"/>
        <w:sectPr w:rsidR="00DF153A">
          <w:type w:val="continuous"/>
          <w:pgSz w:w="16834" w:h="11909" w:orient="landscape"/>
          <w:pgMar w:top="1034" w:right="1013" w:bottom="360" w:left="1018" w:header="720" w:footer="720" w:gutter="0"/>
          <w:cols w:num="2" w:space="720" w:equalWidth="0">
            <w:col w:w="720" w:space="13363"/>
            <w:col w:w="720"/>
          </w:cols>
          <w:noEndnote/>
        </w:sectPr>
      </w:pPr>
    </w:p>
    <w:p w:rsidR="00DF153A" w:rsidRDefault="00DF153A">
      <w:pPr>
        <w:spacing w:line="1" w:lineRule="exact"/>
        <w:rPr>
          <w:rFonts w:ascii="Times New Roman" w:hAnsi="Times New Roman" w:cs="Times New Roman"/>
          <w:sz w:val="2"/>
          <w:szCs w:val="2"/>
        </w:rPr>
      </w:pPr>
    </w:p>
    <w:p w:rsidR="00DF153A" w:rsidRDefault="00DF153A">
      <w:pPr>
        <w:framePr w:h="4498" w:hSpace="38" w:wrap="notBeside" w:vAnchor="text" w:hAnchor="margin" w:x="-412" w:y="1"/>
        <w:rPr>
          <w:rFonts w:ascii="Times New Roman" w:hAnsi="Times New Roman" w:cs="Times New Roman"/>
          <w:sz w:val="24"/>
          <w:szCs w:val="24"/>
        </w:rPr>
      </w:pPr>
      <w:r w:rsidRPr="00D257E3">
        <w:rPr>
          <w:rFonts w:ascii="Times New Roman" w:hAnsi="Times New Roman" w:cs="Times New Roman"/>
          <w:sz w:val="24"/>
          <w:szCs w:val="24"/>
        </w:rPr>
        <w:pict>
          <v:shape id="_x0000_i1150" type="#_x0000_t75" style="width:342.75pt;height:222.75pt">
            <v:imagedata r:id="rId135" o:title=""/>
          </v:shape>
        </w:pict>
      </w:r>
    </w:p>
    <w:p w:rsidR="00DF153A" w:rsidRDefault="00DF153A">
      <w:pPr>
        <w:shd w:val="clear" w:color="auto" w:fill="FFFFFF"/>
        <w:spacing w:before="240" w:line="211" w:lineRule="exact"/>
        <w:ind w:left="86"/>
        <w:jc w:val="center"/>
      </w:pPr>
      <w:r>
        <w:rPr>
          <w:rFonts w:ascii="Times New Roman" w:hAnsi="Times New Roman" w:cs="Times New Roman"/>
          <w:spacing w:val="-5"/>
        </w:rPr>
        <w:t>Рис. 77. Схемы разгрузки балласта:</w:t>
      </w:r>
    </w:p>
    <w:p w:rsidR="00DF153A" w:rsidRDefault="00DF153A">
      <w:pPr>
        <w:shd w:val="clear" w:color="auto" w:fill="FFFFFF"/>
        <w:spacing w:line="211" w:lineRule="exact"/>
        <w:ind w:left="67"/>
        <w:jc w:val="center"/>
      </w:pPr>
      <w:r>
        <w:rPr>
          <w:rFonts w:ascii="Times New Roman" w:hAnsi="Times New Roman" w:cs="Times New Roman"/>
          <w:i/>
          <w:iCs/>
          <w:spacing w:val="-4"/>
        </w:rPr>
        <w:t xml:space="preserve">а </w:t>
      </w:r>
      <w:r>
        <w:rPr>
          <w:rFonts w:ascii="Times New Roman" w:hAnsi="Times New Roman" w:cs="Times New Roman"/>
          <w:spacing w:val="-4"/>
        </w:rPr>
        <w:t xml:space="preserve">— транспортное положение; </w:t>
      </w:r>
      <w:r>
        <w:rPr>
          <w:rFonts w:ascii="Times New Roman" w:hAnsi="Times New Roman" w:cs="Times New Roman"/>
          <w:i/>
          <w:iCs/>
          <w:spacing w:val="-4"/>
        </w:rPr>
        <w:t xml:space="preserve">б </w:t>
      </w:r>
      <w:r>
        <w:rPr>
          <w:rFonts w:ascii="Times New Roman" w:hAnsi="Times New Roman" w:cs="Times New Roman"/>
          <w:spacing w:val="-4"/>
        </w:rPr>
        <w:t xml:space="preserve">— разгрузка на всю ширину пути; </w:t>
      </w:r>
      <w:r>
        <w:rPr>
          <w:rFonts w:ascii="Times New Roman" w:hAnsi="Times New Roman" w:cs="Times New Roman"/>
          <w:i/>
          <w:iCs/>
          <w:spacing w:val="-4"/>
        </w:rPr>
        <w:t xml:space="preserve">в </w:t>
      </w:r>
      <w:r>
        <w:rPr>
          <w:rFonts w:ascii="Times New Roman" w:hAnsi="Times New Roman" w:cs="Times New Roman"/>
          <w:spacing w:val="-4"/>
        </w:rPr>
        <w:t>—</w:t>
      </w:r>
    </w:p>
    <w:p w:rsidR="00DF153A" w:rsidRDefault="00DF153A">
      <w:pPr>
        <w:shd w:val="clear" w:color="auto" w:fill="FFFFFF"/>
        <w:spacing w:line="211" w:lineRule="exact"/>
        <w:ind w:left="53"/>
        <w:jc w:val="center"/>
      </w:pPr>
      <w:r>
        <w:rPr>
          <w:rFonts w:ascii="Times New Roman" w:hAnsi="Times New Roman" w:cs="Times New Roman"/>
          <w:spacing w:val="-4"/>
        </w:rPr>
        <w:t xml:space="preserve">разгрузка по сторонам пути; </w:t>
      </w:r>
      <w:r>
        <w:rPr>
          <w:rFonts w:ascii="Times New Roman" w:hAnsi="Times New Roman" w:cs="Times New Roman"/>
          <w:i/>
          <w:iCs/>
          <w:spacing w:val="-4"/>
        </w:rPr>
        <w:t xml:space="preserve">г </w:t>
      </w:r>
      <w:r>
        <w:rPr>
          <w:rFonts w:ascii="Times New Roman" w:hAnsi="Times New Roman" w:cs="Times New Roman"/>
          <w:spacing w:val="-4"/>
        </w:rPr>
        <w:t xml:space="preserve">— разгрузка на середину пути; </w:t>
      </w:r>
      <w:r>
        <w:rPr>
          <w:rFonts w:ascii="Times New Roman" w:hAnsi="Times New Roman" w:cs="Times New Roman"/>
          <w:i/>
          <w:iCs/>
          <w:spacing w:val="-4"/>
        </w:rPr>
        <w:t xml:space="preserve">д </w:t>
      </w:r>
      <w:r>
        <w:rPr>
          <w:rFonts w:ascii="Times New Roman" w:hAnsi="Times New Roman" w:cs="Times New Roman"/>
          <w:spacing w:val="-4"/>
        </w:rPr>
        <w:t>— разгрузка</w:t>
      </w:r>
    </w:p>
    <w:p w:rsidR="00DF153A" w:rsidRDefault="00DF153A">
      <w:pPr>
        <w:shd w:val="clear" w:color="auto" w:fill="FFFFFF"/>
        <w:spacing w:line="211" w:lineRule="exact"/>
        <w:ind w:left="82"/>
        <w:jc w:val="center"/>
      </w:pPr>
      <w:r>
        <w:rPr>
          <w:rFonts w:ascii="Times New Roman" w:hAnsi="Times New Roman" w:cs="Times New Roman"/>
          <w:spacing w:val="-3"/>
        </w:rPr>
        <w:t xml:space="preserve">на междупутье; </w:t>
      </w:r>
      <w:r>
        <w:rPr>
          <w:rFonts w:ascii="Times New Roman" w:hAnsi="Times New Roman" w:cs="Times New Roman"/>
          <w:i/>
          <w:iCs/>
          <w:spacing w:val="-3"/>
        </w:rPr>
        <w:t xml:space="preserve">е </w:t>
      </w:r>
      <w:r>
        <w:rPr>
          <w:rFonts w:ascii="Times New Roman" w:hAnsi="Times New Roman" w:cs="Times New Roman"/>
          <w:spacing w:val="-3"/>
        </w:rPr>
        <w:t>— разгрузка на обочину</w:t>
      </w:r>
    </w:p>
    <w:p w:rsidR="00DF153A" w:rsidRDefault="00DF153A">
      <w:pPr>
        <w:shd w:val="clear" w:color="auto" w:fill="FFFFFF"/>
        <w:spacing w:before="187" w:line="250" w:lineRule="exact"/>
        <w:ind w:left="14" w:firstLine="293"/>
        <w:jc w:val="both"/>
      </w:pPr>
      <w:r>
        <w:rPr>
          <w:rFonts w:ascii="Times New Roman" w:hAnsi="Times New Roman" w:cs="Times New Roman"/>
          <w:sz w:val="22"/>
          <w:szCs w:val="22"/>
        </w:rPr>
        <w:t>Выгрузка балласта из полувагонов выполняется звеном, в ко</w:t>
      </w:r>
      <w:r>
        <w:rPr>
          <w:rFonts w:ascii="Times New Roman" w:hAnsi="Times New Roman" w:cs="Times New Roman"/>
          <w:sz w:val="22"/>
          <w:szCs w:val="22"/>
        </w:rPr>
        <w:softHyphen/>
        <w:t>торое входит восемь монтеров пути. Несмотря на то, что полува</w:t>
      </w:r>
      <w:r>
        <w:rPr>
          <w:rFonts w:ascii="Times New Roman" w:hAnsi="Times New Roman" w:cs="Times New Roman"/>
          <w:sz w:val="22"/>
          <w:szCs w:val="22"/>
        </w:rPr>
        <w:softHyphen/>
        <w:t>гоны оборудованы простейшими приспособлениями для дозиро</w:t>
      </w:r>
      <w:r>
        <w:rPr>
          <w:rFonts w:ascii="Times New Roman" w:hAnsi="Times New Roman" w:cs="Times New Roman"/>
          <w:sz w:val="22"/>
          <w:szCs w:val="22"/>
        </w:rPr>
        <w:softHyphen/>
      </w:r>
      <w:r>
        <w:rPr>
          <w:rFonts w:ascii="Times New Roman" w:hAnsi="Times New Roman" w:cs="Times New Roman"/>
          <w:spacing w:val="-2"/>
          <w:sz w:val="22"/>
          <w:szCs w:val="22"/>
        </w:rPr>
        <w:t xml:space="preserve">ванной выгрузки балласта, требуются дополнительные рабочие для </w:t>
      </w:r>
      <w:r>
        <w:rPr>
          <w:rFonts w:ascii="Times New Roman" w:hAnsi="Times New Roman" w:cs="Times New Roman"/>
          <w:sz w:val="22"/>
          <w:szCs w:val="22"/>
        </w:rPr>
        <w:t>расчистки пути от выгруженного балласта, освобождения полува</w:t>
      </w:r>
      <w:r>
        <w:rPr>
          <w:rFonts w:ascii="Times New Roman" w:hAnsi="Times New Roman" w:cs="Times New Roman"/>
          <w:sz w:val="22"/>
          <w:szCs w:val="22"/>
        </w:rPr>
        <w:softHyphen/>
        <w:t xml:space="preserve">гонов от его остатков и закрывания люков. При выгрузке балласта </w:t>
      </w:r>
      <w:r>
        <w:rPr>
          <w:rFonts w:ascii="Times New Roman" w:hAnsi="Times New Roman" w:cs="Times New Roman"/>
          <w:spacing w:val="-2"/>
          <w:sz w:val="22"/>
          <w:szCs w:val="22"/>
        </w:rPr>
        <w:t xml:space="preserve">из полувагонов не удается распределить его равномерно вдоль пути </w:t>
      </w:r>
      <w:r>
        <w:rPr>
          <w:rFonts w:ascii="Times New Roman" w:hAnsi="Times New Roman" w:cs="Times New Roman"/>
          <w:spacing w:val="-1"/>
          <w:sz w:val="22"/>
          <w:szCs w:val="22"/>
        </w:rPr>
        <w:t xml:space="preserve">в количестве, необходимом для механизированной подъемки пути. </w:t>
      </w:r>
      <w:r>
        <w:rPr>
          <w:rFonts w:ascii="Times New Roman" w:hAnsi="Times New Roman" w:cs="Times New Roman"/>
          <w:sz w:val="22"/>
          <w:szCs w:val="22"/>
        </w:rPr>
        <w:t>На месте разгрузки балластный поезд движется со скоростью до 5 км/ч. Рабочие с помощью молота или ломика открывают люки полувагонов. Балласт разгружается самотеком. Сразу за поездом рабочие ведут расчистку балласта по габариту. Поезд начинает обратное движение только тогда, когда руководитель работ удос</w:t>
      </w:r>
      <w:r>
        <w:rPr>
          <w:rFonts w:ascii="Times New Roman" w:hAnsi="Times New Roman" w:cs="Times New Roman"/>
          <w:sz w:val="22"/>
          <w:szCs w:val="22"/>
        </w:rPr>
        <w:softHyphen/>
        <w:t>товерится, что полувагоны полностью очищены от балласта и га</w:t>
      </w:r>
      <w:r>
        <w:rPr>
          <w:rFonts w:ascii="Times New Roman" w:hAnsi="Times New Roman" w:cs="Times New Roman"/>
          <w:sz w:val="22"/>
          <w:szCs w:val="22"/>
        </w:rPr>
        <w:softHyphen/>
        <w:t>барит выдержан.</w:t>
      </w:r>
    </w:p>
    <w:p w:rsidR="00DF153A" w:rsidRDefault="00DF153A">
      <w:pPr>
        <w:shd w:val="clear" w:color="auto" w:fill="FFFFFF"/>
        <w:spacing w:before="226"/>
      </w:pPr>
      <w:r>
        <w:rPr>
          <w:spacing w:val="-9"/>
        </w:rPr>
        <w:t>200</w:t>
      </w:r>
    </w:p>
    <w:p w:rsidR="00DF153A" w:rsidRDefault="00DF153A">
      <w:pPr>
        <w:shd w:val="clear" w:color="auto" w:fill="FFFFFF"/>
        <w:spacing w:before="312" w:line="250" w:lineRule="exact"/>
        <w:ind w:left="14" w:right="43"/>
        <w:jc w:val="both"/>
      </w:pPr>
      <w:r>
        <w:br w:type="column"/>
      </w:r>
      <w:r>
        <w:rPr>
          <w:rFonts w:ascii="Times New Roman" w:hAnsi="Times New Roman" w:cs="Times New Roman"/>
          <w:sz w:val="22"/>
          <w:szCs w:val="22"/>
        </w:rPr>
        <w:t>ные и внутризаводские пути, погрузочные устройства, склад гото</w:t>
      </w:r>
      <w:r>
        <w:rPr>
          <w:rFonts w:ascii="Times New Roman" w:hAnsi="Times New Roman" w:cs="Times New Roman"/>
          <w:sz w:val="22"/>
          <w:szCs w:val="22"/>
        </w:rPr>
        <w:softHyphen/>
        <w:t xml:space="preserve">вой продукции, мастерские, гараж, склады материальный и ГСМ, </w:t>
      </w:r>
      <w:r>
        <w:rPr>
          <w:rFonts w:ascii="Times New Roman" w:hAnsi="Times New Roman" w:cs="Times New Roman"/>
          <w:spacing w:val="-1"/>
          <w:sz w:val="22"/>
          <w:szCs w:val="22"/>
        </w:rPr>
        <w:t>объекты энерго- и водоснабжения, очистные сооружения, админи</w:t>
      </w:r>
      <w:r>
        <w:rPr>
          <w:rFonts w:ascii="Times New Roman" w:hAnsi="Times New Roman" w:cs="Times New Roman"/>
          <w:spacing w:val="-1"/>
          <w:sz w:val="22"/>
          <w:szCs w:val="22"/>
        </w:rPr>
        <w:softHyphen/>
      </w:r>
      <w:r>
        <w:rPr>
          <w:rFonts w:ascii="Times New Roman" w:hAnsi="Times New Roman" w:cs="Times New Roman"/>
          <w:sz w:val="22"/>
          <w:szCs w:val="22"/>
        </w:rPr>
        <w:t>стративно-бытовые помещения.</w:t>
      </w:r>
    </w:p>
    <w:p w:rsidR="00DF153A" w:rsidRDefault="00DF153A">
      <w:pPr>
        <w:shd w:val="clear" w:color="auto" w:fill="FFFFFF"/>
        <w:spacing w:line="250" w:lineRule="exact"/>
        <w:ind w:left="10" w:right="48" w:firstLine="274"/>
        <w:jc w:val="both"/>
      </w:pPr>
      <w:r>
        <w:rPr>
          <w:rFonts w:ascii="Times New Roman" w:hAnsi="Times New Roman" w:cs="Times New Roman"/>
          <w:spacing w:val="-1"/>
          <w:sz w:val="22"/>
          <w:szCs w:val="22"/>
        </w:rPr>
        <w:t>В карьере камень добывается с применением буровзрывных ра</w:t>
      </w:r>
      <w:r>
        <w:rPr>
          <w:rFonts w:ascii="Times New Roman" w:hAnsi="Times New Roman" w:cs="Times New Roman"/>
          <w:spacing w:val="-1"/>
          <w:sz w:val="22"/>
          <w:szCs w:val="22"/>
        </w:rPr>
        <w:softHyphen/>
      </w:r>
      <w:r>
        <w:rPr>
          <w:rFonts w:ascii="Times New Roman" w:hAnsi="Times New Roman" w:cs="Times New Roman"/>
          <w:sz w:val="22"/>
          <w:szCs w:val="22"/>
        </w:rPr>
        <w:t>бот, последующей погрузкой горной массы экскаваторами в авто</w:t>
      </w:r>
      <w:r>
        <w:rPr>
          <w:rFonts w:ascii="Times New Roman" w:hAnsi="Times New Roman" w:cs="Times New Roman"/>
          <w:sz w:val="22"/>
          <w:szCs w:val="22"/>
        </w:rPr>
        <w:softHyphen/>
        <w:t>самосвалы. Для хранения взрывчатых материалов (ВМ) на соот</w:t>
      </w:r>
      <w:r>
        <w:rPr>
          <w:rFonts w:ascii="Times New Roman" w:hAnsi="Times New Roman" w:cs="Times New Roman"/>
          <w:sz w:val="22"/>
          <w:szCs w:val="22"/>
        </w:rPr>
        <w:softHyphen/>
        <w:t>ветствующем расстоянии от зданий и сооружений щебеночного завода устраивается склад ВМ.</w:t>
      </w:r>
    </w:p>
    <w:p w:rsidR="00DF153A" w:rsidRDefault="00DF153A">
      <w:pPr>
        <w:shd w:val="clear" w:color="auto" w:fill="FFFFFF"/>
        <w:spacing w:line="250" w:lineRule="exact"/>
        <w:ind w:left="10" w:right="48" w:firstLine="269"/>
        <w:jc w:val="both"/>
      </w:pPr>
      <w:r>
        <w:rPr>
          <w:rFonts w:ascii="Times New Roman" w:hAnsi="Times New Roman" w:cs="Times New Roman"/>
          <w:sz w:val="22"/>
          <w:szCs w:val="22"/>
        </w:rPr>
        <w:t>Дробильно-сортировочный цех представляет собой совокуп</w:t>
      </w:r>
      <w:r>
        <w:rPr>
          <w:rFonts w:ascii="Times New Roman" w:hAnsi="Times New Roman" w:cs="Times New Roman"/>
          <w:sz w:val="22"/>
          <w:szCs w:val="22"/>
        </w:rPr>
        <w:softHyphen/>
        <w:t>ность механизмов, предназначенных для измельчения доставляе</w:t>
      </w:r>
      <w:r>
        <w:rPr>
          <w:rFonts w:ascii="Times New Roman" w:hAnsi="Times New Roman" w:cs="Times New Roman"/>
          <w:sz w:val="22"/>
          <w:szCs w:val="22"/>
        </w:rPr>
        <w:softHyphen/>
        <w:t>мого из карьера камня, сортировки, а иногда и промывки готовой продукции, а также для транспортировки.</w:t>
      </w:r>
    </w:p>
    <w:p w:rsidR="00DF153A" w:rsidRDefault="00DF153A">
      <w:pPr>
        <w:shd w:val="clear" w:color="auto" w:fill="FFFFFF"/>
        <w:spacing w:line="250" w:lineRule="exact"/>
        <w:ind w:right="53" w:firstLine="269"/>
        <w:jc w:val="both"/>
      </w:pPr>
      <w:r>
        <w:rPr>
          <w:rFonts w:ascii="Times New Roman" w:hAnsi="Times New Roman" w:cs="Times New Roman"/>
          <w:sz w:val="22"/>
          <w:szCs w:val="22"/>
        </w:rPr>
        <w:t>Электроснабжение завода обеспечивается от ближайшей электросистемы либо собственной электростанции, имеющей дизельные двигатели.</w:t>
      </w:r>
    </w:p>
    <w:p w:rsidR="00DF153A" w:rsidRDefault="00DF153A">
      <w:pPr>
        <w:shd w:val="clear" w:color="auto" w:fill="FFFFFF"/>
        <w:spacing w:line="250" w:lineRule="exact"/>
        <w:ind w:left="5" w:right="53" w:firstLine="274"/>
        <w:jc w:val="both"/>
      </w:pPr>
      <w:r>
        <w:rPr>
          <w:rFonts w:ascii="Times New Roman" w:hAnsi="Times New Roman" w:cs="Times New Roman"/>
          <w:sz w:val="22"/>
          <w:szCs w:val="22"/>
        </w:rPr>
        <w:t>Стационарные заводы строятся на месторождениях, запасы ко</w:t>
      </w:r>
      <w:r>
        <w:rPr>
          <w:rFonts w:ascii="Times New Roman" w:hAnsi="Times New Roman" w:cs="Times New Roman"/>
          <w:sz w:val="22"/>
          <w:szCs w:val="22"/>
        </w:rPr>
        <w:softHyphen/>
      </w:r>
      <w:r>
        <w:rPr>
          <w:rFonts w:ascii="Times New Roman" w:hAnsi="Times New Roman" w:cs="Times New Roman"/>
          <w:spacing w:val="-1"/>
          <w:sz w:val="22"/>
          <w:szCs w:val="22"/>
        </w:rPr>
        <w:t>торых обеспечивают 15-20 лет эксплуатации при годовой произво</w:t>
      </w:r>
      <w:r>
        <w:rPr>
          <w:rFonts w:ascii="Times New Roman" w:hAnsi="Times New Roman" w:cs="Times New Roman"/>
          <w:spacing w:val="-1"/>
          <w:sz w:val="22"/>
          <w:szCs w:val="22"/>
        </w:rPr>
        <w:softHyphen/>
      </w:r>
      <w:r>
        <w:rPr>
          <w:rFonts w:ascii="Times New Roman" w:hAnsi="Times New Roman" w:cs="Times New Roman"/>
          <w:sz w:val="22"/>
          <w:szCs w:val="22"/>
        </w:rPr>
        <w:t>дительности 250 тыс.м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и более щебня.</w:t>
      </w:r>
    </w:p>
    <w:p w:rsidR="00DF153A" w:rsidRDefault="00DF153A">
      <w:pPr>
        <w:shd w:val="clear" w:color="auto" w:fill="FFFFFF"/>
        <w:spacing w:line="250" w:lineRule="exact"/>
        <w:ind w:left="10" w:right="58" w:firstLine="264"/>
        <w:jc w:val="both"/>
      </w:pPr>
      <w:r>
        <w:rPr>
          <w:rFonts w:ascii="Times New Roman" w:hAnsi="Times New Roman" w:cs="Times New Roman"/>
          <w:sz w:val="22"/>
          <w:szCs w:val="22"/>
        </w:rPr>
        <w:t>Дробильно-сортировочный цех крупных щебеночных заводов представляет собой отдельное здание, оснащенное дробильным, сортировочным и транспортным оборудованием большой мощ</w:t>
      </w:r>
      <w:r>
        <w:rPr>
          <w:rFonts w:ascii="Times New Roman" w:hAnsi="Times New Roman" w:cs="Times New Roman"/>
          <w:sz w:val="22"/>
          <w:szCs w:val="22"/>
        </w:rPr>
        <w:softHyphen/>
        <w:t>ности и производительности.</w:t>
      </w:r>
    </w:p>
    <w:p w:rsidR="00DF153A" w:rsidRDefault="00DF153A">
      <w:pPr>
        <w:shd w:val="clear" w:color="auto" w:fill="FFFFFF"/>
        <w:spacing w:line="250" w:lineRule="exact"/>
        <w:ind w:left="10" w:right="58" w:firstLine="269"/>
        <w:jc w:val="both"/>
      </w:pPr>
      <w:r>
        <w:rPr>
          <w:rFonts w:ascii="Times New Roman" w:hAnsi="Times New Roman" w:cs="Times New Roman"/>
          <w:b/>
          <w:bCs/>
          <w:spacing w:val="-4"/>
          <w:sz w:val="22"/>
          <w:szCs w:val="22"/>
        </w:rPr>
        <w:t xml:space="preserve">Перевозка балласта. </w:t>
      </w:r>
      <w:r>
        <w:rPr>
          <w:rFonts w:ascii="Times New Roman" w:hAnsi="Times New Roman" w:cs="Times New Roman"/>
          <w:spacing w:val="-4"/>
          <w:sz w:val="22"/>
          <w:szCs w:val="22"/>
        </w:rPr>
        <w:t>Балласт перевозят, в основном, в саморазг</w:t>
      </w:r>
      <w:r>
        <w:rPr>
          <w:rFonts w:ascii="Times New Roman" w:hAnsi="Times New Roman" w:cs="Times New Roman"/>
          <w:spacing w:val="-4"/>
          <w:sz w:val="22"/>
          <w:szCs w:val="22"/>
        </w:rPr>
        <w:softHyphen/>
        <w:t>ружающихся вагонах — хоппер-дозаторах ЦНИИ, думпкарах, а так</w:t>
      </w:r>
      <w:r>
        <w:rPr>
          <w:rFonts w:ascii="Times New Roman" w:hAnsi="Times New Roman" w:cs="Times New Roman"/>
          <w:spacing w:val="-4"/>
          <w:sz w:val="22"/>
          <w:szCs w:val="22"/>
        </w:rPr>
        <w:softHyphen/>
      </w:r>
      <w:r>
        <w:rPr>
          <w:rFonts w:ascii="Times New Roman" w:hAnsi="Times New Roman" w:cs="Times New Roman"/>
          <w:spacing w:val="-6"/>
          <w:sz w:val="22"/>
          <w:szCs w:val="22"/>
        </w:rPr>
        <w:t>же в полувагонах и на платформах. Хоппер-дозатор ЦНИИ-ДВЗ пред</w:t>
      </w:r>
      <w:r>
        <w:rPr>
          <w:rFonts w:ascii="Times New Roman" w:hAnsi="Times New Roman" w:cs="Times New Roman"/>
          <w:spacing w:val="-6"/>
          <w:sz w:val="22"/>
          <w:szCs w:val="22"/>
        </w:rPr>
        <w:softHyphen/>
      </w:r>
      <w:r>
        <w:rPr>
          <w:rFonts w:ascii="Times New Roman" w:hAnsi="Times New Roman" w:cs="Times New Roman"/>
          <w:spacing w:val="-4"/>
          <w:sz w:val="22"/>
          <w:szCs w:val="22"/>
        </w:rPr>
        <w:t xml:space="preserve">назначен для перевозки, механизированной выгрузки и дозирования </w:t>
      </w:r>
      <w:r>
        <w:rPr>
          <w:rFonts w:ascii="Times New Roman" w:hAnsi="Times New Roman" w:cs="Times New Roman"/>
          <w:spacing w:val="-5"/>
          <w:sz w:val="22"/>
          <w:szCs w:val="22"/>
        </w:rPr>
        <w:t xml:space="preserve">балласта всех видов. Вагон состоит из цельнометаллического кузова, </w:t>
      </w:r>
      <w:r>
        <w:rPr>
          <w:rFonts w:ascii="Times New Roman" w:hAnsi="Times New Roman" w:cs="Times New Roman"/>
          <w:spacing w:val="-6"/>
          <w:sz w:val="22"/>
          <w:szCs w:val="22"/>
        </w:rPr>
        <w:t>разгрузочного бункера с крышками, дозатора и пневматического обо</w:t>
      </w:r>
      <w:r>
        <w:rPr>
          <w:rFonts w:ascii="Times New Roman" w:hAnsi="Times New Roman" w:cs="Times New Roman"/>
          <w:spacing w:val="-6"/>
          <w:sz w:val="22"/>
          <w:szCs w:val="22"/>
        </w:rPr>
        <w:softHyphen/>
      </w:r>
      <w:r>
        <w:rPr>
          <w:rFonts w:ascii="Times New Roman" w:hAnsi="Times New Roman" w:cs="Times New Roman"/>
          <w:spacing w:val="-4"/>
          <w:sz w:val="22"/>
          <w:szCs w:val="22"/>
        </w:rPr>
        <w:t>рудования для привода разгрузочно-дозирующих механизмов. Хоп</w:t>
      </w:r>
      <w:r>
        <w:rPr>
          <w:rFonts w:ascii="Times New Roman" w:hAnsi="Times New Roman" w:cs="Times New Roman"/>
          <w:spacing w:val="-4"/>
          <w:sz w:val="22"/>
          <w:szCs w:val="22"/>
        </w:rPr>
        <w:softHyphen/>
      </w:r>
      <w:r>
        <w:rPr>
          <w:rFonts w:ascii="Times New Roman" w:hAnsi="Times New Roman" w:cs="Times New Roman"/>
          <w:spacing w:val="-2"/>
          <w:sz w:val="22"/>
          <w:szCs w:val="22"/>
        </w:rPr>
        <w:t xml:space="preserve">пер-дозаторы могут вести разгрузку балласта на всю ширину пути, </w:t>
      </w:r>
      <w:r>
        <w:rPr>
          <w:rFonts w:ascii="Times New Roman" w:hAnsi="Times New Roman" w:cs="Times New Roman"/>
          <w:spacing w:val="-4"/>
          <w:sz w:val="22"/>
          <w:szCs w:val="22"/>
        </w:rPr>
        <w:t xml:space="preserve">на одну и обе стороны пути (по концам шпал), на середину пути, на </w:t>
      </w:r>
      <w:r>
        <w:rPr>
          <w:rFonts w:ascii="Times New Roman" w:hAnsi="Times New Roman" w:cs="Times New Roman"/>
          <w:spacing w:val="-6"/>
          <w:sz w:val="22"/>
          <w:szCs w:val="22"/>
        </w:rPr>
        <w:t>междупутье и обочину в количестве до 1500 м</w:t>
      </w:r>
      <w:r>
        <w:rPr>
          <w:rFonts w:ascii="Times New Roman" w:hAnsi="Times New Roman" w:cs="Times New Roman"/>
          <w:spacing w:val="-6"/>
          <w:sz w:val="22"/>
          <w:szCs w:val="22"/>
          <w:vertAlign w:val="superscript"/>
        </w:rPr>
        <w:t>3</w:t>
      </w:r>
      <w:r>
        <w:rPr>
          <w:rFonts w:ascii="Times New Roman" w:hAnsi="Times New Roman" w:cs="Times New Roman"/>
          <w:spacing w:val="-6"/>
          <w:sz w:val="22"/>
          <w:szCs w:val="22"/>
        </w:rPr>
        <w:t xml:space="preserve"> на 1 км пути (рис. 77).</w:t>
      </w:r>
    </w:p>
    <w:p w:rsidR="00DF153A" w:rsidRDefault="00DF153A">
      <w:pPr>
        <w:shd w:val="clear" w:color="auto" w:fill="FFFFFF"/>
        <w:spacing w:line="250" w:lineRule="exact"/>
        <w:ind w:left="5" w:right="58" w:firstLine="274"/>
        <w:jc w:val="both"/>
      </w:pPr>
      <w:r>
        <w:rPr>
          <w:rFonts w:ascii="Times New Roman" w:hAnsi="Times New Roman" w:cs="Times New Roman"/>
          <w:spacing w:val="-1"/>
          <w:sz w:val="22"/>
          <w:szCs w:val="22"/>
        </w:rPr>
        <w:t>Хоппер-дозаторы формируются в составы по 20 единиц. Балла</w:t>
      </w:r>
      <w:r>
        <w:rPr>
          <w:rFonts w:ascii="Times New Roman" w:hAnsi="Times New Roman" w:cs="Times New Roman"/>
          <w:spacing w:val="-1"/>
          <w:sz w:val="22"/>
          <w:szCs w:val="22"/>
        </w:rPr>
        <w:softHyphen/>
      </w:r>
      <w:r>
        <w:rPr>
          <w:rFonts w:ascii="Times New Roman" w:hAnsi="Times New Roman" w:cs="Times New Roman"/>
          <w:spacing w:val="-3"/>
          <w:sz w:val="22"/>
          <w:szCs w:val="22"/>
        </w:rPr>
        <w:t>стные материалы выгружаются на ходу при скорости 3-5 км/ч. Вме</w:t>
      </w:r>
      <w:r>
        <w:rPr>
          <w:rFonts w:ascii="Times New Roman" w:hAnsi="Times New Roman" w:cs="Times New Roman"/>
          <w:spacing w:val="-3"/>
          <w:sz w:val="22"/>
          <w:szCs w:val="22"/>
        </w:rPr>
        <w:softHyphen/>
      </w:r>
      <w:r>
        <w:rPr>
          <w:rFonts w:ascii="Times New Roman" w:hAnsi="Times New Roman" w:cs="Times New Roman"/>
          <w:sz w:val="22"/>
          <w:szCs w:val="22"/>
        </w:rPr>
        <w:t>стимость кузова хоппер-дозатора ЦНИИ-324 м</w:t>
      </w:r>
      <w:r>
        <w:rPr>
          <w:rFonts w:ascii="Times New Roman" w:hAnsi="Times New Roman" w:cs="Times New Roman"/>
          <w:sz w:val="22"/>
          <w:szCs w:val="22"/>
          <w:vertAlign w:val="superscript"/>
        </w:rPr>
        <w:t>3</w:t>
      </w:r>
      <w:r>
        <w:rPr>
          <w:rFonts w:ascii="Times New Roman" w:hAnsi="Times New Roman" w:cs="Times New Roman"/>
          <w:sz w:val="22"/>
          <w:szCs w:val="22"/>
        </w:rPr>
        <w:t>. Одновременно можно разгружать не более двух хопперов.</w:t>
      </w:r>
    </w:p>
    <w:p w:rsidR="00DF153A" w:rsidRDefault="00DF153A">
      <w:pPr>
        <w:shd w:val="clear" w:color="auto" w:fill="FFFFFF"/>
        <w:spacing w:before="192"/>
        <w:jc w:val="right"/>
      </w:pPr>
      <w:r>
        <w:rPr>
          <w:rFonts w:ascii="Times New Roman" w:hAnsi="Times New Roman" w:cs="Times New Roman"/>
          <w:spacing w:val="-21"/>
          <w:sz w:val="22"/>
          <w:szCs w:val="22"/>
        </w:rPr>
        <w:t>199</w:t>
      </w:r>
    </w:p>
    <w:p w:rsidR="00DF153A" w:rsidRDefault="00DF153A">
      <w:pPr>
        <w:shd w:val="clear" w:color="auto" w:fill="FFFFFF"/>
        <w:spacing w:before="192"/>
        <w:jc w:val="right"/>
        <w:sectPr w:rsidR="00DF153A">
          <w:pgSz w:w="16834" w:h="11909" w:orient="landscape"/>
          <w:pgMar w:top="928" w:right="1068" w:bottom="360" w:left="1481" w:header="720" w:footer="720" w:gutter="0"/>
          <w:cols w:num="2" w:space="720" w:equalWidth="0">
            <w:col w:w="6336" w:space="1594"/>
            <w:col w:w="6355"/>
          </w:cols>
          <w:noEndnote/>
        </w:sectPr>
      </w:pPr>
    </w:p>
    <w:p w:rsidR="00DF153A" w:rsidRDefault="00DF153A">
      <w:pPr>
        <w:spacing w:line="1" w:lineRule="exact"/>
        <w:rPr>
          <w:rFonts w:ascii="Times New Roman" w:hAnsi="Times New Roman" w:cs="Times New Roman"/>
          <w:sz w:val="2"/>
          <w:szCs w:val="2"/>
        </w:rPr>
      </w:pPr>
    </w:p>
    <w:p w:rsidR="00DF153A" w:rsidRDefault="00DF153A">
      <w:pPr>
        <w:framePr w:h="4531" w:hSpace="38" w:wrap="notBeside" w:vAnchor="text" w:hAnchor="margin" w:x="-282" w:y="1"/>
        <w:rPr>
          <w:rFonts w:ascii="Times New Roman" w:hAnsi="Times New Roman" w:cs="Times New Roman"/>
          <w:sz w:val="24"/>
          <w:szCs w:val="24"/>
        </w:rPr>
      </w:pPr>
      <w:r w:rsidRPr="00D257E3">
        <w:rPr>
          <w:rFonts w:ascii="Times New Roman" w:hAnsi="Times New Roman" w:cs="Times New Roman"/>
          <w:sz w:val="24"/>
          <w:szCs w:val="24"/>
        </w:rPr>
        <w:pict>
          <v:shape id="_x0000_i1151" type="#_x0000_t75" style="width:345pt;height:224.25pt">
            <v:imagedata r:id="rId136" o:title=""/>
          </v:shape>
        </w:pict>
      </w:r>
    </w:p>
    <w:p w:rsidR="00DF153A" w:rsidRDefault="00DF153A">
      <w:pPr>
        <w:framePr w:h="5966" w:hSpace="38" w:wrap="notBeside" w:vAnchor="text" w:hAnchor="margin" w:x="7599" w:y="4182"/>
        <w:rPr>
          <w:rFonts w:ascii="Times New Roman" w:hAnsi="Times New Roman" w:cs="Times New Roman"/>
          <w:sz w:val="24"/>
          <w:szCs w:val="24"/>
        </w:rPr>
      </w:pPr>
      <w:r w:rsidRPr="00D257E3">
        <w:rPr>
          <w:rFonts w:ascii="Times New Roman" w:hAnsi="Times New Roman" w:cs="Times New Roman"/>
          <w:sz w:val="24"/>
          <w:szCs w:val="24"/>
        </w:rPr>
        <w:pict>
          <v:shape id="_x0000_i1152" type="#_x0000_t75" style="width:349.5pt;height:295.5pt">
            <v:imagedata r:id="rId137" o:title=""/>
          </v:shape>
        </w:pict>
      </w:r>
    </w:p>
    <w:p w:rsidR="00DF153A" w:rsidRDefault="00DF153A">
      <w:pPr>
        <w:shd w:val="clear" w:color="auto" w:fill="FFFFFF"/>
        <w:spacing w:before="245" w:line="211" w:lineRule="exact"/>
        <w:ind w:left="139"/>
        <w:jc w:val="center"/>
      </w:pPr>
      <w:r>
        <w:rPr>
          <w:rFonts w:ascii="Times New Roman" w:hAnsi="Times New Roman" w:cs="Times New Roman"/>
          <w:spacing w:val="-5"/>
        </w:rPr>
        <w:t>Рис. 77. Схемы разгрузки балласта:</w:t>
      </w:r>
    </w:p>
    <w:p w:rsidR="00DF153A" w:rsidRDefault="00DF153A">
      <w:pPr>
        <w:shd w:val="clear" w:color="auto" w:fill="FFFFFF"/>
        <w:spacing w:line="211" w:lineRule="exact"/>
        <w:ind w:left="115"/>
        <w:jc w:val="center"/>
      </w:pPr>
      <w:r>
        <w:rPr>
          <w:rFonts w:ascii="Times New Roman" w:hAnsi="Times New Roman" w:cs="Times New Roman"/>
          <w:i/>
          <w:iCs/>
          <w:spacing w:val="-3"/>
        </w:rPr>
        <w:t xml:space="preserve">а </w:t>
      </w:r>
      <w:r>
        <w:rPr>
          <w:rFonts w:ascii="Times New Roman" w:hAnsi="Times New Roman" w:cs="Times New Roman"/>
          <w:spacing w:val="-3"/>
        </w:rPr>
        <w:t xml:space="preserve">— транспортное положение; </w:t>
      </w:r>
      <w:r>
        <w:rPr>
          <w:rFonts w:ascii="Times New Roman" w:hAnsi="Times New Roman" w:cs="Times New Roman"/>
          <w:i/>
          <w:iCs/>
          <w:spacing w:val="-3"/>
        </w:rPr>
        <w:t xml:space="preserve">б — </w:t>
      </w:r>
      <w:r>
        <w:rPr>
          <w:rFonts w:ascii="Times New Roman" w:hAnsi="Times New Roman" w:cs="Times New Roman"/>
          <w:spacing w:val="-3"/>
        </w:rPr>
        <w:t xml:space="preserve">разгрузка на всю ширину пути; </w:t>
      </w:r>
      <w:r>
        <w:rPr>
          <w:rFonts w:ascii="Times New Roman" w:hAnsi="Times New Roman" w:cs="Times New Roman"/>
          <w:i/>
          <w:iCs/>
          <w:spacing w:val="-3"/>
        </w:rPr>
        <w:t>в —</w:t>
      </w:r>
    </w:p>
    <w:p w:rsidR="00DF153A" w:rsidRDefault="00DF153A">
      <w:pPr>
        <w:shd w:val="clear" w:color="auto" w:fill="FFFFFF"/>
        <w:spacing w:line="211" w:lineRule="exact"/>
        <w:ind w:left="91"/>
        <w:jc w:val="center"/>
      </w:pPr>
      <w:r>
        <w:rPr>
          <w:rFonts w:ascii="Times New Roman" w:hAnsi="Times New Roman" w:cs="Times New Roman"/>
          <w:spacing w:val="-4"/>
        </w:rPr>
        <w:t xml:space="preserve">разгрузка по сторонам пути; </w:t>
      </w:r>
      <w:r>
        <w:rPr>
          <w:rFonts w:ascii="Times New Roman" w:hAnsi="Times New Roman" w:cs="Times New Roman"/>
          <w:i/>
          <w:iCs/>
          <w:spacing w:val="-4"/>
        </w:rPr>
        <w:t xml:space="preserve">г </w:t>
      </w:r>
      <w:r>
        <w:rPr>
          <w:rFonts w:ascii="Times New Roman" w:hAnsi="Times New Roman" w:cs="Times New Roman"/>
          <w:spacing w:val="-4"/>
        </w:rPr>
        <w:t xml:space="preserve">— разгрузка на середину пути; </w:t>
      </w:r>
      <w:r>
        <w:rPr>
          <w:rFonts w:ascii="Times New Roman" w:hAnsi="Times New Roman" w:cs="Times New Roman"/>
          <w:i/>
          <w:iCs/>
          <w:spacing w:val="-4"/>
        </w:rPr>
        <w:t xml:space="preserve">д — </w:t>
      </w:r>
      <w:r>
        <w:rPr>
          <w:rFonts w:ascii="Times New Roman" w:hAnsi="Times New Roman" w:cs="Times New Roman"/>
          <w:spacing w:val="-4"/>
        </w:rPr>
        <w:t>разгрузка</w:t>
      </w:r>
    </w:p>
    <w:p w:rsidR="00DF153A" w:rsidRDefault="00DF153A">
      <w:pPr>
        <w:shd w:val="clear" w:color="auto" w:fill="FFFFFF"/>
        <w:spacing w:line="211" w:lineRule="exact"/>
        <w:ind w:left="125"/>
        <w:jc w:val="center"/>
      </w:pPr>
      <w:r>
        <w:rPr>
          <w:rFonts w:ascii="Times New Roman" w:hAnsi="Times New Roman" w:cs="Times New Roman"/>
          <w:spacing w:val="-4"/>
        </w:rPr>
        <w:t xml:space="preserve">на междупутье; </w:t>
      </w:r>
      <w:r>
        <w:rPr>
          <w:rFonts w:ascii="Times New Roman" w:hAnsi="Times New Roman" w:cs="Times New Roman"/>
          <w:i/>
          <w:iCs/>
          <w:spacing w:val="-4"/>
        </w:rPr>
        <w:t xml:space="preserve">е </w:t>
      </w:r>
      <w:r>
        <w:rPr>
          <w:rFonts w:ascii="Times New Roman" w:hAnsi="Times New Roman" w:cs="Times New Roman"/>
          <w:spacing w:val="-4"/>
        </w:rPr>
        <w:t>— разгрузка на обочину</w:t>
      </w:r>
    </w:p>
    <w:p w:rsidR="00DF153A" w:rsidRDefault="00DF153A">
      <w:pPr>
        <w:shd w:val="clear" w:color="auto" w:fill="FFFFFF"/>
        <w:spacing w:before="182" w:line="245" w:lineRule="exact"/>
        <w:ind w:left="24" w:firstLine="298"/>
        <w:jc w:val="both"/>
      </w:pPr>
      <w:r>
        <w:rPr>
          <w:rFonts w:ascii="Times New Roman" w:hAnsi="Times New Roman" w:cs="Times New Roman"/>
          <w:sz w:val="22"/>
          <w:szCs w:val="22"/>
        </w:rPr>
        <w:t>Выгрузка балласта из полувагонов выполняется звеном, в ко</w:t>
      </w:r>
      <w:r>
        <w:rPr>
          <w:rFonts w:ascii="Times New Roman" w:hAnsi="Times New Roman" w:cs="Times New Roman"/>
          <w:sz w:val="22"/>
          <w:szCs w:val="22"/>
        </w:rPr>
        <w:softHyphen/>
        <w:t>торое входит восемь монтеров пути. Несмотря на то, что полува</w:t>
      </w:r>
      <w:r>
        <w:rPr>
          <w:rFonts w:ascii="Times New Roman" w:hAnsi="Times New Roman" w:cs="Times New Roman"/>
          <w:sz w:val="22"/>
          <w:szCs w:val="22"/>
        </w:rPr>
        <w:softHyphen/>
        <w:t>гоны оборудованы простейшими приспособлениями для дозиро</w:t>
      </w:r>
      <w:r>
        <w:rPr>
          <w:rFonts w:ascii="Times New Roman" w:hAnsi="Times New Roman" w:cs="Times New Roman"/>
          <w:sz w:val="22"/>
          <w:szCs w:val="22"/>
        </w:rPr>
        <w:softHyphen/>
      </w:r>
      <w:r>
        <w:rPr>
          <w:rFonts w:ascii="Times New Roman" w:hAnsi="Times New Roman" w:cs="Times New Roman"/>
          <w:spacing w:val="-2"/>
          <w:sz w:val="22"/>
          <w:szCs w:val="22"/>
        </w:rPr>
        <w:t xml:space="preserve">ванной выгрузки балласта, требуются дополнительные рабочие для </w:t>
      </w:r>
      <w:r>
        <w:rPr>
          <w:rFonts w:ascii="Times New Roman" w:hAnsi="Times New Roman" w:cs="Times New Roman"/>
          <w:sz w:val="22"/>
          <w:szCs w:val="22"/>
        </w:rPr>
        <w:t>расчистки пути от выгруженного балласта, освобождения полува</w:t>
      </w:r>
      <w:r>
        <w:rPr>
          <w:rFonts w:ascii="Times New Roman" w:hAnsi="Times New Roman" w:cs="Times New Roman"/>
          <w:sz w:val="22"/>
          <w:szCs w:val="22"/>
        </w:rPr>
        <w:softHyphen/>
        <w:t xml:space="preserve">гонов от его остатков и закрывания люков. При выгрузке балласта </w:t>
      </w:r>
      <w:r>
        <w:rPr>
          <w:rFonts w:ascii="Times New Roman" w:hAnsi="Times New Roman" w:cs="Times New Roman"/>
          <w:spacing w:val="-2"/>
          <w:sz w:val="22"/>
          <w:szCs w:val="22"/>
        </w:rPr>
        <w:t xml:space="preserve">из полувагонов не удается распределить его равномернб вдоль пути </w:t>
      </w:r>
      <w:r>
        <w:rPr>
          <w:rFonts w:ascii="Times New Roman" w:hAnsi="Times New Roman" w:cs="Times New Roman"/>
          <w:spacing w:val="-1"/>
          <w:sz w:val="22"/>
          <w:szCs w:val="22"/>
        </w:rPr>
        <w:t xml:space="preserve">в количестве, необходимом для механизированной подъемки пути. </w:t>
      </w:r>
      <w:r>
        <w:rPr>
          <w:rFonts w:ascii="Times New Roman" w:hAnsi="Times New Roman" w:cs="Times New Roman"/>
          <w:sz w:val="22"/>
          <w:szCs w:val="22"/>
        </w:rPr>
        <w:t>На месте разгрузки балластный поезд движется со скоростью до 5 км/ч. Рабочие с помощью молота или ломика открывают люки полувагонов. Балласт разгружается самотеком. Сразу за поездом рабочие ведут расчистку балласта по габариту. Поезд начинает обратное движение только тогда, когда руководитель работ удос</w:t>
      </w:r>
      <w:r>
        <w:rPr>
          <w:rFonts w:ascii="Times New Roman" w:hAnsi="Times New Roman" w:cs="Times New Roman"/>
          <w:sz w:val="22"/>
          <w:szCs w:val="22"/>
        </w:rPr>
        <w:softHyphen/>
        <w:t>товерится, что полувагоны полностью очищены от балласта и га</w:t>
      </w:r>
      <w:r>
        <w:rPr>
          <w:rFonts w:ascii="Times New Roman" w:hAnsi="Times New Roman" w:cs="Times New Roman"/>
          <w:sz w:val="22"/>
          <w:szCs w:val="22"/>
        </w:rPr>
        <w:softHyphen/>
        <w:t>барит выдержан.</w:t>
      </w:r>
    </w:p>
    <w:p w:rsidR="00DF153A" w:rsidRDefault="00DF153A">
      <w:pPr>
        <w:shd w:val="clear" w:color="auto" w:fill="FFFFFF"/>
        <w:spacing w:before="216"/>
      </w:pPr>
      <w:r>
        <w:rPr>
          <w:spacing w:val="-9"/>
        </w:rPr>
        <w:t>200</w:t>
      </w:r>
    </w:p>
    <w:p w:rsidR="00DF153A" w:rsidRDefault="00DF153A">
      <w:pPr>
        <w:shd w:val="clear" w:color="auto" w:fill="FFFFFF"/>
        <w:spacing w:before="379" w:line="250" w:lineRule="exact"/>
        <w:ind w:left="5" w:firstLine="283"/>
        <w:jc w:val="both"/>
      </w:pPr>
      <w:r>
        <w:br w:type="column"/>
      </w:r>
      <w:r>
        <w:rPr>
          <w:rFonts w:ascii="Times New Roman" w:hAnsi="Times New Roman" w:cs="Times New Roman"/>
          <w:sz w:val="22"/>
          <w:szCs w:val="22"/>
        </w:rPr>
        <w:t>Разгрузка балласта с платформ ведется с помощью гидрав</w:t>
      </w:r>
      <w:r>
        <w:rPr>
          <w:rFonts w:ascii="Times New Roman" w:hAnsi="Times New Roman" w:cs="Times New Roman"/>
          <w:sz w:val="22"/>
          <w:szCs w:val="22"/>
        </w:rPr>
        <w:softHyphen/>
        <w:t>лических экскаваторов-планировщиков и обратных лопат, мно</w:t>
      </w:r>
      <w:r>
        <w:rPr>
          <w:rFonts w:ascii="Times New Roman" w:hAnsi="Times New Roman" w:cs="Times New Roman"/>
          <w:sz w:val="22"/>
          <w:szCs w:val="22"/>
        </w:rPr>
        <w:softHyphen/>
        <w:t>гоковшовых погрузчиков и лишь в крайних случаях вручную лопатами. Экскаватор целесообразно оборудовать вместо ков</w:t>
      </w:r>
      <w:r>
        <w:rPr>
          <w:rFonts w:ascii="Times New Roman" w:hAnsi="Times New Roman" w:cs="Times New Roman"/>
          <w:sz w:val="22"/>
          <w:szCs w:val="22"/>
        </w:rPr>
        <w:softHyphen/>
        <w:t>ша скребком. По прибытии поезда на перегон двое рабочих последовательно открывают борта платформ, а экскаватор, дви</w:t>
      </w:r>
      <w:r>
        <w:rPr>
          <w:rFonts w:ascii="Times New Roman" w:hAnsi="Times New Roman" w:cs="Times New Roman"/>
          <w:sz w:val="22"/>
          <w:szCs w:val="22"/>
        </w:rPr>
        <w:softHyphen/>
        <w:t>гаясь вдоль состава, разгружает балласт в сторону. Вслед за ним рабочие очищают платформы от остатков балласта, зак</w:t>
      </w:r>
      <w:r>
        <w:rPr>
          <w:rFonts w:ascii="Times New Roman" w:hAnsi="Times New Roman" w:cs="Times New Roman"/>
          <w:sz w:val="22"/>
          <w:szCs w:val="22"/>
        </w:rPr>
        <w:softHyphen/>
        <w:t>рывают борта, и по сигналу руководителя работ поезд отправ</w:t>
      </w:r>
      <w:r>
        <w:rPr>
          <w:rFonts w:ascii="Times New Roman" w:hAnsi="Times New Roman" w:cs="Times New Roman"/>
          <w:sz w:val="22"/>
          <w:szCs w:val="22"/>
        </w:rPr>
        <w:softHyphen/>
        <w:t>ляется в карьер.</w:t>
      </w:r>
    </w:p>
    <w:p w:rsidR="00DF153A" w:rsidRDefault="00DF153A">
      <w:pPr>
        <w:shd w:val="clear" w:color="auto" w:fill="FFFFFF"/>
        <w:spacing w:line="250" w:lineRule="exact"/>
        <w:ind w:right="14" w:firstLine="283"/>
        <w:jc w:val="both"/>
      </w:pPr>
      <w:r>
        <w:rPr>
          <w:rFonts w:ascii="Times New Roman" w:hAnsi="Times New Roman" w:cs="Times New Roman"/>
          <w:sz w:val="22"/>
          <w:szCs w:val="22"/>
        </w:rPr>
        <w:t>Многоковшовый погрузчик доставляется на платформе балла</w:t>
      </w:r>
      <w:r>
        <w:rPr>
          <w:rFonts w:ascii="Times New Roman" w:hAnsi="Times New Roman" w:cs="Times New Roman"/>
          <w:sz w:val="22"/>
          <w:szCs w:val="22"/>
        </w:rPr>
        <w:softHyphen/>
        <w:t>стного поезда. Во время разгрузки он перемещается по платфор</w:t>
      </w:r>
      <w:r>
        <w:rPr>
          <w:rFonts w:ascii="Times New Roman" w:hAnsi="Times New Roman" w:cs="Times New Roman"/>
          <w:sz w:val="22"/>
          <w:szCs w:val="22"/>
        </w:rPr>
        <w:softHyphen/>
        <w:t>мам, для чего между ними укладываются щиты, а борта открыва</w:t>
      </w:r>
      <w:r>
        <w:rPr>
          <w:rFonts w:ascii="Times New Roman" w:hAnsi="Times New Roman" w:cs="Times New Roman"/>
          <w:sz w:val="22"/>
          <w:szCs w:val="22"/>
        </w:rPr>
        <w:softHyphen/>
        <w:t>ются. В табл. 11 даны затраты труда на выгрузку балласта в зави</w:t>
      </w:r>
      <w:r>
        <w:rPr>
          <w:rFonts w:ascii="Times New Roman" w:hAnsi="Times New Roman" w:cs="Times New Roman"/>
          <w:sz w:val="22"/>
          <w:szCs w:val="22"/>
        </w:rPr>
        <w:softHyphen/>
        <w:t>симости от вида балластного материала.</w:t>
      </w:r>
    </w:p>
    <w:p w:rsidR="00DF153A" w:rsidRDefault="00DF153A">
      <w:pPr>
        <w:shd w:val="clear" w:color="auto" w:fill="FFFFFF"/>
        <w:spacing w:line="250" w:lineRule="exact"/>
        <w:ind w:right="14" w:firstLine="283"/>
        <w:jc w:val="both"/>
        <w:sectPr w:rsidR="00DF153A">
          <w:pgSz w:w="16834" w:h="11909" w:orient="landscape"/>
          <w:pgMar w:top="881" w:right="1287" w:bottom="360" w:left="1234" w:header="720" w:footer="720" w:gutter="0"/>
          <w:cols w:num="2" w:space="720" w:equalWidth="0">
            <w:col w:w="6374" w:space="1627"/>
            <w:col w:w="6312"/>
          </w:cols>
          <w:noEndnote/>
        </w:sectPr>
      </w:pPr>
    </w:p>
    <w:p w:rsidR="00DF153A" w:rsidRDefault="00DF153A">
      <w:pPr>
        <w:framePr w:h="10224" w:hSpace="10080" w:wrap="notBeside" w:vAnchor="text" w:hAnchor="margin" w:x="7964" w:y="1"/>
        <w:rPr>
          <w:rFonts w:ascii="Times New Roman" w:hAnsi="Times New Roman" w:cs="Times New Roman"/>
          <w:sz w:val="24"/>
          <w:szCs w:val="24"/>
        </w:rPr>
      </w:pPr>
      <w:r w:rsidRPr="00D257E3">
        <w:rPr>
          <w:rFonts w:ascii="Times New Roman" w:hAnsi="Times New Roman" w:cs="Times New Roman"/>
          <w:sz w:val="24"/>
          <w:szCs w:val="24"/>
        </w:rPr>
        <w:pict>
          <v:shape id="_x0000_i1153" type="#_x0000_t75" style="width:342.75pt;height:506.25pt">
            <v:imagedata r:id="rId138" o:title=""/>
          </v:shape>
        </w:pict>
      </w:r>
    </w:p>
    <w:p w:rsidR="00DF153A" w:rsidRDefault="00DF153A">
      <w:pPr>
        <w:framePr w:h="10138" w:hSpace="10080" w:wrap="notBeside" w:vAnchor="text" w:hAnchor="margin" w:x="1" w:y="217"/>
        <w:rPr>
          <w:rFonts w:ascii="Times New Roman" w:hAnsi="Times New Roman" w:cs="Times New Roman"/>
          <w:sz w:val="24"/>
          <w:szCs w:val="24"/>
        </w:rPr>
      </w:pPr>
      <w:r w:rsidRPr="00D257E3">
        <w:rPr>
          <w:rFonts w:ascii="Times New Roman" w:hAnsi="Times New Roman" w:cs="Times New Roman"/>
          <w:sz w:val="24"/>
          <w:szCs w:val="24"/>
        </w:rPr>
        <w:pict>
          <v:shape id="_x0000_i1154" type="#_x0000_t75" style="width:338.25pt;height:501.75pt">
            <v:imagedata r:id="rId139" o:title=""/>
          </v:shape>
        </w:pict>
      </w:r>
    </w:p>
    <w:p w:rsidR="00DF153A" w:rsidRDefault="00DF153A">
      <w:pPr>
        <w:spacing w:line="1" w:lineRule="exact"/>
        <w:rPr>
          <w:rFonts w:ascii="Times New Roman" w:hAnsi="Times New Roman" w:cs="Times New Roman"/>
          <w:sz w:val="2"/>
          <w:szCs w:val="2"/>
        </w:rPr>
      </w:pPr>
    </w:p>
    <w:p w:rsidR="00DF153A" w:rsidRDefault="00DF153A">
      <w:pPr>
        <w:framePr w:h="10138" w:hSpace="10080" w:wrap="notBeside" w:vAnchor="text" w:hAnchor="margin" w:x="1" w:y="217"/>
        <w:rPr>
          <w:rFonts w:ascii="Times New Roman" w:hAnsi="Times New Roman" w:cs="Times New Roman"/>
          <w:sz w:val="24"/>
          <w:szCs w:val="24"/>
        </w:rPr>
        <w:sectPr w:rsidR="00DF153A">
          <w:pgSz w:w="16834" w:h="11909" w:orient="landscape"/>
          <w:pgMar w:top="777" w:right="977" w:bottom="360" w:left="977" w:header="720" w:footer="720" w:gutter="0"/>
          <w:cols w:space="720"/>
          <w:noEndnote/>
        </w:sectPr>
      </w:pPr>
    </w:p>
    <w:p w:rsidR="00DF153A" w:rsidRDefault="00DF153A">
      <w:pPr>
        <w:framePr w:h="10503" w:hSpace="10080" w:wrap="notBeside" w:vAnchor="text" w:hAnchor="margin" w:x="1" w:y="1"/>
        <w:rPr>
          <w:rFonts w:ascii="Times New Roman" w:hAnsi="Times New Roman" w:cs="Times New Roman"/>
          <w:sz w:val="24"/>
          <w:szCs w:val="24"/>
        </w:rPr>
      </w:pPr>
      <w:r w:rsidRPr="00D257E3">
        <w:rPr>
          <w:rFonts w:ascii="Times New Roman" w:hAnsi="Times New Roman" w:cs="Times New Roman"/>
          <w:sz w:val="24"/>
          <w:szCs w:val="24"/>
        </w:rPr>
        <w:pict>
          <v:shape id="_x0000_i1155" type="#_x0000_t75" style="width:332.25pt;height:525pt">
            <v:imagedata r:id="rId140" o:title=""/>
          </v:shape>
        </w:pict>
      </w:r>
    </w:p>
    <w:p w:rsidR="00DF153A" w:rsidRDefault="00DF153A">
      <w:pPr>
        <w:framePr w:h="10109" w:hSpace="10080" w:wrap="notBeside" w:vAnchor="text" w:hAnchor="margin" w:x="7671" w:y="131"/>
        <w:rPr>
          <w:rFonts w:ascii="Times New Roman" w:hAnsi="Times New Roman" w:cs="Times New Roman"/>
          <w:sz w:val="24"/>
          <w:szCs w:val="24"/>
        </w:rPr>
      </w:pPr>
      <w:r w:rsidRPr="00D257E3">
        <w:rPr>
          <w:rFonts w:ascii="Times New Roman" w:hAnsi="Times New Roman" w:cs="Times New Roman"/>
          <w:sz w:val="24"/>
          <w:szCs w:val="24"/>
        </w:rPr>
        <w:pict>
          <v:shape id="_x0000_i1156" type="#_x0000_t75" style="width:351.75pt;height:505.5pt">
            <v:imagedata r:id="rId141" o:title=""/>
          </v:shape>
        </w:pict>
      </w:r>
    </w:p>
    <w:p w:rsidR="00DF153A" w:rsidRDefault="00DF153A">
      <w:pPr>
        <w:spacing w:line="1" w:lineRule="exact"/>
        <w:rPr>
          <w:rFonts w:ascii="Times New Roman" w:hAnsi="Times New Roman" w:cs="Times New Roman"/>
          <w:sz w:val="2"/>
          <w:szCs w:val="2"/>
        </w:rPr>
      </w:pPr>
    </w:p>
    <w:p w:rsidR="00DF153A" w:rsidRDefault="00DF153A">
      <w:pPr>
        <w:framePr w:h="10109" w:hSpace="10080" w:wrap="notBeside" w:vAnchor="text" w:hAnchor="margin" w:x="7671" w:y="131"/>
        <w:rPr>
          <w:rFonts w:ascii="Times New Roman" w:hAnsi="Times New Roman" w:cs="Times New Roman"/>
          <w:sz w:val="24"/>
          <w:szCs w:val="24"/>
        </w:rPr>
        <w:sectPr w:rsidR="00DF153A">
          <w:pgSz w:w="16834" w:h="11909" w:orient="landscape"/>
          <w:pgMar w:top="686" w:right="1032" w:bottom="360" w:left="1032" w:header="720" w:footer="720" w:gutter="0"/>
          <w:cols w:space="720"/>
          <w:noEndnote/>
        </w:sectPr>
      </w:pPr>
    </w:p>
    <w:p w:rsidR="00DF153A" w:rsidRDefault="00DF153A">
      <w:pPr>
        <w:spacing w:line="1" w:lineRule="exact"/>
        <w:rPr>
          <w:rFonts w:ascii="Times New Roman" w:hAnsi="Times New Roman" w:cs="Times New Roman"/>
          <w:sz w:val="2"/>
          <w:szCs w:val="2"/>
        </w:rPr>
      </w:pPr>
    </w:p>
    <w:p w:rsidR="00DF153A" w:rsidRDefault="00DF153A">
      <w:pPr>
        <w:framePr w:h="5083" w:hSpace="38" w:wrap="notBeside" w:vAnchor="text" w:hAnchor="margin" w:x="7172" w:y="3932"/>
        <w:rPr>
          <w:rFonts w:ascii="Times New Roman" w:hAnsi="Times New Roman" w:cs="Times New Roman"/>
          <w:sz w:val="24"/>
          <w:szCs w:val="24"/>
        </w:rPr>
      </w:pPr>
      <w:r w:rsidRPr="00D257E3">
        <w:rPr>
          <w:rFonts w:ascii="Times New Roman" w:hAnsi="Times New Roman" w:cs="Times New Roman"/>
          <w:sz w:val="24"/>
          <w:szCs w:val="24"/>
        </w:rPr>
        <w:pict>
          <v:shape id="_x0000_i1157" type="#_x0000_t75" style="width:373.5pt;height:254.25pt">
            <v:imagedata r:id="rId142" o:title=""/>
          </v:shape>
        </w:pict>
      </w:r>
    </w:p>
    <w:p w:rsidR="00DF153A" w:rsidRDefault="00DF153A">
      <w:pPr>
        <w:shd w:val="clear" w:color="auto" w:fill="FFFFFF"/>
        <w:spacing w:before="10" w:line="250" w:lineRule="exact"/>
        <w:ind w:left="43"/>
        <w:jc w:val="both"/>
      </w:pPr>
      <w:r>
        <w:rPr>
          <w:rFonts w:ascii="Times New Roman" w:hAnsi="Times New Roman" w:cs="Times New Roman"/>
          <w:sz w:val="22"/>
          <w:szCs w:val="22"/>
        </w:rPr>
        <w:t>на — от карьера, балластные поезда проходят каждый раз по неза</w:t>
      </w:r>
      <w:r>
        <w:rPr>
          <w:rFonts w:ascii="Times New Roman" w:hAnsi="Times New Roman" w:cs="Times New Roman"/>
          <w:sz w:val="22"/>
          <w:szCs w:val="22"/>
        </w:rPr>
        <w:softHyphen/>
        <w:t>балластированному пути на протяжении не более одного перего</w:t>
      </w:r>
      <w:r>
        <w:rPr>
          <w:rFonts w:ascii="Times New Roman" w:hAnsi="Times New Roman" w:cs="Times New Roman"/>
          <w:sz w:val="22"/>
          <w:szCs w:val="22"/>
        </w:rPr>
        <w:softHyphen/>
        <w:t xml:space="preserve">на и не мешают работникам по подъемке пути. Недостаток этой </w:t>
      </w:r>
      <w:r>
        <w:rPr>
          <w:rFonts w:ascii="Times New Roman" w:hAnsi="Times New Roman" w:cs="Times New Roman"/>
          <w:spacing w:val="-3"/>
          <w:sz w:val="22"/>
          <w:szCs w:val="22"/>
        </w:rPr>
        <w:t xml:space="preserve">схемы — необходимость переброски рабочих и технических средств </w:t>
      </w:r>
      <w:r>
        <w:rPr>
          <w:rFonts w:ascii="Times New Roman" w:hAnsi="Times New Roman" w:cs="Times New Roman"/>
          <w:spacing w:val="-1"/>
          <w:sz w:val="22"/>
          <w:szCs w:val="22"/>
        </w:rPr>
        <w:t>с перегона на перегон. Общим недостатком всех трех схем являет</w:t>
      </w:r>
      <w:r>
        <w:rPr>
          <w:rFonts w:ascii="Times New Roman" w:hAnsi="Times New Roman" w:cs="Times New Roman"/>
          <w:spacing w:val="-1"/>
          <w:sz w:val="22"/>
          <w:szCs w:val="22"/>
        </w:rPr>
        <w:softHyphen/>
      </w:r>
      <w:r>
        <w:rPr>
          <w:rFonts w:ascii="Times New Roman" w:hAnsi="Times New Roman" w:cs="Times New Roman"/>
          <w:sz w:val="22"/>
          <w:szCs w:val="22"/>
        </w:rPr>
        <w:t>ся непостоянное число составов для вывозки балласта. При схеме "от карьера" число составов по мере удаления места выгрузки воз</w:t>
      </w:r>
      <w:r>
        <w:rPr>
          <w:rFonts w:ascii="Times New Roman" w:hAnsi="Times New Roman" w:cs="Times New Roman"/>
          <w:sz w:val="22"/>
          <w:szCs w:val="22"/>
        </w:rPr>
        <w:softHyphen/>
        <w:t>растает, а при схеме "к карьеру" — уменьшается.</w:t>
      </w:r>
    </w:p>
    <w:p w:rsidR="00DF153A" w:rsidRDefault="00DF153A">
      <w:pPr>
        <w:shd w:val="clear" w:color="auto" w:fill="FFFFFF"/>
        <w:spacing w:line="250" w:lineRule="exact"/>
        <w:ind w:left="34" w:firstLine="283"/>
        <w:jc w:val="both"/>
      </w:pPr>
      <w:r>
        <w:rPr>
          <w:rFonts w:ascii="Times New Roman" w:hAnsi="Times New Roman" w:cs="Times New Roman"/>
          <w:sz w:val="22"/>
          <w:szCs w:val="22"/>
        </w:rPr>
        <w:t>К основным операциям укладки балласта в путь относятся: до</w:t>
      </w:r>
      <w:r>
        <w:rPr>
          <w:rFonts w:ascii="Times New Roman" w:hAnsi="Times New Roman" w:cs="Times New Roman"/>
          <w:sz w:val="22"/>
          <w:szCs w:val="22"/>
        </w:rPr>
        <w:softHyphen/>
        <w:t>зировка балласта (при выгрузке из полувагонов и думпкаров), подъемка пути на балласт, выправка и рихтовка пути (постановка пути на заданную отметку и ось), уплотнение балласта под шпа</w:t>
      </w:r>
      <w:r>
        <w:rPr>
          <w:rFonts w:ascii="Times New Roman" w:hAnsi="Times New Roman" w:cs="Times New Roman"/>
          <w:sz w:val="22"/>
          <w:szCs w:val="22"/>
        </w:rPr>
        <w:softHyphen/>
        <w:t>лами, отделка балластной призмы. Подъемка пути на последую</w:t>
      </w:r>
      <w:r>
        <w:rPr>
          <w:rFonts w:ascii="Times New Roman" w:hAnsi="Times New Roman" w:cs="Times New Roman"/>
          <w:sz w:val="22"/>
          <w:szCs w:val="22"/>
        </w:rPr>
        <w:softHyphen/>
        <w:t>щий слой балласта разрешается только после обкатки предыдуще</w:t>
      </w:r>
      <w:r>
        <w:rPr>
          <w:rFonts w:ascii="Times New Roman" w:hAnsi="Times New Roman" w:cs="Times New Roman"/>
          <w:sz w:val="22"/>
          <w:szCs w:val="22"/>
        </w:rPr>
        <w:softHyphen/>
        <w:t>го слоя пропуском поездной нагрузки не менее 100 тыс. т.</w:t>
      </w:r>
    </w:p>
    <w:p w:rsidR="00DF153A" w:rsidRDefault="00DF153A">
      <w:pPr>
        <w:shd w:val="clear" w:color="auto" w:fill="FFFFFF"/>
        <w:spacing w:line="250" w:lineRule="exact"/>
        <w:ind w:left="14" w:right="5" w:firstLine="283"/>
        <w:jc w:val="both"/>
      </w:pPr>
      <w:r>
        <w:rPr>
          <w:rFonts w:ascii="Times New Roman" w:hAnsi="Times New Roman" w:cs="Times New Roman"/>
          <w:sz w:val="22"/>
          <w:szCs w:val="22"/>
        </w:rPr>
        <w:t>Перед подъемкой на каждый слой балласта путь рихтуется с постановкой на ось, шпалы устанавливаются по эпюре, выправля</w:t>
      </w:r>
      <w:r>
        <w:rPr>
          <w:rFonts w:ascii="Times New Roman" w:hAnsi="Times New Roman" w:cs="Times New Roman"/>
          <w:sz w:val="22"/>
          <w:szCs w:val="22"/>
        </w:rPr>
        <w:softHyphen/>
        <w:t>ются просадки и перекосы рельсовых нитей, устанавливаются за</w:t>
      </w:r>
      <w:r>
        <w:rPr>
          <w:rFonts w:ascii="Times New Roman" w:hAnsi="Times New Roman" w:cs="Times New Roman"/>
          <w:sz w:val="22"/>
          <w:szCs w:val="22"/>
        </w:rPr>
        <w:softHyphen/>
        <w:t>зоры в рельсовых стыках в зависимости от температуры рельсов во время работ. Если балластная призма двухслойная, за первый прием путь поднимается на высоту песчаной подушки, а за второй прием — до проектной отметки нижней постели шпал. При уклад</w:t>
      </w:r>
      <w:r>
        <w:rPr>
          <w:rFonts w:ascii="Times New Roman" w:hAnsi="Times New Roman" w:cs="Times New Roman"/>
          <w:sz w:val="22"/>
          <w:szCs w:val="22"/>
        </w:rPr>
        <w:softHyphen/>
        <w:t xml:space="preserve">ке балласта в путь дается запас на осадку. Для песчаной подушки, </w:t>
      </w:r>
      <w:r>
        <w:rPr>
          <w:rFonts w:ascii="Times New Roman" w:hAnsi="Times New Roman" w:cs="Times New Roman"/>
          <w:spacing w:val="-4"/>
          <w:sz w:val="22"/>
          <w:szCs w:val="22"/>
        </w:rPr>
        <w:t>при уплотненном слое, этот запас должен быть 15-20 мм, а при неуп</w:t>
      </w:r>
      <w:r>
        <w:rPr>
          <w:rFonts w:ascii="Times New Roman" w:hAnsi="Times New Roman" w:cs="Times New Roman"/>
          <w:spacing w:val="-4"/>
          <w:sz w:val="22"/>
          <w:szCs w:val="22"/>
        </w:rPr>
        <w:softHyphen/>
      </w:r>
      <w:r>
        <w:rPr>
          <w:rFonts w:ascii="Times New Roman" w:hAnsi="Times New Roman" w:cs="Times New Roman"/>
          <w:spacing w:val="-7"/>
          <w:sz w:val="22"/>
          <w:szCs w:val="22"/>
        </w:rPr>
        <w:t xml:space="preserve">лотненном — 20-30 мм, для щебня при уплотненном слое — 20-25 мм, </w:t>
      </w:r>
      <w:r>
        <w:rPr>
          <w:rFonts w:ascii="Times New Roman" w:hAnsi="Times New Roman" w:cs="Times New Roman"/>
          <w:spacing w:val="-3"/>
          <w:sz w:val="22"/>
          <w:szCs w:val="22"/>
        </w:rPr>
        <w:t>при неуплотненном — 25-40 мм. Балластировка пути осуществляет</w:t>
      </w:r>
      <w:r>
        <w:rPr>
          <w:rFonts w:ascii="Times New Roman" w:hAnsi="Times New Roman" w:cs="Times New Roman"/>
          <w:spacing w:val="-3"/>
          <w:sz w:val="22"/>
          <w:szCs w:val="22"/>
        </w:rPr>
        <w:softHyphen/>
      </w:r>
      <w:r>
        <w:rPr>
          <w:rFonts w:ascii="Times New Roman" w:hAnsi="Times New Roman" w:cs="Times New Roman"/>
          <w:sz w:val="22"/>
          <w:szCs w:val="22"/>
        </w:rPr>
        <w:t>ся балластировочной колонной, которая входит в состав укладоч-но-балластировочного поезда, а при объеме работ менее 70 км пути в год — в состав строительно-монтажного поезда. Колонна имеет следующие машины и механизмы: балластировочную ма</w:t>
      </w:r>
      <w:r>
        <w:rPr>
          <w:rFonts w:ascii="Times New Roman" w:hAnsi="Times New Roman" w:cs="Times New Roman"/>
          <w:sz w:val="22"/>
          <w:szCs w:val="22"/>
        </w:rPr>
        <w:softHyphen/>
        <w:t>шину, одну-две мотодрезины с прицепами, грузовую дрезину, пе</w:t>
      </w:r>
      <w:r>
        <w:rPr>
          <w:rFonts w:ascii="Times New Roman" w:hAnsi="Times New Roman" w:cs="Times New Roman"/>
          <w:sz w:val="22"/>
          <w:szCs w:val="22"/>
        </w:rPr>
        <w:softHyphen/>
        <w:t xml:space="preserve">редвижные электростанции, две шпалоподбивочные машины, 8-16 </w:t>
      </w:r>
      <w:r>
        <w:rPr>
          <w:rFonts w:ascii="Times New Roman" w:hAnsi="Times New Roman" w:cs="Times New Roman"/>
          <w:spacing w:val="-2"/>
          <w:sz w:val="22"/>
          <w:szCs w:val="22"/>
        </w:rPr>
        <w:t>электрошпалоподбоек, путерихтовочные машины, путеизмеритель</w:t>
      </w:r>
      <w:r>
        <w:rPr>
          <w:rFonts w:ascii="Times New Roman" w:hAnsi="Times New Roman" w:cs="Times New Roman"/>
          <w:spacing w:val="-2"/>
          <w:sz w:val="22"/>
          <w:szCs w:val="22"/>
        </w:rPr>
        <w:softHyphen/>
        <w:t>ную тележку, приборы для разгонки зазоров и гидравлические дом</w:t>
      </w:r>
      <w:r>
        <w:rPr>
          <w:rFonts w:ascii="Times New Roman" w:hAnsi="Times New Roman" w:cs="Times New Roman"/>
          <w:spacing w:val="-2"/>
          <w:sz w:val="22"/>
          <w:szCs w:val="22"/>
        </w:rPr>
        <w:softHyphen/>
      </w:r>
      <w:r>
        <w:rPr>
          <w:rFonts w:ascii="Times New Roman" w:hAnsi="Times New Roman" w:cs="Times New Roman"/>
          <w:sz w:val="22"/>
          <w:szCs w:val="22"/>
        </w:rPr>
        <w:t>краты. При годовом объеме работ 70 км и более балластировка пути на деревянных шпалах осуществляется электробалласте</w:t>
      </w:r>
      <w:r>
        <w:rPr>
          <w:rFonts w:ascii="Times New Roman" w:hAnsi="Times New Roman" w:cs="Times New Roman"/>
          <w:sz w:val="22"/>
          <w:szCs w:val="22"/>
        </w:rPr>
        <w:softHyphen/>
        <w:t>ром КБ-2, а на железобетонных — электробалластером ЭЛБ-3 с</w:t>
      </w:r>
    </w:p>
    <w:p w:rsidR="00DF153A" w:rsidRDefault="00DF153A">
      <w:pPr>
        <w:shd w:val="clear" w:color="auto" w:fill="FFFFFF"/>
        <w:spacing w:before="221"/>
      </w:pPr>
      <w:r>
        <w:rPr>
          <w:spacing w:val="-7"/>
        </w:rPr>
        <w:t>204</w:t>
      </w:r>
    </w:p>
    <w:p w:rsidR="00DF153A" w:rsidRDefault="00DF153A">
      <w:pPr>
        <w:shd w:val="clear" w:color="auto" w:fill="FFFFFF"/>
        <w:spacing w:line="250" w:lineRule="exact"/>
        <w:ind w:right="19"/>
        <w:jc w:val="both"/>
      </w:pPr>
      <w:r>
        <w:br w:type="column"/>
      </w:r>
      <w:r>
        <w:rPr>
          <w:rFonts w:ascii="Times New Roman" w:hAnsi="Times New Roman" w:cs="Times New Roman"/>
          <w:sz w:val="22"/>
          <w:szCs w:val="22"/>
        </w:rPr>
        <w:t>уплотнением балласта шпалоподбивочными машинами, а при меньших объемах работ — тракторными дозировщиками с пол</w:t>
      </w:r>
      <w:r>
        <w:rPr>
          <w:rFonts w:ascii="Times New Roman" w:hAnsi="Times New Roman" w:cs="Times New Roman"/>
          <w:sz w:val="22"/>
          <w:szCs w:val="22"/>
        </w:rPr>
        <w:softHyphen/>
      </w:r>
      <w:r>
        <w:rPr>
          <w:rFonts w:ascii="Times New Roman" w:hAnsi="Times New Roman" w:cs="Times New Roman"/>
          <w:spacing w:val="-2"/>
          <w:sz w:val="22"/>
          <w:szCs w:val="22"/>
        </w:rPr>
        <w:t>зучими путеподъемниками с уплотнением балласта съемными шпа</w:t>
      </w:r>
      <w:r>
        <w:rPr>
          <w:rFonts w:ascii="Times New Roman" w:hAnsi="Times New Roman" w:cs="Times New Roman"/>
          <w:spacing w:val="-2"/>
          <w:sz w:val="22"/>
          <w:szCs w:val="22"/>
        </w:rPr>
        <w:softHyphen/>
      </w:r>
      <w:r>
        <w:rPr>
          <w:rFonts w:ascii="Times New Roman" w:hAnsi="Times New Roman" w:cs="Times New Roman"/>
          <w:spacing w:val="-1"/>
          <w:sz w:val="22"/>
          <w:szCs w:val="22"/>
        </w:rPr>
        <w:t>лоподбивочными машинами. Для рихтовки пути используются мо</w:t>
      </w:r>
      <w:r>
        <w:rPr>
          <w:rFonts w:ascii="Times New Roman" w:hAnsi="Times New Roman" w:cs="Times New Roman"/>
          <w:spacing w:val="-1"/>
          <w:sz w:val="22"/>
          <w:szCs w:val="22"/>
        </w:rPr>
        <w:softHyphen/>
      </w:r>
      <w:r>
        <w:rPr>
          <w:rFonts w:ascii="Times New Roman" w:hAnsi="Times New Roman" w:cs="Times New Roman"/>
          <w:sz w:val="22"/>
          <w:szCs w:val="22"/>
        </w:rPr>
        <w:t>торные путерихтовщики и гидравлические рихтовочные приборы. Комплекс работ по балластировке пути и порядок их выполнения дан на графике (рис. 79).</w:t>
      </w:r>
    </w:p>
    <w:p w:rsidR="00DF153A" w:rsidRDefault="00DF153A">
      <w:pPr>
        <w:shd w:val="clear" w:color="auto" w:fill="FFFFFF"/>
        <w:spacing w:line="250" w:lineRule="exact"/>
        <w:ind w:right="24" w:firstLine="278"/>
        <w:jc w:val="both"/>
      </w:pPr>
      <w:r>
        <w:rPr>
          <w:rFonts w:ascii="Times New Roman" w:hAnsi="Times New Roman" w:cs="Times New Roman"/>
          <w:spacing w:val="41"/>
          <w:sz w:val="22"/>
          <w:szCs w:val="22"/>
        </w:rPr>
        <w:t>Дозировка</w:t>
      </w:r>
      <w:r>
        <w:rPr>
          <w:rFonts w:ascii="Times New Roman" w:hAnsi="Times New Roman" w:cs="Times New Roman"/>
          <w:sz w:val="22"/>
          <w:szCs w:val="22"/>
        </w:rPr>
        <w:t xml:space="preserve"> </w:t>
      </w:r>
      <w:r>
        <w:rPr>
          <w:rFonts w:ascii="Times New Roman" w:hAnsi="Times New Roman" w:cs="Times New Roman"/>
          <w:spacing w:val="39"/>
          <w:sz w:val="22"/>
          <w:szCs w:val="22"/>
        </w:rPr>
        <w:t>балласта.</w:t>
      </w:r>
      <w:r>
        <w:rPr>
          <w:rFonts w:ascii="Times New Roman" w:hAnsi="Times New Roman" w:cs="Times New Roman"/>
          <w:sz w:val="22"/>
          <w:szCs w:val="22"/>
        </w:rPr>
        <w:t xml:space="preserve"> Как самостоятельная операция мо</w:t>
      </w:r>
      <w:r>
        <w:rPr>
          <w:rFonts w:ascii="Times New Roman" w:hAnsi="Times New Roman" w:cs="Times New Roman"/>
          <w:sz w:val="22"/>
          <w:szCs w:val="22"/>
        </w:rPr>
        <w:softHyphen/>
        <w:t>жет проводиться с использованием ряда машин и механизмов. Тракторный дозировщик ТДТ-1 (рис. 80) монтируется на гусенич</w:t>
      </w:r>
      <w:r>
        <w:rPr>
          <w:rFonts w:ascii="Times New Roman" w:hAnsi="Times New Roman" w:cs="Times New Roman"/>
          <w:sz w:val="22"/>
          <w:szCs w:val="22"/>
        </w:rPr>
        <w:softHyphen/>
        <w:t>ном тракторе с комбинированным ходом, который приспособлен для перемещения не только по грунту, но и рельсам.</w:t>
      </w:r>
    </w:p>
    <w:p w:rsidR="00DF153A" w:rsidRDefault="00DF153A">
      <w:pPr>
        <w:shd w:val="clear" w:color="auto" w:fill="FFFFFF"/>
        <w:spacing w:line="250" w:lineRule="exact"/>
        <w:ind w:left="5" w:right="34" w:firstLine="278"/>
        <w:jc w:val="both"/>
      </w:pPr>
      <w:r>
        <w:rPr>
          <w:rFonts w:ascii="Times New Roman" w:hAnsi="Times New Roman" w:cs="Times New Roman"/>
          <w:spacing w:val="-2"/>
          <w:sz w:val="22"/>
          <w:szCs w:val="22"/>
        </w:rPr>
        <w:t>Для дозировки балласта на тракторе имеется специальное навес</w:t>
      </w:r>
      <w:r>
        <w:rPr>
          <w:rFonts w:ascii="Times New Roman" w:hAnsi="Times New Roman" w:cs="Times New Roman"/>
          <w:spacing w:val="-2"/>
          <w:sz w:val="22"/>
          <w:szCs w:val="22"/>
        </w:rPr>
        <w:softHyphen/>
      </w:r>
      <w:r>
        <w:rPr>
          <w:rFonts w:ascii="Times New Roman" w:hAnsi="Times New Roman" w:cs="Times New Roman"/>
          <w:sz w:val="22"/>
          <w:szCs w:val="22"/>
        </w:rPr>
        <w:t>ное оборудование, состоящее из толкающей рамы, лобового щит</w:t>
      </w:r>
      <w:r>
        <w:rPr>
          <w:rFonts w:ascii="Times New Roman" w:hAnsi="Times New Roman" w:cs="Times New Roman"/>
          <w:sz w:val="22"/>
          <w:szCs w:val="22"/>
        </w:rPr>
        <w:softHyphen/>
        <w:t>ка, боковых крыльев и системы тросового управления. При рав-</w:t>
      </w:r>
    </w:p>
    <w:p w:rsidR="00DF153A" w:rsidRDefault="00DF153A">
      <w:pPr>
        <w:shd w:val="clear" w:color="auto" w:fill="FFFFFF"/>
        <w:spacing w:before="91"/>
        <w:ind w:left="278"/>
      </w:pPr>
      <w:r>
        <w:rPr>
          <w:rFonts w:ascii="Times New Roman" w:hAnsi="Times New Roman" w:cs="Times New Roman"/>
          <w:spacing w:val="-4"/>
        </w:rPr>
        <w:t>Рис. 79. Календарный график комплекса работ по балластировке пути</w:t>
      </w:r>
    </w:p>
    <w:p w:rsidR="00DF153A" w:rsidRDefault="00DF153A">
      <w:pPr>
        <w:shd w:val="clear" w:color="auto" w:fill="FFFFFF"/>
        <w:spacing w:before="178"/>
        <w:jc w:val="right"/>
      </w:pPr>
      <w:r>
        <w:rPr>
          <w:rFonts w:ascii="Times New Roman" w:hAnsi="Times New Roman" w:cs="Times New Roman"/>
          <w:spacing w:val="-11"/>
          <w:sz w:val="22"/>
          <w:szCs w:val="22"/>
        </w:rPr>
        <w:t>205</w:t>
      </w:r>
    </w:p>
    <w:p w:rsidR="00DF153A" w:rsidRDefault="00DF153A">
      <w:pPr>
        <w:shd w:val="clear" w:color="auto" w:fill="FFFFFF"/>
        <w:spacing w:before="178"/>
        <w:jc w:val="right"/>
        <w:sectPr w:rsidR="00DF153A">
          <w:pgSz w:w="16834" w:h="11909" w:orient="landscape"/>
          <w:pgMar w:top="1070" w:right="1625" w:bottom="360" w:left="1097" w:header="720" w:footer="720" w:gutter="0"/>
          <w:cols w:num="2" w:space="720" w:equalWidth="0">
            <w:col w:w="6369" w:space="1363"/>
            <w:col w:w="6379"/>
          </w:cols>
          <w:noEndnote/>
        </w:sectPr>
      </w:pPr>
    </w:p>
    <w:p w:rsidR="00DF153A" w:rsidRDefault="00DF153A">
      <w:pPr>
        <w:spacing w:line="1" w:lineRule="exact"/>
        <w:rPr>
          <w:rFonts w:ascii="Times New Roman" w:hAnsi="Times New Roman" w:cs="Times New Roman"/>
          <w:sz w:val="2"/>
          <w:szCs w:val="2"/>
        </w:rPr>
      </w:pPr>
    </w:p>
    <w:p w:rsidR="00DF153A" w:rsidRDefault="00DF153A">
      <w:pPr>
        <w:framePr w:h="10344" w:hSpace="38" w:wrap="notBeside" w:vAnchor="text" w:hAnchor="margin" w:x="-8241" w:y="1"/>
        <w:rPr>
          <w:rFonts w:ascii="Times New Roman" w:hAnsi="Times New Roman" w:cs="Times New Roman"/>
          <w:sz w:val="24"/>
          <w:szCs w:val="24"/>
        </w:rPr>
      </w:pPr>
      <w:r w:rsidRPr="00D257E3">
        <w:rPr>
          <w:rFonts w:ascii="Times New Roman" w:hAnsi="Times New Roman" w:cs="Times New Roman"/>
          <w:sz w:val="24"/>
          <w:szCs w:val="24"/>
        </w:rPr>
        <w:pict>
          <v:shape id="_x0000_i1158" type="#_x0000_t75" style="width:359.25pt;height:512.25pt">
            <v:imagedata r:id="rId143" o:title=""/>
          </v:shape>
        </w:pict>
      </w:r>
    </w:p>
    <w:p w:rsidR="00DF153A" w:rsidRDefault="00DF153A">
      <w:pPr>
        <w:shd w:val="clear" w:color="auto" w:fill="FFFFFF"/>
        <w:spacing w:before="408" w:line="250" w:lineRule="exact"/>
        <w:ind w:left="5" w:right="29"/>
        <w:jc w:val="both"/>
      </w:pPr>
      <w:r>
        <w:rPr>
          <w:rFonts w:ascii="Times New Roman" w:hAnsi="Times New Roman" w:cs="Times New Roman"/>
          <w:sz w:val="22"/>
          <w:szCs w:val="22"/>
        </w:rPr>
        <w:t>номерном распределении балласта дозировка его в путь произво</w:t>
      </w:r>
      <w:r>
        <w:rPr>
          <w:rFonts w:ascii="Times New Roman" w:hAnsi="Times New Roman" w:cs="Times New Roman"/>
          <w:sz w:val="22"/>
          <w:szCs w:val="22"/>
        </w:rPr>
        <w:softHyphen/>
        <w:t>дится за один проход, при неравномерном — за два-четыре прохо</w:t>
      </w:r>
      <w:r>
        <w:rPr>
          <w:rFonts w:ascii="Times New Roman" w:hAnsi="Times New Roman" w:cs="Times New Roman"/>
          <w:sz w:val="22"/>
          <w:szCs w:val="22"/>
        </w:rPr>
        <w:softHyphen/>
        <w:t>да. Для перевода дозировщика с грунтовой дороги на железнодо</w:t>
      </w:r>
      <w:r>
        <w:rPr>
          <w:rFonts w:ascii="Times New Roman" w:hAnsi="Times New Roman" w:cs="Times New Roman"/>
          <w:sz w:val="22"/>
          <w:szCs w:val="22"/>
        </w:rPr>
        <w:softHyphen/>
        <w:t>рожный путь на нулевом месте устраивается дощатый настил, на который дозировщик въезжает перпендикулярно оси пути, раз</w:t>
      </w:r>
      <w:r>
        <w:rPr>
          <w:rFonts w:ascii="Times New Roman" w:hAnsi="Times New Roman" w:cs="Times New Roman"/>
          <w:sz w:val="22"/>
          <w:szCs w:val="22"/>
        </w:rPr>
        <w:softHyphen/>
        <w:t>ворачивается на 90° передней частью в сторону работ, съезжает с настила на рельсовый путь и подъезжает к месту работ.</w:t>
      </w:r>
    </w:p>
    <w:p w:rsidR="00DF153A" w:rsidRDefault="00DF153A">
      <w:pPr>
        <w:shd w:val="clear" w:color="auto" w:fill="FFFFFF"/>
        <w:spacing w:line="250" w:lineRule="exact"/>
        <w:ind w:left="5" w:right="34" w:firstLine="288"/>
        <w:jc w:val="both"/>
      </w:pPr>
      <w:r>
        <w:rPr>
          <w:rFonts w:ascii="Times New Roman" w:hAnsi="Times New Roman" w:cs="Times New Roman"/>
          <w:sz w:val="22"/>
          <w:szCs w:val="22"/>
        </w:rPr>
        <w:t>В процессе дозировки балласт, выгруженный по обеим сторо</w:t>
      </w:r>
      <w:r>
        <w:rPr>
          <w:rFonts w:ascii="Times New Roman" w:hAnsi="Times New Roman" w:cs="Times New Roman"/>
          <w:sz w:val="22"/>
          <w:szCs w:val="22"/>
        </w:rPr>
        <w:softHyphen/>
        <w:t>нам уложенного пути, перемещается боковыми крыльями к лобо</w:t>
      </w:r>
      <w:r>
        <w:rPr>
          <w:rFonts w:ascii="Times New Roman" w:hAnsi="Times New Roman" w:cs="Times New Roman"/>
          <w:sz w:val="22"/>
          <w:szCs w:val="22"/>
        </w:rPr>
        <w:softHyphen/>
      </w:r>
      <w:r>
        <w:rPr>
          <w:rFonts w:ascii="Times New Roman" w:hAnsi="Times New Roman" w:cs="Times New Roman"/>
          <w:spacing w:val="-1"/>
          <w:sz w:val="22"/>
          <w:szCs w:val="22"/>
        </w:rPr>
        <w:t>вому щиту, который распределяет его по всей ширине путевой ре</w:t>
      </w:r>
      <w:r>
        <w:rPr>
          <w:rFonts w:ascii="Times New Roman" w:hAnsi="Times New Roman" w:cs="Times New Roman"/>
          <w:spacing w:val="-1"/>
          <w:sz w:val="22"/>
          <w:szCs w:val="22"/>
        </w:rPr>
        <w:softHyphen/>
      </w:r>
      <w:r>
        <w:rPr>
          <w:rFonts w:ascii="Times New Roman" w:hAnsi="Times New Roman" w:cs="Times New Roman"/>
          <w:sz w:val="22"/>
          <w:szCs w:val="22"/>
        </w:rPr>
        <w:t>шетки слоем заданной толщины.</w:t>
      </w:r>
    </w:p>
    <w:p w:rsidR="00DF153A" w:rsidRDefault="00DF153A">
      <w:pPr>
        <w:shd w:val="clear" w:color="auto" w:fill="FFFFFF"/>
        <w:spacing w:line="250" w:lineRule="exact"/>
        <w:ind w:left="5" w:right="38" w:firstLine="278"/>
        <w:jc w:val="both"/>
      </w:pPr>
      <w:r>
        <w:rPr>
          <w:rFonts w:ascii="Times New Roman" w:hAnsi="Times New Roman" w:cs="Times New Roman"/>
          <w:sz w:val="22"/>
          <w:szCs w:val="22"/>
        </w:rPr>
        <w:t xml:space="preserve">Подъемка </w:t>
      </w:r>
      <w:r>
        <w:rPr>
          <w:rFonts w:ascii="Times New Roman" w:hAnsi="Times New Roman" w:cs="Times New Roman"/>
          <w:spacing w:val="41"/>
          <w:sz w:val="22"/>
          <w:szCs w:val="22"/>
        </w:rPr>
        <w:t>задозированного</w:t>
      </w:r>
      <w:r>
        <w:rPr>
          <w:rFonts w:ascii="Times New Roman" w:hAnsi="Times New Roman" w:cs="Times New Roman"/>
          <w:sz w:val="22"/>
          <w:szCs w:val="22"/>
        </w:rPr>
        <w:t xml:space="preserve"> пути в простейших слу</w:t>
      </w:r>
      <w:r>
        <w:rPr>
          <w:rFonts w:ascii="Times New Roman" w:hAnsi="Times New Roman" w:cs="Times New Roman"/>
          <w:sz w:val="22"/>
          <w:szCs w:val="22"/>
        </w:rPr>
        <w:softHyphen/>
      </w:r>
      <w:r>
        <w:rPr>
          <w:rFonts w:ascii="Times New Roman" w:hAnsi="Times New Roman" w:cs="Times New Roman"/>
          <w:spacing w:val="-2"/>
          <w:sz w:val="22"/>
          <w:szCs w:val="22"/>
        </w:rPr>
        <w:t xml:space="preserve">чаях может осуществляться домкратами, с помощью которых часть </w:t>
      </w:r>
      <w:r>
        <w:rPr>
          <w:rFonts w:ascii="Times New Roman" w:hAnsi="Times New Roman" w:cs="Times New Roman"/>
          <w:sz w:val="22"/>
          <w:szCs w:val="22"/>
        </w:rPr>
        <w:t>рельсошпальной решетки извлекается из балласта, а после опус</w:t>
      </w:r>
      <w:r>
        <w:rPr>
          <w:rFonts w:ascii="Times New Roman" w:hAnsi="Times New Roman" w:cs="Times New Roman"/>
          <w:sz w:val="22"/>
          <w:szCs w:val="22"/>
        </w:rPr>
        <w:softHyphen/>
      </w:r>
      <w:r>
        <w:rPr>
          <w:rFonts w:ascii="Times New Roman" w:hAnsi="Times New Roman" w:cs="Times New Roman"/>
          <w:spacing w:val="-1"/>
          <w:sz w:val="22"/>
          <w:szCs w:val="22"/>
        </w:rPr>
        <w:t>кания решетка оказывается поверх его слоя. Затем домкраты пере</w:t>
      </w:r>
      <w:r>
        <w:rPr>
          <w:rFonts w:ascii="Times New Roman" w:hAnsi="Times New Roman" w:cs="Times New Roman"/>
          <w:spacing w:val="-1"/>
          <w:sz w:val="22"/>
          <w:szCs w:val="22"/>
        </w:rPr>
        <w:softHyphen/>
      </w:r>
      <w:r>
        <w:rPr>
          <w:rFonts w:ascii="Times New Roman" w:hAnsi="Times New Roman" w:cs="Times New Roman"/>
          <w:sz w:val="22"/>
          <w:szCs w:val="22"/>
        </w:rPr>
        <w:t>ставляются на несколько метров вперед, и вновь производится подъемка пути. При использовании ручных домкратов подъемка представляет собой весьма трудоемкую и тяжелую работу. Обыч</w:t>
      </w:r>
      <w:r>
        <w:rPr>
          <w:rFonts w:ascii="Times New Roman" w:hAnsi="Times New Roman" w:cs="Times New Roman"/>
          <w:sz w:val="22"/>
          <w:szCs w:val="22"/>
        </w:rPr>
        <w:softHyphen/>
        <w:t>но применяются моторные домкраты и путеподъемники точечно</w:t>
      </w:r>
      <w:r>
        <w:rPr>
          <w:rFonts w:ascii="Times New Roman" w:hAnsi="Times New Roman" w:cs="Times New Roman"/>
          <w:sz w:val="22"/>
          <w:szCs w:val="22"/>
        </w:rPr>
        <w:softHyphen/>
        <w:t>го действия, которые работают по тому же принципу, что и руч</w:t>
      </w:r>
      <w:r>
        <w:rPr>
          <w:rFonts w:ascii="Times New Roman" w:hAnsi="Times New Roman" w:cs="Times New Roman"/>
          <w:sz w:val="22"/>
          <w:szCs w:val="22"/>
        </w:rPr>
        <w:softHyphen/>
        <w:t>ные домкраты. Существует большая группа машин для выполне</w:t>
      </w:r>
      <w:r>
        <w:rPr>
          <w:rFonts w:ascii="Times New Roman" w:hAnsi="Times New Roman" w:cs="Times New Roman"/>
          <w:sz w:val="22"/>
          <w:szCs w:val="22"/>
        </w:rPr>
        <w:softHyphen/>
        <w:t>ния работ по подъемке и рихтовке пути.</w:t>
      </w:r>
    </w:p>
    <w:p w:rsidR="00DF153A" w:rsidRDefault="00DF153A">
      <w:pPr>
        <w:shd w:val="clear" w:color="auto" w:fill="FFFFFF"/>
        <w:spacing w:line="250" w:lineRule="exact"/>
        <w:ind w:right="38" w:firstLine="269"/>
        <w:jc w:val="both"/>
      </w:pPr>
      <w:r>
        <w:rPr>
          <w:rFonts w:ascii="Times New Roman" w:hAnsi="Times New Roman" w:cs="Times New Roman"/>
          <w:spacing w:val="-5"/>
          <w:sz w:val="22"/>
          <w:szCs w:val="22"/>
        </w:rPr>
        <w:t>По принципу действия их можно разделить на две группы: цикли</w:t>
      </w:r>
      <w:r>
        <w:rPr>
          <w:rFonts w:ascii="Times New Roman" w:hAnsi="Times New Roman" w:cs="Times New Roman"/>
          <w:spacing w:val="-5"/>
          <w:sz w:val="22"/>
          <w:szCs w:val="22"/>
        </w:rPr>
        <w:softHyphen/>
      </w:r>
      <w:r>
        <w:rPr>
          <w:rFonts w:ascii="Times New Roman" w:hAnsi="Times New Roman" w:cs="Times New Roman"/>
          <w:spacing w:val="-4"/>
          <w:sz w:val="22"/>
          <w:szCs w:val="22"/>
        </w:rPr>
        <w:t>ческого действия; непрерывного действия. К машинам первой груп</w:t>
      </w:r>
      <w:r>
        <w:rPr>
          <w:rFonts w:ascii="Times New Roman" w:hAnsi="Times New Roman" w:cs="Times New Roman"/>
          <w:spacing w:val="-4"/>
          <w:sz w:val="22"/>
          <w:szCs w:val="22"/>
        </w:rPr>
        <w:softHyphen/>
        <w:t xml:space="preserve">пы относятся моторные путеподъемники типа МПТС-1 и МПТС-1К, </w:t>
      </w:r>
      <w:r>
        <w:rPr>
          <w:rFonts w:ascii="Times New Roman" w:hAnsi="Times New Roman" w:cs="Times New Roman"/>
          <w:spacing w:val="-3"/>
          <w:sz w:val="22"/>
          <w:szCs w:val="22"/>
        </w:rPr>
        <w:t xml:space="preserve">путерихтовочные машины ПРМ-Ш и ПРМ-ШГМ, предназначенные для подъемки пути на балласт и грубой рихтовки путевой решетки с </w:t>
      </w:r>
      <w:r>
        <w:rPr>
          <w:rFonts w:ascii="Times New Roman" w:hAnsi="Times New Roman" w:cs="Times New Roman"/>
          <w:spacing w:val="-2"/>
          <w:sz w:val="22"/>
          <w:szCs w:val="22"/>
        </w:rPr>
        <w:t>рельсами всех типов, деревянными и железобетонными шпалами.</w:t>
      </w:r>
    </w:p>
    <w:p w:rsidR="00DF153A" w:rsidRDefault="00DF153A">
      <w:pPr>
        <w:shd w:val="clear" w:color="auto" w:fill="FFFFFF"/>
        <w:spacing w:line="250" w:lineRule="exact"/>
        <w:ind w:left="10" w:right="48" w:firstLine="269"/>
        <w:jc w:val="both"/>
      </w:pPr>
      <w:r>
        <w:rPr>
          <w:rFonts w:ascii="Times New Roman" w:hAnsi="Times New Roman" w:cs="Times New Roman"/>
          <w:sz w:val="22"/>
          <w:szCs w:val="22"/>
        </w:rPr>
        <w:t>К машинам второй группы относятся легкие прицепные путе</w:t>
      </w:r>
      <w:r>
        <w:rPr>
          <w:rFonts w:ascii="Times New Roman" w:hAnsi="Times New Roman" w:cs="Times New Roman"/>
          <w:sz w:val="22"/>
          <w:szCs w:val="22"/>
        </w:rPr>
        <w:softHyphen/>
        <w:t xml:space="preserve">подъемники типа МПП-2 и МПП-5 и электробалластеры типов </w:t>
      </w:r>
      <w:r>
        <w:rPr>
          <w:rFonts w:ascii="Times New Roman" w:hAnsi="Times New Roman" w:cs="Times New Roman"/>
          <w:spacing w:val="-2"/>
          <w:sz w:val="22"/>
          <w:szCs w:val="22"/>
        </w:rPr>
        <w:t xml:space="preserve">ЭЛБ-ЗТС и ЦНИИС-УРМЗ, обеспечивающие непрерывный подъем </w:t>
      </w:r>
      <w:r>
        <w:rPr>
          <w:rFonts w:ascii="Times New Roman" w:hAnsi="Times New Roman" w:cs="Times New Roman"/>
          <w:sz w:val="22"/>
          <w:szCs w:val="22"/>
        </w:rPr>
        <w:t>пути с деревянными и железобетонными шпалами.</w:t>
      </w:r>
    </w:p>
    <w:p w:rsidR="00DF153A" w:rsidRDefault="00DF153A">
      <w:pPr>
        <w:shd w:val="clear" w:color="auto" w:fill="FFFFFF"/>
        <w:spacing w:line="250" w:lineRule="exact"/>
        <w:ind w:right="48" w:firstLine="278"/>
        <w:jc w:val="both"/>
      </w:pPr>
      <w:r>
        <w:rPr>
          <w:rFonts w:ascii="Times New Roman" w:hAnsi="Times New Roman" w:cs="Times New Roman"/>
          <w:sz w:val="22"/>
          <w:szCs w:val="22"/>
        </w:rPr>
        <w:t>Моторный путеподъемник представляет собой самоходный рельсовый экипаж, который в рабочем положении захватывает рельсы зажимами. При включении гидравлических домкратных устройств, опирающихся на балласт или грунт, рельсошпальная решетка поднимается вместе с корпусом путеподъемника. Иногда</w:t>
      </w:r>
    </w:p>
    <w:p w:rsidR="00DF153A" w:rsidRDefault="00DF153A">
      <w:pPr>
        <w:shd w:val="clear" w:color="auto" w:fill="FFFFFF"/>
        <w:spacing w:before="221"/>
        <w:jc w:val="right"/>
      </w:pPr>
      <w:r>
        <w:rPr>
          <w:spacing w:val="-12"/>
        </w:rPr>
        <w:t>207</w:t>
      </w:r>
    </w:p>
    <w:p w:rsidR="00DF153A" w:rsidRDefault="00DF153A">
      <w:pPr>
        <w:shd w:val="clear" w:color="auto" w:fill="FFFFFF"/>
        <w:spacing w:before="221"/>
        <w:jc w:val="right"/>
        <w:sectPr w:rsidR="00DF153A">
          <w:pgSz w:w="16834" w:h="11909" w:orient="landscape"/>
          <w:pgMar w:top="782" w:right="1116" w:bottom="360" w:left="9358" w:header="720" w:footer="720" w:gutter="0"/>
          <w:cols w:space="60"/>
          <w:noEndnote/>
        </w:sectPr>
      </w:pPr>
    </w:p>
    <w:p w:rsidR="00DF153A" w:rsidRDefault="00DF153A">
      <w:pPr>
        <w:shd w:val="clear" w:color="auto" w:fill="FFFFFF"/>
        <w:spacing w:line="245" w:lineRule="exact"/>
        <w:ind w:left="72"/>
        <w:jc w:val="both"/>
      </w:pPr>
      <w:r>
        <w:rPr>
          <w:rFonts w:ascii="Times New Roman" w:hAnsi="Times New Roman" w:cs="Times New Roman"/>
          <w:spacing w:val="-2"/>
          <w:sz w:val="22"/>
          <w:szCs w:val="22"/>
        </w:rPr>
        <w:t>в механизм входит система, позволяющая перемещать экипаж вме</w:t>
      </w:r>
      <w:r>
        <w:rPr>
          <w:rFonts w:ascii="Times New Roman" w:hAnsi="Times New Roman" w:cs="Times New Roman"/>
          <w:spacing w:val="-2"/>
          <w:sz w:val="22"/>
          <w:szCs w:val="22"/>
        </w:rPr>
        <w:softHyphen/>
      </w:r>
      <w:r>
        <w:rPr>
          <w:rFonts w:ascii="Times New Roman" w:hAnsi="Times New Roman" w:cs="Times New Roman"/>
          <w:spacing w:val="-3"/>
          <w:sz w:val="22"/>
          <w:szCs w:val="22"/>
        </w:rPr>
        <w:t>сте с поднятой решеткой в поперечном направлении, т. е. осуществ</w:t>
      </w:r>
      <w:r>
        <w:rPr>
          <w:rFonts w:ascii="Times New Roman" w:hAnsi="Times New Roman" w:cs="Times New Roman"/>
          <w:spacing w:val="-3"/>
          <w:sz w:val="22"/>
          <w:szCs w:val="22"/>
        </w:rPr>
        <w:softHyphen/>
      </w:r>
      <w:r>
        <w:rPr>
          <w:rFonts w:ascii="Times New Roman" w:hAnsi="Times New Roman" w:cs="Times New Roman"/>
          <w:sz w:val="22"/>
          <w:szCs w:val="22"/>
        </w:rPr>
        <w:t>лять рихтовку пути, — такая машина уже будет подъемочно-рих-товочной.</w:t>
      </w:r>
    </w:p>
    <w:p w:rsidR="00DF153A" w:rsidRDefault="00DF153A">
      <w:pPr>
        <w:shd w:val="clear" w:color="auto" w:fill="FFFFFF"/>
        <w:spacing w:before="24" w:line="245" w:lineRule="exact"/>
        <w:ind w:left="72" w:right="5" w:firstLine="288"/>
        <w:jc w:val="both"/>
      </w:pPr>
      <w:r>
        <w:rPr>
          <w:rFonts w:ascii="Times New Roman" w:hAnsi="Times New Roman" w:cs="Times New Roman"/>
          <w:sz w:val="22"/>
          <w:szCs w:val="22"/>
        </w:rPr>
        <w:t>Электробалластеры на рельсовом ходу используют тягу локо</w:t>
      </w:r>
      <w:r>
        <w:rPr>
          <w:rFonts w:ascii="Times New Roman" w:hAnsi="Times New Roman" w:cs="Times New Roman"/>
          <w:sz w:val="22"/>
          <w:szCs w:val="22"/>
        </w:rPr>
        <w:softHyphen/>
        <w:t>мотива и выполняют как дозировку, так и подъем пути со скорос</w:t>
      </w:r>
      <w:r>
        <w:rPr>
          <w:rFonts w:ascii="Times New Roman" w:hAnsi="Times New Roman" w:cs="Times New Roman"/>
          <w:sz w:val="22"/>
          <w:szCs w:val="22"/>
        </w:rPr>
        <w:softHyphen/>
        <w:t>тью до 10 км/ч, а при необходимости и перемещение решетки в поперечном направлении.</w:t>
      </w:r>
    </w:p>
    <w:p w:rsidR="00DF153A" w:rsidRDefault="00DF153A">
      <w:pPr>
        <w:shd w:val="clear" w:color="auto" w:fill="FFFFFF"/>
        <w:spacing w:before="14" w:line="250" w:lineRule="exact"/>
        <w:ind w:left="53" w:right="10" w:firstLine="288"/>
        <w:jc w:val="both"/>
      </w:pPr>
      <w:r>
        <w:rPr>
          <w:rFonts w:ascii="Times New Roman" w:hAnsi="Times New Roman" w:cs="Times New Roman"/>
          <w:b/>
          <w:bCs/>
          <w:spacing w:val="-3"/>
          <w:sz w:val="22"/>
          <w:szCs w:val="22"/>
        </w:rPr>
        <w:t xml:space="preserve">Выправка и отделка пути. </w:t>
      </w:r>
      <w:r>
        <w:rPr>
          <w:rFonts w:ascii="Times New Roman" w:hAnsi="Times New Roman" w:cs="Times New Roman"/>
          <w:spacing w:val="-3"/>
          <w:sz w:val="22"/>
          <w:szCs w:val="22"/>
        </w:rPr>
        <w:t xml:space="preserve">После укладки и подъемки пути на </w:t>
      </w:r>
      <w:r>
        <w:rPr>
          <w:rFonts w:ascii="Times New Roman" w:hAnsi="Times New Roman" w:cs="Times New Roman"/>
          <w:sz w:val="22"/>
          <w:szCs w:val="22"/>
        </w:rPr>
        <w:t>слой балласта проводятся его выправка в продольном и попереч</w:t>
      </w:r>
      <w:r>
        <w:rPr>
          <w:rFonts w:ascii="Times New Roman" w:hAnsi="Times New Roman" w:cs="Times New Roman"/>
          <w:sz w:val="22"/>
          <w:szCs w:val="22"/>
        </w:rPr>
        <w:softHyphen/>
        <w:t>ном профиле и в плане, а также уплотнение балласта под шпала</w:t>
      </w:r>
      <w:r>
        <w:rPr>
          <w:rFonts w:ascii="Times New Roman" w:hAnsi="Times New Roman" w:cs="Times New Roman"/>
          <w:sz w:val="22"/>
          <w:szCs w:val="22"/>
        </w:rPr>
        <w:softHyphen/>
      </w:r>
      <w:r>
        <w:rPr>
          <w:rFonts w:ascii="Times New Roman" w:hAnsi="Times New Roman" w:cs="Times New Roman"/>
          <w:spacing w:val="-1"/>
          <w:sz w:val="22"/>
          <w:szCs w:val="22"/>
        </w:rPr>
        <w:t xml:space="preserve">ми. Процесс выправки пути включает в себя ряд самостоятельных, </w:t>
      </w:r>
      <w:r>
        <w:rPr>
          <w:rFonts w:ascii="Times New Roman" w:hAnsi="Times New Roman" w:cs="Times New Roman"/>
          <w:sz w:val="22"/>
          <w:szCs w:val="22"/>
        </w:rPr>
        <w:t>но тесно связанных между собой операций: подъемку рельсош-</w:t>
      </w:r>
      <w:r>
        <w:rPr>
          <w:rFonts w:ascii="Times New Roman" w:hAnsi="Times New Roman" w:cs="Times New Roman"/>
          <w:spacing w:val="-3"/>
          <w:sz w:val="22"/>
          <w:szCs w:val="22"/>
        </w:rPr>
        <w:t>пальной решетки с постановкой пути в проектное положение в про</w:t>
      </w:r>
      <w:r>
        <w:rPr>
          <w:rFonts w:ascii="Times New Roman" w:hAnsi="Times New Roman" w:cs="Times New Roman"/>
          <w:spacing w:val="-3"/>
          <w:sz w:val="22"/>
          <w:szCs w:val="22"/>
        </w:rPr>
        <w:softHyphen/>
      </w:r>
      <w:r>
        <w:rPr>
          <w:rFonts w:ascii="Times New Roman" w:hAnsi="Times New Roman" w:cs="Times New Roman"/>
          <w:sz w:val="22"/>
          <w:szCs w:val="22"/>
        </w:rPr>
        <w:t>дольном профиле и по уровню, стабилизацию поднятой на задан</w:t>
      </w:r>
      <w:r>
        <w:rPr>
          <w:rFonts w:ascii="Times New Roman" w:hAnsi="Times New Roman" w:cs="Times New Roman"/>
          <w:sz w:val="22"/>
          <w:szCs w:val="22"/>
        </w:rPr>
        <w:softHyphen/>
      </w:r>
      <w:r>
        <w:rPr>
          <w:rFonts w:ascii="Times New Roman" w:hAnsi="Times New Roman" w:cs="Times New Roman"/>
          <w:spacing w:val="-1"/>
          <w:sz w:val="22"/>
          <w:szCs w:val="22"/>
        </w:rPr>
        <w:t xml:space="preserve">ную отметку путевой решетки. Перед сдачей пути в эксплуатацию </w:t>
      </w:r>
      <w:r>
        <w:rPr>
          <w:rFonts w:ascii="Times New Roman" w:hAnsi="Times New Roman" w:cs="Times New Roman"/>
          <w:sz w:val="22"/>
          <w:szCs w:val="22"/>
        </w:rPr>
        <w:t>выполняется отделка балластной призмы.</w:t>
      </w:r>
    </w:p>
    <w:p w:rsidR="00DF153A" w:rsidRDefault="00DF153A">
      <w:pPr>
        <w:shd w:val="clear" w:color="auto" w:fill="FFFFFF"/>
        <w:spacing w:before="10" w:line="250" w:lineRule="exact"/>
        <w:ind w:left="29" w:right="29" w:firstLine="278"/>
        <w:jc w:val="both"/>
      </w:pPr>
      <w:r>
        <w:rPr>
          <w:rFonts w:ascii="Times New Roman" w:hAnsi="Times New Roman" w:cs="Times New Roman"/>
          <w:sz w:val="22"/>
          <w:szCs w:val="22"/>
        </w:rPr>
        <w:t>Для механизации этих тяжелых и трудоемких работ применя</w:t>
      </w:r>
      <w:r>
        <w:rPr>
          <w:rFonts w:ascii="Times New Roman" w:hAnsi="Times New Roman" w:cs="Times New Roman"/>
          <w:sz w:val="22"/>
          <w:szCs w:val="22"/>
        </w:rPr>
        <w:softHyphen/>
        <w:t xml:space="preserve">ется большой парк различных по назначению путевых машин и </w:t>
      </w:r>
      <w:r>
        <w:rPr>
          <w:rFonts w:ascii="Times New Roman" w:hAnsi="Times New Roman" w:cs="Times New Roman"/>
          <w:spacing w:val="-1"/>
          <w:sz w:val="22"/>
          <w:szCs w:val="22"/>
        </w:rPr>
        <w:t xml:space="preserve">оборудования. На объектах с большим объемом работ (более 70 км </w:t>
      </w:r>
      <w:r>
        <w:rPr>
          <w:rFonts w:ascii="Times New Roman" w:hAnsi="Times New Roman" w:cs="Times New Roman"/>
          <w:spacing w:val="-3"/>
          <w:sz w:val="22"/>
          <w:szCs w:val="22"/>
        </w:rPr>
        <w:t>в год) применяются тяжелые высокопроизводительные машины не</w:t>
      </w:r>
      <w:r>
        <w:rPr>
          <w:rFonts w:ascii="Times New Roman" w:hAnsi="Times New Roman" w:cs="Times New Roman"/>
          <w:spacing w:val="-3"/>
          <w:sz w:val="22"/>
          <w:szCs w:val="22"/>
        </w:rPr>
        <w:softHyphen/>
      </w:r>
      <w:r>
        <w:rPr>
          <w:rFonts w:ascii="Times New Roman" w:hAnsi="Times New Roman" w:cs="Times New Roman"/>
          <w:sz w:val="22"/>
          <w:szCs w:val="22"/>
        </w:rPr>
        <w:t xml:space="preserve">прерывного действия, на объектах средним объемом работ (от 30 до 70 км в год) — более легкие машины непрерывного действия и </w:t>
      </w:r>
      <w:r>
        <w:rPr>
          <w:rFonts w:ascii="Times New Roman" w:hAnsi="Times New Roman" w:cs="Times New Roman"/>
          <w:spacing w:val="-1"/>
          <w:sz w:val="22"/>
          <w:szCs w:val="22"/>
        </w:rPr>
        <w:t xml:space="preserve">на объектах с малыми объемами работ (10-15 км в год) — машины </w:t>
      </w:r>
      <w:r>
        <w:rPr>
          <w:rFonts w:ascii="Times New Roman" w:hAnsi="Times New Roman" w:cs="Times New Roman"/>
          <w:spacing w:val="-3"/>
          <w:sz w:val="22"/>
          <w:szCs w:val="22"/>
        </w:rPr>
        <w:t>циклического действия. В транспортном строительстве применяют</w:t>
      </w:r>
      <w:r>
        <w:rPr>
          <w:rFonts w:ascii="Times New Roman" w:hAnsi="Times New Roman" w:cs="Times New Roman"/>
          <w:spacing w:val="-3"/>
          <w:sz w:val="22"/>
          <w:szCs w:val="22"/>
        </w:rPr>
        <w:softHyphen/>
      </w:r>
      <w:r>
        <w:rPr>
          <w:rFonts w:ascii="Times New Roman" w:hAnsi="Times New Roman" w:cs="Times New Roman"/>
          <w:sz w:val="22"/>
          <w:szCs w:val="22"/>
        </w:rPr>
        <w:t xml:space="preserve">ся шпалоподбивочные машины циклического действия ШПМ-2 и </w:t>
      </w:r>
      <w:r>
        <w:rPr>
          <w:rFonts w:ascii="Times New Roman" w:hAnsi="Times New Roman" w:cs="Times New Roman"/>
          <w:spacing w:val="-4"/>
          <w:sz w:val="22"/>
          <w:szCs w:val="22"/>
        </w:rPr>
        <w:t>ШПМА-4К, путерихтовочные машины МРП-600 и выправочно-под-</w:t>
      </w:r>
      <w:r>
        <w:rPr>
          <w:rFonts w:ascii="Times New Roman" w:hAnsi="Times New Roman" w:cs="Times New Roman"/>
          <w:sz w:val="22"/>
          <w:szCs w:val="22"/>
        </w:rPr>
        <w:t>бивочные машины ВПМ-600 непрерывного действия, смонтиро</w:t>
      </w:r>
      <w:r>
        <w:rPr>
          <w:rFonts w:ascii="Times New Roman" w:hAnsi="Times New Roman" w:cs="Times New Roman"/>
          <w:sz w:val="22"/>
          <w:szCs w:val="22"/>
        </w:rPr>
        <w:softHyphen/>
        <w:t xml:space="preserve">ванные на базе мобильного путеподъемника МПП-5, выправоч-но-подбивочно-рихтовочные машины циклического действия </w:t>
      </w:r>
      <w:r>
        <w:rPr>
          <w:rFonts w:ascii="Times New Roman" w:hAnsi="Times New Roman" w:cs="Times New Roman"/>
          <w:spacing w:val="-1"/>
          <w:sz w:val="22"/>
          <w:szCs w:val="22"/>
        </w:rPr>
        <w:t>ВПР-1200, ВПРС-500 и непрерывного действия ВПО-3000, маши</w:t>
      </w:r>
      <w:r>
        <w:rPr>
          <w:rFonts w:ascii="Times New Roman" w:hAnsi="Times New Roman" w:cs="Times New Roman"/>
          <w:spacing w:val="-1"/>
          <w:sz w:val="22"/>
          <w:szCs w:val="22"/>
        </w:rPr>
        <w:softHyphen/>
      </w:r>
      <w:r>
        <w:rPr>
          <w:rFonts w:ascii="Times New Roman" w:hAnsi="Times New Roman" w:cs="Times New Roman"/>
          <w:sz w:val="22"/>
          <w:szCs w:val="22"/>
        </w:rPr>
        <w:t>ны для отделки балластной призмы УБРМ-1.</w:t>
      </w:r>
    </w:p>
    <w:p w:rsidR="00DF153A" w:rsidRDefault="00DF153A">
      <w:pPr>
        <w:shd w:val="clear" w:color="auto" w:fill="FFFFFF"/>
        <w:spacing w:before="10" w:line="250" w:lineRule="exact"/>
        <w:ind w:left="19" w:right="58" w:firstLine="293"/>
        <w:jc w:val="both"/>
      </w:pPr>
      <w:r>
        <w:rPr>
          <w:rFonts w:ascii="Times New Roman" w:hAnsi="Times New Roman" w:cs="Times New Roman"/>
          <w:sz w:val="22"/>
          <w:szCs w:val="22"/>
        </w:rPr>
        <w:t>Выправка представляет собой комплекс регулировок положе</w:t>
      </w:r>
      <w:r>
        <w:rPr>
          <w:rFonts w:ascii="Times New Roman" w:hAnsi="Times New Roman" w:cs="Times New Roman"/>
          <w:sz w:val="22"/>
          <w:szCs w:val="22"/>
        </w:rPr>
        <w:softHyphen/>
        <w:t>ния рельсовой колеи в плане и профиле, который должен быть на</w:t>
      </w:r>
      <w:r>
        <w:rPr>
          <w:rFonts w:ascii="Times New Roman" w:hAnsi="Times New Roman" w:cs="Times New Roman"/>
          <w:sz w:val="22"/>
          <w:szCs w:val="22"/>
        </w:rPr>
        <w:softHyphen/>
        <w:t>целен на соблюдение норм и допусков, установленных СНиП 32-01—95 и СТН-Ц-01—95 по ширине колеи, отклонению рельсовых нитей по уровню, плавности положения их в кривых, расположе-</w:t>
      </w:r>
    </w:p>
    <w:p w:rsidR="00DF153A" w:rsidRDefault="00DF153A">
      <w:pPr>
        <w:shd w:val="clear" w:color="auto" w:fill="FFFFFF"/>
        <w:spacing w:before="187"/>
      </w:pPr>
      <w:r>
        <w:rPr>
          <w:rFonts w:ascii="Times New Roman" w:hAnsi="Times New Roman" w:cs="Times New Roman"/>
          <w:sz w:val="22"/>
          <w:szCs w:val="22"/>
        </w:rPr>
        <w:t>208</w:t>
      </w:r>
    </w:p>
    <w:p w:rsidR="00DF153A" w:rsidRDefault="00DF153A">
      <w:pPr>
        <w:shd w:val="clear" w:color="auto" w:fill="FFFFFF"/>
        <w:spacing w:before="178" w:line="250" w:lineRule="exact"/>
        <w:ind w:right="86"/>
        <w:jc w:val="both"/>
      </w:pPr>
      <w:r>
        <w:br w:type="column"/>
      </w:r>
      <w:r>
        <w:rPr>
          <w:rFonts w:ascii="Times New Roman" w:hAnsi="Times New Roman" w:cs="Times New Roman"/>
          <w:sz w:val="22"/>
          <w:szCs w:val="22"/>
        </w:rPr>
        <w:t>нию стыков, рельсовым зазорам и т.д. Нормы для условий вре</w:t>
      </w:r>
      <w:r>
        <w:rPr>
          <w:rFonts w:ascii="Times New Roman" w:hAnsi="Times New Roman" w:cs="Times New Roman"/>
          <w:sz w:val="22"/>
          <w:szCs w:val="22"/>
        </w:rPr>
        <w:softHyphen/>
        <w:t>менной эксплуатации облегчены по сравнению с нормами, с кото</w:t>
      </w:r>
      <w:r>
        <w:rPr>
          <w:rFonts w:ascii="Times New Roman" w:hAnsi="Times New Roman" w:cs="Times New Roman"/>
          <w:sz w:val="22"/>
          <w:szCs w:val="22"/>
        </w:rPr>
        <w:softHyphen/>
        <w:t>рыми линия должна сдаваться в постоянную эксплуатацию.</w:t>
      </w:r>
    </w:p>
    <w:p w:rsidR="00DF153A" w:rsidRDefault="00DF153A">
      <w:pPr>
        <w:shd w:val="clear" w:color="auto" w:fill="FFFFFF"/>
        <w:spacing w:line="250" w:lineRule="exact"/>
        <w:ind w:right="72" w:firstLine="288"/>
        <w:jc w:val="both"/>
      </w:pPr>
      <w:r>
        <w:rPr>
          <w:rFonts w:ascii="Times New Roman" w:hAnsi="Times New Roman" w:cs="Times New Roman"/>
          <w:spacing w:val="-1"/>
          <w:sz w:val="22"/>
          <w:szCs w:val="22"/>
        </w:rPr>
        <w:t xml:space="preserve">Машины, применяемые при выправке пути, предназначены для </w:t>
      </w:r>
      <w:r>
        <w:rPr>
          <w:rFonts w:ascii="Times New Roman" w:hAnsi="Times New Roman" w:cs="Times New Roman"/>
          <w:sz w:val="22"/>
          <w:szCs w:val="22"/>
        </w:rPr>
        <w:t>направленных перемещений рельсошпальной решетки для устра</w:t>
      </w:r>
      <w:r>
        <w:rPr>
          <w:rFonts w:ascii="Times New Roman" w:hAnsi="Times New Roman" w:cs="Times New Roman"/>
          <w:sz w:val="22"/>
          <w:szCs w:val="22"/>
        </w:rPr>
        <w:softHyphen/>
        <w:t>нения просадок, перекосов колеи, уплотнения балласта под шпа</w:t>
      </w:r>
      <w:r>
        <w:rPr>
          <w:rFonts w:ascii="Times New Roman" w:hAnsi="Times New Roman" w:cs="Times New Roman"/>
          <w:sz w:val="22"/>
          <w:szCs w:val="22"/>
        </w:rPr>
        <w:softHyphen/>
        <w:t>лами (подбивка), отделки балластной призмы. На строительстве используются машины, выпускаемые для ремонтно-путевых ра</w:t>
      </w:r>
      <w:r>
        <w:rPr>
          <w:rFonts w:ascii="Times New Roman" w:hAnsi="Times New Roman" w:cs="Times New Roman"/>
          <w:sz w:val="22"/>
          <w:szCs w:val="22"/>
        </w:rPr>
        <w:softHyphen/>
        <w:t>бот, и специальные машины, приспособленные для строительно-путевых работ, выполняемых, как правило, менее высокими тем</w:t>
      </w:r>
      <w:r>
        <w:rPr>
          <w:rFonts w:ascii="Times New Roman" w:hAnsi="Times New Roman" w:cs="Times New Roman"/>
          <w:sz w:val="22"/>
          <w:szCs w:val="22"/>
        </w:rPr>
        <w:softHyphen/>
        <w:t>пами. Поэтому эти машины выпускаются в несколько облегчен</w:t>
      </w:r>
      <w:r>
        <w:rPr>
          <w:rFonts w:ascii="Times New Roman" w:hAnsi="Times New Roman" w:cs="Times New Roman"/>
          <w:sz w:val="22"/>
          <w:szCs w:val="22"/>
        </w:rPr>
        <w:softHyphen/>
        <w:t>ных конструктивных исполнениях. Подъемно-рихтовочные и пу</w:t>
      </w:r>
      <w:r>
        <w:rPr>
          <w:rFonts w:ascii="Times New Roman" w:hAnsi="Times New Roman" w:cs="Times New Roman"/>
          <w:sz w:val="22"/>
          <w:szCs w:val="22"/>
        </w:rPr>
        <w:softHyphen/>
      </w:r>
      <w:r>
        <w:rPr>
          <w:rFonts w:ascii="Times New Roman" w:hAnsi="Times New Roman" w:cs="Times New Roman"/>
          <w:spacing w:val="-5"/>
          <w:sz w:val="22"/>
          <w:szCs w:val="22"/>
        </w:rPr>
        <w:t xml:space="preserve">терихтовочные машины (ПРМ-1, ПРМ-1 пг, ММТС-1, ПРАД-1 и др.) </w:t>
      </w:r>
      <w:r>
        <w:rPr>
          <w:rFonts w:ascii="Times New Roman" w:hAnsi="Times New Roman" w:cs="Times New Roman"/>
          <w:sz w:val="22"/>
          <w:szCs w:val="22"/>
        </w:rPr>
        <w:t>приводят рельсовую колею в нужное положение. Их рабочее обо</w:t>
      </w:r>
      <w:r>
        <w:rPr>
          <w:rFonts w:ascii="Times New Roman" w:hAnsi="Times New Roman" w:cs="Times New Roman"/>
          <w:sz w:val="22"/>
          <w:szCs w:val="22"/>
        </w:rPr>
        <w:softHyphen/>
      </w:r>
      <w:r>
        <w:rPr>
          <w:rFonts w:ascii="Times New Roman" w:hAnsi="Times New Roman" w:cs="Times New Roman"/>
          <w:spacing w:val="-1"/>
          <w:sz w:val="22"/>
          <w:szCs w:val="22"/>
        </w:rPr>
        <w:t>рудование позволяет вывешивать решетку за один прием на высо</w:t>
      </w:r>
      <w:r>
        <w:rPr>
          <w:rFonts w:ascii="Times New Roman" w:hAnsi="Times New Roman" w:cs="Times New Roman"/>
          <w:spacing w:val="-1"/>
          <w:sz w:val="22"/>
          <w:szCs w:val="22"/>
        </w:rPr>
        <w:softHyphen/>
      </w:r>
      <w:r>
        <w:rPr>
          <w:rFonts w:ascii="Times New Roman" w:hAnsi="Times New Roman" w:cs="Times New Roman"/>
          <w:sz w:val="22"/>
          <w:szCs w:val="22"/>
        </w:rPr>
        <w:t>ту до 300 мм и перемещать ее в поперечном направлении на 150-300 мм в зависимости от требуемой точности рихтовки. Про</w:t>
      </w:r>
      <w:r>
        <w:rPr>
          <w:rFonts w:ascii="Times New Roman" w:hAnsi="Times New Roman" w:cs="Times New Roman"/>
          <w:sz w:val="22"/>
          <w:szCs w:val="22"/>
        </w:rPr>
        <w:softHyphen/>
      </w:r>
      <w:r>
        <w:rPr>
          <w:rFonts w:ascii="Times New Roman" w:hAnsi="Times New Roman" w:cs="Times New Roman"/>
          <w:spacing w:val="-3"/>
          <w:sz w:val="22"/>
          <w:szCs w:val="22"/>
        </w:rPr>
        <w:t>изводительность машин 150-350 м/ч. Для обеспечения высокой точ</w:t>
      </w:r>
      <w:r>
        <w:rPr>
          <w:rFonts w:ascii="Times New Roman" w:hAnsi="Times New Roman" w:cs="Times New Roman"/>
          <w:spacing w:val="-3"/>
          <w:sz w:val="22"/>
          <w:szCs w:val="22"/>
        </w:rPr>
        <w:softHyphen/>
      </w:r>
      <w:r>
        <w:rPr>
          <w:rFonts w:ascii="Times New Roman" w:hAnsi="Times New Roman" w:cs="Times New Roman"/>
          <w:sz w:val="22"/>
          <w:szCs w:val="22"/>
        </w:rPr>
        <w:t>ности служат различные системы автоматического и полуавтома</w:t>
      </w:r>
      <w:r>
        <w:rPr>
          <w:rFonts w:ascii="Times New Roman" w:hAnsi="Times New Roman" w:cs="Times New Roman"/>
          <w:sz w:val="22"/>
          <w:szCs w:val="22"/>
        </w:rPr>
        <w:softHyphen/>
        <w:t>тического контроля, которыми оборудованы машины.</w:t>
      </w:r>
    </w:p>
    <w:p w:rsidR="00DF153A" w:rsidRDefault="00DF153A">
      <w:pPr>
        <w:shd w:val="clear" w:color="auto" w:fill="FFFFFF"/>
        <w:spacing w:line="250" w:lineRule="exact"/>
        <w:ind w:left="19" w:right="82" w:firstLine="278"/>
        <w:jc w:val="both"/>
      </w:pPr>
      <w:r>
        <w:rPr>
          <w:rFonts w:ascii="Times New Roman" w:hAnsi="Times New Roman" w:cs="Times New Roman"/>
          <w:sz w:val="22"/>
          <w:szCs w:val="22"/>
        </w:rPr>
        <w:t>Шпалоблочные машины точечного действия (ШПМ-02, ШПМА-4, ШПМА-4к) уплотняют балласт под каждой шпалой.</w:t>
      </w:r>
    </w:p>
    <w:p w:rsidR="00DF153A" w:rsidRDefault="00DF153A">
      <w:pPr>
        <w:shd w:val="clear" w:color="auto" w:fill="FFFFFF"/>
        <w:spacing w:line="250" w:lineRule="exact"/>
        <w:ind w:left="19" w:right="67" w:firstLine="274"/>
        <w:jc w:val="both"/>
      </w:pPr>
      <w:r>
        <w:rPr>
          <w:rFonts w:ascii="Times New Roman" w:hAnsi="Times New Roman" w:cs="Times New Roman"/>
          <w:spacing w:val="-3"/>
          <w:sz w:val="22"/>
          <w:szCs w:val="22"/>
        </w:rPr>
        <w:t xml:space="preserve">Рабочие органы этих машин вводятся в шпальные ящики сверху. </w:t>
      </w:r>
      <w:r>
        <w:rPr>
          <w:rFonts w:ascii="Times New Roman" w:hAnsi="Times New Roman" w:cs="Times New Roman"/>
          <w:sz w:val="22"/>
          <w:szCs w:val="22"/>
        </w:rPr>
        <w:t xml:space="preserve">Их производительность примерно 350 м/ч. Шпалоподбивочная </w:t>
      </w:r>
      <w:r>
        <w:rPr>
          <w:rFonts w:ascii="Times New Roman" w:hAnsi="Times New Roman" w:cs="Times New Roman"/>
          <w:spacing w:val="-1"/>
          <w:sz w:val="22"/>
          <w:szCs w:val="22"/>
        </w:rPr>
        <w:t>машина ПМ-400 непрерывного действия выполняет объемное уп</w:t>
      </w:r>
      <w:r>
        <w:rPr>
          <w:rFonts w:ascii="Times New Roman" w:hAnsi="Times New Roman" w:cs="Times New Roman"/>
          <w:spacing w:val="-1"/>
          <w:sz w:val="22"/>
          <w:szCs w:val="22"/>
        </w:rPr>
        <w:softHyphen/>
      </w:r>
      <w:r>
        <w:rPr>
          <w:rFonts w:ascii="Times New Roman" w:hAnsi="Times New Roman" w:cs="Times New Roman"/>
          <w:sz w:val="22"/>
          <w:szCs w:val="22"/>
        </w:rPr>
        <w:t>лотнение балластной призмы под путевой решеткой двумя виб</w:t>
      </w:r>
      <w:r>
        <w:rPr>
          <w:rFonts w:ascii="Times New Roman" w:hAnsi="Times New Roman" w:cs="Times New Roman"/>
          <w:sz w:val="22"/>
          <w:szCs w:val="22"/>
        </w:rPr>
        <w:softHyphen/>
        <w:t>роплитами, которые заводятся в призму со стороны торцов шпал. Машина смонтирована на шасси трактора с комбинированным ходом и уплотняет балласт с рабочей скоростью 400-800 м/ч.</w:t>
      </w:r>
    </w:p>
    <w:p w:rsidR="00DF153A" w:rsidRDefault="00DF153A">
      <w:pPr>
        <w:shd w:val="clear" w:color="auto" w:fill="FFFFFF"/>
        <w:spacing w:line="250" w:lineRule="exact"/>
        <w:ind w:left="19" w:right="62" w:firstLine="288"/>
        <w:jc w:val="both"/>
      </w:pPr>
      <w:r>
        <w:rPr>
          <w:rFonts w:ascii="Times New Roman" w:hAnsi="Times New Roman" w:cs="Times New Roman"/>
          <w:sz w:val="22"/>
          <w:szCs w:val="22"/>
        </w:rPr>
        <w:t>Выправочно-подбивочно-отделочную машину ВПО-3000 це</w:t>
      </w:r>
      <w:r>
        <w:rPr>
          <w:rFonts w:ascii="Times New Roman" w:hAnsi="Times New Roman" w:cs="Times New Roman"/>
          <w:sz w:val="22"/>
          <w:szCs w:val="22"/>
        </w:rPr>
        <w:softHyphen/>
        <w:t>лесообразно применять для сплошной подбивки шпал при боль</w:t>
      </w:r>
      <w:r>
        <w:rPr>
          <w:rFonts w:ascii="Times New Roman" w:hAnsi="Times New Roman" w:cs="Times New Roman"/>
          <w:sz w:val="22"/>
          <w:szCs w:val="22"/>
        </w:rPr>
        <w:softHyphen/>
        <w:t>ших объемах работ.</w:t>
      </w:r>
    </w:p>
    <w:p w:rsidR="00DF153A" w:rsidRDefault="00DF153A">
      <w:pPr>
        <w:shd w:val="clear" w:color="auto" w:fill="FFFFFF"/>
        <w:spacing w:line="250" w:lineRule="exact"/>
        <w:ind w:left="24" w:right="62" w:firstLine="288"/>
        <w:jc w:val="both"/>
      </w:pPr>
      <w:r>
        <w:rPr>
          <w:rFonts w:ascii="Times New Roman" w:hAnsi="Times New Roman" w:cs="Times New Roman"/>
          <w:sz w:val="22"/>
          <w:szCs w:val="22"/>
        </w:rPr>
        <w:t>В ручных машинах — электрошпалоподбойках — рабочим ор</w:t>
      </w:r>
      <w:r>
        <w:rPr>
          <w:rFonts w:ascii="Times New Roman" w:hAnsi="Times New Roman" w:cs="Times New Roman"/>
          <w:sz w:val="22"/>
          <w:szCs w:val="22"/>
        </w:rPr>
        <w:softHyphen/>
        <w:t>ганом является вибрирующий наконечник.</w:t>
      </w:r>
    </w:p>
    <w:p w:rsidR="00DF153A" w:rsidRDefault="00DF153A">
      <w:pPr>
        <w:shd w:val="clear" w:color="auto" w:fill="FFFFFF"/>
        <w:spacing w:line="250" w:lineRule="exact"/>
        <w:ind w:left="29" w:right="53" w:firstLine="278"/>
        <w:jc w:val="both"/>
      </w:pPr>
      <w:r>
        <w:rPr>
          <w:rFonts w:ascii="Times New Roman" w:hAnsi="Times New Roman" w:cs="Times New Roman"/>
          <w:spacing w:val="-1"/>
          <w:sz w:val="22"/>
          <w:szCs w:val="22"/>
        </w:rPr>
        <w:t>Выправка пути перед сдачей в постоянную эксплуатацию отли</w:t>
      </w:r>
      <w:r>
        <w:rPr>
          <w:rFonts w:ascii="Times New Roman" w:hAnsi="Times New Roman" w:cs="Times New Roman"/>
          <w:spacing w:val="-1"/>
          <w:sz w:val="22"/>
          <w:szCs w:val="22"/>
        </w:rPr>
        <w:softHyphen/>
      </w:r>
      <w:r>
        <w:rPr>
          <w:rFonts w:ascii="Times New Roman" w:hAnsi="Times New Roman" w:cs="Times New Roman"/>
          <w:sz w:val="22"/>
          <w:szCs w:val="22"/>
        </w:rPr>
        <w:t>чается более строгими требованиями к состоянию рельсовой ко</w:t>
      </w:r>
      <w:r>
        <w:rPr>
          <w:rFonts w:ascii="Times New Roman" w:hAnsi="Times New Roman" w:cs="Times New Roman"/>
          <w:sz w:val="22"/>
          <w:szCs w:val="22"/>
        </w:rPr>
        <w:softHyphen/>
        <w:t>леи и более высоким удельным весом работ отделочного характе-</w:t>
      </w:r>
    </w:p>
    <w:p w:rsidR="00DF153A" w:rsidRDefault="00DF153A">
      <w:pPr>
        <w:shd w:val="clear" w:color="auto" w:fill="FFFFFF"/>
        <w:spacing w:before="187"/>
        <w:jc w:val="right"/>
      </w:pPr>
      <w:r>
        <w:rPr>
          <w:rFonts w:ascii="Times New Roman" w:hAnsi="Times New Roman" w:cs="Times New Roman"/>
          <w:spacing w:val="-11"/>
          <w:sz w:val="22"/>
          <w:szCs w:val="22"/>
        </w:rPr>
        <w:t>209</w:t>
      </w:r>
    </w:p>
    <w:p w:rsidR="00DF153A" w:rsidRDefault="00DF153A">
      <w:pPr>
        <w:shd w:val="clear" w:color="auto" w:fill="FFFFFF"/>
        <w:spacing w:before="187"/>
        <w:jc w:val="right"/>
        <w:sectPr w:rsidR="00DF153A">
          <w:pgSz w:w="16834" w:h="11909" w:orient="landscape"/>
          <w:pgMar w:top="1005" w:right="1757" w:bottom="360" w:left="1440" w:header="720" w:footer="720" w:gutter="0"/>
          <w:cols w:num="2" w:space="720" w:equalWidth="0">
            <w:col w:w="6379" w:space="874"/>
            <w:col w:w="6384"/>
          </w:cols>
          <w:noEndnote/>
        </w:sectPr>
      </w:pPr>
    </w:p>
    <w:p w:rsidR="00DF153A" w:rsidRDefault="00DF153A">
      <w:pPr>
        <w:shd w:val="clear" w:color="auto" w:fill="FFFFFF"/>
        <w:spacing w:before="96" w:line="250" w:lineRule="exact"/>
        <w:ind w:left="10"/>
        <w:jc w:val="both"/>
      </w:pPr>
      <w:r>
        <w:rPr>
          <w:rFonts w:ascii="Times New Roman" w:hAnsi="Times New Roman" w:cs="Times New Roman"/>
          <w:sz w:val="22"/>
          <w:szCs w:val="22"/>
        </w:rPr>
        <w:t>ра. Выполняются следующие работы: размещение шпал по мет</w:t>
      </w:r>
      <w:r>
        <w:rPr>
          <w:rFonts w:ascii="Times New Roman" w:hAnsi="Times New Roman" w:cs="Times New Roman"/>
          <w:sz w:val="22"/>
          <w:szCs w:val="22"/>
        </w:rPr>
        <w:softHyphen/>
        <w:t>кам на шейках рельсов, окончательная установка положения пу</w:t>
      </w:r>
      <w:r>
        <w:rPr>
          <w:rFonts w:ascii="Times New Roman" w:hAnsi="Times New Roman" w:cs="Times New Roman"/>
          <w:sz w:val="22"/>
          <w:szCs w:val="22"/>
        </w:rPr>
        <w:softHyphen/>
        <w:t>тевой решетки в профиле и плане с проверкой на кривых, регули</w:t>
      </w:r>
      <w:r>
        <w:rPr>
          <w:rFonts w:ascii="Times New Roman" w:hAnsi="Times New Roman" w:cs="Times New Roman"/>
          <w:sz w:val="22"/>
          <w:szCs w:val="22"/>
        </w:rPr>
        <w:softHyphen/>
        <w:t xml:space="preserve">ровка стыковых зазоров, постановка недостающих скреплений и </w:t>
      </w:r>
      <w:r>
        <w:rPr>
          <w:rFonts w:ascii="Times New Roman" w:hAnsi="Times New Roman" w:cs="Times New Roman"/>
          <w:spacing w:val="-2"/>
          <w:sz w:val="22"/>
          <w:szCs w:val="22"/>
        </w:rPr>
        <w:t>противоугонов, очистка скреплений, верхней постели шпал и рель</w:t>
      </w:r>
      <w:r>
        <w:rPr>
          <w:rFonts w:ascii="Times New Roman" w:hAnsi="Times New Roman" w:cs="Times New Roman"/>
          <w:spacing w:val="-2"/>
          <w:sz w:val="22"/>
          <w:szCs w:val="22"/>
        </w:rPr>
        <w:softHyphen/>
      </w:r>
      <w:r>
        <w:rPr>
          <w:rFonts w:ascii="Times New Roman" w:hAnsi="Times New Roman" w:cs="Times New Roman"/>
          <w:sz w:val="22"/>
          <w:szCs w:val="22"/>
        </w:rPr>
        <w:t>сов от балласта, отделка балластной призмы с добавлением недо</w:t>
      </w:r>
      <w:r>
        <w:rPr>
          <w:rFonts w:ascii="Times New Roman" w:hAnsi="Times New Roman" w:cs="Times New Roman"/>
          <w:sz w:val="22"/>
          <w:szCs w:val="22"/>
        </w:rPr>
        <w:softHyphen/>
      </w:r>
      <w:r>
        <w:rPr>
          <w:rFonts w:ascii="Times New Roman" w:hAnsi="Times New Roman" w:cs="Times New Roman"/>
          <w:spacing w:val="-1"/>
          <w:sz w:val="22"/>
          <w:szCs w:val="22"/>
        </w:rPr>
        <w:t>стающего балласта в нужных местах, установка постоянных путе</w:t>
      </w:r>
      <w:r>
        <w:rPr>
          <w:rFonts w:ascii="Times New Roman" w:hAnsi="Times New Roman" w:cs="Times New Roman"/>
          <w:spacing w:val="-1"/>
          <w:sz w:val="22"/>
          <w:szCs w:val="22"/>
        </w:rPr>
        <w:softHyphen/>
      </w:r>
      <w:r>
        <w:rPr>
          <w:rFonts w:ascii="Times New Roman" w:hAnsi="Times New Roman" w:cs="Times New Roman"/>
          <w:sz w:val="22"/>
          <w:szCs w:val="22"/>
        </w:rPr>
        <w:t xml:space="preserve">вых знаков и сигналов. Все работы подобного рода не отличаются </w:t>
      </w:r>
      <w:r>
        <w:rPr>
          <w:rFonts w:ascii="Times New Roman" w:hAnsi="Times New Roman" w:cs="Times New Roman"/>
          <w:spacing w:val="-1"/>
          <w:sz w:val="22"/>
          <w:szCs w:val="22"/>
        </w:rPr>
        <w:t xml:space="preserve">от путевых, выполняемых в процессе эксплуатации и изучаемых в </w:t>
      </w:r>
      <w:r>
        <w:rPr>
          <w:rFonts w:ascii="Times New Roman" w:hAnsi="Times New Roman" w:cs="Times New Roman"/>
          <w:sz w:val="22"/>
          <w:szCs w:val="22"/>
        </w:rPr>
        <w:t>курсе "Техническое обслуживание и ремонт железнодорожного пути". К уплотнению балласта предъявляются определенные тре</w:t>
      </w:r>
      <w:r>
        <w:rPr>
          <w:rFonts w:ascii="Times New Roman" w:hAnsi="Times New Roman" w:cs="Times New Roman"/>
          <w:sz w:val="22"/>
          <w:szCs w:val="22"/>
        </w:rPr>
        <w:softHyphen/>
        <w:t xml:space="preserve">бования, но определить степень уплотнения балласта под шпалой </w:t>
      </w:r>
      <w:r>
        <w:rPr>
          <w:rFonts w:ascii="Times New Roman" w:hAnsi="Times New Roman" w:cs="Times New Roman"/>
          <w:spacing w:val="-3"/>
          <w:sz w:val="22"/>
          <w:szCs w:val="22"/>
        </w:rPr>
        <w:t>непосредственными измерениями — задача трудная, О качестве уп</w:t>
      </w:r>
      <w:r>
        <w:rPr>
          <w:rFonts w:ascii="Times New Roman" w:hAnsi="Times New Roman" w:cs="Times New Roman"/>
          <w:spacing w:val="-3"/>
          <w:sz w:val="22"/>
          <w:szCs w:val="22"/>
        </w:rPr>
        <w:softHyphen/>
      </w:r>
      <w:r>
        <w:rPr>
          <w:rFonts w:ascii="Times New Roman" w:hAnsi="Times New Roman" w:cs="Times New Roman"/>
          <w:sz w:val="22"/>
          <w:szCs w:val="22"/>
        </w:rPr>
        <w:t>лотнения обычно судят потому, как интенсивно происходят оста</w:t>
      </w:r>
      <w:r>
        <w:rPr>
          <w:rFonts w:ascii="Times New Roman" w:hAnsi="Times New Roman" w:cs="Times New Roman"/>
          <w:sz w:val="22"/>
          <w:szCs w:val="22"/>
        </w:rPr>
        <w:softHyphen/>
        <w:t>точные осадки пути под поездами.</w:t>
      </w:r>
    </w:p>
    <w:p w:rsidR="00DF153A" w:rsidRDefault="00DF153A">
      <w:pPr>
        <w:shd w:val="clear" w:color="auto" w:fill="FFFFFF"/>
        <w:spacing w:line="250" w:lineRule="exact"/>
        <w:ind w:left="5" w:right="14" w:firstLine="288"/>
        <w:jc w:val="both"/>
      </w:pPr>
      <w:r>
        <w:rPr>
          <w:rFonts w:ascii="Times New Roman" w:hAnsi="Times New Roman" w:cs="Times New Roman"/>
          <w:sz w:val="22"/>
          <w:szCs w:val="22"/>
        </w:rPr>
        <w:t>Если принять остаточные осадки, накапливаемые в пути пос</w:t>
      </w:r>
      <w:r>
        <w:rPr>
          <w:rFonts w:ascii="Times New Roman" w:hAnsi="Times New Roman" w:cs="Times New Roman"/>
          <w:sz w:val="22"/>
          <w:szCs w:val="22"/>
        </w:rPr>
        <w:softHyphen/>
        <w:t>ле пропуска груза одной и той же массой при уплотнении бал</w:t>
      </w:r>
      <w:r>
        <w:rPr>
          <w:rFonts w:ascii="Times New Roman" w:hAnsi="Times New Roman" w:cs="Times New Roman"/>
          <w:sz w:val="22"/>
          <w:szCs w:val="22"/>
        </w:rPr>
        <w:softHyphen/>
        <w:t>ласта электрошпалоподбойками, за единицу, то применение ма</w:t>
      </w:r>
      <w:r>
        <w:rPr>
          <w:rFonts w:ascii="Times New Roman" w:hAnsi="Times New Roman" w:cs="Times New Roman"/>
          <w:sz w:val="22"/>
          <w:szCs w:val="22"/>
        </w:rPr>
        <w:softHyphen/>
        <w:t>шин ШПМА-4, ШПМА-4к, ШПМ-02 приводит к снижению ос</w:t>
      </w:r>
      <w:r>
        <w:rPr>
          <w:rFonts w:ascii="Times New Roman" w:hAnsi="Times New Roman" w:cs="Times New Roman"/>
          <w:sz w:val="22"/>
          <w:szCs w:val="22"/>
        </w:rPr>
        <w:softHyphen/>
        <w:t>таточных осадок в 1,9-2 раза, машины ПМ-400 в 1,5-2,2, маши</w:t>
      </w:r>
      <w:r>
        <w:rPr>
          <w:rFonts w:ascii="Times New Roman" w:hAnsi="Times New Roman" w:cs="Times New Roman"/>
          <w:sz w:val="22"/>
          <w:szCs w:val="22"/>
        </w:rPr>
        <w:softHyphen/>
        <w:t>ны ВПО-3000 — в 2,4 раза.</w:t>
      </w:r>
    </w:p>
    <w:p w:rsidR="00DF153A" w:rsidRDefault="00DF153A">
      <w:pPr>
        <w:shd w:val="clear" w:color="auto" w:fill="FFFFFF"/>
        <w:spacing w:line="250" w:lineRule="exact"/>
        <w:ind w:left="5" w:right="14" w:firstLine="288"/>
        <w:jc w:val="both"/>
      </w:pPr>
      <w:r>
        <w:rPr>
          <w:rFonts w:ascii="Times New Roman" w:hAnsi="Times New Roman" w:cs="Times New Roman"/>
          <w:spacing w:val="-6"/>
          <w:sz w:val="22"/>
          <w:szCs w:val="22"/>
        </w:rPr>
        <w:t>Применение уплотняющих машин дает гораздо более высокие ре</w:t>
      </w:r>
      <w:r>
        <w:rPr>
          <w:rFonts w:ascii="Times New Roman" w:hAnsi="Times New Roman" w:cs="Times New Roman"/>
          <w:spacing w:val="-6"/>
          <w:sz w:val="22"/>
          <w:szCs w:val="22"/>
        </w:rPr>
        <w:softHyphen/>
      </w:r>
      <w:r>
        <w:rPr>
          <w:rFonts w:ascii="Times New Roman" w:hAnsi="Times New Roman" w:cs="Times New Roman"/>
          <w:spacing w:val="-9"/>
          <w:sz w:val="22"/>
          <w:szCs w:val="22"/>
        </w:rPr>
        <w:t>зультаты, чем ручная подбивка электрошпалоподбойками. Полного пре</w:t>
      </w:r>
      <w:r>
        <w:rPr>
          <w:rFonts w:ascii="Times New Roman" w:hAnsi="Times New Roman" w:cs="Times New Roman"/>
          <w:spacing w:val="-9"/>
          <w:sz w:val="22"/>
          <w:szCs w:val="22"/>
        </w:rPr>
        <w:softHyphen/>
      </w:r>
      <w:r>
        <w:rPr>
          <w:rFonts w:ascii="Times New Roman" w:hAnsi="Times New Roman" w:cs="Times New Roman"/>
          <w:spacing w:val="-8"/>
          <w:sz w:val="22"/>
          <w:szCs w:val="22"/>
        </w:rPr>
        <w:t>кращения процесса накопления остаточных осадок практически не про</w:t>
      </w:r>
      <w:r>
        <w:rPr>
          <w:rFonts w:ascii="Times New Roman" w:hAnsi="Times New Roman" w:cs="Times New Roman"/>
          <w:spacing w:val="-8"/>
          <w:sz w:val="22"/>
          <w:szCs w:val="22"/>
        </w:rPr>
        <w:softHyphen/>
        <w:t>исходит, поэтому принято понятие относительной стабилизации балла</w:t>
      </w:r>
      <w:r>
        <w:rPr>
          <w:rFonts w:ascii="Times New Roman" w:hAnsi="Times New Roman" w:cs="Times New Roman"/>
          <w:spacing w:val="-8"/>
          <w:sz w:val="22"/>
          <w:szCs w:val="22"/>
        </w:rPr>
        <w:softHyphen/>
      </w:r>
      <w:r>
        <w:rPr>
          <w:rFonts w:ascii="Times New Roman" w:hAnsi="Times New Roman" w:cs="Times New Roman"/>
          <w:spacing w:val="-7"/>
          <w:sz w:val="22"/>
          <w:szCs w:val="22"/>
        </w:rPr>
        <w:t>стного слоя. Она наступает, когда интенсивность накопления остаточ</w:t>
      </w:r>
      <w:r>
        <w:rPr>
          <w:rFonts w:ascii="Times New Roman" w:hAnsi="Times New Roman" w:cs="Times New Roman"/>
          <w:spacing w:val="-7"/>
          <w:sz w:val="22"/>
          <w:szCs w:val="22"/>
        </w:rPr>
        <w:softHyphen/>
      </w:r>
      <w:r>
        <w:rPr>
          <w:rFonts w:ascii="Times New Roman" w:hAnsi="Times New Roman" w:cs="Times New Roman"/>
          <w:spacing w:val="-6"/>
          <w:sz w:val="22"/>
          <w:szCs w:val="22"/>
        </w:rPr>
        <w:t>ных осадок не превышает 0,5 мм на 10 тыс. т пропущенного груза.</w:t>
      </w:r>
    </w:p>
    <w:p w:rsidR="00DF153A" w:rsidRDefault="00DF153A">
      <w:pPr>
        <w:shd w:val="clear" w:color="auto" w:fill="FFFFFF"/>
        <w:spacing w:line="250" w:lineRule="exact"/>
        <w:ind w:right="14" w:firstLine="288"/>
        <w:jc w:val="both"/>
      </w:pPr>
      <w:r>
        <w:rPr>
          <w:rFonts w:ascii="Times New Roman" w:hAnsi="Times New Roman" w:cs="Times New Roman"/>
          <w:b/>
          <w:bCs/>
          <w:spacing w:val="-5"/>
          <w:sz w:val="22"/>
          <w:szCs w:val="22"/>
        </w:rPr>
        <w:t xml:space="preserve">Техника безопасности. </w:t>
      </w:r>
      <w:r>
        <w:rPr>
          <w:rFonts w:ascii="Times New Roman" w:hAnsi="Times New Roman" w:cs="Times New Roman"/>
          <w:spacing w:val="-5"/>
          <w:sz w:val="22"/>
          <w:szCs w:val="22"/>
        </w:rPr>
        <w:t>При производстве путеукладочных и бал-</w:t>
      </w:r>
      <w:r>
        <w:rPr>
          <w:rFonts w:ascii="Times New Roman" w:hAnsi="Times New Roman" w:cs="Times New Roman"/>
          <w:sz w:val="22"/>
          <w:szCs w:val="22"/>
        </w:rPr>
        <w:t>ластировочных работ обязательно соблюдение требований техни</w:t>
      </w:r>
      <w:r>
        <w:rPr>
          <w:rFonts w:ascii="Times New Roman" w:hAnsi="Times New Roman" w:cs="Times New Roman"/>
          <w:sz w:val="22"/>
          <w:szCs w:val="22"/>
        </w:rPr>
        <w:softHyphen/>
      </w:r>
      <w:r>
        <w:rPr>
          <w:rFonts w:ascii="Times New Roman" w:hAnsi="Times New Roman" w:cs="Times New Roman"/>
          <w:spacing w:val="-1"/>
          <w:sz w:val="22"/>
          <w:szCs w:val="22"/>
        </w:rPr>
        <w:t>ки безопасности, Правил технической эксплуатации железных до</w:t>
      </w:r>
      <w:r>
        <w:rPr>
          <w:rFonts w:ascii="Times New Roman" w:hAnsi="Times New Roman" w:cs="Times New Roman"/>
          <w:spacing w:val="-1"/>
          <w:sz w:val="22"/>
          <w:szCs w:val="22"/>
        </w:rPr>
        <w:softHyphen/>
      </w:r>
      <w:r>
        <w:rPr>
          <w:rFonts w:ascii="Times New Roman" w:hAnsi="Times New Roman" w:cs="Times New Roman"/>
          <w:sz w:val="22"/>
          <w:szCs w:val="22"/>
        </w:rPr>
        <w:t>рог Российской Федерации и Инструкции по обеспечению безо</w:t>
      </w:r>
      <w:r>
        <w:rPr>
          <w:rFonts w:ascii="Times New Roman" w:hAnsi="Times New Roman" w:cs="Times New Roman"/>
          <w:sz w:val="22"/>
          <w:szCs w:val="22"/>
        </w:rPr>
        <w:softHyphen/>
        <w:t>пасности движения поездов при производстве путевых работ. При проезде рабочих на дрезинах или прицепах нельзя допускать, что</w:t>
      </w:r>
      <w:r>
        <w:rPr>
          <w:rFonts w:ascii="Times New Roman" w:hAnsi="Times New Roman" w:cs="Times New Roman"/>
          <w:sz w:val="22"/>
          <w:szCs w:val="22"/>
        </w:rPr>
        <w:softHyphen/>
        <w:t>бы кто-нибудь сидел на борту, стоял на прицепе, переходил с при</w:t>
      </w:r>
      <w:r>
        <w:rPr>
          <w:rFonts w:ascii="Times New Roman" w:hAnsi="Times New Roman" w:cs="Times New Roman"/>
          <w:sz w:val="22"/>
          <w:szCs w:val="22"/>
        </w:rPr>
        <w:softHyphen/>
        <w:t>цепа на прицеп, сходил с дрезины или садился на нее на ходу.</w:t>
      </w:r>
    </w:p>
    <w:p w:rsidR="00DF153A" w:rsidRDefault="00DF153A">
      <w:pPr>
        <w:shd w:val="clear" w:color="auto" w:fill="FFFFFF"/>
        <w:spacing w:line="250" w:lineRule="exact"/>
        <w:ind w:left="5" w:right="19" w:firstLine="288"/>
        <w:jc w:val="both"/>
      </w:pPr>
      <w:r>
        <w:rPr>
          <w:rFonts w:ascii="Times New Roman" w:hAnsi="Times New Roman" w:cs="Times New Roman"/>
          <w:spacing w:val="-1"/>
          <w:sz w:val="22"/>
          <w:szCs w:val="22"/>
        </w:rPr>
        <w:t>При работе на действующих путях нельзя допускать, чтобы ра</w:t>
      </w:r>
      <w:r>
        <w:rPr>
          <w:rFonts w:ascii="Times New Roman" w:hAnsi="Times New Roman" w:cs="Times New Roman"/>
          <w:spacing w:val="-1"/>
          <w:sz w:val="22"/>
          <w:szCs w:val="22"/>
        </w:rPr>
        <w:softHyphen/>
        <w:t>бочие во время отдыха садились на рельсы или концы шпал, а так-</w:t>
      </w:r>
    </w:p>
    <w:p w:rsidR="00DF153A" w:rsidRDefault="00DF153A">
      <w:pPr>
        <w:shd w:val="clear" w:color="auto" w:fill="FFFFFF"/>
        <w:spacing w:line="250" w:lineRule="exact"/>
        <w:ind w:left="5"/>
        <w:jc w:val="both"/>
      </w:pPr>
      <w:r>
        <w:br w:type="column"/>
      </w:r>
      <w:r>
        <w:rPr>
          <w:rFonts w:ascii="Times New Roman" w:hAnsi="Times New Roman" w:cs="Times New Roman"/>
          <w:sz w:val="22"/>
          <w:szCs w:val="22"/>
        </w:rPr>
        <w:t>же на выгруженные на обочинах материалы верхнего строения пути. Инструменты, приспособления, оборудование и механизмы следует располагать за пределами габарита приближения строе</w:t>
      </w:r>
      <w:r>
        <w:rPr>
          <w:rFonts w:ascii="Times New Roman" w:hAnsi="Times New Roman" w:cs="Times New Roman"/>
          <w:sz w:val="22"/>
          <w:szCs w:val="22"/>
        </w:rPr>
        <w:softHyphen/>
        <w:t>ний. Место работ по соседству с действующим путем ограждается сигналами, установленными Инструкцией по обеспечению безо</w:t>
      </w:r>
      <w:r>
        <w:rPr>
          <w:rFonts w:ascii="Times New Roman" w:hAnsi="Times New Roman" w:cs="Times New Roman"/>
          <w:sz w:val="22"/>
          <w:szCs w:val="22"/>
        </w:rPr>
        <w:softHyphen/>
        <w:t>пасности движения поездов при производстве путевых работ. Сиг</w:t>
      </w:r>
      <w:r>
        <w:rPr>
          <w:rFonts w:ascii="Times New Roman" w:hAnsi="Times New Roman" w:cs="Times New Roman"/>
          <w:sz w:val="22"/>
          <w:szCs w:val="22"/>
        </w:rPr>
        <w:softHyphen/>
        <w:t>налы, ограждающие места работ, можно снимать только после проверки состояния пути и габарита.</w:t>
      </w:r>
    </w:p>
    <w:p w:rsidR="00DF153A" w:rsidRDefault="00DF153A">
      <w:pPr>
        <w:shd w:val="clear" w:color="auto" w:fill="FFFFFF"/>
        <w:spacing w:line="250" w:lineRule="exact"/>
        <w:ind w:left="10" w:right="5" w:firstLine="269"/>
        <w:jc w:val="both"/>
      </w:pPr>
      <w:r>
        <w:rPr>
          <w:rFonts w:ascii="Times New Roman" w:hAnsi="Times New Roman" w:cs="Times New Roman"/>
          <w:spacing w:val="-7"/>
          <w:sz w:val="22"/>
          <w:szCs w:val="22"/>
        </w:rPr>
        <w:t xml:space="preserve">До начала работ путеукладчика необходимо проверить исправность </w:t>
      </w:r>
      <w:r>
        <w:rPr>
          <w:rFonts w:ascii="Times New Roman" w:hAnsi="Times New Roman" w:cs="Times New Roman"/>
          <w:spacing w:val="-6"/>
          <w:sz w:val="22"/>
          <w:szCs w:val="22"/>
        </w:rPr>
        <w:t>всего кранового и вспомогательного оборудования. Работа путеуклад</w:t>
      </w:r>
      <w:r>
        <w:rPr>
          <w:rFonts w:ascii="Times New Roman" w:hAnsi="Times New Roman" w:cs="Times New Roman"/>
          <w:spacing w:val="-6"/>
          <w:sz w:val="22"/>
          <w:szCs w:val="22"/>
        </w:rPr>
        <w:softHyphen/>
      </w:r>
      <w:r>
        <w:rPr>
          <w:rFonts w:ascii="Times New Roman" w:hAnsi="Times New Roman" w:cs="Times New Roman"/>
          <w:spacing w:val="-4"/>
          <w:sz w:val="22"/>
          <w:szCs w:val="22"/>
        </w:rPr>
        <w:t>чика запрещается, если на нем неисправны сигналы, тормоза, захват</w:t>
      </w:r>
      <w:r>
        <w:rPr>
          <w:rFonts w:ascii="Times New Roman" w:hAnsi="Times New Roman" w:cs="Times New Roman"/>
          <w:spacing w:val="-4"/>
          <w:sz w:val="22"/>
          <w:szCs w:val="22"/>
        </w:rPr>
        <w:softHyphen/>
        <w:t>ные приспособления и канаты имеют износ выше нормы.</w:t>
      </w:r>
    </w:p>
    <w:p w:rsidR="00DF153A" w:rsidRDefault="00DF153A">
      <w:pPr>
        <w:shd w:val="clear" w:color="auto" w:fill="FFFFFF"/>
        <w:spacing w:line="250" w:lineRule="exact"/>
        <w:ind w:left="5" w:right="5" w:firstLine="269"/>
        <w:jc w:val="both"/>
      </w:pPr>
      <w:r>
        <w:rPr>
          <w:rFonts w:ascii="Times New Roman" w:hAnsi="Times New Roman" w:cs="Times New Roman"/>
          <w:spacing w:val="-5"/>
          <w:sz w:val="22"/>
          <w:szCs w:val="22"/>
        </w:rPr>
        <w:t xml:space="preserve">Укладочные краны на железнодорожном ходу после их остановки </w:t>
      </w:r>
      <w:r>
        <w:rPr>
          <w:rFonts w:ascii="Times New Roman" w:hAnsi="Times New Roman" w:cs="Times New Roman"/>
          <w:spacing w:val="-6"/>
          <w:sz w:val="22"/>
          <w:szCs w:val="22"/>
        </w:rPr>
        <w:t xml:space="preserve">на месте работы требуется подклинивать тормозными башмаками. Во </w:t>
      </w:r>
      <w:r>
        <w:rPr>
          <w:rFonts w:ascii="Times New Roman" w:hAnsi="Times New Roman" w:cs="Times New Roman"/>
          <w:spacing w:val="-8"/>
          <w:sz w:val="22"/>
          <w:szCs w:val="22"/>
        </w:rPr>
        <w:t xml:space="preserve">время выноса и опускания звена категорически запрещается находиться </w:t>
      </w:r>
      <w:r>
        <w:rPr>
          <w:rFonts w:ascii="Times New Roman" w:hAnsi="Times New Roman" w:cs="Times New Roman"/>
          <w:spacing w:val="-4"/>
          <w:sz w:val="22"/>
          <w:szCs w:val="22"/>
        </w:rPr>
        <w:t xml:space="preserve">кому-либо под ним. При выравнивании и стыковании подвешенного </w:t>
      </w:r>
      <w:r>
        <w:rPr>
          <w:rFonts w:ascii="Times New Roman" w:hAnsi="Times New Roman" w:cs="Times New Roman"/>
          <w:spacing w:val="-8"/>
          <w:sz w:val="22"/>
          <w:szCs w:val="22"/>
        </w:rPr>
        <w:t>звена необходимо удерживать его за головки рельсов на некотором рас</w:t>
      </w:r>
      <w:r>
        <w:rPr>
          <w:rFonts w:ascii="Times New Roman" w:hAnsi="Times New Roman" w:cs="Times New Roman"/>
          <w:spacing w:val="-8"/>
          <w:sz w:val="22"/>
          <w:szCs w:val="22"/>
        </w:rPr>
        <w:softHyphen/>
      </w:r>
      <w:r>
        <w:rPr>
          <w:rFonts w:ascii="Times New Roman" w:hAnsi="Times New Roman" w:cs="Times New Roman"/>
          <w:spacing w:val="-5"/>
          <w:sz w:val="22"/>
          <w:szCs w:val="22"/>
        </w:rPr>
        <w:t>стоянии от их концов. Нельзя подводить руки или ноги под шпалы.</w:t>
      </w:r>
    </w:p>
    <w:p w:rsidR="00DF153A" w:rsidRDefault="00DF153A">
      <w:pPr>
        <w:shd w:val="clear" w:color="auto" w:fill="FFFFFF"/>
        <w:spacing w:line="250" w:lineRule="exact"/>
        <w:ind w:left="5" w:right="10" w:firstLine="264"/>
        <w:jc w:val="both"/>
      </w:pPr>
      <w:r>
        <w:rPr>
          <w:rFonts w:ascii="Times New Roman" w:hAnsi="Times New Roman" w:cs="Times New Roman"/>
          <w:spacing w:val="-7"/>
          <w:sz w:val="22"/>
          <w:szCs w:val="22"/>
        </w:rPr>
        <w:t>Запрещается проверять совпадение дыр в накладках и рельсах паль</w:t>
      </w:r>
      <w:r>
        <w:rPr>
          <w:rFonts w:ascii="Times New Roman" w:hAnsi="Times New Roman" w:cs="Times New Roman"/>
          <w:spacing w:val="-7"/>
          <w:sz w:val="22"/>
          <w:szCs w:val="22"/>
        </w:rPr>
        <w:softHyphen/>
      </w:r>
      <w:r>
        <w:rPr>
          <w:rFonts w:ascii="Times New Roman" w:hAnsi="Times New Roman" w:cs="Times New Roman"/>
          <w:spacing w:val="-6"/>
          <w:sz w:val="22"/>
          <w:szCs w:val="22"/>
        </w:rPr>
        <w:t>цами, для этого имеются металлические оправки. При сдвигании рель</w:t>
      </w:r>
      <w:r>
        <w:rPr>
          <w:rFonts w:ascii="Times New Roman" w:hAnsi="Times New Roman" w:cs="Times New Roman"/>
          <w:spacing w:val="-6"/>
          <w:sz w:val="22"/>
          <w:szCs w:val="22"/>
        </w:rPr>
        <w:softHyphen/>
      </w:r>
      <w:r>
        <w:rPr>
          <w:rFonts w:ascii="Times New Roman" w:hAnsi="Times New Roman" w:cs="Times New Roman"/>
          <w:spacing w:val="-1"/>
          <w:sz w:val="22"/>
          <w:szCs w:val="22"/>
        </w:rPr>
        <w:t xml:space="preserve">совой плети работающие должны стоять с той стороны, в которую </w:t>
      </w:r>
      <w:r>
        <w:rPr>
          <w:rFonts w:ascii="Times New Roman" w:hAnsi="Times New Roman" w:cs="Times New Roman"/>
          <w:spacing w:val="-4"/>
          <w:sz w:val="22"/>
          <w:szCs w:val="22"/>
        </w:rPr>
        <w:t>рельсы не сдвигаются. Во время работы механики выполняют требо</w:t>
      </w:r>
      <w:r>
        <w:rPr>
          <w:rFonts w:ascii="Times New Roman" w:hAnsi="Times New Roman" w:cs="Times New Roman"/>
          <w:spacing w:val="-4"/>
          <w:sz w:val="22"/>
          <w:szCs w:val="22"/>
        </w:rPr>
        <w:softHyphen/>
      </w:r>
      <w:r>
        <w:rPr>
          <w:rFonts w:ascii="Times New Roman" w:hAnsi="Times New Roman" w:cs="Times New Roman"/>
          <w:spacing w:val="-3"/>
          <w:sz w:val="22"/>
          <w:szCs w:val="22"/>
        </w:rPr>
        <w:t>вания сигналов только руководителя работ. Всем другим лицам по</w:t>
      </w:r>
      <w:r>
        <w:rPr>
          <w:rFonts w:ascii="Times New Roman" w:hAnsi="Times New Roman" w:cs="Times New Roman"/>
          <w:spacing w:val="-3"/>
          <w:sz w:val="22"/>
          <w:szCs w:val="22"/>
        </w:rPr>
        <w:softHyphen/>
        <w:t>давать сигналы запрещается, кроме сигналов остановки. Работы, ко</w:t>
      </w:r>
      <w:r>
        <w:rPr>
          <w:rFonts w:ascii="Times New Roman" w:hAnsi="Times New Roman" w:cs="Times New Roman"/>
          <w:spacing w:val="-3"/>
          <w:sz w:val="22"/>
          <w:szCs w:val="22"/>
        </w:rPr>
        <w:softHyphen/>
      </w:r>
      <w:r>
        <w:rPr>
          <w:rFonts w:ascii="Times New Roman" w:hAnsi="Times New Roman" w:cs="Times New Roman"/>
          <w:spacing w:val="-4"/>
          <w:sz w:val="22"/>
          <w:szCs w:val="22"/>
        </w:rPr>
        <w:t xml:space="preserve">торые могут вызвать ранение рук, 'следует выполнять в рукавицах, а </w:t>
      </w:r>
      <w:r>
        <w:rPr>
          <w:rFonts w:ascii="Times New Roman" w:hAnsi="Times New Roman" w:cs="Times New Roman"/>
          <w:sz w:val="22"/>
          <w:szCs w:val="22"/>
        </w:rPr>
        <w:t xml:space="preserve">работать со шпалами, пропитанными масляными антисептиками, </w:t>
      </w:r>
      <w:r>
        <w:rPr>
          <w:rFonts w:ascii="Times New Roman" w:hAnsi="Times New Roman" w:cs="Times New Roman"/>
          <w:spacing w:val="-4"/>
          <w:sz w:val="22"/>
          <w:szCs w:val="22"/>
        </w:rPr>
        <w:t xml:space="preserve">можно только в спецодежде и рукавицах. Запрещается касаться лица </w:t>
      </w:r>
      <w:r>
        <w:rPr>
          <w:rFonts w:ascii="Times New Roman" w:hAnsi="Times New Roman" w:cs="Times New Roman"/>
          <w:spacing w:val="-2"/>
          <w:sz w:val="22"/>
          <w:szCs w:val="22"/>
        </w:rPr>
        <w:t>рукавицами или немытыми руками, брать немытыми руками папи</w:t>
      </w:r>
      <w:r>
        <w:rPr>
          <w:rFonts w:ascii="Times New Roman" w:hAnsi="Times New Roman" w:cs="Times New Roman"/>
          <w:spacing w:val="-2"/>
          <w:sz w:val="22"/>
          <w:szCs w:val="22"/>
        </w:rPr>
        <w:softHyphen/>
      </w:r>
      <w:r>
        <w:rPr>
          <w:rFonts w:ascii="Times New Roman" w:hAnsi="Times New Roman" w:cs="Times New Roman"/>
          <w:sz w:val="22"/>
          <w:szCs w:val="22"/>
        </w:rPr>
        <w:t>росы и принимать пищу. Переносить пропитанные шпалы можно только шпальными клещами или шпалоносками.</w:t>
      </w:r>
    </w:p>
    <w:p w:rsidR="00DF153A" w:rsidRDefault="00DF153A">
      <w:pPr>
        <w:shd w:val="clear" w:color="auto" w:fill="FFFFFF"/>
        <w:spacing w:line="250" w:lineRule="exact"/>
        <w:ind w:right="14" w:firstLine="274"/>
        <w:jc w:val="both"/>
      </w:pPr>
      <w:r>
        <w:rPr>
          <w:rFonts w:ascii="Times New Roman" w:hAnsi="Times New Roman" w:cs="Times New Roman"/>
          <w:sz w:val="22"/>
          <w:szCs w:val="22"/>
        </w:rPr>
        <w:t>Руководитель работ обязан расставлять рабочих так, чтобы ис</w:t>
      </w:r>
      <w:r>
        <w:rPr>
          <w:rFonts w:ascii="Times New Roman" w:hAnsi="Times New Roman" w:cs="Times New Roman"/>
          <w:sz w:val="22"/>
          <w:szCs w:val="22"/>
        </w:rPr>
        <w:softHyphen/>
        <w:t xml:space="preserve">ключить возможность случайных ранений одного работающего другим. При забивке костылей вручную забивщик должен стоять шщом вдоль рельса, т.е. под прямым углом к рабочему, подвеши-ИЮщему шпалу. К работе с электроинструментами допускаются </w:t>
      </w:r>
      <w:r>
        <w:rPr>
          <w:rFonts w:ascii="Times New Roman" w:hAnsi="Times New Roman" w:cs="Times New Roman"/>
          <w:spacing w:val="-2"/>
          <w:sz w:val="22"/>
          <w:szCs w:val="22"/>
        </w:rPr>
        <w:t>ЮЩа, прошедшие специальное обучение и знающие правила эксп-</w:t>
      </w:r>
      <w:r>
        <w:rPr>
          <w:rFonts w:ascii="Times New Roman" w:hAnsi="Times New Roman" w:cs="Times New Roman"/>
          <w:sz w:val="22"/>
          <w:szCs w:val="22"/>
        </w:rPr>
        <w:t>муатации инструмента и безопасные приемы работы с ним. Перед</w:t>
      </w:r>
    </w:p>
    <w:p w:rsidR="00DF153A" w:rsidRDefault="00DF153A">
      <w:pPr>
        <w:shd w:val="clear" w:color="auto" w:fill="FFFFFF"/>
        <w:spacing w:line="250" w:lineRule="exact"/>
        <w:ind w:right="14" w:firstLine="274"/>
        <w:jc w:val="both"/>
        <w:sectPr w:rsidR="00DF153A">
          <w:pgSz w:w="16834" w:h="11909" w:orient="landscape"/>
          <w:pgMar w:top="1032" w:right="1647" w:bottom="360" w:left="1177" w:header="720" w:footer="720" w:gutter="0"/>
          <w:cols w:num="2" w:space="720" w:equalWidth="0">
            <w:col w:w="6331" w:space="1330"/>
            <w:col w:w="6350"/>
          </w:cols>
          <w:noEndnote/>
        </w:sectPr>
      </w:pPr>
    </w:p>
    <w:p w:rsidR="00DF153A" w:rsidRDefault="00DF153A">
      <w:pPr>
        <w:spacing w:before="120" w:line="1" w:lineRule="exact"/>
        <w:rPr>
          <w:rFonts w:ascii="Times New Roman" w:hAnsi="Times New Roman" w:cs="Times New Roman"/>
          <w:sz w:val="2"/>
          <w:szCs w:val="2"/>
        </w:rPr>
      </w:pPr>
    </w:p>
    <w:p w:rsidR="00DF153A" w:rsidRDefault="00DF153A">
      <w:pPr>
        <w:shd w:val="clear" w:color="auto" w:fill="FFFFFF"/>
        <w:spacing w:line="250" w:lineRule="exact"/>
        <w:ind w:right="14" w:firstLine="274"/>
        <w:jc w:val="both"/>
        <w:sectPr w:rsidR="00DF153A">
          <w:type w:val="continuous"/>
          <w:pgSz w:w="16834" w:h="11909" w:orient="landscape"/>
          <w:pgMar w:top="1032" w:right="1167" w:bottom="360" w:left="1167" w:header="720" w:footer="720" w:gutter="0"/>
          <w:cols w:space="60"/>
          <w:noEndnote/>
        </w:sectPr>
      </w:pPr>
    </w:p>
    <w:p w:rsidR="00DF153A" w:rsidRDefault="00DF153A">
      <w:pPr>
        <w:shd w:val="clear" w:color="auto" w:fill="FFFFFF"/>
        <w:spacing w:before="82"/>
      </w:pPr>
      <w:r>
        <w:rPr>
          <w:rFonts w:ascii="Times New Roman" w:hAnsi="Times New Roman" w:cs="Times New Roman"/>
          <w:sz w:val="22"/>
          <w:szCs w:val="22"/>
        </w:rPr>
        <w:t>210</w:t>
      </w:r>
    </w:p>
    <w:p w:rsidR="00DF153A" w:rsidRDefault="00DF153A">
      <w:pPr>
        <w:shd w:val="clear" w:color="auto" w:fill="FFFFFF"/>
      </w:pPr>
      <w:r>
        <w:br w:type="column"/>
      </w:r>
      <w:r>
        <w:rPr>
          <w:rFonts w:ascii="Times New Roman" w:hAnsi="Times New Roman" w:cs="Times New Roman"/>
          <w:sz w:val="22"/>
          <w:szCs w:val="22"/>
        </w:rPr>
        <w:t>211</w:t>
      </w:r>
    </w:p>
    <w:p w:rsidR="00DF153A" w:rsidRDefault="00DF153A">
      <w:pPr>
        <w:shd w:val="clear" w:color="auto" w:fill="FFFFFF"/>
        <w:sectPr w:rsidR="00DF153A">
          <w:type w:val="continuous"/>
          <w:pgSz w:w="16834" w:h="11909" w:orient="landscape"/>
          <w:pgMar w:top="1032" w:right="1167" w:bottom="360" w:left="1167" w:header="720" w:footer="720" w:gutter="0"/>
          <w:cols w:num="2" w:space="720" w:equalWidth="0">
            <w:col w:w="720" w:space="13061"/>
            <w:col w:w="720"/>
          </w:cols>
          <w:noEndnote/>
        </w:sectPr>
      </w:pPr>
    </w:p>
    <w:p w:rsidR="00DF153A" w:rsidRDefault="00DF153A">
      <w:pPr>
        <w:shd w:val="clear" w:color="auto" w:fill="FFFFFF"/>
        <w:spacing w:line="250" w:lineRule="exact"/>
        <w:ind w:right="5"/>
        <w:jc w:val="both"/>
      </w:pPr>
      <w:r>
        <w:rPr>
          <w:rFonts w:ascii="Times New Roman" w:hAnsi="Times New Roman" w:cs="Times New Roman"/>
          <w:sz w:val="22"/>
          <w:szCs w:val="22"/>
        </w:rPr>
        <w:t>началом работы с электроинструментом или электромеханизмом необходимо проверить их исправность, а также исправность за</w:t>
      </w:r>
      <w:r>
        <w:rPr>
          <w:rFonts w:ascii="Times New Roman" w:hAnsi="Times New Roman" w:cs="Times New Roman"/>
          <w:sz w:val="22"/>
          <w:szCs w:val="22"/>
        </w:rPr>
        <w:softHyphen/>
        <w:t>земления, изоляции кабельной сети, распределительных и ответ-вительных коробок. Включать и выключать электроинструмент можно только на холостом ходу. Включенный инструмент дол</w:t>
      </w:r>
      <w:r>
        <w:rPr>
          <w:rFonts w:ascii="Times New Roman" w:hAnsi="Times New Roman" w:cs="Times New Roman"/>
          <w:sz w:val="22"/>
          <w:szCs w:val="22"/>
        </w:rPr>
        <w:softHyphen/>
        <w:t>жен находиться в руках работающего, класть его на землю, рель</w:t>
      </w:r>
      <w:r>
        <w:rPr>
          <w:rFonts w:ascii="Times New Roman" w:hAnsi="Times New Roman" w:cs="Times New Roman"/>
          <w:sz w:val="22"/>
          <w:szCs w:val="22"/>
        </w:rPr>
        <w:softHyphen/>
        <w:t>сы или шпалы запрещается. Менять рабочий орган электроинст</w:t>
      </w:r>
      <w:r>
        <w:rPr>
          <w:rFonts w:ascii="Times New Roman" w:hAnsi="Times New Roman" w:cs="Times New Roman"/>
          <w:sz w:val="22"/>
          <w:szCs w:val="22"/>
        </w:rPr>
        <w:softHyphen/>
        <w:t>румента можно, только предварительно выключив его.</w:t>
      </w:r>
    </w:p>
    <w:p w:rsidR="00DF153A" w:rsidRDefault="00DF153A">
      <w:pPr>
        <w:shd w:val="clear" w:color="auto" w:fill="FFFFFF"/>
        <w:spacing w:line="250" w:lineRule="exact"/>
        <w:ind w:firstLine="293"/>
        <w:jc w:val="both"/>
      </w:pPr>
      <w:r>
        <w:rPr>
          <w:rFonts w:ascii="Times New Roman" w:hAnsi="Times New Roman" w:cs="Times New Roman"/>
          <w:spacing w:val="-3"/>
          <w:sz w:val="22"/>
          <w:szCs w:val="22"/>
        </w:rPr>
        <w:t xml:space="preserve">Все лица, имеющие отношение к обслуживанию балластировоч-ной машины, должны пройти практический инструктаж, обучение и испытание на знания соответствующих правил. До выезда на работу </w:t>
      </w:r>
      <w:r>
        <w:rPr>
          <w:rFonts w:ascii="Times New Roman" w:hAnsi="Times New Roman" w:cs="Times New Roman"/>
          <w:spacing w:val="-2"/>
          <w:sz w:val="22"/>
          <w:szCs w:val="22"/>
        </w:rPr>
        <w:t>на электробалластере должна быть тщательно осмотрена и провере</w:t>
      </w:r>
      <w:r>
        <w:rPr>
          <w:rFonts w:ascii="Times New Roman" w:hAnsi="Times New Roman" w:cs="Times New Roman"/>
          <w:spacing w:val="-2"/>
          <w:sz w:val="22"/>
          <w:szCs w:val="22"/>
        </w:rPr>
        <w:softHyphen/>
      </w:r>
      <w:r>
        <w:rPr>
          <w:rFonts w:ascii="Times New Roman" w:hAnsi="Times New Roman" w:cs="Times New Roman"/>
          <w:spacing w:val="-6"/>
          <w:sz w:val="22"/>
          <w:szCs w:val="22"/>
        </w:rPr>
        <w:t>на электростанция и вся система электрооборудования. Особенно тре</w:t>
      </w:r>
      <w:r>
        <w:rPr>
          <w:rFonts w:ascii="Times New Roman" w:hAnsi="Times New Roman" w:cs="Times New Roman"/>
          <w:spacing w:val="-6"/>
          <w:sz w:val="22"/>
          <w:szCs w:val="22"/>
        </w:rPr>
        <w:softHyphen/>
      </w:r>
      <w:r>
        <w:rPr>
          <w:rFonts w:ascii="Times New Roman" w:hAnsi="Times New Roman" w:cs="Times New Roman"/>
          <w:spacing w:val="-4"/>
          <w:sz w:val="22"/>
          <w:szCs w:val="22"/>
        </w:rPr>
        <w:t>буется проверить состояние подъемного устройства с электромагни</w:t>
      </w:r>
      <w:r>
        <w:rPr>
          <w:rFonts w:ascii="Times New Roman" w:hAnsi="Times New Roman" w:cs="Times New Roman"/>
          <w:spacing w:val="-4"/>
          <w:sz w:val="22"/>
          <w:szCs w:val="22"/>
        </w:rPr>
        <w:softHyphen/>
      </w:r>
      <w:r>
        <w:rPr>
          <w:rFonts w:ascii="Times New Roman" w:hAnsi="Times New Roman" w:cs="Times New Roman"/>
          <w:spacing w:val="-2"/>
          <w:sz w:val="22"/>
          <w:szCs w:val="22"/>
        </w:rPr>
        <w:t xml:space="preserve">тами, механизмы сдвига и перекоса пути и управления дозаторами, </w:t>
      </w:r>
      <w:r>
        <w:rPr>
          <w:rFonts w:ascii="Times New Roman" w:hAnsi="Times New Roman" w:cs="Times New Roman"/>
          <w:spacing w:val="-3"/>
          <w:sz w:val="22"/>
          <w:szCs w:val="22"/>
        </w:rPr>
        <w:t>исправность изоляции после длительных стоянок должна быть про</w:t>
      </w:r>
      <w:r>
        <w:rPr>
          <w:rFonts w:ascii="Times New Roman" w:hAnsi="Times New Roman" w:cs="Times New Roman"/>
          <w:spacing w:val="-3"/>
          <w:sz w:val="22"/>
          <w:szCs w:val="22"/>
        </w:rPr>
        <w:softHyphen/>
      </w:r>
      <w:r>
        <w:rPr>
          <w:rFonts w:ascii="Times New Roman" w:hAnsi="Times New Roman" w:cs="Times New Roman"/>
          <w:spacing w:val="-2"/>
          <w:sz w:val="22"/>
          <w:szCs w:val="22"/>
        </w:rPr>
        <w:t>верена мегаометром. При работе балластера механик обязан подчи</w:t>
      </w:r>
      <w:r>
        <w:rPr>
          <w:rFonts w:ascii="Times New Roman" w:hAnsi="Times New Roman" w:cs="Times New Roman"/>
          <w:spacing w:val="-2"/>
          <w:sz w:val="22"/>
          <w:szCs w:val="22"/>
        </w:rPr>
        <w:softHyphen/>
        <w:t>няться всем требованиям сигналов, подаваемых сигналистами.</w:t>
      </w:r>
    </w:p>
    <w:p w:rsidR="00DF153A" w:rsidRDefault="00DF153A">
      <w:pPr>
        <w:shd w:val="clear" w:color="auto" w:fill="FFFFFF"/>
        <w:spacing w:line="250" w:lineRule="exact"/>
        <w:ind w:right="5" w:firstLine="288"/>
        <w:jc w:val="both"/>
      </w:pPr>
      <w:r>
        <w:rPr>
          <w:rFonts w:ascii="Times New Roman" w:hAnsi="Times New Roman" w:cs="Times New Roman"/>
          <w:sz w:val="22"/>
          <w:szCs w:val="22"/>
        </w:rPr>
        <w:t>При дозировке балласта запрещается идти впереди или позади крыльев дозатора. На время прохода поездов по соседнему пути работу путевых машин требуется прекращать, а рабочие органы машины, выходящие за пределы габарита подвижного состава, убирать.</w:t>
      </w:r>
    </w:p>
    <w:p w:rsidR="00DF153A" w:rsidRDefault="00DF153A">
      <w:pPr>
        <w:shd w:val="clear" w:color="auto" w:fill="FFFFFF"/>
        <w:spacing w:line="250" w:lineRule="exact"/>
        <w:ind w:left="5" w:right="5" w:firstLine="283"/>
        <w:jc w:val="both"/>
      </w:pPr>
      <w:r>
        <w:rPr>
          <w:rFonts w:ascii="Times New Roman" w:hAnsi="Times New Roman" w:cs="Times New Roman"/>
          <w:sz w:val="22"/>
          <w:szCs w:val="22"/>
        </w:rPr>
        <w:t>При балластировке пути тракторными дозировщиками с пол</w:t>
      </w:r>
      <w:r>
        <w:rPr>
          <w:rFonts w:ascii="Times New Roman" w:hAnsi="Times New Roman" w:cs="Times New Roman"/>
          <w:sz w:val="22"/>
          <w:szCs w:val="22"/>
        </w:rPr>
        <w:softHyphen/>
        <w:t>зучим путеподъемником помимо перечисленных выше требова</w:t>
      </w:r>
      <w:r>
        <w:rPr>
          <w:rFonts w:ascii="Times New Roman" w:hAnsi="Times New Roman" w:cs="Times New Roman"/>
          <w:sz w:val="22"/>
          <w:szCs w:val="22"/>
        </w:rPr>
        <w:softHyphen/>
        <w:t>ний необходимо соблюдать следующее (во время работы маши</w:t>
      </w:r>
      <w:r>
        <w:rPr>
          <w:rFonts w:ascii="Times New Roman" w:hAnsi="Times New Roman" w:cs="Times New Roman"/>
          <w:sz w:val="22"/>
          <w:szCs w:val="22"/>
        </w:rPr>
        <w:softHyphen/>
        <w:t>ны):</w:t>
      </w:r>
    </w:p>
    <w:p w:rsidR="00DF153A" w:rsidRDefault="00DF153A">
      <w:pPr>
        <w:shd w:val="clear" w:color="auto" w:fill="FFFFFF"/>
        <w:spacing w:line="250" w:lineRule="exact"/>
        <w:ind w:left="5" w:right="5" w:firstLine="350"/>
        <w:jc w:val="both"/>
      </w:pPr>
      <w:r>
        <w:rPr>
          <w:rFonts w:ascii="Times New Roman" w:hAnsi="Times New Roman" w:cs="Times New Roman"/>
          <w:sz w:val="22"/>
          <w:szCs w:val="22"/>
        </w:rPr>
        <w:t>запрещается находиться впереди дозирующего устройства или сзади на поднятой путеподъемником рельсошпальной решетке;</w:t>
      </w:r>
    </w:p>
    <w:p w:rsidR="00DF153A" w:rsidRDefault="00DF153A">
      <w:pPr>
        <w:shd w:val="clear" w:color="auto" w:fill="FFFFFF"/>
        <w:spacing w:line="250" w:lineRule="exact"/>
        <w:ind w:left="5" w:right="10" w:firstLine="288"/>
        <w:jc w:val="both"/>
      </w:pPr>
      <w:r>
        <w:rPr>
          <w:rFonts w:ascii="Times New Roman" w:hAnsi="Times New Roman" w:cs="Times New Roman"/>
          <w:sz w:val="22"/>
          <w:szCs w:val="22"/>
        </w:rPr>
        <w:t>нельзя выполнять какой бы то ни было ремонт, смазывание, заправку горючим, чистку.</w:t>
      </w:r>
    </w:p>
    <w:p w:rsidR="00DF153A" w:rsidRDefault="00DF153A">
      <w:pPr>
        <w:shd w:val="clear" w:color="auto" w:fill="FFFFFF"/>
        <w:spacing w:line="250" w:lineRule="exact"/>
        <w:ind w:right="5" w:firstLine="278"/>
        <w:jc w:val="both"/>
      </w:pPr>
      <w:r>
        <w:rPr>
          <w:rFonts w:ascii="Times New Roman" w:hAnsi="Times New Roman" w:cs="Times New Roman"/>
          <w:sz w:val="22"/>
          <w:szCs w:val="22"/>
        </w:rPr>
        <w:t>Установка органов тракторного дозировщика в рабочее поло</w:t>
      </w:r>
      <w:r>
        <w:rPr>
          <w:rFonts w:ascii="Times New Roman" w:hAnsi="Times New Roman" w:cs="Times New Roman"/>
          <w:sz w:val="22"/>
          <w:szCs w:val="22"/>
        </w:rPr>
        <w:softHyphen/>
      </w:r>
      <w:r>
        <w:rPr>
          <w:rFonts w:ascii="Times New Roman" w:hAnsi="Times New Roman" w:cs="Times New Roman"/>
          <w:spacing w:val="-2"/>
          <w:sz w:val="22"/>
          <w:szCs w:val="22"/>
        </w:rPr>
        <w:t xml:space="preserve">жение выполняется под наблюдением руководителя бригады. Въезд </w:t>
      </w:r>
      <w:r>
        <w:rPr>
          <w:rFonts w:ascii="Times New Roman" w:hAnsi="Times New Roman" w:cs="Times New Roman"/>
          <w:sz w:val="22"/>
          <w:szCs w:val="22"/>
        </w:rPr>
        <w:t>тракторного дозировщика на рельсовую колею или съезд с нее на грунт возможны на нулевых местах по уложенному настилу или переезду.</w:t>
      </w:r>
    </w:p>
    <w:p w:rsidR="00DF153A" w:rsidRDefault="00DF153A">
      <w:pPr>
        <w:shd w:val="clear" w:color="auto" w:fill="FFFFFF"/>
        <w:ind w:left="5966"/>
      </w:pPr>
      <w:r>
        <w:br w:type="column"/>
      </w:r>
    </w:p>
    <w:p w:rsidR="00DF153A" w:rsidRDefault="00DF153A">
      <w:pPr>
        <w:shd w:val="clear" w:color="auto" w:fill="FFFFFF"/>
        <w:ind w:left="34"/>
      </w:pPr>
      <w:r>
        <w:rPr>
          <w:rFonts w:ascii="Times New Roman" w:hAnsi="Times New Roman" w:cs="Times New Roman"/>
          <w:sz w:val="30"/>
          <w:szCs w:val="30"/>
          <w:u w:val="single"/>
        </w:rPr>
        <w:t>Глава 5</w:t>
      </w:r>
    </w:p>
    <w:p w:rsidR="00DF153A" w:rsidRDefault="00DF153A">
      <w:pPr>
        <w:shd w:val="clear" w:color="auto" w:fill="FFFFFF"/>
        <w:spacing w:before="211"/>
        <w:ind w:left="29"/>
      </w:pPr>
      <w:r>
        <w:rPr>
          <w:rFonts w:ascii="Times New Roman" w:hAnsi="Times New Roman" w:cs="Times New Roman"/>
          <w:b/>
          <w:bCs/>
          <w:sz w:val="22"/>
          <w:szCs w:val="22"/>
        </w:rPr>
        <w:t>Организация работ при электрификации железных дорог</w:t>
      </w:r>
    </w:p>
    <w:p w:rsidR="00DF153A" w:rsidRDefault="00DF153A">
      <w:pPr>
        <w:shd w:val="clear" w:color="auto" w:fill="FFFFFF"/>
        <w:spacing w:before="370"/>
        <w:ind w:left="634"/>
      </w:pPr>
      <w:r>
        <w:rPr>
          <w:rFonts w:ascii="Times New Roman" w:hAnsi="Times New Roman" w:cs="Times New Roman"/>
          <w:b/>
          <w:bCs/>
          <w:i/>
          <w:iCs/>
          <w:sz w:val="22"/>
          <w:szCs w:val="22"/>
        </w:rPr>
        <w:t>5.1. Сведения об устройстве электроснабжения</w:t>
      </w:r>
    </w:p>
    <w:p w:rsidR="00DF153A" w:rsidRDefault="00DF153A">
      <w:pPr>
        <w:shd w:val="clear" w:color="auto" w:fill="FFFFFF"/>
        <w:spacing w:before="182" w:line="250" w:lineRule="exact"/>
        <w:ind w:left="5" w:firstLine="278"/>
        <w:jc w:val="both"/>
      </w:pPr>
      <w:r>
        <w:rPr>
          <w:rFonts w:ascii="Times New Roman" w:hAnsi="Times New Roman" w:cs="Times New Roman"/>
          <w:sz w:val="22"/>
          <w:szCs w:val="22"/>
        </w:rPr>
        <w:t xml:space="preserve">При электрификации железных дорог приняты две основные </w:t>
      </w:r>
      <w:r>
        <w:rPr>
          <w:rFonts w:ascii="Times New Roman" w:hAnsi="Times New Roman" w:cs="Times New Roman"/>
          <w:spacing w:val="-2"/>
          <w:sz w:val="22"/>
          <w:szCs w:val="22"/>
        </w:rPr>
        <w:t xml:space="preserve">системы тока: постоянный с напряжением в контактной сети 3 кВ и </w:t>
      </w:r>
      <w:r>
        <w:rPr>
          <w:rFonts w:ascii="Times New Roman" w:hAnsi="Times New Roman" w:cs="Times New Roman"/>
          <w:sz w:val="22"/>
          <w:szCs w:val="22"/>
        </w:rPr>
        <w:t>переменный промышленной частоты напряжением в контактной сети 25 кВ. Система переменного тока получает преимуществен</w:t>
      </w:r>
      <w:r>
        <w:rPr>
          <w:rFonts w:ascii="Times New Roman" w:hAnsi="Times New Roman" w:cs="Times New Roman"/>
          <w:sz w:val="22"/>
          <w:szCs w:val="22"/>
        </w:rPr>
        <w:softHyphen/>
        <w:t>ное распространение, благодаря повышению напряжения в кон</w:t>
      </w:r>
      <w:r>
        <w:rPr>
          <w:rFonts w:ascii="Times New Roman" w:hAnsi="Times New Roman" w:cs="Times New Roman"/>
          <w:sz w:val="22"/>
          <w:szCs w:val="22"/>
        </w:rPr>
        <w:softHyphen/>
      </w:r>
      <w:r>
        <w:rPr>
          <w:rFonts w:ascii="Times New Roman" w:hAnsi="Times New Roman" w:cs="Times New Roman"/>
          <w:spacing w:val="-2"/>
          <w:sz w:val="22"/>
          <w:szCs w:val="22"/>
        </w:rPr>
        <w:t>тактной сети до 25 кВ достигается существенное снижение стоимо</w:t>
      </w:r>
      <w:r>
        <w:rPr>
          <w:rFonts w:ascii="Times New Roman" w:hAnsi="Times New Roman" w:cs="Times New Roman"/>
          <w:spacing w:val="-2"/>
          <w:sz w:val="22"/>
          <w:szCs w:val="22"/>
        </w:rPr>
        <w:softHyphen/>
      </w:r>
      <w:r>
        <w:rPr>
          <w:rFonts w:ascii="Times New Roman" w:hAnsi="Times New Roman" w:cs="Times New Roman"/>
          <w:sz w:val="22"/>
          <w:szCs w:val="22"/>
        </w:rPr>
        <w:t>сти устройств электроснабжения из-за увеличения в два раза рас</w:t>
      </w:r>
      <w:r>
        <w:rPr>
          <w:rFonts w:ascii="Times New Roman" w:hAnsi="Times New Roman" w:cs="Times New Roman"/>
          <w:sz w:val="22"/>
          <w:szCs w:val="22"/>
        </w:rPr>
        <w:softHyphen/>
        <w:t>стояния между тяговыми подстанциями и соответственно сниже</w:t>
      </w:r>
      <w:r>
        <w:rPr>
          <w:rFonts w:ascii="Times New Roman" w:hAnsi="Times New Roman" w:cs="Times New Roman"/>
          <w:sz w:val="22"/>
          <w:szCs w:val="22"/>
        </w:rPr>
        <w:softHyphen/>
        <w:t>ние их числа и стоимости, уменьшение сечения проводов контакт</w:t>
      </w:r>
      <w:r>
        <w:rPr>
          <w:rFonts w:ascii="Times New Roman" w:hAnsi="Times New Roman" w:cs="Times New Roman"/>
          <w:sz w:val="22"/>
          <w:szCs w:val="22"/>
        </w:rPr>
        <w:softHyphen/>
        <w:t>ной сети со снижением ее стоимости и расхода меди, а также уде</w:t>
      </w:r>
      <w:r>
        <w:rPr>
          <w:rFonts w:ascii="Times New Roman" w:hAnsi="Times New Roman" w:cs="Times New Roman"/>
          <w:sz w:val="22"/>
          <w:szCs w:val="22"/>
        </w:rPr>
        <w:softHyphen/>
      </w:r>
      <w:r>
        <w:rPr>
          <w:rFonts w:ascii="Times New Roman" w:hAnsi="Times New Roman" w:cs="Times New Roman"/>
          <w:spacing w:val="-1"/>
          <w:sz w:val="22"/>
          <w:szCs w:val="22"/>
        </w:rPr>
        <w:t>шевление тяговых подстанций в связи с отсутствием необходимос</w:t>
      </w:r>
      <w:r>
        <w:rPr>
          <w:rFonts w:ascii="Times New Roman" w:hAnsi="Times New Roman" w:cs="Times New Roman"/>
          <w:spacing w:val="-1"/>
          <w:sz w:val="22"/>
          <w:szCs w:val="22"/>
        </w:rPr>
        <w:softHyphen/>
      </w:r>
      <w:r>
        <w:rPr>
          <w:rFonts w:ascii="Times New Roman" w:hAnsi="Times New Roman" w:cs="Times New Roman"/>
          <w:sz w:val="22"/>
          <w:szCs w:val="22"/>
        </w:rPr>
        <w:t xml:space="preserve">ти в дорогостоящих выпрямителях. Общая стоимость устройств </w:t>
      </w:r>
      <w:r>
        <w:rPr>
          <w:rFonts w:ascii="Times New Roman" w:hAnsi="Times New Roman" w:cs="Times New Roman"/>
          <w:spacing w:val="-4"/>
          <w:sz w:val="22"/>
          <w:szCs w:val="22"/>
        </w:rPr>
        <w:t>электроснабжения при системе переменного тока снижается по срав</w:t>
      </w:r>
      <w:r>
        <w:rPr>
          <w:rFonts w:ascii="Times New Roman" w:hAnsi="Times New Roman" w:cs="Times New Roman"/>
          <w:spacing w:val="-4"/>
          <w:sz w:val="22"/>
          <w:szCs w:val="22"/>
        </w:rPr>
        <w:softHyphen/>
      </w:r>
      <w:r>
        <w:rPr>
          <w:rFonts w:ascii="Times New Roman" w:hAnsi="Times New Roman" w:cs="Times New Roman"/>
          <w:sz w:val="22"/>
          <w:szCs w:val="22"/>
        </w:rPr>
        <w:t>нению с системой постоянного тока на 20-25 %.</w:t>
      </w:r>
    </w:p>
    <w:p w:rsidR="00DF153A" w:rsidRDefault="00DF153A">
      <w:pPr>
        <w:shd w:val="clear" w:color="auto" w:fill="FFFFFF"/>
        <w:spacing w:line="250" w:lineRule="exact"/>
        <w:ind w:left="5" w:right="19" w:firstLine="274"/>
        <w:jc w:val="both"/>
      </w:pPr>
      <w:r>
        <w:rPr>
          <w:rFonts w:ascii="Times New Roman" w:hAnsi="Times New Roman" w:cs="Times New Roman"/>
          <w:sz w:val="22"/>
          <w:szCs w:val="22"/>
        </w:rPr>
        <w:t>Основными работами при электрификации железных дорог яв</w:t>
      </w:r>
      <w:r>
        <w:rPr>
          <w:rFonts w:ascii="Times New Roman" w:hAnsi="Times New Roman" w:cs="Times New Roman"/>
          <w:sz w:val="22"/>
          <w:szCs w:val="22"/>
        </w:rPr>
        <w:softHyphen/>
      </w:r>
      <w:r>
        <w:rPr>
          <w:rFonts w:ascii="Times New Roman" w:hAnsi="Times New Roman" w:cs="Times New Roman"/>
          <w:spacing w:val="-3"/>
          <w:sz w:val="22"/>
          <w:szCs w:val="22"/>
        </w:rPr>
        <w:t>ляются: строительство и монтаж устройств электроснабжения; стро</w:t>
      </w:r>
      <w:r>
        <w:rPr>
          <w:rFonts w:ascii="Times New Roman" w:hAnsi="Times New Roman" w:cs="Times New Roman"/>
          <w:spacing w:val="-3"/>
          <w:sz w:val="22"/>
          <w:szCs w:val="22"/>
        </w:rPr>
        <w:softHyphen/>
      </w:r>
      <w:r>
        <w:rPr>
          <w:rFonts w:ascii="Times New Roman" w:hAnsi="Times New Roman" w:cs="Times New Roman"/>
          <w:sz w:val="22"/>
          <w:szCs w:val="22"/>
        </w:rPr>
        <w:t>ительство служебно-технических зданий; переустройство связи и СЦБ; переустройство или строительство новых сооружений локо</w:t>
      </w:r>
      <w:r>
        <w:rPr>
          <w:rFonts w:ascii="Times New Roman" w:hAnsi="Times New Roman" w:cs="Times New Roman"/>
          <w:sz w:val="22"/>
          <w:szCs w:val="22"/>
        </w:rPr>
        <w:softHyphen/>
        <w:t>мотивного хозяйства; строительство жилых домов для работни</w:t>
      </w:r>
      <w:r>
        <w:rPr>
          <w:rFonts w:ascii="Times New Roman" w:hAnsi="Times New Roman" w:cs="Times New Roman"/>
          <w:sz w:val="22"/>
          <w:szCs w:val="22"/>
        </w:rPr>
        <w:softHyphen/>
        <w:t>ков службы электрификации.</w:t>
      </w:r>
    </w:p>
    <w:p w:rsidR="00DF153A" w:rsidRDefault="00DF153A">
      <w:pPr>
        <w:shd w:val="clear" w:color="auto" w:fill="FFFFFF"/>
        <w:spacing w:line="250" w:lineRule="exact"/>
        <w:ind w:left="5" w:right="29" w:firstLine="269"/>
        <w:jc w:val="both"/>
      </w:pPr>
      <w:r>
        <w:rPr>
          <w:rFonts w:ascii="Times New Roman" w:hAnsi="Times New Roman" w:cs="Times New Roman"/>
          <w:spacing w:val="-3"/>
          <w:sz w:val="22"/>
          <w:szCs w:val="22"/>
        </w:rPr>
        <w:t>К устройствам электроснабжения относятся: контактная сеть, тя</w:t>
      </w:r>
      <w:r>
        <w:rPr>
          <w:rFonts w:ascii="Times New Roman" w:hAnsi="Times New Roman" w:cs="Times New Roman"/>
          <w:spacing w:val="-3"/>
          <w:sz w:val="22"/>
          <w:szCs w:val="22"/>
        </w:rPr>
        <w:softHyphen/>
        <w:t>говые подстанции, посты секционирования, питающие линии внеш</w:t>
      </w:r>
      <w:r>
        <w:rPr>
          <w:rFonts w:ascii="Times New Roman" w:hAnsi="Times New Roman" w:cs="Times New Roman"/>
          <w:spacing w:val="-3"/>
          <w:sz w:val="22"/>
          <w:szCs w:val="22"/>
        </w:rPr>
        <w:softHyphen/>
      </w:r>
      <w:r>
        <w:rPr>
          <w:rFonts w:ascii="Times New Roman" w:hAnsi="Times New Roman" w:cs="Times New Roman"/>
          <w:spacing w:val="-4"/>
          <w:sz w:val="22"/>
          <w:szCs w:val="22"/>
        </w:rPr>
        <w:t>него электроснабжения напряжением до 35 кВ. Служебно-техничес-</w:t>
      </w:r>
      <w:r>
        <w:rPr>
          <w:rFonts w:ascii="Times New Roman" w:hAnsi="Times New Roman" w:cs="Times New Roman"/>
          <w:spacing w:val="-5"/>
          <w:sz w:val="22"/>
          <w:szCs w:val="22"/>
        </w:rPr>
        <w:t>кие здания: мастерские, склады, здания дистанций электроснабжения.</w:t>
      </w:r>
    </w:p>
    <w:p w:rsidR="00DF153A" w:rsidRDefault="00DF153A">
      <w:pPr>
        <w:shd w:val="clear" w:color="auto" w:fill="FFFFFF"/>
        <w:spacing w:line="250" w:lineRule="exact"/>
        <w:ind w:right="29" w:firstLine="278"/>
        <w:jc w:val="both"/>
      </w:pPr>
      <w:r>
        <w:rPr>
          <w:rFonts w:ascii="Times New Roman" w:hAnsi="Times New Roman" w:cs="Times New Roman"/>
          <w:spacing w:val="-1"/>
          <w:sz w:val="22"/>
          <w:szCs w:val="22"/>
        </w:rPr>
        <w:t xml:space="preserve">Переустройство или строительство сооружений включает в себя </w:t>
      </w:r>
      <w:r>
        <w:rPr>
          <w:rFonts w:ascii="Times New Roman" w:hAnsi="Times New Roman" w:cs="Times New Roman"/>
          <w:sz w:val="22"/>
          <w:szCs w:val="22"/>
        </w:rPr>
        <w:t>постройку высоких пассажирских платформ и пешеходных мос</w:t>
      </w:r>
      <w:r>
        <w:rPr>
          <w:rFonts w:ascii="Times New Roman" w:hAnsi="Times New Roman" w:cs="Times New Roman"/>
          <w:sz w:val="22"/>
          <w:szCs w:val="22"/>
        </w:rPr>
        <w:softHyphen/>
      </w:r>
      <w:r>
        <w:rPr>
          <w:rFonts w:ascii="Times New Roman" w:hAnsi="Times New Roman" w:cs="Times New Roman"/>
          <w:spacing w:val="-1"/>
          <w:sz w:val="22"/>
          <w:szCs w:val="22"/>
        </w:rPr>
        <w:t>тов на участках с моторвагонным движением и др. Из общей смет-</w:t>
      </w:r>
    </w:p>
    <w:p w:rsidR="00DF153A" w:rsidRDefault="00DF153A">
      <w:pPr>
        <w:shd w:val="clear" w:color="auto" w:fill="FFFFFF"/>
        <w:spacing w:line="250" w:lineRule="exact"/>
        <w:ind w:right="29" w:firstLine="278"/>
        <w:jc w:val="both"/>
        <w:sectPr w:rsidR="00DF153A">
          <w:pgSz w:w="16834" w:h="11909" w:orient="landscape"/>
          <w:pgMar w:top="1054" w:right="1573" w:bottom="360" w:left="1134" w:header="720" w:footer="720" w:gutter="0"/>
          <w:cols w:num="2" w:space="720" w:equalWidth="0">
            <w:col w:w="6345" w:space="1426"/>
            <w:col w:w="6355"/>
          </w:cols>
          <w:noEndnote/>
        </w:sectPr>
      </w:pPr>
    </w:p>
    <w:p w:rsidR="00DF153A" w:rsidRDefault="00DF153A">
      <w:pPr>
        <w:spacing w:before="163" w:line="1" w:lineRule="exact"/>
        <w:rPr>
          <w:rFonts w:ascii="Times New Roman" w:hAnsi="Times New Roman" w:cs="Times New Roman"/>
          <w:sz w:val="2"/>
          <w:szCs w:val="2"/>
        </w:rPr>
      </w:pPr>
    </w:p>
    <w:p w:rsidR="00DF153A" w:rsidRDefault="00DF153A">
      <w:pPr>
        <w:shd w:val="clear" w:color="auto" w:fill="FFFFFF"/>
        <w:spacing w:line="250" w:lineRule="exact"/>
        <w:ind w:right="29" w:firstLine="278"/>
        <w:jc w:val="both"/>
        <w:sectPr w:rsidR="00DF153A">
          <w:type w:val="continuous"/>
          <w:pgSz w:w="16834" w:h="11909" w:orient="landscape"/>
          <w:pgMar w:top="1054" w:right="1126" w:bottom="360" w:left="1125" w:header="720" w:footer="720" w:gutter="0"/>
          <w:cols w:space="60"/>
          <w:noEndnote/>
        </w:sectPr>
      </w:pPr>
    </w:p>
    <w:p w:rsidR="00DF153A" w:rsidRDefault="00DF153A">
      <w:pPr>
        <w:shd w:val="clear" w:color="auto" w:fill="FFFFFF"/>
      </w:pPr>
      <w:r>
        <w:rPr>
          <w:rFonts w:ascii="Times New Roman" w:hAnsi="Times New Roman" w:cs="Times New Roman"/>
          <w:sz w:val="22"/>
          <w:szCs w:val="22"/>
        </w:rPr>
        <w:t>212</w:t>
      </w:r>
    </w:p>
    <w:p w:rsidR="00DF153A" w:rsidRDefault="00DF153A">
      <w:pPr>
        <w:shd w:val="clear" w:color="auto" w:fill="FFFFFF"/>
        <w:spacing w:before="19"/>
      </w:pPr>
      <w:r>
        <w:br w:type="column"/>
      </w:r>
      <w:r>
        <w:rPr>
          <w:rFonts w:ascii="Times New Roman" w:hAnsi="Times New Roman" w:cs="Times New Roman"/>
          <w:sz w:val="22"/>
          <w:szCs w:val="22"/>
        </w:rPr>
        <w:t>213</w:t>
      </w:r>
    </w:p>
    <w:p w:rsidR="00DF153A" w:rsidRDefault="00DF153A">
      <w:pPr>
        <w:shd w:val="clear" w:color="auto" w:fill="FFFFFF"/>
        <w:spacing w:before="19"/>
        <w:sectPr w:rsidR="00DF153A">
          <w:type w:val="continuous"/>
          <w:pgSz w:w="16834" w:h="11909" w:orient="landscape"/>
          <w:pgMar w:top="1054" w:right="1126" w:bottom="360" w:left="1125" w:header="720" w:footer="720" w:gutter="0"/>
          <w:cols w:num="2" w:space="720" w:equalWidth="0">
            <w:col w:w="720" w:space="13142"/>
            <w:col w:w="720"/>
          </w:cols>
          <w:noEndnote/>
        </w:sectPr>
      </w:pPr>
    </w:p>
    <w:p w:rsidR="00DF153A" w:rsidRDefault="00DF153A">
      <w:pPr>
        <w:spacing w:line="1" w:lineRule="exact"/>
        <w:rPr>
          <w:rFonts w:ascii="Times New Roman" w:hAnsi="Times New Roman" w:cs="Times New Roman"/>
          <w:sz w:val="2"/>
          <w:szCs w:val="2"/>
        </w:rPr>
      </w:pPr>
    </w:p>
    <w:p w:rsidR="00DF153A" w:rsidRDefault="00DF153A">
      <w:pPr>
        <w:framePr w:h="10061" w:hSpace="38" w:wrap="notBeside" w:vAnchor="text" w:hAnchor="margin" w:x="7715" w:y="1"/>
        <w:rPr>
          <w:rFonts w:ascii="Times New Roman" w:hAnsi="Times New Roman" w:cs="Times New Roman"/>
          <w:sz w:val="24"/>
          <w:szCs w:val="24"/>
        </w:rPr>
      </w:pPr>
      <w:r w:rsidRPr="00D257E3">
        <w:rPr>
          <w:rFonts w:ascii="Times New Roman" w:hAnsi="Times New Roman" w:cs="Times New Roman"/>
          <w:sz w:val="24"/>
          <w:szCs w:val="24"/>
        </w:rPr>
        <w:pict>
          <v:shape id="_x0000_i1159" type="#_x0000_t75" style="width:331.5pt;height:503.25pt">
            <v:imagedata r:id="rId144" o:title=""/>
          </v:shape>
        </w:pict>
      </w:r>
    </w:p>
    <w:p w:rsidR="00DF153A" w:rsidRDefault="00DF153A">
      <w:pPr>
        <w:shd w:val="clear" w:color="auto" w:fill="FFFFFF"/>
        <w:spacing w:before="370" w:line="250" w:lineRule="exact"/>
        <w:ind w:left="29" w:right="5"/>
        <w:jc w:val="both"/>
      </w:pPr>
      <w:r>
        <w:rPr>
          <w:rFonts w:ascii="Times New Roman" w:hAnsi="Times New Roman" w:cs="Times New Roman"/>
          <w:sz w:val="22"/>
          <w:szCs w:val="22"/>
        </w:rPr>
        <w:t>ной стоимости электрификации железных дорог затраты, связан</w:t>
      </w:r>
      <w:r>
        <w:rPr>
          <w:rFonts w:ascii="Times New Roman" w:hAnsi="Times New Roman" w:cs="Times New Roman"/>
          <w:sz w:val="22"/>
          <w:szCs w:val="22"/>
        </w:rPr>
        <w:softHyphen/>
      </w:r>
      <w:r>
        <w:rPr>
          <w:rFonts w:ascii="Times New Roman" w:hAnsi="Times New Roman" w:cs="Times New Roman"/>
          <w:spacing w:val="-1"/>
          <w:sz w:val="22"/>
          <w:szCs w:val="22"/>
        </w:rPr>
        <w:t xml:space="preserve">ные непосредственно с электрификацией, включая переустройство </w:t>
      </w:r>
      <w:r>
        <w:rPr>
          <w:rFonts w:ascii="Times New Roman" w:hAnsi="Times New Roman" w:cs="Times New Roman"/>
          <w:sz w:val="22"/>
          <w:szCs w:val="22"/>
        </w:rPr>
        <w:t>СЦБ, составляют примерно 75 %. Стоимость устройств электро</w:t>
      </w:r>
      <w:r>
        <w:rPr>
          <w:rFonts w:ascii="Times New Roman" w:hAnsi="Times New Roman" w:cs="Times New Roman"/>
          <w:sz w:val="22"/>
          <w:szCs w:val="22"/>
        </w:rPr>
        <w:softHyphen/>
        <w:t>снабжения при постоянном токе составляет около 65 %, а при пе</w:t>
      </w:r>
      <w:r>
        <w:rPr>
          <w:rFonts w:ascii="Times New Roman" w:hAnsi="Times New Roman" w:cs="Times New Roman"/>
          <w:sz w:val="22"/>
          <w:szCs w:val="22"/>
        </w:rPr>
        <w:softHyphen/>
        <w:t>ременном — около 50 % всей сметной стоимости.</w:t>
      </w:r>
    </w:p>
    <w:p w:rsidR="00DF153A" w:rsidRDefault="00DF153A">
      <w:pPr>
        <w:shd w:val="clear" w:color="auto" w:fill="FFFFFF"/>
        <w:spacing w:line="250" w:lineRule="exact"/>
        <w:ind w:left="29" w:firstLine="288"/>
        <w:jc w:val="both"/>
      </w:pPr>
      <w:r>
        <w:rPr>
          <w:rFonts w:ascii="Times New Roman" w:hAnsi="Times New Roman" w:cs="Times New Roman"/>
          <w:sz w:val="22"/>
          <w:szCs w:val="22"/>
        </w:rPr>
        <w:t>Электрификация является основным звеном технической ре</w:t>
      </w:r>
      <w:r>
        <w:rPr>
          <w:rFonts w:ascii="Times New Roman" w:hAnsi="Times New Roman" w:cs="Times New Roman"/>
          <w:sz w:val="22"/>
          <w:szCs w:val="22"/>
        </w:rPr>
        <w:softHyphen/>
        <w:t>конструкции железнодорожного транспорта и развития его на базе высшей техники.</w:t>
      </w:r>
    </w:p>
    <w:p w:rsidR="00DF153A" w:rsidRDefault="00DF153A">
      <w:pPr>
        <w:shd w:val="clear" w:color="auto" w:fill="FFFFFF"/>
        <w:spacing w:line="250" w:lineRule="exact"/>
        <w:ind w:left="29" w:right="5" w:firstLine="293"/>
        <w:jc w:val="both"/>
      </w:pPr>
      <w:r>
        <w:rPr>
          <w:rFonts w:ascii="Times New Roman" w:hAnsi="Times New Roman" w:cs="Times New Roman"/>
          <w:sz w:val="22"/>
          <w:szCs w:val="22"/>
        </w:rPr>
        <w:t>Система электроснабжения должна обеспечивать непрерыв</w:t>
      </w:r>
      <w:r>
        <w:rPr>
          <w:rFonts w:ascii="Times New Roman" w:hAnsi="Times New Roman" w:cs="Times New Roman"/>
          <w:sz w:val="22"/>
          <w:szCs w:val="22"/>
        </w:rPr>
        <w:softHyphen/>
        <w:t>ное и надежное питание энергией электрических железных до</w:t>
      </w:r>
      <w:r>
        <w:rPr>
          <w:rFonts w:ascii="Times New Roman" w:hAnsi="Times New Roman" w:cs="Times New Roman"/>
          <w:sz w:val="22"/>
          <w:szCs w:val="22"/>
        </w:rPr>
        <w:softHyphen/>
        <w:t>рог. Средний годовой расход электроэнергии на двухпутных электрифицированных дорогах составляет 1,5 млн кВт-ч на 1 км, а однопутных — 0,5 млн кВт-ч.</w:t>
      </w:r>
    </w:p>
    <w:p w:rsidR="00DF153A" w:rsidRDefault="00DF153A">
      <w:pPr>
        <w:shd w:val="clear" w:color="auto" w:fill="FFFFFF"/>
        <w:spacing w:line="250" w:lineRule="exact"/>
        <w:ind w:left="19" w:right="5" w:firstLine="288"/>
        <w:jc w:val="both"/>
      </w:pPr>
      <w:r>
        <w:rPr>
          <w:rFonts w:ascii="Times New Roman" w:hAnsi="Times New Roman" w:cs="Times New Roman"/>
          <w:sz w:val="22"/>
          <w:szCs w:val="22"/>
        </w:rPr>
        <w:t>Система электроснабжения состоит из двух частей: первичной (электрические станции и высоковольтные линии электропереда</w:t>
      </w:r>
      <w:r>
        <w:rPr>
          <w:rFonts w:ascii="Times New Roman" w:hAnsi="Times New Roman" w:cs="Times New Roman"/>
          <w:sz w:val="22"/>
          <w:szCs w:val="22"/>
        </w:rPr>
        <w:softHyphen/>
      </w:r>
      <w:r>
        <w:rPr>
          <w:rFonts w:ascii="Times New Roman" w:hAnsi="Times New Roman" w:cs="Times New Roman"/>
          <w:spacing w:val="-1"/>
          <w:sz w:val="22"/>
          <w:szCs w:val="22"/>
        </w:rPr>
        <w:t>чи) и тяговой (тяговые подстанции (рис. 81), контактная сеть, рель</w:t>
      </w:r>
      <w:r>
        <w:rPr>
          <w:rFonts w:ascii="Times New Roman" w:hAnsi="Times New Roman" w:cs="Times New Roman"/>
          <w:spacing w:val="-1"/>
          <w:sz w:val="22"/>
          <w:szCs w:val="22"/>
        </w:rPr>
        <w:softHyphen/>
      </w:r>
      <w:r>
        <w:rPr>
          <w:rFonts w:ascii="Times New Roman" w:hAnsi="Times New Roman" w:cs="Times New Roman"/>
          <w:spacing w:val="-2"/>
          <w:sz w:val="22"/>
          <w:szCs w:val="22"/>
        </w:rPr>
        <w:t>совые цепи, питающие и отсасывающие фидеры, защитные устрой</w:t>
      </w:r>
      <w:r>
        <w:rPr>
          <w:rFonts w:ascii="Times New Roman" w:hAnsi="Times New Roman" w:cs="Times New Roman"/>
          <w:spacing w:val="-2"/>
          <w:sz w:val="22"/>
          <w:szCs w:val="22"/>
        </w:rPr>
        <w:softHyphen/>
      </w:r>
      <w:r>
        <w:rPr>
          <w:rFonts w:ascii="Times New Roman" w:hAnsi="Times New Roman" w:cs="Times New Roman"/>
          <w:sz w:val="22"/>
          <w:szCs w:val="22"/>
        </w:rPr>
        <w:t>ства, посты секционирования и др.).</w:t>
      </w:r>
    </w:p>
    <w:p w:rsidR="00DF153A" w:rsidRDefault="00DF153A">
      <w:pPr>
        <w:shd w:val="clear" w:color="auto" w:fill="FFFFFF"/>
        <w:spacing w:line="250" w:lineRule="exact"/>
        <w:ind w:left="19" w:right="5" w:firstLine="288"/>
        <w:jc w:val="both"/>
      </w:pPr>
      <w:r>
        <w:rPr>
          <w:rFonts w:ascii="Times New Roman" w:hAnsi="Times New Roman" w:cs="Times New Roman"/>
          <w:sz w:val="22"/>
          <w:szCs w:val="22"/>
        </w:rPr>
        <w:t>Первичная часть системы электроснабжения должна обеспечи</w:t>
      </w:r>
      <w:r>
        <w:rPr>
          <w:rFonts w:ascii="Times New Roman" w:hAnsi="Times New Roman" w:cs="Times New Roman"/>
          <w:sz w:val="22"/>
          <w:szCs w:val="22"/>
        </w:rPr>
        <w:softHyphen/>
      </w:r>
      <w:r>
        <w:rPr>
          <w:rFonts w:ascii="Times New Roman" w:hAnsi="Times New Roman" w:cs="Times New Roman"/>
          <w:spacing w:val="-2"/>
          <w:sz w:val="22"/>
          <w:szCs w:val="22"/>
        </w:rPr>
        <w:t xml:space="preserve">вать бесперебойное питание тяговых подстанций и контактной сети </w:t>
      </w:r>
      <w:r>
        <w:rPr>
          <w:rFonts w:ascii="Times New Roman" w:hAnsi="Times New Roman" w:cs="Times New Roman"/>
          <w:sz w:val="22"/>
          <w:szCs w:val="22"/>
        </w:rPr>
        <w:t>не только в условиях нормальной эксплуатации, но и в случае вы</w:t>
      </w:r>
      <w:r>
        <w:rPr>
          <w:rFonts w:ascii="Times New Roman" w:hAnsi="Times New Roman" w:cs="Times New Roman"/>
          <w:sz w:val="22"/>
          <w:szCs w:val="22"/>
        </w:rPr>
        <w:softHyphen/>
        <w:t xml:space="preserve">хода из строя отдельных электростанций, подстанций или линий электропередачи. Для этого каждая тяговая подстанция получает </w:t>
      </w:r>
      <w:r>
        <w:rPr>
          <w:rFonts w:ascii="Times New Roman" w:hAnsi="Times New Roman" w:cs="Times New Roman"/>
          <w:spacing w:val="-1"/>
          <w:sz w:val="22"/>
          <w:szCs w:val="22"/>
        </w:rPr>
        <w:t>питание не менее чем от двух электростанций или от одной элект</w:t>
      </w:r>
      <w:r>
        <w:rPr>
          <w:rFonts w:ascii="Times New Roman" w:hAnsi="Times New Roman" w:cs="Times New Roman"/>
          <w:spacing w:val="-1"/>
          <w:sz w:val="22"/>
          <w:szCs w:val="22"/>
        </w:rPr>
        <w:softHyphen/>
      </w:r>
      <w:r>
        <w:rPr>
          <w:rFonts w:ascii="Times New Roman" w:hAnsi="Times New Roman" w:cs="Times New Roman"/>
          <w:sz w:val="22"/>
          <w:szCs w:val="22"/>
        </w:rPr>
        <w:t>ростанции по двум линиям электропередачи. Конструкция и тип тяговых подстанций зависят от принятой системы тока. Тяговые подстанции постоянного тока размещаются вдоль железнодорож</w:t>
      </w:r>
      <w:r>
        <w:rPr>
          <w:rFonts w:ascii="Times New Roman" w:hAnsi="Times New Roman" w:cs="Times New Roman"/>
          <w:sz w:val="22"/>
          <w:szCs w:val="22"/>
        </w:rPr>
        <w:softHyphen/>
        <w:t>ной линии на расстоянии 20—25 км одна от другой. При перемен</w:t>
      </w:r>
      <w:r>
        <w:rPr>
          <w:rFonts w:ascii="Times New Roman" w:hAnsi="Times New Roman" w:cs="Times New Roman"/>
          <w:sz w:val="22"/>
          <w:szCs w:val="22"/>
        </w:rPr>
        <w:softHyphen/>
        <w:t>ном токе это расстояние в два раза больше.</w:t>
      </w:r>
    </w:p>
    <w:p w:rsidR="00DF153A" w:rsidRDefault="00DF153A">
      <w:pPr>
        <w:shd w:val="clear" w:color="auto" w:fill="FFFFFF"/>
        <w:spacing w:line="250" w:lineRule="exact"/>
        <w:ind w:left="14" w:right="14" w:firstLine="293"/>
        <w:jc w:val="both"/>
      </w:pPr>
      <w:r>
        <w:rPr>
          <w:rFonts w:ascii="Times New Roman" w:hAnsi="Times New Roman" w:cs="Times New Roman"/>
          <w:sz w:val="22"/>
          <w:szCs w:val="22"/>
        </w:rPr>
        <w:t>При составлении схемы питания контактной сети предусматри</w:t>
      </w:r>
      <w:r>
        <w:rPr>
          <w:rFonts w:ascii="Times New Roman" w:hAnsi="Times New Roman" w:cs="Times New Roman"/>
          <w:sz w:val="22"/>
          <w:szCs w:val="22"/>
        </w:rPr>
        <w:softHyphen/>
      </w:r>
      <w:r>
        <w:rPr>
          <w:rFonts w:ascii="Times New Roman" w:hAnsi="Times New Roman" w:cs="Times New Roman"/>
          <w:spacing w:val="-1"/>
          <w:sz w:val="22"/>
          <w:szCs w:val="22"/>
        </w:rPr>
        <w:t>вается секционирование, т.е. разделение ее на независимые в элек</w:t>
      </w:r>
      <w:r>
        <w:rPr>
          <w:rFonts w:ascii="Times New Roman" w:hAnsi="Times New Roman" w:cs="Times New Roman"/>
          <w:spacing w:val="-1"/>
          <w:sz w:val="22"/>
          <w:szCs w:val="22"/>
        </w:rPr>
        <w:softHyphen/>
      </w:r>
      <w:r>
        <w:rPr>
          <w:rFonts w:ascii="Times New Roman" w:hAnsi="Times New Roman" w:cs="Times New Roman"/>
          <w:sz w:val="22"/>
          <w:szCs w:val="22"/>
        </w:rPr>
        <w:t>трическом отношении секции секционными изоляторами. Это не</w:t>
      </w:r>
      <w:r>
        <w:rPr>
          <w:rFonts w:ascii="Times New Roman" w:hAnsi="Times New Roman" w:cs="Times New Roman"/>
          <w:sz w:val="22"/>
          <w:szCs w:val="22"/>
        </w:rPr>
        <w:softHyphen/>
        <w:t>обходимо для обеспечения питания отдельных групп путей и уча</w:t>
      </w:r>
      <w:r>
        <w:rPr>
          <w:rFonts w:ascii="Times New Roman" w:hAnsi="Times New Roman" w:cs="Times New Roman"/>
          <w:sz w:val="22"/>
          <w:szCs w:val="22"/>
        </w:rPr>
        <w:softHyphen/>
        <w:t>стков линии в случае повреждений контактной сети.</w:t>
      </w:r>
    </w:p>
    <w:p w:rsidR="00DF153A" w:rsidRDefault="00DF153A">
      <w:pPr>
        <w:shd w:val="clear" w:color="auto" w:fill="FFFFFF"/>
        <w:spacing w:line="250" w:lineRule="exact"/>
        <w:ind w:left="14" w:right="14" w:firstLine="288"/>
        <w:jc w:val="both"/>
      </w:pPr>
      <w:r>
        <w:rPr>
          <w:rFonts w:ascii="Times New Roman" w:hAnsi="Times New Roman" w:cs="Times New Roman"/>
          <w:sz w:val="22"/>
          <w:szCs w:val="22"/>
        </w:rPr>
        <w:t>Рельсовая цепь (нить) выполняет роль целого электрического провода, соединяемого с шинами тяговой подстанции, рельсовая цепь не секционируется.</w:t>
      </w:r>
    </w:p>
    <w:p w:rsidR="00DF153A" w:rsidRDefault="00DF153A">
      <w:pPr>
        <w:shd w:val="clear" w:color="auto" w:fill="FFFFFF"/>
        <w:spacing w:before="202"/>
      </w:pPr>
      <w:r>
        <w:rPr>
          <w:rFonts w:ascii="Times New Roman" w:hAnsi="Times New Roman" w:cs="Times New Roman"/>
          <w:spacing w:val="-12"/>
          <w:sz w:val="22"/>
          <w:szCs w:val="22"/>
        </w:rPr>
        <w:t>214</w:t>
      </w:r>
    </w:p>
    <w:p w:rsidR="00DF153A" w:rsidRDefault="00DF153A">
      <w:pPr>
        <w:shd w:val="clear" w:color="auto" w:fill="FFFFFF"/>
        <w:spacing w:before="202"/>
        <w:sectPr w:rsidR="00DF153A">
          <w:pgSz w:w="16834" w:h="11909" w:orient="landscape"/>
          <w:pgMar w:top="890" w:right="9260" w:bottom="360" w:left="1215" w:header="720" w:footer="720" w:gutter="0"/>
          <w:cols w:space="60"/>
          <w:noEndnote/>
        </w:sectPr>
      </w:pPr>
    </w:p>
    <w:p w:rsidR="00DF153A" w:rsidRDefault="00DF153A">
      <w:pPr>
        <w:shd w:val="clear" w:color="auto" w:fill="FFFFFF"/>
        <w:spacing w:before="226" w:line="250" w:lineRule="exact"/>
        <w:ind w:left="38" w:firstLine="288"/>
        <w:jc w:val="both"/>
      </w:pPr>
      <w:r>
        <w:rPr>
          <w:rFonts w:ascii="Times New Roman" w:hAnsi="Times New Roman" w:cs="Times New Roman"/>
          <w:spacing w:val="-4"/>
          <w:sz w:val="22"/>
          <w:szCs w:val="22"/>
        </w:rPr>
        <w:t>Часть контактной сети, присоединенной к одним и тем же питаю</w:t>
      </w:r>
      <w:r>
        <w:rPr>
          <w:rFonts w:ascii="Times New Roman" w:hAnsi="Times New Roman" w:cs="Times New Roman"/>
          <w:spacing w:val="-4"/>
          <w:sz w:val="22"/>
          <w:szCs w:val="22"/>
        </w:rPr>
        <w:softHyphen/>
      </w:r>
      <w:r>
        <w:rPr>
          <w:rFonts w:ascii="Times New Roman" w:hAnsi="Times New Roman" w:cs="Times New Roman"/>
          <w:spacing w:val="-2"/>
          <w:sz w:val="22"/>
          <w:szCs w:val="22"/>
        </w:rPr>
        <w:t>щим линиям (фидерам), называется фидерной зоной. При постоян</w:t>
      </w:r>
      <w:r>
        <w:rPr>
          <w:rFonts w:ascii="Times New Roman" w:hAnsi="Times New Roman" w:cs="Times New Roman"/>
          <w:spacing w:val="-2"/>
          <w:sz w:val="22"/>
          <w:szCs w:val="22"/>
        </w:rPr>
        <w:softHyphen/>
      </w:r>
      <w:r>
        <w:rPr>
          <w:rFonts w:ascii="Times New Roman" w:hAnsi="Times New Roman" w:cs="Times New Roman"/>
          <w:spacing w:val="-5"/>
          <w:sz w:val="22"/>
          <w:szCs w:val="22"/>
        </w:rPr>
        <w:t xml:space="preserve">ном токе фидеры присоединяются к шинам тяговой подстанции через </w:t>
      </w:r>
      <w:r>
        <w:rPr>
          <w:rFonts w:ascii="Times New Roman" w:hAnsi="Times New Roman" w:cs="Times New Roman"/>
          <w:spacing w:val="-3"/>
          <w:sz w:val="22"/>
          <w:szCs w:val="22"/>
        </w:rPr>
        <w:t>быстродействующий автоматический выключатель, а при перемен</w:t>
      </w:r>
      <w:r>
        <w:rPr>
          <w:rFonts w:ascii="Times New Roman" w:hAnsi="Times New Roman" w:cs="Times New Roman"/>
          <w:spacing w:val="-3"/>
          <w:sz w:val="22"/>
          <w:szCs w:val="22"/>
        </w:rPr>
        <w:softHyphen/>
      </w:r>
      <w:r>
        <w:rPr>
          <w:rFonts w:ascii="Times New Roman" w:hAnsi="Times New Roman" w:cs="Times New Roman"/>
          <w:spacing w:val="-2"/>
          <w:sz w:val="22"/>
          <w:szCs w:val="22"/>
        </w:rPr>
        <w:t>ном— через специальный воздушный или масляный выключатель.</w:t>
      </w:r>
    </w:p>
    <w:p w:rsidR="00DF153A" w:rsidRDefault="00DF153A">
      <w:pPr>
        <w:shd w:val="clear" w:color="auto" w:fill="FFFFFF"/>
        <w:spacing w:line="250" w:lineRule="exact"/>
        <w:ind w:left="34" w:firstLine="283"/>
        <w:jc w:val="both"/>
      </w:pPr>
      <w:r>
        <w:rPr>
          <w:rFonts w:ascii="Times New Roman" w:hAnsi="Times New Roman" w:cs="Times New Roman"/>
          <w:sz w:val="22"/>
          <w:szCs w:val="22"/>
        </w:rPr>
        <w:t>Для защиты от токов короткого замыкания и перенапряжения применяются быстродействующие автоматические выключатели, молниеотводники на открытых частях тяговых подстанций, зазем</w:t>
      </w:r>
      <w:r>
        <w:rPr>
          <w:rFonts w:ascii="Times New Roman" w:hAnsi="Times New Roman" w:cs="Times New Roman"/>
          <w:sz w:val="22"/>
          <w:szCs w:val="22"/>
        </w:rPr>
        <w:softHyphen/>
        <w:t>ляющие устройства на опорах контактной сети и др.</w:t>
      </w:r>
    </w:p>
    <w:p w:rsidR="00DF153A" w:rsidRDefault="00DF153A">
      <w:pPr>
        <w:shd w:val="clear" w:color="auto" w:fill="FFFFFF"/>
        <w:spacing w:before="192"/>
        <w:ind w:left="835"/>
      </w:pPr>
      <w:r>
        <w:rPr>
          <w:rFonts w:ascii="Times New Roman" w:hAnsi="Times New Roman" w:cs="Times New Roman"/>
          <w:b/>
          <w:bCs/>
          <w:i/>
          <w:iCs/>
          <w:sz w:val="22"/>
          <w:szCs w:val="22"/>
        </w:rPr>
        <w:t>5.2. Контактная сеть и тяговые подстанции</w:t>
      </w:r>
    </w:p>
    <w:p w:rsidR="00DF153A" w:rsidRDefault="00DF153A">
      <w:pPr>
        <w:shd w:val="clear" w:color="auto" w:fill="FFFFFF"/>
        <w:spacing w:before="178" w:line="250" w:lineRule="exact"/>
        <w:ind w:left="19" w:right="5" w:firstLine="293"/>
        <w:jc w:val="both"/>
      </w:pPr>
      <w:r>
        <w:rPr>
          <w:rFonts w:ascii="Times New Roman" w:hAnsi="Times New Roman" w:cs="Times New Roman"/>
          <w:b/>
          <w:bCs/>
          <w:spacing w:val="-3"/>
          <w:sz w:val="22"/>
          <w:szCs w:val="22"/>
        </w:rPr>
        <w:t xml:space="preserve">Контактная сеть. </w:t>
      </w:r>
      <w:r>
        <w:rPr>
          <w:rFonts w:ascii="Times New Roman" w:hAnsi="Times New Roman" w:cs="Times New Roman"/>
          <w:spacing w:val="-3"/>
          <w:sz w:val="22"/>
          <w:szCs w:val="22"/>
        </w:rPr>
        <w:t>Она состоит из следующих основных элемен</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тов: контактной подвески, опор, поддерживающих и фиксирующих </w:t>
      </w:r>
      <w:r>
        <w:rPr>
          <w:rFonts w:ascii="Times New Roman" w:hAnsi="Times New Roman" w:cs="Times New Roman"/>
          <w:sz w:val="22"/>
          <w:szCs w:val="22"/>
        </w:rPr>
        <w:t>контактную подвеску, заземляющего провода (рис. 82). Для ком</w:t>
      </w:r>
      <w:r>
        <w:rPr>
          <w:rFonts w:ascii="Times New Roman" w:hAnsi="Times New Roman" w:cs="Times New Roman"/>
          <w:sz w:val="22"/>
          <w:szCs w:val="22"/>
        </w:rPr>
        <w:softHyphen/>
        <w:t>пенсаций изменений длины несущего троса и контактного прово</w:t>
      </w:r>
      <w:r>
        <w:rPr>
          <w:rFonts w:ascii="Times New Roman" w:hAnsi="Times New Roman" w:cs="Times New Roman"/>
          <w:sz w:val="22"/>
          <w:szCs w:val="22"/>
        </w:rPr>
        <w:softHyphen/>
        <w:t xml:space="preserve">да, вызываемых колебаниями температуры, контактная подвеска </w:t>
      </w:r>
      <w:r>
        <w:rPr>
          <w:rFonts w:ascii="Times New Roman" w:hAnsi="Times New Roman" w:cs="Times New Roman"/>
          <w:spacing w:val="-2"/>
          <w:sz w:val="22"/>
          <w:szCs w:val="22"/>
        </w:rPr>
        <w:t xml:space="preserve">разделяется на отдельные участки, называемые </w:t>
      </w:r>
      <w:r>
        <w:rPr>
          <w:rFonts w:ascii="Times New Roman" w:hAnsi="Times New Roman" w:cs="Times New Roman"/>
          <w:i/>
          <w:iCs/>
          <w:spacing w:val="-2"/>
          <w:sz w:val="22"/>
          <w:szCs w:val="22"/>
        </w:rPr>
        <w:t xml:space="preserve">анкерными. </w:t>
      </w:r>
      <w:r>
        <w:rPr>
          <w:rFonts w:ascii="Times New Roman" w:hAnsi="Times New Roman" w:cs="Times New Roman"/>
          <w:spacing w:val="-2"/>
          <w:sz w:val="22"/>
          <w:szCs w:val="22"/>
        </w:rPr>
        <w:t>По кон</w:t>
      </w:r>
      <w:r>
        <w:rPr>
          <w:rFonts w:ascii="Times New Roman" w:hAnsi="Times New Roman" w:cs="Times New Roman"/>
          <w:spacing w:val="-2"/>
          <w:sz w:val="22"/>
          <w:szCs w:val="22"/>
        </w:rPr>
        <w:softHyphen/>
      </w:r>
      <w:r>
        <w:rPr>
          <w:rFonts w:ascii="Times New Roman" w:hAnsi="Times New Roman" w:cs="Times New Roman"/>
          <w:sz w:val="22"/>
          <w:szCs w:val="22"/>
        </w:rPr>
        <w:t>цам анкерных участков располагаются опоры, на которых анке-</w:t>
      </w:r>
      <w:r>
        <w:rPr>
          <w:rFonts w:ascii="Times New Roman" w:hAnsi="Times New Roman" w:cs="Times New Roman"/>
          <w:spacing w:val="-1"/>
          <w:sz w:val="22"/>
          <w:szCs w:val="22"/>
        </w:rPr>
        <w:t>руются провода контактной сети с компенсирующими устройства</w:t>
      </w:r>
      <w:r>
        <w:rPr>
          <w:rFonts w:ascii="Times New Roman" w:hAnsi="Times New Roman" w:cs="Times New Roman"/>
          <w:spacing w:val="-1"/>
          <w:sz w:val="22"/>
          <w:szCs w:val="22"/>
        </w:rPr>
        <w:softHyphen/>
      </w:r>
      <w:r>
        <w:rPr>
          <w:rFonts w:ascii="Times New Roman" w:hAnsi="Times New Roman" w:cs="Times New Roman"/>
          <w:sz w:val="22"/>
          <w:szCs w:val="22"/>
        </w:rPr>
        <w:t xml:space="preserve">ми. Нормальная длина анкерных участков на прямых частях пути </w:t>
      </w:r>
      <w:r>
        <w:rPr>
          <w:rFonts w:ascii="Times New Roman" w:hAnsi="Times New Roman" w:cs="Times New Roman"/>
          <w:spacing w:val="-2"/>
          <w:sz w:val="22"/>
          <w:szCs w:val="22"/>
        </w:rPr>
        <w:t>установлена 1600 м, на кривых это расстояние уменьшается в зави</w:t>
      </w:r>
      <w:r>
        <w:rPr>
          <w:rFonts w:ascii="Times New Roman" w:hAnsi="Times New Roman" w:cs="Times New Roman"/>
          <w:spacing w:val="-2"/>
          <w:sz w:val="22"/>
          <w:szCs w:val="22"/>
        </w:rPr>
        <w:softHyphen/>
      </w:r>
      <w:r>
        <w:rPr>
          <w:rFonts w:ascii="Times New Roman" w:hAnsi="Times New Roman" w:cs="Times New Roman"/>
          <w:sz w:val="22"/>
          <w:szCs w:val="22"/>
        </w:rPr>
        <w:t>симости от радиуса, длины и направления кривой.</w:t>
      </w:r>
    </w:p>
    <w:p w:rsidR="00DF153A" w:rsidRDefault="00DF153A">
      <w:pPr>
        <w:shd w:val="clear" w:color="auto" w:fill="FFFFFF"/>
        <w:spacing w:line="250" w:lineRule="exact"/>
        <w:ind w:left="19" w:right="14" w:firstLine="298"/>
        <w:jc w:val="both"/>
      </w:pPr>
      <w:r>
        <w:rPr>
          <w:rFonts w:ascii="Times New Roman" w:hAnsi="Times New Roman" w:cs="Times New Roman"/>
          <w:sz w:val="22"/>
          <w:szCs w:val="22"/>
        </w:rPr>
        <w:t>В качестве основных типов опор приняты нераздельные пред</w:t>
      </w:r>
      <w:r>
        <w:rPr>
          <w:rFonts w:ascii="Times New Roman" w:hAnsi="Times New Roman" w:cs="Times New Roman"/>
          <w:sz w:val="22"/>
          <w:szCs w:val="22"/>
        </w:rPr>
        <w:softHyphen/>
        <w:t>варительно напряженные железобетонные опоры длиной 13,6 м, центрифугированные или двутавровые.</w:t>
      </w:r>
    </w:p>
    <w:p w:rsidR="00DF153A" w:rsidRDefault="00DF153A">
      <w:pPr>
        <w:shd w:val="clear" w:color="auto" w:fill="FFFFFF"/>
        <w:spacing w:line="250" w:lineRule="exact"/>
        <w:ind w:left="10" w:right="10" w:firstLine="293"/>
        <w:jc w:val="both"/>
      </w:pPr>
      <w:r>
        <w:rPr>
          <w:rFonts w:ascii="Times New Roman" w:hAnsi="Times New Roman" w:cs="Times New Roman"/>
          <w:b/>
          <w:bCs/>
          <w:spacing w:val="-7"/>
          <w:sz w:val="22"/>
          <w:szCs w:val="22"/>
        </w:rPr>
        <w:t xml:space="preserve">Тяговые подстанции. В </w:t>
      </w:r>
      <w:r>
        <w:rPr>
          <w:rFonts w:ascii="Times New Roman" w:hAnsi="Times New Roman" w:cs="Times New Roman"/>
          <w:spacing w:val="-7"/>
          <w:sz w:val="22"/>
          <w:szCs w:val="22"/>
        </w:rPr>
        <w:t xml:space="preserve">зависимости от род тока при меняемого в </w:t>
      </w:r>
      <w:r>
        <w:rPr>
          <w:rFonts w:ascii="Times New Roman" w:hAnsi="Times New Roman" w:cs="Times New Roman"/>
          <w:spacing w:val="-4"/>
          <w:sz w:val="22"/>
          <w:szCs w:val="22"/>
        </w:rPr>
        <w:t>контактной сети (постоянного или переменного) тяговые подстанции бывают двух видов тяговые подстанции (рис. 83) переменного и по</w:t>
      </w:r>
      <w:r>
        <w:rPr>
          <w:rFonts w:ascii="Times New Roman" w:hAnsi="Times New Roman" w:cs="Times New Roman"/>
          <w:spacing w:val="-4"/>
          <w:sz w:val="22"/>
          <w:szCs w:val="22"/>
        </w:rPr>
        <w:softHyphen/>
      </w:r>
      <w:r>
        <w:rPr>
          <w:rFonts w:ascii="Times New Roman" w:hAnsi="Times New Roman" w:cs="Times New Roman"/>
          <w:spacing w:val="-5"/>
          <w:sz w:val="22"/>
          <w:szCs w:val="22"/>
        </w:rPr>
        <w:t xml:space="preserve">стоянного тока состоит из двух основных частей: закрытой (здание) и </w:t>
      </w:r>
      <w:r>
        <w:rPr>
          <w:rFonts w:ascii="Times New Roman" w:hAnsi="Times New Roman" w:cs="Times New Roman"/>
          <w:spacing w:val="-3"/>
          <w:sz w:val="22"/>
          <w:szCs w:val="22"/>
        </w:rPr>
        <w:t>открытой. Здания тяговых подстанций унифицированы в строитель</w:t>
      </w:r>
      <w:r>
        <w:rPr>
          <w:rFonts w:ascii="Times New Roman" w:hAnsi="Times New Roman" w:cs="Times New Roman"/>
          <w:spacing w:val="-3"/>
          <w:sz w:val="22"/>
          <w:szCs w:val="22"/>
        </w:rPr>
        <w:softHyphen/>
      </w:r>
      <w:r>
        <w:rPr>
          <w:rFonts w:ascii="Times New Roman" w:hAnsi="Times New Roman" w:cs="Times New Roman"/>
          <w:spacing w:val="-2"/>
          <w:sz w:val="22"/>
          <w:szCs w:val="22"/>
        </w:rPr>
        <w:t xml:space="preserve">ном отношении: они каркасно-панельные, одноэтажные с пролетом </w:t>
      </w:r>
      <w:r>
        <w:rPr>
          <w:rFonts w:ascii="Times New Roman" w:hAnsi="Times New Roman" w:cs="Times New Roman"/>
          <w:spacing w:val="-3"/>
          <w:sz w:val="22"/>
          <w:szCs w:val="22"/>
        </w:rPr>
        <w:t xml:space="preserve">9 м и шагом несущих колонн 6 м, высота колонн 3,6 и 6 м от уровня </w:t>
      </w:r>
      <w:r>
        <w:rPr>
          <w:rFonts w:ascii="Times New Roman" w:hAnsi="Times New Roman" w:cs="Times New Roman"/>
          <w:spacing w:val="-2"/>
          <w:sz w:val="22"/>
          <w:szCs w:val="22"/>
        </w:rPr>
        <w:t>пола. Проекты зданий тяговых подстанций разработаны для клима</w:t>
      </w:r>
      <w:r>
        <w:rPr>
          <w:rFonts w:ascii="Times New Roman" w:hAnsi="Times New Roman" w:cs="Times New Roman"/>
          <w:spacing w:val="-2"/>
          <w:sz w:val="22"/>
          <w:szCs w:val="22"/>
        </w:rPr>
        <w:softHyphen/>
      </w:r>
      <w:r>
        <w:rPr>
          <w:rFonts w:ascii="Times New Roman" w:hAnsi="Times New Roman" w:cs="Times New Roman"/>
          <w:spacing w:val="-3"/>
          <w:sz w:val="22"/>
          <w:szCs w:val="22"/>
        </w:rPr>
        <w:t>тических условий с температурой -30°С и вариантами для районов с температурой -20 и -40°С. Отличительной особенностью здания яв</w:t>
      </w:r>
      <w:r>
        <w:rPr>
          <w:rFonts w:ascii="Times New Roman" w:hAnsi="Times New Roman" w:cs="Times New Roman"/>
          <w:spacing w:val="-3"/>
          <w:sz w:val="22"/>
          <w:szCs w:val="22"/>
        </w:rPr>
        <w:softHyphen/>
      </w:r>
      <w:r>
        <w:rPr>
          <w:rFonts w:ascii="Times New Roman" w:hAnsi="Times New Roman" w:cs="Times New Roman"/>
          <w:spacing w:val="-5"/>
          <w:sz w:val="22"/>
          <w:szCs w:val="22"/>
        </w:rPr>
        <w:t xml:space="preserve">ляется отсутствие окон, которые заменены стеклопанелями. Все типы </w:t>
      </w:r>
      <w:r>
        <w:rPr>
          <w:rFonts w:ascii="Times New Roman" w:hAnsi="Times New Roman" w:cs="Times New Roman"/>
          <w:spacing w:val="-2"/>
          <w:sz w:val="22"/>
          <w:szCs w:val="22"/>
        </w:rPr>
        <w:t>зданий тяговых подстанций в плане имеют прямоугольную форму.</w:t>
      </w:r>
    </w:p>
    <w:p w:rsidR="00DF153A" w:rsidRDefault="00DF153A">
      <w:pPr>
        <w:shd w:val="clear" w:color="auto" w:fill="FFFFFF"/>
        <w:spacing w:before="82"/>
      </w:pPr>
      <w:r>
        <w:rPr>
          <w:rFonts w:ascii="Times New Roman" w:hAnsi="Times New Roman" w:cs="Times New Roman"/>
          <w:spacing w:val="-11"/>
          <w:sz w:val="22"/>
          <w:szCs w:val="22"/>
        </w:rPr>
        <w:t>216</w:t>
      </w:r>
    </w:p>
    <w:p w:rsidR="00DF153A" w:rsidRDefault="00DF153A">
      <w:pPr>
        <w:ind w:left="24" w:right="254"/>
        <w:rPr>
          <w:rFonts w:ascii="Times New Roman" w:hAnsi="Times New Roman" w:cs="Times New Roman"/>
          <w:sz w:val="24"/>
          <w:szCs w:val="24"/>
        </w:rPr>
      </w:pPr>
      <w:r>
        <w:br w:type="column"/>
      </w:r>
      <w:r w:rsidRPr="00D257E3">
        <w:rPr>
          <w:rFonts w:ascii="Times New Roman" w:hAnsi="Times New Roman" w:cs="Times New Roman"/>
          <w:sz w:val="24"/>
          <w:szCs w:val="24"/>
        </w:rPr>
        <w:pict>
          <v:shape id="_x0000_i1160" type="#_x0000_t75" style="width:304.5pt;height:320.25pt">
            <v:imagedata r:id="rId145" o:title=""/>
          </v:shape>
        </w:pict>
      </w:r>
    </w:p>
    <w:p w:rsidR="00DF153A" w:rsidRDefault="00DF153A">
      <w:pPr>
        <w:shd w:val="clear" w:color="auto" w:fill="FFFFFF"/>
        <w:spacing w:before="202" w:line="211" w:lineRule="exact"/>
        <w:ind w:right="154"/>
        <w:jc w:val="center"/>
      </w:pPr>
      <w:r>
        <w:rPr>
          <w:rFonts w:ascii="Times New Roman" w:hAnsi="Times New Roman" w:cs="Times New Roman"/>
          <w:sz w:val="18"/>
          <w:szCs w:val="18"/>
        </w:rPr>
        <w:t>Рис. 82. Схема устройства контактной сети:</w:t>
      </w:r>
    </w:p>
    <w:p w:rsidR="00DF153A" w:rsidRDefault="00DF153A">
      <w:pPr>
        <w:shd w:val="clear" w:color="auto" w:fill="FFFFFF"/>
        <w:spacing w:line="211" w:lineRule="exact"/>
        <w:ind w:right="101"/>
        <w:jc w:val="center"/>
      </w:pPr>
      <w:r>
        <w:rPr>
          <w:rFonts w:ascii="Times New Roman" w:hAnsi="Times New Roman" w:cs="Times New Roman"/>
          <w:i/>
          <w:iCs/>
          <w:sz w:val="18"/>
          <w:szCs w:val="18"/>
        </w:rPr>
        <w:t xml:space="preserve">1 </w:t>
      </w:r>
      <w:r>
        <w:rPr>
          <w:rFonts w:ascii="Times New Roman" w:hAnsi="Times New Roman" w:cs="Times New Roman"/>
          <w:sz w:val="18"/>
          <w:szCs w:val="18"/>
        </w:rPr>
        <w:t xml:space="preserve">— лежни; </w:t>
      </w:r>
      <w:r>
        <w:rPr>
          <w:rFonts w:ascii="Times New Roman" w:hAnsi="Times New Roman" w:cs="Times New Roman"/>
          <w:i/>
          <w:iCs/>
          <w:sz w:val="18"/>
          <w:szCs w:val="18"/>
        </w:rPr>
        <w:t xml:space="preserve">2 </w:t>
      </w:r>
      <w:r>
        <w:rPr>
          <w:rFonts w:ascii="Times New Roman" w:hAnsi="Times New Roman" w:cs="Times New Roman"/>
          <w:sz w:val="18"/>
          <w:szCs w:val="18"/>
        </w:rPr>
        <w:t xml:space="preserve">— фундаментная часть опоры; </w:t>
      </w:r>
      <w:r>
        <w:rPr>
          <w:rFonts w:ascii="Times New Roman" w:hAnsi="Times New Roman" w:cs="Times New Roman"/>
          <w:i/>
          <w:iCs/>
          <w:sz w:val="18"/>
          <w:szCs w:val="18"/>
        </w:rPr>
        <w:t xml:space="preserve">3 </w:t>
      </w:r>
      <w:r>
        <w:rPr>
          <w:rFonts w:ascii="Times New Roman" w:hAnsi="Times New Roman" w:cs="Times New Roman"/>
          <w:sz w:val="18"/>
          <w:szCs w:val="18"/>
        </w:rPr>
        <w:t>— надфундаментная часть</w:t>
      </w:r>
    </w:p>
    <w:p w:rsidR="00DF153A" w:rsidRDefault="00DF153A">
      <w:pPr>
        <w:shd w:val="clear" w:color="auto" w:fill="FFFFFF"/>
        <w:spacing w:line="211" w:lineRule="exact"/>
        <w:ind w:right="82"/>
        <w:jc w:val="center"/>
      </w:pPr>
      <w:r>
        <w:rPr>
          <w:rFonts w:ascii="Times New Roman" w:hAnsi="Times New Roman" w:cs="Times New Roman"/>
          <w:sz w:val="18"/>
          <w:szCs w:val="18"/>
        </w:rPr>
        <w:t xml:space="preserve">опоры; </w:t>
      </w:r>
      <w:r>
        <w:rPr>
          <w:rFonts w:ascii="Times New Roman" w:hAnsi="Times New Roman" w:cs="Times New Roman"/>
          <w:i/>
          <w:iCs/>
          <w:sz w:val="18"/>
          <w:szCs w:val="18"/>
        </w:rPr>
        <w:t xml:space="preserve">4 </w:t>
      </w:r>
      <w:r>
        <w:rPr>
          <w:rFonts w:ascii="Times New Roman" w:hAnsi="Times New Roman" w:cs="Times New Roman"/>
          <w:sz w:val="18"/>
          <w:szCs w:val="18"/>
        </w:rPr>
        <w:t xml:space="preserve">— заземляющий провод; 5 — струны; </w:t>
      </w:r>
      <w:r>
        <w:rPr>
          <w:rFonts w:ascii="Times New Roman" w:hAnsi="Times New Roman" w:cs="Times New Roman"/>
          <w:i/>
          <w:iCs/>
          <w:sz w:val="18"/>
          <w:szCs w:val="18"/>
        </w:rPr>
        <w:t xml:space="preserve">б </w:t>
      </w:r>
      <w:r>
        <w:rPr>
          <w:rFonts w:ascii="Times New Roman" w:hAnsi="Times New Roman" w:cs="Times New Roman"/>
          <w:sz w:val="18"/>
          <w:szCs w:val="18"/>
        </w:rPr>
        <w:t>— контактный провод; 7 —</w:t>
      </w:r>
    </w:p>
    <w:p w:rsidR="00DF153A" w:rsidRDefault="00DF153A">
      <w:pPr>
        <w:shd w:val="clear" w:color="auto" w:fill="FFFFFF"/>
        <w:spacing w:line="211" w:lineRule="exact"/>
        <w:ind w:right="82"/>
        <w:jc w:val="center"/>
      </w:pPr>
      <w:r>
        <w:rPr>
          <w:rFonts w:ascii="Times New Roman" w:hAnsi="Times New Roman" w:cs="Times New Roman"/>
          <w:sz w:val="18"/>
          <w:szCs w:val="18"/>
        </w:rPr>
        <w:t xml:space="preserve">кронштейн фиксатора; 5 — изолятор фиксатора; </w:t>
      </w:r>
      <w:r>
        <w:rPr>
          <w:rFonts w:ascii="Times New Roman" w:hAnsi="Times New Roman" w:cs="Times New Roman"/>
          <w:i/>
          <w:iCs/>
          <w:sz w:val="18"/>
          <w:szCs w:val="18"/>
        </w:rPr>
        <w:t xml:space="preserve">9 </w:t>
      </w:r>
      <w:r>
        <w:rPr>
          <w:rFonts w:ascii="Times New Roman" w:hAnsi="Times New Roman" w:cs="Times New Roman"/>
          <w:sz w:val="18"/>
          <w:szCs w:val="18"/>
        </w:rPr>
        <w:t xml:space="preserve">— фиксатор; </w:t>
      </w:r>
      <w:r>
        <w:rPr>
          <w:rFonts w:ascii="Times New Roman" w:hAnsi="Times New Roman" w:cs="Times New Roman"/>
          <w:i/>
          <w:iCs/>
          <w:sz w:val="18"/>
          <w:szCs w:val="18"/>
        </w:rPr>
        <w:t xml:space="preserve">10 </w:t>
      </w:r>
      <w:r>
        <w:rPr>
          <w:rFonts w:ascii="Times New Roman" w:hAnsi="Times New Roman" w:cs="Times New Roman"/>
          <w:sz w:val="18"/>
          <w:szCs w:val="18"/>
        </w:rPr>
        <w:t>— консоль;</w:t>
      </w:r>
    </w:p>
    <w:p w:rsidR="00DF153A" w:rsidRDefault="00DF153A">
      <w:pPr>
        <w:shd w:val="clear" w:color="auto" w:fill="FFFFFF"/>
        <w:spacing w:line="211" w:lineRule="exact"/>
        <w:ind w:right="72"/>
        <w:jc w:val="center"/>
      </w:pPr>
      <w:r>
        <w:rPr>
          <w:rFonts w:ascii="Times New Roman" w:hAnsi="Times New Roman" w:cs="Times New Roman"/>
          <w:i/>
          <w:iCs/>
          <w:sz w:val="18"/>
          <w:szCs w:val="18"/>
        </w:rPr>
        <w:t xml:space="preserve">11 </w:t>
      </w:r>
      <w:r>
        <w:rPr>
          <w:rFonts w:ascii="Times New Roman" w:hAnsi="Times New Roman" w:cs="Times New Roman"/>
          <w:sz w:val="18"/>
          <w:szCs w:val="18"/>
        </w:rPr>
        <w:t xml:space="preserve">— тяга; </w:t>
      </w:r>
      <w:r>
        <w:rPr>
          <w:rFonts w:ascii="Times New Roman" w:hAnsi="Times New Roman" w:cs="Times New Roman"/>
          <w:i/>
          <w:iCs/>
          <w:sz w:val="18"/>
          <w:szCs w:val="18"/>
        </w:rPr>
        <w:t xml:space="preserve">12 </w:t>
      </w:r>
      <w:r>
        <w:rPr>
          <w:rFonts w:ascii="Times New Roman" w:hAnsi="Times New Roman" w:cs="Times New Roman"/>
          <w:sz w:val="18"/>
          <w:szCs w:val="18"/>
        </w:rPr>
        <w:t xml:space="preserve">— изолятор; </w:t>
      </w:r>
      <w:r>
        <w:rPr>
          <w:rFonts w:ascii="Times New Roman" w:hAnsi="Times New Roman" w:cs="Times New Roman"/>
          <w:i/>
          <w:iCs/>
          <w:sz w:val="18"/>
          <w:szCs w:val="18"/>
        </w:rPr>
        <w:t xml:space="preserve">13 </w:t>
      </w:r>
      <w:r>
        <w:rPr>
          <w:rFonts w:ascii="Times New Roman" w:hAnsi="Times New Roman" w:cs="Times New Roman"/>
          <w:sz w:val="18"/>
          <w:szCs w:val="18"/>
        </w:rPr>
        <w:t xml:space="preserve">— несущий трос; </w:t>
      </w:r>
      <w:r>
        <w:rPr>
          <w:rFonts w:ascii="Times New Roman" w:hAnsi="Times New Roman" w:cs="Times New Roman"/>
          <w:i/>
          <w:iCs/>
          <w:sz w:val="18"/>
          <w:szCs w:val="18"/>
        </w:rPr>
        <w:t xml:space="preserve">14 </w:t>
      </w:r>
      <w:r>
        <w:rPr>
          <w:rFonts w:ascii="Times New Roman" w:hAnsi="Times New Roman" w:cs="Times New Roman"/>
          <w:sz w:val="18"/>
          <w:szCs w:val="18"/>
        </w:rPr>
        <w:t>— рессорная струна</w:t>
      </w:r>
    </w:p>
    <w:p w:rsidR="00DF153A" w:rsidRDefault="00DF153A">
      <w:pPr>
        <w:shd w:val="clear" w:color="auto" w:fill="FFFFFF"/>
        <w:spacing w:before="67" w:line="254" w:lineRule="exact"/>
        <w:ind w:left="5" w:right="38" w:firstLine="274"/>
        <w:jc w:val="both"/>
      </w:pPr>
      <w:r>
        <w:rPr>
          <w:rFonts w:ascii="Times New Roman" w:hAnsi="Times New Roman" w:cs="Times New Roman"/>
          <w:sz w:val="22"/>
          <w:szCs w:val="22"/>
        </w:rPr>
        <w:t>На открытой части подстанций постоянного тока размещают</w:t>
      </w:r>
      <w:r>
        <w:rPr>
          <w:rFonts w:ascii="Times New Roman" w:hAnsi="Times New Roman" w:cs="Times New Roman"/>
          <w:sz w:val="22"/>
          <w:szCs w:val="22"/>
        </w:rPr>
        <w:softHyphen/>
        <w:t>ся: прожекторные мачты, молниеотводы, кабельные каналы, за</w:t>
      </w:r>
      <w:r>
        <w:rPr>
          <w:rFonts w:ascii="Times New Roman" w:hAnsi="Times New Roman" w:cs="Times New Roman"/>
          <w:sz w:val="22"/>
          <w:szCs w:val="22"/>
        </w:rPr>
        <w:softHyphen/>
      </w:r>
      <w:r>
        <w:rPr>
          <w:rFonts w:ascii="Times New Roman" w:hAnsi="Times New Roman" w:cs="Times New Roman"/>
          <w:spacing w:val="-1"/>
          <w:sz w:val="22"/>
          <w:szCs w:val="22"/>
        </w:rPr>
        <w:t>земленный резервуар для воды, наружные сети водопровода и лив</w:t>
      </w:r>
      <w:r>
        <w:rPr>
          <w:rFonts w:ascii="Times New Roman" w:hAnsi="Times New Roman" w:cs="Times New Roman"/>
          <w:spacing w:val="-1"/>
          <w:sz w:val="22"/>
          <w:szCs w:val="22"/>
        </w:rPr>
        <w:softHyphen/>
      </w:r>
      <w:r>
        <w:rPr>
          <w:rFonts w:ascii="Times New Roman" w:hAnsi="Times New Roman" w:cs="Times New Roman"/>
          <w:spacing w:val="-3"/>
          <w:sz w:val="22"/>
          <w:szCs w:val="22"/>
        </w:rPr>
        <w:t>невой канализации, других водоотводных устройств, бак для транс</w:t>
      </w:r>
      <w:r>
        <w:rPr>
          <w:rFonts w:ascii="Times New Roman" w:hAnsi="Times New Roman" w:cs="Times New Roman"/>
          <w:spacing w:val="-3"/>
          <w:sz w:val="22"/>
          <w:szCs w:val="22"/>
        </w:rPr>
        <w:softHyphen/>
      </w:r>
      <w:r>
        <w:rPr>
          <w:rFonts w:ascii="Times New Roman" w:hAnsi="Times New Roman" w:cs="Times New Roman"/>
          <w:sz w:val="22"/>
          <w:szCs w:val="22"/>
        </w:rPr>
        <w:t>форматорного масла, контур заземления, понизительные и тяго</w:t>
      </w:r>
      <w:r>
        <w:rPr>
          <w:rFonts w:ascii="Times New Roman" w:hAnsi="Times New Roman" w:cs="Times New Roman"/>
          <w:sz w:val="22"/>
          <w:szCs w:val="22"/>
        </w:rPr>
        <w:softHyphen/>
        <w:t>вые трансформаторы, высоковольтные выключатели, разрядники типа РВС и другие устройства.</w:t>
      </w:r>
    </w:p>
    <w:p w:rsidR="00DF153A" w:rsidRDefault="00DF153A">
      <w:pPr>
        <w:shd w:val="clear" w:color="auto" w:fill="FFFFFF"/>
        <w:spacing w:before="24"/>
        <w:jc w:val="right"/>
      </w:pPr>
      <w:r>
        <w:rPr>
          <w:rFonts w:ascii="Times New Roman" w:hAnsi="Times New Roman" w:cs="Times New Roman"/>
          <w:sz w:val="22"/>
          <w:szCs w:val="22"/>
        </w:rPr>
        <w:t>217</w:t>
      </w:r>
    </w:p>
    <w:p w:rsidR="00DF153A" w:rsidRDefault="00DF153A">
      <w:pPr>
        <w:shd w:val="clear" w:color="auto" w:fill="FFFFFF"/>
        <w:spacing w:before="24"/>
        <w:jc w:val="right"/>
        <w:sectPr w:rsidR="00DF153A">
          <w:pgSz w:w="16834" w:h="11909" w:orient="landscape"/>
          <w:pgMar w:top="967" w:right="1210" w:bottom="360" w:left="1210" w:header="720" w:footer="720" w:gutter="0"/>
          <w:cols w:num="2" w:space="720" w:equalWidth="0">
            <w:col w:w="6350" w:space="1699"/>
            <w:col w:w="6364"/>
          </w:cols>
          <w:noEndnote/>
        </w:sectPr>
      </w:pPr>
    </w:p>
    <w:p w:rsidR="00DF153A" w:rsidRDefault="00DF153A">
      <w:pPr>
        <w:spacing w:line="1" w:lineRule="exact"/>
        <w:rPr>
          <w:rFonts w:ascii="Times New Roman" w:hAnsi="Times New Roman" w:cs="Times New Roman"/>
          <w:sz w:val="2"/>
          <w:szCs w:val="2"/>
        </w:rPr>
      </w:pPr>
    </w:p>
    <w:p w:rsidR="00DF153A" w:rsidRDefault="00DF153A">
      <w:pPr>
        <w:framePr w:h="10402" w:hSpace="38" w:wrap="notBeside" w:vAnchor="text" w:hAnchor="margin" w:x="-8005" w:y="1"/>
        <w:rPr>
          <w:rFonts w:ascii="Times New Roman" w:hAnsi="Times New Roman" w:cs="Times New Roman"/>
          <w:sz w:val="24"/>
          <w:szCs w:val="24"/>
        </w:rPr>
      </w:pPr>
      <w:r w:rsidRPr="00D257E3">
        <w:rPr>
          <w:rFonts w:ascii="Times New Roman" w:hAnsi="Times New Roman" w:cs="Times New Roman"/>
          <w:sz w:val="24"/>
          <w:szCs w:val="24"/>
        </w:rPr>
        <w:pict>
          <v:shape id="_x0000_i1161" type="#_x0000_t75" style="width:317.25pt;height:520.5pt">
            <v:imagedata r:id="rId146" o:title=""/>
          </v:shape>
        </w:pict>
      </w:r>
    </w:p>
    <w:p w:rsidR="00DF153A" w:rsidRDefault="00DF153A">
      <w:pPr>
        <w:shd w:val="clear" w:color="auto" w:fill="FFFFFF"/>
        <w:spacing w:before="331" w:line="250" w:lineRule="exact"/>
        <w:ind w:left="216" w:right="374" w:firstLine="274"/>
        <w:jc w:val="both"/>
      </w:pPr>
      <w:r>
        <w:rPr>
          <w:rFonts w:ascii="Times New Roman" w:hAnsi="Times New Roman" w:cs="Times New Roman"/>
          <w:b/>
          <w:bCs/>
          <w:spacing w:val="-4"/>
          <w:sz w:val="22"/>
          <w:szCs w:val="22"/>
        </w:rPr>
        <w:t xml:space="preserve">Постройка и монтаж контактной сети. </w:t>
      </w:r>
      <w:r>
        <w:rPr>
          <w:rFonts w:ascii="Times New Roman" w:hAnsi="Times New Roman" w:cs="Times New Roman"/>
          <w:spacing w:val="-4"/>
          <w:sz w:val="22"/>
          <w:szCs w:val="22"/>
        </w:rPr>
        <w:t>Комплекс работ по со</w:t>
      </w:r>
      <w:r>
        <w:rPr>
          <w:rFonts w:ascii="Times New Roman" w:hAnsi="Times New Roman" w:cs="Times New Roman"/>
          <w:spacing w:val="-4"/>
          <w:sz w:val="22"/>
          <w:szCs w:val="22"/>
        </w:rPr>
        <w:softHyphen/>
      </w:r>
      <w:r>
        <w:rPr>
          <w:rFonts w:ascii="Times New Roman" w:hAnsi="Times New Roman" w:cs="Times New Roman"/>
          <w:spacing w:val="-1"/>
          <w:sz w:val="22"/>
          <w:szCs w:val="22"/>
        </w:rPr>
        <w:t xml:space="preserve">оружению контактной сети состоит из двух частей: установки опор </w:t>
      </w:r>
      <w:r>
        <w:rPr>
          <w:rFonts w:ascii="Times New Roman" w:hAnsi="Times New Roman" w:cs="Times New Roman"/>
          <w:sz w:val="22"/>
          <w:szCs w:val="22"/>
        </w:rPr>
        <w:t>и монтажа на них контактной подвески. Установка опор включает в себя следующие основные работы: разработку котлованов под фундаменты опор (или погружение свайных фундаментов), пере</w:t>
      </w:r>
      <w:r>
        <w:rPr>
          <w:rFonts w:ascii="Times New Roman" w:hAnsi="Times New Roman" w:cs="Times New Roman"/>
          <w:sz w:val="22"/>
          <w:szCs w:val="22"/>
        </w:rPr>
        <w:softHyphen/>
        <w:t xml:space="preserve">возку и установку опор и обратную засыпку котлованов. Опоры </w:t>
      </w:r>
      <w:r>
        <w:rPr>
          <w:rFonts w:ascii="Times New Roman" w:hAnsi="Times New Roman" w:cs="Times New Roman"/>
          <w:spacing w:val="-1"/>
          <w:sz w:val="22"/>
          <w:szCs w:val="22"/>
        </w:rPr>
        <w:t>могут устанавливаться двумя способами — с «пути» или с «поля».</w:t>
      </w:r>
    </w:p>
    <w:p w:rsidR="00DF153A" w:rsidRDefault="00DF153A">
      <w:pPr>
        <w:shd w:val="clear" w:color="auto" w:fill="FFFFFF"/>
        <w:spacing w:line="250" w:lineRule="exact"/>
        <w:ind w:left="216" w:right="379" w:firstLine="278"/>
        <w:jc w:val="both"/>
      </w:pPr>
      <w:r>
        <w:rPr>
          <w:rFonts w:ascii="Times New Roman" w:hAnsi="Times New Roman" w:cs="Times New Roman"/>
          <w:sz w:val="22"/>
          <w:szCs w:val="22"/>
        </w:rPr>
        <w:t>Наиболее экономичной является установка опор с «поля», так как при этом способ не требуется занятия перегона.</w:t>
      </w:r>
    </w:p>
    <w:p w:rsidR="00DF153A" w:rsidRDefault="00DF153A">
      <w:pPr>
        <w:shd w:val="clear" w:color="auto" w:fill="FFFFFF"/>
        <w:spacing w:line="250" w:lineRule="exact"/>
        <w:ind w:left="206" w:right="374" w:firstLine="264"/>
        <w:jc w:val="both"/>
      </w:pPr>
      <w:r>
        <w:rPr>
          <w:rFonts w:ascii="Times New Roman" w:hAnsi="Times New Roman" w:cs="Times New Roman"/>
          <w:sz w:val="22"/>
          <w:szCs w:val="22"/>
        </w:rPr>
        <w:t>Установка опор с «поля» возможна в следующих случаях: при наличии возможности подъезда и перемещения машин вдоль по</w:t>
      </w:r>
      <w:r>
        <w:rPr>
          <w:rFonts w:ascii="Times New Roman" w:hAnsi="Times New Roman" w:cs="Times New Roman"/>
          <w:sz w:val="22"/>
          <w:szCs w:val="22"/>
        </w:rPr>
        <w:softHyphen/>
        <w:t>лотна, а также при отсутствии линии связи, автоблокировки, элек</w:t>
      </w:r>
      <w:r>
        <w:rPr>
          <w:rFonts w:ascii="Times New Roman" w:hAnsi="Times New Roman" w:cs="Times New Roman"/>
          <w:sz w:val="22"/>
          <w:szCs w:val="22"/>
        </w:rPr>
        <w:softHyphen/>
      </w:r>
      <w:r>
        <w:rPr>
          <w:rFonts w:ascii="Times New Roman" w:hAnsi="Times New Roman" w:cs="Times New Roman"/>
          <w:spacing w:val="-2"/>
          <w:sz w:val="22"/>
          <w:szCs w:val="22"/>
        </w:rPr>
        <w:t>троснабжения и других устройств, препятствующих подходу и нор</w:t>
      </w:r>
      <w:r>
        <w:rPr>
          <w:rFonts w:ascii="Times New Roman" w:hAnsi="Times New Roman" w:cs="Times New Roman"/>
          <w:spacing w:val="-2"/>
          <w:sz w:val="22"/>
          <w:szCs w:val="22"/>
        </w:rPr>
        <w:softHyphen/>
      </w:r>
      <w:r>
        <w:rPr>
          <w:rFonts w:ascii="Times New Roman" w:hAnsi="Times New Roman" w:cs="Times New Roman"/>
          <w:sz w:val="22"/>
          <w:szCs w:val="22"/>
        </w:rPr>
        <w:t>мальной работе машин; при высоте насыпей не более 3 м и глуби</w:t>
      </w:r>
      <w:r>
        <w:rPr>
          <w:rFonts w:ascii="Times New Roman" w:hAnsi="Times New Roman" w:cs="Times New Roman"/>
          <w:sz w:val="22"/>
          <w:szCs w:val="22"/>
        </w:rPr>
        <w:softHyphen/>
        <w:t>не выемок не более 2,5 м.</w:t>
      </w:r>
    </w:p>
    <w:p w:rsidR="00DF153A" w:rsidRDefault="00DF153A">
      <w:pPr>
        <w:shd w:val="clear" w:color="auto" w:fill="FFFFFF"/>
        <w:spacing w:line="250" w:lineRule="exact"/>
        <w:ind w:left="211" w:right="384" w:firstLine="274"/>
        <w:jc w:val="both"/>
      </w:pPr>
      <w:r>
        <w:rPr>
          <w:rFonts w:ascii="Times New Roman" w:hAnsi="Times New Roman" w:cs="Times New Roman"/>
          <w:sz w:val="22"/>
          <w:szCs w:val="22"/>
        </w:rPr>
        <w:t>Правильная технология предусматривает совмещение обоих методов. По условиям подъезда с «поля» можно устанавливать примерно 20 % общего числа опор, а остальные 80 % с «пути».</w:t>
      </w:r>
    </w:p>
    <w:p w:rsidR="00DF153A" w:rsidRDefault="00DF153A">
      <w:pPr>
        <w:shd w:val="clear" w:color="auto" w:fill="FFFFFF"/>
        <w:spacing w:line="250" w:lineRule="exact"/>
        <w:ind w:left="206" w:right="384" w:firstLine="283"/>
        <w:jc w:val="both"/>
      </w:pPr>
      <w:r>
        <w:rPr>
          <w:rFonts w:ascii="Times New Roman" w:hAnsi="Times New Roman" w:cs="Times New Roman"/>
          <w:sz w:val="22"/>
          <w:szCs w:val="22"/>
        </w:rPr>
        <w:t>Примерный перечень машин и механизмов, необходимых при установке опор контактной сети с «пути», приведен ниже.</w:t>
      </w:r>
    </w:p>
    <w:p w:rsidR="00DF153A" w:rsidRDefault="00DF153A">
      <w:pPr>
        <w:spacing w:before="34"/>
        <w:rPr>
          <w:rFonts w:ascii="Times New Roman" w:hAnsi="Times New Roman" w:cs="Times New Roman"/>
          <w:sz w:val="24"/>
          <w:szCs w:val="24"/>
        </w:rPr>
      </w:pPr>
      <w:r w:rsidRPr="00D257E3">
        <w:rPr>
          <w:rFonts w:ascii="Times New Roman" w:hAnsi="Times New Roman" w:cs="Times New Roman"/>
          <w:sz w:val="24"/>
          <w:szCs w:val="24"/>
        </w:rPr>
        <w:pict>
          <v:shape id="_x0000_i1162" type="#_x0000_t75" style="width:345.75pt;height:241.5pt">
            <v:imagedata r:id="rId147" o:title=""/>
          </v:shape>
        </w:pict>
      </w:r>
    </w:p>
    <w:p w:rsidR="00DF153A" w:rsidRDefault="00DF153A">
      <w:pPr>
        <w:spacing w:before="34"/>
        <w:rPr>
          <w:rFonts w:ascii="Times New Roman" w:hAnsi="Times New Roman" w:cs="Times New Roman"/>
          <w:sz w:val="24"/>
          <w:szCs w:val="24"/>
        </w:rPr>
        <w:sectPr w:rsidR="00DF153A">
          <w:pgSz w:w="16834" w:h="11909" w:orient="landscape"/>
          <w:pgMar w:top="753" w:right="953" w:bottom="360" w:left="8959" w:header="720" w:footer="720" w:gutter="0"/>
          <w:cols w:space="60"/>
          <w:noEndnote/>
        </w:sectPr>
      </w:pPr>
    </w:p>
    <w:p w:rsidR="00DF153A" w:rsidRDefault="00DF153A">
      <w:pPr>
        <w:framePr w:h="10075" w:hSpace="38" w:wrap="notBeside" w:vAnchor="text" w:hAnchor="margin" w:x="7998" w:y="92"/>
        <w:rPr>
          <w:rFonts w:ascii="Times New Roman" w:hAnsi="Times New Roman" w:cs="Times New Roman"/>
          <w:sz w:val="24"/>
          <w:szCs w:val="24"/>
        </w:rPr>
      </w:pPr>
      <w:r w:rsidRPr="00D257E3">
        <w:rPr>
          <w:rFonts w:ascii="Times New Roman" w:hAnsi="Times New Roman" w:cs="Times New Roman"/>
          <w:sz w:val="24"/>
          <w:szCs w:val="24"/>
        </w:rPr>
        <w:pict>
          <v:shape id="_x0000_i1163" type="#_x0000_t75" style="width:348pt;height:7in">
            <v:imagedata r:id="rId148" o:title=""/>
          </v:shape>
        </w:pict>
      </w:r>
    </w:p>
    <w:p w:rsidR="00DF153A" w:rsidRDefault="00DF153A">
      <w:pPr>
        <w:rPr>
          <w:rFonts w:ascii="Times New Roman" w:hAnsi="Times New Roman" w:cs="Times New Roman"/>
          <w:sz w:val="24"/>
          <w:szCs w:val="24"/>
        </w:rPr>
      </w:pPr>
      <w:r w:rsidRPr="00D257E3">
        <w:rPr>
          <w:rFonts w:ascii="Times New Roman" w:hAnsi="Times New Roman" w:cs="Times New Roman"/>
          <w:sz w:val="24"/>
          <w:szCs w:val="24"/>
        </w:rPr>
        <w:pict>
          <v:shape id="_x0000_i1164" type="#_x0000_t75" style="width:351pt;height:157.5pt">
            <v:imagedata r:id="rId149" o:title=""/>
          </v:shape>
        </w:pict>
      </w:r>
    </w:p>
    <w:p w:rsidR="00DF153A" w:rsidRDefault="00DF153A">
      <w:pPr>
        <w:shd w:val="clear" w:color="auto" w:fill="FFFFFF"/>
        <w:spacing w:before="96" w:line="250" w:lineRule="exact"/>
        <w:ind w:left="408" w:right="336" w:firstLine="283"/>
        <w:jc w:val="both"/>
      </w:pPr>
      <w:r>
        <w:rPr>
          <w:rFonts w:ascii="Times New Roman" w:hAnsi="Times New Roman" w:cs="Times New Roman"/>
          <w:sz w:val="22"/>
          <w:szCs w:val="22"/>
        </w:rPr>
        <w:t>Для обеспечения конструкциями, требующимися для сооруже</w:t>
      </w:r>
      <w:r>
        <w:rPr>
          <w:rFonts w:ascii="Times New Roman" w:hAnsi="Times New Roman" w:cs="Times New Roman"/>
          <w:sz w:val="22"/>
          <w:szCs w:val="22"/>
        </w:rPr>
        <w:softHyphen/>
      </w:r>
      <w:r>
        <w:rPr>
          <w:rFonts w:ascii="Times New Roman" w:hAnsi="Times New Roman" w:cs="Times New Roman"/>
          <w:spacing w:val="-6"/>
          <w:sz w:val="22"/>
          <w:szCs w:val="22"/>
        </w:rPr>
        <w:t xml:space="preserve">ний контактной сети, организуются линейные комплектовочные базы. </w:t>
      </w:r>
      <w:r>
        <w:rPr>
          <w:rFonts w:ascii="Times New Roman" w:hAnsi="Times New Roman" w:cs="Times New Roman"/>
          <w:sz w:val="22"/>
          <w:szCs w:val="22"/>
        </w:rPr>
        <w:t xml:space="preserve">Базы предназначены для разгрузки, сортировки и складирования </w:t>
      </w:r>
      <w:r>
        <w:rPr>
          <w:rFonts w:ascii="Times New Roman" w:hAnsi="Times New Roman" w:cs="Times New Roman"/>
          <w:spacing w:val="-1"/>
          <w:sz w:val="22"/>
          <w:szCs w:val="22"/>
        </w:rPr>
        <w:t>необходимого запаса опор и фундаментов: стоянки комплектов ма</w:t>
      </w:r>
      <w:r>
        <w:rPr>
          <w:rFonts w:ascii="Times New Roman" w:hAnsi="Times New Roman" w:cs="Times New Roman"/>
          <w:spacing w:val="-1"/>
          <w:sz w:val="22"/>
          <w:szCs w:val="22"/>
        </w:rPr>
        <w:softHyphen/>
      </w:r>
      <w:r>
        <w:rPr>
          <w:rFonts w:ascii="Times New Roman" w:hAnsi="Times New Roman" w:cs="Times New Roman"/>
          <w:spacing w:val="-2"/>
          <w:sz w:val="22"/>
          <w:szCs w:val="22"/>
        </w:rPr>
        <w:t>шин, подбора и погрузки опор и фундаментов на платформы земле-</w:t>
      </w:r>
      <w:r>
        <w:rPr>
          <w:rFonts w:ascii="Times New Roman" w:hAnsi="Times New Roman" w:cs="Times New Roman"/>
          <w:spacing w:val="-1"/>
          <w:sz w:val="22"/>
          <w:szCs w:val="22"/>
        </w:rPr>
        <w:t xml:space="preserve">ройно-установочных поездов или транспортные средства. Для этой цели комплектовочные базы должны иметь: один или два рабочих </w:t>
      </w:r>
      <w:r>
        <w:rPr>
          <w:rFonts w:ascii="Times New Roman" w:hAnsi="Times New Roman" w:cs="Times New Roman"/>
          <w:sz w:val="22"/>
          <w:szCs w:val="22"/>
        </w:rPr>
        <w:t xml:space="preserve">пути для стоянки, экипировки и маневров землеройно-установоч-ных поездов; прирельсовые площадки шириной 20-30 м и длиной </w:t>
      </w:r>
      <w:r>
        <w:rPr>
          <w:rFonts w:ascii="Times New Roman" w:hAnsi="Times New Roman" w:cs="Times New Roman"/>
          <w:spacing w:val="-2"/>
          <w:sz w:val="22"/>
          <w:szCs w:val="22"/>
        </w:rPr>
        <w:t>100-150 м для складирования конструкций и погрузки их на транс</w:t>
      </w:r>
      <w:r>
        <w:rPr>
          <w:rFonts w:ascii="Times New Roman" w:hAnsi="Times New Roman" w:cs="Times New Roman"/>
          <w:spacing w:val="-2"/>
          <w:sz w:val="22"/>
          <w:szCs w:val="22"/>
        </w:rPr>
        <w:softHyphen/>
      </w:r>
      <w:r>
        <w:rPr>
          <w:rFonts w:ascii="Times New Roman" w:hAnsi="Times New Roman" w:cs="Times New Roman"/>
          <w:spacing w:val="-3"/>
          <w:sz w:val="22"/>
          <w:szCs w:val="22"/>
        </w:rPr>
        <w:t>портные средства, подъездные дороги для автомобилей и тракторов.</w:t>
      </w:r>
    </w:p>
    <w:p w:rsidR="00DF153A" w:rsidRDefault="00DF153A">
      <w:pPr>
        <w:shd w:val="clear" w:color="auto" w:fill="FFFFFF"/>
        <w:spacing w:line="250" w:lineRule="exact"/>
        <w:ind w:left="413" w:right="336" w:firstLine="283"/>
        <w:jc w:val="both"/>
      </w:pPr>
      <w:r>
        <w:rPr>
          <w:rFonts w:ascii="Times New Roman" w:hAnsi="Times New Roman" w:cs="Times New Roman"/>
          <w:sz w:val="22"/>
          <w:szCs w:val="22"/>
        </w:rPr>
        <w:t>Разработка котлованов, перевозка и установка опор являются единым технологическим процессом, который выполняется оп</w:t>
      </w:r>
      <w:r>
        <w:rPr>
          <w:rFonts w:ascii="Times New Roman" w:hAnsi="Times New Roman" w:cs="Times New Roman"/>
          <w:sz w:val="22"/>
          <w:szCs w:val="22"/>
        </w:rPr>
        <w:softHyphen/>
        <w:t>ределенным комплектом машин, ведущая машина — установоч</w:t>
      </w:r>
      <w:r>
        <w:rPr>
          <w:rFonts w:ascii="Times New Roman" w:hAnsi="Times New Roman" w:cs="Times New Roman"/>
          <w:sz w:val="22"/>
          <w:szCs w:val="22"/>
        </w:rPr>
        <w:softHyphen/>
        <w:t>ный кран. Форма технологического графика установки одной опоры с «Поля» приведен на с. 221.</w:t>
      </w:r>
    </w:p>
    <w:p w:rsidR="00DF153A" w:rsidRDefault="00DF153A">
      <w:pPr>
        <w:shd w:val="clear" w:color="auto" w:fill="FFFFFF"/>
        <w:spacing w:line="250" w:lineRule="exact"/>
        <w:ind w:left="413" w:right="331" w:firstLine="288"/>
        <w:jc w:val="both"/>
      </w:pPr>
      <w:r>
        <w:rPr>
          <w:rFonts w:ascii="Times New Roman" w:hAnsi="Times New Roman" w:cs="Times New Roman"/>
          <w:spacing w:val="-5"/>
          <w:sz w:val="22"/>
          <w:szCs w:val="22"/>
        </w:rPr>
        <w:t xml:space="preserve">Подвески контактной сети зависят от климата, скорости движения </w:t>
      </w:r>
      <w:r>
        <w:rPr>
          <w:rFonts w:ascii="Times New Roman" w:hAnsi="Times New Roman" w:cs="Times New Roman"/>
          <w:spacing w:val="-6"/>
          <w:sz w:val="22"/>
          <w:szCs w:val="22"/>
        </w:rPr>
        <w:t xml:space="preserve">поездов и условий снятия тока. Существующие системы различаются </w:t>
      </w:r>
      <w:r>
        <w:rPr>
          <w:rFonts w:ascii="Times New Roman" w:hAnsi="Times New Roman" w:cs="Times New Roman"/>
          <w:spacing w:val="-5"/>
          <w:sz w:val="22"/>
          <w:szCs w:val="22"/>
        </w:rPr>
        <w:t>по способу подвешивания контактных проводов, их натяжению и рас</w:t>
      </w:r>
      <w:r>
        <w:rPr>
          <w:rFonts w:ascii="Times New Roman" w:hAnsi="Times New Roman" w:cs="Times New Roman"/>
          <w:spacing w:val="-5"/>
          <w:sz w:val="22"/>
          <w:szCs w:val="22"/>
        </w:rPr>
        <w:softHyphen/>
      </w:r>
      <w:r>
        <w:rPr>
          <w:rFonts w:ascii="Times New Roman" w:hAnsi="Times New Roman" w:cs="Times New Roman"/>
          <w:spacing w:val="-4"/>
          <w:sz w:val="22"/>
          <w:szCs w:val="22"/>
        </w:rPr>
        <w:t xml:space="preserve">положению в плане. Наибольшее распространение получила цепная подвеска. При цепной подвеске контактный провод подвешивается к </w:t>
      </w:r>
      <w:r>
        <w:rPr>
          <w:rFonts w:ascii="Times New Roman" w:hAnsi="Times New Roman" w:cs="Times New Roman"/>
          <w:spacing w:val="-2"/>
          <w:sz w:val="22"/>
          <w:szCs w:val="22"/>
        </w:rPr>
        <w:t xml:space="preserve">несущему тросу на специальных струнах. Это позволяет сохранить </w:t>
      </w:r>
      <w:r>
        <w:rPr>
          <w:rFonts w:ascii="Times New Roman" w:hAnsi="Times New Roman" w:cs="Times New Roman"/>
          <w:spacing w:val="-5"/>
          <w:sz w:val="22"/>
          <w:szCs w:val="22"/>
        </w:rPr>
        <w:t xml:space="preserve">заданную высоту контактного провода над путем и придает подвеске </w:t>
      </w:r>
      <w:r>
        <w:rPr>
          <w:rFonts w:ascii="Times New Roman" w:hAnsi="Times New Roman" w:cs="Times New Roman"/>
          <w:spacing w:val="-6"/>
          <w:sz w:val="22"/>
          <w:szCs w:val="22"/>
        </w:rPr>
        <w:t>необходимую эластичность при высокой скорости движения. Монтаж подвески контактной сети начинается с оборудования опор поддержи-</w:t>
      </w:r>
    </w:p>
    <w:p w:rsidR="00DF153A" w:rsidRDefault="00DF153A">
      <w:pPr>
        <w:shd w:val="clear" w:color="auto" w:fill="FFFFFF"/>
        <w:spacing w:before="226"/>
        <w:ind w:left="413"/>
      </w:pPr>
      <w:r>
        <w:rPr>
          <w:spacing w:val="-10"/>
        </w:rPr>
        <w:t>220</w:t>
      </w:r>
    </w:p>
    <w:p w:rsidR="00DF153A" w:rsidRDefault="00DF153A">
      <w:pPr>
        <w:shd w:val="clear" w:color="auto" w:fill="FFFFFF"/>
        <w:spacing w:before="226"/>
        <w:ind w:left="413"/>
        <w:sectPr w:rsidR="00DF153A">
          <w:pgSz w:w="16834" w:h="11909" w:orient="landscape"/>
          <w:pgMar w:top="871" w:right="8854" w:bottom="360" w:left="900" w:header="720" w:footer="720" w:gutter="0"/>
          <w:cols w:space="60"/>
          <w:noEndnote/>
        </w:sectPr>
      </w:pPr>
    </w:p>
    <w:p w:rsidR="00DF153A" w:rsidRDefault="00DF153A">
      <w:pPr>
        <w:spacing w:line="1" w:lineRule="exact"/>
        <w:rPr>
          <w:rFonts w:ascii="Times New Roman" w:hAnsi="Times New Roman" w:cs="Times New Roman"/>
          <w:sz w:val="2"/>
          <w:szCs w:val="2"/>
        </w:rPr>
      </w:pPr>
    </w:p>
    <w:p w:rsidR="00DF153A" w:rsidRDefault="00DF153A">
      <w:pPr>
        <w:framePr w:h="9691" w:hSpace="38" w:wrap="notBeside" w:vAnchor="text" w:hAnchor="margin" w:x="9159" w:y="1"/>
        <w:rPr>
          <w:rFonts w:ascii="Times New Roman" w:hAnsi="Times New Roman" w:cs="Times New Roman"/>
          <w:sz w:val="24"/>
          <w:szCs w:val="24"/>
        </w:rPr>
      </w:pPr>
      <w:r w:rsidRPr="00D257E3">
        <w:rPr>
          <w:rFonts w:ascii="Times New Roman" w:hAnsi="Times New Roman" w:cs="Times New Roman"/>
          <w:sz w:val="24"/>
          <w:szCs w:val="24"/>
        </w:rPr>
        <w:pict>
          <v:shape id="_x0000_i1165" type="#_x0000_t75" style="width:207pt;height:480pt">
            <v:imagedata r:id="rId150" o:title=""/>
          </v:shape>
        </w:pict>
      </w:r>
    </w:p>
    <w:p w:rsidR="00DF153A" w:rsidRDefault="00DF153A">
      <w:pPr>
        <w:shd w:val="clear" w:color="auto" w:fill="FFFFFF"/>
        <w:spacing w:before="14" w:line="250" w:lineRule="exact"/>
        <w:ind w:left="14"/>
        <w:jc w:val="both"/>
      </w:pPr>
      <w:r>
        <w:rPr>
          <w:rFonts w:ascii="Times New Roman" w:hAnsi="Times New Roman" w:cs="Times New Roman"/>
          <w:spacing w:val="-4"/>
          <w:sz w:val="22"/>
          <w:szCs w:val="22"/>
        </w:rPr>
        <w:t>вающими и фиксирующими устройствами — кронштейнами с изоля</w:t>
      </w:r>
      <w:r>
        <w:rPr>
          <w:rFonts w:ascii="Times New Roman" w:hAnsi="Times New Roman" w:cs="Times New Roman"/>
          <w:spacing w:val="-4"/>
          <w:sz w:val="22"/>
          <w:szCs w:val="22"/>
        </w:rPr>
        <w:softHyphen/>
      </w:r>
      <w:r>
        <w:rPr>
          <w:rFonts w:ascii="Times New Roman" w:hAnsi="Times New Roman" w:cs="Times New Roman"/>
          <w:spacing w:val="-3"/>
          <w:sz w:val="22"/>
          <w:szCs w:val="22"/>
        </w:rPr>
        <w:t>торами и фиксаторами контактного провода в плане.</w:t>
      </w:r>
    </w:p>
    <w:p w:rsidR="00DF153A" w:rsidRDefault="00DF153A">
      <w:pPr>
        <w:shd w:val="clear" w:color="auto" w:fill="FFFFFF"/>
        <w:spacing w:line="250" w:lineRule="exact"/>
        <w:ind w:left="14" w:firstLine="298"/>
        <w:jc w:val="both"/>
      </w:pPr>
      <w:r>
        <w:rPr>
          <w:rFonts w:ascii="Times New Roman" w:hAnsi="Times New Roman" w:cs="Times New Roman"/>
          <w:spacing w:val="-3"/>
          <w:sz w:val="22"/>
          <w:szCs w:val="22"/>
        </w:rPr>
        <w:t>Способ монтажа цепной подвески зависит от интенсивности дви</w:t>
      </w:r>
      <w:r>
        <w:rPr>
          <w:rFonts w:ascii="Times New Roman" w:hAnsi="Times New Roman" w:cs="Times New Roman"/>
          <w:spacing w:val="-3"/>
          <w:sz w:val="22"/>
          <w:szCs w:val="22"/>
        </w:rPr>
        <w:softHyphen/>
      </w:r>
      <w:r>
        <w:rPr>
          <w:rFonts w:ascii="Times New Roman" w:hAnsi="Times New Roman" w:cs="Times New Roman"/>
          <w:spacing w:val="-2"/>
          <w:sz w:val="22"/>
          <w:szCs w:val="22"/>
        </w:rPr>
        <w:t>жения поездов, наличия кривых и других местных условий. Наибо</w:t>
      </w:r>
      <w:r>
        <w:rPr>
          <w:rFonts w:ascii="Times New Roman" w:hAnsi="Times New Roman" w:cs="Times New Roman"/>
          <w:spacing w:val="-2"/>
          <w:sz w:val="22"/>
          <w:szCs w:val="22"/>
        </w:rPr>
        <w:softHyphen/>
      </w:r>
      <w:r>
        <w:rPr>
          <w:rFonts w:ascii="Times New Roman" w:hAnsi="Times New Roman" w:cs="Times New Roman"/>
          <w:spacing w:val="-3"/>
          <w:sz w:val="22"/>
          <w:szCs w:val="22"/>
        </w:rPr>
        <w:t xml:space="preserve">лее распространенные способы: раскатка и подвеска несущего троса и контактного провода непосредственно на опорах (рис. 84), монтаж </w:t>
      </w:r>
      <w:r>
        <w:rPr>
          <w:rFonts w:ascii="Times New Roman" w:hAnsi="Times New Roman" w:cs="Times New Roman"/>
          <w:spacing w:val="-5"/>
          <w:sz w:val="22"/>
          <w:szCs w:val="22"/>
        </w:rPr>
        <w:t xml:space="preserve">цепной подвески на расстоянии 1,5-2 м от земли на опорах, подъем ее </w:t>
      </w:r>
      <w:r>
        <w:rPr>
          <w:rFonts w:ascii="Times New Roman" w:hAnsi="Times New Roman" w:cs="Times New Roman"/>
          <w:spacing w:val="-3"/>
          <w:sz w:val="22"/>
          <w:szCs w:val="22"/>
        </w:rPr>
        <w:t>на консоли; подвеска струн к несущем) проводу на обочине полотна, подъемка его на консоли, затем раскатка контактного провода. Мон</w:t>
      </w:r>
      <w:r>
        <w:rPr>
          <w:rFonts w:ascii="Times New Roman" w:hAnsi="Times New Roman" w:cs="Times New Roman"/>
          <w:spacing w:val="-3"/>
          <w:sz w:val="22"/>
          <w:szCs w:val="22"/>
        </w:rPr>
        <w:softHyphen/>
      </w:r>
      <w:r>
        <w:rPr>
          <w:rFonts w:ascii="Times New Roman" w:hAnsi="Times New Roman" w:cs="Times New Roman"/>
          <w:spacing w:val="-1"/>
          <w:sz w:val="22"/>
          <w:szCs w:val="22"/>
        </w:rPr>
        <w:t>тажные работы выполняются электромонтажными поездами, в со</w:t>
      </w:r>
      <w:r>
        <w:rPr>
          <w:rFonts w:ascii="Times New Roman" w:hAnsi="Times New Roman" w:cs="Times New Roman"/>
          <w:spacing w:val="-1"/>
          <w:sz w:val="22"/>
          <w:szCs w:val="22"/>
        </w:rPr>
        <w:softHyphen/>
      </w:r>
      <w:r>
        <w:rPr>
          <w:rFonts w:ascii="Times New Roman" w:hAnsi="Times New Roman" w:cs="Times New Roman"/>
          <w:spacing w:val="-2"/>
          <w:sz w:val="22"/>
          <w:szCs w:val="22"/>
        </w:rPr>
        <w:t>став которых входят: вагон с подъемной вышкой, раскаточная плат</w:t>
      </w:r>
      <w:r>
        <w:rPr>
          <w:rFonts w:ascii="Times New Roman" w:hAnsi="Times New Roman" w:cs="Times New Roman"/>
          <w:spacing w:val="-2"/>
          <w:sz w:val="22"/>
          <w:szCs w:val="22"/>
        </w:rPr>
        <w:softHyphen/>
      </w:r>
      <w:r>
        <w:rPr>
          <w:rFonts w:ascii="Times New Roman" w:hAnsi="Times New Roman" w:cs="Times New Roman"/>
          <w:spacing w:val="-1"/>
          <w:sz w:val="22"/>
          <w:szCs w:val="22"/>
        </w:rPr>
        <w:t xml:space="preserve">форма с краном, монтажная машина МШ ТС и др. Для монтажных </w:t>
      </w:r>
      <w:r>
        <w:rPr>
          <w:rFonts w:ascii="Times New Roman" w:hAnsi="Times New Roman" w:cs="Times New Roman"/>
          <w:spacing w:val="-2"/>
          <w:sz w:val="22"/>
          <w:szCs w:val="22"/>
        </w:rPr>
        <w:t>работ и эксплуатационного обслуживания контактной подвески ис</w:t>
      </w:r>
      <w:r>
        <w:rPr>
          <w:rFonts w:ascii="Times New Roman" w:hAnsi="Times New Roman" w:cs="Times New Roman"/>
          <w:spacing w:val="-2"/>
          <w:sz w:val="22"/>
          <w:szCs w:val="22"/>
        </w:rPr>
        <w:softHyphen/>
      </w:r>
      <w:r>
        <w:rPr>
          <w:rFonts w:ascii="Times New Roman" w:hAnsi="Times New Roman" w:cs="Times New Roman"/>
          <w:sz w:val="22"/>
          <w:szCs w:val="22"/>
        </w:rPr>
        <w:t>пользуются монтажные дрезины ДМ.</w:t>
      </w:r>
    </w:p>
    <w:p w:rsidR="00DF153A" w:rsidRDefault="00DF153A">
      <w:pPr>
        <w:shd w:val="clear" w:color="auto" w:fill="FFFFFF"/>
        <w:spacing w:before="163" w:line="288" w:lineRule="exact"/>
        <w:ind w:left="2256" w:right="442" w:hanging="1368"/>
      </w:pPr>
      <w:r>
        <w:rPr>
          <w:rFonts w:ascii="Times New Roman" w:hAnsi="Times New Roman" w:cs="Times New Roman"/>
          <w:b/>
          <w:bCs/>
          <w:sz w:val="22"/>
          <w:szCs w:val="22"/>
        </w:rPr>
        <w:t xml:space="preserve">5. </w:t>
      </w:r>
      <w:r>
        <w:rPr>
          <w:rFonts w:ascii="Times New Roman" w:hAnsi="Times New Roman" w:cs="Times New Roman"/>
          <w:b/>
          <w:bCs/>
          <w:i/>
          <w:iCs/>
          <w:sz w:val="22"/>
          <w:szCs w:val="22"/>
        </w:rPr>
        <w:t>3. Техника безопасности при сооружении контактной сети</w:t>
      </w:r>
    </w:p>
    <w:p w:rsidR="00DF153A" w:rsidRDefault="00DF153A">
      <w:pPr>
        <w:shd w:val="clear" w:color="auto" w:fill="FFFFFF"/>
        <w:spacing w:before="173" w:line="250" w:lineRule="exact"/>
        <w:ind w:left="10" w:firstLine="283"/>
        <w:jc w:val="both"/>
      </w:pPr>
      <w:r>
        <w:rPr>
          <w:rFonts w:ascii="Times New Roman" w:hAnsi="Times New Roman" w:cs="Times New Roman"/>
          <w:sz w:val="22"/>
          <w:szCs w:val="22"/>
        </w:rPr>
        <w:t>Работы по сооружению контактной сети выполняются в соот</w:t>
      </w:r>
      <w:r>
        <w:rPr>
          <w:rFonts w:ascii="Times New Roman" w:hAnsi="Times New Roman" w:cs="Times New Roman"/>
          <w:sz w:val="22"/>
          <w:szCs w:val="22"/>
        </w:rPr>
        <w:softHyphen/>
      </w:r>
      <w:r>
        <w:rPr>
          <w:rFonts w:ascii="Times New Roman" w:hAnsi="Times New Roman" w:cs="Times New Roman"/>
          <w:spacing w:val="-1"/>
          <w:sz w:val="22"/>
          <w:szCs w:val="22"/>
        </w:rPr>
        <w:t>ветствии с требованиями Правил технической эксплуатации желез</w:t>
      </w:r>
      <w:r>
        <w:rPr>
          <w:rFonts w:ascii="Times New Roman" w:hAnsi="Times New Roman" w:cs="Times New Roman"/>
          <w:spacing w:val="-1"/>
          <w:sz w:val="22"/>
          <w:szCs w:val="22"/>
        </w:rPr>
        <w:softHyphen/>
      </w:r>
      <w:r>
        <w:rPr>
          <w:rFonts w:ascii="Times New Roman" w:hAnsi="Times New Roman" w:cs="Times New Roman"/>
          <w:sz w:val="22"/>
          <w:szCs w:val="22"/>
        </w:rPr>
        <w:t>ных дорог Российской Федерации, Инструкцией по сигнализации на железных дорогах Российской Федерации, Инструкции по дви</w:t>
      </w:r>
      <w:r>
        <w:rPr>
          <w:rFonts w:ascii="Times New Roman" w:hAnsi="Times New Roman" w:cs="Times New Roman"/>
          <w:sz w:val="22"/>
          <w:szCs w:val="22"/>
        </w:rPr>
        <w:softHyphen/>
        <w:t>жению поездов и маневровой работе на железных дорогах Россий</w:t>
      </w:r>
      <w:r>
        <w:rPr>
          <w:rFonts w:ascii="Times New Roman" w:hAnsi="Times New Roman" w:cs="Times New Roman"/>
          <w:sz w:val="22"/>
          <w:szCs w:val="22"/>
        </w:rPr>
        <w:softHyphen/>
      </w:r>
      <w:r>
        <w:rPr>
          <w:rFonts w:ascii="Times New Roman" w:hAnsi="Times New Roman" w:cs="Times New Roman"/>
          <w:spacing w:val="-1"/>
          <w:sz w:val="22"/>
          <w:szCs w:val="22"/>
        </w:rPr>
        <w:t xml:space="preserve">ской Федерации, обеспечению безопасности движения поездов при </w:t>
      </w:r>
      <w:r>
        <w:rPr>
          <w:rFonts w:ascii="Times New Roman" w:hAnsi="Times New Roman" w:cs="Times New Roman"/>
          <w:sz w:val="22"/>
          <w:szCs w:val="22"/>
        </w:rPr>
        <w:t>производстве путевых работ и безопасной эксплуатации землерой</w:t>
      </w:r>
      <w:r>
        <w:rPr>
          <w:rFonts w:ascii="Times New Roman" w:hAnsi="Times New Roman" w:cs="Times New Roman"/>
          <w:sz w:val="22"/>
          <w:szCs w:val="22"/>
        </w:rPr>
        <w:softHyphen/>
        <w:t>ных машин, монтажных кранов, дрезин мотовозов. Все лица, до</w:t>
      </w:r>
      <w:r>
        <w:rPr>
          <w:rFonts w:ascii="Times New Roman" w:hAnsi="Times New Roman" w:cs="Times New Roman"/>
          <w:sz w:val="22"/>
          <w:szCs w:val="22"/>
        </w:rPr>
        <w:softHyphen/>
        <w:t>пускаемые к работам по сооружению. Контактной сети, должны пройти медицинскую комиссию по правилам профессионального отбора, до начала работ должны быть обучены и сдать испытания в зависимости от характера выполняемых работ.</w:t>
      </w:r>
    </w:p>
    <w:p w:rsidR="00DF153A" w:rsidRDefault="00DF153A">
      <w:pPr>
        <w:shd w:val="clear" w:color="auto" w:fill="FFFFFF"/>
        <w:spacing w:line="250" w:lineRule="exact"/>
        <w:ind w:left="10" w:right="10" w:firstLine="293"/>
        <w:jc w:val="both"/>
      </w:pPr>
      <w:r>
        <w:rPr>
          <w:rFonts w:ascii="Times New Roman" w:hAnsi="Times New Roman" w:cs="Times New Roman"/>
          <w:spacing w:val="-3"/>
          <w:sz w:val="22"/>
          <w:szCs w:val="22"/>
        </w:rPr>
        <w:t>Начальник землеройно-установочного поезда должен пройти ис</w:t>
      </w:r>
      <w:r>
        <w:rPr>
          <w:rFonts w:ascii="Times New Roman" w:hAnsi="Times New Roman" w:cs="Times New Roman"/>
          <w:spacing w:val="-3"/>
          <w:sz w:val="22"/>
          <w:szCs w:val="22"/>
        </w:rPr>
        <w:softHyphen/>
      </w:r>
      <w:r>
        <w:rPr>
          <w:rFonts w:ascii="Times New Roman" w:hAnsi="Times New Roman" w:cs="Times New Roman"/>
          <w:spacing w:val="-4"/>
          <w:sz w:val="22"/>
          <w:szCs w:val="22"/>
        </w:rPr>
        <w:t>пытание в объеме знаний дорожного мастера. Крановщиками и стро-</w:t>
      </w:r>
      <w:r>
        <w:rPr>
          <w:rFonts w:ascii="Times New Roman" w:hAnsi="Times New Roman" w:cs="Times New Roman"/>
          <w:spacing w:val="-5"/>
          <w:sz w:val="22"/>
          <w:szCs w:val="22"/>
        </w:rPr>
        <w:t>повщиками могут работать только лица, прошедшие медицинское ос</w:t>
      </w:r>
      <w:r>
        <w:rPr>
          <w:rFonts w:ascii="Times New Roman" w:hAnsi="Times New Roman" w:cs="Times New Roman"/>
          <w:spacing w:val="-5"/>
          <w:sz w:val="22"/>
          <w:szCs w:val="22"/>
        </w:rPr>
        <w:softHyphen/>
      </w:r>
      <w:r>
        <w:rPr>
          <w:rFonts w:ascii="Times New Roman" w:hAnsi="Times New Roman" w:cs="Times New Roman"/>
          <w:spacing w:val="-7"/>
          <w:sz w:val="22"/>
          <w:szCs w:val="22"/>
        </w:rPr>
        <w:t xml:space="preserve">видетельствование, специальное обучение и выдержавшие испытание в </w:t>
      </w:r>
      <w:r>
        <w:rPr>
          <w:rFonts w:ascii="Times New Roman" w:hAnsi="Times New Roman" w:cs="Times New Roman"/>
          <w:spacing w:val="-5"/>
          <w:sz w:val="22"/>
          <w:szCs w:val="22"/>
        </w:rPr>
        <w:t>соответствующей квалификационной комиссии с обязательным учас</w:t>
      </w:r>
      <w:r>
        <w:rPr>
          <w:rFonts w:ascii="Times New Roman" w:hAnsi="Times New Roman" w:cs="Times New Roman"/>
          <w:spacing w:val="-5"/>
          <w:sz w:val="22"/>
          <w:szCs w:val="22"/>
        </w:rPr>
        <w:softHyphen/>
      </w:r>
      <w:r>
        <w:rPr>
          <w:rFonts w:ascii="Times New Roman" w:hAnsi="Times New Roman" w:cs="Times New Roman"/>
          <w:sz w:val="22"/>
          <w:szCs w:val="22"/>
        </w:rPr>
        <w:t>тием представителя котлонадзора.</w:t>
      </w:r>
    </w:p>
    <w:p w:rsidR="00DF153A" w:rsidRDefault="00DF153A">
      <w:pPr>
        <w:shd w:val="clear" w:color="auto" w:fill="FFFFFF"/>
        <w:spacing w:line="250" w:lineRule="exact"/>
        <w:ind w:left="10" w:right="10" w:firstLine="298"/>
        <w:jc w:val="both"/>
      </w:pPr>
      <w:r>
        <w:rPr>
          <w:rFonts w:ascii="Times New Roman" w:hAnsi="Times New Roman" w:cs="Times New Roman"/>
          <w:spacing w:val="-1"/>
          <w:sz w:val="22"/>
          <w:szCs w:val="22"/>
        </w:rPr>
        <w:t xml:space="preserve">Все работы по сооружению контактной сети следует выполнить </w:t>
      </w:r>
      <w:r>
        <w:rPr>
          <w:rFonts w:ascii="Times New Roman" w:hAnsi="Times New Roman" w:cs="Times New Roman"/>
          <w:sz w:val="22"/>
          <w:szCs w:val="22"/>
        </w:rPr>
        <w:t>в светлое время суток.</w:t>
      </w:r>
    </w:p>
    <w:p w:rsidR="00DF153A" w:rsidRDefault="00DF153A">
      <w:pPr>
        <w:shd w:val="clear" w:color="auto" w:fill="FFFFFF"/>
        <w:spacing w:before="82"/>
      </w:pPr>
      <w:r>
        <w:rPr>
          <w:spacing w:val="-9"/>
        </w:rPr>
        <w:t>222</w:t>
      </w:r>
    </w:p>
    <w:p w:rsidR="00DF153A" w:rsidRDefault="00DF153A">
      <w:pPr>
        <w:shd w:val="clear" w:color="auto" w:fill="FFFFFF"/>
        <w:spacing w:before="82"/>
        <w:sectPr w:rsidR="00DF153A">
          <w:pgSz w:w="16834" w:h="11909" w:orient="landscape"/>
          <w:pgMar w:top="1063" w:right="9029" w:bottom="360" w:left="1440" w:header="720" w:footer="720" w:gutter="0"/>
          <w:cols w:space="60"/>
          <w:noEndnote/>
        </w:sectPr>
      </w:pPr>
    </w:p>
    <w:p w:rsidR="00DF153A" w:rsidRDefault="00DF153A">
      <w:pPr>
        <w:shd w:val="clear" w:color="auto" w:fill="FFFFFF"/>
        <w:spacing w:line="250" w:lineRule="exact"/>
        <w:ind w:right="67" w:firstLine="288"/>
        <w:jc w:val="both"/>
      </w:pPr>
      <w:r>
        <w:rPr>
          <w:rFonts w:ascii="Times New Roman" w:hAnsi="Times New Roman" w:cs="Times New Roman"/>
          <w:spacing w:val="-5"/>
          <w:sz w:val="22"/>
          <w:szCs w:val="22"/>
        </w:rPr>
        <w:t xml:space="preserve">Выезд на перегон землеройно-установочного поезда для работы в </w:t>
      </w:r>
      <w:r>
        <w:rPr>
          <w:rFonts w:ascii="Times New Roman" w:hAnsi="Times New Roman" w:cs="Times New Roman"/>
          <w:spacing w:val="-6"/>
          <w:sz w:val="22"/>
          <w:szCs w:val="22"/>
        </w:rPr>
        <w:t>«окно» допускается после получения разрешения на право занятия пе</w:t>
      </w:r>
      <w:r>
        <w:rPr>
          <w:rFonts w:ascii="Times New Roman" w:hAnsi="Times New Roman" w:cs="Times New Roman"/>
          <w:spacing w:val="-6"/>
          <w:sz w:val="22"/>
          <w:szCs w:val="22"/>
        </w:rPr>
        <w:softHyphen/>
        <w:t>регона под командой начальника поезда. В состав землеройно-устано</w:t>
      </w:r>
      <w:r>
        <w:rPr>
          <w:rFonts w:ascii="Times New Roman" w:hAnsi="Times New Roman" w:cs="Times New Roman"/>
          <w:spacing w:val="-6"/>
          <w:sz w:val="22"/>
          <w:szCs w:val="22"/>
        </w:rPr>
        <w:softHyphen/>
      </w:r>
      <w:r>
        <w:rPr>
          <w:rFonts w:ascii="Times New Roman" w:hAnsi="Times New Roman" w:cs="Times New Roman"/>
          <w:spacing w:val="-2"/>
          <w:sz w:val="22"/>
          <w:szCs w:val="22"/>
        </w:rPr>
        <w:t xml:space="preserve">вочного поезда запрещается включать негабаритные краны. В одно </w:t>
      </w:r>
      <w:r>
        <w:rPr>
          <w:rFonts w:ascii="Times New Roman" w:hAnsi="Times New Roman" w:cs="Times New Roman"/>
          <w:spacing w:val="-6"/>
          <w:sz w:val="22"/>
          <w:szCs w:val="22"/>
        </w:rPr>
        <w:t>«окно» могут работать два землеройно-установочных поезда, которые должны следовать к месту работы и возвращаться сцепленными вмес</w:t>
      </w:r>
      <w:r>
        <w:rPr>
          <w:rFonts w:ascii="Times New Roman" w:hAnsi="Times New Roman" w:cs="Times New Roman"/>
          <w:spacing w:val="-6"/>
          <w:sz w:val="22"/>
          <w:szCs w:val="22"/>
        </w:rPr>
        <w:softHyphen/>
        <w:t xml:space="preserve">те. В составе монтажно-раскаточного поезда допускается раскаточныи </w:t>
      </w:r>
      <w:r>
        <w:rPr>
          <w:rFonts w:ascii="Times New Roman" w:hAnsi="Times New Roman" w:cs="Times New Roman"/>
          <w:spacing w:val="-5"/>
          <w:sz w:val="22"/>
          <w:szCs w:val="22"/>
        </w:rPr>
        <w:t xml:space="preserve">поезд с отдельным мотовозом и монтажный поезд в составе мотовоза, </w:t>
      </w:r>
      <w:r>
        <w:rPr>
          <w:rFonts w:ascii="Times New Roman" w:hAnsi="Times New Roman" w:cs="Times New Roman"/>
          <w:spacing w:val="-2"/>
          <w:sz w:val="22"/>
          <w:szCs w:val="22"/>
        </w:rPr>
        <w:t xml:space="preserve">двух монтажных вагонов и раскаточной платформы для работы на </w:t>
      </w:r>
      <w:r>
        <w:rPr>
          <w:rFonts w:ascii="Times New Roman" w:hAnsi="Times New Roman" w:cs="Times New Roman"/>
          <w:spacing w:val="-7"/>
          <w:sz w:val="22"/>
          <w:szCs w:val="22"/>
        </w:rPr>
        <w:t xml:space="preserve">перегоне отдельно. Отправление их на перегон и возвращение должны </w:t>
      </w:r>
      <w:r>
        <w:rPr>
          <w:rFonts w:ascii="Times New Roman" w:hAnsi="Times New Roman" w:cs="Times New Roman"/>
          <w:spacing w:val="-6"/>
          <w:sz w:val="22"/>
          <w:szCs w:val="22"/>
        </w:rPr>
        <w:t>быть также в сцепленном виде — одним поездом. Землеройно-устано-</w:t>
      </w:r>
      <w:r>
        <w:rPr>
          <w:rFonts w:ascii="Times New Roman" w:hAnsi="Times New Roman" w:cs="Times New Roman"/>
          <w:spacing w:val="-4"/>
          <w:sz w:val="22"/>
          <w:szCs w:val="22"/>
        </w:rPr>
        <w:t>вочньш поезд, работающий на перегоне, ограждается сигналами.</w:t>
      </w:r>
    </w:p>
    <w:p w:rsidR="00DF153A" w:rsidRDefault="00DF153A">
      <w:pPr>
        <w:shd w:val="clear" w:color="auto" w:fill="FFFFFF"/>
        <w:spacing w:line="250" w:lineRule="exact"/>
        <w:ind w:left="29" w:right="19" w:firstLine="278"/>
        <w:jc w:val="both"/>
      </w:pPr>
      <w:r>
        <w:rPr>
          <w:rFonts w:ascii="Times New Roman" w:hAnsi="Times New Roman" w:cs="Times New Roman"/>
          <w:sz w:val="22"/>
          <w:szCs w:val="22"/>
        </w:rPr>
        <w:t xml:space="preserve">Установочным кранам запрещается делать повороты стрелой в </w:t>
      </w:r>
      <w:r>
        <w:rPr>
          <w:rFonts w:ascii="Times New Roman" w:hAnsi="Times New Roman" w:cs="Times New Roman"/>
          <w:spacing w:val="-3"/>
          <w:sz w:val="22"/>
          <w:szCs w:val="22"/>
        </w:rPr>
        <w:t xml:space="preserve">сторону незакрытого соседнего пути. Установочный кран, траверсы, </w:t>
      </w:r>
      <w:r>
        <w:rPr>
          <w:rFonts w:ascii="Times New Roman" w:hAnsi="Times New Roman" w:cs="Times New Roman"/>
          <w:spacing w:val="-2"/>
          <w:sz w:val="22"/>
          <w:szCs w:val="22"/>
        </w:rPr>
        <w:t>стропы и другие чалочные приспособления должны находиться по</w:t>
      </w:r>
      <w:r>
        <w:rPr>
          <w:rFonts w:ascii="Times New Roman" w:hAnsi="Times New Roman" w:cs="Times New Roman"/>
          <w:spacing w:val="-2"/>
          <w:sz w:val="22"/>
          <w:szCs w:val="22"/>
        </w:rPr>
        <w:softHyphen/>
        <w:t xml:space="preserve">стоянно в полной исправности. Механик обязан проверять не реже </w:t>
      </w:r>
      <w:r>
        <w:rPr>
          <w:rFonts w:ascii="Times New Roman" w:hAnsi="Times New Roman" w:cs="Times New Roman"/>
          <w:spacing w:val="-5"/>
          <w:sz w:val="22"/>
          <w:szCs w:val="22"/>
        </w:rPr>
        <w:t xml:space="preserve">одного раза в месяц степень износа шестеренки подъема и опускания </w:t>
      </w:r>
      <w:r>
        <w:rPr>
          <w:rFonts w:ascii="Times New Roman" w:hAnsi="Times New Roman" w:cs="Times New Roman"/>
          <w:spacing w:val="-4"/>
          <w:sz w:val="22"/>
          <w:szCs w:val="22"/>
        </w:rPr>
        <w:t>стрелы, траверс и других захватных приспособлений и не реже одно</w:t>
      </w:r>
      <w:r>
        <w:rPr>
          <w:rFonts w:ascii="Times New Roman" w:hAnsi="Times New Roman" w:cs="Times New Roman"/>
          <w:spacing w:val="-4"/>
          <w:sz w:val="22"/>
          <w:szCs w:val="22"/>
        </w:rPr>
        <w:softHyphen/>
      </w:r>
      <w:r>
        <w:rPr>
          <w:rFonts w:ascii="Times New Roman" w:hAnsi="Times New Roman" w:cs="Times New Roman"/>
          <w:spacing w:val="-5"/>
          <w:sz w:val="22"/>
          <w:szCs w:val="22"/>
        </w:rPr>
        <w:t>го раза в неделю — износ строп и чалочных канатов. При обслужива</w:t>
      </w:r>
      <w:r>
        <w:rPr>
          <w:rFonts w:ascii="Times New Roman" w:hAnsi="Times New Roman" w:cs="Times New Roman"/>
          <w:spacing w:val="-5"/>
          <w:sz w:val="22"/>
          <w:szCs w:val="22"/>
        </w:rPr>
        <w:softHyphen/>
      </w:r>
      <w:r>
        <w:rPr>
          <w:rFonts w:ascii="Times New Roman" w:hAnsi="Times New Roman" w:cs="Times New Roman"/>
          <w:spacing w:val="-2"/>
          <w:sz w:val="22"/>
          <w:szCs w:val="22"/>
        </w:rPr>
        <w:t>нии крана крановщик, стропальщик и машинист тепловоза пользу</w:t>
      </w:r>
      <w:r>
        <w:rPr>
          <w:rFonts w:ascii="Times New Roman" w:hAnsi="Times New Roman" w:cs="Times New Roman"/>
          <w:spacing w:val="-2"/>
          <w:sz w:val="22"/>
          <w:szCs w:val="22"/>
        </w:rPr>
        <w:softHyphen/>
      </w:r>
      <w:r>
        <w:rPr>
          <w:rFonts w:ascii="Times New Roman" w:hAnsi="Times New Roman" w:cs="Times New Roman"/>
          <w:spacing w:val="-3"/>
          <w:sz w:val="22"/>
          <w:szCs w:val="22"/>
        </w:rPr>
        <w:t>ются знаковой сигнализацией согласно инструкции инспекции Гос</w:t>
      </w:r>
      <w:r>
        <w:rPr>
          <w:rFonts w:ascii="Times New Roman" w:hAnsi="Times New Roman" w:cs="Times New Roman"/>
          <w:spacing w:val="-3"/>
          <w:sz w:val="22"/>
          <w:szCs w:val="22"/>
        </w:rPr>
        <w:softHyphen/>
      </w:r>
      <w:r>
        <w:rPr>
          <w:rFonts w:ascii="Times New Roman" w:hAnsi="Times New Roman" w:cs="Times New Roman"/>
          <w:spacing w:val="-1"/>
          <w:sz w:val="22"/>
          <w:szCs w:val="22"/>
        </w:rPr>
        <w:t xml:space="preserve">технадзора; крановщик обязан принимать сигналы о необходимых </w:t>
      </w:r>
      <w:r>
        <w:rPr>
          <w:rFonts w:ascii="Times New Roman" w:hAnsi="Times New Roman" w:cs="Times New Roman"/>
          <w:spacing w:val="-2"/>
          <w:sz w:val="22"/>
          <w:szCs w:val="22"/>
        </w:rPr>
        <w:t xml:space="preserve">движениях крана только от стропальщика и сигнальщика. Снимать стропы с железобетонных нераздельных опор без предварительной </w:t>
      </w:r>
      <w:r>
        <w:rPr>
          <w:rFonts w:ascii="Times New Roman" w:hAnsi="Times New Roman" w:cs="Times New Roman"/>
          <w:spacing w:val="-4"/>
          <w:sz w:val="22"/>
          <w:szCs w:val="22"/>
        </w:rPr>
        <w:t xml:space="preserve">засыпки пазух котлованов разрешается при условии, что котлован не имеет признаков обрушения грунта, опора наклонена в сторону пути </w:t>
      </w:r>
      <w:r>
        <w:rPr>
          <w:rFonts w:ascii="Times New Roman" w:hAnsi="Times New Roman" w:cs="Times New Roman"/>
          <w:spacing w:val="-1"/>
          <w:sz w:val="22"/>
          <w:szCs w:val="22"/>
        </w:rPr>
        <w:t xml:space="preserve">на 8-12°, а с полевой стороны на расстоянии 14 м от котлована не </w:t>
      </w:r>
      <w:r>
        <w:rPr>
          <w:rFonts w:ascii="Times New Roman" w:hAnsi="Times New Roman" w:cs="Times New Roman"/>
          <w:spacing w:val="-2"/>
          <w:sz w:val="22"/>
          <w:szCs w:val="22"/>
        </w:rPr>
        <w:t>проходят сигнальные или связевые провода. Снимать стропы с ме</w:t>
      </w:r>
      <w:r>
        <w:rPr>
          <w:rFonts w:ascii="Times New Roman" w:hAnsi="Times New Roman" w:cs="Times New Roman"/>
          <w:spacing w:val="-2"/>
          <w:sz w:val="22"/>
          <w:szCs w:val="22"/>
        </w:rPr>
        <w:softHyphen/>
      </w:r>
      <w:r>
        <w:rPr>
          <w:rFonts w:ascii="Times New Roman" w:hAnsi="Times New Roman" w:cs="Times New Roman"/>
          <w:spacing w:val="-3"/>
          <w:sz w:val="22"/>
          <w:szCs w:val="22"/>
        </w:rPr>
        <w:t>таллических опор разрешается только после раскрепления их гайка</w:t>
      </w:r>
      <w:r>
        <w:rPr>
          <w:rFonts w:ascii="Times New Roman" w:hAnsi="Times New Roman" w:cs="Times New Roman"/>
          <w:spacing w:val="-3"/>
          <w:sz w:val="22"/>
          <w:szCs w:val="22"/>
        </w:rPr>
        <w:softHyphen/>
        <w:t>ми из расчета, для 8-анкерных — две гайки, расположенных диаго</w:t>
      </w:r>
      <w:r>
        <w:rPr>
          <w:rFonts w:ascii="Times New Roman" w:hAnsi="Times New Roman" w:cs="Times New Roman"/>
          <w:spacing w:val="-3"/>
          <w:sz w:val="22"/>
          <w:szCs w:val="22"/>
        </w:rPr>
        <w:softHyphen/>
        <w:t>нально; для 16-анкерных — четыре гайки по одной на каждом углу.</w:t>
      </w:r>
    </w:p>
    <w:p w:rsidR="00DF153A" w:rsidRDefault="00DF153A">
      <w:pPr>
        <w:shd w:val="clear" w:color="auto" w:fill="FFFFFF"/>
        <w:spacing w:line="250" w:lineRule="exact"/>
        <w:ind w:left="77" w:right="10" w:firstLine="288"/>
        <w:jc w:val="both"/>
      </w:pPr>
      <w:r>
        <w:rPr>
          <w:rFonts w:ascii="Times New Roman" w:hAnsi="Times New Roman" w:cs="Times New Roman"/>
          <w:spacing w:val="-1"/>
          <w:sz w:val="22"/>
          <w:szCs w:val="22"/>
        </w:rPr>
        <w:t xml:space="preserve">Монтажные и защитные средства до работы на контактной сети </w:t>
      </w:r>
      <w:r>
        <w:rPr>
          <w:rFonts w:ascii="Times New Roman" w:hAnsi="Times New Roman" w:cs="Times New Roman"/>
          <w:sz w:val="22"/>
          <w:szCs w:val="22"/>
        </w:rPr>
        <w:t>следует испытывать и осматривать в установленные сроки.</w:t>
      </w:r>
    </w:p>
    <w:p w:rsidR="00DF153A" w:rsidRDefault="00DF153A">
      <w:pPr>
        <w:shd w:val="clear" w:color="auto" w:fill="FFFFFF"/>
        <w:spacing w:line="250" w:lineRule="exact"/>
        <w:ind w:left="86" w:firstLine="283"/>
        <w:jc w:val="both"/>
      </w:pPr>
      <w:r>
        <w:rPr>
          <w:rFonts w:ascii="Times New Roman" w:hAnsi="Times New Roman" w:cs="Times New Roman"/>
          <w:sz w:val="22"/>
          <w:szCs w:val="22"/>
        </w:rPr>
        <w:t>Категорически запрещается производство земляных работ на полотне и станционных площадках до получения разрешения со</w:t>
      </w:r>
      <w:r>
        <w:rPr>
          <w:rFonts w:ascii="Times New Roman" w:hAnsi="Times New Roman" w:cs="Times New Roman"/>
          <w:sz w:val="22"/>
          <w:szCs w:val="22"/>
        </w:rPr>
        <w:softHyphen/>
      </w:r>
      <w:r>
        <w:rPr>
          <w:rFonts w:ascii="Times New Roman" w:hAnsi="Times New Roman" w:cs="Times New Roman"/>
          <w:spacing w:val="-1"/>
          <w:sz w:val="22"/>
          <w:szCs w:val="22"/>
        </w:rPr>
        <w:t>ответствующих служб дороги во избежание повреждений подзем</w:t>
      </w:r>
      <w:r>
        <w:rPr>
          <w:rFonts w:ascii="Times New Roman" w:hAnsi="Times New Roman" w:cs="Times New Roman"/>
          <w:spacing w:val="-1"/>
          <w:sz w:val="22"/>
          <w:szCs w:val="22"/>
        </w:rPr>
        <w:softHyphen/>
      </w:r>
      <w:r>
        <w:rPr>
          <w:rFonts w:ascii="Times New Roman" w:hAnsi="Times New Roman" w:cs="Times New Roman"/>
          <w:sz w:val="22"/>
          <w:szCs w:val="22"/>
        </w:rPr>
        <w:t>ных коммуникаций.</w:t>
      </w:r>
    </w:p>
    <w:p w:rsidR="00DF153A" w:rsidRDefault="00DF153A">
      <w:pPr>
        <w:shd w:val="clear" w:color="auto" w:fill="FFFFFF"/>
        <w:spacing w:before="763"/>
        <w:ind w:left="38"/>
      </w:pPr>
      <w:r>
        <w:br w:type="column"/>
      </w:r>
      <w:r>
        <w:rPr>
          <w:rFonts w:ascii="Times New Roman" w:hAnsi="Times New Roman" w:cs="Times New Roman"/>
          <w:sz w:val="30"/>
          <w:szCs w:val="30"/>
          <w:u w:val="single"/>
        </w:rPr>
        <w:t>Глава 6</w:t>
      </w:r>
    </w:p>
    <w:p w:rsidR="00DF153A" w:rsidRDefault="00DF153A">
      <w:pPr>
        <w:shd w:val="clear" w:color="auto" w:fill="FFFFFF"/>
        <w:spacing w:before="158"/>
        <w:ind w:left="110"/>
      </w:pPr>
      <w:r>
        <w:rPr>
          <w:rFonts w:ascii="Times New Roman" w:hAnsi="Times New Roman" w:cs="Times New Roman"/>
          <w:spacing w:val="-5"/>
          <w:sz w:val="26"/>
          <w:szCs w:val="26"/>
        </w:rPr>
        <w:t>Постройка железнодорожных зданий</w:t>
      </w:r>
    </w:p>
    <w:p w:rsidR="00DF153A" w:rsidRDefault="00DF153A">
      <w:pPr>
        <w:shd w:val="clear" w:color="auto" w:fill="FFFFFF"/>
        <w:spacing w:before="346" w:line="288" w:lineRule="exact"/>
        <w:ind w:left="1454" w:hanging="1315"/>
      </w:pPr>
      <w:r>
        <w:rPr>
          <w:rFonts w:ascii="Times New Roman" w:hAnsi="Times New Roman" w:cs="Times New Roman"/>
          <w:i/>
          <w:iCs/>
          <w:spacing w:val="-10"/>
          <w:sz w:val="26"/>
          <w:szCs w:val="26"/>
        </w:rPr>
        <w:t xml:space="preserve">6.1. Промышленные и жилые здания в составе комплексов </w:t>
      </w:r>
      <w:r>
        <w:rPr>
          <w:rFonts w:ascii="Times New Roman" w:hAnsi="Times New Roman" w:cs="Times New Roman"/>
          <w:i/>
          <w:iCs/>
          <w:spacing w:val="-8"/>
          <w:sz w:val="26"/>
          <w:szCs w:val="26"/>
        </w:rPr>
        <w:t>железнодорожных магистралей</w:t>
      </w:r>
    </w:p>
    <w:p w:rsidR="00DF153A" w:rsidRDefault="00DF153A">
      <w:pPr>
        <w:shd w:val="clear" w:color="auto" w:fill="FFFFFF"/>
        <w:spacing w:before="173" w:line="250" w:lineRule="exact"/>
        <w:ind w:left="14" w:firstLine="283"/>
        <w:jc w:val="both"/>
      </w:pPr>
      <w:r>
        <w:rPr>
          <w:rFonts w:ascii="Times New Roman" w:hAnsi="Times New Roman" w:cs="Times New Roman"/>
          <w:b/>
          <w:bCs/>
          <w:spacing w:val="-5"/>
          <w:sz w:val="22"/>
          <w:szCs w:val="22"/>
        </w:rPr>
        <w:t xml:space="preserve">Основные понятия. </w:t>
      </w:r>
      <w:r>
        <w:rPr>
          <w:rFonts w:ascii="Times New Roman" w:hAnsi="Times New Roman" w:cs="Times New Roman"/>
          <w:spacing w:val="-5"/>
          <w:sz w:val="22"/>
          <w:szCs w:val="22"/>
        </w:rPr>
        <w:t>Железнодорожное строительство характери</w:t>
      </w:r>
      <w:r>
        <w:rPr>
          <w:rFonts w:ascii="Times New Roman" w:hAnsi="Times New Roman" w:cs="Times New Roman"/>
          <w:spacing w:val="-5"/>
          <w:sz w:val="22"/>
          <w:szCs w:val="22"/>
        </w:rPr>
        <w:softHyphen/>
      </w:r>
      <w:r>
        <w:rPr>
          <w:rFonts w:ascii="Times New Roman" w:hAnsi="Times New Roman" w:cs="Times New Roman"/>
          <w:spacing w:val="-2"/>
          <w:sz w:val="22"/>
          <w:szCs w:val="22"/>
        </w:rPr>
        <w:t>зуется тем, что в процессе постройки и в период эксплуатации же</w:t>
      </w:r>
      <w:r>
        <w:rPr>
          <w:rFonts w:ascii="Times New Roman" w:hAnsi="Times New Roman" w:cs="Times New Roman"/>
          <w:spacing w:val="-2"/>
          <w:sz w:val="22"/>
          <w:szCs w:val="22"/>
        </w:rPr>
        <w:softHyphen/>
        <w:t>лезная дорога является совокупностью взаимосвязанных техничес</w:t>
      </w:r>
      <w:r>
        <w:rPr>
          <w:rFonts w:ascii="Times New Roman" w:hAnsi="Times New Roman" w:cs="Times New Roman"/>
          <w:spacing w:val="-2"/>
          <w:sz w:val="22"/>
          <w:szCs w:val="22"/>
        </w:rPr>
        <w:softHyphen/>
      </w:r>
      <w:r>
        <w:rPr>
          <w:rFonts w:ascii="Times New Roman" w:hAnsi="Times New Roman" w:cs="Times New Roman"/>
          <w:sz w:val="22"/>
          <w:szCs w:val="22"/>
        </w:rPr>
        <w:t xml:space="preserve">ких и социальных систем, нормальная работа каждой из которых </w:t>
      </w:r>
      <w:r>
        <w:rPr>
          <w:rFonts w:ascii="Times New Roman" w:hAnsi="Times New Roman" w:cs="Times New Roman"/>
          <w:spacing w:val="-2"/>
          <w:sz w:val="22"/>
          <w:szCs w:val="22"/>
        </w:rPr>
        <w:t xml:space="preserve">обусловливает функционирование всего комплекса дороги. Уже на </w:t>
      </w:r>
      <w:r>
        <w:rPr>
          <w:rFonts w:ascii="Times New Roman" w:hAnsi="Times New Roman" w:cs="Times New Roman"/>
          <w:spacing w:val="-6"/>
          <w:sz w:val="22"/>
          <w:szCs w:val="22"/>
        </w:rPr>
        <w:t xml:space="preserve">этапе рабочего движения в составе пускового комплекса должен быть </w:t>
      </w:r>
      <w:r>
        <w:rPr>
          <w:rFonts w:ascii="Times New Roman" w:hAnsi="Times New Roman" w:cs="Times New Roman"/>
          <w:spacing w:val="-1"/>
          <w:sz w:val="22"/>
          <w:szCs w:val="22"/>
        </w:rPr>
        <w:t>построен определенный набор транспортных зданий — служебно-</w:t>
      </w:r>
      <w:r>
        <w:rPr>
          <w:rFonts w:ascii="Times New Roman" w:hAnsi="Times New Roman" w:cs="Times New Roman"/>
          <w:spacing w:val="-3"/>
          <w:sz w:val="22"/>
          <w:szCs w:val="22"/>
        </w:rPr>
        <w:t>технических и жилых. В еще большей степени это относится к пос</w:t>
      </w:r>
      <w:r>
        <w:rPr>
          <w:rFonts w:ascii="Times New Roman" w:hAnsi="Times New Roman" w:cs="Times New Roman"/>
          <w:spacing w:val="-3"/>
          <w:sz w:val="22"/>
          <w:szCs w:val="22"/>
        </w:rPr>
        <w:softHyphen/>
      </w:r>
      <w:r>
        <w:rPr>
          <w:rFonts w:ascii="Times New Roman" w:hAnsi="Times New Roman" w:cs="Times New Roman"/>
          <w:spacing w:val="-1"/>
          <w:sz w:val="22"/>
          <w:szCs w:val="22"/>
        </w:rPr>
        <w:t>ледующим этапам эксплуатации дороги: временной и постоянной.</w:t>
      </w:r>
    </w:p>
    <w:p w:rsidR="00DF153A" w:rsidRDefault="00DF153A">
      <w:pPr>
        <w:shd w:val="clear" w:color="auto" w:fill="FFFFFF"/>
        <w:spacing w:line="250" w:lineRule="exact"/>
        <w:ind w:left="10" w:right="14" w:firstLine="278"/>
        <w:jc w:val="both"/>
      </w:pPr>
      <w:r>
        <w:rPr>
          <w:rFonts w:ascii="Times New Roman" w:hAnsi="Times New Roman" w:cs="Times New Roman"/>
          <w:sz w:val="22"/>
          <w:szCs w:val="22"/>
        </w:rPr>
        <w:t>Одним из основных факторов, определяющих принципы орга</w:t>
      </w:r>
      <w:r>
        <w:rPr>
          <w:rFonts w:ascii="Times New Roman" w:hAnsi="Times New Roman" w:cs="Times New Roman"/>
          <w:sz w:val="22"/>
          <w:szCs w:val="22"/>
        </w:rPr>
        <w:softHyphen/>
      </w:r>
      <w:r>
        <w:rPr>
          <w:rFonts w:ascii="Times New Roman" w:hAnsi="Times New Roman" w:cs="Times New Roman"/>
          <w:spacing w:val="-1"/>
          <w:sz w:val="22"/>
          <w:szCs w:val="22"/>
        </w:rPr>
        <w:t>низации строительства железных дорог, является размещение раз</w:t>
      </w:r>
      <w:r>
        <w:rPr>
          <w:rFonts w:ascii="Times New Roman" w:hAnsi="Times New Roman" w:cs="Times New Roman"/>
          <w:spacing w:val="-1"/>
          <w:sz w:val="22"/>
          <w:szCs w:val="22"/>
        </w:rPr>
        <w:softHyphen/>
      </w:r>
      <w:r>
        <w:rPr>
          <w:rFonts w:ascii="Times New Roman" w:hAnsi="Times New Roman" w:cs="Times New Roman"/>
          <w:sz w:val="22"/>
          <w:szCs w:val="22"/>
        </w:rPr>
        <w:t>дельных пунктов и объемы строительства зданий на них. Статис</w:t>
      </w:r>
      <w:r>
        <w:rPr>
          <w:rFonts w:ascii="Times New Roman" w:hAnsi="Times New Roman" w:cs="Times New Roman"/>
          <w:sz w:val="22"/>
          <w:szCs w:val="22"/>
        </w:rPr>
        <w:softHyphen/>
        <w:t xml:space="preserve">тический анализ данных по железнодорожным линиям </w:t>
      </w:r>
      <w:r>
        <w:rPr>
          <w:rFonts w:ascii="Times New Roman" w:hAnsi="Times New Roman" w:cs="Times New Roman"/>
          <w:sz w:val="22"/>
          <w:szCs w:val="22"/>
          <w:lang w:val="en-US"/>
        </w:rPr>
        <w:t>I</w:t>
      </w:r>
      <w:r w:rsidRPr="00D757E1">
        <w:rPr>
          <w:rFonts w:ascii="Times New Roman" w:hAnsi="Times New Roman" w:cs="Times New Roman"/>
          <w:sz w:val="22"/>
          <w:szCs w:val="22"/>
        </w:rPr>
        <w:t xml:space="preserve"> </w:t>
      </w:r>
      <w:r>
        <w:rPr>
          <w:rFonts w:ascii="Times New Roman" w:hAnsi="Times New Roman" w:cs="Times New Roman"/>
          <w:sz w:val="22"/>
          <w:szCs w:val="22"/>
        </w:rPr>
        <w:t xml:space="preserve">и </w:t>
      </w:r>
      <w:r>
        <w:rPr>
          <w:rFonts w:ascii="Times New Roman" w:hAnsi="Times New Roman" w:cs="Times New Roman"/>
          <w:sz w:val="22"/>
          <w:szCs w:val="22"/>
          <w:lang w:val="en-US"/>
        </w:rPr>
        <w:t>II</w:t>
      </w:r>
      <w:r w:rsidRPr="00D757E1">
        <w:rPr>
          <w:rFonts w:ascii="Times New Roman" w:hAnsi="Times New Roman" w:cs="Times New Roman"/>
          <w:sz w:val="22"/>
          <w:szCs w:val="22"/>
        </w:rPr>
        <w:t xml:space="preserve"> </w:t>
      </w:r>
      <w:r>
        <w:rPr>
          <w:rFonts w:ascii="Times New Roman" w:hAnsi="Times New Roman" w:cs="Times New Roman"/>
          <w:sz w:val="22"/>
          <w:szCs w:val="22"/>
        </w:rPr>
        <w:t>кате</w:t>
      </w:r>
      <w:r>
        <w:rPr>
          <w:rFonts w:ascii="Times New Roman" w:hAnsi="Times New Roman" w:cs="Times New Roman"/>
          <w:sz w:val="22"/>
          <w:szCs w:val="22"/>
        </w:rPr>
        <w:softHyphen/>
        <w:t>гории показал следующее:</w:t>
      </w:r>
    </w:p>
    <w:p w:rsidR="00DF153A" w:rsidRDefault="00DF153A">
      <w:pPr>
        <w:shd w:val="clear" w:color="auto" w:fill="FFFFFF"/>
        <w:spacing w:before="5" w:line="250" w:lineRule="exact"/>
        <w:ind w:left="10" w:right="24" w:firstLine="278"/>
        <w:jc w:val="both"/>
      </w:pPr>
      <w:r>
        <w:rPr>
          <w:rFonts w:ascii="Times New Roman" w:hAnsi="Times New Roman" w:cs="Times New Roman"/>
          <w:spacing w:val="-1"/>
          <w:sz w:val="22"/>
          <w:szCs w:val="22"/>
        </w:rPr>
        <w:t>расстояние между разъездами строящейся железной дороги со</w:t>
      </w:r>
      <w:r>
        <w:rPr>
          <w:rFonts w:ascii="Times New Roman" w:hAnsi="Times New Roman" w:cs="Times New Roman"/>
          <w:spacing w:val="-1"/>
          <w:sz w:val="22"/>
          <w:szCs w:val="22"/>
        </w:rPr>
        <w:softHyphen/>
      </w:r>
      <w:r>
        <w:rPr>
          <w:rFonts w:ascii="Times New Roman" w:hAnsi="Times New Roman" w:cs="Times New Roman"/>
          <w:sz w:val="22"/>
          <w:szCs w:val="22"/>
        </w:rPr>
        <w:t>ставляет 12-13 км;</w:t>
      </w:r>
    </w:p>
    <w:p w:rsidR="00DF153A" w:rsidRDefault="00DF153A">
      <w:pPr>
        <w:shd w:val="clear" w:color="auto" w:fill="FFFFFF"/>
        <w:spacing w:line="250" w:lineRule="exact"/>
        <w:ind w:left="5" w:right="19" w:firstLine="278"/>
        <w:jc w:val="both"/>
      </w:pPr>
      <w:r>
        <w:rPr>
          <w:rFonts w:ascii="Times New Roman" w:hAnsi="Times New Roman" w:cs="Times New Roman"/>
          <w:sz w:val="22"/>
          <w:szCs w:val="22"/>
        </w:rPr>
        <w:t>расстояние между промежуточными станциями составляет 45-50 км;</w:t>
      </w:r>
    </w:p>
    <w:p w:rsidR="00DF153A" w:rsidRDefault="00DF153A">
      <w:pPr>
        <w:shd w:val="clear" w:color="auto" w:fill="FFFFFF"/>
        <w:spacing w:before="5" w:line="250" w:lineRule="exact"/>
        <w:ind w:left="5" w:right="29" w:firstLine="274"/>
        <w:jc w:val="both"/>
      </w:pPr>
      <w:r>
        <w:rPr>
          <w:rFonts w:ascii="Times New Roman" w:hAnsi="Times New Roman" w:cs="Times New Roman"/>
          <w:spacing w:val="-1"/>
          <w:sz w:val="22"/>
          <w:szCs w:val="22"/>
        </w:rPr>
        <w:t>расстояния между участковыми станциями, определяемые уча</w:t>
      </w:r>
      <w:r>
        <w:rPr>
          <w:rFonts w:ascii="Times New Roman" w:hAnsi="Times New Roman" w:cs="Times New Roman"/>
          <w:spacing w:val="-1"/>
          <w:sz w:val="22"/>
          <w:szCs w:val="22"/>
        </w:rPr>
        <w:softHyphen/>
      </w:r>
      <w:r>
        <w:rPr>
          <w:rFonts w:ascii="Times New Roman" w:hAnsi="Times New Roman" w:cs="Times New Roman"/>
          <w:spacing w:val="-3"/>
          <w:sz w:val="22"/>
          <w:szCs w:val="22"/>
        </w:rPr>
        <w:t>стками работы локомотивных бригад, колеблются от 100 до 170 км.</w:t>
      </w:r>
    </w:p>
    <w:p w:rsidR="00DF153A" w:rsidRDefault="00DF153A">
      <w:pPr>
        <w:shd w:val="clear" w:color="auto" w:fill="FFFFFF"/>
        <w:spacing w:line="250" w:lineRule="exact"/>
        <w:ind w:right="24" w:firstLine="278"/>
        <w:jc w:val="both"/>
      </w:pPr>
      <w:r>
        <w:rPr>
          <w:rFonts w:ascii="Times New Roman" w:hAnsi="Times New Roman" w:cs="Times New Roman"/>
          <w:sz w:val="22"/>
          <w:szCs w:val="22"/>
        </w:rPr>
        <w:t>Наибольшие объемы строительства приходятся на участковые станции. На разъездах проектируется и строится минимум произ</w:t>
      </w:r>
      <w:r>
        <w:rPr>
          <w:rFonts w:ascii="Times New Roman" w:hAnsi="Times New Roman" w:cs="Times New Roman"/>
          <w:sz w:val="22"/>
          <w:szCs w:val="22"/>
        </w:rPr>
        <w:softHyphen/>
        <w:t>водственных зданий. При участковых и промежуточных станциях из зданий, предназначенных для проживания в них работников железнодорожного транспорта и членов их семей, группируются железнодорожные поселки.</w:t>
      </w:r>
    </w:p>
    <w:p w:rsidR="00DF153A" w:rsidRDefault="00DF153A">
      <w:pPr>
        <w:shd w:val="clear" w:color="auto" w:fill="FFFFFF"/>
        <w:spacing w:line="250" w:lineRule="exact"/>
        <w:ind w:right="24" w:firstLine="278"/>
        <w:jc w:val="both"/>
        <w:sectPr w:rsidR="00DF153A">
          <w:pgSz w:w="16834" w:h="11909" w:orient="landscape"/>
          <w:pgMar w:top="1056" w:right="1527" w:bottom="360" w:left="1119" w:header="720" w:footer="720" w:gutter="0"/>
          <w:cols w:num="2" w:space="720" w:equalWidth="0">
            <w:col w:w="6408" w:space="1445"/>
            <w:col w:w="6336"/>
          </w:cols>
          <w:noEndnote/>
        </w:sectPr>
      </w:pPr>
    </w:p>
    <w:p w:rsidR="00DF153A" w:rsidRDefault="00DF153A">
      <w:pPr>
        <w:spacing w:before="86" w:line="1" w:lineRule="exact"/>
        <w:rPr>
          <w:rFonts w:ascii="Times New Roman" w:hAnsi="Times New Roman" w:cs="Times New Roman"/>
          <w:sz w:val="2"/>
          <w:szCs w:val="2"/>
        </w:rPr>
      </w:pPr>
    </w:p>
    <w:p w:rsidR="00DF153A" w:rsidRDefault="00DF153A">
      <w:pPr>
        <w:shd w:val="clear" w:color="auto" w:fill="FFFFFF"/>
        <w:spacing w:line="250" w:lineRule="exact"/>
        <w:ind w:right="24" w:firstLine="278"/>
        <w:jc w:val="both"/>
        <w:sectPr w:rsidR="00DF153A">
          <w:type w:val="continuous"/>
          <w:pgSz w:w="16834" w:h="11909" w:orient="landscape"/>
          <w:pgMar w:top="1056" w:right="1119" w:bottom="360" w:left="1201" w:header="720" w:footer="720" w:gutter="0"/>
          <w:cols w:space="60"/>
          <w:noEndnote/>
        </w:sectPr>
      </w:pPr>
    </w:p>
    <w:p w:rsidR="00DF153A" w:rsidRDefault="00DF153A">
      <w:pPr>
        <w:shd w:val="clear" w:color="auto" w:fill="FFFFFF"/>
        <w:spacing w:before="163"/>
      </w:pPr>
      <w:r>
        <w:t>224</w:t>
      </w:r>
    </w:p>
    <w:p w:rsidR="00DF153A" w:rsidRDefault="00DF153A">
      <w:pPr>
        <w:shd w:val="clear" w:color="auto" w:fill="FFFFFF"/>
      </w:pPr>
      <w:r>
        <w:br w:type="column"/>
        <w:t>225</w:t>
      </w:r>
    </w:p>
    <w:p w:rsidR="00DF153A" w:rsidRDefault="00DF153A">
      <w:pPr>
        <w:shd w:val="clear" w:color="auto" w:fill="FFFFFF"/>
        <w:sectPr w:rsidR="00DF153A">
          <w:type w:val="continuous"/>
          <w:pgSz w:w="16834" w:h="11909" w:orient="landscape"/>
          <w:pgMar w:top="1056" w:right="1119" w:bottom="360" w:left="1201" w:header="720" w:footer="720" w:gutter="0"/>
          <w:cols w:num="2" w:space="720" w:equalWidth="0">
            <w:col w:w="720" w:space="13075"/>
            <w:col w:w="720"/>
          </w:cols>
          <w:noEndnote/>
        </w:sectPr>
      </w:pPr>
    </w:p>
    <w:p w:rsidR="00DF153A" w:rsidRDefault="00DF153A">
      <w:pPr>
        <w:shd w:val="clear" w:color="auto" w:fill="FFFFFF"/>
        <w:spacing w:line="250" w:lineRule="exact"/>
        <w:ind w:left="24" w:firstLine="288"/>
        <w:jc w:val="both"/>
      </w:pPr>
      <w:r>
        <w:rPr>
          <w:rFonts w:ascii="Times New Roman" w:hAnsi="Times New Roman" w:cs="Times New Roman"/>
          <w:sz w:val="22"/>
          <w:szCs w:val="22"/>
        </w:rPr>
        <w:t>В зависимости от объемо-планировочных и конструктивных решений жилых зданий, существующих типов проектов, при</w:t>
      </w:r>
      <w:r>
        <w:rPr>
          <w:rFonts w:ascii="Times New Roman" w:hAnsi="Times New Roman" w:cs="Times New Roman"/>
          <w:sz w:val="22"/>
          <w:szCs w:val="22"/>
        </w:rPr>
        <w:softHyphen/>
        <w:t>родно-климатических особенностей района строительства, про</w:t>
      </w:r>
      <w:r>
        <w:rPr>
          <w:rFonts w:ascii="Times New Roman" w:hAnsi="Times New Roman" w:cs="Times New Roman"/>
          <w:sz w:val="22"/>
          <w:szCs w:val="22"/>
        </w:rPr>
        <w:softHyphen/>
        <w:t>изводственной базы строительных организаций формируются на</w:t>
      </w:r>
      <w:r>
        <w:rPr>
          <w:rFonts w:ascii="Times New Roman" w:hAnsi="Times New Roman" w:cs="Times New Roman"/>
          <w:sz w:val="22"/>
          <w:szCs w:val="22"/>
        </w:rPr>
        <w:softHyphen/>
        <w:t>боры жилых зданий, суммарная жилая площадь которых соот</w:t>
      </w:r>
      <w:r>
        <w:rPr>
          <w:rFonts w:ascii="Times New Roman" w:hAnsi="Times New Roman" w:cs="Times New Roman"/>
          <w:sz w:val="22"/>
          <w:szCs w:val="22"/>
        </w:rPr>
        <w:softHyphen/>
        <w:t>ветствует требуемой.</w:t>
      </w:r>
    </w:p>
    <w:p w:rsidR="00DF153A" w:rsidRDefault="00DF153A">
      <w:pPr>
        <w:shd w:val="clear" w:color="auto" w:fill="FFFFFF"/>
        <w:spacing w:line="250" w:lineRule="exact"/>
        <w:ind w:left="19" w:right="5" w:firstLine="283"/>
        <w:jc w:val="both"/>
      </w:pPr>
      <w:r>
        <w:rPr>
          <w:rFonts w:ascii="Times New Roman" w:hAnsi="Times New Roman" w:cs="Times New Roman"/>
          <w:sz w:val="22"/>
          <w:szCs w:val="22"/>
        </w:rPr>
        <w:t xml:space="preserve">Стоимость постройки зданий, в том числе и жилых, составляет от 14 до 28 % общей стоимости строительства железной дороги, а </w:t>
      </w:r>
      <w:r>
        <w:rPr>
          <w:rFonts w:ascii="Times New Roman" w:hAnsi="Times New Roman" w:cs="Times New Roman"/>
          <w:spacing w:val="-2"/>
          <w:sz w:val="22"/>
          <w:szCs w:val="22"/>
        </w:rPr>
        <w:t>трудоемкость—до 20 % общих затрат труда. Это объясняется боль</w:t>
      </w:r>
      <w:r>
        <w:rPr>
          <w:rFonts w:ascii="Times New Roman" w:hAnsi="Times New Roman" w:cs="Times New Roman"/>
          <w:spacing w:val="-2"/>
          <w:sz w:val="22"/>
          <w:szCs w:val="22"/>
        </w:rPr>
        <w:softHyphen/>
      </w:r>
      <w:r>
        <w:rPr>
          <w:rFonts w:ascii="Times New Roman" w:hAnsi="Times New Roman" w:cs="Times New Roman"/>
          <w:sz w:val="22"/>
          <w:szCs w:val="22"/>
        </w:rPr>
        <w:t>шим разнообразием отдельных видов работ по постройке зданий, требующих применения труда высококвалифицированных рабо</w:t>
      </w:r>
      <w:r>
        <w:rPr>
          <w:rFonts w:ascii="Times New Roman" w:hAnsi="Times New Roman" w:cs="Times New Roman"/>
          <w:sz w:val="22"/>
          <w:szCs w:val="22"/>
        </w:rPr>
        <w:softHyphen/>
        <w:t>чих разных специальностей.</w:t>
      </w:r>
    </w:p>
    <w:p w:rsidR="00DF153A" w:rsidRDefault="00DF153A">
      <w:pPr>
        <w:shd w:val="clear" w:color="auto" w:fill="FFFFFF"/>
        <w:spacing w:line="250" w:lineRule="exact"/>
        <w:ind w:left="14" w:right="14" w:firstLine="288"/>
        <w:jc w:val="both"/>
      </w:pPr>
      <w:r>
        <w:rPr>
          <w:rFonts w:ascii="Times New Roman" w:hAnsi="Times New Roman" w:cs="Times New Roman"/>
          <w:spacing w:val="-2"/>
          <w:sz w:val="22"/>
          <w:szCs w:val="22"/>
        </w:rPr>
        <w:t xml:space="preserve">На станциях сосредоточивается до 97 % общего объема зданий, </w:t>
      </w:r>
      <w:r>
        <w:rPr>
          <w:rFonts w:ascii="Times New Roman" w:hAnsi="Times New Roman" w:cs="Times New Roman"/>
          <w:spacing w:val="-4"/>
          <w:sz w:val="22"/>
          <w:szCs w:val="22"/>
        </w:rPr>
        <w:t>причем из этого количества 49 % занимают жилые дома, 25 — куль</w:t>
      </w:r>
      <w:r>
        <w:rPr>
          <w:rFonts w:ascii="Times New Roman" w:hAnsi="Times New Roman" w:cs="Times New Roman"/>
          <w:spacing w:val="-4"/>
          <w:sz w:val="22"/>
          <w:szCs w:val="22"/>
        </w:rPr>
        <w:softHyphen/>
      </w:r>
      <w:r>
        <w:rPr>
          <w:rFonts w:ascii="Times New Roman" w:hAnsi="Times New Roman" w:cs="Times New Roman"/>
          <w:spacing w:val="-3"/>
          <w:sz w:val="22"/>
          <w:szCs w:val="22"/>
        </w:rPr>
        <w:t>турно-бытовые и 23 — служебно-технические и производственные.</w:t>
      </w:r>
    </w:p>
    <w:p w:rsidR="00DF153A" w:rsidRDefault="00DF153A">
      <w:pPr>
        <w:shd w:val="clear" w:color="auto" w:fill="FFFFFF"/>
        <w:spacing w:line="250" w:lineRule="exact"/>
        <w:ind w:left="14" w:right="19" w:firstLine="288"/>
        <w:jc w:val="both"/>
      </w:pPr>
      <w:r>
        <w:rPr>
          <w:rFonts w:ascii="Times New Roman" w:hAnsi="Times New Roman" w:cs="Times New Roman"/>
          <w:sz w:val="22"/>
          <w:szCs w:val="22"/>
        </w:rPr>
        <w:t>Организация постройки зданий должна базироваться на при</w:t>
      </w:r>
      <w:r>
        <w:rPr>
          <w:rFonts w:ascii="Times New Roman" w:hAnsi="Times New Roman" w:cs="Times New Roman"/>
          <w:sz w:val="22"/>
          <w:szCs w:val="22"/>
        </w:rPr>
        <w:softHyphen/>
      </w:r>
      <w:r>
        <w:rPr>
          <w:rFonts w:ascii="Times New Roman" w:hAnsi="Times New Roman" w:cs="Times New Roman"/>
          <w:spacing w:val="-1"/>
          <w:sz w:val="22"/>
          <w:szCs w:val="22"/>
        </w:rPr>
        <w:t>менении индустриальных поточных методов в сочетании с исполь</w:t>
      </w:r>
      <w:r>
        <w:rPr>
          <w:rFonts w:ascii="Times New Roman" w:hAnsi="Times New Roman" w:cs="Times New Roman"/>
          <w:spacing w:val="-1"/>
          <w:sz w:val="22"/>
          <w:szCs w:val="22"/>
        </w:rPr>
        <w:softHyphen/>
      </w:r>
      <w:r>
        <w:rPr>
          <w:rFonts w:ascii="Times New Roman" w:hAnsi="Times New Roman" w:cs="Times New Roman"/>
          <w:sz w:val="22"/>
          <w:szCs w:val="22"/>
        </w:rPr>
        <w:t>зованием местных материалов.</w:t>
      </w:r>
    </w:p>
    <w:p w:rsidR="00DF153A" w:rsidRDefault="00DF153A">
      <w:pPr>
        <w:shd w:val="clear" w:color="auto" w:fill="FFFFFF"/>
        <w:spacing w:line="250" w:lineRule="exact"/>
        <w:ind w:left="10" w:right="14" w:firstLine="283"/>
        <w:jc w:val="both"/>
      </w:pPr>
      <w:r>
        <w:rPr>
          <w:rFonts w:ascii="Times New Roman" w:hAnsi="Times New Roman" w:cs="Times New Roman"/>
          <w:b/>
          <w:bCs/>
          <w:sz w:val="22"/>
          <w:szCs w:val="22"/>
        </w:rPr>
        <w:t xml:space="preserve">Классификация зданий. </w:t>
      </w:r>
      <w:r>
        <w:rPr>
          <w:rFonts w:ascii="Times New Roman" w:hAnsi="Times New Roman" w:cs="Times New Roman"/>
          <w:sz w:val="22"/>
          <w:szCs w:val="22"/>
        </w:rPr>
        <w:t>Железнодорожные здания по назна</w:t>
      </w:r>
      <w:r>
        <w:rPr>
          <w:rFonts w:ascii="Times New Roman" w:hAnsi="Times New Roman" w:cs="Times New Roman"/>
          <w:sz w:val="22"/>
          <w:szCs w:val="22"/>
        </w:rPr>
        <w:softHyphen/>
        <w:t>чению делятся на три основные группы: жилые, общественные и производственные.</w:t>
      </w:r>
    </w:p>
    <w:p w:rsidR="00DF153A" w:rsidRDefault="00DF153A">
      <w:pPr>
        <w:shd w:val="clear" w:color="auto" w:fill="FFFFFF"/>
        <w:spacing w:line="250" w:lineRule="exact"/>
        <w:ind w:left="5" w:right="19" w:firstLine="288"/>
        <w:jc w:val="both"/>
      </w:pPr>
      <w:r>
        <w:rPr>
          <w:rFonts w:ascii="Times New Roman" w:hAnsi="Times New Roman" w:cs="Times New Roman"/>
          <w:sz w:val="22"/>
          <w:szCs w:val="22"/>
        </w:rPr>
        <w:t>Жилые дома для работников, занятых обслуживанием желез</w:t>
      </w:r>
      <w:r>
        <w:rPr>
          <w:rFonts w:ascii="Times New Roman" w:hAnsi="Times New Roman" w:cs="Times New Roman"/>
          <w:sz w:val="22"/>
          <w:szCs w:val="22"/>
        </w:rPr>
        <w:softHyphen/>
        <w:t>нодорожного пути, строятся на разъездах и станциях двух- и тре</w:t>
      </w:r>
      <w:r>
        <w:rPr>
          <w:rFonts w:ascii="Times New Roman" w:hAnsi="Times New Roman" w:cs="Times New Roman"/>
          <w:sz w:val="22"/>
          <w:szCs w:val="22"/>
        </w:rPr>
        <w:softHyphen/>
      </w:r>
      <w:r>
        <w:rPr>
          <w:rFonts w:ascii="Times New Roman" w:hAnsi="Times New Roman" w:cs="Times New Roman"/>
          <w:spacing w:val="-1"/>
          <w:sz w:val="22"/>
          <w:szCs w:val="22"/>
        </w:rPr>
        <w:t>хэтажными с центральным отоплением, электрическим освещени</w:t>
      </w:r>
      <w:r>
        <w:rPr>
          <w:rFonts w:ascii="Times New Roman" w:hAnsi="Times New Roman" w:cs="Times New Roman"/>
          <w:spacing w:val="-1"/>
          <w:sz w:val="22"/>
          <w:szCs w:val="22"/>
        </w:rPr>
        <w:softHyphen/>
      </w:r>
      <w:r>
        <w:rPr>
          <w:rFonts w:ascii="Times New Roman" w:hAnsi="Times New Roman" w:cs="Times New Roman"/>
          <w:sz w:val="22"/>
          <w:szCs w:val="22"/>
        </w:rPr>
        <w:t>ем, водоснабжением, канализацией и радиовещательной сетью вместо строившихся ранее одноэтажных домов простейшего вида с печным отоплением и водоснабжением из колодцев.</w:t>
      </w:r>
    </w:p>
    <w:p w:rsidR="00DF153A" w:rsidRDefault="00DF153A">
      <w:pPr>
        <w:shd w:val="clear" w:color="auto" w:fill="FFFFFF"/>
        <w:spacing w:line="250" w:lineRule="exact"/>
        <w:ind w:right="24" w:firstLine="293"/>
        <w:jc w:val="both"/>
      </w:pPr>
      <w:r>
        <w:rPr>
          <w:rFonts w:ascii="Times New Roman" w:hAnsi="Times New Roman" w:cs="Times New Roman"/>
          <w:spacing w:val="-4"/>
          <w:sz w:val="22"/>
          <w:szCs w:val="22"/>
        </w:rPr>
        <w:t>К общественным зданиям относятся: вокзалы, административно-</w:t>
      </w:r>
      <w:r>
        <w:rPr>
          <w:rFonts w:ascii="Times New Roman" w:hAnsi="Times New Roman" w:cs="Times New Roman"/>
          <w:spacing w:val="-3"/>
          <w:sz w:val="22"/>
          <w:szCs w:val="22"/>
        </w:rPr>
        <w:t>служебные здания, магазины, бани, прачечные, клубы, школы, кол</w:t>
      </w:r>
      <w:r>
        <w:rPr>
          <w:rFonts w:ascii="Times New Roman" w:hAnsi="Times New Roman" w:cs="Times New Roman"/>
          <w:spacing w:val="-3"/>
          <w:sz w:val="22"/>
          <w:szCs w:val="22"/>
        </w:rPr>
        <w:softHyphen/>
      </w:r>
      <w:r>
        <w:rPr>
          <w:rFonts w:ascii="Times New Roman" w:hAnsi="Times New Roman" w:cs="Times New Roman"/>
          <w:spacing w:val="-5"/>
          <w:sz w:val="22"/>
          <w:szCs w:val="22"/>
        </w:rPr>
        <w:t xml:space="preserve">леджи, детские сады и ясли, больницы, поликлиники и другие здания </w:t>
      </w:r>
      <w:r>
        <w:rPr>
          <w:rFonts w:ascii="Times New Roman" w:hAnsi="Times New Roman" w:cs="Times New Roman"/>
          <w:spacing w:val="-2"/>
          <w:sz w:val="22"/>
          <w:szCs w:val="22"/>
        </w:rPr>
        <w:t>общественного назначения и социально-бытового обслуживания.</w:t>
      </w:r>
    </w:p>
    <w:p w:rsidR="00DF153A" w:rsidRDefault="00DF153A">
      <w:pPr>
        <w:shd w:val="clear" w:color="auto" w:fill="FFFFFF"/>
        <w:spacing w:line="250" w:lineRule="exact"/>
        <w:ind w:right="24" w:firstLine="288"/>
        <w:jc w:val="both"/>
      </w:pPr>
      <w:r>
        <w:rPr>
          <w:rFonts w:ascii="Times New Roman" w:hAnsi="Times New Roman" w:cs="Times New Roman"/>
          <w:sz w:val="22"/>
          <w:szCs w:val="22"/>
        </w:rPr>
        <w:t>Особенно многочисленна и разнообразна группа производ</w:t>
      </w:r>
      <w:r>
        <w:rPr>
          <w:rFonts w:ascii="Times New Roman" w:hAnsi="Times New Roman" w:cs="Times New Roman"/>
          <w:sz w:val="22"/>
          <w:szCs w:val="22"/>
        </w:rPr>
        <w:softHyphen/>
        <w:t>ственных зданий. К ним относятся: локомотивные депо, мастерс</w:t>
      </w:r>
      <w:r>
        <w:rPr>
          <w:rFonts w:ascii="Times New Roman" w:hAnsi="Times New Roman" w:cs="Times New Roman"/>
          <w:sz w:val="22"/>
          <w:szCs w:val="22"/>
        </w:rPr>
        <w:softHyphen/>
        <w:t>кие, вагонные депо, пункты технического осмотра вагонов, про</w:t>
      </w:r>
      <w:r>
        <w:rPr>
          <w:rFonts w:ascii="Times New Roman" w:hAnsi="Times New Roman" w:cs="Times New Roman"/>
          <w:sz w:val="22"/>
          <w:szCs w:val="22"/>
        </w:rPr>
        <w:softHyphen/>
        <w:t>парочные станции; тяговые подстанции, здания дистанции элект</w:t>
      </w:r>
      <w:r>
        <w:rPr>
          <w:rFonts w:ascii="Times New Roman" w:hAnsi="Times New Roman" w:cs="Times New Roman"/>
          <w:sz w:val="22"/>
          <w:szCs w:val="22"/>
        </w:rPr>
        <w:softHyphen/>
        <w:t>роснабжения, дежурные пункты контактной сети; насосные стан</w:t>
      </w:r>
      <w:r>
        <w:rPr>
          <w:rFonts w:ascii="Times New Roman" w:hAnsi="Times New Roman" w:cs="Times New Roman"/>
          <w:sz w:val="22"/>
          <w:szCs w:val="22"/>
        </w:rPr>
        <w:softHyphen/>
        <w:t>ции водоснабжения, водоемные здания, здания по очистке воды;</w:t>
      </w:r>
    </w:p>
    <w:p w:rsidR="00DF153A" w:rsidRDefault="00DF153A">
      <w:pPr>
        <w:shd w:val="clear" w:color="auto" w:fill="FFFFFF"/>
        <w:spacing w:before="139" w:line="250" w:lineRule="exact"/>
        <w:ind w:left="24"/>
        <w:jc w:val="both"/>
      </w:pPr>
      <w:r>
        <w:br w:type="column"/>
      </w:r>
      <w:r>
        <w:rPr>
          <w:rFonts w:ascii="Times New Roman" w:hAnsi="Times New Roman" w:cs="Times New Roman"/>
          <w:sz w:val="22"/>
          <w:szCs w:val="22"/>
        </w:rPr>
        <w:t>дома связи, посты централизации; мастерские по сварке рельсов, путевые мастерские; склады, гаражи, пожарные депо; заводы же</w:t>
      </w:r>
      <w:r>
        <w:rPr>
          <w:rFonts w:ascii="Times New Roman" w:hAnsi="Times New Roman" w:cs="Times New Roman"/>
          <w:sz w:val="22"/>
          <w:szCs w:val="22"/>
        </w:rPr>
        <w:softHyphen/>
        <w:t>лезобетонных шпал, шпалопропиточные заводы и другие здания, предназначенные для отдельных отраслей производства на желез</w:t>
      </w:r>
      <w:r>
        <w:rPr>
          <w:rFonts w:ascii="Times New Roman" w:hAnsi="Times New Roman" w:cs="Times New Roman"/>
          <w:sz w:val="22"/>
          <w:szCs w:val="22"/>
        </w:rPr>
        <w:softHyphen/>
        <w:t>нодорожном транспорте.</w:t>
      </w:r>
    </w:p>
    <w:p w:rsidR="00DF153A" w:rsidRDefault="00DF153A">
      <w:pPr>
        <w:shd w:val="clear" w:color="auto" w:fill="FFFFFF"/>
        <w:spacing w:line="250" w:lineRule="exact"/>
        <w:ind w:left="14" w:firstLine="288"/>
        <w:jc w:val="both"/>
      </w:pPr>
      <w:r>
        <w:rPr>
          <w:rFonts w:ascii="Times New Roman" w:hAnsi="Times New Roman" w:cs="Times New Roman"/>
          <w:spacing w:val="-3"/>
          <w:sz w:val="22"/>
          <w:szCs w:val="22"/>
        </w:rPr>
        <w:t>В железнодорожном хозяйстве применяется более 400 видов зда</w:t>
      </w:r>
      <w:r>
        <w:rPr>
          <w:rFonts w:ascii="Times New Roman" w:hAnsi="Times New Roman" w:cs="Times New Roman"/>
          <w:spacing w:val="-3"/>
          <w:sz w:val="22"/>
          <w:szCs w:val="22"/>
        </w:rPr>
        <w:softHyphen/>
      </w:r>
      <w:r>
        <w:rPr>
          <w:rFonts w:ascii="Times New Roman" w:hAnsi="Times New Roman" w:cs="Times New Roman"/>
          <w:sz w:val="22"/>
          <w:szCs w:val="22"/>
        </w:rPr>
        <w:t>ний. В прошлом все здания возводились на бутовых или моно</w:t>
      </w:r>
      <w:r>
        <w:rPr>
          <w:rFonts w:ascii="Times New Roman" w:hAnsi="Times New Roman" w:cs="Times New Roman"/>
          <w:sz w:val="22"/>
          <w:szCs w:val="22"/>
        </w:rPr>
        <w:softHyphen/>
        <w:t>литных бетонных фундаментах, с кирпичными стенами (ежегодно расходовалось до 1 млрд кирпичей). Наружные и внутренние по</w:t>
      </w:r>
      <w:r>
        <w:rPr>
          <w:rFonts w:ascii="Times New Roman" w:hAnsi="Times New Roman" w:cs="Times New Roman"/>
          <w:sz w:val="22"/>
          <w:szCs w:val="22"/>
        </w:rPr>
        <w:softHyphen/>
      </w:r>
      <w:r>
        <w:rPr>
          <w:rFonts w:ascii="Times New Roman" w:hAnsi="Times New Roman" w:cs="Times New Roman"/>
          <w:spacing w:val="-2"/>
          <w:sz w:val="22"/>
          <w:szCs w:val="22"/>
        </w:rPr>
        <w:t>верхности стен отделывались штукатуркой. Большинство работ вы</w:t>
      </w:r>
      <w:r>
        <w:rPr>
          <w:rFonts w:ascii="Times New Roman" w:hAnsi="Times New Roman" w:cs="Times New Roman"/>
          <w:spacing w:val="-2"/>
          <w:sz w:val="22"/>
          <w:szCs w:val="22"/>
        </w:rPr>
        <w:softHyphen/>
      </w:r>
      <w:r>
        <w:rPr>
          <w:rFonts w:ascii="Times New Roman" w:hAnsi="Times New Roman" w:cs="Times New Roman"/>
          <w:sz w:val="22"/>
          <w:szCs w:val="22"/>
        </w:rPr>
        <w:t>полнялось вручную, что определяло низкую производительность труда, длительные сроки и высокую стоимость строительства зда</w:t>
      </w:r>
      <w:r>
        <w:rPr>
          <w:rFonts w:ascii="Times New Roman" w:hAnsi="Times New Roman" w:cs="Times New Roman"/>
          <w:sz w:val="22"/>
          <w:szCs w:val="22"/>
        </w:rPr>
        <w:softHyphen/>
      </w:r>
      <w:r>
        <w:rPr>
          <w:rFonts w:ascii="Times New Roman" w:hAnsi="Times New Roman" w:cs="Times New Roman"/>
          <w:spacing w:val="-1"/>
          <w:sz w:val="22"/>
          <w:szCs w:val="22"/>
        </w:rPr>
        <w:t>ний. В современных условиях широко применяется крупнопанель</w:t>
      </w:r>
      <w:r>
        <w:rPr>
          <w:rFonts w:ascii="Times New Roman" w:hAnsi="Times New Roman" w:cs="Times New Roman"/>
          <w:spacing w:val="-1"/>
          <w:sz w:val="22"/>
          <w:szCs w:val="22"/>
        </w:rPr>
        <w:softHyphen/>
      </w:r>
      <w:r>
        <w:rPr>
          <w:rFonts w:ascii="Times New Roman" w:hAnsi="Times New Roman" w:cs="Times New Roman"/>
          <w:sz w:val="22"/>
          <w:szCs w:val="22"/>
        </w:rPr>
        <w:t>ное домостроение, позволяющее осуществлять комплексную ме</w:t>
      </w:r>
      <w:r>
        <w:rPr>
          <w:rFonts w:ascii="Times New Roman" w:hAnsi="Times New Roman" w:cs="Times New Roman"/>
          <w:sz w:val="22"/>
          <w:szCs w:val="22"/>
        </w:rPr>
        <w:softHyphen/>
        <w:t>ханизацию строительных работ. С переходом на крупнопанель</w:t>
      </w:r>
      <w:r>
        <w:rPr>
          <w:rFonts w:ascii="Times New Roman" w:hAnsi="Times New Roman" w:cs="Times New Roman"/>
          <w:sz w:val="22"/>
          <w:szCs w:val="22"/>
        </w:rPr>
        <w:softHyphen/>
        <w:t>ное строительство зданий снизилась их стоимость до 20 %, сокра</w:t>
      </w:r>
      <w:r>
        <w:rPr>
          <w:rFonts w:ascii="Times New Roman" w:hAnsi="Times New Roman" w:cs="Times New Roman"/>
          <w:sz w:val="22"/>
          <w:szCs w:val="22"/>
        </w:rPr>
        <w:softHyphen/>
        <w:t>тились вдвое и более сроки строительства, резко снизилась трудо</w:t>
      </w:r>
      <w:r>
        <w:rPr>
          <w:rFonts w:ascii="Times New Roman" w:hAnsi="Times New Roman" w:cs="Times New Roman"/>
          <w:sz w:val="22"/>
          <w:szCs w:val="22"/>
        </w:rPr>
        <w:softHyphen/>
        <w:t>емкость работ и повысилась производительность труда.</w:t>
      </w:r>
    </w:p>
    <w:p w:rsidR="00DF153A" w:rsidRDefault="00DF153A">
      <w:pPr>
        <w:shd w:val="clear" w:color="auto" w:fill="FFFFFF"/>
        <w:spacing w:line="250" w:lineRule="exact"/>
        <w:ind w:left="10" w:right="5" w:firstLine="278"/>
        <w:jc w:val="both"/>
      </w:pPr>
      <w:r>
        <w:rPr>
          <w:rFonts w:ascii="Times New Roman" w:hAnsi="Times New Roman" w:cs="Times New Roman"/>
          <w:b/>
          <w:bCs/>
          <w:spacing w:val="-8"/>
          <w:sz w:val="22"/>
          <w:szCs w:val="22"/>
        </w:rPr>
        <w:t xml:space="preserve">Основные части зданий и их конструктивные характеристики. </w:t>
      </w:r>
      <w:r>
        <w:rPr>
          <w:rFonts w:ascii="Times New Roman" w:hAnsi="Times New Roman" w:cs="Times New Roman"/>
          <w:sz w:val="22"/>
          <w:szCs w:val="22"/>
        </w:rPr>
        <w:t>Все здания, независимо от назначения, имеют следующие ос</w:t>
      </w:r>
      <w:r>
        <w:rPr>
          <w:rFonts w:ascii="Times New Roman" w:hAnsi="Times New Roman" w:cs="Times New Roman"/>
          <w:sz w:val="22"/>
          <w:szCs w:val="22"/>
        </w:rPr>
        <w:softHyphen/>
        <w:t>новные конструктивные элементы: стены, фундаменты, перекры</w:t>
      </w:r>
      <w:r>
        <w:rPr>
          <w:rFonts w:ascii="Times New Roman" w:hAnsi="Times New Roman" w:cs="Times New Roman"/>
          <w:sz w:val="22"/>
          <w:szCs w:val="22"/>
        </w:rPr>
        <w:softHyphen/>
        <w:t>тия, покрытия, лестничные марши и площадки, заполнение оконных и дверных проемов.</w:t>
      </w:r>
    </w:p>
    <w:p w:rsidR="00DF153A" w:rsidRDefault="00DF153A">
      <w:pPr>
        <w:shd w:val="clear" w:color="auto" w:fill="FFFFFF"/>
        <w:spacing w:line="250" w:lineRule="exact"/>
        <w:ind w:left="10" w:right="10" w:firstLine="283"/>
        <w:jc w:val="both"/>
      </w:pPr>
      <w:r>
        <w:rPr>
          <w:rFonts w:ascii="Times New Roman" w:hAnsi="Times New Roman" w:cs="Times New Roman"/>
          <w:sz w:val="22"/>
          <w:szCs w:val="22"/>
        </w:rPr>
        <w:t>Конструктивные элементы зданий в зависимости от их на</w:t>
      </w:r>
      <w:r>
        <w:rPr>
          <w:rFonts w:ascii="Times New Roman" w:hAnsi="Times New Roman" w:cs="Times New Roman"/>
          <w:sz w:val="22"/>
          <w:szCs w:val="22"/>
        </w:rPr>
        <w:softHyphen/>
        <w:t>значения и работы делятся на два вида: несущие и не несущие (ограждающие).</w:t>
      </w:r>
    </w:p>
    <w:p w:rsidR="00DF153A" w:rsidRDefault="00DF153A">
      <w:pPr>
        <w:shd w:val="clear" w:color="auto" w:fill="FFFFFF"/>
        <w:spacing w:line="250" w:lineRule="exact"/>
        <w:ind w:left="10" w:right="10" w:firstLine="278"/>
        <w:jc w:val="both"/>
      </w:pPr>
      <w:r>
        <w:rPr>
          <w:rFonts w:ascii="Times New Roman" w:hAnsi="Times New Roman" w:cs="Times New Roman"/>
          <w:spacing w:val="-1"/>
          <w:sz w:val="22"/>
          <w:szCs w:val="22"/>
        </w:rPr>
        <w:t>Несущие конструкции, кроме своего собственного веса, воспри</w:t>
      </w:r>
      <w:r>
        <w:rPr>
          <w:rFonts w:ascii="Times New Roman" w:hAnsi="Times New Roman" w:cs="Times New Roman"/>
          <w:spacing w:val="-1"/>
          <w:sz w:val="22"/>
          <w:szCs w:val="22"/>
        </w:rPr>
        <w:softHyphen/>
      </w:r>
      <w:r>
        <w:rPr>
          <w:rFonts w:ascii="Times New Roman" w:hAnsi="Times New Roman" w:cs="Times New Roman"/>
          <w:sz w:val="22"/>
          <w:szCs w:val="22"/>
        </w:rPr>
        <w:t xml:space="preserve">нимают и передают на фундамент все действующие нагрузки. Не </w:t>
      </w:r>
      <w:r>
        <w:rPr>
          <w:rFonts w:ascii="Times New Roman" w:hAnsi="Times New Roman" w:cs="Times New Roman"/>
          <w:spacing w:val="-1"/>
          <w:sz w:val="22"/>
          <w:szCs w:val="22"/>
        </w:rPr>
        <w:t>несущие конструктивные элементы, кроме собственного веса, дру</w:t>
      </w:r>
      <w:r>
        <w:rPr>
          <w:rFonts w:ascii="Times New Roman" w:hAnsi="Times New Roman" w:cs="Times New Roman"/>
          <w:spacing w:val="-1"/>
          <w:sz w:val="22"/>
          <w:szCs w:val="22"/>
        </w:rPr>
        <w:softHyphen/>
      </w:r>
      <w:r>
        <w:rPr>
          <w:rFonts w:ascii="Times New Roman" w:hAnsi="Times New Roman" w:cs="Times New Roman"/>
          <w:sz w:val="22"/>
          <w:szCs w:val="22"/>
        </w:rPr>
        <w:t xml:space="preserve">гих нагрузок не воспринимают, выполняют функции ограждения. </w:t>
      </w:r>
      <w:r>
        <w:rPr>
          <w:rFonts w:ascii="Times New Roman" w:hAnsi="Times New Roman" w:cs="Times New Roman"/>
          <w:spacing w:val="-2"/>
          <w:sz w:val="22"/>
          <w:szCs w:val="22"/>
        </w:rPr>
        <w:t xml:space="preserve">В зависимости от конструктивных особенностей здания могут быть </w:t>
      </w:r>
      <w:r>
        <w:rPr>
          <w:rFonts w:ascii="Times New Roman" w:hAnsi="Times New Roman" w:cs="Times New Roman"/>
          <w:sz w:val="22"/>
          <w:szCs w:val="22"/>
        </w:rPr>
        <w:t>бескаркасными, каркасными или с неполным каркасом.</w:t>
      </w:r>
    </w:p>
    <w:p w:rsidR="00DF153A" w:rsidRDefault="00DF153A">
      <w:pPr>
        <w:shd w:val="clear" w:color="auto" w:fill="FFFFFF"/>
        <w:spacing w:line="250" w:lineRule="exact"/>
        <w:ind w:right="14" w:firstLine="283"/>
        <w:jc w:val="both"/>
      </w:pPr>
      <w:r>
        <w:rPr>
          <w:rFonts w:ascii="Times New Roman" w:hAnsi="Times New Roman" w:cs="Times New Roman"/>
          <w:spacing w:val="-1"/>
          <w:sz w:val="22"/>
          <w:szCs w:val="22"/>
        </w:rPr>
        <w:t>К бескаркасным относятся здания с несущими стенами, т.е. сте</w:t>
      </w:r>
      <w:r>
        <w:rPr>
          <w:rFonts w:ascii="Times New Roman" w:hAnsi="Times New Roman" w:cs="Times New Roman"/>
          <w:spacing w:val="-1"/>
          <w:sz w:val="22"/>
          <w:szCs w:val="22"/>
        </w:rPr>
        <w:softHyphen/>
      </w:r>
      <w:r>
        <w:rPr>
          <w:rFonts w:ascii="Times New Roman" w:hAnsi="Times New Roman" w:cs="Times New Roman"/>
          <w:sz w:val="22"/>
          <w:szCs w:val="22"/>
        </w:rPr>
        <w:t>нами, которые воспринимают и передают на фундаменты все дей</w:t>
      </w:r>
      <w:r>
        <w:rPr>
          <w:rFonts w:ascii="Times New Roman" w:hAnsi="Times New Roman" w:cs="Times New Roman"/>
          <w:sz w:val="22"/>
          <w:szCs w:val="22"/>
        </w:rPr>
        <w:softHyphen/>
      </w:r>
      <w:r>
        <w:rPr>
          <w:rFonts w:ascii="Times New Roman" w:hAnsi="Times New Roman" w:cs="Times New Roman"/>
          <w:spacing w:val="-2"/>
          <w:sz w:val="22"/>
          <w:szCs w:val="22"/>
        </w:rPr>
        <w:t xml:space="preserve">ствующие нагрузки. У каркасных зданий несущим является каркас, </w:t>
      </w:r>
      <w:r>
        <w:rPr>
          <w:rFonts w:ascii="Times New Roman" w:hAnsi="Times New Roman" w:cs="Times New Roman"/>
          <w:sz w:val="22"/>
          <w:szCs w:val="22"/>
        </w:rPr>
        <w:t xml:space="preserve">состоящий из колон и связывающих их балок (ригелей). Каркас </w:t>
      </w:r>
      <w:r>
        <w:rPr>
          <w:rFonts w:ascii="Times New Roman" w:hAnsi="Times New Roman" w:cs="Times New Roman"/>
          <w:spacing w:val="-1"/>
          <w:sz w:val="22"/>
          <w:szCs w:val="22"/>
        </w:rPr>
        <w:t>воспринимает и передает на основание все действующие нагрузки.</w:t>
      </w:r>
    </w:p>
    <w:p w:rsidR="00DF153A" w:rsidRDefault="00DF153A">
      <w:pPr>
        <w:shd w:val="clear" w:color="auto" w:fill="FFFFFF"/>
        <w:spacing w:line="250" w:lineRule="exact"/>
        <w:ind w:right="14" w:firstLine="283"/>
        <w:jc w:val="both"/>
        <w:sectPr w:rsidR="00DF153A">
          <w:pgSz w:w="16834" w:h="11909" w:orient="landscape"/>
          <w:pgMar w:top="1001" w:right="1481" w:bottom="360" w:left="1068" w:header="720" w:footer="720" w:gutter="0"/>
          <w:cols w:num="2" w:space="720" w:equalWidth="0">
            <w:col w:w="6340" w:space="1589"/>
            <w:col w:w="6355"/>
          </w:cols>
          <w:noEndnote/>
        </w:sectPr>
      </w:pPr>
    </w:p>
    <w:p w:rsidR="00DF153A" w:rsidRDefault="00DF153A">
      <w:pPr>
        <w:spacing w:before="77" w:line="1" w:lineRule="exact"/>
        <w:rPr>
          <w:rFonts w:ascii="Times New Roman" w:hAnsi="Times New Roman" w:cs="Times New Roman"/>
          <w:sz w:val="2"/>
          <w:szCs w:val="2"/>
        </w:rPr>
      </w:pPr>
    </w:p>
    <w:p w:rsidR="00DF153A" w:rsidRDefault="00DF153A">
      <w:pPr>
        <w:shd w:val="clear" w:color="auto" w:fill="FFFFFF"/>
        <w:spacing w:line="250" w:lineRule="exact"/>
        <w:ind w:right="14" w:firstLine="283"/>
        <w:jc w:val="both"/>
        <w:sectPr w:rsidR="00DF153A">
          <w:type w:val="continuous"/>
          <w:pgSz w:w="16834" w:h="11909" w:orient="landscape"/>
          <w:pgMar w:top="1001" w:right="1059" w:bottom="360" w:left="1058" w:header="720" w:footer="720" w:gutter="0"/>
          <w:cols w:space="60"/>
          <w:noEndnote/>
        </w:sectPr>
      </w:pPr>
    </w:p>
    <w:p w:rsidR="00DF153A" w:rsidRDefault="00DF153A">
      <w:pPr>
        <w:shd w:val="clear" w:color="auto" w:fill="FFFFFF"/>
      </w:pPr>
      <w:r>
        <w:rPr>
          <w:rFonts w:ascii="Times New Roman" w:hAnsi="Times New Roman" w:cs="Times New Roman"/>
          <w:sz w:val="22"/>
          <w:szCs w:val="22"/>
        </w:rPr>
        <w:t>226</w:t>
      </w:r>
    </w:p>
    <w:p w:rsidR="00DF153A" w:rsidRDefault="00DF153A">
      <w:pPr>
        <w:shd w:val="clear" w:color="auto" w:fill="FFFFFF"/>
        <w:spacing w:before="158"/>
      </w:pPr>
      <w:r>
        <w:br w:type="column"/>
        <w:t>227</w:t>
      </w:r>
    </w:p>
    <w:p w:rsidR="00DF153A" w:rsidRDefault="00DF153A">
      <w:pPr>
        <w:shd w:val="clear" w:color="auto" w:fill="FFFFFF"/>
        <w:spacing w:before="158"/>
        <w:sectPr w:rsidR="00DF153A">
          <w:type w:val="continuous"/>
          <w:pgSz w:w="16834" w:h="11909" w:orient="landscape"/>
          <w:pgMar w:top="1001" w:right="1059" w:bottom="360" w:left="1058" w:header="720" w:footer="720" w:gutter="0"/>
          <w:cols w:num="2" w:space="720" w:equalWidth="0">
            <w:col w:w="720" w:space="13277"/>
            <w:col w:w="720"/>
          </w:cols>
          <w:noEndnote/>
        </w:sectPr>
      </w:pPr>
    </w:p>
    <w:p w:rsidR="00DF153A" w:rsidRDefault="00DF153A">
      <w:pPr>
        <w:shd w:val="clear" w:color="auto" w:fill="FFFFFF"/>
        <w:spacing w:before="144" w:line="250" w:lineRule="exact"/>
        <w:ind w:left="14" w:right="10"/>
        <w:jc w:val="both"/>
      </w:pPr>
      <w:r>
        <w:rPr>
          <w:rFonts w:ascii="Times New Roman" w:hAnsi="Times New Roman" w:cs="Times New Roman"/>
          <w:sz w:val="22"/>
          <w:szCs w:val="22"/>
        </w:rPr>
        <w:t>Стены в этом случае являются ограждающими конструкциями. Каркасными бывают производственные здания, некоторые обще</w:t>
      </w:r>
      <w:r>
        <w:rPr>
          <w:rFonts w:ascii="Times New Roman" w:hAnsi="Times New Roman" w:cs="Times New Roman"/>
          <w:sz w:val="22"/>
          <w:szCs w:val="22"/>
        </w:rPr>
        <w:softHyphen/>
        <w:t>ственные и многоэтажные жилые дома.</w:t>
      </w:r>
    </w:p>
    <w:p w:rsidR="00DF153A" w:rsidRDefault="00DF153A">
      <w:pPr>
        <w:shd w:val="clear" w:color="auto" w:fill="FFFFFF"/>
        <w:spacing w:line="250" w:lineRule="exact"/>
        <w:ind w:left="10" w:right="5" w:firstLine="293"/>
        <w:jc w:val="both"/>
      </w:pPr>
      <w:r>
        <w:rPr>
          <w:rFonts w:ascii="Times New Roman" w:hAnsi="Times New Roman" w:cs="Times New Roman"/>
          <w:sz w:val="22"/>
          <w:szCs w:val="22"/>
        </w:rPr>
        <w:t xml:space="preserve">Подземная часть, воспринимающая все нагрузки от здания и технологического оборудования и передающая их на основание, </w:t>
      </w:r>
      <w:r>
        <w:rPr>
          <w:rFonts w:ascii="Times New Roman" w:hAnsi="Times New Roman" w:cs="Times New Roman"/>
          <w:spacing w:val="-1"/>
          <w:sz w:val="22"/>
          <w:szCs w:val="22"/>
        </w:rPr>
        <w:t xml:space="preserve">называется </w:t>
      </w:r>
      <w:r>
        <w:rPr>
          <w:rFonts w:ascii="Times New Roman" w:hAnsi="Times New Roman" w:cs="Times New Roman"/>
          <w:i/>
          <w:iCs/>
          <w:spacing w:val="-1"/>
          <w:sz w:val="22"/>
          <w:szCs w:val="22"/>
        </w:rPr>
        <w:t xml:space="preserve">фундаментом. </w:t>
      </w:r>
      <w:r>
        <w:rPr>
          <w:rFonts w:ascii="Times New Roman" w:hAnsi="Times New Roman" w:cs="Times New Roman"/>
          <w:spacing w:val="-1"/>
          <w:sz w:val="22"/>
          <w:szCs w:val="22"/>
        </w:rPr>
        <w:t>Фундаменты классифицируются по раз</w:t>
      </w:r>
      <w:r>
        <w:rPr>
          <w:rFonts w:ascii="Times New Roman" w:hAnsi="Times New Roman" w:cs="Times New Roman"/>
          <w:spacing w:val="-1"/>
          <w:sz w:val="22"/>
          <w:szCs w:val="22"/>
        </w:rPr>
        <w:softHyphen/>
      </w:r>
      <w:r>
        <w:rPr>
          <w:rFonts w:ascii="Times New Roman" w:hAnsi="Times New Roman" w:cs="Times New Roman"/>
          <w:sz w:val="22"/>
          <w:szCs w:val="22"/>
        </w:rPr>
        <w:t>личным признакам: конструкции, форме поперечного сечения, ма</w:t>
      </w:r>
      <w:r>
        <w:rPr>
          <w:rFonts w:ascii="Times New Roman" w:hAnsi="Times New Roman" w:cs="Times New Roman"/>
          <w:sz w:val="22"/>
          <w:szCs w:val="22"/>
        </w:rPr>
        <w:softHyphen/>
        <w:t>териалу. По конструкции фундаменты бывают: сплошные, ленточ</w:t>
      </w:r>
      <w:r>
        <w:rPr>
          <w:rFonts w:ascii="Times New Roman" w:hAnsi="Times New Roman" w:cs="Times New Roman"/>
          <w:sz w:val="22"/>
          <w:szCs w:val="22"/>
        </w:rPr>
        <w:softHyphen/>
        <w:t>ные, столбчатые, свайные.</w:t>
      </w:r>
    </w:p>
    <w:p w:rsidR="00DF153A" w:rsidRDefault="00DF153A">
      <w:pPr>
        <w:shd w:val="clear" w:color="auto" w:fill="FFFFFF"/>
        <w:spacing w:line="250" w:lineRule="exact"/>
        <w:ind w:left="19" w:right="5" w:firstLine="288"/>
        <w:jc w:val="both"/>
      </w:pPr>
      <w:r>
        <w:rPr>
          <w:rFonts w:ascii="Times New Roman" w:hAnsi="Times New Roman" w:cs="Times New Roman"/>
          <w:spacing w:val="-3"/>
          <w:sz w:val="22"/>
          <w:szCs w:val="22"/>
        </w:rPr>
        <w:t xml:space="preserve">Сплошные фундаменты в виде железобетонных плит (платформ) </w:t>
      </w:r>
      <w:r>
        <w:rPr>
          <w:rFonts w:ascii="Times New Roman" w:hAnsi="Times New Roman" w:cs="Times New Roman"/>
          <w:sz w:val="22"/>
          <w:szCs w:val="22"/>
        </w:rPr>
        <w:t>под всем зданием устраиваются при больших нагрузках или сла</w:t>
      </w:r>
      <w:r>
        <w:rPr>
          <w:rFonts w:ascii="Times New Roman" w:hAnsi="Times New Roman" w:cs="Times New Roman"/>
          <w:sz w:val="22"/>
          <w:szCs w:val="22"/>
        </w:rPr>
        <w:softHyphen/>
        <w:t>бых основаниях.</w:t>
      </w:r>
    </w:p>
    <w:p w:rsidR="00DF153A" w:rsidRDefault="00DF153A">
      <w:pPr>
        <w:shd w:val="clear" w:color="auto" w:fill="FFFFFF"/>
        <w:spacing w:line="250" w:lineRule="exact"/>
        <w:ind w:left="14" w:right="10" w:firstLine="288"/>
        <w:jc w:val="both"/>
      </w:pPr>
      <w:r>
        <w:rPr>
          <w:rFonts w:ascii="Times New Roman" w:hAnsi="Times New Roman" w:cs="Times New Roman"/>
          <w:sz w:val="22"/>
          <w:szCs w:val="22"/>
        </w:rPr>
        <w:t>Ленточные фундаменты устраиваются под наружными и внут</w:t>
      </w:r>
      <w:r>
        <w:rPr>
          <w:rFonts w:ascii="Times New Roman" w:hAnsi="Times New Roman" w:cs="Times New Roman"/>
          <w:sz w:val="22"/>
          <w:szCs w:val="22"/>
        </w:rPr>
        <w:softHyphen/>
        <w:t>ренними несущими стенами зданий. По форме поперечного сече</w:t>
      </w:r>
      <w:r>
        <w:rPr>
          <w:rFonts w:ascii="Times New Roman" w:hAnsi="Times New Roman" w:cs="Times New Roman"/>
          <w:sz w:val="22"/>
          <w:szCs w:val="22"/>
        </w:rPr>
        <w:softHyphen/>
      </w:r>
      <w:r>
        <w:rPr>
          <w:rFonts w:ascii="Times New Roman" w:hAnsi="Times New Roman" w:cs="Times New Roman"/>
          <w:spacing w:val="-2"/>
          <w:sz w:val="22"/>
          <w:szCs w:val="22"/>
        </w:rPr>
        <w:t>ния фундаменты бывают: прямоугольные, трапециевидные или сту</w:t>
      </w:r>
      <w:r>
        <w:rPr>
          <w:rFonts w:ascii="Times New Roman" w:hAnsi="Times New Roman" w:cs="Times New Roman"/>
          <w:spacing w:val="-2"/>
          <w:sz w:val="22"/>
          <w:szCs w:val="22"/>
        </w:rPr>
        <w:softHyphen/>
      </w:r>
      <w:r>
        <w:rPr>
          <w:rFonts w:ascii="Times New Roman" w:hAnsi="Times New Roman" w:cs="Times New Roman"/>
          <w:sz w:val="22"/>
          <w:szCs w:val="22"/>
        </w:rPr>
        <w:t>пенчатые, по способу сооружения — сборные или монолитные.</w:t>
      </w:r>
    </w:p>
    <w:p w:rsidR="00DF153A" w:rsidRDefault="00DF153A">
      <w:pPr>
        <w:shd w:val="clear" w:color="auto" w:fill="FFFFFF"/>
        <w:spacing w:line="250" w:lineRule="exact"/>
        <w:ind w:left="14" w:right="5" w:firstLine="293"/>
        <w:jc w:val="both"/>
      </w:pPr>
      <w:r>
        <w:rPr>
          <w:rFonts w:ascii="Times New Roman" w:hAnsi="Times New Roman" w:cs="Times New Roman"/>
          <w:spacing w:val="-3"/>
          <w:sz w:val="22"/>
          <w:szCs w:val="22"/>
        </w:rPr>
        <w:t xml:space="preserve">Столбчатые фундаменты устраиваются под отдельные опоры или </w:t>
      </w:r>
      <w:r>
        <w:rPr>
          <w:rFonts w:ascii="Times New Roman" w:hAnsi="Times New Roman" w:cs="Times New Roman"/>
          <w:spacing w:val="-2"/>
          <w:sz w:val="22"/>
          <w:szCs w:val="22"/>
        </w:rPr>
        <w:t>стены. Они возводятся под колоннами каркаса. Свайные фундамен</w:t>
      </w:r>
      <w:r>
        <w:rPr>
          <w:rFonts w:ascii="Times New Roman" w:hAnsi="Times New Roman" w:cs="Times New Roman"/>
          <w:spacing w:val="-2"/>
          <w:sz w:val="22"/>
          <w:szCs w:val="22"/>
        </w:rPr>
        <w:softHyphen/>
      </w:r>
      <w:r>
        <w:rPr>
          <w:rFonts w:ascii="Times New Roman" w:hAnsi="Times New Roman" w:cs="Times New Roman"/>
          <w:spacing w:val="-1"/>
          <w:sz w:val="22"/>
          <w:szCs w:val="22"/>
        </w:rPr>
        <w:t>ты устраиваются из свай различной конструкции и способа погру</w:t>
      </w:r>
      <w:r>
        <w:rPr>
          <w:rFonts w:ascii="Times New Roman" w:hAnsi="Times New Roman" w:cs="Times New Roman"/>
          <w:spacing w:val="-1"/>
          <w:sz w:val="22"/>
          <w:szCs w:val="22"/>
        </w:rPr>
        <w:softHyphen/>
      </w:r>
      <w:r>
        <w:rPr>
          <w:rFonts w:ascii="Times New Roman" w:hAnsi="Times New Roman" w:cs="Times New Roman"/>
          <w:spacing w:val="-2"/>
          <w:sz w:val="22"/>
          <w:szCs w:val="22"/>
        </w:rPr>
        <w:t xml:space="preserve">жения (призматических, забивных, свай-оболочек, набивных и др.). </w:t>
      </w:r>
      <w:r>
        <w:rPr>
          <w:rFonts w:ascii="Times New Roman" w:hAnsi="Times New Roman" w:cs="Times New Roman"/>
          <w:spacing w:val="-4"/>
          <w:sz w:val="22"/>
          <w:szCs w:val="22"/>
        </w:rPr>
        <w:t xml:space="preserve">Фундаменты из свай-оболочек диаметром 0,8 м погружаются в грунт </w:t>
      </w:r>
      <w:r>
        <w:rPr>
          <w:rFonts w:ascii="Times New Roman" w:hAnsi="Times New Roman" w:cs="Times New Roman"/>
          <w:sz w:val="22"/>
          <w:szCs w:val="22"/>
        </w:rPr>
        <w:t>вибраторами, внутренние полости заполняются грунтом.</w:t>
      </w:r>
    </w:p>
    <w:p w:rsidR="00DF153A" w:rsidRDefault="00DF153A">
      <w:pPr>
        <w:shd w:val="clear" w:color="auto" w:fill="FFFFFF"/>
        <w:spacing w:line="250" w:lineRule="exact"/>
        <w:ind w:left="10" w:firstLine="288"/>
        <w:jc w:val="both"/>
      </w:pPr>
      <w:r>
        <w:rPr>
          <w:rFonts w:ascii="Times New Roman" w:hAnsi="Times New Roman" w:cs="Times New Roman"/>
          <w:sz w:val="22"/>
          <w:szCs w:val="22"/>
        </w:rPr>
        <w:t>Несущие конструкции зданий, состоящие из системы взаимо</w:t>
      </w:r>
      <w:r>
        <w:rPr>
          <w:rFonts w:ascii="Times New Roman" w:hAnsi="Times New Roman" w:cs="Times New Roman"/>
          <w:sz w:val="22"/>
          <w:szCs w:val="22"/>
        </w:rPr>
        <w:softHyphen/>
        <w:t>связанных элементов: отдельных опор, ригелей, балок, перекры</w:t>
      </w:r>
      <w:r>
        <w:rPr>
          <w:rFonts w:ascii="Times New Roman" w:hAnsi="Times New Roman" w:cs="Times New Roman"/>
          <w:sz w:val="22"/>
          <w:szCs w:val="22"/>
        </w:rPr>
        <w:softHyphen/>
        <w:t xml:space="preserve">тий, связей, образуют </w:t>
      </w:r>
      <w:r>
        <w:rPr>
          <w:rFonts w:ascii="Times New Roman" w:hAnsi="Times New Roman" w:cs="Times New Roman"/>
          <w:i/>
          <w:iCs/>
          <w:sz w:val="22"/>
          <w:szCs w:val="22"/>
        </w:rPr>
        <w:t xml:space="preserve">каркас. </w:t>
      </w:r>
      <w:r>
        <w:rPr>
          <w:rFonts w:ascii="Times New Roman" w:hAnsi="Times New Roman" w:cs="Times New Roman"/>
          <w:sz w:val="22"/>
          <w:szCs w:val="22"/>
        </w:rPr>
        <w:t>Наиболее распространенными явля</w:t>
      </w:r>
      <w:r>
        <w:rPr>
          <w:rFonts w:ascii="Times New Roman" w:hAnsi="Times New Roman" w:cs="Times New Roman"/>
          <w:sz w:val="22"/>
          <w:szCs w:val="22"/>
        </w:rPr>
        <w:softHyphen/>
        <w:t xml:space="preserve">ются каркасы одноэтажных сборных железобетонных элементов. </w:t>
      </w:r>
      <w:r>
        <w:rPr>
          <w:rFonts w:ascii="Times New Roman" w:hAnsi="Times New Roman" w:cs="Times New Roman"/>
          <w:spacing w:val="-4"/>
          <w:sz w:val="22"/>
          <w:szCs w:val="22"/>
        </w:rPr>
        <w:t xml:space="preserve">Железобетонные каркасы одноэтажных производственных зданий — </w:t>
      </w:r>
      <w:r>
        <w:rPr>
          <w:rFonts w:ascii="Times New Roman" w:hAnsi="Times New Roman" w:cs="Times New Roman"/>
          <w:spacing w:val="-2"/>
          <w:sz w:val="22"/>
          <w:szCs w:val="22"/>
        </w:rPr>
        <w:t xml:space="preserve">это одно- или многопролетные рамы, состоящие из стоек (колонн), </w:t>
      </w:r>
      <w:r>
        <w:rPr>
          <w:rFonts w:ascii="Times New Roman" w:hAnsi="Times New Roman" w:cs="Times New Roman"/>
          <w:spacing w:val="-3"/>
          <w:sz w:val="22"/>
          <w:szCs w:val="22"/>
        </w:rPr>
        <w:t xml:space="preserve">ригелей и несущих конструкций покрытий (балок, ферм, плит). Для </w:t>
      </w:r>
      <w:r>
        <w:rPr>
          <w:rFonts w:ascii="Times New Roman" w:hAnsi="Times New Roman" w:cs="Times New Roman"/>
          <w:sz w:val="22"/>
          <w:szCs w:val="22"/>
        </w:rPr>
        <w:t>придания каркасу требуемой жесткости (геометрической неизме</w:t>
      </w:r>
      <w:r>
        <w:rPr>
          <w:rFonts w:ascii="Times New Roman" w:hAnsi="Times New Roman" w:cs="Times New Roman"/>
          <w:sz w:val="22"/>
          <w:szCs w:val="22"/>
        </w:rPr>
        <w:softHyphen/>
        <w:t>няемости) рамы соединяются в продольном направлении фунда</w:t>
      </w:r>
      <w:r>
        <w:rPr>
          <w:rFonts w:ascii="Times New Roman" w:hAnsi="Times New Roman" w:cs="Times New Roman"/>
          <w:sz w:val="22"/>
          <w:szCs w:val="22"/>
        </w:rPr>
        <w:softHyphen/>
        <w:t>ментными, обвязочными и подкрановыми балками. Колонны мо</w:t>
      </w:r>
      <w:r>
        <w:rPr>
          <w:rFonts w:ascii="Times New Roman" w:hAnsi="Times New Roman" w:cs="Times New Roman"/>
          <w:sz w:val="22"/>
          <w:szCs w:val="22"/>
        </w:rPr>
        <w:softHyphen/>
        <w:t>гут быть прямоугольной или двутавровой формы в поперечном сечении в зависимости от назначения здания.</w:t>
      </w:r>
    </w:p>
    <w:p w:rsidR="00DF153A" w:rsidRDefault="00DF153A">
      <w:pPr>
        <w:shd w:val="clear" w:color="auto" w:fill="FFFFFF"/>
        <w:spacing w:line="250" w:lineRule="exact"/>
        <w:ind w:left="10" w:firstLine="302"/>
        <w:jc w:val="both"/>
      </w:pPr>
      <w:r>
        <w:rPr>
          <w:rFonts w:ascii="Times New Roman" w:hAnsi="Times New Roman" w:cs="Times New Roman"/>
          <w:i/>
          <w:iCs/>
          <w:sz w:val="22"/>
          <w:szCs w:val="22"/>
        </w:rPr>
        <w:t xml:space="preserve">Стены </w:t>
      </w:r>
      <w:r>
        <w:rPr>
          <w:rFonts w:ascii="Times New Roman" w:hAnsi="Times New Roman" w:cs="Times New Roman"/>
          <w:sz w:val="22"/>
          <w:szCs w:val="22"/>
        </w:rPr>
        <w:t>могут быть несущими или ограждающими. Несущими чаще всего бывают стены жилых и некоторых общественных зда</w:t>
      </w:r>
      <w:r>
        <w:rPr>
          <w:rFonts w:ascii="Times New Roman" w:hAnsi="Times New Roman" w:cs="Times New Roman"/>
          <w:sz w:val="22"/>
          <w:szCs w:val="22"/>
        </w:rPr>
        <w:softHyphen/>
        <w:t>ний. Несущие стены воспринимают нагрузки от перекрытий, тех-</w:t>
      </w:r>
    </w:p>
    <w:p w:rsidR="00DF153A" w:rsidRDefault="00DF153A">
      <w:pPr>
        <w:shd w:val="clear" w:color="auto" w:fill="FFFFFF"/>
        <w:spacing w:before="226"/>
      </w:pPr>
      <w:r>
        <w:rPr>
          <w:rFonts w:ascii="Times New Roman" w:hAnsi="Times New Roman" w:cs="Times New Roman"/>
          <w:sz w:val="22"/>
          <w:szCs w:val="22"/>
        </w:rPr>
        <w:t>228</w:t>
      </w:r>
    </w:p>
    <w:p w:rsidR="00DF153A" w:rsidRDefault="00DF153A">
      <w:pPr>
        <w:shd w:val="clear" w:color="auto" w:fill="FFFFFF"/>
        <w:spacing w:line="250" w:lineRule="exact"/>
        <w:ind w:right="125"/>
        <w:jc w:val="both"/>
      </w:pPr>
      <w:r>
        <w:br w:type="column"/>
      </w:r>
      <w:r>
        <w:rPr>
          <w:rFonts w:ascii="Times New Roman" w:hAnsi="Times New Roman" w:cs="Times New Roman"/>
          <w:sz w:val="22"/>
          <w:szCs w:val="22"/>
        </w:rPr>
        <w:t>нологического или бытового оборудования и передают их на фун</w:t>
      </w:r>
      <w:r>
        <w:rPr>
          <w:rFonts w:ascii="Times New Roman" w:hAnsi="Times New Roman" w:cs="Times New Roman"/>
          <w:sz w:val="22"/>
          <w:szCs w:val="22"/>
        </w:rPr>
        <w:softHyphen/>
        <w:t>дамент и далее на основание. Ограждающие стены (не несущие) крепятся к несущему каркасу здания. Те и другие стены выполня</w:t>
      </w:r>
      <w:r>
        <w:rPr>
          <w:rFonts w:ascii="Times New Roman" w:hAnsi="Times New Roman" w:cs="Times New Roman"/>
          <w:sz w:val="22"/>
          <w:szCs w:val="22"/>
        </w:rPr>
        <w:softHyphen/>
        <w:t>ют функцию защиты помещения от воздействия наружных атмос</w:t>
      </w:r>
      <w:r>
        <w:rPr>
          <w:rFonts w:ascii="Times New Roman" w:hAnsi="Times New Roman" w:cs="Times New Roman"/>
          <w:sz w:val="22"/>
          <w:szCs w:val="22"/>
        </w:rPr>
        <w:softHyphen/>
        <w:t xml:space="preserve">ферных воздействий и создают в помещении необходимый темпе-ратурно-влажностный режим. Основными частями стен являются </w:t>
      </w:r>
      <w:r>
        <w:rPr>
          <w:rFonts w:ascii="Times New Roman" w:hAnsi="Times New Roman" w:cs="Times New Roman"/>
          <w:spacing w:val="-1"/>
          <w:sz w:val="22"/>
          <w:szCs w:val="22"/>
        </w:rPr>
        <w:t>цоколь (нижняя часть стены) и парапет. Стены по материалу и спо</w:t>
      </w:r>
      <w:r>
        <w:rPr>
          <w:rFonts w:ascii="Times New Roman" w:hAnsi="Times New Roman" w:cs="Times New Roman"/>
          <w:spacing w:val="-1"/>
          <w:sz w:val="22"/>
          <w:szCs w:val="22"/>
        </w:rPr>
        <w:softHyphen/>
      </w:r>
      <w:r>
        <w:rPr>
          <w:rFonts w:ascii="Times New Roman" w:hAnsi="Times New Roman" w:cs="Times New Roman"/>
          <w:sz w:val="22"/>
          <w:szCs w:val="22"/>
        </w:rPr>
        <w:t>собу сооружения могут быть сборными, состоящими из панелей, крупных блоков или щитов, изготовляемых индустриальными ме</w:t>
      </w:r>
      <w:r>
        <w:rPr>
          <w:rFonts w:ascii="Times New Roman" w:hAnsi="Times New Roman" w:cs="Times New Roman"/>
          <w:sz w:val="22"/>
          <w:szCs w:val="22"/>
        </w:rPr>
        <w:softHyphen/>
        <w:t>тодами на заводах, или сложенными из штучного камня, кирпича, брусьев, бревен и т.д. Наиболее эффективными стеновыми конст</w:t>
      </w:r>
      <w:r>
        <w:rPr>
          <w:rFonts w:ascii="Times New Roman" w:hAnsi="Times New Roman" w:cs="Times New Roman"/>
          <w:sz w:val="22"/>
          <w:szCs w:val="22"/>
        </w:rPr>
        <w:softHyphen/>
        <w:t>рукциями являются крупные одно- или многослойные панели.</w:t>
      </w:r>
    </w:p>
    <w:p w:rsidR="00DF153A" w:rsidRDefault="00DF153A">
      <w:pPr>
        <w:shd w:val="clear" w:color="auto" w:fill="FFFFFF"/>
        <w:spacing w:line="250" w:lineRule="exact"/>
        <w:ind w:left="53" w:right="101" w:firstLine="274"/>
        <w:jc w:val="both"/>
      </w:pPr>
      <w:r>
        <w:rPr>
          <w:rFonts w:ascii="Times New Roman" w:hAnsi="Times New Roman" w:cs="Times New Roman"/>
          <w:sz w:val="22"/>
          <w:szCs w:val="22"/>
        </w:rPr>
        <w:t xml:space="preserve">Горизонтальные конструкции, разделяющие здания на этажи, обеспечивающие звуко-, термо- и гидроизоляцию ограждаемых </w:t>
      </w:r>
      <w:r>
        <w:rPr>
          <w:rFonts w:ascii="Times New Roman" w:hAnsi="Times New Roman" w:cs="Times New Roman"/>
          <w:spacing w:val="-1"/>
          <w:sz w:val="22"/>
          <w:szCs w:val="22"/>
        </w:rPr>
        <w:t xml:space="preserve">помещений, называются </w:t>
      </w:r>
      <w:r>
        <w:rPr>
          <w:rFonts w:ascii="Times New Roman" w:hAnsi="Times New Roman" w:cs="Times New Roman"/>
          <w:i/>
          <w:iCs/>
          <w:spacing w:val="-1"/>
          <w:sz w:val="22"/>
          <w:szCs w:val="22"/>
        </w:rPr>
        <w:t xml:space="preserve">перекрытиями. </w:t>
      </w:r>
      <w:r>
        <w:rPr>
          <w:rFonts w:ascii="Times New Roman" w:hAnsi="Times New Roman" w:cs="Times New Roman"/>
          <w:spacing w:val="-1"/>
          <w:sz w:val="22"/>
          <w:szCs w:val="22"/>
        </w:rPr>
        <w:t>Перекрытия являются не</w:t>
      </w:r>
      <w:r>
        <w:rPr>
          <w:rFonts w:ascii="Times New Roman" w:hAnsi="Times New Roman" w:cs="Times New Roman"/>
          <w:spacing w:val="-1"/>
          <w:sz w:val="22"/>
          <w:szCs w:val="22"/>
        </w:rPr>
        <w:softHyphen/>
        <w:t>сущими и ограждающими конструкциями. Они должны быть проч</w:t>
      </w:r>
      <w:r>
        <w:rPr>
          <w:rFonts w:ascii="Times New Roman" w:hAnsi="Times New Roman" w:cs="Times New Roman"/>
          <w:spacing w:val="-1"/>
          <w:sz w:val="22"/>
          <w:szCs w:val="22"/>
        </w:rPr>
        <w:softHyphen/>
      </w:r>
      <w:r>
        <w:rPr>
          <w:rFonts w:ascii="Times New Roman" w:hAnsi="Times New Roman" w:cs="Times New Roman"/>
          <w:sz w:val="22"/>
          <w:szCs w:val="22"/>
        </w:rPr>
        <w:t xml:space="preserve">ными, жесткими, огнестойкими и долговечными. В зависимости </w:t>
      </w:r>
      <w:r>
        <w:rPr>
          <w:rFonts w:ascii="Times New Roman" w:hAnsi="Times New Roman" w:cs="Times New Roman"/>
          <w:spacing w:val="-2"/>
          <w:sz w:val="22"/>
          <w:szCs w:val="22"/>
        </w:rPr>
        <w:t>от расположения перекрытия бывают надподвальными, междуэтаж</w:t>
      </w:r>
      <w:r>
        <w:rPr>
          <w:rFonts w:ascii="Times New Roman" w:hAnsi="Times New Roman" w:cs="Times New Roman"/>
          <w:spacing w:val="-2"/>
          <w:sz w:val="22"/>
          <w:szCs w:val="22"/>
        </w:rPr>
        <w:softHyphen/>
      </w:r>
      <w:r>
        <w:rPr>
          <w:rFonts w:ascii="Times New Roman" w:hAnsi="Times New Roman" w:cs="Times New Roman"/>
          <w:sz w:val="22"/>
          <w:szCs w:val="22"/>
        </w:rPr>
        <w:t>ными и чердачными.</w:t>
      </w:r>
    </w:p>
    <w:p w:rsidR="00DF153A" w:rsidRDefault="00DF153A">
      <w:pPr>
        <w:shd w:val="clear" w:color="auto" w:fill="FFFFFF"/>
        <w:spacing w:line="254" w:lineRule="exact"/>
        <w:ind w:left="77" w:right="67" w:firstLine="278"/>
        <w:jc w:val="both"/>
      </w:pPr>
      <w:r>
        <w:rPr>
          <w:rFonts w:ascii="Times New Roman" w:hAnsi="Times New Roman" w:cs="Times New Roman"/>
          <w:sz w:val="22"/>
          <w:szCs w:val="22"/>
        </w:rPr>
        <w:t>В современных условиях наибольшее распространение полу</w:t>
      </w:r>
      <w:r>
        <w:rPr>
          <w:rFonts w:ascii="Times New Roman" w:hAnsi="Times New Roman" w:cs="Times New Roman"/>
          <w:sz w:val="22"/>
          <w:szCs w:val="22"/>
        </w:rPr>
        <w:softHyphen/>
        <w:t xml:space="preserve">чили сборные железобетонные перекрытия. Конструктивно они </w:t>
      </w:r>
      <w:r>
        <w:rPr>
          <w:rFonts w:ascii="Times New Roman" w:hAnsi="Times New Roman" w:cs="Times New Roman"/>
          <w:spacing w:val="-1"/>
          <w:sz w:val="22"/>
          <w:szCs w:val="22"/>
        </w:rPr>
        <w:t>подразделяются на панельные, настилы и балочные. Панельные пе</w:t>
      </w:r>
      <w:r>
        <w:rPr>
          <w:rFonts w:ascii="Times New Roman" w:hAnsi="Times New Roman" w:cs="Times New Roman"/>
          <w:spacing w:val="-1"/>
          <w:sz w:val="22"/>
          <w:szCs w:val="22"/>
        </w:rPr>
        <w:softHyphen/>
      </w:r>
      <w:r>
        <w:rPr>
          <w:rFonts w:ascii="Times New Roman" w:hAnsi="Times New Roman" w:cs="Times New Roman"/>
          <w:sz w:val="22"/>
          <w:szCs w:val="22"/>
        </w:rPr>
        <w:t>рекрытия состоят из крупных железобетонных плит: сплошных, пустотелых, ребристых, шатровых, складчатых. Сплошные плиты выпускают из пеносиликата, шлакобетона или керамзитобетона толщиной до 12 см, одно-, двух- или трехслойными. Пустотные панели изготавливаются с пустотами различной формы из обыч</w:t>
      </w:r>
      <w:r>
        <w:rPr>
          <w:rFonts w:ascii="Times New Roman" w:hAnsi="Times New Roman" w:cs="Times New Roman"/>
          <w:sz w:val="22"/>
          <w:szCs w:val="22"/>
        </w:rPr>
        <w:softHyphen/>
        <w:t>ных или легких бетонов.</w:t>
      </w:r>
    </w:p>
    <w:p w:rsidR="00DF153A" w:rsidRDefault="00DF153A">
      <w:pPr>
        <w:shd w:val="clear" w:color="auto" w:fill="FFFFFF"/>
        <w:spacing w:line="283" w:lineRule="exact"/>
        <w:ind w:left="110" w:right="62" w:firstLine="274"/>
        <w:jc w:val="both"/>
      </w:pPr>
      <w:r>
        <w:rPr>
          <w:rFonts w:ascii="Times New Roman" w:hAnsi="Times New Roman" w:cs="Times New Roman"/>
          <w:sz w:val="22"/>
          <w:szCs w:val="22"/>
        </w:rPr>
        <w:t>Настилы состоят из плит шириной до 2 м. Уложенные вплот</w:t>
      </w:r>
      <w:r>
        <w:rPr>
          <w:rFonts w:ascii="Times New Roman" w:hAnsi="Times New Roman" w:cs="Times New Roman"/>
          <w:sz w:val="22"/>
          <w:szCs w:val="22"/>
        </w:rPr>
        <w:softHyphen/>
        <w:t>ную, они образуют перекрытия.</w:t>
      </w:r>
    </w:p>
    <w:p w:rsidR="00DF153A" w:rsidRDefault="00DF153A">
      <w:pPr>
        <w:shd w:val="clear" w:color="auto" w:fill="FFFFFF"/>
        <w:spacing w:line="250" w:lineRule="exact"/>
        <w:ind w:left="115" w:right="48" w:firstLine="274"/>
        <w:jc w:val="both"/>
      </w:pPr>
      <w:r>
        <w:rPr>
          <w:rFonts w:ascii="Times New Roman" w:hAnsi="Times New Roman" w:cs="Times New Roman"/>
          <w:sz w:val="22"/>
          <w:szCs w:val="22"/>
        </w:rPr>
        <w:t>Балочные перекрытия состоят из железобетонных балок, обыч</w:t>
      </w:r>
      <w:r>
        <w:rPr>
          <w:rFonts w:ascii="Times New Roman" w:hAnsi="Times New Roman" w:cs="Times New Roman"/>
          <w:sz w:val="22"/>
          <w:szCs w:val="22"/>
        </w:rPr>
        <w:softHyphen/>
      </w:r>
      <w:r>
        <w:rPr>
          <w:rFonts w:ascii="Times New Roman" w:hAnsi="Times New Roman" w:cs="Times New Roman"/>
          <w:spacing w:val="-1"/>
          <w:sz w:val="22"/>
          <w:szCs w:val="22"/>
        </w:rPr>
        <w:t xml:space="preserve">но таврового сечения, расположенных на расстоянии 0,6-1,0 м друг </w:t>
      </w:r>
      <w:r>
        <w:rPr>
          <w:rFonts w:ascii="Times New Roman" w:hAnsi="Times New Roman" w:cs="Times New Roman"/>
          <w:sz w:val="22"/>
          <w:szCs w:val="22"/>
        </w:rPr>
        <w:t>от друга. Между балками укладывается накат из плит или вклады</w:t>
      </w:r>
      <w:r>
        <w:rPr>
          <w:rFonts w:ascii="Times New Roman" w:hAnsi="Times New Roman" w:cs="Times New Roman"/>
          <w:sz w:val="22"/>
          <w:szCs w:val="22"/>
        </w:rPr>
        <w:softHyphen/>
        <w:t>шей, по которым настилается звуко- и термоизоляция.</w:t>
      </w:r>
    </w:p>
    <w:p w:rsidR="00DF153A" w:rsidRDefault="00DF153A">
      <w:pPr>
        <w:shd w:val="clear" w:color="auto" w:fill="FFFFFF"/>
        <w:spacing w:line="250" w:lineRule="exact"/>
        <w:ind w:left="130" w:right="29" w:firstLine="274"/>
        <w:jc w:val="both"/>
      </w:pPr>
      <w:r>
        <w:rPr>
          <w:rFonts w:ascii="Times New Roman" w:hAnsi="Times New Roman" w:cs="Times New Roman"/>
          <w:sz w:val="22"/>
          <w:szCs w:val="22"/>
        </w:rPr>
        <w:t>Крыши ограждают здания от атмосферных осадков. Между крышей и верхним перекрытием образуется чердачное простран</w:t>
      </w:r>
      <w:r>
        <w:rPr>
          <w:rFonts w:ascii="Times New Roman" w:hAnsi="Times New Roman" w:cs="Times New Roman"/>
          <w:sz w:val="22"/>
          <w:szCs w:val="22"/>
        </w:rPr>
        <w:softHyphen/>
        <w:t>ство. В современных условиях широкое применение получили</w:t>
      </w:r>
    </w:p>
    <w:p w:rsidR="00DF153A" w:rsidRDefault="00DF153A">
      <w:pPr>
        <w:shd w:val="clear" w:color="auto" w:fill="FFFFFF"/>
        <w:spacing w:before="144"/>
        <w:jc w:val="right"/>
      </w:pPr>
      <w:r>
        <w:rPr>
          <w:rFonts w:ascii="Times New Roman" w:hAnsi="Times New Roman" w:cs="Times New Roman"/>
          <w:sz w:val="22"/>
          <w:szCs w:val="22"/>
        </w:rPr>
        <w:t>229</w:t>
      </w:r>
    </w:p>
    <w:p w:rsidR="00DF153A" w:rsidRDefault="00DF153A">
      <w:pPr>
        <w:shd w:val="clear" w:color="auto" w:fill="FFFFFF"/>
        <w:spacing w:before="144"/>
        <w:jc w:val="right"/>
        <w:sectPr w:rsidR="00DF153A">
          <w:pgSz w:w="16834" w:h="11909" w:orient="landscape"/>
          <w:pgMar w:top="989" w:right="1229" w:bottom="360" w:left="1229" w:header="720" w:footer="720" w:gutter="0"/>
          <w:cols w:num="2" w:space="720" w:equalWidth="0">
            <w:col w:w="6360" w:space="1512"/>
            <w:col w:w="6504"/>
          </w:cols>
          <w:noEndnote/>
        </w:sectPr>
      </w:pPr>
    </w:p>
    <w:p w:rsidR="00DF153A" w:rsidRDefault="00DF153A">
      <w:pPr>
        <w:shd w:val="clear" w:color="auto" w:fill="FFFFFF"/>
        <w:spacing w:line="250" w:lineRule="exact"/>
        <w:ind w:left="14"/>
        <w:jc w:val="both"/>
      </w:pPr>
      <w:r>
        <w:rPr>
          <w:rFonts w:ascii="Times New Roman" w:hAnsi="Times New Roman" w:cs="Times New Roman"/>
          <w:sz w:val="22"/>
          <w:szCs w:val="22"/>
        </w:rPr>
        <w:t>крыши без чердаков, составляющие единую конструкцию с пере</w:t>
      </w:r>
      <w:r>
        <w:rPr>
          <w:rFonts w:ascii="Times New Roman" w:hAnsi="Times New Roman" w:cs="Times New Roman"/>
          <w:sz w:val="22"/>
          <w:szCs w:val="22"/>
        </w:rPr>
        <w:softHyphen/>
        <w:t>крытием. Такие крыши называют покрытиями. Крыши и покры</w:t>
      </w:r>
      <w:r>
        <w:rPr>
          <w:rFonts w:ascii="Times New Roman" w:hAnsi="Times New Roman" w:cs="Times New Roman"/>
          <w:sz w:val="22"/>
          <w:szCs w:val="22"/>
        </w:rPr>
        <w:softHyphen/>
        <w:t>тия состоят из несущих покрытий и кровли. Для чердачных крыш несущими конструкциями являются стропила. По стропилам ус</w:t>
      </w:r>
      <w:r>
        <w:rPr>
          <w:rFonts w:ascii="Times New Roman" w:hAnsi="Times New Roman" w:cs="Times New Roman"/>
          <w:sz w:val="22"/>
          <w:szCs w:val="22"/>
        </w:rPr>
        <w:softHyphen/>
        <w:t>траивается обрешетка из отдельных брусков или сплошные до</w:t>
      </w:r>
      <w:r>
        <w:rPr>
          <w:rFonts w:ascii="Times New Roman" w:hAnsi="Times New Roman" w:cs="Times New Roman"/>
          <w:sz w:val="22"/>
          <w:szCs w:val="22"/>
        </w:rPr>
        <w:softHyphen/>
        <w:t>щатые настилы, служащие основанием для кровли. Стропильные конструкции изготавливаются из дерева или железобетона. Дере</w:t>
      </w:r>
      <w:r>
        <w:rPr>
          <w:rFonts w:ascii="Times New Roman" w:hAnsi="Times New Roman" w:cs="Times New Roman"/>
          <w:sz w:val="22"/>
          <w:szCs w:val="22"/>
        </w:rPr>
        <w:softHyphen/>
        <w:t>вянные конструкции для защиты от возгорания пропитывают или покрывают огнезащитными составами. Кровельные материалы очень разнообразны. Кровли могут быть стальными, деревянны</w:t>
      </w:r>
      <w:r>
        <w:rPr>
          <w:rFonts w:ascii="Times New Roman" w:hAnsi="Times New Roman" w:cs="Times New Roman"/>
          <w:sz w:val="22"/>
          <w:szCs w:val="22"/>
        </w:rPr>
        <w:softHyphen/>
        <w:t>ми (тес, гонт, щепа), черепичными, из рулонных кровельных ма</w:t>
      </w:r>
      <w:r>
        <w:rPr>
          <w:rFonts w:ascii="Times New Roman" w:hAnsi="Times New Roman" w:cs="Times New Roman"/>
          <w:sz w:val="22"/>
          <w:szCs w:val="22"/>
        </w:rPr>
        <w:softHyphen/>
        <w:t>териалов, асбоцементными и др. Наибольшее распространение в железнодорожном строительстве получили кровли из асбоцемен</w:t>
      </w:r>
      <w:r>
        <w:rPr>
          <w:rFonts w:ascii="Times New Roman" w:hAnsi="Times New Roman" w:cs="Times New Roman"/>
          <w:sz w:val="22"/>
          <w:szCs w:val="22"/>
        </w:rPr>
        <w:softHyphen/>
        <w:t>тных и рулонных материалов.</w:t>
      </w:r>
    </w:p>
    <w:p w:rsidR="00DF153A" w:rsidRDefault="00DF153A">
      <w:pPr>
        <w:shd w:val="clear" w:color="auto" w:fill="FFFFFF"/>
        <w:spacing w:line="250" w:lineRule="exact"/>
        <w:ind w:left="14" w:right="5" w:firstLine="293"/>
        <w:jc w:val="both"/>
      </w:pPr>
      <w:r>
        <w:rPr>
          <w:rFonts w:ascii="Times New Roman" w:hAnsi="Times New Roman" w:cs="Times New Roman"/>
          <w:spacing w:val="-2"/>
          <w:sz w:val="22"/>
          <w:szCs w:val="22"/>
        </w:rPr>
        <w:t>Верхняя часть пола, непосредственно воспринимающая все при</w:t>
      </w:r>
      <w:r>
        <w:rPr>
          <w:rFonts w:ascii="Times New Roman" w:hAnsi="Times New Roman" w:cs="Times New Roman"/>
          <w:spacing w:val="-2"/>
          <w:sz w:val="22"/>
          <w:szCs w:val="22"/>
        </w:rPr>
        <w:softHyphen/>
      </w:r>
      <w:r>
        <w:rPr>
          <w:rFonts w:ascii="Times New Roman" w:hAnsi="Times New Roman" w:cs="Times New Roman"/>
          <w:sz w:val="22"/>
          <w:szCs w:val="22"/>
        </w:rPr>
        <w:t xml:space="preserve">ходящиеся на пол воздействия, называется </w:t>
      </w:r>
      <w:r>
        <w:rPr>
          <w:rFonts w:ascii="Times New Roman" w:hAnsi="Times New Roman" w:cs="Times New Roman"/>
          <w:i/>
          <w:iCs/>
          <w:sz w:val="22"/>
          <w:szCs w:val="22"/>
        </w:rPr>
        <w:t xml:space="preserve">покрытием. </w:t>
      </w:r>
      <w:r>
        <w:rPr>
          <w:rFonts w:ascii="Times New Roman" w:hAnsi="Times New Roman" w:cs="Times New Roman"/>
          <w:sz w:val="22"/>
          <w:szCs w:val="22"/>
        </w:rPr>
        <w:t>По мате</w:t>
      </w:r>
      <w:r>
        <w:rPr>
          <w:rFonts w:ascii="Times New Roman" w:hAnsi="Times New Roman" w:cs="Times New Roman"/>
          <w:sz w:val="22"/>
          <w:szCs w:val="22"/>
        </w:rPr>
        <w:softHyphen/>
        <w:t>риалам, из которых делается покрытие, различаются полы: бе</w:t>
      </w:r>
      <w:r>
        <w:rPr>
          <w:rFonts w:ascii="Times New Roman" w:hAnsi="Times New Roman" w:cs="Times New Roman"/>
          <w:sz w:val="22"/>
          <w:szCs w:val="22"/>
        </w:rPr>
        <w:softHyphen/>
        <w:t>тонные, дощатые, паркетные, плиточные, цементные, из рулон</w:t>
      </w:r>
      <w:r>
        <w:rPr>
          <w:rFonts w:ascii="Times New Roman" w:hAnsi="Times New Roman" w:cs="Times New Roman"/>
          <w:sz w:val="22"/>
          <w:szCs w:val="22"/>
        </w:rPr>
        <w:softHyphen/>
        <w:t>ных материалов и др.</w:t>
      </w:r>
    </w:p>
    <w:p w:rsidR="00DF153A" w:rsidRDefault="00DF153A">
      <w:pPr>
        <w:shd w:val="clear" w:color="auto" w:fill="FFFFFF"/>
        <w:spacing w:line="250" w:lineRule="exact"/>
        <w:ind w:left="19" w:right="5" w:firstLine="288"/>
        <w:jc w:val="both"/>
      </w:pPr>
      <w:r>
        <w:rPr>
          <w:rFonts w:ascii="Times New Roman" w:hAnsi="Times New Roman" w:cs="Times New Roman"/>
          <w:sz w:val="22"/>
          <w:szCs w:val="22"/>
        </w:rPr>
        <w:t>Полы на лагах устраиваются на грунтовом основании и бе</w:t>
      </w:r>
      <w:r>
        <w:rPr>
          <w:rFonts w:ascii="Times New Roman" w:hAnsi="Times New Roman" w:cs="Times New Roman"/>
          <w:sz w:val="22"/>
          <w:szCs w:val="22"/>
        </w:rPr>
        <w:softHyphen/>
        <w:t>тонной подготовке, на которых выкладываются кирпичные стол</w:t>
      </w:r>
      <w:r>
        <w:rPr>
          <w:rFonts w:ascii="Times New Roman" w:hAnsi="Times New Roman" w:cs="Times New Roman"/>
          <w:sz w:val="22"/>
          <w:szCs w:val="22"/>
        </w:rPr>
        <w:softHyphen/>
        <w:t>бики. На последние кладут деревянные лаги, по лагам укладыва</w:t>
      </w:r>
      <w:r>
        <w:rPr>
          <w:rFonts w:ascii="Times New Roman" w:hAnsi="Times New Roman" w:cs="Times New Roman"/>
          <w:sz w:val="22"/>
          <w:szCs w:val="22"/>
        </w:rPr>
        <w:softHyphen/>
        <w:t>ется дощатый настил.</w:t>
      </w:r>
    </w:p>
    <w:p w:rsidR="00DF153A" w:rsidRDefault="00DF153A">
      <w:pPr>
        <w:shd w:val="clear" w:color="auto" w:fill="FFFFFF"/>
        <w:spacing w:line="250" w:lineRule="exact"/>
        <w:ind w:left="14" w:firstLine="293"/>
        <w:jc w:val="both"/>
      </w:pPr>
      <w:r>
        <w:rPr>
          <w:rFonts w:ascii="Times New Roman" w:hAnsi="Times New Roman" w:cs="Times New Roman"/>
          <w:sz w:val="22"/>
          <w:szCs w:val="22"/>
        </w:rPr>
        <w:t>Плиточные полы состоят из бетонных или керамических пли</w:t>
      </w:r>
      <w:r>
        <w:rPr>
          <w:rFonts w:ascii="Times New Roman" w:hAnsi="Times New Roman" w:cs="Times New Roman"/>
          <w:sz w:val="22"/>
          <w:szCs w:val="22"/>
        </w:rPr>
        <w:softHyphen/>
        <w:t>ток, уложенных по прослойке цементного раствора или асфальта, настланной по несущей плите. Такие полы выкладываются круп</w:t>
      </w:r>
      <w:r>
        <w:rPr>
          <w:rFonts w:ascii="Times New Roman" w:hAnsi="Times New Roman" w:cs="Times New Roman"/>
          <w:sz w:val="22"/>
          <w:szCs w:val="22"/>
        </w:rPr>
        <w:softHyphen/>
      </w:r>
      <w:r>
        <w:rPr>
          <w:rFonts w:ascii="Times New Roman" w:hAnsi="Times New Roman" w:cs="Times New Roman"/>
          <w:spacing w:val="-1"/>
          <w:sz w:val="22"/>
          <w:szCs w:val="22"/>
        </w:rPr>
        <w:t>ными или мелкими керамическими (метлахскими) плитками на це</w:t>
      </w:r>
      <w:r>
        <w:rPr>
          <w:rFonts w:ascii="Times New Roman" w:hAnsi="Times New Roman" w:cs="Times New Roman"/>
          <w:spacing w:val="-1"/>
          <w:sz w:val="22"/>
          <w:szCs w:val="22"/>
        </w:rPr>
        <w:softHyphen/>
      </w:r>
      <w:r>
        <w:rPr>
          <w:rFonts w:ascii="Times New Roman" w:hAnsi="Times New Roman" w:cs="Times New Roman"/>
          <w:sz w:val="22"/>
          <w:szCs w:val="22"/>
        </w:rPr>
        <w:t>ментном растворе или битумной мастике. Паркетные полы могут быть собраны из наборного, щитового или штучного паркета.</w:t>
      </w:r>
    </w:p>
    <w:p w:rsidR="00DF153A" w:rsidRDefault="00DF153A">
      <w:pPr>
        <w:shd w:val="clear" w:color="auto" w:fill="FFFFFF"/>
        <w:spacing w:line="250" w:lineRule="exact"/>
        <w:ind w:left="10" w:firstLine="293"/>
        <w:jc w:val="both"/>
      </w:pPr>
      <w:r>
        <w:rPr>
          <w:rFonts w:ascii="Times New Roman" w:hAnsi="Times New Roman" w:cs="Times New Roman"/>
          <w:sz w:val="22"/>
          <w:szCs w:val="22"/>
        </w:rPr>
        <w:t xml:space="preserve">Помещения, где находятся </w:t>
      </w:r>
      <w:r>
        <w:rPr>
          <w:rFonts w:ascii="Times New Roman" w:hAnsi="Times New Roman" w:cs="Times New Roman"/>
          <w:i/>
          <w:iCs/>
          <w:sz w:val="22"/>
          <w:szCs w:val="22"/>
        </w:rPr>
        <w:t xml:space="preserve">лестницы, </w:t>
      </w:r>
      <w:r>
        <w:rPr>
          <w:rFonts w:ascii="Times New Roman" w:hAnsi="Times New Roman" w:cs="Times New Roman"/>
          <w:sz w:val="22"/>
          <w:szCs w:val="22"/>
        </w:rPr>
        <w:t>называются лестничны</w:t>
      </w:r>
      <w:r>
        <w:rPr>
          <w:rFonts w:ascii="Times New Roman" w:hAnsi="Times New Roman" w:cs="Times New Roman"/>
          <w:sz w:val="22"/>
          <w:szCs w:val="22"/>
        </w:rPr>
        <w:softHyphen/>
        <w:t>ми клетками. Они должны быть огнестойкими, светлыми и хоро</w:t>
      </w:r>
      <w:r>
        <w:rPr>
          <w:rFonts w:ascii="Times New Roman" w:hAnsi="Times New Roman" w:cs="Times New Roman"/>
          <w:sz w:val="22"/>
          <w:szCs w:val="22"/>
        </w:rPr>
        <w:softHyphen/>
        <w:t>шо вентилируемыми. Основные части лестницы — лестничные марши и площадки. Марши состоят из наклонных плит или ба</w:t>
      </w:r>
      <w:r>
        <w:rPr>
          <w:rFonts w:ascii="Times New Roman" w:hAnsi="Times New Roman" w:cs="Times New Roman"/>
          <w:sz w:val="22"/>
          <w:szCs w:val="22"/>
        </w:rPr>
        <w:softHyphen/>
        <w:t>лок, ступеней и ограждений. Лестницы бывают междуэтажными, цокольными, подвальными.</w:t>
      </w:r>
    </w:p>
    <w:p w:rsidR="00DF153A" w:rsidRDefault="00DF153A">
      <w:pPr>
        <w:shd w:val="clear" w:color="auto" w:fill="FFFFFF"/>
        <w:spacing w:line="250" w:lineRule="exact"/>
        <w:ind w:left="14" w:firstLine="288"/>
        <w:jc w:val="both"/>
      </w:pPr>
      <w:r>
        <w:rPr>
          <w:rFonts w:ascii="Times New Roman" w:hAnsi="Times New Roman" w:cs="Times New Roman"/>
          <w:spacing w:val="-3"/>
          <w:sz w:val="22"/>
          <w:szCs w:val="22"/>
        </w:rPr>
        <w:t>Освещение, инсоляция и вентиляция внутренних помещений зда</w:t>
      </w:r>
      <w:r>
        <w:rPr>
          <w:rFonts w:ascii="Times New Roman" w:hAnsi="Times New Roman" w:cs="Times New Roman"/>
          <w:spacing w:val="-3"/>
          <w:sz w:val="22"/>
          <w:szCs w:val="22"/>
        </w:rPr>
        <w:softHyphen/>
      </w:r>
      <w:r>
        <w:rPr>
          <w:rFonts w:ascii="Times New Roman" w:hAnsi="Times New Roman" w:cs="Times New Roman"/>
          <w:spacing w:val="-1"/>
          <w:sz w:val="22"/>
          <w:szCs w:val="22"/>
        </w:rPr>
        <w:t xml:space="preserve">ния осуществляются через </w:t>
      </w:r>
      <w:r>
        <w:rPr>
          <w:rFonts w:ascii="Times New Roman" w:hAnsi="Times New Roman" w:cs="Times New Roman"/>
          <w:i/>
          <w:iCs/>
          <w:spacing w:val="-1"/>
          <w:sz w:val="22"/>
          <w:szCs w:val="22"/>
        </w:rPr>
        <w:t xml:space="preserve">окна. </w:t>
      </w:r>
      <w:r>
        <w:rPr>
          <w:rFonts w:ascii="Times New Roman" w:hAnsi="Times New Roman" w:cs="Times New Roman"/>
          <w:spacing w:val="-1"/>
          <w:sz w:val="22"/>
          <w:szCs w:val="22"/>
        </w:rPr>
        <w:t>Размер окон зависит от требуемой</w:t>
      </w:r>
    </w:p>
    <w:p w:rsidR="00DF153A" w:rsidRDefault="00DF153A">
      <w:pPr>
        <w:shd w:val="clear" w:color="auto" w:fill="FFFFFF"/>
        <w:spacing w:before="245"/>
      </w:pPr>
      <w:r>
        <w:t>230</w:t>
      </w:r>
    </w:p>
    <w:p w:rsidR="00DF153A" w:rsidRDefault="00DF153A">
      <w:pPr>
        <w:shd w:val="clear" w:color="auto" w:fill="FFFFFF"/>
        <w:spacing w:before="72" w:line="250" w:lineRule="exact"/>
        <w:ind w:right="101"/>
        <w:jc w:val="both"/>
      </w:pPr>
      <w:r>
        <w:br w:type="column"/>
      </w:r>
      <w:r>
        <w:rPr>
          <w:rFonts w:ascii="Times New Roman" w:hAnsi="Times New Roman" w:cs="Times New Roman"/>
          <w:spacing w:val="-2"/>
          <w:sz w:val="22"/>
          <w:szCs w:val="22"/>
        </w:rPr>
        <w:t>освещенности и архитектурного решения здания. Заполнение окон</w:t>
      </w:r>
      <w:r>
        <w:rPr>
          <w:rFonts w:ascii="Times New Roman" w:hAnsi="Times New Roman" w:cs="Times New Roman"/>
          <w:spacing w:val="-2"/>
          <w:sz w:val="22"/>
          <w:szCs w:val="22"/>
        </w:rPr>
        <w:softHyphen/>
      </w:r>
      <w:r>
        <w:rPr>
          <w:rFonts w:ascii="Times New Roman" w:hAnsi="Times New Roman" w:cs="Times New Roman"/>
          <w:sz w:val="22"/>
          <w:szCs w:val="22"/>
        </w:rPr>
        <w:t xml:space="preserve">ных проемов состоит из коробок, переплетов подоконных досок, </w:t>
      </w:r>
      <w:r>
        <w:rPr>
          <w:rFonts w:ascii="Times New Roman" w:hAnsi="Times New Roman" w:cs="Times New Roman"/>
          <w:spacing w:val="-1"/>
          <w:sz w:val="22"/>
          <w:szCs w:val="22"/>
        </w:rPr>
        <w:t>изготавливаемых из дерева, металла, железобетона или пластмасс.</w:t>
      </w:r>
    </w:p>
    <w:p w:rsidR="00DF153A" w:rsidRDefault="00DF153A">
      <w:pPr>
        <w:shd w:val="clear" w:color="auto" w:fill="FFFFFF"/>
        <w:spacing w:line="250" w:lineRule="exact"/>
        <w:ind w:left="10" w:right="86" w:firstLine="274"/>
        <w:jc w:val="both"/>
      </w:pPr>
      <w:r>
        <w:rPr>
          <w:rFonts w:ascii="Times New Roman" w:hAnsi="Times New Roman" w:cs="Times New Roman"/>
          <w:sz w:val="22"/>
          <w:szCs w:val="22"/>
        </w:rPr>
        <w:t xml:space="preserve">Для перехода из одного помещения в другое и вентилирования помещений служат </w:t>
      </w:r>
      <w:r>
        <w:rPr>
          <w:rFonts w:ascii="Times New Roman" w:hAnsi="Times New Roman" w:cs="Times New Roman"/>
          <w:i/>
          <w:iCs/>
          <w:sz w:val="22"/>
          <w:szCs w:val="22"/>
        </w:rPr>
        <w:t xml:space="preserve">двери. </w:t>
      </w:r>
      <w:r>
        <w:rPr>
          <w:rFonts w:ascii="Times New Roman" w:hAnsi="Times New Roman" w:cs="Times New Roman"/>
          <w:sz w:val="22"/>
          <w:szCs w:val="22"/>
        </w:rPr>
        <w:t>Конструктивно двери состоят из коро</w:t>
      </w:r>
      <w:r>
        <w:rPr>
          <w:rFonts w:ascii="Times New Roman" w:hAnsi="Times New Roman" w:cs="Times New Roman"/>
          <w:sz w:val="22"/>
          <w:szCs w:val="22"/>
        </w:rPr>
        <w:softHyphen/>
      </w:r>
      <w:r>
        <w:rPr>
          <w:rFonts w:ascii="Times New Roman" w:hAnsi="Times New Roman" w:cs="Times New Roman"/>
          <w:spacing w:val="-1"/>
          <w:sz w:val="22"/>
          <w:szCs w:val="22"/>
        </w:rPr>
        <w:t>бок и дверных полотен. Существуют различные конструкции две</w:t>
      </w:r>
      <w:r>
        <w:rPr>
          <w:rFonts w:ascii="Times New Roman" w:hAnsi="Times New Roman" w:cs="Times New Roman"/>
          <w:spacing w:val="-1"/>
          <w:sz w:val="22"/>
          <w:szCs w:val="22"/>
        </w:rPr>
        <w:softHyphen/>
      </w:r>
      <w:r>
        <w:rPr>
          <w:rFonts w:ascii="Times New Roman" w:hAnsi="Times New Roman" w:cs="Times New Roman"/>
          <w:sz w:val="22"/>
          <w:szCs w:val="22"/>
        </w:rPr>
        <w:t>рей: распашные, раздвижные, вращающиеся. Наиболее удобны распашные двери.</w:t>
      </w:r>
    </w:p>
    <w:p w:rsidR="00DF153A" w:rsidRDefault="00DF153A">
      <w:pPr>
        <w:shd w:val="clear" w:color="auto" w:fill="FFFFFF"/>
        <w:spacing w:line="250" w:lineRule="exact"/>
        <w:ind w:left="19" w:right="77" w:firstLine="278"/>
        <w:jc w:val="both"/>
      </w:pPr>
      <w:r>
        <w:rPr>
          <w:rFonts w:ascii="Times New Roman" w:hAnsi="Times New Roman" w:cs="Times New Roman"/>
          <w:spacing w:val="-1"/>
          <w:sz w:val="22"/>
          <w:szCs w:val="22"/>
        </w:rPr>
        <w:t xml:space="preserve">Здания имеют местное и центральное </w:t>
      </w:r>
      <w:r>
        <w:rPr>
          <w:rFonts w:ascii="Times New Roman" w:hAnsi="Times New Roman" w:cs="Times New Roman"/>
          <w:i/>
          <w:iCs/>
          <w:spacing w:val="-1"/>
          <w:sz w:val="22"/>
          <w:szCs w:val="22"/>
        </w:rPr>
        <w:t xml:space="preserve">отопление. </w:t>
      </w:r>
      <w:r>
        <w:rPr>
          <w:rFonts w:ascii="Times New Roman" w:hAnsi="Times New Roman" w:cs="Times New Roman"/>
          <w:spacing w:val="-1"/>
          <w:sz w:val="22"/>
          <w:szCs w:val="22"/>
        </w:rPr>
        <w:t>Местное ото</w:t>
      </w:r>
      <w:r>
        <w:rPr>
          <w:rFonts w:ascii="Times New Roman" w:hAnsi="Times New Roman" w:cs="Times New Roman"/>
          <w:spacing w:val="-1"/>
          <w:sz w:val="22"/>
          <w:szCs w:val="22"/>
        </w:rPr>
        <w:softHyphen/>
        <w:t>пление печами допускается в зданиях не выше двух этажей. Цент</w:t>
      </w:r>
      <w:r>
        <w:rPr>
          <w:rFonts w:ascii="Times New Roman" w:hAnsi="Times New Roman" w:cs="Times New Roman"/>
          <w:spacing w:val="-1"/>
          <w:sz w:val="22"/>
          <w:szCs w:val="22"/>
        </w:rPr>
        <w:softHyphen/>
      </w:r>
      <w:r>
        <w:rPr>
          <w:rFonts w:ascii="Times New Roman" w:hAnsi="Times New Roman" w:cs="Times New Roman"/>
          <w:sz w:val="22"/>
          <w:szCs w:val="22"/>
        </w:rPr>
        <w:t>ральное отопление в зависимости от теплоносителя может быть водяным, паровым, воздушным и комбинированным. Отопитель</w:t>
      </w:r>
      <w:r>
        <w:rPr>
          <w:rFonts w:ascii="Times New Roman" w:hAnsi="Times New Roman" w:cs="Times New Roman"/>
          <w:sz w:val="22"/>
          <w:szCs w:val="22"/>
        </w:rPr>
        <w:softHyphen/>
      </w:r>
      <w:r>
        <w:rPr>
          <w:rFonts w:ascii="Times New Roman" w:hAnsi="Times New Roman" w:cs="Times New Roman"/>
          <w:spacing w:val="-2"/>
          <w:sz w:val="22"/>
          <w:szCs w:val="22"/>
        </w:rPr>
        <w:t xml:space="preserve">ная система состоит из котла, нагревательных приборов и сети труб </w:t>
      </w:r>
      <w:r>
        <w:rPr>
          <w:rFonts w:ascii="Times New Roman" w:hAnsi="Times New Roman" w:cs="Times New Roman"/>
          <w:sz w:val="22"/>
          <w:szCs w:val="22"/>
        </w:rPr>
        <w:t>для передачи от котла к нагревательным приборам.</w:t>
      </w:r>
    </w:p>
    <w:p w:rsidR="00DF153A" w:rsidRDefault="00DF153A">
      <w:pPr>
        <w:shd w:val="clear" w:color="auto" w:fill="FFFFFF"/>
        <w:spacing w:line="269" w:lineRule="exact"/>
        <w:ind w:left="29" w:right="72" w:firstLine="283"/>
        <w:jc w:val="both"/>
      </w:pPr>
      <w:r>
        <w:rPr>
          <w:rFonts w:ascii="Times New Roman" w:hAnsi="Times New Roman" w:cs="Times New Roman"/>
          <w:spacing w:val="-10"/>
          <w:sz w:val="22"/>
          <w:szCs w:val="22"/>
        </w:rPr>
        <w:t xml:space="preserve">В наружных </w:t>
      </w:r>
      <w:r>
        <w:rPr>
          <w:rFonts w:ascii="Times New Roman" w:hAnsi="Times New Roman" w:cs="Times New Roman"/>
          <w:i/>
          <w:iCs/>
          <w:spacing w:val="-10"/>
          <w:sz w:val="22"/>
          <w:szCs w:val="22"/>
        </w:rPr>
        <w:t xml:space="preserve">газопроводах </w:t>
      </w:r>
      <w:r>
        <w:rPr>
          <w:rFonts w:ascii="Times New Roman" w:hAnsi="Times New Roman" w:cs="Times New Roman"/>
          <w:spacing w:val="-10"/>
          <w:sz w:val="22"/>
          <w:szCs w:val="22"/>
        </w:rPr>
        <w:t>газ находится под давлением 0,05-1 кгс/см</w:t>
      </w:r>
      <w:r>
        <w:rPr>
          <w:rFonts w:ascii="Times New Roman" w:hAnsi="Times New Roman" w:cs="Times New Roman"/>
          <w:spacing w:val="-10"/>
          <w:sz w:val="22"/>
          <w:szCs w:val="22"/>
          <w:vertAlign w:val="superscript"/>
        </w:rPr>
        <w:t xml:space="preserve">2 </w:t>
      </w:r>
      <w:r>
        <w:rPr>
          <w:rFonts w:ascii="Times New Roman" w:hAnsi="Times New Roman" w:cs="Times New Roman"/>
          <w:spacing w:val="-8"/>
          <w:sz w:val="22"/>
          <w:szCs w:val="22"/>
        </w:rPr>
        <w:t xml:space="preserve">и более. Во внутренних сетях подается к газовым приборам при низком </w:t>
      </w:r>
      <w:r>
        <w:rPr>
          <w:rFonts w:ascii="Times New Roman" w:hAnsi="Times New Roman" w:cs="Times New Roman"/>
          <w:sz w:val="22"/>
          <w:szCs w:val="22"/>
        </w:rPr>
        <w:t>давлении.</w:t>
      </w:r>
    </w:p>
    <w:p w:rsidR="00DF153A" w:rsidRDefault="00DF153A">
      <w:pPr>
        <w:shd w:val="clear" w:color="auto" w:fill="FFFFFF"/>
        <w:spacing w:before="115"/>
        <w:ind w:left="1022"/>
      </w:pPr>
      <w:r>
        <w:rPr>
          <w:rFonts w:ascii="Times New Roman" w:hAnsi="Times New Roman" w:cs="Times New Roman"/>
          <w:i/>
          <w:iCs/>
          <w:spacing w:val="-9"/>
          <w:sz w:val="26"/>
          <w:szCs w:val="26"/>
        </w:rPr>
        <w:t>6.2. Основные виды строительных работ</w:t>
      </w:r>
    </w:p>
    <w:p w:rsidR="00DF153A" w:rsidRDefault="00DF153A">
      <w:pPr>
        <w:shd w:val="clear" w:color="auto" w:fill="FFFFFF"/>
        <w:spacing w:before="163" w:line="250" w:lineRule="exact"/>
        <w:ind w:left="48" w:right="38" w:firstLine="278"/>
        <w:jc w:val="both"/>
      </w:pPr>
      <w:r>
        <w:rPr>
          <w:rFonts w:ascii="Times New Roman" w:hAnsi="Times New Roman" w:cs="Times New Roman"/>
          <w:spacing w:val="-1"/>
          <w:sz w:val="22"/>
          <w:szCs w:val="22"/>
        </w:rPr>
        <w:t>Сборность и стандартизация конструкций при типизации и уни</w:t>
      </w:r>
      <w:r>
        <w:rPr>
          <w:rFonts w:ascii="Times New Roman" w:hAnsi="Times New Roman" w:cs="Times New Roman"/>
          <w:spacing w:val="-1"/>
          <w:sz w:val="22"/>
          <w:szCs w:val="22"/>
        </w:rPr>
        <w:softHyphen/>
      </w:r>
      <w:r>
        <w:rPr>
          <w:rFonts w:ascii="Times New Roman" w:hAnsi="Times New Roman" w:cs="Times New Roman"/>
          <w:sz w:val="22"/>
          <w:szCs w:val="22"/>
        </w:rPr>
        <w:t xml:space="preserve">фикации зданий являются основой индустриальных методов их постройки. Заводы, изготавливающие элементы крупнопанельных </w:t>
      </w:r>
      <w:r>
        <w:rPr>
          <w:rFonts w:ascii="Times New Roman" w:hAnsi="Times New Roman" w:cs="Times New Roman"/>
          <w:spacing w:val="-1"/>
          <w:sz w:val="22"/>
          <w:szCs w:val="22"/>
        </w:rPr>
        <w:t xml:space="preserve">зданий, поставляют на стройки все конструкции, необходимые для </w:t>
      </w:r>
      <w:r>
        <w:rPr>
          <w:rFonts w:ascii="Times New Roman" w:hAnsi="Times New Roman" w:cs="Times New Roman"/>
          <w:sz w:val="22"/>
          <w:szCs w:val="22"/>
        </w:rPr>
        <w:t>их сборки, начиная с фундаментных блоков и кончая кровлей. Со</w:t>
      </w:r>
      <w:r>
        <w:rPr>
          <w:rFonts w:ascii="Times New Roman" w:hAnsi="Times New Roman" w:cs="Times New Roman"/>
          <w:sz w:val="22"/>
          <w:szCs w:val="22"/>
        </w:rPr>
        <w:softHyphen/>
        <w:t>оружение крупнопанельных жилых домов составляет примерно 20 % всего объема жилищного строительства на транспорте. На</w:t>
      </w:r>
      <w:r>
        <w:rPr>
          <w:rFonts w:ascii="Times New Roman" w:hAnsi="Times New Roman" w:cs="Times New Roman"/>
          <w:sz w:val="22"/>
          <w:szCs w:val="22"/>
        </w:rPr>
        <w:softHyphen/>
      </w:r>
      <w:r>
        <w:rPr>
          <w:rFonts w:ascii="Times New Roman" w:hAnsi="Times New Roman" w:cs="Times New Roman"/>
          <w:spacing w:val="-1"/>
          <w:sz w:val="22"/>
          <w:szCs w:val="22"/>
        </w:rPr>
        <w:t>равне с этим все чаще в значительных объемах ведется строитель</w:t>
      </w:r>
      <w:r>
        <w:rPr>
          <w:rFonts w:ascii="Times New Roman" w:hAnsi="Times New Roman" w:cs="Times New Roman"/>
          <w:spacing w:val="-1"/>
          <w:sz w:val="22"/>
          <w:szCs w:val="22"/>
        </w:rPr>
        <w:softHyphen/>
      </w:r>
      <w:r>
        <w:rPr>
          <w:rFonts w:ascii="Times New Roman" w:hAnsi="Times New Roman" w:cs="Times New Roman"/>
          <w:sz w:val="22"/>
          <w:szCs w:val="22"/>
        </w:rPr>
        <w:t>ство жилых, общественных и производственных зданий из стено</w:t>
      </w:r>
      <w:r>
        <w:rPr>
          <w:rFonts w:ascii="Times New Roman" w:hAnsi="Times New Roman" w:cs="Times New Roman"/>
          <w:sz w:val="22"/>
          <w:szCs w:val="22"/>
        </w:rPr>
        <w:softHyphen/>
        <w:t>вых блоков и кирпича.</w:t>
      </w:r>
    </w:p>
    <w:p w:rsidR="00DF153A" w:rsidRDefault="00DF153A">
      <w:pPr>
        <w:shd w:val="clear" w:color="auto" w:fill="FFFFFF"/>
        <w:spacing w:line="254" w:lineRule="exact"/>
        <w:ind w:left="62" w:right="14" w:firstLine="283"/>
        <w:jc w:val="both"/>
      </w:pPr>
      <w:r>
        <w:rPr>
          <w:rFonts w:ascii="Times New Roman" w:hAnsi="Times New Roman" w:cs="Times New Roman"/>
          <w:sz w:val="22"/>
          <w:szCs w:val="22"/>
        </w:rPr>
        <w:t>Жилые дома со стенами из крупных блоков по ряду показате</w:t>
      </w:r>
      <w:r>
        <w:rPr>
          <w:rFonts w:ascii="Times New Roman" w:hAnsi="Times New Roman" w:cs="Times New Roman"/>
          <w:sz w:val="22"/>
          <w:szCs w:val="22"/>
        </w:rPr>
        <w:softHyphen/>
        <w:t>лей уступают крупнопанельным домам, по сравнению же со зда</w:t>
      </w:r>
      <w:r>
        <w:rPr>
          <w:rFonts w:ascii="Times New Roman" w:hAnsi="Times New Roman" w:cs="Times New Roman"/>
          <w:sz w:val="22"/>
          <w:szCs w:val="22"/>
        </w:rPr>
        <w:softHyphen/>
        <w:t>ниями из штучного кирпича имеют ряд преимуществ: они легче, так как стеновые блоки изготавливаются из бетона с легкими за</w:t>
      </w:r>
      <w:r>
        <w:rPr>
          <w:rFonts w:ascii="Times New Roman" w:hAnsi="Times New Roman" w:cs="Times New Roman"/>
          <w:sz w:val="22"/>
          <w:szCs w:val="22"/>
        </w:rPr>
        <w:softHyphen/>
      </w:r>
      <w:r>
        <w:rPr>
          <w:rFonts w:ascii="Times New Roman" w:hAnsi="Times New Roman" w:cs="Times New Roman"/>
          <w:spacing w:val="-2"/>
          <w:sz w:val="22"/>
          <w:szCs w:val="22"/>
        </w:rPr>
        <w:t xml:space="preserve">полнителями, например керамзитом, трудоемкость возведения стен </w:t>
      </w:r>
      <w:r>
        <w:rPr>
          <w:rFonts w:ascii="Times New Roman" w:hAnsi="Times New Roman" w:cs="Times New Roman"/>
          <w:spacing w:val="-1"/>
          <w:sz w:val="22"/>
          <w:szCs w:val="22"/>
        </w:rPr>
        <w:t xml:space="preserve">в три раза меньше и их стоимость на 20 % меньше. Как и стеновые </w:t>
      </w:r>
      <w:r>
        <w:rPr>
          <w:rFonts w:ascii="Times New Roman" w:hAnsi="Times New Roman" w:cs="Times New Roman"/>
          <w:sz w:val="22"/>
          <w:szCs w:val="22"/>
        </w:rPr>
        <w:t>панели, блоки офактуриваются, что уменьшает объем отделочных работ на стройплощадке.</w:t>
      </w:r>
    </w:p>
    <w:p w:rsidR="00DF153A" w:rsidRDefault="00DF153A">
      <w:pPr>
        <w:shd w:val="clear" w:color="auto" w:fill="FFFFFF"/>
        <w:spacing w:before="24"/>
        <w:jc w:val="right"/>
      </w:pPr>
      <w:r>
        <w:rPr>
          <w:rFonts w:ascii="Times New Roman" w:hAnsi="Times New Roman" w:cs="Times New Roman"/>
          <w:spacing w:val="-21"/>
          <w:sz w:val="22"/>
          <w:szCs w:val="22"/>
        </w:rPr>
        <w:t>231</w:t>
      </w:r>
    </w:p>
    <w:p w:rsidR="00DF153A" w:rsidRDefault="00DF153A">
      <w:pPr>
        <w:shd w:val="clear" w:color="auto" w:fill="FFFFFF"/>
        <w:spacing w:before="24"/>
        <w:jc w:val="right"/>
        <w:sectPr w:rsidR="00DF153A">
          <w:pgSz w:w="16834" w:h="11909" w:orient="landscape"/>
          <w:pgMar w:top="1063" w:right="1268" w:bottom="360" w:left="1267" w:header="720" w:footer="720" w:gutter="0"/>
          <w:cols w:num="2" w:space="720" w:equalWidth="0">
            <w:col w:w="6364" w:space="1522"/>
            <w:col w:w="6412"/>
          </w:cols>
          <w:noEndnote/>
        </w:sectPr>
      </w:pPr>
    </w:p>
    <w:p w:rsidR="00DF153A" w:rsidRDefault="00DF153A">
      <w:pPr>
        <w:shd w:val="clear" w:color="auto" w:fill="FFFFFF"/>
        <w:spacing w:line="221" w:lineRule="exact"/>
        <w:ind w:left="350" w:firstLine="298"/>
        <w:jc w:val="both"/>
      </w:pPr>
      <w:r>
        <w:rPr>
          <w:rFonts w:ascii="Times New Roman" w:hAnsi="Times New Roman" w:cs="Times New Roman"/>
          <w:spacing w:val="-2"/>
          <w:sz w:val="22"/>
          <w:szCs w:val="22"/>
        </w:rPr>
        <w:t xml:space="preserve">При строительстве зданий с кирпичными стенами значительную </w:t>
      </w:r>
      <w:r>
        <w:rPr>
          <w:rFonts w:ascii="Times New Roman" w:hAnsi="Times New Roman" w:cs="Times New Roman"/>
          <w:sz w:val="22"/>
          <w:szCs w:val="22"/>
        </w:rPr>
        <w:t>часть составляют сборные элементы зданий: крупные блоки сбор</w:t>
      </w:r>
      <w:r>
        <w:rPr>
          <w:rFonts w:ascii="Times New Roman" w:hAnsi="Times New Roman" w:cs="Times New Roman"/>
          <w:sz w:val="22"/>
          <w:szCs w:val="22"/>
        </w:rPr>
        <w:softHyphen/>
      </w:r>
      <w:r>
        <w:rPr>
          <w:rFonts w:ascii="Times New Roman" w:hAnsi="Times New Roman" w:cs="Times New Roman"/>
          <w:spacing w:val="-1"/>
          <w:sz w:val="22"/>
          <w:szCs w:val="22"/>
        </w:rPr>
        <w:t>ных фундаментов, лестничные марши, плиты перекрытий, балкон</w:t>
      </w:r>
      <w:r>
        <w:rPr>
          <w:rFonts w:ascii="Times New Roman" w:hAnsi="Times New Roman" w:cs="Times New Roman"/>
          <w:spacing w:val="-1"/>
          <w:sz w:val="22"/>
          <w:szCs w:val="22"/>
        </w:rPr>
        <w:softHyphen/>
      </w:r>
      <w:r>
        <w:rPr>
          <w:rFonts w:ascii="Times New Roman" w:hAnsi="Times New Roman" w:cs="Times New Roman"/>
          <w:sz w:val="22"/>
          <w:szCs w:val="22"/>
        </w:rPr>
        <w:t>ные и карнизные плиты.</w:t>
      </w:r>
    </w:p>
    <w:p w:rsidR="00DF153A" w:rsidRDefault="00DF153A">
      <w:pPr>
        <w:shd w:val="clear" w:color="auto" w:fill="FFFFFF"/>
        <w:spacing w:before="19" w:line="216" w:lineRule="exact"/>
        <w:ind w:left="322" w:right="34" w:firstLine="298"/>
        <w:jc w:val="both"/>
      </w:pPr>
      <w:r>
        <w:rPr>
          <w:rFonts w:ascii="Times New Roman" w:hAnsi="Times New Roman" w:cs="Times New Roman"/>
          <w:sz w:val="22"/>
          <w:szCs w:val="22"/>
        </w:rPr>
        <w:t>При строительстве зданий и сооружений широко применяются традиционные методы и виды строительных работ: бетонные, ка</w:t>
      </w:r>
      <w:r>
        <w:rPr>
          <w:rFonts w:ascii="Times New Roman" w:hAnsi="Times New Roman" w:cs="Times New Roman"/>
          <w:sz w:val="22"/>
          <w:szCs w:val="22"/>
        </w:rPr>
        <w:softHyphen/>
        <w:t>менные, кровельные, отделочные.</w:t>
      </w:r>
    </w:p>
    <w:p w:rsidR="00DF153A" w:rsidRDefault="00DF153A">
      <w:pPr>
        <w:shd w:val="clear" w:color="auto" w:fill="FFFFFF"/>
        <w:spacing w:line="230" w:lineRule="exact"/>
        <w:ind w:left="269" w:right="67" w:firstLine="298"/>
        <w:jc w:val="both"/>
      </w:pPr>
      <w:r>
        <w:rPr>
          <w:rFonts w:ascii="Times New Roman" w:hAnsi="Times New Roman" w:cs="Times New Roman"/>
          <w:sz w:val="22"/>
          <w:szCs w:val="22"/>
        </w:rPr>
        <w:t>Бетонные работы. Применение сборного железобетона, не</w:t>
      </w:r>
      <w:r>
        <w:rPr>
          <w:rFonts w:ascii="Times New Roman" w:hAnsi="Times New Roman" w:cs="Times New Roman"/>
          <w:sz w:val="22"/>
          <w:szCs w:val="22"/>
        </w:rPr>
        <w:softHyphen/>
        <w:t>смотря на его широкое распространение в современном строи</w:t>
      </w:r>
      <w:r>
        <w:rPr>
          <w:rFonts w:ascii="Times New Roman" w:hAnsi="Times New Roman" w:cs="Times New Roman"/>
          <w:sz w:val="22"/>
          <w:szCs w:val="22"/>
        </w:rPr>
        <w:softHyphen/>
        <w:t>тельстве, не охватывает всех случаев рационального исполь</w:t>
      </w:r>
      <w:r>
        <w:rPr>
          <w:rFonts w:ascii="Times New Roman" w:hAnsi="Times New Roman" w:cs="Times New Roman"/>
          <w:sz w:val="22"/>
          <w:szCs w:val="22"/>
        </w:rPr>
        <w:softHyphen/>
        <w:t>зования бетонных и железобетонных конструкций в сооруже</w:t>
      </w:r>
      <w:r>
        <w:rPr>
          <w:rFonts w:ascii="Times New Roman" w:hAnsi="Times New Roman" w:cs="Times New Roman"/>
          <w:sz w:val="22"/>
          <w:szCs w:val="22"/>
        </w:rPr>
        <w:softHyphen/>
        <w:t>ниях. Бывает целесообразно готовить конструкции на месте из бетонных смесей.</w:t>
      </w:r>
    </w:p>
    <w:p w:rsidR="00DF153A" w:rsidRDefault="00DF153A">
      <w:pPr>
        <w:shd w:val="clear" w:color="auto" w:fill="FFFFFF"/>
        <w:spacing w:before="29" w:line="240" w:lineRule="exact"/>
        <w:ind w:left="154" w:right="125" w:firstLine="298"/>
        <w:jc w:val="both"/>
      </w:pPr>
      <w:r>
        <w:rPr>
          <w:rFonts w:ascii="Times New Roman" w:hAnsi="Times New Roman" w:cs="Times New Roman"/>
          <w:spacing w:val="-2"/>
          <w:sz w:val="22"/>
          <w:szCs w:val="22"/>
        </w:rPr>
        <w:t>Проектное положение конструкции в сооружаемом объекте вос</w:t>
      </w:r>
      <w:r>
        <w:rPr>
          <w:rFonts w:ascii="Times New Roman" w:hAnsi="Times New Roman" w:cs="Times New Roman"/>
          <w:spacing w:val="-2"/>
          <w:sz w:val="22"/>
          <w:szCs w:val="22"/>
        </w:rPr>
        <w:softHyphen/>
      </w:r>
      <w:r>
        <w:rPr>
          <w:rFonts w:ascii="Times New Roman" w:hAnsi="Times New Roman" w:cs="Times New Roman"/>
          <w:sz w:val="22"/>
          <w:szCs w:val="22"/>
        </w:rPr>
        <w:t>производится пространственной формой опалубки. В опалубку устанавливается арматура — связанные между собой металличес</w:t>
      </w:r>
      <w:r>
        <w:rPr>
          <w:rFonts w:ascii="Times New Roman" w:hAnsi="Times New Roman" w:cs="Times New Roman"/>
          <w:sz w:val="22"/>
          <w:szCs w:val="22"/>
        </w:rPr>
        <w:softHyphen/>
      </w:r>
      <w:r>
        <w:rPr>
          <w:rFonts w:ascii="Times New Roman" w:hAnsi="Times New Roman" w:cs="Times New Roman"/>
          <w:spacing w:val="-4"/>
          <w:sz w:val="22"/>
          <w:szCs w:val="22"/>
        </w:rPr>
        <w:t xml:space="preserve">кие стержни (каркас) или сетки, а затем укладывается бетонная смесь </w:t>
      </w:r>
      <w:r>
        <w:rPr>
          <w:rFonts w:ascii="Times New Roman" w:hAnsi="Times New Roman" w:cs="Times New Roman"/>
          <w:sz w:val="22"/>
          <w:szCs w:val="22"/>
        </w:rPr>
        <w:t xml:space="preserve">и уплотняется. Когда бетонная смесь схватывается и приобретает </w:t>
      </w:r>
      <w:r>
        <w:rPr>
          <w:rFonts w:ascii="Times New Roman" w:hAnsi="Times New Roman" w:cs="Times New Roman"/>
          <w:spacing w:val="-1"/>
          <w:sz w:val="22"/>
          <w:szCs w:val="22"/>
        </w:rPr>
        <w:t>необходимую прочность, опалубка удаляется — производится рас-</w:t>
      </w:r>
      <w:r>
        <w:rPr>
          <w:rFonts w:ascii="Times New Roman" w:hAnsi="Times New Roman" w:cs="Times New Roman"/>
          <w:sz w:val="22"/>
          <w:szCs w:val="22"/>
        </w:rPr>
        <w:t>палубливание конструкции и бетон начинает самостоятельно ра</w:t>
      </w:r>
      <w:r>
        <w:rPr>
          <w:rFonts w:ascii="Times New Roman" w:hAnsi="Times New Roman" w:cs="Times New Roman"/>
          <w:sz w:val="22"/>
          <w:szCs w:val="22"/>
        </w:rPr>
        <w:softHyphen/>
        <w:t>ботать, воспринимать нагрузку в соответствии с проектом. Состав</w:t>
      </w:r>
      <w:r>
        <w:rPr>
          <w:rFonts w:ascii="Times New Roman" w:hAnsi="Times New Roman" w:cs="Times New Roman"/>
          <w:sz w:val="22"/>
          <w:szCs w:val="22"/>
        </w:rPr>
        <w:softHyphen/>
        <w:t>ляющими бетонных работ являются: опалубочные и арматурные работы; приготовление, укладка и уплотнение бетонных смесей; уход за бетоном; распалубливание и устранение дефектов бетони</w:t>
      </w:r>
      <w:r>
        <w:rPr>
          <w:rFonts w:ascii="Times New Roman" w:hAnsi="Times New Roman" w:cs="Times New Roman"/>
          <w:sz w:val="22"/>
          <w:szCs w:val="22"/>
        </w:rPr>
        <w:softHyphen/>
        <w:t>рования.</w:t>
      </w:r>
    </w:p>
    <w:p w:rsidR="00DF153A" w:rsidRDefault="00DF153A">
      <w:pPr>
        <w:shd w:val="clear" w:color="auto" w:fill="FFFFFF"/>
        <w:spacing w:before="48" w:line="182" w:lineRule="exact"/>
        <w:ind w:left="134" w:right="235" w:firstLine="288"/>
        <w:jc w:val="both"/>
      </w:pPr>
      <w:r>
        <w:rPr>
          <w:rFonts w:ascii="Times New Roman" w:hAnsi="Times New Roman" w:cs="Times New Roman"/>
          <w:sz w:val="22"/>
          <w:szCs w:val="22"/>
        </w:rPr>
        <w:t>Для производства в большом количестве товарного бетона со</w:t>
      </w:r>
      <w:r>
        <w:rPr>
          <w:rFonts w:ascii="Times New Roman" w:hAnsi="Times New Roman" w:cs="Times New Roman"/>
          <w:sz w:val="22"/>
          <w:szCs w:val="22"/>
        </w:rPr>
        <w:softHyphen/>
        <w:t>оружаются бетонные заводы.</w:t>
      </w:r>
    </w:p>
    <w:p w:rsidR="00DF153A" w:rsidRDefault="00DF153A">
      <w:pPr>
        <w:shd w:val="clear" w:color="auto" w:fill="FFFFFF"/>
        <w:spacing w:line="226" w:lineRule="exact"/>
        <w:ind w:left="91" w:right="254" w:firstLine="298"/>
        <w:jc w:val="both"/>
      </w:pPr>
      <w:r>
        <w:rPr>
          <w:rFonts w:ascii="Times New Roman" w:hAnsi="Times New Roman" w:cs="Times New Roman"/>
          <w:sz w:val="22"/>
          <w:szCs w:val="22"/>
        </w:rPr>
        <w:t>На крупных строительных объектах используются бетоносме-сительные установки. На объектах, удаленных от заводов и бетон</w:t>
      </w:r>
      <w:r>
        <w:rPr>
          <w:rFonts w:ascii="Times New Roman" w:hAnsi="Times New Roman" w:cs="Times New Roman"/>
          <w:sz w:val="22"/>
          <w:szCs w:val="22"/>
        </w:rPr>
        <w:softHyphen/>
      </w:r>
      <w:r>
        <w:rPr>
          <w:rFonts w:ascii="Times New Roman" w:hAnsi="Times New Roman" w:cs="Times New Roman"/>
          <w:spacing w:val="-1"/>
          <w:sz w:val="22"/>
          <w:szCs w:val="22"/>
        </w:rPr>
        <w:t>ных установок, из отдельных бетоносмесителей компонуются соб</w:t>
      </w:r>
      <w:r>
        <w:rPr>
          <w:rFonts w:ascii="Times New Roman" w:hAnsi="Times New Roman" w:cs="Times New Roman"/>
          <w:spacing w:val="-1"/>
          <w:sz w:val="22"/>
          <w:szCs w:val="22"/>
        </w:rPr>
        <w:softHyphen/>
      </w:r>
      <w:r>
        <w:rPr>
          <w:rFonts w:ascii="Times New Roman" w:hAnsi="Times New Roman" w:cs="Times New Roman"/>
          <w:sz w:val="22"/>
          <w:szCs w:val="22"/>
        </w:rPr>
        <w:t>ственные бетонные узлы.</w:t>
      </w:r>
    </w:p>
    <w:p w:rsidR="00DF153A" w:rsidRDefault="00DF153A">
      <w:pPr>
        <w:shd w:val="clear" w:color="auto" w:fill="FFFFFF"/>
        <w:spacing w:line="226" w:lineRule="exact"/>
        <w:ind w:left="53" w:right="302" w:firstLine="288"/>
        <w:jc w:val="both"/>
      </w:pPr>
      <w:r>
        <w:rPr>
          <w:rFonts w:ascii="Times New Roman" w:hAnsi="Times New Roman" w:cs="Times New Roman"/>
          <w:sz w:val="22"/>
          <w:szCs w:val="22"/>
        </w:rPr>
        <w:t>Работы по устройству опалубки ответственны и трудоемки. Опалубка должна быть прочной, так как деформации ее сверх до</w:t>
      </w:r>
      <w:r>
        <w:rPr>
          <w:rFonts w:ascii="Times New Roman" w:hAnsi="Times New Roman" w:cs="Times New Roman"/>
          <w:sz w:val="22"/>
          <w:szCs w:val="22"/>
        </w:rPr>
        <w:softHyphen/>
        <w:t>пустимых пределов могут привести к изменению конфигурации возводимой конструкции.</w:t>
      </w:r>
    </w:p>
    <w:p w:rsidR="00DF153A" w:rsidRDefault="00DF153A">
      <w:pPr>
        <w:shd w:val="clear" w:color="auto" w:fill="FFFFFF"/>
        <w:spacing w:line="245" w:lineRule="exact"/>
        <w:ind w:left="34" w:right="331" w:firstLine="298"/>
        <w:jc w:val="both"/>
      </w:pPr>
      <w:r>
        <w:rPr>
          <w:rFonts w:ascii="Times New Roman" w:hAnsi="Times New Roman" w:cs="Times New Roman"/>
          <w:spacing w:val="-1"/>
          <w:sz w:val="22"/>
          <w:szCs w:val="22"/>
        </w:rPr>
        <w:t xml:space="preserve">В целях экономии материалов и денежных средств необходимо </w:t>
      </w:r>
      <w:r>
        <w:rPr>
          <w:rFonts w:ascii="Times New Roman" w:hAnsi="Times New Roman" w:cs="Times New Roman"/>
          <w:sz w:val="22"/>
          <w:szCs w:val="22"/>
        </w:rPr>
        <w:t>предусматривать оборачиваемость опалубки, т.е. неоднократное</w:t>
      </w:r>
    </w:p>
    <w:p w:rsidR="00DF153A" w:rsidRDefault="00DF153A">
      <w:pPr>
        <w:shd w:val="clear" w:color="auto" w:fill="FFFFFF"/>
        <w:spacing w:before="48"/>
      </w:pPr>
      <w:r>
        <w:t>232</w:t>
      </w:r>
    </w:p>
    <w:p w:rsidR="00DF153A" w:rsidRDefault="00DF153A">
      <w:pPr>
        <w:shd w:val="clear" w:color="auto" w:fill="FFFFFF"/>
        <w:spacing w:before="115" w:line="269" w:lineRule="exact"/>
        <w:ind w:left="5" w:right="120"/>
        <w:jc w:val="both"/>
      </w:pPr>
      <w:r>
        <w:br w:type="column"/>
      </w:r>
      <w:r>
        <w:rPr>
          <w:rFonts w:ascii="Times New Roman" w:hAnsi="Times New Roman" w:cs="Times New Roman"/>
          <w:sz w:val="22"/>
          <w:szCs w:val="22"/>
        </w:rPr>
        <w:t xml:space="preserve">использование каждого комплекта. Многократно используемая опалубка называется </w:t>
      </w:r>
      <w:r>
        <w:rPr>
          <w:rFonts w:ascii="Times New Roman" w:hAnsi="Times New Roman" w:cs="Times New Roman"/>
          <w:i/>
          <w:iCs/>
          <w:sz w:val="22"/>
          <w:szCs w:val="22"/>
        </w:rPr>
        <w:t>инвентарной.</w:t>
      </w:r>
    </w:p>
    <w:p w:rsidR="00DF153A" w:rsidRDefault="00DF153A">
      <w:pPr>
        <w:shd w:val="clear" w:color="auto" w:fill="FFFFFF"/>
        <w:spacing w:line="250" w:lineRule="exact"/>
        <w:ind w:left="5" w:right="101" w:firstLine="269"/>
        <w:jc w:val="both"/>
      </w:pPr>
      <w:r>
        <w:rPr>
          <w:rFonts w:ascii="Times New Roman" w:hAnsi="Times New Roman" w:cs="Times New Roman"/>
          <w:i/>
          <w:iCs/>
          <w:sz w:val="22"/>
          <w:szCs w:val="22"/>
        </w:rPr>
        <w:t xml:space="preserve">Арматурой </w:t>
      </w:r>
      <w:r>
        <w:rPr>
          <w:rFonts w:ascii="Times New Roman" w:hAnsi="Times New Roman" w:cs="Times New Roman"/>
          <w:sz w:val="22"/>
          <w:szCs w:val="22"/>
        </w:rPr>
        <w:t>называется стальная проволока, стержни, пряди и профильный прокат, закладываемые в опалубку до бетонирова</w:t>
      </w:r>
      <w:r>
        <w:rPr>
          <w:rFonts w:ascii="Times New Roman" w:hAnsi="Times New Roman" w:cs="Times New Roman"/>
          <w:sz w:val="22"/>
          <w:szCs w:val="22"/>
        </w:rPr>
        <w:softHyphen/>
      </w:r>
      <w:r>
        <w:rPr>
          <w:rFonts w:ascii="Times New Roman" w:hAnsi="Times New Roman" w:cs="Times New Roman"/>
          <w:spacing w:val="-1"/>
          <w:sz w:val="22"/>
          <w:szCs w:val="22"/>
        </w:rPr>
        <w:t>ния и предназначенные для восприятия растягивающих и срезыва</w:t>
      </w:r>
      <w:r>
        <w:rPr>
          <w:rFonts w:ascii="Times New Roman" w:hAnsi="Times New Roman" w:cs="Times New Roman"/>
          <w:spacing w:val="-1"/>
          <w:sz w:val="22"/>
          <w:szCs w:val="22"/>
        </w:rPr>
        <w:softHyphen/>
      </w:r>
      <w:r>
        <w:rPr>
          <w:rFonts w:ascii="Times New Roman" w:hAnsi="Times New Roman" w:cs="Times New Roman"/>
          <w:sz w:val="22"/>
          <w:szCs w:val="22"/>
        </w:rPr>
        <w:t>ющих напряжений, возникающих при работе элемента конструк</w:t>
      </w:r>
      <w:r>
        <w:rPr>
          <w:rFonts w:ascii="Times New Roman" w:hAnsi="Times New Roman" w:cs="Times New Roman"/>
          <w:sz w:val="22"/>
          <w:szCs w:val="22"/>
        </w:rPr>
        <w:softHyphen/>
        <w:t>ции. Арматура по назначению делится на рабочую, распредели</w:t>
      </w:r>
      <w:r>
        <w:rPr>
          <w:rFonts w:ascii="Times New Roman" w:hAnsi="Times New Roman" w:cs="Times New Roman"/>
          <w:sz w:val="22"/>
          <w:szCs w:val="22"/>
        </w:rPr>
        <w:softHyphen/>
      </w:r>
      <w:r>
        <w:rPr>
          <w:rFonts w:ascii="Times New Roman" w:hAnsi="Times New Roman" w:cs="Times New Roman"/>
          <w:spacing w:val="-1"/>
          <w:sz w:val="22"/>
          <w:szCs w:val="22"/>
        </w:rPr>
        <w:t>тельную и монтажную. Отдельные стержни, хомуты, сетки соеди</w:t>
      </w:r>
      <w:r>
        <w:rPr>
          <w:rFonts w:ascii="Times New Roman" w:hAnsi="Times New Roman" w:cs="Times New Roman"/>
          <w:spacing w:val="-1"/>
          <w:sz w:val="22"/>
          <w:szCs w:val="22"/>
        </w:rPr>
        <w:softHyphen/>
      </w:r>
      <w:r>
        <w:rPr>
          <w:rFonts w:ascii="Times New Roman" w:hAnsi="Times New Roman" w:cs="Times New Roman"/>
          <w:sz w:val="22"/>
          <w:szCs w:val="22"/>
        </w:rPr>
        <w:t>няются в арматурный каркас сваркой или вязкой тонкой отожжен</w:t>
      </w:r>
      <w:r>
        <w:rPr>
          <w:rFonts w:ascii="Times New Roman" w:hAnsi="Times New Roman" w:cs="Times New Roman"/>
          <w:sz w:val="22"/>
          <w:szCs w:val="22"/>
        </w:rPr>
        <w:softHyphen/>
        <w:t>ной проволокой диаметром до 1 мм.</w:t>
      </w:r>
    </w:p>
    <w:p w:rsidR="00DF153A" w:rsidRDefault="00DF153A">
      <w:pPr>
        <w:shd w:val="clear" w:color="auto" w:fill="FFFFFF"/>
        <w:spacing w:line="250" w:lineRule="exact"/>
        <w:ind w:left="19" w:right="91" w:firstLine="274"/>
        <w:jc w:val="both"/>
      </w:pPr>
      <w:r>
        <w:rPr>
          <w:rFonts w:ascii="Times New Roman" w:hAnsi="Times New Roman" w:cs="Times New Roman"/>
          <w:sz w:val="22"/>
          <w:szCs w:val="22"/>
        </w:rPr>
        <w:t>Арматура в железобетонных конструкциях может быть ненап</w:t>
      </w:r>
      <w:r>
        <w:rPr>
          <w:rFonts w:ascii="Times New Roman" w:hAnsi="Times New Roman" w:cs="Times New Roman"/>
          <w:sz w:val="22"/>
          <w:szCs w:val="22"/>
        </w:rPr>
        <w:softHyphen/>
        <w:t xml:space="preserve">ряженной и предварительно напряженной. Арматура готовится в арматурных мастерских (цехах) по чертежам и спецификациям, составленным в соответствии с проектом конструкции. Заготовка </w:t>
      </w:r>
      <w:r>
        <w:rPr>
          <w:rFonts w:ascii="Times New Roman" w:hAnsi="Times New Roman" w:cs="Times New Roman"/>
          <w:spacing w:val="-2"/>
          <w:sz w:val="22"/>
          <w:szCs w:val="22"/>
        </w:rPr>
        <w:t>арматуры включает в себя процессы ее очистки, правки, резки, гну</w:t>
      </w:r>
      <w:r>
        <w:rPr>
          <w:rFonts w:ascii="Times New Roman" w:hAnsi="Times New Roman" w:cs="Times New Roman"/>
          <w:spacing w:val="-2"/>
          <w:sz w:val="22"/>
          <w:szCs w:val="22"/>
        </w:rPr>
        <w:softHyphen/>
      </w:r>
      <w:r>
        <w:rPr>
          <w:rFonts w:ascii="Times New Roman" w:hAnsi="Times New Roman" w:cs="Times New Roman"/>
          <w:sz w:val="22"/>
          <w:szCs w:val="22"/>
        </w:rPr>
        <w:t>тья и стыкования.</w:t>
      </w:r>
    </w:p>
    <w:p w:rsidR="00DF153A" w:rsidRDefault="00DF153A">
      <w:pPr>
        <w:shd w:val="clear" w:color="auto" w:fill="FFFFFF"/>
        <w:spacing w:line="250" w:lineRule="exact"/>
        <w:ind w:left="29" w:right="67" w:firstLine="278"/>
        <w:jc w:val="both"/>
      </w:pPr>
      <w:r>
        <w:rPr>
          <w:rFonts w:ascii="Times New Roman" w:hAnsi="Times New Roman" w:cs="Times New Roman"/>
          <w:sz w:val="22"/>
          <w:szCs w:val="22"/>
        </w:rPr>
        <w:t>Качество бетона в сооружении в значительной мере зависит от того, как выполнена его укладка. Наиболее распространенным способом является укладка бетонной смеси горизонтальными сло</w:t>
      </w:r>
      <w:r>
        <w:rPr>
          <w:rFonts w:ascii="Times New Roman" w:hAnsi="Times New Roman" w:cs="Times New Roman"/>
          <w:sz w:val="22"/>
          <w:szCs w:val="22"/>
        </w:rPr>
        <w:softHyphen/>
        <w:t>ями. Для удаления из бетонной смеси воздуха (он делает структу</w:t>
      </w:r>
      <w:r>
        <w:rPr>
          <w:rFonts w:ascii="Times New Roman" w:hAnsi="Times New Roman" w:cs="Times New Roman"/>
          <w:sz w:val="22"/>
          <w:szCs w:val="22"/>
        </w:rPr>
        <w:softHyphen/>
        <w:t>ру бетона пористой, неоднородной, что снижает его прочность) уложенные слои ее уплотняются с использованием вибраторов. Конструкция и принцип действия вибраторов разнообразны. По способу передачи колебаний бетонной смеси вибраторы бывают поверхностные, внутренние (глубинные) и наружные.</w:t>
      </w:r>
    </w:p>
    <w:p w:rsidR="00DF153A" w:rsidRDefault="00DF153A">
      <w:pPr>
        <w:shd w:val="clear" w:color="auto" w:fill="FFFFFF"/>
        <w:spacing w:line="250" w:lineRule="exact"/>
        <w:ind w:left="48" w:right="58" w:firstLine="283"/>
        <w:jc w:val="both"/>
      </w:pPr>
      <w:r>
        <w:rPr>
          <w:rFonts w:ascii="Times New Roman" w:hAnsi="Times New Roman" w:cs="Times New Roman"/>
          <w:sz w:val="22"/>
          <w:szCs w:val="22"/>
        </w:rPr>
        <w:t xml:space="preserve">В процессе твердения бетонной смеси должны быть созданы </w:t>
      </w:r>
      <w:r>
        <w:rPr>
          <w:rFonts w:ascii="Times New Roman" w:hAnsi="Times New Roman" w:cs="Times New Roman"/>
          <w:spacing w:val="-1"/>
          <w:sz w:val="22"/>
          <w:szCs w:val="22"/>
        </w:rPr>
        <w:t>условия для получения высококачественных конструкций, т.е. не</w:t>
      </w:r>
      <w:r>
        <w:rPr>
          <w:rFonts w:ascii="Times New Roman" w:hAnsi="Times New Roman" w:cs="Times New Roman"/>
          <w:spacing w:val="-1"/>
          <w:sz w:val="22"/>
          <w:szCs w:val="22"/>
        </w:rPr>
        <w:softHyphen/>
      </w:r>
      <w:r>
        <w:rPr>
          <w:rFonts w:ascii="Times New Roman" w:hAnsi="Times New Roman" w:cs="Times New Roman"/>
          <w:sz w:val="22"/>
          <w:szCs w:val="22"/>
        </w:rPr>
        <w:t>обходимый тепловлажностный режим и предохранение бетона от преждевременных нагрузок, ударов, сотрясений.</w:t>
      </w:r>
    </w:p>
    <w:p w:rsidR="00DF153A" w:rsidRDefault="00DF153A">
      <w:pPr>
        <w:shd w:val="clear" w:color="auto" w:fill="FFFFFF"/>
        <w:spacing w:line="250" w:lineRule="exact"/>
        <w:ind w:left="62" w:right="34" w:firstLine="274"/>
        <w:jc w:val="both"/>
      </w:pPr>
      <w:r>
        <w:rPr>
          <w:rFonts w:ascii="Times New Roman" w:hAnsi="Times New Roman" w:cs="Times New Roman"/>
          <w:sz w:val="22"/>
          <w:szCs w:val="22"/>
        </w:rPr>
        <w:t>Уложенный в опалубку бетон укрывается рогожей (мешкови</w:t>
      </w:r>
      <w:r>
        <w:rPr>
          <w:rFonts w:ascii="Times New Roman" w:hAnsi="Times New Roman" w:cs="Times New Roman"/>
          <w:sz w:val="22"/>
          <w:szCs w:val="22"/>
        </w:rPr>
        <w:softHyphen/>
        <w:t>ной), засыпается слоем влажных опилок или песка. Твердеющий бетон поливается водой, разбрызгиванием через 10-12 ч в обыч</w:t>
      </w:r>
      <w:r>
        <w:rPr>
          <w:rFonts w:ascii="Times New Roman" w:hAnsi="Times New Roman" w:cs="Times New Roman"/>
          <w:sz w:val="22"/>
          <w:szCs w:val="22"/>
        </w:rPr>
        <w:softHyphen/>
        <w:t>ных условиях, через 2-3 ч при особо высокой температуре наруж</w:t>
      </w:r>
      <w:r>
        <w:rPr>
          <w:rFonts w:ascii="Times New Roman" w:hAnsi="Times New Roman" w:cs="Times New Roman"/>
          <w:sz w:val="22"/>
          <w:szCs w:val="22"/>
        </w:rPr>
        <w:softHyphen/>
        <w:t xml:space="preserve">ного воздуха и ветре. Контроль качества бетона предусматривает </w:t>
      </w:r>
      <w:r>
        <w:rPr>
          <w:rFonts w:ascii="Times New Roman" w:hAnsi="Times New Roman" w:cs="Times New Roman"/>
          <w:spacing w:val="-1"/>
          <w:sz w:val="22"/>
          <w:szCs w:val="22"/>
        </w:rPr>
        <w:t xml:space="preserve">многоэтапную пооперационную проверку: качества составляющих </w:t>
      </w:r>
      <w:r>
        <w:rPr>
          <w:rFonts w:ascii="Times New Roman" w:hAnsi="Times New Roman" w:cs="Times New Roman"/>
          <w:sz w:val="22"/>
          <w:szCs w:val="22"/>
        </w:rPr>
        <w:t>бетона и арматуры, готовности к бетонированию, качества бетон</w:t>
      </w:r>
      <w:r>
        <w:rPr>
          <w:rFonts w:ascii="Times New Roman" w:hAnsi="Times New Roman" w:cs="Times New Roman"/>
          <w:sz w:val="22"/>
          <w:szCs w:val="22"/>
        </w:rPr>
        <w:softHyphen/>
      </w:r>
      <w:r>
        <w:rPr>
          <w:rFonts w:ascii="Times New Roman" w:hAnsi="Times New Roman" w:cs="Times New Roman"/>
          <w:spacing w:val="-1"/>
          <w:sz w:val="22"/>
          <w:szCs w:val="22"/>
        </w:rPr>
        <w:t>ной смеси при приготовлении, транспортировке и укладке, соблю-</w:t>
      </w:r>
    </w:p>
    <w:p w:rsidR="00DF153A" w:rsidRDefault="00DF153A">
      <w:pPr>
        <w:shd w:val="clear" w:color="auto" w:fill="FFFFFF"/>
        <w:spacing w:before="173"/>
        <w:jc w:val="right"/>
      </w:pPr>
      <w:r>
        <w:t>233</w:t>
      </w:r>
    </w:p>
    <w:p w:rsidR="00DF153A" w:rsidRDefault="00DF153A">
      <w:pPr>
        <w:shd w:val="clear" w:color="auto" w:fill="FFFFFF"/>
        <w:spacing w:before="173"/>
        <w:jc w:val="right"/>
        <w:sectPr w:rsidR="00DF153A">
          <w:pgSz w:w="16834" w:h="11909" w:orient="landscape"/>
          <w:pgMar w:top="1041" w:right="1294" w:bottom="360" w:left="1294" w:header="720" w:footer="720" w:gutter="0"/>
          <w:cols w:num="2" w:space="720" w:equalWidth="0">
            <w:col w:w="6686" w:space="1147"/>
            <w:col w:w="6412"/>
          </w:cols>
          <w:noEndnote/>
        </w:sectPr>
      </w:pPr>
    </w:p>
    <w:p w:rsidR="00DF153A" w:rsidRDefault="00DF153A">
      <w:pPr>
        <w:shd w:val="clear" w:color="auto" w:fill="FFFFFF"/>
        <w:spacing w:line="230" w:lineRule="exact"/>
        <w:ind w:left="82"/>
        <w:jc w:val="both"/>
      </w:pPr>
      <w:r>
        <w:rPr>
          <w:rFonts w:ascii="Times New Roman" w:hAnsi="Times New Roman" w:cs="Times New Roman"/>
          <w:sz w:val="22"/>
          <w:szCs w:val="22"/>
        </w:rPr>
        <w:t>дения правил ухода за бетоном, сроков распалубливания и загру-жения конструкций.</w:t>
      </w:r>
    </w:p>
    <w:p w:rsidR="00DF153A" w:rsidRDefault="00DF153A">
      <w:pPr>
        <w:shd w:val="clear" w:color="auto" w:fill="FFFFFF"/>
        <w:spacing w:before="19" w:line="250" w:lineRule="exact"/>
        <w:ind w:left="67" w:firstLine="293"/>
        <w:jc w:val="both"/>
      </w:pPr>
      <w:r>
        <w:rPr>
          <w:rFonts w:ascii="Times New Roman" w:hAnsi="Times New Roman" w:cs="Times New Roman"/>
          <w:b/>
          <w:bCs/>
          <w:spacing w:val="-3"/>
          <w:sz w:val="22"/>
          <w:szCs w:val="22"/>
        </w:rPr>
        <w:t xml:space="preserve">Каменные работы. </w:t>
      </w:r>
      <w:r>
        <w:rPr>
          <w:rFonts w:ascii="Times New Roman" w:hAnsi="Times New Roman" w:cs="Times New Roman"/>
          <w:spacing w:val="-3"/>
          <w:sz w:val="22"/>
          <w:szCs w:val="22"/>
        </w:rPr>
        <w:t>Различные каменные кладки издавна широ</w:t>
      </w:r>
      <w:r>
        <w:rPr>
          <w:rFonts w:ascii="Times New Roman" w:hAnsi="Times New Roman" w:cs="Times New Roman"/>
          <w:spacing w:val="-3"/>
          <w:sz w:val="22"/>
          <w:szCs w:val="22"/>
        </w:rPr>
        <w:softHyphen/>
      </w:r>
      <w:r>
        <w:rPr>
          <w:rFonts w:ascii="Times New Roman" w:hAnsi="Times New Roman" w:cs="Times New Roman"/>
          <w:sz w:val="22"/>
          <w:szCs w:val="22"/>
        </w:rPr>
        <w:t>ко применялись в строительстве. Достоинством каменных конст</w:t>
      </w:r>
      <w:r>
        <w:rPr>
          <w:rFonts w:ascii="Times New Roman" w:hAnsi="Times New Roman" w:cs="Times New Roman"/>
          <w:sz w:val="22"/>
          <w:szCs w:val="22"/>
        </w:rPr>
        <w:softHyphen/>
      </w:r>
      <w:r>
        <w:rPr>
          <w:rFonts w:ascii="Times New Roman" w:hAnsi="Times New Roman" w:cs="Times New Roman"/>
          <w:spacing w:val="-1"/>
          <w:sz w:val="22"/>
          <w:szCs w:val="22"/>
        </w:rPr>
        <w:t>рукций являются: прочность, долговечность, возможность исполь</w:t>
      </w:r>
      <w:r>
        <w:rPr>
          <w:rFonts w:ascii="Times New Roman" w:hAnsi="Times New Roman" w:cs="Times New Roman"/>
          <w:spacing w:val="-1"/>
          <w:sz w:val="22"/>
          <w:szCs w:val="22"/>
        </w:rPr>
        <w:softHyphen/>
      </w:r>
      <w:r>
        <w:rPr>
          <w:rFonts w:ascii="Times New Roman" w:hAnsi="Times New Roman" w:cs="Times New Roman"/>
          <w:sz w:val="22"/>
          <w:szCs w:val="22"/>
        </w:rPr>
        <w:t>зования дешевых местных материалов. Недостатками — большая масса этих конструкций, трудность в обработке природного кам</w:t>
      </w:r>
      <w:r>
        <w:rPr>
          <w:rFonts w:ascii="Times New Roman" w:hAnsi="Times New Roman" w:cs="Times New Roman"/>
          <w:sz w:val="22"/>
          <w:szCs w:val="22"/>
        </w:rPr>
        <w:softHyphen/>
        <w:t>ня, низкая сопротивляемость каменных материалов растяжению, срезу, изгибу и удару.</w:t>
      </w:r>
    </w:p>
    <w:p w:rsidR="00DF153A" w:rsidRDefault="00DF153A">
      <w:pPr>
        <w:shd w:val="clear" w:color="auto" w:fill="FFFFFF"/>
        <w:spacing w:before="10" w:line="250" w:lineRule="exact"/>
        <w:ind w:left="48" w:right="14" w:firstLine="293"/>
        <w:jc w:val="both"/>
      </w:pPr>
      <w:r>
        <w:rPr>
          <w:rFonts w:ascii="Times New Roman" w:hAnsi="Times New Roman" w:cs="Times New Roman"/>
          <w:spacing w:val="-1"/>
          <w:sz w:val="22"/>
          <w:szCs w:val="22"/>
        </w:rPr>
        <w:t>Каменная кладка — это размещение в определенном порядке и сочетании штучных камней для образования массивных частей со</w:t>
      </w:r>
      <w:r>
        <w:rPr>
          <w:rFonts w:ascii="Times New Roman" w:hAnsi="Times New Roman" w:cs="Times New Roman"/>
          <w:spacing w:val="-1"/>
          <w:sz w:val="22"/>
          <w:szCs w:val="22"/>
        </w:rPr>
        <w:softHyphen/>
        <w:t xml:space="preserve">оружения. Укладываемые в него камни связывают между собой не </w:t>
      </w:r>
      <w:r>
        <w:rPr>
          <w:rFonts w:ascii="Times New Roman" w:hAnsi="Times New Roman" w:cs="Times New Roman"/>
          <w:sz w:val="22"/>
          <w:szCs w:val="22"/>
        </w:rPr>
        <w:t>только строительным раствором, но и размещают их согласно оп</w:t>
      </w:r>
      <w:r>
        <w:rPr>
          <w:rFonts w:ascii="Times New Roman" w:hAnsi="Times New Roman" w:cs="Times New Roman"/>
          <w:sz w:val="22"/>
          <w:szCs w:val="22"/>
        </w:rPr>
        <w:softHyphen/>
        <w:t>ределенным правилам.</w:t>
      </w:r>
    </w:p>
    <w:p w:rsidR="00DF153A" w:rsidRDefault="00DF153A">
      <w:pPr>
        <w:shd w:val="clear" w:color="auto" w:fill="FFFFFF"/>
        <w:spacing w:before="5" w:line="250" w:lineRule="exact"/>
        <w:ind w:left="43" w:right="29" w:firstLine="298"/>
        <w:jc w:val="both"/>
      </w:pPr>
      <w:r>
        <w:rPr>
          <w:rFonts w:ascii="Times New Roman" w:hAnsi="Times New Roman" w:cs="Times New Roman"/>
          <w:sz w:val="22"/>
          <w:szCs w:val="22"/>
        </w:rPr>
        <w:t>Наиболее распространенными каменными работами являют</w:t>
      </w:r>
      <w:r>
        <w:rPr>
          <w:rFonts w:ascii="Times New Roman" w:hAnsi="Times New Roman" w:cs="Times New Roman"/>
          <w:sz w:val="22"/>
          <w:szCs w:val="22"/>
        </w:rPr>
        <w:softHyphen/>
        <w:t>ся: кирпичная кладка, кладка из крупных кирпичных блоков, из искусственных и естественных камней, бутовая и бутобетонная кладки.</w:t>
      </w:r>
    </w:p>
    <w:p w:rsidR="00DF153A" w:rsidRDefault="00DF153A">
      <w:pPr>
        <w:shd w:val="clear" w:color="auto" w:fill="FFFFFF"/>
        <w:spacing w:before="14" w:line="250" w:lineRule="exact"/>
        <w:ind w:left="29" w:right="34" w:firstLine="293"/>
        <w:jc w:val="both"/>
      </w:pPr>
      <w:r>
        <w:rPr>
          <w:rFonts w:ascii="Times New Roman" w:hAnsi="Times New Roman" w:cs="Times New Roman"/>
          <w:sz w:val="22"/>
          <w:szCs w:val="22"/>
        </w:rPr>
        <w:t>Соприкосновение камней в плоскости, перпендикулярной на</w:t>
      </w:r>
      <w:r>
        <w:rPr>
          <w:rFonts w:ascii="Times New Roman" w:hAnsi="Times New Roman" w:cs="Times New Roman"/>
          <w:sz w:val="22"/>
          <w:szCs w:val="22"/>
        </w:rPr>
        <w:softHyphen/>
      </w:r>
      <w:r>
        <w:rPr>
          <w:rFonts w:ascii="Times New Roman" w:hAnsi="Times New Roman" w:cs="Times New Roman"/>
          <w:spacing w:val="-3"/>
          <w:sz w:val="22"/>
          <w:szCs w:val="22"/>
        </w:rPr>
        <w:t>правлению действия усилий, должно происходить в возможно боль</w:t>
      </w:r>
      <w:r>
        <w:rPr>
          <w:rFonts w:ascii="Times New Roman" w:hAnsi="Times New Roman" w:cs="Times New Roman"/>
          <w:spacing w:val="-3"/>
          <w:sz w:val="22"/>
          <w:szCs w:val="22"/>
        </w:rPr>
        <w:softHyphen/>
      </w:r>
      <w:r>
        <w:rPr>
          <w:rFonts w:ascii="Times New Roman" w:hAnsi="Times New Roman" w:cs="Times New Roman"/>
          <w:sz w:val="22"/>
          <w:szCs w:val="22"/>
        </w:rPr>
        <w:t xml:space="preserve">шем числе точек. Это первое правило разрезки каменной кладки </w:t>
      </w:r>
      <w:r>
        <w:rPr>
          <w:rFonts w:ascii="Times New Roman" w:hAnsi="Times New Roman" w:cs="Times New Roman"/>
          <w:spacing w:val="-1"/>
          <w:sz w:val="22"/>
          <w:szCs w:val="22"/>
        </w:rPr>
        <w:t>связано с тем, что камни хорошо сопротивляются сжатию и значи</w:t>
      </w:r>
      <w:r>
        <w:rPr>
          <w:rFonts w:ascii="Times New Roman" w:hAnsi="Times New Roman" w:cs="Times New Roman"/>
          <w:spacing w:val="-1"/>
          <w:sz w:val="22"/>
          <w:szCs w:val="22"/>
        </w:rPr>
        <w:softHyphen/>
      </w:r>
      <w:r>
        <w:rPr>
          <w:rFonts w:ascii="Times New Roman" w:hAnsi="Times New Roman" w:cs="Times New Roman"/>
          <w:sz w:val="22"/>
          <w:szCs w:val="22"/>
        </w:rPr>
        <w:t>тельно хуже изгибу и скалыванию.</w:t>
      </w:r>
    </w:p>
    <w:p w:rsidR="00DF153A" w:rsidRDefault="00DF153A">
      <w:pPr>
        <w:shd w:val="clear" w:color="auto" w:fill="FFFFFF"/>
        <w:spacing w:line="250" w:lineRule="exact"/>
        <w:ind w:right="48" w:firstLine="298"/>
        <w:jc w:val="both"/>
      </w:pPr>
      <w:r>
        <w:rPr>
          <w:rFonts w:ascii="Times New Roman" w:hAnsi="Times New Roman" w:cs="Times New Roman"/>
          <w:spacing w:val="-3"/>
          <w:sz w:val="22"/>
          <w:szCs w:val="22"/>
        </w:rPr>
        <w:t>Второе правило состоит в том, что во избежание сдвигов в попе</w:t>
      </w:r>
      <w:r>
        <w:rPr>
          <w:rFonts w:ascii="Times New Roman" w:hAnsi="Times New Roman" w:cs="Times New Roman"/>
          <w:spacing w:val="-3"/>
          <w:sz w:val="22"/>
          <w:szCs w:val="22"/>
        </w:rPr>
        <w:softHyphen/>
      </w:r>
      <w:r>
        <w:rPr>
          <w:rFonts w:ascii="Times New Roman" w:hAnsi="Times New Roman" w:cs="Times New Roman"/>
          <w:spacing w:val="-1"/>
          <w:sz w:val="22"/>
          <w:szCs w:val="22"/>
        </w:rPr>
        <w:t>речном направлении камни следует укладывать так, чтобы они со</w:t>
      </w:r>
      <w:r>
        <w:rPr>
          <w:rFonts w:ascii="Times New Roman" w:hAnsi="Times New Roman" w:cs="Times New Roman"/>
          <w:spacing w:val="-1"/>
          <w:sz w:val="22"/>
          <w:szCs w:val="22"/>
        </w:rPr>
        <w:softHyphen/>
      </w:r>
      <w:r>
        <w:rPr>
          <w:rFonts w:ascii="Times New Roman" w:hAnsi="Times New Roman" w:cs="Times New Roman"/>
          <w:spacing w:val="-3"/>
          <w:sz w:val="22"/>
          <w:szCs w:val="22"/>
        </w:rPr>
        <w:t>прикасались в слое (ряду) по плоскостям, перпендикулярным опор</w:t>
      </w:r>
      <w:r>
        <w:rPr>
          <w:rFonts w:ascii="Times New Roman" w:hAnsi="Times New Roman" w:cs="Times New Roman"/>
          <w:spacing w:val="-3"/>
          <w:sz w:val="22"/>
          <w:szCs w:val="22"/>
        </w:rPr>
        <w:softHyphen/>
      </w:r>
      <w:r>
        <w:rPr>
          <w:rFonts w:ascii="Times New Roman" w:hAnsi="Times New Roman" w:cs="Times New Roman"/>
          <w:spacing w:val="-4"/>
          <w:sz w:val="22"/>
          <w:szCs w:val="22"/>
        </w:rPr>
        <w:t xml:space="preserve">ной поверхности. В соответствии с третьим правилом вышележащие </w:t>
      </w:r>
      <w:r>
        <w:rPr>
          <w:rFonts w:ascii="Times New Roman" w:hAnsi="Times New Roman" w:cs="Times New Roman"/>
          <w:spacing w:val="-3"/>
          <w:sz w:val="22"/>
          <w:szCs w:val="22"/>
        </w:rPr>
        <w:t>камни должны перекрывать (перевязывать) нижележащие слои так, чтобы усилие от каждого из них распространялось в кладке по наи</w:t>
      </w:r>
      <w:r>
        <w:rPr>
          <w:rFonts w:ascii="Times New Roman" w:hAnsi="Times New Roman" w:cs="Times New Roman"/>
          <w:spacing w:val="-3"/>
          <w:sz w:val="22"/>
          <w:szCs w:val="22"/>
        </w:rPr>
        <w:softHyphen/>
      </w:r>
      <w:r>
        <w:rPr>
          <w:rFonts w:ascii="Times New Roman" w:hAnsi="Times New Roman" w:cs="Times New Roman"/>
          <w:spacing w:val="-4"/>
          <w:sz w:val="22"/>
          <w:szCs w:val="22"/>
        </w:rPr>
        <w:t>большему числу камней. В противном случае образуются вертикаль</w:t>
      </w:r>
      <w:r>
        <w:rPr>
          <w:rFonts w:ascii="Times New Roman" w:hAnsi="Times New Roman" w:cs="Times New Roman"/>
          <w:spacing w:val="-4"/>
          <w:sz w:val="22"/>
          <w:szCs w:val="22"/>
        </w:rPr>
        <w:softHyphen/>
      </w:r>
      <w:r>
        <w:rPr>
          <w:rFonts w:ascii="Times New Roman" w:hAnsi="Times New Roman" w:cs="Times New Roman"/>
          <w:spacing w:val="-3"/>
          <w:sz w:val="22"/>
          <w:szCs w:val="22"/>
        </w:rPr>
        <w:t>ные швы, кладка разделяется на отдельные, не связанные между со</w:t>
      </w:r>
      <w:r>
        <w:rPr>
          <w:rFonts w:ascii="Times New Roman" w:hAnsi="Times New Roman" w:cs="Times New Roman"/>
          <w:spacing w:val="-3"/>
          <w:sz w:val="22"/>
          <w:szCs w:val="22"/>
        </w:rPr>
        <w:softHyphen/>
      </w:r>
      <w:r>
        <w:rPr>
          <w:rFonts w:ascii="Times New Roman" w:hAnsi="Times New Roman" w:cs="Times New Roman"/>
          <w:spacing w:val="-5"/>
          <w:sz w:val="22"/>
          <w:szCs w:val="22"/>
        </w:rPr>
        <w:t>бой массивы, которые под действием нагрузки могут потерять устой</w:t>
      </w:r>
      <w:r>
        <w:rPr>
          <w:rFonts w:ascii="Times New Roman" w:hAnsi="Times New Roman" w:cs="Times New Roman"/>
          <w:spacing w:val="-5"/>
          <w:sz w:val="22"/>
          <w:szCs w:val="22"/>
        </w:rPr>
        <w:softHyphen/>
      </w:r>
      <w:r>
        <w:rPr>
          <w:rFonts w:ascii="Times New Roman" w:hAnsi="Times New Roman" w:cs="Times New Roman"/>
          <w:spacing w:val="-6"/>
          <w:sz w:val="22"/>
          <w:szCs w:val="22"/>
        </w:rPr>
        <w:t>чивость. Для сплошной кладки применяется раствор целиком из крас</w:t>
      </w:r>
      <w:r>
        <w:rPr>
          <w:rFonts w:ascii="Times New Roman" w:hAnsi="Times New Roman" w:cs="Times New Roman"/>
          <w:spacing w:val="-6"/>
          <w:sz w:val="22"/>
          <w:szCs w:val="22"/>
        </w:rPr>
        <w:softHyphen/>
      </w:r>
      <w:r>
        <w:rPr>
          <w:rFonts w:ascii="Times New Roman" w:hAnsi="Times New Roman" w:cs="Times New Roman"/>
          <w:spacing w:val="-2"/>
          <w:sz w:val="22"/>
          <w:szCs w:val="22"/>
        </w:rPr>
        <w:t>ного обыкновенного, силикатного, шлакового или пустотелого кир</w:t>
      </w:r>
      <w:r>
        <w:rPr>
          <w:rFonts w:ascii="Times New Roman" w:hAnsi="Times New Roman" w:cs="Times New Roman"/>
          <w:spacing w:val="-2"/>
          <w:sz w:val="22"/>
          <w:szCs w:val="22"/>
        </w:rPr>
        <w:softHyphen/>
      </w:r>
      <w:r>
        <w:rPr>
          <w:rFonts w:ascii="Times New Roman" w:hAnsi="Times New Roman" w:cs="Times New Roman"/>
          <w:spacing w:val="-1"/>
          <w:sz w:val="22"/>
          <w:szCs w:val="22"/>
        </w:rPr>
        <w:t xml:space="preserve">пича, имеющего размеры 250x120x65 мм. Легкий, многодырчатый </w:t>
      </w:r>
      <w:r>
        <w:rPr>
          <w:rFonts w:ascii="Times New Roman" w:hAnsi="Times New Roman" w:cs="Times New Roman"/>
          <w:spacing w:val="-5"/>
          <w:sz w:val="22"/>
          <w:szCs w:val="22"/>
        </w:rPr>
        <w:t xml:space="preserve">кирпич выпускается удвоенной толщины 250x120x140 мм. У кирпича </w:t>
      </w:r>
      <w:r>
        <w:rPr>
          <w:rFonts w:ascii="Times New Roman" w:hAnsi="Times New Roman" w:cs="Times New Roman"/>
          <w:spacing w:val="-3"/>
          <w:sz w:val="22"/>
          <w:szCs w:val="22"/>
        </w:rPr>
        <w:t>или камня, имеющего форму параллелепипеда, верхнюю и нижнюю</w:t>
      </w:r>
    </w:p>
    <w:p w:rsidR="00DF153A" w:rsidRDefault="00DF153A">
      <w:pPr>
        <w:shd w:val="clear" w:color="auto" w:fill="FFFFFF"/>
        <w:spacing w:before="29" w:line="250" w:lineRule="exact"/>
        <w:ind w:right="34"/>
        <w:jc w:val="both"/>
      </w:pPr>
      <w:r>
        <w:br w:type="column"/>
      </w:r>
      <w:r>
        <w:rPr>
          <w:rFonts w:ascii="Times New Roman" w:hAnsi="Times New Roman" w:cs="Times New Roman"/>
          <w:spacing w:val="-5"/>
          <w:sz w:val="22"/>
          <w:szCs w:val="22"/>
        </w:rPr>
        <w:t xml:space="preserve">плоскости называют </w:t>
      </w:r>
      <w:r>
        <w:rPr>
          <w:rFonts w:ascii="Times New Roman" w:hAnsi="Times New Roman" w:cs="Times New Roman"/>
          <w:i/>
          <w:iCs/>
          <w:spacing w:val="-5"/>
          <w:sz w:val="22"/>
          <w:szCs w:val="22"/>
        </w:rPr>
        <w:t xml:space="preserve">постелями, </w:t>
      </w:r>
      <w:r>
        <w:rPr>
          <w:rFonts w:ascii="Times New Roman" w:hAnsi="Times New Roman" w:cs="Times New Roman"/>
          <w:spacing w:val="-5"/>
          <w:sz w:val="22"/>
          <w:szCs w:val="22"/>
        </w:rPr>
        <w:t>длинные боковые грани—</w:t>
      </w:r>
      <w:r>
        <w:rPr>
          <w:rFonts w:ascii="Times New Roman" w:hAnsi="Times New Roman" w:cs="Times New Roman"/>
          <w:i/>
          <w:iCs/>
          <w:spacing w:val="-5"/>
          <w:sz w:val="22"/>
          <w:szCs w:val="22"/>
        </w:rPr>
        <w:t xml:space="preserve">ложками, </w:t>
      </w:r>
      <w:r>
        <w:rPr>
          <w:rFonts w:ascii="Times New Roman" w:hAnsi="Times New Roman" w:cs="Times New Roman"/>
          <w:spacing w:val="-4"/>
          <w:sz w:val="22"/>
          <w:szCs w:val="22"/>
        </w:rPr>
        <w:t xml:space="preserve">короткие — </w:t>
      </w:r>
      <w:r>
        <w:rPr>
          <w:rFonts w:ascii="Times New Roman" w:hAnsi="Times New Roman" w:cs="Times New Roman"/>
          <w:i/>
          <w:iCs/>
          <w:spacing w:val="-4"/>
          <w:sz w:val="22"/>
          <w:szCs w:val="22"/>
        </w:rPr>
        <w:t xml:space="preserve">тычками. </w:t>
      </w:r>
      <w:r>
        <w:rPr>
          <w:rFonts w:ascii="Times New Roman" w:hAnsi="Times New Roman" w:cs="Times New Roman"/>
          <w:spacing w:val="-4"/>
          <w:sz w:val="22"/>
          <w:szCs w:val="22"/>
        </w:rPr>
        <w:t>Каменную кладку ведут ложковыми и тычко</w:t>
      </w:r>
      <w:r>
        <w:rPr>
          <w:rFonts w:ascii="Times New Roman" w:hAnsi="Times New Roman" w:cs="Times New Roman"/>
          <w:spacing w:val="-4"/>
          <w:sz w:val="22"/>
          <w:szCs w:val="22"/>
        </w:rPr>
        <w:softHyphen/>
      </w:r>
      <w:r>
        <w:rPr>
          <w:rFonts w:ascii="Times New Roman" w:hAnsi="Times New Roman" w:cs="Times New Roman"/>
          <w:sz w:val="22"/>
          <w:szCs w:val="22"/>
        </w:rPr>
        <w:t>выми рядами.</w:t>
      </w:r>
    </w:p>
    <w:p w:rsidR="00DF153A" w:rsidRDefault="00DF153A">
      <w:pPr>
        <w:shd w:val="clear" w:color="auto" w:fill="FFFFFF"/>
        <w:spacing w:line="250" w:lineRule="exact"/>
        <w:ind w:right="19" w:firstLine="278"/>
        <w:jc w:val="both"/>
      </w:pPr>
      <w:r>
        <w:rPr>
          <w:rFonts w:ascii="Times New Roman" w:hAnsi="Times New Roman" w:cs="Times New Roman"/>
          <w:sz w:val="22"/>
          <w:szCs w:val="22"/>
        </w:rPr>
        <w:t>В каждом ряду различают наружную и внутреннюю версты (по отношению к фасаду), забутку, вертикальные, продольные, попе</w:t>
      </w:r>
      <w:r>
        <w:rPr>
          <w:rFonts w:ascii="Times New Roman" w:hAnsi="Times New Roman" w:cs="Times New Roman"/>
          <w:sz w:val="22"/>
          <w:szCs w:val="22"/>
        </w:rPr>
        <w:softHyphen/>
        <w:t xml:space="preserve">речные и горизонтальные швы. Ширина кладки стен (их толщина) принимается кратной половине длины кирпича. Стены возводятся в полкирпича, один, два, два с половиной кирпича. Кирпичные стены бывают глухие или с проемами для окон и дверей. Массив </w:t>
      </w:r>
      <w:r>
        <w:rPr>
          <w:rFonts w:ascii="Times New Roman" w:hAnsi="Times New Roman" w:cs="Times New Roman"/>
          <w:spacing w:val="-1"/>
          <w:sz w:val="22"/>
          <w:szCs w:val="22"/>
        </w:rPr>
        <w:t xml:space="preserve">кладки между смежными проемами называется </w:t>
      </w:r>
      <w:r>
        <w:rPr>
          <w:rFonts w:ascii="Times New Roman" w:hAnsi="Times New Roman" w:cs="Times New Roman"/>
          <w:i/>
          <w:iCs/>
          <w:spacing w:val="-1"/>
          <w:sz w:val="22"/>
          <w:szCs w:val="22"/>
        </w:rPr>
        <w:t xml:space="preserve">простенком. </w:t>
      </w:r>
      <w:r>
        <w:rPr>
          <w:rFonts w:ascii="Times New Roman" w:hAnsi="Times New Roman" w:cs="Times New Roman"/>
          <w:spacing w:val="-1"/>
          <w:sz w:val="22"/>
          <w:szCs w:val="22"/>
        </w:rPr>
        <w:t xml:space="preserve">Если </w:t>
      </w:r>
      <w:r>
        <w:rPr>
          <w:rFonts w:ascii="Times New Roman" w:hAnsi="Times New Roman" w:cs="Times New Roman"/>
          <w:sz w:val="22"/>
          <w:szCs w:val="22"/>
        </w:rPr>
        <w:t>кладка ведется под штукатурку, то вертикальные и горизонталь</w:t>
      </w:r>
      <w:r>
        <w:rPr>
          <w:rFonts w:ascii="Times New Roman" w:hAnsi="Times New Roman" w:cs="Times New Roman"/>
          <w:sz w:val="22"/>
          <w:szCs w:val="22"/>
        </w:rPr>
        <w:softHyphen/>
      </w:r>
      <w:r>
        <w:rPr>
          <w:rFonts w:ascii="Times New Roman" w:hAnsi="Times New Roman" w:cs="Times New Roman"/>
          <w:spacing w:val="-1"/>
          <w:sz w:val="22"/>
          <w:szCs w:val="22"/>
        </w:rPr>
        <w:t>ные швы в ней заполняются раствором на 1,5 см от лицевой сторо</w:t>
      </w:r>
      <w:r>
        <w:rPr>
          <w:rFonts w:ascii="Times New Roman" w:hAnsi="Times New Roman" w:cs="Times New Roman"/>
          <w:spacing w:val="-1"/>
          <w:sz w:val="22"/>
          <w:szCs w:val="22"/>
        </w:rPr>
        <w:softHyphen/>
      </w:r>
      <w:r>
        <w:rPr>
          <w:rFonts w:ascii="Times New Roman" w:hAnsi="Times New Roman" w:cs="Times New Roman"/>
          <w:sz w:val="22"/>
          <w:szCs w:val="22"/>
        </w:rPr>
        <w:t xml:space="preserve">ны, такая кладка называется </w:t>
      </w:r>
      <w:r>
        <w:rPr>
          <w:rFonts w:ascii="Times New Roman" w:hAnsi="Times New Roman" w:cs="Times New Roman"/>
          <w:i/>
          <w:iCs/>
          <w:sz w:val="22"/>
          <w:szCs w:val="22"/>
        </w:rPr>
        <w:t xml:space="preserve">пустошовкой. </w:t>
      </w:r>
      <w:r>
        <w:rPr>
          <w:rFonts w:ascii="Times New Roman" w:hAnsi="Times New Roman" w:cs="Times New Roman"/>
          <w:sz w:val="22"/>
          <w:szCs w:val="22"/>
        </w:rPr>
        <w:t>В стенах, не подлежа</w:t>
      </w:r>
      <w:r>
        <w:rPr>
          <w:rFonts w:ascii="Times New Roman" w:hAnsi="Times New Roman" w:cs="Times New Roman"/>
          <w:sz w:val="22"/>
          <w:szCs w:val="22"/>
        </w:rPr>
        <w:softHyphen/>
        <w:t xml:space="preserve">щих оштукатуриванию, швы заполняются раствором полностью. </w:t>
      </w:r>
      <w:r>
        <w:rPr>
          <w:rFonts w:ascii="Times New Roman" w:hAnsi="Times New Roman" w:cs="Times New Roman"/>
          <w:spacing w:val="-1"/>
          <w:sz w:val="22"/>
          <w:szCs w:val="22"/>
        </w:rPr>
        <w:t xml:space="preserve">Придание швам определенной формы называется </w:t>
      </w:r>
      <w:r>
        <w:rPr>
          <w:rFonts w:ascii="Times New Roman" w:hAnsi="Times New Roman" w:cs="Times New Roman"/>
          <w:i/>
          <w:iCs/>
          <w:spacing w:val="-1"/>
          <w:sz w:val="22"/>
          <w:szCs w:val="22"/>
        </w:rPr>
        <w:t>расшивкой швов.</w:t>
      </w:r>
    </w:p>
    <w:p w:rsidR="00DF153A" w:rsidRDefault="00DF153A">
      <w:pPr>
        <w:shd w:val="clear" w:color="auto" w:fill="FFFFFF"/>
        <w:spacing w:line="250" w:lineRule="exact"/>
        <w:ind w:right="14" w:firstLine="274"/>
        <w:jc w:val="both"/>
      </w:pPr>
      <w:r>
        <w:rPr>
          <w:rFonts w:ascii="Times New Roman" w:hAnsi="Times New Roman" w:cs="Times New Roman"/>
          <w:sz w:val="22"/>
          <w:szCs w:val="22"/>
        </w:rPr>
        <w:t>Для выполнения кладки необходимо иметь инвентарь и соот</w:t>
      </w:r>
      <w:r>
        <w:rPr>
          <w:rFonts w:ascii="Times New Roman" w:hAnsi="Times New Roman" w:cs="Times New Roman"/>
          <w:sz w:val="22"/>
          <w:szCs w:val="22"/>
        </w:rPr>
        <w:softHyphen/>
        <w:t xml:space="preserve">ветствующие приспособления, прежде всего это подмости и леса. Возводимые этажи разбиваются на ярусы высотой 1-1,2 м. Кладка </w:t>
      </w:r>
      <w:r>
        <w:rPr>
          <w:rFonts w:ascii="Times New Roman" w:hAnsi="Times New Roman" w:cs="Times New Roman"/>
          <w:spacing w:val="-1"/>
          <w:sz w:val="22"/>
          <w:szCs w:val="22"/>
        </w:rPr>
        <w:t>первого яруса ведется с земли или перекрытия, второго и последу</w:t>
      </w:r>
      <w:r>
        <w:rPr>
          <w:rFonts w:ascii="Times New Roman" w:hAnsi="Times New Roman" w:cs="Times New Roman"/>
          <w:spacing w:val="-1"/>
          <w:sz w:val="22"/>
          <w:szCs w:val="22"/>
        </w:rPr>
        <w:softHyphen/>
      </w:r>
      <w:r>
        <w:rPr>
          <w:rFonts w:ascii="Times New Roman" w:hAnsi="Times New Roman" w:cs="Times New Roman"/>
          <w:sz w:val="22"/>
          <w:szCs w:val="22"/>
        </w:rPr>
        <w:t>ющих — с внутренних подмостей или наружных лесов. Подмост</w:t>
      </w:r>
      <w:r>
        <w:rPr>
          <w:rFonts w:ascii="Times New Roman" w:hAnsi="Times New Roman" w:cs="Times New Roman"/>
          <w:sz w:val="22"/>
          <w:szCs w:val="22"/>
        </w:rPr>
        <w:softHyphen/>
        <w:t>ки бывают ленточного или сплошного замащивания. Леса приме</w:t>
      </w:r>
      <w:r>
        <w:rPr>
          <w:rFonts w:ascii="Times New Roman" w:hAnsi="Times New Roman" w:cs="Times New Roman"/>
          <w:sz w:val="22"/>
          <w:szCs w:val="22"/>
        </w:rPr>
        <w:softHyphen/>
        <w:t>няются при кирпичной кладке стен, не имеющих междуэтажных перекрытий, а также при выполнении отделочных, ремонтных и других работ на фасаде здания. Леса подразделяются на стоечные, подвесные и подъемно-подвесные.</w:t>
      </w:r>
    </w:p>
    <w:p w:rsidR="00DF153A" w:rsidRDefault="00DF153A">
      <w:pPr>
        <w:shd w:val="clear" w:color="auto" w:fill="FFFFFF"/>
        <w:spacing w:line="250" w:lineRule="exact"/>
        <w:ind w:left="14" w:right="5" w:firstLine="274"/>
        <w:jc w:val="both"/>
      </w:pPr>
      <w:r>
        <w:rPr>
          <w:rFonts w:ascii="Times New Roman" w:hAnsi="Times New Roman" w:cs="Times New Roman"/>
          <w:sz w:val="22"/>
          <w:szCs w:val="22"/>
        </w:rPr>
        <w:t>К рабочему инструменту каменщика (рис. 85) относятся: кель</w:t>
      </w:r>
      <w:r>
        <w:rPr>
          <w:rFonts w:ascii="Times New Roman" w:hAnsi="Times New Roman" w:cs="Times New Roman"/>
          <w:sz w:val="22"/>
          <w:szCs w:val="22"/>
        </w:rPr>
        <w:softHyphen/>
        <w:t>ма, предназначенная для разравнивания и подрезки раствора, за</w:t>
      </w:r>
      <w:r>
        <w:rPr>
          <w:rFonts w:ascii="Times New Roman" w:hAnsi="Times New Roman" w:cs="Times New Roman"/>
          <w:sz w:val="22"/>
          <w:szCs w:val="22"/>
        </w:rPr>
        <w:softHyphen/>
        <w:t>полнения вертикальных швов и прижима кирпичей, молоток — кирочка для рубки кирпича, лопатка растворная для перемешива</w:t>
      </w:r>
      <w:r>
        <w:rPr>
          <w:rFonts w:ascii="Times New Roman" w:hAnsi="Times New Roman" w:cs="Times New Roman"/>
          <w:sz w:val="22"/>
          <w:szCs w:val="22"/>
        </w:rPr>
        <w:softHyphen/>
        <w:t>ния раствора, подачи и расстилания раствора при образовании горизонтальных швов, лоток растворный, расшивка для прида</w:t>
      </w:r>
      <w:r>
        <w:rPr>
          <w:rFonts w:ascii="Times New Roman" w:hAnsi="Times New Roman" w:cs="Times New Roman"/>
          <w:sz w:val="22"/>
          <w:szCs w:val="22"/>
        </w:rPr>
        <w:softHyphen/>
        <w:t>ния лицевым швам нужной формы.</w:t>
      </w:r>
    </w:p>
    <w:p w:rsidR="00DF153A" w:rsidRDefault="00DF153A">
      <w:pPr>
        <w:shd w:val="clear" w:color="auto" w:fill="FFFFFF"/>
        <w:spacing w:line="250" w:lineRule="exact"/>
        <w:ind w:left="24" w:firstLine="269"/>
        <w:jc w:val="both"/>
      </w:pPr>
      <w:r>
        <w:rPr>
          <w:rFonts w:ascii="Times New Roman" w:hAnsi="Times New Roman" w:cs="Times New Roman"/>
          <w:spacing w:val="-2"/>
          <w:sz w:val="22"/>
          <w:szCs w:val="22"/>
        </w:rPr>
        <w:t>К контрольно-измерительным приспособлениям относятся: при</w:t>
      </w:r>
      <w:r>
        <w:rPr>
          <w:rFonts w:ascii="Times New Roman" w:hAnsi="Times New Roman" w:cs="Times New Roman"/>
          <w:spacing w:val="-2"/>
          <w:sz w:val="22"/>
          <w:szCs w:val="22"/>
        </w:rPr>
        <w:softHyphen/>
      </w:r>
      <w:r>
        <w:rPr>
          <w:rFonts w:ascii="Times New Roman" w:hAnsi="Times New Roman" w:cs="Times New Roman"/>
          <w:sz w:val="22"/>
          <w:szCs w:val="22"/>
        </w:rPr>
        <w:t>чалка — крученый шнур диаметром 2-3 мм, по натянутому поло</w:t>
      </w:r>
      <w:r>
        <w:rPr>
          <w:rFonts w:ascii="Times New Roman" w:hAnsi="Times New Roman" w:cs="Times New Roman"/>
          <w:sz w:val="22"/>
          <w:szCs w:val="22"/>
        </w:rPr>
        <w:softHyphen/>
        <w:t>жению которого контролируется уровень поверхности верст, пра</w:t>
      </w:r>
      <w:r>
        <w:rPr>
          <w:rFonts w:ascii="Times New Roman" w:hAnsi="Times New Roman" w:cs="Times New Roman"/>
          <w:sz w:val="22"/>
          <w:szCs w:val="22"/>
        </w:rPr>
        <w:softHyphen/>
        <w:t>вило (уровень-правило), служащее для проверки горизонтальнос</w:t>
      </w:r>
      <w:r>
        <w:rPr>
          <w:rFonts w:ascii="Times New Roman" w:hAnsi="Times New Roman" w:cs="Times New Roman"/>
          <w:sz w:val="22"/>
          <w:szCs w:val="22"/>
        </w:rPr>
        <w:softHyphen/>
        <w:t>ти рядов кладки, отвес, предназначенный для проверки вертикаль-</w:t>
      </w:r>
    </w:p>
    <w:p w:rsidR="00DF153A" w:rsidRDefault="00DF153A">
      <w:pPr>
        <w:shd w:val="clear" w:color="auto" w:fill="FFFFFF"/>
        <w:spacing w:line="250" w:lineRule="exact"/>
        <w:ind w:left="24" w:firstLine="269"/>
        <w:jc w:val="both"/>
        <w:sectPr w:rsidR="00DF153A">
          <w:pgSz w:w="16834" w:h="11909" w:orient="landscape"/>
          <w:pgMar w:top="1073" w:right="1486" w:bottom="360" w:left="1048" w:header="720" w:footer="720" w:gutter="0"/>
          <w:cols w:num="2" w:space="720" w:equalWidth="0">
            <w:col w:w="6379" w:space="1579"/>
            <w:col w:w="6340"/>
          </w:cols>
          <w:noEndnote/>
        </w:sectPr>
      </w:pPr>
    </w:p>
    <w:p w:rsidR="00DF153A" w:rsidRDefault="00DF153A">
      <w:pPr>
        <w:spacing w:before="144" w:line="1" w:lineRule="exact"/>
        <w:rPr>
          <w:rFonts w:ascii="Times New Roman" w:hAnsi="Times New Roman" w:cs="Times New Roman"/>
          <w:sz w:val="2"/>
          <w:szCs w:val="2"/>
        </w:rPr>
      </w:pPr>
    </w:p>
    <w:p w:rsidR="00DF153A" w:rsidRDefault="00DF153A">
      <w:pPr>
        <w:shd w:val="clear" w:color="auto" w:fill="FFFFFF"/>
        <w:spacing w:line="250" w:lineRule="exact"/>
        <w:ind w:left="24" w:firstLine="269"/>
        <w:jc w:val="both"/>
        <w:sectPr w:rsidR="00DF153A">
          <w:type w:val="continuous"/>
          <w:pgSz w:w="16834" w:h="11909" w:orient="landscape"/>
          <w:pgMar w:top="1073" w:right="1035" w:bottom="360" w:left="1034" w:header="720" w:footer="720" w:gutter="0"/>
          <w:cols w:space="60"/>
          <w:noEndnote/>
        </w:sectPr>
      </w:pPr>
    </w:p>
    <w:p w:rsidR="00DF153A" w:rsidRDefault="00DF153A">
      <w:pPr>
        <w:shd w:val="clear" w:color="auto" w:fill="FFFFFF"/>
      </w:pPr>
      <w:r>
        <w:rPr>
          <w:sz w:val="22"/>
          <w:szCs w:val="22"/>
        </w:rPr>
        <w:t>234</w:t>
      </w:r>
    </w:p>
    <w:p w:rsidR="00DF153A" w:rsidRDefault="00DF153A">
      <w:pPr>
        <w:shd w:val="clear" w:color="auto" w:fill="FFFFFF"/>
        <w:spacing w:before="29"/>
      </w:pPr>
      <w:r>
        <w:br w:type="column"/>
      </w:r>
      <w:r>
        <w:rPr>
          <w:sz w:val="22"/>
          <w:szCs w:val="22"/>
        </w:rPr>
        <w:t>235</w:t>
      </w:r>
    </w:p>
    <w:p w:rsidR="00DF153A" w:rsidRDefault="00DF153A">
      <w:pPr>
        <w:shd w:val="clear" w:color="auto" w:fill="FFFFFF"/>
        <w:spacing w:before="29"/>
        <w:sectPr w:rsidR="00DF153A">
          <w:type w:val="continuous"/>
          <w:pgSz w:w="16834" w:h="11909" w:orient="landscape"/>
          <w:pgMar w:top="1073" w:right="1035" w:bottom="360" w:left="1034" w:header="720" w:footer="720" w:gutter="0"/>
          <w:cols w:num="2" w:space="720" w:equalWidth="0">
            <w:col w:w="720" w:space="13325"/>
            <w:col w:w="720"/>
          </w:cols>
          <w:noEndnote/>
        </w:sectPr>
      </w:pPr>
    </w:p>
    <w:p w:rsidR="00DF153A" w:rsidRDefault="00DF153A">
      <w:pPr>
        <w:framePr w:h="6322" w:hSpace="38" w:wrap="notBeside" w:vAnchor="text" w:hAnchor="margin" w:x="7739" w:y="1"/>
        <w:rPr>
          <w:rFonts w:ascii="Times New Roman" w:hAnsi="Times New Roman" w:cs="Times New Roman"/>
          <w:sz w:val="24"/>
          <w:szCs w:val="24"/>
        </w:rPr>
      </w:pPr>
      <w:r w:rsidRPr="00D257E3">
        <w:rPr>
          <w:rFonts w:ascii="Times New Roman" w:hAnsi="Times New Roman" w:cs="Times New Roman"/>
          <w:sz w:val="24"/>
          <w:szCs w:val="24"/>
        </w:rPr>
        <w:pict>
          <v:shape id="_x0000_i1166" type="#_x0000_t75" style="width:340.5pt;height:316.5pt">
            <v:imagedata r:id="rId151" o:title=""/>
          </v:shape>
        </w:pict>
      </w:r>
    </w:p>
    <w:p w:rsidR="00DF153A" w:rsidRDefault="00DF153A">
      <w:pPr>
        <w:framePr w:h="7412" w:hSpace="38" w:wrap="notBeside" w:vAnchor="text" w:hAnchor="margin" w:x="-191" w:y="2876"/>
        <w:rPr>
          <w:rFonts w:ascii="Times New Roman" w:hAnsi="Times New Roman" w:cs="Times New Roman"/>
          <w:sz w:val="24"/>
          <w:szCs w:val="24"/>
        </w:rPr>
      </w:pPr>
      <w:r w:rsidRPr="00D257E3">
        <w:rPr>
          <w:rFonts w:ascii="Times New Roman" w:hAnsi="Times New Roman" w:cs="Times New Roman"/>
          <w:sz w:val="24"/>
          <w:szCs w:val="24"/>
        </w:rPr>
        <w:pict>
          <v:shape id="_x0000_i1167" type="#_x0000_t75" style="width:324pt;height:366.75pt">
            <v:imagedata r:id="rId152" o:title=""/>
          </v:shape>
        </w:pict>
      </w:r>
    </w:p>
    <w:p w:rsidR="00DF153A" w:rsidRDefault="00DF153A">
      <w:pPr>
        <w:shd w:val="clear" w:color="auto" w:fill="FFFFFF"/>
        <w:spacing w:before="451" w:line="250" w:lineRule="exact"/>
        <w:jc w:val="both"/>
      </w:pPr>
      <w:r>
        <w:rPr>
          <w:rFonts w:ascii="Times New Roman" w:hAnsi="Times New Roman" w:cs="Times New Roman"/>
          <w:sz w:val="22"/>
          <w:szCs w:val="22"/>
        </w:rPr>
        <w:t>ности кладки, порядовки, используемые для разметки и контроля отметок и рядов кладки. Подводки изготавливаются из реек или уголков и крепятся к стенам здания по углам через 10-12 м на пря</w:t>
      </w:r>
      <w:r>
        <w:rPr>
          <w:rFonts w:ascii="Times New Roman" w:hAnsi="Times New Roman" w:cs="Times New Roman"/>
          <w:sz w:val="22"/>
          <w:szCs w:val="22"/>
        </w:rPr>
        <w:softHyphen/>
        <w:t xml:space="preserve">мых участках стен. Положение порядовок выверяется по отвесу и нивелиру. На порядовках с учетом суммарной толщины кирпича </w:t>
      </w:r>
      <w:r>
        <w:rPr>
          <w:rFonts w:ascii="Times New Roman" w:hAnsi="Times New Roman" w:cs="Times New Roman"/>
          <w:spacing w:val="-1"/>
          <w:sz w:val="22"/>
          <w:szCs w:val="22"/>
        </w:rPr>
        <w:t xml:space="preserve">и шва нарезаются деления, соответствующие высоте ряда складки. </w:t>
      </w:r>
      <w:r>
        <w:rPr>
          <w:rFonts w:ascii="Times New Roman" w:hAnsi="Times New Roman" w:cs="Times New Roman"/>
          <w:sz w:val="22"/>
          <w:szCs w:val="22"/>
        </w:rPr>
        <w:t>Используя эти деления и установленные на порядовке фиксирую</w:t>
      </w:r>
      <w:r>
        <w:rPr>
          <w:rFonts w:ascii="Times New Roman" w:hAnsi="Times New Roman" w:cs="Times New Roman"/>
          <w:sz w:val="22"/>
          <w:szCs w:val="22"/>
        </w:rPr>
        <w:softHyphen/>
        <w:t>щие устройства, натягивается причалка, которая определяет тол</w:t>
      </w:r>
      <w:r>
        <w:rPr>
          <w:rFonts w:ascii="Times New Roman" w:hAnsi="Times New Roman" w:cs="Times New Roman"/>
          <w:sz w:val="22"/>
          <w:szCs w:val="22"/>
        </w:rPr>
        <w:softHyphen/>
        <w:t>щину ряда на всем протяжении.</w:t>
      </w:r>
    </w:p>
    <w:p w:rsidR="00DF153A" w:rsidRDefault="00DF153A">
      <w:pPr>
        <w:shd w:val="clear" w:color="auto" w:fill="FFFFFF"/>
        <w:spacing w:before="125" w:line="250" w:lineRule="exact"/>
        <w:ind w:right="29" w:firstLine="278"/>
        <w:jc w:val="both"/>
      </w:pPr>
      <w:r>
        <w:br w:type="column"/>
      </w:r>
      <w:r>
        <w:rPr>
          <w:rFonts w:ascii="Times New Roman" w:hAnsi="Times New Roman" w:cs="Times New Roman"/>
          <w:spacing w:val="-8"/>
          <w:sz w:val="22"/>
          <w:szCs w:val="22"/>
        </w:rPr>
        <w:t>Рабочее место каменщика (рис. 86) включает в себя участок возводи</w:t>
      </w:r>
      <w:r>
        <w:rPr>
          <w:rFonts w:ascii="Times New Roman" w:hAnsi="Times New Roman" w:cs="Times New Roman"/>
          <w:spacing w:val="-8"/>
          <w:sz w:val="22"/>
          <w:szCs w:val="22"/>
        </w:rPr>
        <w:softHyphen/>
      </w:r>
      <w:r>
        <w:rPr>
          <w:rFonts w:ascii="Times New Roman" w:hAnsi="Times New Roman" w:cs="Times New Roman"/>
          <w:spacing w:val="-7"/>
          <w:sz w:val="22"/>
          <w:szCs w:val="22"/>
        </w:rPr>
        <w:t>мой стены и часть подмостей. В пределах рабочего места размещаются материалы, инструмент и приспособления. За пределами рабочего мес</w:t>
      </w:r>
      <w:r>
        <w:rPr>
          <w:rFonts w:ascii="Times New Roman" w:hAnsi="Times New Roman" w:cs="Times New Roman"/>
          <w:spacing w:val="-7"/>
          <w:sz w:val="22"/>
          <w:szCs w:val="22"/>
        </w:rPr>
        <w:softHyphen/>
      </w:r>
      <w:r>
        <w:rPr>
          <w:rFonts w:ascii="Times New Roman" w:hAnsi="Times New Roman" w:cs="Times New Roman"/>
          <w:spacing w:val="-6"/>
          <w:sz w:val="22"/>
          <w:szCs w:val="22"/>
        </w:rPr>
        <w:t>та находится транспортная зона, обслуживаемая такелажниками, кото</w:t>
      </w:r>
      <w:r>
        <w:rPr>
          <w:rFonts w:ascii="Times New Roman" w:hAnsi="Times New Roman" w:cs="Times New Roman"/>
          <w:spacing w:val="-6"/>
          <w:sz w:val="22"/>
          <w:szCs w:val="22"/>
        </w:rPr>
        <w:softHyphen/>
      </w:r>
      <w:r>
        <w:rPr>
          <w:rFonts w:ascii="Times New Roman" w:hAnsi="Times New Roman" w:cs="Times New Roman"/>
          <w:spacing w:val="-8"/>
          <w:sz w:val="22"/>
          <w:szCs w:val="22"/>
        </w:rPr>
        <w:t xml:space="preserve">рые обеспечивают своевременную подачу кладочных материалов. Запас кирпича на рабочем месте должен соответствовать 2-3 ч кладки. Раствор </w:t>
      </w:r>
      <w:r>
        <w:rPr>
          <w:rFonts w:ascii="Times New Roman" w:hAnsi="Times New Roman" w:cs="Times New Roman"/>
          <w:spacing w:val="-6"/>
          <w:sz w:val="22"/>
          <w:szCs w:val="22"/>
        </w:rPr>
        <w:t>в растворном ящике по мере необходимости пополняется.</w:t>
      </w:r>
    </w:p>
    <w:p w:rsidR="00DF153A" w:rsidRDefault="00DF153A">
      <w:pPr>
        <w:shd w:val="clear" w:color="auto" w:fill="FFFFFF"/>
        <w:spacing w:line="250" w:lineRule="exact"/>
        <w:ind w:left="5" w:right="29" w:firstLine="274"/>
        <w:jc w:val="both"/>
      </w:pPr>
      <w:r>
        <w:rPr>
          <w:rFonts w:ascii="Times New Roman" w:hAnsi="Times New Roman" w:cs="Times New Roman"/>
          <w:sz w:val="22"/>
          <w:szCs w:val="22"/>
        </w:rPr>
        <w:t>Кладка крупных кирпичных блоков является переходом от обычной кладки, выполняемой вручную, к применению крупных блоков, монтаж которых осуществляется механизированным спо</w:t>
      </w:r>
      <w:r>
        <w:rPr>
          <w:rFonts w:ascii="Times New Roman" w:hAnsi="Times New Roman" w:cs="Times New Roman"/>
          <w:sz w:val="22"/>
          <w:szCs w:val="22"/>
        </w:rPr>
        <w:softHyphen/>
        <w:t>собом с использованием подъемных кранов.</w:t>
      </w:r>
    </w:p>
    <w:p w:rsidR="00DF153A" w:rsidRDefault="00DF153A">
      <w:pPr>
        <w:shd w:val="clear" w:color="auto" w:fill="FFFFFF"/>
        <w:spacing w:line="250" w:lineRule="exact"/>
        <w:ind w:left="14" w:right="34" w:firstLine="269"/>
        <w:jc w:val="both"/>
      </w:pPr>
      <w:r>
        <w:rPr>
          <w:rFonts w:ascii="Times New Roman" w:hAnsi="Times New Roman" w:cs="Times New Roman"/>
          <w:sz w:val="22"/>
          <w:szCs w:val="22"/>
        </w:rPr>
        <w:t>На кирпичном заводе или полигоне в объемных передвижных шаблонах-кондукторах выкладываются блоки из обыкновенного</w:t>
      </w:r>
    </w:p>
    <w:p w:rsidR="00DF153A" w:rsidRDefault="00DF153A">
      <w:pPr>
        <w:shd w:val="clear" w:color="auto" w:fill="FFFFFF"/>
        <w:spacing w:before="230"/>
        <w:jc w:val="right"/>
      </w:pPr>
      <w:r>
        <w:rPr>
          <w:spacing w:val="-9"/>
        </w:rPr>
        <w:t>237</w:t>
      </w:r>
    </w:p>
    <w:p w:rsidR="00DF153A" w:rsidRDefault="00DF153A">
      <w:pPr>
        <w:shd w:val="clear" w:color="auto" w:fill="FFFFFF"/>
        <w:spacing w:before="230"/>
        <w:jc w:val="right"/>
        <w:sectPr w:rsidR="00DF153A">
          <w:pgSz w:w="16834" w:h="11909" w:orient="landscape"/>
          <w:pgMar w:top="811" w:right="1234" w:bottom="360" w:left="1243" w:header="720" w:footer="720" w:gutter="0"/>
          <w:cols w:num="2" w:space="720" w:equalWidth="0">
            <w:col w:w="6331" w:space="1661"/>
            <w:col w:w="6364"/>
          </w:cols>
          <w:noEndnote/>
        </w:sectPr>
      </w:pPr>
    </w:p>
    <w:p w:rsidR="00DF153A" w:rsidRDefault="00DF153A">
      <w:pPr>
        <w:framePr w:h="4176" w:hSpace="38" w:wrap="notBeside" w:vAnchor="text" w:hAnchor="margin" w:x="7935" w:y="5747"/>
        <w:rPr>
          <w:rFonts w:ascii="Times New Roman" w:hAnsi="Times New Roman" w:cs="Times New Roman"/>
          <w:sz w:val="24"/>
          <w:szCs w:val="24"/>
        </w:rPr>
      </w:pPr>
      <w:r w:rsidRPr="00D257E3">
        <w:rPr>
          <w:rFonts w:ascii="Times New Roman" w:hAnsi="Times New Roman" w:cs="Times New Roman"/>
          <w:sz w:val="24"/>
          <w:szCs w:val="24"/>
        </w:rPr>
        <w:pict>
          <v:shape id="_x0000_i1168" type="#_x0000_t75" style="width:339pt;height:208.5pt">
            <v:imagedata r:id="rId153" o:title=""/>
          </v:shape>
        </w:pict>
      </w:r>
    </w:p>
    <w:p w:rsidR="00DF153A" w:rsidRDefault="00DF153A">
      <w:pPr>
        <w:shd w:val="clear" w:color="auto" w:fill="FFFFFF"/>
        <w:spacing w:before="77" w:line="250" w:lineRule="exact"/>
        <w:ind w:left="48"/>
        <w:jc w:val="both"/>
      </w:pPr>
      <w:r>
        <w:rPr>
          <w:rFonts w:ascii="Times New Roman" w:hAnsi="Times New Roman" w:cs="Times New Roman"/>
          <w:sz w:val="22"/>
          <w:szCs w:val="22"/>
        </w:rPr>
        <w:t>кирпича, представляющие собой части стен или столбов. Гото</w:t>
      </w:r>
      <w:r>
        <w:rPr>
          <w:rFonts w:ascii="Times New Roman" w:hAnsi="Times New Roman" w:cs="Times New Roman"/>
          <w:sz w:val="22"/>
          <w:szCs w:val="22"/>
        </w:rPr>
        <w:softHyphen/>
        <w:t xml:space="preserve">вый блок направляется для выдержки, а новый шаблон подается </w:t>
      </w:r>
      <w:r>
        <w:rPr>
          <w:rFonts w:ascii="Times New Roman" w:hAnsi="Times New Roman" w:cs="Times New Roman"/>
          <w:spacing w:val="-1"/>
          <w:sz w:val="22"/>
          <w:szCs w:val="22"/>
        </w:rPr>
        <w:t>для выкладки другого блока. Рабочее место каменщика в этих ста</w:t>
      </w:r>
      <w:r>
        <w:rPr>
          <w:rFonts w:ascii="Times New Roman" w:hAnsi="Times New Roman" w:cs="Times New Roman"/>
          <w:spacing w:val="-1"/>
          <w:sz w:val="22"/>
          <w:szCs w:val="22"/>
        </w:rPr>
        <w:softHyphen/>
        <w:t>ционарных условиях организовано значительно лучше, чем в пост</w:t>
      </w:r>
      <w:r>
        <w:rPr>
          <w:rFonts w:ascii="Times New Roman" w:hAnsi="Times New Roman" w:cs="Times New Roman"/>
          <w:spacing w:val="-1"/>
          <w:sz w:val="22"/>
          <w:szCs w:val="22"/>
        </w:rPr>
        <w:softHyphen/>
        <w:t xml:space="preserve">роечных. Кирпичные блоки могут быть массой 1,5-5 т и даже15 т в </w:t>
      </w:r>
      <w:r>
        <w:rPr>
          <w:rFonts w:ascii="Times New Roman" w:hAnsi="Times New Roman" w:cs="Times New Roman"/>
          <w:sz w:val="22"/>
          <w:szCs w:val="22"/>
        </w:rPr>
        <w:t>зависимости от грузоподъемности кранов. Кирпичный блок пос</w:t>
      </w:r>
      <w:r>
        <w:rPr>
          <w:rFonts w:ascii="Times New Roman" w:hAnsi="Times New Roman" w:cs="Times New Roman"/>
          <w:sz w:val="22"/>
          <w:szCs w:val="22"/>
        </w:rPr>
        <w:softHyphen/>
        <w:t>ле выдержки до необходимой прочности раствора погружается на транспортные средства, разгружается и устанавливается на место на слой раствора с проверкой по уровню и отвесу. Верти</w:t>
      </w:r>
      <w:r>
        <w:rPr>
          <w:rFonts w:ascii="Times New Roman" w:hAnsi="Times New Roman" w:cs="Times New Roman"/>
          <w:sz w:val="22"/>
          <w:szCs w:val="22"/>
        </w:rPr>
        <w:softHyphen/>
        <w:t>кальные швы между блоками заливаются раствором сверху пос</w:t>
      </w:r>
      <w:r>
        <w:rPr>
          <w:rFonts w:ascii="Times New Roman" w:hAnsi="Times New Roman" w:cs="Times New Roman"/>
          <w:sz w:val="22"/>
          <w:szCs w:val="22"/>
        </w:rPr>
        <w:softHyphen/>
        <w:t>ле проконопачивания. Кладка из крупных кирпичных блоков имеет следующие достоинства:</w:t>
      </w:r>
    </w:p>
    <w:p w:rsidR="00DF153A" w:rsidRDefault="00DF153A">
      <w:pPr>
        <w:shd w:val="clear" w:color="auto" w:fill="FFFFFF"/>
        <w:spacing w:line="250" w:lineRule="exact"/>
        <w:ind w:left="48" w:right="19" w:firstLine="293"/>
        <w:jc w:val="both"/>
      </w:pPr>
      <w:r>
        <w:rPr>
          <w:rFonts w:ascii="Times New Roman" w:hAnsi="Times New Roman" w:cs="Times New Roman"/>
          <w:sz w:val="22"/>
          <w:szCs w:val="22"/>
        </w:rPr>
        <w:t>каменщик работает в весьма благоприятных условиях, повы</w:t>
      </w:r>
      <w:r>
        <w:rPr>
          <w:rFonts w:ascii="Times New Roman" w:hAnsi="Times New Roman" w:cs="Times New Roman"/>
          <w:sz w:val="22"/>
          <w:szCs w:val="22"/>
        </w:rPr>
        <w:softHyphen/>
        <w:t>шающих производительность труда, часть операций по кладке может быть механизирована;</w:t>
      </w:r>
    </w:p>
    <w:p w:rsidR="00DF153A" w:rsidRDefault="00DF153A">
      <w:pPr>
        <w:shd w:val="clear" w:color="auto" w:fill="FFFFFF"/>
        <w:spacing w:line="250" w:lineRule="exact"/>
        <w:ind w:left="43" w:right="29" w:firstLine="288"/>
        <w:jc w:val="both"/>
      </w:pPr>
      <w:r>
        <w:rPr>
          <w:rFonts w:ascii="Times New Roman" w:hAnsi="Times New Roman" w:cs="Times New Roman"/>
          <w:spacing w:val="-4"/>
          <w:sz w:val="22"/>
          <w:szCs w:val="22"/>
        </w:rPr>
        <w:t>не требуется устройства тяжелых подмостей для кирпичной клад</w:t>
      </w:r>
      <w:r>
        <w:rPr>
          <w:rFonts w:ascii="Times New Roman" w:hAnsi="Times New Roman" w:cs="Times New Roman"/>
          <w:spacing w:val="-4"/>
          <w:sz w:val="22"/>
          <w:szCs w:val="22"/>
        </w:rPr>
        <w:softHyphen/>
      </w:r>
      <w:r>
        <w:rPr>
          <w:rFonts w:ascii="Times New Roman" w:hAnsi="Times New Roman" w:cs="Times New Roman"/>
          <w:sz w:val="22"/>
          <w:szCs w:val="22"/>
        </w:rPr>
        <w:t>ки на стройплощадке;</w:t>
      </w:r>
    </w:p>
    <w:p w:rsidR="00DF153A" w:rsidRDefault="00DF153A">
      <w:pPr>
        <w:shd w:val="clear" w:color="auto" w:fill="FFFFFF"/>
        <w:spacing w:line="250" w:lineRule="exact"/>
        <w:ind w:left="326"/>
      </w:pPr>
      <w:r>
        <w:rPr>
          <w:rFonts w:ascii="Times New Roman" w:hAnsi="Times New Roman" w:cs="Times New Roman"/>
          <w:spacing w:val="-5"/>
          <w:sz w:val="22"/>
          <w:szCs w:val="22"/>
        </w:rPr>
        <w:t>доставка и монтаж блоков выполняются с использованием машин;</w:t>
      </w:r>
    </w:p>
    <w:p w:rsidR="00DF153A" w:rsidRDefault="00DF153A">
      <w:pPr>
        <w:shd w:val="clear" w:color="auto" w:fill="FFFFFF"/>
        <w:spacing w:line="250" w:lineRule="exact"/>
        <w:ind w:left="43" w:right="24" w:firstLine="293"/>
        <w:jc w:val="both"/>
      </w:pPr>
      <w:r>
        <w:rPr>
          <w:rFonts w:ascii="Times New Roman" w:hAnsi="Times New Roman" w:cs="Times New Roman"/>
          <w:sz w:val="22"/>
          <w:szCs w:val="22"/>
        </w:rPr>
        <w:t>блоки могут изготавливаться с поверхностной отделкой, сокра</w:t>
      </w:r>
      <w:r>
        <w:rPr>
          <w:rFonts w:ascii="Times New Roman" w:hAnsi="Times New Roman" w:cs="Times New Roman"/>
          <w:sz w:val="22"/>
          <w:szCs w:val="22"/>
        </w:rPr>
        <w:softHyphen/>
        <w:t>щая объем отделочных работ на строительной площадке;</w:t>
      </w:r>
    </w:p>
    <w:p w:rsidR="00DF153A" w:rsidRDefault="00DF153A">
      <w:pPr>
        <w:shd w:val="clear" w:color="auto" w:fill="FFFFFF"/>
        <w:spacing w:line="250" w:lineRule="exact"/>
        <w:ind w:left="322"/>
      </w:pPr>
      <w:r>
        <w:rPr>
          <w:rFonts w:ascii="Times New Roman" w:hAnsi="Times New Roman" w:cs="Times New Roman"/>
          <w:sz w:val="22"/>
          <w:szCs w:val="22"/>
        </w:rPr>
        <w:t>уменьшается бой кирпича;</w:t>
      </w:r>
    </w:p>
    <w:p w:rsidR="00DF153A" w:rsidRDefault="00DF153A">
      <w:pPr>
        <w:shd w:val="clear" w:color="auto" w:fill="FFFFFF"/>
        <w:spacing w:line="250" w:lineRule="exact"/>
        <w:ind w:left="322"/>
      </w:pPr>
      <w:r>
        <w:rPr>
          <w:rFonts w:ascii="Times New Roman" w:hAnsi="Times New Roman" w:cs="Times New Roman"/>
          <w:sz w:val="22"/>
          <w:szCs w:val="22"/>
        </w:rPr>
        <w:t>ускоряется строительство и уменьшается влажность стен;</w:t>
      </w:r>
    </w:p>
    <w:p w:rsidR="00DF153A" w:rsidRDefault="00DF153A">
      <w:pPr>
        <w:shd w:val="clear" w:color="auto" w:fill="FFFFFF"/>
        <w:spacing w:line="250" w:lineRule="exact"/>
        <w:ind w:left="29" w:right="29" w:firstLine="293"/>
        <w:jc w:val="both"/>
      </w:pPr>
      <w:r>
        <w:rPr>
          <w:rFonts w:ascii="Times New Roman" w:hAnsi="Times New Roman" w:cs="Times New Roman"/>
          <w:sz w:val="22"/>
          <w:szCs w:val="22"/>
        </w:rPr>
        <w:t>упрощается ведение кладки стен в зимних условиях с изготов</w:t>
      </w:r>
      <w:r>
        <w:rPr>
          <w:rFonts w:ascii="Times New Roman" w:hAnsi="Times New Roman" w:cs="Times New Roman"/>
          <w:sz w:val="22"/>
          <w:szCs w:val="22"/>
        </w:rPr>
        <w:softHyphen/>
        <w:t>лением и выдержкой блоков в утепленном помещении.</w:t>
      </w:r>
    </w:p>
    <w:p w:rsidR="00DF153A" w:rsidRDefault="00DF153A">
      <w:pPr>
        <w:shd w:val="clear" w:color="auto" w:fill="FFFFFF"/>
        <w:spacing w:line="250" w:lineRule="exact"/>
        <w:ind w:left="29" w:right="34" w:firstLine="278"/>
        <w:jc w:val="both"/>
      </w:pPr>
      <w:r>
        <w:rPr>
          <w:rFonts w:ascii="Times New Roman" w:hAnsi="Times New Roman" w:cs="Times New Roman"/>
          <w:sz w:val="22"/>
          <w:szCs w:val="22"/>
        </w:rPr>
        <w:t>Для кладки используют искусственные и естественные камни. Существует большое количество типов керамических и бетонных камней для стен.</w:t>
      </w:r>
    </w:p>
    <w:p w:rsidR="00DF153A" w:rsidRDefault="00DF153A">
      <w:pPr>
        <w:shd w:val="clear" w:color="auto" w:fill="FFFFFF"/>
        <w:spacing w:line="250" w:lineRule="exact"/>
        <w:ind w:left="29" w:right="34" w:firstLine="293"/>
        <w:jc w:val="both"/>
      </w:pPr>
      <w:r>
        <w:rPr>
          <w:rFonts w:ascii="Times New Roman" w:hAnsi="Times New Roman" w:cs="Times New Roman"/>
          <w:sz w:val="22"/>
          <w:szCs w:val="22"/>
        </w:rPr>
        <w:t>Применяемые различные системы кладки стен из указанного вида камней не вносят существенно нового в производство работ по сравнению с кирпичной кладкой.</w:t>
      </w:r>
    </w:p>
    <w:p w:rsidR="00DF153A" w:rsidRDefault="00DF153A">
      <w:pPr>
        <w:shd w:val="clear" w:color="auto" w:fill="FFFFFF"/>
        <w:spacing w:line="250" w:lineRule="exact"/>
        <w:ind w:left="24" w:right="38" w:firstLine="293"/>
        <w:jc w:val="both"/>
      </w:pPr>
      <w:r>
        <w:rPr>
          <w:rFonts w:ascii="Times New Roman" w:hAnsi="Times New Roman" w:cs="Times New Roman"/>
          <w:sz w:val="22"/>
          <w:szCs w:val="22"/>
        </w:rPr>
        <w:t>Кладка из природного необработанного, неправильной формы камня различных пород, имеющего достаточную прочность и мо</w:t>
      </w:r>
      <w:r>
        <w:rPr>
          <w:rFonts w:ascii="Times New Roman" w:hAnsi="Times New Roman" w:cs="Times New Roman"/>
          <w:sz w:val="22"/>
          <w:szCs w:val="22"/>
        </w:rPr>
        <w:softHyphen/>
      </w:r>
      <w:r>
        <w:rPr>
          <w:rFonts w:ascii="Times New Roman" w:hAnsi="Times New Roman" w:cs="Times New Roman"/>
          <w:spacing w:val="-2"/>
          <w:sz w:val="22"/>
          <w:szCs w:val="22"/>
        </w:rPr>
        <w:t xml:space="preserve">розостойкость, называется </w:t>
      </w:r>
      <w:r>
        <w:rPr>
          <w:rFonts w:ascii="Times New Roman" w:hAnsi="Times New Roman" w:cs="Times New Roman"/>
          <w:i/>
          <w:iCs/>
          <w:spacing w:val="-2"/>
          <w:sz w:val="22"/>
          <w:szCs w:val="22"/>
        </w:rPr>
        <w:t xml:space="preserve">бутовой. </w:t>
      </w:r>
      <w:r>
        <w:rPr>
          <w:rFonts w:ascii="Times New Roman" w:hAnsi="Times New Roman" w:cs="Times New Roman"/>
          <w:spacing w:val="-2"/>
          <w:sz w:val="22"/>
          <w:szCs w:val="22"/>
        </w:rPr>
        <w:t xml:space="preserve">Ее достоинства: использование </w:t>
      </w:r>
      <w:r>
        <w:rPr>
          <w:rFonts w:ascii="Times New Roman" w:hAnsi="Times New Roman" w:cs="Times New Roman"/>
          <w:sz w:val="22"/>
          <w:szCs w:val="22"/>
        </w:rPr>
        <w:t>местных материалов, высокая прочность и небольшая стоимость.</w:t>
      </w:r>
    </w:p>
    <w:p w:rsidR="00DF153A" w:rsidRDefault="00DF153A">
      <w:pPr>
        <w:shd w:val="clear" w:color="auto" w:fill="FFFFFF"/>
        <w:spacing w:line="250" w:lineRule="exact"/>
        <w:ind w:left="24" w:right="38" w:firstLine="288"/>
        <w:jc w:val="both"/>
      </w:pPr>
      <w:r>
        <w:rPr>
          <w:rFonts w:ascii="Times New Roman" w:hAnsi="Times New Roman" w:cs="Times New Roman"/>
          <w:sz w:val="22"/>
          <w:szCs w:val="22"/>
        </w:rPr>
        <w:t>Наряду с этим бутовая кладка трудоемка, не позволяет стро</w:t>
      </w:r>
      <w:r>
        <w:rPr>
          <w:rFonts w:ascii="Times New Roman" w:hAnsi="Times New Roman" w:cs="Times New Roman"/>
          <w:sz w:val="22"/>
          <w:szCs w:val="22"/>
        </w:rPr>
        <w:softHyphen/>
        <w:t>го соблюдать перевязку швов и правильность геометрической формы конструкции. Процессы бутовой кладки не поддаются ме-</w:t>
      </w:r>
    </w:p>
    <w:p w:rsidR="00DF153A" w:rsidRDefault="00DF153A">
      <w:pPr>
        <w:shd w:val="clear" w:color="auto" w:fill="FFFFFF"/>
        <w:spacing w:before="158"/>
      </w:pPr>
      <w:r>
        <w:rPr>
          <w:rFonts w:ascii="Times New Roman" w:hAnsi="Times New Roman" w:cs="Times New Roman"/>
          <w:spacing w:val="-8"/>
          <w:sz w:val="22"/>
          <w:szCs w:val="22"/>
        </w:rPr>
        <w:t>238</w:t>
      </w:r>
    </w:p>
    <w:p w:rsidR="00DF153A" w:rsidRDefault="00DF153A">
      <w:pPr>
        <w:shd w:val="clear" w:color="auto" w:fill="FFFFFF"/>
        <w:spacing w:line="250" w:lineRule="exact"/>
        <w:ind w:right="5"/>
        <w:jc w:val="both"/>
      </w:pPr>
      <w:r>
        <w:br w:type="column"/>
      </w:r>
      <w:r>
        <w:rPr>
          <w:rFonts w:ascii="Times New Roman" w:hAnsi="Times New Roman" w:cs="Times New Roman"/>
          <w:sz w:val="22"/>
          <w:szCs w:val="22"/>
        </w:rPr>
        <w:t>ханизации. Бутовая кладка широко применяется для устройства фундаментов зданий, устоев и опор мостов, возведения стен нео</w:t>
      </w:r>
      <w:r>
        <w:rPr>
          <w:rFonts w:ascii="Times New Roman" w:hAnsi="Times New Roman" w:cs="Times New Roman"/>
          <w:sz w:val="22"/>
          <w:szCs w:val="22"/>
        </w:rPr>
        <w:softHyphen/>
        <w:t>тапливаемых служебных, а на юге и жилых зданий.</w:t>
      </w:r>
    </w:p>
    <w:p w:rsidR="00DF153A" w:rsidRDefault="00DF153A">
      <w:pPr>
        <w:shd w:val="clear" w:color="auto" w:fill="FFFFFF"/>
        <w:spacing w:line="250" w:lineRule="exact"/>
        <w:ind w:right="5" w:firstLine="274"/>
        <w:jc w:val="both"/>
      </w:pPr>
      <w:r>
        <w:rPr>
          <w:rFonts w:ascii="Times New Roman" w:hAnsi="Times New Roman" w:cs="Times New Roman"/>
          <w:spacing w:val="-1"/>
          <w:sz w:val="22"/>
          <w:szCs w:val="22"/>
        </w:rPr>
        <w:t xml:space="preserve">Бутовая кладка выполняется из естественных камней массой до </w:t>
      </w:r>
      <w:r>
        <w:rPr>
          <w:rFonts w:ascii="Times New Roman" w:hAnsi="Times New Roman" w:cs="Times New Roman"/>
          <w:spacing w:val="-2"/>
          <w:sz w:val="22"/>
          <w:szCs w:val="22"/>
        </w:rPr>
        <w:t>50 кг, рваного бутового камня неправильной формы или постелис-</w:t>
      </w:r>
      <w:r>
        <w:rPr>
          <w:rFonts w:ascii="Times New Roman" w:hAnsi="Times New Roman" w:cs="Times New Roman"/>
          <w:spacing w:val="-1"/>
          <w:sz w:val="22"/>
          <w:szCs w:val="22"/>
        </w:rPr>
        <w:t>того камня, имеющего примерно параллельные плоскости. Наибо</w:t>
      </w:r>
      <w:r>
        <w:rPr>
          <w:rFonts w:ascii="Times New Roman" w:hAnsi="Times New Roman" w:cs="Times New Roman"/>
          <w:spacing w:val="-1"/>
          <w:sz w:val="22"/>
          <w:szCs w:val="22"/>
        </w:rPr>
        <w:softHyphen/>
      </w:r>
      <w:r>
        <w:rPr>
          <w:rFonts w:ascii="Times New Roman" w:hAnsi="Times New Roman" w:cs="Times New Roman"/>
          <w:spacing w:val="-2"/>
          <w:sz w:val="22"/>
          <w:szCs w:val="22"/>
        </w:rPr>
        <w:t>лее прочную и монолитную кладку дает камень постелистый. Буто</w:t>
      </w:r>
      <w:r>
        <w:rPr>
          <w:rFonts w:ascii="Times New Roman" w:hAnsi="Times New Roman" w:cs="Times New Roman"/>
          <w:spacing w:val="-2"/>
          <w:sz w:val="22"/>
          <w:szCs w:val="22"/>
        </w:rPr>
        <w:softHyphen/>
      </w:r>
      <w:r>
        <w:rPr>
          <w:rFonts w:ascii="Times New Roman" w:hAnsi="Times New Roman" w:cs="Times New Roman"/>
          <w:sz w:val="22"/>
          <w:szCs w:val="22"/>
        </w:rPr>
        <w:t>вая кладка ведется двумя способами: под лопатку и под залив.</w:t>
      </w:r>
    </w:p>
    <w:p w:rsidR="00DF153A" w:rsidRDefault="00DF153A">
      <w:pPr>
        <w:shd w:val="clear" w:color="auto" w:fill="FFFFFF"/>
        <w:spacing w:line="250" w:lineRule="exact"/>
        <w:ind w:firstLine="278"/>
        <w:jc w:val="both"/>
      </w:pPr>
      <w:r>
        <w:rPr>
          <w:rFonts w:ascii="Times New Roman" w:hAnsi="Times New Roman" w:cs="Times New Roman"/>
          <w:sz w:val="22"/>
          <w:szCs w:val="22"/>
        </w:rPr>
        <w:t xml:space="preserve">Кладка под лопатку (рис. 87) выполняется горизонтальными </w:t>
      </w:r>
      <w:r>
        <w:rPr>
          <w:rFonts w:ascii="Times New Roman" w:hAnsi="Times New Roman" w:cs="Times New Roman"/>
          <w:spacing w:val="-1"/>
          <w:sz w:val="22"/>
          <w:szCs w:val="22"/>
        </w:rPr>
        <w:t>рядами толщиной 25-30 см, кладка под залив — без выкладки вер</w:t>
      </w:r>
      <w:r>
        <w:rPr>
          <w:rFonts w:ascii="Times New Roman" w:hAnsi="Times New Roman" w:cs="Times New Roman"/>
          <w:spacing w:val="-1"/>
          <w:sz w:val="22"/>
          <w:szCs w:val="22"/>
        </w:rPr>
        <w:softHyphen/>
      </w:r>
      <w:r>
        <w:rPr>
          <w:rFonts w:ascii="Times New Roman" w:hAnsi="Times New Roman" w:cs="Times New Roman"/>
          <w:sz w:val="22"/>
          <w:szCs w:val="22"/>
        </w:rPr>
        <w:t>стовых лент и перевязки швов. Камни укладываются в траншее в распор или в опалубку слоями толщиной 15-20 см. Промежутки между камнями расщебениваются, уплотняются трамбовками и заливаются жидким цементным раствором.</w:t>
      </w:r>
    </w:p>
    <w:p w:rsidR="00DF153A" w:rsidRDefault="00DF153A">
      <w:pPr>
        <w:shd w:val="clear" w:color="auto" w:fill="FFFFFF"/>
        <w:spacing w:line="250" w:lineRule="exact"/>
        <w:ind w:right="5" w:firstLine="278"/>
        <w:jc w:val="both"/>
        <w:rPr>
          <w:rFonts w:ascii="Times New Roman" w:hAnsi="Times New Roman" w:cs="Times New Roman"/>
          <w:spacing w:val="-1"/>
          <w:sz w:val="22"/>
          <w:szCs w:val="22"/>
        </w:rPr>
      </w:pPr>
      <w:r>
        <w:rPr>
          <w:rFonts w:ascii="Times New Roman" w:hAnsi="Times New Roman" w:cs="Times New Roman"/>
          <w:sz w:val="22"/>
          <w:szCs w:val="22"/>
        </w:rPr>
        <w:t>Бутобетонная кладка является соединением бутовой кладки и бетона. Для нее пригоден любой, достаточно прочный и морозо</w:t>
      </w:r>
      <w:r>
        <w:rPr>
          <w:rFonts w:ascii="Times New Roman" w:hAnsi="Times New Roman" w:cs="Times New Roman"/>
          <w:sz w:val="22"/>
          <w:szCs w:val="22"/>
        </w:rPr>
        <w:softHyphen/>
        <w:t>стойкий камень с наибольшим размером не более 1/3 наименьше</w:t>
      </w:r>
      <w:r>
        <w:rPr>
          <w:rFonts w:ascii="Times New Roman" w:hAnsi="Times New Roman" w:cs="Times New Roman"/>
          <w:sz w:val="22"/>
          <w:szCs w:val="22"/>
        </w:rPr>
        <w:softHyphen/>
        <w:t>го измерения конструкции и не более 30 см. Камни размещаются слоями и должны быть окружены бетоном, соприкосновения кам</w:t>
      </w:r>
      <w:r>
        <w:rPr>
          <w:rFonts w:ascii="Times New Roman" w:hAnsi="Times New Roman" w:cs="Times New Roman"/>
          <w:sz w:val="22"/>
          <w:szCs w:val="22"/>
        </w:rPr>
        <w:softHyphen/>
      </w:r>
      <w:r>
        <w:rPr>
          <w:rFonts w:ascii="Times New Roman" w:hAnsi="Times New Roman" w:cs="Times New Roman"/>
          <w:spacing w:val="-2"/>
          <w:sz w:val="22"/>
          <w:szCs w:val="22"/>
        </w:rPr>
        <w:t>ней не допускаются. Бетон с заполнителем не более 30 мм. Бутобе</w:t>
      </w:r>
      <w:r>
        <w:rPr>
          <w:rFonts w:ascii="Times New Roman" w:hAnsi="Times New Roman" w:cs="Times New Roman"/>
          <w:spacing w:val="-2"/>
          <w:sz w:val="22"/>
          <w:szCs w:val="22"/>
        </w:rPr>
        <w:softHyphen/>
      </w:r>
      <w:r>
        <w:rPr>
          <w:rFonts w:ascii="Times New Roman" w:hAnsi="Times New Roman" w:cs="Times New Roman"/>
          <w:spacing w:val="-1"/>
          <w:sz w:val="22"/>
          <w:szCs w:val="22"/>
        </w:rPr>
        <w:t xml:space="preserve">тонная кладка ведется в опалубке или при устройстве фундамента, </w:t>
      </w:r>
    </w:p>
    <w:p w:rsidR="00DF153A" w:rsidRDefault="00DF153A">
      <w:pPr>
        <w:shd w:val="clear" w:color="auto" w:fill="FFFFFF"/>
        <w:spacing w:line="250" w:lineRule="exact"/>
        <w:ind w:right="5" w:firstLine="278"/>
        <w:jc w:val="both"/>
        <w:rPr>
          <w:rFonts w:ascii="Times New Roman" w:hAnsi="Times New Roman" w:cs="Times New Roman"/>
          <w:spacing w:val="-1"/>
          <w:sz w:val="22"/>
          <w:szCs w:val="22"/>
        </w:rPr>
      </w:pPr>
    </w:p>
    <w:p w:rsidR="00DF153A" w:rsidRPr="00261EC9" w:rsidRDefault="00DF153A">
      <w:pPr>
        <w:shd w:val="clear" w:color="auto" w:fill="FFFFFF"/>
        <w:spacing w:line="250" w:lineRule="exact"/>
        <w:ind w:right="5" w:firstLine="278"/>
        <w:jc w:val="both"/>
        <w:rPr>
          <w:rFonts w:ascii="Times New Roman" w:hAnsi="Times New Roman" w:cs="Times New Roman"/>
          <w:sz w:val="22"/>
          <w:szCs w:val="22"/>
        </w:rPr>
      </w:pPr>
    </w:p>
    <w:p w:rsidR="00DF153A" w:rsidRDefault="00DF153A">
      <w:pPr>
        <w:shd w:val="clear" w:color="auto" w:fill="FFFFFF"/>
        <w:spacing w:line="250" w:lineRule="exact"/>
        <w:ind w:right="5" w:firstLine="278"/>
        <w:jc w:val="both"/>
      </w:pPr>
      <w:r>
        <w:rPr>
          <w:rFonts w:ascii="Times New Roman" w:hAnsi="Times New Roman" w:cs="Times New Roman"/>
          <w:sz w:val="22"/>
          <w:szCs w:val="22"/>
        </w:rPr>
        <w:t>в плотных грунтах — в распор со стенками котлована.</w:t>
      </w:r>
    </w:p>
    <w:p w:rsidR="00DF153A" w:rsidRDefault="00DF153A" w:rsidP="00B361FF">
      <w:pPr>
        <w:shd w:val="clear" w:color="auto" w:fill="FFFFFF"/>
        <w:spacing w:line="250" w:lineRule="exact"/>
        <w:ind w:right="5"/>
        <w:jc w:val="both"/>
        <w:sectPr w:rsidR="00DF153A">
          <w:pgSz w:w="16834" w:h="11909" w:orient="landscape"/>
          <w:pgMar w:top="993" w:right="1424" w:bottom="360" w:left="1059" w:header="720" w:footer="720" w:gutter="0"/>
          <w:cols w:num="2" w:space="720" w:equalWidth="0">
            <w:col w:w="6398" w:space="1646"/>
            <w:col w:w="6307"/>
          </w:cols>
          <w:noEndnote/>
        </w:sectPr>
      </w:pPr>
    </w:p>
    <w:p w:rsidR="00DF153A" w:rsidRPr="00261EC9" w:rsidRDefault="00DF153A">
      <w:pPr>
        <w:shd w:val="clear" w:color="auto" w:fill="FFFFFF"/>
        <w:spacing w:line="250" w:lineRule="exact"/>
        <w:ind w:left="53" w:firstLine="293"/>
        <w:jc w:val="both"/>
        <w:rPr>
          <w:rFonts w:ascii="Times New Roman" w:hAnsi="Times New Roman" w:cs="Times New Roman"/>
          <w:sz w:val="22"/>
          <w:szCs w:val="22"/>
        </w:rPr>
      </w:pPr>
    </w:p>
    <w:p w:rsidR="00DF153A" w:rsidRPr="00261EC9" w:rsidRDefault="00DF153A">
      <w:pPr>
        <w:shd w:val="clear" w:color="auto" w:fill="FFFFFF"/>
        <w:spacing w:line="250" w:lineRule="exact"/>
        <w:ind w:left="53" w:firstLine="293"/>
        <w:jc w:val="both"/>
        <w:rPr>
          <w:rFonts w:ascii="Times New Roman" w:hAnsi="Times New Roman" w:cs="Times New Roman"/>
          <w:sz w:val="22"/>
          <w:szCs w:val="22"/>
        </w:rPr>
      </w:pPr>
    </w:p>
    <w:p w:rsidR="00DF153A" w:rsidRDefault="00DF153A">
      <w:pPr>
        <w:shd w:val="clear" w:color="auto" w:fill="FFFFFF"/>
        <w:spacing w:line="250" w:lineRule="exact"/>
        <w:ind w:left="53" w:firstLine="293"/>
        <w:jc w:val="both"/>
      </w:pPr>
      <w:r>
        <w:rPr>
          <w:noProof/>
        </w:rPr>
        <w:pict>
          <v:line id="_x0000_s1035" style="position:absolute;left:0;text-align:left;z-index:251657216;mso-position-horizontal-relative:margin" from="-1.2pt,-47.05pt" to="8.15pt,-47.05pt" o:allowincell="f" strokeweight=".5pt">
            <w10:wrap anchorx="margin"/>
          </v:line>
        </w:pict>
      </w:r>
      <w:r>
        <w:rPr>
          <w:rFonts w:ascii="Times New Roman" w:hAnsi="Times New Roman" w:cs="Times New Roman"/>
          <w:sz w:val="22"/>
          <w:szCs w:val="22"/>
        </w:rPr>
        <w:t>Главные достоинства бутобетонной кладки — возможность вести ее неквалифицированными рабочими, кладка получается прочнее бутовой, а по сравнению с бетоном дает существенную экономию цемента.</w:t>
      </w:r>
    </w:p>
    <w:p w:rsidR="00DF153A" w:rsidRDefault="00DF153A">
      <w:pPr>
        <w:shd w:val="clear" w:color="auto" w:fill="FFFFFF"/>
        <w:spacing w:before="5" w:line="250" w:lineRule="exact"/>
        <w:ind w:left="38" w:right="10" w:firstLine="293"/>
        <w:jc w:val="both"/>
      </w:pPr>
      <w:r>
        <w:rPr>
          <w:rFonts w:ascii="Times New Roman" w:hAnsi="Times New Roman" w:cs="Times New Roman"/>
          <w:sz w:val="22"/>
          <w:szCs w:val="22"/>
        </w:rPr>
        <w:t xml:space="preserve">Кровельные </w:t>
      </w:r>
      <w:r>
        <w:rPr>
          <w:rFonts w:ascii="Times New Roman" w:hAnsi="Times New Roman" w:cs="Times New Roman"/>
          <w:b/>
          <w:bCs/>
          <w:sz w:val="22"/>
          <w:szCs w:val="22"/>
        </w:rPr>
        <w:t xml:space="preserve">работы. </w:t>
      </w:r>
      <w:r>
        <w:rPr>
          <w:rFonts w:ascii="Times New Roman" w:hAnsi="Times New Roman" w:cs="Times New Roman"/>
          <w:sz w:val="22"/>
          <w:szCs w:val="22"/>
        </w:rPr>
        <w:t>При строительстве зданий, помимо уст</w:t>
      </w:r>
      <w:r>
        <w:rPr>
          <w:rFonts w:ascii="Times New Roman" w:hAnsi="Times New Roman" w:cs="Times New Roman"/>
          <w:sz w:val="22"/>
          <w:szCs w:val="22"/>
        </w:rPr>
        <w:softHyphen/>
        <w:t>ройства фундаментов, несущего каркаса, перегородок, перекры</w:t>
      </w:r>
      <w:r>
        <w:rPr>
          <w:rFonts w:ascii="Times New Roman" w:hAnsi="Times New Roman" w:cs="Times New Roman"/>
          <w:sz w:val="22"/>
          <w:szCs w:val="22"/>
        </w:rPr>
        <w:softHyphen/>
        <w:t>тий и других конструктивных элементов, выполняется обшир</w:t>
      </w:r>
      <w:r>
        <w:rPr>
          <w:rFonts w:ascii="Times New Roman" w:hAnsi="Times New Roman" w:cs="Times New Roman"/>
          <w:sz w:val="22"/>
          <w:szCs w:val="22"/>
        </w:rPr>
        <w:softHyphen/>
        <w:t>ный комплекс общестроительных и специальных работ, к кото</w:t>
      </w:r>
      <w:r>
        <w:rPr>
          <w:rFonts w:ascii="Times New Roman" w:hAnsi="Times New Roman" w:cs="Times New Roman"/>
          <w:sz w:val="22"/>
          <w:szCs w:val="22"/>
        </w:rPr>
        <w:softHyphen/>
        <w:t>рым можно отнести: работы по устройству кровли, покрытий полов, облицовке стен, штукатурные и малярные, обойные и стекольные, плотничные и столярные, санитарно-технические, электротехнические и др.</w:t>
      </w:r>
    </w:p>
    <w:p w:rsidR="00DF153A" w:rsidRDefault="00DF153A">
      <w:pPr>
        <w:shd w:val="clear" w:color="auto" w:fill="FFFFFF"/>
        <w:spacing w:line="250" w:lineRule="exact"/>
        <w:ind w:left="29" w:right="24" w:firstLine="288"/>
        <w:jc w:val="both"/>
      </w:pPr>
      <w:r>
        <w:rPr>
          <w:rFonts w:ascii="Times New Roman" w:hAnsi="Times New Roman" w:cs="Times New Roman"/>
          <w:i/>
          <w:iCs/>
          <w:spacing w:val="-1"/>
          <w:sz w:val="22"/>
          <w:szCs w:val="22"/>
        </w:rPr>
        <w:t xml:space="preserve">Кровля </w:t>
      </w:r>
      <w:r>
        <w:rPr>
          <w:rFonts w:ascii="Times New Roman" w:hAnsi="Times New Roman" w:cs="Times New Roman"/>
          <w:spacing w:val="-1"/>
          <w:sz w:val="22"/>
          <w:szCs w:val="22"/>
        </w:rPr>
        <w:t>— верхний водонепроницаемый и атмосферно-устойчи-</w:t>
      </w:r>
      <w:r>
        <w:rPr>
          <w:rFonts w:ascii="Times New Roman" w:hAnsi="Times New Roman" w:cs="Times New Roman"/>
          <w:sz w:val="22"/>
          <w:szCs w:val="22"/>
        </w:rPr>
        <w:t>вый покров крыши. Технология производства кровельных работ зависит от вида кровельного материала. Для кровли используют: рулонные материалы, асбестоцементные листы и плитку, черепи</w:t>
      </w:r>
      <w:r>
        <w:rPr>
          <w:rFonts w:ascii="Times New Roman" w:hAnsi="Times New Roman" w:cs="Times New Roman"/>
          <w:sz w:val="22"/>
          <w:szCs w:val="22"/>
        </w:rPr>
        <w:softHyphen/>
        <w:t>цу, листовую сталь, железобетонные плиты, покрытые на заводе синтетическими латексами, древесину и др.</w:t>
      </w:r>
    </w:p>
    <w:p w:rsidR="00DF153A" w:rsidRDefault="00DF153A">
      <w:pPr>
        <w:shd w:val="clear" w:color="auto" w:fill="FFFFFF"/>
        <w:spacing w:line="250" w:lineRule="exact"/>
        <w:ind w:left="19" w:right="34" w:firstLine="293"/>
        <w:jc w:val="both"/>
      </w:pPr>
      <w:r>
        <w:rPr>
          <w:rFonts w:ascii="Times New Roman" w:hAnsi="Times New Roman" w:cs="Times New Roman"/>
          <w:sz w:val="22"/>
          <w:szCs w:val="22"/>
        </w:rPr>
        <w:t>Широко применяются бесчердачные железобетонные кро</w:t>
      </w:r>
      <w:r>
        <w:rPr>
          <w:rFonts w:ascii="Times New Roman" w:hAnsi="Times New Roman" w:cs="Times New Roman"/>
          <w:sz w:val="22"/>
          <w:szCs w:val="22"/>
        </w:rPr>
        <w:softHyphen/>
        <w:t>вельные покрытия с рулонными коврами. Все рулонные материа</w:t>
      </w:r>
      <w:r>
        <w:rPr>
          <w:rFonts w:ascii="Times New Roman" w:hAnsi="Times New Roman" w:cs="Times New Roman"/>
          <w:sz w:val="22"/>
          <w:szCs w:val="22"/>
        </w:rPr>
        <w:softHyphen/>
      </w:r>
      <w:r>
        <w:rPr>
          <w:rFonts w:ascii="Times New Roman" w:hAnsi="Times New Roman" w:cs="Times New Roman"/>
          <w:spacing w:val="-1"/>
          <w:sz w:val="22"/>
          <w:szCs w:val="22"/>
        </w:rPr>
        <w:t>лы делятся на две группы: основные и безосновные. Основные ма</w:t>
      </w:r>
      <w:r>
        <w:rPr>
          <w:rFonts w:ascii="Times New Roman" w:hAnsi="Times New Roman" w:cs="Times New Roman"/>
          <w:spacing w:val="-1"/>
          <w:sz w:val="22"/>
          <w:szCs w:val="22"/>
        </w:rPr>
        <w:softHyphen/>
      </w:r>
      <w:r>
        <w:rPr>
          <w:rFonts w:ascii="Times New Roman" w:hAnsi="Times New Roman" w:cs="Times New Roman"/>
          <w:sz w:val="22"/>
          <w:szCs w:val="22"/>
        </w:rPr>
        <w:t>териалы бывают покровные (на картонной основе) и беспокров</w:t>
      </w:r>
      <w:r>
        <w:rPr>
          <w:rFonts w:ascii="Times New Roman" w:hAnsi="Times New Roman" w:cs="Times New Roman"/>
          <w:sz w:val="22"/>
          <w:szCs w:val="22"/>
        </w:rPr>
        <w:softHyphen/>
      </w:r>
      <w:r>
        <w:rPr>
          <w:rFonts w:ascii="Times New Roman" w:hAnsi="Times New Roman" w:cs="Times New Roman"/>
          <w:spacing w:val="-1"/>
          <w:sz w:val="22"/>
          <w:szCs w:val="22"/>
        </w:rPr>
        <w:t>ные, образуемые пропиткой кровельного картона мастикой. К пер</w:t>
      </w:r>
      <w:r>
        <w:rPr>
          <w:rFonts w:ascii="Times New Roman" w:hAnsi="Times New Roman" w:cs="Times New Roman"/>
          <w:spacing w:val="-1"/>
          <w:sz w:val="22"/>
          <w:szCs w:val="22"/>
        </w:rPr>
        <w:softHyphen/>
      </w:r>
      <w:r>
        <w:rPr>
          <w:rFonts w:ascii="Times New Roman" w:hAnsi="Times New Roman" w:cs="Times New Roman"/>
          <w:sz w:val="22"/>
          <w:szCs w:val="22"/>
        </w:rPr>
        <w:t>вым относятся рубероид, толь, ко вторым — пергамин.</w:t>
      </w:r>
    </w:p>
    <w:p w:rsidR="00DF153A" w:rsidRDefault="00DF153A">
      <w:pPr>
        <w:shd w:val="clear" w:color="auto" w:fill="FFFFFF"/>
        <w:spacing w:line="250" w:lineRule="exact"/>
        <w:ind w:right="38" w:firstLine="288"/>
        <w:jc w:val="both"/>
      </w:pPr>
      <w:r>
        <w:rPr>
          <w:rFonts w:ascii="Times New Roman" w:hAnsi="Times New Roman" w:cs="Times New Roman"/>
          <w:sz w:val="22"/>
          <w:szCs w:val="22"/>
        </w:rPr>
        <w:t>Безосновные материалы по виду вяжущего делятся на битум-но-резиновые, полимерные и битумно-полимерные. Полотни</w:t>
      </w:r>
      <w:r>
        <w:rPr>
          <w:rFonts w:ascii="Times New Roman" w:hAnsi="Times New Roman" w:cs="Times New Roman"/>
          <w:sz w:val="22"/>
          <w:szCs w:val="22"/>
        </w:rPr>
        <w:softHyphen/>
        <w:t>ща рулонных материалов располагаются внахлестку с учетом направления стока воды. Асбестоцементные волнистые листы крепятся к обрешетке из брусков или досок оцинкованными шу</w:t>
      </w:r>
      <w:r>
        <w:rPr>
          <w:rFonts w:ascii="Times New Roman" w:hAnsi="Times New Roman" w:cs="Times New Roman"/>
          <w:sz w:val="22"/>
          <w:szCs w:val="22"/>
        </w:rPr>
        <w:softHyphen/>
        <w:t>рупами с мягкими подкладными шайбами на замазке. Такая же технология устройства кровли из стеклопластмассовых кро</w:t>
      </w:r>
      <w:r>
        <w:rPr>
          <w:rFonts w:ascii="Times New Roman" w:hAnsi="Times New Roman" w:cs="Times New Roman"/>
          <w:sz w:val="22"/>
          <w:szCs w:val="22"/>
        </w:rPr>
        <w:softHyphen/>
      </w:r>
      <w:r>
        <w:rPr>
          <w:rFonts w:ascii="Times New Roman" w:hAnsi="Times New Roman" w:cs="Times New Roman"/>
          <w:spacing w:val="-2"/>
          <w:sz w:val="22"/>
          <w:szCs w:val="22"/>
        </w:rPr>
        <w:t>вельных листов. Кровля из асбестоцементных плиток применяется на крышах с уклоном более 50 %. Плитки укладываются по сплош</w:t>
      </w:r>
      <w:r>
        <w:rPr>
          <w:rFonts w:ascii="Times New Roman" w:hAnsi="Times New Roman" w:cs="Times New Roman"/>
          <w:spacing w:val="-2"/>
          <w:sz w:val="22"/>
          <w:szCs w:val="22"/>
        </w:rPr>
        <w:softHyphen/>
      </w:r>
      <w:r>
        <w:rPr>
          <w:rFonts w:ascii="Times New Roman" w:hAnsi="Times New Roman" w:cs="Times New Roman"/>
          <w:sz w:val="22"/>
          <w:szCs w:val="22"/>
        </w:rPr>
        <w:t>ному дощатому настилу или с зазорами между досками 10-20 мм. Укладка ведется в направлении от свеса крыши к коньку с напус</w:t>
      </w:r>
      <w:r>
        <w:rPr>
          <w:rFonts w:ascii="Times New Roman" w:hAnsi="Times New Roman" w:cs="Times New Roman"/>
          <w:sz w:val="22"/>
          <w:szCs w:val="22"/>
        </w:rPr>
        <w:softHyphen/>
        <w:t>ком на 60-100 мм вышележащего ряда на нижележащий. Конек и ребра крыши покрываются желобчатыми плитками. Черепич-</w:t>
      </w:r>
    </w:p>
    <w:p w:rsidR="00DF153A" w:rsidRDefault="00DF153A">
      <w:pPr>
        <w:shd w:val="clear" w:color="auto" w:fill="FFFFFF"/>
        <w:spacing w:before="5" w:line="250" w:lineRule="exact"/>
        <w:ind w:left="14"/>
        <w:jc w:val="both"/>
      </w:pPr>
      <w:r>
        <w:br w:type="column"/>
      </w:r>
      <w:r>
        <w:rPr>
          <w:rFonts w:ascii="Times New Roman" w:hAnsi="Times New Roman" w:cs="Times New Roman"/>
          <w:sz w:val="22"/>
          <w:szCs w:val="22"/>
        </w:rPr>
        <w:t>ные кровли применяются, в основном, в малоэтажном жилищ</w:t>
      </w:r>
      <w:r>
        <w:rPr>
          <w:rFonts w:ascii="Times New Roman" w:hAnsi="Times New Roman" w:cs="Times New Roman"/>
          <w:sz w:val="22"/>
          <w:szCs w:val="22"/>
        </w:rPr>
        <w:softHyphen/>
        <w:t>ном строительстве. Черепица может быть керамическая и цемен-тно-песчаная. Каждая черепица должна перекрывать нижележа</w:t>
      </w:r>
      <w:r>
        <w:rPr>
          <w:rFonts w:ascii="Times New Roman" w:hAnsi="Times New Roman" w:cs="Times New Roman"/>
          <w:sz w:val="22"/>
          <w:szCs w:val="22"/>
        </w:rPr>
        <w:softHyphen/>
        <w:t>щую на 2 см сбоку и на 6,5 см сверху.</w:t>
      </w:r>
    </w:p>
    <w:p w:rsidR="00DF153A" w:rsidRDefault="00DF153A">
      <w:pPr>
        <w:shd w:val="clear" w:color="auto" w:fill="FFFFFF"/>
        <w:spacing w:line="250" w:lineRule="exact"/>
        <w:ind w:left="10" w:firstLine="278"/>
        <w:jc w:val="both"/>
      </w:pPr>
      <w:r>
        <w:rPr>
          <w:rFonts w:ascii="Times New Roman" w:hAnsi="Times New Roman" w:cs="Times New Roman"/>
          <w:sz w:val="22"/>
          <w:szCs w:val="22"/>
        </w:rPr>
        <w:t>Кровля из листовой стали в связи с необходимостью экономии металла имеет ограниченное применение. Работы по устройству такой кровли состоят из заготовительных процессов и процесса покрытия крыши. Заготовительные процессы выполняются в мас</w:t>
      </w:r>
      <w:r>
        <w:rPr>
          <w:rFonts w:ascii="Times New Roman" w:hAnsi="Times New Roman" w:cs="Times New Roman"/>
          <w:sz w:val="22"/>
          <w:szCs w:val="22"/>
        </w:rPr>
        <w:softHyphen/>
        <w:t>терских и представляют собой сортировку и проолифовку листов, заготовку картин и деталей для покрытия различных элементов возводимого здания, изготовление водосточных труб.</w:t>
      </w:r>
    </w:p>
    <w:p w:rsidR="00DF153A" w:rsidRDefault="00DF153A">
      <w:pPr>
        <w:shd w:val="clear" w:color="auto" w:fill="FFFFFF"/>
        <w:spacing w:line="250" w:lineRule="exact"/>
        <w:ind w:left="5" w:right="5" w:firstLine="274"/>
        <w:jc w:val="both"/>
      </w:pPr>
      <w:r>
        <w:rPr>
          <w:rFonts w:ascii="Times New Roman" w:hAnsi="Times New Roman" w:cs="Times New Roman"/>
          <w:i/>
          <w:iCs/>
          <w:sz w:val="22"/>
          <w:szCs w:val="22"/>
        </w:rPr>
        <w:t xml:space="preserve">Картиной </w:t>
      </w:r>
      <w:r>
        <w:rPr>
          <w:rFonts w:ascii="Times New Roman" w:hAnsi="Times New Roman" w:cs="Times New Roman"/>
          <w:sz w:val="22"/>
          <w:szCs w:val="22"/>
        </w:rPr>
        <w:t>называются листы кровельной стали, соединенные между собой по короткой стороне одинарными или двойными ле</w:t>
      </w:r>
      <w:r>
        <w:rPr>
          <w:rFonts w:ascii="Times New Roman" w:hAnsi="Times New Roman" w:cs="Times New Roman"/>
          <w:sz w:val="22"/>
          <w:szCs w:val="22"/>
        </w:rPr>
        <w:softHyphen/>
        <w:t>жачими фальцами. Покрытие кровли осуществляется по деревян</w:t>
      </w:r>
      <w:r>
        <w:rPr>
          <w:rFonts w:ascii="Times New Roman" w:hAnsi="Times New Roman" w:cs="Times New Roman"/>
          <w:sz w:val="22"/>
          <w:szCs w:val="22"/>
        </w:rPr>
        <w:softHyphen/>
      </w:r>
      <w:r>
        <w:rPr>
          <w:rFonts w:ascii="Times New Roman" w:hAnsi="Times New Roman" w:cs="Times New Roman"/>
          <w:spacing w:val="-1"/>
          <w:sz w:val="22"/>
          <w:szCs w:val="22"/>
        </w:rPr>
        <w:t>ной обрешетке. Каждый костыль и крюк прибивают к настилу тре</w:t>
      </w:r>
      <w:r>
        <w:rPr>
          <w:rFonts w:ascii="Times New Roman" w:hAnsi="Times New Roman" w:cs="Times New Roman"/>
          <w:spacing w:val="-1"/>
          <w:sz w:val="22"/>
          <w:szCs w:val="22"/>
        </w:rPr>
        <w:softHyphen/>
      </w:r>
      <w:r>
        <w:rPr>
          <w:rFonts w:ascii="Times New Roman" w:hAnsi="Times New Roman" w:cs="Times New Roman"/>
          <w:sz w:val="22"/>
          <w:szCs w:val="22"/>
        </w:rPr>
        <w:t>мя гвоздями. Покрытие кровли листовой сталью начинается с уст</w:t>
      </w:r>
      <w:r>
        <w:rPr>
          <w:rFonts w:ascii="Times New Roman" w:hAnsi="Times New Roman" w:cs="Times New Roman"/>
          <w:sz w:val="22"/>
          <w:szCs w:val="22"/>
        </w:rPr>
        <w:softHyphen/>
        <w:t>ройства карнизных свесов. Водосточные трубы навешиваются в последнюю очередь и крепятся к стенам ухватами.</w:t>
      </w:r>
    </w:p>
    <w:p w:rsidR="00DF153A" w:rsidRDefault="00DF153A">
      <w:pPr>
        <w:shd w:val="clear" w:color="auto" w:fill="FFFFFF"/>
        <w:spacing w:line="250" w:lineRule="exact"/>
        <w:ind w:right="10" w:firstLine="283"/>
        <w:jc w:val="both"/>
      </w:pPr>
      <w:r>
        <w:rPr>
          <w:rFonts w:ascii="Times New Roman" w:hAnsi="Times New Roman" w:cs="Times New Roman"/>
          <w:b/>
          <w:bCs/>
          <w:sz w:val="22"/>
          <w:szCs w:val="22"/>
        </w:rPr>
        <w:t xml:space="preserve">Отделочные работы. </w:t>
      </w:r>
      <w:r>
        <w:rPr>
          <w:rFonts w:ascii="Times New Roman" w:hAnsi="Times New Roman" w:cs="Times New Roman"/>
          <w:sz w:val="22"/>
          <w:szCs w:val="22"/>
        </w:rPr>
        <w:t>К отделочным относятся штукатурные, малярные, обойные, облицовочные, стекольные работы и работы по устройству полов.</w:t>
      </w:r>
    </w:p>
    <w:p w:rsidR="00DF153A" w:rsidRDefault="00DF153A">
      <w:pPr>
        <w:shd w:val="clear" w:color="auto" w:fill="FFFFFF"/>
        <w:spacing w:line="250" w:lineRule="exact"/>
        <w:ind w:right="5" w:firstLine="274"/>
        <w:jc w:val="both"/>
      </w:pPr>
      <w:r>
        <w:rPr>
          <w:rFonts w:ascii="Times New Roman" w:hAnsi="Times New Roman" w:cs="Times New Roman"/>
          <w:sz w:val="22"/>
          <w:szCs w:val="22"/>
        </w:rPr>
        <w:t xml:space="preserve">Штукатурка поверхностей конструктивных элементов зданий </w:t>
      </w:r>
      <w:r>
        <w:rPr>
          <w:rFonts w:ascii="Times New Roman" w:hAnsi="Times New Roman" w:cs="Times New Roman"/>
          <w:spacing w:val="-1"/>
          <w:sz w:val="22"/>
          <w:szCs w:val="22"/>
        </w:rPr>
        <w:t xml:space="preserve">бывает мокрая, получаемая в результате нанесения на поверхность </w:t>
      </w:r>
      <w:r>
        <w:rPr>
          <w:rFonts w:ascii="Times New Roman" w:hAnsi="Times New Roman" w:cs="Times New Roman"/>
          <w:sz w:val="22"/>
          <w:szCs w:val="22"/>
        </w:rPr>
        <w:t>строительного раствора, и сухая, получаемая при облицовке по</w:t>
      </w:r>
      <w:r>
        <w:rPr>
          <w:rFonts w:ascii="Times New Roman" w:hAnsi="Times New Roman" w:cs="Times New Roman"/>
          <w:sz w:val="22"/>
          <w:szCs w:val="22"/>
        </w:rPr>
        <w:softHyphen/>
        <w:t>верхностей обшивочными листами. Строительный раствор нано</w:t>
      </w:r>
      <w:r>
        <w:rPr>
          <w:rFonts w:ascii="Times New Roman" w:hAnsi="Times New Roman" w:cs="Times New Roman"/>
          <w:sz w:val="22"/>
          <w:szCs w:val="22"/>
        </w:rPr>
        <w:softHyphen/>
        <w:t>сится на отделываемую поверхность слоями, образующими шту</w:t>
      </w:r>
      <w:r>
        <w:rPr>
          <w:rFonts w:ascii="Times New Roman" w:hAnsi="Times New Roman" w:cs="Times New Roman"/>
          <w:sz w:val="22"/>
          <w:szCs w:val="22"/>
        </w:rPr>
        <w:softHyphen/>
        <w:t>катурный намет. Мокрая штукатурка подразделяется на простую, улучшенную и высококачественную.</w:t>
      </w:r>
    </w:p>
    <w:p w:rsidR="00DF153A" w:rsidRDefault="00DF153A">
      <w:pPr>
        <w:shd w:val="clear" w:color="auto" w:fill="FFFFFF"/>
        <w:spacing w:line="250" w:lineRule="exact"/>
        <w:ind w:right="19" w:firstLine="283"/>
        <w:jc w:val="both"/>
      </w:pPr>
      <w:r>
        <w:rPr>
          <w:rFonts w:ascii="Times New Roman" w:hAnsi="Times New Roman" w:cs="Times New Roman"/>
          <w:sz w:val="22"/>
          <w:szCs w:val="22"/>
        </w:rPr>
        <w:t>Простая штукатурка наносится в два слоя: первый — обрызг, второй — грунт с разравниванием и затиркой.</w:t>
      </w:r>
    </w:p>
    <w:p w:rsidR="00DF153A" w:rsidRDefault="00DF153A">
      <w:pPr>
        <w:shd w:val="clear" w:color="auto" w:fill="FFFFFF"/>
        <w:spacing w:line="250" w:lineRule="exact"/>
        <w:ind w:left="5" w:right="14" w:firstLine="264"/>
        <w:jc w:val="both"/>
      </w:pPr>
      <w:r>
        <w:rPr>
          <w:rFonts w:ascii="Times New Roman" w:hAnsi="Times New Roman" w:cs="Times New Roman"/>
          <w:sz w:val="22"/>
          <w:szCs w:val="22"/>
        </w:rPr>
        <w:t>Улучшенная штукатурка выполняется из одного слоя об-рызга, одного или нескольких слоев грунта с его разравнива</w:t>
      </w:r>
      <w:r>
        <w:rPr>
          <w:rFonts w:ascii="Times New Roman" w:hAnsi="Times New Roman" w:cs="Times New Roman"/>
          <w:sz w:val="22"/>
          <w:szCs w:val="22"/>
        </w:rPr>
        <w:softHyphen/>
        <w:t>нием и выправкой, как правило, накрывочного слоя с разрав</w:t>
      </w:r>
      <w:r>
        <w:rPr>
          <w:rFonts w:ascii="Times New Roman" w:hAnsi="Times New Roman" w:cs="Times New Roman"/>
          <w:sz w:val="22"/>
          <w:szCs w:val="22"/>
        </w:rPr>
        <w:softHyphen/>
        <w:t>ниванием и затиркой.</w:t>
      </w:r>
    </w:p>
    <w:p w:rsidR="00DF153A" w:rsidRDefault="00DF153A">
      <w:pPr>
        <w:shd w:val="clear" w:color="auto" w:fill="FFFFFF"/>
        <w:spacing w:line="250" w:lineRule="exact"/>
        <w:ind w:left="5" w:right="5" w:firstLine="278"/>
        <w:jc w:val="both"/>
      </w:pPr>
      <w:r>
        <w:rPr>
          <w:rFonts w:ascii="Times New Roman" w:hAnsi="Times New Roman" w:cs="Times New Roman"/>
          <w:spacing w:val="-5"/>
          <w:sz w:val="22"/>
          <w:szCs w:val="22"/>
        </w:rPr>
        <w:t xml:space="preserve">Высококачественная штукатурка аналогична улучшенной, но она </w:t>
      </w:r>
      <w:r>
        <w:rPr>
          <w:rFonts w:ascii="Times New Roman" w:hAnsi="Times New Roman" w:cs="Times New Roman"/>
          <w:spacing w:val="-7"/>
          <w:sz w:val="22"/>
          <w:szCs w:val="22"/>
        </w:rPr>
        <w:t xml:space="preserve">наносится на поверхность по маякам и применяется при строительстве </w:t>
      </w:r>
      <w:r>
        <w:rPr>
          <w:rFonts w:ascii="Times New Roman" w:hAnsi="Times New Roman" w:cs="Times New Roman"/>
          <w:spacing w:val="-8"/>
          <w:sz w:val="22"/>
          <w:szCs w:val="22"/>
        </w:rPr>
        <w:t>монументальных зданий. Перед нанесением раствора на оштукатурива-</w:t>
      </w:r>
    </w:p>
    <w:p w:rsidR="00DF153A" w:rsidRDefault="00DF153A">
      <w:pPr>
        <w:shd w:val="clear" w:color="auto" w:fill="FFFFFF"/>
        <w:spacing w:line="250" w:lineRule="exact"/>
        <w:ind w:left="5" w:right="5" w:firstLine="278"/>
        <w:jc w:val="both"/>
        <w:sectPr w:rsidR="00DF153A">
          <w:type w:val="continuous"/>
          <w:pgSz w:w="16834" w:h="11909" w:orient="landscape"/>
          <w:pgMar w:top="360" w:right="1496" w:bottom="360" w:left="1054" w:header="720" w:footer="720" w:gutter="0"/>
          <w:cols w:num="2" w:space="720" w:equalWidth="0">
            <w:col w:w="6364" w:space="1613"/>
            <w:col w:w="6307"/>
          </w:cols>
          <w:noEndnote/>
        </w:sectPr>
      </w:pPr>
    </w:p>
    <w:p w:rsidR="00DF153A" w:rsidRDefault="00DF153A">
      <w:pPr>
        <w:spacing w:before="178" w:line="1" w:lineRule="exact"/>
        <w:rPr>
          <w:rFonts w:ascii="Times New Roman" w:hAnsi="Times New Roman" w:cs="Times New Roman"/>
          <w:sz w:val="2"/>
          <w:szCs w:val="2"/>
        </w:rPr>
      </w:pPr>
    </w:p>
    <w:p w:rsidR="00DF153A" w:rsidRDefault="00DF153A">
      <w:pPr>
        <w:shd w:val="clear" w:color="auto" w:fill="FFFFFF"/>
        <w:spacing w:line="250" w:lineRule="exact"/>
        <w:ind w:left="5" w:right="5" w:firstLine="278"/>
        <w:jc w:val="both"/>
        <w:sectPr w:rsidR="00DF153A">
          <w:type w:val="continuous"/>
          <w:pgSz w:w="16834" w:h="11909" w:orient="landscape"/>
          <w:pgMar w:top="360" w:right="1040" w:bottom="360" w:left="1039" w:header="720" w:footer="720" w:gutter="0"/>
          <w:cols w:space="60"/>
          <w:noEndnote/>
        </w:sectPr>
      </w:pPr>
    </w:p>
    <w:p w:rsidR="00DF153A" w:rsidRDefault="00DF153A">
      <w:pPr>
        <w:shd w:val="clear" w:color="auto" w:fill="FFFFFF"/>
        <w:spacing w:before="53"/>
      </w:pPr>
      <w:r>
        <w:t>240</w:t>
      </w:r>
    </w:p>
    <w:p w:rsidR="00DF153A" w:rsidRDefault="00DF153A">
      <w:pPr>
        <w:shd w:val="clear" w:color="auto" w:fill="FFFFFF"/>
      </w:pPr>
      <w:r>
        <w:br w:type="column"/>
      </w:r>
      <w:r>
        <w:rPr>
          <w:rFonts w:ascii="Times New Roman" w:hAnsi="Times New Roman" w:cs="Times New Roman"/>
          <w:sz w:val="22"/>
          <w:szCs w:val="22"/>
        </w:rPr>
        <w:t>241</w:t>
      </w:r>
    </w:p>
    <w:p w:rsidR="00DF153A" w:rsidRDefault="00DF153A">
      <w:pPr>
        <w:shd w:val="clear" w:color="auto" w:fill="FFFFFF"/>
        <w:sectPr w:rsidR="00DF153A">
          <w:type w:val="continuous"/>
          <w:pgSz w:w="16834" w:h="11909" w:orient="landscape"/>
          <w:pgMar w:top="360" w:right="1040" w:bottom="360" w:left="1039" w:header="720" w:footer="720" w:gutter="0"/>
          <w:cols w:num="2" w:space="720" w:equalWidth="0">
            <w:col w:w="720" w:space="13315"/>
            <w:col w:w="720"/>
          </w:cols>
          <w:noEndnote/>
        </w:sectPr>
      </w:pPr>
    </w:p>
    <w:p w:rsidR="00DF153A" w:rsidRDefault="00DF153A">
      <w:pPr>
        <w:framePr w:h="5764" w:hSpace="38" w:wrap="notBeside" w:vAnchor="text" w:hAnchor="margin" w:x="-282" w:y="4235"/>
        <w:rPr>
          <w:rFonts w:ascii="Times New Roman" w:hAnsi="Times New Roman" w:cs="Times New Roman"/>
          <w:sz w:val="24"/>
          <w:szCs w:val="24"/>
        </w:rPr>
      </w:pPr>
      <w:r w:rsidRPr="00D257E3">
        <w:rPr>
          <w:rFonts w:ascii="Times New Roman" w:hAnsi="Times New Roman" w:cs="Times New Roman"/>
          <w:sz w:val="24"/>
          <w:szCs w:val="24"/>
        </w:rPr>
        <w:pict>
          <v:shape id="_x0000_i1169" type="#_x0000_t75" style="width:347.25pt;height:285.75pt">
            <v:imagedata r:id="rId154" o:title=""/>
          </v:shape>
        </w:pict>
      </w:r>
    </w:p>
    <w:p w:rsidR="00DF153A" w:rsidRDefault="00DF153A">
      <w:pPr>
        <w:shd w:val="clear" w:color="auto" w:fill="FFFFFF"/>
        <w:spacing w:line="250" w:lineRule="exact"/>
        <w:jc w:val="both"/>
      </w:pPr>
      <w:r>
        <w:rPr>
          <w:rFonts w:ascii="Times New Roman" w:hAnsi="Times New Roman" w:cs="Times New Roman"/>
          <w:spacing w:val="-7"/>
          <w:sz w:val="22"/>
          <w:szCs w:val="22"/>
        </w:rPr>
        <w:t>емую поверхность ее смачивают водой. Обрызг наносится жидким ра</w:t>
      </w:r>
      <w:r>
        <w:rPr>
          <w:rFonts w:ascii="Times New Roman" w:hAnsi="Times New Roman" w:cs="Times New Roman"/>
          <w:spacing w:val="-7"/>
          <w:sz w:val="22"/>
          <w:szCs w:val="22"/>
        </w:rPr>
        <w:softHyphen/>
      </w:r>
      <w:r>
        <w:rPr>
          <w:rFonts w:ascii="Times New Roman" w:hAnsi="Times New Roman" w:cs="Times New Roman"/>
          <w:spacing w:val="-5"/>
          <w:sz w:val="22"/>
          <w:szCs w:val="22"/>
        </w:rPr>
        <w:t>створом, толщиной 5-9 мм и не разравнивается. Грунт наносится тол</w:t>
      </w:r>
      <w:r>
        <w:rPr>
          <w:rFonts w:ascii="Times New Roman" w:hAnsi="Times New Roman" w:cs="Times New Roman"/>
          <w:spacing w:val="-5"/>
          <w:sz w:val="22"/>
          <w:szCs w:val="22"/>
        </w:rPr>
        <w:softHyphen/>
      </w:r>
      <w:r>
        <w:rPr>
          <w:rFonts w:ascii="Times New Roman" w:hAnsi="Times New Roman" w:cs="Times New Roman"/>
          <w:spacing w:val="-11"/>
          <w:sz w:val="22"/>
          <w:szCs w:val="22"/>
        </w:rPr>
        <w:t>щиной 5-12 мм, после того как начинает затвердевать. Каждый слой грун</w:t>
      </w:r>
      <w:r>
        <w:rPr>
          <w:rFonts w:ascii="Times New Roman" w:hAnsi="Times New Roman" w:cs="Times New Roman"/>
          <w:spacing w:val="-11"/>
          <w:sz w:val="22"/>
          <w:szCs w:val="22"/>
        </w:rPr>
        <w:softHyphen/>
      </w:r>
      <w:r>
        <w:rPr>
          <w:rFonts w:ascii="Times New Roman" w:hAnsi="Times New Roman" w:cs="Times New Roman"/>
          <w:spacing w:val="-6"/>
          <w:sz w:val="22"/>
          <w:szCs w:val="22"/>
        </w:rPr>
        <w:t>та разравнивается и уплотняется с помощью малок, полутерков и пра</w:t>
      </w:r>
      <w:r>
        <w:rPr>
          <w:rFonts w:ascii="Times New Roman" w:hAnsi="Times New Roman" w:cs="Times New Roman"/>
          <w:spacing w:val="-6"/>
          <w:sz w:val="22"/>
          <w:szCs w:val="22"/>
        </w:rPr>
        <w:softHyphen/>
        <w:t xml:space="preserve">вил. Накрывка наносится толщиной до 2 мм по выровненному грунту </w:t>
      </w:r>
      <w:r>
        <w:rPr>
          <w:rFonts w:ascii="Times New Roman" w:hAnsi="Times New Roman" w:cs="Times New Roman"/>
          <w:spacing w:val="-7"/>
          <w:sz w:val="22"/>
          <w:szCs w:val="22"/>
        </w:rPr>
        <w:t>после схватывания всех его слоев. Наносят раствор на оштукатуривае</w:t>
      </w:r>
      <w:r>
        <w:rPr>
          <w:rFonts w:ascii="Times New Roman" w:hAnsi="Times New Roman" w:cs="Times New Roman"/>
          <w:spacing w:val="-7"/>
          <w:sz w:val="22"/>
          <w:szCs w:val="22"/>
        </w:rPr>
        <w:softHyphen/>
      </w:r>
      <w:r>
        <w:rPr>
          <w:rFonts w:ascii="Times New Roman" w:hAnsi="Times New Roman" w:cs="Times New Roman"/>
          <w:spacing w:val="-5"/>
          <w:sz w:val="22"/>
          <w:szCs w:val="22"/>
        </w:rPr>
        <w:t xml:space="preserve">мую поверхность либо вручную, либо механизированным способом. </w:t>
      </w:r>
      <w:r>
        <w:rPr>
          <w:rFonts w:ascii="Times New Roman" w:hAnsi="Times New Roman" w:cs="Times New Roman"/>
          <w:spacing w:val="-9"/>
          <w:sz w:val="22"/>
          <w:szCs w:val="22"/>
        </w:rPr>
        <w:t>Сухая штукатурка изготавливается в виде гипсовых или древесноволок</w:t>
      </w:r>
      <w:r>
        <w:rPr>
          <w:rFonts w:ascii="Times New Roman" w:hAnsi="Times New Roman" w:cs="Times New Roman"/>
          <w:spacing w:val="-9"/>
          <w:sz w:val="22"/>
          <w:szCs w:val="22"/>
        </w:rPr>
        <w:softHyphen/>
      </w:r>
      <w:r>
        <w:rPr>
          <w:rFonts w:ascii="Times New Roman" w:hAnsi="Times New Roman" w:cs="Times New Roman"/>
          <w:spacing w:val="-8"/>
          <w:sz w:val="22"/>
          <w:szCs w:val="22"/>
        </w:rPr>
        <w:t>нистых листов и используется для отделки внутренних закрытых поме</w:t>
      </w:r>
      <w:r>
        <w:rPr>
          <w:rFonts w:ascii="Times New Roman" w:hAnsi="Times New Roman" w:cs="Times New Roman"/>
          <w:spacing w:val="-8"/>
          <w:sz w:val="22"/>
          <w:szCs w:val="22"/>
        </w:rPr>
        <w:softHyphen/>
        <w:t xml:space="preserve">щений, где влажность воздуха не превышает 50 %. Виды и конструкция </w:t>
      </w:r>
      <w:r>
        <w:rPr>
          <w:rFonts w:ascii="Times New Roman" w:hAnsi="Times New Roman" w:cs="Times New Roman"/>
          <w:spacing w:val="-10"/>
          <w:sz w:val="22"/>
          <w:szCs w:val="22"/>
        </w:rPr>
        <w:t xml:space="preserve">штукатурного инструмента для мокрой штукатурки показаны на рис. 88. </w:t>
      </w:r>
      <w:r>
        <w:rPr>
          <w:rFonts w:ascii="Times New Roman" w:hAnsi="Times New Roman" w:cs="Times New Roman"/>
          <w:b/>
          <w:bCs/>
          <w:spacing w:val="-2"/>
          <w:sz w:val="22"/>
          <w:szCs w:val="22"/>
        </w:rPr>
        <w:t xml:space="preserve">Малярные работы. </w:t>
      </w:r>
      <w:r>
        <w:rPr>
          <w:rFonts w:ascii="Times New Roman" w:hAnsi="Times New Roman" w:cs="Times New Roman"/>
          <w:spacing w:val="-2"/>
          <w:sz w:val="22"/>
          <w:szCs w:val="22"/>
        </w:rPr>
        <w:t>К малярным работам относится процесс ок</w:t>
      </w:r>
      <w:r>
        <w:rPr>
          <w:rFonts w:ascii="Times New Roman" w:hAnsi="Times New Roman" w:cs="Times New Roman"/>
          <w:spacing w:val="-2"/>
          <w:sz w:val="22"/>
          <w:szCs w:val="22"/>
        </w:rPr>
        <w:softHyphen/>
      </w:r>
      <w:r>
        <w:rPr>
          <w:rFonts w:ascii="Times New Roman" w:hAnsi="Times New Roman" w:cs="Times New Roman"/>
          <w:sz w:val="22"/>
          <w:szCs w:val="22"/>
        </w:rPr>
        <w:t>раски поверхностей окрасочными составами. Малярные работы завершают цикл общестроительных и специальных работ. После их выполнения разрешается только отделка чистых полов и уста</w:t>
      </w:r>
      <w:r>
        <w:rPr>
          <w:rFonts w:ascii="Times New Roman" w:hAnsi="Times New Roman" w:cs="Times New Roman"/>
          <w:sz w:val="22"/>
          <w:szCs w:val="22"/>
        </w:rPr>
        <w:softHyphen/>
        <w:t>новка осветительной арматуры.</w:t>
      </w:r>
    </w:p>
    <w:p w:rsidR="00DF153A" w:rsidRDefault="00DF153A">
      <w:pPr>
        <w:shd w:val="clear" w:color="auto" w:fill="FFFFFF"/>
        <w:spacing w:before="29" w:line="250" w:lineRule="exact"/>
        <w:ind w:left="14" w:right="19" w:firstLine="283"/>
        <w:jc w:val="both"/>
      </w:pPr>
      <w:r>
        <w:br w:type="column"/>
      </w:r>
      <w:r>
        <w:rPr>
          <w:rFonts w:ascii="Times New Roman" w:hAnsi="Times New Roman" w:cs="Times New Roman"/>
          <w:sz w:val="22"/>
          <w:szCs w:val="22"/>
        </w:rPr>
        <w:t>Окрасочные составы — это смесь красителя и связующих ве</w:t>
      </w:r>
      <w:r>
        <w:rPr>
          <w:rFonts w:ascii="Times New Roman" w:hAnsi="Times New Roman" w:cs="Times New Roman"/>
          <w:sz w:val="22"/>
          <w:szCs w:val="22"/>
        </w:rPr>
        <w:softHyphen/>
        <w:t>ществ. Они делятся на водные (клеевые, известковые, силикат</w:t>
      </w:r>
      <w:r>
        <w:rPr>
          <w:rFonts w:ascii="Times New Roman" w:hAnsi="Times New Roman" w:cs="Times New Roman"/>
          <w:sz w:val="22"/>
          <w:szCs w:val="22"/>
        </w:rPr>
        <w:softHyphen/>
        <w:t>ные) и неводные (масляные, эмалевые, эмульсионные, синтети</w:t>
      </w:r>
      <w:r>
        <w:rPr>
          <w:rFonts w:ascii="Times New Roman" w:hAnsi="Times New Roman" w:cs="Times New Roman"/>
          <w:sz w:val="22"/>
          <w:szCs w:val="22"/>
        </w:rPr>
        <w:softHyphen/>
        <w:t>ческие). Красители, приготовленные в виде тонко измельченно</w:t>
      </w:r>
      <w:r>
        <w:rPr>
          <w:rFonts w:ascii="Times New Roman" w:hAnsi="Times New Roman" w:cs="Times New Roman"/>
          <w:sz w:val="22"/>
          <w:szCs w:val="22"/>
        </w:rPr>
        <w:softHyphen/>
        <w:t xml:space="preserve">го порошка, называются </w:t>
      </w:r>
      <w:r>
        <w:rPr>
          <w:rFonts w:ascii="Times New Roman" w:hAnsi="Times New Roman" w:cs="Times New Roman"/>
          <w:i/>
          <w:iCs/>
          <w:sz w:val="22"/>
          <w:szCs w:val="22"/>
        </w:rPr>
        <w:t xml:space="preserve">пигментами. </w:t>
      </w:r>
      <w:r>
        <w:rPr>
          <w:rFonts w:ascii="Times New Roman" w:hAnsi="Times New Roman" w:cs="Times New Roman"/>
          <w:sz w:val="22"/>
          <w:szCs w:val="22"/>
        </w:rPr>
        <w:t>Пигменты нерастворимы в воде и органических растворителях (масло, спирт, скипидар), но способны равномерно смешиваться с ними. Малярные рабо</w:t>
      </w:r>
      <w:r>
        <w:rPr>
          <w:rFonts w:ascii="Times New Roman" w:hAnsi="Times New Roman" w:cs="Times New Roman"/>
          <w:sz w:val="22"/>
          <w:szCs w:val="22"/>
        </w:rPr>
        <w:softHyphen/>
        <w:t>ты подразделяются на операции по подготовке поверхности под окраску и собственно окраску поверхностей. Подготовка повер</w:t>
      </w:r>
      <w:r>
        <w:rPr>
          <w:rFonts w:ascii="Times New Roman" w:hAnsi="Times New Roman" w:cs="Times New Roman"/>
          <w:sz w:val="22"/>
          <w:szCs w:val="22"/>
        </w:rPr>
        <w:softHyphen/>
        <w:t>хности под окраску включает в себя следующие операции:</w:t>
      </w:r>
    </w:p>
    <w:p w:rsidR="00DF153A" w:rsidRDefault="00DF153A">
      <w:pPr>
        <w:shd w:val="clear" w:color="auto" w:fill="FFFFFF"/>
        <w:spacing w:line="250" w:lineRule="exact"/>
        <w:ind w:left="298"/>
      </w:pPr>
      <w:r>
        <w:rPr>
          <w:rFonts w:ascii="Times New Roman" w:hAnsi="Times New Roman" w:cs="Times New Roman"/>
          <w:spacing w:val="-2"/>
          <w:sz w:val="22"/>
          <w:szCs w:val="22"/>
        </w:rPr>
        <w:t>очистку поверхности (скребками, пескоструйными аппаратами);</w:t>
      </w:r>
    </w:p>
    <w:p w:rsidR="00DF153A" w:rsidRDefault="00DF153A">
      <w:pPr>
        <w:shd w:val="clear" w:color="auto" w:fill="FFFFFF"/>
        <w:spacing w:line="250" w:lineRule="exact"/>
        <w:ind w:left="293"/>
      </w:pPr>
      <w:r>
        <w:rPr>
          <w:rFonts w:ascii="Times New Roman" w:hAnsi="Times New Roman" w:cs="Times New Roman"/>
          <w:sz w:val="22"/>
          <w:szCs w:val="22"/>
        </w:rPr>
        <w:t>проолифливание поверхности;</w:t>
      </w:r>
    </w:p>
    <w:p w:rsidR="00DF153A" w:rsidRDefault="00DF153A">
      <w:pPr>
        <w:shd w:val="clear" w:color="auto" w:fill="FFFFFF"/>
        <w:spacing w:line="250" w:lineRule="exact"/>
        <w:ind w:left="14" w:right="19" w:firstLine="283"/>
        <w:jc w:val="both"/>
      </w:pPr>
      <w:r>
        <w:rPr>
          <w:rFonts w:ascii="Times New Roman" w:hAnsi="Times New Roman" w:cs="Times New Roman"/>
          <w:sz w:val="22"/>
          <w:szCs w:val="22"/>
        </w:rPr>
        <w:t>огрунтовку поверхности, заключающуюся в ее сглаживании и заделке пор специальными составами — грунтовками;</w:t>
      </w:r>
    </w:p>
    <w:p w:rsidR="00DF153A" w:rsidRDefault="00DF153A">
      <w:pPr>
        <w:shd w:val="clear" w:color="auto" w:fill="FFFFFF"/>
        <w:spacing w:line="250" w:lineRule="exact"/>
        <w:ind w:left="5" w:right="24" w:firstLine="278"/>
        <w:jc w:val="both"/>
      </w:pPr>
      <w:r>
        <w:rPr>
          <w:rFonts w:ascii="Times New Roman" w:hAnsi="Times New Roman" w:cs="Times New Roman"/>
          <w:sz w:val="22"/>
          <w:szCs w:val="22"/>
        </w:rPr>
        <w:t>подмазку поверхности, представляющую собой заполнение шпаклевочными составами предварительно огрунтованных от</w:t>
      </w:r>
      <w:r>
        <w:rPr>
          <w:rFonts w:ascii="Times New Roman" w:hAnsi="Times New Roman" w:cs="Times New Roman"/>
          <w:sz w:val="22"/>
          <w:szCs w:val="22"/>
        </w:rPr>
        <w:softHyphen/>
        <w:t>дельных мест;</w:t>
      </w:r>
    </w:p>
    <w:p w:rsidR="00DF153A" w:rsidRDefault="00DF153A">
      <w:pPr>
        <w:shd w:val="clear" w:color="auto" w:fill="FFFFFF"/>
        <w:spacing w:line="250" w:lineRule="exact"/>
        <w:ind w:left="10" w:right="24" w:firstLine="278"/>
        <w:jc w:val="both"/>
      </w:pPr>
      <w:r>
        <w:rPr>
          <w:rFonts w:ascii="Times New Roman" w:hAnsi="Times New Roman" w:cs="Times New Roman"/>
          <w:sz w:val="22"/>
          <w:szCs w:val="22"/>
        </w:rPr>
        <w:t>шпаклевание поверхности, заключающееся в нанесении сплош</w:t>
      </w:r>
      <w:r>
        <w:rPr>
          <w:rFonts w:ascii="Times New Roman" w:hAnsi="Times New Roman" w:cs="Times New Roman"/>
          <w:sz w:val="22"/>
          <w:szCs w:val="22"/>
        </w:rPr>
        <w:softHyphen/>
        <w:t>ного слоя шпаклевки (специальной пасты) для получения гладкой поверхности под покраску;</w:t>
      </w:r>
    </w:p>
    <w:p w:rsidR="00DF153A" w:rsidRDefault="00DF153A">
      <w:pPr>
        <w:shd w:val="clear" w:color="auto" w:fill="FFFFFF"/>
        <w:spacing w:line="250" w:lineRule="exact"/>
        <w:ind w:left="10" w:right="19" w:firstLine="278"/>
        <w:jc w:val="both"/>
      </w:pPr>
      <w:r>
        <w:rPr>
          <w:rFonts w:ascii="Times New Roman" w:hAnsi="Times New Roman" w:cs="Times New Roman"/>
          <w:sz w:val="22"/>
          <w:szCs w:val="22"/>
        </w:rPr>
        <w:t>шлифовку поверхности, это обработка мест подмазки или сплошной шпаклевки шлифовальными машинами, пемзой или шкуркой до получения гладкой поверхности.</w:t>
      </w:r>
    </w:p>
    <w:p w:rsidR="00DF153A" w:rsidRDefault="00DF153A">
      <w:pPr>
        <w:shd w:val="clear" w:color="auto" w:fill="FFFFFF"/>
        <w:spacing w:line="250" w:lineRule="exact"/>
        <w:ind w:right="24" w:firstLine="288"/>
        <w:jc w:val="both"/>
      </w:pPr>
      <w:r>
        <w:rPr>
          <w:rFonts w:ascii="Times New Roman" w:hAnsi="Times New Roman" w:cs="Times New Roman"/>
          <w:sz w:val="22"/>
          <w:szCs w:val="22"/>
        </w:rPr>
        <w:t>После выполнения всех подготовительных операций прово</w:t>
      </w:r>
      <w:r>
        <w:rPr>
          <w:rFonts w:ascii="Times New Roman" w:hAnsi="Times New Roman" w:cs="Times New Roman"/>
          <w:sz w:val="22"/>
          <w:szCs w:val="22"/>
        </w:rPr>
        <w:softHyphen/>
        <w:t>дится окраска поверхности либо вручную малярным инстру</w:t>
      </w:r>
      <w:r>
        <w:rPr>
          <w:rFonts w:ascii="Times New Roman" w:hAnsi="Times New Roman" w:cs="Times New Roman"/>
          <w:sz w:val="22"/>
          <w:szCs w:val="22"/>
        </w:rPr>
        <w:softHyphen/>
        <w:t>ментом, либо с помощью электро- или ручных краскопультов и окрасочных агрегатов. Для качественного выполнения ма</w:t>
      </w:r>
      <w:r>
        <w:rPr>
          <w:rFonts w:ascii="Times New Roman" w:hAnsi="Times New Roman" w:cs="Times New Roman"/>
          <w:sz w:val="22"/>
          <w:szCs w:val="22"/>
        </w:rPr>
        <w:softHyphen/>
        <w:t>лярных работ необходимо пользоваться кистями соответству</w:t>
      </w:r>
      <w:r>
        <w:rPr>
          <w:rFonts w:ascii="Times New Roman" w:hAnsi="Times New Roman" w:cs="Times New Roman"/>
          <w:sz w:val="22"/>
          <w:szCs w:val="22"/>
        </w:rPr>
        <w:softHyphen/>
        <w:t>ющего назначения (рис. 89).</w:t>
      </w:r>
    </w:p>
    <w:p w:rsidR="00DF153A" w:rsidRDefault="00DF153A">
      <w:pPr>
        <w:shd w:val="clear" w:color="auto" w:fill="FFFFFF"/>
        <w:spacing w:before="163" w:line="288" w:lineRule="exact"/>
        <w:ind w:left="2064" w:hanging="1872"/>
      </w:pPr>
      <w:r>
        <w:rPr>
          <w:rFonts w:ascii="Times New Roman" w:hAnsi="Times New Roman" w:cs="Times New Roman"/>
          <w:b/>
          <w:bCs/>
          <w:i/>
          <w:iCs/>
          <w:sz w:val="22"/>
          <w:szCs w:val="22"/>
        </w:rPr>
        <w:t>6.3, Техника безопасности при производстве кровельных и отделочных работ</w:t>
      </w:r>
    </w:p>
    <w:p w:rsidR="00DF153A" w:rsidRDefault="00DF153A">
      <w:pPr>
        <w:shd w:val="clear" w:color="auto" w:fill="FFFFFF"/>
        <w:spacing w:before="168" w:line="250" w:lineRule="exact"/>
        <w:ind w:left="10" w:right="24" w:firstLine="274"/>
        <w:jc w:val="both"/>
      </w:pPr>
      <w:r>
        <w:rPr>
          <w:rFonts w:ascii="Times New Roman" w:hAnsi="Times New Roman" w:cs="Times New Roman"/>
          <w:spacing w:val="-1"/>
          <w:sz w:val="22"/>
          <w:szCs w:val="22"/>
        </w:rPr>
        <w:t>К кровельным работам предъявляются те же требования по тех</w:t>
      </w:r>
      <w:r>
        <w:rPr>
          <w:rFonts w:ascii="Times New Roman" w:hAnsi="Times New Roman" w:cs="Times New Roman"/>
          <w:spacing w:val="-1"/>
          <w:sz w:val="22"/>
          <w:szCs w:val="22"/>
        </w:rPr>
        <w:softHyphen/>
      </w:r>
      <w:r>
        <w:rPr>
          <w:rFonts w:ascii="Times New Roman" w:hAnsi="Times New Roman" w:cs="Times New Roman"/>
          <w:sz w:val="22"/>
          <w:szCs w:val="22"/>
        </w:rPr>
        <w:t>нике безопасности, что и к другим работам, выполняемым на вы</w:t>
      </w:r>
      <w:r>
        <w:rPr>
          <w:rFonts w:ascii="Times New Roman" w:hAnsi="Times New Roman" w:cs="Times New Roman"/>
          <w:sz w:val="22"/>
          <w:szCs w:val="22"/>
        </w:rPr>
        <w:softHyphen/>
        <w:t>соте. Дополнительные сложности обусловливаются тем, что люди перемещаются на скатах кровли, выполненной в виде решетки.</w:t>
      </w:r>
    </w:p>
    <w:p w:rsidR="00DF153A" w:rsidRDefault="00DF153A">
      <w:pPr>
        <w:shd w:val="clear" w:color="auto" w:fill="FFFFFF"/>
        <w:spacing w:before="274"/>
        <w:jc w:val="right"/>
      </w:pPr>
      <w:r>
        <w:rPr>
          <w:spacing w:val="-12"/>
        </w:rPr>
        <w:t>243</w:t>
      </w:r>
    </w:p>
    <w:p w:rsidR="00DF153A" w:rsidRDefault="00DF153A">
      <w:pPr>
        <w:shd w:val="clear" w:color="auto" w:fill="FFFFFF"/>
        <w:spacing w:before="274"/>
        <w:jc w:val="right"/>
        <w:sectPr w:rsidR="00DF153A">
          <w:pgSz w:w="16834" w:h="11909" w:orient="landscape"/>
          <w:pgMar w:top="955" w:right="1123" w:bottom="360" w:left="1407" w:header="720" w:footer="720" w:gutter="0"/>
          <w:cols w:num="2" w:space="720" w:equalWidth="0">
            <w:col w:w="6326" w:space="1613"/>
            <w:col w:w="6364"/>
          </w:cols>
          <w:noEndnote/>
        </w:sectPr>
      </w:pPr>
    </w:p>
    <w:p w:rsidR="00DF153A" w:rsidRDefault="00DF153A">
      <w:pPr>
        <w:framePr w:h="6428" w:hSpace="38" w:wrap="notBeside" w:vAnchor="text" w:hAnchor="margin" w:x="-364" w:y="1"/>
        <w:rPr>
          <w:rFonts w:ascii="Times New Roman" w:hAnsi="Times New Roman" w:cs="Times New Roman"/>
          <w:sz w:val="24"/>
          <w:szCs w:val="24"/>
        </w:rPr>
      </w:pPr>
      <w:r w:rsidRPr="00D257E3">
        <w:rPr>
          <w:rFonts w:ascii="Times New Roman" w:hAnsi="Times New Roman" w:cs="Times New Roman"/>
          <w:sz w:val="24"/>
          <w:szCs w:val="24"/>
        </w:rPr>
        <w:pict>
          <v:shape id="_x0000_i1170" type="#_x0000_t75" style="width:346.5pt;height:321.75pt">
            <v:imagedata r:id="rId155" o:title=""/>
          </v:shape>
        </w:pict>
      </w:r>
    </w:p>
    <w:p w:rsidR="00DF153A" w:rsidRDefault="00DF153A">
      <w:pPr>
        <w:shd w:val="clear" w:color="auto" w:fill="FFFFFF"/>
        <w:spacing w:before="149" w:line="250" w:lineRule="exact"/>
        <w:ind w:left="5" w:firstLine="293"/>
        <w:jc w:val="both"/>
      </w:pPr>
      <w:r>
        <w:rPr>
          <w:rFonts w:ascii="Times New Roman" w:hAnsi="Times New Roman" w:cs="Times New Roman"/>
          <w:sz w:val="22"/>
          <w:szCs w:val="22"/>
        </w:rPr>
        <w:t>До начала работ необходимо установить достаточность и на</w:t>
      </w:r>
      <w:r>
        <w:rPr>
          <w:rFonts w:ascii="Times New Roman" w:hAnsi="Times New Roman" w:cs="Times New Roman"/>
          <w:sz w:val="22"/>
          <w:szCs w:val="22"/>
        </w:rPr>
        <w:softHyphen/>
        <w:t>дежность креплений стропил, обрешетки и парапетов. При отсут</w:t>
      </w:r>
      <w:r>
        <w:rPr>
          <w:rFonts w:ascii="Times New Roman" w:hAnsi="Times New Roman" w:cs="Times New Roman"/>
          <w:sz w:val="22"/>
          <w:szCs w:val="22"/>
        </w:rPr>
        <w:softHyphen/>
        <w:t>ствии парапетов по контуру кровли устраиваются временные ог</w:t>
      </w:r>
      <w:r>
        <w:rPr>
          <w:rFonts w:ascii="Times New Roman" w:hAnsi="Times New Roman" w:cs="Times New Roman"/>
          <w:sz w:val="22"/>
          <w:szCs w:val="22"/>
        </w:rPr>
        <w:softHyphen/>
        <w:t>раждения высотой 1 м с бортовыми досками. На крышах с круты</w:t>
      </w:r>
      <w:r>
        <w:rPr>
          <w:rFonts w:ascii="Times New Roman" w:hAnsi="Times New Roman" w:cs="Times New Roman"/>
          <w:sz w:val="22"/>
          <w:szCs w:val="22"/>
        </w:rPr>
        <w:softHyphen/>
        <w:t>ми скатами рабочие должны пользоваться стремянками и быть в нескользящей обуви. Стремянки должны быть шириной не менее 300 м, с нашитыми планками, приспособленными для надежного закрепления на наклонных поверхностях. Необходимо следить, чтобы материалы и инструменты не могли соскользнуть с крыши, а также чтобы с нее не стекала мастика. Разогрев мастики и обра</w:t>
      </w:r>
      <w:r>
        <w:rPr>
          <w:rFonts w:ascii="Times New Roman" w:hAnsi="Times New Roman" w:cs="Times New Roman"/>
          <w:sz w:val="22"/>
          <w:szCs w:val="22"/>
        </w:rPr>
        <w:softHyphen/>
        <w:t>ботка кровельных материалов открытым огнем на крыше или чер</w:t>
      </w:r>
      <w:r>
        <w:rPr>
          <w:rFonts w:ascii="Times New Roman" w:hAnsi="Times New Roman" w:cs="Times New Roman"/>
          <w:sz w:val="22"/>
          <w:szCs w:val="22"/>
        </w:rPr>
        <w:softHyphen/>
        <w:t>даке недопустимы.</w:t>
      </w:r>
    </w:p>
    <w:p w:rsidR="00DF153A" w:rsidRDefault="00DF153A">
      <w:pPr>
        <w:shd w:val="clear" w:color="auto" w:fill="FFFFFF"/>
        <w:spacing w:before="240"/>
      </w:pPr>
      <w:r>
        <w:rPr>
          <w:spacing w:val="-9"/>
        </w:rPr>
        <w:t>244</w:t>
      </w:r>
    </w:p>
    <w:p w:rsidR="00DF153A" w:rsidRDefault="00DF153A">
      <w:pPr>
        <w:shd w:val="clear" w:color="auto" w:fill="FFFFFF"/>
        <w:spacing w:before="355" w:line="250" w:lineRule="exact"/>
        <w:ind w:left="10" w:right="10" w:firstLine="283"/>
        <w:jc w:val="both"/>
      </w:pPr>
      <w:r>
        <w:br w:type="column"/>
      </w:r>
      <w:r>
        <w:rPr>
          <w:rFonts w:ascii="Times New Roman" w:hAnsi="Times New Roman" w:cs="Times New Roman"/>
          <w:sz w:val="22"/>
          <w:szCs w:val="22"/>
        </w:rPr>
        <w:t>Перед окончанием смены все материалы и инструменты уби</w:t>
      </w:r>
      <w:r>
        <w:rPr>
          <w:rFonts w:ascii="Times New Roman" w:hAnsi="Times New Roman" w:cs="Times New Roman"/>
          <w:sz w:val="22"/>
          <w:szCs w:val="22"/>
        </w:rPr>
        <w:softHyphen/>
        <w:t>раются с крыши и надежно закрепляются. До выполнения отде</w:t>
      </w:r>
      <w:r>
        <w:rPr>
          <w:rFonts w:ascii="Times New Roman" w:hAnsi="Times New Roman" w:cs="Times New Roman"/>
          <w:sz w:val="22"/>
          <w:szCs w:val="22"/>
        </w:rPr>
        <w:softHyphen/>
        <w:t>лочных работ для устранения сквозняков должны быть заполне</w:t>
      </w:r>
      <w:r>
        <w:rPr>
          <w:rFonts w:ascii="Times New Roman" w:hAnsi="Times New Roman" w:cs="Times New Roman"/>
          <w:sz w:val="22"/>
          <w:szCs w:val="22"/>
        </w:rPr>
        <w:softHyphen/>
        <w:t>ны и остеклены оконные проемы, навешены двери.</w:t>
      </w:r>
    </w:p>
    <w:p w:rsidR="00DF153A" w:rsidRDefault="00DF153A">
      <w:pPr>
        <w:shd w:val="clear" w:color="auto" w:fill="FFFFFF"/>
        <w:spacing w:line="250" w:lineRule="exact"/>
        <w:ind w:left="10" w:right="10" w:firstLine="278"/>
        <w:jc w:val="both"/>
      </w:pPr>
      <w:r>
        <w:rPr>
          <w:rFonts w:ascii="Times New Roman" w:hAnsi="Times New Roman" w:cs="Times New Roman"/>
          <w:spacing w:val="-1"/>
          <w:sz w:val="22"/>
          <w:szCs w:val="22"/>
        </w:rPr>
        <w:t>Для нарезки стекол выделяется отдельное помещение, при пере</w:t>
      </w:r>
      <w:r>
        <w:rPr>
          <w:rFonts w:ascii="Times New Roman" w:hAnsi="Times New Roman" w:cs="Times New Roman"/>
          <w:spacing w:val="-1"/>
          <w:sz w:val="22"/>
          <w:szCs w:val="22"/>
        </w:rPr>
        <w:softHyphen/>
      </w:r>
      <w:r>
        <w:rPr>
          <w:rFonts w:ascii="Times New Roman" w:hAnsi="Times New Roman" w:cs="Times New Roman"/>
          <w:sz w:val="22"/>
          <w:szCs w:val="22"/>
        </w:rPr>
        <w:t>косе стекол должны применяться специальные приспособления, устраняющие возможность порезов.</w:t>
      </w:r>
    </w:p>
    <w:p w:rsidR="00DF153A" w:rsidRDefault="00DF153A">
      <w:pPr>
        <w:shd w:val="clear" w:color="auto" w:fill="FFFFFF"/>
        <w:spacing w:line="250" w:lineRule="exact"/>
        <w:ind w:left="5" w:right="19" w:firstLine="283"/>
        <w:jc w:val="both"/>
      </w:pPr>
      <w:r>
        <w:rPr>
          <w:rFonts w:ascii="Times New Roman" w:hAnsi="Times New Roman" w:cs="Times New Roman"/>
          <w:sz w:val="22"/>
          <w:szCs w:val="22"/>
        </w:rPr>
        <w:t>Штукатурные работы ведутся с подмостей, стремянок, инвен</w:t>
      </w:r>
      <w:r>
        <w:rPr>
          <w:rFonts w:ascii="Times New Roman" w:hAnsi="Times New Roman" w:cs="Times New Roman"/>
          <w:sz w:val="22"/>
          <w:szCs w:val="22"/>
        </w:rPr>
        <w:softHyphen/>
        <w:t>тарных столиков, а наружные работы с лесов, люлек и т.п.</w:t>
      </w:r>
    </w:p>
    <w:p w:rsidR="00DF153A" w:rsidRDefault="00DF153A">
      <w:pPr>
        <w:shd w:val="clear" w:color="auto" w:fill="FFFFFF"/>
        <w:spacing w:line="250" w:lineRule="exact"/>
        <w:ind w:right="10" w:firstLine="283"/>
        <w:jc w:val="both"/>
      </w:pPr>
      <w:r>
        <w:rPr>
          <w:rFonts w:ascii="Times New Roman" w:hAnsi="Times New Roman" w:cs="Times New Roman"/>
          <w:sz w:val="22"/>
          <w:szCs w:val="22"/>
        </w:rPr>
        <w:t>Внутренняя переносная временная электропроводка должна быть рассчитана на напряжение 36 В. Сушить штукатурку жа</w:t>
      </w:r>
      <w:r>
        <w:rPr>
          <w:rFonts w:ascii="Times New Roman" w:hAnsi="Times New Roman" w:cs="Times New Roman"/>
          <w:sz w:val="22"/>
          <w:szCs w:val="22"/>
        </w:rPr>
        <w:softHyphen/>
        <w:t>ровнями, паяльными лампами и открытым огнем категоричес</w:t>
      </w:r>
      <w:r>
        <w:rPr>
          <w:rFonts w:ascii="Times New Roman" w:hAnsi="Times New Roman" w:cs="Times New Roman"/>
          <w:sz w:val="22"/>
          <w:szCs w:val="22"/>
        </w:rPr>
        <w:softHyphen/>
        <w:t>ки запрещается. Калориферные установки укрываются сплош</w:t>
      </w:r>
      <w:r>
        <w:rPr>
          <w:rFonts w:ascii="Times New Roman" w:hAnsi="Times New Roman" w:cs="Times New Roman"/>
          <w:sz w:val="22"/>
          <w:szCs w:val="22"/>
        </w:rPr>
        <w:softHyphen/>
        <w:t>ными кожухами и сетками. При выполнении малярных, обой</w:t>
      </w:r>
      <w:r>
        <w:rPr>
          <w:rFonts w:ascii="Times New Roman" w:hAnsi="Times New Roman" w:cs="Times New Roman"/>
          <w:sz w:val="22"/>
          <w:szCs w:val="22"/>
        </w:rPr>
        <w:softHyphen/>
        <w:t>ных, штукатурных работ, работ по устройству полов, наклейке покрытий выделяются вредные примеси от летучих растворите</w:t>
      </w:r>
      <w:r>
        <w:rPr>
          <w:rFonts w:ascii="Times New Roman" w:hAnsi="Times New Roman" w:cs="Times New Roman"/>
          <w:sz w:val="22"/>
          <w:szCs w:val="22"/>
        </w:rPr>
        <w:softHyphen/>
        <w:t>лей, пигментов и т.п. Поэтому помещения, где производятся эти работы, должны проветриваться или в них должна устраивать</w:t>
      </w:r>
      <w:r>
        <w:rPr>
          <w:rFonts w:ascii="Times New Roman" w:hAnsi="Times New Roman" w:cs="Times New Roman"/>
          <w:sz w:val="22"/>
          <w:szCs w:val="22"/>
        </w:rPr>
        <w:softHyphen/>
        <w:t>ся искусственная вентиляция, но без сквозняков. Рабочие обес</w:t>
      </w:r>
      <w:r>
        <w:rPr>
          <w:rFonts w:ascii="Times New Roman" w:hAnsi="Times New Roman" w:cs="Times New Roman"/>
          <w:sz w:val="22"/>
          <w:szCs w:val="22"/>
        </w:rPr>
        <w:softHyphen/>
        <w:t>печиваются респираторами, защитными очками и комбинезо</w:t>
      </w:r>
      <w:r>
        <w:rPr>
          <w:rFonts w:ascii="Times New Roman" w:hAnsi="Times New Roman" w:cs="Times New Roman"/>
          <w:sz w:val="22"/>
          <w:szCs w:val="22"/>
        </w:rPr>
        <w:softHyphen/>
        <w:t>нами. В помещении, окрашиваемом масляными красками, ра</w:t>
      </w:r>
      <w:r>
        <w:rPr>
          <w:rFonts w:ascii="Times New Roman" w:hAnsi="Times New Roman" w:cs="Times New Roman"/>
          <w:sz w:val="22"/>
          <w:szCs w:val="22"/>
        </w:rPr>
        <w:softHyphen/>
        <w:t>бочие не должны находиться более 4 ч.</w:t>
      </w:r>
    </w:p>
    <w:p w:rsidR="00DF153A" w:rsidRDefault="00DF153A">
      <w:pPr>
        <w:shd w:val="clear" w:color="auto" w:fill="FFFFFF"/>
        <w:spacing w:line="250" w:lineRule="exact"/>
        <w:ind w:right="19" w:firstLine="283"/>
        <w:jc w:val="both"/>
      </w:pPr>
      <w:r>
        <w:rPr>
          <w:rFonts w:ascii="Times New Roman" w:hAnsi="Times New Roman" w:cs="Times New Roman"/>
          <w:sz w:val="22"/>
          <w:szCs w:val="22"/>
        </w:rPr>
        <w:t>Особое внимание нужно обращать на соблюдение правил тех</w:t>
      </w:r>
      <w:r>
        <w:rPr>
          <w:rFonts w:ascii="Times New Roman" w:hAnsi="Times New Roman" w:cs="Times New Roman"/>
          <w:sz w:val="22"/>
          <w:szCs w:val="22"/>
        </w:rPr>
        <w:softHyphen/>
        <w:t>ники безопасности при работе с синтетическими красками и лака</w:t>
      </w:r>
      <w:r>
        <w:rPr>
          <w:rFonts w:ascii="Times New Roman" w:hAnsi="Times New Roman" w:cs="Times New Roman"/>
          <w:sz w:val="22"/>
          <w:szCs w:val="22"/>
        </w:rPr>
        <w:softHyphen/>
        <w:t>ми, которые выделяют не только вредные, но и огнеопасные лету</w:t>
      </w:r>
      <w:r>
        <w:rPr>
          <w:rFonts w:ascii="Times New Roman" w:hAnsi="Times New Roman" w:cs="Times New Roman"/>
          <w:sz w:val="22"/>
          <w:szCs w:val="22"/>
        </w:rPr>
        <w:softHyphen/>
        <w:t>чие вещества.</w:t>
      </w:r>
    </w:p>
    <w:p w:rsidR="00DF153A" w:rsidRDefault="00DF153A">
      <w:pPr>
        <w:shd w:val="clear" w:color="auto" w:fill="FFFFFF"/>
        <w:spacing w:line="250" w:lineRule="exact"/>
        <w:ind w:right="19" w:firstLine="274"/>
        <w:jc w:val="both"/>
      </w:pPr>
      <w:r>
        <w:rPr>
          <w:rFonts w:ascii="Times New Roman" w:hAnsi="Times New Roman" w:cs="Times New Roman"/>
          <w:sz w:val="22"/>
          <w:szCs w:val="22"/>
        </w:rPr>
        <w:t>Хранить перхлорвиниловые и кремнийорганические мате</w:t>
      </w:r>
      <w:r>
        <w:rPr>
          <w:rFonts w:ascii="Times New Roman" w:hAnsi="Times New Roman" w:cs="Times New Roman"/>
          <w:sz w:val="22"/>
          <w:szCs w:val="22"/>
        </w:rPr>
        <w:softHyphen/>
        <w:t>риалы, а также растворители разрешается только в специаль</w:t>
      </w:r>
      <w:r>
        <w:rPr>
          <w:rFonts w:ascii="Times New Roman" w:hAnsi="Times New Roman" w:cs="Times New Roman"/>
          <w:sz w:val="22"/>
          <w:szCs w:val="22"/>
        </w:rPr>
        <w:softHyphen/>
        <w:t>ных закрытых помещениях в стандартной таре, имеющей пробки. Открывать емкости инструментом, опасным в отно</w:t>
      </w:r>
      <w:r>
        <w:rPr>
          <w:rFonts w:ascii="Times New Roman" w:hAnsi="Times New Roman" w:cs="Times New Roman"/>
          <w:sz w:val="22"/>
          <w:szCs w:val="22"/>
        </w:rPr>
        <w:softHyphen/>
        <w:t>шении искрообразования, запрещается. При работе с легко</w:t>
      </w:r>
      <w:r>
        <w:rPr>
          <w:rFonts w:ascii="Times New Roman" w:hAnsi="Times New Roman" w:cs="Times New Roman"/>
          <w:sz w:val="22"/>
          <w:szCs w:val="22"/>
        </w:rPr>
        <w:softHyphen/>
        <w:t>воспламеняющимися красками и лаками нельзя курить и пользоваться открытым огнем. Электропроводка в помеще</w:t>
      </w:r>
      <w:r>
        <w:rPr>
          <w:rFonts w:ascii="Times New Roman" w:hAnsi="Times New Roman" w:cs="Times New Roman"/>
          <w:sz w:val="22"/>
          <w:szCs w:val="22"/>
        </w:rPr>
        <w:softHyphen/>
        <w:t>нии, где ведутся малярные работы, должна быть обесточена. При наклейке синтетических пленок и обоев, работе с едкими ла</w:t>
      </w:r>
      <w:r>
        <w:rPr>
          <w:rFonts w:ascii="Times New Roman" w:hAnsi="Times New Roman" w:cs="Times New Roman"/>
          <w:sz w:val="22"/>
          <w:szCs w:val="22"/>
        </w:rPr>
        <w:softHyphen/>
        <w:t>ками, облицовке стен или наклейке покрытий полов с использо</w:t>
      </w:r>
      <w:r>
        <w:rPr>
          <w:rFonts w:ascii="Times New Roman" w:hAnsi="Times New Roman" w:cs="Times New Roman"/>
          <w:sz w:val="22"/>
          <w:szCs w:val="22"/>
        </w:rPr>
        <w:softHyphen/>
        <w:t>ванием полимерцементных и горячих мастик рабочие должны</w:t>
      </w:r>
    </w:p>
    <w:p w:rsidR="00DF153A" w:rsidRDefault="00DF153A">
      <w:pPr>
        <w:shd w:val="clear" w:color="auto" w:fill="FFFFFF"/>
        <w:spacing w:before="178"/>
        <w:jc w:val="right"/>
      </w:pPr>
      <w:r>
        <w:rPr>
          <w:spacing w:val="-13"/>
        </w:rPr>
        <w:t>245</w:t>
      </w:r>
    </w:p>
    <w:p w:rsidR="00DF153A" w:rsidRDefault="00DF153A">
      <w:pPr>
        <w:shd w:val="clear" w:color="auto" w:fill="FFFFFF"/>
        <w:spacing w:before="178"/>
        <w:jc w:val="right"/>
        <w:sectPr w:rsidR="00DF153A">
          <w:pgSz w:w="16834" w:h="11909" w:orient="landscape"/>
          <w:pgMar w:top="919" w:right="1008" w:bottom="360" w:left="1372" w:header="720" w:footer="720" w:gutter="0"/>
          <w:cols w:num="2" w:space="720" w:equalWidth="0">
            <w:col w:w="6350" w:space="1757"/>
            <w:col w:w="6345"/>
          </w:cols>
          <w:noEndnote/>
        </w:sectPr>
      </w:pPr>
    </w:p>
    <w:p w:rsidR="00DF153A" w:rsidRDefault="00DF153A">
      <w:pPr>
        <w:shd w:val="clear" w:color="auto" w:fill="FFFFFF"/>
        <w:spacing w:line="250" w:lineRule="exact"/>
        <w:jc w:val="both"/>
        <w:rPr>
          <w:rFonts w:ascii="Times New Roman" w:hAnsi="Times New Roman" w:cs="Times New Roman"/>
          <w:sz w:val="22"/>
          <w:szCs w:val="22"/>
        </w:rPr>
      </w:pPr>
    </w:p>
    <w:p w:rsidR="00DF153A" w:rsidRDefault="00DF153A">
      <w:pPr>
        <w:shd w:val="clear" w:color="auto" w:fill="FFFFFF"/>
        <w:spacing w:line="250" w:lineRule="exact"/>
        <w:jc w:val="both"/>
        <w:rPr>
          <w:rFonts w:ascii="Times New Roman" w:hAnsi="Times New Roman" w:cs="Times New Roman"/>
          <w:sz w:val="22"/>
          <w:szCs w:val="22"/>
        </w:rPr>
      </w:pPr>
    </w:p>
    <w:p w:rsidR="00DF153A" w:rsidRDefault="00DF153A">
      <w:pPr>
        <w:shd w:val="clear" w:color="auto" w:fill="FFFFFF"/>
        <w:spacing w:line="250" w:lineRule="exact"/>
        <w:jc w:val="both"/>
        <w:rPr>
          <w:rFonts w:ascii="Times New Roman" w:hAnsi="Times New Roman" w:cs="Times New Roman"/>
          <w:sz w:val="22"/>
          <w:szCs w:val="22"/>
        </w:rPr>
      </w:pPr>
    </w:p>
    <w:p w:rsidR="00DF153A" w:rsidRDefault="00DF153A">
      <w:pPr>
        <w:shd w:val="clear" w:color="auto" w:fill="FFFFFF"/>
        <w:spacing w:line="250" w:lineRule="exact"/>
        <w:jc w:val="both"/>
        <w:rPr>
          <w:rFonts w:ascii="Times New Roman" w:hAnsi="Times New Roman" w:cs="Times New Roman"/>
          <w:sz w:val="22"/>
          <w:szCs w:val="22"/>
        </w:rPr>
      </w:pPr>
    </w:p>
    <w:p w:rsidR="00DF153A" w:rsidRDefault="00DF153A">
      <w:pPr>
        <w:shd w:val="clear" w:color="auto" w:fill="FFFFFF"/>
        <w:spacing w:line="250" w:lineRule="exact"/>
        <w:jc w:val="both"/>
      </w:pPr>
      <w:r>
        <w:rPr>
          <w:rFonts w:ascii="Times New Roman" w:hAnsi="Times New Roman" w:cs="Times New Roman"/>
          <w:sz w:val="22"/>
          <w:szCs w:val="22"/>
        </w:rPr>
        <w:t>пользоваться перчатками или рукавицами, защитными очка</w:t>
      </w:r>
      <w:r>
        <w:rPr>
          <w:rFonts w:ascii="Times New Roman" w:hAnsi="Times New Roman" w:cs="Times New Roman"/>
          <w:sz w:val="22"/>
          <w:szCs w:val="22"/>
        </w:rPr>
        <w:softHyphen/>
        <w:t>ми и респираторами. Горячие мастики готовятся в специаль</w:t>
      </w:r>
      <w:r>
        <w:rPr>
          <w:rFonts w:ascii="Times New Roman" w:hAnsi="Times New Roman" w:cs="Times New Roman"/>
          <w:sz w:val="22"/>
          <w:szCs w:val="22"/>
        </w:rPr>
        <w:softHyphen/>
        <w:t>ных котлах, размещаемых не ближе 25 м от сгораемых объек</w:t>
      </w:r>
      <w:r>
        <w:rPr>
          <w:rFonts w:ascii="Times New Roman" w:hAnsi="Times New Roman" w:cs="Times New Roman"/>
          <w:sz w:val="22"/>
          <w:szCs w:val="22"/>
        </w:rPr>
        <w:softHyphen/>
        <w:t>тов. Для защиты от ожогов рабочим выдается брезентовая спе</w:t>
      </w:r>
      <w:r>
        <w:rPr>
          <w:rFonts w:ascii="Times New Roman" w:hAnsi="Times New Roman" w:cs="Times New Roman"/>
          <w:sz w:val="22"/>
          <w:szCs w:val="22"/>
        </w:rPr>
        <w:softHyphen/>
        <w:t>цодежда. Разогретые мастики доставляются на рабочие места в конусообразных бочках с плотными крышками, заполнен</w:t>
      </w:r>
      <w:r>
        <w:rPr>
          <w:rFonts w:ascii="Times New Roman" w:hAnsi="Times New Roman" w:cs="Times New Roman"/>
          <w:sz w:val="22"/>
          <w:szCs w:val="22"/>
        </w:rPr>
        <w:softHyphen/>
        <w:t>ные не более чем на 3/4 вместимости.</w:t>
      </w:r>
    </w:p>
    <w:p w:rsidR="00DF153A" w:rsidRDefault="00DF153A">
      <w:pPr>
        <w:shd w:val="clear" w:color="auto" w:fill="FFFFFF"/>
        <w:spacing w:line="250" w:lineRule="exact"/>
        <w:ind w:right="5" w:firstLine="283"/>
        <w:jc w:val="both"/>
      </w:pPr>
      <w:r>
        <w:rPr>
          <w:rFonts w:ascii="Times New Roman" w:hAnsi="Times New Roman" w:cs="Times New Roman"/>
          <w:spacing w:val="-1"/>
          <w:sz w:val="22"/>
          <w:szCs w:val="22"/>
        </w:rPr>
        <w:t>На всех рабочих местах должны быть вывешены плакаты с пра</w:t>
      </w:r>
      <w:r>
        <w:rPr>
          <w:rFonts w:ascii="Times New Roman" w:hAnsi="Times New Roman" w:cs="Times New Roman"/>
          <w:spacing w:val="-1"/>
          <w:sz w:val="22"/>
          <w:szCs w:val="22"/>
        </w:rPr>
        <w:softHyphen/>
      </w:r>
      <w:r>
        <w:rPr>
          <w:rFonts w:ascii="Times New Roman" w:hAnsi="Times New Roman" w:cs="Times New Roman"/>
          <w:sz w:val="22"/>
          <w:szCs w:val="22"/>
        </w:rPr>
        <w:t>вилами техники безопасности, должны быть аптечки с набором медикаментов и перевязочных средств.</w:t>
      </w:r>
    </w:p>
    <w:p w:rsidR="00DF153A" w:rsidRDefault="00DF153A">
      <w:pPr>
        <w:shd w:val="clear" w:color="auto" w:fill="FFFFFF"/>
        <w:spacing w:before="398"/>
        <w:ind w:left="3542"/>
      </w:pPr>
      <w:r>
        <w:br w:type="column"/>
      </w:r>
      <w:r>
        <w:rPr>
          <w:b/>
          <w:bCs/>
          <w:spacing w:val="71"/>
          <w:w w:val="78"/>
          <w:sz w:val="2"/>
          <w:szCs w:val="2"/>
        </w:rPr>
        <w:t>-■•■:■■■</w:t>
      </w:r>
    </w:p>
    <w:p w:rsidR="00DF153A" w:rsidRDefault="00DF153A">
      <w:pPr>
        <w:shd w:val="clear" w:color="auto" w:fill="FFFFFF"/>
        <w:spacing w:before="370" w:line="470" w:lineRule="exact"/>
        <w:ind w:left="67"/>
      </w:pPr>
      <w:r>
        <w:rPr>
          <w:rFonts w:ascii="Times New Roman" w:hAnsi="Times New Roman" w:cs="Times New Roman"/>
          <w:sz w:val="30"/>
          <w:szCs w:val="30"/>
          <w:u w:val="single"/>
        </w:rPr>
        <w:t xml:space="preserve">Глава 7 </w:t>
      </w:r>
      <w:r>
        <w:rPr>
          <w:rFonts w:ascii="Times New Roman" w:hAnsi="Times New Roman" w:cs="Times New Roman"/>
          <w:b/>
          <w:bCs/>
          <w:sz w:val="22"/>
          <w:szCs w:val="22"/>
        </w:rPr>
        <w:t>Сметы, планирование, учет и отчетность</w:t>
      </w:r>
    </w:p>
    <w:p w:rsidR="00DF153A" w:rsidRDefault="00DF153A">
      <w:pPr>
        <w:shd w:val="clear" w:color="auto" w:fill="FFFFFF"/>
        <w:spacing w:before="331"/>
        <w:ind w:left="2554"/>
      </w:pPr>
      <w:r>
        <w:rPr>
          <w:rFonts w:ascii="Times New Roman" w:hAnsi="Times New Roman" w:cs="Times New Roman"/>
          <w:b/>
          <w:bCs/>
          <w:i/>
          <w:iCs/>
          <w:sz w:val="22"/>
          <w:szCs w:val="22"/>
        </w:rPr>
        <w:t>7.1. Сметы</w:t>
      </w:r>
    </w:p>
    <w:p w:rsidR="00DF153A" w:rsidRDefault="00DF153A">
      <w:pPr>
        <w:shd w:val="clear" w:color="auto" w:fill="FFFFFF"/>
        <w:spacing w:before="331"/>
        <w:ind w:left="2554"/>
        <w:sectPr w:rsidR="00DF153A">
          <w:type w:val="continuous"/>
          <w:pgSz w:w="16834" w:h="11909" w:orient="landscape"/>
          <w:pgMar w:top="360" w:right="3277" w:bottom="360" w:left="986" w:header="720" w:footer="720" w:gutter="0"/>
          <w:cols w:num="2" w:space="720" w:equalWidth="0">
            <w:col w:w="6326" w:space="1853"/>
            <w:col w:w="4392"/>
          </w:cols>
          <w:noEndnote/>
        </w:sectPr>
      </w:pPr>
    </w:p>
    <w:p w:rsidR="00DF153A" w:rsidRDefault="00DF153A">
      <w:pPr>
        <w:spacing w:before="24" w:line="1" w:lineRule="exact"/>
        <w:rPr>
          <w:rFonts w:ascii="Times New Roman" w:hAnsi="Times New Roman" w:cs="Times New Roman"/>
          <w:sz w:val="2"/>
          <w:szCs w:val="2"/>
        </w:rPr>
      </w:pPr>
    </w:p>
    <w:p w:rsidR="00DF153A" w:rsidRDefault="00DF153A">
      <w:pPr>
        <w:shd w:val="clear" w:color="auto" w:fill="FFFFFF"/>
        <w:spacing w:before="331"/>
        <w:ind w:left="2554"/>
        <w:sectPr w:rsidR="00DF153A">
          <w:type w:val="continuous"/>
          <w:pgSz w:w="16834" w:h="11909" w:orient="landscape"/>
          <w:pgMar w:top="360" w:right="1381" w:bottom="360" w:left="966" w:header="720" w:footer="720" w:gutter="0"/>
          <w:cols w:space="60"/>
          <w:noEndnote/>
        </w:sectPr>
      </w:pPr>
    </w:p>
    <w:p w:rsidR="00DF153A" w:rsidRDefault="00DF153A">
      <w:pPr>
        <w:spacing w:after="816" w:line="1" w:lineRule="exact"/>
        <w:rPr>
          <w:rFonts w:ascii="Times New Roman" w:hAnsi="Times New Roman" w:cs="Times New Roman"/>
          <w:sz w:val="2"/>
          <w:szCs w:val="2"/>
        </w:rPr>
      </w:pPr>
    </w:p>
    <w:tbl>
      <w:tblPr>
        <w:tblW w:w="0" w:type="auto"/>
        <w:tblInd w:w="2" w:type="dxa"/>
        <w:tblLayout w:type="fixed"/>
        <w:tblCellMar>
          <w:left w:w="40" w:type="dxa"/>
          <w:right w:w="40" w:type="dxa"/>
        </w:tblCellMar>
        <w:tblLook w:val="0000"/>
      </w:tblPr>
      <w:tblGrid>
        <w:gridCol w:w="562"/>
        <w:gridCol w:w="595"/>
        <w:gridCol w:w="1128"/>
      </w:tblGrid>
      <w:tr w:rsidR="00DF153A" w:rsidRPr="00A339E7">
        <w:trPr>
          <w:trHeight w:hRule="exact" w:val="197"/>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pPr>
          </w:p>
        </w:tc>
      </w:tr>
      <w:tr w:rsidR="00DF153A" w:rsidRPr="00A339E7">
        <w:trPr>
          <w:trHeight w:hRule="exact" w:val="250"/>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pPr>
          </w:p>
        </w:tc>
      </w:tr>
      <w:tr w:rsidR="00DF153A" w:rsidRPr="00A339E7">
        <w:trPr>
          <w:trHeight w:hRule="exact" w:val="259"/>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pPr>
          </w:p>
        </w:tc>
      </w:tr>
      <w:tr w:rsidR="00DF153A" w:rsidRPr="00A339E7">
        <w:trPr>
          <w:trHeight w:hRule="exact" w:val="250"/>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pPr>
          </w:p>
        </w:tc>
      </w:tr>
      <w:tr w:rsidR="00DF153A" w:rsidRPr="00A339E7">
        <w:trPr>
          <w:trHeight w:hRule="exact" w:val="254"/>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pPr>
          </w:p>
        </w:tc>
      </w:tr>
      <w:tr w:rsidR="00DF153A" w:rsidRPr="00A339E7">
        <w:trPr>
          <w:trHeight w:hRule="exact" w:val="250"/>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pPr>
          </w:p>
        </w:tc>
      </w:tr>
      <w:tr w:rsidR="00DF153A" w:rsidRPr="00A339E7">
        <w:trPr>
          <w:trHeight w:hRule="exact" w:val="250"/>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ind w:left="533"/>
            </w:pPr>
            <w:r>
              <w:rPr>
                <w:b/>
                <w:bCs/>
                <w:sz w:val="2"/>
                <w:szCs w:val="2"/>
              </w:rPr>
              <w:t>■</w:t>
            </w:r>
          </w:p>
        </w:tc>
      </w:tr>
      <w:tr w:rsidR="00DF153A" w:rsidRPr="00A339E7">
        <w:trPr>
          <w:trHeight w:hRule="exact" w:val="394"/>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pPr>
          </w:p>
        </w:tc>
      </w:tr>
      <w:tr w:rsidR="00DF153A" w:rsidRPr="00A339E7">
        <w:trPr>
          <w:trHeight w:hRule="exact" w:val="365"/>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pPr>
          </w:p>
        </w:tc>
      </w:tr>
      <w:tr w:rsidR="00DF153A" w:rsidRPr="00A339E7">
        <w:trPr>
          <w:trHeight w:hRule="exact" w:val="461"/>
        </w:trPr>
        <w:tc>
          <w:tcPr>
            <w:tcW w:w="562" w:type="dxa"/>
            <w:tcBorders>
              <w:top w:val="nil"/>
              <w:left w:val="nil"/>
              <w:bottom w:val="nil"/>
              <w:right w:val="nil"/>
            </w:tcBorders>
            <w:shd w:val="clear" w:color="auto" w:fill="FFFFFF"/>
          </w:tcPr>
          <w:p w:rsidR="00DF153A" w:rsidRPr="00A339E7" w:rsidRDefault="00DF153A">
            <w:pPr>
              <w:shd w:val="clear" w:color="auto" w:fill="FFFFFF"/>
            </w:pPr>
          </w:p>
        </w:tc>
        <w:tc>
          <w:tcPr>
            <w:tcW w:w="595" w:type="dxa"/>
            <w:tcBorders>
              <w:top w:val="nil"/>
              <w:left w:val="nil"/>
              <w:bottom w:val="nil"/>
              <w:right w:val="nil"/>
            </w:tcBorders>
            <w:shd w:val="clear" w:color="auto" w:fill="FFFFFF"/>
          </w:tcPr>
          <w:p w:rsidR="00DF153A" w:rsidRPr="00A339E7" w:rsidRDefault="00DF153A">
            <w:pPr>
              <w:shd w:val="clear" w:color="auto" w:fill="FFFFFF"/>
            </w:pPr>
          </w:p>
        </w:tc>
        <w:tc>
          <w:tcPr>
            <w:tcW w:w="1128" w:type="dxa"/>
            <w:tcBorders>
              <w:top w:val="nil"/>
              <w:left w:val="nil"/>
              <w:bottom w:val="nil"/>
              <w:right w:val="nil"/>
            </w:tcBorders>
            <w:shd w:val="clear" w:color="auto" w:fill="FFFFFF"/>
          </w:tcPr>
          <w:p w:rsidR="00DF153A" w:rsidRPr="00A339E7" w:rsidRDefault="00DF153A">
            <w:pPr>
              <w:shd w:val="clear" w:color="auto" w:fill="FFFFFF"/>
              <w:ind w:left="53"/>
            </w:pPr>
            <w:r>
              <w:rPr>
                <w:b/>
                <w:bCs/>
                <w:sz w:val="2"/>
                <w:szCs w:val="2"/>
              </w:rPr>
              <w:t>■</w:t>
            </w:r>
          </w:p>
        </w:tc>
      </w:tr>
    </w:tbl>
    <w:p w:rsidR="00DF153A" w:rsidRDefault="00DF153A">
      <w:pPr>
        <w:shd w:val="clear" w:color="auto" w:fill="FFFFFF"/>
        <w:ind w:left="542"/>
      </w:pPr>
    </w:p>
    <w:p w:rsidR="00DF153A" w:rsidRDefault="00DF153A">
      <w:pPr>
        <w:shd w:val="clear" w:color="auto" w:fill="FFFFFF"/>
        <w:ind w:left="2832"/>
      </w:pPr>
      <w:r>
        <w:rPr>
          <w:sz w:val="8"/>
          <w:szCs w:val="8"/>
          <w:lang w:val="en-US"/>
        </w:rPr>
        <w:t>I</w:t>
      </w:r>
    </w:p>
    <w:p w:rsidR="00DF153A" w:rsidRDefault="00DF153A">
      <w:pPr>
        <w:shd w:val="clear" w:color="auto" w:fill="FFFFFF"/>
      </w:pPr>
      <w:r>
        <w:br w:type="column"/>
      </w:r>
    </w:p>
    <w:p w:rsidR="00DF153A" w:rsidRDefault="00DF153A">
      <w:pPr>
        <w:shd w:val="clear" w:color="auto" w:fill="FFFFFF"/>
        <w:spacing w:line="250" w:lineRule="exact"/>
        <w:ind w:left="24" w:firstLine="278"/>
        <w:jc w:val="both"/>
      </w:pPr>
      <w:r>
        <w:br w:type="column"/>
      </w:r>
      <w:r>
        <w:rPr>
          <w:rFonts w:ascii="Times New Roman" w:hAnsi="Times New Roman" w:cs="Times New Roman"/>
          <w:b/>
          <w:bCs/>
          <w:spacing w:val="-7"/>
          <w:sz w:val="22"/>
          <w:szCs w:val="22"/>
        </w:rPr>
        <w:t xml:space="preserve">Понятие о строительных сметах, их классификация. </w:t>
      </w:r>
      <w:r>
        <w:rPr>
          <w:rFonts w:ascii="Times New Roman" w:hAnsi="Times New Roman" w:cs="Times New Roman"/>
          <w:spacing w:val="-7"/>
          <w:sz w:val="22"/>
          <w:szCs w:val="22"/>
        </w:rPr>
        <w:t>Сметой на</w:t>
      </w:r>
      <w:r>
        <w:rPr>
          <w:rFonts w:ascii="Times New Roman" w:hAnsi="Times New Roman" w:cs="Times New Roman"/>
          <w:spacing w:val="-7"/>
          <w:sz w:val="22"/>
          <w:szCs w:val="22"/>
        </w:rPr>
        <w:softHyphen/>
      </w:r>
      <w:r>
        <w:rPr>
          <w:rFonts w:ascii="Times New Roman" w:hAnsi="Times New Roman" w:cs="Times New Roman"/>
          <w:sz w:val="22"/>
          <w:szCs w:val="22"/>
        </w:rPr>
        <w:t>зывается документ, определяющий стоимость работ по строитель</w:t>
      </w:r>
      <w:r>
        <w:rPr>
          <w:rFonts w:ascii="Times New Roman" w:hAnsi="Times New Roman" w:cs="Times New Roman"/>
          <w:sz w:val="22"/>
          <w:szCs w:val="22"/>
        </w:rPr>
        <w:softHyphen/>
        <w:t xml:space="preserve">ству, реконструкции или ремонту одного объекта или его части. </w:t>
      </w:r>
      <w:r>
        <w:rPr>
          <w:rFonts w:ascii="Times New Roman" w:hAnsi="Times New Roman" w:cs="Times New Roman"/>
          <w:spacing w:val="-1"/>
          <w:sz w:val="22"/>
          <w:szCs w:val="22"/>
        </w:rPr>
        <w:t>Она составляется расчетом на основании рабочих чертежей и дан</w:t>
      </w:r>
      <w:r>
        <w:rPr>
          <w:rFonts w:ascii="Times New Roman" w:hAnsi="Times New Roman" w:cs="Times New Roman"/>
          <w:spacing w:val="-1"/>
          <w:sz w:val="22"/>
          <w:szCs w:val="22"/>
        </w:rPr>
        <w:softHyphen/>
      </w:r>
      <w:r>
        <w:rPr>
          <w:rFonts w:ascii="Times New Roman" w:hAnsi="Times New Roman" w:cs="Times New Roman"/>
          <w:spacing w:val="-2"/>
          <w:sz w:val="22"/>
          <w:szCs w:val="22"/>
        </w:rPr>
        <w:t>ных проекта производства работ и нормативных документов (смет</w:t>
      </w:r>
      <w:r>
        <w:rPr>
          <w:rFonts w:ascii="Times New Roman" w:hAnsi="Times New Roman" w:cs="Times New Roman"/>
          <w:spacing w:val="-2"/>
          <w:sz w:val="22"/>
          <w:szCs w:val="22"/>
        </w:rPr>
        <w:softHyphen/>
      </w:r>
      <w:r>
        <w:rPr>
          <w:rFonts w:ascii="Times New Roman" w:hAnsi="Times New Roman" w:cs="Times New Roman"/>
          <w:sz w:val="22"/>
          <w:szCs w:val="22"/>
        </w:rPr>
        <w:t>ных норм, ЕРЕР-ов, ЕниР-ов, прейскурантов цен).</w:t>
      </w:r>
    </w:p>
    <w:p w:rsidR="00DF153A" w:rsidRDefault="00DF153A">
      <w:pPr>
        <w:shd w:val="clear" w:color="auto" w:fill="FFFFFF"/>
        <w:spacing w:line="250" w:lineRule="exact"/>
        <w:ind w:left="14" w:right="5" w:firstLine="283"/>
        <w:jc w:val="both"/>
      </w:pPr>
      <w:r>
        <w:rPr>
          <w:rFonts w:ascii="Times New Roman" w:hAnsi="Times New Roman" w:cs="Times New Roman"/>
          <w:spacing w:val="-2"/>
          <w:sz w:val="22"/>
          <w:szCs w:val="22"/>
        </w:rPr>
        <w:t xml:space="preserve">Смета является основой для производственного планирования и расчетов за выполнение работы. Она содержит показатели сметной </w:t>
      </w:r>
      <w:r>
        <w:rPr>
          <w:rFonts w:ascii="Times New Roman" w:hAnsi="Times New Roman" w:cs="Times New Roman"/>
          <w:sz w:val="22"/>
          <w:szCs w:val="22"/>
        </w:rPr>
        <w:t xml:space="preserve">стоимости по укрупненным конструктивным элементам и видам </w:t>
      </w:r>
      <w:r>
        <w:rPr>
          <w:rFonts w:ascii="Times New Roman" w:hAnsi="Times New Roman" w:cs="Times New Roman"/>
          <w:spacing w:val="-2"/>
          <w:sz w:val="22"/>
          <w:szCs w:val="22"/>
        </w:rPr>
        <w:t>работ и перечень ресурсов, необходимых для строительства. На ос</w:t>
      </w:r>
      <w:r>
        <w:rPr>
          <w:rFonts w:ascii="Times New Roman" w:hAnsi="Times New Roman" w:cs="Times New Roman"/>
          <w:spacing w:val="-2"/>
          <w:sz w:val="22"/>
          <w:szCs w:val="22"/>
        </w:rPr>
        <w:softHyphen/>
        <w:t>новании смет финансируется капитальное строительство, внедряет</w:t>
      </w:r>
      <w:r>
        <w:rPr>
          <w:rFonts w:ascii="Times New Roman" w:hAnsi="Times New Roman" w:cs="Times New Roman"/>
          <w:spacing w:val="-2"/>
          <w:sz w:val="22"/>
          <w:szCs w:val="22"/>
        </w:rPr>
        <w:softHyphen/>
      </w:r>
      <w:r>
        <w:rPr>
          <w:rFonts w:ascii="Times New Roman" w:hAnsi="Times New Roman" w:cs="Times New Roman"/>
          <w:spacing w:val="-4"/>
          <w:sz w:val="22"/>
          <w:szCs w:val="22"/>
        </w:rPr>
        <w:t>ся хозрасчет, контролируется расходование средств, четко регламен</w:t>
      </w:r>
      <w:r>
        <w:rPr>
          <w:rFonts w:ascii="Times New Roman" w:hAnsi="Times New Roman" w:cs="Times New Roman"/>
          <w:spacing w:val="-4"/>
          <w:sz w:val="22"/>
          <w:szCs w:val="22"/>
        </w:rPr>
        <w:softHyphen/>
      </w:r>
      <w:r>
        <w:rPr>
          <w:rFonts w:ascii="Times New Roman" w:hAnsi="Times New Roman" w:cs="Times New Roman"/>
          <w:sz w:val="22"/>
          <w:szCs w:val="22"/>
        </w:rPr>
        <w:t xml:space="preserve">тируются расчеты за выполненные работы между подрядчиком и </w:t>
      </w:r>
      <w:r>
        <w:rPr>
          <w:rFonts w:ascii="Times New Roman" w:hAnsi="Times New Roman" w:cs="Times New Roman"/>
          <w:spacing w:val="-5"/>
          <w:sz w:val="22"/>
          <w:szCs w:val="22"/>
        </w:rPr>
        <w:t xml:space="preserve">заказчиком, между подрядчиком и субподрядчиком; проводится учет </w:t>
      </w:r>
      <w:r>
        <w:rPr>
          <w:rFonts w:ascii="Times New Roman" w:hAnsi="Times New Roman" w:cs="Times New Roman"/>
          <w:sz w:val="22"/>
          <w:szCs w:val="22"/>
        </w:rPr>
        <w:t>и отчетность, а также анализ работы строительных организаций.</w:t>
      </w:r>
    </w:p>
    <w:p w:rsidR="00DF153A" w:rsidRDefault="00DF153A">
      <w:pPr>
        <w:shd w:val="clear" w:color="auto" w:fill="FFFFFF"/>
        <w:spacing w:line="250" w:lineRule="exact"/>
        <w:ind w:left="293"/>
      </w:pPr>
      <w:r>
        <w:rPr>
          <w:rFonts w:ascii="Times New Roman" w:hAnsi="Times New Roman" w:cs="Times New Roman"/>
          <w:spacing w:val="-6"/>
          <w:sz w:val="22"/>
          <w:szCs w:val="22"/>
        </w:rPr>
        <w:t>Различаются: сметы, типовые сметы, сметно-финансовые расчеты.</w:t>
      </w:r>
    </w:p>
    <w:p w:rsidR="00DF153A" w:rsidRDefault="00DF153A">
      <w:pPr>
        <w:shd w:val="clear" w:color="auto" w:fill="FFFFFF"/>
        <w:spacing w:line="250" w:lineRule="exact"/>
        <w:ind w:left="10" w:right="19" w:firstLine="283"/>
        <w:jc w:val="both"/>
      </w:pPr>
      <w:r>
        <w:rPr>
          <w:rFonts w:ascii="Times New Roman" w:hAnsi="Times New Roman" w:cs="Times New Roman"/>
          <w:i/>
          <w:iCs/>
          <w:spacing w:val="-2"/>
          <w:sz w:val="22"/>
          <w:szCs w:val="22"/>
        </w:rPr>
        <w:t xml:space="preserve">Сметно-финансовые расчеты </w:t>
      </w:r>
      <w:r>
        <w:rPr>
          <w:rFonts w:ascii="Times New Roman" w:hAnsi="Times New Roman" w:cs="Times New Roman"/>
          <w:spacing w:val="-2"/>
          <w:sz w:val="22"/>
          <w:szCs w:val="22"/>
        </w:rPr>
        <w:t>составляются на стадии предпро-</w:t>
      </w:r>
      <w:r>
        <w:rPr>
          <w:rFonts w:ascii="Times New Roman" w:hAnsi="Times New Roman" w:cs="Times New Roman"/>
          <w:sz w:val="22"/>
          <w:szCs w:val="22"/>
        </w:rPr>
        <w:t xml:space="preserve">ектных проработок и на стадии «проект»; сметы выполняются по </w:t>
      </w:r>
      <w:r>
        <w:rPr>
          <w:rFonts w:ascii="Times New Roman" w:hAnsi="Times New Roman" w:cs="Times New Roman"/>
          <w:spacing w:val="-2"/>
          <w:sz w:val="22"/>
          <w:szCs w:val="22"/>
        </w:rPr>
        <w:t>рабочим чертежам на основе утвержденных проектно-сметных рас</w:t>
      </w:r>
      <w:r>
        <w:rPr>
          <w:rFonts w:ascii="Times New Roman" w:hAnsi="Times New Roman" w:cs="Times New Roman"/>
          <w:spacing w:val="-2"/>
          <w:sz w:val="22"/>
          <w:szCs w:val="22"/>
        </w:rPr>
        <w:softHyphen/>
      </w:r>
      <w:r>
        <w:rPr>
          <w:rFonts w:ascii="Times New Roman" w:hAnsi="Times New Roman" w:cs="Times New Roman"/>
          <w:sz w:val="22"/>
          <w:szCs w:val="22"/>
        </w:rPr>
        <w:t>четов.</w:t>
      </w:r>
    </w:p>
    <w:p w:rsidR="00DF153A" w:rsidRDefault="00DF153A">
      <w:pPr>
        <w:shd w:val="clear" w:color="auto" w:fill="FFFFFF"/>
        <w:spacing w:line="250" w:lineRule="exact"/>
        <w:ind w:left="307"/>
      </w:pPr>
      <w:r>
        <w:rPr>
          <w:rFonts w:ascii="Times New Roman" w:hAnsi="Times New Roman" w:cs="Times New Roman"/>
          <w:i/>
          <w:iCs/>
          <w:sz w:val="22"/>
          <w:szCs w:val="22"/>
        </w:rPr>
        <w:t xml:space="preserve">Сметы </w:t>
      </w:r>
      <w:r>
        <w:rPr>
          <w:rFonts w:ascii="Times New Roman" w:hAnsi="Times New Roman" w:cs="Times New Roman"/>
          <w:sz w:val="22"/>
          <w:szCs w:val="22"/>
        </w:rPr>
        <w:t>бывают: объектные, локальные, сводные.</w:t>
      </w:r>
    </w:p>
    <w:p w:rsidR="00DF153A" w:rsidRDefault="00DF153A">
      <w:pPr>
        <w:shd w:val="clear" w:color="auto" w:fill="FFFFFF"/>
        <w:spacing w:line="250" w:lineRule="exact"/>
        <w:ind w:right="19" w:firstLine="283"/>
        <w:jc w:val="both"/>
      </w:pPr>
      <w:r>
        <w:rPr>
          <w:rFonts w:ascii="Times New Roman" w:hAnsi="Times New Roman" w:cs="Times New Roman"/>
          <w:spacing w:val="-1"/>
          <w:sz w:val="22"/>
          <w:szCs w:val="22"/>
        </w:rPr>
        <w:t xml:space="preserve">Сметы составляются по единичным расценкам конструктивных </w:t>
      </w:r>
      <w:r>
        <w:rPr>
          <w:rFonts w:ascii="Times New Roman" w:hAnsi="Times New Roman" w:cs="Times New Roman"/>
          <w:sz w:val="22"/>
          <w:szCs w:val="22"/>
        </w:rPr>
        <w:t xml:space="preserve">элементов или видов работ, которые должны быть выполнены по </w:t>
      </w:r>
      <w:r>
        <w:rPr>
          <w:rFonts w:ascii="Times New Roman" w:hAnsi="Times New Roman" w:cs="Times New Roman"/>
          <w:spacing w:val="-5"/>
          <w:sz w:val="22"/>
          <w:szCs w:val="22"/>
        </w:rPr>
        <w:t>данному сооружению (1 м</w:t>
      </w:r>
      <w:r>
        <w:rPr>
          <w:rFonts w:ascii="Times New Roman" w:hAnsi="Times New Roman" w:cs="Times New Roman"/>
          <w:spacing w:val="-5"/>
          <w:sz w:val="22"/>
          <w:szCs w:val="22"/>
          <w:vertAlign w:val="superscript"/>
        </w:rPr>
        <w:t>3</w:t>
      </w:r>
      <w:r>
        <w:rPr>
          <w:rFonts w:ascii="Times New Roman" w:hAnsi="Times New Roman" w:cs="Times New Roman"/>
          <w:spacing w:val="-5"/>
          <w:sz w:val="22"/>
          <w:szCs w:val="22"/>
        </w:rPr>
        <w:t xml:space="preserve"> железобетона, 10 м</w:t>
      </w:r>
      <w:r>
        <w:rPr>
          <w:rFonts w:ascii="Times New Roman" w:hAnsi="Times New Roman" w:cs="Times New Roman"/>
          <w:spacing w:val="-5"/>
          <w:sz w:val="22"/>
          <w:szCs w:val="22"/>
          <w:vertAlign w:val="superscript"/>
        </w:rPr>
        <w:t>3</w:t>
      </w:r>
      <w:r>
        <w:rPr>
          <w:rFonts w:ascii="Times New Roman" w:hAnsi="Times New Roman" w:cs="Times New Roman"/>
          <w:spacing w:val="-5"/>
          <w:sz w:val="22"/>
          <w:szCs w:val="22"/>
        </w:rPr>
        <w:t xml:space="preserve"> кладки стен, 1000 м</w:t>
      </w:r>
      <w:r>
        <w:rPr>
          <w:rFonts w:ascii="Times New Roman" w:hAnsi="Times New Roman" w:cs="Times New Roman"/>
          <w:spacing w:val="-5"/>
          <w:sz w:val="22"/>
          <w:szCs w:val="22"/>
          <w:vertAlign w:val="superscript"/>
        </w:rPr>
        <w:t xml:space="preserve">3 </w:t>
      </w:r>
      <w:r>
        <w:rPr>
          <w:rFonts w:ascii="Times New Roman" w:hAnsi="Times New Roman" w:cs="Times New Roman"/>
          <w:sz w:val="22"/>
          <w:szCs w:val="22"/>
        </w:rPr>
        <w:t>земляных работ и т.д.) или прейскурантам цен.</w:t>
      </w:r>
    </w:p>
    <w:p w:rsidR="00DF153A" w:rsidRDefault="00DF153A">
      <w:pPr>
        <w:shd w:val="clear" w:color="auto" w:fill="FFFFFF"/>
        <w:spacing w:line="250" w:lineRule="exact"/>
        <w:ind w:left="10" w:right="24" w:firstLine="298"/>
        <w:jc w:val="both"/>
      </w:pPr>
      <w:r>
        <w:rPr>
          <w:rFonts w:ascii="Times New Roman" w:hAnsi="Times New Roman" w:cs="Times New Roman"/>
          <w:i/>
          <w:iCs/>
          <w:spacing w:val="-5"/>
          <w:sz w:val="22"/>
          <w:szCs w:val="22"/>
        </w:rPr>
        <w:t xml:space="preserve">Типовые сметы </w:t>
      </w:r>
      <w:r>
        <w:rPr>
          <w:rFonts w:ascii="Times New Roman" w:hAnsi="Times New Roman" w:cs="Times New Roman"/>
          <w:spacing w:val="-5"/>
          <w:sz w:val="22"/>
          <w:szCs w:val="22"/>
        </w:rPr>
        <w:t>являются составной частью типовых проектов со</w:t>
      </w:r>
      <w:r>
        <w:rPr>
          <w:rFonts w:ascii="Times New Roman" w:hAnsi="Times New Roman" w:cs="Times New Roman"/>
          <w:spacing w:val="-5"/>
          <w:sz w:val="22"/>
          <w:szCs w:val="22"/>
        </w:rPr>
        <w:softHyphen/>
      </w:r>
      <w:r>
        <w:rPr>
          <w:rFonts w:ascii="Times New Roman" w:hAnsi="Times New Roman" w:cs="Times New Roman"/>
          <w:spacing w:val="-4"/>
          <w:sz w:val="22"/>
          <w:szCs w:val="22"/>
        </w:rPr>
        <w:t>оружений, в них даются затраты труда, работа машин и расход мате-</w:t>
      </w:r>
    </w:p>
    <w:p w:rsidR="00DF153A" w:rsidRDefault="00DF153A">
      <w:pPr>
        <w:shd w:val="clear" w:color="auto" w:fill="FFFFFF"/>
        <w:spacing w:line="250" w:lineRule="exact"/>
        <w:ind w:left="10" w:right="24" w:firstLine="298"/>
        <w:jc w:val="both"/>
        <w:sectPr w:rsidR="00DF153A">
          <w:type w:val="continuous"/>
          <w:pgSz w:w="16834" w:h="11909" w:orient="landscape"/>
          <w:pgMar w:top="360" w:right="1381" w:bottom="360" w:left="966" w:header="720" w:footer="720" w:gutter="0"/>
          <w:cols w:num="3" w:space="720" w:equalWidth="0">
            <w:col w:w="3739" w:space="490"/>
            <w:col w:w="720" w:space="3211"/>
            <w:col w:w="6326"/>
          </w:cols>
          <w:noEndnote/>
        </w:sectPr>
      </w:pPr>
    </w:p>
    <w:p w:rsidR="00DF153A" w:rsidRDefault="00DF153A">
      <w:pPr>
        <w:spacing w:before="202" w:line="1" w:lineRule="exact"/>
        <w:rPr>
          <w:rFonts w:ascii="Times New Roman" w:hAnsi="Times New Roman" w:cs="Times New Roman"/>
          <w:sz w:val="2"/>
          <w:szCs w:val="2"/>
        </w:rPr>
      </w:pPr>
    </w:p>
    <w:p w:rsidR="00DF153A" w:rsidRDefault="00DF153A">
      <w:pPr>
        <w:shd w:val="clear" w:color="auto" w:fill="FFFFFF"/>
        <w:spacing w:line="250" w:lineRule="exact"/>
        <w:ind w:left="10" w:right="24" w:firstLine="298"/>
        <w:jc w:val="both"/>
        <w:sectPr w:rsidR="00DF153A">
          <w:type w:val="continuous"/>
          <w:pgSz w:w="16834" w:h="11909" w:orient="landscape"/>
          <w:pgMar w:top="360" w:right="963" w:bottom="360" w:left="962" w:header="720" w:footer="720" w:gutter="0"/>
          <w:cols w:space="60"/>
          <w:noEndnote/>
        </w:sectPr>
      </w:pPr>
    </w:p>
    <w:p w:rsidR="00DF153A" w:rsidRDefault="00DF153A">
      <w:pPr>
        <w:shd w:val="clear" w:color="auto" w:fill="FFFFFF"/>
        <w:spacing w:before="14"/>
      </w:pPr>
      <w:r>
        <w:rPr>
          <w:rFonts w:ascii="Times New Roman" w:hAnsi="Times New Roman" w:cs="Times New Roman"/>
          <w:b/>
          <w:bCs/>
          <w:sz w:val="22"/>
          <w:szCs w:val="22"/>
        </w:rPr>
        <w:t>246</w:t>
      </w:r>
    </w:p>
    <w:p w:rsidR="00DF153A" w:rsidRDefault="00DF153A">
      <w:pPr>
        <w:shd w:val="clear" w:color="auto" w:fill="FFFFFF"/>
      </w:pPr>
      <w:r>
        <w:br w:type="column"/>
        <w:t>247</w:t>
      </w:r>
    </w:p>
    <w:p w:rsidR="00DF153A" w:rsidRDefault="00DF153A">
      <w:pPr>
        <w:shd w:val="clear" w:color="auto" w:fill="FFFFFF"/>
        <w:sectPr w:rsidR="00DF153A">
          <w:type w:val="continuous"/>
          <w:pgSz w:w="16834" w:h="11909" w:orient="landscape"/>
          <w:pgMar w:top="360" w:right="963" w:bottom="360" w:left="962" w:header="720" w:footer="720" w:gutter="0"/>
          <w:cols w:num="2" w:space="720" w:equalWidth="0">
            <w:col w:w="720" w:space="13469"/>
            <w:col w:w="720"/>
          </w:cols>
          <w:noEndnote/>
        </w:sectPr>
      </w:pPr>
    </w:p>
    <w:p w:rsidR="00DF153A" w:rsidRDefault="00DF153A">
      <w:pPr>
        <w:spacing w:line="1" w:lineRule="exact"/>
        <w:rPr>
          <w:rFonts w:ascii="Times New Roman" w:hAnsi="Times New Roman" w:cs="Times New Roman"/>
          <w:sz w:val="2"/>
          <w:szCs w:val="2"/>
        </w:rPr>
      </w:pPr>
    </w:p>
    <w:p w:rsidR="00DF153A" w:rsidRDefault="00DF153A">
      <w:pPr>
        <w:shd w:val="clear" w:color="auto" w:fill="FFFFFF"/>
      </w:pPr>
    </w:p>
    <w:p w:rsidR="00DF153A" w:rsidRDefault="00DF153A">
      <w:pPr>
        <w:shd w:val="clear" w:color="auto" w:fill="FFFFFF"/>
        <w:sectPr w:rsidR="00DF153A">
          <w:pgSz w:w="16834" w:h="11909" w:orient="landscape"/>
          <w:pgMar w:top="360" w:right="696" w:bottom="360" w:left="8534" w:header="720" w:footer="720" w:gutter="0"/>
          <w:cols w:num="3" w:space="720" w:equalWidth="0">
            <w:col w:w="1161" w:space="4819"/>
            <w:col w:w="768" w:space="134"/>
            <w:col w:w="720"/>
          </w:cols>
          <w:noEndnote/>
        </w:sectPr>
      </w:pPr>
    </w:p>
    <w:p w:rsidR="00DF153A" w:rsidRDefault="00DF153A">
      <w:pPr>
        <w:spacing w:before="902" w:line="1" w:lineRule="exact"/>
        <w:rPr>
          <w:rFonts w:ascii="Times New Roman" w:hAnsi="Times New Roman" w:cs="Times New Roman"/>
          <w:sz w:val="2"/>
          <w:szCs w:val="2"/>
        </w:rPr>
      </w:pPr>
    </w:p>
    <w:p w:rsidR="00DF153A" w:rsidRDefault="00DF153A">
      <w:pPr>
        <w:shd w:val="clear" w:color="auto" w:fill="FFFFFF"/>
        <w:sectPr w:rsidR="00DF153A">
          <w:type w:val="continuous"/>
          <w:pgSz w:w="16834" w:h="11909" w:orient="landscape"/>
          <w:pgMar w:top="360" w:right="1666" w:bottom="360" w:left="696" w:header="720" w:footer="720" w:gutter="0"/>
          <w:cols w:space="60"/>
          <w:noEndnote/>
        </w:sectPr>
      </w:pPr>
    </w:p>
    <w:p w:rsidR="00DF153A" w:rsidRDefault="00DF153A">
      <w:pPr>
        <w:shd w:val="clear" w:color="auto" w:fill="FFFFFF"/>
        <w:spacing w:line="250" w:lineRule="exact"/>
        <w:ind w:left="38"/>
        <w:jc w:val="both"/>
      </w:pPr>
      <w:r>
        <w:rPr>
          <w:rFonts w:ascii="Times New Roman" w:hAnsi="Times New Roman" w:cs="Times New Roman"/>
          <w:spacing w:val="-3"/>
          <w:sz w:val="22"/>
          <w:szCs w:val="22"/>
        </w:rPr>
        <w:t xml:space="preserve">риалов на конструктивные элементы и виды работ, а также в целом </w:t>
      </w:r>
      <w:r>
        <w:rPr>
          <w:rFonts w:ascii="Times New Roman" w:hAnsi="Times New Roman" w:cs="Times New Roman"/>
          <w:spacing w:val="-4"/>
          <w:sz w:val="22"/>
          <w:szCs w:val="22"/>
        </w:rPr>
        <w:t xml:space="preserve">по объекту. Стоимость этих затрат устанавливается для конкретного </w:t>
      </w:r>
      <w:r>
        <w:rPr>
          <w:rFonts w:ascii="Times New Roman" w:hAnsi="Times New Roman" w:cs="Times New Roman"/>
          <w:spacing w:val="-3"/>
          <w:sz w:val="22"/>
          <w:szCs w:val="22"/>
        </w:rPr>
        <w:t>района строительства по соответствующим сметным ценам.</w:t>
      </w:r>
    </w:p>
    <w:p w:rsidR="00DF153A" w:rsidRDefault="00DF153A">
      <w:pPr>
        <w:shd w:val="clear" w:color="auto" w:fill="FFFFFF"/>
        <w:spacing w:line="250" w:lineRule="exact"/>
        <w:ind w:left="38" w:right="5" w:firstLine="293"/>
        <w:jc w:val="both"/>
      </w:pPr>
      <w:r>
        <w:rPr>
          <w:rFonts w:ascii="Times New Roman" w:hAnsi="Times New Roman" w:cs="Times New Roman"/>
          <w:spacing w:val="-3"/>
          <w:sz w:val="22"/>
          <w:szCs w:val="22"/>
        </w:rPr>
        <w:t>Сметно-финансовые расчеты составляются для определения сто</w:t>
      </w:r>
      <w:r>
        <w:rPr>
          <w:rFonts w:ascii="Times New Roman" w:hAnsi="Times New Roman" w:cs="Times New Roman"/>
          <w:spacing w:val="-3"/>
          <w:sz w:val="22"/>
          <w:szCs w:val="22"/>
        </w:rPr>
        <w:softHyphen/>
      </w:r>
      <w:r>
        <w:rPr>
          <w:rFonts w:ascii="Times New Roman" w:hAnsi="Times New Roman" w:cs="Times New Roman"/>
          <w:spacing w:val="-1"/>
          <w:sz w:val="22"/>
          <w:szCs w:val="22"/>
        </w:rPr>
        <w:t>имости единицы укрупненного элемента сооружения (1 м</w:t>
      </w:r>
      <w:r>
        <w:rPr>
          <w:rFonts w:ascii="Times New Roman" w:hAnsi="Times New Roman" w:cs="Times New Roman"/>
          <w:spacing w:val="-1"/>
          <w:sz w:val="22"/>
          <w:szCs w:val="22"/>
          <w:vertAlign w:val="superscript"/>
        </w:rPr>
        <w:t>3</w:t>
      </w:r>
      <w:r>
        <w:rPr>
          <w:rFonts w:ascii="Times New Roman" w:hAnsi="Times New Roman" w:cs="Times New Roman"/>
          <w:spacing w:val="-1"/>
          <w:sz w:val="22"/>
          <w:szCs w:val="22"/>
        </w:rPr>
        <w:t xml:space="preserve"> здания, </w:t>
      </w:r>
      <w:r>
        <w:rPr>
          <w:rFonts w:ascii="Times New Roman" w:hAnsi="Times New Roman" w:cs="Times New Roman"/>
          <w:sz w:val="22"/>
          <w:szCs w:val="22"/>
        </w:rPr>
        <w:t>1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 жилой площади, 1 км железнодорожной линии и т.д.). Смет</w:t>
      </w:r>
      <w:r>
        <w:rPr>
          <w:rFonts w:ascii="Times New Roman" w:hAnsi="Times New Roman" w:cs="Times New Roman"/>
          <w:sz w:val="22"/>
          <w:szCs w:val="22"/>
        </w:rPr>
        <w:softHyphen/>
        <w:t>но-финансовые расчеты являются менее точными, чем сметы.</w:t>
      </w:r>
    </w:p>
    <w:p w:rsidR="00DF153A" w:rsidRDefault="00DF153A">
      <w:pPr>
        <w:shd w:val="clear" w:color="auto" w:fill="FFFFFF"/>
        <w:spacing w:line="250" w:lineRule="exact"/>
        <w:ind w:left="38" w:right="5" w:firstLine="288"/>
        <w:jc w:val="both"/>
      </w:pPr>
      <w:r>
        <w:rPr>
          <w:rFonts w:ascii="Times New Roman" w:hAnsi="Times New Roman" w:cs="Times New Roman"/>
          <w:b/>
          <w:bCs/>
          <w:spacing w:val="-9"/>
          <w:sz w:val="22"/>
          <w:szCs w:val="22"/>
        </w:rPr>
        <w:t>Структура капитальных вложений и затрат в сметной стоимос</w:t>
      </w:r>
      <w:r>
        <w:rPr>
          <w:rFonts w:ascii="Times New Roman" w:hAnsi="Times New Roman" w:cs="Times New Roman"/>
          <w:b/>
          <w:bCs/>
          <w:spacing w:val="-9"/>
          <w:sz w:val="22"/>
          <w:szCs w:val="22"/>
        </w:rPr>
        <w:softHyphen/>
      </w:r>
      <w:r>
        <w:rPr>
          <w:rFonts w:ascii="Times New Roman" w:hAnsi="Times New Roman" w:cs="Times New Roman"/>
          <w:b/>
          <w:bCs/>
          <w:spacing w:val="-2"/>
          <w:sz w:val="22"/>
          <w:szCs w:val="22"/>
        </w:rPr>
        <w:t xml:space="preserve">ти строительства. </w:t>
      </w:r>
      <w:r>
        <w:rPr>
          <w:rFonts w:ascii="Times New Roman" w:hAnsi="Times New Roman" w:cs="Times New Roman"/>
          <w:spacing w:val="-2"/>
          <w:sz w:val="22"/>
          <w:szCs w:val="22"/>
        </w:rPr>
        <w:t>Капитальные вложения на строительство любо</w:t>
      </w:r>
      <w:r>
        <w:rPr>
          <w:rFonts w:ascii="Times New Roman" w:hAnsi="Times New Roman" w:cs="Times New Roman"/>
          <w:spacing w:val="-2"/>
          <w:sz w:val="22"/>
          <w:szCs w:val="22"/>
        </w:rPr>
        <w:softHyphen/>
      </w:r>
      <w:r>
        <w:rPr>
          <w:rFonts w:ascii="Times New Roman" w:hAnsi="Times New Roman" w:cs="Times New Roman"/>
          <w:sz w:val="22"/>
          <w:szCs w:val="22"/>
        </w:rPr>
        <w:t>го объекта включают в себя следующие затраты:</w:t>
      </w:r>
    </w:p>
    <w:p w:rsidR="00DF153A" w:rsidRDefault="00DF153A">
      <w:pPr>
        <w:shd w:val="clear" w:color="auto" w:fill="FFFFFF"/>
        <w:spacing w:line="250" w:lineRule="exact"/>
        <w:ind w:left="24" w:right="5" w:firstLine="288"/>
        <w:jc w:val="both"/>
      </w:pPr>
      <w:r>
        <w:rPr>
          <w:rFonts w:ascii="Times New Roman" w:hAnsi="Times New Roman" w:cs="Times New Roman"/>
          <w:sz w:val="22"/>
          <w:szCs w:val="22"/>
        </w:rPr>
        <w:t>на строительные работы (земляные, буровзрывные, бетонные и железобетонные, устройство внутреннего санитарно-техничес-кого оборудования и наружных трубопроводов, устройство фун</w:t>
      </w:r>
      <w:r>
        <w:rPr>
          <w:rFonts w:ascii="Times New Roman" w:hAnsi="Times New Roman" w:cs="Times New Roman"/>
          <w:sz w:val="22"/>
          <w:szCs w:val="22"/>
        </w:rPr>
        <w:softHyphen/>
        <w:t>даментов и др.);</w:t>
      </w:r>
    </w:p>
    <w:p w:rsidR="00DF153A" w:rsidRDefault="00DF153A">
      <w:pPr>
        <w:shd w:val="clear" w:color="auto" w:fill="FFFFFF"/>
        <w:spacing w:line="250" w:lineRule="exact"/>
        <w:ind w:left="24" w:right="14" w:firstLine="288"/>
        <w:jc w:val="both"/>
      </w:pPr>
      <w:r>
        <w:rPr>
          <w:rFonts w:ascii="Times New Roman" w:hAnsi="Times New Roman" w:cs="Times New Roman"/>
          <w:sz w:val="22"/>
          <w:szCs w:val="22"/>
        </w:rPr>
        <w:t>на приобретение технологического оборудования, машин и транспортных средств для строительства;</w:t>
      </w:r>
    </w:p>
    <w:p w:rsidR="00DF153A" w:rsidRDefault="00DF153A">
      <w:pPr>
        <w:shd w:val="clear" w:color="auto" w:fill="FFFFFF"/>
        <w:spacing w:line="250" w:lineRule="exact"/>
        <w:ind w:left="312"/>
      </w:pPr>
      <w:r>
        <w:rPr>
          <w:rFonts w:ascii="Times New Roman" w:hAnsi="Times New Roman" w:cs="Times New Roman"/>
          <w:sz w:val="22"/>
          <w:szCs w:val="22"/>
        </w:rPr>
        <w:t>на монтажные работы (монтаж оборудования);</w:t>
      </w:r>
    </w:p>
    <w:p w:rsidR="00DF153A" w:rsidRDefault="00DF153A">
      <w:pPr>
        <w:shd w:val="clear" w:color="auto" w:fill="FFFFFF"/>
        <w:spacing w:line="250" w:lineRule="exact"/>
        <w:ind w:left="24" w:right="29" w:firstLine="288"/>
        <w:jc w:val="both"/>
      </w:pPr>
      <w:r>
        <w:rPr>
          <w:rFonts w:ascii="Times New Roman" w:hAnsi="Times New Roman" w:cs="Times New Roman"/>
          <w:sz w:val="22"/>
          <w:szCs w:val="22"/>
        </w:rPr>
        <w:t>не приобретение инструмента, производственного инвентаря, приспособлений;</w:t>
      </w:r>
    </w:p>
    <w:p w:rsidR="00DF153A" w:rsidRDefault="00DF153A">
      <w:pPr>
        <w:shd w:val="clear" w:color="auto" w:fill="FFFFFF"/>
        <w:spacing w:line="250" w:lineRule="exact"/>
        <w:ind w:left="24" w:right="24" w:firstLine="283"/>
        <w:jc w:val="both"/>
      </w:pPr>
      <w:r>
        <w:rPr>
          <w:rFonts w:ascii="Times New Roman" w:hAnsi="Times New Roman" w:cs="Times New Roman"/>
          <w:spacing w:val="-3"/>
          <w:sz w:val="22"/>
          <w:szCs w:val="22"/>
        </w:rPr>
        <w:t>прочие затраты — геолого-разведочные и научно-исследователь</w:t>
      </w:r>
      <w:r>
        <w:rPr>
          <w:rFonts w:ascii="Times New Roman" w:hAnsi="Times New Roman" w:cs="Times New Roman"/>
          <w:spacing w:val="-3"/>
          <w:sz w:val="22"/>
          <w:szCs w:val="22"/>
        </w:rPr>
        <w:softHyphen/>
      </w:r>
      <w:r>
        <w:rPr>
          <w:rFonts w:ascii="Times New Roman" w:hAnsi="Times New Roman" w:cs="Times New Roman"/>
          <w:sz w:val="22"/>
          <w:szCs w:val="22"/>
        </w:rPr>
        <w:t>ские работы, затраты на льготы и доплаты и др.</w:t>
      </w:r>
    </w:p>
    <w:p w:rsidR="00DF153A" w:rsidRDefault="00DF153A">
      <w:pPr>
        <w:shd w:val="clear" w:color="auto" w:fill="FFFFFF"/>
        <w:spacing w:line="250" w:lineRule="exact"/>
        <w:ind w:left="19" w:right="24" w:firstLine="293"/>
        <w:jc w:val="both"/>
      </w:pPr>
      <w:r>
        <w:rPr>
          <w:rFonts w:ascii="Times New Roman" w:hAnsi="Times New Roman" w:cs="Times New Roman"/>
          <w:spacing w:val="-4"/>
          <w:sz w:val="22"/>
          <w:szCs w:val="22"/>
        </w:rPr>
        <w:t xml:space="preserve">Сметная стоимость строительных и монтажных работ включает в </w:t>
      </w:r>
      <w:r>
        <w:rPr>
          <w:rFonts w:ascii="Times New Roman" w:hAnsi="Times New Roman" w:cs="Times New Roman"/>
          <w:spacing w:val="-2"/>
          <w:sz w:val="22"/>
          <w:szCs w:val="22"/>
        </w:rPr>
        <w:t>себя: прямые затраты, накладные расходы и плановые накопления.</w:t>
      </w:r>
    </w:p>
    <w:p w:rsidR="00DF153A" w:rsidRDefault="00DF153A">
      <w:pPr>
        <w:shd w:val="clear" w:color="auto" w:fill="FFFFFF"/>
        <w:spacing w:line="250" w:lineRule="exact"/>
        <w:ind w:left="10" w:right="19" w:firstLine="288"/>
        <w:jc w:val="both"/>
      </w:pPr>
      <w:r>
        <w:rPr>
          <w:rFonts w:ascii="Times New Roman" w:hAnsi="Times New Roman" w:cs="Times New Roman"/>
          <w:spacing w:val="-1"/>
          <w:sz w:val="22"/>
          <w:szCs w:val="22"/>
        </w:rPr>
        <w:t xml:space="preserve">К </w:t>
      </w:r>
      <w:r>
        <w:rPr>
          <w:rFonts w:ascii="Times New Roman" w:hAnsi="Times New Roman" w:cs="Times New Roman"/>
          <w:i/>
          <w:iCs/>
          <w:spacing w:val="-1"/>
          <w:sz w:val="22"/>
          <w:szCs w:val="22"/>
        </w:rPr>
        <w:t xml:space="preserve">прямым затратам </w:t>
      </w:r>
      <w:r>
        <w:rPr>
          <w:rFonts w:ascii="Times New Roman" w:hAnsi="Times New Roman" w:cs="Times New Roman"/>
          <w:spacing w:val="-1"/>
          <w:sz w:val="22"/>
          <w:szCs w:val="22"/>
        </w:rPr>
        <w:t xml:space="preserve">относятся оплата труда рабочих, занятых </w:t>
      </w:r>
      <w:r>
        <w:rPr>
          <w:rFonts w:ascii="Times New Roman" w:hAnsi="Times New Roman" w:cs="Times New Roman"/>
          <w:sz w:val="22"/>
          <w:szCs w:val="22"/>
        </w:rPr>
        <w:t>на основных строительно-монтажных работах по непосредствен</w:t>
      </w:r>
      <w:r>
        <w:rPr>
          <w:rFonts w:ascii="Times New Roman" w:hAnsi="Times New Roman" w:cs="Times New Roman"/>
          <w:sz w:val="22"/>
          <w:szCs w:val="22"/>
        </w:rPr>
        <w:softHyphen/>
      </w:r>
      <w:r>
        <w:rPr>
          <w:rFonts w:ascii="Times New Roman" w:hAnsi="Times New Roman" w:cs="Times New Roman"/>
          <w:spacing w:val="-1"/>
          <w:sz w:val="22"/>
          <w:szCs w:val="22"/>
        </w:rPr>
        <w:t>ному ведению сооружения или монтажу оборудования; стоимость эксплуатации строительных машин и механизмов, непосредствен</w:t>
      </w:r>
      <w:r>
        <w:rPr>
          <w:rFonts w:ascii="Times New Roman" w:hAnsi="Times New Roman" w:cs="Times New Roman"/>
          <w:spacing w:val="-1"/>
          <w:sz w:val="22"/>
          <w:szCs w:val="22"/>
        </w:rPr>
        <w:softHyphen/>
      </w:r>
      <w:r>
        <w:rPr>
          <w:rFonts w:ascii="Times New Roman" w:hAnsi="Times New Roman" w:cs="Times New Roman"/>
          <w:sz w:val="22"/>
          <w:szCs w:val="22"/>
        </w:rPr>
        <w:t>но участвующих в выполнении данного конструктивного элемен</w:t>
      </w:r>
      <w:r>
        <w:rPr>
          <w:rFonts w:ascii="Times New Roman" w:hAnsi="Times New Roman" w:cs="Times New Roman"/>
          <w:sz w:val="22"/>
          <w:szCs w:val="22"/>
        </w:rPr>
        <w:softHyphen/>
        <w:t>та или вида работ; стоимость конструкций, изделий, деталей и ма</w:t>
      </w:r>
      <w:r>
        <w:rPr>
          <w:rFonts w:ascii="Times New Roman" w:hAnsi="Times New Roman" w:cs="Times New Roman"/>
          <w:sz w:val="22"/>
          <w:szCs w:val="22"/>
        </w:rPr>
        <w:softHyphen/>
        <w:t>териалов, необходимых для создания данного сооружения.</w:t>
      </w:r>
    </w:p>
    <w:p w:rsidR="00DF153A" w:rsidRDefault="00DF153A">
      <w:pPr>
        <w:shd w:val="clear" w:color="auto" w:fill="FFFFFF"/>
        <w:spacing w:line="250" w:lineRule="exact"/>
        <w:ind w:left="5" w:right="24" w:firstLine="293"/>
        <w:jc w:val="both"/>
      </w:pPr>
      <w:r>
        <w:rPr>
          <w:rFonts w:ascii="Times New Roman" w:hAnsi="Times New Roman" w:cs="Times New Roman"/>
          <w:spacing w:val="-3"/>
          <w:sz w:val="22"/>
          <w:szCs w:val="22"/>
        </w:rPr>
        <w:t xml:space="preserve">К </w:t>
      </w:r>
      <w:r>
        <w:rPr>
          <w:rFonts w:ascii="Times New Roman" w:hAnsi="Times New Roman" w:cs="Times New Roman"/>
          <w:i/>
          <w:iCs/>
          <w:spacing w:val="-3"/>
          <w:sz w:val="22"/>
          <w:szCs w:val="22"/>
        </w:rPr>
        <w:t xml:space="preserve">накладным расходам </w:t>
      </w:r>
      <w:r>
        <w:rPr>
          <w:rFonts w:ascii="Times New Roman" w:hAnsi="Times New Roman" w:cs="Times New Roman"/>
          <w:spacing w:val="-3"/>
          <w:sz w:val="22"/>
          <w:szCs w:val="22"/>
        </w:rPr>
        <w:t>относятся административно-хозяйствен</w:t>
      </w:r>
      <w:r>
        <w:rPr>
          <w:rFonts w:ascii="Times New Roman" w:hAnsi="Times New Roman" w:cs="Times New Roman"/>
          <w:spacing w:val="-3"/>
          <w:sz w:val="22"/>
          <w:szCs w:val="22"/>
        </w:rPr>
        <w:softHyphen/>
      </w:r>
      <w:r>
        <w:rPr>
          <w:rFonts w:ascii="Times New Roman" w:hAnsi="Times New Roman" w:cs="Times New Roman"/>
          <w:spacing w:val="-2"/>
          <w:sz w:val="22"/>
          <w:szCs w:val="22"/>
        </w:rPr>
        <w:t>ные расходы по обслуживанию рабочих (отпуска, социальное стра</w:t>
      </w:r>
      <w:r>
        <w:rPr>
          <w:rFonts w:ascii="Times New Roman" w:hAnsi="Times New Roman" w:cs="Times New Roman"/>
          <w:spacing w:val="-2"/>
          <w:sz w:val="22"/>
          <w:szCs w:val="22"/>
        </w:rPr>
        <w:softHyphen/>
      </w:r>
      <w:r>
        <w:rPr>
          <w:rFonts w:ascii="Times New Roman" w:hAnsi="Times New Roman" w:cs="Times New Roman"/>
          <w:spacing w:val="-1"/>
          <w:sz w:val="22"/>
          <w:szCs w:val="22"/>
        </w:rPr>
        <w:t>хование, охрана труда, простои по атмосферно-климатическим ус</w:t>
      </w:r>
      <w:r>
        <w:rPr>
          <w:rFonts w:ascii="Times New Roman" w:hAnsi="Times New Roman" w:cs="Times New Roman"/>
          <w:spacing w:val="-1"/>
          <w:sz w:val="22"/>
          <w:szCs w:val="22"/>
        </w:rPr>
        <w:softHyphen/>
      </w:r>
      <w:r>
        <w:rPr>
          <w:rFonts w:ascii="Times New Roman" w:hAnsi="Times New Roman" w:cs="Times New Roman"/>
          <w:spacing w:val="-3"/>
          <w:sz w:val="22"/>
          <w:szCs w:val="22"/>
        </w:rPr>
        <w:t xml:space="preserve">ловиям и др.). Перечень статей накладных расходов в строительстве </w:t>
      </w:r>
      <w:r>
        <w:rPr>
          <w:rFonts w:ascii="Times New Roman" w:hAnsi="Times New Roman" w:cs="Times New Roman"/>
          <w:spacing w:val="-2"/>
          <w:sz w:val="22"/>
          <w:szCs w:val="22"/>
        </w:rPr>
        <w:t xml:space="preserve">утверждается вышестоящей планирующей организацией. В сметах </w:t>
      </w:r>
      <w:r>
        <w:rPr>
          <w:rFonts w:ascii="Times New Roman" w:hAnsi="Times New Roman" w:cs="Times New Roman"/>
          <w:sz w:val="22"/>
          <w:szCs w:val="22"/>
        </w:rPr>
        <w:t>расходы учитываются в процентах от прямых затрат. Предель</w:t>
      </w:r>
      <w:r>
        <w:rPr>
          <w:rFonts w:ascii="Times New Roman" w:hAnsi="Times New Roman" w:cs="Times New Roman"/>
          <w:sz w:val="22"/>
          <w:szCs w:val="22"/>
        </w:rPr>
        <w:softHyphen/>
        <w:t>ные нормы     накладных расходов устанавливаются дифферен-</w:t>
      </w:r>
    </w:p>
    <w:p w:rsidR="00DF153A" w:rsidRDefault="00DF153A">
      <w:pPr>
        <w:shd w:val="clear" w:color="auto" w:fill="FFFFFF"/>
        <w:spacing w:before="178"/>
      </w:pPr>
      <w:r>
        <w:t>248</w:t>
      </w:r>
    </w:p>
    <w:p w:rsidR="00DF153A" w:rsidRDefault="00DF153A">
      <w:pPr>
        <w:shd w:val="clear" w:color="auto" w:fill="FFFFFF"/>
        <w:spacing w:line="250" w:lineRule="exact"/>
        <w:ind w:left="5" w:right="72"/>
        <w:jc w:val="both"/>
      </w:pPr>
      <w:r>
        <w:br w:type="column"/>
      </w:r>
      <w:r>
        <w:rPr>
          <w:rFonts w:ascii="Times New Roman" w:hAnsi="Times New Roman" w:cs="Times New Roman"/>
          <w:sz w:val="22"/>
          <w:szCs w:val="22"/>
        </w:rPr>
        <w:t>цировано в зависимости от характера, структуры и особых усло</w:t>
      </w:r>
      <w:r>
        <w:rPr>
          <w:rFonts w:ascii="Times New Roman" w:hAnsi="Times New Roman" w:cs="Times New Roman"/>
          <w:sz w:val="22"/>
          <w:szCs w:val="22"/>
        </w:rPr>
        <w:softHyphen/>
        <w:t>вий строительства.</w:t>
      </w:r>
    </w:p>
    <w:p w:rsidR="00DF153A" w:rsidRDefault="00DF153A">
      <w:pPr>
        <w:shd w:val="clear" w:color="auto" w:fill="FFFFFF"/>
        <w:spacing w:line="250" w:lineRule="exact"/>
        <w:ind w:left="5" w:right="67" w:firstLine="274"/>
        <w:jc w:val="both"/>
      </w:pPr>
      <w:r>
        <w:rPr>
          <w:rFonts w:ascii="Times New Roman" w:hAnsi="Times New Roman" w:cs="Times New Roman"/>
          <w:i/>
          <w:iCs/>
          <w:sz w:val="22"/>
          <w:szCs w:val="22"/>
        </w:rPr>
        <w:t xml:space="preserve">Плановые накопления </w:t>
      </w:r>
      <w:r>
        <w:rPr>
          <w:rFonts w:ascii="Times New Roman" w:hAnsi="Times New Roman" w:cs="Times New Roman"/>
          <w:sz w:val="22"/>
          <w:szCs w:val="22"/>
        </w:rPr>
        <w:t>— это предусмотренная сметой прибыль строительных организаций, которая должна быть получена по окончании строительства.</w:t>
      </w:r>
    </w:p>
    <w:p w:rsidR="00DF153A" w:rsidRDefault="00DF153A">
      <w:pPr>
        <w:shd w:val="clear" w:color="auto" w:fill="FFFFFF"/>
        <w:spacing w:line="250" w:lineRule="exact"/>
        <w:ind w:left="5" w:right="62" w:firstLine="283"/>
        <w:jc w:val="both"/>
      </w:pPr>
      <w:r>
        <w:rPr>
          <w:rFonts w:ascii="Times New Roman" w:hAnsi="Times New Roman" w:cs="Times New Roman"/>
          <w:sz w:val="22"/>
          <w:szCs w:val="22"/>
        </w:rPr>
        <w:t>Плановые накопления предусматриваются едиными для всех строительных и монтажных работ в процентах от суммы прямых затрат и накладных расходов (2,5 %).</w:t>
      </w:r>
    </w:p>
    <w:p w:rsidR="00DF153A" w:rsidRDefault="00DF153A">
      <w:pPr>
        <w:shd w:val="clear" w:color="auto" w:fill="FFFFFF"/>
        <w:spacing w:line="250" w:lineRule="exact"/>
        <w:ind w:left="10" w:right="62" w:firstLine="278"/>
        <w:jc w:val="both"/>
      </w:pPr>
      <w:r>
        <w:rPr>
          <w:rFonts w:ascii="Times New Roman" w:hAnsi="Times New Roman" w:cs="Times New Roman"/>
          <w:b/>
          <w:bCs/>
          <w:spacing w:val="-7"/>
          <w:sz w:val="22"/>
          <w:szCs w:val="22"/>
        </w:rPr>
        <w:t xml:space="preserve">Единичные расценки на строительные работы. </w:t>
      </w:r>
      <w:r>
        <w:rPr>
          <w:rFonts w:ascii="Times New Roman" w:hAnsi="Times New Roman" w:cs="Times New Roman"/>
          <w:spacing w:val="-7"/>
          <w:sz w:val="22"/>
          <w:szCs w:val="22"/>
        </w:rPr>
        <w:t>Единичной рас</w:t>
      </w:r>
      <w:r>
        <w:rPr>
          <w:rFonts w:ascii="Times New Roman" w:hAnsi="Times New Roman" w:cs="Times New Roman"/>
          <w:spacing w:val="-7"/>
          <w:sz w:val="22"/>
          <w:szCs w:val="22"/>
        </w:rPr>
        <w:softHyphen/>
      </w:r>
      <w:r>
        <w:rPr>
          <w:rFonts w:ascii="Times New Roman" w:hAnsi="Times New Roman" w:cs="Times New Roman"/>
          <w:sz w:val="22"/>
          <w:szCs w:val="22"/>
        </w:rPr>
        <w:t>ценкой называется сметный документ, устанавливающий размер трудовых материальных затрат в натуральном выражении и смет</w:t>
      </w:r>
      <w:r>
        <w:rPr>
          <w:rFonts w:ascii="Times New Roman" w:hAnsi="Times New Roman" w:cs="Times New Roman"/>
          <w:sz w:val="22"/>
          <w:szCs w:val="22"/>
        </w:rPr>
        <w:softHyphen/>
        <w:t>ную стоимость прямых затрат на законченную единицу отдель</w:t>
      </w:r>
      <w:r>
        <w:rPr>
          <w:rFonts w:ascii="Times New Roman" w:hAnsi="Times New Roman" w:cs="Times New Roman"/>
          <w:sz w:val="22"/>
          <w:szCs w:val="22"/>
        </w:rPr>
        <w:softHyphen/>
        <w:t>ных конструктивных элементов или видов работ.</w:t>
      </w:r>
    </w:p>
    <w:p w:rsidR="00DF153A" w:rsidRDefault="00DF153A">
      <w:pPr>
        <w:shd w:val="clear" w:color="auto" w:fill="FFFFFF"/>
        <w:spacing w:line="250" w:lineRule="exact"/>
        <w:ind w:right="53" w:firstLine="288"/>
        <w:jc w:val="both"/>
      </w:pPr>
      <w:r>
        <w:rPr>
          <w:rFonts w:ascii="Times New Roman" w:hAnsi="Times New Roman" w:cs="Times New Roman"/>
          <w:sz w:val="22"/>
          <w:szCs w:val="22"/>
        </w:rPr>
        <w:t>Единичные расценки не учитывают накладных расходов, они утверждаются в составе проектно-сметной документации на ста</w:t>
      </w:r>
      <w:r>
        <w:rPr>
          <w:rFonts w:ascii="Times New Roman" w:hAnsi="Times New Roman" w:cs="Times New Roman"/>
          <w:sz w:val="22"/>
          <w:szCs w:val="22"/>
        </w:rPr>
        <w:softHyphen/>
      </w:r>
      <w:r>
        <w:rPr>
          <w:rFonts w:ascii="Times New Roman" w:hAnsi="Times New Roman" w:cs="Times New Roman"/>
          <w:spacing w:val="-1"/>
          <w:sz w:val="22"/>
          <w:szCs w:val="22"/>
        </w:rPr>
        <w:t>дии проектного задания. Единичные расценки составляются по ко</w:t>
      </w:r>
      <w:r>
        <w:rPr>
          <w:rFonts w:ascii="Times New Roman" w:hAnsi="Times New Roman" w:cs="Times New Roman"/>
          <w:spacing w:val="-1"/>
          <w:sz w:val="22"/>
          <w:szCs w:val="22"/>
        </w:rPr>
        <w:softHyphen/>
      </w:r>
      <w:r>
        <w:rPr>
          <w:rFonts w:ascii="Times New Roman" w:hAnsi="Times New Roman" w:cs="Times New Roman"/>
          <w:sz w:val="22"/>
          <w:szCs w:val="22"/>
        </w:rPr>
        <w:t>личеству конструктивных элементов и видов работ, входящих в комплекс сооружений данного строительства. Такие единичные расценки называются индивидуальными в отличие от единых рай</w:t>
      </w:r>
      <w:r>
        <w:rPr>
          <w:rFonts w:ascii="Times New Roman" w:hAnsi="Times New Roman" w:cs="Times New Roman"/>
          <w:sz w:val="22"/>
          <w:szCs w:val="22"/>
        </w:rPr>
        <w:softHyphen/>
      </w:r>
      <w:r>
        <w:rPr>
          <w:rFonts w:ascii="Times New Roman" w:hAnsi="Times New Roman" w:cs="Times New Roman"/>
          <w:spacing w:val="-2"/>
          <w:sz w:val="22"/>
          <w:szCs w:val="22"/>
        </w:rPr>
        <w:t>онных расценок. Так как составление единичных расценок для каж</w:t>
      </w:r>
      <w:r>
        <w:rPr>
          <w:rFonts w:ascii="Times New Roman" w:hAnsi="Times New Roman" w:cs="Times New Roman"/>
          <w:spacing w:val="-2"/>
          <w:sz w:val="22"/>
          <w:szCs w:val="22"/>
        </w:rPr>
        <w:softHyphen/>
      </w:r>
      <w:r>
        <w:rPr>
          <w:rFonts w:ascii="Times New Roman" w:hAnsi="Times New Roman" w:cs="Times New Roman"/>
          <w:sz w:val="22"/>
          <w:szCs w:val="22"/>
        </w:rPr>
        <w:t>дой стройки в отдельности громоздко и трудоемко, то пользуются Едиными районными единичными расценками (ЕРЕР), которые разработаны для различных территориальных районов страны.</w:t>
      </w:r>
    </w:p>
    <w:p w:rsidR="00DF153A" w:rsidRDefault="00DF153A">
      <w:pPr>
        <w:shd w:val="clear" w:color="auto" w:fill="FFFFFF"/>
        <w:spacing w:before="178"/>
        <w:ind w:left="614"/>
      </w:pPr>
      <w:r>
        <w:rPr>
          <w:rFonts w:ascii="Times New Roman" w:hAnsi="Times New Roman" w:cs="Times New Roman"/>
          <w:b/>
          <w:bCs/>
          <w:i/>
          <w:iCs/>
          <w:sz w:val="22"/>
          <w:szCs w:val="22"/>
        </w:rPr>
        <w:t>7.2. Планирование в строительных организациях</w:t>
      </w:r>
    </w:p>
    <w:p w:rsidR="00DF153A" w:rsidRDefault="00DF153A">
      <w:pPr>
        <w:shd w:val="clear" w:color="auto" w:fill="FFFFFF"/>
        <w:spacing w:before="168" w:line="250" w:lineRule="exact"/>
        <w:ind w:left="14" w:right="58" w:firstLine="283"/>
        <w:jc w:val="both"/>
      </w:pPr>
      <w:r>
        <w:rPr>
          <w:rFonts w:ascii="Times New Roman" w:hAnsi="Times New Roman" w:cs="Times New Roman"/>
          <w:sz w:val="22"/>
          <w:szCs w:val="22"/>
        </w:rPr>
        <w:t>В транспортном строительстве существуют две формы плани</w:t>
      </w:r>
      <w:r>
        <w:rPr>
          <w:rFonts w:ascii="Times New Roman" w:hAnsi="Times New Roman" w:cs="Times New Roman"/>
          <w:sz w:val="22"/>
          <w:szCs w:val="22"/>
        </w:rPr>
        <w:softHyphen/>
        <w:t>рования: технико-экономическое и оперативно-производственное.</w:t>
      </w:r>
    </w:p>
    <w:p w:rsidR="00DF153A" w:rsidRDefault="00DF153A">
      <w:pPr>
        <w:shd w:val="clear" w:color="auto" w:fill="FFFFFF"/>
        <w:spacing w:line="250" w:lineRule="exact"/>
        <w:ind w:left="19" w:right="43" w:firstLine="298"/>
        <w:jc w:val="both"/>
      </w:pPr>
      <w:r>
        <w:rPr>
          <w:rFonts w:ascii="Times New Roman" w:hAnsi="Times New Roman" w:cs="Times New Roman"/>
          <w:i/>
          <w:iCs/>
          <w:spacing w:val="-4"/>
          <w:sz w:val="22"/>
          <w:szCs w:val="22"/>
        </w:rPr>
        <w:t xml:space="preserve">Технико-экономическое планирование </w:t>
      </w:r>
      <w:r>
        <w:rPr>
          <w:rFonts w:ascii="Times New Roman" w:hAnsi="Times New Roman" w:cs="Times New Roman"/>
          <w:spacing w:val="-4"/>
          <w:sz w:val="22"/>
          <w:szCs w:val="22"/>
        </w:rPr>
        <w:t xml:space="preserve">определяет ввод в действие </w:t>
      </w:r>
      <w:r>
        <w:rPr>
          <w:rFonts w:ascii="Times New Roman" w:hAnsi="Times New Roman" w:cs="Times New Roman"/>
          <w:spacing w:val="-1"/>
          <w:sz w:val="22"/>
          <w:szCs w:val="22"/>
        </w:rPr>
        <w:t>объектов, объемные и качественные показатели работы строитель</w:t>
      </w:r>
      <w:r>
        <w:rPr>
          <w:rFonts w:ascii="Times New Roman" w:hAnsi="Times New Roman" w:cs="Times New Roman"/>
          <w:spacing w:val="-1"/>
          <w:sz w:val="22"/>
          <w:szCs w:val="22"/>
        </w:rPr>
        <w:softHyphen/>
      </w:r>
      <w:r>
        <w:rPr>
          <w:rFonts w:ascii="Times New Roman" w:hAnsi="Times New Roman" w:cs="Times New Roman"/>
          <w:spacing w:val="-2"/>
          <w:sz w:val="22"/>
          <w:szCs w:val="22"/>
        </w:rPr>
        <w:t>ных организаций и их подразделений. Технико-экономическое пла</w:t>
      </w:r>
      <w:r>
        <w:rPr>
          <w:rFonts w:ascii="Times New Roman" w:hAnsi="Times New Roman" w:cs="Times New Roman"/>
          <w:spacing w:val="-2"/>
          <w:sz w:val="22"/>
          <w:szCs w:val="22"/>
        </w:rPr>
        <w:softHyphen/>
      </w:r>
      <w:r>
        <w:rPr>
          <w:rFonts w:ascii="Times New Roman" w:hAnsi="Times New Roman" w:cs="Times New Roman"/>
          <w:spacing w:val="-1"/>
          <w:sz w:val="22"/>
          <w:szCs w:val="22"/>
        </w:rPr>
        <w:t>нирование осуществляется на перспективу, пять и более лет, с рас</w:t>
      </w:r>
      <w:r>
        <w:rPr>
          <w:rFonts w:ascii="Times New Roman" w:hAnsi="Times New Roman" w:cs="Times New Roman"/>
          <w:spacing w:val="-1"/>
          <w:sz w:val="22"/>
          <w:szCs w:val="22"/>
        </w:rPr>
        <w:softHyphen/>
      </w:r>
      <w:r>
        <w:rPr>
          <w:rFonts w:ascii="Times New Roman" w:hAnsi="Times New Roman" w:cs="Times New Roman"/>
          <w:sz w:val="22"/>
          <w:szCs w:val="22"/>
        </w:rPr>
        <w:t>пределением заданий по годам. Текущее планирование уточняет задания перспективного плана, с учетом хода его выполнения за истекшие годы, новые задачи и выявленные резервы и возможнос</w:t>
      </w:r>
      <w:r>
        <w:rPr>
          <w:rFonts w:ascii="Times New Roman" w:hAnsi="Times New Roman" w:cs="Times New Roman"/>
          <w:sz w:val="22"/>
          <w:szCs w:val="22"/>
        </w:rPr>
        <w:softHyphen/>
      </w:r>
      <w:r>
        <w:rPr>
          <w:rFonts w:ascii="Times New Roman" w:hAnsi="Times New Roman" w:cs="Times New Roman"/>
          <w:spacing w:val="-1"/>
          <w:sz w:val="22"/>
          <w:szCs w:val="22"/>
        </w:rPr>
        <w:t>ти в процессе строительства. В первичных строительных организа</w:t>
      </w:r>
      <w:r>
        <w:rPr>
          <w:rFonts w:ascii="Times New Roman" w:hAnsi="Times New Roman" w:cs="Times New Roman"/>
          <w:spacing w:val="-1"/>
          <w:sz w:val="22"/>
          <w:szCs w:val="22"/>
        </w:rPr>
        <w:softHyphen/>
        <w:t>циях текущее планирование осуществляется составлением годово</w:t>
      </w:r>
      <w:r>
        <w:rPr>
          <w:rFonts w:ascii="Times New Roman" w:hAnsi="Times New Roman" w:cs="Times New Roman"/>
          <w:spacing w:val="-1"/>
          <w:sz w:val="22"/>
          <w:szCs w:val="22"/>
        </w:rPr>
        <w:softHyphen/>
      </w:r>
      <w:r>
        <w:rPr>
          <w:rFonts w:ascii="Times New Roman" w:hAnsi="Times New Roman" w:cs="Times New Roman"/>
          <w:sz w:val="22"/>
          <w:szCs w:val="22"/>
        </w:rPr>
        <w:t>го плана работы строительной организации — стройфинплана.</w:t>
      </w:r>
    </w:p>
    <w:p w:rsidR="00DF153A" w:rsidRDefault="00DF153A">
      <w:pPr>
        <w:shd w:val="clear" w:color="auto" w:fill="FFFFFF"/>
        <w:spacing w:before="62"/>
        <w:jc w:val="right"/>
      </w:pPr>
      <w:r>
        <w:rPr>
          <w:rFonts w:ascii="Times New Roman" w:hAnsi="Times New Roman" w:cs="Times New Roman"/>
          <w:spacing w:val="-11"/>
          <w:sz w:val="22"/>
          <w:szCs w:val="22"/>
        </w:rPr>
        <w:t>249</w:t>
      </w:r>
    </w:p>
    <w:p w:rsidR="00DF153A" w:rsidRDefault="00DF153A">
      <w:pPr>
        <w:shd w:val="clear" w:color="auto" w:fill="FFFFFF"/>
        <w:spacing w:before="62"/>
        <w:jc w:val="right"/>
        <w:sectPr w:rsidR="00DF153A">
          <w:type w:val="continuous"/>
          <w:pgSz w:w="16834" w:h="11909" w:orient="landscape"/>
          <w:pgMar w:top="360" w:right="1666" w:bottom="360" w:left="696" w:header="720" w:footer="720" w:gutter="0"/>
          <w:cols w:num="2" w:space="720" w:equalWidth="0">
            <w:col w:w="6336" w:space="1742"/>
            <w:col w:w="6393"/>
          </w:cols>
          <w:noEndnote/>
        </w:sectPr>
      </w:pPr>
    </w:p>
    <w:p w:rsidR="00DF153A" w:rsidRDefault="00DF153A">
      <w:pPr>
        <w:shd w:val="clear" w:color="auto" w:fill="FFFFFF"/>
        <w:spacing w:after="1003"/>
        <w:ind w:left="7973"/>
      </w:pPr>
    </w:p>
    <w:p w:rsidR="00DF153A" w:rsidRDefault="00DF153A">
      <w:pPr>
        <w:shd w:val="clear" w:color="auto" w:fill="FFFFFF"/>
        <w:spacing w:after="1003"/>
        <w:ind w:left="7973"/>
        <w:sectPr w:rsidR="00DF153A">
          <w:pgSz w:w="16834" w:h="11909" w:orient="landscape"/>
          <w:pgMar w:top="360" w:right="1229" w:bottom="360" w:left="1228" w:header="720" w:footer="720" w:gutter="0"/>
          <w:cols w:space="60"/>
          <w:noEndnote/>
        </w:sectPr>
      </w:pPr>
    </w:p>
    <w:p w:rsidR="00DF153A" w:rsidRDefault="00DF153A">
      <w:pPr>
        <w:shd w:val="clear" w:color="auto" w:fill="FFFFFF"/>
        <w:spacing w:line="250" w:lineRule="exact"/>
        <w:ind w:left="29" w:firstLine="302"/>
        <w:jc w:val="both"/>
      </w:pPr>
      <w:r>
        <w:rPr>
          <w:rFonts w:ascii="Times New Roman" w:hAnsi="Times New Roman" w:cs="Times New Roman"/>
          <w:i/>
          <w:iCs/>
          <w:spacing w:val="-1"/>
          <w:sz w:val="22"/>
          <w:szCs w:val="22"/>
        </w:rPr>
        <w:t xml:space="preserve">Оперативно-производственное планирование </w:t>
      </w:r>
      <w:r>
        <w:rPr>
          <w:rFonts w:ascii="Times New Roman" w:hAnsi="Times New Roman" w:cs="Times New Roman"/>
          <w:spacing w:val="-1"/>
          <w:sz w:val="22"/>
          <w:szCs w:val="22"/>
        </w:rPr>
        <w:t xml:space="preserve">— это разработка </w:t>
      </w:r>
      <w:r>
        <w:rPr>
          <w:rFonts w:ascii="Times New Roman" w:hAnsi="Times New Roman" w:cs="Times New Roman"/>
          <w:sz w:val="22"/>
          <w:szCs w:val="22"/>
        </w:rPr>
        <w:t>планов работы отдельных строительных подразделений строи</w:t>
      </w:r>
      <w:r>
        <w:rPr>
          <w:rFonts w:ascii="Times New Roman" w:hAnsi="Times New Roman" w:cs="Times New Roman"/>
          <w:sz w:val="22"/>
          <w:szCs w:val="22"/>
        </w:rPr>
        <w:softHyphen/>
        <w:t>тельной организации, как правило, на месяц, а иногда на декаду, неделю или даже сутки.</w:t>
      </w:r>
    </w:p>
    <w:p w:rsidR="00DF153A" w:rsidRDefault="00DF153A">
      <w:pPr>
        <w:shd w:val="clear" w:color="auto" w:fill="FFFFFF"/>
        <w:spacing w:before="5" w:line="250" w:lineRule="exact"/>
        <w:ind w:left="34" w:right="14" w:firstLine="283"/>
        <w:jc w:val="both"/>
      </w:pPr>
      <w:r>
        <w:rPr>
          <w:rFonts w:ascii="Times New Roman" w:hAnsi="Times New Roman" w:cs="Times New Roman"/>
          <w:sz w:val="22"/>
          <w:szCs w:val="22"/>
        </w:rPr>
        <w:t>Планы, разрабатываемые на короткие периоды, должны быть особенно тщательно обоснованы.</w:t>
      </w:r>
    </w:p>
    <w:p w:rsidR="00DF153A" w:rsidRDefault="00DF153A">
      <w:pPr>
        <w:shd w:val="clear" w:color="auto" w:fill="FFFFFF"/>
        <w:spacing w:line="250" w:lineRule="exact"/>
        <w:ind w:left="14" w:right="10" w:firstLine="298"/>
        <w:jc w:val="both"/>
      </w:pPr>
      <w:r>
        <w:rPr>
          <w:rFonts w:ascii="Times New Roman" w:hAnsi="Times New Roman" w:cs="Times New Roman"/>
          <w:i/>
          <w:iCs/>
          <w:sz w:val="22"/>
          <w:szCs w:val="22"/>
        </w:rPr>
        <w:t xml:space="preserve">Стройфинплан. </w:t>
      </w:r>
      <w:r>
        <w:rPr>
          <w:rFonts w:ascii="Times New Roman" w:hAnsi="Times New Roman" w:cs="Times New Roman"/>
          <w:sz w:val="22"/>
          <w:szCs w:val="22"/>
        </w:rPr>
        <w:t>Строительные управления, передвижные спе</w:t>
      </w:r>
      <w:r>
        <w:rPr>
          <w:rFonts w:ascii="Times New Roman" w:hAnsi="Times New Roman" w:cs="Times New Roman"/>
          <w:sz w:val="22"/>
          <w:szCs w:val="22"/>
        </w:rPr>
        <w:softHyphen/>
        <w:t>циализированные формирования (строительно-монтажные по</w:t>
      </w:r>
      <w:r>
        <w:rPr>
          <w:rFonts w:ascii="Times New Roman" w:hAnsi="Times New Roman" w:cs="Times New Roman"/>
          <w:sz w:val="22"/>
          <w:szCs w:val="22"/>
        </w:rPr>
        <w:softHyphen/>
        <w:t>езда, механизированные колонны и т.д.) и другие первичные строительные организации, состоящие на самостоятельном ба</w:t>
      </w:r>
      <w:r>
        <w:rPr>
          <w:rFonts w:ascii="Times New Roman" w:hAnsi="Times New Roman" w:cs="Times New Roman"/>
          <w:sz w:val="22"/>
          <w:szCs w:val="22"/>
        </w:rPr>
        <w:softHyphen/>
        <w:t>лансе и имеющие годовой объем работ 0,5 млн руб., составля</w:t>
      </w:r>
      <w:r>
        <w:rPr>
          <w:rFonts w:ascii="Times New Roman" w:hAnsi="Times New Roman" w:cs="Times New Roman"/>
          <w:sz w:val="22"/>
          <w:szCs w:val="22"/>
        </w:rPr>
        <w:softHyphen/>
        <w:t>ют стройфинплан. Первичные строительно-монтажные органи</w:t>
      </w:r>
      <w:r>
        <w:rPr>
          <w:rFonts w:ascii="Times New Roman" w:hAnsi="Times New Roman" w:cs="Times New Roman"/>
          <w:sz w:val="22"/>
          <w:szCs w:val="22"/>
        </w:rPr>
        <w:softHyphen/>
        <w:t>зации, имеющие годовой объем работы менее 0,5 млн руб., со</w:t>
      </w:r>
      <w:r>
        <w:rPr>
          <w:rFonts w:ascii="Times New Roman" w:hAnsi="Times New Roman" w:cs="Times New Roman"/>
          <w:sz w:val="22"/>
          <w:szCs w:val="22"/>
        </w:rPr>
        <w:softHyphen/>
        <w:t>ставляют не стройфинплан, а план организационно-технических мероприятий по повышению производительности труда и сни</w:t>
      </w:r>
      <w:r>
        <w:rPr>
          <w:rFonts w:ascii="Times New Roman" w:hAnsi="Times New Roman" w:cs="Times New Roman"/>
          <w:sz w:val="22"/>
          <w:szCs w:val="22"/>
        </w:rPr>
        <w:softHyphen/>
        <w:t>жению стоимости строительно-монтажных работ. Основания</w:t>
      </w:r>
      <w:r>
        <w:rPr>
          <w:rFonts w:ascii="Times New Roman" w:hAnsi="Times New Roman" w:cs="Times New Roman"/>
          <w:sz w:val="22"/>
          <w:szCs w:val="22"/>
        </w:rPr>
        <w:softHyphen/>
        <w:t>ми для составления стройфинплана являются:</w:t>
      </w:r>
    </w:p>
    <w:p w:rsidR="00DF153A" w:rsidRDefault="00DF153A">
      <w:pPr>
        <w:shd w:val="clear" w:color="auto" w:fill="FFFFFF"/>
        <w:spacing w:line="250" w:lineRule="exact"/>
        <w:ind w:left="14" w:right="29" w:firstLine="283"/>
        <w:jc w:val="both"/>
      </w:pPr>
      <w:r>
        <w:rPr>
          <w:rFonts w:ascii="Times New Roman" w:hAnsi="Times New Roman" w:cs="Times New Roman"/>
          <w:sz w:val="22"/>
          <w:szCs w:val="22"/>
        </w:rPr>
        <w:t>утвержденное на предстоящий год плановое задание и заклю</w:t>
      </w:r>
      <w:r>
        <w:rPr>
          <w:rFonts w:ascii="Times New Roman" w:hAnsi="Times New Roman" w:cs="Times New Roman"/>
          <w:sz w:val="22"/>
          <w:szCs w:val="22"/>
        </w:rPr>
        <w:softHyphen/>
        <w:t>ченные с заказчиком годовые подрядные договоры;</w:t>
      </w:r>
    </w:p>
    <w:p w:rsidR="00DF153A" w:rsidRDefault="00DF153A">
      <w:pPr>
        <w:shd w:val="clear" w:color="auto" w:fill="FFFFFF"/>
        <w:spacing w:line="250" w:lineRule="exact"/>
        <w:ind w:left="14" w:right="19" w:firstLine="283"/>
        <w:jc w:val="both"/>
      </w:pPr>
      <w:r>
        <w:rPr>
          <w:rFonts w:ascii="Times New Roman" w:hAnsi="Times New Roman" w:cs="Times New Roman"/>
          <w:sz w:val="22"/>
          <w:szCs w:val="22"/>
        </w:rPr>
        <w:t>титульные списки объектов (или видов работ), составленные заказчиком и согласованные со строительной организацией, при</w:t>
      </w:r>
      <w:r>
        <w:rPr>
          <w:rFonts w:ascii="Times New Roman" w:hAnsi="Times New Roman" w:cs="Times New Roman"/>
          <w:sz w:val="22"/>
          <w:szCs w:val="22"/>
        </w:rPr>
        <w:softHyphen/>
        <w:t>нятые банком для финансирования;</w:t>
      </w:r>
    </w:p>
    <w:p w:rsidR="00DF153A" w:rsidRDefault="00DF153A">
      <w:pPr>
        <w:shd w:val="clear" w:color="auto" w:fill="FFFFFF"/>
        <w:spacing w:line="250" w:lineRule="exact"/>
        <w:ind w:left="14" w:right="24" w:firstLine="283"/>
        <w:jc w:val="both"/>
      </w:pPr>
      <w:r>
        <w:rPr>
          <w:rFonts w:ascii="Times New Roman" w:hAnsi="Times New Roman" w:cs="Times New Roman"/>
          <w:sz w:val="22"/>
          <w:szCs w:val="22"/>
        </w:rPr>
        <w:t>проекты организации работ, сметы или сметные финансовые расчеты на отдельные объекты строительства;</w:t>
      </w:r>
    </w:p>
    <w:p w:rsidR="00DF153A" w:rsidRDefault="00DF153A">
      <w:pPr>
        <w:shd w:val="clear" w:color="auto" w:fill="FFFFFF"/>
        <w:spacing w:line="250" w:lineRule="exact"/>
        <w:ind w:left="302"/>
      </w:pPr>
      <w:r>
        <w:rPr>
          <w:rFonts w:ascii="Times New Roman" w:hAnsi="Times New Roman" w:cs="Times New Roman"/>
          <w:sz w:val="22"/>
          <w:szCs w:val="22"/>
        </w:rPr>
        <w:t>смета затрат на подсобное или вспомогательные производства.</w:t>
      </w:r>
    </w:p>
    <w:p w:rsidR="00DF153A" w:rsidRDefault="00DF153A">
      <w:pPr>
        <w:shd w:val="clear" w:color="auto" w:fill="FFFFFF"/>
        <w:spacing w:line="250" w:lineRule="exact"/>
        <w:ind w:left="5" w:right="29" w:firstLine="293"/>
        <w:jc w:val="both"/>
      </w:pPr>
      <w:r>
        <w:rPr>
          <w:rFonts w:ascii="Times New Roman" w:hAnsi="Times New Roman" w:cs="Times New Roman"/>
          <w:sz w:val="22"/>
          <w:szCs w:val="22"/>
        </w:rPr>
        <w:t>Стройфинплан составляется с разбивкой по кварталам, и для детализации разрабатываются месячные оперативные планы.</w:t>
      </w:r>
    </w:p>
    <w:p w:rsidR="00DF153A" w:rsidRDefault="00DF153A">
      <w:pPr>
        <w:shd w:val="clear" w:color="auto" w:fill="FFFFFF"/>
        <w:spacing w:line="250" w:lineRule="exact"/>
        <w:ind w:left="298"/>
      </w:pPr>
      <w:r>
        <w:rPr>
          <w:rFonts w:ascii="Times New Roman" w:hAnsi="Times New Roman" w:cs="Times New Roman"/>
          <w:sz w:val="22"/>
          <w:szCs w:val="22"/>
        </w:rPr>
        <w:t>Стройфинплан содержит следующие разделы:</w:t>
      </w:r>
    </w:p>
    <w:p w:rsidR="00DF153A" w:rsidRDefault="00DF153A">
      <w:pPr>
        <w:shd w:val="clear" w:color="auto" w:fill="FFFFFF"/>
        <w:spacing w:line="250" w:lineRule="exact"/>
        <w:ind w:left="293"/>
      </w:pPr>
      <w:r>
        <w:rPr>
          <w:rFonts w:ascii="Times New Roman" w:hAnsi="Times New Roman" w:cs="Times New Roman"/>
          <w:sz w:val="22"/>
          <w:szCs w:val="22"/>
        </w:rPr>
        <w:t>программу строительно-монтажных работ по объектам;</w:t>
      </w:r>
    </w:p>
    <w:p w:rsidR="00DF153A" w:rsidRDefault="00DF153A">
      <w:pPr>
        <w:shd w:val="clear" w:color="auto" w:fill="FFFFFF"/>
        <w:spacing w:line="250" w:lineRule="exact"/>
        <w:ind w:right="24" w:firstLine="293"/>
        <w:jc w:val="both"/>
      </w:pPr>
      <w:r>
        <w:rPr>
          <w:rFonts w:ascii="Times New Roman" w:hAnsi="Times New Roman" w:cs="Times New Roman"/>
          <w:sz w:val="22"/>
          <w:szCs w:val="22"/>
        </w:rPr>
        <w:t>план технического развития и организационных мероприятий по повышению производительности труда и снижению себестои</w:t>
      </w:r>
      <w:r>
        <w:rPr>
          <w:rFonts w:ascii="Times New Roman" w:hAnsi="Times New Roman" w:cs="Times New Roman"/>
          <w:sz w:val="22"/>
          <w:szCs w:val="22"/>
        </w:rPr>
        <w:softHyphen/>
        <w:t>мости строительно-монтажных работ;</w:t>
      </w:r>
    </w:p>
    <w:p w:rsidR="00DF153A" w:rsidRDefault="00DF153A">
      <w:pPr>
        <w:shd w:val="clear" w:color="auto" w:fill="FFFFFF"/>
        <w:spacing w:line="250" w:lineRule="exact"/>
        <w:ind w:left="288"/>
      </w:pPr>
      <w:r>
        <w:rPr>
          <w:rFonts w:ascii="Times New Roman" w:hAnsi="Times New Roman" w:cs="Times New Roman"/>
          <w:sz w:val="22"/>
          <w:szCs w:val="22"/>
        </w:rPr>
        <w:t>план по труду (численность, выработка, заработная плата);</w:t>
      </w:r>
    </w:p>
    <w:p w:rsidR="00DF153A" w:rsidRDefault="00DF153A">
      <w:pPr>
        <w:shd w:val="clear" w:color="auto" w:fill="FFFFFF"/>
        <w:spacing w:line="250" w:lineRule="exact"/>
        <w:ind w:left="283"/>
      </w:pPr>
      <w:r>
        <w:rPr>
          <w:rFonts w:ascii="Times New Roman" w:hAnsi="Times New Roman" w:cs="Times New Roman"/>
          <w:sz w:val="22"/>
          <w:szCs w:val="22"/>
        </w:rPr>
        <w:t>план потребности в материалах, деталях и конструкциях;</w:t>
      </w:r>
    </w:p>
    <w:p w:rsidR="00DF153A" w:rsidRDefault="00DF153A">
      <w:pPr>
        <w:shd w:val="clear" w:color="auto" w:fill="FFFFFF"/>
        <w:spacing w:line="250" w:lineRule="exact"/>
        <w:ind w:left="288"/>
      </w:pPr>
      <w:r>
        <w:rPr>
          <w:rFonts w:ascii="Times New Roman" w:hAnsi="Times New Roman" w:cs="Times New Roman"/>
          <w:sz w:val="22"/>
          <w:szCs w:val="22"/>
        </w:rPr>
        <w:t>план работы подсобных и вспомогательных производств;</w:t>
      </w:r>
    </w:p>
    <w:p w:rsidR="00DF153A" w:rsidRDefault="00DF153A">
      <w:pPr>
        <w:shd w:val="clear" w:color="auto" w:fill="FFFFFF"/>
        <w:spacing w:line="250" w:lineRule="exact"/>
        <w:ind w:right="29" w:firstLine="288"/>
        <w:jc w:val="both"/>
      </w:pPr>
      <w:r>
        <w:rPr>
          <w:rFonts w:ascii="Times New Roman" w:hAnsi="Times New Roman" w:cs="Times New Roman"/>
          <w:sz w:val="22"/>
          <w:szCs w:val="22"/>
        </w:rPr>
        <w:t>план механизации строительно-монтажных и вспомогатель</w:t>
      </w:r>
      <w:r>
        <w:rPr>
          <w:rFonts w:ascii="Times New Roman" w:hAnsi="Times New Roman" w:cs="Times New Roman"/>
          <w:sz w:val="22"/>
          <w:szCs w:val="22"/>
        </w:rPr>
        <w:softHyphen/>
        <w:t>ных работ;</w:t>
      </w:r>
    </w:p>
    <w:p w:rsidR="00DF153A" w:rsidRDefault="00DF153A">
      <w:pPr>
        <w:shd w:val="clear" w:color="auto" w:fill="FFFFFF"/>
        <w:spacing w:before="240"/>
      </w:pPr>
      <w:r>
        <w:rPr>
          <w:spacing w:val="-9"/>
        </w:rPr>
        <w:t>250</w:t>
      </w:r>
    </w:p>
    <w:p w:rsidR="00DF153A" w:rsidRDefault="00DF153A">
      <w:pPr>
        <w:shd w:val="clear" w:color="auto" w:fill="FFFFFF"/>
        <w:spacing w:before="91" w:line="250" w:lineRule="exact"/>
        <w:ind w:left="298"/>
      </w:pPr>
      <w:r>
        <w:br w:type="column"/>
      </w:r>
      <w:r>
        <w:rPr>
          <w:rFonts w:ascii="Times New Roman" w:hAnsi="Times New Roman" w:cs="Times New Roman"/>
          <w:sz w:val="22"/>
          <w:szCs w:val="22"/>
        </w:rPr>
        <w:t>смету накладных расходов;</w:t>
      </w:r>
    </w:p>
    <w:p w:rsidR="00DF153A" w:rsidRDefault="00DF153A">
      <w:pPr>
        <w:shd w:val="clear" w:color="auto" w:fill="FFFFFF"/>
        <w:spacing w:line="250" w:lineRule="exact"/>
        <w:ind w:left="298"/>
      </w:pPr>
      <w:r>
        <w:rPr>
          <w:rFonts w:ascii="Times New Roman" w:hAnsi="Times New Roman" w:cs="Times New Roman"/>
          <w:sz w:val="22"/>
          <w:szCs w:val="22"/>
        </w:rPr>
        <w:t>смету затрат на строительно-монтажные работы;</w:t>
      </w:r>
    </w:p>
    <w:p w:rsidR="00DF153A" w:rsidRDefault="00DF153A">
      <w:pPr>
        <w:shd w:val="clear" w:color="auto" w:fill="FFFFFF"/>
        <w:spacing w:line="250" w:lineRule="exact"/>
        <w:ind w:left="298"/>
      </w:pPr>
      <w:r>
        <w:rPr>
          <w:rFonts w:ascii="Times New Roman" w:hAnsi="Times New Roman" w:cs="Times New Roman"/>
          <w:sz w:val="22"/>
          <w:szCs w:val="22"/>
        </w:rPr>
        <w:t>баланс доходов и расходов.</w:t>
      </w:r>
    </w:p>
    <w:p w:rsidR="00DF153A" w:rsidRDefault="00DF153A">
      <w:pPr>
        <w:shd w:val="clear" w:color="auto" w:fill="FFFFFF"/>
        <w:spacing w:line="250" w:lineRule="exact"/>
        <w:ind w:left="19" w:right="24" w:firstLine="283"/>
        <w:jc w:val="both"/>
      </w:pPr>
      <w:r>
        <w:rPr>
          <w:rFonts w:ascii="Times New Roman" w:hAnsi="Times New Roman" w:cs="Times New Roman"/>
          <w:spacing w:val="-1"/>
          <w:sz w:val="22"/>
          <w:szCs w:val="22"/>
        </w:rPr>
        <w:t xml:space="preserve">Все разделы стройфинплана должны быть органически увязаны </w:t>
      </w:r>
      <w:r>
        <w:rPr>
          <w:rFonts w:ascii="Times New Roman" w:hAnsi="Times New Roman" w:cs="Times New Roman"/>
          <w:sz w:val="22"/>
          <w:szCs w:val="22"/>
        </w:rPr>
        <w:t>между собой.</w:t>
      </w:r>
    </w:p>
    <w:p w:rsidR="00DF153A" w:rsidRDefault="00DF153A">
      <w:pPr>
        <w:shd w:val="clear" w:color="auto" w:fill="FFFFFF"/>
        <w:spacing w:line="250" w:lineRule="exact"/>
        <w:ind w:left="5" w:right="24" w:firstLine="278"/>
        <w:jc w:val="both"/>
      </w:pPr>
      <w:r>
        <w:rPr>
          <w:rFonts w:ascii="Times New Roman" w:hAnsi="Times New Roman" w:cs="Times New Roman"/>
          <w:sz w:val="22"/>
          <w:szCs w:val="22"/>
        </w:rPr>
        <w:t>Учет и отчетность. На строительстве применяются следую</w:t>
      </w:r>
      <w:r>
        <w:rPr>
          <w:rFonts w:ascii="Times New Roman" w:hAnsi="Times New Roman" w:cs="Times New Roman"/>
          <w:sz w:val="22"/>
          <w:szCs w:val="22"/>
        </w:rPr>
        <w:softHyphen/>
        <w:t xml:space="preserve">щие виды учета: оперативный, статистический и бухгалтерский. Значение </w:t>
      </w:r>
      <w:r>
        <w:rPr>
          <w:rFonts w:ascii="Times New Roman" w:hAnsi="Times New Roman" w:cs="Times New Roman"/>
          <w:i/>
          <w:iCs/>
          <w:sz w:val="22"/>
          <w:szCs w:val="22"/>
        </w:rPr>
        <w:t xml:space="preserve">оперативного учета </w:t>
      </w:r>
      <w:r>
        <w:rPr>
          <w:rFonts w:ascii="Times New Roman" w:hAnsi="Times New Roman" w:cs="Times New Roman"/>
          <w:sz w:val="22"/>
          <w:szCs w:val="22"/>
        </w:rPr>
        <w:t>заключается в быстром получении необходимых данных для оперативного руководства производ</w:t>
      </w:r>
      <w:r>
        <w:rPr>
          <w:rFonts w:ascii="Times New Roman" w:hAnsi="Times New Roman" w:cs="Times New Roman"/>
          <w:sz w:val="22"/>
          <w:szCs w:val="22"/>
        </w:rPr>
        <w:softHyphen/>
        <w:t>ственно-хозяйственной деятельностью. Данные оперативного учета имеют характер простых показателей (объем выполнен</w:t>
      </w:r>
      <w:r>
        <w:rPr>
          <w:rFonts w:ascii="Times New Roman" w:hAnsi="Times New Roman" w:cs="Times New Roman"/>
          <w:sz w:val="22"/>
          <w:szCs w:val="22"/>
        </w:rPr>
        <w:softHyphen/>
        <w:t xml:space="preserve">ных за день работ, заготовленных материалов и т.п.). </w:t>
      </w:r>
      <w:r>
        <w:rPr>
          <w:rFonts w:ascii="Times New Roman" w:hAnsi="Times New Roman" w:cs="Times New Roman"/>
          <w:i/>
          <w:iCs/>
          <w:sz w:val="22"/>
          <w:szCs w:val="22"/>
        </w:rPr>
        <w:t>Статис</w:t>
      </w:r>
      <w:r>
        <w:rPr>
          <w:rFonts w:ascii="Times New Roman" w:hAnsi="Times New Roman" w:cs="Times New Roman"/>
          <w:i/>
          <w:iCs/>
          <w:sz w:val="22"/>
          <w:szCs w:val="22"/>
        </w:rPr>
        <w:softHyphen/>
        <w:t xml:space="preserve">тический учет </w:t>
      </w:r>
      <w:r>
        <w:rPr>
          <w:rFonts w:ascii="Times New Roman" w:hAnsi="Times New Roman" w:cs="Times New Roman"/>
          <w:sz w:val="22"/>
          <w:szCs w:val="22"/>
        </w:rPr>
        <w:t>не имеет самостоятельного значения в строитель</w:t>
      </w:r>
      <w:r>
        <w:rPr>
          <w:rFonts w:ascii="Times New Roman" w:hAnsi="Times New Roman" w:cs="Times New Roman"/>
          <w:sz w:val="22"/>
          <w:szCs w:val="22"/>
        </w:rPr>
        <w:softHyphen/>
        <w:t>стве. Статистическая отчетность по установленным показателям основывается на данных статистического, оперативного и бух</w:t>
      </w:r>
      <w:r>
        <w:rPr>
          <w:rFonts w:ascii="Times New Roman" w:hAnsi="Times New Roman" w:cs="Times New Roman"/>
          <w:sz w:val="22"/>
          <w:szCs w:val="22"/>
        </w:rPr>
        <w:softHyphen/>
        <w:t>галтерского учета.</w:t>
      </w:r>
    </w:p>
    <w:p w:rsidR="00DF153A" w:rsidRDefault="00DF153A">
      <w:pPr>
        <w:shd w:val="clear" w:color="auto" w:fill="FFFFFF"/>
        <w:spacing w:line="250" w:lineRule="exact"/>
        <w:ind w:right="24" w:firstLine="288"/>
        <w:jc w:val="both"/>
      </w:pPr>
      <w:r>
        <w:rPr>
          <w:rFonts w:ascii="Times New Roman" w:hAnsi="Times New Roman" w:cs="Times New Roman"/>
          <w:sz w:val="22"/>
          <w:szCs w:val="22"/>
        </w:rPr>
        <w:t xml:space="preserve">Основная роль в строительстве принадлежит </w:t>
      </w:r>
      <w:r>
        <w:rPr>
          <w:rFonts w:ascii="Times New Roman" w:hAnsi="Times New Roman" w:cs="Times New Roman"/>
          <w:i/>
          <w:iCs/>
          <w:sz w:val="22"/>
          <w:szCs w:val="22"/>
        </w:rPr>
        <w:t xml:space="preserve">бухгалтерскому учету, </w:t>
      </w:r>
      <w:r>
        <w:rPr>
          <w:rFonts w:ascii="Times New Roman" w:hAnsi="Times New Roman" w:cs="Times New Roman"/>
          <w:sz w:val="22"/>
          <w:szCs w:val="22"/>
        </w:rPr>
        <w:t>который обеспечивает контроль за выполнением количе</w:t>
      </w:r>
      <w:r>
        <w:rPr>
          <w:rFonts w:ascii="Times New Roman" w:hAnsi="Times New Roman" w:cs="Times New Roman"/>
          <w:sz w:val="22"/>
          <w:szCs w:val="22"/>
        </w:rPr>
        <w:softHyphen/>
        <w:t>ственных и качественных показателей стройфинплана и контроль за сохранностью денежных средств и материальных ценностей. Бухгалтерский учет выявляет себестоимость строительства и осу</w:t>
      </w:r>
      <w:r>
        <w:rPr>
          <w:rFonts w:ascii="Times New Roman" w:hAnsi="Times New Roman" w:cs="Times New Roman"/>
          <w:sz w:val="22"/>
          <w:szCs w:val="22"/>
        </w:rPr>
        <w:softHyphen/>
      </w:r>
      <w:r>
        <w:rPr>
          <w:rFonts w:ascii="Times New Roman" w:hAnsi="Times New Roman" w:cs="Times New Roman"/>
          <w:spacing w:val="-1"/>
          <w:sz w:val="22"/>
          <w:szCs w:val="22"/>
        </w:rPr>
        <w:t>ществляет систематический контроль за соблюдением сметно-фи-нансовой дисциплины, выполнением заданий по снижению себес</w:t>
      </w:r>
      <w:r>
        <w:rPr>
          <w:rFonts w:ascii="Times New Roman" w:hAnsi="Times New Roman" w:cs="Times New Roman"/>
          <w:spacing w:val="-1"/>
          <w:sz w:val="22"/>
          <w:szCs w:val="22"/>
        </w:rPr>
        <w:softHyphen/>
      </w:r>
      <w:r>
        <w:rPr>
          <w:rFonts w:ascii="Times New Roman" w:hAnsi="Times New Roman" w:cs="Times New Roman"/>
          <w:sz w:val="22"/>
          <w:szCs w:val="22"/>
        </w:rPr>
        <w:t>тоимости строительства и результатами хозяйственно-финансовой деятельности строительной организации.</w:t>
      </w:r>
    </w:p>
    <w:p w:rsidR="00DF153A" w:rsidRDefault="00DF153A">
      <w:pPr>
        <w:shd w:val="clear" w:color="auto" w:fill="FFFFFF"/>
        <w:spacing w:line="250" w:lineRule="exact"/>
        <w:ind w:left="10" w:right="24" w:firstLine="283"/>
        <w:jc w:val="both"/>
      </w:pPr>
      <w:r>
        <w:rPr>
          <w:rFonts w:ascii="Times New Roman" w:hAnsi="Times New Roman" w:cs="Times New Roman"/>
          <w:sz w:val="22"/>
          <w:szCs w:val="22"/>
        </w:rPr>
        <w:t>Все виды учета дополняют друг друга, базируются на одной и той же первичной учетной документации.</w:t>
      </w:r>
    </w:p>
    <w:p w:rsidR="00DF153A" w:rsidRDefault="00DF153A">
      <w:pPr>
        <w:shd w:val="clear" w:color="auto" w:fill="FFFFFF"/>
        <w:spacing w:line="250" w:lineRule="exact"/>
        <w:ind w:left="10" w:right="24" w:firstLine="283"/>
        <w:jc w:val="both"/>
      </w:pPr>
      <w:r>
        <w:rPr>
          <w:rFonts w:ascii="Times New Roman" w:hAnsi="Times New Roman" w:cs="Times New Roman"/>
          <w:spacing w:val="-3"/>
          <w:sz w:val="22"/>
          <w:szCs w:val="22"/>
        </w:rPr>
        <w:t>Первичными документами по учету выполняемых работ на стро</w:t>
      </w:r>
      <w:r>
        <w:rPr>
          <w:rFonts w:ascii="Times New Roman" w:hAnsi="Times New Roman" w:cs="Times New Roman"/>
          <w:spacing w:val="-3"/>
          <w:sz w:val="22"/>
          <w:szCs w:val="22"/>
        </w:rPr>
        <w:softHyphen/>
      </w:r>
      <w:r>
        <w:rPr>
          <w:rFonts w:ascii="Times New Roman" w:hAnsi="Times New Roman" w:cs="Times New Roman"/>
          <w:sz w:val="22"/>
          <w:szCs w:val="22"/>
        </w:rPr>
        <w:t>ительстве служат: акт приемки выполненных работ, справка о сто</w:t>
      </w:r>
      <w:r>
        <w:rPr>
          <w:rFonts w:ascii="Times New Roman" w:hAnsi="Times New Roman" w:cs="Times New Roman"/>
          <w:sz w:val="22"/>
          <w:szCs w:val="22"/>
        </w:rPr>
        <w:softHyphen/>
        <w:t>имости выполненных строительных работ за месяц и журнал вы</w:t>
      </w:r>
      <w:r>
        <w:rPr>
          <w:rFonts w:ascii="Times New Roman" w:hAnsi="Times New Roman" w:cs="Times New Roman"/>
          <w:sz w:val="22"/>
          <w:szCs w:val="22"/>
        </w:rPr>
        <w:softHyphen/>
        <w:t>полненных работ по объекту.</w:t>
      </w:r>
    </w:p>
    <w:p w:rsidR="00DF153A" w:rsidRDefault="00DF153A">
      <w:pPr>
        <w:shd w:val="clear" w:color="auto" w:fill="FFFFFF"/>
        <w:spacing w:line="250" w:lineRule="exact"/>
        <w:ind w:left="5" w:right="19" w:firstLine="283"/>
        <w:jc w:val="both"/>
        <w:rPr>
          <w:rFonts w:ascii="Times New Roman" w:hAnsi="Times New Roman" w:cs="Times New Roman"/>
          <w:sz w:val="22"/>
          <w:szCs w:val="22"/>
        </w:rPr>
      </w:pPr>
      <w:r>
        <w:rPr>
          <w:rFonts w:ascii="Times New Roman" w:hAnsi="Times New Roman" w:cs="Times New Roman"/>
          <w:spacing w:val="-1"/>
          <w:sz w:val="22"/>
          <w:szCs w:val="22"/>
        </w:rPr>
        <w:t>Подрядные строительные организации в течение года представ</w:t>
      </w:r>
      <w:r>
        <w:rPr>
          <w:rFonts w:ascii="Times New Roman" w:hAnsi="Times New Roman" w:cs="Times New Roman"/>
          <w:spacing w:val="-1"/>
          <w:sz w:val="22"/>
          <w:szCs w:val="22"/>
        </w:rPr>
        <w:softHyphen/>
      </w:r>
      <w:r>
        <w:rPr>
          <w:rFonts w:ascii="Times New Roman" w:hAnsi="Times New Roman" w:cs="Times New Roman"/>
          <w:sz w:val="22"/>
          <w:szCs w:val="22"/>
        </w:rPr>
        <w:t xml:space="preserve">ляют бухгалтерские балансы. Бухгалтерский баланс отображает </w:t>
      </w:r>
      <w:r>
        <w:rPr>
          <w:rFonts w:ascii="Times New Roman" w:hAnsi="Times New Roman" w:cs="Times New Roman"/>
          <w:spacing w:val="-1"/>
          <w:sz w:val="22"/>
          <w:szCs w:val="22"/>
        </w:rPr>
        <w:t>состав, размещение и использование средств в хозяйстве, источни</w:t>
      </w:r>
      <w:r>
        <w:rPr>
          <w:rFonts w:ascii="Times New Roman" w:hAnsi="Times New Roman" w:cs="Times New Roman"/>
          <w:spacing w:val="-1"/>
          <w:sz w:val="22"/>
          <w:szCs w:val="22"/>
        </w:rPr>
        <w:softHyphen/>
      </w:r>
      <w:r>
        <w:rPr>
          <w:rFonts w:ascii="Times New Roman" w:hAnsi="Times New Roman" w:cs="Times New Roman"/>
          <w:sz w:val="22"/>
          <w:szCs w:val="22"/>
        </w:rPr>
        <w:t>ки их образования и назначение. Анализ бухгалтерского баланса дает возможность контролировать финансово-хозяйственную дея</w:t>
      </w:r>
      <w:r>
        <w:rPr>
          <w:rFonts w:ascii="Times New Roman" w:hAnsi="Times New Roman" w:cs="Times New Roman"/>
          <w:sz w:val="22"/>
          <w:szCs w:val="22"/>
        </w:rPr>
        <w:softHyphen/>
        <w:t>тельность в строительной организации.</w:t>
      </w:r>
    </w:p>
    <w:p w:rsidR="00DF153A" w:rsidRDefault="00DF153A" w:rsidP="00B361FF">
      <w:pPr>
        <w:shd w:val="clear" w:color="auto" w:fill="FFFFFF"/>
        <w:spacing w:line="250" w:lineRule="exact"/>
        <w:ind w:left="5" w:right="19" w:firstLine="283"/>
        <w:jc w:val="both"/>
        <w:sectPr w:rsidR="00DF153A">
          <w:type w:val="continuous"/>
          <w:pgSz w:w="16834" w:h="11909" w:orient="landscape"/>
          <w:pgMar w:top="360" w:right="1229" w:bottom="360" w:left="1228" w:header="720" w:footer="720" w:gutter="0"/>
          <w:cols w:num="2" w:space="720" w:equalWidth="0">
            <w:col w:w="6336" w:space="1680"/>
            <w:col w:w="6360"/>
          </w:cols>
          <w:noEndnote/>
        </w:sectPr>
      </w:pPr>
      <w:r>
        <w:rPr>
          <w:rFonts w:ascii="Times New Roman" w:hAnsi="Times New Roman" w:cs="Times New Roman"/>
          <w:sz w:val="22"/>
          <w:szCs w:val="22"/>
        </w:rPr>
        <w:t xml:space="preserve">                                                                251</w:t>
      </w:r>
    </w:p>
    <w:p w:rsidR="00DF153A" w:rsidRDefault="00DF153A">
      <w:pPr>
        <w:shd w:val="clear" w:color="auto" w:fill="FFFFFF"/>
        <w:spacing w:before="38" w:line="250" w:lineRule="exact"/>
        <w:ind w:right="91" w:firstLine="288"/>
        <w:jc w:val="both"/>
      </w:pPr>
      <w:r>
        <w:rPr>
          <w:rFonts w:ascii="Times New Roman" w:hAnsi="Times New Roman" w:cs="Times New Roman"/>
          <w:sz w:val="22"/>
          <w:szCs w:val="22"/>
        </w:rPr>
        <w:t>Годовые отчеты строительных организаций охватывают боль</w:t>
      </w:r>
      <w:r>
        <w:rPr>
          <w:rFonts w:ascii="Times New Roman" w:hAnsi="Times New Roman" w:cs="Times New Roman"/>
          <w:sz w:val="22"/>
          <w:szCs w:val="22"/>
        </w:rPr>
        <w:softHyphen/>
        <w:t xml:space="preserve">шой круг вопросов и показателей хозяйственной деятельности и </w:t>
      </w:r>
      <w:r>
        <w:rPr>
          <w:rFonts w:ascii="Times New Roman" w:hAnsi="Times New Roman" w:cs="Times New Roman"/>
          <w:spacing w:val="-1"/>
          <w:sz w:val="22"/>
          <w:szCs w:val="22"/>
        </w:rPr>
        <w:t>включает в себя бухгалтерские и статистические формы и подроб</w:t>
      </w:r>
      <w:r>
        <w:rPr>
          <w:rFonts w:ascii="Times New Roman" w:hAnsi="Times New Roman" w:cs="Times New Roman"/>
          <w:spacing w:val="-1"/>
          <w:sz w:val="22"/>
          <w:szCs w:val="22"/>
        </w:rPr>
        <w:softHyphen/>
      </w:r>
      <w:r>
        <w:rPr>
          <w:rFonts w:ascii="Times New Roman" w:hAnsi="Times New Roman" w:cs="Times New Roman"/>
          <w:spacing w:val="-2"/>
          <w:sz w:val="22"/>
          <w:szCs w:val="22"/>
        </w:rPr>
        <w:t>ные пояснительные записки. Годовой отчет является единым доку</w:t>
      </w:r>
      <w:r>
        <w:rPr>
          <w:rFonts w:ascii="Times New Roman" w:hAnsi="Times New Roman" w:cs="Times New Roman"/>
          <w:spacing w:val="-2"/>
          <w:sz w:val="22"/>
          <w:szCs w:val="22"/>
        </w:rPr>
        <w:softHyphen/>
      </w:r>
      <w:r>
        <w:rPr>
          <w:rFonts w:ascii="Times New Roman" w:hAnsi="Times New Roman" w:cs="Times New Roman"/>
          <w:sz w:val="22"/>
          <w:szCs w:val="22"/>
        </w:rPr>
        <w:t>ментом, характеризующим все стороны производственной, хозяй</w:t>
      </w:r>
      <w:r>
        <w:rPr>
          <w:rFonts w:ascii="Times New Roman" w:hAnsi="Times New Roman" w:cs="Times New Roman"/>
          <w:sz w:val="22"/>
          <w:szCs w:val="22"/>
        </w:rPr>
        <w:softHyphen/>
      </w:r>
      <w:r>
        <w:rPr>
          <w:rFonts w:ascii="Times New Roman" w:hAnsi="Times New Roman" w:cs="Times New Roman"/>
          <w:spacing w:val="-2"/>
          <w:sz w:val="22"/>
          <w:szCs w:val="22"/>
        </w:rPr>
        <w:t>ственной и финансовой деятельности организации. Он представля</w:t>
      </w:r>
      <w:r>
        <w:rPr>
          <w:rFonts w:ascii="Times New Roman" w:hAnsi="Times New Roman" w:cs="Times New Roman"/>
          <w:spacing w:val="-2"/>
          <w:sz w:val="22"/>
          <w:szCs w:val="22"/>
        </w:rPr>
        <w:softHyphen/>
      </w:r>
      <w:r>
        <w:rPr>
          <w:rFonts w:ascii="Times New Roman" w:hAnsi="Times New Roman" w:cs="Times New Roman"/>
          <w:spacing w:val="-1"/>
          <w:sz w:val="22"/>
          <w:szCs w:val="22"/>
        </w:rPr>
        <w:t>ется в установленные сроки финансирующему банку, а также мес</w:t>
      </w:r>
      <w:r>
        <w:rPr>
          <w:rFonts w:ascii="Times New Roman" w:hAnsi="Times New Roman" w:cs="Times New Roman"/>
          <w:spacing w:val="-1"/>
          <w:sz w:val="22"/>
          <w:szCs w:val="22"/>
        </w:rPr>
        <w:softHyphen/>
      </w:r>
      <w:r>
        <w:rPr>
          <w:rFonts w:ascii="Times New Roman" w:hAnsi="Times New Roman" w:cs="Times New Roman"/>
          <w:sz w:val="22"/>
          <w:szCs w:val="22"/>
        </w:rPr>
        <w:t>тным финансовым и статистическим органам в порядке, устанав</w:t>
      </w:r>
      <w:r>
        <w:rPr>
          <w:rFonts w:ascii="Times New Roman" w:hAnsi="Times New Roman" w:cs="Times New Roman"/>
          <w:sz w:val="22"/>
          <w:szCs w:val="22"/>
        </w:rPr>
        <w:softHyphen/>
        <w:t>ливаемом Министерством финансов, ЦСУ. Годовые отчеты, как и лицевые счета рабочих и служащих строительной организации, являются документами строгой отчетности и постоянного хране</w:t>
      </w:r>
      <w:r>
        <w:rPr>
          <w:rFonts w:ascii="Times New Roman" w:hAnsi="Times New Roman" w:cs="Times New Roman"/>
          <w:sz w:val="22"/>
          <w:szCs w:val="22"/>
        </w:rPr>
        <w:softHyphen/>
      </w:r>
      <w:r>
        <w:rPr>
          <w:rFonts w:ascii="Times New Roman" w:hAnsi="Times New Roman" w:cs="Times New Roman"/>
          <w:spacing w:val="-1"/>
          <w:sz w:val="22"/>
          <w:szCs w:val="22"/>
        </w:rPr>
        <w:t>ния (не менее 75 лет) и подлежат сдаче в территориальные отделе</w:t>
      </w:r>
      <w:r>
        <w:rPr>
          <w:rFonts w:ascii="Times New Roman" w:hAnsi="Times New Roman" w:cs="Times New Roman"/>
          <w:spacing w:val="-1"/>
          <w:sz w:val="22"/>
          <w:szCs w:val="22"/>
        </w:rPr>
        <w:softHyphen/>
      </w:r>
      <w:r>
        <w:rPr>
          <w:rFonts w:ascii="Times New Roman" w:hAnsi="Times New Roman" w:cs="Times New Roman"/>
          <w:sz w:val="22"/>
          <w:szCs w:val="22"/>
        </w:rPr>
        <w:t>ния Государственного архива России.</w:t>
      </w:r>
    </w:p>
    <w:p w:rsidR="00DF153A" w:rsidRDefault="00DF153A">
      <w:pPr>
        <w:shd w:val="clear" w:color="auto" w:fill="FFFFFF"/>
        <w:ind w:left="6072"/>
      </w:pPr>
    </w:p>
    <w:p w:rsidR="00DF153A" w:rsidRDefault="00DF153A">
      <w:pPr>
        <w:shd w:val="clear" w:color="auto" w:fill="FFFFFF"/>
        <w:ind w:left="5654"/>
      </w:pPr>
    </w:p>
    <w:p w:rsidR="00DF153A" w:rsidRDefault="00DF153A">
      <w:pPr>
        <w:shd w:val="clear" w:color="auto" w:fill="FFFFFF"/>
        <w:spacing w:before="1186"/>
        <w:ind w:left="6120"/>
      </w:pPr>
      <w:r>
        <w:rPr>
          <w:sz w:val="2"/>
          <w:szCs w:val="2"/>
        </w:rPr>
        <w:t>■</w:t>
      </w:r>
    </w:p>
    <w:p w:rsidR="00DF153A" w:rsidRDefault="00DF153A">
      <w:pPr>
        <w:shd w:val="clear" w:color="auto" w:fill="FFFFFF"/>
        <w:ind w:left="14"/>
        <w:jc w:val="center"/>
      </w:pPr>
      <w:r>
        <w:br w:type="column"/>
      </w:r>
      <w:r>
        <w:rPr>
          <w:rFonts w:ascii="Times New Roman" w:hAnsi="Times New Roman" w:cs="Times New Roman"/>
          <w:b/>
          <w:bCs/>
          <w:i/>
          <w:iCs/>
          <w:sz w:val="22"/>
          <w:szCs w:val="22"/>
        </w:rPr>
        <w:t>Список литературы</w:t>
      </w:r>
    </w:p>
    <w:p w:rsidR="00DF153A" w:rsidRDefault="00DF153A" w:rsidP="00D757E1">
      <w:pPr>
        <w:numPr>
          <w:ilvl w:val="0"/>
          <w:numId w:val="12"/>
        </w:numPr>
        <w:shd w:val="clear" w:color="auto" w:fill="FFFFFF"/>
        <w:tabs>
          <w:tab w:val="left" w:pos="490"/>
        </w:tabs>
        <w:spacing w:before="125" w:line="250" w:lineRule="exact"/>
        <w:ind w:left="10" w:firstLine="283"/>
        <w:jc w:val="both"/>
        <w:rPr>
          <w:rFonts w:ascii="Times New Roman" w:hAnsi="Times New Roman" w:cs="Times New Roman"/>
          <w:spacing w:val="-27"/>
          <w:sz w:val="22"/>
          <w:szCs w:val="22"/>
        </w:rPr>
      </w:pPr>
      <w:r>
        <w:rPr>
          <w:rFonts w:ascii="Times New Roman" w:hAnsi="Times New Roman" w:cs="Times New Roman"/>
          <w:spacing w:val="-6"/>
          <w:sz w:val="22"/>
          <w:szCs w:val="22"/>
        </w:rPr>
        <w:t>Экономические изыскания, основы проектирования и строитель</w:t>
      </w:r>
      <w:r>
        <w:rPr>
          <w:rFonts w:ascii="Times New Roman" w:hAnsi="Times New Roman" w:cs="Times New Roman"/>
          <w:spacing w:val="-6"/>
          <w:sz w:val="22"/>
          <w:szCs w:val="22"/>
        </w:rPr>
        <w:softHyphen/>
      </w:r>
      <w:r>
        <w:rPr>
          <w:rFonts w:ascii="Times New Roman" w:hAnsi="Times New Roman" w:cs="Times New Roman"/>
          <w:spacing w:val="-1"/>
          <w:sz w:val="22"/>
          <w:szCs w:val="22"/>
        </w:rPr>
        <w:t>ства железных дорог: Учеб. для вузов/А.Е. Гибшман, А.И. Иоани-</w:t>
      </w:r>
      <w:r>
        <w:rPr>
          <w:rFonts w:ascii="Times New Roman" w:hAnsi="Times New Roman" w:cs="Times New Roman"/>
          <w:spacing w:val="-3"/>
          <w:sz w:val="22"/>
          <w:szCs w:val="22"/>
        </w:rPr>
        <w:t>сян, А.П. Кондратенко и др. — М.: Транспорт, 1970.</w:t>
      </w:r>
    </w:p>
    <w:p w:rsidR="00DF153A" w:rsidRDefault="00DF153A" w:rsidP="00D757E1">
      <w:pPr>
        <w:numPr>
          <w:ilvl w:val="0"/>
          <w:numId w:val="12"/>
        </w:numPr>
        <w:shd w:val="clear" w:color="auto" w:fill="FFFFFF"/>
        <w:tabs>
          <w:tab w:val="left" w:pos="490"/>
        </w:tabs>
        <w:spacing w:line="250" w:lineRule="exact"/>
        <w:ind w:left="10" w:right="5" w:firstLine="283"/>
        <w:jc w:val="both"/>
        <w:rPr>
          <w:rFonts w:ascii="Times New Roman" w:hAnsi="Times New Roman" w:cs="Times New Roman"/>
          <w:spacing w:val="-15"/>
          <w:sz w:val="22"/>
          <w:szCs w:val="22"/>
        </w:rPr>
      </w:pPr>
      <w:r>
        <w:rPr>
          <w:rFonts w:ascii="Times New Roman" w:hAnsi="Times New Roman" w:cs="Times New Roman"/>
          <w:spacing w:val="-5"/>
          <w:sz w:val="22"/>
          <w:szCs w:val="22"/>
        </w:rPr>
        <w:t>Грицык В.И. Расчеты земляного полотна (Проектирование. Воз</w:t>
      </w:r>
      <w:r>
        <w:rPr>
          <w:rFonts w:ascii="Times New Roman" w:hAnsi="Times New Roman" w:cs="Times New Roman"/>
          <w:spacing w:val="-5"/>
          <w:sz w:val="22"/>
          <w:szCs w:val="22"/>
        </w:rPr>
        <w:softHyphen/>
        <w:t>ведение. Содержание. Ремонты): Учеб. пособ. для вузов. — М., 1998.</w:t>
      </w:r>
    </w:p>
    <w:p w:rsidR="00DF153A" w:rsidRDefault="00DF153A" w:rsidP="00D757E1">
      <w:pPr>
        <w:numPr>
          <w:ilvl w:val="0"/>
          <w:numId w:val="12"/>
        </w:numPr>
        <w:shd w:val="clear" w:color="auto" w:fill="FFFFFF"/>
        <w:tabs>
          <w:tab w:val="left" w:pos="490"/>
        </w:tabs>
        <w:spacing w:line="250" w:lineRule="exact"/>
        <w:ind w:left="10" w:right="14" w:firstLine="283"/>
        <w:jc w:val="both"/>
        <w:rPr>
          <w:rFonts w:ascii="Times New Roman" w:hAnsi="Times New Roman" w:cs="Times New Roman"/>
          <w:spacing w:val="-18"/>
          <w:sz w:val="22"/>
          <w:szCs w:val="22"/>
        </w:rPr>
      </w:pPr>
      <w:r>
        <w:rPr>
          <w:rFonts w:ascii="Times New Roman" w:hAnsi="Times New Roman" w:cs="Times New Roman"/>
          <w:spacing w:val="-2"/>
          <w:sz w:val="22"/>
          <w:szCs w:val="22"/>
        </w:rPr>
        <w:t xml:space="preserve">Железнодорожное строительство: Технология и механизация: </w:t>
      </w:r>
      <w:r>
        <w:rPr>
          <w:rFonts w:ascii="Times New Roman" w:hAnsi="Times New Roman" w:cs="Times New Roman"/>
          <w:sz w:val="22"/>
          <w:szCs w:val="22"/>
        </w:rPr>
        <w:t>Учеб. для вузов/Под ред. СП. Першина. — М.: Транспорт, 1991.</w:t>
      </w:r>
    </w:p>
    <w:p w:rsidR="00DF153A" w:rsidRDefault="00DF153A" w:rsidP="00D757E1">
      <w:pPr>
        <w:numPr>
          <w:ilvl w:val="0"/>
          <w:numId w:val="12"/>
        </w:numPr>
        <w:shd w:val="clear" w:color="auto" w:fill="FFFFFF"/>
        <w:tabs>
          <w:tab w:val="left" w:pos="490"/>
        </w:tabs>
        <w:spacing w:line="250" w:lineRule="exact"/>
        <w:ind w:left="10" w:right="5" w:firstLine="283"/>
        <w:jc w:val="both"/>
        <w:rPr>
          <w:rFonts w:ascii="Times New Roman" w:hAnsi="Times New Roman" w:cs="Times New Roman"/>
          <w:spacing w:val="-13"/>
          <w:sz w:val="22"/>
          <w:szCs w:val="22"/>
        </w:rPr>
      </w:pPr>
      <w:r>
        <w:rPr>
          <w:rFonts w:ascii="Times New Roman" w:hAnsi="Times New Roman" w:cs="Times New Roman"/>
          <w:sz w:val="22"/>
          <w:szCs w:val="22"/>
        </w:rPr>
        <w:t>Жинкин Г.Н., Луцкий С.Я., Спиридонов Э.С. Строительство железных дорог: Учеб. для вузов. — М.: Транспорт, 1995.</w:t>
      </w:r>
    </w:p>
    <w:p w:rsidR="00DF153A" w:rsidRDefault="00DF153A" w:rsidP="00D757E1">
      <w:pPr>
        <w:numPr>
          <w:ilvl w:val="0"/>
          <w:numId w:val="12"/>
        </w:numPr>
        <w:shd w:val="clear" w:color="auto" w:fill="FFFFFF"/>
        <w:tabs>
          <w:tab w:val="left" w:pos="490"/>
        </w:tabs>
        <w:spacing w:line="250" w:lineRule="exact"/>
        <w:ind w:left="10" w:right="10" w:firstLine="283"/>
        <w:jc w:val="both"/>
        <w:rPr>
          <w:rFonts w:ascii="Times New Roman" w:hAnsi="Times New Roman" w:cs="Times New Roman"/>
          <w:spacing w:val="-18"/>
          <w:sz w:val="22"/>
          <w:szCs w:val="22"/>
        </w:rPr>
      </w:pPr>
      <w:r>
        <w:rPr>
          <w:rFonts w:ascii="Times New Roman" w:hAnsi="Times New Roman" w:cs="Times New Roman"/>
          <w:spacing w:val="-1"/>
          <w:sz w:val="22"/>
          <w:szCs w:val="22"/>
        </w:rPr>
        <w:t>Жинкин Г.Н., Шадрин Н.А. Организация, планирование и уп</w:t>
      </w:r>
      <w:r>
        <w:rPr>
          <w:rFonts w:ascii="Times New Roman" w:hAnsi="Times New Roman" w:cs="Times New Roman"/>
          <w:spacing w:val="-1"/>
          <w:sz w:val="22"/>
          <w:szCs w:val="22"/>
        </w:rPr>
        <w:softHyphen/>
      </w:r>
      <w:r>
        <w:rPr>
          <w:rFonts w:ascii="Times New Roman" w:hAnsi="Times New Roman" w:cs="Times New Roman"/>
          <w:spacing w:val="-5"/>
          <w:sz w:val="22"/>
          <w:szCs w:val="22"/>
        </w:rPr>
        <w:t>равление железнодорожным строительством. — М.: Транспорт, 1977.</w:t>
      </w:r>
    </w:p>
    <w:p w:rsidR="00DF153A" w:rsidRDefault="00DF153A" w:rsidP="00D757E1">
      <w:pPr>
        <w:numPr>
          <w:ilvl w:val="0"/>
          <w:numId w:val="12"/>
        </w:numPr>
        <w:shd w:val="clear" w:color="auto" w:fill="FFFFFF"/>
        <w:tabs>
          <w:tab w:val="left" w:pos="490"/>
        </w:tabs>
        <w:spacing w:line="250" w:lineRule="exact"/>
        <w:ind w:left="10" w:right="5" w:firstLine="283"/>
        <w:jc w:val="both"/>
        <w:rPr>
          <w:rFonts w:ascii="Times New Roman" w:hAnsi="Times New Roman" w:cs="Times New Roman"/>
          <w:spacing w:val="-15"/>
          <w:sz w:val="22"/>
          <w:szCs w:val="22"/>
        </w:rPr>
      </w:pPr>
      <w:r>
        <w:rPr>
          <w:rFonts w:ascii="Times New Roman" w:hAnsi="Times New Roman" w:cs="Times New Roman"/>
          <w:spacing w:val="-1"/>
          <w:sz w:val="22"/>
          <w:szCs w:val="22"/>
        </w:rPr>
        <w:t xml:space="preserve">Зензинов Н.А., Рыжак С.А. Выдающиеся инженеры и ученые </w:t>
      </w:r>
      <w:r>
        <w:rPr>
          <w:rFonts w:ascii="Times New Roman" w:hAnsi="Times New Roman" w:cs="Times New Roman"/>
          <w:sz w:val="22"/>
          <w:szCs w:val="22"/>
        </w:rPr>
        <w:t>железнодорожного транспорта. — М.: Транспорт, 1990.</w:t>
      </w:r>
    </w:p>
    <w:p w:rsidR="00DF153A" w:rsidRDefault="00DF153A" w:rsidP="00D757E1">
      <w:pPr>
        <w:numPr>
          <w:ilvl w:val="0"/>
          <w:numId w:val="12"/>
        </w:numPr>
        <w:shd w:val="clear" w:color="auto" w:fill="FFFFFF"/>
        <w:tabs>
          <w:tab w:val="left" w:pos="490"/>
        </w:tabs>
        <w:spacing w:line="250" w:lineRule="exact"/>
        <w:ind w:left="10" w:right="10" w:firstLine="283"/>
        <w:jc w:val="both"/>
        <w:rPr>
          <w:rFonts w:ascii="Times New Roman" w:hAnsi="Times New Roman" w:cs="Times New Roman"/>
          <w:spacing w:val="-15"/>
          <w:sz w:val="22"/>
          <w:szCs w:val="22"/>
        </w:rPr>
      </w:pPr>
      <w:r>
        <w:rPr>
          <w:rFonts w:ascii="Times New Roman" w:hAnsi="Times New Roman" w:cs="Times New Roman"/>
          <w:sz w:val="22"/>
          <w:szCs w:val="22"/>
        </w:rPr>
        <w:t>Кантор И.И., Гулецкий Б.В. Основы проектирования и стро</w:t>
      </w:r>
      <w:r>
        <w:rPr>
          <w:rFonts w:ascii="Times New Roman" w:hAnsi="Times New Roman" w:cs="Times New Roman"/>
          <w:sz w:val="22"/>
          <w:szCs w:val="22"/>
        </w:rPr>
        <w:softHyphen/>
        <w:t>ительства железных дорог. — М.: Транспорт, 1990.</w:t>
      </w:r>
    </w:p>
    <w:p w:rsidR="00DF153A" w:rsidRDefault="00DF153A" w:rsidP="00D757E1">
      <w:pPr>
        <w:numPr>
          <w:ilvl w:val="0"/>
          <w:numId w:val="12"/>
        </w:numPr>
        <w:shd w:val="clear" w:color="auto" w:fill="FFFFFF"/>
        <w:tabs>
          <w:tab w:val="left" w:pos="490"/>
        </w:tabs>
        <w:spacing w:line="250" w:lineRule="exact"/>
        <w:ind w:left="10" w:right="10" w:firstLine="283"/>
        <w:jc w:val="both"/>
        <w:rPr>
          <w:rFonts w:ascii="Times New Roman" w:hAnsi="Times New Roman" w:cs="Times New Roman"/>
          <w:spacing w:val="-16"/>
          <w:sz w:val="22"/>
          <w:szCs w:val="22"/>
        </w:rPr>
      </w:pPr>
      <w:r>
        <w:rPr>
          <w:rFonts w:ascii="Times New Roman" w:hAnsi="Times New Roman" w:cs="Times New Roman"/>
          <w:sz w:val="22"/>
          <w:szCs w:val="22"/>
        </w:rPr>
        <w:t>Недорезов И.А., Машкович О.Н., Сливак С.Г. Машины и механизмы транспортного строительства. — М.: Транспорт, 1989.</w:t>
      </w:r>
    </w:p>
    <w:p w:rsidR="00DF153A" w:rsidRDefault="00DF153A" w:rsidP="00D757E1">
      <w:pPr>
        <w:numPr>
          <w:ilvl w:val="0"/>
          <w:numId w:val="12"/>
        </w:numPr>
        <w:shd w:val="clear" w:color="auto" w:fill="FFFFFF"/>
        <w:tabs>
          <w:tab w:val="left" w:pos="490"/>
        </w:tabs>
        <w:spacing w:line="250" w:lineRule="exact"/>
        <w:ind w:left="10" w:right="14" w:firstLine="283"/>
        <w:jc w:val="both"/>
        <w:rPr>
          <w:rFonts w:ascii="Times New Roman" w:hAnsi="Times New Roman" w:cs="Times New Roman"/>
          <w:spacing w:val="-16"/>
          <w:sz w:val="22"/>
          <w:szCs w:val="22"/>
        </w:rPr>
      </w:pPr>
      <w:r>
        <w:rPr>
          <w:rFonts w:ascii="Times New Roman" w:hAnsi="Times New Roman" w:cs="Times New Roman"/>
          <w:sz w:val="22"/>
          <w:szCs w:val="22"/>
        </w:rPr>
        <w:t>Организация планирования железнодорожного строитель</w:t>
      </w:r>
      <w:r>
        <w:rPr>
          <w:rFonts w:ascii="Times New Roman" w:hAnsi="Times New Roman" w:cs="Times New Roman"/>
          <w:sz w:val="22"/>
          <w:szCs w:val="22"/>
        </w:rPr>
        <w:softHyphen/>
        <w:t>ства: Учеб. для вузов/Г.Н. Жинкин, Э.С. Спиридонов, И.В. Про-кудин и др. -— М.: УМК МПС России, 1999.</w:t>
      </w:r>
    </w:p>
    <w:p w:rsidR="00DF153A" w:rsidRDefault="00DF153A">
      <w:pPr>
        <w:rPr>
          <w:rFonts w:ascii="Times New Roman" w:hAnsi="Times New Roman" w:cs="Times New Roman"/>
          <w:sz w:val="2"/>
          <w:szCs w:val="2"/>
        </w:rPr>
      </w:pPr>
    </w:p>
    <w:p w:rsidR="00DF153A" w:rsidRDefault="00DF153A" w:rsidP="00D757E1">
      <w:pPr>
        <w:numPr>
          <w:ilvl w:val="0"/>
          <w:numId w:val="13"/>
        </w:numPr>
        <w:shd w:val="clear" w:color="auto" w:fill="FFFFFF"/>
        <w:tabs>
          <w:tab w:val="left" w:pos="566"/>
        </w:tabs>
        <w:spacing w:line="250" w:lineRule="exact"/>
        <w:ind w:right="10" w:firstLine="298"/>
        <w:jc w:val="both"/>
        <w:rPr>
          <w:rFonts w:ascii="Times New Roman" w:hAnsi="Times New Roman" w:cs="Times New Roman"/>
          <w:spacing w:val="-18"/>
          <w:sz w:val="22"/>
          <w:szCs w:val="22"/>
        </w:rPr>
      </w:pPr>
      <w:r>
        <w:rPr>
          <w:rFonts w:ascii="Times New Roman" w:hAnsi="Times New Roman" w:cs="Times New Roman"/>
          <w:sz w:val="22"/>
          <w:szCs w:val="22"/>
        </w:rPr>
        <w:t>Осипов В.О., Храпов В.Г., Боровиков Б.В и др. Мосты и тоннели на железных дорогах: Учеб. для вузов. — М.: Транспорт, 1988.</w:t>
      </w:r>
    </w:p>
    <w:p w:rsidR="00DF153A" w:rsidRDefault="00DF153A" w:rsidP="00D757E1">
      <w:pPr>
        <w:numPr>
          <w:ilvl w:val="0"/>
          <w:numId w:val="13"/>
        </w:numPr>
        <w:shd w:val="clear" w:color="auto" w:fill="FFFFFF"/>
        <w:tabs>
          <w:tab w:val="left" w:pos="566"/>
        </w:tabs>
        <w:spacing w:line="250" w:lineRule="exact"/>
        <w:ind w:right="19" w:firstLine="298"/>
        <w:jc w:val="both"/>
        <w:rPr>
          <w:rFonts w:ascii="Times New Roman" w:hAnsi="Times New Roman" w:cs="Times New Roman"/>
          <w:spacing w:val="-20"/>
          <w:sz w:val="22"/>
          <w:szCs w:val="22"/>
        </w:rPr>
      </w:pPr>
      <w:r>
        <w:rPr>
          <w:rFonts w:ascii="Times New Roman" w:hAnsi="Times New Roman" w:cs="Times New Roman"/>
          <w:sz w:val="22"/>
          <w:szCs w:val="22"/>
        </w:rPr>
        <w:t>Пособие по технологии сооружения земляного полотна же</w:t>
      </w:r>
      <w:r>
        <w:rPr>
          <w:rFonts w:ascii="Times New Roman" w:hAnsi="Times New Roman" w:cs="Times New Roman"/>
          <w:sz w:val="22"/>
          <w:szCs w:val="22"/>
        </w:rPr>
        <w:softHyphen/>
      </w:r>
      <w:r>
        <w:rPr>
          <w:rFonts w:ascii="Times New Roman" w:hAnsi="Times New Roman" w:cs="Times New Roman"/>
          <w:spacing w:val="-1"/>
          <w:sz w:val="22"/>
          <w:szCs w:val="22"/>
        </w:rPr>
        <w:t>лезных дорог. Корпорация «Трансстрой». Проектно-технологичес</w:t>
      </w:r>
      <w:r>
        <w:rPr>
          <w:rFonts w:ascii="Times New Roman" w:hAnsi="Times New Roman" w:cs="Times New Roman"/>
          <w:spacing w:val="-1"/>
          <w:sz w:val="22"/>
          <w:szCs w:val="22"/>
        </w:rPr>
        <w:softHyphen/>
      </w:r>
      <w:r>
        <w:rPr>
          <w:rFonts w:ascii="Times New Roman" w:hAnsi="Times New Roman" w:cs="Times New Roman"/>
          <w:sz w:val="22"/>
          <w:szCs w:val="22"/>
        </w:rPr>
        <w:t>кий институт транспортного строительства. — М., 1993.</w:t>
      </w:r>
    </w:p>
    <w:p w:rsidR="00DF153A" w:rsidRDefault="00DF153A" w:rsidP="00D757E1">
      <w:pPr>
        <w:numPr>
          <w:ilvl w:val="0"/>
          <w:numId w:val="13"/>
        </w:numPr>
        <w:shd w:val="clear" w:color="auto" w:fill="FFFFFF"/>
        <w:tabs>
          <w:tab w:val="left" w:pos="566"/>
        </w:tabs>
        <w:spacing w:line="250" w:lineRule="exact"/>
        <w:ind w:right="14" w:firstLine="298"/>
        <w:jc w:val="both"/>
        <w:rPr>
          <w:rFonts w:ascii="Times New Roman" w:hAnsi="Times New Roman" w:cs="Times New Roman"/>
          <w:spacing w:val="-18"/>
          <w:sz w:val="22"/>
          <w:szCs w:val="22"/>
        </w:rPr>
      </w:pPr>
      <w:r>
        <w:rPr>
          <w:rFonts w:ascii="Times New Roman" w:hAnsi="Times New Roman" w:cs="Times New Roman"/>
          <w:sz w:val="22"/>
          <w:szCs w:val="22"/>
        </w:rPr>
        <w:t>Проектирование, строительство и реконструкция железных дорог: Учеб. пособ. для вузов/Под ред. Б.В. Яковлева. 1989.</w:t>
      </w:r>
    </w:p>
    <w:p w:rsidR="00DF153A" w:rsidRDefault="00DF153A" w:rsidP="00D757E1">
      <w:pPr>
        <w:numPr>
          <w:ilvl w:val="0"/>
          <w:numId w:val="13"/>
        </w:numPr>
        <w:shd w:val="clear" w:color="auto" w:fill="FFFFFF"/>
        <w:tabs>
          <w:tab w:val="left" w:pos="566"/>
        </w:tabs>
        <w:spacing w:line="250" w:lineRule="exact"/>
        <w:ind w:right="29" w:firstLine="298"/>
        <w:jc w:val="both"/>
        <w:rPr>
          <w:rFonts w:ascii="Times New Roman" w:hAnsi="Times New Roman" w:cs="Times New Roman"/>
          <w:spacing w:val="-19"/>
          <w:sz w:val="22"/>
          <w:szCs w:val="22"/>
        </w:rPr>
      </w:pPr>
      <w:r>
        <w:rPr>
          <w:rFonts w:ascii="Times New Roman" w:hAnsi="Times New Roman" w:cs="Times New Roman"/>
          <w:spacing w:val="-4"/>
          <w:sz w:val="22"/>
          <w:szCs w:val="22"/>
        </w:rPr>
        <w:t xml:space="preserve">СНиП 3.01.01—85. Организация строительного производства. </w:t>
      </w:r>
      <w:r>
        <w:rPr>
          <w:rFonts w:ascii="Times New Roman" w:hAnsi="Times New Roman" w:cs="Times New Roman"/>
          <w:sz w:val="22"/>
          <w:szCs w:val="22"/>
        </w:rPr>
        <w:t>Строительные нормы и правила. — М.: Стройиздат, 1995.</w:t>
      </w:r>
    </w:p>
    <w:p w:rsidR="00DF153A" w:rsidRDefault="00DF153A" w:rsidP="00D757E1">
      <w:pPr>
        <w:numPr>
          <w:ilvl w:val="0"/>
          <w:numId w:val="13"/>
        </w:numPr>
        <w:shd w:val="clear" w:color="auto" w:fill="FFFFFF"/>
        <w:tabs>
          <w:tab w:val="left" w:pos="566"/>
        </w:tabs>
        <w:spacing w:line="250" w:lineRule="exact"/>
        <w:ind w:right="14" w:firstLine="298"/>
        <w:jc w:val="both"/>
        <w:rPr>
          <w:rFonts w:ascii="Times New Roman" w:hAnsi="Times New Roman" w:cs="Times New Roman"/>
          <w:spacing w:val="-18"/>
          <w:sz w:val="22"/>
          <w:szCs w:val="22"/>
        </w:rPr>
      </w:pPr>
      <w:r>
        <w:rPr>
          <w:rFonts w:ascii="Times New Roman" w:hAnsi="Times New Roman" w:cs="Times New Roman"/>
          <w:sz w:val="22"/>
          <w:szCs w:val="22"/>
        </w:rPr>
        <w:t>СНиП 3.06.04—91. Мосты и трубы. Строительные нормы и правила. — М.: Стройиздат, 1991.</w:t>
      </w:r>
    </w:p>
    <w:p w:rsidR="00DF153A" w:rsidRDefault="00DF153A" w:rsidP="00D757E1">
      <w:pPr>
        <w:numPr>
          <w:ilvl w:val="0"/>
          <w:numId w:val="13"/>
        </w:numPr>
        <w:shd w:val="clear" w:color="auto" w:fill="FFFFFF"/>
        <w:tabs>
          <w:tab w:val="left" w:pos="566"/>
        </w:tabs>
        <w:spacing w:line="250" w:lineRule="exact"/>
        <w:ind w:right="19" w:firstLine="298"/>
        <w:jc w:val="both"/>
        <w:rPr>
          <w:rFonts w:ascii="Times New Roman" w:hAnsi="Times New Roman" w:cs="Times New Roman"/>
          <w:spacing w:val="-18"/>
          <w:sz w:val="22"/>
          <w:szCs w:val="22"/>
        </w:rPr>
      </w:pPr>
      <w:r>
        <w:rPr>
          <w:rFonts w:ascii="Times New Roman" w:hAnsi="Times New Roman" w:cs="Times New Roman"/>
          <w:spacing w:val="-1"/>
          <w:sz w:val="22"/>
          <w:szCs w:val="22"/>
        </w:rPr>
        <w:t>Строительно-технические нормы МПС РФ. Железные доро</w:t>
      </w:r>
      <w:r>
        <w:rPr>
          <w:rFonts w:ascii="Times New Roman" w:hAnsi="Times New Roman" w:cs="Times New Roman"/>
          <w:spacing w:val="-1"/>
          <w:sz w:val="22"/>
          <w:szCs w:val="22"/>
        </w:rPr>
        <w:softHyphen/>
        <w:t>ги и колеи 1520 мм/СТН-Ц-01—95. — М.: Транспорт, 1995.</w:t>
      </w:r>
    </w:p>
    <w:p w:rsidR="00DF153A" w:rsidRDefault="00DF153A" w:rsidP="00D757E1">
      <w:pPr>
        <w:numPr>
          <w:ilvl w:val="0"/>
          <w:numId w:val="13"/>
        </w:numPr>
        <w:shd w:val="clear" w:color="auto" w:fill="FFFFFF"/>
        <w:tabs>
          <w:tab w:val="left" w:pos="566"/>
        </w:tabs>
        <w:spacing w:line="250" w:lineRule="exact"/>
        <w:ind w:right="19" w:firstLine="298"/>
        <w:jc w:val="both"/>
        <w:rPr>
          <w:rFonts w:ascii="Times New Roman" w:hAnsi="Times New Roman" w:cs="Times New Roman"/>
          <w:spacing w:val="-22"/>
          <w:sz w:val="22"/>
          <w:szCs w:val="22"/>
        </w:rPr>
      </w:pPr>
      <w:r>
        <w:rPr>
          <w:rFonts w:ascii="Times New Roman" w:hAnsi="Times New Roman" w:cs="Times New Roman"/>
          <w:spacing w:val="-7"/>
          <w:sz w:val="22"/>
          <w:szCs w:val="22"/>
        </w:rPr>
        <w:t>Строительство железных дорог: Учеб. пособ. для вузов/ВИ. Гри</w:t>
      </w:r>
      <w:r>
        <w:rPr>
          <w:rFonts w:ascii="Times New Roman" w:hAnsi="Times New Roman" w:cs="Times New Roman"/>
          <w:spacing w:val="-7"/>
          <w:sz w:val="22"/>
          <w:szCs w:val="22"/>
        </w:rPr>
        <w:softHyphen/>
      </w:r>
      <w:r>
        <w:rPr>
          <w:rFonts w:ascii="Times New Roman" w:hAnsi="Times New Roman" w:cs="Times New Roman"/>
          <w:spacing w:val="-5"/>
          <w:sz w:val="22"/>
          <w:szCs w:val="22"/>
        </w:rPr>
        <w:t>цык, Г.Н. Жинкин, И.А. Грачев и др. — М.: УМК МПС России, 1999.</w:t>
      </w:r>
    </w:p>
    <w:p w:rsidR="00DF153A" w:rsidRDefault="00DF153A" w:rsidP="00D757E1">
      <w:pPr>
        <w:numPr>
          <w:ilvl w:val="0"/>
          <w:numId w:val="13"/>
        </w:numPr>
        <w:shd w:val="clear" w:color="auto" w:fill="FFFFFF"/>
        <w:tabs>
          <w:tab w:val="left" w:pos="566"/>
        </w:tabs>
        <w:spacing w:line="250" w:lineRule="exact"/>
        <w:ind w:right="19" w:firstLine="298"/>
        <w:jc w:val="both"/>
        <w:rPr>
          <w:rFonts w:ascii="Times New Roman" w:hAnsi="Times New Roman" w:cs="Times New Roman"/>
          <w:spacing w:val="-22"/>
          <w:sz w:val="22"/>
          <w:szCs w:val="22"/>
        </w:rPr>
        <w:sectPr w:rsidR="00DF153A">
          <w:pgSz w:w="16834" w:h="11909" w:orient="landscape"/>
          <w:pgMar w:top="1032" w:right="1486" w:bottom="360" w:left="1053" w:header="720" w:footer="720" w:gutter="0"/>
          <w:cols w:num="2" w:space="720" w:equalWidth="0">
            <w:col w:w="6398" w:space="1579"/>
            <w:col w:w="6316"/>
          </w:cols>
          <w:noEndnote/>
        </w:sectPr>
      </w:pPr>
    </w:p>
    <w:p w:rsidR="00DF153A" w:rsidRDefault="00DF153A">
      <w:pPr>
        <w:spacing w:before="67" w:line="1" w:lineRule="exact"/>
        <w:rPr>
          <w:rFonts w:ascii="Times New Roman" w:hAnsi="Times New Roman" w:cs="Times New Roman"/>
          <w:sz w:val="2"/>
          <w:szCs w:val="2"/>
        </w:rPr>
      </w:pPr>
    </w:p>
    <w:p w:rsidR="00DF153A" w:rsidRDefault="00DF153A" w:rsidP="00D757E1">
      <w:pPr>
        <w:numPr>
          <w:ilvl w:val="0"/>
          <w:numId w:val="14"/>
        </w:numPr>
        <w:shd w:val="clear" w:color="auto" w:fill="FFFFFF"/>
        <w:tabs>
          <w:tab w:val="left" w:pos="566"/>
        </w:tabs>
        <w:spacing w:line="250" w:lineRule="exact"/>
        <w:ind w:right="19" w:firstLine="298"/>
        <w:jc w:val="both"/>
        <w:rPr>
          <w:rFonts w:ascii="Times New Roman" w:hAnsi="Times New Roman" w:cs="Times New Roman"/>
          <w:spacing w:val="-22"/>
          <w:sz w:val="22"/>
          <w:szCs w:val="22"/>
        </w:rPr>
        <w:sectPr w:rsidR="00DF153A">
          <w:type w:val="continuous"/>
          <w:pgSz w:w="16834" w:h="11909" w:orient="landscape"/>
          <w:pgMar w:top="1032" w:right="1054" w:bottom="360" w:left="1116" w:header="720" w:footer="720" w:gutter="0"/>
          <w:cols w:space="60"/>
          <w:noEndnote/>
        </w:sectPr>
      </w:pPr>
    </w:p>
    <w:p w:rsidR="00DF153A" w:rsidRDefault="00DF153A">
      <w:pPr>
        <w:shd w:val="clear" w:color="auto" w:fill="FFFFFF"/>
        <w:spacing w:before="125"/>
      </w:pPr>
      <w:r>
        <w:rPr>
          <w:rFonts w:ascii="Times New Roman" w:hAnsi="Times New Roman" w:cs="Times New Roman"/>
          <w:sz w:val="22"/>
          <w:szCs w:val="22"/>
        </w:rPr>
        <w:t>252</w:t>
      </w:r>
    </w:p>
    <w:p w:rsidR="00DF153A" w:rsidRDefault="00DF153A">
      <w:pPr>
        <w:shd w:val="clear" w:color="auto" w:fill="FFFFFF"/>
        <w:sectPr w:rsidR="00DF153A">
          <w:type w:val="continuous"/>
          <w:pgSz w:w="16834" w:h="11909" w:orient="landscape"/>
          <w:pgMar w:top="1032" w:right="1054" w:bottom="360" w:left="1116" w:header="720" w:footer="720" w:gutter="0"/>
          <w:cols w:num="2" w:space="720" w:equalWidth="0">
            <w:col w:w="720" w:space="13224"/>
            <w:col w:w="720"/>
          </w:cols>
          <w:noEndnote/>
        </w:sectPr>
      </w:pPr>
      <w:r>
        <w:br w:type="column"/>
      </w:r>
      <w:r>
        <w:rPr>
          <w:rFonts w:ascii="Times New Roman" w:hAnsi="Times New Roman" w:cs="Times New Roman"/>
          <w:sz w:val="22"/>
          <w:szCs w:val="22"/>
        </w:rPr>
        <w:t>253</w:t>
      </w:r>
    </w:p>
    <w:p w:rsidR="00DF153A" w:rsidRDefault="00DF153A" w:rsidP="00B361FF">
      <w:pPr>
        <w:shd w:val="clear" w:color="auto" w:fill="FFFFFF"/>
      </w:pPr>
    </w:p>
    <w:p w:rsidR="00DF153A" w:rsidRDefault="00DF153A">
      <w:pPr>
        <w:shd w:val="clear" w:color="auto" w:fill="FFFFFF"/>
        <w:spacing w:before="5"/>
        <w:sectPr w:rsidR="00DF153A">
          <w:pgSz w:w="16834" w:h="11909" w:orient="landscape"/>
          <w:pgMar w:top="360" w:right="739" w:bottom="360" w:left="8386" w:header="720" w:footer="720" w:gutter="0"/>
          <w:cols w:num="2" w:sep="1" w:space="720" w:equalWidth="0">
            <w:col w:w="2361" w:space="4627"/>
            <w:col w:w="720"/>
          </w:cols>
          <w:noEndnote/>
        </w:sectPr>
      </w:pPr>
    </w:p>
    <w:p w:rsidR="00DF153A" w:rsidRDefault="00DF153A">
      <w:pPr>
        <w:spacing w:before="826" w:line="1" w:lineRule="exact"/>
        <w:rPr>
          <w:rFonts w:ascii="Times New Roman" w:hAnsi="Times New Roman" w:cs="Times New Roman"/>
          <w:sz w:val="2"/>
          <w:szCs w:val="2"/>
        </w:rPr>
      </w:pPr>
    </w:p>
    <w:p w:rsidR="00DF153A" w:rsidRDefault="00DF153A">
      <w:pPr>
        <w:shd w:val="clear" w:color="auto" w:fill="FFFFFF"/>
        <w:spacing w:before="5"/>
        <w:sectPr w:rsidR="00DF153A">
          <w:type w:val="continuous"/>
          <w:pgSz w:w="16834" w:h="11909" w:orient="landscape"/>
          <w:pgMar w:top="360" w:right="1714" w:bottom="360" w:left="739" w:header="720" w:footer="720" w:gutter="0"/>
          <w:cols w:space="60"/>
          <w:noEndnote/>
        </w:sectPr>
      </w:pPr>
    </w:p>
    <w:p w:rsidR="00DF153A" w:rsidRDefault="00DF153A">
      <w:pPr>
        <w:shd w:val="clear" w:color="auto" w:fill="FFFFFF"/>
        <w:spacing w:before="34"/>
        <w:ind w:left="43"/>
        <w:jc w:val="center"/>
      </w:pPr>
      <w:r>
        <w:rPr>
          <w:rFonts w:ascii="Times New Roman" w:hAnsi="Times New Roman" w:cs="Times New Roman"/>
          <w:i/>
          <w:iCs/>
          <w:spacing w:val="-8"/>
          <w:sz w:val="26"/>
          <w:szCs w:val="26"/>
        </w:rPr>
        <w:t>Оглавление</w:t>
      </w:r>
    </w:p>
    <w:p w:rsidR="00DF153A" w:rsidRDefault="00DF153A">
      <w:pPr>
        <w:shd w:val="clear" w:color="auto" w:fill="FFFFFF"/>
        <w:tabs>
          <w:tab w:val="left" w:leader="dot" w:pos="6182"/>
        </w:tabs>
        <w:spacing w:before="235"/>
        <w:ind w:left="5"/>
      </w:pPr>
      <w:r>
        <w:rPr>
          <w:rFonts w:ascii="Times New Roman" w:hAnsi="Times New Roman" w:cs="Times New Roman"/>
          <w:spacing w:val="-3"/>
          <w:sz w:val="22"/>
          <w:szCs w:val="22"/>
        </w:rPr>
        <w:t>Введение</w:t>
      </w:r>
      <w:r>
        <w:rPr>
          <w:rFonts w:ascii="Times New Roman" w:hAnsi="Times New Roman" w:cs="Times New Roman"/>
          <w:sz w:val="22"/>
          <w:szCs w:val="22"/>
        </w:rPr>
        <w:tab/>
        <w:t>3</w:t>
      </w:r>
    </w:p>
    <w:p w:rsidR="00DF153A" w:rsidRDefault="00DF153A">
      <w:pPr>
        <w:shd w:val="clear" w:color="auto" w:fill="FFFFFF"/>
        <w:spacing w:before="24" w:line="250" w:lineRule="exact"/>
        <w:ind w:left="10"/>
      </w:pPr>
      <w:r>
        <w:rPr>
          <w:rFonts w:ascii="Times New Roman" w:hAnsi="Times New Roman" w:cs="Times New Roman"/>
          <w:spacing w:val="-1"/>
          <w:sz w:val="22"/>
          <w:szCs w:val="22"/>
        </w:rPr>
        <w:t>Глава 1</w:t>
      </w:r>
    </w:p>
    <w:p w:rsidR="00DF153A" w:rsidRDefault="00DF153A">
      <w:pPr>
        <w:shd w:val="clear" w:color="auto" w:fill="FFFFFF"/>
        <w:spacing w:line="250" w:lineRule="exact"/>
        <w:ind w:left="5"/>
      </w:pPr>
      <w:r>
        <w:rPr>
          <w:rFonts w:ascii="Times New Roman" w:hAnsi="Times New Roman" w:cs="Times New Roman"/>
          <w:sz w:val="22"/>
          <w:szCs w:val="22"/>
        </w:rPr>
        <w:t>Общие положения организации железнодорожного</w:t>
      </w:r>
    </w:p>
    <w:p w:rsidR="00DF153A" w:rsidRDefault="00DF153A">
      <w:pPr>
        <w:shd w:val="clear" w:color="auto" w:fill="FFFFFF"/>
        <w:tabs>
          <w:tab w:val="left" w:leader="dot" w:pos="6182"/>
        </w:tabs>
        <w:spacing w:line="250" w:lineRule="exact"/>
      </w:pPr>
      <w:r>
        <w:rPr>
          <w:rFonts w:ascii="Times New Roman" w:hAnsi="Times New Roman" w:cs="Times New Roman"/>
          <w:sz w:val="22"/>
          <w:szCs w:val="22"/>
        </w:rPr>
        <w:t>строительства</w:t>
      </w:r>
      <w:r>
        <w:rPr>
          <w:rFonts w:ascii="Times New Roman" w:hAnsi="Times New Roman" w:cs="Times New Roman"/>
          <w:sz w:val="22"/>
          <w:szCs w:val="22"/>
        </w:rPr>
        <w:tab/>
        <w:t>9</w:t>
      </w:r>
    </w:p>
    <w:p w:rsidR="00DF153A" w:rsidRDefault="00DF153A" w:rsidP="00D757E1">
      <w:pPr>
        <w:numPr>
          <w:ilvl w:val="0"/>
          <w:numId w:val="15"/>
        </w:numPr>
        <w:shd w:val="clear" w:color="auto" w:fill="FFFFFF"/>
        <w:tabs>
          <w:tab w:val="left" w:pos="677"/>
          <w:tab w:val="left" w:leader="dot" w:pos="6173"/>
        </w:tabs>
        <w:spacing w:line="250" w:lineRule="exact"/>
        <w:ind w:left="302"/>
        <w:rPr>
          <w:rFonts w:ascii="Times New Roman" w:hAnsi="Times New Roman" w:cs="Times New Roman"/>
          <w:i/>
          <w:iCs/>
          <w:spacing w:val="-11"/>
          <w:sz w:val="22"/>
          <w:szCs w:val="22"/>
        </w:rPr>
      </w:pPr>
      <w:r>
        <w:rPr>
          <w:rFonts w:ascii="Times New Roman" w:hAnsi="Times New Roman" w:cs="Times New Roman"/>
          <w:i/>
          <w:iCs/>
          <w:spacing w:val="-6"/>
          <w:sz w:val="22"/>
          <w:szCs w:val="22"/>
        </w:rPr>
        <w:t>Основы организации строительства</w:t>
      </w:r>
      <w:r>
        <w:rPr>
          <w:rFonts w:ascii="Times New Roman" w:hAnsi="Times New Roman" w:cs="Times New Roman"/>
          <w:sz w:val="22"/>
          <w:szCs w:val="22"/>
        </w:rPr>
        <w:tab/>
        <w:t>9</w:t>
      </w:r>
    </w:p>
    <w:p w:rsidR="00DF153A" w:rsidRDefault="00DF153A" w:rsidP="00D757E1">
      <w:pPr>
        <w:numPr>
          <w:ilvl w:val="0"/>
          <w:numId w:val="15"/>
        </w:numPr>
        <w:shd w:val="clear" w:color="auto" w:fill="FFFFFF"/>
        <w:tabs>
          <w:tab w:val="left" w:pos="677"/>
          <w:tab w:val="left" w:leader="dot" w:pos="6058"/>
        </w:tabs>
        <w:spacing w:line="250" w:lineRule="exact"/>
        <w:ind w:left="302"/>
        <w:rPr>
          <w:rFonts w:ascii="Times New Roman" w:hAnsi="Times New Roman" w:cs="Times New Roman"/>
          <w:i/>
          <w:iCs/>
          <w:spacing w:val="-13"/>
          <w:sz w:val="22"/>
          <w:szCs w:val="22"/>
        </w:rPr>
      </w:pPr>
      <w:r>
        <w:rPr>
          <w:rFonts w:ascii="Times New Roman" w:hAnsi="Times New Roman" w:cs="Times New Roman"/>
          <w:i/>
          <w:iCs/>
          <w:spacing w:val="-7"/>
          <w:sz w:val="22"/>
          <w:szCs w:val="22"/>
        </w:rPr>
        <w:t>Общестроителъные подготовительные работы</w:t>
      </w:r>
      <w:r>
        <w:rPr>
          <w:rFonts w:ascii="Times New Roman" w:hAnsi="Times New Roman" w:cs="Times New Roman"/>
          <w:sz w:val="22"/>
          <w:szCs w:val="22"/>
        </w:rPr>
        <w:tab/>
        <w:t xml:space="preserve"> </w:t>
      </w:r>
      <w:r>
        <w:rPr>
          <w:rFonts w:ascii="Times New Roman" w:hAnsi="Times New Roman" w:cs="Times New Roman"/>
          <w:spacing w:val="-28"/>
          <w:sz w:val="22"/>
          <w:szCs w:val="22"/>
        </w:rPr>
        <w:t>19</w:t>
      </w:r>
    </w:p>
    <w:p w:rsidR="00DF153A" w:rsidRDefault="00DF153A" w:rsidP="00D757E1">
      <w:pPr>
        <w:numPr>
          <w:ilvl w:val="0"/>
          <w:numId w:val="15"/>
        </w:numPr>
        <w:shd w:val="clear" w:color="auto" w:fill="FFFFFF"/>
        <w:tabs>
          <w:tab w:val="left" w:pos="677"/>
        </w:tabs>
        <w:spacing w:line="250" w:lineRule="exact"/>
        <w:ind w:left="302"/>
        <w:rPr>
          <w:rFonts w:ascii="Times New Roman" w:hAnsi="Times New Roman" w:cs="Times New Roman"/>
          <w:i/>
          <w:iCs/>
          <w:spacing w:val="-13"/>
          <w:sz w:val="22"/>
          <w:szCs w:val="22"/>
        </w:rPr>
      </w:pPr>
      <w:r>
        <w:rPr>
          <w:rFonts w:ascii="Times New Roman" w:hAnsi="Times New Roman" w:cs="Times New Roman"/>
          <w:i/>
          <w:iCs/>
          <w:spacing w:val="-3"/>
          <w:sz w:val="22"/>
          <w:szCs w:val="22"/>
        </w:rPr>
        <w:t>Проектирование организации строительства</w:t>
      </w:r>
    </w:p>
    <w:p w:rsidR="00DF153A" w:rsidRDefault="00DF153A">
      <w:pPr>
        <w:shd w:val="clear" w:color="auto" w:fill="FFFFFF"/>
        <w:tabs>
          <w:tab w:val="left" w:leader="dot" w:pos="6058"/>
        </w:tabs>
        <w:spacing w:line="250" w:lineRule="exact"/>
        <w:ind w:left="293"/>
      </w:pPr>
      <w:r>
        <w:rPr>
          <w:rFonts w:ascii="Times New Roman" w:hAnsi="Times New Roman" w:cs="Times New Roman"/>
          <w:i/>
          <w:iCs/>
          <w:spacing w:val="-3"/>
          <w:sz w:val="22"/>
          <w:szCs w:val="22"/>
        </w:rPr>
        <w:t>и производства работ</w:t>
      </w:r>
      <w:r>
        <w:rPr>
          <w:rFonts w:ascii="Times New Roman" w:hAnsi="Times New Roman" w:cs="Times New Roman"/>
          <w:sz w:val="22"/>
          <w:szCs w:val="22"/>
        </w:rPr>
        <w:tab/>
      </w:r>
      <w:r>
        <w:rPr>
          <w:rFonts w:ascii="Times New Roman" w:hAnsi="Times New Roman" w:cs="Times New Roman"/>
          <w:spacing w:val="-33"/>
          <w:sz w:val="22"/>
          <w:szCs w:val="22"/>
        </w:rPr>
        <w:t>31</w:t>
      </w:r>
    </w:p>
    <w:p w:rsidR="00DF153A" w:rsidRDefault="00DF153A">
      <w:pPr>
        <w:shd w:val="clear" w:color="auto" w:fill="FFFFFF"/>
        <w:tabs>
          <w:tab w:val="left" w:pos="677"/>
          <w:tab w:val="left" w:leader="dot" w:pos="6058"/>
        </w:tabs>
        <w:spacing w:line="250" w:lineRule="exact"/>
        <w:ind w:left="302"/>
      </w:pPr>
      <w:r>
        <w:rPr>
          <w:rFonts w:ascii="Times New Roman" w:hAnsi="Times New Roman" w:cs="Times New Roman"/>
          <w:i/>
          <w:iCs/>
          <w:spacing w:val="-11"/>
          <w:sz w:val="22"/>
          <w:szCs w:val="22"/>
        </w:rPr>
        <w:t>1.4.</w:t>
      </w:r>
      <w:r>
        <w:rPr>
          <w:rFonts w:ascii="Times New Roman" w:hAnsi="Times New Roman" w:cs="Times New Roman"/>
          <w:i/>
          <w:iCs/>
          <w:sz w:val="22"/>
          <w:szCs w:val="22"/>
        </w:rPr>
        <w:tab/>
      </w:r>
      <w:r>
        <w:rPr>
          <w:rFonts w:ascii="Times New Roman" w:hAnsi="Times New Roman" w:cs="Times New Roman"/>
          <w:i/>
          <w:iCs/>
          <w:spacing w:val="-4"/>
          <w:sz w:val="22"/>
          <w:szCs w:val="22"/>
        </w:rPr>
        <w:t>Методы организации строительства железных дорог</w:t>
      </w:r>
      <w:r>
        <w:rPr>
          <w:rFonts w:ascii="Times New Roman" w:hAnsi="Times New Roman" w:cs="Times New Roman"/>
          <w:sz w:val="22"/>
          <w:szCs w:val="22"/>
        </w:rPr>
        <w:tab/>
      </w:r>
      <w:r>
        <w:rPr>
          <w:rFonts w:ascii="Times New Roman" w:hAnsi="Times New Roman" w:cs="Times New Roman"/>
          <w:spacing w:val="-19"/>
          <w:sz w:val="22"/>
          <w:szCs w:val="22"/>
        </w:rPr>
        <w:t>37</w:t>
      </w:r>
    </w:p>
    <w:p w:rsidR="00DF153A" w:rsidRDefault="00DF153A">
      <w:pPr>
        <w:shd w:val="clear" w:color="auto" w:fill="FFFFFF"/>
        <w:spacing w:before="5" w:line="250" w:lineRule="exact"/>
        <w:ind w:left="10"/>
      </w:pPr>
      <w:r>
        <w:rPr>
          <w:rFonts w:ascii="Times New Roman" w:hAnsi="Times New Roman" w:cs="Times New Roman"/>
          <w:sz w:val="22"/>
          <w:szCs w:val="22"/>
        </w:rPr>
        <w:t>Глава 2</w:t>
      </w:r>
    </w:p>
    <w:p w:rsidR="00DF153A" w:rsidRDefault="00DF153A">
      <w:pPr>
        <w:shd w:val="clear" w:color="auto" w:fill="FFFFFF"/>
        <w:tabs>
          <w:tab w:val="left" w:leader="dot" w:pos="6072"/>
        </w:tabs>
        <w:spacing w:line="250" w:lineRule="exact"/>
        <w:ind w:left="10"/>
      </w:pPr>
      <w:r>
        <w:rPr>
          <w:rFonts w:ascii="Times New Roman" w:hAnsi="Times New Roman" w:cs="Times New Roman"/>
          <w:sz w:val="22"/>
          <w:szCs w:val="22"/>
        </w:rPr>
        <w:t>Сооружение земляного полотна</w:t>
      </w:r>
      <w:r>
        <w:rPr>
          <w:rFonts w:ascii="Times New Roman" w:hAnsi="Times New Roman" w:cs="Times New Roman"/>
          <w:sz w:val="22"/>
          <w:szCs w:val="22"/>
        </w:rPr>
        <w:tab/>
      </w:r>
      <w:r>
        <w:rPr>
          <w:rFonts w:ascii="Times New Roman" w:hAnsi="Times New Roman" w:cs="Times New Roman"/>
          <w:spacing w:val="-14"/>
          <w:sz w:val="22"/>
          <w:szCs w:val="22"/>
        </w:rPr>
        <w:t>49</w:t>
      </w:r>
    </w:p>
    <w:p w:rsidR="00DF153A" w:rsidRDefault="00DF153A" w:rsidP="00D757E1">
      <w:pPr>
        <w:numPr>
          <w:ilvl w:val="0"/>
          <w:numId w:val="16"/>
        </w:numPr>
        <w:shd w:val="clear" w:color="auto" w:fill="FFFFFF"/>
        <w:tabs>
          <w:tab w:val="left" w:pos="672"/>
          <w:tab w:val="left" w:leader="dot" w:pos="6058"/>
        </w:tabs>
        <w:spacing w:line="250" w:lineRule="exact"/>
        <w:ind w:left="288"/>
        <w:rPr>
          <w:rFonts w:ascii="Times New Roman" w:hAnsi="Times New Roman" w:cs="Times New Roman"/>
          <w:i/>
          <w:iCs/>
          <w:spacing w:val="-9"/>
          <w:sz w:val="22"/>
          <w:szCs w:val="22"/>
        </w:rPr>
      </w:pPr>
      <w:r>
        <w:rPr>
          <w:rFonts w:ascii="Times New Roman" w:hAnsi="Times New Roman" w:cs="Times New Roman"/>
          <w:i/>
          <w:iCs/>
          <w:spacing w:val="-2"/>
          <w:sz w:val="22"/>
          <w:szCs w:val="22"/>
        </w:rPr>
        <w:t>Общие сведения о земляных сооружениях</w:t>
      </w:r>
      <w:r>
        <w:rPr>
          <w:rFonts w:ascii="Times New Roman" w:hAnsi="Times New Roman" w:cs="Times New Roman"/>
          <w:sz w:val="22"/>
          <w:szCs w:val="22"/>
        </w:rPr>
        <w:tab/>
      </w:r>
      <w:r>
        <w:rPr>
          <w:rFonts w:ascii="Times New Roman" w:hAnsi="Times New Roman" w:cs="Times New Roman"/>
          <w:spacing w:val="-12"/>
          <w:sz w:val="22"/>
          <w:szCs w:val="22"/>
        </w:rPr>
        <w:t>49</w:t>
      </w:r>
    </w:p>
    <w:p w:rsidR="00DF153A" w:rsidRDefault="00DF153A" w:rsidP="00D757E1">
      <w:pPr>
        <w:numPr>
          <w:ilvl w:val="0"/>
          <w:numId w:val="16"/>
        </w:numPr>
        <w:shd w:val="clear" w:color="auto" w:fill="FFFFFF"/>
        <w:tabs>
          <w:tab w:val="left" w:pos="672"/>
          <w:tab w:val="left" w:leader="dot" w:pos="6058"/>
        </w:tabs>
        <w:spacing w:line="250" w:lineRule="exact"/>
        <w:ind w:left="288"/>
        <w:rPr>
          <w:rFonts w:ascii="Times New Roman" w:hAnsi="Times New Roman" w:cs="Times New Roman"/>
          <w:i/>
          <w:iCs/>
          <w:spacing w:val="-9"/>
          <w:sz w:val="22"/>
          <w:szCs w:val="22"/>
        </w:rPr>
      </w:pPr>
      <w:r>
        <w:rPr>
          <w:rFonts w:ascii="Times New Roman" w:hAnsi="Times New Roman" w:cs="Times New Roman"/>
          <w:i/>
          <w:iCs/>
          <w:spacing w:val="-5"/>
          <w:sz w:val="22"/>
          <w:szCs w:val="22"/>
        </w:rPr>
        <w:t>Проектирование производства работ</w:t>
      </w:r>
      <w:r>
        <w:rPr>
          <w:rFonts w:ascii="Times New Roman" w:hAnsi="Times New Roman" w:cs="Times New Roman"/>
          <w:sz w:val="22"/>
          <w:szCs w:val="22"/>
        </w:rPr>
        <w:tab/>
      </w:r>
      <w:r>
        <w:rPr>
          <w:rFonts w:ascii="Times New Roman" w:hAnsi="Times New Roman" w:cs="Times New Roman"/>
          <w:spacing w:val="-19"/>
          <w:sz w:val="22"/>
          <w:szCs w:val="22"/>
        </w:rPr>
        <w:t>55</w:t>
      </w:r>
    </w:p>
    <w:p w:rsidR="00DF153A" w:rsidRDefault="00DF153A" w:rsidP="00D757E1">
      <w:pPr>
        <w:numPr>
          <w:ilvl w:val="0"/>
          <w:numId w:val="16"/>
        </w:numPr>
        <w:shd w:val="clear" w:color="auto" w:fill="FFFFFF"/>
        <w:tabs>
          <w:tab w:val="left" w:pos="672"/>
          <w:tab w:val="left" w:leader="dot" w:pos="6053"/>
        </w:tabs>
        <w:spacing w:line="250" w:lineRule="exact"/>
        <w:ind w:left="288"/>
        <w:rPr>
          <w:rFonts w:ascii="Times New Roman" w:hAnsi="Times New Roman" w:cs="Times New Roman"/>
          <w:i/>
          <w:iCs/>
          <w:spacing w:val="-9"/>
          <w:sz w:val="22"/>
          <w:szCs w:val="22"/>
        </w:rPr>
      </w:pPr>
      <w:r>
        <w:rPr>
          <w:rFonts w:ascii="Times New Roman" w:hAnsi="Times New Roman" w:cs="Times New Roman"/>
          <w:i/>
          <w:iCs/>
          <w:spacing w:val="-4"/>
          <w:sz w:val="22"/>
          <w:szCs w:val="22"/>
        </w:rPr>
        <w:t>Основные требования технических условий</w:t>
      </w:r>
      <w:r>
        <w:rPr>
          <w:rFonts w:ascii="Times New Roman" w:hAnsi="Times New Roman" w:cs="Times New Roman"/>
          <w:sz w:val="22"/>
          <w:szCs w:val="22"/>
        </w:rPr>
        <w:tab/>
      </w:r>
      <w:r>
        <w:rPr>
          <w:rFonts w:ascii="Times New Roman" w:hAnsi="Times New Roman" w:cs="Times New Roman"/>
          <w:spacing w:val="-12"/>
          <w:sz w:val="22"/>
          <w:szCs w:val="22"/>
        </w:rPr>
        <w:t>72</w:t>
      </w:r>
    </w:p>
    <w:p w:rsidR="00DF153A" w:rsidRDefault="00DF153A" w:rsidP="00D757E1">
      <w:pPr>
        <w:numPr>
          <w:ilvl w:val="0"/>
          <w:numId w:val="16"/>
        </w:numPr>
        <w:shd w:val="clear" w:color="auto" w:fill="FFFFFF"/>
        <w:tabs>
          <w:tab w:val="left" w:pos="672"/>
          <w:tab w:val="left" w:leader="dot" w:pos="6058"/>
        </w:tabs>
        <w:spacing w:line="250" w:lineRule="exact"/>
        <w:ind w:left="288"/>
        <w:rPr>
          <w:rFonts w:ascii="Times New Roman" w:hAnsi="Times New Roman" w:cs="Times New Roman"/>
          <w:i/>
          <w:iCs/>
          <w:spacing w:val="-9"/>
          <w:sz w:val="22"/>
          <w:szCs w:val="22"/>
        </w:rPr>
      </w:pPr>
      <w:r>
        <w:rPr>
          <w:rFonts w:ascii="Times New Roman" w:hAnsi="Times New Roman" w:cs="Times New Roman"/>
          <w:i/>
          <w:iCs/>
          <w:spacing w:val="-3"/>
          <w:sz w:val="22"/>
          <w:szCs w:val="22"/>
        </w:rPr>
        <w:t xml:space="preserve">Сооружение земляного полотна с применением </w:t>
      </w:r>
      <w:r>
        <w:rPr>
          <w:rFonts w:ascii="Times New Roman" w:hAnsi="Times New Roman" w:cs="Times New Roman"/>
          <w:i/>
          <w:iCs/>
          <w:spacing w:val="-2"/>
          <w:sz w:val="22"/>
          <w:szCs w:val="22"/>
        </w:rPr>
        <w:t>землеройных машин</w:t>
      </w:r>
      <w:r>
        <w:rPr>
          <w:rFonts w:ascii="Times New Roman" w:hAnsi="Times New Roman" w:cs="Times New Roman"/>
          <w:sz w:val="22"/>
          <w:szCs w:val="22"/>
        </w:rPr>
        <w:tab/>
      </w:r>
      <w:r>
        <w:rPr>
          <w:rFonts w:ascii="Times New Roman" w:hAnsi="Times New Roman" w:cs="Times New Roman"/>
          <w:spacing w:val="-16"/>
          <w:sz w:val="22"/>
          <w:szCs w:val="22"/>
        </w:rPr>
        <w:t>85</w:t>
      </w:r>
    </w:p>
    <w:p w:rsidR="00DF153A" w:rsidRDefault="00DF153A" w:rsidP="00D757E1">
      <w:pPr>
        <w:numPr>
          <w:ilvl w:val="0"/>
          <w:numId w:val="16"/>
        </w:numPr>
        <w:shd w:val="clear" w:color="auto" w:fill="FFFFFF"/>
        <w:tabs>
          <w:tab w:val="left" w:pos="672"/>
          <w:tab w:val="left" w:leader="dot" w:pos="5952"/>
        </w:tabs>
        <w:spacing w:line="250" w:lineRule="exact"/>
        <w:ind w:left="288"/>
        <w:rPr>
          <w:rFonts w:ascii="Times New Roman" w:hAnsi="Times New Roman" w:cs="Times New Roman"/>
          <w:i/>
          <w:iCs/>
          <w:spacing w:val="-9"/>
          <w:sz w:val="22"/>
          <w:szCs w:val="22"/>
        </w:rPr>
      </w:pPr>
      <w:r>
        <w:rPr>
          <w:rFonts w:ascii="Times New Roman" w:hAnsi="Times New Roman" w:cs="Times New Roman"/>
          <w:i/>
          <w:iCs/>
          <w:spacing w:val="-1"/>
          <w:sz w:val="22"/>
          <w:szCs w:val="22"/>
        </w:rPr>
        <w:t>Гидромеханизация земляных работ</w:t>
      </w:r>
      <w:r>
        <w:rPr>
          <w:rFonts w:ascii="Times New Roman" w:hAnsi="Times New Roman" w:cs="Times New Roman"/>
          <w:sz w:val="22"/>
          <w:szCs w:val="22"/>
        </w:rPr>
        <w:tab/>
        <w:t xml:space="preserve"> </w:t>
      </w:r>
      <w:r>
        <w:rPr>
          <w:rFonts w:ascii="Times New Roman" w:hAnsi="Times New Roman" w:cs="Times New Roman"/>
          <w:spacing w:val="-24"/>
          <w:sz w:val="22"/>
          <w:szCs w:val="22"/>
        </w:rPr>
        <w:t>123</w:t>
      </w:r>
    </w:p>
    <w:p w:rsidR="00DF153A" w:rsidRDefault="00DF153A" w:rsidP="00D757E1">
      <w:pPr>
        <w:numPr>
          <w:ilvl w:val="0"/>
          <w:numId w:val="16"/>
        </w:numPr>
        <w:shd w:val="clear" w:color="auto" w:fill="FFFFFF"/>
        <w:tabs>
          <w:tab w:val="left" w:pos="672"/>
          <w:tab w:val="left" w:leader="dot" w:pos="5952"/>
        </w:tabs>
        <w:spacing w:line="250" w:lineRule="exact"/>
        <w:ind w:left="288"/>
        <w:rPr>
          <w:rFonts w:ascii="Times New Roman" w:hAnsi="Times New Roman" w:cs="Times New Roman"/>
          <w:i/>
          <w:iCs/>
          <w:spacing w:val="-8"/>
          <w:sz w:val="22"/>
          <w:szCs w:val="22"/>
        </w:rPr>
      </w:pPr>
      <w:r>
        <w:rPr>
          <w:rFonts w:ascii="Times New Roman" w:hAnsi="Times New Roman" w:cs="Times New Roman"/>
          <w:i/>
          <w:iCs/>
          <w:spacing w:val="-3"/>
          <w:sz w:val="22"/>
          <w:szCs w:val="22"/>
        </w:rPr>
        <w:t>Буровзрывные работы</w:t>
      </w:r>
      <w:r>
        <w:rPr>
          <w:rFonts w:ascii="Times New Roman" w:hAnsi="Times New Roman" w:cs="Times New Roman"/>
          <w:sz w:val="22"/>
          <w:szCs w:val="22"/>
        </w:rPr>
        <w:tab/>
        <w:t xml:space="preserve"> </w:t>
      </w:r>
      <w:r>
        <w:rPr>
          <w:rFonts w:ascii="Times New Roman" w:hAnsi="Times New Roman" w:cs="Times New Roman"/>
          <w:spacing w:val="-20"/>
          <w:sz w:val="22"/>
          <w:szCs w:val="22"/>
        </w:rPr>
        <w:t>130</w:t>
      </w:r>
    </w:p>
    <w:p w:rsidR="00DF153A" w:rsidRDefault="00DF153A" w:rsidP="00D757E1">
      <w:pPr>
        <w:numPr>
          <w:ilvl w:val="0"/>
          <w:numId w:val="16"/>
        </w:numPr>
        <w:shd w:val="clear" w:color="auto" w:fill="FFFFFF"/>
        <w:tabs>
          <w:tab w:val="left" w:pos="672"/>
          <w:tab w:val="left" w:leader="dot" w:pos="5952"/>
        </w:tabs>
        <w:spacing w:line="250" w:lineRule="exact"/>
        <w:ind w:left="288"/>
        <w:rPr>
          <w:rFonts w:ascii="Times New Roman" w:hAnsi="Times New Roman" w:cs="Times New Roman"/>
          <w:i/>
          <w:iCs/>
          <w:spacing w:val="-9"/>
          <w:sz w:val="22"/>
          <w:szCs w:val="22"/>
        </w:rPr>
      </w:pPr>
      <w:r>
        <w:rPr>
          <w:rFonts w:ascii="Times New Roman" w:hAnsi="Times New Roman" w:cs="Times New Roman"/>
          <w:i/>
          <w:iCs/>
          <w:spacing w:val="-4"/>
          <w:sz w:val="22"/>
          <w:szCs w:val="22"/>
        </w:rPr>
        <w:t>Отделочные и укрепительные работы</w:t>
      </w:r>
      <w:r>
        <w:rPr>
          <w:rFonts w:ascii="Times New Roman" w:hAnsi="Times New Roman" w:cs="Times New Roman"/>
          <w:sz w:val="22"/>
          <w:szCs w:val="22"/>
        </w:rPr>
        <w:tab/>
        <w:t xml:space="preserve"> </w:t>
      </w:r>
      <w:r>
        <w:rPr>
          <w:rFonts w:ascii="Times New Roman" w:hAnsi="Times New Roman" w:cs="Times New Roman"/>
          <w:spacing w:val="-22"/>
          <w:sz w:val="22"/>
          <w:szCs w:val="22"/>
        </w:rPr>
        <w:t>140</w:t>
      </w:r>
    </w:p>
    <w:p w:rsidR="00DF153A" w:rsidRDefault="00DF153A">
      <w:pPr>
        <w:shd w:val="clear" w:color="auto" w:fill="FFFFFF"/>
        <w:tabs>
          <w:tab w:val="left" w:pos="691"/>
          <w:tab w:val="left" w:leader="dot" w:pos="5952"/>
        </w:tabs>
        <w:spacing w:line="250" w:lineRule="exact"/>
        <w:ind w:left="293"/>
      </w:pPr>
      <w:r>
        <w:rPr>
          <w:rFonts w:ascii="Times New Roman" w:hAnsi="Times New Roman" w:cs="Times New Roman"/>
          <w:i/>
          <w:iCs/>
          <w:spacing w:val="-8"/>
          <w:sz w:val="22"/>
          <w:szCs w:val="22"/>
        </w:rPr>
        <w:t>2.8.</w:t>
      </w:r>
      <w:r>
        <w:rPr>
          <w:rFonts w:ascii="Times New Roman" w:hAnsi="Times New Roman" w:cs="Times New Roman"/>
          <w:i/>
          <w:iCs/>
          <w:sz w:val="22"/>
          <w:szCs w:val="22"/>
        </w:rPr>
        <w:tab/>
      </w:r>
      <w:r>
        <w:rPr>
          <w:rFonts w:ascii="Times New Roman" w:hAnsi="Times New Roman" w:cs="Times New Roman"/>
          <w:i/>
          <w:iCs/>
          <w:spacing w:val="-4"/>
          <w:sz w:val="22"/>
          <w:szCs w:val="22"/>
        </w:rPr>
        <w:t>Сооружение земляного полотна в особых условиях</w:t>
      </w:r>
      <w:r>
        <w:rPr>
          <w:rFonts w:ascii="Times New Roman" w:hAnsi="Times New Roman" w:cs="Times New Roman"/>
          <w:sz w:val="22"/>
          <w:szCs w:val="22"/>
        </w:rPr>
        <w:tab/>
        <w:t xml:space="preserve"> </w:t>
      </w:r>
      <w:r>
        <w:rPr>
          <w:rFonts w:ascii="Times New Roman" w:hAnsi="Times New Roman" w:cs="Times New Roman"/>
          <w:spacing w:val="-20"/>
          <w:sz w:val="22"/>
          <w:szCs w:val="22"/>
        </w:rPr>
        <w:t>144</w:t>
      </w:r>
    </w:p>
    <w:p w:rsidR="00DF153A" w:rsidRDefault="00DF153A">
      <w:pPr>
        <w:shd w:val="clear" w:color="auto" w:fill="FFFFFF"/>
        <w:spacing w:before="5" w:line="250" w:lineRule="exact"/>
        <w:ind w:left="14"/>
      </w:pPr>
      <w:r>
        <w:rPr>
          <w:rFonts w:ascii="Times New Roman" w:hAnsi="Times New Roman" w:cs="Times New Roman"/>
          <w:sz w:val="22"/>
          <w:szCs w:val="22"/>
        </w:rPr>
        <w:t>Глава 3</w:t>
      </w:r>
    </w:p>
    <w:p w:rsidR="00DF153A" w:rsidRDefault="00DF153A">
      <w:pPr>
        <w:shd w:val="clear" w:color="auto" w:fill="FFFFFF"/>
        <w:tabs>
          <w:tab w:val="left" w:leader="dot" w:pos="5962"/>
        </w:tabs>
        <w:spacing w:line="250" w:lineRule="exact"/>
        <w:ind w:left="14"/>
      </w:pPr>
      <w:r>
        <w:rPr>
          <w:rFonts w:ascii="Times New Roman" w:hAnsi="Times New Roman" w:cs="Times New Roman"/>
          <w:sz w:val="22"/>
          <w:szCs w:val="22"/>
        </w:rPr>
        <w:t>Постройка искусственных сооружений</w:t>
      </w:r>
      <w:r>
        <w:rPr>
          <w:rFonts w:ascii="Times New Roman" w:hAnsi="Times New Roman" w:cs="Times New Roman"/>
          <w:sz w:val="22"/>
          <w:szCs w:val="22"/>
        </w:rPr>
        <w:tab/>
        <w:t xml:space="preserve"> </w:t>
      </w:r>
      <w:r>
        <w:rPr>
          <w:rFonts w:ascii="Times New Roman" w:hAnsi="Times New Roman" w:cs="Times New Roman"/>
          <w:spacing w:val="-24"/>
          <w:sz w:val="22"/>
          <w:szCs w:val="22"/>
        </w:rPr>
        <w:t>153</w:t>
      </w:r>
    </w:p>
    <w:p w:rsidR="00DF153A" w:rsidRDefault="00DF153A">
      <w:pPr>
        <w:shd w:val="clear" w:color="auto" w:fill="FFFFFF"/>
        <w:tabs>
          <w:tab w:val="left" w:pos="677"/>
        </w:tabs>
        <w:spacing w:before="5" w:line="250" w:lineRule="exact"/>
        <w:ind w:left="298"/>
      </w:pPr>
      <w:r>
        <w:rPr>
          <w:rFonts w:ascii="Times New Roman" w:hAnsi="Times New Roman" w:cs="Times New Roman"/>
          <w:i/>
          <w:iCs/>
          <w:spacing w:val="-10"/>
          <w:sz w:val="22"/>
          <w:szCs w:val="22"/>
        </w:rPr>
        <w:t>3.1.</w:t>
      </w:r>
      <w:r>
        <w:rPr>
          <w:rFonts w:ascii="Times New Roman" w:hAnsi="Times New Roman" w:cs="Times New Roman"/>
          <w:i/>
          <w:iCs/>
          <w:sz w:val="22"/>
          <w:szCs w:val="22"/>
        </w:rPr>
        <w:tab/>
      </w:r>
      <w:r>
        <w:rPr>
          <w:rFonts w:ascii="Times New Roman" w:hAnsi="Times New Roman" w:cs="Times New Roman"/>
          <w:i/>
          <w:iCs/>
          <w:spacing w:val="-3"/>
          <w:sz w:val="22"/>
          <w:szCs w:val="22"/>
        </w:rPr>
        <w:t>Искусственные сооружения и методы</w:t>
      </w:r>
    </w:p>
    <w:p w:rsidR="00DF153A" w:rsidRDefault="00DF153A">
      <w:pPr>
        <w:shd w:val="clear" w:color="auto" w:fill="FFFFFF"/>
        <w:tabs>
          <w:tab w:val="left" w:leader="dot" w:pos="5957"/>
        </w:tabs>
        <w:spacing w:line="250" w:lineRule="exact"/>
        <w:ind w:left="778"/>
      </w:pPr>
      <w:r>
        <w:rPr>
          <w:rFonts w:ascii="Times New Roman" w:hAnsi="Times New Roman" w:cs="Times New Roman"/>
          <w:i/>
          <w:iCs/>
          <w:sz w:val="22"/>
          <w:szCs w:val="22"/>
        </w:rPr>
        <w:t>их строительства</w:t>
      </w:r>
      <w:r>
        <w:rPr>
          <w:rFonts w:ascii="Times New Roman" w:hAnsi="Times New Roman" w:cs="Times New Roman"/>
          <w:sz w:val="22"/>
          <w:szCs w:val="22"/>
        </w:rPr>
        <w:tab/>
        <w:t xml:space="preserve"> </w:t>
      </w:r>
      <w:r>
        <w:rPr>
          <w:rFonts w:ascii="Times New Roman" w:hAnsi="Times New Roman" w:cs="Times New Roman"/>
          <w:spacing w:val="-24"/>
          <w:sz w:val="22"/>
          <w:szCs w:val="22"/>
        </w:rPr>
        <w:t>153</w:t>
      </w:r>
    </w:p>
    <w:p w:rsidR="00DF153A" w:rsidRDefault="00DF153A" w:rsidP="00D757E1">
      <w:pPr>
        <w:numPr>
          <w:ilvl w:val="0"/>
          <w:numId w:val="17"/>
        </w:numPr>
        <w:shd w:val="clear" w:color="auto" w:fill="FFFFFF"/>
        <w:tabs>
          <w:tab w:val="left" w:pos="677"/>
          <w:tab w:val="left" w:leader="dot" w:pos="5957"/>
        </w:tabs>
        <w:spacing w:line="250" w:lineRule="exact"/>
        <w:ind w:left="298"/>
        <w:rPr>
          <w:rFonts w:ascii="Times New Roman" w:hAnsi="Times New Roman" w:cs="Times New Roman"/>
          <w:i/>
          <w:iCs/>
          <w:spacing w:val="-9"/>
          <w:sz w:val="22"/>
          <w:szCs w:val="22"/>
        </w:rPr>
      </w:pPr>
      <w:r>
        <w:rPr>
          <w:rFonts w:ascii="Times New Roman" w:hAnsi="Times New Roman" w:cs="Times New Roman"/>
          <w:i/>
          <w:iCs/>
          <w:spacing w:val="-4"/>
          <w:sz w:val="22"/>
          <w:szCs w:val="22"/>
        </w:rPr>
        <w:t>Строительство малых искусственных сооружений</w:t>
      </w:r>
      <w:r>
        <w:rPr>
          <w:rFonts w:ascii="Times New Roman" w:hAnsi="Times New Roman" w:cs="Times New Roman"/>
          <w:sz w:val="22"/>
          <w:szCs w:val="22"/>
        </w:rPr>
        <w:tab/>
        <w:t xml:space="preserve"> </w:t>
      </w:r>
      <w:r>
        <w:rPr>
          <w:rFonts w:ascii="Times New Roman" w:hAnsi="Times New Roman" w:cs="Times New Roman"/>
          <w:spacing w:val="-24"/>
          <w:sz w:val="22"/>
          <w:szCs w:val="22"/>
        </w:rPr>
        <w:t>155</w:t>
      </w:r>
    </w:p>
    <w:p w:rsidR="00DF153A" w:rsidRDefault="00DF153A" w:rsidP="00D757E1">
      <w:pPr>
        <w:numPr>
          <w:ilvl w:val="0"/>
          <w:numId w:val="17"/>
        </w:numPr>
        <w:shd w:val="clear" w:color="auto" w:fill="FFFFFF"/>
        <w:tabs>
          <w:tab w:val="left" w:pos="677"/>
          <w:tab w:val="left" w:leader="dot" w:pos="5957"/>
        </w:tabs>
        <w:spacing w:line="250" w:lineRule="exact"/>
        <w:ind w:left="298"/>
        <w:rPr>
          <w:rFonts w:ascii="Times New Roman" w:hAnsi="Times New Roman" w:cs="Times New Roman"/>
          <w:i/>
          <w:iCs/>
          <w:spacing w:val="-10"/>
          <w:sz w:val="22"/>
          <w:szCs w:val="22"/>
        </w:rPr>
      </w:pPr>
      <w:r>
        <w:rPr>
          <w:rFonts w:ascii="Times New Roman" w:hAnsi="Times New Roman" w:cs="Times New Roman"/>
          <w:i/>
          <w:iCs/>
          <w:spacing w:val="-2"/>
          <w:sz w:val="22"/>
          <w:szCs w:val="22"/>
        </w:rPr>
        <w:t>Монтажные работы</w:t>
      </w:r>
      <w:r>
        <w:rPr>
          <w:rFonts w:ascii="Times New Roman" w:hAnsi="Times New Roman" w:cs="Times New Roman"/>
          <w:sz w:val="22"/>
          <w:szCs w:val="22"/>
        </w:rPr>
        <w:tab/>
        <w:t xml:space="preserve"> </w:t>
      </w:r>
      <w:r>
        <w:rPr>
          <w:rFonts w:ascii="Times New Roman" w:hAnsi="Times New Roman" w:cs="Times New Roman"/>
          <w:spacing w:val="-24"/>
          <w:sz w:val="22"/>
          <w:szCs w:val="22"/>
        </w:rPr>
        <w:t>165</w:t>
      </w:r>
    </w:p>
    <w:p w:rsidR="00DF153A" w:rsidRDefault="00DF153A">
      <w:pPr>
        <w:shd w:val="clear" w:color="auto" w:fill="FFFFFF"/>
        <w:spacing w:line="250" w:lineRule="exact"/>
        <w:ind w:left="14"/>
      </w:pPr>
      <w:r>
        <w:rPr>
          <w:rFonts w:ascii="Times New Roman" w:hAnsi="Times New Roman" w:cs="Times New Roman"/>
          <w:sz w:val="22"/>
          <w:szCs w:val="22"/>
        </w:rPr>
        <w:t>Глава 4</w:t>
      </w:r>
    </w:p>
    <w:p w:rsidR="00DF153A" w:rsidRDefault="00DF153A">
      <w:pPr>
        <w:shd w:val="clear" w:color="auto" w:fill="FFFFFF"/>
        <w:tabs>
          <w:tab w:val="left" w:leader="dot" w:pos="6024"/>
        </w:tabs>
        <w:spacing w:line="250" w:lineRule="exact"/>
        <w:ind w:left="14"/>
      </w:pPr>
      <w:r>
        <w:rPr>
          <w:rFonts w:ascii="Times New Roman" w:hAnsi="Times New Roman" w:cs="Times New Roman"/>
          <w:sz w:val="22"/>
          <w:szCs w:val="22"/>
        </w:rPr>
        <w:t>Сооружение верхнего строения пути</w:t>
      </w:r>
      <w:r>
        <w:rPr>
          <w:rFonts w:ascii="Times New Roman" w:hAnsi="Times New Roman" w:cs="Times New Roman"/>
          <w:sz w:val="22"/>
          <w:szCs w:val="22"/>
        </w:rPr>
        <w:tab/>
      </w:r>
      <w:r>
        <w:rPr>
          <w:rFonts w:ascii="Times New Roman" w:hAnsi="Times New Roman" w:cs="Times New Roman"/>
          <w:spacing w:val="-32"/>
          <w:sz w:val="22"/>
          <w:szCs w:val="22"/>
        </w:rPr>
        <w:t>181</w:t>
      </w:r>
    </w:p>
    <w:p w:rsidR="00DF153A" w:rsidRDefault="00DF153A" w:rsidP="00D757E1">
      <w:pPr>
        <w:numPr>
          <w:ilvl w:val="0"/>
          <w:numId w:val="18"/>
        </w:numPr>
        <w:shd w:val="clear" w:color="auto" w:fill="FFFFFF"/>
        <w:tabs>
          <w:tab w:val="left" w:pos="706"/>
          <w:tab w:val="left" w:leader="dot" w:pos="6010"/>
        </w:tabs>
        <w:spacing w:line="250" w:lineRule="exact"/>
        <w:ind w:left="302"/>
        <w:rPr>
          <w:rFonts w:ascii="Times New Roman" w:hAnsi="Times New Roman" w:cs="Times New Roman"/>
          <w:i/>
          <w:iCs/>
          <w:spacing w:val="-10"/>
          <w:sz w:val="22"/>
          <w:szCs w:val="22"/>
        </w:rPr>
      </w:pPr>
      <w:r>
        <w:rPr>
          <w:rFonts w:ascii="Times New Roman" w:hAnsi="Times New Roman" w:cs="Times New Roman"/>
          <w:i/>
          <w:iCs/>
          <w:spacing w:val="-2"/>
          <w:sz w:val="22"/>
          <w:szCs w:val="22"/>
        </w:rPr>
        <w:t>Укладка пути</w:t>
      </w:r>
      <w:r>
        <w:rPr>
          <w:rFonts w:ascii="Times New Roman" w:hAnsi="Times New Roman" w:cs="Times New Roman"/>
          <w:sz w:val="22"/>
          <w:szCs w:val="22"/>
        </w:rPr>
        <w:tab/>
      </w:r>
      <w:r>
        <w:rPr>
          <w:rFonts w:ascii="Times New Roman" w:hAnsi="Times New Roman" w:cs="Times New Roman"/>
          <w:spacing w:val="-32"/>
          <w:sz w:val="22"/>
          <w:szCs w:val="22"/>
        </w:rPr>
        <w:t>181</w:t>
      </w:r>
    </w:p>
    <w:p w:rsidR="00DF153A" w:rsidRDefault="00DF153A" w:rsidP="00D757E1">
      <w:pPr>
        <w:numPr>
          <w:ilvl w:val="0"/>
          <w:numId w:val="18"/>
        </w:numPr>
        <w:shd w:val="clear" w:color="auto" w:fill="FFFFFF"/>
        <w:tabs>
          <w:tab w:val="left" w:pos="706"/>
          <w:tab w:val="left" w:leader="dot" w:pos="5957"/>
        </w:tabs>
        <w:spacing w:line="250" w:lineRule="exact"/>
        <w:ind w:left="302"/>
        <w:rPr>
          <w:rFonts w:ascii="Times New Roman" w:hAnsi="Times New Roman" w:cs="Times New Roman"/>
          <w:i/>
          <w:iCs/>
          <w:spacing w:val="-10"/>
          <w:sz w:val="22"/>
          <w:szCs w:val="22"/>
        </w:rPr>
      </w:pPr>
      <w:r>
        <w:rPr>
          <w:rFonts w:ascii="Times New Roman" w:hAnsi="Times New Roman" w:cs="Times New Roman"/>
          <w:i/>
          <w:iCs/>
          <w:spacing w:val="-4"/>
          <w:sz w:val="22"/>
          <w:szCs w:val="22"/>
        </w:rPr>
        <w:t>Организация и технология балластировки пути</w:t>
      </w:r>
      <w:r>
        <w:rPr>
          <w:rFonts w:ascii="Times New Roman" w:hAnsi="Times New Roman" w:cs="Times New Roman"/>
          <w:sz w:val="22"/>
          <w:szCs w:val="22"/>
        </w:rPr>
        <w:tab/>
        <w:t xml:space="preserve"> </w:t>
      </w:r>
      <w:r>
        <w:rPr>
          <w:rFonts w:ascii="Times New Roman" w:hAnsi="Times New Roman" w:cs="Times New Roman"/>
          <w:spacing w:val="-22"/>
          <w:sz w:val="22"/>
          <w:szCs w:val="22"/>
        </w:rPr>
        <w:t>196</w:t>
      </w:r>
    </w:p>
    <w:p w:rsidR="00DF153A" w:rsidRDefault="00DF153A">
      <w:pPr>
        <w:shd w:val="clear" w:color="auto" w:fill="FFFFFF"/>
        <w:spacing w:before="5" w:line="250" w:lineRule="exact"/>
        <w:ind w:left="14"/>
      </w:pPr>
      <w:r>
        <w:rPr>
          <w:rFonts w:ascii="Times New Roman" w:hAnsi="Times New Roman" w:cs="Times New Roman"/>
          <w:sz w:val="22"/>
          <w:szCs w:val="22"/>
        </w:rPr>
        <w:t>Глава 5</w:t>
      </w:r>
    </w:p>
    <w:p w:rsidR="00DF153A" w:rsidRDefault="00DF153A">
      <w:pPr>
        <w:shd w:val="clear" w:color="auto" w:fill="FFFFFF"/>
        <w:tabs>
          <w:tab w:val="left" w:leader="dot" w:pos="5971"/>
        </w:tabs>
        <w:spacing w:line="250" w:lineRule="exact"/>
        <w:ind w:left="14"/>
      </w:pPr>
      <w:r>
        <w:rPr>
          <w:rFonts w:ascii="Times New Roman" w:hAnsi="Times New Roman" w:cs="Times New Roman"/>
          <w:sz w:val="22"/>
          <w:szCs w:val="22"/>
        </w:rPr>
        <w:t>Организация работ при электрификации железных дорог</w:t>
      </w:r>
      <w:r>
        <w:rPr>
          <w:rFonts w:ascii="Times New Roman" w:hAnsi="Times New Roman" w:cs="Times New Roman"/>
          <w:sz w:val="22"/>
          <w:szCs w:val="22"/>
        </w:rPr>
        <w:tab/>
      </w:r>
      <w:r>
        <w:rPr>
          <w:rFonts w:ascii="Times New Roman" w:hAnsi="Times New Roman" w:cs="Times New Roman"/>
          <w:spacing w:val="-16"/>
          <w:sz w:val="22"/>
          <w:szCs w:val="22"/>
        </w:rPr>
        <w:t>213</w:t>
      </w:r>
    </w:p>
    <w:p w:rsidR="00DF153A" w:rsidRDefault="00DF153A">
      <w:pPr>
        <w:shd w:val="clear" w:color="auto" w:fill="FFFFFF"/>
        <w:tabs>
          <w:tab w:val="left" w:leader="dot" w:pos="5962"/>
        </w:tabs>
        <w:spacing w:line="250" w:lineRule="exact"/>
        <w:ind w:left="302"/>
      </w:pPr>
      <w:r>
        <w:rPr>
          <w:rFonts w:ascii="Times New Roman" w:hAnsi="Times New Roman" w:cs="Times New Roman"/>
          <w:i/>
          <w:iCs/>
          <w:spacing w:val="-4"/>
          <w:sz w:val="22"/>
          <w:szCs w:val="22"/>
        </w:rPr>
        <w:t>5.1. Сведения об устройстве электроснабжения</w:t>
      </w:r>
      <w:r>
        <w:rPr>
          <w:rFonts w:ascii="Times New Roman" w:hAnsi="Times New Roman" w:cs="Times New Roman"/>
          <w:sz w:val="22"/>
          <w:szCs w:val="22"/>
        </w:rPr>
        <w:tab/>
      </w:r>
      <w:r>
        <w:rPr>
          <w:rFonts w:ascii="Times New Roman" w:hAnsi="Times New Roman" w:cs="Times New Roman"/>
          <w:spacing w:val="-16"/>
          <w:sz w:val="22"/>
          <w:szCs w:val="22"/>
        </w:rPr>
        <w:t>213</w:t>
      </w:r>
    </w:p>
    <w:p w:rsidR="00DF153A" w:rsidRDefault="00DF153A">
      <w:pPr>
        <w:shd w:val="clear" w:color="auto" w:fill="FFFFFF"/>
        <w:tabs>
          <w:tab w:val="left" w:leader="dot" w:pos="5914"/>
        </w:tabs>
        <w:spacing w:line="245" w:lineRule="exact"/>
        <w:ind w:left="293"/>
      </w:pPr>
      <w:r>
        <w:br w:type="column"/>
      </w:r>
      <w:r>
        <w:rPr>
          <w:rFonts w:ascii="Times New Roman" w:hAnsi="Times New Roman" w:cs="Times New Roman"/>
          <w:i/>
          <w:iCs/>
          <w:spacing w:val="-5"/>
          <w:sz w:val="22"/>
          <w:szCs w:val="22"/>
        </w:rPr>
        <w:t>5.2. Контактная сеть и тяговые подстанции</w:t>
      </w:r>
      <w:r>
        <w:rPr>
          <w:rFonts w:ascii="Times New Roman" w:hAnsi="Times New Roman" w:cs="Times New Roman"/>
          <w:sz w:val="22"/>
          <w:szCs w:val="22"/>
        </w:rPr>
        <w:tab/>
        <w:t xml:space="preserve"> </w:t>
      </w:r>
      <w:r>
        <w:rPr>
          <w:rFonts w:ascii="Times New Roman" w:hAnsi="Times New Roman" w:cs="Times New Roman"/>
          <w:spacing w:val="-14"/>
          <w:sz w:val="22"/>
          <w:szCs w:val="22"/>
        </w:rPr>
        <w:t>216</w:t>
      </w:r>
    </w:p>
    <w:p w:rsidR="00DF153A" w:rsidRDefault="00DF153A">
      <w:pPr>
        <w:shd w:val="clear" w:color="auto" w:fill="FFFFFF"/>
        <w:spacing w:line="245" w:lineRule="exact"/>
        <w:ind w:left="288"/>
      </w:pPr>
      <w:r>
        <w:rPr>
          <w:rFonts w:ascii="Times New Roman" w:hAnsi="Times New Roman" w:cs="Times New Roman"/>
          <w:i/>
          <w:iCs/>
          <w:spacing w:val="-3"/>
          <w:sz w:val="22"/>
          <w:szCs w:val="22"/>
        </w:rPr>
        <w:t>5. 3. Техника безопасности при сооружении</w:t>
      </w:r>
    </w:p>
    <w:p w:rsidR="00DF153A" w:rsidRDefault="00DF153A">
      <w:pPr>
        <w:shd w:val="clear" w:color="auto" w:fill="FFFFFF"/>
        <w:tabs>
          <w:tab w:val="left" w:leader="dot" w:pos="5914"/>
        </w:tabs>
        <w:spacing w:line="245" w:lineRule="exact"/>
        <w:ind w:left="283"/>
      </w:pPr>
      <w:r>
        <w:rPr>
          <w:rFonts w:ascii="Times New Roman" w:hAnsi="Times New Roman" w:cs="Times New Roman"/>
          <w:i/>
          <w:iCs/>
          <w:spacing w:val="-3"/>
          <w:sz w:val="22"/>
          <w:szCs w:val="22"/>
        </w:rPr>
        <w:t>контактной сети</w:t>
      </w:r>
      <w:r>
        <w:rPr>
          <w:rFonts w:ascii="Times New Roman" w:hAnsi="Times New Roman" w:cs="Times New Roman"/>
          <w:sz w:val="22"/>
          <w:szCs w:val="22"/>
        </w:rPr>
        <w:tab/>
      </w:r>
      <w:r>
        <w:rPr>
          <w:rFonts w:ascii="Times New Roman" w:hAnsi="Times New Roman" w:cs="Times New Roman"/>
          <w:spacing w:val="-9"/>
          <w:sz w:val="22"/>
          <w:szCs w:val="22"/>
        </w:rPr>
        <w:t>222</w:t>
      </w:r>
    </w:p>
    <w:p w:rsidR="00DF153A" w:rsidRDefault="00DF153A">
      <w:pPr>
        <w:shd w:val="clear" w:color="auto" w:fill="FFFFFF"/>
        <w:tabs>
          <w:tab w:val="left" w:leader="dot" w:pos="5923"/>
        </w:tabs>
        <w:spacing w:line="264" w:lineRule="exact"/>
        <w:ind w:left="72"/>
      </w:pPr>
      <w:r>
        <w:rPr>
          <w:rFonts w:ascii="Times New Roman" w:hAnsi="Times New Roman" w:cs="Times New Roman"/>
          <w:sz w:val="22"/>
          <w:szCs w:val="22"/>
        </w:rPr>
        <w:t>Глава 6</w:t>
      </w:r>
      <w:r>
        <w:rPr>
          <w:rFonts w:ascii="Times New Roman" w:hAnsi="Times New Roman" w:cs="Times New Roman"/>
          <w:sz w:val="22"/>
          <w:szCs w:val="22"/>
        </w:rPr>
        <w:br/>
      </w:r>
      <w:r>
        <w:rPr>
          <w:rFonts w:ascii="Times New Roman" w:hAnsi="Times New Roman" w:cs="Times New Roman"/>
          <w:spacing w:val="-1"/>
          <w:sz w:val="22"/>
          <w:szCs w:val="22"/>
        </w:rPr>
        <w:t>Постройка железнодорожных зданий</w:t>
      </w:r>
      <w:r>
        <w:rPr>
          <w:rFonts w:ascii="Times New Roman" w:hAnsi="Times New Roman" w:cs="Times New Roman"/>
          <w:sz w:val="22"/>
          <w:szCs w:val="22"/>
        </w:rPr>
        <w:tab/>
      </w:r>
      <w:r>
        <w:rPr>
          <w:rFonts w:ascii="Times New Roman" w:hAnsi="Times New Roman" w:cs="Times New Roman"/>
          <w:spacing w:val="-9"/>
          <w:sz w:val="22"/>
          <w:szCs w:val="22"/>
        </w:rPr>
        <w:t>225</w:t>
      </w:r>
    </w:p>
    <w:p w:rsidR="00DF153A" w:rsidRDefault="00DF153A" w:rsidP="00D757E1">
      <w:pPr>
        <w:numPr>
          <w:ilvl w:val="0"/>
          <w:numId w:val="19"/>
        </w:numPr>
        <w:shd w:val="clear" w:color="auto" w:fill="FFFFFF"/>
        <w:tabs>
          <w:tab w:val="left" w:pos="648"/>
          <w:tab w:val="left" w:leader="dot" w:pos="5909"/>
        </w:tabs>
        <w:spacing w:line="250" w:lineRule="exact"/>
        <w:ind w:left="278"/>
        <w:rPr>
          <w:rFonts w:ascii="Times New Roman" w:hAnsi="Times New Roman" w:cs="Times New Roman"/>
          <w:i/>
          <w:iCs/>
          <w:spacing w:val="-13"/>
          <w:sz w:val="22"/>
          <w:szCs w:val="22"/>
        </w:rPr>
      </w:pPr>
      <w:r>
        <w:rPr>
          <w:rFonts w:ascii="Times New Roman" w:hAnsi="Times New Roman" w:cs="Times New Roman"/>
          <w:i/>
          <w:iCs/>
          <w:spacing w:val="-4"/>
          <w:sz w:val="22"/>
          <w:szCs w:val="22"/>
        </w:rPr>
        <w:t>Промышленные и жилые здания в составе комплексов железнодорожных магистралей</w:t>
      </w:r>
      <w:r>
        <w:rPr>
          <w:rFonts w:ascii="Times New Roman" w:hAnsi="Times New Roman" w:cs="Times New Roman"/>
          <w:sz w:val="22"/>
          <w:szCs w:val="22"/>
        </w:rPr>
        <w:tab/>
      </w:r>
      <w:r>
        <w:rPr>
          <w:rFonts w:ascii="Times New Roman" w:hAnsi="Times New Roman" w:cs="Times New Roman"/>
          <w:spacing w:val="-9"/>
          <w:sz w:val="22"/>
          <w:szCs w:val="22"/>
        </w:rPr>
        <w:t>225</w:t>
      </w:r>
    </w:p>
    <w:p w:rsidR="00DF153A" w:rsidRDefault="00DF153A" w:rsidP="00D757E1">
      <w:pPr>
        <w:numPr>
          <w:ilvl w:val="0"/>
          <w:numId w:val="19"/>
        </w:numPr>
        <w:shd w:val="clear" w:color="auto" w:fill="FFFFFF"/>
        <w:tabs>
          <w:tab w:val="left" w:pos="648"/>
          <w:tab w:val="left" w:leader="dot" w:pos="5904"/>
        </w:tabs>
        <w:spacing w:line="250" w:lineRule="exact"/>
        <w:ind w:left="278"/>
        <w:rPr>
          <w:rFonts w:ascii="Times New Roman" w:hAnsi="Times New Roman" w:cs="Times New Roman"/>
          <w:i/>
          <w:iCs/>
          <w:spacing w:val="-13"/>
          <w:sz w:val="22"/>
          <w:szCs w:val="22"/>
        </w:rPr>
      </w:pPr>
      <w:r>
        <w:rPr>
          <w:rFonts w:ascii="Times New Roman" w:hAnsi="Times New Roman" w:cs="Times New Roman"/>
          <w:i/>
          <w:iCs/>
          <w:spacing w:val="-7"/>
          <w:sz w:val="22"/>
          <w:szCs w:val="22"/>
        </w:rPr>
        <w:t>Основные виды строительных работ</w:t>
      </w:r>
      <w:r>
        <w:rPr>
          <w:rFonts w:ascii="Times New Roman" w:hAnsi="Times New Roman" w:cs="Times New Roman"/>
          <w:sz w:val="22"/>
          <w:szCs w:val="22"/>
        </w:rPr>
        <w:tab/>
      </w:r>
      <w:r>
        <w:rPr>
          <w:rFonts w:ascii="Times New Roman" w:hAnsi="Times New Roman" w:cs="Times New Roman"/>
          <w:spacing w:val="-17"/>
          <w:sz w:val="22"/>
          <w:szCs w:val="22"/>
        </w:rPr>
        <w:t>231</w:t>
      </w:r>
    </w:p>
    <w:p w:rsidR="00DF153A" w:rsidRDefault="00DF153A" w:rsidP="00D757E1">
      <w:pPr>
        <w:numPr>
          <w:ilvl w:val="0"/>
          <w:numId w:val="19"/>
        </w:numPr>
        <w:shd w:val="clear" w:color="auto" w:fill="FFFFFF"/>
        <w:tabs>
          <w:tab w:val="left" w:pos="648"/>
        </w:tabs>
        <w:spacing w:line="250" w:lineRule="exact"/>
        <w:ind w:left="278"/>
        <w:rPr>
          <w:rFonts w:ascii="Times New Roman" w:hAnsi="Times New Roman" w:cs="Times New Roman"/>
          <w:i/>
          <w:iCs/>
          <w:spacing w:val="-13"/>
          <w:sz w:val="22"/>
          <w:szCs w:val="22"/>
        </w:rPr>
      </w:pPr>
      <w:r>
        <w:rPr>
          <w:rFonts w:ascii="Times New Roman" w:hAnsi="Times New Roman" w:cs="Times New Roman"/>
          <w:i/>
          <w:iCs/>
          <w:spacing w:val="-3"/>
          <w:sz w:val="22"/>
          <w:szCs w:val="22"/>
        </w:rPr>
        <w:t>Техника безопасности при производстве кровельных</w:t>
      </w:r>
    </w:p>
    <w:p w:rsidR="00DF153A" w:rsidRDefault="00DF153A">
      <w:pPr>
        <w:shd w:val="clear" w:color="auto" w:fill="FFFFFF"/>
        <w:tabs>
          <w:tab w:val="left" w:leader="dot" w:pos="5899"/>
        </w:tabs>
        <w:spacing w:line="250" w:lineRule="exact"/>
        <w:ind w:left="274"/>
      </w:pPr>
      <w:r>
        <w:rPr>
          <w:rFonts w:ascii="Times New Roman" w:hAnsi="Times New Roman" w:cs="Times New Roman"/>
          <w:i/>
          <w:iCs/>
          <w:spacing w:val="-4"/>
          <w:sz w:val="22"/>
          <w:szCs w:val="22"/>
        </w:rPr>
        <w:t>и отделочных работ</w:t>
      </w:r>
      <w:r>
        <w:rPr>
          <w:rFonts w:ascii="Times New Roman" w:hAnsi="Times New Roman" w:cs="Times New Roman"/>
          <w:sz w:val="22"/>
          <w:szCs w:val="22"/>
        </w:rPr>
        <w:tab/>
      </w:r>
      <w:r>
        <w:rPr>
          <w:rFonts w:ascii="Times New Roman" w:hAnsi="Times New Roman" w:cs="Times New Roman"/>
          <w:spacing w:val="-8"/>
          <w:sz w:val="22"/>
          <w:szCs w:val="22"/>
        </w:rPr>
        <w:t>243</w:t>
      </w:r>
    </w:p>
    <w:p w:rsidR="00DF153A" w:rsidRDefault="00DF153A">
      <w:pPr>
        <w:shd w:val="clear" w:color="auto" w:fill="FFFFFF"/>
        <w:spacing w:line="250" w:lineRule="exact"/>
      </w:pPr>
      <w:r>
        <w:rPr>
          <w:rFonts w:ascii="Times New Roman" w:hAnsi="Times New Roman" w:cs="Times New Roman"/>
          <w:sz w:val="22"/>
          <w:szCs w:val="22"/>
        </w:rPr>
        <w:t>Глава 7</w:t>
      </w:r>
    </w:p>
    <w:p w:rsidR="00DF153A" w:rsidRDefault="00DF153A">
      <w:pPr>
        <w:shd w:val="clear" w:color="auto" w:fill="FFFFFF"/>
        <w:tabs>
          <w:tab w:val="left" w:leader="dot" w:pos="5909"/>
        </w:tabs>
        <w:spacing w:line="250" w:lineRule="exact"/>
        <w:ind w:left="48"/>
      </w:pPr>
      <w:r>
        <w:rPr>
          <w:rFonts w:ascii="Times New Roman" w:hAnsi="Times New Roman" w:cs="Times New Roman"/>
          <w:spacing w:val="-2"/>
          <w:sz w:val="22"/>
          <w:szCs w:val="22"/>
        </w:rPr>
        <w:t>Сметы, планирование, учет и отчетность</w:t>
      </w:r>
      <w:r>
        <w:rPr>
          <w:rFonts w:ascii="Times New Roman" w:hAnsi="Times New Roman" w:cs="Times New Roman"/>
          <w:sz w:val="22"/>
          <w:szCs w:val="22"/>
        </w:rPr>
        <w:tab/>
      </w:r>
      <w:r>
        <w:rPr>
          <w:rFonts w:ascii="Times New Roman" w:hAnsi="Times New Roman" w:cs="Times New Roman"/>
          <w:spacing w:val="-6"/>
          <w:sz w:val="22"/>
          <w:szCs w:val="22"/>
        </w:rPr>
        <w:t>247</w:t>
      </w:r>
    </w:p>
    <w:p w:rsidR="00DF153A" w:rsidRDefault="00DF153A" w:rsidP="00D757E1">
      <w:pPr>
        <w:numPr>
          <w:ilvl w:val="0"/>
          <w:numId w:val="20"/>
        </w:numPr>
        <w:shd w:val="clear" w:color="auto" w:fill="FFFFFF"/>
        <w:tabs>
          <w:tab w:val="left" w:pos="634"/>
          <w:tab w:val="left" w:leader="dot" w:pos="5899"/>
        </w:tabs>
        <w:spacing w:line="250" w:lineRule="exact"/>
        <w:ind w:left="274"/>
        <w:rPr>
          <w:rFonts w:ascii="Times New Roman" w:hAnsi="Times New Roman" w:cs="Times New Roman"/>
          <w:i/>
          <w:iCs/>
          <w:spacing w:val="-15"/>
          <w:sz w:val="22"/>
          <w:szCs w:val="22"/>
        </w:rPr>
      </w:pPr>
      <w:r>
        <w:rPr>
          <w:rFonts w:ascii="Times New Roman" w:hAnsi="Times New Roman" w:cs="Times New Roman"/>
          <w:i/>
          <w:iCs/>
          <w:spacing w:val="-8"/>
          <w:sz w:val="22"/>
          <w:szCs w:val="22"/>
        </w:rPr>
        <w:t>Сметы</w:t>
      </w:r>
      <w:r>
        <w:rPr>
          <w:rFonts w:ascii="Times New Roman" w:hAnsi="Times New Roman" w:cs="Times New Roman"/>
          <w:sz w:val="22"/>
          <w:szCs w:val="22"/>
        </w:rPr>
        <w:tab/>
      </w:r>
      <w:r>
        <w:rPr>
          <w:rFonts w:ascii="Times New Roman" w:hAnsi="Times New Roman" w:cs="Times New Roman"/>
          <w:spacing w:val="-9"/>
          <w:sz w:val="22"/>
          <w:szCs w:val="22"/>
        </w:rPr>
        <w:t>247</w:t>
      </w:r>
    </w:p>
    <w:p w:rsidR="00DF153A" w:rsidRDefault="00DF153A" w:rsidP="00D757E1">
      <w:pPr>
        <w:numPr>
          <w:ilvl w:val="0"/>
          <w:numId w:val="20"/>
        </w:numPr>
        <w:shd w:val="clear" w:color="auto" w:fill="FFFFFF"/>
        <w:tabs>
          <w:tab w:val="left" w:pos="634"/>
          <w:tab w:val="left" w:leader="dot" w:pos="5899"/>
        </w:tabs>
        <w:spacing w:line="250" w:lineRule="exact"/>
        <w:ind w:left="274"/>
        <w:rPr>
          <w:rFonts w:ascii="Times New Roman" w:hAnsi="Times New Roman" w:cs="Times New Roman"/>
          <w:i/>
          <w:iCs/>
          <w:spacing w:val="-14"/>
          <w:sz w:val="22"/>
          <w:szCs w:val="22"/>
        </w:rPr>
      </w:pPr>
      <w:r>
        <w:rPr>
          <w:rFonts w:ascii="Times New Roman" w:hAnsi="Times New Roman" w:cs="Times New Roman"/>
          <w:i/>
          <w:iCs/>
          <w:spacing w:val="-3"/>
          <w:sz w:val="22"/>
          <w:szCs w:val="22"/>
        </w:rPr>
        <w:t>Планирование в строительных организациях</w:t>
      </w:r>
      <w:r>
        <w:rPr>
          <w:rFonts w:ascii="Times New Roman" w:hAnsi="Times New Roman" w:cs="Times New Roman"/>
          <w:sz w:val="22"/>
          <w:szCs w:val="22"/>
        </w:rPr>
        <w:tab/>
      </w:r>
      <w:r>
        <w:rPr>
          <w:rFonts w:ascii="Times New Roman" w:hAnsi="Times New Roman" w:cs="Times New Roman"/>
          <w:spacing w:val="-8"/>
          <w:sz w:val="22"/>
          <w:szCs w:val="22"/>
        </w:rPr>
        <w:t>249</w:t>
      </w:r>
    </w:p>
    <w:p w:rsidR="00DF153A" w:rsidRDefault="00DF153A">
      <w:pPr>
        <w:shd w:val="clear" w:color="auto" w:fill="FFFFFF"/>
        <w:tabs>
          <w:tab w:val="left" w:leader="dot" w:pos="5894"/>
        </w:tabs>
        <w:spacing w:line="250" w:lineRule="exact"/>
        <w:ind w:left="274"/>
      </w:pPr>
      <w:r>
        <w:rPr>
          <w:rFonts w:ascii="Times New Roman" w:hAnsi="Times New Roman" w:cs="Times New Roman"/>
          <w:i/>
          <w:iCs/>
          <w:spacing w:val="-5"/>
          <w:sz w:val="22"/>
          <w:szCs w:val="22"/>
        </w:rPr>
        <w:t>Список литературы</w:t>
      </w:r>
      <w:r>
        <w:rPr>
          <w:rFonts w:ascii="Times New Roman" w:hAnsi="Times New Roman" w:cs="Times New Roman"/>
          <w:sz w:val="22"/>
          <w:szCs w:val="22"/>
        </w:rPr>
        <w:tab/>
      </w:r>
      <w:r>
        <w:rPr>
          <w:rFonts w:ascii="Times New Roman" w:hAnsi="Times New Roman" w:cs="Times New Roman"/>
          <w:spacing w:val="-9"/>
          <w:sz w:val="22"/>
          <w:szCs w:val="22"/>
        </w:rPr>
        <w:t>253</w:t>
      </w:r>
    </w:p>
    <w:p w:rsidR="00DF153A" w:rsidRDefault="00DF153A">
      <w:pPr>
        <w:shd w:val="clear" w:color="auto" w:fill="FFFFFF"/>
        <w:spacing w:before="3062"/>
        <w:ind w:left="5160"/>
      </w:pPr>
    </w:p>
    <w:p w:rsidR="00DF153A" w:rsidRDefault="00DF153A">
      <w:pPr>
        <w:shd w:val="clear" w:color="auto" w:fill="FFFFFF"/>
        <w:spacing w:before="1046"/>
        <w:ind w:left="2155"/>
      </w:pPr>
      <w:r>
        <w:rPr>
          <w:rFonts w:ascii="Times New Roman" w:hAnsi="Times New Roman" w:cs="Times New Roman"/>
          <w:sz w:val="22"/>
          <w:szCs w:val="22"/>
        </w:rPr>
        <w:t>-</w:t>
      </w:r>
    </w:p>
    <w:p w:rsidR="00DF153A" w:rsidRDefault="00DF153A">
      <w:pPr>
        <w:shd w:val="clear" w:color="auto" w:fill="FFFFFF"/>
        <w:spacing w:before="1157"/>
        <w:ind w:right="43"/>
        <w:jc w:val="right"/>
      </w:pPr>
      <w:r>
        <w:rPr>
          <w:rFonts w:ascii="Times New Roman" w:hAnsi="Times New Roman" w:cs="Times New Roman"/>
          <w:spacing w:val="-11"/>
          <w:sz w:val="22"/>
          <w:szCs w:val="22"/>
        </w:rPr>
        <w:t>255</w:t>
      </w:r>
    </w:p>
    <w:p w:rsidR="00DF153A" w:rsidRDefault="00DF153A">
      <w:pPr>
        <w:shd w:val="clear" w:color="auto" w:fill="FFFFFF"/>
        <w:spacing w:before="1157"/>
        <w:ind w:right="43"/>
        <w:jc w:val="right"/>
        <w:sectPr w:rsidR="00DF153A">
          <w:type w:val="continuous"/>
          <w:pgSz w:w="16834" w:h="11909" w:orient="landscape"/>
          <w:pgMar w:top="360" w:right="1714" w:bottom="360" w:left="739" w:header="720" w:footer="720" w:gutter="0"/>
          <w:cols w:num="2" w:space="720" w:equalWidth="0">
            <w:col w:w="6336" w:space="1742"/>
            <w:col w:w="6302"/>
          </w:cols>
          <w:noEndnote/>
        </w:sectPr>
      </w:pPr>
    </w:p>
    <w:p w:rsidR="00DF153A" w:rsidRDefault="00DF153A">
      <w:pPr>
        <w:shd w:val="clear" w:color="auto" w:fill="FFFFFF"/>
      </w:pPr>
    </w:p>
    <w:p w:rsidR="00DF153A" w:rsidRDefault="00DF153A">
      <w:pPr>
        <w:shd w:val="clear" w:color="auto" w:fill="FFFFFF"/>
        <w:spacing w:before="154"/>
      </w:pPr>
      <w:r>
        <w:br w:type="column"/>
      </w:r>
      <w:r>
        <w:rPr>
          <w:rFonts w:ascii="Times New Roman" w:hAnsi="Times New Roman" w:cs="Times New Roman"/>
          <w:b/>
          <w:bCs/>
          <w:i/>
          <w:iCs/>
          <w:w w:val="71"/>
        </w:rPr>
        <w:t>ШШШ</w:t>
      </w:r>
    </w:p>
    <w:p w:rsidR="00DF153A" w:rsidRDefault="00DF153A">
      <w:pPr>
        <w:shd w:val="clear" w:color="auto" w:fill="FFFFFF"/>
        <w:spacing w:before="24"/>
      </w:pPr>
      <w:r>
        <w:br w:type="column"/>
      </w:r>
      <w:r>
        <w:rPr>
          <w:rFonts w:ascii="Times New Roman" w:hAnsi="Times New Roman" w:cs="Times New Roman"/>
          <w:b/>
          <w:bCs/>
          <w:i/>
          <w:iCs/>
          <w:spacing w:val="-3"/>
          <w:w w:val="61"/>
          <w:sz w:val="32"/>
          <w:szCs w:val="32"/>
        </w:rPr>
        <w:t>шшшшшшшшшшшшшшш</w:t>
      </w:r>
    </w:p>
    <w:p w:rsidR="00DF153A" w:rsidRDefault="00DF153A">
      <w:pPr>
        <w:shd w:val="clear" w:color="auto" w:fill="FFFFFF"/>
      </w:pPr>
      <w:r>
        <w:br w:type="column"/>
      </w:r>
      <w:r>
        <w:rPr>
          <w:rFonts w:ascii="Times New Roman" w:hAnsi="Times New Roman" w:cs="Times New Roman"/>
          <w:b/>
          <w:bCs/>
          <w:spacing w:val="-3"/>
          <w:w w:val="87"/>
          <w:sz w:val="32"/>
          <w:szCs w:val="32"/>
        </w:rPr>
        <w:t>ииииииииииииои</w:t>
      </w:r>
    </w:p>
    <w:p w:rsidR="00DF153A" w:rsidRDefault="00DF153A">
      <w:pPr>
        <w:shd w:val="clear" w:color="auto" w:fill="FFFFFF"/>
        <w:sectPr w:rsidR="00DF153A">
          <w:pgSz w:w="16834" w:h="11909" w:orient="landscape"/>
          <w:pgMar w:top="553" w:right="1179" w:bottom="360" w:left="8844" w:header="720" w:footer="720" w:gutter="0"/>
          <w:cols w:num="4" w:space="720" w:equalWidth="0">
            <w:col w:w="720" w:space="0"/>
            <w:col w:w="720" w:space="307"/>
            <w:col w:w="2438" w:space="470"/>
            <w:col w:w="2208"/>
          </w:cols>
          <w:noEndnote/>
        </w:sectPr>
      </w:pPr>
    </w:p>
    <w:p w:rsidR="00DF153A" w:rsidRDefault="00DF153A">
      <w:pPr>
        <w:spacing w:before="62" w:line="1" w:lineRule="exact"/>
        <w:rPr>
          <w:rFonts w:ascii="Times New Roman" w:hAnsi="Times New Roman" w:cs="Times New Roman"/>
          <w:sz w:val="2"/>
          <w:szCs w:val="2"/>
        </w:rPr>
      </w:pPr>
    </w:p>
    <w:p w:rsidR="00DF153A" w:rsidRDefault="00DF153A">
      <w:pPr>
        <w:shd w:val="clear" w:color="auto" w:fill="FFFFFF"/>
        <w:sectPr w:rsidR="00DF153A">
          <w:type w:val="continuous"/>
          <w:pgSz w:w="16834" w:h="11909" w:orient="landscape"/>
          <w:pgMar w:top="553" w:right="1971" w:bottom="360" w:left="1179" w:header="720" w:footer="720" w:gutter="0"/>
          <w:cols w:space="60"/>
          <w:noEndnote/>
        </w:sectPr>
      </w:pPr>
    </w:p>
    <w:p w:rsidR="00DF153A" w:rsidRDefault="00DF153A">
      <w:pPr>
        <w:spacing w:line="1" w:lineRule="exact"/>
        <w:rPr>
          <w:rFonts w:ascii="Times New Roman" w:hAnsi="Times New Roman" w:cs="Times New Roman"/>
          <w:sz w:val="2"/>
          <w:szCs w:val="2"/>
        </w:rPr>
      </w:pPr>
    </w:p>
    <w:p w:rsidR="00DF153A" w:rsidRDefault="00DF153A">
      <w:pPr>
        <w:framePr w:h="1747" w:hSpace="38" w:wrap="auto" w:vAnchor="text" w:hAnchor="margin" w:x="7379" w:y="812"/>
        <w:rPr>
          <w:rFonts w:ascii="Times New Roman" w:hAnsi="Times New Roman" w:cs="Times New Roman"/>
          <w:sz w:val="24"/>
          <w:szCs w:val="24"/>
        </w:rPr>
      </w:pPr>
      <w:r w:rsidRPr="00D257E3">
        <w:rPr>
          <w:rFonts w:ascii="Times New Roman" w:hAnsi="Times New Roman" w:cs="Times New Roman"/>
          <w:sz w:val="24"/>
          <w:szCs w:val="24"/>
        </w:rPr>
        <w:pict>
          <v:shape id="_x0000_i1171" type="#_x0000_t75" style="width:81.75pt;height:87pt">
            <v:imagedata r:id="rId156" o:title=""/>
          </v:shape>
        </w:pict>
      </w:r>
    </w:p>
    <w:p w:rsidR="00DF153A" w:rsidRDefault="00DF153A">
      <w:pPr>
        <w:framePr w:h="269" w:hRule="exact" w:hSpace="38" w:wrap="auto" w:vAnchor="text" w:hAnchor="margin" w:x="13475" w:y="807"/>
        <w:shd w:val="clear" w:color="auto" w:fill="FFFFFF"/>
      </w:pPr>
      <w:r>
        <w:rPr>
          <w:sz w:val="18"/>
          <w:szCs w:val="18"/>
        </w:rPr>
        <w:t>^</w:t>
      </w:r>
    </w:p>
    <w:p w:rsidR="00DF153A" w:rsidRDefault="00DF153A">
      <w:pPr>
        <w:framePr w:h="312" w:hRule="exact" w:hSpace="38" w:wrap="auto" w:vAnchor="text" w:hAnchor="margin" w:x="7355" w:y="9865"/>
        <w:shd w:val="clear" w:color="auto" w:fill="FFFFFF"/>
      </w:pPr>
    </w:p>
    <w:p w:rsidR="00DF153A" w:rsidRDefault="00DF153A">
      <w:pPr>
        <w:shd w:val="clear" w:color="auto" w:fill="FFFFFF"/>
        <w:spacing w:line="1258" w:lineRule="exact"/>
        <w:ind w:left="1560" w:right="1742"/>
        <w:jc w:val="center"/>
      </w:pPr>
      <w:r>
        <w:rPr>
          <w:rFonts w:ascii="Times New Roman" w:hAnsi="Times New Roman" w:cs="Times New Roman"/>
          <w:sz w:val="18"/>
          <w:szCs w:val="18"/>
        </w:rPr>
        <w:t xml:space="preserve">Учебное издание </w:t>
      </w:r>
      <w:r>
        <w:rPr>
          <w:rFonts w:ascii="Times New Roman" w:hAnsi="Times New Roman" w:cs="Times New Roman"/>
          <w:b/>
          <w:bCs/>
          <w:sz w:val="18"/>
          <w:szCs w:val="18"/>
        </w:rPr>
        <w:t>Шабалина Любовь Артемьевна</w:t>
      </w:r>
    </w:p>
    <w:p w:rsidR="00DF153A" w:rsidRDefault="00DF153A">
      <w:pPr>
        <w:shd w:val="clear" w:color="auto" w:fill="FFFFFF"/>
        <w:ind w:left="5630"/>
      </w:pPr>
    </w:p>
    <w:p w:rsidR="00DF153A" w:rsidRDefault="00DF153A">
      <w:pPr>
        <w:shd w:val="clear" w:color="auto" w:fill="FFFFFF"/>
        <w:spacing w:line="288" w:lineRule="exact"/>
        <w:ind w:left="1402" w:right="1382" w:firstLine="216"/>
      </w:pPr>
      <w:r>
        <w:rPr>
          <w:rFonts w:ascii="Times New Roman" w:hAnsi="Times New Roman" w:cs="Times New Roman"/>
          <w:b/>
          <w:bCs/>
          <w:spacing w:val="-4"/>
          <w:sz w:val="24"/>
          <w:szCs w:val="24"/>
        </w:rPr>
        <w:t xml:space="preserve">Организация и технология </w:t>
      </w:r>
      <w:r>
        <w:rPr>
          <w:rFonts w:ascii="Times New Roman" w:hAnsi="Times New Roman" w:cs="Times New Roman"/>
          <w:b/>
          <w:bCs/>
          <w:spacing w:val="-3"/>
          <w:sz w:val="24"/>
          <w:szCs w:val="24"/>
        </w:rPr>
        <w:t>строительства железных дорог</w:t>
      </w:r>
    </w:p>
    <w:p w:rsidR="00DF153A" w:rsidRDefault="00DF153A">
      <w:pPr>
        <w:shd w:val="clear" w:color="auto" w:fill="FFFFFF"/>
        <w:spacing w:before="614" w:line="250" w:lineRule="exact"/>
        <w:ind w:left="1555" w:right="845" w:hanging="830"/>
      </w:pPr>
      <w:r>
        <w:rPr>
          <w:rFonts w:ascii="Times New Roman" w:hAnsi="Times New Roman" w:cs="Times New Roman"/>
          <w:spacing w:val="-11"/>
          <w:sz w:val="24"/>
          <w:szCs w:val="24"/>
        </w:rPr>
        <w:t xml:space="preserve">Учебник для студентов техникумов и колледжей </w:t>
      </w:r>
      <w:r>
        <w:rPr>
          <w:rFonts w:ascii="Times New Roman" w:hAnsi="Times New Roman" w:cs="Times New Roman"/>
          <w:spacing w:val="-7"/>
          <w:sz w:val="24"/>
          <w:szCs w:val="24"/>
        </w:rPr>
        <w:t>железнодорожного транспорта</w:t>
      </w:r>
    </w:p>
    <w:p w:rsidR="00DF153A" w:rsidRDefault="00DF153A">
      <w:pPr>
        <w:shd w:val="clear" w:color="auto" w:fill="FFFFFF"/>
        <w:spacing w:before="682" w:line="250" w:lineRule="exact"/>
        <w:ind w:left="1032" w:right="806" w:firstLine="787"/>
      </w:pPr>
      <w:r>
        <w:rPr>
          <w:rFonts w:ascii="Times New Roman" w:hAnsi="Times New Roman" w:cs="Times New Roman"/>
          <w:i/>
          <w:iCs/>
          <w:spacing w:val="-9"/>
          <w:sz w:val="24"/>
          <w:szCs w:val="24"/>
        </w:rPr>
        <w:t xml:space="preserve">Редактор: </w:t>
      </w:r>
      <w:r>
        <w:rPr>
          <w:rFonts w:ascii="Times New Roman" w:hAnsi="Times New Roman" w:cs="Times New Roman"/>
          <w:spacing w:val="-9"/>
          <w:sz w:val="24"/>
          <w:szCs w:val="24"/>
        </w:rPr>
        <w:t xml:space="preserve">Немцова Н.Л. </w:t>
      </w:r>
      <w:r>
        <w:rPr>
          <w:rFonts w:ascii="Times New Roman" w:hAnsi="Times New Roman" w:cs="Times New Roman"/>
          <w:i/>
          <w:iCs/>
          <w:spacing w:val="-12"/>
          <w:sz w:val="24"/>
          <w:szCs w:val="24"/>
        </w:rPr>
        <w:t xml:space="preserve">Корректоры: </w:t>
      </w:r>
      <w:r>
        <w:rPr>
          <w:rFonts w:ascii="Times New Roman" w:hAnsi="Times New Roman" w:cs="Times New Roman"/>
          <w:spacing w:val="-12"/>
          <w:sz w:val="24"/>
          <w:szCs w:val="24"/>
        </w:rPr>
        <w:t xml:space="preserve">Успенская Л.Б., Радель О.В. </w:t>
      </w:r>
      <w:r>
        <w:rPr>
          <w:rFonts w:ascii="Times New Roman" w:hAnsi="Times New Roman" w:cs="Times New Roman"/>
          <w:i/>
          <w:iCs/>
          <w:spacing w:val="-13"/>
          <w:sz w:val="24"/>
          <w:szCs w:val="24"/>
        </w:rPr>
        <w:t xml:space="preserve">Компьютерная верстка: </w:t>
      </w:r>
      <w:r>
        <w:rPr>
          <w:rFonts w:ascii="Times New Roman" w:hAnsi="Times New Roman" w:cs="Times New Roman"/>
          <w:spacing w:val="-13"/>
          <w:sz w:val="24"/>
          <w:szCs w:val="24"/>
        </w:rPr>
        <w:t>Филимонова Е.П.</w:t>
      </w:r>
    </w:p>
    <w:p w:rsidR="00DF153A" w:rsidRDefault="00DF153A">
      <w:pPr>
        <w:shd w:val="clear" w:color="auto" w:fill="FFFFFF"/>
        <w:spacing w:before="720" w:line="202" w:lineRule="exact"/>
        <w:ind w:right="134"/>
        <w:jc w:val="center"/>
      </w:pPr>
      <w:r>
        <w:rPr>
          <w:rFonts w:ascii="Times New Roman" w:hAnsi="Times New Roman" w:cs="Times New Roman"/>
          <w:spacing w:val="-1"/>
          <w:sz w:val="18"/>
          <w:szCs w:val="18"/>
        </w:rPr>
        <w:t>Изд. лиц. ИД № 04598 от 24.04.2001 г. Подписано в печать 29.06.2001 г.</w:t>
      </w:r>
    </w:p>
    <w:p w:rsidR="00DF153A" w:rsidRDefault="00DF153A">
      <w:pPr>
        <w:shd w:val="clear" w:color="auto" w:fill="FFFFFF"/>
        <w:spacing w:line="202" w:lineRule="exact"/>
        <w:ind w:right="125"/>
        <w:jc w:val="center"/>
      </w:pPr>
      <w:r>
        <w:rPr>
          <w:rFonts w:ascii="Times New Roman" w:hAnsi="Times New Roman" w:cs="Times New Roman"/>
          <w:spacing w:val="-2"/>
          <w:sz w:val="18"/>
          <w:szCs w:val="18"/>
        </w:rPr>
        <w:t>Формат 60x84/16. Усл. печ. л. 16. Дополнительный тираж 2000 экз. Заказ № 379.</w:t>
      </w:r>
    </w:p>
    <w:p w:rsidR="00DF153A" w:rsidRDefault="00DF153A">
      <w:pPr>
        <w:shd w:val="clear" w:color="auto" w:fill="FFFFFF"/>
        <w:spacing w:line="202" w:lineRule="exact"/>
        <w:ind w:right="125"/>
        <w:jc w:val="center"/>
      </w:pPr>
      <w:r>
        <w:rPr>
          <w:rFonts w:ascii="Times New Roman" w:hAnsi="Times New Roman" w:cs="Times New Roman"/>
          <w:sz w:val="18"/>
          <w:szCs w:val="18"/>
        </w:rPr>
        <w:t>Издательство УМК МПС России, 107078, Москва, Басманный пер., д. 6</w:t>
      </w:r>
    </w:p>
    <w:p w:rsidR="00DF153A" w:rsidRDefault="00DF153A">
      <w:pPr>
        <w:shd w:val="clear" w:color="auto" w:fill="FFFFFF"/>
        <w:spacing w:before="662"/>
        <w:jc w:val="right"/>
      </w:pPr>
      <w:r>
        <w:rPr>
          <w:rFonts w:ascii="Times New Roman" w:hAnsi="Times New Roman" w:cs="Times New Roman"/>
          <w:spacing w:val="-11"/>
          <w:sz w:val="18"/>
          <w:szCs w:val="18"/>
        </w:rPr>
        <w:t>Отп. в ИПП «Гриф и К», г. Тула, ул. Октябрьская, д. 81-а.</w:t>
      </w:r>
    </w:p>
    <w:p w:rsidR="00DF153A" w:rsidRDefault="00DF153A">
      <w:pPr>
        <w:shd w:val="clear" w:color="auto" w:fill="FFFFFF"/>
        <w:spacing w:line="226" w:lineRule="exact"/>
        <w:ind w:right="202"/>
        <w:jc w:val="center"/>
      </w:pPr>
      <w:r>
        <w:br w:type="column"/>
      </w:r>
      <w:r>
        <w:rPr>
          <w:sz w:val="18"/>
          <w:szCs w:val="18"/>
        </w:rPr>
        <w:t>Учебно-методический центр</w:t>
      </w:r>
    </w:p>
    <w:p w:rsidR="00DF153A" w:rsidRDefault="00DF153A">
      <w:pPr>
        <w:framePr w:h="614" w:hSpace="38" w:wrap="auto" w:vAnchor="text" w:hAnchor="text" w:x="4460" w:y="188"/>
        <w:rPr>
          <w:rFonts w:ascii="Times New Roman" w:hAnsi="Times New Roman" w:cs="Times New Roman"/>
          <w:sz w:val="24"/>
          <w:szCs w:val="24"/>
        </w:rPr>
      </w:pPr>
      <w:r w:rsidRPr="00D257E3">
        <w:rPr>
          <w:rFonts w:ascii="Times New Roman" w:hAnsi="Times New Roman" w:cs="Times New Roman"/>
          <w:sz w:val="24"/>
          <w:szCs w:val="24"/>
        </w:rPr>
        <w:pict>
          <v:shape id="_x0000_i1172" type="#_x0000_t75" style="width:74.25pt;height:30.75pt">
            <v:imagedata r:id="rId157" o:title=""/>
          </v:shape>
        </w:pict>
      </w:r>
    </w:p>
    <w:p w:rsidR="00DF153A" w:rsidRDefault="00DF153A">
      <w:pPr>
        <w:shd w:val="clear" w:color="auto" w:fill="FFFFFF"/>
        <w:spacing w:line="226" w:lineRule="exact"/>
        <w:ind w:right="187"/>
        <w:jc w:val="center"/>
      </w:pPr>
      <w:r>
        <w:rPr>
          <w:sz w:val="18"/>
          <w:szCs w:val="18"/>
        </w:rPr>
        <w:t>по образованию</w:t>
      </w:r>
    </w:p>
    <w:p w:rsidR="00DF153A" w:rsidRDefault="00DF153A">
      <w:pPr>
        <w:shd w:val="clear" w:color="auto" w:fill="FFFFFF"/>
        <w:spacing w:line="226" w:lineRule="exact"/>
        <w:ind w:right="168"/>
        <w:jc w:val="center"/>
      </w:pPr>
      <w:r>
        <w:rPr>
          <w:sz w:val="18"/>
          <w:szCs w:val="18"/>
        </w:rPr>
        <w:t>на железнодорожном</w:t>
      </w:r>
    </w:p>
    <w:p w:rsidR="00DF153A" w:rsidRDefault="00DF153A">
      <w:pPr>
        <w:shd w:val="clear" w:color="auto" w:fill="FFFFFF"/>
        <w:spacing w:line="226" w:lineRule="exact"/>
        <w:ind w:right="206"/>
        <w:jc w:val="center"/>
      </w:pPr>
      <w:r>
        <w:rPr>
          <w:sz w:val="18"/>
          <w:szCs w:val="18"/>
        </w:rPr>
        <w:t>транспорте</w:t>
      </w:r>
    </w:p>
    <w:p w:rsidR="00DF153A" w:rsidRDefault="00DF153A">
      <w:pPr>
        <w:framePr w:w="1545" w:h="418" w:hRule="exact" w:hSpace="38" w:wrap="auto" w:vAnchor="text" w:hAnchor="text" w:x="4441" w:y="107"/>
        <w:shd w:val="clear" w:color="auto" w:fill="FFFFFF"/>
        <w:spacing w:line="206" w:lineRule="exact"/>
      </w:pPr>
      <w:r>
        <w:rPr>
          <w:spacing w:val="-2"/>
          <w:sz w:val="24"/>
          <w:szCs w:val="24"/>
        </w:rPr>
        <w:t xml:space="preserve">издательство </w:t>
      </w:r>
      <w:r>
        <w:rPr>
          <w:sz w:val="24"/>
          <w:szCs w:val="24"/>
        </w:rPr>
        <w:t>МАРШРУТ</w:t>
      </w:r>
    </w:p>
    <w:p w:rsidR="00DF153A" w:rsidRDefault="00DF153A">
      <w:pPr>
        <w:shd w:val="clear" w:color="auto" w:fill="FFFFFF"/>
        <w:spacing w:line="226" w:lineRule="exact"/>
        <w:ind w:right="206"/>
        <w:jc w:val="center"/>
      </w:pPr>
      <w:r>
        <w:rPr>
          <w:sz w:val="18"/>
          <w:szCs w:val="18"/>
        </w:rPr>
        <w:t>Министерства путей</w:t>
      </w:r>
    </w:p>
    <w:p w:rsidR="00DF153A" w:rsidRDefault="00DF153A">
      <w:pPr>
        <w:shd w:val="clear" w:color="auto" w:fill="FFFFFF"/>
        <w:spacing w:line="226" w:lineRule="exact"/>
        <w:ind w:right="206"/>
        <w:jc w:val="center"/>
      </w:pPr>
      <w:r>
        <w:rPr>
          <w:sz w:val="18"/>
          <w:szCs w:val="18"/>
        </w:rPr>
        <w:t>сообщения</w:t>
      </w:r>
    </w:p>
    <w:p w:rsidR="00DF153A" w:rsidRDefault="00DF153A">
      <w:pPr>
        <w:shd w:val="clear" w:color="auto" w:fill="FFFFFF"/>
        <w:spacing w:line="226" w:lineRule="exact"/>
        <w:ind w:right="163"/>
        <w:jc w:val="center"/>
      </w:pPr>
      <w:r>
        <w:rPr>
          <w:sz w:val="18"/>
          <w:szCs w:val="18"/>
        </w:rPr>
        <w:t>Российской Федерации</w:t>
      </w:r>
    </w:p>
    <w:p w:rsidR="00DF153A" w:rsidRDefault="00DF153A">
      <w:pPr>
        <w:shd w:val="clear" w:color="auto" w:fill="FFFFFF"/>
        <w:spacing w:line="226" w:lineRule="exact"/>
        <w:ind w:right="202"/>
        <w:jc w:val="center"/>
      </w:pPr>
      <w:r>
        <w:rPr>
          <w:rFonts w:ascii="Times New Roman" w:hAnsi="Times New Roman" w:cs="Times New Roman"/>
          <w:b/>
          <w:bCs/>
          <w:sz w:val="18"/>
          <w:szCs w:val="18"/>
        </w:rPr>
        <w:t>предлагает</w:t>
      </w:r>
    </w:p>
    <w:p w:rsidR="00DF153A" w:rsidRDefault="00DF153A">
      <w:pPr>
        <w:shd w:val="clear" w:color="auto" w:fill="FFFFFF"/>
        <w:spacing w:before="106" w:line="221" w:lineRule="exact"/>
        <w:ind w:left="5" w:right="211"/>
        <w:jc w:val="both"/>
      </w:pPr>
      <w:r>
        <w:rPr>
          <w:rFonts w:ascii="Times New Roman" w:hAnsi="Times New Roman" w:cs="Times New Roman"/>
          <w:b/>
          <w:bCs/>
          <w:sz w:val="18"/>
          <w:szCs w:val="18"/>
        </w:rPr>
        <w:t xml:space="preserve">Учебники и учебные пособия для высших учебных заведений </w:t>
      </w:r>
      <w:r>
        <w:rPr>
          <w:rFonts w:ascii="Times New Roman" w:hAnsi="Times New Roman" w:cs="Times New Roman"/>
          <w:sz w:val="18"/>
          <w:szCs w:val="18"/>
        </w:rPr>
        <w:t xml:space="preserve">Кантор И.И. Строительно-путейское дело в России </w:t>
      </w:r>
      <w:r>
        <w:rPr>
          <w:rFonts w:ascii="Times New Roman" w:hAnsi="Times New Roman" w:cs="Times New Roman"/>
          <w:sz w:val="18"/>
          <w:szCs w:val="18"/>
          <w:lang w:val="en-US"/>
        </w:rPr>
        <w:t>XX</w:t>
      </w:r>
      <w:r w:rsidRPr="00D757E1">
        <w:rPr>
          <w:rFonts w:ascii="Times New Roman" w:hAnsi="Times New Roman" w:cs="Times New Roman"/>
          <w:sz w:val="18"/>
          <w:szCs w:val="18"/>
        </w:rPr>
        <w:t xml:space="preserve"> </w:t>
      </w:r>
      <w:r>
        <w:rPr>
          <w:rFonts w:ascii="Times New Roman" w:hAnsi="Times New Roman" w:cs="Times New Roman"/>
          <w:sz w:val="18"/>
          <w:szCs w:val="18"/>
        </w:rPr>
        <w:t>века. 2001. -276 с.</w:t>
      </w:r>
    </w:p>
    <w:p w:rsidR="00DF153A" w:rsidRDefault="00DF153A">
      <w:pPr>
        <w:shd w:val="clear" w:color="auto" w:fill="FFFFFF"/>
        <w:spacing w:line="230" w:lineRule="exact"/>
        <w:ind w:left="10" w:right="216"/>
        <w:jc w:val="both"/>
      </w:pPr>
      <w:r>
        <w:rPr>
          <w:rFonts w:ascii="Times New Roman" w:hAnsi="Times New Roman" w:cs="Times New Roman"/>
          <w:sz w:val="18"/>
          <w:szCs w:val="18"/>
        </w:rPr>
        <w:t>Космин В.В. Англо-русский путейско-строительный словарь. 2003.-865 с.</w:t>
      </w:r>
    </w:p>
    <w:p w:rsidR="00DF153A" w:rsidRDefault="00DF153A">
      <w:pPr>
        <w:shd w:val="clear" w:color="auto" w:fill="FFFFFF"/>
        <w:spacing w:before="48" w:line="235" w:lineRule="exact"/>
        <w:ind w:left="5"/>
      </w:pPr>
      <w:r>
        <w:rPr>
          <w:rFonts w:ascii="Times New Roman" w:hAnsi="Times New Roman" w:cs="Times New Roman"/>
          <w:b/>
          <w:bCs/>
          <w:sz w:val="18"/>
          <w:szCs w:val="18"/>
        </w:rPr>
        <w:t xml:space="preserve">Учебники и учебные пособия для средних специальных учебных заведений </w:t>
      </w:r>
      <w:r>
        <w:rPr>
          <w:rFonts w:ascii="Times New Roman" w:hAnsi="Times New Roman" w:cs="Times New Roman"/>
          <w:sz w:val="18"/>
          <w:szCs w:val="18"/>
        </w:rPr>
        <w:t>Крейнис З.Л. Техническое обслуживание и ремонт железнодорож</w:t>
      </w:r>
      <w:r>
        <w:rPr>
          <w:rFonts w:ascii="Times New Roman" w:hAnsi="Times New Roman" w:cs="Times New Roman"/>
          <w:sz w:val="18"/>
          <w:szCs w:val="18"/>
        </w:rPr>
        <w:softHyphen/>
        <w:t>ного пути.2001.     768 с.</w:t>
      </w:r>
    </w:p>
    <w:p w:rsidR="00DF153A" w:rsidRDefault="00DF153A">
      <w:pPr>
        <w:shd w:val="clear" w:color="auto" w:fill="FFFFFF"/>
        <w:spacing w:before="53" w:line="235" w:lineRule="exact"/>
        <w:ind w:left="10" w:firstLine="2333"/>
      </w:pPr>
      <w:r>
        <w:rPr>
          <w:rFonts w:ascii="Times New Roman" w:hAnsi="Times New Roman" w:cs="Times New Roman"/>
          <w:b/>
          <w:bCs/>
          <w:sz w:val="18"/>
          <w:szCs w:val="18"/>
        </w:rPr>
        <w:t xml:space="preserve">Монографии </w:t>
      </w:r>
      <w:r>
        <w:rPr>
          <w:rFonts w:ascii="Times New Roman" w:hAnsi="Times New Roman" w:cs="Times New Roman"/>
          <w:sz w:val="18"/>
          <w:szCs w:val="18"/>
        </w:rPr>
        <w:t>Вобрикон В.Д. Системный анализ в управлении строительными про</w:t>
      </w:r>
      <w:r>
        <w:rPr>
          <w:rFonts w:ascii="Times New Roman" w:hAnsi="Times New Roman" w:cs="Times New Roman"/>
          <w:sz w:val="18"/>
          <w:szCs w:val="18"/>
        </w:rPr>
        <w:softHyphen/>
        <w:t>цессами. 2004.     285 с.</w:t>
      </w:r>
    </w:p>
    <w:p w:rsidR="00DF153A" w:rsidRDefault="00DF153A">
      <w:pPr>
        <w:shd w:val="clear" w:color="auto" w:fill="FFFFFF"/>
        <w:spacing w:before="58" w:line="230" w:lineRule="exact"/>
        <w:ind w:left="14" w:firstLine="523"/>
      </w:pPr>
      <w:r>
        <w:rPr>
          <w:rFonts w:ascii="Times New Roman" w:hAnsi="Times New Roman" w:cs="Times New Roman"/>
          <w:b/>
          <w:bCs/>
          <w:sz w:val="18"/>
          <w:szCs w:val="18"/>
        </w:rPr>
        <w:t xml:space="preserve">Иллюстрированные учебные пособия — альбомы </w:t>
      </w:r>
      <w:r>
        <w:rPr>
          <w:rFonts w:ascii="Times New Roman" w:hAnsi="Times New Roman" w:cs="Times New Roman"/>
          <w:sz w:val="18"/>
          <w:szCs w:val="18"/>
        </w:rPr>
        <w:t>Полых В.И. Основы изысканий и проектирования железных до</w:t>
      </w:r>
      <w:r>
        <w:rPr>
          <w:rFonts w:ascii="Times New Roman" w:hAnsi="Times New Roman" w:cs="Times New Roman"/>
          <w:sz w:val="18"/>
          <w:szCs w:val="18"/>
        </w:rPr>
        <w:softHyphen/>
        <w:t>рог. 2003    40 л. Шабалина Л.А. Геодезия. 2002. - 44 л.</w:t>
      </w:r>
    </w:p>
    <w:p w:rsidR="00DF153A" w:rsidRDefault="00DF153A">
      <w:pPr>
        <w:shd w:val="clear" w:color="auto" w:fill="FFFFFF"/>
        <w:spacing w:before="53" w:line="240" w:lineRule="exact"/>
        <w:ind w:firstLine="1632"/>
      </w:pPr>
      <w:r>
        <w:rPr>
          <w:rFonts w:ascii="Times New Roman" w:hAnsi="Times New Roman" w:cs="Times New Roman"/>
          <w:b/>
          <w:bCs/>
          <w:sz w:val="18"/>
          <w:szCs w:val="18"/>
        </w:rPr>
        <w:t xml:space="preserve">Компьютерные программы </w:t>
      </w:r>
      <w:r>
        <w:rPr>
          <w:rFonts w:ascii="Times New Roman" w:hAnsi="Times New Roman" w:cs="Times New Roman"/>
          <w:sz w:val="18"/>
          <w:szCs w:val="18"/>
        </w:rPr>
        <w:t>Железнодорожный путь. Обучающие-контролирующая програм</w:t>
      </w:r>
      <w:r>
        <w:rPr>
          <w:rFonts w:ascii="Times New Roman" w:hAnsi="Times New Roman" w:cs="Times New Roman"/>
          <w:sz w:val="18"/>
          <w:szCs w:val="18"/>
        </w:rPr>
        <w:softHyphen/>
        <w:t>ма (СБ-КОМ). 2000.</w:t>
      </w:r>
    </w:p>
    <w:p w:rsidR="00DF153A" w:rsidRDefault="00DF153A">
      <w:pPr>
        <w:shd w:val="clear" w:color="auto" w:fill="FFFFFF"/>
        <w:spacing w:before="72" w:line="226" w:lineRule="exact"/>
        <w:ind w:firstLine="2270"/>
      </w:pPr>
      <w:r>
        <w:rPr>
          <w:rFonts w:ascii="Times New Roman" w:hAnsi="Times New Roman" w:cs="Times New Roman"/>
          <w:b/>
          <w:bCs/>
          <w:sz w:val="18"/>
          <w:szCs w:val="18"/>
        </w:rPr>
        <w:t xml:space="preserve">Видеофильмы </w:t>
      </w:r>
      <w:r>
        <w:rPr>
          <w:rFonts w:ascii="Times New Roman" w:hAnsi="Times New Roman" w:cs="Times New Roman"/>
          <w:sz w:val="18"/>
          <w:szCs w:val="18"/>
        </w:rPr>
        <w:t>Современные путевые машины для выправки, подборки и отдел</w:t>
      </w:r>
      <w:r>
        <w:rPr>
          <w:rFonts w:ascii="Times New Roman" w:hAnsi="Times New Roman" w:cs="Times New Roman"/>
          <w:sz w:val="18"/>
          <w:szCs w:val="18"/>
        </w:rPr>
        <w:softHyphen/>
        <w:t>ки железнодорожного пути. 2002. (45 мин).</w:t>
      </w:r>
    </w:p>
    <w:p w:rsidR="00DF153A" w:rsidRDefault="00DF153A">
      <w:pPr>
        <w:shd w:val="clear" w:color="auto" w:fill="FFFFFF"/>
        <w:spacing w:before="139" w:line="221" w:lineRule="exact"/>
        <w:ind w:right="206"/>
        <w:jc w:val="center"/>
      </w:pPr>
      <w:r>
        <w:rPr>
          <w:sz w:val="18"/>
          <w:szCs w:val="18"/>
        </w:rPr>
        <w:t>Для приобретения учебно-методической литературы</w:t>
      </w:r>
    </w:p>
    <w:p w:rsidR="00DF153A" w:rsidRDefault="00DF153A">
      <w:pPr>
        <w:shd w:val="clear" w:color="auto" w:fill="FFFFFF"/>
        <w:spacing w:line="221" w:lineRule="exact"/>
        <w:ind w:right="187"/>
        <w:jc w:val="center"/>
      </w:pPr>
      <w:r>
        <w:rPr>
          <w:sz w:val="18"/>
          <w:szCs w:val="18"/>
        </w:rPr>
        <w:t>направляйте заявки с указанием своего почтового</w:t>
      </w:r>
    </w:p>
    <w:p w:rsidR="00DF153A" w:rsidRDefault="00DF153A">
      <w:pPr>
        <w:shd w:val="clear" w:color="auto" w:fill="FFFFFF"/>
        <w:spacing w:line="221" w:lineRule="exact"/>
        <w:ind w:right="216"/>
        <w:jc w:val="center"/>
      </w:pPr>
      <w:r>
        <w:rPr>
          <w:sz w:val="18"/>
          <w:szCs w:val="18"/>
        </w:rPr>
        <w:t>адреса в УМЦ МПС России:</w:t>
      </w:r>
    </w:p>
    <w:p w:rsidR="00DF153A" w:rsidRDefault="00DF153A">
      <w:pPr>
        <w:shd w:val="clear" w:color="auto" w:fill="FFFFFF"/>
        <w:spacing w:line="221" w:lineRule="exact"/>
        <w:ind w:right="178"/>
        <w:jc w:val="center"/>
      </w:pPr>
      <w:r>
        <w:rPr>
          <w:b/>
          <w:bCs/>
          <w:sz w:val="18"/>
          <w:szCs w:val="18"/>
        </w:rPr>
        <w:t>107078, г. Москва, Басманный пер., д.б,</w:t>
      </w:r>
    </w:p>
    <w:p w:rsidR="00DF153A" w:rsidRDefault="00DF153A">
      <w:pPr>
        <w:shd w:val="clear" w:color="auto" w:fill="FFFFFF"/>
        <w:spacing w:line="221" w:lineRule="exact"/>
        <w:ind w:right="211"/>
        <w:jc w:val="center"/>
      </w:pPr>
      <w:r>
        <w:rPr>
          <w:b/>
          <w:bCs/>
          <w:sz w:val="18"/>
          <w:szCs w:val="18"/>
        </w:rPr>
        <w:t>тел./факс 262-12-47, факс 262-74-85.</w:t>
      </w:r>
    </w:p>
    <w:p w:rsidR="00DF153A" w:rsidRDefault="00DF153A">
      <w:pPr>
        <w:shd w:val="clear" w:color="auto" w:fill="FFFFFF"/>
        <w:spacing w:line="221" w:lineRule="exact"/>
        <w:ind w:right="197"/>
        <w:jc w:val="center"/>
      </w:pPr>
      <w:r>
        <w:rPr>
          <w:b/>
          <w:bCs/>
          <w:sz w:val="18"/>
          <w:szCs w:val="18"/>
        </w:rPr>
        <w:t>Е-таП: тагкет.шд@итктр5.ги</w:t>
      </w:r>
    </w:p>
    <w:p w:rsidR="00DF153A" w:rsidRDefault="00DF153A">
      <w:pPr>
        <w:shd w:val="clear" w:color="auto" w:fill="FFFFFF"/>
        <w:spacing w:line="221" w:lineRule="exact"/>
        <w:ind w:right="192"/>
        <w:jc w:val="center"/>
      </w:pPr>
      <w:r>
        <w:rPr>
          <w:b/>
          <w:bCs/>
          <w:sz w:val="18"/>
          <w:szCs w:val="18"/>
        </w:rPr>
        <w:t>пИр: тт.итктрз.гц</w:t>
      </w:r>
    </w:p>
    <w:p w:rsidR="00DF153A" w:rsidRDefault="00DF153A">
      <w:pPr>
        <w:shd w:val="clear" w:color="auto" w:fill="FFFFFF"/>
        <w:jc w:val="right"/>
      </w:pPr>
      <w:r>
        <w:rPr>
          <w:i/>
          <w:iCs/>
          <w:sz w:val="18"/>
          <w:szCs w:val="18"/>
        </w:rPr>
        <w:t>^</w:t>
      </w:r>
    </w:p>
    <w:sectPr w:rsidR="00DF153A" w:rsidSect="00B76585">
      <w:type w:val="continuous"/>
      <w:pgSz w:w="16834" w:h="11909" w:orient="landscape"/>
      <w:pgMar w:top="553" w:right="1971" w:bottom="360" w:left="1179" w:header="720" w:footer="720" w:gutter="0"/>
      <w:cols w:num="2" w:space="720" w:equalWidth="0">
        <w:col w:w="6244" w:space="1310"/>
        <w:col w:w="6129"/>
      </w:cols>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63CCC32"/>
    <w:lvl w:ilvl="0">
      <w:start w:val="1"/>
      <w:numFmt w:val="bullet"/>
      <w:lvlText w:val=""/>
      <w:lvlJc w:val="left"/>
      <w:pPr>
        <w:tabs>
          <w:tab w:val="num" w:pos="360"/>
        </w:tabs>
        <w:ind w:left="360" w:hanging="360"/>
      </w:pPr>
      <w:rPr>
        <w:rFonts w:ascii="Symbol" w:hAnsi="Symbol" w:cs="Symbol" w:hint="default"/>
      </w:rPr>
    </w:lvl>
  </w:abstractNum>
  <w:abstractNum w:abstractNumId="1">
    <w:nsid w:val="FFFFFFFE"/>
    <w:multiLevelType w:val="singleLevel"/>
    <w:tmpl w:val="3D868AAE"/>
    <w:lvl w:ilvl="0">
      <w:numFmt w:val="bullet"/>
      <w:lvlText w:val="*"/>
      <w:lvlJc w:val="left"/>
    </w:lvl>
  </w:abstractNum>
  <w:abstractNum w:abstractNumId="2">
    <w:nsid w:val="08141467"/>
    <w:multiLevelType w:val="singleLevel"/>
    <w:tmpl w:val="B814711E"/>
    <w:lvl w:ilvl="0">
      <w:start w:val="10"/>
      <w:numFmt w:val="decimal"/>
      <w:lvlText w:val="%1."/>
      <w:legacy w:legacy="1" w:legacySpace="0" w:legacyIndent="268"/>
      <w:lvlJc w:val="left"/>
      <w:rPr>
        <w:rFonts w:ascii="Times New Roman" w:hAnsi="Times New Roman" w:cs="Times New Roman" w:hint="default"/>
      </w:rPr>
    </w:lvl>
  </w:abstractNum>
  <w:abstractNum w:abstractNumId="3">
    <w:nsid w:val="16021000"/>
    <w:multiLevelType w:val="singleLevel"/>
    <w:tmpl w:val="0898FDC2"/>
    <w:lvl w:ilvl="0">
      <w:start w:val="1"/>
      <w:numFmt w:val="decimal"/>
      <w:lvlText w:val="%1."/>
      <w:legacy w:legacy="1" w:legacySpace="0" w:legacyIndent="210"/>
      <w:lvlJc w:val="left"/>
      <w:rPr>
        <w:rFonts w:ascii="Times New Roman" w:hAnsi="Times New Roman" w:cs="Times New Roman" w:hint="default"/>
      </w:rPr>
    </w:lvl>
  </w:abstractNum>
  <w:abstractNum w:abstractNumId="4">
    <w:nsid w:val="16F16068"/>
    <w:multiLevelType w:val="singleLevel"/>
    <w:tmpl w:val="6F9ACD94"/>
    <w:lvl w:ilvl="0">
      <w:start w:val="2"/>
      <w:numFmt w:val="decimal"/>
      <w:lvlText w:val="3.%1."/>
      <w:legacy w:legacy="1" w:legacySpace="0" w:legacyIndent="379"/>
      <w:lvlJc w:val="left"/>
      <w:rPr>
        <w:rFonts w:ascii="Times New Roman" w:hAnsi="Times New Roman" w:cs="Times New Roman" w:hint="default"/>
      </w:rPr>
    </w:lvl>
  </w:abstractNum>
  <w:abstractNum w:abstractNumId="5">
    <w:nsid w:val="27A77DD6"/>
    <w:multiLevelType w:val="singleLevel"/>
    <w:tmpl w:val="8D4AB5EA"/>
    <w:lvl w:ilvl="0">
      <w:start w:val="1"/>
      <w:numFmt w:val="decimal"/>
      <w:lvlText w:val="4.%1."/>
      <w:legacy w:legacy="1" w:legacySpace="0" w:legacyIndent="404"/>
      <w:lvlJc w:val="left"/>
      <w:rPr>
        <w:rFonts w:ascii="Times New Roman" w:hAnsi="Times New Roman" w:cs="Times New Roman" w:hint="default"/>
      </w:rPr>
    </w:lvl>
  </w:abstractNum>
  <w:abstractNum w:abstractNumId="6">
    <w:nsid w:val="319260DA"/>
    <w:multiLevelType w:val="singleLevel"/>
    <w:tmpl w:val="C6BC9DC2"/>
    <w:lvl w:ilvl="0">
      <w:start w:val="1"/>
      <w:numFmt w:val="decimal"/>
      <w:lvlText w:val="1.%1."/>
      <w:legacy w:legacy="1" w:legacySpace="0" w:legacyIndent="375"/>
      <w:lvlJc w:val="left"/>
      <w:rPr>
        <w:rFonts w:ascii="Times New Roman" w:hAnsi="Times New Roman" w:cs="Times New Roman" w:hint="default"/>
      </w:rPr>
    </w:lvl>
  </w:abstractNum>
  <w:abstractNum w:abstractNumId="7">
    <w:nsid w:val="32C14C40"/>
    <w:multiLevelType w:val="singleLevel"/>
    <w:tmpl w:val="1250F00C"/>
    <w:lvl w:ilvl="0">
      <w:start w:val="1"/>
      <w:numFmt w:val="decimal"/>
      <w:lvlText w:val="7.%1."/>
      <w:legacy w:legacy="1" w:legacySpace="0" w:legacyIndent="360"/>
      <w:lvlJc w:val="left"/>
      <w:rPr>
        <w:rFonts w:ascii="Times New Roman" w:hAnsi="Times New Roman" w:cs="Times New Roman" w:hint="default"/>
      </w:rPr>
    </w:lvl>
  </w:abstractNum>
  <w:abstractNum w:abstractNumId="8">
    <w:nsid w:val="33853693"/>
    <w:multiLevelType w:val="singleLevel"/>
    <w:tmpl w:val="A368594E"/>
    <w:lvl w:ilvl="0">
      <w:start w:val="1"/>
      <w:numFmt w:val="decimal"/>
      <w:lvlText w:val="6.%1."/>
      <w:legacy w:legacy="1" w:legacySpace="0" w:legacyIndent="370"/>
      <w:lvlJc w:val="left"/>
      <w:rPr>
        <w:rFonts w:ascii="Times New Roman" w:hAnsi="Times New Roman" w:cs="Times New Roman" w:hint="default"/>
      </w:rPr>
    </w:lvl>
  </w:abstractNum>
  <w:abstractNum w:abstractNumId="9">
    <w:nsid w:val="41A815A2"/>
    <w:multiLevelType w:val="singleLevel"/>
    <w:tmpl w:val="19621984"/>
    <w:lvl w:ilvl="0">
      <w:start w:val="1"/>
      <w:numFmt w:val="decimal"/>
      <w:lvlText w:val="%1."/>
      <w:legacy w:legacy="1" w:legacySpace="0" w:legacyIndent="211"/>
      <w:lvlJc w:val="left"/>
      <w:rPr>
        <w:rFonts w:ascii="Times New Roman" w:hAnsi="Times New Roman" w:cs="Times New Roman" w:hint="default"/>
      </w:rPr>
    </w:lvl>
  </w:abstractNum>
  <w:abstractNum w:abstractNumId="10">
    <w:nsid w:val="448E30D5"/>
    <w:multiLevelType w:val="singleLevel"/>
    <w:tmpl w:val="515222D8"/>
    <w:lvl w:ilvl="0">
      <w:start w:val="1"/>
      <w:numFmt w:val="decimal"/>
      <w:lvlText w:val="2.%1."/>
      <w:legacy w:legacy="1" w:legacySpace="0" w:legacyIndent="384"/>
      <w:lvlJc w:val="left"/>
      <w:rPr>
        <w:rFonts w:ascii="Times New Roman" w:hAnsi="Times New Roman" w:cs="Times New Roman" w:hint="default"/>
      </w:rPr>
    </w:lvl>
  </w:abstractNum>
  <w:abstractNum w:abstractNumId="11">
    <w:nsid w:val="46E630FD"/>
    <w:multiLevelType w:val="singleLevel"/>
    <w:tmpl w:val="21E6CB4E"/>
    <w:lvl w:ilvl="0">
      <w:start w:val="1"/>
      <w:numFmt w:val="decimal"/>
      <w:lvlText w:val="%1"/>
      <w:legacy w:legacy="1" w:legacySpace="0" w:legacyIndent="135"/>
      <w:lvlJc w:val="left"/>
      <w:rPr>
        <w:rFonts w:ascii="Times New Roman" w:hAnsi="Times New Roman" w:cs="Times New Roman" w:hint="default"/>
      </w:rPr>
    </w:lvl>
  </w:abstractNum>
  <w:abstractNum w:abstractNumId="12">
    <w:nsid w:val="47055F31"/>
    <w:multiLevelType w:val="singleLevel"/>
    <w:tmpl w:val="2F2C102C"/>
    <w:lvl w:ilvl="0">
      <w:start w:val="1"/>
      <w:numFmt w:val="decimal"/>
      <w:lvlText w:val="%1."/>
      <w:legacy w:legacy="1" w:legacySpace="0" w:legacyIndent="197"/>
      <w:lvlJc w:val="left"/>
      <w:rPr>
        <w:rFonts w:ascii="Times New Roman" w:hAnsi="Times New Roman" w:cs="Times New Roman" w:hint="default"/>
      </w:rPr>
    </w:lvl>
  </w:abstractNum>
  <w:abstractNum w:abstractNumId="13">
    <w:nsid w:val="4B705B47"/>
    <w:multiLevelType w:val="singleLevel"/>
    <w:tmpl w:val="11E24C8A"/>
    <w:lvl w:ilvl="0">
      <w:start w:val="1"/>
      <w:numFmt w:val="decimal"/>
      <w:lvlText w:val="%1."/>
      <w:legacy w:legacy="1" w:legacySpace="0" w:legacyIndent="216"/>
      <w:lvlJc w:val="left"/>
      <w:rPr>
        <w:rFonts w:ascii="Times New Roman" w:hAnsi="Times New Roman" w:cs="Times New Roman" w:hint="default"/>
      </w:rPr>
    </w:lvl>
  </w:abstractNum>
  <w:abstractNum w:abstractNumId="14">
    <w:nsid w:val="59097275"/>
    <w:multiLevelType w:val="singleLevel"/>
    <w:tmpl w:val="7BFE2D20"/>
    <w:lvl w:ilvl="0">
      <w:start w:val="7"/>
      <w:numFmt w:val="decimal"/>
      <w:lvlText w:val="%1."/>
      <w:legacy w:legacy="1" w:legacySpace="0" w:legacyIndent="226"/>
      <w:lvlJc w:val="left"/>
      <w:rPr>
        <w:rFonts w:ascii="Times New Roman" w:hAnsi="Times New Roman" w:cs="Times New Roman" w:hint="default"/>
      </w:rPr>
    </w:lvl>
  </w:abstractNum>
  <w:abstractNum w:abstractNumId="15">
    <w:nsid w:val="674E6108"/>
    <w:multiLevelType w:val="singleLevel"/>
    <w:tmpl w:val="0212D67A"/>
    <w:lvl w:ilvl="0">
      <w:start w:val="3"/>
      <w:numFmt w:val="decimal"/>
      <w:lvlText w:val="%1."/>
      <w:legacy w:legacy="1" w:legacySpace="0" w:legacyIndent="226"/>
      <w:lvlJc w:val="left"/>
      <w:rPr>
        <w:rFonts w:ascii="Times New Roman" w:hAnsi="Times New Roman" w:cs="Times New Roman" w:hint="default"/>
      </w:rPr>
    </w:lvl>
  </w:abstractNum>
  <w:abstractNum w:abstractNumId="16">
    <w:nsid w:val="74BF1B88"/>
    <w:multiLevelType w:val="singleLevel"/>
    <w:tmpl w:val="B814711E"/>
    <w:lvl w:ilvl="0">
      <w:start w:val="10"/>
      <w:numFmt w:val="decimal"/>
      <w:lvlText w:val="%1."/>
      <w:legacy w:legacy="1" w:legacySpace="0" w:legacyIndent="268"/>
      <w:lvlJc w:val="left"/>
      <w:rPr>
        <w:rFonts w:ascii="Times New Roman" w:hAnsi="Times New Roman" w:cs="Times New Roman" w:hint="default"/>
      </w:rPr>
    </w:lvl>
  </w:abstractNum>
  <w:abstractNum w:abstractNumId="17">
    <w:nsid w:val="78F50ECD"/>
    <w:multiLevelType w:val="singleLevel"/>
    <w:tmpl w:val="11E24C8A"/>
    <w:lvl w:ilvl="0">
      <w:start w:val="1"/>
      <w:numFmt w:val="decimal"/>
      <w:lvlText w:val="%1."/>
      <w:legacy w:legacy="1" w:legacySpace="0" w:legacyIndent="216"/>
      <w:lvlJc w:val="left"/>
      <w:rPr>
        <w:rFonts w:ascii="Times New Roman" w:hAnsi="Times New Roman" w:cs="Times New Roman" w:hint="default"/>
      </w:rPr>
    </w:lvl>
  </w:abstractNum>
  <w:num w:numId="1">
    <w:abstractNumId w:val="0"/>
  </w:num>
  <w:num w:numId="2">
    <w:abstractNumId w:val="0"/>
  </w:num>
  <w:num w:numId="3">
    <w:abstractNumId w:val="1"/>
    <w:lvlOverride w:ilvl="0">
      <w:lvl w:ilvl="0">
        <w:numFmt w:val="bullet"/>
        <w:lvlText w:val="-"/>
        <w:legacy w:legacy="1" w:legacySpace="0" w:legacyIndent="130"/>
        <w:lvlJc w:val="left"/>
        <w:rPr>
          <w:rFonts w:ascii="Times New Roman" w:hAnsi="Times New Roman" w:cs="Times New Roman" w:hint="default"/>
        </w:rPr>
      </w:lvl>
    </w:lvlOverride>
  </w:num>
  <w:num w:numId="4">
    <w:abstractNumId w:val="15"/>
  </w:num>
  <w:num w:numId="5">
    <w:abstractNumId w:val="13"/>
  </w:num>
  <w:num w:numId="6">
    <w:abstractNumId w:val="14"/>
  </w:num>
  <w:num w:numId="7">
    <w:abstractNumId w:val="11"/>
  </w:num>
  <w:num w:numId="8">
    <w:abstractNumId w:val="17"/>
  </w:num>
  <w:num w:numId="9">
    <w:abstractNumId w:val="9"/>
  </w:num>
  <w:num w:numId="10">
    <w:abstractNumId w:val="3"/>
  </w:num>
  <w:num w:numId="11">
    <w:abstractNumId w:val="1"/>
    <w:lvlOverride w:ilvl="0">
      <w:lvl w:ilvl="0">
        <w:numFmt w:val="bullet"/>
        <w:lvlText w:val="—"/>
        <w:legacy w:legacy="1" w:legacySpace="0" w:legacyIndent="273"/>
        <w:lvlJc w:val="left"/>
        <w:rPr>
          <w:rFonts w:ascii="Times New Roman" w:hAnsi="Times New Roman" w:cs="Times New Roman" w:hint="default"/>
        </w:rPr>
      </w:lvl>
    </w:lvlOverride>
  </w:num>
  <w:num w:numId="12">
    <w:abstractNumId w:val="12"/>
  </w:num>
  <w:num w:numId="13">
    <w:abstractNumId w:val="16"/>
  </w:num>
  <w:num w:numId="14">
    <w:abstractNumId w:val="2"/>
  </w:num>
  <w:num w:numId="15">
    <w:abstractNumId w:val="6"/>
  </w:num>
  <w:num w:numId="16">
    <w:abstractNumId w:val="10"/>
  </w:num>
  <w:num w:numId="17">
    <w:abstractNumId w:val="4"/>
  </w:num>
  <w:num w:numId="18">
    <w:abstractNumId w:val="5"/>
  </w:num>
  <w:num w:numId="19">
    <w:abstractNumId w:val="8"/>
  </w:num>
  <w:num w:numId="20">
    <w:abstractNumId w:val="7"/>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4C54"/>
    <w:rsid w:val="000203BA"/>
    <w:rsid w:val="0015679C"/>
    <w:rsid w:val="00261EC9"/>
    <w:rsid w:val="00314077"/>
    <w:rsid w:val="005C6549"/>
    <w:rsid w:val="007035F6"/>
    <w:rsid w:val="00714C54"/>
    <w:rsid w:val="00847782"/>
    <w:rsid w:val="008646B9"/>
    <w:rsid w:val="00913095"/>
    <w:rsid w:val="009D54A9"/>
    <w:rsid w:val="00A20F4F"/>
    <w:rsid w:val="00A339E7"/>
    <w:rsid w:val="00AA6117"/>
    <w:rsid w:val="00AE1AEE"/>
    <w:rsid w:val="00B361FF"/>
    <w:rsid w:val="00B76585"/>
    <w:rsid w:val="00BD494D"/>
    <w:rsid w:val="00BE729E"/>
    <w:rsid w:val="00CD0C87"/>
    <w:rsid w:val="00D257E3"/>
    <w:rsid w:val="00D757E1"/>
    <w:rsid w:val="00DD1190"/>
    <w:rsid w:val="00DF153A"/>
    <w:rsid w:val="00E37E18"/>
    <w:rsid w:val="00EE5B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85"/>
    <w:pPr>
      <w:widowControl w:val="0"/>
      <w:autoSpaceDE w:val="0"/>
      <w:autoSpaceDN w:val="0"/>
      <w:adjustRightInd w:val="0"/>
    </w:pPr>
    <w:rPr>
      <w:rFonts w:ascii="Arial" w:hAnsi="Arial" w:cs="Arial"/>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rsid w:val="00EE5B91"/>
    <w:pPr>
      <w:numPr>
        <w:numId w:val="20"/>
      </w:numPr>
      <w:tabs>
        <w:tab w:val="num" w:pos="360"/>
      </w:tabs>
      <w:ind w:left="360" w:hanging="3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theme" Target="theme/theme1.xml"/><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pn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pn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pn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png"/><Relationship Id="rId113" Type="http://schemas.openxmlformats.org/officeDocument/2006/relationships/image" Target="media/image109.jpe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png"/><Relationship Id="rId155" Type="http://schemas.openxmlformats.org/officeDocument/2006/relationships/image" Target="media/image15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png"/><Relationship Id="rId129" Type="http://schemas.openxmlformats.org/officeDocument/2006/relationships/image" Target="media/image125.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png"/><Relationship Id="rId140" Type="http://schemas.openxmlformats.org/officeDocument/2006/relationships/image" Target="media/image136.png"/><Relationship Id="rId145" Type="http://schemas.openxmlformats.org/officeDocument/2006/relationships/image" Target="media/image141.jpeg"/><Relationship Id="rId153" Type="http://schemas.openxmlformats.org/officeDocument/2006/relationships/image" Target="media/image14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pn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pn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148" Type="http://schemas.openxmlformats.org/officeDocument/2006/relationships/image" Target="media/image144.png"/><Relationship Id="rId151" Type="http://schemas.openxmlformats.org/officeDocument/2006/relationships/image" Target="media/image147.jpeg"/><Relationship Id="rId156" Type="http://schemas.openxmlformats.org/officeDocument/2006/relationships/image" Target="media/image15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png"/><Relationship Id="rId104" Type="http://schemas.openxmlformats.org/officeDocument/2006/relationships/image" Target="media/image100.jpeg"/><Relationship Id="rId120" Type="http://schemas.openxmlformats.org/officeDocument/2006/relationships/image" Target="media/image116.pn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pn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png"/><Relationship Id="rId142" Type="http://schemas.openxmlformats.org/officeDocument/2006/relationships/image" Target="media/image138.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122</TotalTime>
  <Pages>131</Pages>
  <Words>-32766</Words>
  <Characters>-32766</Characters>
  <Application>Microsoft Office Outlook</Application>
  <DocSecurity>0</DocSecurity>
  <Lines>0</Lines>
  <Paragraphs>0</Paragraphs>
  <ScaleCrop>false</ScaleCrop>
  <Company>BEST_XP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Natasha</cp:lastModifiedBy>
  <cp:revision>9</cp:revision>
  <dcterms:created xsi:type="dcterms:W3CDTF">2009-12-26T14:15:00Z</dcterms:created>
  <dcterms:modified xsi:type="dcterms:W3CDTF">2012-02-05T21:06:00Z</dcterms:modified>
</cp:coreProperties>
</file>