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49" w:rsidRPr="00036162" w:rsidRDefault="00AA3449" w:rsidP="00457993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263FE61" wp14:editId="712283FC">
                <wp:simplePos x="0" y="0"/>
                <wp:positionH relativeFrom="page">
                  <wp:posOffset>755532</wp:posOffset>
                </wp:positionH>
                <wp:positionV relativeFrom="page">
                  <wp:posOffset>321519</wp:posOffset>
                </wp:positionV>
                <wp:extent cx="6588760" cy="10189210"/>
                <wp:effectExtent l="0" t="0" r="2159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Pr="006B079C" w:rsidRDefault="00AA3449" w:rsidP="00AA3449">
                              <w:pPr>
                                <w:pStyle w:val="a3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Pr="006B079C" w:rsidRDefault="00AA3449" w:rsidP="00AA3449">
                              <w:pPr>
                                <w:pStyle w:val="a3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          ПЗ. ДП. 192 -20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9.5pt;margin-top:25.3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" o:allowincell="f">
    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c6sQA&#10;AADbAAAADwAAAGRycy9kb3ducmV2LnhtbESPzWrDMBCE74G8g9hAb4lcF0rsRgl2wdBTSd08wGJt&#10;bRNr5VryT/v0UaGQ4zAz3zCH02I6MdHgWssKHncRCOLK6pZrBZfPYrsH4Tyyxs4yKfghB6fjenXA&#10;VNuZP2gqfS0ChF2KChrv+1RKVzVk0O1sTxy8LzsY9EEOtdQDzgFuOhlH0bM02HJYaLCn14aqazka&#10;BVe/TO9ZXf4WySVPqnOezeN3ptTDZsleQHha/D38337TCuIn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MXOrEAAAA2wAAAA8AAAAAAAAAAAAAAAAAmAIAAGRycy9k&#10;b3ducmV2LnhtbFBLBQYAAAAABAAEAPUAAACJAwAAAAA=&#10;" filled="f" strokeweight="2pt"/>
                <v:line id="Line 4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5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6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<v:line id="Line 7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8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9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    <v:line id="Line 10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      <v:line id="Line 1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line id="Line 1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I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9IIL8AAADbAAAADwAAAAAAAAAAAAAAAACh&#10;AgAAZHJzL2Rvd25yZXYueG1sUEsFBgAAAAAEAAQA+QAAAI0DAAAAAA==&#10;" strokeweight="2pt"/>
                <v:line id="Line 13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<v:rect id="Rectangle 14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8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0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<v:textbox inset="1pt,1pt,1pt,1pt">
                    <w:txbxContent>
                      <w:p w:rsidR="00AA3449" w:rsidRPr="006B079C" w:rsidRDefault="00AA3449" w:rsidP="00AA3449">
                        <w:pPr>
                          <w:pStyle w:val="a3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21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<v:textbox inset="1pt,1pt,1pt,1pt">
                    <w:txbxContent>
                      <w:p w:rsidR="00AA3449" w:rsidRPr="006B079C" w:rsidRDefault="00AA3449" w:rsidP="00AA3449">
                        <w:pPr>
                          <w:pStyle w:val="a3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ПЗ. ДП. 192 -20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>1  ВИШУКУВАННЯ ТА ПРО</w:t>
      </w:r>
      <w:r w:rsidR="00536DF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>КТУВАННЯ ДІЛЯНКИ ЗАЛІЗНИЦІ</w:t>
      </w:r>
    </w:p>
    <w:p w:rsidR="00AA3449" w:rsidRPr="00036162" w:rsidRDefault="00AA3449" w:rsidP="00AA344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3449" w:rsidRPr="0070594F" w:rsidRDefault="00AA3449" w:rsidP="00AA3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94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0594F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району </w:t>
      </w:r>
      <w:proofErr w:type="spellStart"/>
      <w:r w:rsidRPr="0070594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36DF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0594F"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</w:p>
    <w:p w:rsidR="00AA3449" w:rsidRPr="0070594F" w:rsidRDefault="00AA3449" w:rsidP="00AA3449">
      <w:pPr>
        <w:ind w:firstLine="709"/>
        <w:rPr>
          <w:lang w:val="uk-UA"/>
        </w:rPr>
      </w:pPr>
    </w:p>
    <w:p w:rsidR="00AA3449" w:rsidRPr="00AA3449" w:rsidRDefault="00AA3449" w:rsidP="00AA34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4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Положення, клімат, </w:t>
      </w:r>
      <w:proofErr w:type="spellStart"/>
      <w:r w:rsidRPr="00AA34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грунти</w:t>
      </w:r>
      <w:proofErr w:type="spellEnd"/>
      <w:r w:rsidRPr="00AA344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промисловість, наявні транспортні шляхи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AA34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(об’єм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AA34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,5 </w:t>
      </w:r>
      <w:proofErr w:type="spellStart"/>
      <w:r w:rsidRPr="00AA3449">
        <w:rPr>
          <w:rFonts w:ascii="Times New Roman" w:hAnsi="Times New Roman" w:cs="Times New Roman"/>
          <w:i/>
          <w:sz w:val="28"/>
          <w:szCs w:val="28"/>
          <w:lang w:val="uk-UA"/>
        </w:rPr>
        <w:t>арк</w:t>
      </w:r>
      <w:proofErr w:type="spellEnd"/>
      <w:r w:rsidRPr="00AA3449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AA3449" w:rsidRPr="00AA3449" w:rsidRDefault="00AA3449" w:rsidP="00AA3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3449" w:rsidRPr="0070594F" w:rsidRDefault="00AA3449" w:rsidP="00AA3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94F">
        <w:rPr>
          <w:rFonts w:ascii="Times New Roman" w:hAnsi="Times New Roman" w:cs="Times New Roman"/>
          <w:sz w:val="28"/>
          <w:szCs w:val="28"/>
          <w:lang w:val="uk-UA"/>
        </w:rPr>
        <w:t xml:space="preserve">  1.2. Мета </w:t>
      </w:r>
      <w:proofErr w:type="spellStart"/>
      <w:r w:rsidRPr="0070594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36DF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0594F"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</w:p>
    <w:p w:rsidR="00AA3449" w:rsidRPr="0070594F" w:rsidRDefault="00AA3449" w:rsidP="00AA3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449" w:rsidRDefault="00AA3449" w:rsidP="00536D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Вказати мету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36DF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залізничної лінії, значення майбутньої залізниці для регіону </w:t>
      </w:r>
      <w:r w:rsidRPr="00AA34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(об’єм 0,5 </w:t>
      </w:r>
      <w:proofErr w:type="spellStart"/>
      <w:r w:rsidRPr="00AA3449">
        <w:rPr>
          <w:rFonts w:ascii="Times New Roman" w:hAnsi="Times New Roman" w:cs="Times New Roman"/>
          <w:i/>
          <w:sz w:val="28"/>
          <w:szCs w:val="28"/>
          <w:lang w:val="uk-UA"/>
        </w:rPr>
        <w:t>арк</w:t>
      </w:r>
      <w:proofErr w:type="spellEnd"/>
      <w:r w:rsidRPr="00AA3449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</w:p>
    <w:p w:rsidR="00AA3449" w:rsidRDefault="00AA3449" w:rsidP="00536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449" w:rsidRPr="00036162" w:rsidRDefault="00AA3449" w:rsidP="00536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>1.3. Основні прийняті норми проектування</w:t>
      </w:r>
    </w:p>
    <w:p w:rsidR="00AA3449" w:rsidRPr="00036162" w:rsidRDefault="00AA3449" w:rsidP="00536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449" w:rsidRPr="00036162" w:rsidRDefault="00AA3449" w:rsidP="00536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Починаючи виконання проекту, необхідно детально ознайомитись зі змістом відповідних норм і технічних умов </w:t>
      </w:r>
      <w:proofErr w:type="spellStart"/>
      <w:r w:rsidRPr="0003616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залізничної лінії.</w:t>
      </w:r>
    </w:p>
    <w:p w:rsidR="00AA3449" w:rsidRPr="00036162" w:rsidRDefault="00AA3449" w:rsidP="00536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>На основі вихідних даних, відповідно з ДБН  В. 2.3-19-2018 встановлюємо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дорого та норми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14A3">
        <w:rPr>
          <w:rFonts w:ascii="Times New Roman" w:hAnsi="Times New Roman" w:cs="Times New Roman"/>
          <w:sz w:val="28"/>
          <w:szCs w:val="28"/>
        </w:rPr>
        <w:t xml:space="preserve"> 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Норми </w:t>
      </w:r>
      <w:proofErr w:type="spellStart"/>
      <w:r w:rsidRPr="0003616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прийняті для складання </w:t>
      </w:r>
      <w:proofErr w:type="spellStart"/>
      <w:r w:rsidRPr="0003616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приведені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таблиці, табл. 1.1</w:t>
      </w:r>
    </w:p>
    <w:p w:rsidR="00AA3449" w:rsidRPr="00036162" w:rsidRDefault="00AA3449" w:rsidP="00AA3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449" w:rsidRPr="00036162" w:rsidRDefault="00AA3449" w:rsidP="00AA34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Таблиця 1.1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Основні норми </w:t>
      </w:r>
      <w:proofErr w:type="spellStart"/>
      <w:r w:rsidRPr="0003616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271E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>ктування</w:t>
      </w:r>
      <w:proofErr w:type="spellEnd"/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7355"/>
        <w:gridCol w:w="1292"/>
        <w:gridCol w:w="1276"/>
      </w:tblGrid>
      <w:tr w:rsidR="00AA3449" w:rsidRPr="00036162" w:rsidTr="00AA3449">
        <w:trPr>
          <w:trHeight w:val="77"/>
          <w:tblHeader/>
        </w:trPr>
        <w:tc>
          <w:tcPr>
            <w:tcW w:w="7355" w:type="dxa"/>
            <w:vMerge w:val="restart"/>
            <w:vAlign w:val="center"/>
          </w:tcPr>
          <w:p w:rsidR="00AA3449" w:rsidRPr="00036162" w:rsidRDefault="00AA3449" w:rsidP="004373A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568" w:type="dxa"/>
            <w:gridSpan w:val="2"/>
            <w:vAlign w:val="center"/>
          </w:tcPr>
          <w:p w:rsidR="00AA3449" w:rsidRPr="00036162" w:rsidRDefault="00AA3449" w:rsidP="004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AA3449" w:rsidRPr="00036162" w:rsidTr="00AA3449">
        <w:trPr>
          <w:trHeight w:val="77"/>
          <w:tblHeader/>
        </w:trPr>
        <w:tc>
          <w:tcPr>
            <w:tcW w:w="7355" w:type="dxa"/>
            <w:vMerge/>
            <w:vAlign w:val="center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vAlign w:val="center"/>
          </w:tcPr>
          <w:p w:rsidR="00AA3449" w:rsidRPr="00036162" w:rsidRDefault="00AA3449" w:rsidP="004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AA3449" w:rsidRPr="00036162" w:rsidRDefault="00AA3449" w:rsidP="004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A3449" w:rsidRPr="00036162" w:rsidTr="004373AF">
        <w:tc>
          <w:tcPr>
            <w:tcW w:w="7355" w:type="dxa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Категорія залізниці</w:t>
            </w:r>
          </w:p>
        </w:tc>
        <w:tc>
          <w:tcPr>
            <w:tcW w:w="1292" w:type="dxa"/>
            <w:vAlign w:val="center"/>
          </w:tcPr>
          <w:p w:rsidR="00AA3449" w:rsidRPr="00D314A3" w:rsidRDefault="00AA3449" w:rsidP="004373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3449" w:rsidRPr="00D314A3" w:rsidRDefault="00AA3449" w:rsidP="004373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449" w:rsidRPr="00036162" w:rsidTr="004373AF">
        <w:tc>
          <w:tcPr>
            <w:tcW w:w="7355" w:type="dxa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Керівний ухил</w:t>
            </w:r>
          </w:p>
        </w:tc>
        <w:tc>
          <w:tcPr>
            <w:tcW w:w="1292" w:type="dxa"/>
            <w:vAlign w:val="center"/>
          </w:tcPr>
          <w:p w:rsidR="00AA3449" w:rsidRPr="00D314A3" w:rsidRDefault="00AA3449" w:rsidP="004373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3449" w:rsidRPr="00F761D7" w:rsidRDefault="00AA3449" w:rsidP="004373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3449" w:rsidRPr="00036162" w:rsidTr="004373AF">
        <w:tc>
          <w:tcPr>
            <w:tcW w:w="7355" w:type="dxa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Корисна довжина приймально-відправних колій, м</w:t>
            </w:r>
          </w:p>
        </w:tc>
        <w:tc>
          <w:tcPr>
            <w:tcW w:w="1292" w:type="dxa"/>
            <w:vAlign w:val="center"/>
          </w:tcPr>
          <w:p w:rsidR="00AA3449" w:rsidRPr="00036162" w:rsidRDefault="00AA3449" w:rsidP="004373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AA3449" w:rsidRPr="00036162" w:rsidRDefault="00AA3449" w:rsidP="004373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A3449" w:rsidRDefault="00AA3449">
      <w:pPr>
        <w:rPr>
          <w:lang w:val="uk-UA"/>
        </w:rPr>
      </w:pPr>
    </w:p>
    <w:p w:rsidR="00AA3449" w:rsidRDefault="00AA34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3449" w:rsidRDefault="00286BA8" w:rsidP="00AA3449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25B4379C" wp14:editId="0DC62A20">
                <wp:simplePos x="0" y="0"/>
                <wp:positionH relativeFrom="page">
                  <wp:posOffset>739775</wp:posOffset>
                </wp:positionH>
                <wp:positionV relativeFrom="page">
                  <wp:posOffset>248920</wp:posOffset>
                </wp:positionV>
                <wp:extent cx="6588760" cy="10189210"/>
                <wp:effectExtent l="0" t="0" r="21590" b="21590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Default="00AA3449" w:rsidP="00AA34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Pr="006B079C" w:rsidRDefault="00AA3449" w:rsidP="00AA3449">
                              <w:pPr>
                                <w:pStyle w:val="a3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3449" w:rsidRPr="006B079C" w:rsidRDefault="00AA3449" w:rsidP="00AA3449">
                              <w:pPr>
                                <w:pStyle w:val="a3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          ПЗ. ДП. 192 -20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046" style="position:absolute;left:0;text-align:left;margin-left:58.25pt;margin-top:19.6pt;width:518.8pt;height:802.3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" o:allowincell="f">
                <v:rect id="Rectangle 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AscQA&#10;AADbAAAADwAAAGRycy9kb3ducmV2LnhtbESPwWrDMBBE74X+g9hCbo2cHELjWjZOIdBTaN18wCJt&#10;bWNr5ViK7eTrq0Khx2Fm3jBZsdheTDT61rGCzToBQaydablWcP46Pr+A8AHZYO+YFNzIQ5E/PmSY&#10;GjfzJ01VqEWEsE9RQRPCkErpdUMW/doNxNH7dqPFEOVYSzPiHOG2l9sk2UmLLceFBgd6a0h31dUq&#10;6MIyncq6uh/358NefxzK+XoplVo9LeUriEBL+A//td+Ngt0W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QLHEAAAA2wAAAA8AAAAAAAAAAAAAAAAAmAIAAGRycy9k&#10;b3ducmV2LnhtbFBLBQYAAAAABAAEAPUAAACJAwAAAAA=&#10;" filled="f" strokeweight="2pt"/>
                <v:line id="Line 4" o:spid="_x0000_s104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DCp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DCpr8AAADbAAAADwAAAAAAAAAAAAAAAACh&#10;AgAAZHJzL2Rvd25yZXYueG1sUEsFBgAAAAAEAAQA+QAAAI0DAAAAAA==&#10;" strokeweight="2pt"/>
                <v:line id="Line 5" o:spid="_x0000_s104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a0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p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la0r8AAADbAAAADwAAAAAAAAAAAAAAAACh&#10;AgAAZHJzL2Rvd25yZXYueG1sUEsFBgAAAAAEAAQA+QAAAI0DAAAAAA==&#10;" strokeweight="2pt"/>
                <v:line id="Line 6" o:spid="_x0000_s105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/S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X/Sb8AAADbAAAADwAAAAAAAAAAAAAAAACh&#10;AgAAZHJzL2Rvd25yZXYueG1sUEsFBgAAAAAEAAQA+QAAAI0DAAAAAA==&#10;" strokeweight="2pt"/>
                <v:line id="Line 7" o:spid="_x0000_s105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hPr8AAADbAAAADwAAAGRycy9kb3ducmV2LnhtbESPwQrCMBBE74L/EFbwpqmCRapRRKh4&#10;E6sXb2uztsVmU5qo9e+NIHgcZuYNs1x3phZPal1lWcFkHIEgzq2uuFBwPqWjOQjnkTXWlknBmxys&#10;V/3eEhNtX3ykZ+YLESDsElRQet8kUrq8JINubBvi4N1sa9AH2RZSt/gKcFPLaRTF0mDFYaHEhrYl&#10;5ffsYRTcL+dZ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dhPr8AAADbAAAADwAAAAAAAAAAAAAAAACh&#10;AgAAZHJzL2Rvd25yZXYueG1sUEsFBgAAAAAEAAQA+QAAAI0DAAAAAA==&#10;" strokeweight="2pt"/>
                <v:line id="Line 8" o:spid="_x0000_s105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Ep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hvEpb8AAADbAAAADwAAAAAAAAAAAAAAAACh&#10;AgAAZHJzL2Rvd25yZXYueG1sUEsFBgAAAAAEAAQA+QAAAI0DAAAAAA==&#10;" strokeweight="2pt"/>
                <v:line id="Line 9" o:spid="_x0000_s105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RQ1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4RQ17wAAADbAAAADwAAAAAAAAAAAAAAAAChAgAA&#10;ZHJzL2Rvd25yZXYueG1sUEsFBgAAAAAEAAQA+QAAAIoDAAAAAA==&#10;" strokeweight="2pt"/>
                <v:line id="Line 10" o:spid="_x0000_s105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j1T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q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Mj1TL8AAADbAAAADwAAAAAAAAAAAAAAAACh&#10;AgAAZHJzL2Rvd25yZXYueG1sUEsFBgAAAAAEAAQA+QAAAI0DAAAAAA==&#10;" strokeweight="2pt"/>
                <v:line id="Line 1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  <v:line id="Line 1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  <v:line id="Line 13" o:spid="_x0000_s105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      <v:rect id="Rectangle 14" o:spid="_x0000_s105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lw8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h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kZcPBAAAA2wAAAA8AAAAAAAAAAAAAAAAAmAIAAGRycy9kb3du&#10;cmV2LnhtbFBLBQYAAAAABAAEAPUAAACGAwAAAAA=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5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9t8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sU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f23wgAAANsAAAAPAAAAAAAAAAAAAAAAAJgCAABkcnMvZG93&#10;bnJldi54bWxQSwUGAAAAAAQABAD1AAAAhwMAAAAA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6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YL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cy+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BWCzBAAAA2wAAAA8AAAAAAAAAAAAAAAAAmAIAAGRycy9kb3du&#10;cmV2LnhtbFBLBQYAAAAABAAEAPUAAACGAwAAAAA=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6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GW8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YJHC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PGW8AAAADbAAAADwAAAAAAAAAAAAAAAACYAgAAZHJzL2Rvd25y&#10;ZXYueG1sUEsFBgAAAAAEAAQA9QAAAIUDAAAAAA==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8" o:spid="_x0000_s106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jwMIA&#10;AADbAAAADwAAAGRycy9kb3ducmV2LnhtbESPQWvCQBSE74L/YXmF3nTTUqKNrhIKgV5NFXp8ZJ9J&#10;NPs27m6T+O+7hYLHYWa+Ybb7yXRiIOdbywpelgkI4srqlmsFx69isQbhA7LGzjIpuJOH/W4+22Km&#10;7cgHGspQiwhhn6GCJoQ+k9JXDRn0S9sTR+9sncEQpauldjhGuOnka5Kk0mDLcaHBnj4aqq7lj1GQ&#10;55fpdCvfsfBynbhUv+k6/1bq+WnKNyACTeER/m9/agWrF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2PAwgAAANsAAAAPAAAAAAAAAAAAAAAAAJgCAABkcnMvZG93&#10;bnJldi54bWxQSwUGAAAAAAQABAD1AAAAhwMAAAAA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6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3sr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s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MD3sr0AAADbAAAADwAAAAAAAAAAAAAAAACYAgAAZHJzL2Rvd25yZXYu&#10;eG1sUEsFBgAAAAAEAAQA9QAAAIIDAAAAAA==&#10;" filled="f" stroked="f" strokeweight=".25pt">
                  <v:textbox inset="1pt,1pt,1pt,1pt">
                    <w:txbxContent>
                      <w:p w:rsidR="00AA3449" w:rsidRDefault="00AA3449" w:rsidP="00AA34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0" o:spid="_x0000_s106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xSKcAA&#10;AADbAAAADwAAAGRycy9kb3ducmV2LnhtbESPT4vCMBTE74LfITxhb5quiH+6RimC4NWq4PHRPNvu&#10;Ni81idr99kYQPA4z8xtmue5MI+7kfG1ZwfcoAUFcWF1zqeB42A7nIHxA1thYJgX/5GG96veWmGr7&#10;4D3d81CKCGGfooIqhDaV0hcVGfQj2xJH72KdwRClK6V2+Ihw08hxkkylwZrjQoUtbSoq/vKbUZBl&#10;v93pmi9w6+U8cVM90WV2Vupr0GU/IAJ14RN+t3dawWwBry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xSKcAAAADbAAAADwAAAAAAAAAAAAAAAACYAgAAZHJzL2Rvd25y&#10;ZXYueG1sUEsFBgAAAAAEAAQA9QAAAIUDAAAAAA==&#10;" filled="f" stroked="f" strokeweight=".25pt">
                  <v:textbox inset="1pt,1pt,1pt,1pt">
                    <w:txbxContent>
                      <w:p w:rsidR="00AA3449" w:rsidRPr="006B079C" w:rsidRDefault="00AA3449" w:rsidP="00AA3449">
                        <w:pPr>
                          <w:pStyle w:val="a3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21" o:spid="_x0000_s106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Lk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18c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Y4uTvwAAANsAAAAPAAAAAAAAAAAAAAAAAJgCAABkcnMvZG93bnJl&#10;di54bWxQSwUGAAAAAAQABAD1AAAAhAMAAAAA&#10;" filled="f" stroked="f" strokeweight=".25pt">
                  <v:textbox inset="1pt,1pt,1pt,1pt">
                    <w:txbxContent>
                      <w:p w:rsidR="00AA3449" w:rsidRPr="006B079C" w:rsidRDefault="00AA3449" w:rsidP="00AA3449">
                        <w:pPr>
                          <w:pStyle w:val="a3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ПЗ. ДП. 192 -20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A3449" w:rsidRPr="00AA3449">
        <w:rPr>
          <w:rFonts w:ascii="Times New Roman" w:hAnsi="Times New Roman" w:cs="Times New Roman"/>
          <w:sz w:val="28"/>
          <w:szCs w:val="28"/>
          <w:lang w:val="uk-UA"/>
        </w:rPr>
        <w:t>Продовження табл.1.1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7355"/>
        <w:gridCol w:w="1292"/>
        <w:gridCol w:w="1276"/>
      </w:tblGrid>
      <w:tr w:rsidR="00AA3449" w:rsidRPr="00036162" w:rsidTr="004373AF">
        <w:trPr>
          <w:trHeight w:val="77"/>
          <w:tblHeader/>
        </w:trPr>
        <w:tc>
          <w:tcPr>
            <w:tcW w:w="7355" w:type="dxa"/>
            <w:vMerge w:val="restart"/>
            <w:vAlign w:val="center"/>
          </w:tcPr>
          <w:p w:rsidR="00AA3449" w:rsidRPr="00036162" w:rsidRDefault="00AA3449" w:rsidP="004373A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568" w:type="dxa"/>
            <w:gridSpan w:val="2"/>
            <w:vAlign w:val="center"/>
          </w:tcPr>
          <w:p w:rsidR="00AA3449" w:rsidRPr="00036162" w:rsidRDefault="00AA3449" w:rsidP="004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AA3449" w:rsidRPr="00036162" w:rsidTr="004373AF">
        <w:trPr>
          <w:trHeight w:val="77"/>
          <w:tblHeader/>
        </w:trPr>
        <w:tc>
          <w:tcPr>
            <w:tcW w:w="7355" w:type="dxa"/>
            <w:vMerge/>
            <w:vAlign w:val="center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vAlign w:val="center"/>
          </w:tcPr>
          <w:p w:rsidR="00AA3449" w:rsidRPr="00036162" w:rsidRDefault="00AA3449" w:rsidP="004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AA3449" w:rsidRPr="00036162" w:rsidRDefault="00AA3449" w:rsidP="004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A3449" w:rsidRPr="00036162" w:rsidTr="004373AF">
        <w:trPr>
          <w:trHeight w:val="1521"/>
        </w:trPr>
        <w:tc>
          <w:tcPr>
            <w:tcW w:w="7355" w:type="dxa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Найбільша алгебраїчна різниця ухилів суміжних елементів профілю:</w:t>
            </w:r>
          </w:p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рекомендована;</w:t>
            </w:r>
          </w:p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мінімальна допустима</w:t>
            </w:r>
          </w:p>
        </w:tc>
        <w:tc>
          <w:tcPr>
            <w:tcW w:w="129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AA3449" w:rsidRPr="00036162" w:rsidTr="004373AF">
        <w:trPr>
          <w:trHeight w:val="1385"/>
        </w:trPr>
        <w:tc>
          <w:tcPr>
            <w:tcW w:w="7355" w:type="dxa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Довжина елементів перехідної крутизни і роздільних ділянок, м:</w:t>
            </w:r>
          </w:p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рекомендована;</w:t>
            </w:r>
          </w:p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мінімальна допустима.</w:t>
            </w:r>
          </w:p>
        </w:tc>
        <w:tc>
          <w:tcPr>
            <w:tcW w:w="129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AA3449" w:rsidRPr="00036162" w:rsidTr="004373AF">
        <w:trPr>
          <w:trHeight w:val="416"/>
        </w:trPr>
        <w:tc>
          <w:tcPr>
            <w:tcW w:w="7355" w:type="dxa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Мінімальна висота насипу в хуртовинних районах, м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AA3449" w:rsidRPr="00D314A3" w:rsidRDefault="00AA3449" w:rsidP="004373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A3449" w:rsidRPr="00D314A3" w:rsidRDefault="00AA3449" w:rsidP="004373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A3449" w:rsidRPr="00D314A3" w:rsidTr="004373AF">
        <w:trPr>
          <w:trHeight w:val="784"/>
        </w:trPr>
        <w:tc>
          <w:tcPr>
            <w:tcW w:w="7355" w:type="dxa"/>
          </w:tcPr>
          <w:p w:rsidR="00AA3449" w:rsidRPr="00D314A3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Мінімальний радіус кривих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потребу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техніко-економічних обґрунтувань, м </w:t>
            </w:r>
          </w:p>
          <w:p w:rsidR="00AA3449" w:rsidRPr="00D314A3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Допустимий, м</w:t>
            </w:r>
          </w:p>
        </w:tc>
        <w:tc>
          <w:tcPr>
            <w:tcW w:w="1292" w:type="dxa"/>
            <w:vAlign w:val="center"/>
          </w:tcPr>
          <w:p w:rsidR="00AA3449" w:rsidRPr="00D314A3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A3449" w:rsidRPr="00D314A3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AA3449" w:rsidRPr="00036162" w:rsidTr="004373AF">
        <w:tc>
          <w:tcPr>
            <w:tcW w:w="7355" w:type="dxa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Мінімальна висота між суміжними кривими спрямовані:</w:t>
            </w:r>
          </w:p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 одну сторону, м;</w:t>
            </w:r>
          </w:p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 різні сторони, м.</w:t>
            </w:r>
          </w:p>
        </w:tc>
        <w:tc>
          <w:tcPr>
            <w:tcW w:w="129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AA3449" w:rsidRPr="00036162" w:rsidTr="004373AF">
        <w:trPr>
          <w:trHeight w:val="213"/>
        </w:trPr>
        <w:tc>
          <w:tcPr>
            <w:tcW w:w="7355" w:type="dxa"/>
          </w:tcPr>
          <w:p w:rsidR="00AA3449" w:rsidRPr="00036162" w:rsidRDefault="00AA3449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page"/>
              <w:t>9. Мінімальна відстань від перелому профілю</w:t>
            </w:r>
          </w:p>
        </w:tc>
        <w:tc>
          <w:tcPr>
            <w:tcW w:w="129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AA3449" w:rsidRPr="00036162" w:rsidTr="004373AF">
        <w:tc>
          <w:tcPr>
            <w:tcW w:w="7355" w:type="dxa"/>
          </w:tcPr>
          <w:p w:rsidR="00AA3449" w:rsidRPr="00036162" w:rsidRDefault="00AA3449" w:rsidP="004373A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Ширина основної площадки земляного полотна, м</w:t>
            </w:r>
          </w:p>
        </w:tc>
        <w:tc>
          <w:tcPr>
            <w:tcW w:w="1292" w:type="dxa"/>
            <w:vAlign w:val="center"/>
          </w:tcPr>
          <w:p w:rsidR="00AA3449" w:rsidRPr="00036162" w:rsidRDefault="00AA3449" w:rsidP="004373A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AA3449" w:rsidRPr="00036162" w:rsidRDefault="00AA3449" w:rsidP="004373A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3449" w:rsidRPr="00036162" w:rsidTr="004373AF">
        <w:tc>
          <w:tcPr>
            <w:tcW w:w="7355" w:type="dxa"/>
          </w:tcPr>
          <w:p w:rsidR="00AA3449" w:rsidRPr="00036162" w:rsidRDefault="00AA3449" w:rsidP="004373A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 Довжина станційних площадок в залежності від схеми розташування приймально-відправних колій, м:</w:t>
            </w:r>
          </w:p>
          <w:p w:rsidR="00AA3449" w:rsidRPr="00036162" w:rsidRDefault="00AA3449" w:rsidP="004373A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 Проміжні станції:</w:t>
            </w:r>
          </w:p>
          <w:p w:rsidR="00AA3449" w:rsidRPr="00036162" w:rsidRDefault="00AA3449" w:rsidP="004373A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повздовжня;</w:t>
            </w:r>
          </w:p>
          <w:p w:rsidR="00AA3449" w:rsidRPr="00036162" w:rsidRDefault="00AA3449" w:rsidP="004373A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напівповздовжня</w:t>
            </w:r>
            <w:proofErr w:type="spellEnd"/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A3449" w:rsidRPr="00036162" w:rsidRDefault="00AA3449" w:rsidP="004373A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поперечна.</w:t>
            </w:r>
          </w:p>
        </w:tc>
        <w:tc>
          <w:tcPr>
            <w:tcW w:w="129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</w:p>
        </w:tc>
      </w:tr>
    </w:tbl>
    <w:p w:rsidR="00536DFD" w:rsidRDefault="00536DFD" w:rsidP="00536DF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2BE9F428" wp14:editId="49487F98">
                <wp:simplePos x="0" y="0"/>
                <wp:positionH relativeFrom="page">
                  <wp:posOffset>739775</wp:posOffset>
                </wp:positionH>
                <wp:positionV relativeFrom="page">
                  <wp:posOffset>248920</wp:posOffset>
                </wp:positionV>
                <wp:extent cx="6588760" cy="10189210"/>
                <wp:effectExtent l="0" t="0" r="21590" b="21590"/>
                <wp:wrapNone/>
                <wp:docPr id="101" name="Групп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0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1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1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6DFD" w:rsidRDefault="00536DFD" w:rsidP="00536DF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6DFD" w:rsidRDefault="00536DFD" w:rsidP="00536DF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6DFD" w:rsidRDefault="00536DFD" w:rsidP="00536DF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6DFD" w:rsidRDefault="00536DFD" w:rsidP="00536DF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6DFD" w:rsidRDefault="00536DFD" w:rsidP="00536DF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6DFD" w:rsidRDefault="00536DFD" w:rsidP="00536DFD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6DFD" w:rsidRPr="006B079C" w:rsidRDefault="00536DFD" w:rsidP="00536DFD">
                              <w:pPr>
                                <w:pStyle w:val="a3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6DFD" w:rsidRPr="006B079C" w:rsidRDefault="00536DFD" w:rsidP="00536DFD">
                              <w:pPr>
                                <w:pStyle w:val="a3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 xml:space="preserve">            ПЗ. ДП. 192 -20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1" o:spid="_x0000_s1066" style="position:absolute;left:0;text-align:left;margin-left:58.25pt;margin-top:19.6pt;width:518.8pt;height:802.3pt;z-index:2516695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" o:allowincell="f">
                <v:rect id="Rectangle 3" o:spid="_x0000_s106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y+cIA&#10;AADcAAAADwAAAGRycy9kb3ducmV2LnhtbERPzWqDQBC+B/oOywR6i2tyKI3JKqYg5FRa6wMM7lQl&#10;7qx115/06buFQm/z8f3OOVtNL2YaXWdZwT6KQRDXVnfcKKg+it0zCOeRNfaWScGdHGTpw+aMibYL&#10;v9Nc+kaEEHYJKmi9HxIpXd2SQRfZgThwn3Y06AMcG6lHXEK46eUhjp+kwY5DQ4sDvbRU38rJKLj5&#10;dX7Nm/K7OFaXY/12yZfpK1fqcbvmJxCeVv8v/nNfdZgfH+D3mXCB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/L5wgAAANwAAAAPAAAAAAAAAAAAAAAAAJgCAABkcnMvZG93&#10;bnJldi54bWxQSwUGAAAAAAQABAD1AAAAhwMAAAAA&#10;" filled="f" strokeweight="2pt"/>
                <v:line id="Line 4" o:spid="_x0000_s106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6o70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ShuqO9AAAA3AAAAA8AAAAAAAAAAAAAAAAAoQIA&#10;AGRycy9kb3ducmV2LnhtbFBLBQYAAAAABAAEAPkAAACLAwAAAAA=&#10;" strokeweight="2pt"/>
                <v:line id="Line 5" o:spid="_x0000_s106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gi170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IIte9AAAA3AAAAA8AAAAAAAAAAAAAAAAAoQIA&#10;AGRycy9kb3ducmV2LnhtbFBLBQYAAAAABAAEAPkAAACLAwAAAAA=&#10;" strokeweight="2pt"/>
                <v:line id="Line 6" o:spid="_x0000_s107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HT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M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Eh0y9AAAA3AAAAA8AAAAAAAAAAAAAAAAAoQIA&#10;AGRycy9kb3ducmV2LnhtbFBLBQYAAAAABAAEAPkAAACLAwAAAAA=&#10;" strokeweight="2pt"/>
                <v:line id="Line 7" o:spid="_x0000_s107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ZO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c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TWGTu9AAAA3AAAAA8AAAAAAAAAAAAAAAAAoQIA&#10;AGRycy9kb3ducmV2LnhtbFBLBQYAAAAABAAEAPkAAACLAwAAAAA=&#10;" strokeweight="2pt"/>
                <v:line id="Line 8" o:spid="_x0000_s107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q8o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I9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mrygvgAAANwAAAAPAAAAAAAAAAAAAAAAAKEC&#10;AABkcnMvZG93bnJldi54bWxQSwUGAAAAAAQABAD5AAAAjAMAAAAA&#10;" strokeweight="2pt"/>
                <v:line id="Line 9" o:spid="_x0000_s107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o0s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OhlW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KNLDAAAA3AAAAA8AAAAAAAAAAAAA&#10;AAAAoQIAAGRycy9kb3ducmV2LnhtbFBLBQYAAAAABAAEAPkAAACRAwAAAAA=&#10;" strokeweight="2pt"/>
                <v:line id="Line 10" o:spid="_x0000_s107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mNSb0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M5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JjUm9AAAA3AAAAA8AAAAAAAAAAAAAAAAAoQIA&#10;AGRycy9kb3ducmV2LnhtbFBLBQYAAAAABAAEAPkAAACLAwAAAAA=&#10;" strokeweight="2pt"/>
                <v:line id="Line 11" o:spid="_x0000_s107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<v:line id="Line 12" o:spid="_x0000_s107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Xkr0AAADcAAAADwAAAGRycy9kb3ducmV2LnhtbERPvQrCMBDeBd8hnOCmaQVFqlFEqLiJ&#10;1cXtbM622FxKE7W+vREEt/v4fm+57kwtntS6yrKCeByBIM6trrhQcD6lozkI55E11pZJwZscrFf9&#10;3hITbV98pGfmCxFC2CWooPS+SaR0eUkG3dg2xIG72dagD7AtpG7xFcJNLSd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7mF5K9AAAA3AAAAA8AAAAAAAAAAAAAAAAAoQIA&#10;AGRycy9kb3ducmV2LnhtbFBLBQYAAAAABAAEAPkAAACLAwAAAAA=&#10;" strokeweight="2pt"/>
                <v:line id="Line 13" o:spid="_x0000_s107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<v:rect id="Rectangle 14" o:spid="_x0000_s107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hQ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ekr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PIUHBAAAA3AAAAA8AAAAAAAAAAAAAAAAAmAIAAGRycy9kb3du&#10;cmV2LnhtbFBLBQYAAAAABAAEAPUAAACGAwAAAAA=&#10;" filled="f" stroked="f" strokeweight=".25pt">
                  <v:textbox inset="1pt,1pt,1pt,1pt">
                    <w:txbxContent>
                      <w:p w:rsidR="00536DFD" w:rsidRDefault="00536DFD" w:rsidP="00536DF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7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5Nb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F+Oof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prk1vwAAANwAAAAPAAAAAAAAAAAAAAAAAJgCAABkcnMvZG93bnJl&#10;di54bWxQSwUGAAAAAAQABAD1AAAAhAMAAAAA&#10;" filled="f" stroked="f" strokeweight=".25pt">
                  <v:textbox inset="1pt,1pt,1pt,1pt">
                    <w:txbxContent>
                      <w:p w:rsidR="00536DFD" w:rsidRDefault="00536DFD" w:rsidP="00536DF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8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crs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ekb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HK7BAAAA3AAAAA8AAAAAAAAAAAAAAAAAmAIAAGRycy9kb3du&#10;cmV2LnhtbFBLBQYAAAAABAAEAPUAAACGAwAAAAA=&#10;" filled="f" stroked="f" strokeweight=".25pt">
                  <v:textbox inset="1pt,1pt,1pt,1pt">
                    <w:txbxContent>
                      <w:p w:rsidR="00536DFD" w:rsidRDefault="00536DFD" w:rsidP="00536DF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8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C2b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h/m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ILZvwAAANwAAAAPAAAAAAAAAAAAAAAAAJgCAABkcnMvZG93bnJl&#10;di54bWxQSwUGAAAAAAQABAD1AAAAhAMAAAAA&#10;" filled="f" stroked="f" strokeweight=".25pt">
                  <v:textbox inset="1pt,1pt,1pt,1pt">
                    <w:txbxContent>
                      <w:p w:rsidR="00536DFD" w:rsidRDefault="00536DFD" w:rsidP="00536DF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8" o:spid="_x0000_s108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nQs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k/X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0J0LBAAAA3AAAAA8AAAAAAAAAAAAAAAAAmAIAAGRycy9kb3du&#10;cmV2LnhtbFBLBQYAAAAABAAEAPUAAACGAwAAAAA=&#10;" filled="f" stroked="f" strokeweight=".25pt">
                  <v:textbox inset="1pt,1pt,1pt,1pt">
                    <w:txbxContent>
                      <w:p w:rsidR="00536DFD" w:rsidRDefault="00536DFD" w:rsidP="00536DF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8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zMM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dDK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7MwwgAAANwAAAAPAAAAAAAAAAAAAAAAAJgCAABkcnMvZG93&#10;bnJldi54bWxQSwUGAAAAAAQABAD1AAAAhwMAAAAA&#10;" filled="f" stroked="f" strokeweight=".25pt">
                  <v:textbox inset="1pt,1pt,1pt,1pt">
                    <w:txbxContent>
                      <w:p w:rsidR="00536DFD" w:rsidRDefault="00536DFD" w:rsidP="00536DFD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0" o:spid="_x0000_s108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Wq78A&#10;AADcAAAADwAAAGRycy9kb3ducmV2LnhtbERPTYvCMBC9C/6HMMLeNO2yiFZjKQuCV6uCx6EZ2+42&#10;k26S1frvjSB4m8f7nHU+mE5cyfnWsoJ0loAgrqxuuVZwPGynCxA+IGvsLJOCO3nIN+PRGjNtb7yn&#10;axlqEUPYZ6igCaHPpPRVQwb9zPbEkbtYZzBE6GqpHd5iuOnkZ5LMpcGWY0ODPX03VP2W/0ZBUfwM&#10;p79yiVsvF4mb6y9dF2elPiZDsQIRaAhv8cu903F+uoTnM/EC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pxarvwAAANwAAAAPAAAAAAAAAAAAAAAAAJgCAABkcnMvZG93bnJl&#10;di54bWxQSwUGAAAAAAQABAD1AAAAhAMAAAAA&#10;" filled="f" stroked="f" strokeweight=".25pt">
                  <v:textbox inset="1pt,1pt,1pt,1pt">
                    <w:txbxContent>
                      <w:p w:rsidR="00536DFD" w:rsidRPr="006B079C" w:rsidRDefault="00536DFD" w:rsidP="00536DFD">
                        <w:pPr>
                          <w:pStyle w:val="a3"/>
                          <w:rPr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21" o:spid="_x0000_s108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1i8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1i8MAAADcAAAADwAAAAAAAAAAAAAAAACYAgAAZHJzL2Rv&#10;d25yZXYueG1sUEsFBgAAAAAEAAQA9QAAAIgDAAAAAA==&#10;" filled="f" stroked="f" strokeweight=".25pt">
                  <v:textbox inset="1pt,1pt,1pt,1pt">
                    <w:txbxContent>
                      <w:p w:rsidR="00536DFD" w:rsidRPr="006B079C" w:rsidRDefault="00536DFD" w:rsidP="00536DFD">
                        <w:pPr>
                          <w:pStyle w:val="a3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            ПЗ. ДП. 192 -20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AA3449">
        <w:rPr>
          <w:rFonts w:ascii="Times New Roman" w:hAnsi="Times New Roman" w:cs="Times New Roman"/>
          <w:sz w:val="28"/>
          <w:szCs w:val="28"/>
          <w:lang w:val="uk-UA"/>
        </w:rPr>
        <w:t>Продовження табл.1.1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7355"/>
        <w:gridCol w:w="1292"/>
        <w:gridCol w:w="1276"/>
      </w:tblGrid>
      <w:tr w:rsidR="00536DFD" w:rsidRPr="00036162" w:rsidTr="004373AF">
        <w:trPr>
          <w:trHeight w:val="77"/>
          <w:tblHeader/>
        </w:trPr>
        <w:tc>
          <w:tcPr>
            <w:tcW w:w="7355" w:type="dxa"/>
            <w:vMerge w:val="restart"/>
            <w:vAlign w:val="center"/>
          </w:tcPr>
          <w:p w:rsidR="00536DFD" w:rsidRPr="00036162" w:rsidRDefault="00536DFD" w:rsidP="004373AF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568" w:type="dxa"/>
            <w:gridSpan w:val="2"/>
            <w:vAlign w:val="center"/>
          </w:tcPr>
          <w:p w:rsidR="00536DFD" w:rsidRPr="00036162" w:rsidRDefault="00536DFD" w:rsidP="004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</w:p>
        </w:tc>
      </w:tr>
      <w:tr w:rsidR="00536DFD" w:rsidRPr="00036162" w:rsidTr="004373AF">
        <w:trPr>
          <w:trHeight w:val="77"/>
          <w:tblHeader/>
        </w:trPr>
        <w:tc>
          <w:tcPr>
            <w:tcW w:w="7355" w:type="dxa"/>
            <w:vMerge/>
            <w:vAlign w:val="center"/>
          </w:tcPr>
          <w:p w:rsidR="00536DFD" w:rsidRPr="00036162" w:rsidRDefault="00536DFD" w:rsidP="004373AF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vAlign w:val="center"/>
          </w:tcPr>
          <w:p w:rsidR="00536DFD" w:rsidRPr="00036162" w:rsidRDefault="00536DFD" w:rsidP="004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536DFD" w:rsidRPr="00036162" w:rsidRDefault="00536DFD" w:rsidP="00437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536DFD" w:rsidRPr="00036162" w:rsidTr="004373AF">
        <w:tc>
          <w:tcPr>
            <w:tcW w:w="7355" w:type="dxa"/>
          </w:tcPr>
          <w:p w:rsidR="00536DFD" w:rsidRPr="00036162" w:rsidRDefault="00536DFD" w:rsidP="00536D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 Роз’їзди:</w:t>
            </w:r>
            <w:r>
              <w:rPr>
                <w:noProof/>
                <w:sz w:val="20"/>
                <w:lang w:val="uk-UA" w:eastAsia="uk-UA"/>
              </w:rPr>
              <w:t xml:space="preserve"> </w:t>
            </w:r>
          </w:p>
          <w:p w:rsidR="00536DFD" w:rsidRPr="00036162" w:rsidRDefault="00536DFD" w:rsidP="00536D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повздовжні;</w:t>
            </w:r>
          </w:p>
          <w:p w:rsidR="00536DFD" w:rsidRPr="00036162" w:rsidRDefault="00536DFD" w:rsidP="00536D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напівповздовжні</w:t>
            </w:r>
            <w:proofErr w:type="spellEnd"/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36DFD" w:rsidRPr="00036162" w:rsidRDefault="00536DFD" w:rsidP="00536DF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поперечні.</w:t>
            </w:r>
          </w:p>
        </w:tc>
        <w:tc>
          <w:tcPr>
            <w:tcW w:w="1292" w:type="dxa"/>
            <w:vAlign w:val="center"/>
          </w:tcPr>
          <w:p w:rsidR="00536DFD" w:rsidRPr="00B83D51" w:rsidRDefault="00536DFD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36DFD" w:rsidRPr="00B83D51" w:rsidRDefault="00536DFD" w:rsidP="004373AF">
            <w:pPr>
              <w:pStyle w:val="a9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</w:p>
        </w:tc>
      </w:tr>
    </w:tbl>
    <w:p w:rsidR="00AA3449" w:rsidRPr="00036162" w:rsidRDefault="00AA3449" w:rsidP="00AA344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A3449" w:rsidRPr="00036162" w:rsidRDefault="00AA3449" w:rsidP="00AA344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ab/>
        <w:t>1.4. Вибір типу верхньої будови колії</w:t>
      </w:r>
    </w:p>
    <w:p w:rsidR="00AA3449" w:rsidRPr="00036162" w:rsidRDefault="00AA3449" w:rsidP="00AA34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AA3449" w:rsidRPr="00036162" w:rsidRDefault="00AA3449" w:rsidP="00AA344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Потужність верхньої будови колії при про</w:t>
      </w:r>
      <w:r w:rsidR="000271E3">
        <w:rPr>
          <w:rFonts w:ascii="Times New Roman" w:hAnsi="Times New Roman" w:cs="Times New Roman"/>
          <w:sz w:val="28"/>
          <w:szCs w:val="28"/>
          <w:lang w:val="uk-UA"/>
        </w:rPr>
        <w:t>є</w:t>
      </w:r>
      <w:bookmarkStart w:id="0" w:name="_GoBack"/>
      <w:bookmarkEnd w:id="0"/>
      <w:r w:rsidRPr="00036162">
        <w:rPr>
          <w:rFonts w:ascii="Times New Roman" w:hAnsi="Times New Roman" w:cs="Times New Roman"/>
          <w:sz w:val="28"/>
          <w:szCs w:val="28"/>
          <w:lang w:val="uk-UA"/>
        </w:rPr>
        <w:t>ктуванні нових залізниць приймається в залежності від категорії лінії згідно ДБН В.2.3.-19-2018.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br/>
        <w:t>Характеристика типу верхньої будови колії наведена у таблиці, табл. 1.2</w:t>
      </w:r>
    </w:p>
    <w:p w:rsidR="00AA3449" w:rsidRPr="00036162" w:rsidRDefault="00AA3449" w:rsidP="00AA344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449" w:rsidRPr="00036162" w:rsidRDefault="00AA3449" w:rsidP="00AA344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Таблиця 1.2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>Тип верхньої будови колії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6096"/>
        <w:gridCol w:w="1842"/>
        <w:gridCol w:w="1985"/>
      </w:tblGrid>
      <w:tr w:rsidR="00AA3449" w:rsidRPr="00036162" w:rsidTr="004373AF">
        <w:tc>
          <w:tcPr>
            <w:tcW w:w="6096" w:type="dxa"/>
            <w:vMerge w:val="restart"/>
            <w:vAlign w:val="center"/>
          </w:tcPr>
          <w:p w:rsidR="00AA3449" w:rsidRPr="00036162" w:rsidRDefault="00AA3449" w:rsidP="004373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3827" w:type="dxa"/>
            <w:gridSpan w:val="2"/>
            <w:vAlign w:val="center"/>
          </w:tcPr>
          <w:p w:rsidR="00AA3449" w:rsidRPr="00036162" w:rsidRDefault="00AA3449" w:rsidP="004373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</w:t>
            </w:r>
          </w:p>
        </w:tc>
      </w:tr>
      <w:tr w:rsidR="00AA3449" w:rsidRPr="00036162" w:rsidTr="004373AF">
        <w:trPr>
          <w:trHeight w:val="187"/>
        </w:trPr>
        <w:tc>
          <w:tcPr>
            <w:tcW w:w="6096" w:type="dxa"/>
            <w:vMerge/>
            <w:vAlign w:val="center"/>
          </w:tcPr>
          <w:p w:rsidR="00AA3449" w:rsidRPr="00036162" w:rsidRDefault="00AA3449" w:rsidP="004373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A3449" w:rsidRPr="00036162" w:rsidRDefault="00AA3449" w:rsidP="004373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vAlign w:val="center"/>
          </w:tcPr>
          <w:p w:rsidR="00AA3449" w:rsidRPr="00036162" w:rsidRDefault="00AA3449" w:rsidP="004373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A3449" w:rsidRPr="00036162" w:rsidTr="004373AF">
        <w:trPr>
          <w:trHeight w:val="77"/>
        </w:trPr>
        <w:tc>
          <w:tcPr>
            <w:tcW w:w="6096" w:type="dxa"/>
          </w:tcPr>
          <w:p w:rsidR="00AA3449" w:rsidRPr="00036162" w:rsidRDefault="00AA3449" w:rsidP="00437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Тип рейок</w:t>
            </w:r>
          </w:p>
        </w:tc>
        <w:tc>
          <w:tcPr>
            <w:tcW w:w="184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  <w:lang w:val="en-US"/>
              </w:rPr>
            </w:pPr>
          </w:p>
        </w:tc>
      </w:tr>
      <w:tr w:rsidR="00AA3449" w:rsidRPr="00036162" w:rsidTr="004373AF">
        <w:trPr>
          <w:trHeight w:val="135"/>
        </w:trPr>
        <w:tc>
          <w:tcPr>
            <w:tcW w:w="6096" w:type="dxa"/>
          </w:tcPr>
          <w:p w:rsidR="00AA3449" w:rsidRPr="00036162" w:rsidRDefault="00AA3449" w:rsidP="00437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Тип шпал</w:t>
            </w:r>
          </w:p>
        </w:tc>
        <w:tc>
          <w:tcPr>
            <w:tcW w:w="184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</w:rPr>
            </w:pPr>
          </w:p>
        </w:tc>
      </w:tr>
      <w:tr w:rsidR="00AA3449" w:rsidRPr="00036162" w:rsidTr="004373AF">
        <w:trPr>
          <w:trHeight w:val="150"/>
        </w:trPr>
        <w:tc>
          <w:tcPr>
            <w:tcW w:w="6096" w:type="dxa"/>
          </w:tcPr>
          <w:p w:rsidR="00AA3449" w:rsidRPr="00036162" w:rsidRDefault="00AA3449" w:rsidP="00437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Кількість шпал на 1 км:</w:t>
            </w:r>
          </w:p>
          <w:p w:rsidR="00AA3449" w:rsidRPr="00036162" w:rsidRDefault="00AA3449" w:rsidP="00437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 прямих</w:t>
            </w:r>
          </w:p>
          <w:p w:rsidR="00AA3449" w:rsidRPr="00036162" w:rsidRDefault="00AA3449" w:rsidP="00437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 кривих</w:t>
            </w:r>
          </w:p>
        </w:tc>
        <w:tc>
          <w:tcPr>
            <w:tcW w:w="184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</w:rPr>
            </w:pPr>
          </w:p>
        </w:tc>
      </w:tr>
      <w:tr w:rsidR="00AA3449" w:rsidRPr="00036162" w:rsidTr="004373AF">
        <w:trPr>
          <w:trHeight w:val="77"/>
        </w:trPr>
        <w:tc>
          <w:tcPr>
            <w:tcW w:w="6096" w:type="dxa"/>
          </w:tcPr>
          <w:p w:rsidR="00AA3449" w:rsidRPr="00036162" w:rsidRDefault="00AA3449" w:rsidP="00437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Вид баласту</w:t>
            </w:r>
          </w:p>
        </w:tc>
        <w:tc>
          <w:tcPr>
            <w:tcW w:w="184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</w:rPr>
            </w:pPr>
          </w:p>
        </w:tc>
      </w:tr>
      <w:tr w:rsidR="00AA3449" w:rsidRPr="00036162" w:rsidTr="004373AF">
        <w:trPr>
          <w:trHeight w:val="77"/>
        </w:trPr>
        <w:tc>
          <w:tcPr>
            <w:tcW w:w="6096" w:type="dxa"/>
            <w:vAlign w:val="center"/>
          </w:tcPr>
          <w:p w:rsidR="00AA3449" w:rsidRPr="00036162" w:rsidRDefault="00AA3449" w:rsidP="004373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Товщина баластного шару під шпалою, см/см</w:t>
            </w:r>
          </w:p>
        </w:tc>
        <w:tc>
          <w:tcPr>
            <w:tcW w:w="1842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A3449" w:rsidRPr="00B83D51" w:rsidRDefault="00AA3449" w:rsidP="004373AF">
            <w:pPr>
              <w:pStyle w:val="a9"/>
              <w:spacing w:line="240" w:lineRule="auto"/>
              <w:ind w:left="-108" w:right="-104" w:firstLine="0"/>
              <w:jc w:val="center"/>
              <w:rPr>
                <w:szCs w:val="28"/>
              </w:rPr>
            </w:pPr>
          </w:p>
        </w:tc>
      </w:tr>
    </w:tbl>
    <w:p w:rsidR="00AA3449" w:rsidRPr="00036162" w:rsidRDefault="00AA3449" w:rsidP="00AA344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A2F70" w:rsidRDefault="009A2F70"/>
    <w:sectPr w:rsidR="009A2F70" w:rsidSect="00AA3449">
      <w:pgSz w:w="11906" w:h="16838"/>
      <w:pgMar w:top="851" w:right="73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49"/>
    <w:rsid w:val="000271E3"/>
    <w:rsid w:val="00091490"/>
    <w:rsid w:val="00281927"/>
    <w:rsid w:val="00286BA8"/>
    <w:rsid w:val="00457993"/>
    <w:rsid w:val="00536DFD"/>
    <w:rsid w:val="00696831"/>
    <w:rsid w:val="009A2F70"/>
    <w:rsid w:val="00AA3449"/>
    <w:rsid w:val="00C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4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rsid w:val="00AA344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character" w:customStyle="1" w:styleId="a4">
    <w:name w:val="Чертежный Знак"/>
    <w:link w:val="a3"/>
    <w:locked/>
    <w:rsid w:val="00AA3449"/>
    <w:rPr>
      <w:rFonts w:ascii="ISOCPEUR" w:eastAsia="Times New Roman" w:hAnsi="ISOCPEUR" w:cs="Times New Roman"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AA34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A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3449"/>
    <w:rPr>
      <w:color w:val="0000FF"/>
      <w:u w:val="single"/>
    </w:rPr>
  </w:style>
  <w:style w:type="paragraph" w:styleId="a8">
    <w:name w:val="Block Text"/>
    <w:basedOn w:val="a"/>
    <w:rsid w:val="00AA3449"/>
    <w:pPr>
      <w:spacing w:after="0" w:line="240" w:lineRule="auto"/>
      <w:ind w:left="284" w:right="283"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"/>
    <w:basedOn w:val="a"/>
    <w:link w:val="aa"/>
    <w:rsid w:val="00AA3449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AA34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4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rsid w:val="00AA344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eastAsia="ru-RU"/>
    </w:rPr>
  </w:style>
  <w:style w:type="character" w:customStyle="1" w:styleId="a4">
    <w:name w:val="Чертежный Знак"/>
    <w:link w:val="a3"/>
    <w:locked/>
    <w:rsid w:val="00AA3449"/>
    <w:rPr>
      <w:rFonts w:ascii="ISOCPEUR" w:eastAsia="Times New Roman" w:hAnsi="ISOCPEUR" w:cs="Times New Roman"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AA34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A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3449"/>
    <w:rPr>
      <w:color w:val="0000FF"/>
      <w:u w:val="single"/>
    </w:rPr>
  </w:style>
  <w:style w:type="paragraph" w:styleId="a8">
    <w:name w:val="Block Text"/>
    <w:basedOn w:val="a"/>
    <w:rsid w:val="00AA3449"/>
    <w:pPr>
      <w:spacing w:after="0" w:line="240" w:lineRule="auto"/>
      <w:ind w:left="284" w:right="283"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"/>
    <w:basedOn w:val="a"/>
    <w:link w:val="aa"/>
    <w:rsid w:val="00AA3449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AA34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1431</Words>
  <Characters>817</Characters>
  <Application>Microsoft Office Word</Application>
  <DocSecurity>0</DocSecurity>
  <Lines>6</Lines>
  <Paragraphs>4</Paragraphs>
  <ScaleCrop>false</ScaleCrop>
  <Company>*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2020-04-29T14:33:00Z</dcterms:created>
  <dcterms:modified xsi:type="dcterms:W3CDTF">2020-04-29T14:46:00Z</dcterms:modified>
</cp:coreProperties>
</file>