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B2" w:rsidRDefault="00484BB2" w:rsidP="00484BB2">
      <w:pPr>
        <w:pStyle w:val="3"/>
        <w:spacing w:before="0"/>
        <w:jc w:val="center"/>
        <w:rPr>
          <w:rFonts w:ascii="Times New Roman" w:hAnsi="Times New Roman"/>
          <w:caps/>
          <w:color w:val="auto"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3175</wp:posOffset>
            </wp:positionV>
            <wp:extent cx="2974975" cy="2783840"/>
            <wp:effectExtent l="0" t="0" r="0" b="0"/>
            <wp:wrapSquare wrapText="bothSides"/>
            <wp:docPr id="5" name="Рисунок 5" descr="http://3.bp.blogspot.com/-YJAUftP95BQ/VjksXmKNK1I/AAAAAAAAVZg/VvY9m61Usas/s320/29102015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YJAUftP95BQ/VjksXmKNK1I/AAAAAAAAVZg/VvY9m61Usas/s320/29102015_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6F5F">
        <w:rPr>
          <w:rFonts w:ascii="Times New Roman" w:hAnsi="Times New Roman"/>
          <w:caps/>
          <w:color w:val="auto"/>
          <w:sz w:val="24"/>
          <w:szCs w:val="24"/>
          <w:lang w:val="uk-UA"/>
        </w:rPr>
        <w:t>Вимоги до оформлення курсової роботи</w:t>
      </w:r>
    </w:p>
    <w:p w:rsidR="00484BB2" w:rsidRPr="00484BB2" w:rsidRDefault="00484BB2" w:rsidP="00484BB2">
      <w:pPr>
        <w:rPr>
          <w:lang w:val="uk-UA"/>
        </w:rPr>
      </w:pPr>
    </w:p>
    <w:p w:rsidR="00484BB2" w:rsidRPr="003C6F5F" w:rsidRDefault="00484BB2" w:rsidP="00484BB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C6F5F">
        <w:rPr>
          <w:rFonts w:ascii="Times New Roman" w:hAnsi="Times New Roman"/>
          <w:sz w:val="24"/>
          <w:szCs w:val="24"/>
          <w:lang w:val="uk-UA"/>
        </w:rPr>
        <w:t xml:space="preserve"> Обсяг курсової роботи має бути у межах 30-35 сторінок без урахування списку літератури та додатків, у тому числі: вступ – 1-2 сторінки, основна частина – 27-30 сторінок, висновки – 2-3 сторінки.</w:t>
      </w:r>
    </w:p>
    <w:p w:rsidR="00484BB2" w:rsidRDefault="00484BB2" w:rsidP="00484BB2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3C6F5F">
        <w:rPr>
          <w:lang w:val="uk-UA"/>
        </w:rPr>
        <w:t xml:space="preserve">Курсова робота виконується на папері стандартного формату А4(210x297), на одній стороні аркуша з дотриманням полів: зліва – 3 см, зверху та знизу - 2 см, з правого поля – 1,5 см. </w:t>
      </w:r>
    </w:p>
    <w:p w:rsidR="00484BB2" w:rsidRPr="003C6F5F" w:rsidRDefault="00484BB2" w:rsidP="00484BB2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3C6F5F">
        <w:rPr>
          <w:lang w:val="uk-UA"/>
        </w:rPr>
        <w:t>Шрифт – Times New Roman</w:t>
      </w:r>
      <w:bookmarkStart w:id="0" w:name="_GoBack"/>
      <w:bookmarkEnd w:id="0"/>
      <w:r w:rsidRPr="003C6F5F">
        <w:rPr>
          <w:lang w:val="uk-UA"/>
        </w:rPr>
        <w:t>, інтервал – 1,5. Всі сторінки повинні бути пронумеровані у правому верхньому кутку, починаючи зі вступу (3 сторінка).</w:t>
      </w:r>
    </w:p>
    <w:p w:rsidR="00484BB2" w:rsidRPr="003C6F5F" w:rsidRDefault="00484BB2" w:rsidP="00484BB2">
      <w:pPr>
        <w:pStyle w:val="a3"/>
        <w:spacing w:before="0" w:beforeAutospacing="0" w:after="0" w:afterAutospacing="0" w:line="276" w:lineRule="auto"/>
        <w:ind w:firstLine="567"/>
        <w:jc w:val="both"/>
      </w:pPr>
      <w:r w:rsidRPr="003C6F5F">
        <w:rPr>
          <w:lang w:val="uk-UA"/>
        </w:rPr>
        <w:t xml:space="preserve">У ході викладання матеріалу в тексті виділяються всі заголовки, зазначені у змісті (плані роботи) за допомогою інтервалу між рядками. Назви глав виділяються також прописними буквами і центруються посередині. Назви параграфів центруються по лівій стороні з абзацу. Курсив та жирне (напівжирне) виділення не використовуються. </w:t>
      </w:r>
    </w:p>
    <w:p w:rsidR="00484BB2" w:rsidRPr="003C6F5F" w:rsidRDefault="00484BB2" w:rsidP="00484BB2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3C6F5F">
        <w:rPr>
          <w:lang w:val="uk-UA"/>
        </w:rPr>
        <w:t>Скорочення слів не допускається, крім загальноприйнятих, при першому вживанні вони супроводжуються розшифровуванням. Наприклад, організаційна структура управління (ОСУ), внутрішньофірмова інформаційна система (ВІС) і т.д.</w:t>
      </w:r>
    </w:p>
    <w:p w:rsidR="00484BB2" w:rsidRPr="003C6F5F" w:rsidRDefault="00484BB2" w:rsidP="00484BB2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3C6F5F">
        <w:rPr>
          <w:lang w:val="uk-UA"/>
        </w:rPr>
        <w:t>У списку літератури надається перелік тільки використаних у роботі джерел. У кожному джерелі вказуються: прізвище й ініціали автора, місце видання, назва видавництва, рік видання, обсяг джерела (Додаток В). На кожну цитату, ідею, положення, матеріали (таблиці, схеми та ін.), запозичені з будь-яких джерел, мають бути посилання в тексті. При цьому посилання позначаються в такий спосіб [6, с.27].  Це значить, що студент посилається на сторінку 27 джерела під номером 6 у списку використаної літератури.</w:t>
      </w:r>
    </w:p>
    <w:p w:rsidR="00484BB2" w:rsidRPr="003C6F5F" w:rsidRDefault="00484BB2" w:rsidP="00484BB2">
      <w:pPr>
        <w:pStyle w:val="a3"/>
        <w:spacing w:before="0" w:beforeAutospacing="0" w:after="0" w:afterAutospacing="0" w:line="276" w:lineRule="auto"/>
        <w:ind w:firstLine="567"/>
        <w:jc w:val="both"/>
      </w:pPr>
      <w:r w:rsidRPr="003C6F5F">
        <w:rPr>
          <w:lang w:val="uk-UA"/>
        </w:rPr>
        <w:t xml:space="preserve">Всі схеми, таблиці, діаграми й інший ілюстративний матеріал повинні мати назви і відповідний номер. На кожну ілюстрацію необхідне відповідне посилання в тексті. </w:t>
      </w:r>
    </w:p>
    <w:p w:rsidR="00484BB2" w:rsidRPr="003C6F5F" w:rsidRDefault="00484BB2" w:rsidP="00484BB2">
      <w:pPr>
        <w:pStyle w:val="a3"/>
        <w:spacing w:before="0" w:beforeAutospacing="0" w:after="0" w:afterAutospacing="0" w:line="276" w:lineRule="auto"/>
        <w:ind w:firstLine="567"/>
        <w:jc w:val="both"/>
      </w:pPr>
      <w:r w:rsidRPr="003C6F5F">
        <w:rPr>
          <w:lang w:val="uk-UA"/>
        </w:rPr>
        <w:t>Ілюстративний матеріал, в залежності від його важливості, включається до основного тексту курсової роботи або вноситься в додаток. Приклади оформлення таблиць та рисунків наведені нижче.</w:t>
      </w:r>
    </w:p>
    <w:p w:rsidR="00484BB2" w:rsidRDefault="00484BB2" w:rsidP="00484BB2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484BB2" w:rsidRDefault="00484BB2" w:rsidP="00484BB2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484BB2" w:rsidRDefault="00484BB2" w:rsidP="00484BB2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484BB2" w:rsidRDefault="00484BB2" w:rsidP="00484BB2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484BB2" w:rsidRDefault="00484BB2" w:rsidP="00484BB2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484BB2" w:rsidRDefault="00484BB2" w:rsidP="00484BB2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484BB2" w:rsidRDefault="00484BB2" w:rsidP="00484BB2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484BB2" w:rsidRDefault="00484BB2" w:rsidP="00484BB2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484BB2" w:rsidRDefault="00484BB2" w:rsidP="00484BB2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484BB2" w:rsidRPr="00484BB2" w:rsidRDefault="00484BB2" w:rsidP="00484BB2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484BB2" w:rsidRPr="003C6F5F" w:rsidRDefault="00484BB2" w:rsidP="00484BB2">
      <w:pPr>
        <w:pStyle w:val="a3"/>
        <w:spacing w:before="0" w:beforeAutospacing="0" w:after="0" w:afterAutospacing="0" w:line="276" w:lineRule="auto"/>
        <w:ind w:firstLine="567"/>
        <w:rPr>
          <w:b/>
          <w:lang w:val="uk-UA"/>
        </w:rPr>
      </w:pPr>
      <w:r w:rsidRPr="003C6F5F">
        <w:rPr>
          <w:lang w:val="uk-UA"/>
        </w:rPr>
        <w:lastRenderedPageBreak/>
        <w:t>Таблиця (номер)</w:t>
      </w:r>
      <w:r w:rsidRPr="003C6F5F">
        <w:rPr>
          <w:i/>
        </w:rPr>
        <w:t xml:space="preserve"> - </w:t>
      </w:r>
      <w:r w:rsidRPr="003C6F5F">
        <w:rPr>
          <w:lang w:val="uk-UA"/>
        </w:rPr>
        <w:t>Назва таблиці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84BB2" w:rsidRPr="003C6F5F" w:rsidTr="00CF3B03">
        <w:tc>
          <w:tcPr>
            <w:tcW w:w="1914" w:type="dxa"/>
          </w:tcPr>
          <w:p w:rsidR="00484BB2" w:rsidRPr="003C6F5F" w:rsidRDefault="00484BB2" w:rsidP="00CF3B03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14" w:type="dxa"/>
          </w:tcPr>
          <w:p w:rsidR="00484BB2" w:rsidRPr="003C6F5F" w:rsidRDefault="00484BB2" w:rsidP="00CF3B03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14" w:type="dxa"/>
          </w:tcPr>
          <w:p w:rsidR="00484BB2" w:rsidRPr="003C6F5F" w:rsidRDefault="00484BB2" w:rsidP="00CF3B03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14" w:type="dxa"/>
          </w:tcPr>
          <w:p w:rsidR="00484BB2" w:rsidRPr="003C6F5F" w:rsidRDefault="00484BB2" w:rsidP="00CF3B03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14" w:type="dxa"/>
          </w:tcPr>
          <w:p w:rsidR="00484BB2" w:rsidRPr="003C6F5F" w:rsidRDefault="00484BB2" w:rsidP="00CF3B03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val="uk-UA"/>
              </w:rPr>
            </w:pPr>
          </w:p>
        </w:tc>
      </w:tr>
      <w:tr w:rsidR="00484BB2" w:rsidRPr="003C6F5F" w:rsidTr="00CF3B03">
        <w:tc>
          <w:tcPr>
            <w:tcW w:w="1914" w:type="dxa"/>
          </w:tcPr>
          <w:p w:rsidR="00484BB2" w:rsidRPr="003C6F5F" w:rsidRDefault="00484BB2" w:rsidP="00CF3B03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14" w:type="dxa"/>
          </w:tcPr>
          <w:p w:rsidR="00484BB2" w:rsidRPr="003C6F5F" w:rsidRDefault="00484BB2" w:rsidP="00CF3B03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14" w:type="dxa"/>
          </w:tcPr>
          <w:p w:rsidR="00484BB2" w:rsidRPr="003C6F5F" w:rsidRDefault="00484BB2" w:rsidP="00CF3B03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14" w:type="dxa"/>
          </w:tcPr>
          <w:p w:rsidR="00484BB2" w:rsidRPr="003C6F5F" w:rsidRDefault="00484BB2" w:rsidP="00CF3B03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14" w:type="dxa"/>
          </w:tcPr>
          <w:p w:rsidR="00484BB2" w:rsidRPr="003C6F5F" w:rsidRDefault="00484BB2" w:rsidP="00CF3B03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val="uk-UA"/>
              </w:rPr>
            </w:pPr>
          </w:p>
        </w:tc>
      </w:tr>
    </w:tbl>
    <w:p w:rsidR="00484BB2" w:rsidRDefault="00484BB2" w:rsidP="00484BB2">
      <w:pPr>
        <w:rPr>
          <w:rFonts w:ascii="Times New Roman" w:hAnsi="Times New Roman"/>
          <w:sz w:val="24"/>
          <w:szCs w:val="24"/>
          <w:lang w:val="uk-UA"/>
        </w:rPr>
      </w:pPr>
    </w:p>
    <w:p w:rsidR="00484BB2" w:rsidRDefault="00484BB2" w:rsidP="00484BB2">
      <w:pPr>
        <w:rPr>
          <w:rFonts w:ascii="Times New Roman" w:hAnsi="Times New Roman"/>
          <w:sz w:val="24"/>
          <w:szCs w:val="24"/>
          <w:lang w:val="uk-UA"/>
        </w:rPr>
      </w:pPr>
    </w:p>
    <w:p w:rsidR="00484BB2" w:rsidRPr="003C6F5F" w:rsidRDefault="00484BB2" w:rsidP="00484BB2">
      <w:pPr>
        <w:rPr>
          <w:rFonts w:ascii="Times New Roman" w:hAnsi="Times New Roman"/>
          <w:sz w:val="24"/>
          <w:szCs w:val="24"/>
          <w:lang w:val="uk-UA"/>
        </w:rPr>
      </w:pPr>
      <w:r w:rsidRPr="003C6F5F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94F77F" wp14:editId="60E787FE">
                <wp:simplePos x="0" y="0"/>
                <wp:positionH relativeFrom="column">
                  <wp:posOffset>1714500</wp:posOffset>
                </wp:positionH>
                <wp:positionV relativeFrom="paragraph">
                  <wp:posOffset>23495</wp:posOffset>
                </wp:positionV>
                <wp:extent cx="2905125" cy="2733675"/>
                <wp:effectExtent l="60960" t="21590" r="1524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5125" cy="2733675"/>
                          <a:chOff x="2325" y="5520"/>
                          <a:chExt cx="4575" cy="4305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 flipV="1">
                            <a:off x="2325" y="5520"/>
                            <a:ext cx="0" cy="4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2325" y="9690"/>
                            <a:ext cx="45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2865" y="9690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3465" y="9705"/>
                            <a:ext cx="0" cy="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4035" y="9705"/>
                            <a:ext cx="0" cy="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 flipH="1">
                            <a:off x="4605" y="9705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/>
                        <wps:spPr bwMode="auto">
                          <a:xfrm flipV="1">
                            <a:off x="2340" y="8685"/>
                            <a:ext cx="735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/>
                        <wps:spPr bwMode="auto">
                          <a:xfrm flipV="1">
                            <a:off x="3075" y="8250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 flipV="1">
                            <a:off x="3075" y="7980"/>
                            <a:ext cx="645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/>
                        <wps:spPr bwMode="auto">
                          <a:xfrm flipV="1">
                            <a:off x="3735" y="7590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/>
                        <wps:spPr bwMode="auto">
                          <a:xfrm flipV="1">
                            <a:off x="3735" y="6705"/>
                            <a:ext cx="2115" cy="8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35pt;margin-top:1.85pt;width:228.75pt;height:215.25pt;z-index:251659264" coordorigin="2325,5520" coordsize="4575,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">
                <v:line id="Line 3" o:spid="_x0000_s1027" style="position:absolute;flip:y;visibility:visible;mso-wrap-style:square" from="2325,5520" to="2325,9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<v:stroke endarrow="block"/>
                </v:line>
                <v:line id="Line 4" o:spid="_x0000_s1028" style="position:absolute;visibility:visible;mso-wrap-style:square" from="2325,9690" to="6900,9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line id="Line 5" o:spid="_x0000_s1029" style="position:absolute;visibility:visible;mso-wrap-style:square" from="2865,9690" to="2865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6" o:spid="_x0000_s1030" style="position:absolute;visibility:visible;mso-wrap-style:square" from="3465,9705" to="3465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7" o:spid="_x0000_s1031" style="position:absolute;visibility:visible;mso-wrap-style:square" from="4035,9705" to="4035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8" o:spid="_x0000_s1032" style="position:absolute;flip:x;visibility:visible;mso-wrap-style:square" from="4605,9705" to="4605,9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9" o:spid="_x0000_s1033" style="position:absolute;flip:y;visibility:visible;mso-wrap-style:square" from="2340,8685" to="3075,8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line id="Line 10" o:spid="_x0000_s1034" style="position:absolute;flip:y;visibility:visible;mso-wrap-style:square" from="3075,8250" to="3075,8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line id="Line 11" o:spid="_x0000_s1035" style="position:absolute;flip:y;visibility:visible;mso-wrap-style:square" from="3075,7980" to="3720,8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line id="Line 12" o:spid="_x0000_s1036" style="position:absolute;flip:y;visibility:visible;mso-wrap-style:square" from="3735,7590" to="3735,7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line id="Line 13" o:spid="_x0000_s1037" style="position:absolute;flip:y;visibility:visible;mso-wrap-style:square" from="3735,6705" to="5850,7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</v:group>
            </w:pict>
          </mc:Fallback>
        </mc:AlternateContent>
      </w:r>
    </w:p>
    <w:p w:rsidR="00484BB2" w:rsidRPr="003C6F5F" w:rsidRDefault="00484BB2" w:rsidP="00484BB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C6F5F">
        <w:rPr>
          <w:rFonts w:ascii="Times New Roman" w:hAnsi="Times New Roman"/>
          <w:sz w:val="24"/>
          <w:szCs w:val="24"/>
          <w:lang w:val="uk-UA"/>
        </w:rPr>
        <w:t>Рівень заробітної плати,</w:t>
      </w:r>
    </w:p>
    <w:p w:rsidR="00484BB2" w:rsidRPr="003C6F5F" w:rsidRDefault="00484BB2" w:rsidP="00484BB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C6F5F">
        <w:rPr>
          <w:rFonts w:ascii="Times New Roman" w:hAnsi="Times New Roman"/>
          <w:sz w:val="24"/>
          <w:szCs w:val="24"/>
          <w:lang w:val="uk-UA"/>
        </w:rPr>
        <w:t>грн.</w:t>
      </w:r>
    </w:p>
    <w:p w:rsidR="00484BB2" w:rsidRPr="003C6F5F" w:rsidRDefault="00484BB2" w:rsidP="00484BB2">
      <w:pPr>
        <w:ind w:firstLine="567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:rsidR="00484BB2" w:rsidRPr="003C6F5F" w:rsidRDefault="00484BB2" w:rsidP="00484BB2">
      <w:pPr>
        <w:rPr>
          <w:rFonts w:ascii="Times New Roman" w:hAnsi="Times New Roman"/>
          <w:sz w:val="24"/>
          <w:szCs w:val="24"/>
          <w:lang w:val="uk-UA"/>
        </w:rPr>
      </w:pPr>
    </w:p>
    <w:p w:rsidR="00484BB2" w:rsidRPr="003C6F5F" w:rsidRDefault="00484BB2" w:rsidP="00484BB2">
      <w:pPr>
        <w:rPr>
          <w:rFonts w:ascii="Times New Roman" w:hAnsi="Times New Roman"/>
          <w:sz w:val="24"/>
          <w:szCs w:val="24"/>
          <w:lang w:val="uk-UA"/>
        </w:rPr>
      </w:pPr>
    </w:p>
    <w:p w:rsidR="00484BB2" w:rsidRPr="003C6F5F" w:rsidRDefault="00484BB2" w:rsidP="00484BB2">
      <w:pPr>
        <w:rPr>
          <w:rFonts w:ascii="Times New Roman" w:hAnsi="Times New Roman"/>
          <w:sz w:val="24"/>
          <w:szCs w:val="24"/>
          <w:lang w:val="uk-UA"/>
        </w:rPr>
      </w:pPr>
    </w:p>
    <w:p w:rsidR="00484BB2" w:rsidRPr="003C6F5F" w:rsidRDefault="00484BB2" w:rsidP="00484BB2">
      <w:pPr>
        <w:rPr>
          <w:rFonts w:ascii="Times New Roman" w:hAnsi="Times New Roman"/>
          <w:sz w:val="24"/>
          <w:szCs w:val="24"/>
          <w:lang w:val="uk-UA"/>
        </w:rPr>
      </w:pPr>
    </w:p>
    <w:p w:rsidR="00484BB2" w:rsidRPr="003C6F5F" w:rsidRDefault="00484BB2" w:rsidP="00484BB2">
      <w:pPr>
        <w:tabs>
          <w:tab w:val="left" w:pos="5595"/>
        </w:tabs>
        <w:rPr>
          <w:rFonts w:ascii="Times New Roman" w:hAnsi="Times New Roman"/>
          <w:sz w:val="24"/>
          <w:szCs w:val="24"/>
          <w:lang w:val="uk-UA"/>
        </w:rPr>
      </w:pPr>
      <w:r w:rsidRPr="003C6F5F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</w:p>
    <w:p w:rsidR="00484BB2" w:rsidRPr="003C6F5F" w:rsidRDefault="00484BB2" w:rsidP="00484BB2">
      <w:pPr>
        <w:tabs>
          <w:tab w:val="left" w:pos="5595"/>
        </w:tabs>
        <w:rPr>
          <w:rFonts w:ascii="Times New Roman" w:hAnsi="Times New Roman"/>
          <w:sz w:val="24"/>
          <w:szCs w:val="24"/>
          <w:lang w:val="uk-UA"/>
        </w:rPr>
      </w:pPr>
      <w:r w:rsidRPr="003C6F5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3C6F5F">
        <w:rPr>
          <w:rFonts w:ascii="Times New Roman" w:hAnsi="Times New Roman"/>
          <w:sz w:val="24"/>
          <w:szCs w:val="24"/>
          <w:lang w:val="uk-UA"/>
        </w:rPr>
        <w:t>Роки</w:t>
      </w:r>
    </w:p>
    <w:p w:rsidR="00484BB2" w:rsidRDefault="00484BB2" w:rsidP="00484BB2">
      <w:pPr>
        <w:tabs>
          <w:tab w:val="left" w:pos="5595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</w:t>
      </w:r>
      <w:r w:rsidRPr="003C6F5F">
        <w:rPr>
          <w:rFonts w:ascii="Times New Roman" w:hAnsi="Times New Roman"/>
          <w:sz w:val="24"/>
          <w:szCs w:val="24"/>
          <w:lang w:val="uk-UA"/>
        </w:rPr>
        <w:t xml:space="preserve">  2007     2008   2009   2010</w:t>
      </w:r>
      <w:r w:rsidRPr="003C6F5F">
        <w:rPr>
          <w:rFonts w:ascii="Times New Roman" w:hAnsi="Times New Roman"/>
          <w:sz w:val="24"/>
          <w:szCs w:val="24"/>
          <w:lang w:val="uk-UA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:rsidR="00484BB2" w:rsidRPr="003C6F5F" w:rsidRDefault="00484BB2" w:rsidP="00484BB2">
      <w:pPr>
        <w:tabs>
          <w:tab w:val="left" w:pos="1920"/>
        </w:tabs>
        <w:jc w:val="center"/>
        <w:rPr>
          <w:rFonts w:ascii="Times New Roman" w:hAnsi="Times New Roman"/>
          <w:sz w:val="24"/>
          <w:szCs w:val="24"/>
          <w:lang w:val="uk-UA"/>
        </w:rPr>
      </w:pPr>
      <w:r w:rsidRPr="003C6F5F">
        <w:rPr>
          <w:rFonts w:ascii="Times New Roman" w:hAnsi="Times New Roman"/>
          <w:sz w:val="24"/>
          <w:szCs w:val="24"/>
          <w:lang w:val="uk-UA"/>
        </w:rPr>
        <w:t xml:space="preserve">Рисунок  1.3 </w:t>
      </w:r>
      <w:r>
        <w:rPr>
          <w:rFonts w:ascii="Times New Roman" w:hAnsi="Times New Roman"/>
          <w:sz w:val="24"/>
          <w:szCs w:val="24"/>
          <w:lang w:val="uk-UA"/>
        </w:rPr>
        <w:t>−</w:t>
      </w:r>
      <w:r w:rsidRPr="003C6F5F">
        <w:rPr>
          <w:rFonts w:ascii="Times New Roman" w:hAnsi="Times New Roman"/>
          <w:sz w:val="24"/>
          <w:szCs w:val="24"/>
          <w:lang w:val="uk-UA"/>
        </w:rPr>
        <w:t xml:space="preserve">  Показники зміни рівня заробітної плати за 2007-2010 рр.</w:t>
      </w:r>
    </w:p>
    <w:p w:rsidR="00484BB2" w:rsidRPr="00484BB2" w:rsidRDefault="00484BB2" w:rsidP="00484BB2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i/>
          <w:lang w:val="uk-UA"/>
        </w:rPr>
      </w:pPr>
      <w:r w:rsidRPr="00484BB2">
        <w:rPr>
          <w:b/>
          <w:i/>
          <w:lang w:val="uk-UA"/>
        </w:rPr>
        <w:t xml:space="preserve">Правильність, охайність оформлення курсової роботи є обов'язковою умовою її виконання, </w:t>
      </w:r>
      <w:r>
        <w:rPr>
          <w:b/>
          <w:i/>
          <w:lang w:val="uk-UA"/>
        </w:rPr>
        <w:t>що враховується під час захисту!!!</w:t>
      </w:r>
    </w:p>
    <w:p w:rsidR="00B960F5" w:rsidRPr="00484BB2" w:rsidRDefault="00B960F5">
      <w:pPr>
        <w:rPr>
          <w:lang w:val="uk-UA"/>
        </w:rPr>
      </w:pPr>
    </w:p>
    <w:sectPr w:rsidR="00B960F5" w:rsidRPr="0048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B2"/>
    <w:rsid w:val="00324A5F"/>
    <w:rsid w:val="00484BB2"/>
    <w:rsid w:val="00B9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B2"/>
    <w:rPr>
      <w:rFonts w:ascii="Calibri" w:eastAsia="Calibri" w:hAnsi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484BB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84BB2"/>
    <w:rPr>
      <w:rFonts w:ascii="Cambria" w:eastAsia="Times New Roman" w:hAnsi="Cambria"/>
      <w:b/>
      <w:bCs/>
      <w:color w:val="4F81BD"/>
      <w:sz w:val="22"/>
      <w:szCs w:val="22"/>
    </w:rPr>
  </w:style>
  <w:style w:type="paragraph" w:styleId="a3">
    <w:name w:val="Normal (Web)"/>
    <w:basedOn w:val="a"/>
    <w:uiPriority w:val="99"/>
    <w:rsid w:val="00484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B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B2"/>
    <w:rPr>
      <w:rFonts w:ascii="Calibri" w:eastAsia="Calibri" w:hAnsi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484BB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84BB2"/>
    <w:rPr>
      <w:rFonts w:ascii="Cambria" w:eastAsia="Times New Roman" w:hAnsi="Cambria"/>
      <w:b/>
      <w:bCs/>
      <w:color w:val="4F81BD"/>
      <w:sz w:val="22"/>
      <w:szCs w:val="22"/>
    </w:rPr>
  </w:style>
  <w:style w:type="paragraph" w:styleId="a3">
    <w:name w:val="Normal (Web)"/>
    <w:basedOn w:val="a"/>
    <w:uiPriority w:val="99"/>
    <w:rsid w:val="00484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B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Иващенко</dc:creator>
  <cp:lastModifiedBy>Иващенко</cp:lastModifiedBy>
  <cp:revision>1</cp:revision>
  <dcterms:created xsi:type="dcterms:W3CDTF">2016-01-13T22:19:00Z</dcterms:created>
  <dcterms:modified xsi:type="dcterms:W3CDTF">2016-01-13T22:22:00Z</dcterms:modified>
</cp:coreProperties>
</file>