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674B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Мова даних</w:t>
      </w:r>
      <w:r w:rsidRPr="005E517F">
        <w:rPr>
          <w:color w:val="000000"/>
          <w:sz w:val="28"/>
          <w:szCs w:val="28"/>
        </w:rPr>
        <w:t> – мова, яка призначена для визначення даних, маніпулювання даними, а також інших функцій в термінах понять і рамках можливостей, які передбачені в моделі даних, що підтримується розглядуваною СУБД.</w:t>
      </w:r>
    </w:p>
    <w:p w14:paraId="311A76B2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Мова запитів</w:t>
      </w:r>
      <w:r w:rsidRPr="005E517F">
        <w:rPr>
          <w:color w:val="000000"/>
          <w:sz w:val="28"/>
          <w:szCs w:val="28"/>
        </w:rPr>
        <w:t> – мова доступу до БД, яка орієнтована на користувача. Мова запитів належить до декларативних мов, описує властивості і взаємозв'язки сутностей, але не описує алгоритм рішення задачі. Як правило мова запитів використовується в інтерактивному режимі, а також може вбудовуватися в програмний код застосувань.</w:t>
      </w:r>
    </w:p>
    <w:p w14:paraId="5F486B52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Мова маніпулювання даними</w:t>
      </w:r>
      <w:r w:rsidRPr="005E517F">
        <w:rPr>
          <w:color w:val="000000"/>
          <w:sz w:val="28"/>
          <w:szCs w:val="28"/>
        </w:rPr>
        <w:t> (Data Manipulation Language – DML) – мова, яка реалізує операційні можливості моделі даних, що використовується. Ця мова визначає операції, які допустимі над даними, що знаходяться в БД.</w:t>
      </w:r>
    </w:p>
    <w:p w14:paraId="784A0EC3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Мова визначення даних</w:t>
      </w:r>
      <w:r w:rsidRPr="005E517F">
        <w:rPr>
          <w:color w:val="000000"/>
          <w:sz w:val="28"/>
          <w:szCs w:val="28"/>
        </w:rPr>
        <w:t> (Data Definition Language – DDL) – мова, яка служить для опису структури БД, обмежень цілісності, а також, можливо, для специфікації процедур, що зберігаються, тригерів, обмежень управління доступом і т.ін.</w:t>
      </w:r>
    </w:p>
    <w:p w14:paraId="4C255735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Функціональні можливості мов визначення і маніпулювання можуть інтегруватися в єдину мову даних.</w:t>
      </w:r>
    </w:p>
    <w:p w14:paraId="4F8F7C92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За допомогою мови опису даних створюють описи елементів (не саму БД, а її опис), груп та записів даних, а також взаємозв'язки між ними, які, як правило, задаються у вигляді таблиць. У залежності від конкретної реалізації СКБД мову опису даних підрозділяють на мову опису схеми бази даних (МОС) та мову опису підсхем бази даних (МОП).</w:t>
      </w:r>
    </w:p>
    <w:p w14:paraId="4EAAD198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Мова програмування баз даних</w:t>
      </w:r>
      <w:r w:rsidRPr="005E517F">
        <w:rPr>
          <w:color w:val="000000"/>
          <w:sz w:val="28"/>
          <w:szCs w:val="28"/>
        </w:rPr>
        <w:t> – мова, яка забезпечує концептуально єдине інтегроване середовище, яке засновано на єдиній моделі даних, для програмування застосувань і управління даними в БД. Такі мови об'єднують функції традиційних мов програмування із засобами опису і маніпулювання даними в БД.</w:t>
      </w:r>
    </w:p>
    <w:p w14:paraId="0A3784EC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Мова програмування базова</w:t>
      </w:r>
      <w:r w:rsidRPr="005E517F">
        <w:rPr>
          <w:color w:val="000000"/>
          <w:sz w:val="28"/>
          <w:szCs w:val="28"/>
        </w:rPr>
        <w:t> – традиційна мова програмування, для якої дана СУБД забезпечує інтерфейс прикладного програмування (API). Прикладна програма, яка написана на цій мові, має доступ до деяких функціональних можливостей СУБД і може виконувати з її допомогою доступ до БД.</w:t>
      </w:r>
    </w:p>
    <w:p w14:paraId="0EF2F6E7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Мови, які належать до мов четвертого покоління (Fourth-Generation Language – 4GL), мають такі функціональні можливості:</w:t>
      </w:r>
    </w:p>
    <w:p w14:paraId="19F6B2FE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lastRenderedPageBreak/>
        <w:t>− генератори екранних форм для створення шаблонів вводу і відображення даних;</w:t>
      </w:r>
    </w:p>
    <w:p w14:paraId="283D8128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− генератори звітів на основі інформації, що зберігається в БД;</w:t>
      </w:r>
    </w:p>
    <w:p w14:paraId="5A90AEED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− генератори застосувань для створення програм обробки даних;</w:t>
      </w:r>
    </w:p>
    <w:p w14:paraId="7B939A4D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− генератори запитів;</w:t>
      </w:r>
    </w:p>
    <w:p w14:paraId="689384DD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− генератори для представлення даних у вигляді різного роду діаграм.</w:t>
      </w:r>
    </w:p>
    <w:p w14:paraId="7E5D0D17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Для формування запиту за допомогою різних СУБД найчастіше використовуються дві основні мови опису запитів:</w:t>
      </w:r>
    </w:p>
    <w:p w14:paraId="52CC2065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− </w:t>
      </w:r>
      <w:r w:rsidRPr="005E517F">
        <w:rPr>
          <w:i/>
          <w:iCs/>
          <w:color w:val="000000"/>
          <w:sz w:val="28"/>
          <w:szCs w:val="28"/>
        </w:rPr>
        <w:t>SQL</w:t>
      </w:r>
      <w:r w:rsidRPr="005E517F">
        <w:rPr>
          <w:color w:val="000000"/>
          <w:sz w:val="28"/>
          <w:szCs w:val="28"/>
        </w:rPr>
        <w:t> (Structured Query Language) – структурована мова запитів;</w:t>
      </w:r>
    </w:p>
    <w:p w14:paraId="7C03920A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− </w:t>
      </w:r>
      <w:r w:rsidRPr="005E517F">
        <w:rPr>
          <w:i/>
          <w:iCs/>
          <w:color w:val="000000"/>
          <w:sz w:val="28"/>
          <w:szCs w:val="28"/>
        </w:rPr>
        <w:t>QBE </w:t>
      </w:r>
      <w:r w:rsidRPr="005E517F">
        <w:rPr>
          <w:color w:val="000000"/>
          <w:sz w:val="28"/>
          <w:szCs w:val="28"/>
        </w:rPr>
        <w:t>(Query By Example) – мова запитів за зразком.</w:t>
      </w:r>
    </w:p>
    <w:p w14:paraId="3006712F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Головна різниця між цими мовами полягає в тому, що мова QBE передбачає ручне або візуальне формування запиту, а мова SQL – програмування запиту.</w:t>
      </w:r>
    </w:p>
    <w:p w14:paraId="0230F31E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Мова SQL є найбільш поширеною мовою для роботи з БД.</w:t>
      </w:r>
    </w:p>
    <w:p w14:paraId="2AEB6D9D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Мова SQL не володіє функціями повноцінної мови розробки і орієнтована на доступ до БД. Використання мови SQL може бути самостійним і вона може включатися в склад засобів розробки програм. В цьому випадку її називають вбудованим SQL. Розрізняють два головних методи використання вбудованого SQL: статичний і динамічний.</w:t>
      </w:r>
    </w:p>
    <w:p w14:paraId="24D8DDDB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Статичне використання</w:t>
      </w:r>
      <w:r w:rsidRPr="005E517F">
        <w:rPr>
          <w:color w:val="000000"/>
          <w:sz w:val="28"/>
          <w:szCs w:val="28"/>
        </w:rPr>
        <w:t> передбачає застосування в програмі функцій викликів мови SQL, які включаються в програмний модуль і виконуються після компіляції програми.</w:t>
      </w:r>
    </w:p>
    <w:p w14:paraId="2EC3DF6B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Динамічне використання</w:t>
      </w:r>
      <w:r w:rsidRPr="005E517F">
        <w:rPr>
          <w:color w:val="000000"/>
          <w:sz w:val="28"/>
          <w:szCs w:val="28"/>
        </w:rPr>
        <w:t> передбачає динамічну побудову викликів функцій мови SQL та інтерпретацію цих викликів у ході виконання програми. Динамічний метод застосовується тоді, коли вид SQL запиту заздалегідь невідомий і будується у діалозі з користувачем.</w:t>
      </w:r>
    </w:p>
    <w:p w14:paraId="2B5EE2F0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Будь-яке SQL-застосування реляційної БД складається з трьох частин: інтерфейсу користувача, набору таблиць в БД і SQL-машини.</w:t>
      </w:r>
    </w:p>
    <w:p w14:paraId="7234ED92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Адміністратор даних </w:t>
      </w:r>
      <w:r w:rsidRPr="005E517F">
        <w:rPr>
          <w:color w:val="000000"/>
          <w:sz w:val="28"/>
          <w:szCs w:val="28"/>
        </w:rPr>
        <w:t xml:space="preserve">– людина, яка відповідає за управління даними (планування БД, розробку і супроводження стандартів, прикладних </w:t>
      </w:r>
      <w:r w:rsidRPr="005E517F">
        <w:rPr>
          <w:color w:val="000000"/>
          <w:sz w:val="28"/>
          <w:szCs w:val="28"/>
        </w:rPr>
        <w:lastRenderedPageBreak/>
        <w:t>алгоритмів і ділових процедур), а також за концептуальне і логічне проектування БД.</w:t>
      </w:r>
    </w:p>
    <w:p w14:paraId="738AF8D1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Адміністратор БД </w:t>
      </w:r>
      <w:r w:rsidRPr="005E517F">
        <w:rPr>
          <w:color w:val="000000"/>
          <w:sz w:val="28"/>
          <w:szCs w:val="28"/>
        </w:rPr>
        <w:t>– людина, яка відповідає за фізичну реалізацію БД (фізичне проектування і втілення проекту), за забезпечення безпеки і цілісності даних, за супроводження операційної системи, а також за забезпечення максимальної продуктивності застосувань і користувачів.</w:t>
      </w:r>
    </w:p>
    <w:p w14:paraId="357850A7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color w:val="000000"/>
          <w:sz w:val="28"/>
          <w:szCs w:val="28"/>
        </w:rPr>
        <w:t>Адміністратор даних і адміністратор БД виконують функції: управління структурою БД, управління паралельною обробкою, розподіл прав і обов'язків при обробці, забезпечення безпеки БД, відновлення БД, управління СКБД, підтримка репозиторія даних.</w:t>
      </w:r>
    </w:p>
    <w:p w14:paraId="63BAF1B4" w14:textId="77777777" w:rsidR="005E517F" w:rsidRPr="005E517F" w:rsidRDefault="005E517F" w:rsidP="005E517F">
      <w:pPr>
        <w:pStyle w:val="a3"/>
        <w:rPr>
          <w:color w:val="000000"/>
          <w:sz w:val="28"/>
          <w:szCs w:val="28"/>
        </w:rPr>
      </w:pPr>
      <w:r w:rsidRPr="005E517F">
        <w:rPr>
          <w:i/>
          <w:iCs/>
          <w:color w:val="000000"/>
          <w:sz w:val="28"/>
          <w:szCs w:val="28"/>
        </w:rPr>
        <w:t>Адміністрування даними і БД </w:t>
      </w:r>
      <w:r w:rsidRPr="005E517F">
        <w:rPr>
          <w:color w:val="000000"/>
          <w:sz w:val="28"/>
          <w:szCs w:val="28"/>
        </w:rPr>
        <w:t>передбачає управління інформаційними ресурсами, проектування БД, управління реалізацією застосувань, підтримку цілісності даних, захист даних, спостереження за поточною продуктивністю системи, а також реорганізацію БД при необхідності.</w:t>
      </w:r>
    </w:p>
    <w:p w14:paraId="634302A0" w14:textId="77777777" w:rsidR="005E517F" w:rsidRPr="005E517F" w:rsidRDefault="005E517F">
      <w:pPr>
        <w:rPr>
          <w:rFonts w:ascii="Times New Roman" w:hAnsi="Times New Roman" w:cs="Times New Roman"/>
          <w:sz w:val="28"/>
          <w:szCs w:val="28"/>
        </w:rPr>
      </w:pPr>
    </w:p>
    <w:sectPr w:rsidR="005E517F" w:rsidRPr="005E5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7F"/>
    <w:rsid w:val="005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B7A3A"/>
  <w15:chartTrackingRefBased/>
  <w15:docId w15:val="{9E527F3D-29E5-F74E-83C0-7F19214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1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Коломийченко</dc:creator>
  <cp:keywords/>
  <dc:description/>
  <cp:lastModifiedBy>Надія Коломийченко</cp:lastModifiedBy>
  <cp:revision>1</cp:revision>
  <dcterms:created xsi:type="dcterms:W3CDTF">2025-11-10T19:09:00Z</dcterms:created>
  <dcterms:modified xsi:type="dcterms:W3CDTF">2025-11-10T19:10:00Z</dcterms:modified>
</cp:coreProperties>
</file>