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99" w:rsidRDefault="005E7199" w:rsidP="005E7199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Лабораторна робота № </w:t>
      </w:r>
      <w:r>
        <w:rPr>
          <w:b/>
          <w:sz w:val="28"/>
          <w:lang w:val="uk-UA"/>
        </w:rPr>
        <w:t>8</w:t>
      </w:r>
    </w:p>
    <w:p w:rsidR="005E7199" w:rsidRDefault="005E7199" w:rsidP="005E7199">
      <w:pPr>
        <w:pStyle w:val="a3"/>
        <w:jc w:val="both"/>
        <w:rPr>
          <w:sz w:val="28"/>
          <w:lang w:val="uk-UA"/>
        </w:rPr>
      </w:pPr>
      <w:bookmarkStart w:id="0" w:name="_GoBack"/>
      <w:bookmarkEnd w:id="0"/>
      <w:r>
        <w:rPr>
          <w:b/>
          <w:sz w:val="28"/>
          <w:lang w:val="uk-UA"/>
        </w:rPr>
        <w:t>Тема:</w:t>
      </w:r>
      <w:r>
        <w:rPr>
          <w:sz w:val="28"/>
          <w:lang w:val="uk-UA"/>
        </w:rPr>
        <w:t xml:space="preserve"> "</w:t>
      </w:r>
      <w:r w:rsidRPr="005E7199">
        <w:t xml:space="preserve"> </w:t>
      </w:r>
      <w:r w:rsidRPr="005E7199">
        <w:rPr>
          <w:sz w:val="28"/>
          <w:lang w:val="uk-UA"/>
        </w:rPr>
        <w:t xml:space="preserve">Розрахунок будівельних конструкцій з </w:t>
      </w:r>
      <w:proofErr w:type="spellStart"/>
      <w:r w:rsidRPr="005E7199">
        <w:rPr>
          <w:sz w:val="28"/>
          <w:lang w:val="uk-UA"/>
        </w:rPr>
        <w:t>вико¬ристанням</w:t>
      </w:r>
      <w:proofErr w:type="spellEnd"/>
      <w:r w:rsidRPr="005E7199">
        <w:rPr>
          <w:sz w:val="28"/>
          <w:lang w:val="uk-UA"/>
        </w:rPr>
        <w:t xml:space="preserve"> Microsoft Excel.</w:t>
      </w:r>
    </w:p>
    <w:p w:rsidR="005E7199" w:rsidRPr="00801A54" w:rsidRDefault="005E7199" w:rsidP="005E7199">
      <w:pPr>
        <w:pStyle w:val="a3"/>
        <w:jc w:val="both"/>
        <w:rPr>
          <w:sz w:val="28"/>
        </w:rPr>
      </w:pPr>
      <w:r>
        <w:rPr>
          <w:b/>
          <w:sz w:val="28"/>
          <w:lang w:val="uk-UA"/>
        </w:rPr>
        <w:t>Мета:</w:t>
      </w:r>
      <w:r>
        <w:rPr>
          <w:sz w:val="28"/>
          <w:lang w:val="uk-UA"/>
        </w:rPr>
        <w:t xml:space="preserve"> Отримання практичних навичок з використання функцій та імен діапазонів при складанні формул та захисту інформації у </w:t>
      </w:r>
      <w:r>
        <w:rPr>
          <w:sz w:val="28"/>
          <w:lang w:val="en-US"/>
        </w:rPr>
        <w:t>Excel</w:t>
      </w:r>
      <w:r w:rsidRPr="00801A54">
        <w:rPr>
          <w:sz w:val="28"/>
        </w:rPr>
        <w:t>.</w:t>
      </w:r>
    </w:p>
    <w:p w:rsidR="005E7199" w:rsidRDefault="005E7199" w:rsidP="005E7199">
      <w:pPr>
        <w:pStyle w:val="a3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Обладнання: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IBM</w:t>
      </w:r>
      <w:r w:rsidRPr="00801A54">
        <w:rPr>
          <w:sz w:val="28"/>
        </w:rPr>
        <w:t xml:space="preserve"> - </w:t>
      </w:r>
      <w:r>
        <w:rPr>
          <w:sz w:val="28"/>
          <w:lang w:val="uk-UA"/>
        </w:rPr>
        <w:t>сумісні ПК.</w:t>
      </w:r>
    </w:p>
    <w:p w:rsidR="005E7199" w:rsidRDefault="005E7199" w:rsidP="005E7199">
      <w:pPr>
        <w:pStyle w:val="a3"/>
        <w:jc w:val="both"/>
        <w:rPr>
          <w:sz w:val="28"/>
          <w:lang w:val="uk-UA"/>
        </w:rPr>
      </w:pPr>
    </w:p>
    <w:p w:rsidR="005E7199" w:rsidRDefault="005E7199" w:rsidP="005E7199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"Програма виконання роботи".</w:t>
      </w:r>
    </w:p>
    <w:p w:rsidR="005E7199" w:rsidRDefault="005E7199" w:rsidP="005E7199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Створити таблицю1: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26"/>
        <w:gridCol w:w="1117"/>
        <w:gridCol w:w="583"/>
        <w:gridCol w:w="940"/>
        <w:gridCol w:w="1040"/>
        <w:gridCol w:w="1380"/>
      </w:tblGrid>
      <w:tr w:rsidR="005E7199" w:rsidTr="000501B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134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Вид споруди</w:t>
            </w:r>
          </w:p>
        </w:tc>
        <w:tc>
          <w:tcPr>
            <w:tcW w:w="726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Товщинастін</w:t>
            </w:r>
            <w:proofErr w:type="spellEnd"/>
          </w:p>
        </w:tc>
        <w:tc>
          <w:tcPr>
            <w:tcW w:w="1117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Площа 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583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Цемент (марка)</w:t>
            </w:r>
          </w:p>
        </w:tc>
        <w:tc>
          <w:tcPr>
            <w:tcW w:w="9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Розчину всього</w:t>
            </w:r>
          </w:p>
        </w:tc>
        <w:tc>
          <w:tcPr>
            <w:tcW w:w="10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Пісок,м</w:t>
            </w:r>
            <w:r>
              <w:rPr>
                <w:vertAlign w:val="superscript"/>
                <w:lang w:val="uk-UA"/>
              </w:rPr>
              <w:t>3</w:t>
            </w:r>
          </w:p>
        </w:tc>
        <w:tc>
          <w:tcPr>
            <w:tcW w:w="138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Цемент ,м</w:t>
            </w:r>
            <w:r>
              <w:rPr>
                <w:vertAlign w:val="superscript"/>
                <w:lang w:val="uk-UA"/>
              </w:rPr>
              <w:t>3</w:t>
            </w:r>
          </w:p>
        </w:tc>
      </w:tr>
      <w:tr w:rsidR="005E7199" w:rsidTr="000501B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34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Кап. стіна</w:t>
            </w:r>
          </w:p>
        </w:tc>
        <w:tc>
          <w:tcPr>
            <w:tcW w:w="726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117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83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9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0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38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</w:tr>
      <w:tr w:rsidR="005E7199" w:rsidTr="000501B9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134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Перегородка</w:t>
            </w:r>
          </w:p>
        </w:tc>
        <w:tc>
          <w:tcPr>
            <w:tcW w:w="726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17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83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9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0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38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</w:tr>
      <w:tr w:rsidR="005E7199" w:rsidTr="000501B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134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Гос.споруда</w:t>
            </w:r>
            <w:proofErr w:type="spellEnd"/>
          </w:p>
        </w:tc>
        <w:tc>
          <w:tcPr>
            <w:tcW w:w="726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1117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83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9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0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38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</w:tr>
      <w:tr w:rsidR="005E7199" w:rsidTr="000501B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34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Паркан</w:t>
            </w:r>
          </w:p>
        </w:tc>
        <w:tc>
          <w:tcPr>
            <w:tcW w:w="726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117" w:type="dxa"/>
          </w:tcPr>
          <w:p w:rsidR="005E7199" w:rsidRDefault="005E7199" w:rsidP="000501B9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83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9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04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138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</w:tr>
      <w:tr w:rsidR="005E7199" w:rsidTr="000501B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540" w:type="dxa"/>
            <w:gridSpan w:val="6"/>
          </w:tcPr>
          <w:p w:rsidR="005E7199" w:rsidRDefault="005E7199" w:rsidP="000501B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Мінімальне</w:t>
            </w:r>
          </w:p>
        </w:tc>
        <w:tc>
          <w:tcPr>
            <w:tcW w:w="138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</w:tr>
      <w:tr w:rsidR="005E7199" w:rsidTr="000501B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540" w:type="dxa"/>
            <w:gridSpan w:val="6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Максимальне</w:t>
            </w:r>
          </w:p>
        </w:tc>
        <w:tc>
          <w:tcPr>
            <w:tcW w:w="138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</w:tr>
      <w:tr w:rsidR="005E7199" w:rsidTr="000501B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5540" w:type="dxa"/>
            <w:gridSpan w:val="6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Середнє</w:t>
            </w:r>
          </w:p>
        </w:tc>
        <w:tc>
          <w:tcPr>
            <w:tcW w:w="1380" w:type="dxa"/>
          </w:tcPr>
          <w:p w:rsidR="005E7199" w:rsidRDefault="005E7199" w:rsidP="000501B9">
            <w:pPr>
              <w:pStyle w:val="a3"/>
              <w:jc w:val="both"/>
              <w:rPr>
                <w:lang w:val="uk-UA"/>
              </w:rPr>
            </w:pPr>
          </w:p>
        </w:tc>
      </w:tr>
    </w:tbl>
    <w:p w:rsidR="005E7199" w:rsidRDefault="005E7199" w:rsidP="005E7199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Значення графи "Розчину всього" обчислити, вважаючи, що на 1м</w:t>
      </w:r>
      <w:r>
        <w:rPr>
          <w:sz w:val="28"/>
          <w:vertAlign w:val="superscript"/>
          <w:lang w:val="uk-UA"/>
        </w:rPr>
        <w:t xml:space="preserve">2 </w:t>
      </w:r>
      <w:r>
        <w:rPr>
          <w:sz w:val="28"/>
          <w:lang w:val="uk-UA"/>
        </w:rPr>
        <w:t>кладки товщиною 0,5 цегли йде  0,2м кубічні</w:t>
      </w:r>
      <w:r>
        <w:rPr>
          <w:sz w:val="28"/>
          <w:vertAlign w:val="superscript"/>
          <w:lang w:val="uk-UA"/>
        </w:rPr>
        <w:t xml:space="preserve">  </w:t>
      </w:r>
      <w:r>
        <w:rPr>
          <w:sz w:val="28"/>
          <w:lang w:val="uk-UA"/>
        </w:rPr>
        <w:t xml:space="preserve">розчину. (В графу "Розчину всього" заносимо </w:t>
      </w:r>
      <w:r w:rsidRPr="00EA327C">
        <w:rPr>
          <w:sz w:val="28"/>
        </w:rPr>
        <w:t xml:space="preserve">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>B</w:t>
      </w:r>
      <w:r w:rsidRPr="00EA327C">
        <w:rPr>
          <w:sz w:val="28"/>
        </w:rPr>
        <w:t>2/0,5*0,2  )</w:t>
      </w:r>
    </w:p>
    <w:p w:rsidR="005E7199" w:rsidRPr="00011525" w:rsidRDefault="005E7199" w:rsidP="005E7199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Об'єм цементу знаходимо у співвідношенні 1:5 для цементу марки 500, 1:4 для цементу 400, 1:3 для цементу 300. Для чого використовуємо функцію ЕСЛИ().</w:t>
      </w:r>
    </w:p>
    <w:p w:rsidR="005E7199" w:rsidRPr="00011525" w:rsidRDefault="005E7199" w:rsidP="005E7199">
      <w:pPr>
        <w:pStyle w:val="a3"/>
        <w:ind w:left="360"/>
        <w:jc w:val="both"/>
        <w:rPr>
          <w:b/>
          <w:sz w:val="28"/>
          <w:lang w:val="uk-UA"/>
        </w:rPr>
      </w:pPr>
      <w:r w:rsidRPr="00011525">
        <w:rPr>
          <w:b/>
          <w:sz w:val="28"/>
          <w:lang w:val="uk-UA"/>
        </w:rPr>
        <w:t xml:space="preserve">(В графу "Цемент" заносимо </w:t>
      </w:r>
      <w:r w:rsidRPr="00011525">
        <w:rPr>
          <w:b/>
          <w:sz w:val="28"/>
        </w:rPr>
        <w:t xml:space="preserve"> </w:t>
      </w:r>
      <w:r w:rsidRPr="00011525">
        <w:rPr>
          <w:b/>
          <w:sz w:val="28"/>
          <w:u w:val="single"/>
          <w:lang w:val="uk-UA"/>
        </w:rPr>
        <w:t>=ЕСЛИ(</w:t>
      </w:r>
      <w:r w:rsidRPr="00011525">
        <w:rPr>
          <w:b/>
          <w:sz w:val="28"/>
          <w:u w:val="single"/>
          <w:lang w:val="en-US"/>
        </w:rPr>
        <w:t>D</w:t>
      </w:r>
      <w:r w:rsidRPr="00011525">
        <w:rPr>
          <w:b/>
          <w:sz w:val="28"/>
          <w:u w:val="single"/>
        </w:rPr>
        <w:t>2=300;</w:t>
      </w:r>
      <w:r w:rsidRPr="00011525">
        <w:rPr>
          <w:b/>
          <w:sz w:val="28"/>
          <w:u w:val="single"/>
          <w:lang w:val="en-US"/>
        </w:rPr>
        <w:t>E</w:t>
      </w:r>
      <w:r w:rsidRPr="00011525">
        <w:rPr>
          <w:b/>
          <w:sz w:val="28"/>
          <w:u w:val="single"/>
        </w:rPr>
        <w:t>2/4;</w:t>
      </w:r>
      <w:r w:rsidRPr="00011525">
        <w:rPr>
          <w:b/>
          <w:sz w:val="28"/>
          <w:u w:val="single"/>
          <w:lang w:val="uk-UA"/>
        </w:rPr>
        <w:t>ЕСЛИ(</w:t>
      </w:r>
      <w:r w:rsidRPr="00011525">
        <w:rPr>
          <w:b/>
          <w:sz w:val="28"/>
          <w:u w:val="single"/>
          <w:lang w:val="en-US"/>
        </w:rPr>
        <w:t>D</w:t>
      </w:r>
      <w:r w:rsidRPr="00011525">
        <w:rPr>
          <w:b/>
          <w:sz w:val="28"/>
          <w:u w:val="single"/>
        </w:rPr>
        <w:t>2=400;</w:t>
      </w:r>
      <w:r w:rsidRPr="00011525">
        <w:rPr>
          <w:b/>
          <w:sz w:val="28"/>
          <w:u w:val="single"/>
          <w:lang w:val="en-US"/>
        </w:rPr>
        <w:t>E</w:t>
      </w:r>
      <w:r w:rsidRPr="00011525">
        <w:rPr>
          <w:b/>
          <w:sz w:val="28"/>
          <w:u w:val="single"/>
        </w:rPr>
        <w:t xml:space="preserve">2/5; </w:t>
      </w:r>
      <w:r w:rsidRPr="00011525">
        <w:rPr>
          <w:b/>
          <w:sz w:val="28"/>
          <w:u w:val="single"/>
          <w:lang w:val="uk-UA"/>
        </w:rPr>
        <w:t>ЕСЛИ(</w:t>
      </w:r>
      <w:r w:rsidRPr="00011525">
        <w:rPr>
          <w:b/>
          <w:sz w:val="28"/>
          <w:u w:val="single"/>
          <w:lang w:val="en-US"/>
        </w:rPr>
        <w:t>D</w:t>
      </w:r>
      <w:r w:rsidRPr="00011525">
        <w:rPr>
          <w:b/>
          <w:sz w:val="28"/>
          <w:u w:val="single"/>
        </w:rPr>
        <w:t>2=500;</w:t>
      </w:r>
      <w:r w:rsidRPr="00011525">
        <w:rPr>
          <w:b/>
          <w:sz w:val="28"/>
          <w:u w:val="single"/>
          <w:lang w:val="en-US"/>
        </w:rPr>
        <w:t>E</w:t>
      </w:r>
      <w:r w:rsidRPr="00011525">
        <w:rPr>
          <w:b/>
          <w:sz w:val="28"/>
          <w:u w:val="single"/>
        </w:rPr>
        <w:t>2/6;"</w:t>
      </w:r>
      <w:r w:rsidRPr="00011525">
        <w:rPr>
          <w:b/>
          <w:sz w:val="28"/>
          <w:u w:val="single"/>
          <w:lang w:val="uk-UA"/>
        </w:rPr>
        <w:t>Тільки цемент 300, 400, 500</w:t>
      </w:r>
      <w:r w:rsidRPr="00011525">
        <w:rPr>
          <w:b/>
          <w:sz w:val="28"/>
          <w:u w:val="single"/>
        </w:rPr>
        <w:t>")))</w:t>
      </w:r>
      <w:r w:rsidRPr="00011525">
        <w:rPr>
          <w:b/>
          <w:sz w:val="28"/>
        </w:rPr>
        <w:t xml:space="preserve">    )</w:t>
      </w:r>
    </w:p>
    <w:p w:rsidR="005E7199" w:rsidRDefault="005E7199" w:rsidP="005E7199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Об'єм піску знаходимо як ризницю між об'ємом розчину та об'ємом цементу. </w:t>
      </w:r>
      <w:r w:rsidRPr="00011525">
        <w:rPr>
          <w:sz w:val="28"/>
        </w:rPr>
        <w:t xml:space="preserve">   </w:t>
      </w:r>
      <w:r>
        <w:rPr>
          <w:sz w:val="28"/>
          <w:lang w:val="uk-UA"/>
        </w:rPr>
        <w:t xml:space="preserve"> (</w:t>
      </w:r>
      <w:r>
        <w:rPr>
          <w:sz w:val="28"/>
          <w:lang w:val="en-US"/>
        </w:rPr>
        <w:t xml:space="preserve">  </w:t>
      </w:r>
      <w:r>
        <w:rPr>
          <w:sz w:val="28"/>
          <w:lang w:val="uk-UA"/>
        </w:rPr>
        <w:t xml:space="preserve">В графу "Цемент" заносимо </w:t>
      </w:r>
      <w:r w:rsidRPr="00011525">
        <w:rPr>
          <w:sz w:val="28"/>
        </w:rPr>
        <w:t xml:space="preserve"> </w:t>
      </w:r>
      <w:r>
        <w:rPr>
          <w:sz w:val="28"/>
          <w:lang w:val="uk-UA"/>
        </w:rPr>
        <w:t>=</w:t>
      </w:r>
      <w:r>
        <w:rPr>
          <w:sz w:val="28"/>
          <w:lang w:val="en-US"/>
        </w:rPr>
        <w:t>E</w:t>
      </w:r>
      <w:r w:rsidRPr="00011525">
        <w:rPr>
          <w:sz w:val="28"/>
        </w:rPr>
        <w:t>2</w:t>
      </w:r>
      <w:r>
        <w:rPr>
          <w:sz w:val="28"/>
          <w:lang w:val="en-US"/>
        </w:rPr>
        <w:t>-F2</w:t>
      </w:r>
      <w:r w:rsidRPr="00011525">
        <w:rPr>
          <w:sz w:val="28"/>
        </w:rPr>
        <w:t xml:space="preserve">  )</w:t>
      </w:r>
    </w:p>
    <w:p w:rsidR="005E7199" w:rsidRDefault="005E7199" w:rsidP="005E7199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Надати діапазону чарунок графи "Цемент" ім'я "Цемент"</w:t>
      </w:r>
      <w:r w:rsidRPr="00011525">
        <w:rPr>
          <w:sz w:val="28"/>
          <w:lang w:val="uk-UA"/>
        </w:rPr>
        <w:t xml:space="preserve"> </w:t>
      </w:r>
      <w:r w:rsidRPr="00574BEC">
        <w:rPr>
          <w:b/>
          <w:sz w:val="28"/>
          <w:lang w:val="uk-UA"/>
        </w:rPr>
        <w:t>(Виділяємо діапазон значень графи "Цемент" -&gt; переходимо в поле назви діапазону ліворуч від рядка формул -&gt; Задаємо ім’я Цемент)</w:t>
      </w:r>
    </w:p>
    <w:p w:rsidR="005E7199" w:rsidRPr="00FC6182" w:rsidRDefault="005E7199" w:rsidP="005E7199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Знайти мінімальне, максимальне та середнє значення графи "Цемент", використовуючи ім'я відповідного діапазону. </w:t>
      </w:r>
      <w:r w:rsidRPr="00574BEC">
        <w:rPr>
          <w:b/>
          <w:sz w:val="28"/>
          <w:lang w:val="uk-UA"/>
        </w:rPr>
        <w:t>(задати формули =МИН(Цемент), =МАКС(Цемент), =СРЗНАЧ(Цемент)  )</w:t>
      </w:r>
    </w:p>
    <w:p w:rsidR="005E7199" w:rsidRDefault="005E7199" w:rsidP="005E7199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 w:rsidRPr="00FC6182">
        <w:rPr>
          <w:sz w:val="28"/>
          <w:lang w:val="uk-UA"/>
        </w:rPr>
        <w:t xml:space="preserve">Знайти підсумкові значення графи "Цемент, </w:t>
      </w:r>
      <w:proofErr w:type="spellStart"/>
      <w:r w:rsidRPr="00FC6182">
        <w:rPr>
          <w:sz w:val="28"/>
          <w:lang w:val="uk-UA"/>
        </w:rPr>
        <w:t>м.куб</w:t>
      </w:r>
      <w:proofErr w:type="spellEnd"/>
      <w:r w:rsidRPr="00FC6182">
        <w:rPr>
          <w:sz w:val="28"/>
          <w:lang w:val="uk-UA"/>
        </w:rPr>
        <w:t>." при зміні значення графи "Марка цементу"</w:t>
      </w:r>
      <w:r>
        <w:rPr>
          <w:sz w:val="28"/>
          <w:lang w:val="uk-UA"/>
        </w:rPr>
        <w:t xml:space="preserve">. </w:t>
      </w:r>
      <w:r w:rsidRPr="00574BEC">
        <w:rPr>
          <w:b/>
          <w:sz w:val="28"/>
          <w:lang w:val="uk-UA"/>
        </w:rPr>
        <w:t xml:space="preserve">(Виділяємо таблицю – </w:t>
      </w:r>
      <w:r w:rsidRPr="00574BEC">
        <w:rPr>
          <w:b/>
          <w:sz w:val="28"/>
        </w:rPr>
        <w:t xml:space="preserve">Данные – Структура – Промежуточные итоги – </w:t>
      </w:r>
      <w:r w:rsidRPr="00574BEC">
        <w:rPr>
          <w:b/>
          <w:sz w:val="28"/>
          <w:lang w:val="uk-UA"/>
        </w:rPr>
        <w:t xml:space="preserve">У вікні задати "При </w:t>
      </w:r>
      <w:proofErr w:type="spellStart"/>
      <w:r w:rsidRPr="00574BEC">
        <w:rPr>
          <w:b/>
          <w:sz w:val="28"/>
          <w:lang w:val="uk-UA"/>
        </w:rPr>
        <w:t>каждом</w:t>
      </w:r>
      <w:proofErr w:type="spellEnd"/>
      <w:r w:rsidRPr="00574BEC">
        <w:rPr>
          <w:b/>
          <w:sz w:val="28"/>
          <w:lang w:val="uk-UA"/>
        </w:rPr>
        <w:t xml:space="preserve"> </w:t>
      </w:r>
      <w:proofErr w:type="spellStart"/>
      <w:r w:rsidRPr="00574BEC">
        <w:rPr>
          <w:b/>
          <w:sz w:val="28"/>
          <w:lang w:val="uk-UA"/>
        </w:rPr>
        <w:t>изменении</w:t>
      </w:r>
      <w:proofErr w:type="spellEnd"/>
      <w:r w:rsidRPr="00574BEC">
        <w:rPr>
          <w:b/>
          <w:sz w:val="28"/>
          <w:lang w:val="uk-UA"/>
        </w:rPr>
        <w:t xml:space="preserve"> в:…………", Операція: Сума, Добавить </w:t>
      </w:r>
      <w:proofErr w:type="spellStart"/>
      <w:r w:rsidRPr="00574BEC">
        <w:rPr>
          <w:b/>
          <w:sz w:val="28"/>
          <w:lang w:val="uk-UA"/>
        </w:rPr>
        <w:t>итоги</w:t>
      </w:r>
      <w:proofErr w:type="spellEnd"/>
      <w:r w:rsidRPr="00574BEC">
        <w:rPr>
          <w:b/>
          <w:sz w:val="28"/>
          <w:lang w:val="uk-UA"/>
        </w:rPr>
        <w:t xml:space="preserve"> по: )</w:t>
      </w:r>
    </w:p>
    <w:p w:rsidR="005E7199" w:rsidRDefault="005E7199" w:rsidP="005E7199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 w:rsidRPr="00FC6182">
        <w:rPr>
          <w:sz w:val="28"/>
          <w:lang w:val="uk-UA"/>
        </w:rPr>
        <w:t>Провести захист чарунок таблиці від корегування, які містять формули обчислення.</w:t>
      </w:r>
      <w:r>
        <w:rPr>
          <w:sz w:val="28"/>
          <w:lang w:val="uk-UA"/>
        </w:rPr>
        <w:t xml:space="preserve"> (1. </w:t>
      </w:r>
      <w:proofErr w:type="spellStart"/>
      <w:r>
        <w:rPr>
          <w:sz w:val="28"/>
          <w:lang w:val="uk-UA"/>
        </w:rPr>
        <w:t>Віділяємо</w:t>
      </w:r>
      <w:proofErr w:type="spellEnd"/>
      <w:r>
        <w:rPr>
          <w:sz w:val="28"/>
          <w:lang w:val="uk-UA"/>
        </w:rPr>
        <w:t xml:space="preserve"> чарунки, куди слід заносити дані – ПКМ – Формат </w:t>
      </w:r>
      <w:proofErr w:type="spellStart"/>
      <w:r>
        <w:rPr>
          <w:sz w:val="28"/>
          <w:lang w:val="uk-UA"/>
        </w:rPr>
        <w:t>ячеек</w:t>
      </w:r>
      <w:proofErr w:type="spellEnd"/>
      <w:r>
        <w:rPr>
          <w:sz w:val="28"/>
          <w:lang w:val="uk-UA"/>
        </w:rPr>
        <w:t xml:space="preserve"> – Вкладка "</w:t>
      </w:r>
      <w:proofErr w:type="spellStart"/>
      <w:r>
        <w:rPr>
          <w:sz w:val="28"/>
          <w:lang w:val="uk-UA"/>
        </w:rPr>
        <w:t>Защита</w:t>
      </w:r>
      <w:proofErr w:type="spellEnd"/>
      <w:r>
        <w:rPr>
          <w:sz w:val="28"/>
          <w:lang w:val="uk-UA"/>
        </w:rPr>
        <w:t>" – зняти прапорець "</w:t>
      </w:r>
      <w:proofErr w:type="spellStart"/>
      <w:r>
        <w:rPr>
          <w:sz w:val="28"/>
          <w:lang w:val="uk-UA"/>
        </w:rPr>
        <w:t>Защищаемая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ячейка</w:t>
      </w:r>
      <w:proofErr w:type="spellEnd"/>
      <w:r>
        <w:rPr>
          <w:sz w:val="28"/>
          <w:lang w:val="uk-UA"/>
        </w:rPr>
        <w:t>".  2. Меню "</w:t>
      </w:r>
      <w:proofErr w:type="spellStart"/>
      <w:r>
        <w:rPr>
          <w:sz w:val="28"/>
          <w:lang w:val="uk-UA"/>
        </w:rPr>
        <w:t>Рецензирование</w:t>
      </w:r>
      <w:proofErr w:type="spellEnd"/>
      <w:r>
        <w:rPr>
          <w:sz w:val="28"/>
          <w:lang w:val="uk-UA"/>
        </w:rPr>
        <w:t>" – Розділ "</w:t>
      </w:r>
      <w:proofErr w:type="spellStart"/>
      <w:r>
        <w:rPr>
          <w:sz w:val="28"/>
          <w:lang w:val="uk-UA"/>
        </w:rPr>
        <w:t>Изменения</w:t>
      </w:r>
      <w:proofErr w:type="spellEnd"/>
      <w:r>
        <w:rPr>
          <w:sz w:val="28"/>
          <w:lang w:val="uk-UA"/>
        </w:rPr>
        <w:t xml:space="preserve">" – </w:t>
      </w:r>
      <w:proofErr w:type="spellStart"/>
      <w:r>
        <w:rPr>
          <w:sz w:val="28"/>
          <w:lang w:val="uk-UA"/>
        </w:rPr>
        <w:t>Защитить</w:t>
      </w:r>
      <w:proofErr w:type="spellEnd"/>
      <w:r>
        <w:rPr>
          <w:sz w:val="28"/>
          <w:lang w:val="uk-UA"/>
        </w:rPr>
        <w:t xml:space="preserve"> лист)</w:t>
      </w:r>
    </w:p>
    <w:p w:rsidR="005E7199" w:rsidRDefault="005E7199" w:rsidP="005E7199">
      <w:pPr>
        <w:pStyle w:val="a3"/>
        <w:jc w:val="both"/>
        <w:rPr>
          <w:sz w:val="28"/>
          <w:lang w:val="uk-UA"/>
        </w:rPr>
      </w:pPr>
    </w:p>
    <w:p w:rsidR="005E7199" w:rsidRDefault="005E7199" w:rsidP="005E7199">
      <w:pPr>
        <w:pStyle w:val="a3"/>
        <w:jc w:val="center"/>
        <w:rPr>
          <w:b/>
          <w:sz w:val="28"/>
          <w:lang w:val="en-US"/>
        </w:rPr>
      </w:pPr>
    </w:p>
    <w:p w:rsidR="005E7199" w:rsidRDefault="005E7199" w:rsidP="005E7199">
      <w:pPr>
        <w:pStyle w:val="a3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Зміст звіту з лабораторної роботи.</w:t>
      </w:r>
    </w:p>
    <w:p w:rsidR="005E7199" w:rsidRDefault="005E7199" w:rsidP="005E7199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№ роботи.</w:t>
      </w:r>
    </w:p>
    <w:p w:rsidR="005E7199" w:rsidRDefault="005E7199" w:rsidP="005E7199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Тема.</w:t>
      </w:r>
    </w:p>
    <w:p w:rsidR="005E7199" w:rsidRDefault="005E7199" w:rsidP="005E7199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Мета.</w:t>
      </w:r>
    </w:p>
    <w:p w:rsidR="005E7199" w:rsidRDefault="005E7199" w:rsidP="005E7199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Обладнання.</w:t>
      </w:r>
    </w:p>
    <w:p w:rsidR="005E7199" w:rsidRDefault="005E7199" w:rsidP="005E7199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Програма виконання роботи.</w:t>
      </w:r>
    </w:p>
    <w:p w:rsidR="005E7199" w:rsidRDefault="005E7199" w:rsidP="005E7199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Обробка результатів - покроковий опис дій, перелічених у розділі "Програма виконання".</w:t>
      </w:r>
    </w:p>
    <w:p w:rsidR="005E7199" w:rsidRDefault="005E7199" w:rsidP="005E7199">
      <w:pPr>
        <w:pStyle w:val="a3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Висновки.</w:t>
      </w:r>
    </w:p>
    <w:p w:rsidR="00167F85" w:rsidRDefault="00167F85"/>
    <w:sectPr w:rsidR="0016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E1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9029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99"/>
    <w:rsid w:val="00167F85"/>
    <w:rsid w:val="005E7199"/>
    <w:rsid w:val="009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1D7EF-452E-480D-9B53-1A85D0A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1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E7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2019-06-11T05:56:00Z</dcterms:created>
  <dcterms:modified xsi:type="dcterms:W3CDTF">2019-06-11T05:58:00Z</dcterms:modified>
</cp:coreProperties>
</file>