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D7" w:rsidRPr="00592B44" w:rsidRDefault="00CC48E5" w:rsidP="00CC48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Практичне заняття. </w:t>
      </w:r>
      <w:r w:rsidR="00306726">
        <w:rPr>
          <w:rFonts w:ascii="Times New Roman" w:hAnsi="Times New Roman"/>
          <w:b/>
          <w:sz w:val="24"/>
          <w:szCs w:val="24"/>
          <w:lang w:val="uk-UA"/>
        </w:rPr>
        <w:t xml:space="preserve">Виконавча документація. </w:t>
      </w:r>
      <w:r w:rsidR="006160D7" w:rsidRPr="00592B44">
        <w:rPr>
          <w:rFonts w:ascii="Times New Roman" w:hAnsi="Times New Roman"/>
          <w:b/>
          <w:sz w:val="24"/>
          <w:szCs w:val="24"/>
          <w:lang w:val="uk-UA"/>
        </w:rPr>
        <w:t>Переріз перекриття з підлогою</w:t>
      </w:r>
    </w:p>
    <w:p w:rsidR="006160D7" w:rsidRPr="00592B44" w:rsidRDefault="006160D7" w:rsidP="00E832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92B4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Мета:</w:t>
      </w:r>
      <w:r w:rsidRPr="00592B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навчитися </w:t>
      </w:r>
      <w:r w:rsidR="00D64FC0" w:rsidRPr="00592B44">
        <w:rPr>
          <w:rFonts w:ascii="Times New Roman" w:eastAsia="Times New Roman" w:hAnsi="Times New Roman"/>
          <w:sz w:val="24"/>
          <w:szCs w:val="24"/>
          <w:lang w:val="uk-UA" w:eastAsia="ru-RU"/>
        </w:rPr>
        <w:t>складати реєстр виконавчої документації та акти прихованих робіт на улаштування</w:t>
      </w:r>
      <w:r w:rsidRPr="00592B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підлог</w:t>
      </w:r>
      <w:r w:rsidR="00D64FC0" w:rsidRPr="00592B44">
        <w:rPr>
          <w:rFonts w:ascii="Times New Roman" w:eastAsia="Times New Roman" w:hAnsi="Times New Roman"/>
          <w:sz w:val="24"/>
          <w:szCs w:val="24"/>
          <w:lang w:val="uk-UA" w:eastAsia="ru-RU"/>
        </w:rPr>
        <w:t>и.</w:t>
      </w:r>
    </w:p>
    <w:p w:rsidR="00D64FC0" w:rsidRPr="00592B44" w:rsidRDefault="00D64FC0" w:rsidP="00E832B9">
      <w:pPr>
        <w:pStyle w:val="a3"/>
        <w:spacing w:before="0" w:beforeAutospacing="0" w:after="0" w:afterAutospacing="0"/>
        <w:ind w:firstLine="567"/>
        <w:jc w:val="both"/>
        <w:rPr>
          <w:iCs/>
          <w:lang w:val="uk-UA"/>
        </w:rPr>
      </w:pPr>
    </w:p>
    <w:p w:rsidR="00D64FC0" w:rsidRPr="00592B44" w:rsidRDefault="00D64FC0" w:rsidP="00E832B9">
      <w:pPr>
        <w:pStyle w:val="a3"/>
        <w:spacing w:before="0" w:beforeAutospacing="0" w:after="0" w:afterAutospacing="0"/>
        <w:ind w:firstLine="567"/>
        <w:jc w:val="both"/>
        <w:rPr>
          <w:b/>
          <w:iCs/>
          <w:lang w:val="uk-UA"/>
        </w:rPr>
      </w:pPr>
      <w:r w:rsidRPr="00592B44">
        <w:rPr>
          <w:b/>
          <w:iCs/>
          <w:lang w:val="uk-UA"/>
        </w:rPr>
        <w:t>Загальні дані</w:t>
      </w:r>
    </w:p>
    <w:p w:rsidR="006160D7" w:rsidRPr="00306726" w:rsidRDefault="006160D7" w:rsidP="00E832B9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306726">
        <w:rPr>
          <w:iCs/>
          <w:lang w:val="uk-UA"/>
        </w:rPr>
        <w:t>Підлога</w:t>
      </w:r>
      <w:r w:rsidRPr="00592B44">
        <w:rPr>
          <w:rStyle w:val="apple-converted-space"/>
        </w:rPr>
        <w:t> </w:t>
      </w:r>
      <w:r w:rsidRPr="00306726">
        <w:rPr>
          <w:lang w:val="uk-UA"/>
        </w:rPr>
        <w:t>– це багатошарова конструкція, яка складається із ряду послідовно розташованих шарів, які укладають на міжповерхові перекриття, а на перших поверхах та в підвалах – по ґрунту.</w:t>
      </w:r>
    </w:p>
    <w:p w:rsidR="006160D7" w:rsidRPr="00592B44" w:rsidRDefault="006160D7" w:rsidP="00E832B9">
      <w:pPr>
        <w:pStyle w:val="a3"/>
        <w:spacing w:before="0" w:beforeAutospacing="0" w:after="0" w:afterAutospacing="0"/>
        <w:ind w:firstLine="567"/>
        <w:jc w:val="both"/>
      </w:pPr>
      <w:r w:rsidRPr="00592B44">
        <w:t xml:space="preserve">У </w:t>
      </w:r>
      <w:proofErr w:type="spellStart"/>
      <w:r w:rsidRPr="00592B44">
        <w:t>конструкції</w:t>
      </w:r>
      <w:proofErr w:type="spellEnd"/>
      <w:r w:rsidRPr="00592B44">
        <w:t xml:space="preserve"> </w:t>
      </w:r>
      <w:proofErr w:type="spellStart"/>
      <w:r w:rsidRPr="00592B44">
        <w:t>підлоги</w:t>
      </w:r>
      <w:proofErr w:type="spellEnd"/>
      <w:r w:rsidRPr="00592B44">
        <w:t xml:space="preserve"> в </w:t>
      </w:r>
      <w:proofErr w:type="spellStart"/>
      <w:r w:rsidRPr="00592B44">
        <w:t>залежності</w:t>
      </w:r>
      <w:proofErr w:type="spellEnd"/>
      <w:r w:rsidRPr="00592B44">
        <w:t xml:space="preserve"> </w:t>
      </w:r>
      <w:proofErr w:type="spellStart"/>
      <w:r w:rsidRPr="00592B44">
        <w:t>від</w:t>
      </w:r>
      <w:proofErr w:type="spellEnd"/>
      <w:r w:rsidRPr="00592B44">
        <w:t xml:space="preserve"> </w:t>
      </w:r>
      <w:proofErr w:type="spellStart"/>
      <w:r w:rsidRPr="00592B44">
        <w:t>її</w:t>
      </w:r>
      <w:proofErr w:type="spellEnd"/>
      <w:r w:rsidRPr="00592B44">
        <w:t xml:space="preserve"> </w:t>
      </w:r>
      <w:proofErr w:type="spellStart"/>
      <w:r w:rsidRPr="00592B44">
        <w:t>призначення</w:t>
      </w:r>
      <w:proofErr w:type="spellEnd"/>
      <w:r w:rsidRPr="00592B44">
        <w:t xml:space="preserve"> та виду, </w:t>
      </w:r>
      <w:proofErr w:type="spellStart"/>
      <w:r w:rsidRPr="00592B44">
        <w:t>виділяють</w:t>
      </w:r>
      <w:proofErr w:type="spellEnd"/>
      <w:r w:rsidRPr="00592B44">
        <w:t xml:space="preserve"> </w:t>
      </w:r>
      <w:proofErr w:type="spellStart"/>
      <w:r w:rsidRPr="00592B44">
        <w:t>такі</w:t>
      </w:r>
      <w:proofErr w:type="spellEnd"/>
      <w:r w:rsidRPr="00592B44">
        <w:t xml:space="preserve"> </w:t>
      </w:r>
      <w:proofErr w:type="spellStart"/>
      <w:r w:rsidRPr="00592B44">
        <w:t>основні</w:t>
      </w:r>
      <w:proofErr w:type="spellEnd"/>
      <w:r w:rsidRPr="00592B44">
        <w:t xml:space="preserve"> </w:t>
      </w:r>
      <w:proofErr w:type="spellStart"/>
      <w:r w:rsidRPr="00592B44">
        <w:t>елементи</w:t>
      </w:r>
      <w:proofErr w:type="spellEnd"/>
      <w:r w:rsidRPr="00592B44">
        <w:t xml:space="preserve">: </w:t>
      </w:r>
      <w:proofErr w:type="spellStart"/>
      <w:r w:rsidRPr="00592B44">
        <w:t>покриття</w:t>
      </w:r>
      <w:proofErr w:type="spellEnd"/>
      <w:r w:rsidRPr="00592B44">
        <w:t xml:space="preserve">, </w:t>
      </w:r>
      <w:proofErr w:type="spellStart"/>
      <w:r w:rsidRPr="00592B44">
        <w:t>підстильний</w:t>
      </w:r>
      <w:proofErr w:type="spellEnd"/>
      <w:r w:rsidRPr="00592B44">
        <w:t xml:space="preserve"> шар, </w:t>
      </w:r>
      <w:proofErr w:type="spellStart"/>
      <w:r w:rsidRPr="00592B44">
        <w:t>прошарок</w:t>
      </w:r>
      <w:proofErr w:type="spellEnd"/>
      <w:r w:rsidRPr="00592B44">
        <w:t xml:space="preserve">, </w:t>
      </w:r>
      <w:proofErr w:type="spellStart"/>
      <w:r w:rsidRPr="00592B44">
        <w:t>ст</w:t>
      </w:r>
      <w:proofErr w:type="spellEnd"/>
      <w:r w:rsidRPr="00592B44">
        <w:rPr>
          <w:lang w:val="uk-UA"/>
        </w:rPr>
        <w:t>я</w:t>
      </w:r>
      <w:proofErr w:type="spellStart"/>
      <w:r w:rsidRPr="00592B44">
        <w:t>жку</w:t>
      </w:r>
      <w:proofErr w:type="spellEnd"/>
      <w:r w:rsidRPr="00592B44">
        <w:t xml:space="preserve">, </w:t>
      </w:r>
      <w:proofErr w:type="spellStart"/>
      <w:r w:rsidRPr="00592B44">
        <w:t>гідроізоляцію</w:t>
      </w:r>
      <w:proofErr w:type="spellEnd"/>
      <w:r w:rsidRPr="00592B44">
        <w:t xml:space="preserve"> та основу.</w:t>
      </w:r>
    </w:p>
    <w:p w:rsidR="006160D7" w:rsidRPr="00592B44" w:rsidRDefault="006160D7" w:rsidP="00E832B9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592B44">
        <w:rPr>
          <w:iCs/>
        </w:rPr>
        <w:t>Покриття</w:t>
      </w:r>
      <w:proofErr w:type="spellEnd"/>
      <w:r w:rsidRPr="00592B44">
        <w:rPr>
          <w:rStyle w:val="apple-converted-space"/>
        </w:rPr>
        <w:t> </w:t>
      </w:r>
      <w:r w:rsidRPr="00592B44">
        <w:t xml:space="preserve">– </w:t>
      </w:r>
      <w:proofErr w:type="spellStart"/>
      <w:r w:rsidRPr="00592B44">
        <w:t>це</w:t>
      </w:r>
      <w:proofErr w:type="spellEnd"/>
      <w:r w:rsidRPr="00592B44">
        <w:t xml:space="preserve"> </w:t>
      </w:r>
      <w:proofErr w:type="spellStart"/>
      <w:r w:rsidRPr="00592B44">
        <w:t>верхній</w:t>
      </w:r>
      <w:proofErr w:type="spellEnd"/>
      <w:r w:rsidRPr="00592B44">
        <w:t xml:space="preserve"> шар, </w:t>
      </w:r>
      <w:proofErr w:type="spellStart"/>
      <w:r w:rsidRPr="00592B44">
        <w:t>який</w:t>
      </w:r>
      <w:proofErr w:type="spellEnd"/>
      <w:r w:rsidRPr="00592B44">
        <w:t xml:space="preserve"> </w:t>
      </w:r>
      <w:proofErr w:type="spellStart"/>
      <w:r w:rsidRPr="00592B44">
        <w:t>безпосередньо</w:t>
      </w:r>
      <w:proofErr w:type="spellEnd"/>
      <w:r w:rsidRPr="00592B44">
        <w:t xml:space="preserve"> </w:t>
      </w:r>
      <w:proofErr w:type="spellStart"/>
      <w:r w:rsidRPr="00592B44">
        <w:t>зазнає</w:t>
      </w:r>
      <w:proofErr w:type="spellEnd"/>
      <w:r w:rsidRPr="00592B44">
        <w:t xml:space="preserve"> </w:t>
      </w:r>
      <w:proofErr w:type="spellStart"/>
      <w:r w:rsidRPr="00592B44">
        <w:t>експлуатаційних</w:t>
      </w:r>
      <w:proofErr w:type="spellEnd"/>
      <w:r w:rsidRPr="00592B44">
        <w:t xml:space="preserve"> </w:t>
      </w:r>
      <w:proofErr w:type="spellStart"/>
      <w:r w:rsidRPr="00592B44">
        <w:t>впливів</w:t>
      </w:r>
      <w:proofErr w:type="spellEnd"/>
      <w:r w:rsidRPr="00592B44">
        <w:t xml:space="preserve">. </w:t>
      </w:r>
    </w:p>
    <w:p w:rsidR="006160D7" w:rsidRPr="00592B44" w:rsidRDefault="006160D7" w:rsidP="00E832B9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592B44">
        <w:rPr>
          <w:lang w:val="uk-UA"/>
        </w:rPr>
        <w:t>П</w:t>
      </w:r>
      <w:proofErr w:type="spellStart"/>
      <w:r w:rsidRPr="00592B44">
        <w:rPr>
          <w:iCs/>
        </w:rPr>
        <w:t>ідстильний</w:t>
      </w:r>
      <w:proofErr w:type="spellEnd"/>
      <w:r w:rsidRPr="00592B44">
        <w:rPr>
          <w:iCs/>
        </w:rPr>
        <w:t xml:space="preserve"> шар</w:t>
      </w:r>
      <w:r w:rsidRPr="00592B44">
        <w:rPr>
          <w:rStyle w:val="apple-converted-space"/>
        </w:rPr>
        <w:t> </w:t>
      </w:r>
      <w:r w:rsidRPr="00592B44">
        <w:t xml:space="preserve">– </w:t>
      </w:r>
      <w:proofErr w:type="spellStart"/>
      <w:r w:rsidRPr="00592B44">
        <w:t>елемент</w:t>
      </w:r>
      <w:proofErr w:type="spellEnd"/>
      <w:r w:rsidRPr="00592B44">
        <w:t xml:space="preserve"> </w:t>
      </w:r>
      <w:proofErr w:type="spellStart"/>
      <w:r w:rsidRPr="00592B44">
        <w:t>підлоги</w:t>
      </w:r>
      <w:proofErr w:type="spellEnd"/>
      <w:r w:rsidRPr="00592B44">
        <w:t xml:space="preserve">, </w:t>
      </w:r>
      <w:proofErr w:type="spellStart"/>
      <w:r w:rsidRPr="00592B44">
        <w:t>який</w:t>
      </w:r>
      <w:proofErr w:type="spellEnd"/>
      <w:r w:rsidRPr="00592B44">
        <w:t xml:space="preserve"> </w:t>
      </w:r>
      <w:proofErr w:type="spellStart"/>
      <w:r w:rsidRPr="00592B44">
        <w:t>розподіляє</w:t>
      </w:r>
      <w:proofErr w:type="spellEnd"/>
      <w:r w:rsidRPr="00592B44">
        <w:t xml:space="preserve"> </w:t>
      </w:r>
      <w:proofErr w:type="spellStart"/>
      <w:r w:rsidRPr="00592B44">
        <w:t>навантаження</w:t>
      </w:r>
      <w:proofErr w:type="spellEnd"/>
      <w:r w:rsidRPr="00592B44">
        <w:t xml:space="preserve"> на грунт. </w:t>
      </w:r>
    </w:p>
    <w:p w:rsidR="006160D7" w:rsidRPr="00592B44" w:rsidRDefault="006160D7" w:rsidP="00E832B9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592B44">
        <w:rPr>
          <w:iCs/>
          <w:lang w:val="uk-UA"/>
        </w:rPr>
        <w:t>Прошарок</w:t>
      </w:r>
      <w:r w:rsidRPr="00592B44">
        <w:rPr>
          <w:rStyle w:val="apple-converted-space"/>
          <w:iCs/>
        </w:rPr>
        <w:t> </w:t>
      </w:r>
      <w:r w:rsidRPr="00592B44">
        <w:rPr>
          <w:lang w:val="uk-UA"/>
        </w:rPr>
        <w:t xml:space="preserve">– це проміжний шар, який зв’язує покриття підлоги з нижче розташованим шаром і виконує функції пружної постелі. </w:t>
      </w:r>
    </w:p>
    <w:p w:rsidR="006160D7" w:rsidRPr="00592B44" w:rsidRDefault="006160D7" w:rsidP="00E832B9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592B44">
        <w:rPr>
          <w:iCs/>
          <w:lang w:val="uk-UA"/>
        </w:rPr>
        <w:t>Стяжка</w:t>
      </w:r>
      <w:r w:rsidRPr="00592B44">
        <w:rPr>
          <w:rStyle w:val="apple-converted-space"/>
        </w:rPr>
        <w:t> </w:t>
      </w:r>
      <w:r w:rsidRPr="00592B44">
        <w:rPr>
          <w:lang w:val="uk-UA"/>
        </w:rPr>
        <w:t>– це шар підлоги, який виконує такі функції: вирівнювання поверхні нижче розташованого шару; розподіл навантажень по нежорстких шарах підлоги на перекритті; забезпечення нормативного тепло засвоєння підлоги; надання покриттю підлоги заданого ухилу; укритті різних трубопроводів.</w:t>
      </w:r>
    </w:p>
    <w:p w:rsidR="006160D7" w:rsidRPr="00592B44" w:rsidRDefault="006160D7" w:rsidP="00E832B9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592B44">
        <w:rPr>
          <w:iCs/>
          <w:lang w:val="uk-UA"/>
        </w:rPr>
        <w:t>Гідроізоляція</w:t>
      </w:r>
      <w:r w:rsidRPr="00592B44">
        <w:rPr>
          <w:rStyle w:val="apple-converted-space"/>
        </w:rPr>
        <w:t> </w:t>
      </w:r>
      <w:r w:rsidRPr="00592B44">
        <w:rPr>
          <w:lang w:val="uk-UA"/>
        </w:rPr>
        <w:t xml:space="preserve">– це елемент підлоги, який перешкоджає проникненню через підлогу стічних вод та інших рідин, а також проникненню в підлогу ґрунтових вод. </w:t>
      </w:r>
    </w:p>
    <w:p w:rsidR="006160D7" w:rsidRPr="00592B44" w:rsidRDefault="006160D7" w:rsidP="00E832B9">
      <w:pPr>
        <w:pStyle w:val="a3"/>
        <w:spacing w:before="0" w:beforeAutospacing="0" w:after="0" w:afterAutospacing="0"/>
        <w:ind w:firstLine="567"/>
        <w:jc w:val="both"/>
      </w:pPr>
      <w:proofErr w:type="spellStart"/>
      <w:r w:rsidRPr="00592B44">
        <w:rPr>
          <w:iCs/>
        </w:rPr>
        <w:t>Основи</w:t>
      </w:r>
      <w:proofErr w:type="spellEnd"/>
      <w:r w:rsidRPr="00592B44">
        <w:rPr>
          <w:iCs/>
        </w:rPr>
        <w:t xml:space="preserve"> </w:t>
      </w:r>
      <w:proofErr w:type="spellStart"/>
      <w:r w:rsidRPr="00592B44">
        <w:rPr>
          <w:iCs/>
        </w:rPr>
        <w:t>під</w:t>
      </w:r>
      <w:proofErr w:type="spellEnd"/>
      <w:r w:rsidRPr="00592B44">
        <w:rPr>
          <w:iCs/>
        </w:rPr>
        <w:t xml:space="preserve"> </w:t>
      </w:r>
      <w:proofErr w:type="spellStart"/>
      <w:r w:rsidRPr="00592B44">
        <w:rPr>
          <w:iCs/>
        </w:rPr>
        <w:t>підлоги</w:t>
      </w:r>
      <w:proofErr w:type="spellEnd"/>
      <w:r w:rsidRPr="00592B44">
        <w:rPr>
          <w:lang w:val="uk-UA"/>
        </w:rPr>
        <w:t xml:space="preserve"> -</w:t>
      </w:r>
      <w:r w:rsidRPr="00592B44">
        <w:t xml:space="preserve"> </w:t>
      </w:r>
      <w:r w:rsidRPr="00592B44">
        <w:rPr>
          <w:lang w:val="uk-UA"/>
        </w:rPr>
        <w:t>в</w:t>
      </w:r>
      <w:r w:rsidRPr="00592B44">
        <w:t xml:space="preserve"> </w:t>
      </w:r>
      <w:proofErr w:type="spellStart"/>
      <w:r w:rsidRPr="00592B44">
        <w:t>багатоповерхових</w:t>
      </w:r>
      <w:proofErr w:type="spellEnd"/>
      <w:r w:rsidRPr="00592B44">
        <w:t xml:space="preserve"> </w:t>
      </w:r>
      <w:proofErr w:type="spellStart"/>
      <w:r w:rsidRPr="00592B44">
        <w:t>будівлях</w:t>
      </w:r>
      <w:proofErr w:type="spellEnd"/>
      <w:r w:rsidRPr="00592B44">
        <w:t xml:space="preserve"> основами </w:t>
      </w:r>
      <w:proofErr w:type="spellStart"/>
      <w:r w:rsidRPr="00592B44">
        <w:t>під</w:t>
      </w:r>
      <w:proofErr w:type="spellEnd"/>
      <w:r w:rsidRPr="00592B44">
        <w:t xml:space="preserve"> </w:t>
      </w:r>
      <w:proofErr w:type="spellStart"/>
      <w:r w:rsidRPr="00592B44">
        <w:t>підлоги</w:t>
      </w:r>
      <w:proofErr w:type="spellEnd"/>
      <w:r w:rsidRPr="00592B44">
        <w:t xml:space="preserve"> </w:t>
      </w:r>
      <w:proofErr w:type="spellStart"/>
      <w:r w:rsidRPr="00592B44">
        <w:t>плити</w:t>
      </w:r>
      <w:proofErr w:type="spellEnd"/>
      <w:r w:rsidRPr="00592B44">
        <w:t xml:space="preserve"> </w:t>
      </w:r>
      <w:proofErr w:type="spellStart"/>
      <w:r w:rsidRPr="00592B44">
        <w:t>міжповерхових</w:t>
      </w:r>
      <w:proofErr w:type="spellEnd"/>
      <w:r w:rsidRPr="00592B44">
        <w:t xml:space="preserve"> </w:t>
      </w:r>
      <w:proofErr w:type="spellStart"/>
      <w:r w:rsidRPr="00592B44">
        <w:t>перекриттів</w:t>
      </w:r>
      <w:proofErr w:type="spellEnd"/>
      <w:r w:rsidRPr="00592B44">
        <w:t xml:space="preserve">, а в </w:t>
      </w:r>
      <w:proofErr w:type="spellStart"/>
      <w:r w:rsidRPr="00592B44">
        <w:t>одноповерхових</w:t>
      </w:r>
      <w:proofErr w:type="spellEnd"/>
      <w:r w:rsidRPr="00592B44">
        <w:t xml:space="preserve"> – </w:t>
      </w:r>
      <w:proofErr w:type="spellStart"/>
      <w:r w:rsidRPr="00592B44">
        <w:t>ґрунти</w:t>
      </w:r>
      <w:proofErr w:type="spellEnd"/>
      <w:r w:rsidRPr="00592B44">
        <w:t xml:space="preserve"> основ. </w:t>
      </w:r>
      <w:proofErr w:type="spellStart"/>
      <w:r w:rsidRPr="00592B44">
        <w:t>Підлогу</w:t>
      </w:r>
      <w:proofErr w:type="spellEnd"/>
      <w:r w:rsidRPr="00592B44">
        <w:t xml:space="preserve"> </w:t>
      </w:r>
      <w:proofErr w:type="spellStart"/>
      <w:r w:rsidRPr="00592B44">
        <w:t>облаштовують</w:t>
      </w:r>
      <w:proofErr w:type="spellEnd"/>
      <w:r w:rsidRPr="00592B44">
        <w:t xml:space="preserve"> </w:t>
      </w:r>
      <w:proofErr w:type="spellStart"/>
      <w:r w:rsidRPr="00592B44">
        <w:t>тільки</w:t>
      </w:r>
      <w:proofErr w:type="spellEnd"/>
      <w:r w:rsidRPr="00592B44">
        <w:t xml:space="preserve"> на </w:t>
      </w:r>
      <w:proofErr w:type="spellStart"/>
      <w:r w:rsidRPr="00592B44">
        <w:t>ґрунтах</w:t>
      </w:r>
      <w:proofErr w:type="spellEnd"/>
      <w:r w:rsidRPr="00592B44">
        <w:t xml:space="preserve">, </w:t>
      </w:r>
      <w:proofErr w:type="spellStart"/>
      <w:r w:rsidRPr="00592B44">
        <w:t>які</w:t>
      </w:r>
      <w:proofErr w:type="spellEnd"/>
      <w:r w:rsidRPr="00592B44">
        <w:t xml:space="preserve"> </w:t>
      </w:r>
      <w:proofErr w:type="spellStart"/>
      <w:r w:rsidRPr="00592B44">
        <w:t>виключають</w:t>
      </w:r>
      <w:proofErr w:type="spellEnd"/>
      <w:r w:rsidRPr="00592B44">
        <w:t xml:space="preserve"> </w:t>
      </w:r>
      <w:proofErr w:type="spellStart"/>
      <w:r w:rsidRPr="00592B44">
        <w:t>можливість</w:t>
      </w:r>
      <w:proofErr w:type="spellEnd"/>
      <w:r w:rsidRPr="00592B44">
        <w:t xml:space="preserve"> </w:t>
      </w:r>
      <w:proofErr w:type="spellStart"/>
      <w:r w:rsidRPr="00592B44">
        <w:t>деформації</w:t>
      </w:r>
      <w:proofErr w:type="spellEnd"/>
      <w:r w:rsidRPr="00592B44">
        <w:t xml:space="preserve"> </w:t>
      </w:r>
      <w:proofErr w:type="spellStart"/>
      <w:r w:rsidRPr="00592B44">
        <w:t>конструкції</w:t>
      </w:r>
      <w:proofErr w:type="spellEnd"/>
      <w:r w:rsidRPr="00592B44">
        <w:t xml:space="preserve"> </w:t>
      </w:r>
      <w:proofErr w:type="spellStart"/>
      <w:r w:rsidRPr="00592B44">
        <w:t>від</w:t>
      </w:r>
      <w:proofErr w:type="spellEnd"/>
      <w:r w:rsidRPr="00592B44">
        <w:t xml:space="preserve"> </w:t>
      </w:r>
      <w:proofErr w:type="spellStart"/>
      <w:r w:rsidRPr="00592B44">
        <w:t>просідання</w:t>
      </w:r>
      <w:proofErr w:type="spellEnd"/>
      <w:r w:rsidRPr="00592B44">
        <w:t xml:space="preserve"> </w:t>
      </w:r>
      <w:proofErr w:type="spellStart"/>
      <w:r w:rsidRPr="00592B44">
        <w:t>ґрунтів</w:t>
      </w:r>
      <w:proofErr w:type="spellEnd"/>
      <w:r w:rsidRPr="00592B44">
        <w:t>.</w:t>
      </w:r>
    </w:p>
    <w:p w:rsidR="00D64FC0" w:rsidRPr="00592B44" w:rsidRDefault="00D64FC0" w:rsidP="00E832B9">
      <w:pPr>
        <w:spacing w:line="240" w:lineRule="auto"/>
        <w:ind w:firstLine="380"/>
        <w:rPr>
          <w:rFonts w:ascii="Times New Roman" w:hAnsi="Times New Roman"/>
          <w:sz w:val="24"/>
          <w:szCs w:val="24"/>
          <w:lang w:val="uk-UA"/>
        </w:rPr>
      </w:pPr>
    </w:p>
    <w:p w:rsidR="00D64FC0" w:rsidRPr="00592B44" w:rsidRDefault="00D64FC0" w:rsidP="00E832B9">
      <w:pPr>
        <w:spacing w:after="0" w:line="240" w:lineRule="auto"/>
        <w:ind w:firstLine="380"/>
        <w:rPr>
          <w:rFonts w:ascii="Times New Roman" w:hAnsi="Times New Roman"/>
          <w:b/>
          <w:sz w:val="24"/>
          <w:szCs w:val="24"/>
          <w:lang w:val="uk-UA"/>
        </w:rPr>
      </w:pPr>
      <w:r w:rsidRPr="00592B44">
        <w:rPr>
          <w:rFonts w:ascii="Times New Roman" w:hAnsi="Times New Roman"/>
          <w:b/>
          <w:sz w:val="24"/>
          <w:szCs w:val="24"/>
          <w:lang w:val="uk-UA"/>
        </w:rPr>
        <w:t>Контроль якості виконаних робіт</w:t>
      </w:r>
    </w:p>
    <w:p w:rsidR="00E832B9" w:rsidRPr="00592B44" w:rsidRDefault="00E832B9" w:rsidP="00E832B9">
      <w:pPr>
        <w:spacing w:line="240" w:lineRule="auto"/>
        <w:ind w:left="40" w:firstLine="400"/>
        <w:rPr>
          <w:rFonts w:ascii="Times New Roman" w:hAnsi="Times New Roman"/>
          <w:sz w:val="24"/>
          <w:szCs w:val="24"/>
        </w:rPr>
      </w:pPr>
      <w:r w:rsidRPr="00592B44">
        <w:rPr>
          <w:rFonts w:ascii="Times New Roman" w:hAnsi="Times New Roman"/>
          <w:sz w:val="24"/>
          <w:szCs w:val="24"/>
        </w:rPr>
        <w:t xml:space="preserve">Стан і </w:t>
      </w:r>
      <w:proofErr w:type="spellStart"/>
      <w:r w:rsidRPr="00592B44">
        <w:rPr>
          <w:rFonts w:ascii="Times New Roman" w:hAnsi="Times New Roman"/>
          <w:sz w:val="24"/>
          <w:szCs w:val="24"/>
        </w:rPr>
        <w:t>готовність</w:t>
      </w:r>
      <w:proofErr w:type="spellEnd"/>
      <w:r w:rsidRPr="00592B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B44">
        <w:rPr>
          <w:rFonts w:ascii="Times New Roman" w:hAnsi="Times New Roman"/>
          <w:sz w:val="24"/>
          <w:szCs w:val="24"/>
        </w:rPr>
        <w:t>споруд</w:t>
      </w:r>
      <w:proofErr w:type="spellEnd"/>
      <w:r w:rsidRPr="00592B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2B44">
        <w:rPr>
          <w:rFonts w:ascii="Times New Roman" w:hAnsi="Times New Roman"/>
          <w:sz w:val="24"/>
          <w:szCs w:val="24"/>
        </w:rPr>
        <w:t>будинків</w:t>
      </w:r>
      <w:proofErr w:type="spellEnd"/>
      <w:r w:rsidRPr="00592B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2B44">
        <w:rPr>
          <w:rFonts w:ascii="Times New Roman" w:hAnsi="Times New Roman"/>
          <w:sz w:val="24"/>
          <w:szCs w:val="24"/>
        </w:rPr>
        <w:t>опоряджувальних</w:t>
      </w:r>
      <w:proofErr w:type="spellEnd"/>
      <w:r w:rsidRPr="00592B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B44">
        <w:rPr>
          <w:rFonts w:ascii="Times New Roman" w:hAnsi="Times New Roman"/>
          <w:sz w:val="24"/>
          <w:szCs w:val="24"/>
        </w:rPr>
        <w:t>конструктивних</w:t>
      </w:r>
      <w:proofErr w:type="spellEnd"/>
      <w:r w:rsidRPr="00592B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B44">
        <w:rPr>
          <w:rFonts w:ascii="Times New Roman" w:hAnsi="Times New Roman"/>
          <w:sz w:val="24"/>
          <w:szCs w:val="24"/>
        </w:rPr>
        <w:t>елементів</w:t>
      </w:r>
      <w:proofErr w:type="spellEnd"/>
      <w:r w:rsidRPr="00592B44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592B44">
        <w:rPr>
          <w:rFonts w:ascii="Times New Roman" w:hAnsi="Times New Roman"/>
          <w:sz w:val="24"/>
          <w:szCs w:val="24"/>
        </w:rPr>
        <w:t>їхніх</w:t>
      </w:r>
      <w:proofErr w:type="spellEnd"/>
      <w:r w:rsidRPr="00592B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B44">
        <w:rPr>
          <w:rFonts w:ascii="Times New Roman" w:hAnsi="Times New Roman"/>
          <w:sz w:val="24"/>
          <w:szCs w:val="24"/>
        </w:rPr>
        <w:t>по</w:t>
      </w:r>
      <w:r w:rsidRPr="00592B44">
        <w:rPr>
          <w:rFonts w:ascii="Times New Roman" w:hAnsi="Times New Roman"/>
          <w:sz w:val="24"/>
          <w:szCs w:val="24"/>
        </w:rPr>
        <w:softHyphen/>
        <w:t>верхонь</w:t>
      </w:r>
      <w:proofErr w:type="spellEnd"/>
      <w:r w:rsidRPr="00592B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B44">
        <w:rPr>
          <w:rFonts w:ascii="Times New Roman" w:hAnsi="Times New Roman"/>
          <w:sz w:val="24"/>
          <w:szCs w:val="24"/>
        </w:rPr>
        <w:t>контролюють</w:t>
      </w:r>
      <w:proofErr w:type="spellEnd"/>
      <w:r w:rsidRPr="00592B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B44">
        <w:rPr>
          <w:rFonts w:ascii="Times New Roman" w:hAnsi="Times New Roman"/>
          <w:sz w:val="24"/>
          <w:szCs w:val="24"/>
        </w:rPr>
        <w:t>візуально</w:t>
      </w:r>
      <w:proofErr w:type="spellEnd"/>
      <w:r w:rsidRPr="00592B44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592B44">
        <w:rPr>
          <w:rFonts w:ascii="Times New Roman" w:hAnsi="Times New Roman"/>
          <w:sz w:val="24"/>
          <w:szCs w:val="24"/>
        </w:rPr>
        <w:t>також</w:t>
      </w:r>
      <w:proofErr w:type="spellEnd"/>
      <w:r w:rsidRPr="00592B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B44">
        <w:rPr>
          <w:rFonts w:ascii="Times New Roman" w:hAnsi="Times New Roman"/>
          <w:sz w:val="24"/>
          <w:szCs w:val="24"/>
        </w:rPr>
        <w:t>із</w:t>
      </w:r>
      <w:proofErr w:type="spellEnd"/>
      <w:r w:rsidRPr="00592B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B44">
        <w:rPr>
          <w:rFonts w:ascii="Times New Roman" w:hAnsi="Times New Roman"/>
          <w:sz w:val="24"/>
          <w:szCs w:val="24"/>
        </w:rPr>
        <w:t>застосуванням</w:t>
      </w:r>
      <w:proofErr w:type="spellEnd"/>
      <w:r w:rsidRPr="00592B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B44">
        <w:rPr>
          <w:rFonts w:ascii="Times New Roman" w:hAnsi="Times New Roman"/>
          <w:sz w:val="24"/>
          <w:szCs w:val="24"/>
        </w:rPr>
        <w:t>методів</w:t>
      </w:r>
      <w:proofErr w:type="spellEnd"/>
      <w:r w:rsidRPr="00592B44">
        <w:rPr>
          <w:rFonts w:ascii="Times New Roman" w:hAnsi="Times New Roman"/>
          <w:sz w:val="24"/>
          <w:szCs w:val="24"/>
        </w:rPr>
        <w:t xml:space="preserve"> контролю, </w:t>
      </w:r>
      <w:proofErr w:type="spellStart"/>
      <w:r w:rsidRPr="00592B44">
        <w:rPr>
          <w:rFonts w:ascii="Times New Roman" w:hAnsi="Times New Roman"/>
          <w:sz w:val="24"/>
          <w:szCs w:val="24"/>
        </w:rPr>
        <w:t>інструментів</w:t>
      </w:r>
      <w:proofErr w:type="spellEnd"/>
      <w:r w:rsidRPr="00592B44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592B44">
        <w:rPr>
          <w:rFonts w:ascii="Times New Roman" w:hAnsi="Times New Roman"/>
          <w:sz w:val="24"/>
          <w:szCs w:val="24"/>
        </w:rPr>
        <w:t>при</w:t>
      </w:r>
      <w:r w:rsidRPr="00592B44">
        <w:rPr>
          <w:rFonts w:ascii="Times New Roman" w:hAnsi="Times New Roman"/>
          <w:sz w:val="24"/>
          <w:szCs w:val="24"/>
        </w:rPr>
        <w:softHyphen/>
        <w:t>ладів</w:t>
      </w:r>
      <w:proofErr w:type="spellEnd"/>
      <w:r w:rsidRPr="00592B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2B44">
        <w:rPr>
          <w:rFonts w:ascii="Times New Roman" w:hAnsi="Times New Roman"/>
          <w:sz w:val="24"/>
          <w:szCs w:val="24"/>
        </w:rPr>
        <w:t>наведених</w:t>
      </w:r>
      <w:proofErr w:type="spellEnd"/>
      <w:r w:rsidRPr="00592B44">
        <w:rPr>
          <w:rFonts w:ascii="Times New Roman" w:hAnsi="Times New Roman"/>
          <w:sz w:val="24"/>
          <w:szCs w:val="24"/>
        </w:rPr>
        <w:t xml:space="preserve"> у табл. Г. 1.</w:t>
      </w:r>
      <w:r w:rsidRPr="00592B44">
        <w:rPr>
          <w:rFonts w:ascii="Times New Roman" w:hAnsi="Times New Roman"/>
          <w:sz w:val="24"/>
          <w:szCs w:val="24"/>
          <w:lang w:val="uk-UA"/>
        </w:rPr>
        <w:t xml:space="preserve"> відповідно до </w:t>
      </w:r>
      <w:r w:rsidRPr="00592B44">
        <w:rPr>
          <w:rFonts w:ascii="Times New Roman" w:hAnsi="Times New Roman"/>
          <w:sz w:val="24"/>
          <w:szCs w:val="24"/>
        </w:rPr>
        <w:t xml:space="preserve">ДБН В.2.6-22-2001. </w:t>
      </w:r>
      <w:proofErr w:type="spellStart"/>
      <w:r w:rsidRPr="00592B44">
        <w:rPr>
          <w:rFonts w:ascii="Times New Roman" w:hAnsi="Times New Roman"/>
          <w:sz w:val="24"/>
          <w:szCs w:val="24"/>
        </w:rPr>
        <w:t>Улаштування</w:t>
      </w:r>
      <w:proofErr w:type="spellEnd"/>
      <w:r w:rsidRPr="00592B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B44">
        <w:rPr>
          <w:rFonts w:ascii="Times New Roman" w:hAnsi="Times New Roman"/>
          <w:sz w:val="24"/>
          <w:szCs w:val="24"/>
        </w:rPr>
        <w:t>покриттів</w:t>
      </w:r>
      <w:proofErr w:type="spellEnd"/>
      <w:r w:rsidRPr="00592B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B44">
        <w:rPr>
          <w:rFonts w:ascii="Times New Roman" w:hAnsi="Times New Roman"/>
          <w:sz w:val="24"/>
          <w:szCs w:val="24"/>
        </w:rPr>
        <w:t>із</w:t>
      </w:r>
      <w:proofErr w:type="spellEnd"/>
      <w:r w:rsidRPr="00592B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B44">
        <w:rPr>
          <w:rFonts w:ascii="Times New Roman" w:hAnsi="Times New Roman"/>
          <w:sz w:val="24"/>
          <w:szCs w:val="24"/>
        </w:rPr>
        <w:t>застосуванням</w:t>
      </w:r>
      <w:proofErr w:type="spellEnd"/>
      <w:r w:rsidRPr="00592B44">
        <w:rPr>
          <w:rFonts w:ascii="Times New Roman" w:hAnsi="Times New Roman"/>
          <w:sz w:val="24"/>
          <w:szCs w:val="24"/>
        </w:rPr>
        <w:t xml:space="preserve"> сухих </w:t>
      </w:r>
      <w:proofErr w:type="spellStart"/>
      <w:r w:rsidRPr="00592B44">
        <w:rPr>
          <w:rFonts w:ascii="Times New Roman" w:hAnsi="Times New Roman"/>
          <w:sz w:val="24"/>
          <w:szCs w:val="24"/>
        </w:rPr>
        <w:t>будівельних</w:t>
      </w:r>
      <w:proofErr w:type="spellEnd"/>
      <w:r w:rsidRPr="00592B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B44">
        <w:rPr>
          <w:rFonts w:ascii="Times New Roman" w:hAnsi="Times New Roman"/>
          <w:sz w:val="24"/>
          <w:szCs w:val="24"/>
        </w:rPr>
        <w:t>сумішей</w:t>
      </w:r>
      <w:proofErr w:type="spellEnd"/>
    </w:p>
    <w:p w:rsidR="00E832B9" w:rsidRPr="009C3CB7" w:rsidRDefault="00E832B9" w:rsidP="00E832B9">
      <w:pPr>
        <w:spacing w:before="120" w:after="100" w:line="240" w:lineRule="auto"/>
        <w:ind w:left="360"/>
        <w:rPr>
          <w:rFonts w:ascii="Times New Roman" w:hAnsi="Times New Roman"/>
          <w:sz w:val="24"/>
        </w:rPr>
      </w:pPr>
      <w:proofErr w:type="spellStart"/>
      <w:r w:rsidRPr="009C3CB7">
        <w:rPr>
          <w:rFonts w:ascii="Times New Roman" w:hAnsi="Times New Roman"/>
          <w:i/>
          <w:sz w:val="24"/>
        </w:rPr>
        <w:t>Таблиця</w:t>
      </w:r>
      <w:proofErr w:type="spellEnd"/>
      <w:r w:rsidRPr="009C3CB7">
        <w:rPr>
          <w:rFonts w:ascii="Times New Roman" w:hAnsi="Times New Roman"/>
          <w:i/>
          <w:sz w:val="24"/>
        </w:rPr>
        <w:t xml:space="preserve"> Г. 1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80"/>
        <w:gridCol w:w="2807"/>
        <w:gridCol w:w="4819"/>
      </w:tblGrid>
      <w:tr w:rsidR="00E832B9" w:rsidRPr="009C3CB7" w:rsidTr="00E832B9">
        <w:trPr>
          <w:trHeight w:hRule="exact" w:val="260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B9" w:rsidRPr="009C3CB7" w:rsidRDefault="00E832B9" w:rsidP="0090188D">
            <w:pPr>
              <w:spacing w:before="20" w:line="300" w:lineRule="auto"/>
              <w:jc w:val="center"/>
              <w:rPr>
                <w:rFonts w:ascii="Times New Roman" w:hAnsi="Times New Roman"/>
                <w:b/>
                <w:sz w:val="18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b/>
                <w:sz w:val="16"/>
              </w:rPr>
              <w:t>Контрольовані</w:t>
            </w:r>
            <w:proofErr w:type="spellEnd"/>
            <w:r w:rsidRPr="009C3CB7"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b/>
                <w:sz w:val="16"/>
              </w:rPr>
              <w:t>параметри</w:t>
            </w:r>
            <w:proofErr w:type="spellEnd"/>
          </w:p>
          <w:p w:rsidR="00E832B9" w:rsidRPr="009C3CB7" w:rsidRDefault="00E832B9" w:rsidP="0090188D">
            <w:pPr>
              <w:widowControl w:val="0"/>
              <w:snapToGrid w:val="0"/>
              <w:spacing w:before="20" w:line="300" w:lineRule="auto"/>
              <w:jc w:val="center"/>
              <w:rPr>
                <w:rFonts w:ascii="Times New Roman" w:hAnsi="Times New Roman"/>
                <w:b/>
                <w:sz w:val="18"/>
                <w:lang w:eastAsia="ru-RU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B9" w:rsidRPr="009C3CB7" w:rsidRDefault="00E832B9" w:rsidP="0090188D">
            <w:pPr>
              <w:spacing w:before="20" w:line="300" w:lineRule="auto"/>
              <w:jc w:val="center"/>
              <w:rPr>
                <w:rFonts w:ascii="Times New Roman" w:hAnsi="Times New Roman"/>
                <w:b/>
                <w:sz w:val="18"/>
                <w:lang w:eastAsia="ru-RU"/>
              </w:rPr>
            </w:pPr>
            <w:r w:rsidRPr="009C3CB7">
              <w:rPr>
                <w:rFonts w:ascii="Times New Roman" w:hAnsi="Times New Roman"/>
                <w:b/>
                <w:sz w:val="16"/>
              </w:rPr>
              <w:t>Метод контролю</w:t>
            </w:r>
          </w:p>
          <w:p w:rsidR="00E832B9" w:rsidRPr="009C3CB7" w:rsidRDefault="00E832B9" w:rsidP="0090188D">
            <w:pPr>
              <w:widowControl w:val="0"/>
              <w:snapToGrid w:val="0"/>
              <w:spacing w:before="20" w:line="300" w:lineRule="auto"/>
              <w:jc w:val="center"/>
              <w:rPr>
                <w:rFonts w:ascii="Times New Roman" w:hAnsi="Times New Roman"/>
                <w:b/>
                <w:sz w:val="18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32B9" w:rsidRPr="009C3CB7" w:rsidRDefault="00E832B9" w:rsidP="0090188D">
            <w:pPr>
              <w:spacing w:before="20" w:line="300" w:lineRule="auto"/>
              <w:jc w:val="center"/>
              <w:rPr>
                <w:rFonts w:ascii="Times New Roman" w:hAnsi="Times New Roman"/>
                <w:b/>
                <w:sz w:val="18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b/>
                <w:sz w:val="16"/>
              </w:rPr>
              <w:t>Засоби</w:t>
            </w:r>
            <w:proofErr w:type="spellEnd"/>
            <w:r w:rsidRPr="009C3CB7">
              <w:rPr>
                <w:rFonts w:ascii="Times New Roman" w:hAnsi="Times New Roman"/>
                <w:b/>
                <w:sz w:val="16"/>
              </w:rPr>
              <w:t xml:space="preserve"> контролю</w:t>
            </w:r>
          </w:p>
          <w:p w:rsidR="00E832B9" w:rsidRPr="009C3CB7" w:rsidRDefault="00E832B9" w:rsidP="0090188D">
            <w:pPr>
              <w:widowControl w:val="0"/>
              <w:snapToGrid w:val="0"/>
              <w:spacing w:before="20" w:line="300" w:lineRule="auto"/>
              <w:jc w:val="center"/>
              <w:rPr>
                <w:rFonts w:ascii="Times New Roman" w:hAnsi="Times New Roman"/>
                <w:b/>
                <w:sz w:val="18"/>
                <w:lang w:eastAsia="ru-RU"/>
              </w:rPr>
            </w:pPr>
          </w:p>
        </w:tc>
      </w:tr>
      <w:tr w:rsidR="00E832B9" w:rsidRPr="009C3CB7" w:rsidTr="00E832B9">
        <w:trPr>
          <w:trHeight w:hRule="exact" w:val="700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B9" w:rsidRPr="009C3CB7" w:rsidRDefault="00E832B9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9C3CB7">
              <w:rPr>
                <w:rFonts w:ascii="Times New Roman" w:hAnsi="Times New Roman"/>
                <w:sz w:val="20"/>
              </w:rPr>
              <w:t xml:space="preserve">3.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Наявність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і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розміри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трі</w:t>
            </w:r>
            <w:r w:rsidRPr="009C3CB7">
              <w:rPr>
                <w:rFonts w:ascii="Times New Roman" w:hAnsi="Times New Roman"/>
                <w:sz w:val="20"/>
              </w:rPr>
              <w:softHyphen/>
              <w:t>щин</w:t>
            </w:r>
            <w:proofErr w:type="spellEnd"/>
          </w:p>
          <w:p w:rsidR="00E832B9" w:rsidRPr="009C3CB7" w:rsidRDefault="00E832B9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B9" w:rsidRPr="009C3CB7" w:rsidRDefault="00E832B9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Наявність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візуально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;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розміри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довжину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, ширину,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глибину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>) -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вимірюванням</w:t>
            </w:r>
            <w:proofErr w:type="spellEnd"/>
          </w:p>
          <w:p w:rsidR="00E832B9" w:rsidRPr="009C3CB7" w:rsidRDefault="00E832B9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32B9" w:rsidRPr="009C3CB7" w:rsidRDefault="00E832B9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Металева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лінійка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(ГОСТ 427); рулетка (ГОСТ 7502);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набір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щупів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(ТУ 22-034-0221197-011)</w:t>
            </w:r>
          </w:p>
          <w:p w:rsidR="00E832B9" w:rsidRPr="009C3CB7" w:rsidRDefault="00E832B9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832B9" w:rsidRPr="009C3CB7" w:rsidTr="00E832B9">
        <w:trPr>
          <w:trHeight w:hRule="exact" w:val="433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B9" w:rsidRPr="00E832B9" w:rsidRDefault="00E832B9" w:rsidP="0090188D">
            <w:pPr>
              <w:spacing w:line="240" w:lineRule="auto"/>
              <w:rPr>
                <w:rFonts w:ascii="Times New Roman" w:hAnsi="Times New Roman"/>
                <w:sz w:val="20"/>
                <w:lang w:val="uk-UA"/>
              </w:rPr>
            </w:pPr>
            <w:r>
              <w:rPr>
                <w:rFonts w:ascii="Times New Roman" w:hAnsi="Times New Roman"/>
                <w:sz w:val="20"/>
                <w:lang w:val="uk-UA"/>
              </w:rPr>
              <w:t>…………….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B9" w:rsidRPr="009C3CB7" w:rsidRDefault="00E832B9" w:rsidP="0090188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32B9" w:rsidRPr="009C3CB7" w:rsidRDefault="00E832B9" w:rsidP="0090188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832B9" w:rsidRPr="009C3CB7" w:rsidTr="00E832B9">
        <w:trPr>
          <w:cantSplit/>
          <w:trHeight w:hRule="exact" w:val="2300"/>
        </w:trPr>
        <w:tc>
          <w:tcPr>
            <w:tcW w:w="25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B9" w:rsidRPr="009C3CB7" w:rsidRDefault="00E832B9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9C3CB7">
              <w:rPr>
                <w:rFonts w:ascii="Times New Roman" w:hAnsi="Times New Roman"/>
                <w:sz w:val="20"/>
              </w:rPr>
              <w:t xml:space="preserve">7.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Міцність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основи</w:t>
            </w:r>
            <w:proofErr w:type="spellEnd"/>
          </w:p>
          <w:p w:rsidR="00E832B9" w:rsidRPr="009C3CB7" w:rsidRDefault="00E832B9" w:rsidP="0090188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E832B9" w:rsidRPr="009C3CB7" w:rsidRDefault="00E832B9" w:rsidP="0090188D">
            <w:pPr>
              <w:widowControl w:val="0"/>
              <w:snapToGrid w:val="0"/>
              <w:spacing w:line="259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B9" w:rsidRPr="009C3CB7" w:rsidRDefault="00E832B9" w:rsidP="00E832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Визначення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міцності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методами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неруйнівного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контролю:</w:t>
            </w:r>
          </w:p>
          <w:p w:rsidR="00E832B9" w:rsidRPr="009C3CB7" w:rsidRDefault="00E832B9" w:rsidP="00E832B9">
            <w:pPr>
              <w:spacing w:after="0" w:line="240" w:lineRule="auto"/>
              <w:ind w:left="215"/>
              <w:rPr>
                <w:rFonts w:ascii="Times New Roman" w:hAnsi="Times New Roman"/>
                <w:sz w:val="20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простукування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дерев'яним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молотком </w:t>
            </w:r>
          </w:p>
          <w:p w:rsidR="00E832B9" w:rsidRPr="009C3CB7" w:rsidRDefault="00E832B9" w:rsidP="00E832B9">
            <w:pPr>
              <w:spacing w:after="0" w:line="240" w:lineRule="auto"/>
              <w:ind w:left="215"/>
              <w:jc w:val="both"/>
              <w:rPr>
                <w:rFonts w:ascii="Times New Roman" w:hAnsi="Times New Roman"/>
                <w:sz w:val="20"/>
              </w:rPr>
            </w:pPr>
            <w:r w:rsidRPr="009C3CB7">
              <w:rPr>
                <w:rFonts w:ascii="Times New Roman" w:hAnsi="Times New Roman"/>
                <w:sz w:val="20"/>
              </w:rPr>
              <w:t>за ГОСТ 22690 (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методи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пружного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відскоку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пластич</w:t>
            </w:r>
            <w:r w:rsidRPr="009C3CB7">
              <w:rPr>
                <w:rFonts w:ascii="Times New Roman" w:hAnsi="Times New Roman"/>
                <w:sz w:val="20"/>
              </w:rPr>
              <w:softHyphen/>
              <w:t>них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деформацій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, ударного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ім</w:t>
            </w:r>
            <w:r w:rsidRPr="009C3CB7">
              <w:rPr>
                <w:rFonts w:ascii="Times New Roman" w:hAnsi="Times New Roman"/>
                <w:sz w:val="20"/>
              </w:rPr>
              <w:softHyphen/>
              <w:t>пульсу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відриву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>)</w:t>
            </w:r>
          </w:p>
          <w:p w:rsidR="00E832B9" w:rsidRPr="009C3CB7" w:rsidRDefault="00E832B9" w:rsidP="00E832B9">
            <w:pPr>
              <w:spacing w:after="0" w:line="240" w:lineRule="auto"/>
              <w:ind w:left="215"/>
              <w:jc w:val="both"/>
              <w:rPr>
                <w:rFonts w:ascii="Times New Roman" w:hAnsi="Times New Roman"/>
                <w:sz w:val="20"/>
              </w:rPr>
            </w:pPr>
            <w:r w:rsidRPr="009C3CB7">
              <w:rPr>
                <w:rFonts w:ascii="Times New Roman" w:hAnsi="Times New Roman"/>
                <w:sz w:val="20"/>
              </w:rPr>
              <w:t>за ГОСТ 17624 (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ультразву</w:t>
            </w:r>
            <w:r w:rsidRPr="009C3CB7">
              <w:rPr>
                <w:rFonts w:ascii="Times New Roman" w:hAnsi="Times New Roman"/>
                <w:sz w:val="20"/>
              </w:rPr>
              <w:softHyphen/>
              <w:t>ковий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метод)</w:t>
            </w:r>
          </w:p>
          <w:p w:rsidR="00E832B9" w:rsidRPr="009C3CB7" w:rsidRDefault="00E832B9" w:rsidP="00E832B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32B9" w:rsidRPr="009C3CB7" w:rsidRDefault="00E832B9" w:rsidP="0090188D">
            <w:pPr>
              <w:spacing w:line="240" w:lineRule="auto"/>
              <w:ind w:left="40"/>
              <w:rPr>
                <w:rFonts w:ascii="Times New Roman" w:hAnsi="Times New Roman"/>
                <w:sz w:val="20"/>
                <w:lang w:eastAsia="ru-RU"/>
              </w:rPr>
            </w:pPr>
          </w:p>
          <w:p w:rsidR="00E832B9" w:rsidRPr="009C3CB7" w:rsidRDefault="00E832B9" w:rsidP="0090188D">
            <w:pPr>
              <w:spacing w:line="240" w:lineRule="auto"/>
              <w:ind w:left="40"/>
              <w:rPr>
                <w:rFonts w:ascii="Times New Roman" w:hAnsi="Times New Roman"/>
                <w:sz w:val="20"/>
              </w:rPr>
            </w:pPr>
          </w:p>
          <w:p w:rsidR="00E832B9" w:rsidRPr="009C3CB7" w:rsidRDefault="00E832B9" w:rsidP="0090188D">
            <w:pPr>
              <w:spacing w:line="240" w:lineRule="auto"/>
              <w:ind w:left="40"/>
              <w:rPr>
                <w:rFonts w:ascii="Times New Roman" w:hAnsi="Times New Roman"/>
                <w:sz w:val="20"/>
              </w:rPr>
            </w:pPr>
            <w:r w:rsidRPr="009C3CB7">
              <w:rPr>
                <w:rFonts w:ascii="Times New Roman" w:hAnsi="Times New Roman"/>
                <w:sz w:val="20"/>
              </w:rPr>
              <w:t xml:space="preserve">Киянка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формувальна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(ГОСТ 11775)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або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киянка за        ТУ 22.5865 </w:t>
            </w:r>
          </w:p>
          <w:p w:rsidR="00E832B9" w:rsidRPr="009C3CB7" w:rsidRDefault="00E832B9" w:rsidP="0090188D">
            <w:pPr>
              <w:spacing w:line="240" w:lineRule="auto"/>
              <w:ind w:left="40"/>
              <w:rPr>
                <w:rFonts w:ascii="Times New Roman" w:hAnsi="Times New Roman"/>
                <w:sz w:val="20"/>
              </w:rPr>
            </w:pPr>
            <w:r w:rsidRPr="009C3CB7">
              <w:rPr>
                <w:rFonts w:ascii="Times New Roman" w:hAnsi="Times New Roman"/>
                <w:sz w:val="20"/>
              </w:rPr>
              <w:t xml:space="preserve">Молоток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Кашкарова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;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прилади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типу </w:t>
            </w:r>
            <w:r w:rsidRPr="009C3CB7">
              <w:rPr>
                <w:rFonts w:ascii="Times New Roman" w:hAnsi="Times New Roman"/>
                <w:sz w:val="20"/>
                <w:lang w:val="en-US"/>
              </w:rPr>
              <w:t>KM</w:t>
            </w:r>
            <w:r w:rsidRPr="009C3CB7">
              <w:rPr>
                <w:rFonts w:ascii="Times New Roman" w:hAnsi="Times New Roman"/>
                <w:sz w:val="20"/>
              </w:rPr>
              <w:t xml:space="preserve">, ВСМ, ПМ-2, </w:t>
            </w:r>
            <w:r w:rsidRPr="009C3CB7">
              <w:rPr>
                <w:rFonts w:ascii="Times New Roman" w:hAnsi="Times New Roman"/>
                <w:spacing w:val="-4"/>
                <w:sz w:val="20"/>
              </w:rPr>
              <w:t xml:space="preserve">Ц-22, А-1; </w:t>
            </w:r>
            <w:proofErr w:type="spellStart"/>
            <w:r w:rsidRPr="009C3CB7">
              <w:rPr>
                <w:rFonts w:ascii="Times New Roman" w:hAnsi="Times New Roman"/>
                <w:spacing w:val="-4"/>
                <w:sz w:val="20"/>
              </w:rPr>
              <w:t>індикатори</w:t>
            </w:r>
            <w:proofErr w:type="spellEnd"/>
            <w:r w:rsidRPr="009C3CB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pacing w:val="-4"/>
                <w:sz w:val="20"/>
              </w:rPr>
              <w:t>годинникового</w:t>
            </w:r>
            <w:proofErr w:type="spellEnd"/>
            <w:r w:rsidRPr="009C3CB7">
              <w:rPr>
                <w:rFonts w:ascii="Times New Roman" w:hAnsi="Times New Roman"/>
                <w:spacing w:val="-4"/>
                <w:sz w:val="20"/>
              </w:rPr>
              <w:t xml:space="preserve"> типу (ГОСТ 577);</w:t>
            </w:r>
            <w:r w:rsidRPr="009C3CB7">
              <w:rPr>
                <w:rFonts w:ascii="Times New Roman" w:hAnsi="Times New Roman"/>
                <w:sz w:val="20"/>
              </w:rPr>
              <w:t xml:space="preserve"> лупа (ГОСТ 25706);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мікроскоп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(ГОСТ 8074)</w:t>
            </w:r>
          </w:p>
          <w:p w:rsidR="00E832B9" w:rsidRPr="009C3CB7" w:rsidRDefault="00E832B9" w:rsidP="0090188D">
            <w:pPr>
              <w:spacing w:line="240" w:lineRule="auto"/>
              <w:ind w:left="40" w:right="600"/>
              <w:rPr>
                <w:rFonts w:ascii="Times New Roman" w:hAnsi="Times New Roman"/>
                <w:sz w:val="20"/>
              </w:rPr>
            </w:pPr>
          </w:p>
          <w:p w:rsidR="00E832B9" w:rsidRPr="009C3CB7" w:rsidRDefault="00E832B9" w:rsidP="0090188D">
            <w:pPr>
              <w:spacing w:line="240" w:lineRule="auto"/>
              <w:ind w:left="40" w:right="600"/>
              <w:rPr>
                <w:rFonts w:ascii="Times New Roman" w:hAnsi="Times New Roman"/>
                <w:sz w:val="20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Ультразвуковий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прилад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УК-14П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або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УК-10</w:t>
            </w:r>
          </w:p>
          <w:p w:rsidR="00E832B9" w:rsidRPr="009C3CB7" w:rsidRDefault="00E832B9" w:rsidP="0090188D">
            <w:pPr>
              <w:widowControl w:val="0"/>
              <w:snapToGrid w:val="0"/>
              <w:spacing w:line="240" w:lineRule="auto"/>
              <w:ind w:left="40" w:right="600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832B9" w:rsidRPr="009C3CB7" w:rsidTr="00E832B9">
        <w:trPr>
          <w:cantSplit/>
          <w:trHeight w:hRule="exact" w:val="1160"/>
        </w:trPr>
        <w:tc>
          <w:tcPr>
            <w:tcW w:w="25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32B9" w:rsidRPr="009C3CB7" w:rsidRDefault="00E832B9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B9" w:rsidRPr="009C3CB7" w:rsidRDefault="00E832B9" w:rsidP="00E832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Визначення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міцності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за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конт</w:t>
            </w:r>
            <w:r w:rsidRPr="009C3CB7">
              <w:rPr>
                <w:rFonts w:ascii="Times New Roman" w:hAnsi="Times New Roman"/>
                <w:sz w:val="20"/>
              </w:rPr>
              <w:softHyphen/>
              <w:t>рольними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зразками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відібрани</w:t>
            </w:r>
            <w:r w:rsidRPr="009C3CB7">
              <w:rPr>
                <w:rFonts w:ascii="Times New Roman" w:hAnsi="Times New Roman"/>
                <w:sz w:val="20"/>
              </w:rPr>
              <w:softHyphen/>
              <w:t>ми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з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конструкції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(ГОСТ 10180, ГОСТ 18105, ГОСТ 28570)</w:t>
            </w:r>
          </w:p>
          <w:p w:rsidR="00E832B9" w:rsidRPr="009C3CB7" w:rsidRDefault="00E832B9" w:rsidP="00E832B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32B9" w:rsidRPr="009C3CB7" w:rsidRDefault="00E832B9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Свердлильні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верстати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типу ИЭ-1806 (ТУ 22-5774);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випробувальна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машина (ГОСТ 10180);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розпилюваль</w:t>
            </w:r>
            <w:r w:rsidRPr="009C3CB7">
              <w:rPr>
                <w:rFonts w:ascii="Times New Roman" w:hAnsi="Times New Roman"/>
                <w:sz w:val="20"/>
              </w:rPr>
              <w:softHyphen/>
              <w:t>ний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верстат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типу УРБ-175 (ТУ 34-13-10500)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або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     УРБ-300 (ТУ 34-13-10910) з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різальним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інструментом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(ГОСТ 10110)</w:t>
            </w:r>
          </w:p>
          <w:p w:rsidR="00E832B9" w:rsidRPr="009C3CB7" w:rsidRDefault="00E832B9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E832B9" w:rsidRPr="00E832B9" w:rsidRDefault="00E832B9" w:rsidP="00D64FC0">
      <w:pPr>
        <w:pStyle w:val="1"/>
        <w:shd w:val="clear" w:color="auto" w:fill="FFFFFF"/>
        <w:spacing w:before="0" w:line="240" w:lineRule="auto"/>
        <w:ind w:firstLine="320"/>
        <w:rPr>
          <w:rFonts w:ascii="Times New Roman" w:hAnsi="Times New Roman" w:cs="Times New Roman"/>
          <w:b w:val="0"/>
          <w:color w:val="auto"/>
          <w:lang w:val="ru-RU"/>
        </w:rPr>
      </w:pPr>
    </w:p>
    <w:p w:rsidR="00E832B9" w:rsidRDefault="00E832B9" w:rsidP="00D64FC0">
      <w:pPr>
        <w:pStyle w:val="1"/>
        <w:shd w:val="clear" w:color="auto" w:fill="FFFFFF"/>
        <w:spacing w:before="0" w:line="240" w:lineRule="auto"/>
        <w:ind w:firstLine="320"/>
        <w:rPr>
          <w:rFonts w:ascii="Times New Roman" w:hAnsi="Times New Roman" w:cs="Times New Roman"/>
          <w:b w:val="0"/>
          <w:color w:val="auto"/>
        </w:rPr>
      </w:pPr>
    </w:p>
    <w:p w:rsidR="00D64FC0" w:rsidRPr="00592B44" w:rsidRDefault="00D64FC0" w:rsidP="00D64FC0">
      <w:pPr>
        <w:pStyle w:val="1"/>
        <w:shd w:val="clear" w:color="auto" w:fill="FFFFFF"/>
        <w:spacing w:before="0" w:line="240" w:lineRule="auto"/>
        <w:ind w:firstLine="32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92B44">
        <w:rPr>
          <w:rFonts w:ascii="Times New Roman" w:hAnsi="Times New Roman" w:cs="Times New Roman"/>
          <w:b w:val="0"/>
          <w:color w:val="auto"/>
          <w:sz w:val="24"/>
          <w:szCs w:val="24"/>
        </w:rPr>
        <w:t>Методи контролю виконуваних робіт з окремих видів опорядження, а також використову</w:t>
      </w:r>
      <w:r w:rsidRPr="00592B44">
        <w:rPr>
          <w:rFonts w:ascii="Times New Roman" w:hAnsi="Times New Roman" w:cs="Times New Roman"/>
          <w:b w:val="0"/>
          <w:color w:val="auto"/>
          <w:sz w:val="24"/>
          <w:szCs w:val="24"/>
        </w:rPr>
        <w:softHyphen/>
        <w:t>вані засоби контролю наведені в</w:t>
      </w:r>
      <w:r w:rsidRPr="00592B44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табл.</w:t>
      </w:r>
      <w:r w:rsidRPr="00592B4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Г.</w:t>
      </w:r>
      <w:r w:rsidRPr="00592B44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3</w:t>
      </w:r>
      <w:r w:rsidRPr="00592B44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592B44">
        <w:rPr>
          <w:rFonts w:ascii="Times New Roman" w:hAnsi="Times New Roman"/>
          <w:b w:val="0"/>
          <w:color w:val="auto"/>
          <w:sz w:val="24"/>
          <w:szCs w:val="24"/>
        </w:rPr>
        <w:t xml:space="preserve"> відповідно до </w:t>
      </w:r>
      <w:r w:rsidRPr="00592B4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ДБН В.2.6-22-2001. Улаштування покриттів із застосуванням сухих будівельних сумішей</w:t>
      </w:r>
    </w:p>
    <w:p w:rsidR="00E832B9" w:rsidRPr="00592B44" w:rsidRDefault="00D64FC0" w:rsidP="00E832B9">
      <w:pPr>
        <w:spacing w:line="240" w:lineRule="auto"/>
        <w:ind w:firstLine="380"/>
        <w:rPr>
          <w:rFonts w:ascii="Times New Roman" w:hAnsi="Times New Roman"/>
          <w:sz w:val="24"/>
          <w:szCs w:val="24"/>
          <w:lang w:val="uk-UA"/>
        </w:rPr>
      </w:pPr>
      <w:r w:rsidRPr="00592B4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64FC0" w:rsidRPr="009C3CB7" w:rsidRDefault="00D64FC0" w:rsidP="00E832B9">
      <w:pPr>
        <w:spacing w:line="240" w:lineRule="auto"/>
        <w:ind w:firstLine="380"/>
        <w:rPr>
          <w:rFonts w:ascii="Times New Roman" w:hAnsi="Times New Roman"/>
          <w:i/>
          <w:sz w:val="24"/>
          <w:lang w:val="en-US"/>
        </w:rPr>
      </w:pPr>
      <w:proofErr w:type="spellStart"/>
      <w:r w:rsidRPr="009C3CB7">
        <w:rPr>
          <w:rFonts w:ascii="Times New Roman" w:hAnsi="Times New Roman"/>
          <w:i/>
          <w:sz w:val="24"/>
        </w:rPr>
        <w:lastRenderedPageBreak/>
        <w:t>Таблиця</w:t>
      </w:r>
      <w:proofErr w:type="spellEnd"/>
      <w:r w:rsidRPr="009C3CB7">
        <w:rPr>
          <w:rFonts w:ascii="Times New Roman" w:hAnsi="Times New Roman"/>
          <w:i/>
          <w:sz w:val="24"/>
        </w:rPr>
        <w:t xml:space="preserve"> Г.</w:t>
      </w:r>
      <w:r w:rsidRPr="009C3CB7">
        <w:rPr>
          <w:rFonts w:ascii="Times New Roman" w:hAnsi="Times New Roman"/>
          <w:i/>
          <w:sz w:val="24"/>
          <w:lang w:val="en-US"/>
        </w:rPr>
        <w:t>3</w:t>
      </w:r>
    </w:p>
    <w:tbl>
      <w:tblPr>
        <w:tblW w:w="9544" w:type="dxa"/>
        <w:tblInd w:w="1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01"/>
        <w:gridCol w:w="2258"/>
        <w:gridCol w:w="56"/>
        <w:gridCol w:w="2694"/>
        <w:gridCol w:w="10"/>
        <w:gridCol w:w="2760"/>
        <w:gridCol w:w="65"/>
      </w:tblGrid>
      <w:tr w:rsidR="00D64FC0" w:rsidRPr="009C3CB7" w:rsidTr="00D64FC0">
        <w:trPr>
          <w:trHeight w:hRule="exact" w:val="409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FC0" w:rsidRPr="009C3CB7" w:rsidRDefault="00D64FC0" w:rsidP="0090188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3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 опорядження</w:t>
            </w: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FC0" w:rsidRPr="009C3CB7" w:rsidRDefault="00D64FC0" w:rsidP="0090188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9C3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Контрольований</w:t>
            </w:r>
          </w:p>
          <w:p w:rsidR="00D64FC0" w:rsidRPr="009C3CB7" w:rsidRDefault="00D64FC0" w:rsidP="0090188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3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параметр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3CB7">
              <w:rPr>
                <w:rFonts w:ascii="Times New Roman" w:hAnsi="Times New Roman"/>
                <w:b/>
                <w:sz w:val="24"/>
                <w:szCs w:val="24"/>
              </w:rPr>
              <w:t>Метод контролю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64FC0" w:rsidRPr="009C3CB7" w:rsidRDefault="00D64FC0" w:rsidP="0090188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C3C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Засоби контролю</w:t>
            </w:r>
          </w:p>
        </w:tc>
      </w:tr>
      <w:tr w:rsidR="00D64FC0" w:rsidRPr="009C3CB7" w:rsidTr="00D64FC0">
        <w:trPr>
          <w:trHeight w:hRule="exact" w:val="2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64FC0" w:rsidRPr="009C3CB7" w:rsidRDefault="00D64FC0" w:rsidP="0090188D">
            <w:pPr>
              <w:widowControl w:val="0"/>
              <w:snapToGrid w:val="0"/>
              <w:spacing w:before="20" w:line="30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9C3C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FC0" w:rsidRPr="009C3CB7" w:rsidRDefault="00D64FC0" w:rsidP="0090188D">
            <w:pPr>
              <w:pStyle w:val="1"/>
              <w:spacing w:before="20" w:line="30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9C3CB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FC0" w:rsidRPr="009C3CB7" w:rsidRDefault="00D64FC0" w:rsidP="0090188D">
            <w:pPr>
              <w:widowControl w:val="0"/>
              <w:snapToGrid w:val="0"/>
              <w:spacing w:before="20" w:line="30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9C3CB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64FC0" w:rsidRPr="009C3CB7" w:rsidRDefault="00D64FC0" w:rsidP="0090188D">
            <w:pPr>
              <w:pStyle w:val="1"/>
              <w:spacing w:before="20" w:line="30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9C3CB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</w:tr>
      <w:tr w:rsidR="00D64FC0" w:rsidRPr="009C3CB7" w:rsidTr="00D64FC0">
        <w:trPr>
          <w:cantSplit/>
          <w:trHeight w:hRule="exact" w:val="996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9C3CB7">
              <w:rPr>
                <w:rFonts w:ascii="Times New Roman" w:hAnsi="Times New Roman"/>
                <w:sz w:val="20"/>
              </w:rPr>
              <w:t xml:space="preserve">6.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Улаштування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підлог</w:t>
            </w:r>
            <w:proofErr w:type="spellEnd"/>
          </w:p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Товщина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елементів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під</w:t>
            </w:r>
            <w:r w:rsidRPr="009C3CB7">
              <w:rPr>
                <w:rFonts w:ascii="Times New Roman" w:hAnsi="Times New Roman"/>
                <w:sz w:val="20"/>
              </w:rPr>
              <w:softHyphen/>
              <w:t>логи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;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відхилення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товщи</w:t>
            </w:r>
            <w:r w:rsidRPr="009C3CB7">
              <w:rPr>
                <w:rFonts w:ascii="Times New Roman" w:hAnsi="Times New Roman"/>
                <w:sz w:val="20"/>
              </w:rPr>
              <w:softHyphen/>
              <w:t>ни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елементів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від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проект</w:t>
            </w:r>
            <w:r w:rsidRPr="009C3CB7">
              <w:rPr>
                <w:rFonts w:ascii="Times New Roman" w:hAnsi="Times New Roman"/>
                <w:sz w:val="20"/>
              </w:rPr>
              <w:softHyphen/>
              <w:t xml:space="preserve">ного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значення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Перевірка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товщини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елемен</w:t>
            </w:r>
            <w:r w:rsidRPr="009C3CB7">
              <w:rPr>
                <w:rFonts w:ascii="Times New Roman" w:hAnsi="Times New Roman"/>
                <w:sz w:val="20"/>
              </w:rPr>
              <w:softHyphen/>
              <w:t>тів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підлоги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в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процесі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її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влаш</w:t>
            </w:r>
            <w:r w:rsidRPr="009C3CB7">
              <w:rPr>
                <w:rFonts w:ascii="Times New Roman" w:hAnsi="Times New Roman"/>
                <w:sz w:val="20"/>
              </w:rPr>
              <w:softHyphen/>
              <w:t>тування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за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відповідністю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з </w:t>
            </w:r>
            <w:proofErr w:type="spellStart"/>
            <w:r w:rsidRPr="009C3CB7">
              <w:rPr>
                <w:rFonts w:ascii="Times New Roman" w:hAnsi="Times New Roman"/>
                <w:spacing w:val="-4"/>
                <w:sz w:val="20"/>
              </w:rPr>
              <w:t>висотою</w:t>
            </w:r>
            <w:proofErr w:type="spellEnd"/>
            <w:r w:rsidRPr="009C3CB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pacing w:val="-4"/>
                <w:sz w:val="20"/>
              </w:rPr>
              <w:t>встановлених</w:t>
            </w:r>
            <w:proofErr w:type="spellEnd"/>
            <w:r w:rsidRPr="009C3CB7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pacing w:val="-4"/>
                <w:sz w:val="20"/>
              </w:rPr>
              <w:t>реперів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pacing w:val="-4"/>
                <w:sz w:val="20"/>
                <w:lang w:eastAsia="ru-RU"/>
              </w:rPr>
            </w:pPr>
            <w:proofErr w:type="spellStart"/>
            <w:proofErr w:type="gramStart"/>
            <w:r w:rsidRPr="009C3CB7">
              <w:rPr>
                <w:rFonts w:ascii="Times New Roman" w:hAnsi="Times New Roman"/>
                <w:sz w:val="20"/>
              </w:rPr>
              <w:t>Репери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;   </w:t>
            </w:r>
            <w:proofErr w:type="spellStart"/>
            <w:proofErr w:type="gramEnd"/>
            <w:r w:rsidRPr="009C3CB7">
              <w:rPr>
                <w:rFonts w:ascii="Times New Roman" w:hAnsi="Times New Roman"/>
                <w:sz w:val="20"/>
              </w:rPr>
              <w:t>металева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лінійка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(ГОСТ 427);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набір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щупів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(ТУ 22-034-0221197-011)</w:t>
            </w:r>
          </w:p>
        </w:tc>
      </w:tr>
      <w:tr w:rsidR="00D64FC0" w:rsidRPr="009C3CB7" w:rsidTr="00D64FC0">
        <w:trPr>
          <w:cantSplit/>
          <w:trHeight w:hRule="exact" w:val="940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Рівність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поверхні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еле</w:t>
            </w:r>
            <w:r w:rsidRPr="009C3CB7">
              <w:rPr>
                <w:rFonts w:ascii="Times New Roman" w:hAnsi="Times New Roman"/>
                <w:sz w:val="20"/>
              </w:rPr>
              <w:softHyphen/>
              <w:t>ментів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підлоги</w:t>
            </w:r>
            <w:proofErr w:type="spellEnd"/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Визначення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рівності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поверхні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елементів</w:t>
            </w:r>
            <w:proofErr w:type="spellEnd"/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9C3CB7">
              <w:rPr>
                <w:rFonts w:ascii="Times New Roman" w:hAnsi="Times New Roman"/>
                <w:sz w:val="20"/>
              </w:rPr>
              <w:t xml:space="preserve">2-метрова рейка РК-1;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набір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щупів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</w:t>
            </w:r>
            <w:r w:rsidRPr="009C3CB7">
              <w:rPr>
                <w:rFonts w:ascii="Times New Roman" w:hAnsi="Times New Roman"/>
                <w:spacing w:val="-2"/>
                <w:sz w:val="20"/>
              </w:rPr>
              <w:t>ТУ 22-034-0221197-011</w:t>
            </w:r>
            <w:r w:rsidRPr="009C3CB7">
              <w:rPr>
                <w:rFonts w:ascii="Times New Roman" w:hAnsi="Times New Roman"/>
                <w:sz w:val="20"/>
              </w:rPr>
              <w:t>);</w:t>
            </w:r>
          </w:p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3CB7">
              <w:rPr>
                <w:rFonts w:ascii="Times New Roman" w:hAnsi="Times New Roman"/>
                <w:sz w:val="20"/>
              </w:rPr>
              <w:t xml:space="preserve">шаблон;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рівень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(ГОСТ 9416);</w:t>
            </w:r>
          </w:p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нівелір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(ГОСТ 10528)</w:t>
            </w:r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D64FC0" w:rsidRPr="009C3CB7" w:rsidTr="00D64FC0">
        <w:trPr>
          <w:cantSplit/>
          <w:trHeight w:hRule="exact" w:val="1374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Відхилення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поверхні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еле</w:t>
            </w:r>
            <w:r w:rsidRPr="009C3CB7">
              <w:rPr>
                <w:rFonts w:ascii="Times New Roman" w:hAnsi="Times New Roman"/>
                <w:sz w:val="20"/>
              </w:rPr>
              <w:softHyphen/>
              <w:t>ментів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підлоги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від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гори</w:t>
            </w:r>
            <w:r w:rsidRPr="009C3CB7">
              <w:rPr>
                <w:rFonts w:ascii="Times New Roman" w:hAnsi="Times New Roman"/>
                <w:sz w:val="20"/>
              </w:rPr>
              <w:softHyphen/>
              <w:t>зонталі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або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від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заданого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ухилу</w:t>
            </w:r>
            <w:proofErr w:type="spellEnd"/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Вимірювання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відхилень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- не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менше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дев'яти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вимірювань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на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кожні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50-70 м</w:t>
            </w:r>
            <w:r w:rsidRPr="009C3CB7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площі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9C3CB7">
              <w:rPr>
                <w:rFonts w:ascii="Times New Roman" w:hAnsi="Times New Roman"/>
                <w:sz w:val="20"/>
              </w:rPr>
              <w:t xml:space="preserve">2-метрова рейка РК-1;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набір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щупів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</w:t>
            </w:r>
            <w:r w:rsidRPr="009C3CB7">
              <w:rPr>
                <w:rFonts w:ascii="Times New Roman" w:hAnsi="Times New Roman"/>
                <w:spacing w:val="-2"/>
                <w:sz w:val="20"/>
              </w:rPr>
              <w:t>ТУ 22-034-0221197-011</w:t>
            </w:r>
            <w:r w:rsidRPr="009C3CB7">
              <w:rPr>
                <w:rFonts w:ascii="Times New Roman" w:hAnsi="Times New Roman"/>
                <w:sz w:val="20"/>
              </w:rPr>
              <w:t>);</w:t>
            </w:r>
          </w:p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C3CB7">
              <w:rPr>
                <w:rFonts w:ascii="Times New Roman" w:hAnsi="Times New Roman"/>
                <w:sz w:val="20"/>
              </w:rPr>
              <w:t xml:space="preserve">шаблон;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рівень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(ГОСТ 9416);</w:t>
            </w:r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лазерний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контрольно-техно</w:t>
            </w:r>
            <w:r w:rsidRPr="009C3CB7">
              <w:rPr>
                <w:rFonts w:ascii="Times New Roman" w:hAnsi="Times New Roman"/>
                <w:sz w:val="20"/>
              </w:rPr>
              <w:softHyphen/>
              <w:t>логічний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прилад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ЛКТ;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теодо</w:t>
            </w:r>
            <w:r w:rsidRPr="009C3CB7">
              <w:rPr>
                <w:rFonts w:ascii="Times New Roman" w:hAnsi="Times New Roman"/>
                <w:sz w:val="20"/>
              </w:rPr>
              <w:softHyphen/>
              <w:t>літ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(ГОСТ 10529)</w:t>
            </w:r>
          </w:p>
        </w:tc>
      </w:tr>
      <w:tr w:rsidR="00D64FC0" w:rsidRPr="009C3CB7" w:rsidTr="00D64FC0">
        <w:trPr>
          <w:gridAfter w:val="1"/>
          <w:wAfter w:w="65" w:type="dxa"/>
          <w:cantSplit/>
          <w:trHeight w:hRule="exact" w:val="1160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C0" w:rsidRPr="00E832B9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Наявність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дефектів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елементах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підлоги</w:t>
            </w:r>
            <w:proofErr w:type="spellEnd"/>
          </w:p>
          <w:p w:rsidR="00D64FC0" w:rsidRPr="00E832B9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C0" w:rsidRPr="00E832B9" w:rsidRDefault="00D64FC0" w:rsidP="00E832B9">
            <w:pPr>
              <w:pStyle w:val="2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32B9">
              <w:rPr>
                <w:rFonts w:ascii="Times New Roman" w:hAnsi="Times New Roman" w:cs="Times New Roman"/>
                <w:sz w:val="20"/>
                <w:szCs w:val="20"/>
              </w:rPr>
              <w:t>Візуально; пробне поливання водою; вимірювання дефек</w:t>
            </w:r>
            <w:r w:rsidRPr="00E832B9">
              <w:rPr>
                <w:rFonts w:ascii="Times New Roman" w:hAnsi="Times New Roman" w:cs="Times New Roman"/>
                <w:sz w:val="20"/>
                <w:szCs w:val="20"/>
              </w:rPr>
              <w:softHyphen/>
              <w:t>тів в елементах підлоги</w:t>
            </w:r>
          </w:p>
          <w:p w:rsidR="00D64FC0" w:rsidRPr="00E832B9" w:rsidRDefault="00D64FC0" w:rsidP="00E832B9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9C3CB7">
              <w:rPr>
                <w:rFonts w:ascii="Times New Roman" w:hAnsi="Times New Roman"/>
                <w:sz w:val="20"/>
              </w:rPr>
              <w:t xml:space="preserve">2-метрова рейка РК-1;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набір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щупів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(ТУ 22-034-0221197-011);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металева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лінійка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(ГОСТ 427);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вимірювальний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прилад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ТИ-1</w:t>
            </w:r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D64FC0" w:rsidRPr="009C3CB7" w:rsidTr="00D64FC0">
        <w:trPr>
          <w:gridAfter w:val="1"/>
          <w:wAfter w:w="65" w:type="dxa"/>
          <w:cantSplit/>
          <w:trHeight w:hRule="exact" w:val="940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C0" w:rsidRPr="00E832B9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Якість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зчеплення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між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елементами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підлоги</w:t>
            </w:r>
            <w:proofErr w:type="spellEnd"/>
          </w:p>
          <w:p w:rsidR="00D64FC0" w:rsidRPr="00E832B9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C0" w:rsidRPr="00E832B9" w:rsidRDefault="00D64FC0" w:rsidP="00E832B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Простукування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дерев'яним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молотком;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визначення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міц</w:t>
            </w:r>
            <w:r w:rsidRPr="00E832B9">
              <w:rPr>
                <w:rFonts w:ascii="Times New Roman" w:hAnsi="Times New Roman"/>
                <w:sz w:val="20"/>
                <w:szCs w:val="20"/>
              </w:rPr>
              <w:softHyphen/>
              <w:t>ності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зчеплення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між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елемен</w:t>
            </w:r>
            <w:r w:rsidRPr="00E832B9">
              <w:rPr>
                <w:rFonts w:ascii="Times New Roman" w:hAnsi="Times New Roman"/>
                <w:sz w:val="20"/>
                <w:szCs w:val="20"/>
              </w:rPr>
              <w:softHyphen/>
              <w:t>тами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підлоги</w:t>
            </w:r>
            <w:proofErr w:type="spellEnd"/>
          </w:p>
          <w:p w:rsidR="00D64FC0" w:rsidRPr="00E832B9" w:rsidRDefault="00D64FC0" w:rsidP="00E832B9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Дерев'яний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молоток;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пристрої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для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визначення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міцності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зчеп</w:t>
            </w:r>
            <w:r w:rsidRPr="009C3CB7">
              <w:rPr>
                <w:rFonts w:ascii="Times New Roman" w:hAnsi="Times New Roman"/>
                <w:sz w:val="20"/>
              </w:rPr>
              <w:softHyphen/>
              <w:t>лення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(ГОСТ 28089)</w:t>
            </w:r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D64FC0" w:rsidRPr="009C3CB7" w:rsidTr="00D64FC0">
        <w:trPr>
          <w:gridAfter w:val="1"/>
          <w:wAfter w:w="65" w:type="dxa"/>
          <w:cantSplit/>
          <w:trHeight w:hRule="exact" w:val="920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C0" w:rsidRPr="00E832B9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Розмір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уступу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між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двома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суміжними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елементами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покриттів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із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штучних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матеріалів</w:t>
            </w:r>
            <w:proofErr w:type="spellEnd"/>
          </w:p>
          <w:p w:rsidR="00D64FC0" w:rsidRPr="00E832B9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C0" w:rsidRPr="00E832B9" w:rsidRDefault="00D64FC0" w:rsidP="00E832B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Вимірювання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розміру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уступу -не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менше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дев'яти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вимірювань</w:t>
            </w:r>
            <w:proofErr w:type="spellEnd"/>
            <w:r w:rsidRPr="00E832B9">
              <w:rPr>
                <w:rFonts w:ascii="Times New Roman" w:hAnsi="Times New Roman"/>
                <w:sz w:val="20"/>
                <w:szCs w:val="20"/>
              </w:rPr>
              <w:t xml:space="preserve"> на 50-70 м</w:t>
            </w:r>
            <w:r w:rsidRPr="00E832B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E83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2B9">
              <w:rPr>
                <w:rFonts w:ascii="Times New Roman" w:hAnsi="Times New Roman"/>
                <w:sz w:val="20"/>
                <w:szCs w:val="20"/>
              </w:rPr>
              <w:t>площі</w:t>
            </w:r>
            <w:proofErr w:type="spellEnd"/>
          </w:p>
          <w:p w:rsidR="00D64FC0" w:rsidRPr="00E832B9" w:rsidRDefault="00D64FC0" w:rsidP="00E832B9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9C3CB7">
              <w:rPr>
                <w:rFonts w:ascii="Times New Roman" w:hAnsi="Times New Roman"/>
                <w:sz w:val="20"/>
              </w:rPr>
              <w:t xml:space="preserve">2-метрова рейка РК-1;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набір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щупів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(ТУ 22-034-0221197-011)</w:t>
            </w:r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D64FC0" w:rsidRPr="009C3CB7" w:rsidTr="00D64FC0">
        <w:trPr>
          <w:gridAfter w:val="1"/>
          <w:wAfter w:w="65" w:type="dxa"/>
          <w:cantSplit/>
          <w:trHeight w:hRule="exact" w:val="700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Розмір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уступу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між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по</w:t>
            </w:r>
            <w:r w:rsidRPr="009C3CB7">
              <w:rPr>
                <w:rFonts w:ascii="Times New Roman" w:hAnsi="Times New Roman"/>
                <w:sz w:val="20"/>
              </w:rPr>
              <w:softHyphen/>
              <w:t>криттям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та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елементами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облямування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підлоги</w:t>
            </w:r>
            <w:proofErr w:type="spellEnd"/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C0" w:rsidRPr="00E832B9" w:rsidRDefault="00D64FC0" w:rsidP="00E832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32B9">
              <w:rPr>
                <w:rFonts w:ascii="Times New Roman" w:hAnsi="Times New Roman"/>
                <w:sz w:val="24"/>
                <w:szCs w:val="24"/>
              </w:rPr>
              <w:t xml:space="preserve">Те </w:t>
            </w:r>
            <w:proofErr w:type="spellStart"/>
            <w:r w:rsidRPr="00E832B9">
              <w:rPr>
                <w:rFonts w:ascii="Times New Roman" w:hAnsi="Times New Roman"/>
                <w:sz w:val="24"/>
                <w:szCs w:val="24"/>
              </w:rPr>
              <w:t>саме</w:t>
            </w:r>
            <w:proofErr w:type="spellEnd"/>
          </w:p>
          <w:p w:rsidR="00D64FC0" w:rsidRPr="00E832B9" w:rsidRDefault="00D64FC0" w:rsidP="00E832B9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9C3CB7">
              <w:rPr>
                <w:rFonts w:ascii="Times New Roman" w:hAnsi="Times New Roman"/>
                <w:sz w:val="20"/>
              </w:rPr>
              <w:t xml:space="preserve">Те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саме</w:t>
            </w:r>
            <w:proofErr w:type="spellEnd"/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D64FC0" w:rsidRPr="009C3CB7" w:rsidTr="00D64FC0">
        <w:trPr>
          <w:gridAfter w:val="1"/>
          <w:wAfter w:w="65" w:type="dxa"/>
          <w:cantSplit/>
          <w:trHeight w:hRule="exact" w:val="700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Розміри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швів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між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ряда</w:t>
            </w:r>
            <w:r w:rsidRPr="009C3CB7">
              <w:rPr>
                <w:rFonts w:ascii="Times New Roman" w:hAnsi="Times New Roman"/>
                <w:sz w:val="20"/>
              </w:rPr>
              <w:softHyphen/>
              <w:t xml:space="preserve">ми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поштучних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матеріа</w:t>
            </w:r>
            <w:r w:rsidRPr="009C3CB7">
              <w:rPr>
                <w:rFonts w:ascii="Times New Roman" w:hAnsi="Times New Roman"/>
                <w:sz w:val="20"/>
              </w:rPr>
              <w:softHyphen/>
              <w:t>лів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у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покриттях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підлоги</w:t>
            </w:r>
            <w:proofErr w:type="spellEnd"/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Вимірювання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розмірів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швів</w:t>
            </w:r>
            <w:proofErr w:type="spellEnd"/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Металева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лінійка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(ГОСТ 427)</w:t>
            </w:r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D64FC0" w:rsidRPr="009C3CB7" w:rsidTr="00D64FC0">
        <w:trPr>
          <w:gridAfter w:val="1"/>
          <w:wAfter w:w="65" w:type="dxa"/>
          <w:cantSplit/>
          <w:trHeight w:hRule="exact" w:val="920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Відхилення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розмірів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швів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між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рядами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поштучних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матеріалів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у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покриттях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підлоги</w:t>
            </w:r>
            <w:proofErr w:type="spellEnd"/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Вимірювання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відхилень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- не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менше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дев'яти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вимірювань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на 50-70 м</w:t>
            </w:r>
            <w:r w:rsidRPr="009C3CB7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площі</w:t>
            </w:r>
            <w:proofErr w:type="spellEnd"/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9C3CB7">
              <w:rPr>
                <w:rFonts w:ascii="Times New Roman" w:hAnsi="Times New Roman"/>
                <w:sz w:val="20"/>
              </w:rPr>
              <w:t xml:space="preserve">Те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саме</w:t>
            </w:r>
            <w:proofErr w:type="spellEnd"/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D64FC0" w:rsidRPr="009C3CB7" w:rsidTr="00D64FC0">
        <w:trPr>
          <w:gridAfter w:val="1"/>
          <w:wAfter w:w="65" w:type="dxa"/>
          <w:cantSplit/>
          <w:trHeight w:hRule="exact" w:val="46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Якість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улаштування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де</w:t>
            </w:r>
            <w:r w:rsidRPr="009C3CB7">
              <w:rPr>
                <w:rFonts w:ascii="Times New Roman" w:hAnsi="Times New Roman"/>
                <w:sz w:val="20"/>
              </w:rPr>
              <w:softHyphen/>
              <w:t>формаційних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швів</w:t>
            </w:r>
            <w:proofErr w:type="spellEnd"/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Візуально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- в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процесі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вико</w:t>
            </w:r>
            <w:r w:rsidRPr="009C3CB7">
              <w:rPr>
                <w:rFonts w:ascii="Times New Roman" w:hAnsi="Times New Roman"/>
                <w:sz w:val="20"/>
              </w:rPr>
              <w:softHyphen/>
              <w:t>нання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герметизації</w:t>
            </w:r>
            <w:proofErr w:type="spellEnd"/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9C3CB7">
              <w:rPr>
                <w:rFonts w:ascii="Times New Roman" w:hAnsi="Times New Roman"/>
                <w:sz w:val="20"/>
              </w:rPr>
              <w:t xml:space="preserve">        —</w:t>
            </w:r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D64FC0" w:rsidRPr="009C3CB7" w:rsidTr="00D64FC0">
        <w:trPr>
          <w:gridAfter w:val="1"/>
          <w:wAfter w:w="65" w:type="dxa"/>
          <w:cantSplit/>
          <w:trHeight w:hRule="exact" w:val="92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9C3CB7">
              <w:rPr>
                <w:rFonts w:ascii="Times New Roman" w:hAnsi="Times New Roman"/>
                <w:sz w:val="20"/>
              </w:rPr>
              <w:t xml:space="preserve">7.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Улаштування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гідро</w:t>
            </w:r>
            <w:r w:rsidRPr="009C3CB7">
              <w:rPr>
                <w:rFonts w:ascii="Times New Roman" w:hAnsi="Times New Roman"/>
                <w:sz w:val="20"/>
              </w:rPr>
              <w:softHyphen/>
              <w:t>ізоляції</w:t>
            </w:r>
            <w:proofErr w:type="spellEnd"/>
          </w:p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D64FC0" w:rsidRPr="009C3CB7" w:rsidRDefault="00D64FC0" w:rsidP="0090188D">
            <w:pPr>
              <w:widowControl w:val="0"/>
              <w:snapToGrid w:val="0"/>
              <w:spacing w:line="259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lastRenderedPageBreak/>
              <w:t>Товщина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кожного шару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гідроізоляційної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суміші</w:t>
            </w:r>
            <w:proofErr w:type="spellEnd"/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Вимірювання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товщини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фар</w:t>
            </w:r>
            <w:r w:rsidRPr="009C3CB7">
              <w:rPr>
                <w:rFonts w:ascii="Times New Roman" w:hAnsi="Times New Roman"/>
                <w:sz w:val="20"/>
              </w:rPr>
              <w:softHyphen/>
              <w:t>бувальної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гідроізоляції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під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час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її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нанесення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(за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витратою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ізолювальних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сумішей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>)</w:t>
            </w:r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9C3CB7">
              <w:rPr>
                <w:rFonts w:ascii="Times New Roman" w:hAnsi="Times New Roman"/>
                <w:sz w:val="20"/>
              </w:rPr>
              <w:t xml:space="preserve">Ваги (ГОСТ 29329);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об'ємомір</w:t>
            </w:r>
            <w:proofErr w:type="spellEnd"/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D64FC0" w:rsidRPr="009C3CB7" w:rsidTr="00D64FC0">
        <w:trPr>
          <w:gridAfter w:val="1"/>
          <w:wAfter w:w="65" w:type="dxa"/>
          <w:cantSplit/>
          <w:trHeight w:hRule="exact" w:val="460"/>
        </w:trPr>
        <w:tc>
          <w:tcPr>
            <w:tcW w:w="170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Кількість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шарів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гідро</w:t>
            </w:r>
            <w:r w:rsidRPr="009C3CB7">
              <w:rPr>
                <w:rFonts w:ascii="Times New Roman" w:hAnsi="Times New Roman"/>
                <w:sz w:val="20"/>
              </w:rPr>
              <w:softHyphen/>
              <w:t>ізоляційної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суміші</w:t>
            </w:r>
            <w:proofErr w:type="spellEnd"/>
          </w:p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D64FC0" w:rsidRPr="009C3CB7" w:rsidRDefault="00D64FC0" w:rsidP="0090188D">
            <w:pPr>
              <w:widowControl w:val="0"/>
              <w:snapToGrid w:val="0"/>
              <w:spacing w:line="259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Візуально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- в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процесі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вико</w:t>
            </w:r>
            <w:r w:rsidRPr="009C3CB7">
              <w:rPr>
                <w:rFonts w:ascii="Times New Roman" w:hAnsi="Times New Roman"/>
                <w:sz w:val="20"/>
              </w:rPr>
              <w:softHyphen/>
              <w:t>нання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робіт</w:t>
            </w:r>
            <w:proofErr w:type="spellEnd"/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9C3CB7">
              <w:rPr>
                <w:rFonts w:ascii="Times New Roman" w:hAnsi="Times New Roman"/>
                <w:sz w:val="20"/>
              </w:rPr>
              <w:t xml:space="preserve">        —</w:t>
            </w:r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D64FC0" w:rsidRPr="009C3CB7" w:rsidTr="00D64FC0">
        <w:trPr>
          <w:gridAfter w:val="1"/>
          <w:wAfter w:w="65" w:type="dxa"/>
          <w:cantSplit/>
          <w:trHeight w:hRule="exact" w:val="480"/>
        </w:trPr>
        <w:tc>
          <w:tcPr>
            <w:tcW w:w="170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Розкриття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ділянки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гідроізо</w:t>
            </w:r>
            <w:r w:rsidRPr="009C3CB7">
              <w:rPr>
                <w:rFonts w:ascii="Times New Roman" w:hAnsi="Times New Roman"/>
                <w:sz w:val="20"/>
              </w:rPr>
              <w:softHyphen/>
              <w:t>ляційного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покриття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до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основи</w:t>
            </w:r>
            <w:proofErr w:type="spellEnd"/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9C3CB7">
              <w:rPr>
                <w:rFonts w:ascii="Times New Roman" w:hAnsi="Times New Roman"/>
                <w:sz w:val="20"/>
              </w:rPr>
              <w:t xml:space="preserve">Скарпель;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ніж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;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металева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лі</w:t>
            </w:r>
            <w:r w:rsidRPr="009C3CB7">
              <w:rPr>
                <w:rFonts w:ascii="Times New Roman" w:hAnsi="Times New Roman"/>
                <w:sz w:val="20"/>
              </w:rPr>
              <w:softHyphen/>
              <w:t>нійка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(ГОСТ 427)</w:t>
            </w:r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D64FC0" w:rsidRPr="009C3CB7" w:rsidTr="00D64FC0">
        <w:trPr>
          <w:gridAfter w:val="1"/>
          <w:wAfter w:w="65" w:type="dxa"/>
          <w:cantSplit/>
          <w:trHeight w:hRule="exact" w:val="1140"/>
        </w:trPr>
        <w:tc>
          <w:tcPr>
            <w:tcW w:w="170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Тривалість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витримуван</w:t>
            </w:r>
            <w:r w:rsidRPr="009C3CB7">
              <w:rPr>
                <w:rFonts w:ascii="Times New Roman" w:hAnsi="Times New Roman"/>
                <w:sz w:val="20"/>
              </w:rPr>
              <w:softHyphen/>
              <w:t>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кожного шару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гідро</w:t>
            </w:r>
            <w:r w:rsidRPr="009C3CB7">
              <w:rPr>
                <w:rFonts w:ascii="Times New Roman" w:hAnsi="Times New Roman"/>
                <w:sz w:val="20"/>
              </w:rPr>
              <w:softHyphen/>
              <w:t>ізоляційного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покриття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до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набуття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ним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потрібної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міцності</w:t>
            </w:r>
            <w:proofErr w:type="spellEnd"/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Визначення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тривалості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ви</w:t>
            </w:r>
            <w:r w:rsidRPr="009C3CB7">
              <w:rPr>
                <w:rFonts w:ascii="Times New Roman" w:hAnsi="Times New Roman"/>
                <w:sz w:val="20"/>
              </w:rPr>
              <w:softHyphen/>
              <w:t>тримування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кожного шару до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нанесення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наступного</w:t>
            </w:r>
            <w:proofErr w:type="spellEnd"/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Годинник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(ГОСТ 3145 та ГОСТ 10733)</w:t>
            </w:r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D64FC0" w:rsidRPr="009C3CB7" w:rsidTr="00D64FC0">
        <w:trPr>
          <w:gridAfter w:val="1"/>
          <w:wAfter w:w="65" w:type="dxa"/>
          <w:cantSplit/>
          <w:trHeight w:hRule="exact" w:val="2520"/>
        </w:trPr>
        <w:tc>
          <w:tcPr>
            <w:tcW w:w="170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Водонепроникність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гідро</w:t>
            </w:r>
            <w:r w:rsidRPr="009C3CB7">
              <w:rPr>
                <w:rFonts w:ascii="Times New Roman" w:hAnsi="Times New Roman"/>
                <w:sz w:val="20"/>
              </w:rPr>
              <w:softHyphen/>
              <w:t>ізоляційного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покриття</w:t>
            </w:r>
            <w:proofErr w:type="spellEnd"/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C0" w:rsidRPr="009C3CB7" w:rsidRDefault="00D64FC0" w:rsidP="0090188D">
            <w:pPr>
              <w:pStyle w:val="a5"/>
              <w:jc w:val="both"/>
              <w:rPr>
                <w:lang w:val="uk-UA"/>
              </w:rPr>
            </w:pPr>
            <w:r w:rsidRPr="009C3CB7">
              <w:rPr>
                <w:lang w:val="uk-UA"/>
              </w:rPr>
              <w:t>Штучне дощування гідроізо</w:t>
            </w:r>
            <w:r w:rsidRPr="009C3CB7">
              <w:rPr>
                <w:lang w:val="uk-UA"/>
              </w:rPr>
              <w:softHyphen/>
              <w:t>ляційного покриття. Заповнення водою резервуа</w:t>
            </w:r>
            <w:r w:rsidRPr="009C3CB7">
              <w:rPr>
                <w:lang w:val="uk-UA"/>
              </w:rPr>
              <w:softHyphen/>
              <w:t>рів протягом п'яти днів за таким режимом: 1-й етап - залиття водою на позначці 1 м і витриму</w:t>
            </w:r>
            <w:r w:rsidRPr="009C3CB7">
              <w:rPr>
                <w:lang w:val="uk-UA"/>
              </w:rPr>
              <w:softHyphen/>
              <w:t xml:space="preserve">вання протягом доби для перевірки </w:t>
            </w:r>
            <w:proofErr w:type="spellStart"/>
            <w:r w:rsidRPr="009C3CB7">
              <w:rPr>
                <w:lang w:val="uk-UA"/>
              </w:rPr>
              <w:t>дна</w:t>
            </w:r>
            <w:proofErr w:type="spellEnd"/>
            <w:r w:rsidRPr="009C3CB7">
              <w:rPr>
                <w:lang w:val="uk-UA"/>
              </w:rPr>
              <w:t>; 2-й етап - залиття водою до проектної позначки</w:t>
            </w:r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Металева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лінійка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(ГОСТ 427);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прогиномір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з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підвішеним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по</w:t>
            </w:r>
            <w:r w:rsidRPr="009C3CB7">
              <w:rPr>
                <w:rFonts w:ascii="Times New Roman" w:hAnsi="Times New Roman"/>
                <w:sz w:val="20"/>
              </w:rPr>
              <w:softHyphen/>
              <w:t>плавком</w:t>
            </w:r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D64FC0" w:rsidRPr="009C3CB7" w:rsidTr="00D64FC0">
        <w:trPr>
          <w:gridAfter w:val="1"/>
          <w:wAfter w:w="65" w:type="dxa"/>
          <w:cantSplit/>
          <w:trHeight w:hRule="exact" w:val="740"/>
        </w:trPr>
        <w:tc>
          <w:tcPr>
            <w:tcW w:w="170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Міцність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зчеплення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гід</w:t>
            </w:r>
            <w:r w:rsidRPr="009C3CB7">
              <w:rPr>
                <w:rFonts w:ascii="Times New Roman" w:hAnsi="Times New Roman"/>
                <w:sz w:val="20"/>
              </w:rPr>
              <w:softHyphen/>
              <w:t>роізоляційного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шару з основою</w:t>
            </w:r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Вимірювання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міцності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зчеп</w:t>
            </w:r>
            <w:r w:rsidRPr="009C3CB7">
              <w:rPr>
                <w:rFonts w:ascii="Times New Roman" w:hAnsi="Times New Roman"/>
                <w:sz w:val="20"/>
              </w:rPr>
              <w:softHyphen/>
              <w:t>лення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(за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контрольними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зраз</w:t>
            </w:r>
            <w:r w:rsidRPr="009C3CB7">
              <w:rPr>
                <w:rFonts w:ascii="Times New Roman" w:hAnsi="Times New Roman"/>
                <w:sz w:val="20"/>
              </w:rPr>
              <w:softHyphen/>
              <w:t>ками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4FC0" w:rsidRPr="009C3CB7" w:rsidRDefault="00D64FC0" w:rsidP="0090188D">
            <w:pPr>
              <w:spacing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9C3CB7">
              <w:rPr>
                <w:rFonts w:ascii="Times New Roman" w:hAnsi="Times New Roman"/>
                <w:sz w:val="20"/>
              </w:rPr>
              <w:t>Пристрій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для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визначення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міц</w:t>
            </w:r>
            <w:r w:rsidRPr="009C3CB7">
              <w:rPr>
                <w:rFonts w:ascii="Times New Roman" w:hAnsi="Times New Roman"/>
                <w:sz w:val="20"/>
              </w:rPr>
              <w:softHyphen/>
              <w:t>ності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C3CB7">
              <w:rPr>
                <w:rFonts w:ascii="Times New Roman" w:hAnsi="Times New Roman"/>
                <w:sz w:val="20"/>
              </w:rPr>
              <w:t>зчеплення</w:t>
            </w:r>
            <w:proofErr w:type="spellEnd"/>
            <w:r w:rsidRPr="009C3CB7">
              <w:rPr>
                <w:rFonts w:ascii="Times New Roman" w:hAnsi="Times New Roman"/>
                <w:sz w:val="20"/>
              </w:rPr>
              <w:t xml:space="preserve"> (ГОСТ 28089)</w:t>
            </w:r>
          </w:p>
          <w:p w:rsidR="00D64FC0" w:rsidRPr="009C3CB7" w:rsidRDefault="00D64FC0" w:rsidP="0090188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E832B9" w:rsidRDefault="00E832B9" w:rsidP="006160D7">
      <w:pPr>
        <w:shd w:val="clear" w:color="auto" w:fill="FFFFFF"/>
        <w:spacing w:after="0"/>
        <w:ind w:firstLine="567"/>
        <w:jc w:val="both"/>
        <w:textAlignment w:val="top"/>
        <w:outlineLvl w:val="2"/>
        <w:rPr>
          <w:rFonts w:ascii="Times New Roman" w:hAnsi="Times New Roman"/>
          <w:b/>
          <w:sz w:val="28"/>
          <w:szCs w:val="28"/>
          <w:lang w:val="uk-UA"/>
        </w:rPr>
      </w:pPr>
    </w:p>
    <w:p w:rsidR="006160D7" w:rsidRPr="001F5458" w:rsidRDefault="00CC48E5" w:rsidP="006160D7">
      <w:pPr>
        <w:shd w:val="clear" w:color="auto" w:fill="FFFFFF"/>
        <w:spacing w:after="0"/>
        <w:ind w:firstLine="567"/>
        <w:jc w:val="both"/>
        <w:textAlignment w:val="top"/>
        <w:outlineLvl w:val="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Завдання до ПР </w:t>
      </w:r>
    </w:p>
    <w:p w:rsidR="001D409E" w:rsidRPr="001D409E" w:rsidRDefault="001D409E" w:rsidP="006160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D409E">
        <w:rPr>
          <w:rFonts w:ascii="Times New Roman" w:eastAsia="Times New Roman" w:hAnsi="Times New Roman"/>
          <w:sz w:val="24"/>
          <w:szCs w:val="24"/>
          <w:lang w:val="uk-UA" w:eastAsia="ru-RU"/>
        </w:rPr>
        <w:t>1.</w:t>
      </w:r>
      <w:r w:rsidR="006160D7" w:rsidRPr="001D409E">
        <w:rPr>
          <w:rFonts w:ascii="Times New Roman" w:eastAsia="Times New Roman" w:hAnsi="Times New Roman"/>
          <w:sz w:val="24"/>
          <w:szCs w:val="24"/>
          <w:lang w:val="uk-UA" w:eastAsia="ru-RU"/>
        </w:rPr>
        <w:t>Скласти реєстр виконавчої документації на улаштування підлоги.</w:t>
      </w:r>
    </w:p>
    <w:p w:rsidR="006160D7" w:rsidRPr="00592B44" w:rsidRDefault="001D409E" w:rsidP="006160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6160D7" w:rsidRPr="00592B44">
        <w:rPr>
          <w:rFonts w:ascii="Times New Roman" w:hAnsi="Times New Roman"/>
          <w:sz w:val="24"/>
          <w:szCs w:val="24"/>
          <w:lang w:val="uk-UA"/>
        </w:rPr>
        <w:t>Відповідно до реєстру скласти акт прихованих роб</w:t>
      </w:r>
      <w:r w:rsidR="00997689" w:rsidRPr="00592B44">
        <w:rPr>
          <w:rFonts w:ascii="Times New Roman" w:hAnsi="Times New Roman"/>
          <w:sz w:val="24"/>
          <w:szCs w:val="24"/>
          <w:lang w:val="uk-UA"/>
        </w:rPr>
        <w:t xml:space="preserve">іт для </w:t>
      </w:r>
      <w:r w:rsidR="00D05549" w:rsidRPr="00592B44">
        <w:rPr>
          <w:rFonts w:ascii="Times New Roman" w:hAnsi="Times New Roman"/>
          <w:sz w:val="24"/>
          <w:szCs w:val="24"/>
          <w:lang w:val="uk-UA"/>
        </w:rPr>
        <w:t xml:space="preserve">улаштування одного з шарів підлоги, доповнити акт </w:t>
      </w:r>
      <w:r w:rsidR="00997689" w:rsidRPr="00592B44">
        <w:rPr>
          <w:rFonts w:ascii="Times New Roman" w:hAnsi="Times New Roman"/>
          <w:sz w:val="24"/>
          <w:szCs w:val="24"/>
          <w:lang w:val="uk-UA"/>
        </w:rPr>
        <w:t xml:space="preserve">додатками (виконавче креслення, документи про якість матеріалів і </w:t>
      </w:r>
      <w:proofErr w:type="spellStart"/>
      <w:r w:rsidR="00997689" w:rsidRPr="00592B44">
        <w:rPr>
          <w:rFonts w:ascii="Times New Roman" w:hAnsi="Times New Roman"/>
          <w:sz w:val="24"/>
          <w:szCs w:val="24"/>
          <w:lang w:val="uk-UA"/>
        </w:rPr>
        <w:t>т.д</w:t>
      </w:r>
      <w:proofErr w:type="spellEnd"/>
      <w:r w:rsidR="00997689" w:rsidRPr="00592B44">
        <w:rPr>
          <w:rFonts w:ascii="Times New Roman" w:hAnsi="Times New Roman"/>
          <w:sz w:val="24"/>
          <w:szCs w:val="24"/>
          <w:lang w:val="uk-UA"/>
        </w:rPr>
        <w:t xml:space="preserve">.) </w:t>
      </w:r>
      <w:r w:rsidR="006160D7" w:rsidRPr="00592B4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160D7" w:rsidRPr="00592B44">
        <w:rPr>
          <w:rFonts w:ascii="Times New Roman" w:eastAsia="Times New Roman" w:hAnsi="Times New Roman"/>
          <w:sz w:val="24"/>
          <w:szCs w:val="24"/>
          <w:lang w:val="uk-UA" w:eastAsia="ru-RU"/>
        </w:rPr>
        <w:t>Варіант завдання: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3816"/>
        <w:gridCol w:w="4300"/>
      </w:tblGrid>
      <w:tr w:rsidR="00E832B9" w:rsidRPr="006F4093" w:rsidTr="006B76D6">
        <w:tc>
          <w:tcPr>
            <w:tcW w:w="2235" w:type="dxa"/>
            <w:shd w:val="clear" w:color="auto" w:fill="auto"/>
          </w:tcPr>
          <w:p w:rsidR="00E832B9" w:rsidRPr="00997689" w:rsidRDefault="00E832B9" w:rsidP="00E83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</w:p>
        </w:tc>
        <w:tc>
          <w:tcPr>
            <w:tcW w:w="3682" w:type="dxa"/>
            <w:shd w:val="clear" w:color="auto" w:fill="auto"/>
          </w:tcPr>
          <w:p w:rsidR="00E832B9" w:rsidRPr="00997689" w:rsidRDefault="00E832B9" w:rsidP="00997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56" w:type="dxa"/>
            <w:shd w:val="clear" w:color="auto" w:fill="auto"/>
          </w:tcPr>
          <w:p w:rsidR="00E832B9" w:rsidRPr="00997689" w:rsidRDefault="00E832B9" w:rsidP="00997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2</w:t>
            </w:r>
          </w:p>
        </w:tc>
      </w:tr>
      <w:tr w:rsidR="00E832B9" w:rsidRPr="006F4093" w:rsidTr="006B76D6">
        <w:tc>
          <w:tcPr>
            <w:tcW w:w="2235" w:type="dxa"/>
            <w:shd w:val="clear" w:color="auto" w:fill="auto"/>
          </w:tcPr>
          <w:p w:rsidR="00E832B9" w:rsidRPr="006F4093" w:rsidRDefault="009437DE" w:rsidP="009437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Конструктив</w:t>
            </w:r>
            <w:r w:rsidR="005F38E3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підлоги</w:t>
            </w:r>
          </w:p>
        </w:tc>
        <w:tc>
          <w:tcPr>
            <w:tcW w:w="3682" w:type="dxa"/>
            <w:shd w:val="clear" w:color="auto" w:fill="auto"/>
          </w:tcPr>
          <w:p w:rsidR="00E832B9" w:rsidRPr="006F4093" w:rsidRDefault="005F507D" w:rsidP="005F38E3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noProof/>
                <w:color w:val="222222"/>
                <w:sz w:val="28"/>
                <w:szCs w:val="28"/>
                <w:lang w:val="uk-UA" w:eastAsia="uk-UA" w:bidi="he-IL"/>
              </w:rPr>
              <w:drawing>
                <wp:inline distT="0" distB="0" distL="0" distR="0" wp14:anchorId="52C8D439" wp14:editId="7D826A57">
                  <wp:extent cx="2280976" cy="1108631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4098" cy="1110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  <w:shd w:val="clear" w:color="auto" w:fill="auto"/>
          </w:tcPr>
          <w:p w:rsidR="00E832B9" w:rsidRPr="006F4093" w:rsidRDefault="005F38E3" w:rsidP="005F38E3">
            <w:pPr>
              <w:spacing w:after="0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222222"/>
                <w:sz w:val="28"/>
                <w:szCs w:val="28"/>
                <w:lang w:val="uk-UA" w:eastAsia="uk-UA" w:bidi="he-IL"/>
              </w:rPr>
              <w:drawing>
                <wp:inline distT="0" distB="0" distL="0" distR="0" wp14:anchorId="0F36916E" wp14:editId="3B75EC2C">
                  <wp:extent cx="2593744" cy="1040004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783" cy="104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2F3" w:rsidRPr="006F4093" w:rsidTr="006B76D6">
        <w:tc>
          <w:tcPr>
            <w:tcW w:w="2235" w:type="dxa"/>
            <w:shd w:val="clear" w:color="auto" w:fill="auto"/>
          </w:tcPr>
          <w:p w:rsidR="005C02F3" w:rsidRDefault="005C02F3" w:rsidP="009437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Посилання на альбом з конструктивами підлоги 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5C02F3" w:rsidRDefault="005C02F3" w:rsidP="005C02F3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222222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noProof/>
                <w:color w:val="222222"/>
                <w:sz w:val="28"/>
                <w:szCs w:val="28"/>
                <w:lang w:val="uk-UA" w:eastAsia="uk-UA"/>
              </w:rPr>
              <w:t xml:space="preserve">19-2019-30.11.19 </w:t>
            </w:r>
            <w:r w:rsidR="00592B44">
              <w:rPr>
                <w:rFonts w:ascii="Times New Roman" w:eastAsia="Times New Roman" w:hAnsi="Times New Roman"/>
                <w:noProof/>
                <w:color w:val="222222"/>
                <w:sz w:val="28"/>
                <w:szCs w:val="28"/>
                <w:lang w:val="uk-UA" w:eastAsia="uk-UA"/>
              </w:rPr>
              <w:t>–</w:t>
            </w:r>
            <w:r>
              <w:rPr>
                <w:rFonts w:ascii="Times New Roman" w:eastAsia="Times New Roman" w:hAnsi="Times New Roman"/>
                <w:noProof/>
                <w:color w:val="222222"/>
                <w:sz w:val="28"/>
                <w:szCs w:val="28"/>
                <w:lang w:val="uk-UA" w:eastAsia="uk-UA"/>
              </w:rPr>
              <w:t xml:space="preserve"> АР</w:t>
            </w:r>
            <w:r w:rsidR="00592B44">
              <w:rPr>
                <w:rFonts w:ascii="Times New Roman" w:eastAsia="Times New Roman" w:hAnsi="Times New Roman"/>
                <w:noProof/>
                <w:color w:val="222222"/>
                <w:sz w:val="28"/>
                <w:szCs w:val="28"/>
                <w:lang w:val="uk-UA" w:eastAsia="uk-UA"/>
              </w:rPr>
              <w:t>, лист 10.</w:t>
            </w:r>
          </w:p>
        </w:tc>
      </w:tr>
      <w:tr w:rsidR="005F38E3" w:rsidRPr="006F4093" w:rsidTr="006B76D6">
        <w:tc>
          <w:tcPr>
            <w:tcW w:w="2235" w:type="dxa"/>
            <w:shd w:val="clear" w:color="auto" w:fill="auto"/>
          </w:tcPr>
          <w:p w:rsidR="005F38E3" w:rsidRPr="006F4093" w:rsidRDefault="005F38E3" w:rsidP="009437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Назва об’єкту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5F38E3" w:rsidRPr="005F38E3" w:rsidRDefault="005F38E3" w:rsidP="00FA404B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«Дитячий садок на 30</w:t>
            </w:r>
            <w:r w:rsidR="00FA404B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місць</w:t>
            </w: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с.Грузьке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»</w:t>
            </w:r>
          </w:p>
        </w:tc>
      </w:tr>
      <w:tr w:rsidR="005F38E3" w:rsidRPr="006F4093" w:rsidTr="006B76D6">
        <w:tc>
          <w:tcPr>
            <w:tcW w:w="2235" w:type="dxa"/>
            <w:shd w:val="clear" w:color="auto" w:fill="auto"/>
          </w:tcPr>
          <w:p w:rsidR="005F38E3" w:rsidRPr="005C02F3" w:rsidRDefault="005F38E3" w:rsidP="009437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val="uk-UA" w:eastAsia="ru-RU"/>
              </w:rPr>
            </w:pPr>
            <w:r w:rsidRPr="005C02F3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val="uk-UA" w:eastAsia="ru-RU"/>
              </w:rPr>
              <w:t>Замовник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5F38E3" w:rsidRPr="005F38E3" w:rsidRDefault="005F38E3" w:rsidP="0090188D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Відділ освіти Конотопського району</w:t>
            </w:r>
          </w:p>
        </w:tc>
      </w:tr>
      <w:tr w:rsidR="005F38E3" w:rsidRPr="006F4093" w:rsidTr="006B76D6">
        <w:tc>
          <w:tcPr>
            <w:tcW w:w="2235" w:type="dxa"/>
            <w:shd w:val="clear" w:color="auto" w:fill="auto"/>
          </w:tcPr>
          <w:p w:rsidR="005F38E3" w:rsidRDefault="005F38E3" w:rsidP="009437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Тех.нагляд</w:t>
            </w:r>
            <w:proofErr w:type="spellEnd"/>
          </w:p>
        </w:tc>
        <w:tc>
          <w:tcPr>
            <w:tcW w:w="7938" w:type="dxa"/>
            <w:gridSpan w:val="2"/>
            <w:shd w:val="clear" w:color="auto" w:fill="auto"/>
          </w:tcPr>
          <w:p w:rsidR="005F38E3" w:rsidRDefault="005F38E3" w:rsidP="0090188D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Свистунов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Б.Б. , наказ про призначення №25 від 02.02.20р.</w:t>
            </w:r>
          </w:p>
        </w:tc>
      </w:tr>
      <w:tr w:rsidR="005F38E3" w:rsidRPr="006F4093" w:rsidTr="006B76D6">
        <w:tc>
          <w:tcPr>
            <w:tcW w:w="2235" w:type="dxa"/>
            <w:shd w:val="clear" w:color="auto" w:fill="auto"/>
          </w:tcPr>
          <w:p w:rsidR="005F38E3" w:rsidRPr="005C02F3" w:rsidRDefault="005F3C16" w:rsidP="009437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val="uk-UA" w:eastAsia="ru-RU"/>
              </w:rPr>
              <w:t xml:space="preserve">Підрядна  </w:t>
            </w:r>
            <w:proofErr w:type="spellStart"/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val="uk-UA" w:eastAsia="ru-RU"/>
              </w:rPr>
              <w:t>орг</w:t>
            </w:r>
            <w:proofErr w:type="spellEnd"/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5F38E3" w:rsidRPr="005F38E3" w:rsidRDefault="005F38E3" w:rsidP="0090188D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ЗАТ «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МріяБуд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»</w:t>
            </w:r>
          </w:p>
        </w:tc>
      </w:tr>
      <w:tr w:rsidR="005F38E3" w:rsidRPr="006F4093" w:rsidTr="006B76D6">
        <w:tc>
          <w:tcPr>
            <w:tcW w:w="2235" w:type="dxa"/>
            <w:shd w:val="clear" w:color="auto" w:fill="auto"/>
          </w:tcPr>
          <w:p w:rsidR="005F38E3" w:rsidRDefault="005F38E3" w:rsidP="009437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дялянки</w:t>
            </w:r>
            <w:proofErr w:type="spellEnd"/>
          </w:p>
        </w:tc>
        <w:tc>
          <w:tcPr>
            <w:tcW w:w="7938" w:type="dxa"/>
            <w:gridSpan w:val="2"/>
            <w:shd w:val="clear" w:color="auto" w:fill="auto"/>
          </w:tcPr>
          <w:p w:rsidR="005F38E3" w:rsidRDefault="005F38E3" w:rsidP="0090188D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…………………</w:t>
            </w:r>
          </w:p>
        </w:tc>
      </w:tr>
      <w:tr w:rsidR="005F38E3" w:rsidRPr="006F4093" w:rsidTr="006B76D6">
        <w:tc>
          <w:tcPr>
            <w:tcW w:w="2235" w:type="dxa"/>
            <w:shd w:val="clear" w:color="auto" w:fill="auto"/>
          </w:tcPr>
          <w:p w:rsidR="005F38E3" w:rsidRDefault="005F38E3" w:rsidP="00B809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Головний інженер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5F38E3" w:rsidRDefault="005F38E3" w:rsidP="0090188D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…………………</w:t>
            </w:r>
          </w:p>
        </w:tc>
      </w:tr>
      <w:tr w:rsidR="00B8094F" w:rsidRPr="006F4093" w:rsidTr="006B76D6">
        <w:tc>
          <w:tcPr>
            <w:tcW w:w="2235" w:type="dxa"/>
            <w:shd w:val="clear" w:color="auto" w:fill="auto"/>
          </w:tcPr>
          <w:p w:rsidR="00B8094F" w:rsidRDefault="00B8094F" w:rsidP="009437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Геодезист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B8094F" w:rsidRDefault="00B8094F" w:rsidP="0090188D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…………………</w:t>
            </w:r>
          </w:p>
        </w:tc>
      </w:tr>
      <w:tr w:rsidR="007843B7" w:rsidRPr="006F4093" w:rsidTr="006B76D6">
        <w:tc>
          <w:tcPr>
            <w:tcW w:w="2235" w:type="dxa"/>
            <w:shd w:val="clear" w:color="auto" w:fill="auto"/>
          </w:tcPr>
          <w:p w:rsidR="007843B7" w:rsidRDefault="007843B7" w:rsidP="009437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Авторський нагляд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7843B7" w:rsidRDefault="007843B7" w:rsidP="0090188D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……………..</w:t>
            </w:r>
            <w:bookmarkStart w:id="0" w:name="_GoBack"/>
            <w:bookmarkEnd w:id="0"/>
          </w:p>
        </w:tc>
      </w:tr>
      <w:tr w:rsidR="005F38E3" w:rsidRPr="006F4093" w:rsidTr="006B76D6">
        <w:tc>
          <w:tcPr>
            <w:tcW w:w="2235" w:type="dxa"/>
            <w:shd w:val="clear" w:color="auto" w:fill="auto"/>
          </w:tcPr>
          <w:p w:rsidR="005F38E3" w:rsidRPr="005C02F3" w:rsidRDefault="005F38E3" w:rsidP="009437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val="uk-UA" w:eastAsia="ru-RU"/>
              </w:rPr>
            </w:pPr>
            <w:r w:rsidRPr="005C02F3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val="uk-UA" w:eastAsia="ru-RU"/>
              </w:rPr>
              <w:t>Проектна організація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5F38E3" w:rsidRPr="005F38E3" w:rsidRDefault="005F38E3" w:rsidP="0090188D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ООО «Арсенал»</w:t>
            </w:r>
          </w:p>
        </w:tc>
      </w:tr>
      <w:tr w:rsidR="005F38E3" w:rsidRPr="006F4093" w:rsidTr="006B76D6">
        <w:tc>
          <w:tcPr>
            <w:tcW w:w="2235" w:type="dxa"/>
            <w:shd w:val="clear" w:color="auto" w:fill="auto"/>
          </w:tcPr>
          <w:p w:rsidR="005F38E3" w:rsidRPr="006F4093" w:rsidRDefault="005F38E3" w:rsidP="009437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ГІП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5F38E3" w:rsidRPr="005F38E3" w:rsidRDefault="005F38E3" w:rsidP="0090188D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Меркулов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І.П.</w:t>
            </w:r>
            <w:r w:rsidR="00737E3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, наказ №457 від 01.01.19р</w:t>
            </w:r>
          </w:p>
        </w:tc>
      </w:tr>
    </w:tbl>
    <w:p w:rsidR="00672EB3" w:rsidRDefault="00672EB3"/>
    <w:p w:rsidR="006B76D6" w:rsidRDefault="00672EB3">
      <w:r>
        <w:br w:type="page"/>
      </w: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7"/>
        <w:gridCol w:w="3491"/>
        <w:gridCol w:w="142"/>
        <w:gridCol w:w="780"/>
        <w:gridCol w:w="261"/>
        <w:gridCol w:w="802"/>
        <w:gridCol w:w="1520"/>
        <w:gridCol w:w="777"/>
        <w:gridCol w:w="680"/>
        <w:gridCol w:w="709"/>
      </w:tblGrid>
      <w:tr w:rsidR="00CF47EA" w:rsidRPr="006B76D6" w:rsidTr="005F3C16">
        <w:trPr>
          <w:trHeight w:val="300"/>
        </w:trPr>
        <w:tc>
          <w:tcPr>
            <w:tcW w:w="4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76D6" w:rsidRPr="006B76D6" w:rsidRDefault="00CF47EA" w:rsidP="00CF47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lastRenderedPageBreak/>
              <w:t xml:space="preserve">Замовник: </w:t>
            </w:r>
            <w:r w:rsidR="006B76D6" w:rsidRPr="006B76D6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3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76D6" w:rsidRPr="006B76D6" w:rsidRDefault="005251E1" w:rsidP="005251E1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Об’</w:t>
            </w:r>
            <w:r w:rsidRPr="006B76D6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єкт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__________________________________________________________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6B76D6" w:rsidRPr="006B76D6" w:rsidTr="005F3C16">
        <w:trPr>
          <w:trHeight w:val="300"/>
        </w:trPr>
        <w:tc>
          <w:tcPr>
            <w:tcW w:w="4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76D6" w:rsidRPr="006B76D6" w:rsidRDefault="006B76D6" w:rsidP="00525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3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76D6" w:rsidRPr="006B76D6" w:rsidRDefault="006B76D6" w:rsidP="005251E1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uk-UA"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6B76D6" w:rsidRPr="006B76D6" w:rsidTr="005F3C16">
        <w:trPr>
          <w:trHeight w:val="300"/>
        </w:trPr>
        <w:tc>
          <w:tcPr>
            <w:tcW w:w="4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B76D6" w:rsidRDefault="005251E1" w:rsidP="00525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Підрядни</w:t>
            </w:r>
            <w:r w:rsidR="006B76D6" w:rsidRPr="006B76D6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к: </w:t>
            </w:r>
          </w:p>
          <w:p w:rsidR="005F3C16" w:rsidRPr="006B76D6" w:rsidRDefault="005F3C16" w:rsidP="005251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3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76D6" w:rsidRPr="006B76D6" w:rsidRDefault="006B76D6" w:rsidP="005251E1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6B76D6" w:rsidRPr="006B76D6" w:rsidTr="005F3C16">
        <w:trPr>
          <w:trHeight w:val="300"/>
        </w:trPr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6B76D6" w:rsidRPr="006B76D6" w:rsidTr="005F3C16">
        <w:trPr>
          <w:trHeight w:val="300"/>
        </w:trPr>
        <w:tc>
          <w:tcPr>
            <w:tcW w:w="92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76D6" w:rsidRPr="006B76D6" w:rsidRDefault="006B76D6" w:rsidP="00525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Пере</w:t>
            </w:r>
            <w:r w:rsidR="005251E1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лік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6B76D6" w:rsidRPr="006B76D6" w:rsidTr="005F3C16">
        <w:trPr>
          <w:trHeight w:val="300"/>
        </w:trPr>
        <w:tc>
          <w:tcPr>
            <w:tcW w:w="92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76D6" w:rsidRPr="006B76D6" w:rsidRDefault="005251E1" w:rsidP="00525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виконавчої</w:t>
            </w:r>
            <w:r w:rsidR="006B76D6" w:rsidRPr="006B76D6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 xml:space="preserve"> документац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ії</w:t>
            </w:r>
            <w:r w:rsidR="006B76D6" w:rsidRPr="006B76D6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6B76D6" w:rsidRPr="006B76D6" w:rsidTr="005F3C16">
        <w:trPr>
          <w:trHeight w:val="300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76D6" w:rsidRPr="006B76D6" w:rsidRDefault="006B76D6" w:rsidP="00726C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по р</w:t>
            </w:r>
            <w:r w:rsidR="005251E1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о</w:t>
            </w:r>
            <w:r w:rsidRPr="006B76D6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зд</w:t>
            </w:r>
            <w:r w:rsidR="00726C24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іл</w:t>
            </w:r>
            <w:r w:rsidR="005251E1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у</w:t>
            </w:r>
            <w:r w:rsidRPr="006B76D6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Pr="006B76D6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проекта</w:t>
            </w:r>
            <w:proofErr w:type="spellEnd"/>
            <w:r w:rsidRPr="006B76D6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 xml:space="preserve"> АР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6B76D6" w:rsidRPr="006B76D6" w:rsidTr="005F3C16">
        <w:trPr>
          <w:trHeight w:val="315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76D6" w:rsidRPr="006B76D6" w:rsidRDefault="006B76D6" w:rsidP="005251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6B76D6" w:rsidRPr="006B76D6" w:rsidTr="0037017F">
        <w:trPr>
          <w:trHeight w:val="720"/>
        </w:trPr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№ п/п</w:t>
            </w: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Н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азва</w:t>
            </w:r>
            <w:r w:rsidRPr="006B76D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 xml:space="preserve"> документа</w:t>
            </w: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дата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6D6" w:rsidRPr="006B76D6" w:rsidRDefault="006B76D6" w:rsidP="005F3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№ акт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у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proofErr w:type="spellStart"/>
            <w:r w:rsidRPr="006B76D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Организац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і</w:t>
            </w:r>
            <w:r w:rsidRPr="006B76D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я</w:t>
            </w:r>
            <w:proofErr w:type="spellEnd"/>
            <w:r w:rsidRPr="006B76D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 xml:space="preserve">яка склала </w:t>
            </w:r>
            <w:r w:rsidRPr="006B76D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документ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К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і</w:t>
            </w:r>
            <w:r w:rsidRPr="006B76D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л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ькість</w:t>
            </w:r>
            <w:r w:rsidRPr="006B76D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 xml:space="preserve"> лист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і</w:t>
            </w:r>
            <w:r w:rsidRPr="006B76D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в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К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і</w:t>
            </w:r>
            <w:r w:rsidRPr="006B76D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л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ькість</w:t>
            </w:r>
            <w:r w:rsidRPr="006B76D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екземплярів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 xml:space="preserve">Номер </w:t>
            </w:r>
            <w:r w:rsidRPr="006B76D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листа</w:t>
            </w:r>
          </w:p>
        </w:tc>
      </w:tr>
      <w:tr w:rsidR="006B76D6" w:rsidRPr="006B76D6" w:rsidTr="0037017F">
        <w:trPr>
          <w:trHeight w:val="240"/>
        </w:trPr>
        <w:tc>
          <w:tcPr>
            <w:tcW w:w="7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6D6" w:rsidRPr="006B76D6" w:rsidRDefault="005F3C16" w:rsidP="006B7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3</w:t>
            </w:r>
            <w:r w:rsidR="006B76D6" w:rsidRPr="006B76D6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6D6" w:rsidRPr="006B76D6" w:rsidRDefault="005F3C16" w:rsidP="006B7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6D6" w:rsidRPr="006B76D6" w:rsidRDefault="005F3C16" w:rsidP="006B7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6D6" w:rsidRPr="006B76D6" w:rsidRDefault="005F3C16" w:rsidP="006B7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76D6" w:rsidRPr="006B76D6" w:rsidRDefault="005F3C16" w:rsidP="006B7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76D6" w:rsidRPr="006B76D6" w:rsidRDefault="005F3C16" w:rsidP="006B7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8</w:t>
            </w:r>
          </w:p>
        </w:tc>
      </w:tr>
      <w:tr w:rsidR="006B76D6" w:rsidRPr="006B76D6" w:rsidTr="0037017F">
        <w:trPr>
          <w:trHeight w:val="24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6B76D6" w:rsidRPr="006B76D6" w:rsidRDefault="006B76D6" w:rsidP="006B7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r w:rsidRPr="006B76D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У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лаштування підлоги</w:t>
            </w:r>
          </w:p>
        </w:tc>
      </w:tr>
      <w:tr w:rsidR="005F3C16" w:rsidRPr="006B76D6" w:rsidTr="0037017F">
        <w:trPr>
          <w:trHeight w:val="2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C16" w:rsidRPr="0037017F" w:rsidRDefault="007E6696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uk-UA"/>
              </w:rPr>
            </w:pPr>
            <w:r w:rsidRPr="0037017F">
              <w:rPr>
                <w:rFonts w:ascii="Times New Roman" w:eastAsia="Times New Roman" w:hAnsi="Times New Roman"/>
                <w:b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C16" w:rsidRPr="0037017F" w:rsidRDefault="007E6696" w:rsidP="0037017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uk-UA"/>
              </w:rPr>
            </w:pPr>
            <w:r w:rsidRPr="0037017F">
              <w:rPr>
                <w:rFonts w:ascii="Times New Roman" w:eastAsia="Times New Roman" w:hAnsi="Times New Roman"/>
                <w:b/>
                <w:sz w:val="18"/>
                <w:szCs w:val="18"/>
                <w:lang w:val="uk-UA" w:eastAsia="uk-UA"/>
              </w:rPr>
              <w:t xml:space="preserve">АЗПР </w:t>
            </w:r>
            <w:r w:rsidR="0037017F">
              <w:rPr>
                <w:rFonts w:ascii="Times New Roman" w:eastAsia="Times New Roman" w:hAnsi="Times New Roman"/>
                <w:b/>
                <w:sz w:val="18"/>
                <w:szCs w:val="18"/>
                <w:lang w:val="uk-UA" w:eastAsia="uk-UA"/>
              </w:rPr>
              <w:t>Улаштуван</w:t>
            </w:r>
            <w:r w:rsidR="00B03DB2">
              <w:rPr>
                <w:rFonts w:ascii="Times New Roman" w:eastAsia="Times New Roman" w:hAnsi="Times New Roman"/>
                <w:b/>
                <w:sz w:val="18"/>
                <w:szCs w:val="18"/>
                <w:lang w:val="uk-UA" w:eastAsia="uk-UA"/>
              </w:rPr>
              <w:t xml:space="preserve">ня тепло- звукоізоляційного шару з </w:t>
            </w:r>
            <w:proofErr w:type="spellStart"/>
            <w:r w:rsidR="00B03DB2">
              <w:rPr>
                <w:rFonts w:ascii="Times New Roman" w:eastAsia="Times New Roman" w:hAnsi="Times New Roman"/>
                <w:b/>
                <w:sz w:val="18"/>
                <w:szCs w:val="18"/>
                <w:lang w:val="uk-UA" w:eastAsia="uk-UA"/>
              </w:rPr>
              <w:t>пеноплексу</w:t>
            </w:r>
            <w:proofErr w:type="spellEnd"/>
            <w:r w:rsidR="00B03DB2">
              <w:rPr>
                <w:rFonts w:ascii="Times New Roman" w:eastAsia="Times New Roman" w:hAnsi="Times New Roman"/>
                <w:b/>
                <w:sz w:val="18"/>
                <w:szCs w:val="18"/>
                <w:lang w:val="uk-UA" w:eastAsia="uk-UA"/>
              </w:rPr>
              <w:t xml:space="preserve"> 80мм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C16" w:rsidRPr="006B76D6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01.03.20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C16" w:rsidRPr="006B76D6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П- 1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C16" w:rsidRPr="006B76D6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ЗАО «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МріяБуд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»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C16" w:rsidRPr="006B76D6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C16" w:rsidRPr="006B76D6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C16" w:rsidRPr="006B76D6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</w:t>
            </w:r>
          </w:p>
        </w:tc>
      </w:tr>
      <w:tr w:rsidR="0037017F" w:rsidRPr="006B76D6" w:rsidTr="0037017F">
        <w:trPr>
          <w:trHeight w:val="2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1.1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37017F" w:rsidP="007E66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Документ про якість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пенопл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..)№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Pr="006B76D6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Pr="006B76D6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Pr="006B76D6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Техноніколь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»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Pr="006B76D6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Pr="006B76D6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7F" w:rsidRPr="006B76D6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2</w:t>
            </w:r>
          </w:p>
        </w:tc>
      </w:tr>
      <w:tr w:rsidR="00B03DB2" w:rsidRPr="006B76D6" w:rsidTr="0037017F">
        <w:trPr>
          <w:trHeight w:val="2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DB2" w:rsidRDefault="00B03DB2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1.2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DB2" w:rsidRDefault="00B03DB2" w:rsidP="007E66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Сертифікат відповідності №РОСП 12354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DB2" w:rsidRPr="006B76D6" w:rsidRDefault="00B03DB2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DB2" w:rsidRPr="006B76D6" w:rsidRDefault="00B03DB2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DB2" w:rsidRDefault="00B03DB2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DB2" w:rsidRDefault="00B03DB2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DB2" w:rsidRDefault="00B03DB2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DB2" w:rsidRDefault="00B03DB2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</w:tr>
      <w:tr w:rsidR="0037017F" w:rsidRPr="006B76D6" w:rsidTr="0037017F">
        <w:trPr>
          <w:trHeight w:val="2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P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uk-UA"/>
              </w:rPr>
            </w:pPr>
            <w:r w:rsidRPr="0037017F">
              <w:rPr>
                <w:rFonts w:ascii="Times New Roman" w:eastAsia="Times New Roman" w:hAnsi="Times New Roman"/>
                <w:b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Pr="0037017F" w:rsidRDefault="0037017F" w:rsidP="007E669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uk-UA"/>
              </w:rPr>
            </w:pPr>
            <w:r w:rsidRPr="0037017F">
              <w:rPr>
                <w:rFonts w:ascii="Times New Roman" w:eastAsia="Times New Roman" w:hAnsi="Times New Roman"/>
                <w:b/>
                <w:sz w:val="18"/>
                <w:szCs w:val="18"/>
                <w:lang w:val="uk-UA" w:eastAsia="uk-UA"/>
              </w:rPr>
              <w:t>АЗПР Улаштування гідроізоляції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Pr="006B76D6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04.03.20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Pr="006B76D6" w:rsidRDefault="007B2DDB" w:rsidP="007B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П- 2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7B2DDB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ЗАО «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МріяБуд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»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</w:tr>
      <w:tr w:rsidR="0037017F" w:rsidRPr="006B76D6" w:rsidTr="0037017F">
        <w:trPr>
          <w:trHeight w:val="2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2.1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37017F" w:rsidP="007E66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Документ про якість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рубероїда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)№0504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01.02.19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Pr="006B76D6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</w:tr>
      <w:tr w:rsidR="0037017F" w:rsidRPr="006B76D6" w:rsidTr="0037017F">
        <w:trPr>
          <w:trHeight w:val="2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2.2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37017F" w:rsidP="007E66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Документ про якість на бітум №14553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Pr="006B76D6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</w:tr>
      <w:tr w:rsidR="0037017F" w:rsidRPr="006B76D6" w:rsidTr="0037017F">
        <w:trPr>
          <w:trHeight w:val="2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Pr="00B13388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uk-UA"/>
              </w:rPr>
            </w:pPr>
            <w:r w:rsidRPr="00B13388">
              <w:rPr>
                <w:rFonts w:ascii="Times New Roman" w:eastAsia="Times New Roman" w:hAnsi="Times New Roman"/>
                <w:b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Pr="00B13388" w:rsidRDefault="00B13388" w:rsidP="007E669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 w:rsidRPr="00B13388">
              <w:rPr>
                <w:rFonts w:ascii="Times New Roman" w:eastAsia="Times New Roman" w:hAnsi="Times New Roman"/>
                <w:b/>
                <w:sz w:val="18"/>
                <w:szCs w:val="18"/>
                <w:lang w:val="uk-UA" w:eastAsia="uk-UA"/>
              </w:rPr>
              <w:t xml:space="preserve">АЗПР Улаштування стяжки з ЦП р.. М200 </w:t>
            </w:r>
            <w:r w:rsidRPr="00B13388">
              <w:rPr>
                <w:rFonts w:ascii="Times New Roman" w:eastAsia="Times New Roman" w:hAnsi="Times New Roman"/>
                <w:b/>
                <w:sz w:val="18"/>
                <w:szCs w:val="18"/>
                <w:lang w:val="en-US" w:eastAsia="uk-UA"/>
              </w:rPr>
              <w:t>t</w:t>
            </w:r>
            <w:r w:rsidRPr="00B13388"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=50мм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Pr="006B76D6" w:rsidRDefault="007B2DDB" w:rsidP="007B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П- 3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7B2DDB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ЗАО «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МріяБуд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»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</w:tr>
      <w:tr w:rsidR="00B13388" w:rsidRPr="006B76D6" w:rsidTr="0037017F">
        <w:trPr>
          <w:trHeight w:val="2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388" w:rsidRPr="00B13388" w:rsidRDefault="00B13388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uk-UA" w:eastAsia="uk-UA"/>
              </w:rPr>
              <w:t>3.1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388" w:rsidRPr="00B13388" w:rsidRDefault="00B13388" w:rsidP="00D3382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B13388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Документ про як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і</w:t>
            </w:r>
            <w:r w:rsidRPr="00B13388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сть </w:t>
            </w:r>
            <w:proofErr w:type="spellStart"/>
            <w:r w:rsidR="00D3382B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цп</w:t>
            </w:r>
            <w:proofErr w:type="spellEnd"/>
            <w:r w:rsidR="00D3382B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 розчину</w:t>
            </w:r>
            <w:r w:rsidRPr="00B13388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 №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388" w:rsidRDefault="00B13388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388" w:rsidRPr="006B76D6" w:rsidRDefault="00B13388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388" w:rsidRDefault="00B13388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388" w:rsidRDefault="00B13388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388" w:rsidRDefault="00B13388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388" w:rsidRDefault="00B13388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</w:tr>
      <w:tr w:rsidR="00B13388" w:rsidRPr="006B76D6" w:rsidTr="0037017F">
        <w:trPr>
          <w:trHeight w:val="2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388" w:rsidRDefault="00B13388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uk-UA" w:eastAsia="uk-UA"/>
              </w:rPr>
              <w:t>3.2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388" w:rsidRPr="00B13388" w:rsidRDefault="00B13388" w:rsidP="007E66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Акт відбору проб №1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388" w:rsidRDefault="00B13388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388" w:rsidRPr="006B76D6" w:rsidRDefault="00B13388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388" w:rsidRDefault="00B13388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388" w:rsidRDefault="00B13388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388" w:rsidRDefault="00B13388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388" w:rsidRDefault="00B13388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</w:tr>
      <w:tr w:rsidR="0037017F" w:rsidRPr="006B76D6" w:rsidTr="0037017F">
        <w:trPr>
          <w:trHeight w:val="2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B13388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3.3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B13388" w:rsidP="007E66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Результати лаб.досліджень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Pr="006B76D6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7F" w:rsidRDefault="0037017F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</w:tr>
      <w:tr w:rsidR="007B2DDB" w:rsidRPr="006B76D6" w:rsidTr="0037017F">
        <w:trPr>
          <w:trHeight w:val="2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DDB" w:rsidRDefault="007B2DDB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DDB" w:rsidRDefault="007B2DDB" w:rsidP="007E66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B13388">
              <w:rPr>
                <w:rFonts w:ascii="Times New Roman" w:eastAsia="Times New Roman" w:hAnsi="Times New Roman"/>
                <w:b/>
                <w:sz w:val="18"/>
                <w:szCs w:val="18"/>
                <w:lang w:val="uk-UA" w:eastAsia="uk-UA"/>
              </w:rPr>
              <w:t>АЗПР Улаштування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uk-UA" w:eastAsia="uk-UA"/>
              </w:rPr>
              <w:t xml:space="preserve"> …….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DDB" w:rsidRDefault="007B2DDB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DDB" w:rsidRPr="006B76D6" w:rsidRDefault="007B2DDB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П- 4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DDB" w:rsidRDefault="007B2DDB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ЗАО «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МріяБуд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»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DDB" w:rsidRDefault="007B2DDB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DDB" w:rsidRDefault="007B2DDB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DB" w:rsidRDefault="007B2DDB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</w:tr>
      <w:tr w:rsidR="007B2DDB" w:rsidRPr="006B76D6" w:rsidTr="0037017F">
        <w:trPr>
          <w:trHeight w:val="2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DDB" w:rsidRDefault="007B2DDB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DDB" w:rsidRDefault="007B2DDB" w:rsidP="007E66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DDB" w:rsidRDefault="007B2DDB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DDB" w:rsidRPr="006B76D6" w:rsidRDefault="007B2DDB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DDB" w:rsidRDefault="007B2DDB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DDB" w:rsidRDefault="007B2DDB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DDB" w:rsidRDefault="007B2DDB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DB" w:rsidRDefault="007B2DDB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</w:tr>
      <w:tr w:rsidR="007B2DDB" w:rsidRPr="006B76D6" w:rsidTr="0037017F">
        <w:trPr>
          <w:trHeight w:val="2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DDB" w:rsidRDefault="007B2DDB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DDB" w:rsidRDefault="007B2DDB" w:rsidP="007E66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DDB" w:rsidRDefault="007B2DDB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DDB" w:rsidRPr="006B76D6" w:rsidRDefault="007B2DDB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DDB" w:rsidRDefault="007B2DDB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DDB" w:rsidRDefault="007B2DDB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DDB" w:rsidRDefault="007B2DDB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DDB" w:rsidRDefault="007B2DDB" w:rsidP="00E97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</w:tr>
    </w:tbl>
    <w:p w:rsidR="00672EB3" w:rsidRDefault="00672EB3"/>
    <w:p w:rsidR="009A2F70" w:rsidRDefault="00700AC6">
      <w:pPr>
        <w:rPr>
          <w:lang w:val="uk-UA"/>
        </w:rPr>
      </w:pPr>
      <w:r>
        <w:rPr>
          <w:noProof/>
          <w:lang w:val="uk-UA" w:eastAsia="uk-UA" w:bidi="he-IL"/>
        </w:rPr>
        <w:lastRenderedPageBreak/>
        <w:drawing>
          <wp:inline distT="0" distB="0" distL="0" distR="0">
            <wp:extent cx="6162675" cy="8982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8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AC6" w:rsidRPr="00700AC6" w:rsidRDefault="00700AC6">
      <w:pPr>
        <w:rPr>
          <w:lang w:val="uk-UA"/>
        </w:rPr>
      </w:pPr>
      <w:r>
        <w:rPr>
          <w:noProof/>
          <w:lang w:val="uk-UA" w:eastAsia="uk-UA" w:bidi="he-IL"/>
        </w:rPr>
        <w:lastRenderedPageBreak/>
        <w:drawing>
          <wp:inline distT="0" distB="0" distL="0" distR="0">
            <wp:extent cx="6048375" cy="39433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0AC6" w:rsidRPr="00700AC6" w:rsidSect="00D64FC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2788C"/>
    <w:multiLevelType w:val="hybridMultilevel"/>
    <w:tmpl w:val="CC6CE4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0805AAA"/>
    <w:multiLevelType w:val="hybridMultilevel"/>
    <w:tmpl w:val="F37C690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D7"/>
    <w:rsid w:val="00091490"/>
    <w:rsid w:val="001D409E"/>
    <w:rsid w:val="00306726"/>
    <w:rsid w:val="0037017F"/>
    <w:rsid w:val="005251E1"/>
    <w:rsid w:val="00592B44"/>
    <w:rsid w:val="005C02F3"/>
    <w:rsid w:val="005F38E3"/>
    <w:rsid w:val="005F3C16"/>
    <w:rsid w:val="005F507D"/>
    <w:rsid w:val="006160D7"/>
    <w:rsid w:val="00672EB3"/>
    <w:rsid w:val="00696831"/>
    <w:rsid w:val="006B76D6"/>
    <w:rsid w:val="00700AC6"/>
    <w:rsid w:val="00726C24"/>
    <w:rsid w:val="00737E30"/>
    <w:rsid w:val="007843B7"/>
    <w:rsid w:val="007B2DDB"/>
    <w:rsid w:val="007E6696"/>
    <w:rsid w:val="00886715"/>
    <w:rsid w:val="009437DE"/>
    <w:rsid w:val="00997689"/>
    <w:rsid w:val="009A2F70"/>
    <w:rsid w:val="00B03DB2"/>
    <w:rsid w:val="00B13388"/>
    <w:rsid w:val="00B8094F"/>
    <w:rsid w:val="00C27A79"/>
    <w:rsid w:val="00CC48E5"/>
    <w:rsid w:val="00CF47EA"/>
    <w:rsid w:val="00D05549"/>
    <w:rsid w:val="00D3382B"/>
    <w:rsid w:val="00D64FC0"/>
    <w:rsid w:val="00E42261"/>
    <w:rsid w:val="00E832B9"/>
    <w:rsid w:val="00FA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B97DE-D909-4DC9-8D8D-90E055D6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0D7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64F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6160D7"/>
  </w:style>
  <w:style w:type="paragraph" w:styleId="a3">
    <w:name w:val="Normal (Web)"/>
    <w:basedOn w:val="a"/>
    <w:uiPriority w:val="99"/>
    <w:unhideWhenUsed/>
    <w:rsid w:val="00616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671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4F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rsid w:val="00D64FC0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64FC0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D64FC0"/>
    <w:pPr>
      <w:spacing w:after="120" w:line="480" w:lineRule="auto"/>
    </w:pPr>
    <w:rPr>
      <w:rFonts w:asciiTheme="minorHAnsi" w:eastAsiaTheme="minorHAnsi" w:hAnsiTheme="minorHAnsi" w:cstheme="minorBidi"/>
      <w:lang w:val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64FC0"/>
  </w:style>
  <w:style w:type="paragraph" w:styleId="a7">
    <w:name w:val="Balloon Text"/>
    <w:basedOn w:val="a"/>
    <w:link w:val="a8"/>
    <w:uiPriority w:val="99"/>
    <w:semiHidden/>
    <w:unhideWhenUsed/>
    <w:rsid w:val="005F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507D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6A630-65B3-4EF0-9D43-BEC1D590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5182</Words>
  <Characters>2954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29</cp:revision>
  <dcterms:created xsi:type="dcterms:W3CDTF">2020-03-05T23:24:00Z</dcterms:created>
  <dcterms:modified xsi:type="dcterms:W3CDTF">2023-04-12T07:14:00Z</dcterms:modified>
</cp:coreProperties>
</file>