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B7" w:rsidRDefault="00761FB7" w:rsidP="00761F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Граничні теореми Бернуллі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досить великій кількості випробувань </w:t>
      </w:r>
      <m:oMath>
        <m:r>
          <w:rPr>
            <w:rFonts w:ascii="Cambria Math" w:hAnsi="Cambria Math"/>
            <w:sz w:val="28"/>
            <w:szCs w:val="28"/>
            <w:lang w:val="uk-UA"/>
          </w:rPr>
          <m:t>n</m:t>
        </m:r>
      </m:oMath>
      <w:r>
        <w:rPr>
          <w:rFonts w:eastAsiaTheme="minorEastAsia"/>
          <w:sz w:val="28"/>
          <w:szCs w:val="28"/>
          <w:lang w:val="uk-UA"/>
        </w:rPr>
        <w:t>безпосереднє обчислення ймовірності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за формулою Бернуллі ускладнюється. Для спрощення обчислень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 запропоновано ряд наближених формул. Теореми, в яких наводяться такі формули, називаються граничними теоремами схеми Бернуллі.</w:t>
      </w:r>
    </w:p>
    <w:p w:rsidR="00761FB7" w:rsidRPr="007D1112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Локальна теорема Лапласа. </w:t>
      </w:r>
      <w:r>
        <w:rPr>
          <w:rFonts w:eastAsiaTheme="minorEastAsia"/>
          <w:sz w:val="28"/>
          <w:szCs w:val="28"/>
          <w:lang w:val="uk-UA"/>
        </w:rPr>
        <w:t>Якщо ймовірність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</m:oMath>
      <w:r>
        <w:rPr>
          <w:rFonts w:eastAsiaTheme="minorEastAsia"/>
          <w:sz w:val="28"/>
          <w:szCs w:val="28"/>
          <w:lang w:val="uk-UA"/>
        </w:rPr>
        <w:t xml:space="preserve">появи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A</m:t>
        </m:r>
      </m:oMath>
      <w:r>
        <w:rPr>
          <w:rFonts w:eastAsiaTheme="minorEastAsia"/>
          <w:sz w:val="28"/>
          <w:szCs w:val="28"/>
          <w:lang w:val="uk-UA"/>
        </w:rPr>
        <w:t xml:space="preserve">у кожному випробуванні стала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0&lt;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&lt;1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, то ймовірність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 того, що подія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A</m:t>
        </m:r>
      </m:oMath>
      <w:r>
        <w:rPr>
          <w:rFonts w:eastAsiaTheme="minorEastAsia"/>
          <w:sz w:val="28"/>
          <w:szCs w:val="28"/>
          <w:lang w:val="uk-UA"/>
        </w:rPr>
        <w:t>з</w:t>
      </w:r>
      <w:r w:rsidRPr="007D1112">
        <w:rPr>
          <w:rFonts w:eastAsiaTheme="minorEastAsia"/>
          <w:sz w:val="28"/>
          <w:szCs w:val="28"/>
          <w:lang w:val="uk-UA"/>
        </w:rPr>
        <w:t xml:space="preserve">’явиться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>
        <w:rPr>
          <w:rFonts w:eastAsiaTheme="minorEastAsia"/>
          <w:sz w:val="28"/>
          <w:szCs w:val="28"/>
          <w:lang w:val="uk-UA"/>
        </w:rPr>
        <w:t xml:space="preserve">разів у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</m:t>
        </m:r>
      </m:oMath>
      <w:r>
        <w:rPr>
          <w:rFonts w:eastAsiaTheme="minorEastAsia"/>
          <w:sz w:val="28"/>
          <w:szCs w:val="28"/>
          <w:lang w:val="uk-UA"/>
        </w:rPr>
        <w:t xml:space="preserve">незалежних випробуваннях, наближено дорівнює (тим точніше, тим більше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</m:t>
        </m:r>
      </m:oMath>
      <w:r w:rsidRPr="007D1112">
        <w:rPr>
          <w:rFonts w:eastAsiaTheme="minorEastAsia"/>
          <w:sz w:val="28"/>
          <w:szCs w:val="28"/>
          <w:lang w:val="uk-UA"/>
        </w:rPr>
        <w:t xml:space="preserve"> )</w:t>
      </w:r>
    </w:p>
    <w:p w:rsidR="00761FB7" w:rsidRPr="007D1112" w:rsidRDefault="00761FB7" w:rsidP="00761FB7">
      <w:pPr>
        <w:ind w:firstLine="2835"/>
        <w:jc w:val="center"/>
        <w:rPr>
          <w:rFonts w:eastAsiaTheme="minorEastAsia"/>
          <w:b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*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b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,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-np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,</m:t>
        </m:r>
      </m:oMath>
      <w:r w:rsidRPr="007D1112">
        <w:rPr>
          <w:rFonts w:eastAsiaTheme="minorEastAsia"/>
          <w:bCs/>
          <w:sz w:val="28"/>
          <w:szCs w:val="28"/>
          <w:lang w:val="uk-UA"/>
        </w:rPr>
        <w:t xml:space="preserve">                                  (1)</w:t>
      </w:r>
    </w:p>
    <w:p w:rsidR="00761FB7" w:rsidRDefault="00761FB7" w:rsidP="00761FB7">
      <w:pPr>
        <w:ind w:firstLine="567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Функція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φ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2π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*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den>
            </m:f>
          </m:sup>
        </m:sSup>
      </m:oMath>
      <w:r>
        <w:rPr>
          <w:rFonts w:eastAsiaTheme="minorEastAsia"/>
          <w:bCs/>
          <w:sz w:val="28"/>
          <w:szCs w:val="28"/>
          <w:lang w:val="uk-UA"/>
        </w:rPr>
        <w:t>називається функцією Гаусса.</w:t>
      </w:r>
    </w:p>
    <w:p w:rsidR="00761FB7" w:rsidRDefault="00761FB7" w:rsidP="00761FB7">
      <w:pPr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A428A11" wp14:editId="05B771D7">
                <wp:simplePos x="0" y="0"/>
                <wp:positionH relativeFrom="column">
                  <wp:posOffset>1405889</wp:posOffset>
                </wp:positionH>
                <wp:positionV relativeFrom="paragraph">
                  <wp:posOffset>286385</wp:posOffset>
                </wp:positionV>
                <wp:extent cx="0" cy="1514475"/>
                <wp:effectExtent l="95250" t="38100" r="38100" b="0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52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0.7pt;margin-top:22.55pt;width:0;height:119.2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eastAsiaTheme="minorEastAsia"/>
          <w:bCs/>
          <w:sz w:val="28"/>
          <w:szCs w:val="28"/>
          <w:lang w:val="uk-UA"/>
        </w:rPr>
        <w:t xml:space="preserve">Значення функції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φ</m:t>
        </m:r>
        <m:d>
          <m:dPr>
            <m:ctrlPr>
              <w:rPr>
                <w:rFonts w:ascii="Cambria Math" w:eastAsiaTheme="minorEastAsia" w:hAnsi="Cambria Math"/>
                <w:b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</m:d>
      </m:oMath>
      <w:r>
        <w:rPr>
          <w:rFonts w:eastAsiaTheme="minorEastAsia"/>
          <w:bCs/>
          <w:sz w:val="28"/>
          <w:szCs w:val="28"/>
          <w:lang w:val="uk-UA"/>
        </w:rPr>
        <w:t xml:space="preserve"> знаходять за таблицями(див. додатки, табл. 4).</w:t>
      </w:r>
    </w:p>
    <w:p w:rsidR="00761FB7" w:rsidRPr="00555C78" w:rsidRDefault="00761FB7" w:rsidP="00761FB7"/>
    <w:p w:rsidR="00761FB7" w:rsidRDefault="00761FB7" w:rsidP="00761FB7">
      <w:pPr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996F967" wp14:editId="5FEADC60">
                <wp:simplePos x="0" y="0"/>
                <wp:positionH relativeFrom="column">
                  <wp:posOffset>1407160</wp:posOffset>
                </wp:positionH>
                <wp:positionV relativeFrom="paragraph">
                  <wp:posOffset>8254</wp:posOffset>
                </wp:positionV>
                <wp:extent cx="24765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7FA16" id="Прямая соединительная линия 2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0.8pt,.65pt" to="11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547A9" wp14:editId="5B6AF0BD">
                <wp:simplePos x="0" y="0"/>
                <wp:positionH relativeFrom="column">
                  <wp:posOffset>520065</wp:posOffset>
                </wp:positionH>
                <wp:positionV relativeFrom="paragraph">
                  <wp:posOffset>5715</wp:posOffset>
                </wp:positionV>
                <wp:extent cx="885825" cy="685165"/>
                <wp:effectExtent l="0" t="19050" r="9525" b="63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885825" cy="685165"/>
                        </a:xfrm>
                        <a:custGeom>
                          <a:avLst/>
                          <a:gdLst>
                            <a:gd name="connsiteX0" fmla="*/ 0 w 783420"/>
                            <a:gd name="connsiteY0" fmla="*/ 5118 h 685059"/>
                            <a:gd name="connsiteX1" fmla="*/ 57150 w 783420"/>
                            <a:gd name="connsiteY1" fmla="*/ 14643 h 685059"/>
                            <a:gd name="connsiteX2" fmla="*/ 161925 w 783420"/>
                            <a:gd name="connsiteY2" fmla="*/ 128943 h 685059"/>
                            <a:gd name="connsiteX3" fmla="*/ 219075 w 783420"/>
                            <a:gd name="connsiteY3" fmla="*/ 262293 h 685059"/>
                            <a:gd name="connsiteX4" fmla="*/ 247650 w 783420"/>
                            <a:gd name="connsiteY4" fmla="*/ 405168 h 685059"/>
                            <a:gd name="connsiteX5" fmla="*/ 285750 w 783420"/>
                            <a:gd name="connsiteY5" fmla="*/ 557568 h 685059"/>
                            <a:gd name="connsiteX6" fmla="*/ 400050 w 783420"/>
                            <a:gd name="connsiteY6" fmla="*/ 643293 h 685059"/>
                            <a:gd name="connsiteX7" fmla="*/ 752475 w 783420"/>
                            <a:gd name="connsiteY7" fmla="*/ 681393 h 685059"/>
                            <a:gd name="connsiteX8" fmla="*/ 742950 w 783420"/>
                            <a:gd name="connsiteY8" fmla="*/ 681393 h 685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83420" h="685059">
                              <a:moveTo>
                                <a:pt x="0" y="5118"/>
                              </a:moveTo>
                              <a:cubicBezTo>
                                <a:pt x="15081" y="-439"/>
                                <a:pt x="30162" y="-5995"/>
                                <a:pt x="57150" y="14643"/>
                              </a:cubicBezTo>
                              <a:cubicBezTo>
                                <a:pt x="84138" y="35281"/>
                                <a:pt x="134938" y="87668"/>
                                <a:pt x="161925" y="128943"/>
                              </a:cubicBezTo>
                              <a:cubicBezTo>
                                <a:pt x="188912" y="170218"/>
                                <a:pt x="204788" y="216256"/>
                                <a:pt x="219075" y="262293"/>
                              </a:cubicBezTo>
                              <a:cubicBezTo>
                                <a:pt x="233362" y="308330"/>
                                <a:pt x="236538" y="355956"/>
                                <a:pt x="247650" y="405168"/>
                              </a:cubicBezTo>
                              <a:cubicBezTo>
                                <a:pt x="258762" y="454380"/>
                                <a:pt x="260350" y="517881"/>
                                <a:pt x="285750" y="557568"/>
                              </a:cubicBezTo>
                              <a:cubicBezTo>
                                <a:pt x="311150" y="597256"/>
                                <a:pt x="322263" y="622656"/>
                                <a:pt x="400050" y="643293"/>
                              </a:cubicBezTo>
                              <a:cubicBezTo>
                                <a:pt x="477838" y="663931"/>
                                <a:pt x="695325" y="675043"/>
                                <a:pt x="752475" y="681393"/>
                              </a:cubicBezTo>
                              <a:cubicBezTo>
                                <a:pt x="809625" y="687743"/>
                                <a:pt x="776287" y="684568"/>
                                <a:pt x="742950" y="68139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933B" id="Полилиния 21" o:spid="_x0000_s1026" style="position:absolute;margin-left:40.95pt;margin-top:.45pt;width:69.75pt;height:53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83420,68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" path="m,5118c15081,-439,30162,-5995,57150,14643v26988,20638,77788,73025,104775,114300c188912,170218,204788,216256,219075,262293v14287,46037,17463,93663,28575,142875c258762,454380,260350,517881,285750,557568v25400,39688,36513,65088,114300,85725c477838,663931,695325,675043,752475,681393v57150,6350,23812,3175,-9525,e" filled="f" strokecolor="black [3200]" strokeweight=".5pt">
                <v:stroke joinstyle="miter"/>
                <v:path arrowok="t" o:connecttype="custom" o:connectlocs="0,5119;64620,14645;183091,128963;247711,262334;280022,405231;323102,557654;452343,643393;850835,681498;840065,681498" o:connectangles="0,0,0,0,0,0,0,0,0"/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27467" wp14:editId="635862EA">
                <wp:simplePos x="0" y="0"/>
                <wp:positionH relativeFrom="column">
                  <wp:posOffset>1415415</wp:posOffset>
                </wp:positionH>
                <wp:positionV relativeFrom="paragraph">
                  <wp:posOffset>10160</wp:posOffset>
                </wp:positionV>
                <wp:extent cx="783590" cy="685165"/>
                <wp:effectExtent l="0" t="19050" r="0" b="63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590" cy="685165"/>
                        </a:xfrm>
                        <a:custGeom>
                          <a:avLst/>
                          <a:gdLst>
                            <a:gd name="connsiteX0" fmla="*/ 0 w 783420"/>
                            <a:gd name="connsiteY0" fmla="*/ 5118 h 685059"/>
                            <a:gd name="connsiteX1" fmla="*/ 57150 w 783420"/>
                            <a:gd name="connsiteY1" fmla="*/ 14643 h 685059"/>
                            <a:gd name="connsiteX2" fmla="*/ 161925 w 783420"/>
                            <a:gd name="connsiteY2" fmla="*/ 128943 h 685059"/>
                            <a:gd name="connsiteX3" fmla="*/ 219075 w 783420"/>
                            <a:gd name="connsiteY3" fmla="*/ 262293 h 685059"/>
                            <a:gd name="connsiteX4" fmla="*/ 247650 w 783420"/>
                            <a:gd name="connsiteY4" fmla="*/ 405168 h 685059"/>
                            <a:gd name="connsiteX5" fmla="*/ 285750 w 783420"/>
                            <a:gd name="connsiteY5" fmla="*/ 557568 h 685059"/>
                            <a:gd name="connsiteX6" fmla="*/ 400050 w 783420"/>
                            <a:gd name="connsiteY6" fmla="*/ 643293 h 685059"/>
                            <a:gd name="connsiteX7" fmla="*/ 752475 w 783420"/>
                            <a:gd name="connsiteY7" fmla="*/ 681393 h 685059"/>
                            <a:gd name="connsiteX8" fmla="*/ 742950 w 783420"/>
                            <a:gd name="connsiteY8" fmla="*/ 681393 h 685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83420" h="685059">
                              <a:moveTo>
                                <a:pt x="0" y="5118"/>
                              </a:moveTo>
                              <a:cubicBezTo>
                                <a:pt x="15081" y="-439"/>
                                <a:pt x="30162" y="-5995"/>
                                <a:pt x="57150" y="14643"/>
                              </a:cubicBezTo>
                              <a:cubicBezTo>
                                <a:pt x="84138" y="35281"/>
                                <a:pt x="134938" y="87668"/>
                                <a:pt x="161925" y="128943"/>
                              </a:cubicBezTo>
                              <a:cubicBezTo>
                                <a:pt x="188912" y="170218"/>
                                <a:pt x="204788" y="216256"/>
                                <a:pt x="219075" y="262293"/>
                              </a:cubicBezTo>
                              <a:cubicBezTo>
                                <a:pt x="233362" y="308330"/>
                                <a:pt x="236538" y="355956"/>
                                <a:pt x="247650" y="405168"/>
                              </a:cubicBezTo>
                              <a:cubicBezTo>
                                <a:pt x="258762" y="454380"/>
                                <a:pt x="260350" y="517881"/>
                                <a:pt x="285750" y="557568"/>
                              </a:cubicBezTo>
                              <a:cubicBezTo>
                                <a:pt x="311150" y="597256"/>
                                <a:pt x="322263" y="622656"/>
                                <a:pt x="400050" y="643293"/>
                              </a:cubicBezTo>
                              <a:cubicBezTo>
                                <a:pt x="477838" y="663931"/>
                                <a:pt x="695325" y="675043"/>
                                <a:pt x="752475" y="681393"/>
                              </a:cubicBezTo>
                              <a:cubicBezTo>
                                <a:pt x="809625" y="687743"/>
                                <a:pt x="776287" y="684568"/>
                                <a:pt x="742950" y="68139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0097" id="Полилиния 20" o:spid="_x0000_s1026" style="position:absolute;margin-left:111.45pt;margin-top:.8pt;width:61.7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3420,68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" path="m,5118c15081,-439,30162,-5995,57150,14643v26988,20638,77788,73025,104775,114300c188912,170218,204788,216256,219075,262293v14287,46037,17463,93663,28575,142875c258762,454380,260350,517881,285750,557568v25400,39688,36513,65088,114300,85725c477838,663931,695325,675043,752475,681393v57150,6350,23812,3175,-9525,e" filled="f" strokecolor="black [3200]" strokeweight=".5pt">
                <v:stroke joinstyle="miter"/>
                <v:path arrowok="t" o:connecttype="custom" o:connectlocs="0,5119;57162,14645;161960,128963;219123,262334;247704,405231;285812,557654;400137,643393;752638,681498;743111,681498" o:connectangles="0,0,0,0,0,0,0,0,0"/>
              </v:shape>
            </w:pict>
          </mc:Fallback>
        </mc:AlternateConten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D7A07F" wp14:editId="7B34FAC8">
                <wp:simplePos x="0" y="0"/>
                <wp:positionH relativeFrom="column">
                  <wp:posOffset>367030</wp:posOffset>
                </wp:positionH>
                <wp:positionV relativeFrom="paragraph">
                  <wp:posOffset>123189</wp:posOffset>
                </wp:positionV>
                <wp:extent cx="2085975" cy="0"/>
                <wp:effectExtent l="0" t="76200" r="9525" b="9525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66B0" id="Прямая со стрелкой 1" o:spid="_x0000_s1026" type="#_x0000_t32" style="position:absolute;margin-left:28.9pt;margin-top:9.7pt;width:1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Деякі властивості функції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φ(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30037F">
        <w:rPr>
          <w:rFonts w:eastAsiaTheme="minorEastAsia"/>
          <w:sz w:val="28"/>
          <w:szCs w:val="28"/>
        </w:rPr>
        <w:t>: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1. Визначена на всій числовій осі 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2. Парна, тобто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φ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  <w:lang w:val="uk-UA"/>
        </w:rPr>
        <w:t>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3.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maxφ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2π</m:t>
                </m:r>
              </m:e>
            </m:rad>
          </m:den>
        </m:f>
      </m:oMath>
      <w:r>
        <w:rPr>
          <w:rFonts w:eastAsiaTheme="minorEastAsia"/>
          <w:sz w:val="28"/>
          <w:szCs w:val="28"/>
          <w:lang w:val="uk-UA"/>
        </w:rPr>
        <w:t>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4.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x→∞</m:t>
                </m:r>
              </m:lim>
            </m:limLow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φ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=0.</m:t>
            </m:r>
          </m:e>
        </m:func>
      </m:oMath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Графік функції </w:t>
      </w:r>
      <w:proofErr w:type="spellStart"/>
      <w:r>
        <w:rPr>
          <w:rFonts w:eastAsiaTheme="minorEastAsia"/>
          <w:sz w:val="28"/>
          <w:szCs w:val="28"/>
          <w:lang w:val="uk-UA"/>
        </w:rPr>
        <w:t>Гаусса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наведено на рис.308.</w:t>
      </w:r>
    </w:p>
    <w:p w:rsidR="00761FB7" w:rsidRDefault="00761FB7" w:rsidP="00761FB7">
      <w:pPr>
        <w:ind w:firstLine="567"/>
        <w:rPr>
          <w:rFonts w:eastAsiaTheme="minorEastAsia"/>
          <w:b/>
          <w:sz w:val="28"/>
          <w:szCs w:val="28"/>
          <w:lang w:val="uk-UA"/>
        </w:rPr>
      </w:pP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bookmarkStart w:id="0" w:name="_GoBack"/>
      <w:bookmarkEnd w:id="0"/>
      <w:r>
        <w:rPr>
          <w:rFonts w:eastAsiaTheme="minorEastAsia"/>
          <w:b/>
          <w:sz w:val="28"/>
          <w:szCs w:val="28"/>
          <w:lang w:val="uk-UA"/>
        </w:rPr>
        <w:lastRenderedPageBreak/>
        <w:t>Приклад 1.</w:t>
      </w:r>
      <w:r>
        <w:rPr>
          <w:rFonts w:eastAsiaTheme="minorEastAsia"/>
          <w:sz w:val="28"/>
          <w:szCs w:val="28"/>
          <w:lang w:val="uk-UA"/>
        </w:rPr>
        <w:t xml:space="preserve"> Знайти ймовірність того, що з 500 висіяних насінин не зійде 140, якщо схожість насіння оцінюється ймовірністю 0,75.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rFonts w:eastAsiaTheme="minorEastAsia"/>
          <w:sz w:val="28"/>
          <w:szCs w:val="28"/>
          <w:lang w:val="uk-UA"/>
        </w:rPr>
        <w:t>Розв</w:t>
      </w:r>
      <w:proofErr w:type="spellEnd"/>
      <w:r w:rsidRPr="002B5762">
        <w:rPr>
          <w:rFonts w:eastAsiaTheme="minorEastAsia"/>
          <w:sz w:val="28"/>
          <w:szCs w:val="28"/>
        </w:rPr>
        <w:t>’</w:t>
      </w:r>
      <w:proofErr w:type="spellStart"/>
      <w:r>
        <w:rPr>
          <w:rFonts w:eastAsiaTheme="minorEastAsia"/>
          <w:sz w:val="28"/>
          <w:szCs w:val="28"/>
          <w:lang w:val="uk-UA"/>
        </w:rPr>
        <w:t>язок</w:t>
      </w:r>
      <w:proofErr w:type="spellEnd"/>
    </w:p>
    <w:p w:rsidR="00761FB7" w:rsidRPr="0030037F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Маємо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p=0,25, q=0,75, n=500, k=130.</m:t>
        </m:r>
      </m:oMath>
      <w:r>
        <w:rPr>
          <w:rFonts w:eastAsiaTheme="minorEastAsia"/>
          <w:sz w:val="28"/>
          <w:szCs w:val="28"/>
          <w:lang w:val="uk-UA"/>
        </w:rPr>
        <w:t xml:space="preserve">Зручно скористатися теоремою Лапласа. Отже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npq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500*0,25*0,75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93,75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9,682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uk-UA"/>
          </w:rPr>
          <m:t>;</m:t>
        </m:r>
      </m:oMath>
    </w:p>
    <w:p w:rsidR="00761FB7" w:rsidRPr="00831E2C" w:rsidRDefault="00761FB7" w:rsidP="00761FB7">
      <w:pPr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130-500*0,25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9,682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=0,52.</m:t>
          </m:r>
        </m:oMath>
      </m:oMathPara>
    </w:p>
    <w:p w:rsidR="00761FB7" w:rsidRPr="0030037F" w:rsidRDefault="00761FB7" w:rsidP="00761FB7">
      <w:pPr>
        <w:ind w:firstLine="567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 таблицею значень  функції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φ(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  <w:lang w:val="uk-UA"/>
        </w:rPr>
        <w:t xml:space="preserve">знаходимо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0,52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=0,348.</m:t>
        </m:r>
      </m:oMath>
      <w:r>
        <w:rPr>
          <w:rFonts w:eastAsiaTheme="minorEastAsia"/>
          <w:sz w:val="28"/>
          <w:szCs w:val="28"/>
          <w:lang w:val="uk-UA"/>
        </w:rPr>
        <w:t xml:space="preserve"> Тоді за формулою (1) дістанемо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500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130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=0,036.</m:t>
        </m:r>
      </m:oMath>
    </w:p>
    <w:p w:rsidR="00761FB7" w:rsidRPr="0030037F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=0,036.</m:t>
        </m:r>
      </m:oMath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2. </w:t>
      </w:r>
      <w:r>
        <w:rPr>
          <w:rFonts w:eastAsiaTheme="minorEastAsia"/>
          <w:sz w:val="28"/>
          <w:szCs w:val="28"/>
          <w:lang w:val="uk-UA"/>
        </w:rPr>
        <w:t>Фабрика випускає 75%  виробів 1-го сорту. Із партії готових виробів навмання беруть 400 деталей. Обчислити ймовірності таких випадкових подій: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1)виробів 1-го сорту виявиться 290 шт.;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2)300 шт.;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3)320 шт.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rFonts w:eastAsiaTheme="minorEastAsia"/>
          <w:sz w:val="28"/>
          <w:szCs w:val="28"/>
          <w:lang w:val="uk-UA"/>
        </w:rPr>
        <w:t>Розв</w:t>
      </w:r>
      <w:proofErr w:type="spellEnd"/>
      <w:r w:rsidRPr="002B5762">
        <w:rPr>
          <w:rFonts w:eastAsiaTheme="minorEastAsia"/>
          <w:sz w:val="28"/>
          <w:szCs w:val="28"/>
        </w:rPr>
        <w:t>’</w:t>
      </w:r>
      <w:proofErr w:type="spellStart"/>
      <w:r>
        <w:rPr>
          <w:rFonts w:eastAsiaTheme="minorEastAsia"/>
          <w:sz w:val="28"/>
          <w:szCs w:val="28"/>
          <w:lang w:val="uk-UA"/>
        </w:rPr>
        <w:t>язок</w:t>
      </w:r>
      <w:proofErr w:type="spellEnd"/>
    </w:p>
    <w:p w:rsidR="00761FB7" w:rsidRPr="00921BF3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 умовою задачі маємо: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n=400</m:t>
        </m:r>
        <m:r>
          <w:rPr>
            <w:rFonts w:ascii="Cambria Math" w:eastAsiaTheme="minorEastAsia" w:hAnsi="Cambria Math"/>
            <w:sz w:val="28"/>
            <w:szCs w:val="28"/>
          </w:rPr>
          <m:t>; p=0,75;q=0,25;m=290;300;320.</m:t>
        </m:r>
      </m:oMath>
    </w:p>
    <w:p w:rsidR="00761FB7" w:rsidRPr="00921BF3" w:rsidRDefault="00761FB7" w:rsidP="00761FB7">
      <w:pPr>
        <w:pStyle w:val="a9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npq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400*0,75*0,25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75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=8,7;np=400*0,75=300;</m:t>
        </m:r>
      </m:oMath>
    </w:p>
    <w:p w:rsidR="00761FB7" w:rsidRPr="00921BF3" w:rsidRDefault="00761FB7" w:rsidP="00761FB7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290-300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=-1,15;    </m:t>
          </m:r>
        </m:oMath>
      </m:oMathPara>
    </w:p>
    <w:p w:rsidR="00761FB7" w:rsidRPr="00921BF3" w:rsidRDefault="00761FB7" w:rsidP="00761FB7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290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φ(-1,15)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φ(1,15)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0,2059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=0,0237;</m:t>
          </m:r>
        </m:oMath>
      </m:oMathPara>
    </w:p>
    <w:p w:rsidR="00761FB7" w:rsidRDefault="00761FB7" w:rsidP="00761FB7">
      <w:pPr>
        <w:pStyle w:val="a9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m-np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300-300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8,7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=0;</m:t>
        </m:r>
      </m:oMath>
    </w:p>
    <w:p w:rsidR="00761FB7" w:rsidRDefault="00761FB7" w:rsidP="00761FB7">
      <w:pPr>
        <w:ind w:left="567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300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φ(0)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0,3989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0,046;</m:t>
          </m:r>
        </m:oMath>
      </m:oMathPara>
    </w:p>
    <w:p w:rsidR="00761FB7" w:rsidRDefault="00761FB7" w:rsidP="00761FB7">
      <w:pPr>
        <w:ind w:firstLine="3969"/>
        <w:rPr>
          <w:rFonts w:eastAsiaTheme="minorEastAsia"/>
          <w:i/>
          <w:sz w:val="28"/>
          <w:szCs w:val="28"/>
        </w:rPr>
      </w:pPr>
    </w:p>
    <w:p w:rsidR="00761FB7" w:rsidRPr="00056F4E" w:rsidRDefault="00761FB7" w:rsidP="00761FB7">
      <w:pPr>
        <w:pStyle w:val="a9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w:lastRenderedPageBreak/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m-np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320-300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8,7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=2,3;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320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φ(2,3)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8,7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0,0283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8,7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=0,0033.</m:t>
        </m:r>
      </m:oMath>
    </w:p>
    <w:p w:rsidR="00761FB7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>Відповідь:1)</w:t>
      </w:r>
      <w:r>
        <w:rPr>
          <w:rFonts w:eastAsiaTheme="minorEastAsia"/>
          <w:sz w:val="28"/>
          <w:szCs w:val="28"/>
          <w:lang w:val="en-US"/>
        </w:rPr>
        <w:t xml:space="preserve">P(A)=0,0237; 2)P(A)=0,046; 3)P(A)=0,0033. </w:t>
      </w:r>
    </w:p>
    <w:p w:rsidR="00761FB7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3. </w:t>
      </w:r>
      <w:r>
        <w:rPr>
          <w:rFonts w:eastAsiaTheme="minorEastAsia"/>
          <w:sz w:val="28"/>
          <w:szCs w:val="28"/>
          <w:lang w:val="uk-UA"/>
        </w:rPr>
        <w:t>Імовірність того, що посіяне зерно ячменю проросте в лабораторних умовах, у середньому дорівнює 0,9. Було посіяно 700 зернин ячменю в лабораторних умовах. Визначити найімовірніше число зернин, що проростуть із цієї кількості зернин, та обчислити ймовірність цього числа.</w:t>
      </w:r>
    </w:p>
    <w:p w:rsidR="00761FB7" w:rsidRDefault="00761FB7" w:rsidP="00761FB7">
      <w:pPr>
        <w:pStyle w:val="a9"/>
        <w:ind w:left="0" w:firstLine="3969"/>
        <w:jc w:val="both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rFonts w:eastAsiaTheme="minorEastAsia"/>
          <w:sz w:val="28"/>
          <w:szCs w:val="28"/>
          <w:lang w:val="uk-UA"/>
        </w:rPr>
        <w:t>Розв</w:t>
      </w:r>
      <w:proofErr w:type="spellEnd"/>
      <w:r w:rsidRPr="00392A98">
        <w:rPr>
          <w:rFonts w:eastAsiaTheme="minorEastAsia"/>
          <w:sz w:val="28"/>
          <w:szCs w:val="28"/>
        </w:rPr>
        <w:t>’</w:t>
      </w:r>
      <w:proofErr w:type="spellStart"/>
      <w:r>
        <w:rPr>
          <w:rFonts w:eastAsiaTheme="minorEastAsia"/>
          <w:sz w:val="28"/>
          <w:szCs w:val="28"/>
          <w:lang w:val="uk-UA"/>
        </w:rPr>
        <w:t>язок</w:t>
      </w:r>
      <w:proofErr w:type="spellEnd"/>
    </w:p>
    <w:p w:rsidR="00761FB7" w:rsidRPr="00831E2C" w:rsidRDefault="00761FB7" w:rsidP="00761FB7">
      <w:pPr>
        <w:pStyle w:val="a9"/>
        <w:ind w:left="0"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За умовою задачі: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n=700;p=0,7;q=0,1;</m:t>
        </m:r>
      </m:oMath>
    </w:p>
    <w:p w:rsidR="00761FB7" w:rsidRPr="00392A98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np-q≤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≤np+p→700*0,9-0,1≤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≤700*0,9+0,9→729,9≤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≤630,9→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=630.  </m:t>
          </m:r>
        </m:oMath>
      </m:oMathPara>
    </w:p>
    <w:p w:rsidR="00761FB7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Отже, шукане число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=630. </m:t>
        </m:r>
      </m:oMath>
    </w:p>
    <w:p w:rsidR="00761FB7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Відповідна ймовірність буде така:</w:t>
      </w:r>
    </w:p>
    <w:p w:rsidR="00761FB7" w:rsidRPr="0030037F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npq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700*0,9*0,1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63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=7,94;  np=700*0,9=300;</m:t>
          </m:r>
        </m:oMath>
      </m:oMathPara>
    </w:p>
    <w:p w:rsidR="00761FB7" w:rsidRPr="0030037F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630-630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7,94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=0; </m:t>
          </m:r>
        </m:oMath>
      </m:oMathPara>
    </w:p>
    <w:p w:rsidR="00761FB7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630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φ(0)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794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0,3989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7,94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=0,05.</m:t>
          </m:r>
        </m:oMath>
      </m:oMathPara>
    </w:p>
    <w:p w:rsidR="00761FB7" w:rsidRPr="00080FCF" w:rsidRDefault="00761FB7" w:rsidP="00761FB7">
      <w:pPr>
        <w:pStyle w:val="a9"/>
        <w:ind w:left="0"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Відповідь:</w:t>
      </w:r>
      <w:r>
        <w:rPr>
          <w:rFonts w:eastAsiaTheme="minorEastAsia"/>
          <w:sz w:val="28"/>
          <w:szCs w:val="28"/>
          <w:lang w:val="en-US"/>
        </w:rPr>
        <w:t>P</w:t>
      </w:r>
      <w:r w:rsidRPr="00080FCF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A</w:t>
      </w:r>
      <w:r w:rsidRPr="00080FCF">
        <w:rPr>
          <w:rFonts w:eastAsiaTheme="minorEastAsia"/>
          <w:sz w:val="28"/>
          <w:szCs w:val="28"/>
        </w:rPr>
        <w:t>)=0,05.</w:t>
      </w:r>
    </w:p>
    <w:p w:rsidR="00761FB7" w:rsidRPr="00080FCF" w:rsidRDefault="00761FB7" w:rsidP="00761FB7">
      <w:pPr>
        <w:pStyle w:val="a9"/>
        <w:ind w:left="0" w:firstLine="567"/>
        <w:rPr>
          <w:rFonts w:eastAsiaTheme="minorEastAsia"/>
          <w:sz w:val="28"/>
          <w:szCs w:val="28"/>
        </w:rPr>
      </w:pPr>
    </w:p>
    <w:p w:rsidR="00761FB7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Інтегральна теорема Лапласа. </w:t>
      </w:r>
      <w:r>
        <w:rPr>
          <w:rFonts w:eastAsiaTheme="minorEastAsia"/>
          <w:sz w:val="28"/>
          <w:szCs w:val="28"/>
          <w:lang w:val="uk-UA"/>
        </w:rPr>
        <w:t xml:space="preserve">Якщо ймовірність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</m:oMath>
      <w:r>
        <w:rPr>
          <w:rFonts w:eastAsiaTheme="minorEastAsia"/>
          <w:sz w:val="28"/>
          <w:szCs w:val="28"/>
          <w:lang w:val="uk-UA"/>
        </w:rPr>
        <w:t xml:space="preserve"> появи події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A</m:t>
        </m:r>
      </m:oMath>
      <w:r>
        <w:rPr>
          <w:rFonts w:eastAsiaTheme="minorEastAsia"/>
          <w:sz w:val="28"/>
          <w:szCs w:val="28"/>
          <w:lang w:val="uk-UA"/>
        </w:rPr>
        <w:t>в кожному випробуванні стала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0&lt;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&lt;1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 xml:space="preserve">, то ймовірність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8"/>
          <w:szCs w:val="28"/>
          <w:lang w:val="uk-UA"/>
        </w:rPr>
        <w:t xml:space="preserve">того, що подія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A</m:t>
        </m:r>
      </m:oMath>
      <w:r>
        <w:rPr>
          <w:rFonts w:eastAsiaTheme="minorEastAsia"/>
          <w:sz w:val="28"/>
          <w:szCs w:val="28"/>
          <w:lang w:val="uk-UA"/>
        </w:rPr>
        <w:t xml:space="preserve">станеться не менше ніж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</m:oMath>
      <w:r>
        <w:rPr>
          <w:rFonts w:eastAsiaTheme="minorEastAsia"/>
          <w:sz w:val="28"/>
          <w:szCs w:val="28"/>
          <w:lang w:val="uk-UA"/>
        </w:rPr>
        <w:t xml:space="preserve">і не більше ніж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</m:oMath>
      <w:r>
        <w:rPr>
          <w:rFonts w:eastAsiaTheme="minorEastAsia"/>
          <w:sz w:val="28"/>
          <w:szCs w:val="28"/>
          <w:lang w:val="uk-UA"/>
        </w:rPr>
        <w:t>разів, наближено дорівнює визначеному інтегралу</w:t>
      </w:r>
    </w:p>
    <w:p w:rsidR="00761FB7" w:rsidRPr="0030037F" w:rsidRDefault="00761FB7" w:rsidP="00761FB7">
      <w:pPr>
        <w:pStyle w:val="a9"/>
        <w:ind w:left="0" w:firstLine="567"/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≤k≤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-Ф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,</m:t>
            </m:r>
          </m:e>
        </m:nary>
      </m:oMath>
      <w:r w:rsidRPr="0030037F">
        <w:rPr>
          <w:rFonts w:eastAsiaTheme="minorEastAsia"/>
          <w:sz w:val="28"/>
          <w:szCs w:val="28"/>
          <w:lang w:val="uk-UA"/>
        </w:rPr>
        <w:t>(2)</w:t>
      </w:r>
    </w:p>
    <w:p w:rsidR="00761FB7" w:rsidRDefault="00761FB7" w:rsidP="00761FB7">
      <w:pPr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 де</w:t>
      </w:r>
    </w:p>
    <w:p w:rsidR="00761FB7" w:rsidRPr="00AA7997" w:rsidRDefault="00761FB7" w:rsidP="00761FB7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.</m:t>
          </m:r>
        </m:oMath>
      </m:oMathPara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Функція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2π</m:t>
                    </m:r>
                  </m:e>
                </m:rad>
              </m:den>
            </m:f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x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</m:sup>
                </m:sSup>
              </m:e>
            </m:nary>
          </m:e>
        </m:nary>
      </m:oMath>
      <w:r>
        <w:rPr>
          <w:rFonts w:eastAsiaTheme="minorEastAsia"/>
          <w:sz w:val="28"/>
          <w:szCs w:val="28"/>
          <w:lang w:val="uk-UA"/>
        </w:rPr>
        <w:t>називається функцією Лапласа.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Для неї складемо таблицю (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x≥0,</m:t>
        </m:r>
      </m:oMath>
      <w:r>
        <w:rPr>
          <w:rFonts w:eastAsiaTheme="minorEastAsia"/>
          <w:sz w:val="28"/>
          <w:szCs w:val="28"/>
          <w:lang w:val="uk-UA"/>
        </w:rPr>
        <w:t xml:space="preserve"> причому при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x&gt;5</m:t>
        </m:r>
      </m:oMath>
      <w:r>
        <w:rPr>
          <w:rFonts w:eastAsiaTheme="minorEastAsia"/>
          <w:sz w:val="28"/>
          <w:szCs w:val="28"/>
          <w:lang w:val="uk-UA"/>
        </w:rPr>
        <w:t xml:space="preserve">вважають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=0,5</m:t>
        </m:r>
      </m:oMath>
      <w:r w:rsidRPr="00AA7997">
        <w:rPr>
          <w:rFonts w:eastAsiaTheme="minorEastAsia"/>
          <w:sz w:val="28"/>
          <w:szCs w:val="28"/>
        </w:rPr>
        <w:t>) (</w:t>
      </w:r>
      <w:proofErr w:type="spellStart"/>
      <w:proofErr w:type="gramStart"/>
      <w:r>
        <w:rPr>
          <w:rFonts w:eastAsiaTheme="minorEastAsia"/>
          <w:sz w:val="28"/>
          <w:szCs w:val="28"/>
          <w:lang w:val="uk-UA"/>
        </w:rPr>
        <w:t>див.додатки</w:t>
      </w:r>
      <w:proofErr w:type="spellEnd"/>
      <w:proofErr w:type="gramEnd"/>
      <w:r>
        <w:rPr>
          <w:rFonts w:eastAsiaTheme="minorEastAsia"/>
          <w:sz w:val="28"/>
          <w:szCs w:val="28"/>
          <w:lang w:val="uk-UA"/>
        </w:rPr>
        <w:t>, табл. 3).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>Деякі властивості функції Лапласа: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  <w:lang w:val="uk-UA"/>
        </w:rPr>
        <w:t xml:space="preserve">непарна, тобто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=-Ф(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  <w:lang w:val="uk-UA"/>
        </w:rPr>
        <w:t>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2)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>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</w:rPr>
        <w:t>3)</w:t>
      </w:r>
      <m:oMath>
        <m:r>
          <w:rPr>
            <w:rFonts w:ascii="Cambria Math" w:eastAsiaTheme="minorEastAsia" w:hAnsi="Cambria Math"/>
            <w:sz w:val="28"/>
            <w:szCs w:val="28"/>
          </w:rPr>
          <m:t>Ф(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  <w:lang w:val="uk-UA"/>
        </w:rPr>
        <w:t xml:space="preserve">зростає для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lang w:val="uk-UA"/>
        </w:rPr>
        <w:t xml:space="preserve">Є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-∞;∞</m:t>
            </m:r>
          </m:e>
        </m:d>
      </m:oMath>
      <w:r>
        <w:rPr>
          <w:rFonts w:eastAsiaTheme="minorEastAsia"/>
          <w:sz w:val="28"/>
          <w:szCs w:val="28"/>
          <w:lang w:val="uk-UA"/>
        </w:rPr>
        <w:t>;</w:t>
      </w:r>
    </w:p>
    <w:p w:rsidR="00761FB7" w:rsidRPr="00996AB1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4)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func>
      </m:oMath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5B1E8" wp14:editId="3606F6CF">
                <wp:simplePos x="0" y="0"/>
                <wp:positionH relativeFrom="column">
                  <wp:posOffset>1491615</wp:posOffset>
                </wp:positionH>
                <wp:positionV relativeFrom="paragraph">
                  <wp:posOffset>367030</wp:posOffset>
                </wp:positionV>
                <wp:extent cx="9525" cy="2028825"/>
                <wp:effectExtent l="76200" t="38100" r="47625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2028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B4FE" id="Прямая со стрелкой 24" o:spid="_x0000_s1026" type="#_x0000_t32" style="position:absolute;margin-left:117.45pt;margin-top:28.9pt;width:.75pt;height:15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eastAsiaTheme="minorEastAsia"/>
          <w:sz w:val="28"/>
          <w:szCs w:val="28"/>
          <w:lang w:val="uk-UA"/>
        </w:rPr>
        <w:t>Графік функції Лапласа наведено на рис. 309.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43741C2" wp14:editId="16E29229">
                <wp:simplePos x="0" y="0"/>
                <wp:positionH relativeFrom="column">
                  <wp:posOffset>281940</wp:posOffset>
                </wp:positionH>
                <wp:positionV relativeFrom="paragraph">
                  <wp:posOffset>185419</wp:posOffset>
                </wp:positionV>
                <wp:extent cx="2266950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D09C7" id="Прямая соединительная линия 2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pt,14.6pt" to="20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DEAD7" wp14:editId="69F6F991">
                <wp:simplePos x="0" y="0"/>
                <wp:positionH relativeFrom="column">
                  <wp:posOffset>-965835</wp:posOffset>
                </wp:positionH>
                <wp:positionV relativeFrom="paragraph">
                  <wp:posOffset>280670</wp:posOffset>
                </wp:positionV>
                <wp:extent cx="2457450" cy="752475"/>
                <wp:effectExtent l="0" t="0" r="9525" b="8255"/>
                <wp:wrapNone/>
                <wp:docPr id="2" name="Дуг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57450" cy="752475"/>
                        </a:xfrm>
                        <a:custGeom>
                          <a:avLst/>
                          <a:gdLst>
                            <a:gd name="T0" fmla="*/ 1228725 w 2457450"/>
                            <a:gd name="T1" fmla="*/ 0 h 752475"/>
                            <a:gd name="T2" fmla="*/ 2457450 w 2457450"/>
                            <a:gd name="T3" fmla="*/ 376238 h 75247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57450" h="752475" stroke="0">
                              <a:moveTo>
                                <a:pt x="1228725" y="0"/>
                              </a:moveTo>
                              <a:cubicBezTo>
                                <a:pt x="1907331" y="0"/>
                                <a:pt x="2457450" y="168447"/>
                                <a:pt x="2457450" y="376238"/>
                              </a:cubicBezTo>
                              <a:lnTo>
                                <a:pt x="1228725" y="376238"/>
                              </a:lnTo>
                              <a:lnTo>
                                <a:pt x="1228725" y="0"/>
                              </a:lnTo>
                              <a:close/>
                            </a:path>
                            <a:path w="2457450" h="752475" fill="none">
                              <a:moveTo>
                                <a:pt x="1228725" y="0"/>
                              </a:moveTo>
                              <a:cubicBezTo>
                                <a:pt x="1907331" y="0"/>
                                <a:pt x="2457450" y="168447"/>
                                <a:pt x="2457450" y="37623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FBA2" id="Дуга 29" o:spid="_x0000_s1026" style="position:absolute;margin-left:-76.05pt;margin-top:22.1pt;width:193.5pt;height:59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" path="m1228725,nsc1907331,,2457450,168447,2457450,376238r-1228725,l1228725,xem1228725,nfc1907331,,2457450,168447,2457450,376238e" filled="f" strokecolor="black [3040]">
                <v:path arrowok="t" o:connecttype="custom" o:connectlocs="1228725,0;2457450,376238" o:connectangles="0,0"/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12A1C" wp14:editId="6D49465E">
                <wp:simplePos x="0" y="0"/>
                <wp:positionH relativeFrom="column">
                  <wp:posOffset>1500505</wp:posOffset>
                </wp:positionH>
                <wp:positionV relativeFrom="paragraph">
                  <wp:posOffset>280670</wp:posOffset>
                </wp:positionV>
                <wp:extent cx="2114550" cy="752475"/>
                <wp:effectExtent l="8890" t="10795" r="0" b="0"/>
                <wp:wrapNone/>
                <wp:docPr id="1" name="Дуг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14550" cy="752475"/>
                        </a:xfrm>
                        <a:custGeom>
                          <a:avLst/>
                          <a:gdLst>
                            <a:gd name="T0" fmla="*/ 1057275 w 2114550"/>
                            <a:gd name="T1" fmla="*/ 0 h 752475"/>
                            <a:gd name="T2" fmla="*/ 2114550 w 2114550"/>
                            <a:gd name="T3" fmla="*/ 376238 h 75247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14550" h="752475" stroke="0">
                              <a:moveTo>
                                <a:pt x="1057275" y="0"/>
                              </a:moveTo>
                              <a:cubicBezTo>
                                <a:pt x="1641192" y="0"/>
                                <a:pt x="2114550" y="168447"/>
                                <a:pt x="2114550" y="376238"/>
                              </a:cubicBezTo>
                              <a:lnTo>
                                <a:pt x="1057275" y="376238"/>
                              </a:lnTo>
                              <a:lnTo>
                                <a:pt x="1057275" y="0"/>
                              </a:lnTo>
                              <a:close/>
                            </a:path>
                            <a:path w="2114550" h="752475" fill="none">
                              <a:moveTo>
                                <a:pt x="1057275" y="0"/>
                              </a:moveTo>
                              <a:cubicBezTo>
                                <a:pt x="1641192" y="0"/>
                                <a:pt x="2114550" y="168447"/>
                                <a:pt x="2114550" y="37623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994C" id="Дуга 28" o:spid="_x0000_s1026" style="position:absolute;margin-left:118.15pt;margin-top:22.1pt;width:166.5pt;height:5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" path="m1057275,nsc1641192,,2114550,168447,2114550,376238r-1057275,l1057275,xem1057275,nfc1641192,,2114550,168447,2114550,376238e" filled="f" strokecolor="black [3040]">
                <v:path arrowok="t" o:connecttype="custom" o:connectlocs="1057275,0;2114550,376238" o:connectangles="0,0"/>
              </v:shape>
            </w:pict>
          </mc:Fallback>
        </mc:AlternateConten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F1D67F4" wp14:editId="1629D362">
                <wp:simplePos x="0" y="0"/>
                <wp:positionH relativeFrom="column">
                  <wp:posOffset>281940</wp:posOffset>
                </wp:positionH>
                <wp:positionV relativeFrom="paragraph">
                  <wp:posOffset>256539</wp:posOffset>
                </wp:positionV>
                <wp:extent cx="2266950" cy="0"/>
                <wp:effectExtent l="0" t="76200" r="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919B" id="Прямая со стрелкой 23" o:spid="_x0000_s1026" type="#_x0000_t32" style="position:absolute;margin-left:22.2pt;margin-top:20.2pt;width:178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567"/>
        <w:rPr>
          <w:rFonts w:eastAsiaTheme="minorEastAsia"/>
          <w:b/>
          <w:sz w:val="28"/>
          <w:szCs w:val="28"/>
          <w:lang w:val="uk-UA"/>
        </w:rPr>
      </w:pPr>
      <w:r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D9F24FA" wp14:editId="3D5A6483">
                <wp:simplePos x="0" y="0"/>
                <wp:positionH relativeFrom="column">
                  <wp:posOffset>281940</wp:posOffset>
                </wp:positionH>
                <wp:positionV relativeFrom="paragraph">
                  <wp:posOffset>17144</wp:posOffset>
                </wp:positionV>
                <wp:extent cx="226695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B2F7" id="Прямая соединительная линия 2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pt,1.35pt" to="20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761FB7" w:rsidRPr="00D21EE0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1. </w:t>
      </w:r>
      <w:r>
        <w:rPr>
          <w:rFonts w:eastAsiaTheme="minorEastAsia"/>
          <w:sz w:val="28"/>
          <w:szCs w:val="28"/>
          <w:lang w:val="uk-UA"/>
        </w:rPr>
        <w:t xml:space="preserve">Ймовірність появи події в кожному зі 100 незалежних випробувань дорівнює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p=0,8.</m:t>
        </m:r>
      </m:oMath>
      <w:r>
        <w:rPr>
          <w:rFonts w:eastAsiaTheme="minorEastAsia"/>
          <w:sz w:val="28"/>
          <w:szCs w:val="28"/>
          <w:lang w:val="uk-UA"/>
        </w:rPr>
        <w:t>Знайти ймовірність того, що подія з</w:t>
      </w:r>
      <w:r w:rsidRPr="00D80B9C">
        <w:rPr>
          <w:rFonts w:eastAsiaTheme="minorEastAsia"/>
          <w:sz w:val="28"/>
          <w:szCs w:val="28"/>
          <w:lang w:val="uk-UA"/>
        </w:rPr>
        <w:t xml:space="preserve">’явиться </w:t>
      </w:r>
      <w:r>
        <w:rPr>
          <w:rFonts w:eastAsiaTheme="minorEastAsia"/>
          <w:sz w:val="28"/>
          <w:szCs w:val="28"/>
          <w:lang w:val="uk-UA"/>
        </w:rPr>
        <w:t>не менше ніж як 70 разів.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>язок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Вимога, щоб подія з’явилася не менше, ніж 70 разів, означає, що подія маже з’явити</w:t>
      </w:r>
      <w:r w:rsidRPr="00D80B9C">
        <w:rPr>
          <w:rFonts w:eastAsiaTheme="minorEastAsia"/>
          <w:sz w:val="28"/>
          <w:szCs w:val="28"/>
          <w:lang w:val="uk-UA"/>
        </w:rPr>
        <w:t>ся</w:t>
      </w:r>
      <w:r>
        <w:rPr>
          <w:rFonts w:eastAsiaTheme="minorEastAsia"/>
          <w:sz w:val="28"/>
          <w:szCs w:val="28"/>
          <w:lang w:val="uk-UA"/>
        </w:rPr>
        <w:t xml:space="preserve"> або 70 разів, або 71 раз, …, або 100 разів. Отже, в даному випадку покладено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=70,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=100</m:t>
        </m:r>
      </m:oMath>
      <w:r>
        <w:rPr>
          <w:rFonts w:eastAsiaTheme="minorEastAsia"/>
          <w:sz w:val="28"/>
          <w:szCs w:val="28"/>
          <w:lang w:val="uk-UA"/>
        </w:rPr>
        <w:t xml:space="preserve"> і скористаємося інтегральною теоремою Лапласа. Тоді </w:t>
      </w:r>
    </w:p>
    <w:p w:rsidR="00761FB7" w:rsidRPr="00996AB1" w:rsidRDefault="00761FB7" w:rsidP="00761FB7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70-100*0,8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100*0,8*0,2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=-2,5;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100-100*0,8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 xml:space="preserve">100*0,8*0,2 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=5.</m:t>
          </m:r>
        </m:oMath>
      </m:oMathPara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За таблицею значень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Ф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  <w:lang w:val="uk-UA"/>
        </w:rPr>
        <w:t xml:space="preserve">знаходимо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-2,5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=-Ф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2,5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    -0,4938;  Ф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=0,5.</m:t>
        </m:r>
      </m:oMath>
      <w:r>
        <w:rPr>
          <w:rFonts w:eastAsiaTheme="minorEastAsia"/>
          <w:sz w:val="28"/>
          <w:szCs w:val="28"/>
          <w:lang w:val="uk-UA"/>
        </w:rPr>
        <w:t xml:space="preserve"> За формулою (2) дістанемо</w:t>
      </w:r>
    </w:p>
    <w:p w:rsidR="00761FB7" w:rsidRPr="004E252C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70,100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-Ф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-2,5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=0,5+0,4938=0,9938.</m:t>
          </m:r>
        </m:oMath>
      </m:oMathPara>
    </w:p>
    <w:p w:rsidR="00761FB7" w:rsidRPr="00CA080A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=0,9938.</m:t>
        </m:r>
      </m:oMath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lastRenderedPageBreak/>
        <w:t xml:space="preserve">Приклад 2. </w:t>
      </w:r>
      <w:r>
        <w:rPr>
          <w:rFonts w:eastAsiaTheme="minorEastAsia"/>
          <w:sz w:val="28"/>
          <w:szCs w:val="28"/>
          <w:lang w:val="uk-UA"/>
        </w:rPr>
        <w:t>Верстат-автомат виготовляє однотипні деталі. Імовірність того, що виготовлена деталь одна деталь виявиться стандартною, є величиною сталою і дорівнює 0,95. За зміну верстатом було виготовлено 800 деталей. Яка ймовірність того, що стандартних деталей серед них буде: 1) від 720 до 780 шт.; 2) від 740 до 790 шт.?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</w:t>
      </w:r>
    </w:p>
    <w:p w:rsidR="00761FB7" w:rsidRPr="00CA080A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 умовою задачі: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n=800;p=0,95;q=0,05;720≤m≤780;740≤m≤780; </m:t>
        </m:r>
      </m:oMath>
    </w:p>
    <w:p w:rsidR="00761FB7" w:rsidRPr="00F5700C" w:rsidRDefault="00761FB7" w:rsidP="00761FB7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npq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800*0,95*0,05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38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=6,2; np=800*0,95=760.</m:t>
          </m:r>
        </m:oMath>
      </m:oMathPara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>1)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-np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780-760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6,2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6,2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=3,23;</m:t>
        </m:r>
      </m:oMath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720-760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6,2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6,2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=-6,5;</m:t>
          </m:r>
        </m:oMath>
      </m:oMathPara>
    </w:p>
    <w:p w:rsidR="00761FB7" w:rsidRPr="00831E2C" w:rsidRDefault="00761FB7" w:rsidP="00761FB7">
      <w:pPr>
        <w:spacing w:before="240"/>
        <w:ind w:firstLine="567"/>
        <w:rPr>
          <w:rFonts w:eastAsiaTheme="minorEastAsia"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720≤m≤780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-6,5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-Ф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4,84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3,23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6,5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=0,49931+0,5=0,99931.</m:t>
          </m:r>
        </m:oMath>
      </m:oMathPara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>2)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-np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790-760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6,2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=4,84;</m:t>
        </m:r>
      </m:oMath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740-760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6,2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6,2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=-3,23;</m:t>
          </m:r>
        </m:oMath>
      </m:oMathPara>
    </w:p>
    <w:p w:rsidR="00761FB7" w:rsidRDefault="00761FB7" w:rsidP="00761FB7">
      <w:pPr>
        <w:spacing w:before="240"/>
        <w:ind w:firstLine="567"/>
        <w:rPr>
          <w:rFonts w:eastAsiaTheme="minorEastAsia"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740≤m≤790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4,84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-Ф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-3,23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4,84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3,23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=0,5+0,499*31=0,99931</m:t>
          </m:r>
        </m:oMath>
      </m:oMathPara>
    </w:p>
    <w:p w:rsidR="00761FB7" w:rsidRPr="009949F8" w:rsidRDefault="00761FB7" w:rsidP="00761FB7">
      <w:pPr>
        <w:spacing w:before="240"/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Відповідь: 1)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=0,99931;2)P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=0,99931.</m:t>
        </m:r>
      </m:oMath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>Приклад 3.</w:t>
      </w:r>
      <w:r>
        <w:rPr>
          <w:rFonts w:eastAsiaTheme="minorEastAsia"/>
          <w:sz w:val="28"/>
          <w:szCs w:val="28"/>
          <w:lang w:val="uk-UA"/>
        </w:rPr>
        <w:t xml:space="preserve"> В електромережу </w:t>
      </w:r>
      <w:proofErr w:type="spellStart"/>
      <w:r>
        <w:rPr>
          <w:rFonts w:eastAsiaTheme="minorEastAsia"/>
          <w:sz w:val="28"/>
          <w:szCs w:val="28"/>
          <w:lang w:val="uk-UA"/>
        </w:rPr>
        <w:t>ввімкнено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незалежно одну від одної 500 електролампочок, які освітлюють у вечірній час виробничий цех заводу. Імовірність того, що електролампочка в електромережі не перегорить, є величиною сталою і дорівнює  0,8. Яка ймовірність того, що з 500 електролампочок не перегорить :</w:t>
      </w:r>
    </w:p>
    <w:p w:rsidR="00761FB7" w:rsidRDefault="00761FB7" w:rsidP="00761FB7">
      <w:pPr>
        <w:pStyle w:val="a9"/>
        <w:spacing w:before="240"/>
        <w:ind w:left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1)не більш як 380 шт.;</w:t>
      </w:r>
    </w:p>
    <w:p w:rsidR="00761FB7" w:rsidRDefault="00761FB7" w:rsidP="00761FB7">
      <w:pPr>
        <w:pStyle w:val="a9"/>
        <w:spacing w:before="240"/>
        <w:ind w:left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2)не менш як 390 шт.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ind w:firstLine="3544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 </w:t>
      </w:r>
    </w:p>
    <w:p w:rsidR="00761FB7" w:rsidRPr="008F5E08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 умовою задачі 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n=500;p=0,8;q=0,2;0≤m≤380;390≤m≤500;</m:t>
        </m:r>
      </m:oMath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npq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500*0,8*0,2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80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=8,9;np=500*0,8=400.</m:t>
          </m:r>
        </m:oMath>
      </m:oMathPara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1)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-np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380-400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8,9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8,9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=-2,25; </m:t>
        </m:r>
      </m:oMath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0-400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8,9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=-45; </m:t>
          </m:r>
        </m:oMath>
      </m:oMathPara>
    </w:p>
    <w:p w:rsidR="00761FB7" w:rsidRDefault="00761FB7" w:rsidP="00761FB7">
      <w:pPr>
        <w:ind w:firstLine="567"/>
        <w:rPr>
          <w:rFonts w:eastAsiaTheme="minorEastAsia"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0≤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≤380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-2,25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-45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4,5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2,25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=0,5-0,4881=0,0119.</m:t>
          </m:r>
        </m:oMath>
      </m:oMathPara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-np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npq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390-400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8,9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=-1,12; </m:t>
        </m:r>
      </m:oMath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npq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500-400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8,9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=11,23; </m:t>
          </m:r>
        </m:oMath>
      </m:oMathPara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390≤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≤400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11,23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-1:1,12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11,23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+Ф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1,12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=0,5+0,3686=0,8686. </m:t>
          </m:r>
        </m:oMath>
      </m:oMathPara>
    </w:p>
    <w:p w:rsidR="00761FB7" w:rsidRPr="0093793D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Відповідь: 1)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=0,0119;2)P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=0,8686.</m:t>
        </m:r>
      </m:oMath>
    </w:p>
    <w:p w:rsidR="00761FB7" w:rsidRPr="0093793D" w:rsidRDefault="00761FB7" w:rsidP="00761FB7">
      <w:pPr>
        <w:ind w:firstLine="567"/>
        <w:rPr>
          <w:rFonts w:eastAsiaTheme="minorEastAsia"/>
          <w:sz w:val="28"/>
          <w:szCs w:val="28"/>
        </w:rPr>
      </w:pP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Теорема Пуассона. </w:t>
      </w:r>
      <w:r>
        <w:rPr>
          <w:rFonts w:eastAsiaTheme="minorEastAsia"/>
          <w:sz w:val="28"/>
          <w:szCs w:val="28"/>
          <w:lang w:val="uk-UA"/>
        </w:rPr>
        <w:t xml:space="preserve">Якщо в схемі Бернуллі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np=λ</m:t>
        </m:r>
      </m:oMath>
      <w:r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  <w:lang w:val="uk-UA"/>
        </w:rPr>
        <w:t>стала, то</w:t>
      </w:r>
    </w:p>
    <w:p w:rsidR="00761FB7" w:rsidRPr="008D6FAC" w:rsidRDefault="00761FB7" w:rsidP="00761FB7">
      <w:pPr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k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k!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-λ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.</m:t>
              </m:r>
            </m:e>
          </m:func>
        </m:oMath>
      </m:oMathPara>
    </w:p>
    <w:p w:rsidR="00761FB7" w:rsidRPr="008D6FAC" w:rsidRDefault="00761FB7" w:rsidP="00761FB7">
      <w:pPr>
        <w:ind w:firstLine="567"/>
        <w:rPr>
          <w:rFonts w:eastAsiaTheme="minorEastAsia"/>
          <w:sz w:val="28"/>
          <w:szCs w:val="28"/>
          <w:lang w:val="en-US"/>
        </w:rPr>
      </w:pPr>
    </w:p>
    <w:p w:rsidR="00761FB7" w:rsidRPr="008D6FAC" w:rsidRDefault="00761FB7" w:rsidP="00761FB7">
      <w:pPr>
        <w:spacing w:before="240"/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Застосовується теорема при 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np&lt;10</m:t>
        </m:r>
      </m:oMath>
      <w:r>
        <w:rPr>
          <w:rFonts w:eastAsiaTheme="minorEastAsia"/>
          <w:sz w:val="28"/>
          <w:szCs w:val="28"/>
          <w:lang w:val="uk-UA"/>
        </w:rPr>
        <w:t xml:space="preserve">у вигляді наближеної формули для великих значень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</m:t>
        </m:r>
      </m:oMath>
      <w:r>
        <w:rPr>
          <w:rFonts w:eastAsiaTheme="minorEastAsia"/>
          <w:sz w:val="28"/>
          <w:szCs w:val="28"/>
          <w:lang w:val="uk-UA"/>
        </w:rPr>
        <w:t xml:space="preserve">(не менше кількох десятків) та малих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p&lt;0,1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</m:oMath>
    </w:p>
    <w:p w:rsidR="00761FB7" w:rsidRPr="008D6FAC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k!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-λ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, k=0,1…</m:t>
          </m:r>
        </m:oMath>
      </m:oMathPara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Для обчислення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k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k!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-λ</m:t>
            </m:r>
          </m:sup>
        </m:sSup>
      </m:oMath>
      <w:r>
        <w:rPr>
          <w:rFonts w:eastAsiaTheme="minorEastAsia"/>
          <w:sz w:val="28"/>
          <w:szCs w:val="28"/>
          <w:lang w:val="uk-UA"/>
        </w:rPr>
        <w:t xml:space="preserve"> існують таблиці (див. додатки, табл. 5).</w:t>
      </w:r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</w:p>
    <w:p w:rsidR="00761FB7" w:rsidRDefault="00761FB7" w:rsidP="00761FB7">
      <w:pPr>
        <w:spacing w:before="24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 xml:space="preserve">Набір чисел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-λ</m:t>
            </m:r>
          </m:sup>
        </m:sSup>
      </m:oMath>
      <w:r>
        <w:rPr>
          <w:rFonts w:eastAsiaTheme="minorEastAsia"/>
          <w:sz w:val="28"/>
          <w:szCs w:val="28"/>
          <w:lang w:val="uk-UA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λ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-λ</m:t>
            </m:r>
          </m:sup>
        </m:sSup>
      </m:oMath>
      <w:r>
        <w:rPr>
          <w:rFonts w:eastAsiaTheme="minorEastAsia"/>
          <w:sz w:val="28"/>
          <w:szCs w:val="28"/>
          <w:lang w:val="uk-U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-λ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, … 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-λ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, …</m:t>
        </m:r>
      </m:oMath>
      <w:r>
        <w:rPr>
          <w:rFonts w:eastAsiaTheme="minorEastAsia"/>
          <w:sz w:val="28"/>
          <w:szCs w:val="28"/>
          <w:lang w:val="uk-UA"/>
        </w:rPr>
        <w:t>називають розподілом Пуассона.</w:t>
      </w:r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1. </w:t>
      </w:r>
      <w:r>
        <w:rPr>
          <w:rFonts w:eastAsiaTheme="minorEastAsia"/>
          <w:sz w:val="28"/>
          <w:szCs w:val="28"/>
          <w:lang w:val="uk-UA"/>
        </w:rPr>
        <w:t>Молокозавод відправив у магазин 500 пакетів молока. Ймовірність пошкодження пакета при транспортуванні дорівнює 0,002. Знайти ймовірність того, що при транспортуванні буде пошкоджено пакетів:1) три; 2) менше трьох; 3) більше трьох; 4) хоча б один.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Число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n=500</m:t>
        </m:r>
      </m:oMath>
      <w:r>
        <w:rPr>
          <w:rFonts w:eastAsiaTheme="minorEastAsia"/>
          <w:sz w:val="28"/>
          <w:szCs w:val="28"/>
          <w:lang w:val="uk-UA"/>
        </w:rPr>
        <w:t xml:space="preserve">велике, ймовірність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p=0,002&lt;0,1,</m:t>
        </m:r>
      </m:oMath>
      <w:r>
        <w:rPr>
          <w:rFonts w:eastAsiaTheme="minorEastAsia"/>
          <w:sz w:val="28"/>
          <w:szCs w:val="28"/>
          <w:lang w:val="uk-UA"/>
        </w:rPr>
        <w:t>події (пошкодження пакетів) незалежні; тому можна скористатися формулою Пуассона(3).</w:t>
      </w:r>
    </w:p>
    <w:p w:rsidR="00761FB7" w:rsidRPr="003A28DA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λ=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np</m:t>
        </m:r>
        <m:r>
          <w:rPr>
            <w:rFonts w:ascii="Cambria Math" w:eastAsiaTheme="minorEastAsia" w:hAnsi="Cambria Math"/>
            <w:sz w:val="28"/>
            <w:szCs w:val="28"/>
          </w:rPr>
          <m:t>=500*0,002=1.</m:t>
        </m:r>
      </m:oMath>
      <w:r>
        <w:rPr>
          <w:rFonts w:eastAsiaTheme="minorEastAsia"/>
          <w:sz w:val="28"/>
          <w:szCs w:val="28"/>
          <w:lang w:val="uk-UA"/>
        </w:rPr>
        <w:t xml:space="preserve">Ймовірність того, що буде пошкоджено три пакети,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500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0,36788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=0,0613;</m:t>
        </m:r>
      </m:oMath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 w:rsidRPr="003A28DA">
        <w:rPr>
          <w:rFonts w:eastAsiaTheme="minorEastAsia"/>
          <w:sz w:val="28"/>
          <w:szCs w:val="28"/>
        </w:rPr>
        <w:t>2)</w:t>
      </w:r>
      <w:r>
        <w:rPr>
          <w:rFonts w:eastAsiaTheme="minorEastAsia"/>
          <w:sz w:val="28"/>
          <w:szCs w:val="28"/>
          <w:lang w:val="uk-UA"/>
        </w:rPr>
        <w:t>Ймовірність того, що буде пошкоджено менше трьох пакетів,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=0,9197;</m:t>
          </m:r>
        </m:oMath>
      </m:oMathPara>
    </w:p>
    <w:p w:rsidR="00761FB7" w:rsidRPr="00AC45E8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w:r w:rsidRPr="00AC45E8">
        <w:rPr>
          <w:rFonts w:eastAsiaTheme="minorEastAsia"/>
          <w:sz w:val="28"/>
          <w:szCs w:val="28"/>
          <w:lang w:val="uk-UA"/>
        </w:rPr>
        <w:t xml:space="preserve">3) Події </w:t>
      </w:r>
      <w:r w:rsidRPr="00AC45E8">
        <w:rPr>
          <w:rFonts w:eastAsiaTheme="minorEastAsia"/>
          <w:sz w:val="28"/>
          <w:szCs w:val="28"/>
        </w:rPr>
        <w:t>“</w:t>
      </w:r>
      <w:r w:rsidRPr="00AC45E8">
        <w:rPr>
          <w:rFonts w:eastAsiaTheme="minorEastAsia"/>
          <w:sz w:val="28"/>
          <w:szCs w:val="28"/>
          <w:lang w:val="uk-UA"/>
        </w:rPr>
        <w:t>пошкоджено більше трьох пакетів</w:t>
      </w:r>
      <w:r w:rsidRPr="00AC45E8">
        <w:rPr>
          <w:rFonts w:eastAsiaTheme="minorEastAsia"/>
          <w:sz w:val="28"/>
          <w:szCs w:val="28"/>
        </w:rPr>
        <w:t xml:space="preserve">” </w:t>
      </w:r>
      <w:r w:rsidRPr="00AC45E8">
        <w:rPr>
          <w:rFonts w:eastAsiaTheme="minorEastAsia"/>
          <w:sz w:val="28"/>
          <w:szCs w:val="28"/>
          <w:lang w:val="uk-UA"/>
        </w:rPr>
        <w:t xml:space="preserve">та </w:t>
      </w:r>
      <w:r w:rsidRPr="00AC45E8">
        <w:rPr>
          <w:rFonts w:eastAsiaTheme="minorEastAsia"/>
          <w:sz w:val="28"/>
          <w:szCs w:val="28"/>
        </w:rPr>
        <w:t>“</w:t>
      </w:r>
      <w:r w:rsidRPr="00AC45E8">
        <w:rPr>
          <w:rFonts w:eastAsiaTheme="minorEastAsia"/>
          <w:sz w:val="28"/>
          <w:szCs w:val="28"/>
          <w:lang w:val="uk-UA"/>
        </w:rPr>
        <w:t>пошкоджено не більше</w:t>
      </w:r>
      <w:r w:rsidRPr="00AC45E8">
        <w:rPr>
          <w:rFonts w:eastAsiaTheme="minorEastAsia"/>
          <w:sz w:val="28"/>
          <w:szCs w:val="28"/>
        </w:rPr>
        <w:t>”</w:t>
      </w:r>
      <w:r w:rsidRPr="00AC45E8">
        <w:rPr>
          <w:rFonts w:eastAsiaTheme="minorEastAsia"/>
          <w:sz w:val="28"/>
          <w:szCs w:val="28"/>
          <w:lang w:val="uk-UA"/>
        </w:rPr>
        <w:t xml:space="preserve"> є протилежними, тому </w:t>
      </w:r>
    </w:p>
    <w:p w:rsidR="00761FB7" w:rsidRPr="00AC45E8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P=1-(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=1-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0,9197+0,0613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=0,019;</m:t>
          </m:r>
        </m:oMath>
      </m:oMathPara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4) Подія </w:t>
      </w:r>
      <w:r w:rsidRPr="00AC45E8"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  <w:lang w:val="uk-UA"/>
        </w:rPr>
        <w:t>пошкоджено хоча б один пакет</w:t>
      </w:r>
      <w:r w:rsidRPr="00AC45E8">
        <w:rPr>
          <w:rFonts w:eastAsiaTheme="minorEastAsia"/>
          <w:sz w:val="28"/>
          <w:szCs w:val="28"/>
        </w:rPr>
        <w:t xml:space="preserve">” </w:t>
      </w:r>
      <w:r>
        <w:rPr>
          <w:rFonts w:eastAsiaTheme="minorEastAsia"/>
          <w:sz w:val="28"/>
          <w:szCs w:val="28"/>
          <w:lang w:val="uk-UA"/>
        </w:rPr>
        <w:t xml:space="preserve">є протилежною до події </w:t>
      </w:r>
      <w:r w:rsidRPr="00AC45E8">
        <w:rPr>
          <w:rFonts w:eastAsiaTheme="minorEastAsia"/>
          <w:sz w:val="28"/>
          <w:szCs w:val="28"/>
        </w:rPr>
        <w:t xml:space="preserve"> “</w:t>
      </w:r>
      <w:r>
        <w:rPr>
          <w:rFonts w:eastAsiaTheme="minorEastAsia"/>
          <w:sz w:val="28"/>
          <w:szCs w:val="28"/>
          <w:lang w:val="uk-UA"/>
        </w:rPr>
        <w:t>жоден пакет не пошкоджено</w:t>
      </w:r>
      <w:r w:rsidRPr="00AC45E8"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  <w:lang w:val="uk-UA"/>
        </w:rPr>
        <w:t>. Тому шукана імовірність того, що буде пошкоджено хоча б один пакет, дорівнює</w:t>
      </w:r>
    </w:p>
    <w:p w:rsidR="00761FB7" w:rsidRPr="009949F8" w:rsidRDefault="00761FB7" w:rsidP="00761FB7">
      <w:pPr>
        <w:spacing w:before="240"/>
        <w:ind w:firstLine="567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P=1-(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500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=0,632. </m:t>
          </m:r>
        </m:oMath>
      </m:oMathPara>
    </w:p>
    <w:p w:rsidR="00761FB7" w:rsidRP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1) 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=0,0613;2)P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=0,9197;3) 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=0,019;4)P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=0,632</m:t>
        </m:r>
      </m:oMath>
    </w:p>
    <w:p w:rsidR="00761FB7" w:rsidRDefault="00761FB7" w:rsidP="00761FB7">
      <w:pPr>
        <w:spacing w:before="24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2. </w:t>
      </w:r>
      <w:r>
        <w:rPr>
          <w:rFonts w:eastAsiaTheme="minorEastAsia"/>
          <w:sz w:val="28"/>
          <w:szCs w:val="28"/>
          <w:lang w:val="uk-UA"/>
        </w:rPr>
        <w:t xml:space="preserve">Радіоприлад містить 1000 мікроелементів, які працюють незалежно один від одного, причому кожний може вийти з ладу під час роботи приладу з імовірністю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p=0,002</m:t>
        </m:r>
      </m:oMath>
      <w:r>
        <w:rPr>
          <w:rFonts w:eastAsiaTheme="minorEastAsia"/>
          <w:sz w:val="28"/>
          <w:szCs w:val="28"/>
          <w:lang w:val="uk-UA"/>
        </w:rPr>
        <w:t xml:space="preserve"> . Обчислити ймовірності таких випадкових подій:</w:t>
      </w:r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1)під час роботи приладу з ладу вийдуть 3 мікроелементи;</w:t>
      </w:r>
    </w:p>
    <w:p w:rsidR="00761FB7" w:rsidRDefault="00761FB7" w:rsidP="00761FB7">
      <w:pPr>
        <w:spacing w:before="240"/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>2)від трьох до шести.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</w:t>
      </w:r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 умовою задачі маємо: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n=1000;p=0,002;m=3;3≤m≤6.</m:t>
        </m:r>
      </m:oMath>
      <w:r>
        <w:rPr>
          <w:rFonts w:eastAsiaTheme="minorEastAsia"/>
          <w:sz w:val="28"/>
          <w:szCs w:val="28"/>
          <w:lang w:val="uk-UA"/>
        </w:rPr>
        <w:t>Оскільки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</m:t>
        </m:r>
      </m:oMath>
      <w:r>
        <w:rPr>
          <w:rFonts w:eastAsiaTheme="minorEastAsia"/>
          <w:sz w:val="28"/>
          <w:szCs w:val="28"/>
          <w:lang w:val="uk-UA"/>
        </w:rPr>
        <w:t xml:space="preserve">велике, а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p</m:t>
        </m:r>
      </m:oMath>
      <w:r>
        <w:rPr>
          <w:rFonts w:eastAsiaTheme="minorEastAsia"/>
          <w:sz w:val="28"/>
          <w:szCs w:val="28"/>
          <w:lang w:val="uk-UA"/>
        </w:rPr>
        <w:t xml:space="preserve">мале число, то для цього обчислення ймовірностей застосуємо відповідні формули. Для цього обчислимо значення параметра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a=np=1000*0,002=2.</m:t>
        </m:r>
      </m:oMath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1)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1000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=0,18044.</m:t>
        </m:r>
      </m:oMath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w:r w:rsidRPr="009949F8">
        <w:rPr>
          <w:rFonts w:eastAsiaTheme="minorEastAsia"/>
          <w:sz w:val="28"/>
          <w:szCs w:val="28"/>
        </w:rPr>
        <w:t>2)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1000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3≤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≤6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1000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1000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1000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1000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=0,180447+0,168031+0,100819+0,050409+0,021604=0,52131.   </m:t>
        </m:r>
      </m:oMath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1)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=0,18044;2)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=0,52131.</m:t>
        </m:r>
      </m:oMath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 xml:space="preserve">Приклад 3. </w:t>
      </w:r>
      <w:r>
        <w:rPr>
          <w:rFonts w:eastAsiaTheme="minorEastAsia"/>
          <w:sz w:val="28"/>
          <w:szCs w:val="28"/>
          <w:lang w:val="uk-UA"/>
        </w:rPr>
        <w:t>Імовірність того, що під час епідемії грипу мешканець міста захворіє на цю хвороба, становить у середньому 0,03%. Яка ймовірність того, що серед навмання вибраних 300 мешканців міста хворих на грип виявиться: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1)5 осіб;</w:t>
      </w:r>
    </w:p>
    <w:p w:rsidR="00761FB7" w:rsidRDefault="00761FB7" w:rsidP="00761FB7">
      <w:pPr>
        <w:ind w:firstLine="567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2)не більш як 3 особи.</w:t>
      </w:r>
    </w:p>
    <w:p w:rsidR="00761FB7" w:rsidRDefault="00761FB7" w:rsidP="00761FB7">
      <w:pPr>
        <w:ind w:firstLine="3969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Розв</w:t>
      </w:r>
      <w:r w:rsidRPr="00996AB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язок </w:t>
      </w:r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 умовою задачі маємо: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n=300;p=0,003;m=5;0≤m≤3.</m:t>
        </m:r>
      </m:oMath>
    </w:p>
    <w:p w:rsidR="00761FB7" w:rsidRPr="00D60020" w:rsidRDefault="00761FB7" w:rsidP="00761FB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Обчислюємо значення параметра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a=np=300*0,003=0,9.</m:t>
        </m:r>
      </m:oMath>
    </w:p>
    <w:p w:rsidR="00761FB7" w:rsidRPr="009949F8" w:rsidRDefault="00761FB7" w:rsidP="00761FB7">
      <w:pPr>
        <w:ind w:left="567"/>
        <w:rPr>
          <w:rFonts w:eastAsiaTheme="minorEastAsia"/>
          <w:sz w:val="28"/>
          <w:szCs w:val="28"/>
        </w:rPr>
      </w:pPr>
      <w:r w:rsidRPr="009949F8">
        <w:rPr>
          <w:rFonts w:eastAsiaTheme="minorEastAsia"/>
          <w:sz w:val="28"/>
          <w:szCs w:val="28"/>
        </w:rPr>
        <w:t>1)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=0,002001.</m:t>
        </m:r>
      </m:oMath>
    </w:p>
    <w:p w:rsidR="00761FB7" w:rsidRPr="009949F8" w:rsidRDefault="00761FB7" w:rsidP="00761FB7">
      <w:pPr>
        <w:ind w:firstLine="567"/>
        <w:rPr>
          <w:rFonts w:eastAsiaTheme="minorEastAsia"/>
          <w:sz w:val="28"/>
          <w:szCs w:val="28"/>
        </w:rPr>
      </w:pPr>
      <w:r w:rsidRPr="009949F8">
        <w:rPr>
          <w:rFonts w:eastAsiaTheme="minorEastAsia"/>
          <w:sz w:val="28"/>
          <w:szCs w:val="28"/>
        </w:rPr>
        <w:t>2)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0≤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≤3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=0,40657+0,365913+0,164661+0,049398=0,996542. </m:t>
        </m:r>
      </m:oMath>
    </w:p>
    <w:p w:rsidR="00761FB7" w:rsidRPr="009949F8" w:rsidRDefault="00761FB7" w:rsidP="00761FB7">
      <w:pPr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1)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=0,002001;2)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=0,996542.</m:t>
        </m:r>
      </m:oMath>
    </w:p>
    <w:p w:rsidR="00761FB7" w:rsidRDefault="00761FB7"/>
    <w:sectPr w:rsidR="0076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AE8"/>
    <w:multiLevelType w:val="hybridMultilevel"/>
    <w:tmpl w:val="51F81254"/>
    <w:lvl w:ilvl="0" w:tplc="DEA87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B15E1"/>
    <w:multiLevelType w:val="hybridMultilevel"/>
    <w:tmpl w:val="B546D4D6"/>
    <w:lvl w:ilvl="0" w:tplc="7DB64350">
      <w:start w:val="1"/>
      <w:numFmt w:val="decimal"/>
      <w:lvlText w:val="%1)"/>
      <w:lvlJc w:val="left"/>
      <w:pPr>
        <w:ind w:left="927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06704F"/>
    <w:multiLevelType w:val="hybridMultilevel"/>
    <w:tmpl w:val="3CE20280"/>
    <w:lvl w:ilvl="0" w:tplc="C840C2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2722E"/>
    <w:multiLevelType w:val="hybridMultilevel"/>
    <w:tmpl w:val="66EAA15A"/>
    <w:lvl w:ilvl="0" w:tplc="BCBCF958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1607BD"/>
    <w:multiLevelType w:val="hybridMultilevel"/>
    <w:tmpl w:val="11CE5FEA"/>
    <w:lvl w:ilvl="0" w:tplc="83B0596C">
      <w:start w:val="1"/>
      <w:numFmt w:val="decimal"/>
      <w:lvlText w:val="%1)"/>
      <w:lvlJc w:val="left"/>
      <w:pPr>
        <w:ind w:left="128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3E354E"/>
    <w:multiLevelType w:val="hybridMultilevel"/>
    <w:tmpl w:val="F41EEC8C"/>
    <w:lvl w:ilvl="0" w:tplc="5E8474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F6228C"/>
    <w:multiLevelType w:val="hybridMultilevel"/>
    <w:tmpl w:val="FCF86CAA"/>
    <w:lvl w:ilvl="0" w:tplc="32D8ED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FE477B"/>
    <w:multiLevelType w:val="hybridMultilevel"/>
    <w:tmpl w:val="DD0CD92A"/>
    <w:lvl w:ilvl="0" w:tplc="CD1AD3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EA6865"/>
    <w:multiLevelType w:val="hybridMultilevel"/>
    <w:tmpl w:val="BB12245E"/>
    <w:lvl w:ilvl="0" w:tplc="DA360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E741A5"/>
    <w:multiLevelType w:val="hybridMultilevel"/>
    <w:tmpl w:val="A4CCB7EA"/>
    <w:lvl w:ilvl="0" w:tplc="E506A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2419EC"/>
    <w:multiLevelType w:val="hybridMultilevel"/>
    <w:tmpl w:val="5322A740"/>
    <w:lvl w:ilvl="0" w:tplc="EFFE9F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C574AA"/>
    <w:multiLevelType w:val="hybridMultilevel"/>
    <w:tmpl w:val="46DEFFD8"/>
    <w:lvl w:ilvl="0" w:tplc="8DE8A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845B0E"/>
    <w:multiLevelType w:val="hybridMultilevel"/>
    <w:tmpl w:val="AF8C3E9C"/>
    <w:lvl w:ilvl="0" w:tplc="6F9A0A3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B7"/>
    <w:rsid w:val="007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EC0C"/>
  <w15:chartTrackingRefBased/>
  <w15:docId w15:val="{E2070269-B855-4B14-8432-CC6D1C7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B7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61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61F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a3">
    <w:name w:val="No Spacing"/>
    <w:uiPriority w:val="1"/>
    <w:qFormat/>
    <w:rsid w:val="00761FB7"/>
    <w:pPr>
      <w:spacing w:after="0" w:line="240" w:lineRule="auto"/>
    </w:pPr>
    <w:rPr>
      <w:lang w:val="ru-RU"/>
    </w:rPr>
  </w:style>
  <w:style w:type="paragraph" w:styleId="a4">
    <w:name w:val="Title"/>
    <w:basedOn w:val="a"/>
    <w:next w:val="a"/>
    <w:link w:val="a5"/>
    <w:uiPriority w:val="10"/>
    <w:qFormat/>
    <w:rsid w:val="00761FB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61F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character" w:styleId="a6">
    <w:name w:val="Placeholder Text"/>
    <w:basedOn w:val="a0"/>
    <w:uiPriority w:val="99"/>
    <w:semiHidden/>
    <w:rsid w:val="00761F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6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B7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761FB7"/>
    <w:pPr>
      <w:ind w:left="720"/>
      <w:contextualSpacing/>
    </w:pPr>
  </w:style>
  <w:style w:type="table" w:styleId="aa">
    <w:name w:val="Table Grid"/>
    <w:basedOn w:val="a1"/>
    <w:uiPriority w:val="59"/>
    <w:rsid w:val="00761FB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2022-01-12T15:08:00Z</dcterms:created>
  <dcterms:modified xsi:type="dcterms:W3CDTF">2022-01-12T15:10:00Z</dcterms:modified>
</cp:coreProperties>
</file>