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E3A1F" w14:textId="77777777" w:rsidR="00EC7100" w:rsidRDefault="00EC7100" w:rsidP="007059A9">
      <w:pPr>
        <w:pStyle w:val="ShiftCtrlAlt"/>
        <w:rPr>
          <w:lang w:val="uk-UA"/>
        </w:rPr>
      </w:pPr>
      <w:bookmarkStart w:id="0" w:name="_GoBack"/>
      <w:bookmarkEnd w:id="0"/>
    </w:p>
    <w:p w14:paraId="4F0C06A2" w14:textId="58B74EFE" w:rsidR="007059A9" w:rsidRDefault="007059A9" w:rsidP="007059A9">
      <w:pPr>
        <w:pStyle w:val="ShiftCtrlAlt"/>
        <w:rPr>
          <w:lang w:val="uk-UA"/>
        </w:rPr>
      </w:pPr>
      <w:r w:rsidRPr="00263229">
        <w:rPr>
          <w:lang w:val="uk-UA"/>
        </w:rPr>
        <w:t>Реквізити документів згідно з ДСТУ 4163:2020</w:t>
      </w:r>
    </w:p>
    <w:p w14:paraId="591BEA6E" w14:textId="77777777" w:rsidR="007059A9" w:rsidRPr="00263229" w:rsidRDefault="007059A9" w:rsidP="007059A9">
      <w:pPr>
        <w:pStyle w:val="ShiftCtrlAlt"/>
        <w:rPr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790"/>
        <w:gridCol w:w="2455"/>
        <w:gridCol w:w="3651"/>
      </w:tblGrid>
      <w:tr w:rsidR="007059A9" w:rsidRPr="00263229" w14:paraId="761EE71D" w14:textId="77777777" w:rsidTr="007059A9">
        <w:tc>
          <w:tcPr>
            <w:tcW w:w="675" w:type="dxa"/>
          </w:tcPr>
          <w:p w14:paraId="68D4C4D8" w14:textId="77777777" w:rsidR="007059A9" w:rsidRPr="00263229" w:rsidRDefault="007059A9" w:rsidP="00FD2447">
            <w:pPr>
              <w:pStyle w:val="ShiftCtrlAlt1"/>
              <w:rPr>
                <w:lang w:val="uk-UA"/>
              </w:rPr>
            </w:pPr>
            <w:r w:rsidRPr="00263229">
              <w:rPr>
                <w:lang w:val="uk-UA"/>
              </w:rPr>
              <w:t>№</w:t>
            </w:r>
          </w:p>
        </w:tc>
        <w:tc>
          <w:tcPr>
            <w:tcW w:w="2790" w:type="dxa"/>
          </w:tcPr>
          <w:p w14:paraId="45908C14" w14:textId="77777777" w:rsidR="007059A9" w:rsidRPr="00263229" w:rsidRDefault="007059A9" w:rsidP="00FD2447">
            <w:pPr>
              <w:pStyle w:val="ShiftCtrlAlt1"/>
              <w:rPr>
                <w:lang w:val="uk-UA"/>
              </w:rPr>
            </w:pPr>
            <w:r w:rsidRPr="00263229">
              <w:rPr>
                <w:lang w:val="uk-UA"/>
              </w:rPr>
              <w:t>Назва</w:t>
            </w:r>
          </w:p>
        </w:tc>
        <w:tc>
          <w:tcPr>
            <w:tcW w:w="2455" w:type="dxa"/>
          </w:tcPr>
          <w:p w14:paraId="555AAD89" w14:textId="77777777" w:rsidR="007059A9" w:rsidRPr="00263229" w:rsidRDefault="007059A9" w:rsidP="00FD2447">
            <w:pPr>
              <w:pStyle w:val="ShiftCtrlAlt1"/>
              <w:rPr>
                <w:lang w:val="uk-UA"/>
              </w:rPr>
            </w:pPr>
            <w:r w:rsidRPr="00263229">
              <w:rPr>
                <w:lang w:val="uk-UA"/>
              </w:rPr>
              <w:t xml:space="preserve">Відповідник у ДСТУ 4163–2003 </w:t>
            </w:r>
          </w:p>
        </w:tc>
        <w:tc>
          <w:tcPr>
            <w:tcW w:w="3651" w:type="dxa"/>
          </w:tcPr>
          <w:p w14:paraId="12C04B8C" w14:textId="77777777" w:rsidR="007059A9" w:rsidRPr="00263229" w:rsidRDefault="007059A9" w:rsidP="00FD2447">
            <w:pPr>
              <w:pStyle w:val="ShiftCtrlAlt1"/>
              <w:rPr>
                <w:lang w:val="uk-UA"/>
              </w:rPr>
            </w:pPr>
            <w:r w:rsidRPr="00263229">
              <w:rPr>
                <w:lang w:val="uk-UA"/>
              </w:rPr>
              <w:t>Що нового</w:t>
            </w:r>
          </w:p>
        </w:tc>
      </w:tr>
      <w:tr w:rsidR="007059A9" w:rsidRPr="00263229" w14:paraId="4A42A031" w14:textId="77777777" w:rsidTr="007059A9">
        <w:tc>
          <w:tcPr>
            <w:tcW w:w="675" w:type="dxa"/>
          </w:tcPr>
          <w:p w14:paraId="1A9538A7" w14:textId="77777777" w:rsidR="007059A9" w:rsidRPr="007059A9" w:rsidRDefault="007059A9" w:rsidP="009C58C5">
            <w:pPr>
              <w:pStyle w:val="ShiftCtrlAlt0"/>
              <w:jc w:val="center"/>
              <w:rPr>
                <w:lang w:val="uk-UA"/>
              </w:rPr>
            </w:pPr>
            <w:r w:rsidRPr="007059A9">
              <w:rPr>
                <w:lang w:val="uk-UA"/>
              </w:rPr>
              <w:t>01</w:t>
            </w:r>
          </w:p>
        </w:tc>
        <w:tc>
          <w:tcPr>
            <w:tcW w:w="2790" w:type="dxa"/>
          </w:tcPr>
          <w:p w14:paraId="69AB0E8C" w14:textId="77777777" w:rsidR="007059A9" w:rsidRPr="007059A9" w:rsidRDefault="007059A9" w:rsidP="00FD2447">
            <w:pPr>
              <w:pStyle w:val="ShiftCtrlAlt0"/>
              <w:rPr>
                <w:lang w:val="uk-UA"/>
              </w:rPr>
            </w:pPr>
            <w:r w:rsidRPr="007059A9">
              <w:rPr>
                <w:lang w:val="uk-UA"/>
              </w:rPr>
              <w:t>Зображення Державного Герба України, Герба Автономної Республіки Крим</w:t>
            </w:r>
          </w:p>
        </w:tc>
        <w:tc>
          <w:tcPr>
            <w:tcW w:w="2455" w:type="dxa"/>
          </w:tcPr>
          <w:p w14:paraId="6259ED52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Зображення Державного Герба України, герба Автономної Республіки Крим</w:t>
            </w:r>
          </w:p>
        </w:tc>
        <w:tc>
          <w:tcPr>
            <w:tcW w:w="3651" w:type="dxa"/>
          </w:tcPr>
          <w:p w14:paraId="2EF2422D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Дозволили розміщувати зображення Державного Герба України на бланках документів органів місцевого самоврядування, а також на бланках документів інших юридичних осіб, для яких ОМС є органами вищого рівня.</w:t>
            </w:r>
          </w:p>
          <w:p w14:paraId="1EE17498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Більш чітко визначили вимоги до розміщення зображення Герба Автономної Республіки Крим на бланках документів юридичних осіб АРК з урахуванням Закону «Про Автономну Республіку Крим»</w:t>
            </w:r>
          </w:p>
        </w:tc>
      </w:tr>
      <w:tr w:rsidR="007059A9" w:rsidRPr="00263229" w14:paraId="2ED33BD1" w14:textId="77777777" w:rsidTr="007059A9">
        <w:tc>
          <w:tcPr>
            <w:tcW w:w="675" w:type="dxa"/>
          </w:tcPr>
          <w:p w14:paraId="790861BF" w14:textId="77777777" w:rsidR="007059A9" w:rsidRPr="007059A9" w:rsidRDefault="007059A9" w:rsidP="009C58C5">
            <w:pPr>
              <w:pStyle w:val="ShiftCtrlAlt0"/>
              <w:jc w:val="center"/>
              <w:rPr>
                <w:lang w:val="uk-UA"/>
              </w:rPr>
            </w:pPr>
            <w:r w:rsidRPr="007059A9">
              <w:rPr>
                <w:lang w:val="uk-UA"/>
              </w:rPr>
              <w:t>02</w:t>
            </w:r>
          </w:p>
        </w:tc>
        <w:tc>
          <w:tcPr>
            <w:tcW w:w="2790" w:type="dxa"/>
          </w:tcPr>
          <w:p w14:paraId="519AD672" w14:textId="77777777" w:rsidR="007059A9" w:rsidRPr="007059A9" w:rsidRDefault="007059A9" w:rsidP="00FD2447">
            <w:pPr>
              <w:pStyle w:val="ShiftCtrlAlt0"/>
              <w:rPr>
                <w:lang w:val="uk-UA"/>
              </w:rPr>
            </w:pPr>
            <w:r w:rsidRPr="007059A9">
              <w:rPr>
                <w:lang w:val="uk-UA"/>
              </w:rPr>
              <w:t>Зображення емблеми юридичної особи або торговельної марки (знака для товарів і послуг)</w:t>
            </w:r>
          </w:p>
        </w:tc>
        <w:tc>
          <w:tcPr>
            <w:tcW w:w="2455" w:type="dxa"/>
          </w:tcPr>
          <w:p w14:paraId="3C21A935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Зображення емблеми організації або товарного знака (</w:t>
            </w:r>
            <w:proofErr w:type="spellStart"/>
            <w:r w:rsidRPr="00263229">
              <w:rPr>
                <w:lang w:val="uk-UA"/>
              </w:rPr>
              <w:t>знака</w:t>
            </w:r>
            <w:proofErr w:type="spellEnd"/>
            <w:r w:rsidRPr="00263229">
              <w:rPr>
                <w:lang w:val="uk-UA"/>
              </w:rPr>
              <w:t xml:space="preserve"> обслуговування)</w:t>
            </w:r>
          </w:p>
        </w:tc>
        <w:tc>
          <w:tcPr>
            <w:tcW w:w="3651" w:type="dxa"/>
          </w:tcPr>
          <w:p w14:paraId="72652F44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Уточнили, як оформляти</w:t>
            </w:r>
          </w:p>
        </w:tc>
      </w:tr>
      <w:tr w:rsidR="007059A9" w:rsidRPr="00263229" w14:paraId="4489A40A" w14:textId="77777777" w:rsidTr="007059A9">
        <w:tc>
          <w:tcPr>
            <w:tcW w:w="675" w:type="dxa"/>
          </w:tcPr>
          <w:p w14:paraId="78AA7AFE" w14:textId="77777777" w:rsidR="007059A9" w:rsidRPr="007059A9" w:rsidRDefault="007059A9" w:rsidP="009C58C5">
            <w:pPr>
              <w:pStyle w:val="ShiftCtrlAlt0"/>
              <w:jc w:val="center"/>
              <w:rPr>
                <w:lang w:val="uk-UA"/>
              </w:rPr>
            </w:pPr>
            <w:r w:rsidRPr="007059A9">
              <w:rPr>
                <w:lang w:val="uk-UA"/>
              </w:rPr>
              <w:t>03</w:t>
            </w:r>
          </w:p>
        </w:tc>
        <w:tc>
          <w:tcPr>
            <w:tcW w:w="2790" w:type="dxa"/>
          </w:tcPr>
          <w:p w14:paraId="3F3D59B6" w14:textId="77777777" w:rsidR="007059A9" w:rsidRPr="007059A9" w:rsidRDefault="007059A9" w:rsidP="00FD2447">
            <w:pPr>
              <w:pStyle w:val="ShiftCtrlAlt0"/>
              <w:rPr>
                <w:lang w:val="uk-UA"/>
              </w:rPr>
            </w:pPr>
            <w:r w:rsidRPr="007059A9">
              <w:rPr>
                <w:lang w:val="uk-UA"/>
              </w:rPr>
              <w:t>Найменування юридичної особи вищого рівня</w:t>
            </w:r>
          </w:p>
        </w:tc>
        <w:tc>
          <w:tcPr>
            <w:tcW w:w="2455" w:type="dxa"/>
          </w:tcPr>
          <w:p w14:paraId="2FA76346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Назва організації вищого рівня</w:t>
            </w:r>
          </w:p>
        </w:tc>
        <w:tc>
          <w:tcPr>
            <w:tcW w:w="3651" w:type="dxa"/>
          </w:tcPr>
          <w:p w14:paraId="43984B32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Уточнили, як оформляти</w:t>
            </w:r>
          </w:p>
        </w:tc>
      </w:tr>
      <w:tr w:rsidR="007059A9" w:rsidRPr="00263229" w14:paraId="47F9BCE3" w14:textId="77777777" w:rsidTr="007059A9">
        <w:tc>
          <w:tcPr>
            <w:tcW w:w="675" w:type="dxa"/>
          </w:tcPr>
          <w:p w14:paraId="3BEEE61F" w14:textId="16D14590" w:rsidR="007059A9" w:rsidRPr="007059A9" w:rsidRDefault="007059A9" w:rsidP="009C58C5">
            <w:pPr>
              <w:pStyle w:val="ShiftCtrlAlt0"/>
              <w:jc w:val="center"/>
              <w:rPr>
                <w:lang w:val="uk-UA"/>
              </w:rPr>
            </w:pPr>
            <w:r>
              <w:rPr>
                <w:lang w:val="uk-UA"/>
              </w:rPr>
              <w:t>04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56FF071B" w14:textId="71D022B6" w:rsidR="007059A9" w:rsidRPr="007059A9" w:rsidRDefault="007059A9" w:rsidP="00FD2447">
            <w:pPr>
              <w:pStyle w:val="ShiftCtrlAlt0"/>
              <w:rPr>
                <w:lang w:val="uk-UA"/>
              </w:rPr>
            </w:pPr>
            <w:r>
              <w:rPr>
                <w:lang w:val="uk-UA"/>
              </w:rPr>
              <w:t>Найменування юридичної особи</w:t>
            </w:r>
          </w:p>
        </w:tc>
        <w:tc>
          <w:tcPr>
            <w:tcW w:w="2455" w:type="dxa"/>
          </w:tcPr>
          <w:p w14:paraId="10C07A77" w14:textId="22BFC33B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Назва організації</w:t>
            </w:r>
          </w:p>
        </w:tc>
        <w:tc>
          <w:tcPr>
            <w:tcW w:w="3651" w:type="dxa"/>
          </w:tcPr>
          <w:p w14:paraId="617C3F03" w14:textId="77777777" w:rsidR="007059A9" w:rsidRPr="00263229" w:rsidRDefault="007059A9" w:rsidP="007059A9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 xml:space="preserve">Стандарт відсилає до наказу Мін’юсту «Про затвердження Вимог до написання найменування юридичної особи, її відокремленого підрозділу, громадського формування, що не має статусу юридичної особи, крім організацій профспілки» </w:t>
            </w:r>
            <w:proofErr w:type="spellStart"/>
            <w:r w:rsidRPr="00263229">
              <w:rPr>
                <w:lang w:val="uk-UA"/>
              </w:rPr>
              <w:t>вiд</w:t>
            </w:r>
            <w:proofErr w:type="spellEnd"/>
            <w:r w:rsidRPr="00263229">
              <w:rPr>
                <w:lang w:val="uk-UA"/>
              </w:rPr>
              <w:t xml:space="preserve"> 05.03.2012 № 368/5</w:t>
            </w:r>
          </w:p>
          <w:p w14:paraId="768A303A" w14:textId="77777777" w:rsidR="007059A9" w:rsidRPr="00263229" w:rsidRDefault="007059A9" w:rsidP="007059A9">
            <w:pPr>
              <w:pStyle w:val="ShiftCtrlAlt0"/>
              <w:rPr>
                <w:lang w:val="uk-UA"/>
              </w:rPr>
            </w:pPr>
          </w:p>
          <w:p w14:paraId="4326F109" w14:textId="2E690E9E" w:rsidR="007059A9" w:rsidRPr="00263229" w:rsidRDefault="007059A9" w:rsidP="007059A9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Дозволили друкувати напівжирним прямим шрифтом</w:t>
            </w:r>
          </w:p>
        </w:tc>
      </w:tr>
      <w:tr w:rsidR="007059A9" w:rsidRPr="00263229" w14:paraId="3576FDB0" w14:textId="77777777" w:rsidTr="007059A9">
        <w:tc>
          <w:tcPr>
            <w:tcW w:w="675" w:type="dxa"/>
          </w:tcPr>
          <w:p w14:paraId="15DF07C9" w14:textId="77777777" w:rsidR="007059A9" w:rsidRPr="00263229" w:rsidRDefault="007059A9" w:rsidP="009C58C5">
            <w:pPr>
              <w:pStyle w:val="ShiftCtrlAlt0"/>
              <w:jc w:val="center"/>
              <w:rPr>
                <w:lang w:val="uk-UA"/>
              </w:rPr>
            </w:pPr>
            <w:r w:rsidRPr="00263229">
              <w:rPr>
                <w:lang w:val="uk-UA"/>
              </w:rPr>
              <w:t>05</w:t>
            </w:r>
          </w:p>
        </w:tc>
        <w:tc>
          <w:tcPr>
            <w:tcW w:w="2790" w:type="dxa"/>
          </w:tcPr>
          <w:p w14:paraId="283A630B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Найменування структурного підрозділу юридичної особи</w:t>
            </w:r>
          </w:p>
        </w:tc>
        <w:tc>
          <w:tcPr>
            <w:tcW w:w="2455" w:type="dxa"/>
          </w:tcPr>
          <w:p w14:paraId="62F6593D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Назва структурного підрозділу організації</w:t>
            </w:r>
          </w:p>
        </w:tc>
        <w:tc>
          <w:tcPr>
            <w:tcW w:w="3651" w:type="dxa"/>
          </w:tcPr>
          <w:p w14:paraId="1FCA5480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Дозволили друкувати напівжирним прямим шрифтом</w:t>
            </w:r>
          </w:p>
          <w:p w14:paraId="30187616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</w:p>
        </w:tc>
      </w:tr>
      <w:tr w:rsidR="007059A9" w:rsidRPr="00263229" w14:paraId="74A20410" w14:textId="77777777" w:rsidTr="007059A9">
        <w:tc>
          <w:tcPr>
            <w:tcW w:w="675" w:type="dxa"/>
          </w:tcPr>
          <w:p w14:paraId="30EF1EA8" w14:textId="77777777" w:rsidR="007059A9" w:rsidRPr="00263229" w:rsidRDefault="007059A9" w:rsidP="009C58C5">
            <w:pPr>
              <w:pStyle w:val="ShiftCtrlAlt0"/>
              <w:jc w:val="center"/>
              <w:rPr>
                <w:lang w:val="uk-UA"/>
              </w:rPr>
            </w:pPr>
            <w:r w:rsidRPr="00263229">
              <w:rPr>
                <w:lang w:val="uk-UA"/>
              </w:rPr>
              <w:t>06</w:t>
            </w:r>
          </w:p>
        </w:tc>
        <w:tc>
          <w:tcPr>
            <w:tcW w:w="2790" w:type="dxa"/>
          </w:tcPr>
          <w:p w14:paraId="6077E513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Довідкові дані про юридичну особу</w:t>
            </w:r>
          </w:p>
        </w:tc>
        <w:tc>
          <w:tcPr>
            <w:tcW w:w="2455" w:type="dxa"/>
          </w:tcPr>
          <w:p w14:paraId="729C0621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Довідкові дані про організацію</w:t>
            </w:r>
          </w:p>
        </w:tc>
        <w:tc>
          <w:tcPr>
            <w:tcW w:w="3651" w:type="dxa"/>
          </w:tcPr>
          <w:p w14:paraId="66A42655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Визначили послідовність розміщення елементів поштової адреси та формат номера телефону</w:t>
            </w:r>
          </w:p>
          <w:p w14:paraId="425F7EF1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</w:p>
          <w:p w14:paraId="6495CB40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З’явилася можливість розміщувати на бланку дві адреси юридичної особи — юридичну і фактичну</w:t>
            </w:r>
          </w:p>
          <w:p w14:paraId="61A33F13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</w:p>
          <w:p w14:paraId="4EB79A29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Дозволили використовувати шрифт розміром 8—12 друкарських пунктів</w:t>
            </w:r>
          </w:p>
        </w:tc>
      </w:tr>
      <w:tr w:rsidR="007059A9" w:rsidRPr="00263229" w14:paraId="16E950EB" w14:textId="77777777" w:rsidTr="007059A9">
        <w:tc>
          <w:tcPr>
            <w:tcW w:w="675" w:type="dxa"/>
          </w:tcPr>
          <w:p w14:paraId="0682CC9B" w14:textId="77777777" w:rsidR="007059A9" w:rsidRPr="00263229" w:rsidRDefault="007059A9" w:rsidP="009C58C5">
            <w:pPr>
              <w:pStyle w:val="ShiftCtrlAlt0"/>
              <w:jc w:val="center"/>
              <w:rPr>
                <w:lang w:val="uk-UA"/>
              </w:rPr>
            </w:pPr>
            <w:r w:rsidRPr="00263229">
              <w:rPr>
                <w:lang w:val="uk-UA"/>
              </w:rPr>
              <w:t>07</w:t>
            </w:r>
          </w:p>
        </w:tc>
        <w:tc>
          <w:tcPr>
            <w:tcW w:w="2790" w:type="dxa"/>
          </w:tcPr>
          <w:p w14:paraId="62F01446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 xml:space="preserve">Код форми документа </w:t>
            </w:r>
          </w:p>
        </w:tc>
        <w:tc>
          <w:tcPr>
            <w:tcW w:w="2455" w:type="dxa"/>
          </w:tcPr>
          <w:p w14:paraId="2F46A396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Код форми документа</w:t>
            </w:r>
          </w:p>
        </w:tc>
        <w:tc>
          <w:tcPr>
            <w:tcW w:w="3651" w:type="dxa"/>
          </w:tcPr>
          <w:p w14:paraId="43FE8962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 xml:space="preserve">Вказали, що проставляють за ДКУД, утім, поки ДСТУ 4163:2020 набував чинності, ухвалили новий Національний класифікатор НК 010:2021 «Класифікатор управлінської документації», що діє </w:t>
            </w:r>
            <w:r w:rsidRPr="00263229">
              <w:rPr>
                <w:lang w:val="uk-UA"/>
              </w:rPr>
              <w:lastRenderedPageBreak/>
              <w:t>з 19.04.2021</w:t>
            </w:r>
          </w:p>
        </w:tc>
      </w:tr>
      <w:tr w:rsidR="007059A9" w:rsidRPr="00263229" w14:paraId="3FF12F88" w14:textId="77777777" w:rsidTr="007059A9">
        <w:tc>
          <w:tcPr>
            <w:tcW w:w="675" w:type="dxa"/>
          </w:tcPr>
          <w:p w14:paraId="0FD1F275" w14:textId="77777777" w:rsidR="007059A9" w:rsidRPr="00263229" w:rsidRDefault="007059A9" w:rsidP="009C58C5">
            <w:pPr>
              <w:pStyle w:val="ShiftCtrlAlt0"/>
              <w:jc w:val="center"/>
              <w:rPr>
                <w:lang w:val="uk-UA"/>
              </w:rPr>
            </w:pPr>
            <w:r w:rsidRPr="00263229">
              <w:rPr>
                <w:lang w:val="uk-UA"/>
              </w:rPr>
              <w:lastRenderedPageBreak/>
              <w:t>08</w:t>
            </w:r>
          </w:p>
        </w:tc>
        <w:tc>
          <w:tcPr>
            <w:tcW w:w="2790" w:type="dxa"/>
          </w:tcPr>
          <w:p w14:paraId="044F36FE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Код юридичної особи</w:t>
            </w:r>
          </w:p>
        </w:tc>
        <w:tc>
          <w:tcPr>
            <w:tcW w:w="2455" w:type="dxa"/>
          </w:tcPr>
          <w:p w14:paraId="6DFD627F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 xml:space="preserve">Код організації </w:t>
            </w:r>
          </w:p>
        </w:tc>
        <w:tc>
          <w:tcPr>
            <w:tcW w:w="3651" w:type="dxa"/>
          </w:tcPr>
          <w:p w14:paraId="2CB89321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Дозволили використовувати шрифт розміром 8—12 друкарських пунктів</w:t>
            </w:r>
          </w:p>
        </w:tc>
      </w:tr>
      <w:tr w:rsidR="00851E93" w:rsidRPr="00263229" w14:paraId="7A1ABC85" w14:textId="77777777" w:rsidTr="00851E93">
        <w:tc>
          <w:tcPr>
            <w:tcW w:w="675" w:type="dxa"/>
          </w:tcPr>
          <w:p w14:paraId="45F49E21" w14:textId="355535AF" w:rsidR="00851E93" w:rsidRPr="00263229" w:rsidRDefault="00851E93" w:rsidP="009C58C5">
            <w:pPr>
              <w:pStyle w:val="ShiftCtrlAlt0"/>
              <w:jc w:val="center"/>
              <w:rPr>
                <w:lang w:val="uk-UA"/>
              </w:rPr>
            </w:pPr>
            <w:r>
              <w:rPr>
                <w:lang w:val="uk-UA"/>
              </w:rPr>
              <w:t>09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546334AC" w14:textId="59481639" w:rsidR="00851E93" w:rsidRPr="00263229" w:rsidRDefault="00851E93" w:rsidP="00FD2447">
            <w:pPr>
              <w:pStyle w:val="ShiftCtrlAlt0"/>
              <w:rPr>
                <w:lang w:val="uk-UA"/>
              </w:rPr>
            </w:pPr>
            <w:r>
              <w:rPr>
                <w:lang w:val="uk-UA"/>
              </w:rPr>
              <w:t>Назва виду документа</w:t>
            </w:r>
          </w:p>
        </w:tc>
        <w:tc>
          <w:tcPr>
            <w:tcW w:w="2455" w:type="dxa"/>
          </w:tcPr>
          <w:p w14:paraId="7CE89EC5" w14:textId="58D17588" w:rsidR="00851E93" w:rsidRPr="00263229" w:rsidRDefault="00851E93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Назва виду документа</w:t>
            </w:r>
          </w:p>
        </w:tc>
        <w:tc>
          <w:tcPr>
            <w:tcW w:w="3651" w:type="dxa"/>
          </w:tcPr>
          <w:p w14:paraId="28B781CA" w14:textId="77777777" w:rsidR="00851E93" w:rsidRPr="00263229" w:rsidRDefault="00851E93" w:rsidP="00851E93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Дозволили друкувати напівжирним прямим шрифтом розміром 14—16 друкарських пунктів</w:t>
            </w:r>
          </w:p>
          <w:p w14:paraId="22FAEA64" w14:textId="77777777" w:rsidR="00851E93" w:rsidRPr="00263229" w:rsidRDefault="00851E93" w:rsidP="00851E93">
            <w:pPr>
              <w:pStyle w:val="ShiftCtrlAlt0"/>
              <w:rPr>
                <w:lang w:val="uk-UA"/>
              </w:rPr>
            </w:pPr>
          </w:p>
          <w:p w14:paraId="031FE82D" w14:textId="0EFEC729" w:rsidR="00851E93" w:rsidRPr="00263229" w:rsidRDefault="00851E93" w:rsidP="00851E93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Допустимо друкувати розрідженим шрифтом</w:t>
            </w:r>
          </w:p>
        </w:tc>
      </w:tr>
      <w:tr w:rsidR="00851E93" w:rsidRPr="00263229" w14:paraId="7E693100" w14:textId="77777777" w:rsidTr="00851E93">
        <w:tc>
          <w:tcPr>
            <w:tcW w:w="675" w:type="dxa"/>
          </w:tcPr>
          <w:p w14:paraId="0D0FC8B3" w14:textId="5697B555" w:rsidR="00851E93" w:rsidRDefault="00851E93" w:rsidP="009C58C5">
            <w:pPr>
              <w:pStyle w:val="ShiftCtrlAlt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31933639" w14:textId="16A17C00" w:rsidR="00851E93" w:rsidRDefault="00851E93" w:rsidP="00FD2447">
            <w:pPr>
              <w:pStyle w:val="ShiftCtrlAlt0"/>
              <w:rPr>
                <w:lang w:val="uk-UA"/>
              </w:rPr>
            </w:pPr>
            <w:r>
              <w:rPr>
                <w:lang w:val="uk-UA"/>
              </w:rPr>
              <w:t>Дата документа</w:t>
            </w:r>
          </w:p>
        </w:tc>
        <w:tc>
          <w:tcPr>
            <w:tcW w:w="2455" w:type="dxa"/>
          </w:tcPr>
          <w:p w14:paraId="7793EF36" w14:textId="6D69F275" w:rsidR="00851E93" w:rsidRPr="00263229" w:rsidRDefault="00851E93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Дата документа</w:t>
            </w:r>
          </w:p>
        </w:tc>
        <w:tc>
          <w:tcPr>
            <w:tcW w:w="3651" w:type="dxa"/>
          </w:tcPr>
          <w:p w14:paraId="014CE7E7" w14:textId="0C1B0DB0" w:rsidR="00851E93" w:rsidRPr="00263229" w:rsidRDefault="00851E93" w:rsidP="00851E93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 xml:space="preserve">Визначили, як проставляти дату в спільних документах, підготовлених від імені двох i більше </w:t>
            </w:r>
            <w:proofErr w:type="spellStart"/>
            <w:r w:rsidRPr="00263229">
              <w:rPr>
                <w:lang w:val="uk-UA"/>
              </w:rPr>
              <w:t>юросіб</w:t>
            </w:r>
            <w:proofErr w:type="spellEnd"/>
            <w:r w:rsidRPr="00263229">
              <w:rPr>
                <w:lang w:val="uk-UA"/>
              </w:rPr>
              <w:t xml:space="preserve">, а також у разі застосування інформаційних (автоматизованих) систем організації діловодства і використання штрих-коду </w:t>
            </w:r>
            <w:proofErr w:type="spellStart"/>
            <w:r w:rsidRPr="00263229">
              <w:rPr>
                <w:lang w:val="uk-UA"/>
              </w:rPr>
              <w:t>aбo</w:t>
            </w:r>
            <w:proofErr w:type="spellEnd"/>
            <w:r w:rsidRPr="00263229">
              <w:rPr>
                <w:lang w:val="uk-UA"/>
              </w:rPr>
              <w:t xml:space="preserve"> QR-коду</w:t>
            </w:r>
          </w:p>
        </w:tc>
      </w:tr>
      <w:tr w:rsidR="00851E93" w:rsidRPr="00263229" w14:paraId="0C993F5C" w14:textId="77777777" w:rsidTr="00851E93">
        <w:tc>
          <w:tcPr>
            <w:tcW w:w="675" w:type="dxa"/>
          </w:tcPr>
          <w:p w14:paraId="4C8E2970" w14:textId="1AF9DA0F" w:rsidR="00851E93" w:rsidRDefault="00851E93" w:rsidP="009C58C5">
            <w:pPr>
              <w:pStyle w:val="ShiftCtrlAlt0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04D8959E" w14:textId="659AA3C9" w:rsidR="00851E93" w:rsidRDefault="00851E93" w:rsidP="00FD2447">
            <w:pPr>
              <w:pStyle w:val="ShiftCtrlAlt0"/>
              <w:rPr>
                <w:lang w:val="uk-UA"/>
              </w:rPr>
            </w:pPr>
            <w:r>
              <w:rPr>
                <w:lang w:val="uk-UA"/>
              </w:rPr>
              <w:t>Реєстраційний індекс документа</w:t>
            </w:r>
          </w:p>
        </w:tc>
        <w:tc>
          <w:tcPr>
            <w:tcW w:w="2455" w:type="dxa"/>
          </w:tcPr>
          <w:p w14:paraId="03F07F68" w14:textId="67E7FE0C" w:rsidR="00851E93" w:rsidRPr="00263229" w:rsidRDefault="00851E93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Реєстраційний індекс документа</w:t>
            </w:r>
          </w:p>
        </w:tc>
        <w:tc>
          <w:tcPr>
            <w:tcW w:w="3651" w:type="dxa"/>
          </w:tcPr>
          <w:p w14:paraId="7AA79C03" w14:textId="77777777" w:rsidR="00851E93" w:rsidRPr="00263229" w:rsidRDefault="00851E93" w:rsidP="00851E93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Прописали докладніше, як оформляти</w:t>
            </w:r>
          </w:p>
          <w:p w14:paraId="0B192644" w14:textId="77777777" w:rsidR="00851E93" w:rsidRPr="00263229" w:rsidRDefault="00851E93" w:rsidP="00851E93">
            <w:pPr>
              <w:pStyle w:val="ShiftCtrlAlt0"/>
              <w:rPr>
                <w:lang w:val="uk-UA"/>
              </w:rPr>
            </w:pPr>
          </w:p>
          <w:p w14:paraId="5EDDA5E4" w14:textId="77777777" w:rsidR="00851E93" w:rsidRPr="00263229" w:rsidRDefault="00851E93" w:rsidP="00851E93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Навели приклади</w:t>
            </w:r>
          </w:p>
          <w:p w14:paraId="7831F597" w14:textId="77777777" w:rsidR="00851E93" w:rsidRPr="00263229" w:rsidRDefault="00851E93" w:rsidP="00851E93">
            <w:pPr>
              <w:pStyle w:val="ShiftCtrlAlt0"/>
              <w:rPr>
                <w:lang w:val="uk-UA"/>
              </w:rPr>
            </w:pPr>
          </w:p>
          <w:p w14:paraId="3C546451" w14:textId="2FA792EC" w:rsidR="00851E93" w:rsidRPr="00263229" w:rsidRDefault="00851E93" w:rsidP="00851E93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Визначили: складові частини реєстраційного індексу відокремлюють одна від одної правобічною похилою рискою</w:t>
            </w:r>
          </w:p>
        </w:tc>
      </w:tr>
      <w:tr w:rsidR="007059A9" w:rsidRPr="00263229" w14:paraId="089FB419" w14:textId="77777777" w:rsidTr="007059A9">
        <w:tc>
          <w:tcPr>
            <w:tcW w:w="675" w:type="dxa"/>
          </w:tcPr>
          <w:p w14:paraId="13F55BE3" w14:textId="77777777" w:rsidR="007059A9" w:rsidRPr="00263229" w:rsidRDefault="007059A9" w:rsidP="009C58C5">
            <w:pPr>
              <w:pStyle w:val="ShiftCtrlAlt0"/>
              <w:jc w:val="center"/>
              <w:rPr>
                <w:lang w:val="uk-UA"/>
              </w:rPr>
            </w:pPr>
            <w:r w:rsidRPr="00263229">
              <w:rPr>
                <w:lang w:val="uk-UA"/>
              </w:rPr>
              <w:t>12</w:t>
            </w:r>
          </w:p>
        </w:tc>
        <w:tc>
          <w:tcPr>
            <w:tcW w:w="2790" w:type="dxa"/>
          </w:tcPr>
          <w:p w14:paraId="46D2CC09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Посилання на реєстраційний індекс і дату документа, на який дають відповідь</w:t>
            </w:r>
          </w:p>
        </w:tc>
        <w:tc>
          <w:tcPr>
            <w:tcW w:w="2455" w:type="dxa"/>
          </w:tcPr>
          <w:p w14:paraId="1FEA546E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 xml:space="preserve">Посилання на реєстраційний індекс і дату документа, на який дають відповідь </w:t>
            </w:r>
          </w:p>
        </w:tc>
        <w:tc>
          <w:tcPr>
            <w:tcW w:w="3651" w:type="dxa"/>
          </w:tcPr>
          <w:p w14:paraId="7BB5CDA9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Уточнили, як оформляти</w:t>
            </w:r>
          </w:p>
        </w:tc>
      </w:tr>
      <w:tr w:rsidR="007059A9" w:rsidRPr="00263229" w14:paraId="3577CDC6" w14:textId="77777777" w:rsidTr="007059A9">
        <w:tc>
          <w:tcPr>
            <w:tcW w:w="675" w:type="dxa"/>
          </w:tcPr>
          <w:p w14:paraId="71CCE58A" w14:textId="77777777" w:rsidR="007059A9" w:rsidRPr="00263229" w:rsidRDefault="007059A9" w:rsidP="009C58C5">
            <w:pPr>
              <w:pStyle w:val="ShiftCtrlAlt0"/>
              <w:jc w:val="center"/>
              <w:rPr>
                <w:lang w:val="uk-UA"/>
              </w:rPr>
            </w:pPr>
            <w:r w:rsidRPr="00263229">
              <w:rPr>
                <w:lang w:val="uk-UA"/>
              </w:rPr>
              <w:t>13</w:t>
            </w:r>
          </w:p>
        </w:tc>
        <w:tc>
          <w:tcPr>
            <w:tcW w:w="2790" w:type="dxa"/>
          </w:tcPr>
          <w:p w14:paraId="5C8EE3C1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Місце складення документа</w:t>
            </w:r>
          </w:p>
        </w:tc>
        <w:tc>
          <w:tcPr>
            <w:tcW w:w="2455" w:type="dxa"/>
          </w:tcPr>
          <w:p w14:paraId="70C4506E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Місце складення або видання документа</w:t>
            </w:r>
          </w:p>
        </w:tc>
        <w:tc>
          <w:tcPr>
            <w:tcW w:w="3651" w:type="dxa"/>
          </w:tcPr>
          <w:p w14:paraId="364E8CB0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Уточнили, як оформляти</w:t>
            </w:r>
          </w:p>
          <w:p w14:paraId="7E78182C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</w:p>
          <w:p w14:paraId="604440D3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Якщо документ складаєте в Києві, скорочення «м.» не вказуйте</w:t>
            </w:r>
          </w:p>
        </w:tc>
      </w:tr>
      <w:tr w:rsidR="007059A9" w:rsidRPr="00263229" w14:paraId="7DC48314" w14:textId="77777777" w:rsidTr="007059A9">
        <w:tc>
          <w:tcPr>
            <w:tcW w:w="675" w:type="dxa"/>
          </w:tcPr>
          <w:p w14:paraId="501DE6B7" w14:textId="77777777" w:rsidR="007059A9" w:rsidRPr="00263229" w:rsidRDefault="007059A9" w:rsidP="009C58C5">
            <w:pPr>
              <w:pStyle w:val="ShiftCtrlAlt0"/>
              <w:jc w:val="center"/>
              <w:rPr>
                <w:lang w:val="uk-UA"/>
              </w:rPr>
            </w:pPr>
            <w:r w:rsidRPr="00263229">
              <w:rPr>
                <w:lang w:val="uk-UA"/>
              </w:rPr>
              <w:t>14</w:t>
            </w:r>
          </w:p>
        </w:tc>
        <w:tc>
          <w:tcPr>
            <w:tcW w:w="2790" w:type="dxa"/>
          </w:tcPr>
          <w:p w14:paraId="2628E6C1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Гриф обмеження доступу до документа</w:t>
            </w:r>
          </w:p>
        </w:tc>
        <w:tc>
          <w:tcPr>
            <w:tcW w:w="2455" w:type="dxa"/>
          </w:tcPr>
          <w:p w14:paraId="0A293FA6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Гриф обмеження доступу до документа</w:t>
            </w:r>
          </w:p>
        </w:tc>
        <w:tc>
          <w:tcPr>
            <w:tcW w:w="3651" w:type="dxa"/>
          </w:tcPr>
          <w:p w14:paraId="6B7B8C5C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 xml:space="preserve">Уточнили, як оформляти </w:t>
            </w:r>
          </w:p>
        </w:tc>
      </w:tr>
      <w:tr w:rsidR="007059A9" w:rsidRPr="00263229" w14:paraId="0778B718" w14:textId="77777777" w:rsidTr="007059A9">
        <w:tc>
          <w:tcPr>
            <w:tcW w:w="675" w:type="dxa"/>
          </w:tcPr>
          <w:p w14:paraId="76E59890" w14:textId="77777777" w:rsidR="007059A9" w:rsidRPr="00263229" w:rsidRDefault="007059A9" w:rsidP="009C58C5">
            <w:pPr>
              <w:pStyle w:val="ShiftCtrlAlt0"/>
              <w:jc w:val="center"/>
              <w:rPr>
                <w:lang w:val="uk-UA"/>
              </w:rPr>
            </w:pPr>
            <w:r w:rsidRPr="00263229">
              <w:rPr>
                <w:lang w:val="uk-UA"/>
              </w:rPr>
              <w:t>15</w:t>
            </w:r>
          </w:p>
        </w:tc>
        <w:tc>
          <w:tcPr>
            <w:tcW w:w="2790" w:type="dxa"/>
          </w:tcPr>
          <w:p w14:paraId="611AC7B8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Адресат</w:t>
            </w:r>
          </w:p>
        </w:tc>
        <w:tc>
          <w:tcPr>
            <w:tcW w:w="2455" w:type="dxa"/>
          </w:tcPr>
          <w:p w14:paraId="5B6CBDFA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Адресат</w:t>
            </w:r>
          </w:p>
        </w:tc>
        <w:tc>
          <w:tcPr>
            <w:tcW w:w="3651" w:type="dxa"/>
          </w:tcPr>
          <w:p w14:paraId="75C0FB61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Уточнили, як оформляти</w:t>
            </w:r>
          </w:p>
        </w:tc>
      </w:tr>
      <w:tr w:rsidR="007059A9" w:rsidRPr="00263229" w14:paraId="7C1E9B67" w14:textId="77777777" w:rsidTr="007059A9">
        <w:tc>
          <w:tcPr>
            <w:tcW w:w="675" w:type="dxa"/>
          </w:tcPr>
          <w:p w14:paraId="3D14DB20" w14:textId="77777777" w:rsidR="007059A9" w:rsidRPr="00263229" w:rsidRDefault="007059A9" w:rsidP="009C58C5">
            <w:pPr>
              <w:pStyle w:val="ShiftCtrlAlt0"/>
              <w:jc w:val="center"/>
              <w:rPr>
                <w:lang w:val="uk-UA"/>
              </w:rPr>
            </w:pPr>
            <w:r w:rsidRPr="00263229">
              <w:rPr>
                <w:lang w:val="uk-UA"/>
              </w:rPr>
              <w:t>16</w:t>
            </w:r>
          </w:p>
        </w:tc>
        <w:tc>
          <w:tcPr>
            <w:tcW w:w="2790" w:type="dxa"/>
          </w:tcPr>
          <w:p w14:paraId="6427386F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Гриф затвердження документа</w:t>
            </w:r>
          </w:p>
        </w:tc>
        <w:tc>
          <w:tcPr>
            <w:tcW w:w="2455" w:type="dxa"/>
          </w:tcPr>
          <w:p w14:paraId="4FACE40C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Гриф затвердження документа</w:t>
            </w:r>
          </w:p>
        </w:tc>
        <w:tc>
          <w:tcPr>
            <w:tcW w:w="3651" w:type="dxa"/>
          </w:tcPr>
          <w:p w14:paraId="36B58583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Конкретизували докладніше, як оформляти, зокрема, коли адресат — фізична особа</w:t>
            </w:r>
          </w:p>
          <w:p w14:paraId="6CCFD4AB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</w:p>
        </w:tc>
      </w:tr>
      <w:tr w:rsidR="007059A9" w:rsidRPr="00263229" w14:paraId="0371E937" w14:textId="77777777" w:rsidTr="007059A9">
        <w:tc>
          <w:tcPr>
            <w:tcW w:w="675" w:type="dxa"/>
          </w:tcPr>
          <w:p w14:paraId="3D3CC537" w14:textId="77777777" w:rsidR="007059A9" w:rsidRPr="00263229" w:rsidRDefault="007059A9" w:rsidP="009C58C5">
            <w:pPr>
              <w:pStyle w:val="ShiftCtrlAlt0"/>
              <w:jc w:val="center"/>
              <w:rPr>
                <w:lang w:val="uk-UA"/>
              </w:rPr>
            </w:pPr>
            <w:r w:rsidRPr="00263229">
              <w:rPr>
                <w:lang w:val="uk-UA"/>
              </w:rPr>
              <w:t>17</w:t>
            </w:r>
          </w:p>
        </w:tc>
        <w:tc>
          <w:tcPr>
            <w:tcW w:w="2790" w:type="dxa"/>
          </w:tcPr>
          <w:p w14:paraId="5F66A020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Резолюція</w:t>
            </w:r>
          </w:p>
        </w:tc>
        <w:tc>
          <w:tcPr>
            <w:tcW w:w="2455" w:type="dxa"/>
          </w:tcPr>
          <w:p w14:paraId="7F19E0F6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Резолюція</w:t>
            </w:r>
          </w:p>
          <w:p w14:paraId="1ED82871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</w:p>
        </w:tc>
        <w:tc>
          <w:tcPr>
            <w:tcW w:w="3651" w:type="dxa"/>
          </w:tcPr>
          <w:p w14:paraId="65944041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Визначили, що таке резолюція</w:t>
            </w:r>
          </w:p>
        </w:tc>
      </w:tr>
      <w:tr w:rsidR="007059A9" w:rsidRPr="00263229" w14:paraId="137D8C3A" w14:textId="77777777" w:rsidTr="007059A9">
        <w:tc>
          <w:tcPr>
            <w:tcW w:w="675" w:type="dxa"/>
          </w:tcPr>
          <w:p w14:paraId="440C902A" w14:textId="77777777" w:rsidR="007059A9" w:rsidRPr="00263229" w:rsidRDefault="007059A9" w:rsidP="009C58C5">
            <w:pPr>
              <w:pStyle w:val="ShiftCtrlAlt0"/>
              <w:jc w:val="center"/>
              <w:rPr>
                <w:lang w:val="uk-UA"/>
              </w:rPr>
            </w:pPr>
            <w:r w:rsidRPr="00263229">
              <w:rPr>
                <w:lang w:val="uk-UA"/>
              </w:rPr>
              <w:t>18</w:t>
            </w:r>
          </w:p>
        </w:tc>
        <w:tc>
          <w:tcPr>
            <w:tcW w:w="2790" w:type="dxa"/>
          </w:tcPr>
          <w:p w14:paraId="3103630A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Відмітка про контроль</w:t>
            </w:r>
          </w:p>
        </w:tc>
        <w:tc>
          <w:tcPr>
            <w:tcW w:w="2455" w:type="dxa"/>
          </w:tcPr>
          <w:p w14:paraId="69FB50EB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Відмітка про контроль</w:t>
            </w:r>
          </w:p>
        </w:tc>
        <w:tc>
          <w:tcPr>
            <w:tcW w:w="3651" w:type="dxa"/>
          </w:tcPr>
          <w:p w14:paraId="695C42DA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Уточнили, як оформляти</w:t>
            </w:r>
          </w:p>
        </w:tc>
      </w:tr>
      <w:tr w:rsidR="00851E93" w:rsidRPr="00263229" w14:paraId="77E15E76" w14:textId="77777777" w:rsidTr="00851E93">
        <w:tc>
          <w:tcPr>
            <w:tcW w:w="675" w:type="dxa"/>
          </w:tcPr>
          <w:p w14:paraId="5D680358" w14:textId="7412D618" w:rsidR="00851E93" w:rsidRPr="00263229" w:rsidRDefault="00851E93" w:rsidP="009C58C5">
            <w:pPr>
              <w:pStyle w:val="ShiftCtrlAlt0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7A55351C" w14:textId="4486A121" w:rsidR="00851E93" w:rsidRPr="00263229" w:rsidRDefault="00851E93" w:rsidP="00FD2447">
            <w:pPr>
              <w:pStyle w:val="ShiftCtrlAlt0"/>
              <w:rPr>
                <w:lang w:val="uk-UA"/>
              </w:rPr>
            </w:pPr>
            <w:r>
              <w:rPr>
                <w:lang w:val="uk-UA"/>
              </w:rPr>
              <w:t>Заголовок до тексту документа</w:t>
            </w:r>
          </w:p>
        </w:tc>
        <w:tc>
          <w:tcPr>
            <w:tcW w:w="2455" w:type="dxa"/>
          </w:tcPr>
          <w:p w14:paraId="31E373D3" w14:textId="498B24A4" w:rsidR="00851E93" w:rsidRPr="00263229" w:rsidRDefault="00851E93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Заголовок до тексту документа</w:t>
            </w:r>
          </w:p>
        </w:tc>
        <w:tc>
          <w:tcPr>
            <w:tcW w:w="3651" w:type="dxa"/>
          </w:tcPr>
          <w:p w14:paraId="7DDF3AD8" w14:textId="4C458B11" w:rsidR="00851E93" w:rsidRPr="00263229" w:rsidRDefault="00851E93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Уточнили, як оформляти, дозволили друкувати напівжирним прямим шрифтом</w:t>
            </w:r>
          </w:p>
        </w:tc>
      </w:tr>
      <w:tr w:rsidR="00851E93" w:rsidRPr="00263229" w14:paraId="662F77F2" w14:textId="77777777" w:rsidTr="00851E93">
        <w:tc>
          <w:tcPr>
            <w:tcW w:w="675" w:type="dxa"/>
          </w:tcPr>
          <w:p w14:paraId="72F2622D" w14:textId="1B41D0E7" w:rsidR="00851E93" w:rsidRPr="00263229" w:rsidRDefault="00851E93" w:rsidP="009C58C5">
            <w:pPr>
              <w:pStyle w:val="ShiftCtrlAlt0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57AD3AE1" w14:textId="7F9E36CF" w:rsidR="00851E93" w:rsidRPr="00263229" w:rsidRDefault="00851E93" w:rsidP="00FD2447">
            <w:pPr>
              <w:pStyle w:val="ShiftCtrlAlt0"/>
              <w:rPr>
                <w:lang w:val="uk-UA"/>
              </w:rPr>
            </w:pPr>
            <w:r>
              <w:rPr>
                <w:lang w:val="uk-UA"/>
              </w:rPr>
              <w:t>Текст документа</w:t>
            </w:r>
          </w:p>
        </w:tc>
        <w:tc>
          <w:tcPr>
            <w:tcW w:w="2455" w:type="dxa"/>
          </w:tcPr>
          <w:p w14:paraId="2BB89E2F" w14:textId="3721FCEA" w:rsidR="00851E93" w:rsidRPr="00263229" w:rsidRDefault="00851E93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Текст документа</w:t>
            </w:r>
          </w:p>
        </w:tc>
        <w:tc>
          <w:tcPr>
            <w:tcW w:w="3651" w:type="dxa"/>
          </w:tcPr>
          <w:p w14:paraId="64993FBF" w14:textId="2B92EDCF" w:rsidR="00851E93" w:rsidRPr="00263229" w:rsidRDefault="00851E93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Уточнили, як оформляти</w:t>
            </w:r>
          </w:p>
        </w:tc>
      </w:tr>
      <w:tr w:rsidR="007059A9" w:rsidRPr="00263229" w14:paraId="729C20C9" w14:textId="77777777" w:rsidTr="007059A9">
        <w:tc>
          <w:tcPr>
            <w:tcW w:w="675" w:type="dxa"/>
          </w:tcPr>
          <w:p w14:paraId="125209DD" w14:textId="77777777" w:rsidR="007059A9" w:rsidRPr="00263229" w:rsidRDefault="007059A9" w:rsidP="009C58C5">
            <w:pPr>
              <w:pStyle w:val="ShiftCtrlAlt0"/>
              <w:jc w:val="center"/>
              <w:rPr>
                <w:lang w:val="uk-UA"/>
              </w:rPr>
            </w:pPr>
            <w:r w:rsidRPr="00263229">
              <w:rPr>
                <w:lang w:val="uk-UA"/>
              </w:rPr>
              <w:t>21</w:t>
            </w:r>
          </w:p>
        </w:tc>
        <w:tc>
          <w:tcPr>
            <w:tcW w:w="2790" w:type="dxa"/>
          </w:tcPr>
          <w:p w14:paraId="705119D5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Відмітка про наявність додатків</w:t>
            </w:r>
          </w:p>
        </w:tc>
        <w:tc>
          <w:tcPr>
            <w:tcW w:w="2455" w:type="dxa"/>
          </w:tcPr>
          <w:p w14:paraId="7258E335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Відмітка про наявність додатків</w:t>
            </w:r>
          </w:p>
        </w:tc>
        <w:tc>
          <w:tcPr>
            <w:tcW w:w="3651" w:type="dxa"/>
          </w:tcPr>
          <w:p w14:paraId="57115892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Ввели новий термін «Додаток довідкового характеру» і визначили, як його оформляти</w:t>
            </w:r>
          </w:p>
          <w:p w14:paraId="4F7FBDAB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</w:p>
        </w:tc>
      </w:tr>
      <w:tr w:rsidR="0000620E" w:rsidRPr="00263229" w14:paraId="3F30608A" w14:textId="77777777" w:rsidTr="0000620E">
        <w:tc>
          <w:tcPr>
            <w:tcW w:w="675" w:type="dxa"/>
          </w:tcPr>
          <w:p w14:paraId="30F4EBE2" w14:textId="6B34703A" w:rsidR="0000620E" w:rsidRPr="00263229" w:rsidRDefault="0000620E" w:rsidP="009C58C5">
            <w:pPr>
              <w:pStyle w:val="ShiftCtrlAlt0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3F0A08EE" w14:textId="1260C3E9" w:rsidR="0000620E" w:rsidRPr="00263229" w:rsidRDefault="0000620E" w:rsidP="00FD2447">
            <w:pPr>
              <w:pStyle w:val="ShiftCtrlAlt0"/>
              <w:rPr>
                <w:lang w:val="uk-UA"/>
              </w:rPr>
            </w:pPr>
            <w:r>
              <w:rPr>
                <w:lang w:val="uk-UA"/>
              </w:rPr>
              <w:t>Підпис</w:t>
            </w:r>
          </w:p>
        </w:tc>
        <w:tc>
          <w:tcPr>
            <w:tcW w:w="2455" w:type="dxa"/>
          </w:tcPr>
          <w:p w14:paraId="7F056567" w14:textId="02B68B0F" w:rsidR="0000620E" w:rsidRPr="00263229" w:rsidRDefault="0000620E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Підпис</w:t>
            </w:r>
          </w:p>
        </w:tc>
        <w:tc>
          <w:tcPr>
            <w:tcW w:w="3651" w:type="dxa"/>
          </w:tcPr>
          <w:p w14:paraId="35510391" w14:textId="41445E79" w:rsidR="0000620E" w:rsidRDefault="0000620E" w:rsidP="0000620E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Замість ініціалів та прізвища — власне ім’я</w:t>
            </w:r>
          </w:p>
          <w:p w14:paraId="76E92910" w14:textId="77777777" w:rsidR="0000620E" w:rsidRPr="00263229" w:rsidRDefault="0000620E" w:rsidP="0000620E">
            <w:pPr>
              <w:pStyle w:val="ShiftCtrlAlt0"/>
              <w:rPr>
                <w:lang w:val="uk-UA"/>
              </w:rPr>
            </w:pPr>
          </w:p>
          <w:p w14:paraId="108FB729" w14:textId="77777777" w:rsidR="0000620E" w:rsidRPr="00263229" w:rsidRDefault="0000620E" w:rsidP="0000620E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Визначили, як заміняти підпис електронним підписом в електронних документах</w:t>
            </w:r>
          </w:p>
          <w:p w14:paraId="74726CC5" w14:textId="77777777" w:rsidR="0000620E" w:rsidRPr="00263229" w:rsidRDefault="0000620E" w:rsidP="0000620E">
            <w:pPr>
              <w:pStyle w:val="ShiftCtrlAlt0"/>
              <w:rPr>
                <w:lang w:val="uk-UA"/>
              </w:rPr>
            </w:pPr>
          </w:p>
          <w:p w14:paraId="0D10238C" w14:textId="64C3A957" w:rsidR="0000620E" w:rsidRPr="00263229" w:rsidRDefault="0000620E" w:rsidP="0000620E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Унаочнили прикладами, як оформляти підпис у разі відсутності директора</w:t>
            </w:r>
          </w:p>
        </w:tc>
      </w:tr>
      <w:tr w:rsidR="007059A9" w:rsidRPr="00263229" w14:paraId="4420E956" w14:textId="77777777" w:rsidTr="007059A9">
        <w:tc>
          <w:tcPr>
            <w:tcW w:w="675" w:type="dxa"/>
          </w:tcPr>
          <w:p w14:paraId="59323077" w14:textId="77777777" w:rsidR="007059A9" w:rsidRPr="00263229" w:rsidRDefault="007059A9" w:rsidP="009C58C5">
            <w:pPr>
              <w:pStyle w:val="ShiftCtrlAlt0"/>
              <w:jc w:val="center"/>
              <w:rPr>
                <w:lang w:val="uk-UA"/>
              </w:rPr>
            </w:pPr>
            <w:r w:rsidRPr="00263229">
              <w:rPr>
                <w:lang w:val="uk-UA"/>
              </w:rPr>
              <w:lastRenderedPageBreak/>
              <w:t>23</w:t>
            </w:r>
          </w:p>
        </w:tc>
        <w:tc>
          <w:tcPr>
            <w:tcW w:w="2790" w:type="dxa"/>
          </w:tcPr>
          <w:p w14:paraId="757A2775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Відбиток печатки</w:t>
            </w:r>
          </w:p>
          <w:p w14:paraId="6A48B8B9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</w:p>
        </w:tc>
        <w:tc>
          <w:tcPr>
            <w:tcW w:w="2455" w:type="dxa"/>
          </w:tcPr>
          <w:p w14:paraId="02E38FEA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Відбиток печатки</w:t>
            </w:r>
          </w:p>
        </w:tc>
        <w:tc>
          <w:tcPr>
            <w:tcW w:w="3651" w:type="dxa"/>
          </w:tcPr>
          <w:p w14:paraId="6F14BD66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Уточнили, як застосовувати печатки, зокрема, електронну</w:t>
            </w:r>
          </w:p>
          <w:p w14:paraId="09B2F782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</w:p>
          <w:p w14:paraId="31CDED9A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Визначили, як заміняти відбиток печатки електронною печаткою в електронних документах</w:t>
            </w:r>
          </w:p>
        </w:tc>
      </w:tr>
      <w:tr w:rsidR="007059A9" w:rsidRPr="00263229" w14:paraId="6827C4FD" w14:textId="77777777" w:rsidTr="007059A9">
        <w:tc>
          <w:tcPr>
            <w:tcW w:w="675" w:type="dxa"/>
          </w:tcPr>
          <w:p w14:paraId="3DA47184" w14:textId="77777777" w:rsidR="007059A9" w:rsidRPr="00263229" w:rsidRDefault="007059A9" w:rsidP="009C58C5">
            <w:pPr>
              <w:pStyle w:val="ShiftCtrlAlt0"/>
              <w:jc w:val="center"/>
              <w:rPr>
                <w:lang w:val="uk-UA"/>
              </w:rPr>
            </w:pPr>
            <w:r w:rsidRPr="00263229">
              <w:rPr>
                <w:lang w:val="uk-UA"/>
              </w:rPr>
              <w:t>24</w:t>
            </w:r>
          </w:p>
        </w:tc>
        <w:tc>
          <w:tcPr>
            <w:tcW w:w="2790" w:type="dxa"/>
          </w:tcPr>
          <w:p w14:paraId="68A3B6A8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Віза документа</w:t>
            </w:r>
          </w:p>
        </w:tc>
        <w:tc>
          <w:tcPr>
            <w:tcW w:w="2455" w:type="dxa"/>
          </w:tcPr>
          <w:p w14:paraId="6BA345D6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Візи документа</w:t>
            </w:r>
          </w:p>
          <w:p w14:paraId="71BB17C7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</w:p>
        </w:tc>
        <w:tc>
          <w:tcPr>
            <w:tcW w:w="3651" w:type="dxa"/>
          </w:tcPr>
          <w:p w14:paraId="318C2302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Уточнили, як оформляти</w:t>
            </w:r>
          </w:p>
        </w:tc>
      </w:tr>
      <w:tr w:rsidR="007059A9" w:rsidRPr="00263229" w14:paraId="3E80A08B" w14:textId="77777777" w:rsidTr="007059A9">
        <w:tc>
          <w:tcPr>
            <w:tcW w:w="675" w:type="dxa"/>
          </w:tcPr>
          <w:p w14:paraId="58BCFFC4" w14:textId="77777777" w:rsidR="007059A9" w:rsidRPr="00263229" w:rsidRDefault="007059A9" w:rsidP="009C58C5">
            <w:pPr>
              <w:pStyle w:val="ShiftCtrlAlt0"/>
              <w:jc w:val="center"/>
              <w:rPr>
                <w:lang w:val="uk-UA"/>
              </w:rPr>
            </w:pPr>
            <w:r w:rsidRPr="00263229">
              <w:rPr>
                <w:lang w:val="uk-UA"/>
              </w:rPr>
              <w:t>25</w:t>
            </w:r>
          </w:p>
        </w:tc>
        <w:tc>
          <w:tcPr>
            <w:tcW w:w="2790" w:type="dxa"/>
          </w:tcPr>
          <w:p w14:paraId="65ACE495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Гриф погодження (схвалення) документа</w:t>
            </w:r>
          </w:p>
        </w:tc>
        <w:tc>
          <w:tcPr>
            <w:tcW w:w="2455" w:type="dxa"/>
          </w:tcPr>
          <w:p w14:paraId="34CA14ED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Гриф погодження документа</w:t>
            </w:r>
          </w:p>
          <w:p w14:paraId="4791980C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</w:p>
          <w:p w14:paraId="3782D6EE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</w:p>
        </w:tc>
        <w:tc>
          <w:tcPr>
            <w:tcW w:w="3651" w:type="dxa"/>
          </w:tcPr>
          <w:p w14:paraId="317C48BF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Конкретизували докладніше, як оформляти, зокрема, коли документ погоджує посадова особа</w:t>
            </w:r>
          </w:p>
          <w:p w14:paraId="07FF8A87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</w:p>
          <w:p w14:paraId="717206ED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Реквізит доповнили словом «схвалення», адже схвалення теж застосовують на практиці</w:t>
            </w:r>
          </w:p>
        </w:tc>
      </w:tr>
      <w:tr w:rsidR="007059A9" w:rsidRPr="00263229" w14:paraId="015D5035" w14:textId="77777777" w:rsidTr="007059A9">
        <w:tc>
          <w:tcPr>
            <w:tcW w:w="675" w:type="dxa"/>
          </w:tcPr>
          <w:p w14:paraId="679BC471" w14:textId="77777777" w:rsidR="007059A9" w:rsidRPr="00263229" w:rsidRDefault="007059A9" w:rsidP="009C58C5">
            <w:pPr>
              <w:pStyle w:val="ShiftCtrlAlt0"/>
              <w:jc w:val="center"/>
              <w:rPr>
                <w:lang w:val="uk-UA"/>
              </w:rPr>
            </w:pPr>
            <w:r w:rsidRPr="00263229">
              <w:rPr>
                <w:lang w:val="uk-UA"/>
              </w:rPr>
              <w:t>26</w:t>
            </w:r>
          </w:p>
        </w:tc>
        <w:tc>
          <w:tcPr>
            <w:tcW w:w="2790" w:type="dxa"/>
          </w:tcPr>
          <w:p w14:paraId="5DCC1BFC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Відмітка про засвідчення копії документа</w:t>
            </w:r>
          </w:p>
        </w:tc>
        <w:tc>
          <w:tcPr>
            <w:tcW w:w="2455" w:type="dxa"/>
          </w:tcPr>
          <w:p w14:paraId="7A5A72D4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Відмітка про засвідчення копії</w:t>
            </w:r>
          </w:p>
        </w:tc>
        <w:tc>
          <w:tcPr>
            <w:tcW w:w="3651" w:type="dxa"/>
          </w:tcPr>
          <w:p w14:paraId="7AF41883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 xml:space="preserve">Уточнили, що особа, яка засвідчує копію, вказує власне </w:t>
            </w:r>
            <w:proofErr w:type="spellStart"/>
            <w:r w:rsidRPr="00263229">
              <w:rPr>
                <w:lang w:val="uk-UA"/>
              </w:rPr>
              <w:t>ім</w:t>
            </w:r>
            <w:proofErr w:type="spellEnd"/>
            <w:r w:rsidRPr="00263229">
              <w:rPr>
                <w:lang w:val="uk-UA"/>
              </w:rPr>
              <w:br w:type="column"/>
            </w:r>
            <w:proofErr w:type="spellStart"/>
            <w:r w:rsidRPr="00263229">
              <w:rPr>
                <w:lang w:val="uk-UA"/>
              </w:rPr>
              <w:t>’я</w:t>
            </w:r>
            <w:proofErr w:type="spellEnd"/>
            <w:r w:rsidRPr="00263229">
              <w:rPr>
                <w:lang w:val="uk-UA"/>
              </w:rPr>
              <w:t xml:space="preserve"> та прізвище, а не ініціали й прізвище, як раніше</w:t>
            </w:r>
          </w:p>
        </w:tc>
      </w:tr>
      <w:tr w:rsidR="007059A9" w:rsidRPr="00263229" w14:paraId="6B8E4071" w14:textId="77777777" w:rsidTr="007059A9">
        <w:tc>
          <w:tcPr>
            <w:tcW w:w="675" w:type="dxa"/>
          </w:tcPr>
          <w:p w14:paraId="73DAA30B" w14:textId="77777777" w:rsidR="007059A9" w:rsidRPr="00263229" w:rsidRDefault="007059A9" w:rsidP="009C58C5">
            <w:pPr>
              <w:pStyle w:val="ShiftCtrlAlt0"/>
              <w:jc w:val="center"/>
              <w:rPr>
                <w:lang w:val="uk-UA"/>
              </w:rPr>
            </w:pPr>
            <w:r w:rsidRPr="00263229">
              <w:rPr>
                <w:lang w:val="uk-UA"/>
              </w:rPr>
              <w:t>27</w:t>
            </w:r>
          </w:p>
        </w:tc>
        <w:tc>
          <w:tcPr>
            <w:tcW w:w="2790" w:type="dxa"/>
          </w:tcPr>
          <w:p w14:paraId="25ADDA21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Відомості про виконавця документа</w:t>
            </w:r>
          </w:p>
        </w:tc>
        <w:tc>
          <w:tcPr>
            <w:tcW w:w="2455" w:type="dxa"/>
          </w:tcPr>
          <w:p w14:paraId="1995F00B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Прізвище виконавця і номер його телефону</w:t>
            </w:r>
          </w:p>
        </w:tc>
        <w:tc>
          <w:tcPr>
            <w:tcW w:w="3651" w:type="dxa"/>
          </w:tcPr>
          <w:p w14:paraId="2826977C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Дозволили використовувати шрифт розміром 8—12 друкарських пунктів</w:t>
            </w:r>
          </w:p>
        </w:tc>
      </w:tr>
      <w:tr w:rsidR="007059A9" w:rsidRPr="00263229" w14:paraId="274E21F3" w14:textId="77777777" w:rsidTr="007059A9">
        <w:tc>
          <w:tcPr>
            <w:tcW w:w="675" w:type="dxa"/>
          </w:tcPr>
          <w:p w14:paraId="4B4B2B6E" w14:textId="77777777" w:rsidR="007059A9" w:rsidRPr="00263229" w:rsidRDefault="007059A9" w:rsidP="009C58C5">
            <w:pPr>
              <w:pStyle w:val="ShiftCtrlAlt0"/>
              <w:jc w:val="center"/>
              <w:rPr>
                <w:lang w:val="uk-UA"/>
              </w:rPr>
            </w:pPr>
            <w:r w:rsidRPr="00263229">
              <w:rPr>
                <w:lang w:val="uk-UA"/>
              </w:rPr>
              <w:t>28</w:t>
            </w:r>
          </w:p>
        </w:tc>
        <w:tc>
          <w:tcPr>
            <w:tcW w:w="2790" w:type="dxa"/>
          </w:tcPr>
          <w:p w14:paraId="1DCE08E2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Відмітка про ознайомлення з документом</w:t>
            </w:r>
          </w:p>
        </w:tc>
        <w:tc>
          <w:tcPr>
            <w:tcW w:w="2455" w:type="dxa"/>
          </w:tcPr>
          <w:p w14:paraId="04378B7D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Новий реквізит</w:t>
            </w:r>
          </w:p>
        </w:tc>
        <w:tc>
          <w:tcPr>
            <w:tcW w:w="3651" w:type="dxa"/>
          </w:tcPr>
          <w:p w14:paraId="61EEF587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Визначили, як оформляти</w:t>
            </w:r>
          </w:p>
        </w:tc>
      </w:tr>
      <w:tr w:rsidR="007059A9" w:rsidRPr="00263229" w14:paraId="4790AE7B" w14:textId="77777777" w:rsidTr="007059A9">
        <w:tc>
          <w:tcPr>
            <w:tcW w:w="675" w:type="dxa"/>
          </w:tcPr>
          <w:p w14:paraId="7B791BF3" w14:textId="77777777" w:rsidR="007059A9" w:rsidRPr="00263229" w:rsidRDefault="007059A9" w:rsidP="009C58C5">
            <w:pPr>
              <w:pStyle w:val="ShiftCtrlAlt0"/>
              <w:jc w:val="center"/>
              <w:rPr>
                <w:lang w:val="uk-UA"/>
              </w:rPr>
            </w:pPr>
            <w:r w:rsidRPr="00263229">
              <w:rPr>
                <w:lang w:val="uk-UA"/>
              </w:rPr>
              <w:t>29</w:t>
            </w:r>
          </w:p>
        </w:tc>
        <w:tc>
          <w:tcPr>
            <w:tcW w:w="2790" w:type="dxa"/>
          </w:tcPr>
          <w:p w14:paraId="70322DB7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Відмітка про виконання документа</w:t>
            </w:r>
          </w:p>
        </w:tc>
        <w:tc>
          <w:tcPr>
            <w:tcW w:w="2455" w:type="dxa"/>
          </w:tcPr>
          <w:p w14:paraId="5010A9CF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Відмітка про виконання документа і направлення його до справи</w:t>
            </w:r>
          </w:p>
        </w:tc>
        <w:tc>
          <w:tcPr>
            <w:tcW w:w="3651" w:type="dxa"/>
          </w:tcPr>
          <w:p w14:paraId="2A4F4C6F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Докладно прописали, як оформляти, навели варіанти</w:t>
            </w:r>
          </w:p>
          <w:p w14:paraId="3F33F6D2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</w:p>
        </w:tc>
      </w:tr>
      <w:tr w:rsidR="007059A9" w:rsidRPr="00263229" w14:paraId="417B87FD" w14:textId="77777777" w:rsidTr="007059A9">
        <w:tc>
          <w:tcPr>
            <w:tcW w:w="675" w:type="dxa"/>
          </w:tcPr>
          <w:p w14:paraId="14827682" w14:textId="77777777" w:rsidR="007059A9" w:rsidRPr="00263229" w:rsidRDefault="007059A9" w:rsidP="009C58C5">
            <w:pPr>
              <w:pStyle w:val="ShiftCtrlAlt0"/>
              <w:jc w:val="center"/>
              <w:rPr>
                <w:lang w:val="uk-UA"/>
              </w:rPr>
            </w:pPr>
            <w:r w:rsidRPr="00263229">
              <w:rPr>
                <w:lang w:val="uk-UA"/>
              </w:rPr>
              <w:t>30</w:t>
            </w:r>
          </w:p>
        </w:tc>
        <w:tc>
          <w:tcPr>
            <w:tcW w:w="2790" w:type="dxa"/>
          </w:tcPr>
          <w:p w14:paraId="6C091A30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Відмітка про надходження документа до юридичної особи</w:t>
            </w:r>
          </w:p>
        </w:tc>
        <w:tc>
          <w:tcPr>
            <w:tcW w:w="2455" w:type="dxa"/>
          </w:tcPr>
          <w:p w14:paraId="343E8FC9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 xml:space="preserve">Відмітка про </w:t>
            </w:r>
            <w:proofErr w:type="spellStart"/>
            <w:r w:rsidRPr="00263229">
              <w:rPr>
                <w:lang w:val="uk-UA"/>
              </w:rPr>
              <w:t>надійдення</w:t>
            </w:r>
            <w:proofErr w:type="spellEnd"/>
            <w:r w:rsidRPr="00263229">
              <w:rPr>
                <w:lang w:val="uk-UA"/>
              </w:rPr>
              <w:t xml:space="preserve"> документа до організації</w:t>
            </w:r>
          </w:p>
          <w:p w14:paraId="5F1EDEAB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</w:p>
          <w:p w14:paraId="3E513F5B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</w:p>
        </w:tc>
        <w:tc>
          <w:tcPr>
            <w:tcW w:w="3651" w:type="dxa"/>
          </w:tcPr>
          <w:p w14:paraId="4DF85BDA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Поняття «</w:t>
            </w:r>
            <w:proofErr w:type="spellStart"/>
            <w:r w:rsidRPr="00263229">
              <w:rPr>
                <w:lang w:val="uk-UA"/>
              </w:rPr>
              <w:t>надійдення</w:t>
            </w:r>
            <w:proofErr w:type="spellEnd"/>
            <w:r w:rsidRPr="00263229">
              <w:rPr>
                <w:lang w:val="uk-UA"/>
              </w:rPr>
              <w:t>» замінили більш уживаним терміном «надходження»</w:t>
            </w:r>
          </w:p>
          <w:p w14:paraId="4BE89336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</w:p>
          <w:p w14:paraId="3464505D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Уточнили, як оформляти відмітку</w:t>
            </w:r>
          </w:p>
          <w:p w14:paraId="076BE026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</w:p>
          <w:p w14:paraId="5082B58B" w14:textId="5F6D53E1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 xml:space="preserve">Дозволили оформляти за допомогою </w:t>
            </w:r>
            <w:proofErr w:type="spellStart"/>
            <w:r w:rsidRPr="00263229">
              <w:rPr>
                <w:lang w:val="uk-UA"/>
              </w:rPr>
              <w:t>штрихкоду</w:t>
            </w:r>
            <w:proofErr w:type="spellEnd"/>
          </w:p>
        </w:tc>
      </w:tr>
      <w:tr w:rsidR="007059A9" w:rsidRPr="00263229" w14:paraId="30452BD8" w14:textId="77777777" w:rsidTr="007059A9">
        <w:tc>
          <w:tcPr>
            <w:tcW w:w="675" w:type="dxa"/>
          </w:tcPr>
          <w:p w14:paraId="3B1CBD5E" w14:textId="77777777" w:rsidR="007059A9" w:rsidRPr="00263229" w:rsidRDefault="007059A9" w:rsidP="009C58C5">
            <w:pPr>
              <w:pStyle w:val="ShiftCtrlAlt0"/>
              <w:jc w:val="center"/>
              <w:rPr>
                <w:lang w:val="uk-UA"/>
              </w:rPr>
            </w:pPr>
            <w:r w:rsidRPr="00263229">
              <w:rPr>
                <w:lang w:val="uk-UA"/>
              </w:rPr>
              <w:t>31</w:t>
            </w:r>
          </w:p>
        </w:tc>
        <w:tc>
          <w:tcPr>
            <w:tcW w:w="2790" w:type="dxa"/>
          </w:tcPr>
          <w:p w14:paraId="58998B6D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Запис про державну реєстрацію</w:t>
            </w:r>
          </w:p>
        </w:tc>
        <w:tc>
          <w:tcPr>
            <w:tcW w:w="2455" w:type="dxa"/>
          </w:tcPr>
          <w:p w14:paraId="1586AAFE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Запис про державну реєстрацію</w:t>
            </w:r>
          </w:p>
        </w:tc>
        <w:tc>
          <w:tcPr>
            <w:tcW w:w="3651" w:type="dxa"/>
          </w:tcPr>
          <w:p w14:paraId="6A5A964E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>Змінили порядок оформлення запису про державну реєстрацію нормативно-правового акта у відповідних органах юстиції (стосується органів влади, наділених правом видавати нормативно-правові акти щодо діяльності не лише установи — автора документа, а й інших установ)</w:t>
            </w:r>
          </w:p>
        </w:tc>
      </w:tr>
      <w:tr w:rsidR="007059A9" w:rsidRPr="00263229" w14:paraId="58FFFA21" w14:textId="77777777" w:rsidTr="007059A9">
        <w:tc>
          <w:tcPr>
            <w:tcW w:w="675" w:type="dxa"/>
          </w:tcPr>
          <w:p w14:paraId="68AFBA75" w14:textId="77777777" w:rsidR="007059A9" w:rsidRPr="00263229" w:rsidRDefault="007059A9" w:rsidP="009C58C5">
            <w:pPr>
              <w:pStyle w:val="ShiftCtrlAlt0"/>
              <w:jc w:val="center"/>
              <w:rPr>
                <w:lang w:val="uk-UA"/>
              </w:rPr>
            </w:pPr>
            <w:r w:rsidRPr="00263229">
              <w:rPr>
                <w:lang w:val="uk-UA"/>
              </w:rPr>
              <w:t>32</w:t>
            </w:r>
          </w:p>
        </w:tc>
        <w:tc>
          <w:tcPr>
            <w:tcW w:w="2790" w:type="dxa"/>
          </w:tcPr>
          <w:p w14:paraId="3891152A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t xml:space="preserve">Відмітка про наявність </w:t>
            </w:r>
            <w:r w:rsidRPr="00263229">
              <w:rPr>
                <w:lang w:val="uk-UA"/>
              </w:rPr>
              <w:lastRenderedPageBreak/>
              <w:t>примірника з паперовим (електронним) носієм інформації</w:t>
            </w:r>
          </w:p>
        </w:tc>
        <w:tc>
          <w:tcPr>
            <w:tcW w:w="2455" w:type="dxa"/>
          </w:tcPr>
          <w:p w14:paraId="30E5ACFF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lastRenderedPageBreak/>
              <w:t xml:space="preserve">Відмітка про наявність </w:t>
            </w:r>
            <w:r w:rsidRPr="00263229">
              <w:rPr>
                <w:lang w:val="uk-UA"/>
              </w:rPr>
              <w:lastRenderedPageBreak/>
              <w:t>документа в електронній формі</w:t>
            </w:r>
          </w:p>
        </w:tc>
        <w:tc>
          <w:tcPr>
            <w:tcW w:w="3651" w:type="dxa"/>
          </w:tcPr>
          <w:p w14:paraId="762A8A13" w14:textId="77777777" w:rsidR="007059A9" w:rsidRPr="00263229" w:rsidRDefault="007059A9" w:rsidP="00FD2447">
            <w:pPr>
              <w:pStyle w:val="ShiftCtrlAlt0"/>
              <w:rPr>
                <w:lang w:val="uk-UA"/>
              </w:rPr>
            </w:pPr>
            <w:r w:rsidRPr="00263229">
              <w:rPr>
                <w:lang w:val="uk-UA"/>
              </w:rPr>
              <w:lastRenderedPageBreak/>
              <w:t>Визначили, як оформляти</w:t>
            </w:r>
          </w:p>
        </w:tc>
      </w:tr>
    </w:tbl>
    <w:p w14:paraId="6F2BAE4F" w14:textId="77777777" w:rsidR="007059A9" w:rsidRPr="00263229" w:rsidRDefault="007059A9" w:rsidP="007059A9"/>
    <w:p w14:paraId="0352766C" w14:textId="77777777" w:rsidR="006325DC" w:rsidRDefault="006325DC"/>
    <w:sectPr w:rsidR="006325DC" w:rsidSect="005874B0">
      <w:headerReference w:type="default" r:id="rId10"/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7B2B3" w14:textId="77777777" w:rsidR="00A40FFD" w:rsidRDefault="00A40FFD" w:rsidP="00EC7100">
      <w:pPr>
        <w:spacing w:after="0" w:line="240" w:lineRule="auto"/>
      </w:pPr>
      <w:r>
        <w:separator/>
      </w:r>
    </w:p>
  </w:endnote>
  <w:endnote w:type="continuationSeparator" w:id="0">
    <w:p w14:paraId="321FC526" w14:textId="77777777" w:rsidR="00A40FFD" w:rsidRDefault="00A40FFD" w:rsidP="00EC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no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B4A3B" w14:textId="77777777" w:rsidR="00A40FFD" w:rsidRDefault="00A40FFD" w:rsidP="00EC7100">
      <w:pPr>
        <w:spacing w:after="0" w:line="240" w:lineRule="auto"/>
      </w:pPr>
      <w:r>
        <w:separator/>
      </w:r>
    </w:p>
  </w:footnote>
  <w:footnote w:type="continuationSeparator" w:id="0">
    <w:p w14:paraId="1443ADA8" w14:textId="77777777" w:rsidR="00A40FFD" w:rsidRDefault="00A40FFD" w:rsidP="00EC7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A5EE8" w14:textId="77777777" w:rsidR="00EC7100" w:rsidRPr="009E751C" w:rsidRDefault="00EC7100" w:rsidP="00EC7100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/>
        <w:b/>
        <w:color w:val="FF0000"/>
      </w:rPr>
    </w:pPr>
    <w:r w:rsidRPr="009E751C">
      <w:rPr>
        <w:rFonts w:ascii="Calibri" w:eastAsia="Calibri" w:hAnsi="Calibri"/>
        <w:b/>
        <w:color w:val="FF0000"/>
      </w:rPr>
      <w:t>КАДРОВИК-01</w:t>
    </w:r>
  </w:p>
  <w:p w14:paraId="5C072297" w14:textId="0AD304E3" w:rsidR="00EC7100" w:rsidRDefault="00EC7100" w:rsidP="00EC7100">
    <w:pPr>
      <w:tabs>
        <w:tab w:val="left" w:pos="1935"/>
      </w:tabs>
      <w:spacing w:after="0" w:line="240" w:lineRule="auto"/>
    </w:pPr>
    <w:r w:rsidRPr="009E751C">
      <w:rPr>
        <w:rFonts w:ascii="Calibri" w:eastAsia="Calibri" w:hAnsi="Calibri"/>
        <w:b/>
        <w:color w:val="FF0000"/>
      </w:rPr>
      <w:t>15 років з вами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9A9"/>
    <w:rsid w:val="0000620E"/>
    <w:rsid w:val="00571157"/>
    <w:rsid w:val="005874B0"/>
    <w:rsid w:val="006325DC"/>
    <w:rsid w:val="007059A9"/>
    <w:rsid w:val="00851E93"/>
    <w:rsid w:val="009C58C5"/>
    <w:rsid w:val="00A13BC4"/>
    <w:rsid w:val="00A246DF"/>
    <w:rsid w:val="00A40FFD"/>
    <w:rsid w:val="00BA47F1"/>
    <w:rsid w:val="00DF51F8"/>
    <w:rsid w:val="00EA5EA6"/>
    <w:rsid w:val="00EC7100"/>
    <w:rsid w:val="00ED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6E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9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CtrlAlt">
    <w:name w:val="Таблица_заголовок (Таблица__Shift+Ctrl_Alt)"/>
    <w:uiPriority w:val="99"/>
    <w:rsid w:val="007059A9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7059A9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  <w:lang w:val="ru-RU"/>
    </w:rPr>
  </w:style>
  <w:style w:type="paragraph" w:customStyle="1" w:styleId="ShiftCtrlAlt1">
    <w:name w:val="Таблица_шапка (Таблица__Shift+Ctrl_Alt)"/>
    <w:basedOn w:val="ShiftCtrlAlt0"/>
    <w:uiPriority w:val="99"/>
    <w:rsid w:val="007059A9"/>
    <w:pPr>
      <w:spacing w:line="180" w:lineRule="atLeast"/>
      <w:jc w:val="center"/>
    </w:pPr>
    <w:rPr>
      <w:b/>
      <w:bCs/>
      <w:szCs w:val="16"/>
    </w:rPr>
  </w:style>
  <w:style w:type="character" w:customStyle="1" w:styleId="a3">
    <w:name w:val="выделение"/>
    <w:qFormat/>
    <w:rsid w:val="007059A9"/>
    <w:rPr>
      <w:rFonts w:ascii="Times New Roman" w:hAnsi="Times New Roman"/>
      <w:color w:val="auto"/>
      <w:bdr w:val="none" w:sz="0" w:space="0" w:color="auto"/>
      <w:shd w:val="clear" w:color="auto" w:fill="FFFF00"/>
    </w:rPr>
  </w:style>
  <w:style w:type="paragraph" w:styleId="a4">
    <w:name w:val="header"/>
    <w:basedOn w:val="a"/>
    <w:link w:val="a5"/>
    <w:uiPriority w:val="99"/>
    <w:unhideWhenUsed/>
    <w:rsid w:val="00EC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7100"/>
    <w:rPr>
      <w:lang w:val="uk-UA"/>
    </w:rPr>
  </w:style>
  <w:style w:type="paragraph" w:styleId="a6">
    <w:name w:val="footer"/>
    <w:basedOn w:val="a"/>
    <w:link w:val="a7"/>
    <w:uiPriority w:val="99"/>
    <w:unhideWhenUsed/>
    <w:rsid w:val="00EC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7100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9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iftCtrlAlt">
    <w:name w:val="Таблица_заголовок (Таблица__Shift+Ctrl_Alt)"/>
    <w:uiPriority w:val="99"/>
    <w:rsid w:val="007059A9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7059A9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hAnsi="Times New Roman" w:cs="Myriad Pro"/>
      <w:color w:val="000000"/>
      <w:szCs w:val="18"/>
      <w:lang w:val="ru-RU"/>
    </w:rPr>
  </w:style>
  <w:style w:type="paragraph" w:customStyle="1" w:styleId="ShiftCtrlAlt1">
    <w:name w:val="Таблица_шапка (Таблица__Shift+Ctrl_Alt)"/>
    <w:basedOn w:val="ShiftCtrlAlt0"/>
    <w:uiPriority w:val="99"/>
    <w:rsid w:val="007059A9"/>
    <w:pPr>
      <w:spacing w:line="180" w:lineRule="atLeast"/>
      <w:jc w:val="center"/>
    </w:pPr>
    <w:rPr>
      <w:b/>
      <w:bCs/>
      <w:szCs w:val="16"/>
    </w:rPr>
  </w:style>
  <w:style w:type="character" w:customStyle="1" w:styleId="a3">
    <w:name w:val="выделение"/>
    <w:qFormat/>
    <w:rsid w:val="007059A9"/>
    <w:rPr>
      <w:rFonts w:ascii="Times New Roman" w:hAnsi="Times New Roman"/>
      <w:color w:val="auto"/>
      <w:bdr w:val="none" w:sz="0" w:space="0" w:color="auto"/>
      <w:shd w:val="clear" w:color="auto" w:fill="FFFF00"/>
    </w:rPr>
  </w:style>
  <w:style w:type="paragraph" w:styleId="a4">
    <w:name w:val="header"/>
    <w:basedOn w:val="a"/>
    <w:link w:val="a5"/>
    <w:uiPriority w:val="99"/>
    <w:unhideWhenUsed/>
    <w:rsid w:val="00EC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7100"/>
    <w:rPr>
      <w:lang w:val="uk-UA"/>
    </w:rPr>
  </w:style>
  <w:style w:type="paragraph" w:styleId="a6">
    <w:name w:val="footer"/>
    <w:basedOn w:val="a"/>
    <w:link w:val="a7"/>
    <w:uiPriority w:val="99"/>
    <w:unhideWhenUsed/>
    <w:rsid w:val="00EC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7100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3" ma:contentTypeDescription="Создание документа." ma:contentTypeScope="" ma:versionID="188eaea63a8dd6da2122266dfe653e3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e24e5d1b72267daec5a72f8a326fc4e6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AF9FB6-FF70-4A4A-AC9C-5DD0A2431D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05820D-9106-4496-BDAC-008E4705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C709B1-AA9F-4492-B426-4131FAA935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3700</Words>
  <Characters>2109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Кравчук</dc:creator>
  <cp:lastModifiedBy>RePack by Diakov</cp:lastModifiedBy>
  <cp:revision>2</cp:revision>
  <dcterms:created xsi:type="dcterms:W3CDTF">2023-06-08T06:50:00Z</dcterms:created>
  <dcterms:modified xsi:type="dcterms:W3CDTF">2023-06-08T06:50:00Z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