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D9" w:rsidRPr="00E5423C" w:rsidRDefault="004D21B9" w:rsidP="00432C9C">
      <w:pPr>
        <w:jc w:val="center"/>
        <w:rPr>
          <w:b/>
          <w:sz w:val="36"/>
          <w:szCs w:val="28"/>
        </w:rPr>
      </w:pPr>
      <w:r w:rsidRPr="00E5423C">
        <w:rPr>
          <w:b/>
          <w:sz w:val="36"/>
          <w:szCs w:val="28"/>
        </w:rPr>
        <w:t>Зміст і с</w:t>
      </w:r>
      <w:r w:rsidR="00A35D9F" w:rsidRPr="00E5423C">
        <w:rPr>
          <w:b/>
          <w:sz w:val="36"/>
          <w:szCs w:val="28"/>
        </w:rPr>
        <w:t>труктура доповіді</w:t>
      </w:r>
    </w:p>
    <w:p w:rsidR="00A35D9F" w:rsidRPr="00E5423C" w:rsidRDefault="00D231D9" w:rsidP="00432C9C">
      <w:pPr>
        <w:jc w:val="center"/>
        <w:rPr>
          <w:b/>
          <w:sz w:val="36"/>
          <w:szCs w:val="28"/>
        </w:rPr>
      </w:pPr>
      <w:r w:rsidRPr="00E5423C">
        <w:rPr>
          <w:b/>
          <w:sz w:val="36"/>
          <w:szCs w:val="28"/>
        </w:rPr>
        <w:t>Захист звіт</w:t>
      </w:r>
      <w:r w:rsidR="00432C9C" w:rsidRPr="00E5423C">
        <w:rPr>
          <w:b/>
          <w:sz w:val="36"/>
          <w:szCs w:val="28"/>
        </w:rPr>
        <w:t>у</w:t>
      </w:r>
      <w:r w:rsidRPr="00E5423C">
        <w:rPr>
          <w:b/>
          <w:sz w:val="36"/>
          <w:szCs w:val="28"/>
        </w:rPr>
        <w:t xml:space="preserve"> з практик</w:t>
      </w:r>
      <w:r w:rsidR="00432C9C" w:rsidRPr="00E5423C">
        <w:rPr>
          <w:b/>
          <w:sz w:val="36"/>
          <w:szCs w:val="28"/>
        </w:rPr>
        <w:t>и</w:t>
      </w:r>
    </w:p>
    <w:p w:rsidR="00243009" w:rsidRPr="00E5423C" w:rsidRDefault="00243009" w:rsidP="00432C9C">
      <w:pPr>
        <w:ind w:firstLine="567"/>
        <w:jc w:val="both"/>
        <w:rPr>
          <w:color w:val="002060"/>
          <w:sz w:val="22"/>
          <w:szCs w:val="28"/>
          <w:u w:val="single"/>
        </w:rPr>
      </w:pPr>
    </w:p>
    <w:p w:rsidR="004D21B9" w:rsidRPr="00E5423C" w:rsidRDefault="004D21B9" w:rsidP="00432C9C">
      <w:pPr>
        <w:ind w:firstLine="567"/>
        <w:jc w:val="both"/>
        <w:rPr>
          <w:color w:val="C00000"/>
          <w:sz w:val="22"/>
          <w:szCs w:val="28"/>
          <w:u w:val="single"/>
        </w:rPr>
      </w:pPr>
    </w:p>
    <w:p w:rsidR="004D21B9" w:rsidRPr="00E5423C" w:rsidRDefault="00477BBA" w:rsidP="00432C9C">
      <w:pPr>
        <w:ind w:firstLine="567"/>
        <w:jc w:val="center"/>
        <w:rPr>
          <w:color w:val="C00000"/>
          <w:sz w:val="32"/>
          <w:szCs w:val="28"/>
          <w:u w:val="single"/>
        </w:rPr>
      </w:pPr>
      <w:r w:rsidRPr="00E5423C">
        <w:rPr>
          <w:color w:val="C00000"/>
          <w:sz w:val="32"/>
          <w:szCs w:val="28"/>
          <w:u w:val="single"/>
        </w:rPr>
        <w:t>Те, що виділено червоним…</w:t>
      </w:r>
    </w:p>
    <w:p w:rsidR="004D21B9" w:rsidRPr="00E5423C" w:rsidRDefault="00477BBA" w:rsidP="00432C9C">
      <w:pPr>
        <w:jc w:val="center"/>
        <w:rPr>
          <w:color w:val="C00000"/>
          <w:sz w:val="32"/>
          <w:szCs w:val="28"/>
          <w:u w:val="single"/>
        </w:rPr>
      </w:pPr>
      <w:r w:rsidRPr="00E5423C">
        <w:rPr>
          <w:color w:val="C00000"/>
          <w:sz w:val="32"/>
          <w:szCs w:val="28"/>
          <w:u w:val="single"/>
        </w:rPr>
        <w:t xml:space="preserve">є обов’язковим компонентом </w:t>
      </w:r>
    </w:p>
    <w:p w:rsidR="00477BBA" w:rsidRPr="00E5423C" w:rsidRDefault="00477BBA" w:rsidP="00432C9C">
      <w:pPr>
        <w:jc w:val="center"/>
        <w:rPr>
          <w:color w:val="C00000"/>
          <w:sz w:val="32"/>
          <w:szCs w:val="28"/>
          <w:u w:val="single"/>
        </w:rPr>
      </w:pPr>
      <w:r w:rsidRPr="00E5423C">
        <w:rPr>
          <w:color w:val="C00000"/>
          <w:sz w:val="32"/>
          <w:szCs w:val="28"/>
          <w:u w:val="single"/>
        </w:rPr>
        <w:t>вашої доповіді!!!!</w:t>
      </w:r>
    </w:p>
    <w:p w:rsidR="00243009" w:rsidRPr="00E5423C" w:rsidRDefault="00243009" w:rsidP="00432C9C">
      <w:pPr>
        <w:ind w:firstLine="567"/>
        <w:jc w:val="center"/>
        <w:rPr>
          <w:sz w:val="32"/>
          <w:szCs w:val="28"/>
          <w:u w:val="single"/>
        </w:rPr>
      </w:pPr>
      <w:r w:rsidRPr="00E5423C">
        <w:rPr>
          <w:sz w:val="32"/>
          <w:szCs w:val="28"/>
          <w:u w:val="single"/>
        </w:rPr>
        <w:t>Структура доповіді представлена на основі виступу за презентацією, що</w:t>
      </w:r>
      <w:r w:rsidR="004D21B9" w:rsidRPr="00E5423C">
        <w:rPr>
          <w:sz w:val="32"/>
          <w:szCs w:val="28"/>
          <w:u w:val="single"/>
        </w:rPr>
        <w:t xml:space="preserve"> розміщена для прикладу у курсі!!! (див. приклад презентації)</w:t>
      </w:r>
    </w:p>
    <w:p w:rsidR="00477BBA" w:rsidRPr="00E5423C" w:rsidRDefault="00477BBA" w:rsidP="00432C9C">
      <w:pPr>
        <w:ind w:firstLine="567"/>
        <w:jc w:val="both"/>
        <w:rPr>
          <w:sz w:val="22"/>
          <w:szCs w:val="28"/>
          <w:u w:val="single"/>
        </w:rPr>
      </w:pPr>
      <w:bookmarkStart w:id="0" w:name="_GoBack"/>
      <w:bookmarkEnd w:id="0"/>
    </w:p>
    <w:p w:rsidR="004D21B9" w:rsidRPr="00E5423C" w:rsidRDefault="004D21B9" w:rsidP="00432C9C">
      <w:pPr>
        <w:jc w:val="center"/>
        <w:rPr>
          <w:b/>
          <w:szCs w:val="28"/>
        </w:rPr>
      </w:pPr>
    </w:p>
    <w:p w:rsidR="00477BBA" w:rsidRPr="00E5423C" w:rsidRDefault="00A35D9F" w:rsidP="00432C9C">
      <w:pPr>
        <w:jc w:val="center"/>
        <w:rPr>
          <w:b/>
          <w:szCs w:val="28"/>
        </w:rPr>
      </w:pPr>
      <w:r w:rsidRPr="00E5423C">
        <w:rPr>
          <w:b/>
          <w:szCs w:val="28"/>
        </w:rPr>
        <w:t>Вступне слово:</w:t>
      </w:r>
    </w:p>
    <w:p w:rsidR="00A35D9F" w:rsidRPr="00E5423C" w:rsidRDefault="00A35D9F" w:rsidP="00432C9C">
      <w:pPr>
        <w:ind w:firstLine="567"/>
        <w:jc w:val="both"/>
        <w:rPr>
          <w:color w:val="C00000"/>
          <w:szCs w:val="28"/>
        </w:rPr>
      </w:pPr>
      <w:r w:rsidRPr="00E5423C">
        <w:rPr>
          <w:color w:val="C00000"/>
          <w:szCs w:val="28"/>
        </w:rPr>
        <w:t>Шановні члени комісії, вашій увазі проп</w:t>
      </w:r>
      <w:r w:rsidR="000449EE" w:rsidRPr="00E5423C">
        <w:rPr>
          <w:color w:val="C00000"/>
          <w:szCs w:val="28"/>
        </w:rPr>
        <w:t xml:space="preserve">онуються результати проходження практики </w:t>
      </w:r>
      <w:r w:rsidR="00432C9C" w:rsidRPr="00E5423C">
        <w:rPr>
          <w:color w:val="C00000"/>
          <w:szCs w:val="28"/>
        </w:rPr>
        <w:t>навчальної (з діловодства та інформаційних технологій) студента (студентки) П.І.Б.</w:t>
      </w:r>
    </w:p>
    <w:p w:rsidR="00A35D9F" w:rsidRPr="00E5423C" w:rsidRDefault="00A35D9F" w:rsidP="00432C9C">
      <w:pPr>
        <w:jc w:val="center"/>
        <w:rPr>
          <w:b/>
          <w:szCs w:val="28"/>
        </w:rPr>
      </w:pPr>
      <w:r w:rsidRPr="00E5423C">
        <w:rPr>
          <w:b/>
          <w:szCs w:val="28"/>
        </w:rPr>
        <w:t>Основна частина доповіді:</w:t>
      </w:r>
    </w:p>
    <w:p w:rsidR="00243009" w:rsidRPr="00E5423C" w:rsidRDefault="000449EE" w:rsidP="00432C9C">
      <w:pPr>
        <w:ind w:firstLine="567"/>
        <w:jc w:val="both"/>
        <w:rPr>
          <w:bCs/>
          <w:color w:val="C00000"/>
          <w:szCs w:val="28"/>
        </w:rPr>
      </w:pPr>
      <w:r w:rsidRPr="00E5423C">
        <w:rPr>
          <w:bCs/>
          <w:color w:val="C00000"/>
          <w:szCs w:val="28"/>
        </w:rPr>
        <w:t>Під час проходження практики</w:t>
      </w:r>
      <w:r w:rsidR="00432C9C" w:rsidRPr="00E5423C">
        <w:rPr>
          <w:bCs/>
          <w:color w:val="C00000"/>
          <w:szCs w:val="28"/>
        </w:rPr>
        <w:t xml:space="preserve"> було</w:t>
      </w:r>
      <w:r w:rsidRPr="00E5423C">
        <w:rPr>
          <w:bCs/>
          <w:color w:val="C00000"/>
          <w:szCs w:val="28"/>
        </w:rPr>
        <w:t>:</w:t>
      </w:r>
    </w:p>
    <w:p w:rsidR="000449EE" w:rsidRPr="00E5423C" w:rsidRDefault="000449EE" w:rsidP="00432C9C">
      <w:pPr>
        <w:ind w:firstLine="567"/>
        <w:jc w:val="both"/>
        <w:rPr>
          <w:b/>
          <w:bCs/>
          <w:color w:val="C00000"/>
          <w:szCs w:val="28"/>
          <w:u w:val="single"/>
        </w:rPr>
      </w:pPr>
      <w:r w:rsidRPr="00E5423C">
        <w:rPr>
          <w:b/>
          <w:bCs/>
          <w:color w:val="C00000"/>
          <w:szCs w:val="28"/>
          <w:u w:val="single"/>
        </w:rPr>
        <w:t>проаналізовано:</w:t>
      </w:r>
    </w:p>
    <w:p w:rsidR="00432C9C" w:rsidRPr="00E5423C" w:rsidRDefault="00432C9C" w:rsidP="00432C9C">
      <w:pPr>
        <w:pStyle w:val="a3"/>
        <w:numPr>
          <w:ilvl w:val="0"/>
          <w:numId w:val="5"/>
        </w:numPr>
        <w:jc w:val="both"/>
        <w:rPr>
          <w:bCs/>
          <w:color w:val="C00000"/>
          <w:szCs w:val="28"/>
          <w:lang w:val="ru-RU"/>
        </w:rPr>
      </w:pPr>
      <w:r w:rsidRPr="00E5423C">
        <w:rPr>
          <w:bCs/>
          <w:color w:val="C00000"/>
          <w:szCs w:val="28"/>
          <w:lang w:val="ru-RU"/>
        </w:rPr>
        <w:t>…..</w:t>
      </w:r>
    </w:p>
    <w:p w:rsidR="00432C9C" w:rsidRPr="00E5423C" w:rsidRDefault="00432C9C" w:rsidP="00432C9C">
      <w:pPr>
        <w:pStyle w:val="a3"/>
        <w:numPr>
          <w:ilvl w:val="0"/>
          <w:numId w:val="5"/>
        </w:numPr>
        <w:jc w:val="both"/>
        <w:rPr>
          <w:bCs/>
          <w:color w:val="C00000"/>
          <w:szCs w:val="28"/>
          <w:lang w:val="ru-RU"/>
        </w:rPr>
      </w:pPr>
      <w:r w:rsidRPr="00E5423C">
        <w:rPr>
          <w:bCs/>
          <w:color w:val="C00000"/>
          <w:szCs w:val="28"/>
          <w:lang w:val="ru-RU"/>
        </w:rPr>
        <w:t>….</w:t>
      </w:r>
    </w:p>
    <w:p w:rsidR="000449EE" w:rsidRPr="00E5423C" w:rsidRDefault="000449EE" w:rsidP="00432C9C">
      <w:pPr>
        <w:ind w:firstLine="567"/>
        <w:jc w:val="both"/>
        <w:rPr>
          <w:bCs/>
          <w:color w:val="C00000"/>
          <w:szCs w:val="28"/>
          <w:lang w:val="ru-RU"/>
        </w:rPr>
      </w:pPr>
      <w:r w:rsidRPr="00E5423C">
        <w:rPr>
          <w:b/>
          <w:bCs/>
          <w:color w:val="C00000"/>
          <w:szCs w:val="28"/>
          <w:u w:val="single"/>
        </w:rPr>
        <w:t>виконано:</w:t>
      </w:r>
    </w:p>
    <w:p w:rsidR="00432C9C" w:rsidRPr="00E5423C" w:rsidRDefault="00432C9C" w:rsidP="00432C9C">
      <w:pPr>
        <w:pStyle w:val="a3"/>
        <w:numPr>
          <w:ilvl w:val="0"/>
          <w:numId w:val="5"/>
        </w:numPr>
        <w:jc w:val="both"/>
        <w:rPr>
          <w:bCs/>
          <w:color w:val="C00000"/>
          <w:szCs w:val="28"/>
          <w:lang w:val="ru-RU"/>
        </w:rPr>
      </w:pPr>
      <w:r w:rsidRPr="00E5423C">
        <w:rPr>
          <w:bCs/>
          <w:color w:val="C00000"/>
          <w:szCs w:val="28"/>
          <w:lang w:val="ru-RU"/>
        </w:rPr>
        <w:t>…..</w:t>
      </w:r>
    </w:p>
    <w:p w:rsidR="00432C9C" w:rsidRPr="00E5423C" w:rsidRDefault="00432C9C" w:rsidP="00432C9C">
      <w:pPr>
        <w:pStyle w:val="a3"/>
        <w:numPr>
          <w:ilvl w:val="0"/>
          <w:numId w:val="5"/>
        </w:numPr>
        <w:jc w:val="both"/>
        <w:rPr>
          <w:bCs/>
          <w:color w:val="C00000"/>
          <w:szCs w:val="28"/>
          <w:lang w:val="ru-RU"/>
        </w:rPr>
      </w:pPr>
      <w:r w:rsidRPr="00E5423C">
        <w:rPr>
          <w:bCs/>
          <w:color w:val="C00000"/>
          <w:szCs w:val="28"/>
          <w:lang w:val="ru-RU"/>
        </w:rPr>
        <w:t>….</w:t>
      </w:r>
    </w:p>
    <w:p w:rsidR="00E50BBA" w:rsidRPr="00E5423C" w:rsidRDefault="00243009" w:rsidP="00432C9C">
      <w:pPr>
        <w:ind w:firstLine="567"/>
        <w:jc w:val="both"/>
        <w:rPr>
          <w:bCs/>
          <w:color w:val="C00000"/>
          <w:szCs w:val="28"/>
        </w:rPr>
      </w:pPr>
      <w:r w:rsidRPr="00E5423C">
        <w:rPr>
          <w:bCs/>
          <w:color w:val="C00000"/>
          <w:szCs w:val="28"/>
        </w:rPr>
        <w:t>Завдання 1. З</w:t>
      </w:r>
      <w:r w:rsidR="004D21B9" w:rsidRPr="00E5423C">
        <w:rPr>
          <w:bCs/>
          <w:color w:val="C00000"/>
          <w:szCs w:val="28"/>
        </w:rPr>
        <w:t>дійснити</w:t>
      </w:r>
      <w:r w:rsidR="000449EE" w:rsidRPr="00E5423C">
        <w:rPr>
          <w:bCs/>
          <w:color w:val="C00000"/>
          <w:szCs w:val="28"/>
        </w:rPr>
        <w:t xml:space="preserve"> аналіз </w:t>
      </w:r>
      <w:r w:rsidR="00432C9C" w:rsidRPr="00E5423C">
        <w:rPr>
          <w:bCs/>
          <w:color w:val="C00000"/>
          <w:szCs w:val="28"/>
        </w:rPr>
        <w:t>………</w:t>
      </w:r>
      <w:r w:rsidRPr="00E5423C">
        <w:rPr>
          <w:bCs/>
          <w:color w:val="C00000"/>
          <w:szCs w:val="28"/>
        </w:rPr>
        <w:t>.</w:t>
      </w:r>
    </w:p>
    <w:p w:rsidR="00243009" w:rsidRPr="00E5423C" w:rsidRDefault="00243009" w:rsidP="00432C9C">
      <w:pPr>
        <w:ind w:firstLine="567"/>
        <w:jc w:val="both"/>
        <w:rPr>
          <w:bCs/>
          <w:color w:val="1F4E79" w:themeColor="accent1" w:themeShade="80"/>
          <w:szCs w:val="28"/>
        </w:rPr>
      </w:pPr>
      <w:r w:rsidRPr="00E5423C">
        <w:rPr>
          <w:bCs/>
          <w:color w:val="1F4E79" w:themeColor="accent1" w:themeShade="80"/>
          <w:szCs w:val="28"/>
        </w:rPr>
        <w:t>Далі йде пояснення…супроводжується відповідними слайдами на презентації</w:t>
      </w:r>
      <w:r w:rsidR="000449EE" w:rsidRPr="00E5423C">
        <w:rPr>
          <w:bCs/>
          <w:color w:val="1F4E79" w:themeColor="accent1" w:themeShade="80"/>
          <w:szCs w:val="28"/>
        </w:rPr>
        <w:t xml:space="preserve"> </w:t>
      </w:r>
      <w:r w:rsidR="0076191C" w:rsidRPr="00E5423C">
        <w:rPr>
          <w:color w:val="1F4E79" w:themeColor="accent1" w:themeShade="80"/>
          <w:szCs w:val="28"/>
        </w:rPr>
        <w:t>(див. приклад презентації)</w:t>
      </w:r>
      <w:r w:rsidR="00477BBA" w:rsidRPr="00E5423C">
        <w:rPr>
          <w:color w:val="1F4E79" w:themeColor="accent1" w:themeShade="80"/>
          <w:szCs w:val="28"/>
        </w:rPr>
        <w:t>.</w:t>
      </w:r>
      <w:r w:rsidR="0076191C" w:rsidRPr="00E5423C">
        <w:rPr>
          <w:bCs/>
          <w:color w:val="1F4E79" w:themeColor="accent1" w:themeShade="80"/>
          <w:szCs w:val="28"/>
        </w:rPr>
        <w:t xml:space="preserve"> </w:t>
      </w:r>
    </w:p>
    <w:p w:rsidR="00E50BBA" w:rsidRPr="00E5423C" w:rsidRDefault="00243009" w:rsidP="00432C9C">
      <w:pPr>
        <w:ind w:firstLine="567"/>
        <w:jc w:val="both"/>
        <w:rPr>
          <w:bCs/>
          <w:color w:val="C00000"/>
          <w:szCs w:val="28"/>
        </w:rPr>
      </w:pPr>
      <w:r w:rsidRPr="00E5423C">
        <w:rPr>
          <w:bCs/>
          <w:color w:val="C00000"/>
          <w:szCs w:val="28"/>
        </w:rPr>
        <w:t xml:space="preserve">Завдання 2. </w:t>
      </w:r>
      <w:r w:rsidR="000449EE" w:rsidRPr="00E5423C">
        <w:rPr>
          <w:bCs/>
          <w:color w:val="C00000"/>
          <w:szCs w:val="28"/>
        </w:rPr>
        <w:t xml:space="preserve">Визначити </w:t>
      </w:r>
      <w:r w:rsidR="00432C9C" w:rsidRPr="00E5423C">
        <w:rPr>
          <w:bCs/>
          <w:color w:val="C00000"/>
          <w:szCs w:val="28"/>
        </w:rPr>
        <w:t>…….</w:t>
      </w:r>
      <w:r w:rsidRPr="00E5423C">
        <w:rPr>
          <w:bCs/>
          <w:color w:val="C00000"/>
          <w:szCs w:val="28"/>
        </w:rPr>
        <w:t>.</w:t>
      </w:r>
    </w:p>
    <w:p w:rsidR="0076191C" w:rsidRPr="00E5423C" w:rsidRDefault="00243009" w:rsidP="00432C9C">
      <w:pPr>
        <w:ind w:firstLine="567"/>
        <w:jc w:val="both"/>
        <w:rPr>
          <w:bCs/>
          <w:color w:val="1F4E79" w:themeColor="accent1" w:themeShade="80"/>
          <w:szCs w:val="28"/>
        </w:rPr>
      </w:pPr>
      <w:r w:rsidRPr="00E5423C">
        <w:rPr>
          <w:bCs/>
          <w:color w:val="1F4E79" w:themeColor="accent1" w:themeShade="80"/>
          <w:szCs w:val="28"/>
        </w:rPr>
        <w:t>Далі йде пояснення… супроводжується відповідними слайдами на презентації</w:t>
      </w:r>
      <w:r w:rsidR="0076191C" w:rsidRPr="00E5423C">
        <w:rPr>
          <w:bCs/>
          <w:color w:val="1F4E79" w:themeColor="accent1" w:themeShade="80"/>
          <w:szCs w:val="28"/>
        </w:rPr>
        <w:t xml:space="preserve"> – </w:t>
      </w:r>
      <w:r w:rsidR="0076191C" w:rsidRPr="00E5423C">
        <w:rPr>
          <w:color w:val="1F4E79" w:themeColor="accent1" w:themeShade="80"/>
          <w:szCs w:val="28"/>
        </w:rPr>
        <w:t>(див. приклад презентації)</w:t>
      </w:r>
      <w:r w:rsidR="00477BBA" w:rsidRPr="00E5423C">
        <w:rPr>
          <w:bCs/>
          <w:color w:val="1F4E79" w:themeColor="accent1" w:themeShade="80"/>
          <w:szCs w:val="28"/>
        </w:rPr>
        <w:t>.</w:t>
      </w:r>
    </w:p>
    <w:p w:rsidR="0076191C" w:rsidRPr="00E5423C" w:rsidRDefault="0076191C" w:rsidP="00432C9C">
      <w:pPr>
        <w:ind w:firstLine="567"/>
        <w:jc w:val="both"/>
        <w:rPr>
          <w:bCs/>
          <w:color w:val="C00000"/>
          <w:szCs w:val="28"/>
        </w:rPr>
      </w:pPr>
      <w:r w:rsidRPr="00E5423C">
        <w:rPr>
          <w:bCs/>
          <w:color w:val="C00000"/>
          <w:szCs w:val="28"/>
        </w:rPr>
        <w:t>Завдання</w:t>
      </w:r>
      <w:r w:rsidR="000449EE" w:rsidRPr="00E5423C">
        <w:rPr>
          <w:bCs/>
          <w:color w:val="C00000"/>
          <w:szCs w:val="28"/>
        </w:rPr>
        <w:t> </w:t>
      </w:r>
      <w:r w:rsidR="00432C9C" w:rsidRPr="00E5423C">
        <w:rPr>
          <w:bCs/>
          <w:color w:val="C00000"/>
          <w:szCs w:val="28"/>
        </w:rPr>
        <w:t>3</w:t>
      </w:r>
      <w:r w:rsidRPr="00E5423C">
        <w:rPr>
          <w:bCs/>
          <w:color w:val="C00000"/>
          <w:szCs w:val="28"/>
        </w:rPr>
        <w:t>.</w:t>
      </w:r>
      <w:r w:rsidR="000449EE" w:rsidRPr="00E5423C">
        <w:rPr>
          <w:bCs/>
          <w:color w:val="C00000"/>
          <w:szCs w:val="28"/>
        </w:rPr>
        <w:t xml:space="preserve"> Проаналізувати </w:t>
      </w:r>
      <w:r w:rsidR="00432C9C" w:rsidRPr="00E5423C">
        <w:rPr>
          <w:bCs/>
          <w:color w:val="C00000"/>
          <w:szCs w:val="28"/>
        </w:rPr>
        <w:t>……..</w:t>
      </w:r>
      <w:r w:rsidR="000449EE" w:rsidRPr="00E5423C">
        <w:rPr>
          <w:bCs/>
          <w:color w:val="C00000"/>
          <w:szCs w:val="28"/>
        </w:rPr>
        <w:t>.</w:t>
      </w:r>
      <w:r w:rsidRPr="00E5423C">
        <w:rPr>
          <w:bCs/>
          <w:color w:val="C00000"/>
          <w:szCs w:val="28"/>
        </w:rPr>
        <w:t xml:space="preserve"> </w:t>
      </w:r>
    </w:p>
    <w:p w:rsidR="0076191C" w:rsidRPr="00E5423C" w:rsidRDefault="00243009" w:rsidP="00432C9C">
      <w:pPr>
        <w:ind w:firstLine="567"/>
        <w:jc w:val="both"/>
        <w:rPr>
          <w:bCs/>
          <w:color w:val="1F4E79" w:themeColor="accent1" w:themeShade="80"/>
          <w:szCs w:val="28"/>
        </w:rPr>
      </w:pPr>
      <w:r w:rsidRPr="00E5423C">
        <w:rPr>
          <w:bCs/>
          <w:color w:val="1F4E79" w:themeColor="accent1" w:themeShade="80"/>
          <w:szCs w:val="28"/>
        </w:rPr>
        <w:t>Далі йде пояснення… супроводжується відповідними слайдами на презентації</w:t>
      </w:r>
      <w:r w:rsidR="0076191C" w:rsidRPr="00E5423C">
        <w:rPr>
          <w:bCs/>
          <w:color w:val="1F4E79" w:themeColor="accent1" w:themeShade="80"/>
          <w:szCs w:val="28"/>
        </w:rPr>
        <w:t xml:space="preserve"> – </w:t>
      </w:r>
      <w:r w:rsidR="0076191C" w:rsidRPr="00E5423C">
        <w:rPr>
          <w:color w:val="1F4E79" w:themeColor="accent1" w:themeShade="80"/>
          <w:szCs w:val="28"/>
        </w:rPr>
        <w:t>(див. приклад презентації)</w:t>
      </w:r>
      <w:r w:rsidR="00477BBA" w:rsidRPr="00E5423C">
        <w:rPr>
          <w:color w:val="1F4E79" w:themeColor="accent1" w:themeShade="80"/>
          <w:szCs w:val="28"/>
        </w:rPr>
        <w:t>.</w:t>
      </w:r>
      <w:r w:rsidR="0076191C" w:rsidRPr="00E5423C">
        <w:rPr>
          <w:bCs/>
          <w:color w:val="1F4E79" w:themeColor="accent1" w:themeShade="80"/>
          <w:szCs w:val="28"/>
        </w:rPr>
        <w:t xml:space="preserve"> </w:t>
      </w:r>
    </w:p>
    <w:p w:rsidR="00243009" w:rsidRPr="00E5423C" w:rsidRDefault="00432C9C" w:rsidP="00432C9C">
      <w:pPr>
        <w:ind w:firstLine="567"/>
        <w:jc w:val="both"/>
        <w:rPr>
          <w:bCs/>
          <w:color w:val="C00000"/>
          <w:szCs w:val="28"/>
        </w:rPr>
      </w:pPr>
      <w:r w:rsidRPr="00E5423C">
        <w:rPr>
          <w:bCs/>
          <w:color w:val="C00000"/>
          <w:szCs w:val="28"/>
        </w:rPr>
        <w:t>І так далі….</w:t>
      </w:r>
    </w:p>
    <w:p w:rsidR="000449EE" w:rsidRPr="00E5423C" w:rsidRDefault="000449EE" w:rsidP="00432C9C">
      <w:pPr>
        <w:ind w:firstLine="567"/>
        <w:jc w:val="both"/>
        <w:rPr>
          <w:color w:val="1F4E79" w:themeColor="accent1" w:themeShade="80"/>
          <w:szCs w:val="28"/>
        </w:rPr>
      </w:pPr>
    </w:p>
    <w:p w:rsidR="00477BBA" w:rsidRPr="00E5423C" w:rsidRDefault="00477BBA" w:rsidP="00432C9C">
      <w:pPr>
        <w:jc w:val="center"/>
        <w:rPr>
          <w:b/>
          <w:szCs w:val="28"/>
        </w:rPr>
      </w:pPr>
      <w:r w:rsidRPr="00E5423C">
        <w:rPr>
          <w:bCs/>
          <w:szCs w:val="28"/>
        </w:rPr>
        <w:t xml:space="preserve"> </w:t>
      </w:r>
      <w:r w:rsidRPr="00E5423C">
        <w:rPr>
          <w:b/>
          <w:szCs w:val="28"/>
        </w:rPr>
        <w:t>Заключна частина доповіді:</w:t>
      </w:r>
    </w:p>
    <w:p w:rsidR="00477BBA" w:rsidRPr="00E5423C" w:rsidRDefault="004D21B9" w:rsidP="00432C9C">
      <w:pPr>
        <w:ind w:firstLine="567"/>
        <w:jc w:val="both"/>
        <w:rPr>
          <w:bCs/>
          <w:color w:val="C00000"/>
          <w:szCs w:val="28"/>
        </w:rPr>
      </w:pPr>
      <w:r w:rsidRPr="00E5423C">
        <w:rPr>
          <w:bCs/>
          <w:color w:val="C00000"/>
          <w:szCs w:val="28"/>
        </w:rPr>
        <w:t>Так, в</w:t>
      </w:r>
      <w:r w:rsidR="00477BBA" w:rsidRPr="00E5423C">
        <w:rPr>
          <w:bCs/>
          <w:color w:val="C00000"/>
          <w:szCs w:val="28"/>
        </w:rPr>
        <w:t>икладене дає змогу здійснити такі теоретичні узагальнення:</w:t>
      </w:r>
    </w:p>
    <w:p w:rsidR="00477BBA" w:rsidRPr="00E5423C" w:rsidRDefault="00477BBA" w:rsidP="00432C9C">
      <w:pPr>
        <w:ind w:firstLine="567"/>
        <w:jc w:val="both"/>
        <w:rPr>
          <w:color w:val="C00000"/>
          <w:szCs w:val="28"/>
        </w:rPr>
      </w:pPr>
      <w:r w:rsidRPr="00E5423C">
        <w:rPr>
          <w:bCs/>
          <w:color w:val="1F4E79" w:themeColor="accent1" w:themeShade="80"/>
          <w:szCs w:val="28"/>
        </w:rPr>
        <w:t>Розкриваємо висновки</w:t>
      </w:r>
      <w:r w:rsidR="000449EE" w:rsidRPr="00E5423C">
        <w:rPr>
          <w:bCs/>
          <w:color w:val="1F4E79" w:themeColor="accent1" w:themeShade="80"/>
          <w:szCs w:val="28"/>
        </w:rPr>
        <w:t xml:space="preserve"> (за потребою)</w:t>
      </w:r>
      <w:r w:rsidRPr="00E5423C">
        <w:rPr>
          <w:bCs/>
          <w:color w:val="1F4E79" w:themeColor="accent1" w:themeShade="80"/>
          <w:szCs w:val="28"/>
        </w:rPr>
        <w:t xml:space="preserve">, що були зроблені вами у результаті проведеного дослідження. </w:t>
      </w:r>
      <w:r w:rsidRPr="00E5423C">
        <w:rPr>
          <w:color w:val="C00000"/>
          <w:szCs w:val="28"/>
        </w:rPr>
        <w:t>Дякую за увагу.</w:t>
      </w:r>
    </w:p>
    <w:p w:rsidR="00477BBA" w:rsidRPr="00E5423C" w:rsidRDefault="00477BBA" w:rsidP="00432C9C">
      <w:pPr>
        <w:ind w:firstLine="567"/>
        <w:jc w:val="both"/>
        <w:rPr>
          <w:szCs w:val="28"/>
        </w:rPr>
      </w:pPr>
    </w:p>
    <w:p w:rsidR="004D21B9" w:rsidRPr="00E5423C" w:rsidRDefault="004D21B9" w:rsidP="00432C9C">
      <w:pPr>
        <w:ind w:firstLine="567"/>
        <w:jc w:val="both"/>
        <w:rPr>
          <w:szCs w:val="28"/>
        </w:rPr>
      </w:pPr>
    </w:p>
    <w:p w:rsidR="004D21B9" w:rsidRPr="00E5423C" w:rsidRDefault="004D21B9" w:rsidP="00432C9C">
      <w:pPr>
        <w:ind w:firstLine="567"/>
        <w:jc w:val="both"/>
        <w:rPr>
          <w:color w:val="C00000"/>
          <w:sz w:val="44"/>
          <w:szCs w:val="28"/>
          <w:u w:val="single"/>
        </w:rPr>
      </w:pPr>
      <w:r w:rsidRPr="00E5423C">
        <w:rPr>
          <w:color w:val="C00000"/>
          <w:sz w:val="44"/>
          <w:szCs w:val="28"/>
          <w:u w:val="single"/>
        </w:rPr>
        <w:t>Додаткова інформація!!!!!</w:t>
      </w:r>
    </w:p>
    <w:p w:rsidR="00477BBA" w:rsidRPr="00E5423C" w:rsidRDefault="004D21B9" w:rsidP="00432C9C">
      <w:pPr>
        <w:ind w:firstLine="567"/>
        <w:jc w:val="both"/>
        <w:rPr>
          <w:bCs/>
          <w:szCs w:val="28"/>
        </w:rPr>
      </w:pPr>
      <w:r w:rsidRPr="00E5423C">
        <w:rPr>
          <w:bCs/>
          <w:szCs w:val="28"/>
        </w:rPr>
        <w:t xml:space="preserve">Після того, як доповідь буде завершені, ви маєте відповісти на ряд запитань, що будуть виникати у членів комісії. </w:t>
      </w:r>
    </w:p>
    <w:p w:rsidR="004D21B9" w:rsidRPr="00E5423C" w:rsidRDefault="004D21B9" w:rsidP="00432C9C">
      <w:pPr>
        <w:ind w:firstLine="567"/>
        <w:jc w:val="both"/>
        <w:rPr>
          <w:bCs/>
          <w:szCs w:val="28"/>
        </w:rPr>
      </w:pPr>
      <w:r w:rsidRPr="00E5423C">
        <w:rPr>
          <w:bCs/>
          <w:szCs w:val="28"/>
        </w:rPr>
        <w:t>Перш ніж відповідати на запитання….ви маєте сказати:</w:t>
      </w:r>
    </w:p>
    <w:p w:rsidR="0097092D" w:rsidRPr="00E5423C" w:rsidRDefault="004D21B9" w:rsidP="00432C9C">
      <w:pPr>
        <w:ind w:firstLine="567"/>
        <w:jc w:val="both"/>
        <w:rPr>
          <w:sz w:val="22"/>
        </w:rPr>
      </w:pPr>
      <w:r w:rsidRPr="00E5423C">
        <w:rPr>
          <w:bCs/>
          <w:color w:val="C00000"/>
          <w:szCs w:val="28"/>
        </w:rPr>
        <w:t>Дякуємо за запитання</w:t>
      </w:r>
      <w:r w:rsidRPr="00E5423C">
        <w:rPr>
          <w:bCs/>
          <w:szCs w:val="28"/>
        </w:rPr>
        <w:t xml:space="preserve">….а потім надавати відповідь. </w:t>
      </w:r>
    </w:p>
    <w:sectPr w:rsidR="0097092D" w:rsidRPr="00E5423C" w:rsidSect="004D21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7861"/>
    <w:multiLevelType w:val="hybridMultilevel"/>
    <w:tmpl w:val="C298D842"/>
    <w:lvl w:ilvl="0" w:tplc="E6AC1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E2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86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4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23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EA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C8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6C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CE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A64B53"/>
    <w:multiLevelType w:val="hybridMultilevel"/>
    <w:tmpl w:val="F37EE414"/>
    <w:lvl w:ilvl="0" w:tplc="582E4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AA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81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382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07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A7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B87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25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45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E8216F"/>
    <w:multiLevelType w:val="hybridMultilevel"/>
    <w:tmpl w:val="AC0CC6C0"/>
    <w:lvl w:ilvl="0" w:tplc="41720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4C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86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41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04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A0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0B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41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0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203016"/>
    <w:multiLevelType w:val="hybridMultilevel"/>
    <w:tmpl w:val="D542DA0C"/>
    <w:lvl w:ilvl="0" w:tplc="B7B640F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6EF2D5A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F4249252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CD1C58D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493CE9A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CB26141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1B864CD2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8392064C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E9D896B0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4">
    <w:nsid w:val="79743276"/>
    <w:multiLevelType w:val="hybridMultilevel"/>
    <w:tmpl w:val="E0467BC0"/>
    <w:lvl w:ilvl="0" w:tplc="86DAF624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9F"/>
    <w:rsid w:val="000449EE"/>
    <w:rsid w:val="00243009"/>
    <w:rsid w:val="0030727D"/>
    <w:rsid w:val="00432C9C"/>
    <w:rsid w:val="00477BBA"/>
    <w:rsid w:val="004A340E"/>
    <w:rsid w:val="004D21B9"/>
    <w:rsid w:val="004F224D"/>
    <w:rsid w:val="0076191C"/>
    <w:rsid w:val="008101C3"/>
    <w:rsid w:val="0097092D"/>
    <w:rsid w:val="00A125E5"/>
    <w:rsid w:val="00A35D9F"/>
    <w:rsid w:val="00D231D9"/>
    <w:rsid w:val="00D25718"/>
    <w:rsid w:val="00E50BBA"/>
    <w:rsid w:val="00E5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7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3</cp:revision>
  <dcterms:created xsi:type="dcterms:W3CDTF">2023-01-05T13:47:00Z</dcterms:created>
  <dcterms:modified xsi:type="dcterms:W3CDTF">2023-05-27T15:16:00Z</dcterms:modified>
</cp:coreProperties>
</file>