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05" w:rsidRPr="00310605" w:rsidRDefault="00310605" w:rsidP="00310605">
      <w:pPr>
        <w:pStyle w:val="a3"/>
        <w:shd w:val="clear" w:color="auto" w:fill="FFFFFF"/>
        <w:spacing w:before="119" w:beforeAutospacing="0" w:after="0" w:afterAutospacing="0"/>
        <w:jc w:val="center"/>
        <w:rPr>
          <w:b/>
          <w:bCs/>
          <w:color w:val="000000"/>
          <w:sz w:val="22"/>
          <w:szCs w:val="22"/>
          <w:u w:val="single"/>
          <w:lang w:val="uk-UA"/>
        </w:rPr>
      </w:pPr>
      <w:r w:rsidRPr="00310605">
        <w:rPr>
          <w:b/>
          <w:bCs/>
          <w:color w:val="000000"/>
          <w:sz w:val="22"/>
          <w:szCs w:val="22"/>
          <w:u w:val="single"/>
          <w:lang w:val="uk-UA"/>
        </w:rPr>
        <w:t>Лекція</w:t>
      </w:r>
    </w:p>
    <w:p w:rsidR="005C6B99" w:rsidRPr="00740F2F" w:rsidRDefault="00740F2F" w:rsidP="003106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lang w:val="uk-UA"/>
        </w:rPr>
      </w:pPr>
      <w:bookmarkStart w:id="0" w:name="_GoBack"/>
      <w:r w:rsidRPr="00740F2F">
        <w:rPr>
          <w:b/>
          <w:bCs/>
          <w:color w:val="000000"/>
          <w:sz w:val="22"/>
          <w:szCs w:val="22"/>
          <w:lang w:val="uk-UA"/>
        </w:rPr>
        <w:t>П</w:t>
      </w:r>
      <w:r w:rsidR="005C6B99" w:rsidRPr="00740F2F">
        <w:rPr>
          <w:b/>
          <w:bCs/>
          <w:color w:val="000000"/>
          <w:sz w:val="22"/>
          <w:szCs w:val="22"/>
          <w:lang w:val="uk-UA"/>
        </w:rPr>
        <w:t>еренесення проекту землеустрою в натуру</w:t>
      </w:r>
    </w:p>
    <w:bookmarkEnd w:id="0"/>
    <w:p w:rsidR="005C6B99" w:rsidRPr="00310605" w:rsidRDefault="005C6B99" w:rsidP="003106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310605">
        <w:rPr>
          <w:bCs/>
          <w:color w:val="000000"/>
          <w:sz w:val="22"/>
          <w:szCs w:val="22"/>
          <w:lang w:val="uk-UA"/>
        </w:rPr>
        <w:t>Суть перенесення проектів в натуру.</w:t>
      </w:r>
    </w:p>
    <w:p w:rsidR="00310605" w:rsidRPr="00310605" w:rsidRDefault="00310605" w:rsidP="003106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310605">
        <w:rPr>
          <w:bCs/>
          <w:color w:val="000000"/>
          <w:sz w:val="22"/>
          <w:szCs w:val="22"/>
          <w:lang w:val="uk-UA"/>
        </w:rPr>
        <w:t>Методи перенесення проекту в натуру.</w:t>
      </w:r>
    </w:p>
    <w:p w:rsidR="00310605" w:rsidRPr="00310605" w:rsidRDefault="00310605" w:rsidP="0031060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310605">
        <w:rPr>
          <w:bCs/>
          <w:color w:val="000000"/>
          <w:sz w:val="22"/>
          <w:szCs w:val="22"/>
          <w:lang w:val="uk-UA"/>
        </w:rPr>
        <w:t xml:space="preserve"> Підготовчі роботи при перенесенні проекту в натуру.</w:t>
      </w:r>
    </w:p>
    <w:p w:rsidR="00310605" w:rsidRPr="00310605" w:rsidRDefault="00310605" w:rsidP="00310605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310605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Складання </w:t>
      </w:r>
      <w:proofErr w:type="spellStart"/>
      <w:r w:rsidRPr="00310605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розбивочного</w:t>
      </w:r>
      <w:proofErr w:type="spellEnd"/>
      <w:r w:rsidRPr="00310605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креслення для перенесення проекту в натуру.</w:t>
      </w:r>
    </w:p>
    <w:p w:rsidR="00310605" w:rsidRPr="00192500" w:rsidRDefault="00310605" w:rsidP="004C19AE">
      <w:pPr>
        <w:pStyle w:val="a3"/>
        <w:shd w:val="clear" w:color="auto" w:fill="FFFFFF"/>
        <w:spacing w:before="0" w:beforeAutospacing="0" w:after="0" w:afterAutospacing="0"/>
        <w:ind w:left="539"/>
        <w:rPr>
          <w:color w:val="000000"/>
          <w:sz w:val="22"/>
          <w:szCs w:val="22"/>
        </w:rPr>
      </w:pPr>
    </w:p>
    <w:p w:rsidR="005C6B99" w:rsidRPr="00740F2F" w:rsidRDefault="00310605" w:rsidP="00310605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1.</w:t>
      </w:r>
      <w:r w:rsidR="005C6B99" w:rsidRPr="00740F2F">
        <w:rPr>
          <w:color w:val="000000"/>
          <w:sz w:val="22"/>
          <w:szCs w:val="22"/>
          <w:lang w:val="uk-UA"/>
        </w:rPr>
        <w:t xml:space="preserve">Перенесення проекту в натуру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заключається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в прокладанні і закріпленні на місцевості меж ділянок, доріг, лісосмуг та інших об’єктів які спроектовані на плані. Для перенесення проекту в натуру обирають найбільш прості методи, які потребують менших витрат часу і робочої сили на виробництво цього виду робіт і забезпечуючи в цей же час точність, задовольняючу економічним і технічн</w:t>
      </w:r>
      <w:r w:rsidR="00740F2F">
        <w:rPr>
          <w:color w:val="000000"/>
          <w:sz w:val="22"/>
          <w:szCs w:val="22"/>
          <w:lang w:val="uk-UA"/>
        </w:rPr>
        <w:t xml:space="preserve">им вимогам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господарства.Перенесення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проекту в натуру має велике значення для здійснення його господарством.</w:t>
      </w:r>
      <w:r w:rsidR="00740F2F">
        <w:rPr>
          <w:color w:val="000000"/>
          <w:sz w:val="22"/>
          <w:szCs w:val="22"/>
          <w:lang w:val="uk-UA"/>
        </w:rPr>
        <w:t xml:space="preserve">        </w:t>
      </w:r>
      <w:r w:rsidR="005C6B99" w:rsidRPr="00740F2F">
        <w:rPr>
          <w:color w:val="000000"/>
          <w:sz w:val="22"/>
          <w:szCs w:val="22"/>
          <w:lang w:val="uk-UA"/>
        </w:rPr>
        <w:t xml:space="preserve">Технічно перенесення проекту в натуру представляє дію,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зворотню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зйомці: під час зйомки і складання плану, контури угідь і ділянок місцевості наносять на план, при перенесенні проекту в натуру межі ділянок з плану переносять на місцевість. Відповідно точність перенесення проекту в натуру можна порівняти з точністю зйомки. Якщо перенесення проекту в натуру проводиться по геодезичним даним (кутам і довжинам ліній), отриманим шляхом вирахувань при проектуванні аналітичним способом, то на точність перенесення проекту в натуру ділянок буде впливати тільки погрішність польових вимірювань. Якщо ж перенесення проекту в натуру виконується по даним, визначеним графічно по плану, то на точність перенесення проекту в натуру, окрім польових вимірювань, буде впливати і погрішність графічного визначення величин кутів і довжин ліній по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плану.Від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перенесення проекту в натуру як завершальної стадії землевпорядних робіт в великій ступені залежить точність розміщення на місцевості ділянок, паралельність і перпендикулярність їх сторін, розходження дійсних площ ділянок на місцевості з площами, вказаними в експлікаціях та інше.</w:t>
      </w:r>
      <w:r w:rsidR="00740F2F">
        <w:rPr>
          <w:color w:val="000000"/>
          <w:sz w:val="22"/>
          <w:szCs w:val="22"/>
          <w:lang w:val="uk-UA"/>
        </w:rPr>
        <w:t xml:space="preserve">                           </w:t>
      </w:r>
      <w:r w:rsidR="005C6B99" w:rsidRPr="00740F2F">
        <w:rPr>
          <w:color w:val="000000"/>
          <w:sz w:val="22"/>
          <w:szCs w:val="22"/>
          <w:lang w:val="uk-UA"/>
        </w:rPr>
        <w:t xml:space="preserve">В зв’язку з цим три геодезичних процеси: зйомка, проектування і перенесення проекту в натуру повинні виконуватись по точності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погоджено.При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допущеній неточності в одному із процесів неможливо досягти необхідної точності до проекту в цілому.</w:t>
      </w:r>
    </w:p>
    <w:p w:rsidR="005C6B99" w:rsidRPr="00740F2F" w:rsidRDefault="00310605" w:rsidP="005C6B99">
      <w:pPr>
        <w:pStyle w:val="a3"/>
        <w:shd w:val="clear" w:color="auto" w:fill="FFFFFF"/>
        <w:ind w:firstLine="539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2.</w:t>
      </w:r>
      <w:r w:rsidR="005C6B99" w:rsidRPr="00740F2F">
        <w:rPr>
          <w:color w:val="000000"/>
          <w:sz w:val="22"/>
          <w:szCs w:val="22"/>
          <w:lang w:val="uk-UA"/>
        </w:rPr>
        <w:t>Перенесення проекту в натуру виконується наступними методами:</w:t>
      </w:r>
    </w:p>
    <w:p w:rsidR="005C6B99" w:rsidRPr="00740F2F" w:rsidRDefault="005C6B99" w:rsidP="005C6B99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Промірів – мірним приладом (стрічкою, електронним далекоміром);</w:t>
      </w:r>
    </w:p>
    <w:p w:rsidR="005C6B99" w:rsidRPr="00740F2F" w:rsidRDefault="005C6B99" w:rsidP="005C6B99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Кутомірним – теодолітом з мірним приладом;</w:t>
      </w:r>
    </w:p>
    <w:p w:rsidR="005C6B99" w:rsidRPr="00740F2F" w:rsidRDefault="005C6B99" w:rsidP="005C6B99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Графічним – мензулою.</w:t>
      </w:r>
    </w:p>
    <w:p w:rsidR="005C6B99" w:rsidRPr="00740F2F" w:rsidRDefault="005C6B99" w:rsidP="005C6B99">
      <w:pPr>
        <w:pStyle w:val="a3"/>
        <w:shd w:val="clear" w:color="auto" w:fill="FFFFFF"/>
        <w:ind w:firstLine="539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Застосування цих методів можливо для різного проекту і виду зйомки, але цілеспрямованість застосування того чи іншого метода залежить від:</w:t>
      </w:r>
    </w:p>
    <w:p w:rsidR="005C6B99" w:rsidRPr="00740F2F" w:rsidRDefault="005C6B99" w:rsidP="005C6B9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технічних вимог до паралельності чи перпендикулярності сторін проектних ділянок;</w:t>
      </w:r>
    </w:p>
    <w:p w:rsidR="005C6B99" w:rsidRPr="00740F2F" w:rsidRDefault="005C6B99" w:rsidP="005C6B9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способу проектування, який застосовувався при складанні проекту землеустрою;</w:t>
      </w:r>
    </w:p>
    <w:p w:rsidR="005C6B99" w:rsidRPr="00740F2F" w:rsidRDefault="005C6B99" w:rsidP="005C6B9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топографічних умов місцевості (рівна, з явно вираженим рельєфом, відкрита, закрита);</w:t>
      </w:r>
    </w:p>
    <w:p w:rsidR="005C6B99" w:rsidRPr="00740F2F" w:rsidRDefault="005C6B99" w:rsidP="005C6B9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виду проектних ліній (прямі або ломані);</w:t>
      </w:r>
    </w:p>
    <w:p w:rsidR="005C6B99" w:rsidRPr="00740F2F" w:rsidRDefault="005C6B99" w:rsidP="005C6B99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виду планово-картографічного матеріалу, використаного при проектуванні (плани теодолітної, мензульної зйомки, аерофотозйомки та інше).</w:t>
      </w:r>
    </w:p>
    <w:p w:rsidR="005C6B99" w:rsidRPr="00740F2F" w:rsidRDefault="005C6B99" w:rsidP="00740F2F">
      <w:pPr>
        <w:pStyle w:val="a3"/>
        <w:shd w:val="clear" w:color="auto" w:fill="FFFFFF"/>
        <w:ind w:firstLine="539"/>
        <w:jc w:val="both"/>
        <w:rPr>
          <w:color w:val="000000"/>
          <w:sz w:val="22"/>
          <w:szCs w:val="22"/>
          <w:lang w:val="uk-UA"/>
        </w:rPr>
      </w:pPr>
      <w:r w:rsidRPr="00740F2F">
        <w:rPr>
          <w:i/>
          <w:iCs/>
          <w:color w:val="000000"/>
          <w:sz w:val="22"/>
          <w:szCs w:val="22"/>
          <w:lang w:val="uk-UA"/>
        </w:rPr>
        <w:t>Перенесенню проекту мірним приладом</w:t>
      </w:r>
      <w:r w:rsidRPr="00740F2F">
        <w:rPr>
          <w:rStyle w:val="apple-converted-space"/>
          <w:i/>
          <w:iCs/>
          <w:color w:val="000000"/>
          <w:sz w:val="22"/>
          <w:szCs w:val="22"/>
          <w:lang w:val="uk-UA"/>
        </w:rPr>
        <w:t> </w:t>
      </w:r>
      <w:r w:rsidRPr="00740F2F">
        <w:rPr>
          <w:color w:val="000000"/>
          <w:sz w:val="22"/>
          <w:szCs w:val="22"/>
          <w:lang w:val="uk-UA"/>
        </w:rPr>
        <w:t xml:space="preserve">слід завжди віддавати перевагу перед іншими методами, тобто положенню проектної лінії на місцевості не перешкоджають насадження, будівлі, рельєф; положення кінцівок </w:t>
      </w:r>
      <w:proofErr w:type="spellStart"/>
      <w:r w:rsidRPr="00740F2F">
        <w:rPr>
          <w:color w:val="000000"/>
          <w:sz w:val="22"/>
          <w:szCs w:val="22"/>
          <w:lang w:val="uk-UA"/>
        </w:rPr>
        <w:t>переносимих</w:t>
      </w:r>
      <w:proofErr w:type="spellEnd"/>
      <w:r w:rsidRPr="00740F2F">
        <w:rPr>
          <w:color w:val="000000"/>
          <w:sz w:val="22"/>
          <w:szCs w:val="22"/>
          <w:lang w:val="uk-UA"/>
        </w:rPr>
        <w:t xml:space="preserve"> ліній в натуру визначаються проміром між точками, які позначені на плані і надійно визначаються в натурі (знаки, стовпи, вершини кутів поворотів чітко відображених контурів ситуації).</w:t>
      </w:r>
      <w:r w:rsidR="00740F2F">
        <w:rPr>
          <w:color w:val="000000"/>
          <w:sz w:val="22"/>
          <w:szCs w:val="22"/>
          <w:lang w:val="uk-UA"/>
        </w:rPr>
        <w:t xml:space="preserve">                                     </w:t>
      </w:r>
      <w:r w:rsidRPr="00740F2F">
        <w:rPr>
          <w:color w:val="000000"/>
          <w:sz w:val="22"/>
          <w:szCs w:val="22"/>
          <w:lang w:val="uk-UA"/>
        </w:rPr>
        <w:t>Якщо проектування виконувалось аналітичним або графічним способом, коли в процесі проектування вираховувались довжини промірів, то в якості опори при перенесенні проекту використовують точки раніше прокладених теодолітних ходів або пункти інших видів геодезичних мереж.</w:t>
      </w:r>
      <w:r w:rsidR="00740F2F">
        <w:rPr>
          <w:color w:val="000000"/>
          <w:sz w:val="22"/>
          <w:szCs w:val="22"/>
          <w:lang w:val="uk-UA"/>
        </w:rPr>
        <w:t xml:space="preserve"> </w:t>
      </w:r>
      <w:r w:rsidRPr="00740F2F">
        <w:rPr>
          <w:color w:val="000000"/>
          <w:sz w:val="22"/>
          <w:szCs w:val="22"/>
          <w:lang w:val="uk-UA"/>
        </w:rPr>
        <w:t>При проектуванні планіметром в поєднанні з графічним способом в якості опори для перенесення проекту в натуру можуть бути використані прямі лінії контурів ріллі, прямі дороги, вершини кутів поворотів чітко відображених контурів ситуації величиною не менше 40º і на більше 140º.</w:t>
      </w:r>
    </w:p>
    <w:p w:rsidR="005C6B99" w:rsidRPr="00740F2F" w:rsidRDefault="005C6B99" w:rsidP="005C6B99">
      <w:pPr>
        <w:pStyle w:val="a3"/>
        <w:shd w:val="clear" w:color="auto" w:fill="FFFFFF"/>
        <w:ind w:firstLine="539"/>
        <w:rPr>
          <w:color w:val="000000"/>
          <w:sz w:val="22"/>
          <w:szCs w:val="22"/>
          <w:lang w:val="uk-UA"/>
        </w:rPr>
      </w:pPr>
      <w:r w:rsidRPr="00740F2F">
        <w:rPr>
          <w:i/>
          <w:iCs/>
          <w:color w:val="000000"/>
          <w:sz w:val="22"/>
          <w:szCs w:val="22"/>
          <w:lang w:val="uk-UA"/>
        </w:rPr>
        <w:t>Перенесення проекту в натуру теодолітом і мірним приладом</w:t>
      </w:r>
      <w:r w:rsidRPr="00740F2F">
        <w:rPr>
          <w:rStyle w:val="apple-converted-space"/>
          <w:i/>
          <w:iCs/>
          <w:color w:val="000000"/>
          <w:sz w:val="22"/>
          <w:szCs w:val="22"/>
          <w:lang w:val="uk-UA"/>
        </w:rPr>
        <w:t> </w:t>
      </w:r>
      <w:r w:rsidRPr="00740F2F">
        <w:rPr>
          <w:color w:val="000000"/>
          <w:sz w:val="22"/>
          <w:szCs w:val="22"/>
          <w:lang w:val="uk-UA"/>
        </w:rPr>
        <w:t>виконується у випадках, коли:</w:t>
      </w:r>
    </w:p>
    <w:p w:rsidR="005C6B99" w:rsidRPr="00740F2F" w:rsidRDefault="005C6B99" w:rsidP="005C6B9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умови місцевості перешкоджають видимість в потрібних напрямках, не дозволяють здійснити перенесення проекту тільки методом промірів;</w:t>
      </w:r>
    </w:p>
    <w:p w:rsidR="005C6B99" w:rsidRPr="00740F2F" w:rsidRDefault="005C6B99" w:rsidP="005C6B9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>проектні межі зображують ломані лінії і при прокладанні їх виникає необхідність будувати кути;</w:t>
      </w:r>
    </w:p>
    <w:p w:rsidR="005C6B99" w:rsidRPr="00740F2F" w:rsidRDefault="005C6B99" w:rsidP="005C6B9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lastRenderedPageBreak/>
        <w:t>точки ситуації не можуть служити надійною опорою для перенесення проекту в натуру і виникає необхідність визначити положення проектних точок шляхом побудови кутів і промірів ліній від точок і ліній теодолітних ходів і пунктів інших геодезичних мереж.</w:t>
      </w:r>
    </w:p>
    <w:p w:rsidR="005C6B99" w:rsidRPr="00740F2F" w:rsidRDefault="005C6B99" w:rsidP="00740F2F">
      <w:pPr>
        <w:pStyle w:val="a3"/>
        <w:shd w:val="clear" w:color="auto" w:fill="FFFFFF"/>
        <w:ind w:firstLine="539"/>
        <w:rPr>
          <w:color w:val="000000"/>
          <w:sz w:val="22"/>
          <w:szCs w:val="22"/>
          <w:lang w:val="uk-UA"/>
        </w:rPr>
      </w:pPr>
      <w:r w:rsidRPr="00740F2F">
        <w:rPr>
          <w:i/>
          <w:iCs/>
          <w:color w:val="000000"/>
          <w:sz w:val="22"/>
          <w:szCs w:val="22"/>
          <w:lang w:val="uk-UA"/>
        </w:rPr>
        <w:t>Перенесення проекту в натуру мензулою</w:t>
      </w:r>
      <w:r w:rsidRPr="00740F2F">
        <w:rPr>
          <w:rStyle w:val="apple-converted-space"/>
          <w:i/>
          <w:iCs/>
          <w:color w:val="000000"/>
          <w:sz w:val="22"/>
          <w:szCs w:val="22"/>
          <w:lang w:val="uk-UA"/>
        </w:rPr>
        <w:t> </w:t>
      </w:r>
      <w:r w:rsidRPr="00740F2F">
        <w:rPr>
          <w:color w:val="000000"/>
          <w:sz w:val="22"/>
          <w:szCs w:val="22"/>
          <w:lang w:val="uk-UA"/>
        </w:rPr>
        <w:t xml:space="preserve">краще виконувати в суху погоду і при наявності плану мензульної зйомки або аерофотозйомки переважно на жорсткій основі, якщо: проектування виконувалось механічним способом в поєднанні з графічним; не потребується строга паралельність і перпендикулярність сторін ділянок; точки ситуації на можуть служити надійною опорою для перенесення проекту і виникає необхідність визначити положення проектної точки полярним способом, тобто шляхом побудови напрямку і проміру лінії; по межам землеволодіння і усередині його відсутні теодолітні ходи, існуюча сіть геодезичних пунктів рідка і застосування теодоліта не </w:t>
      </w:r>
      <w:proofErr w:type="spellStart"/>
      <w:r w:rsidRPr="00740F2F">
        <w:rPr>
          <w:color w:val="000000"/>
          <w:sz w:val="22"/>
          <w:szCs w:val="22"/>
          <w:lang w:val="uk-UA"/>
        </w:rPr>
        <w:t>доцільно.Методи</w:t>
      </w:r>
      <w:proofErr w:type="spellEnd"/>
      <w:r w:rsidRPr="00740F2F">
        <w:rPr>
          <w:color w:val="000000"/>
          <w:sz w:val="22"/>
          <w:szCs w:val="22"/>
          <w:lang w:val="uk-UA"/>
        </w:rPr>
        <w:t xml:space="preserve"> і прийоми перенесення проекту в натуру повинні відповідати способам зйомочних і проектних робіт, наприклад не можна переносить в натуру, відносно точок контурів ситуації, проект складений аналітичним способом, але немає необхідності прокладати теодолітний хід для визначення меж між ділянками неправильної форми, в яких внаслідок криволінійності контуру відсутні прямі кути і сторони між собою не паралельні. В цьому випадку можна застосувати спосіб визначення меж ділянок промірами від чітко відображених точок контурів ситуації.</w:t>
      </w:r>
    </w:p>
    <w:p w:rsidR="005C6B99" w:rsidRPr="00740F2F" w:rsidRDefault="00310605" w:rsidP="00740F2F">
      <w:pPr>
        <w:pStyle w:val="a3"/>
        <w:shd w:val="clear" w:color="auto" w:fill="FFFFFF"/>
        <w:ind w:firstLine="539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5C6B99" w:rsidRPr="00740F2F">
        <w:rPr>
          <w:color w:val="000000"/>
          <w:sz w:val="22"/>
          <w:szCs w:val="22"/>
          <w:lang w:val="uk-UA"/>
        </w:rPr>
        <w:t xml:space="preserve">Яким би способом не проектували і який би метод не був прийнятий для перенесення проекту в натуру, перед виходом в поле детально і ретельно обмірковують порядок перенесення проекту з тим, щоб в польових умовах, куди залучається велика кількість робочої сили і транспорту, не витрачати часу на обміркування технічних прийомів перенесення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проекту.При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виборі порядку дій по перенесенню проекту в натуру намагаються до того, щоб виконання їх відрізнялось найбільшою простотою, задовольняло вимогам необхідної технічної точності і виконувалась при цьому економія часу і робочої сили. Цьому перед перенесенням проекту в натуру виконують</w:t>
      </w:r>
      <w:r w:rsidR="005C6B99" w:rsidRPr="00740F2F">
        <w:rPr>
          <w:rStyle w:val="apple-converted-space"/>
          <w:color w:val="000000"/>
          <w:sz w:val="22"/>
          <w:szCs w:val="22"/>
          <w:lang w:val="uk-UA"/>
        </w:rPr>
        <w:t> </w:t>
      </w:r>
      <w:r w:rsidR="005C6B99" w:rsidRPr="00740F2F">
        <w:rPr>
          <w:i/>
          <w:iCs/>
          <w:color w:val="000000"/>
          <w:sz w:val="22"/>
          <w:szCs w:val="22"/>
          <w:lang w:val="uk-UA"/>
        </w:rPr>
        <w:t>підготовчі роботи</w:t>
      </w:r>
      <w:r w:rsidR="005C6B99" w:rsidRPr="00740F2F">
        <w:rPr>
          <w:rStyle w:val="apple-converted-space"/>
          <w:i/>
          <w:iCs/>
          <w:color w:val="000000"/>
          <w:sz w:val="22"/>
          <w:szCs w:val="22"/>
          <w:lang w:val="uk-UA"/>
        </w:rPr>
        <w:t> </w:t>
      </w:r>
      <w:r w:rsidR="005C6B99" w:rsidRPr="00740F2F">
        <w:rPr>
          <w:color w:val="000000"/>
          <w:sz w:val="22"/>
          <w:szCs w:val="22"/>
          <w:lang w:val="uk-UA"/>
        </w:rPr>
        <w:t xml:space="preserve">в цілях установлення порядку геодезичних дій. Вони складаються з: огляду місцевості, якщо робота виконується людьми, не знайомими з нею; установлюють методи перенесення проекту в натуру;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сгущення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пунктів геодезичного обґрунтування; визначення величин промірів (проектних відрізків) і кутів і підписання їх на проектному плані; складання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розбивочного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креслення перенесення проекту.При</w:t>
      </w:r>
      <w:r w:rsidR="005C6B99" w:rsidRPr="00740F2F">
        <w:rPr>
          <w:rStyle w:val="apple-converted-space"/>
          <w:color w:val="000000"/>
          <w:sz w:val="22"/>
          <w:szCs w:val="22"/>
          <w:lang w:val="uk-UA"/>
        </w:rPr>
        <w:t> </w:t>
      </w:r>
      <w:r w:rsidR="005C6B99" w:rsidRPr="00740F2F">
        <w:rPr>
          <w:i/>
          <w:iCs/>
          <w:color w:val="000000"/>
          <w:sz w:val="22"/>
          <w:szCs w:val="22"/>
          <w:lang w:val="uk-UA"/>
        </w:rPr>
        <w:t>огляді місцевості</w:t>
      </w:r>
      <w:r w:rsidR="005C6B99" w:rsidRPr="00740F2F">
        <w:rPr>
          <w:rStyle w:val="apple-converted-space"/>
          <w:color w:val="000000"/>
          <w:sz w:val="22"/>
          <w:szCs w:val="22"/>
          <w:lang w:val="uk-UA"/>
        </w:rPr>
        <w:t> </w:t>
      </w:r>
      <w:r w:rsidR="005C6B99" w:rsidRPr="00740F2F">
        <w:rPr>
          <w:color w:val="000000"/>
          <w:sz w:val="22"/>
          <w:szCs w:val="22"/>
          <w:lang w:val="uk-UA"/>
        </w:rPr>
        <w:t xml:space="preserve">уточнюють можливості застосування різноманітних способів перенесення проекту тим, що перевіряють наявність закріплених на місцевості пунктів геодезичних сітей для перенесення проекту і установлюють необхідність їх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згущення.Якщо</w:t>
      </w:r>
      <w:proofErr w:type="spellEnd"/>
      <w:r w:rsidR="005C6B99" w:rsidRPr="00740F2F">
        <w:rPr>
          <w:color w:val="000000"/>
          <w:sz w:val="22"/>
          <w:szCs w:val="22"/>
          <w:lang w:val="uk-UA"/>
        </w:rPr>
        <w:t xml:space="preserve"> в якості опори будуть використані контурні точки ситуації, то вибірково перевіряють відповідність цих точок на плані і на місцевості, порівнюючи контрольні проміри між ними. Якщо при цьому розходження між результатами вимірів ліній на плані і на місцевості перевищують величину 1мм, тобто граничну погрішність положення точки на плані, то ці точки не можуть бути використані в якості опори при перенесенні </w:t>
      </w:r>
      <w:proofErr w:type="spellStart"/>
      <w:r w:rsidR="005C6B99" w:rsidRPr="00740F2F">
        <w:rPr>
          <w:color w:val="000000"/>
          <w:sz w:val="22"/>
          <w:szCs w:val="22"/>
          <w:lang w:val="uk-UA"/>
        </w:rPr>
        <w:t>проекту.</w:t>
      </w:r>
      <w:r w:rsidR="005C6B99" w:rsidRPr="00740F2F">
        <w:rPr>
          <w:i/>
          <w:iCs/>
          <w:color w:val="000000"/>
          <w:sz w:val="22"/>
          <w:szCs w:val="22"/>
          <w:lang w:val="uk-UA"/>
        </w:rPr>
        <w:t>Геодезичне</w:t>
      </w:r>
      <w:proofErr w:type="spellEnd"/>
      <w:r w:rsidR="005C6B99" w:rsidRPr="00740F2F">
        <w:rPr>
          <w:i/>
          <w:iCs/>
          <w:color w:val="000000"/>
          <w:sz w:val="22"/>
          <w:szCs w:val="22"/>
          <w:lang w:val="uk-UA"/>
        </w:rPr>
        <w:t xml:space="preserve"> обґрунтування згущують</w:t>
      </w:r>
      <w:r w:rsidR="005C6B99" w:rsidRPr="00740F2F">
        <w:rPr>
          <w:color w:val="000000"/>
          <w:sz w:val="22"/>
          <w:szCs w:val="22"/>
          <w:lang w:val="uk-UA"/>
        </w:rPr>
        <w:t>, якщо між зйомкою і перенесенням проекту в натуру великий проміжок часу, за який могли бути знищені закріплені пункти, необхідні для перенесення проекту або існуюча сіть рідка.</w:t>
      </w:r>
    </w:p>
    <w:p w:rsidR="008F3D84" w:rsidRPr="00740F2F" w:rsidRDefault="005C6B99" w:rsidP="00740F2F">
      <w:pPr>
        <w:pStyle w:val="a3"/>
        <w:shd w:val="clear" w:color="auto" w:fill="FFFFFF"/>
        <w:ind w:firstLine="539"/>
        <w:jc w:val="both"/>
        <w:rPr>
          <w:color w:val="000000"/>
          <w:sz w:val="22"/>
          <w:szCs w:val="22"/>
          <w:lang w:val="uk-UA"/>
        </w:rPr>
      </w:pPr>
      <w:r w:rsidRPr="00740F2F">
        <w:rPr>
          <w:color w:val="000000"/>
          <w:sz w:val="22"/>
          <w:szCs w:val="22"/>
          <w:lang w:val="uk-UA"/>
        </w:rPr>
        <w:t xml:space="preserve">Отримання необхідних вихідних кутових і лінійних даних шляхом положення теодолітних ходів по межам масивів, в яких проектують ділянки, дозволить швидше і точніше скласти технічний проект, спростити складання </w:t>
      </w:r>
      <w:proofErr w:type="spellStart"/>
      <w:r w:rsidRPr="00740F2F">
        <w:rPr>
          <w:color w:val="000000"/>
          <w:sz w:val="22"/>
          <w:szCs w:val="22"/>
          <w:lang w:val="uk-UA"/>
        </w:rPr>
        <w:t>розбивочного</w:t>
      </w:r>
      <w:proofErr w:type="spellEnd"/>
      <w:r w:rsidRPr="00740F2F">
        <w:rPr>
          <w:color w:val="000000"/>
          <w:sz w:val="22"/>
          <w:szCs w:val="22"/>
          <w:lang w:val="uk-UA"/>
        </w:rPr>
        <w:t xml:space="preserve"> креслення, що прискорить і полегше перенесення проекту в натуру. Внаслідок цього часу, витраченого на польові підготовчі роботи, в подальшому компенсують економією його при проектуванні і перенесенні проекту в натуру. Прокладені теодолітні ходи обробляють і наносять на план у звичному </w:t>
      </w:r>
      <w:proofErr w:type="spellStart"/>
      <w:r w:rsidRPr="00740F2F">
        <w:rPr>
          <w:color w:val="000000"/>
          <w:sz w:val="22"/>
          <w:szCs w:val="22"/>
          <w:lang w:val="uk-UA"/>
        </w:rPr>
        <w:t>порядку.Підготовчі</w:t>
      </w:r>
      <w:proofErr w:type="spellEnd"/>
      <w:r w:rsidRPr="00740F2F">
        <w:rPr>
          <w:color w:val="000000"/>
          <w:sz w:val="22"/>
          <w:szCs w:val="22"/>
          <w:lang w:val="uk-UA"/>
        </w:rPr>
        <w:t xml:space="preserve"> роботи виконують не тільки у випадках, коли застосовують аналітичний спосіб проектування, але і коли проектування виконують за допомогою планіметра, щоб забезпечити достатню то</w:t>
      </w:r>
      <w:r w:rsidR="00740F2F">
        <w:rPr>
          <w:color w:val="000000"/>
          <w:sz w:val="22"/>
          <w:szCs w:val="22"/>
          <w:lang w:val="uk-UA"/>
        </w:rPr>
        <w:t xml:space="preserve">чність площ </w:t>
      </w:r>
      <w:proofErr w:type="spellStart"/>
      <w:r w:rsidR="00740F2F">
        <w:rPr>
          <w:color w:val="000000"/>
          <w:sz w:val="22"/>
          <w:szCs w:val="22"/>
          <w:lang w:val="uk-UA"/>
        </w:rPr>
        <w:t>проектуємих</w:t>
      </w:r>
      <w:proofErr w:type="spellEnd"/>
      <w:r w:rsidR="00740F2F">
        <w:rPr>
          <w:color w:val="000000"/>
          <w:sz w:val="22"/>
          <w:szCs w:val="22"/>
          <w:lang w:val="uk-UA"/>
        </w:rPr>
        <w:t xml:space="preserve"> ділянок. </w:t>
      </w:r>
      <w:r w:rsidRPr="00740F2F">
        <w:rPr>
          <w:color w:val="000000"/>
          <w:sz w:val="22"/>
          <w:szCs w:val="22"/>
          <w:lang w:val="uk-UA"/>
        </w:rPr>
        <w:t>Оскільки значна частина геодезичних даних, отриманих при польовій підготовці, потребує і буде використана ще при складанні технічного проекту, то доцільно проводить цю підготовку після попереднього проектування.Для</w:t>
      </w:r>
      <w:r w:rsidRPr="00740F2F">
        <w:rPr>
          <w:rStyle w:val="apple-converted-space"/>
          <w:color w:val="000000"/>
          <w:sz w:val="22"/>
          <w:szCs w:val="22"/>
          <w:lang w:val="uk-UA"/>
        </w:rPr>
        <w:t> </w:t>
      </w:r>
      <w:r w:rsidRPr="00740F2F">
        <w:rPr>
          <w:i/>
          <w:iCs/>
          <w:color w:val="000000"/>
          <w:sz w:val="22"/>
          <w:szCs w:val="22"/>
          <w:lang w:val="uk-UA"/>
        </w:rPr>
        <w:t>перенесення проекту мензулою</w:t>
      </w:r>
      <w:r w:rsidRPr="00740F2F">
        <w:rPr>
          <w:rStyle w:val="apple-converted-space"/>
          <w:color w:val="000000"/>
          <w:sz w:val="22"/>
          <w:szCs w:val="22"/>
          <w:lang w:val="uk-UA"/>
        </w:rPr>
        <w:t> </w:t>
      </w:r>
      <w:r w:rsidRPr="00740F2F">
        <w:rPr>
          <w:color w:val="000000"/>
          <w:sz w:val="22"/>
          <w:szCs w:val="22"/>
          <w:lang w:val="uk-UA"/>
        </w:rPr>
        <w:t>будують (поновлюють) геометричну сіть в місцях розташування проектних точок по звичним правилам, передбаченим інструкціями і наставляннями для мензульної зйомки.</w:t>
      </w:r>
      <w:r w:rsidR="008F3D84" w:rsidRPr="00740F2F">
        <w:rPr>
          <w:color w:val="000000"/>
          <w:sz w:val="22"/>
          <w:szCs w:val="22"/>
          <w:lang w:val="uk-UA"/>
        </w:rPr>
        <w:t xml:space="preserve"> Проміри (проектні відрізки), необхідні для перенесення проекту в натуру – відстані між опорними точками (пунктами геодезичного обґрунтування) і проектними точками, а також кути між опорними і проектними лініями при аналітичному способі проектування отримуються вирахуванням по результатам вимірів на місцевості і по заданим (проектним) площам і записуються на схематичних кресленнях, відкладаються (будуються) на проектному плані і служать контролюючим засобом для виявлення грубих помилок при проектуванні.</w:t>
      </w:r>
    </w:p>
    <w:p w:rsidR="008F3D84" w:rsidRPr="00740F2F" w:rsidRDefault="008F3D84" w:rsidP="00740F2F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Прикладом оформлення на проектному плані геодезичних даних – проектних відрізків, необхідних для перенесення проекту в натуру являється фрагмент проектного плану, показаний на малюнку 3.11.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23825" distR="1238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10075" cy="2981325"/>
            <wp:effectExtent l="19050" t="0" r="9525" b="0"/>
            <wp:wrapSquare wrapText="bothSides"/>
            <wp:docPr id="5" name="Рисунок 2" descr="http://works.doklad.ru/images/zagxVrsMZKI/38219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ks.doklad.ru/images/zagxVrsMZKI/38219a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Малюнок 3.11. Фрагмент проектного плану.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На ньому кружками показані опорні точки (пункти геодезичного обґрунтування) і великими точками - проектні точки. Сад площею 30 га і масив овочевої сівозміни 7-8-16-А площею чистої ріллі 50 га з п’ятьма рівновеликими полями спроектовані аналітичним способом, цьому всі відрізки отримані вирахуванням і записані на плані з округленням до 0,01м.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Правильність проектування чотирьох полів овочевої сівозміни V, ІV, ІІІ, ІІ, маючих форму трапеції, контролюються перевіркою площі чистої ріллі в полі І, тобто за вирахуванням площі сіножатей зі ставком і частини дороги у точки 8. Поля польової сівозміни VІ, VІІ та VІІІ запроектовані графічним способом, цьому деякі відрізки, наприклад 285,1 м – ширина поля VІІІ б, отримана вирахуванням при проектуванні, підписана на проектному плані, так як кути при точках 5 і 4 близькі до прямих. Відстані горизонтальних прокладень ліній між опорними точками, являються сумами проектних відрізків, записані проти цих ліній і підкреслені.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Таким чином по плану визначені графічно тільки відрізки 47,07 м і 839,7 м на лінії 16 – 5 і відрізки 518,2 і 232,2 м на лінії 2 – 3, які поправки за нев’язку при порівнянні сум відрізків з довжиною ліній 16 – 5 та 2 – 3.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Випадок, коли в якості опорних при перенесенні проекту використані контурні точки В і С представлений на малюнку 3.12.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eastAsia="ru-RU"/>
        </w:rPr>
      </w:pPr>
      <w:r w:rsidRPr="00740F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62500" cy="3219450"/>
            <wp:effectExtent l="19050" t="0" r="0" b="0"/>
            <wp:docPr id="1" name="Рисунок 1" descr="http://works.doklad.ru/images/zagxVrsMZKI/m597aef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ks.doklad.ru/images/zagxVrsMZKI/m597aef2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Малюнок 3.12. Приклад записів на проектному плані.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Між цими точками повинно бути визначено положення проектної точки Q на відстані 81,3 м від точки В, отриманої вирахуванням при проектуванні спрямленої межі між ріллею і пасовищем. Для контролю перенесення в натуру проектної точки Q і впевненості в правильності положення точок В і С ця відстань виміряна на плані (702,0 м) і за мінусом відстані 81,3 на проектному плані записано 620,7 м.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lastRenderedPageBreak/>
        <w:t xml:space="preserve">Відрізок 61,3 м у опорної точки 23 вирахувано виходячи із проектної ширини прогону. Для цього в точці 23 транспортиром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вимірян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кут і відрізок 61,3 м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отриман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діленням ширини прогону (60 м) на синус цього кута.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Для перенесення в натуру кутомірним методом полів І, V, ІІ, ІІІ, ІV, спроектованих в такій послідовності механічним в поєднанні з графічним способом, необхідні кути у вихідних точках 20 і 26 (мал. 3.12.) і в проектних точках L і M, а також відстань між цими точками. Для цього кути можна виміряти транспортиром, а відстані – вимірювачем по плану або другим способом кути і відстані вирахувати по аналітичним координатам вихідних точок і графічним координатам проектних точок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вирішуя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послідовно обернені геодезичні задачі.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Точність цих способів різна. Результати цих вирахувань записують на проектний план. На ньому також показують відрізки для перенесення в натуру проектних точок, поділяючих поля ІІ – ІІІ і ІІІ – ІV.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ind w:firstLine="539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Для перенесення проекту мензулою проектні відрізки на проектний план не виписують, так як їх виміряють по плану між станціями і проектними точками і відміряють на місцевості по нитяному далекоміру.</w:t>
      </w:r>
    </w:p>
    <w:p w:rsidR="008F3D84" w:rsidRPr="00740F2F" w:rsidRDefault="00310605" w:rsidP="00740F2F">
      <w:pPr>
        <w:shd w:val="clear" w:color="auto" w:fill="FFFFFF"/>
        <w:spacing w:before="100" w:beforeAutospacing="1" w:after="100" w:afterAutospacing="1" w:line="240" w:lineRule="auto"/>
        <w:ind w:firstLine="516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4.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Розбивочне креслення складають тільки після нанесення на проектний план усіх проектних ліній спроектованих об'єктів і записів на ньому усіх відрізків (промірів) і кутів, необхідних для перенесення проекту в натуру. Він є технічним документом, також як абрис теодолітної чи тахеометричної зйомки, прикладається до технічного діловодства і свідчить про порядок і правильність виконання польових робіт. Ним передбачається такий порядок перенесення проекту, що забезпечить найбільшу продуктивність праці виконавця, скоротить недоцільні пересування робочої сили і дозволить виконати роботи з необхідною точністю.</w:t>
      </w:r>
      <w:r w:rsid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         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Розбивочні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складають у туші на восківці в масштабі проектного плану тільки на ті частини землекористування, на яких проект буде переноситися протягом одного-трьох робочих днів (щоб уникнути псування усього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розбивочного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в польовій обстановці. Якщо проект нескладний, то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розбивочне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може бути складене схематично на аркуші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паперу.На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копії проектного плану показують існуючу ситуацію та елементи проекту. Контури існуючої ситуації, умовні знаки, а також геодезичні дані, які належать до існуючої геодезичної опори, викреслюють чорним кольором. На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розбивочному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кресленні можна наносити не всю ситуацію, а тільки ту частину, яка необхідна для перенесення проекту, і контури, які полегшують у натурі знаходження опорних точок. Умовні знаки контурів ситуації показують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розріджено.Проектні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межі полів і ділянок, які необхідно перенести в натуру, пока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зують червоним кольором. Таким же кольором позначають номери полів і ді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 xml:space="preserve">лянок. Площі полів і ділянок не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вказують.На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виготовлену копію проектного плану переносять усі побудови, вико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нані при підготовці даних, а також довжини ліній і значення кутів, необхідні для перенесення проекту в натуру. Побудовані допоміжні магістральні лінії, перпендикуляри, лінії теодолітних і мензульних ходів креслять синім (фіоле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товим) кольором. Таким же кольором позначають геодезичні дані, що нале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жать до них. Довжину ліній вказують уздовж відрізків, а значення кутів - біля точок в яких вони будуть побудовані.</w:t>
      </w:r>
      <w:r w:rsid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На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розбивочне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для перенесення проекту в натуру мензулою приблизно наносять точки стояння мензули, показуючи стрілками напрямки на точки, за якими вони будуть визначатися. Розроблюють і наносять на кре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слення маршрути руху для перенесення проекту в натуру. При цьому кожний маршрут розраховують не більше ніж на один робочий день, щоб усі елемен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ти проекту були перенесені в натуру за короткий період, при мінімальній кі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 xml:space="preserve">лькості переїздів і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переходів.До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маршрутів руху включають також всі додаткові побудови, проектні теодолітні та мензульні ходи, перехідні точки і т. ін. Маршрути руху повинні починатися й закінчуватися поблизу населених пунктів і польових станів. Напрям маршрутів (стрілки), а також місця постановки віх (прапорці) пока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 xml:space="preserve">зують на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розбивочному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кресленні червоним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кольором.Усі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виміри, які потрібно відкладати при перенесенні проекту в натуру, виписують червоним кольором за напрямом маршруту. Причому виміри уз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довж прямих ліній підписують біля проектних точок наростаючим підсумком від початку поворотної (опорної) точки до кінця прямої в напрямі руху вимірювального приладу. Надписи роблять біля проектної лінії (уздовж неї), до якої вони належать, так, щоб було зручніше їх читати, орієнтуючи креслення в напрямі руху. Довжину відрізків між межами ділянок (проектними точка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ми) підписують уздовж цих відрізків - з боку ділянок, до яких вони нале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 xml:space="preserve">жать. Якщо напрям проектних відрізків заданий кутами, біля відповідних проектних точок, виписують їх значення. На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розбивочному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кресленні не пока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зують довжини відрізків, у тому числі і проектних ліній, які не будуть вимірюватися (відкладатися) на місцевості під ч</w:t>
      </w:r>
      <w:r w:rsid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ас перенесення проекту в натуру      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Указують (підписують) ширину польових шляхів, лісосмуг та інших проектних лінійних об'єктів, що підлягають перенесенню в натуру. Ширину підписують уздовж цих об'єктів. Місця встановлення стовпів (межових зна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 xml:space="preserve">ків) на кресленні позначають кружками червоного </w:t>
      </w:r>
      <w:proofErr w:type="spellStart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кольору.У</w:t>
      </w:r>
      <w:proofErr w:type="spellEnd"/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верхній частині креслення або в штампі пишуть його назву, а на віль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них місцях розміщують умовні позначення, роблять опис маршрутів, де ви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писують номери точок, які входять в окремі маршрути. Вказують румби і до</w:t>
      </w:r>
      <w:r w:rsidR="008F3D84"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вжини ліній між точками зовнішньої межі і точками проектних теодолітних ходів. У правому нижньому куті розмішують штамп, де вказують, прізвище та ініціали виконавця роботи, а також особи, яка перевірила креслення.</w:t>
      </w:r>
    </w:p>
    <w:p w:rsidR="008F3D84" w:rsidRPr="00740F2F" w:rsidRDefault="008F3D84" w:rsidP="00740F2F">
      <w:pPr>
        <w:shd w:val="clear" w:color="auto" w:fill="FFFFFF"/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lastRenderedPageBreak/>
        <w:t xml:space="preserve">Після складання та оформлення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розбивочного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необхідно намі</w:t>
      </w: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softHyphen/>
        <w:t>тити порядок виконання польових робіт Щодо перенесення проекту в натуру, виконати розрахунок потреби в інструментах, матеріалах, транспорті, спеціалістах і підсобних робітниках.</w:t>
      </w:r>
      <w:r w:rsid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Розбивочне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є важливим технічним документом і додається до технічного звіту про перенесення проекту в натуру.</w:t>
      </w:r>
    </w:p>
    <w:p w:rsidR="008F3D84" w:rsidRPr="00740F2F" w:rsidRDefault="008F3D84" w:rsidP="00740F2F">
      <w:pPr>
        <w:shd w:val="clear" w:color="auto" w:fill="FFFFFF"/>
        <w:spacing w:before="100" w:beforeAutospacing="1" w:after="100" w:afterAutospacing="1" w:line="240" w:lineRule="auto"/>
        <w:ind w:left="23" w:firstLine="544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52975" cy="5153025"/>
            <wp:effectExtent l="19050" t="0" r="9525" b="0"/>
            <wp:docPr id="2" name="Рисунок 2" descr="http://works.doklad.ru/images/zagxVrsMZKI/m58a97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ks.doklad.ru/images/zagxVrsMZKI/m58a9755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Умовні позначення: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76200"/>
            <wp:effectExtent l="19050" t="0" r="0" b="0"/>
            <wp:wrapSquare wrapText="bothSides"/>
            <wp:docPr id="4" name="Рисунок 3" descr="http://works.doklad.ru/images/zagxVrsMZKI/26c586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ks.doklad.ru/images/zagxVrsMZKI/26c5861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- напрями маршрутів; — — - проектний теодолітний хід; місця встановлення віх позначені прапорцями; маршрути 10-11-14-3-2-1-22-10; 10-С-21-22-10; А-11-Е-Р.</w:t>
      </w:r>
    </w:p>
    <w:p w:rsidR="008F3D84" w:rsidRPr="00740F2F" w:rsidRDefault="008F3D84" w:rsidP="008F3D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Малюнок 3.13. </w:t>
      </w:r>
      <w:proofErr w:type="spellStart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>Розбивочне</w:t>
      </w:r>
      <w:proofErr w:type="spellEnd"/>
      <w:r w:rsidRPr="00740F2F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креслення для перенесення проекту в натуру (фрагмент)</w:t>
      </w: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:rsidR="00310605" w:rsidRDefault="00310605" w:rsidP="008F3D84">
      <w:pPr>
        <w:shd w:val="clear" w:color="auto" w:fill="FFFFFF"/>
        <w:spacing w:before="100" w:beforeAutospacing="1" w:after="100" w:afterAutospacing="1" w:line="240" w:lineRule="auto"/>
        <w:ind w:firstLine="516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sectPr w:rsidR="00310605" w:rsidSect="00740F2F"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B3B"/>
    <w:multiLevelType w:val="multilevel"/>
    <w:tmpl w:val="F6D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F3A00"/>
    <w:multiLevelType w:val="multilevel"/>
    <w:tmpl w:val="1D1E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4396F"/>
    <w:multiLevelType w:val="multilevel"/>
    <w:tmpl w:val="2BB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5A1657"/>
    <w:multiLevelType w:val="hybridMultilevel"/>
    <w:tmpl w:val="5D04DE36"/>
    <w:lvl w:ilvl="0" w:tplc="73921D6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6B99"/>
    <w:rsid w:val="000720F5"/>
    <w:rsid w:val="000A06F9"/>
    <w:rsid w:val="001245B5"/>
    <w:rsid w:val="00192500"/>
    <w:rsid w:val="00310605"/>
    <w:rsid w:val="003570EE"/>
    <w:rsid w:val="004C19AE"/>
    <w:rsid w:val="00504A05"/>
    <w:rsid w:val="005C6B99"/>
    <w:rsid w:val="00740F2F"/>
    <w:rsid w:val="008F3D84"/>
    <w:rsid w:val="009009B8"/>
    <w:rsid w:val="00B91FF6"/>
    <w:rsid w:val="00BA053E"/>
    <w:rsid w:val="00C822F5"/>
    <w:rsid w:val="00D1743E"/>
    <w:rsid w:val="00E467B0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6B99"/>
  </w:style>
  <w:style w:type="paragraph" w:styleId="a4">
    <w:name w:val="Balloon Text"/>
    <w:basedOn w:val="a"/>
    <w:link w:val="a5"/>
    <w:uiPriority w:val="99"/>
    <w:semiHidden/>
    <w:unhideWhenUsed/>
    <w:rsid w:val="008F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D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EXplorer</dc:creator>
  <cp:keywords/>
  <dc:description/>
  <cp:lastModifiedBy>ПК</cp:lastModifiedBy>
  <cp:revision>11</cp:revision>
  <cp:lastPrinted>2016-02-16T17:24:00Z</cp:lastPrinted>
  <dcterms:created xsi:type="dcterms:W3CDTF">2015-09-08T15:20:00Z</dcterms:created>
  <dcterms:modified xsi:type="dcterms:W3CDTF">2020-04-24T16:57:00Z</dcterms:modified>
</cp:coreProperties>
</file>