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30F85" w14:textId="77777777" w:rsidR="00565778" w:rsidRDefault="002163FD">
      <w:pPr>
        <w:pStyle w:val="1"/>
        <w:spacing w:before="0"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МІНІСТЕРСТВО ОСВІТИ І НАУКИ УКРАЇНИ</w:t>
      </w:r>
    </w:p>
    <w:p w14:paraId="75630F86" w14:textId="77777777" w:rsidR="00565778" w:rsidRDefault="002163FD">
      <w:pPr>
        <w:pStyle w:val="1"/>
        <w:spacing w:before="0"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СУМСЬКИЙ ДЕРЖАВНИЙ УНІВЕРСИТЕТ</w:t>
      </w:r>
    </w:p>
    <w:p w14:paraId="75630F87" w14:textId="77777777" w:rsidR="00565778" w:rsidRDefault="002163FD">
      <w:pPr>
        <w:pStyle w:val="1"/>
        <w:spacing w:before="0" w:after="0" w:line="276" w:lineRule="auto"/>
        <w:jc w:val="center"/>
        <w:rPr>
          <w:rFonts w:ascii="Times New Roman" w:hAnsi="Times New Roman" w:cs="Times New Roman"/>
          <w:b w:val="0"/>
          <w:color w:val="000000"/>
          <w:sz w:val="26"/>
          <w:szCs w:val="26"/>
        </w:rPr>
      </w:pPr>
      <w:r>
        <w:rPr>
          <w:rFonts w:ascii="Times New Roman" w:hAnsi="Times New Roman" w:cs="Times New Roman"/>
          <w:b w:val="0"/>
          <w:color w:val="000000"/>
          <w:sz w:val="26"/>
          <w:szCs w:val="26"/>
        </w:rPr>
        <w:t xml:space="preserve">Класичний фаховий коледж </w:t>
      </w:r>
    </w:p>
    <w:p w14:paraId="75630F88" w14:textId="77777777" w:rsidR="00565778" w:rsidRDefault="00565778">
      <w:pPr>
        <w:spacing w:line="276" w:lineRule="auto"/>
        <w:rPr>
          <w:rFonts w:ascii="Times New Roman" w:eastAsia="Times New Roman" w:hAnsi="Times New Roman" w:cs="Times New Roman"/>
        </w:rPr>
      </w:pPr>
    </w:p>
    <w:p w14:paraId="75630F89" w14:textId="77777777" w:rsidR="00565778" w:rsidRDefault="00565778">
      <w:pPr>
        <w:spacing w:line="276" w:lineRule="auto"/>
        <w:rPr>
          <w:rFonts w:ascii="Times New Roman" w:eastAsia="Times New Roman" w:hAnsi="Times New Roman" w:cs="Times New Roman"/>
        </w:rPr>
      </w:pPr>
    </w:p>
    <w:p w14:paraId="75630F8A" w14:textId="77777777" w:rsidR="00565778" w:rsidRDefault="00565778">
      <w:pPr>
        <w:rPr>
          <w:rFonts w:ascii="Times New Roman" w:eastAsia="Times New Roman" w:hAnsi="Times New Roman" w:cs="Times New Roman"/>
        </w:rPr>
      </w:pPr>
    </w:p>
    <w:p w14:paraId="75630F8B" w14:textId="77777777" w:rsidR="00565778" w:rsidRDefault="00565778">
      <w:pPr>
        <w:rPr>
          <w:rFonts w:ascii="Times New Roman" w:eastAsia="Times New Roman" w:hAnsi="Times New Roman" w:cs="Times New Roman"/>
        </w:rPr>
      </w:pPr>
    </w:p>
    <w:p w14:paraId="75630F8C" w14:textId="77777777" w:rsidR="00565778" w:rsidRDefault="00565778">
      <w:pPr>
        <w:rPr>
          <w:rFonts w:ascii="Times New Roman" w:eastAsia="Times New Roman" w:hAnsi="Times New Roman" w:cs="Times New Roman"/>
        </w:rPr>
      </w:pPr>
    </w:p>
    <w:p w14:paraId="75630F8D" w14:textId="77777777" w:rsidR="00565778" w:rsidRDefault="00565778">
      <w:pPr>
        <w:rPr>
          <w:rFonts w:ascii="Times New Roman" w:eastAsia="Times New Roman" w:hAnsi="Times New Roman" w:cs="Times New Roman"/>
        </w:rPr>
      </w:pPr>
    </w:p>
    <w:p w14:paraId="7C6BC03E" w14:textId="77777777" w:rsidR="008A4DC8" w:rsidRPr="000E1328" w:rsidRDefault="008A4DC8" w:rsidP="008A4DC8">
      <w:pPr>
        <w:pStyle w:val="2"/>
        <w:spacing w:before="0" w:after="0"/>
        <w:jc w:val="center"/>
        <w:rPr>
          <w:rFonts w:ascii="Times New Roman" w:hAnsi="Times New Roman" w:cs="Times New Roman"/>
          <w:i w:val="0"/>
          <w:color w:val="000000" w:themeColor="text1"/>
          <w:sz w:val="26"/>
          <w:szCs w:val="26"/>
        </w:rPr>
      </w:pPr>
      <w:r w:rsidRPr="000E1328">
        <w:rPr>
          <w:rFonts w:ascii="Times New Roman" w:hAnsi="Times New Roman" w:cs="Times New Roman"/>
          <w:i w:val="0"/>
          <w:color w:val="000000" w:themeColor="text1"/>
          <w:sz w:val="26"/>
          <w:szCs w:val="26"/>
        </w:rPr>
        <w:t>РОБОЧА ПРОГРАМА НАВЧАЛЬНОЇ ДИСЦИПЛІНИ</w:t>
      </w:r>
    </w:p>
    <w:p w14:paraId="75630F8F" w14:textId="77777777" w:rsidR="00565778" w:rsidRPr="008A4DC8" w:rsidRDefault="00565778">
      <w:pPr>
        <w:rPr>
          <w:rFonts w:ascii="Times New Roman" w:eastAsia="Times New Roman" w:hAnsi="Times New Roman" w:cs="Times New Roman"/>
          <w:lang w:val="uk-UA"/>
        </w:rPr>
      </w:pPr>
    </w:p>
    <w:p w14:paraId="75630F90" w14:textId="77777777" w:rsidR="00565778" w:rsidRDefault="00565778">
      <w:pPr>
        <w:pStyle w:val="2"/>
        <w:spacing w:before="0" w:after="0"/>
        <w:jc w:val="center"/>
        <w:rPr>
          <w:rFonts w:ascii="Times New Roman" w:hAnsi="Times New Roman" w:cs="Times New Roman"/>
          <w:b w:val="0"/>
          <w:i w:val="0"/>
          <w:color w:val="000000"/>
          <w:sz w:val="26"/>
          <w:szCs w:val="26"/>
        </w:rPr>
      </w:pPr>
    </w:p>
    <w:p w14:paraId="75630F91" w14:textId="77777777" w:rsidR="00565778" w:rsidRDefault="002163F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ФІЛОСОФІЯ</w:t>
      </w:r>
    </w:p>
    <w:p w14:paraId="75630F92" w14:textId="77777777" w:rsidR="00565778" w:rsidRDefault="00565778">
      <w:pPr>
        <w:jc w:val="center"/>
        <w:rPr>
          <w:rFonts w:ascii="Times New Roman" w:eastAsia="Times New Roman" w:hAnsi="Times New Roman" w:cs="Times New Roman"/>
          <w:b/>
          <w:sz w:val="26"/>
          <w:szCs w:val="26"/>
        </w:rPr>
      </w:pPr>
    </w:p>
    <w:p w14:paraId="75630F93" w14:textId="77777777" w:rsidR="00565778" w:rsidRDefault="00565778">
      <w:pPr>
        <w:ind w:hanging="2160"/>
        <w:jc w:val="both"/>
        <w:rPr>
          <w:rFonts w:ascii="Times New Roman" w:eastAsia="Times New Roman" w:hAnsi="Times New Roman" w:cs="Times New Roman"/>
          <w:sz w:val="26"/>
          <w:szCs w:val="26"/>
        </w:rPr>
      </w:pPr>
    </w:p>
    <w:tbl>
      <w:tblPr>
        <w:tblStyle w:val="ab"/>
        <w:tblW w:w="96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789"/>
      </w:tblGrid>
      <w:tr w:rsidR="00565778" w14:paraId="75630F96" w14:textId="77777777">
        <w:trPr>
          <w:trHeight w:val="567"/>
        </w:trPr>
        <w:tc>
          <w:tcPr>
            <w:tcW w:w="2837" w:type="dxa"/>
            <w:shd w:val="clear" w:color="auto" w:fill="auto"/>
            <w:vAlign w:val="center"/>
          </w:tcPr>
          <w:p w14:paraId="75630F94" w14:textId="77777777" w:rsidR="00565778" w:rsidRDefault="002163FD">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Рівень вищої освіти</w:t>
            </w:r>
          </w:p>
        </w:tc>
        <w:tc>
          <w:tcPr>
            <w:tcW w:w="6789" w:type="dxa"/>
            <w:shd w:val="clear" w:color="auto" w:fill="auto"/>
            <w:vAlign w:val="center"/>
          </w:tcPr>
          <w:p w14:paraId="75630F95" w14:textId="77777777" w:rsidR="00565778" w:rsidRDefault="002163FD">
            <w:pPr>
              <w:rPr>
                <w:rFonts w:ascii="Times New Roman" w:eastAsia="Times New Roman" w:hAnsi="Times New Roman" w:cs="Times New Roman"/>
                <w:sz w:val="26"/>
                <w:szCs w:val="26"/>
              </w:rPr>
            </w:pPr>
            <w:r>
              <w:rPr>
                <w:rFonts w:ascii="Times New Roman" w:eastAsia="Times New Roman" w:hAnsi="Times New Roman" w:cs="Times New Roman"/>
                <w:sz w:val="26"/>
                <w:szCs w:val="26"/>
              </w:rPr>
              <w:t>Початковий рівень (короткий цикл)</w:t>
            </w:r>
          </w:p>
        </w:tc>
      </w:tr>
      <w:tr w:rsidR="00565778" w14:paraId="75630F99" w14:textId="77777777">
        <w:trPr>
          <w:trHeight w:val="684"/>
        </w:trPr>
        <w:tc>
          <w:tcPr>
            <w:tcW w:w="2837" w:type="dxa"/>
            <w:shd w:val="clear" w:color="auto" w:fill="auto"/>
            <w:vAlign w:val="center"/>
          </w:tcPr>
          <w:p w14:paraId="75630F97" w14:textId="77777777" w:rsidR="00565778" w:rsidRDefault="002163FD">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Спеціальність </w:t>
            </w:r>
          </w:p>
        </w:tc>
        <w:tc>
          <w:tcPr>
            <w:tcW w:w="6789" w:type="dxa"/>
            <w:shd w:val="clear" w:color="auto" w:fill="auto"/>
            <w:vAlign w:val="center"/>
          </w:tcPr>
          <w:p w14:paraId="75630F98" w14:textId="0AA7BE9E" w:rsidR="00565778" w:rsidRDefault="004C39A5">
            <w:pPr>
              <w:rPr>
                <w:rFonts w:ascii="Times New Roman" w:eastAsia="Times New Roman" w:hAnsi="Times New Roman" w:cs="Times New Roman"/>
                <w:sz w:val="26"/>
                <w:szCs w:val="26"/>
              </w:rPr>
            </w:pPr>
            <w:r>
              <w:rPr>
                <w:rFonts w:ascii="Times New Roman" w:eastAsia="Times New Roman" w:hAnsi="Times New Roman" w:cs="Times New Roman"/>
              </w:rPr>
              <w:t>017 Фізична культура і спорт</w:t>
            </w:r>
          </w:p>
        </w:tc>
      </w:tr>
      <w:tr w:rsidR="00565778" w14:paraId="75630F9C" w14:textId="77777777">
        <w:trPr>
          <w:trHeight w:val="820"/>
        </w:trPr>
        <w:tc>
          <w:tcPr>
            <w:tcW w:w="2837" w:type="dxa"/>
            <w:shd w:val="clear" w:color="auto" w:fill="auto"/>
            <w:vAlign w:val="center"/>
          </w:tcPr>
          <w:p w14:paraId="75630F9A" w14:textId="77777777" w:rsidR="00565778" w:rsidRPr="00E00ADE" w:rsidRDefault="002163FD">
            <w:pPr>
              <w:rPr>
                <w:rFonts w:ascii="Times New Roman" w:eastAsia="Times New Roman" w:hAnsi="Times New Roman" w:cs="Times New Roman"/>
                <w:b/>
                <w:sz w:val="26"/>
                <w:szCs w:val="26"/>
                <w:lang w:val="uk-UA"/>
              </w:rPr>
            </w:pPr>
            <w:r w:rsidRPr="00E00ADE">
              <w:rPr>
                <w:rFonts w:ascii="Times New Roman" w:eastAsia="Times New Roman" w:hAnsi="Times New Roman" w:cs="Times New Roman"/>
                <w:b/>
                <w:sz w:val="26"/>
                <w:szCs w:val="26"/>
                <w:lang w:val="uk-UA"/>
              </w:rPr>
              <w:t>Освітня програма</w:t>
            </w:r>
          </w:p>
        </w:tc>
        <w:tc>
          <w:tcPr>
            <w:tcW w:w="6789" w:type="dxa"/>
            <w:shd w:val="clear" w:color="auto" w:fill="auto"/>
            <w:vAlign w:val="center"/>
          </w:tcPr>
          <w:p w14:paraId="75630F9B" w14:textId="5FA29D46" w:rsidR="00565778" w:rsidRPr="00E00ADE" w:rsidRDefault="004C39A5">
            <w:pPr>
              <w:rPr>
                <w:rFonts w:ascii="Times New Roman" w:eastAsia="Times New Roman" w:hAnsi="Times New Roman" w:cs="Times New Roman"/>
                <w:sz w:val="26"/>
                <w:szCs w:val="26"/>
                <w:lang w:val="uk-UA"/>
              </w:rPr>
            </w:pPr>
            <w:r>
              <w:rPr>
                <w:rFonts w:ascii="Times New Roman" w:eastAsia="Times New Roman" w:hAnsi="Times New Roman" w:cs="Times New Roman"/>
              </w:rPr>
              <w:t>Молодший бакалавр фізичної культури і спорту</w:t>
            </w:r>
          </w:p>
        </w:tc>
      </w:tr>
    </w:tbl>
    <w:p w14:paraId="75630F9D" w14:textId="77777777" w:rsidR="00565778" w:rsidRDefault="00565778">
      <w:pPr>
        <w:jc w:val="both"/>
        <w:rPr>
          <w:rFonts w:ascii="Times New Roman" w:eastAsia="Times New Roman" w:hAnsi="Times New Roman" w:cs="Times New Roman"/>
          <w:sz w:val="26"/>
          <w:szCs w:val="26"/>
        </w:rPr>
      </w:pPr>
    </w:p>
    <w:p w14:paraId="75630F9E" w14:textId="77777777" w:rsidR="00565778" w:rsidRDefault="00565778">
      <w:pPr>
        <w:ind w:left="3686"/>
        <w:rPr>
          <w:rFonts w:ascii="Times New Roman" w:eastAsia="Times New Roman" w:hAnsi="Times New Roman" w:cs="Times New Roman"/>
          <w:sz w:val="26"/>
          <w:szCs w:val="26"/>
        </w:rPr>
      </w:pPr>
    </w:p>
    <w:p w14:paraId="75630F9F" w14:textId="77777777" w:rsidR="00565778" w:rsidRDefault="00565778">
      <w:pPr>
        <w:ind w:left="3686"/>
        <w:rPr>
          <w:rFonts w:ascii="Times New Roman" w:eastAsia="Times New Roman" w:hAnsi="Times New Roman" w:cs="Times New Roman"/>
          <w:sz w:val="26"/>
          <w:szCs w:val="26"/>
        </w:rPr>
      </w:pPr>
    </w:p>
    <w:p w14:paraId="75630FA0" w14:textId="77777777" w:rsidR="00565778" w:rsidRDefault="00565778">
      <w:pPr>
        <w:ind w:left="3686"/>
        <w:rPr>
          <w:rFonts w:ascii="Times New Roman" w:eastAsia="Times New Roman" w:hAnsi="Times New Roman" w:cs="Times New Roman"/>
          <w:sz w:val="26"/>
          <w:szCs w:val="26"/>
        </w:rPr>
      </w:pPr>
    </w:p>
    <w:p w14:paraId="75630FA1" w14:textId="77777777" w:rsidR="00565778" w:rsidRDefault="00565778">
      <w:pPr>
        <w:ind w:left="3686"/>
        <w:rPr>
          <w:rFonts w:ascii="Times New Roman" w:eastAsia="Times New Roman" w:hAnsi="Times New Roman" w:cs="Times New Roman"/>
          <w:sz w:val="26"/>
          <w:szCs w:val="26"/>
        </w:rPr>
      </w:pPr>
    </w:p>
    <w:p w14:paraId="75630FA2" w14:textId="77777777" w:rsidR="00565778" w:rsidRDefault="002163FD">
      <w:pPr>
        <w:ind w:left="3686"/>
        <w:rPr>
          <w:rFonts w:ascii="Times New Roman" w:eastAsia="Times New Roman" w:hAnsi="Times New Roman" w:cs="Times New Roman"/>
          <w:sz w:val="26"/>
          <w:szCs w:val="26"/>
          <w:vertAlign w:val="superscript"/>
        </w:rPr>
      </w:pPr>
      <w:r>
        <w:rPr>
          <w:rFonts w:ascii="Times New Roman" w:eastAsia="Times New Roman" w:hAnsi="Times New Roman" w:cs="Times New Roman"/>
          <w:sz w:val="26"/>
          <w:szCs w:val="26"/>
        </w:rPr>
        <w:t>Затверджено рішенням Ради із забезпечення якості освітньої діяльності та якості фахової передвищої та вищої освіти Класичного фахового коледжу СумДУ</w:t>
      </w:r>
    </w:p>
    <w:p w14:paraId="75630FA3" w14:textId="77777777" w:rsidR="00565778" w:rsidRDefault="00565778">
      <w:pPr>
        <w:ind w:left="3686"/>
        <w:rPr>
          <w:rFonts w:ascii="Times New Roman" w:eastAsia="Times New Roman" w:hAnsi="Times New Roman" w:cs="Times New Roman"/>
          <w:sz w:val="26"/>
          <w:szCs w:val="26"/>
        </w:rPr>
      </w:pPr>
    </w:p>
    <w:p w14:paraId="75630FA4" w14:textId="6504DBF2" w:rsidR="00565778" w:rsidRDefault="002163FD">
      <w:pPr>
        <w:spacing w:before="120"/>
        <w:ind w:left="3686"/>
        <w:rPr>
          <w:rFonts w:ascii="Times New Roman" w:eastAsia="Times New Roman" w:hAnsi="Times New Roman" w:cs="Times New Roman"/>
          <w:sz w:val="26"/>
          <w:szCs w:val="26"/>
        </w:rPr>
      </w:pPr>
      <w:r>
        <w:rPr>
          <w:rFonts w:ascii="Times New Roman" w:eastAsia="Times New Roman" w:hAnsi="Times New Roman" w:cs="Times New Roman"/>
          <w:sz w:val="26"/>
          <w:szCs w:val="26"/>
        </w:rPr>
        <w:t>Протокол від ____ ___________ 202</w:t>
      </w:r>
      <w:r w:rsidR="00B037FD" w:rsidRPr="0074525D">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р. № _______</w:t>
      </w:r>
    </w:p>
    <w:p w14:paraId="75630FA5" w14:textId="77777777" w:rsidR="00565778" w:rsidRDefault="002163FD">
      <w:pPr>
        <w:ind w:left="3686"/>
        <w:rPr>
          <w:rFonts w:ascii="Times New Roman" w:eastAsia="Times New Roman" w:hAnsi="Times New Roman" w:cs="Times New Roman"/>
          <w:sz w:val="26"/>
          <w:szCs w:val="26"/>
        </w:rPr>
      </w:pPr>
      <w:bookmarkStart w:id="0" w:name="_heading=h.gjdgxs" w:colFirst="0" w:colLast="0"/>
      <w:bookmarkEnd w:id="0"/>
      <w:r>
        <w:rPr>
          <w:rFonts w:ascii="Times New Roman" w:eastAsia="Times New Roman" w:hAnsi="Times New Roman" w:cs="Times New Roman"/>
          <w:sz w:val="26"/>
          <w:szCs w:val="26"/>
        </w:rPr>
        <w:t>Голова Ради із забезпечення якості освітньої діяльності та якості фахової передвищої та вищої освіти</w:t>
      </w:r>
    </w:p>
    <w:p w14:paraId="75630FA6" w14:textId="77777777" w:rsidR="00565778" w:rsidRDefault="002163FD">
      <w:pPr>
        <w:spacing w:before="120"/>
        <w:ind w:left="368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____________ В.В. Рязанцев</w:t>
      </w:r>
    </w:p>
    <w:p w14:paraId="75630FA7" w14:textId="77777777" w:rsidR="00565778" w:rsidRDefault="002163FD">
      <w:pPr>
        <w:spacing w:before="120"/>
        <w:ind w:left="3686"/>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(підпис)</w:t>
      </w:r>
      <w:r>
        <w:rPr>
          <w:rFonts w:ascii="Times New Roman" w:eastAsia="Times New Roman" w:hAnsi="Times New Roman" w:cs="Times New Roman"/>
          <w:sz w:val="22"/>
          <w:szCs w:val="22"/>
        </w:rPr>
        <w:tab/>
        <w:t xml:space="preserve">        </w:t>
      </w:r>
    </w:p>
    <w:p w14:paraId="75630FA8" w14:textId="77777777" w:rsidR="00565778" w:rsidRDefault="00565778">
      <w:pPr>
        <w:ind w:left="3686"/>
        <w:rPr>
          <w:rFonts w:ascii="Times New Roman" w:eastAsia="Times New Roman" w:hAnsi="Times New Roman" w:cs="Times New Roman"/>
          <w:sz w:val="26"/>
          <w:szCs w:val="26"/>
        </w:rPr>
      </w:pPr>
    </w:p>
    <w:p w14:paraId="75630FA9" w14:textId="77777777" w:rsidR="00565778" w:rsidRDefault="00565778">
      <w:pPr>
        <w:jc w:val="center"/>
        <w:rPr>
          <w:rFonts w:ascii="Times New Roman" w:eastAsia="Times New Roman" w:hAnsi="Times New Roman" w:cs="Times New Roman"/>
          <w:sz w:val="26"/>
          <w:szCs w:val="26"/>
        </w:rPr>
      </w:pPr>
    </w:p>
    <w:p w14:paraId="75630FAA" w14:textId="77777777" w:rsidR="00565778" w:rsidRDefault="00565778">
      <w:pPr>
        <w:jc w:val="center"/>
        <w:rPr>
          <w:rFonts w:ascii="Times New Roman" w:eastAsia="Times New Roman" w:hAnsi="Times New Roman" w:cs="Times New Roman"/>
          <w:sz w:val="26"/>
          <w:szCs w:val="26"/>
        </w:rPr>
      </w:pPr>
    </w:p>
    <w:p w14:paraId="75630FAB" w14:textId="77777777" w:rsidR="00565778" w:rsidRDefault="00565778">
      <w:pPr>
        <w:jc w:val="center"/>
        <w:rPr>
          <w:rFonts w:ascii="Times New Roman" w:eastAsia="Times New Roman" w:hAnsi="Times New Roman" w:cs="Times New Roman"/>
          <w:sz w:val="26"/>
          <w:szCs w:val="26"/>
        </w:rPr>
      </w:pPr>
    </w:p>
    <w:p w14:paraId="75630FAC" w14:textId="77777777" w:rsidR="00565778" w:rsidRDefault="00565778">
      <w:pPr>
        <w:jc w:val="center"/>
        <w:rPr>
          <w:rFonts w:ascii="Times New Roman" w:eastAsia="Times New Roman" w:hAnsi="Times New Roman" w:cs="Times New Roman"/>
          <w:sz w:val="26"/>
          <w:szCs w:val="26"/>
        </w:rPr>
      </w:pPr>
    </w:p>
    <w:p w14:paraId="75630FAD" w14:textId="77777777" w:rsidR="00565778" w:rsidRDefault="00565778">
      <w:pPr>
        <w:jc w:val="center"/>
        <w:rPr>
          <w:rFonts w:ascii="Times New Roman" w:eastAsia="Times New Roman" w:hAnsi="Times New Roman" w:cs="Times New Roman"/>
          <w:sz w:val="26"/>
          <w:szCs w:val="26"/>
        </w:rPr>
      </w:pPr>
    </w:p>
    <w:p w14:paraId="75630FAE" w14:textId="77777777" w:rsidR="00565778" w:rsidRDefault="00565778">
      <w:pPr>
        <w:jc w:val="center"/>
        <w:rPr>
          <w:rFonts w:ascii="Times New Roman" w:eastAsia="Times New Roman" w:hAnsi="Times New Roman" w:cs="Times New Roman"/>
          <w:sz w:val="26"/>
          <w:szCs w:val="26"/>
        </w:rPr>
      </w:pPr>
    </w:p>
    <w:p w14:paraId="75630FAF" w14:textId="77777777" w:rsidR="00565778" w:rsidRDefault="00565778">
      <w:pPr>
        <w:jc w:val="center"/>
        <w:rPr>
          <w:rFonts w:ascii="Times New Roman" w:eastAsia="Times New Roman" w:hAnsi="Times New Roman" w:cs="Times New Roman"/>
          <w:sz w:val="26"/>
          <w:szCs w:val="26"/>
        </w:rPr>
      </w:pPr>
    </w:p>
    <w:p w14:paraId="75630FB0" w14:textId="77777777" w:rsidR="00565778" w:rsidRDefault="00565778">
      <w:pPr>
        <w:jc w:val="center"/>
        <w:rPr>
          <w:rFonts w:ascii="Times New Roman" w:eastAsia="Times New Roman" w:hAnsi="Times New Roman" w:cs="Times New Roman"/>
          <w:sz w:val="26"/>
          <w:szCs w:val="26"/>
        </w:rPr>
      </w:pPr>
    </w:p>
    <w:p w14:paraId="75630FB1" w14:textId="77777777" w:rsidR="00565778" w:rsidRDefault="00565778">
      <w:pPr>
        <w:jc w:val="center"/>
        <w:rPr>
          <w:rFonts w:ascii="Times New Roman" w:eastAsia="Times New Roman" w:hAnsi="Times New Roman" w:cs="Times New Roman"/>
          <w:sz w:val="26"/>
          <w:szCs w:val="26"/>
        </w:rPr>
      </w:pPr>
    </w:p>
    <w:p w14:paraId="75630FB2" w14:textId="16E73F13" w:rsidR="00565778" w:rsidRDefault="002163F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Конотоп 202</w:t>
      </w:r>
      <w:r w:rsidR="00B037FD">
        <w:rPr>
          <w:rFonts w:ascii="Times New Roman" w:eastAsia="Times New Roman" w:hAnsi="Times New Roman" w:cs="Times New Roman"/>
          <w:sz w:val="26"/>
          <w:szCs w:val="26"/>
          <w:lang w:val="ru-RU"/>
        </w:rPr>
        <w:t>2</w:t>
      </w:r>
      <w:r>
        <w:rPr>
          <w:rFonts w:ascii="Times New Roman" w:eastAsia="Times New Roman" w:hAnsi="Times New Roman" w:cs="Times New Roman"/>
          <w:sz w:val="26"/>
          <w:szCs w:val="26"/>
        </w:rPr>
        <w:t xml:space="preserve"> р.</w:t>
      </w:r>
      <w:r>
        <w:br w:type="page"/>
      </w:r>
    </w:p>
    <w:p w14:paraId="75630FB3" w14:textId="77777777" w:rsidR="00565778" w:rsidRDefault="002163FD">
      <w:pPr>
        <w:pBdr>
          <w:top w:val="nil"/>
          <w:left w:val="nil"/>
          <w:bottom w:val="nil"/>
          <w:right w:val="nil"/>
          <w:between w:val="nil"/>
        </w:pBd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ДАНІ ПРО РЕЦЕНЗУВАННЯ ТА ПОГОДЖЕННЯ </w:t>
      </w:r>
    </w:p>
    <w:p w14:paraId="75630FB4" w14:textId="77777777" w:rsidR="00565778" w:rsidRDefault="00565778">
      <w:pPr>
        <w:pBdr>
          <w:top w:val="nil"/>
          <w:left w:val="nil"/>
          <w:bottom w:val="nil"/>
          <w:right w:val="nil"/>
          <w:between w:val="nil"/>
        </w:pBdr>
        <w:jc w:val="center"/>
        <w:rPr>
          <w:rFonts w:ascii="Times New Roman" w:eastAsia="Times New Roman" w:hAnsi="Times New Roman" w:cs="Times New Roman"/>
          <w:b/>
          <w:sz w:val="26"/>
          <w:szCs w:val="26"/>
        </w:rPr>
      </w:pPr>
    </w:p>
    <w:tbl>
      <w:tblPr>
        <w:tblStyle w:val="ac"/>
        <w:tblW w:w="962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696"/>
        <w:gridCol w:w="7930"/>
      </w:tblGrid>
      <w:tr w:rsidR="00565778" w14:paraId="75630FB7" w14:textId="77777777">
        <w:trPr>
          <w:trHeight w:val="317"/>
        </w:trPr>
        <w:tc>
          <w:tcPr>
            <w:tcW w:w="1696" w:type="dxa"/>
          </w:tcPr>
          <w:p w14:paraId="75630FB5" w14:textId="77777777" w:rsidR="00565778" w:rsidRDefault="002163FD">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rPr>
              <w:t>Розробник:</w:t>
            </w:r>
          </w:p>
        </w:tc>
        <w:tc>
          <w:tcPr>
            <w:tcW w:w="7930" w:type="dxa"/>
          </w:tcPr>
          <w:p w14:paraId="75630FB6" w14:textId="38CB3728" w:rsidR="0095519F" w:rsidRPr="00163B37" w:rsidRDefault="002163FD">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Кузьмін Дмитро Володимирович, викладач Класичного фахового коледжу Сумського державного університету</w:t>
            </w:r>
          </w:p>
        </w:tc>
      </w:tr>
    </w:tbl>
    <w:tbl>
      <w:tblPr>
        <w:tblStyle w:val="a5"/>
        <w:tblpPr w:leftFromText="180" w:rightFromText="180" w:vertAnchor="text" w:horzAnchor="margin" w:tblpY="130"/>
        <w:tblW w:w="5004" w:type="pct"/>
        <w:tblLayout w:type="fixed"/>
        <w:tblLook w:val="04A0" w:firstRow="1" w:lastRow="0" w:firstColumn="1" w:lastColumn="0" w:noHBand="0" w:noVBand="1"/>
      </w:tblPr>
      <w:tblGrid>
        <w:gridCol w:w="1765"/>
        <w:gridCol w:w="2043"/>
        <w:gridCol w:w="1124"/>
        <w:gridCol w:w="4928"/>
      </w:tblGrid>
      <w:tr w:rsidR="00DB61D2" w:rsidRPr="00130F67" w14:paraId="61D6AEE4" w14:textId="77777777" w:rsidTr="00DB61D2">
        <w:trPr>
          <w:trHeight w:val="1124"/>
        </w:trPr>
        <w:tc>
          <w:tcPr>
            <w:tcW w:w="895" w:type="pct"/>
            <w:vMerge w:val="restart"/>
            <w:tcBorders>
              <w:right w:val="single" w:sz="4" w:space="0" w:color="auto"/>
            </w:tcBorders>
          </w:tcPr>
          <w:p w14:paraId="0F2F6229" w14:textId="77777777" w:rsidR="00DB61D2" w:rsidRPr="00130F67" w:rsidRDefault="00DB61D2" w:rsidP="00273026">
            <w:pPr>
              <w:rPr>
                <w:rFonts w:ascii="Times New Roman" w:hAnsi="Times New Roman" w:cs="Times New Roman"/>
                <w:bCs/>
                <w:spacing w:val="-4"/>
                <w:lang w:val="uk-UA"/>
              </w:rPr>
            </w:pPr>
            <w:r w:rsidRPr="00130F67">
              <w:rPr>
                <w:rFonts w:ascii="Times New Roman" w:hAnsi="Times New Roman" w:cs="Times New Roman"/>
                <w:bCs/>
                <w:spacing w:val="-4"/>
                <w:lang w:val="uk-UA"/>
              </w:rPr>
              <w:t>Рецензування робочої програми навчальної дисципліни</w:t>
            </w:r>
          </w:p>
        </w:tc>
        <w:tc>
          <w:tcPr>
            <w:tcW w:w="1036" w:type="pct"/>
            <w:tcBorders>
              <w:top w:val="single" w:sz="4" w:space="0" w:color="auto"/>
              <w:left w:val="single" w:sz="4" w:space="0" w:color="auto"/>
              <w:bottom w:val="nil"/>
              <w:right w:val="nil"/>
            </w:tcBorders>
          </w:tcPr>
          <w:p w14:paraId="27D57E6F" w14:textId="77777777" w:rsidR="00DB61D2" w:rsidRPr="00130F67" w:rsidRDefault="00DB61D2" w:rsidP="00273026">
            <w:pPr>
              <w:jc w:val="both"/>
              <w:rPr>
                <w:rFonts w:ascii="Times New Roman" w:hAnsi="Times New Roman" w:cs="Times New Roman"/>
                <w:bCs/>
                <w:spacing w:val="-4"/>
                <w:lang w:val="uk-UA"/>
              </w:rPr>
            </w:pPr>
            <w:r w:rsidRPr="00130F67">
              <w:rPr>
                <w:rFonts w:ascii="Times New Roman" w:hAnsi="Times New Roman" w:cs="Times New Roman"/>
                <w:bCs/>
                <w:spacing w:val="-4"/>
                <w:u w:val="single"/>
                <w:lang w:val="uk-UA"/>
              </w:rPr>
              <w:t xml:space="preserve"> </w:t>
            </w:r>
            <w:r>
              <w:rPr>
                <w:rFonts w:ascii="Times New Roman" w:hAnsi="Times New Roman" w:cs="Times New Roman"/>
                <w:bCs/>
                <w:spacing w:val="-4"/>
                <w:u w:val="single"/>
                <w:lang w:val="uk-UA"/>
              </w:rPr>
              <w:t>Шатрава А.В.</w:t>
            </w:r>
            <w:r w:rsidRPr="00130F67">
              <w:rPr>
                <w:rFonts w:ascii="Times New Roman" w:hAnsi="Times New Roman" w:cs="Times New Roman"/>
                <w:bCs/>
                <w:spacing w:val="-4"/>
                <w:lang w:val="uk-UA"/>
              </w:rPr>
              <w:t xml:space="preserve">     </w:t>
            </w:r>
          </w:p>
          <w:p w14:paraId="4460435D" w14:textId="77777777" w:rsidR="00DB61D2" w:rsidRPr="00130F67" w:rsidRDefault="00DB61D2" w:rsidP="00273026">
            <w:pPr>
              <w:jc w:val="both"/>
              <w:rPr>
                <w:rFonts w:ascii="Times New Roman" w:hAnsi="Times New Roman" w:cs="Times New Roman"/>
                <w:bCs/>
                <w:spacing w:val="-4"/>
                <w:vertAlign w:val="superscript"/>
                <w:lang w:val="uk-UA"/>
              </w:rPr>
            </w:pPr>
            <w:r w:rsidRPr="00130F67">
              <w:rPr>
                <w:rFonts w:ascii="Times New Roman" w:hAnsi="Times New Roman" w:cs="Times New Roman"/>
                <w:bCs/>
                <w:spacing w:val="-4"/>
                <w:vertAlign w:val="superscript"/>
                <w:lang w:val="uk-UA"/>
              </w:rPr>
              <w:t xml:space="preserve">     (прізвище, ініціали)                                                         </w:t>
            </w:r>
          </w:p>
          <w:p w14:paraId="3C0514DC" w14:textId="77777777" w:rsidR="00DB61D2" w:rsidRPr="00130F67" w:rsidRDefault="00DB61D2" w:rsidP="00273026">
            <w:pPr>
              <w:jc w:val="both"/>
              <w:rPr>
                <w:rFonts w:ascii="Times New Roman" w:hAnsi="Times New Roman" w:cs="Times New Roman"/>
                <w:bCs/>
                <w:spacing w:val="-4"/>
                <w:lang w:val="uk-UA"/>
              </w:rPr>
            </w:pPr>
          </w:p>
        </w:tc>
        <w:tc>
          <w:tcPr>
            <w:tcW w:w="3069" w:type="pct"/>
            <w:gridSpan w:val="2"/>
            <w:tcBorders>
              <w:top w:val="single" w:sz="4" w:space="0" w:color="auto"/>
              <w:left w:val="nil"/>
              <w:bottom w:val="nil"/>
              <w:right w:val="single" w:sz="4" w:space="0" w:color="auto"/>
            </w:tcBorders>
          </w:tcPr>
          <w:p w14:paraId="29FE201A" w14:textId="77777777" w:rsidR="00DB61D2" w:rsidRDefault="00DB61D2" w:rsidP="00273026">
            <w:pPr>
              <w:jc w:val="center"/>
              <w:rPr>
                <w:rFonts w:ascii="Times New Roman" w:hAnsi="Times New Roman" w:cs="Times New Roman"/>
                <w:bCs/>
                <w:spacing w:val="-4"/>
                <w:u w:val="single"/>
                <w:lang w:val="uk-UA"/>
              </w:rPr>
            </w:pPr>
            <w:r w:rsidRPr="00D6242E">
              <w:rPr>
                <w:rFonts w:ascii="Times New Roman" w:hAnsi="Times New Roman" w:cs="Times New Roman"/>
                <w:bCs/>
                <w:spacing w:val="-4"/>
                <w:u w:val="single"/>
                <w:lang w:val="uk-UA"/>
              </w:rPr>
              <w:t xml:space="preserve">заступник директора з навчально-тренувальної роботи Конотопської дитячо-юнацької спортивної школи Конотопської міської ради Сумської області </w:t>
            </w:r>
          </w:p>
          <w:p w14:paraId="152259AB" w14:textId="77777777" w:rsidR="00DB61D2" w:rsidRPr="00130F67" w:rsidRDefault="00DB61D2" w:rsidP="00273026">
            <w:pPr>
              <w:jc w:val="center"/>
              <w:rPr>
                <w:rFonts w:ascii="Times New Roman" w:hAnsi="Times New Roman" w:cs="Times New Roman"/>
                <w:bCs/>
                <w:spacing w:val="-4"/>
                <w:vertAlign w:val="superscript"/>
                <w:lang w:val="uk-UA"/>
              </w:rPr>
            </w:pPr>
            <w:r w:rsidRPr="00130F67">
              <w:rPr>
                <w:rFonts w:ascii="Times New Roman" w:hAnsi="Times New Roman" w:cs="Times New Roman"/>
                <w:bCs/>
                <w:spacing w:val="-4"/>
                <w:vertAlign w:val="superscript"/>
                <w:lang w:val="uk-UA"/>
              </w:rPr>
              <w:t>(посада рецензента)</w:t>
            </w:r>
          </w:p>
        </w:tc>
      </w:tr>
      <w:tr w:rsidR="00DB61D2" w:rsidRPr="00130F67" w14:paraId="42D02D9B" w14:textId="77777777" w:rsidTr="00DB61D2">
        <w:trPr>
          <w:trHeight w:val="695"/>
        </w:trPr>
        <w:tc>
          <w:tcPr>
            <w:tcW w:w="895" w:type="pct"/>
            <w:vMerge/>
            <w:tcBorders>
              <w:right w:val="single" w:sz="4" w:space="0" w:color="auto"/>
            </w:tcBorders>
          </w:tcPr>
          <w:p w14:paraId="04003C65" w14:textId="77777777" w:rsidR="00DB61D2" w:rsidRPr="00130F67" w:rsidRDefault="00DB61D2" w:rsidP="00273026">
            <w:pPr>
              <w:rPr>
                <w:rFonts w:ascii="Times New Roman" w:hAnsi="Times New Roman" w:cs="Times New Roman"/>
                <w:bCs/>
                <w:spacing w:val="-4"/>
                <w:lang w:val="uk-UA"/>
              </w:rPr>
            </w:pPr>
          </w:p>
        </w:tc>
        <w:tc>
          <w:tcPr>
            <w:tcW w:w="4105" w:type="pct"/>
            <w:gridSpan w:val="3"/>
            <w:tcBorders>
              <w:top w:val="nil"/>
              <w:left w:val="single" w:sz="4" w:space="0" w:color="auto"/>
              <w:bottom w:val="single" w:sz="4" w:space="0" w:color="auto"/>
              <w:right w:val="single" w:sz="4" w:space="0" w:color="auto"/>
            </w:tcBorders>
          </w:tcPr>
          <w:p w14:paraId="1819A0D2" w14:textId="77777777" w:rsidR="00DB61D2" w:rsidRPr="00130F67" w:rsidRDefault="00DB61D2" w:rsidP="00273026">
            <w:pPr>
              <w:jc w:val="both"/>
              <w:rPr>
                <w:rFonts w:ascii="Times New Roman" w:hAnsi="Times New Roman" w:cs="Times New Roman"/>
                <w:bCs/>
                <w:spacing w:val="-4"/>
                <w:lang w:val="uk-UA"/>
              </w:rPr>
            </w:pPr>
            <w:r w:rsidRPr="00130F67">
              <w:rPr>
                <w:rFonts w:ascii="Times New Roman" w:hAnsi="Times New Roman" w:cs="Times New Roman"/>
                <w:bCs/>
                <w:spacing w:val="-4"/>
                <w:lang w:val="uk-UA"/>
              </w:rPr>
              <w:t xml:space="preserve">Затверджено рішенням засідання експертної ради роботодавців </w:t>
            </w:r>
          </w:p>
          <w:p w14:paraId="2A3B5F9F" w14:textId="77777777" w:rsidR="00DB61D2" w:rsidRPr="00130F67" w:rsidRDefault="00DB61D2" w:rsidP="00273026">
            <w:pPr>
              <w:jc w:val="both"/>
              <w:rPr>
                <w:rFonts w:ascii="Times New Roman" w:hAnsi="Times New Roman" w:cs="Times New Roman"/>
                <w:bCs/>
                <w:spacing w:val="-4"/>
                <w:lang w:val="uk-UA"/>
              </w:rPr>
            </w:pPr>
            <w:r w:rsidRPr="00130F67">
              <w:rPr>
                <w:rFonts w:ascii="Times New Roman" w:hAnsi="Times New Roman" w:cs="Times New Roman"/>
                <w:bCs/>
                <w:spacing w:val="-4"/>
                <w:lang w:val="uk-UA"/>
              </w:rPr>
              <w:t xml:space="preserve">протокол від </w:t>
            </w:r>
            <w:r w:rsidRPr="00130F67">
              <w:rPr>
                <w:rFonts w:ascii="Times New Roman" w:hAnsi="Times New Roman" w:cs="Times New Roman"/>
                <w:bCs/>
                <w:spacing w:val="-4"/>
                <w:u w:val="single"/>
                <w:lang w:val="uk-UA"/>
              </w:rPr>
              <w:t>31.08.202</w:t>
            </w:r>
            <w:r>
              <w:rPr>
                <w:rFonts w:ascii="Times New Roman" w:hAnsi="Times New Roman" w:cs="Times New Roman"/>
                <w:bCs/>
                <w:spacing w:val="-4"/>
                <w:u w:val="single"/>
                <w:lang w:val="uk-UA"/>
              </w:rPr>
              <w:t>2</w:t>
            </w:r>
            <w:r w:rsidRPr="00130F67">
              <w:rPr>
                <w:rFonts w:ascii="Times New Roman" w:hAnsi="Times New Roman" w:cs="Times New Roman"/>
                <w:bCs/>
                <w:spacing w:val="-4"/>
                <w:u w:val="single"/>
                <w:lang w:val="uk-UA"/>
              </w:rPr>
              <w:t xml:space="preserve"> р.</w:t>
            </w:r>
            <w:r w:rsidRPr="00130F67">
              <w:rPr>
                <w:rFonts w:ascii="Times New Roman" w:hAnsi="Times New Roman" w:cs="Times New Roman"/>
                <w:bCs/>
                <w:spacing w:val="-4"/>
                <w:lang w:val="uk-UA"/>
              </w:rPr>
              <w:t xml:space="preserve"> № </w:t>
            </w:r>
            <w:r w:rsidRPr="00130F67">
              <w:rPr>
                <w:rFonts w:ascii="Times New Roman" w:hAnsi="Times New Roman" w:cs="Times New Roman"/>
                <w:bCs/>
                <w:spacing w:val="-4"/>
                <w:u w:val="single"/>
                <w:lang w:val="uk-UA"/>
              </w:rPr>
              <w:t>1</w:t>
            </w:r>
          </w:p>
        </w:tc>
      </w:tr>
      <w:tr w:rsidR="00DB61D2" w:rsidRPr="00130F67" w14:paraId="60F44FDA" w14:textId="77777777" w:rsidTr="00DB61D2">
        <w:trPr>
          <w:trHeight w:val="1124"/>
        </w:trPr>
        <w:tc>
          <w:tcPr>
            <w:tcW w:w="895" w:type="pct"/>
            <w:tcBorders>
              <w:bottom w:val="single" w:sz="4" w:space="0" w:color="auto"/>
              <w:right w:val="single" w:sz="4" w:space="0" w:color="auto"/>
            </w:tcBorders>
          </w:tcPr>
          <w:p w14:paraId="4DD33B02" w14:textId="77777777" w:rsidR="00DB61D2" w:rsidRPr="000E1328" w:rsidRDefault="00DB61D2" w:rsidP="00273026">
            <w:pPr>
              <w:rPr>
                <w:rFonts w:ascii="Times New Roman" w:hAnsi="Times New Roman" w:cs="Times New Roman"/>
                <w:bCs/>
                <w:color w:val="000000" w:themeColor="text1"/>
                <w:lang w:val="uk-UA"/>
              </w:rPr>
            </w:pPr>
            <w:r w:rsidRPr="000E1328">
              <w:rPr>
                <w:rFonts w:ascii="Times New Roman" w:hAnsi="Times New Roman" w:cs="Times New Roman"/>
                <w:bCs/>
                <w:color w:val="000000" w:themeColor="text1"/>
                <w:lang w:val="uk-UA"/>
              </w:rPr>
              <w:t xml:space="preserve">Розглянуто </w:t>
            </w:r>
          </w:p>
          <w:p w14:paraId="3B8BA0E1" w14:textId="77777777" w:rsidR="00DB61D2" w:rsidRPr="00130F67" w:rsidRDefault="00DB61D2" w:rsidP="00273026">
            <w:pPr>
              <w:rPr>
                <w:rFonts w:ascii="Times New Roman" w:hAnsi="Times New Roman" w:cs="Times New Roman"/>
                <w:bCs/>
                <w:spacing w:val="-4"/>
                <w:lang w:val="uk-UA"/>
              </w:rPr>
            </w:pPr>
            <w:r w:rsidRPr="000E1328">
              <w:rPr>
                <w:rFonts w:ascii="Times New Roman" w:hAnsi="Times New Roman" w:cs="Times New Roman"/>
                <w:bCs/>
                <w:color w:val="000000" w:themeColor="text1"/>
                <w:lang w:val="uk-UA"/>
              </w:rPr>
              <w:t xml:space="preserve">та схвалено на засіданні циклової комісії </w:t>
            </w:r>
            <w:r>
              <w:t xml:space="preserve"> </w:t>
            </w:r>
            <w:r>
              <w:rPr>
                <w:rFonts w:ascii="Times New Roman" w:hAnsi="Times New Roman" w:cs="Times New Roman"/>
                <w:bCs/>
                <w:color w:val="000000" w:themeColor="text1"/>
                <w:lang w:val="uk-UA"/>
              </w:rPr>
              <w:t>фунда-ментальних дисциплін</w:t>
            </w:r>
          </w:p>
        </w:tc>
        <w:tc>
          <w:tcPr>
            <w:tcW w:w="1606" w:type="pct"/>
            <w:gridSpan w:val="2"/>
            <w:tcBorders>
              <w:top w:val="single" w:sz="4" w:space="0" w:color="auto"/>
              <w:left w:val="single" w:sz="4" w:space="0" w:color="auto"/>
              <w:bottom w:val="single" w:sz="4" w:space="0" w:color="auto"/>
              <w:right w:val="nil"/>
            </w:tcBorders>
          </w:tcPr>
          <w:p w14:paraId="76A7B9D1" w14:textId="77777777" w:rsidR="00DB61D2" w:rsidRDefault="00DB61D2" w:rsidP="00273026">
            <w:pPr>
              <w:ind w:left="4248" w:hanging="4248"/>
              <w:rPr>
                <w:rFonts w:ascii="Times New Roman" w:hAnsi="Times New Roman" w:cs="Times New Roman"/>
                <w:color w:val="000000" w:themeColor="text1"/>
                <w:lang w:val="uk-UA"/>
              </w:rPr>
            </w:pPr>
            <w:r w:rsidRPr="001E6B79">
              <w:rPr>
                <w:rFonts w:ascii="Times New Roman" w:hAnsi="Times New Roman" w:cs="Times New Roman"/>
                <w:color w:val="000000" w:themeColor="text1"/>
                <w:lang w:val="uk-UA"/>
              </w:rPr>
              <w:t xml:space="preserve">протокол </w:t>
            </w:r>
            <w:r>
              <w:rPr>
                <w:rFonts w:ascii="Times New Roman" w:hAnsi="Times New Roman" w:cs="Times New Roman"/>
                <w:color w:val="000000" w:themeColor="text1"/>
                <w:lang w:val="uk-UA"/>
              </w:rPr>
              <w:t>№</w:t>
            </w:r>
            <w:r>
              <w:rPr>
                <w:color w:val="000000" w:themeColor="text1"/>
                <w:lang w:val="uk-UA"/>
              </w:rPr>
              <w:t xml:space="preserve"> </w:t>
            </w:r>
            <w:r w:rsidRPr="001E6B79">
              <w:rPr>
                <w:rFonts w:ascii="Times New Roman" w:hAnsi="Times New Roman" w:cs="Times New Roman"/>
                <w:color w:val="000000" w:themeColor="text1"/>
                <w:lang w:val="uk-UA"/>
              </w:rPr>
              <w:t>31.08.2022 р.  від № 1</w:t>
            </w:r>
          </w:p>
          <w:p w14:paraId="1B907E37" w14:textId="77777777" w:rsidR="00DB61D2" w:rsidRDefault="00DB61D2" w:rsidP="00273026">
            <w:pPr>
              <w:ind w:left="4248" w:hanging="4248"/>
              <w:rPr>
                <w:color w:val="000000" w:themeColor="text1"/>
              </w:rPr>
            </w:pPr>
          </w:p>
          <w:p w14:paraId="1146BE0E" w14:textId="77777777" w:rsidR="00DB61D2" w:rsidRPr="001E6B79" w:rsidRDefault="00DB61D2" w:rsidP="00273026">
            <w:pPr>
              <w:ind w:left="4248" w:hanging="4248"/>
              <w:rPr>
                <w:color w:val="000000" w:themeColor="text1"/>
                <w:sz w:val="12"/>
                <w:szCs w:val="12"/>
              </w:rPr>
            </w:pPr>
          </w:p>
          <w:p w14:paraId="61F5C9CB" w14:textId="77777777" w:rsidR="00DB61D2" w:rsidRDefault="00DB61D2" w:rsidP="00273026">
            <w:pPr>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Голова циклової комісії</w:t>
            </w:r>
          </w:p>
          <w:p w14:paraId="2D4B5F1E" w14:textId="77777777" w:rsidR="00DB61D2" w:rsidRPr="00130F67" w:rsidRDefault="00DB61D2" w:rsidP="00273026">
            <w:pPr>
              <w:jc w:val="both"/>
              <w:rPr>
                <w:rFonts w:ascii="Times New Roman" w:hAnsi="Times New Roman" w:cs="Times New Roman"/>
                <w:bCs/>
                <w:spacing w:val="-4"/>
                <w:lang w:val="uk-UA"/>
              </w:rPr>
            </w:pPr>
          </w:p>
        </w:tc>
        <w:tc>
          <w:tcPr>
            <w:tcW w:w="2499" w:type="pct"/>
            <w:tcBorders>
              <w:top w:val="single" w:sz="4" w:space="0" w:color="auto"/>
              <w:left w:val="nil"/>
              <w:bottom w:val="single" w:sz="4" w:space="0" w:color="auto"/>
              <w:right w:val="single" w:sz="4" w:space="0" w:color="auto"/>
            </w:tcBorders>
          </w:tcPr>
          <w:p w14:paraId="3F8CCABB" w14:textId="77777777" w:rsidR="00DB61D2" w:rsidRDefault="00DB61D2" w:rsidP="00273026">
            <w:pPr>
              <w:rPr>
                <w:rFonts w:ascii="Times New Roman" w:hAnsi="Times New Roman" w:cs="Times New Roman"/>
                <w:b/>
                <w:bCs/>
                <w:color w:val="000000" w:themeColor="text1"/>
                <w:lang w:val="uk-UA"/>
              </w:rPr>
            </w:pPr>
          </w:p>
          <w:p w14:paraId="174A30B1" w14:textId="77777777" w:rsidR="00DB61D2" w:rsidRDefault="00DB61D2" w:rsidP="00273026">
            <w:pPr>
              <w:rPr>
                <w:rFonts w:ascii="Times New Roman" w:hAnsi="Times New Roman" w:cs="Times New Roman"/>
                <w:b/>
                <w:bCs/>
                <w:color w:val="000000" w:themeColor="text1"/>
                <w:lang w:val="uk-UA"/>
              </w:rPr>
            </w:pPr>
          </w:p>
          <w:p w14:paraId="143AB817" w14:textId="77777777" w:rsidR="00DB61D2" w:rsidRDefault="00DB61D2" w:rsidP="00273026">
            <w:pPr>
              <w:rPr>
                <w:rFonts w:ascii="Times New Roman" w:hAnsi="Times New Roman" w:cs="Times New Roman"/>
                <w:b/>
                <w:bCs/>
                <w:color w:val="000000" w:themeColor="text1"/>
                <w:lang w:val="uk-UA"/>
              </w:rPr>
            </w:pPr>
          </w:p>
          <w:p w14:paraId="2BB51044" w14:textId="77777777" w:rsidR="00DB61D2" w:rsidRDefault="00DB61D2" w:rsidP="00273026">
            <w:pPr>
              <w:rPr>
                <w:rFonts w:ascii="Times New Roman" w:hAnsi="Times New Roman" w:cs="Times New Roman"/>
                <w:b/>
                <w:bCs/>
                <w:color w:val="000000" w:themeColor="text1"/>
                <w:lang w:val="uk-UA"/>
              </w:rPr>
            </w:pPr>
          </w:p>
          <w:p w14:paraId="5C3DC63C" w14:textId="77777777" w:rsidR="00DB61D2" w:rsidRDefault="00DB61D2" w:rsidP="00273026">
            <w:pPr>
              <w:rPr>
                <w:rFonts w:ascii="Times New Roman" w:hAnsi="Times New Roman" w:cs="Times New Roman"/>
                <w:b/>
                <w:bCs/>
                <w:color w:val="000000" w:themeColor="text1"/>
                <w:lang w:val="uk-UA"/>
              </w:rPr>
            </w:pPr>
          </w:p>
          <w:p w14:paraId="48EADB37" w14:textId="77777777" w:rsidR="00DB61D2" w:rsidRDefault="00DB61D2" w:rsidP="00273026">
            <w:pPr>
              <w:rPr>
                <w:rFonts w:ascii="Times New Roman" w:hAnsi="Times New Roman" w:cs="Times New Roman"/>
                <w:b/>
                <w:bCs/>
                <w:color w:val="000000" w:themeColor="text1"/>
                <w:lang w:val="uk-UA"/>
              </w:rPr>
            </w:pPr>
          </w:p>
          <w:p w14:paraId="74E8AAA3" w14:textId="77777777" w:rsidR="00DB61D2" w:rsidRDefault="00DB61D2" w:rsidP="00273026">
            <w:pPr>
              <w:rPr>
                <w:rFonts w:ascii="Times New Roman" w:hAnsi="Times New Roman" w:cs="Times New Roman"/>
                <w:b/>
                <w:bCs/>
                <w:color w:val="000000" w:themeColor="text1"/>
                <w:lang w:val="uk-UA"/>
              </w:rPr>
            </w:pPr>
          </w:p>
          <w:p w14:paraId="1CE7315E" w14:textId="77777777" w:rsidR="00DB61D2" w:rsidRDefault="00DB61D2" w:rsidP="00273026">
            <w:pPr>
              <w:rPr>
                <w:rFonts w:ascii="Times New Roman" w:hAnsi="Times New Roman" w:cs="Times New Roman"/>
                <w:b/>
                <w:bCs/>
                <w:color w:val="000000" w:themeColor="text1"/>
                <w:lang w:val="uk-UA"/>
              </w:rPr>
            </w:pPr>
          </w:p>
          <w:p w14:paraId="617CD9EB" w14:textId="77777777" w:rsidR="008A03C8" w:rsidRDefault="008A03C8" w:rsidP="00273026">
            <w:pPr>
              <w:rPr>
                <w:rFonts w:ascii="Times New Roman" w:hAnsi="Times New Roman" w:cs="Times New Roman"/>
                <w:b/>
                <w:bCs/>
                <w:color w:val="000000" w:themeColor="text1"/>
                <w:lang w:val="uk-UA"/>
              </w:rPr>
            </w:pPr>
          </w:p>
          <w:p w14:paraId="3DBF469B" w14:textId="77777777" w:rsidR="008A03C8" w:rsidRDefault="008A03C8" w:rsidP="00273026">
            <w:pPr>
              <w:rPr>
                <w:rFonts w:ascii="Times New Roman" w:hAnsi="Times New Roman" w:cs="Times New Roman"/>
                <w:b/>
                <w:bCs/>
                <w:color w:val="000000" w:themeColor="text1"/>
                <w:lang w:val="uk-UA"/>
              </w:rPr>
            </w:pPr>
          </w:p>
          <w:p w14:paraId="6C5DAA41" w14:textId="0DC0EFE1" w:rsidR="00DB61D2" w:rsidRPr="001E6B79" w:rsidRDefault="00DB61D2" w:rsidP="00273026">
            <w:pPr>
              <w:rPr>
                <w:rFonts w:ascii="Times New Roman" w:hAnsi="Times New Roman" w:cs="Times New Roman"/>
                <w:b/>
                <w:bCs/>
                <w:color w:val="000000" w:themeColor="text1"/>
                <w:lang w:val="uk-UA"/>
              </w:rPr>
            </w:pPr>
            <w:r>
              <w:rPr>
                <w:rFonts w:ascii="Times New Roman" w:hAnsi="Times New Roman" w:cs="Times New Roman"/>
                <w:b/>
                <w:bCs/>
                <w:color w:val="000000" w:themeColor="text1"/>
                <w:lang w:val="uk-UA"/>
              </w:rPr>
              <w:t xml:space="preserve">  </w:t>
            </w:r>
            <w:r w:rsidRPr="000E1328">
              <w:rPr>
                <w:rFonts w:ascii="Times New Roman" w:hAnsi="Times New Roman" w:cs="Times New Roman"/>
                <w:b/>
                <w:bCs/>
                <w:color w:val="000000" w:themeColor="text1"/>
                <w:lang w:val="uk-UA"/>
              </w:rPr>
              <w:t>_________</w:t>
            </w:r>
            <w:r>
              <w:rPr>
                <w:rFonts w:ascii="Times New Roman" w:hAnsi="Times New Roman" w:cs="Times New Roman"/>
                <w:b/>
                <w:bCs/>
                <w:color w:val="000000" w:themeColor="text1"/>
                <w:lang w:val="uk-UA"/>
              </w:rPr>
              <w:t xml:space="preserve">        </w:t>
            </w:r>
            <w:r>
              <w:rPr>
                <w:rFonts w:ascii="Times New Roman" w:hAnsi="Times New Roman" w:cs="Times New Roman"/>
                <w:color w:val="000000" w:themeColor="text1"/>
                <w:u w:val="single"/>
                <w:lang w:val="uk-UA"/>
              </w:rPr>
              <w:t>Н.В. Васильченко</w:t>
            </w:r>
          </w:p>
          <w:p w14:paraId="605967E9" w14:textId="77777777" w:rsidR="00DB61D2" w:rsidRDefault="00DB61D2" w:rsidP="00273026">
            <w:pPr>
              <w:rPr>
                <w:rFonts w:ascii="Times New Roman" w:hAnsi="Times New Roman" w:cs="Times New Roman"/>
                <w:b/>
                <w:bCs/>
                <w:color w:val="000000" w:themeColor="text1"/>
                <w:lang w:val="uk-UA"/>
              </w:rPr>
            </w:pPr>
            <w:r>
              <w:rPr>
                <w:rFonts w:ascii="Times New Roman" w:hAnsi="Times New Roman" w:cs="Times New Roman"/>
                <w:color w:val="000000" w:themeColor="text1"/>
                <w:vertAlign w:val="superscript"/>
                <w:lang w:val="uk-UA"/>
              </w:rPr>
              <w:t xml:space="preserve">           </w:t>
            </w:r>
            <w:r w:rsidRPr="000E1328">
              <w:rPr>
                <w:rFonts w:ascii="Times New Roman" w:hAnsi="Times New Roman" w:cs="Times New Roman"/>
                <w:color w:val="000000" w:themeColor="text1"/>
                <w:vertAlign w:val="superscript"/>
                <w:lang w:val="uk-UA"/>
              </w:rPr>
              <w:t>(підпис)</w:t>
            </w:r>
            <w:r>
              <w:rPr>
                <w:rFonts w:ascii="Times New Roman" w:hAnsi="Times New Roman" w:cs="Times New Roman"/>
                <w:color w:val="000000" w:themeColor="text1"/>
                <w:vertAlign w:val="superscript"/>
                <w:lang w:val="uk-UA"/>
              </w:rPr>
              <w:t xml:space="preserve">                  </w:t>
            </w:r>
            <w:r w:rsidRPr="000E1328">
              <w:rPr>
                <w:rFonts w:ascii="Times New Roman" w:hAnsi="Times New Roman" w:cs="Times New Roman"/>
                <w:color w:val="000000" w:themeColor="text1"/>
                <w:vertAlign w:val="superscript"/>
                <w:lang w:val="uk-UA"/>
              </w:rPr>
              <w:t>(прізвище, ініціали)</w:t>
            </w:r>
          </w:p>
        </w:tc>
      </w:tr>
      <w:tr w:rsidR="00D40508" w:rsidRPr="00130F67" w14:paraId="47C831AD" w14:textId="77777777" w:rsidTr="00DB61D2">
        <w:trPr>
          <w:trHeight w:val="1124"/>
        </w:trPr>
        <w:tc>
          <w:tcPr>
            <w:tcW w:w="895" w:type="pct"/>
            <w:tcBorders>
              <w:bottom w:val="single" w:sz="4" w:space="0" w:color="auto"/>
              <w:right w:val="single" w:sz="4" w:space="0" w:color="auto"/>
            </w:tcBorders>
          </w:tcPr>
          <w:p w14:paraId="17A841DA" w14:textId="4DF4094A" w:rsidR="00D40508" w:rsidRPr="001E6B79" w:rsidRDefault="00D40508" w:rsidP="00D40508">
            <w:pPr>
              <w:rPr>
                <w:rFonts w:ascii="Times New Roman" w:hAnsi="Times New Roman" w:cs="Times New Roman"/>
                <w:bCs/>
                <w:color w:val="auto"/>
                <w:lang w:val="uk-UA"/>
              </w:rPr>
            </w:pPr>
            <w:r>
              <w:rPr>
                <w:rFonts w:ascii="Times New Roman" w:hAnsi="Times New Roman" w:cs="Times New Roman"/>
                <w:bCs/>
                <w:color w:val="auto"/>
                <w:lang w:val="uk-UA"/>
              </w:rPr>
              <w:t>Погоджено головою циклової комісії фізичного виховання та здоров’я людини</w:t>
            </w:r>
          </w:p>
        </w:tc>
        <w:tc>
          <w:tcPr>
            <w:tcW w:w="1606" w:type="pct"/>
            <w:gridSpan w:val="2"/>
            <w:tcBorders>
              <w:top w:val="single" w:sz="4" w:space="0" w:color="auto"/>
              <w:left w:val="single" w:sz="4" w:space="0" w:color="auto"/>
              <w:bottom w:val="single" w:sz="4" w:space="0" w:color="auto"/>
              <w:right w:val="nil"/>
            </w:tcBorders>
          </w:tcPr>
          <w:p w14:paraId="5614EC54" w14:textId="77777777" w:rsidR="00D40508" w:rsidRDefault="00D40508" w:rsidP="00D40508">
            <w:pPr>
              <w:ind w:left="4248" w:hanging="4248"/>
              <w:rPr>
                <w:rFonts w:ascii="Times New Roman" w:hAnsi="Times New Roman" w:cs="Times New Roman"/>
                <w:color w:val="000000" w:themeColor="text1"/>
                <w:lang w:val="uk-UA"/>
              </w:rPr>
            </w:pPr>
          </w:p>
          <w:p w14:paraId="7BBB3E1C" w14:textId="77777777" w:rsidR="00D40508" w:rsidRDefault="00D40508" w:rsidP="00D40508">
            <w:pPr>
              <w:ind w:left="4248" w:hanging="4248"/>
              <w:rPr>
                <w:rFonts w:ascii="Times New Roman" w:hAnsi="Times New Roman" w:cs="Times New Roman"/>
                <w:color w:val="000000" w:themeColor="text1"/>
                <w:lang w:val="uk-UA"/>
              </w:rPr>
            </w:pPr>
          </w:p>
          <w:p w14:paraId="594AB214" w14:textId="77777777" w:rsidR="00D40508" w:rsidRDefault="00D40508" w:rsidP="00D40508">
            <w:pPr>
              <w:ind w:left="4248" w:hanging="4248"/>
              <w:rPr>
                <w:rFonts w:ascii="Times New Roman" w:hAnsi="Times New Roman" w:cs="Times New Roman"/>
                <w:color w:val="000000" w:themeColor="text1"/>
                <w:lang w:val="uk-UA"/>
              </w:rPr>
            </w:pPr>
          </w:p>
          <w:p w14:paraId="219E977D" w14:textId="77777777" w:rsidR="00D40508" w:rsidRDefault="00D40508" w:rsidP="00D40508">
            <w:pPr>
              <w:ind w:left="4248" w:hanging="4248"/>
              <w:rPr>
                <w:rFonts w:ascii="Times New Roman" w:hAnsi="Times New Roman" w:cs="Times New Roman"/>
                <w:color w:val="000000" w:themeColor="text1"/>
                <w:lang w:val="uk-UA"/>
              </w:rPr>
            </w:pPr>
          </w:p>
          <w:p w14:paraId="2CF31200" w14:textId="5C26514D" w:rsidR="00D40508" w:rsidRPr="001E6B79" w:rsidRDefault="00D40508" w:rsidP="00D40508">
            <w:pPr>
              <w:ind w:left="4248" w:hanging="4248"/>
              <w:rPr>
                <w:rFonts w:ascii="Times New Roman" w:hAnsi="Times New Roman" w:cs="Times New Roman"/>
                <w:color w:val="000000" w:themeColor="text1"/>
                <w:lang w:val="uk-UA"/>
              </w:rPr>
            </w:pPr>
            <w:r>
              <w:rPr>
                <w:rFonts w:ascii="Times New Roman" w:hAnsi="Times New Roman" w:cs="Times New Roman"/>
                <w:color w:val="000000" w:themeColor="text1"/>
                <w:lang w:val="uk-UA"/>
              </w:rPr>
              <w:t>Голова циклової комісії</w:t>
            </w:r>
          </w:p>
        </w:tc>
        <w:tc>
          <w:tcPr>
            <w:tcW w:w="2499" w:type="pct"/>
            <w:tcBorders>
              <w:top w:val="single" w:sz="4" w:space="0" w:color="auto"/>
              <w:left w:val="nil"/>
              <w:bottom w:val="single" w:sz="4" w:space="0" w:color="auto"/>
              <w:right w:val="single" w:sz="4" w:space="0" w:color="auto"/>
            </w:tcBorders>
          </w:tcPr>
          <w:p w14:paraId="29091A48" w14:textId="77777777" w:rsidR="00D40508" w:rsidRDefault="00D40508" w:rsidP="00D40508">
            <w:pPr>
              <w:rPr>
                <w:rFonts w:ascii="Times New Roman" w:hAnsi="Times New Roman" w:cs="Times New Roman"/>
                <w:b/>
                <w:bCs/>
                <w:color w:val="000000" w:themeColor="text1"/>
                <w:lang w:val="uk-UA"/>
              </w:rPr>
            </w:pPr>
          </w:p>
          <w:p w14:paraId="5D42091B" w14:textId="77777777" w:rsidR="00D40508" w:rsidRDefault="00D40508" w:rsidP="00D40508">
            <w:pPr>
              <w:rPr>
                <w:rFonts w:ascii="Times New Roman" w:hAnsi="Times New Roman" w:cs="Times New Roman"/>
                <w:b/>
                <w:bCs/>
                <w:color w:val="000000" w:themeColor="text1"/>
                <w:lang w:val="uk-UA"/>
              </w:rPr>
            </w:pPr>
          </w:p>
          <w:p w14:paraId="49643F8D" w14:textId="77777777" w:rsidR="00D40508" w:rsidRDefault="00D40508" w:rsidP="00D40508">
            <w:pPr>
              <w:rPr>
                <w:rFonts w:ascii="Times New Roman" w:hAnsi="Times New Roman" w:cs="Times New Roman"/>
                <w:b/>
                <w:bCs/>
                <w:color w:val="000000" w:themeColor="text1"/>
                <w:lang w:val="uk-UA"/>
              </w:rPr>
            </w:pPr>
          </w:p>
          <w:p w14:paraId="25E6EFE6" w14:textId="77777777" w:rsidR="00D40508" w:rsidRDefault="00D40508" w:rsidP="00D40508">
            <w:pPr>
              <w:rPr>
                <w:rFonts w:ascii="Times New Roman" w:hAnsi="Times New Roman" w:cs="Times New Roman"/>
                <w:b/>
                <w:bCs/>
                <w:color w:val="000000" w:themeColor="text1"/>
                <w:lang w:val="uk-UA"/>
              </w:rPr>
            </w:pPr>
          </w:p>
          <w:p w14:paraId="278DFEB5" w14:textId="77777777" w:rsidR="00D40508" w:rsidRPr="001E6B79" w:rsidRDefault="00D40508" w:rsidP="00D40508">
            <w:pPr>
              <w:rPr>
                <w:rFonts w:ascii="Times New Roman" w:hAnsi="Times New Roman" w:cs="Times New Roman"/>
                <w:b/>
                <w:bCs/>
                <w:color w:val="000000" w:themeColor="text1"/>
                <w:lang w:val="uk-UA"/>
              </w:rPr>
            </w:pPr>
            <w:r>
              <w:rPr>
                <w:rFonts w:ascii="Times New Roman" w:hAnsi="Times New Roman" w:cs="Times New Roman"/>
                <w:b/>
                <w:bCs/>
                <w:color w:val="000000" w:themeColor="text1"/>
                <w:lang w:val="uk-UA"/>
              </w:rPr>
              <w:t xml:space="preserve"> </w:t>
            </w:r>
            <w:r w:rsidRPr="000E1328">
              <w:rPr>
                <w:rFonts w:ascii="Times New Roman" w:hAnsi="Times New Roman" w:cs="Times New Roman"/>
                <w:b/>
                <w:bCs/>
                <w:color w:val="000000" w:themeColor="text1"/>
                <w:lang w:val="uk-UA"/>
              </w:rPr>
              <w:t>_________</w:t>
            </w:r>
            <w:r>
              <w:rPr>
                <w:rFonts w:ascii="Times New Roman" w:hAnsi="Times New Roman" w:cs="Times New Roman"/>
                <w:b/>
                <w:bCs/>
                <w:color w:val="000000" w:themeColor="text1"/>
                <w:lang w:val="uk-UA"/>
              </w:rPr>
              <w:t xml:space="preserve">           </w:t>
            </w:r>
            <w:r>
              <w:rPr>
                <w:rFonts w:ascii="Times New Roman" w:hAnsi="Times New Roman" w:cs="Times New Roman"/>
                <w:color w:val="000000" w:themeColor="text1"/>
                <w:u w:val="single"/>
                <w:lang w:val="uk-UA"/>
              </w:rPr>
              <w:t>О.В. Бондаренко</w:t>
            </w:r>
          </w:p>
          <w:p w14:paraId="128D0A13" w14:textId="0D71296B" w:rsidR="00D40508" w:rsidRDefault="00D40508" w:rsidP="00D40508">
            <w:pPr>
              <w:rPr>
                <w:rFonts w:ascii="Times New Roman" w:hAnsi="Times New Roman" w:cs="Times New Roman"/>
                <w:b/>
                <w:bCs/>
                <w:color w:val="000000" w:themeColor="text1"/>
                <w:lang w:val="uk-UA"/>
              </w:rPr>
            </w:pPr>
            <w:r>
              <w:rPr>
                <w:rFonts w:ascii="Times New Roman" w:hAnsi="Times New Roman" w:cs="Times New Roman"/>
                <w:color w:val="000000" w:themeColor="text1"/>
                <w:vertAlign w:val="superscript"/>
                <w:lang w:val="uk-UA"/>
              </w:rPr>
              <w:t xml:space="preserve">           </w:t>
            </w:r>
            <w:r w:rsidRPr="000E1328">
              <w:rPr>
                <w:rFonts w:ascii="Times New Roman" w:hAnsi="Times New Roman" w:cs="Times New Roman"/>
                <w:color w:val="000000" w:themeColor="text1"/>
                <w:vertAlign w:val="superscript"/>
                <w:lang w:val="uk-UA"/>
              </w:rPr>
              <w:t>(підпис)</w:t>
            </w:r>
            <w:r>
              <w:rPr>
                <w:rFonts w:ascii="Times New Roman" w:hAnsi="Times New Roman" w:cs="Times New Roman"/>
                <w:color w:val="000000" w:themeColor="text1"/>
                <w:vertAlign w:val="superscript"/>
                <w:lang w:val="uk-UA"/>
              </w:rPr>
              <w:t xml:space="preserve">                    </w:t>
            </w:r>
            <w:r w:rsidRPr="000E1328">
              <w:rPr>
                <w:rFonts w:ascii="Times New Roman" w:hAnsi="Times New Roman" w:cs="Times New Roman"/>
                <w:color w:val="000000" w:themeColor="text1"/>
                <w:vertAlign w:val="superscript"/>
                <w:lang w:val="uk-UA"/>
              </w:rPr>
              <w:t>(прізвище, ініціали)</w:t>
            </w:r>
          </w:p>
        </w:tc>
      </w:tr>
    </w:tbl>
    <w:p w14:paraId="75630FB8" w14:textId="77777777" w:rsidR="00565778" w:rsidRPr="00DB61D2" w:rsidRDefault="00565778">
      <w:pPr>
        <w:jc w:val="both"/>
        <w:rPr>
          <w:rFonts w:ascii="Times New Roman" w:eastAsia="Times New Roman" w:hAnsi="Times New Roman" w:cs="Times New Roman"/>
        </w:rPr>
      </w:pPr>
    </w:p>
    <w:p w14:paraId="75630FD4"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Дані про перегляд робочої програми навчальної дисципліни:</w:t>
      </w:r>
    </w:p>
    <w:tbl>
      <w:tblPr>
        <w:tblStyle w:val="ae"/>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1843"/>
        <w:gridCol w:w="1651"/>
        <w:gridCol w:w="1468"/>
        <w:gridCol w:w="1832"/>
        <w:gridCol w:w="1683"/>
      </w:tblGrid>
      <w:tr w:rsidR="00565778" w14:paraId="75630FD8" w14:textId="77777777" w:rsidTr="007A7543">
        <w:trPr>
          <w:cantSplit/>
        </w:trPr>
        <w:tc>
          <w:tcPr>
            <w:tcW w:w="1554" w:type="dxa"/>
            <w:vMerge w:val="restart"/>
            <w:vAlign w:val="center"/>
          </w:tcPr>
          <w:p w14:paraId="75630FD5"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Навчальний рік, в якому вносяться зміни</w:t>
            </w:r>
          </w:p>
        </w:tc>
        <w:tc>
          <w:tcPr>
            <w:tcW w:w="1843" w:type="dxa"/>
            <w:vMerge w:val="restart"/>
            <w:vAlign w:val="center"/>
          </w:tcPr>
          <w:p w14:paraId="75630FD6"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Номер додатку до робочої програми з описом змін</w:t>
            </w:r>
          </w:p>
        </w:tc>
        <w:tc>
          <w:tcPr>
            <w:tcW w:w="6634" w:type="dxa"/>
            <w:gridSpan w:val="4"/>
            <w:vAlign w:val="center"/>
          </w:tcPr>
          <w:p w14:paraId="75630FD7" w14:textId="77777777" w:rsidR="00565778" w:rsidRDefault="002163FD">
            <w:pPr>
              <w:jc w:val="center"/>
              <w:rPr>
                <w:rFonts w:ascii="Times New Roman" w:eastAsia="Times New Roman" w:hAnsi="Times New Roman" w:cs="Times New Roman"/>
                <w:i/>
              </w:rPr>
            </w:pPr>
            <w:r>
              <w:rPr>
                <w:rFonts w:ascii="Times New Roman" w:eastAsia="Times New Roman" w:hAnsi="Times New Roman" w:cs="Times New Roman"/>
              </w:rPr>
              <w:t>Зміни розглянуто і схвалено</w:t>
            </w:r>
          </w:p>
        </w:tc>
      </w:tr>
      <w:tr w:rsidR="00565778" w14:paraId="75630FE6" w14:textId="77777777" w:rsidTr="007A7543">
        <w:trPr>
          <w:cantSplit/>
          <w:trHeight w:val="1493"/>
        </w:trPr>
        <w:tc>
          <w:tcPr>
            <w:tcW w:w="1554" w:type="dxa"/>
            <w:vMerge/>
            <w:vAlign w:val="center"/>
          </w:tcPr>
          <w:p w14:paraId="75630FD9" w14:textId="77777777" w:rsidR="00565778" w:rsidRDefault="00565778">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843" w:type="dxa"/>
            <w:vMerge/>
            <w:vAlign w:val="center"/>
          </w:tcPr>
          <w:p w14:paraId="75630FDA" w14:textId="77777777" w:rsidR="00565778" w:rsidRDefault="00565778">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1651" w:type="dxa"/>
            <w:vAlign w:val="center"/>
          </w:tcPr>
          <w:p w14:paraId="75630FDB"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 xml:space="preserve">Дата та </w:t>
            </w:r>
          </w:p>
          <w:p w14:paraId="75630FDC"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 xml:space="preserve">номер протоколу </w:t>
            </w:r>
          </w:p>
          <w:p w14:paraId="75630FDD"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 xml:space="preserve">засідання </w:t>
            </w:r>
            <w:r>
              <w:rPr>
                <w:rFonts w:ascii="Times New Roman" w:eastAsia="Times New Roman" w:hAnsi="Times New Roman" w:cs="Times New Roman"/>
                <w:sz w:val="28"/>
                <w:szCs w:val="28"/>
              </w:rPr>
              <w:t>РПГ</w:t>
            </w:r>
          </w:p>
        </w:tc>
        <w:tc>
          <w:tcPr>
            <w:tcW w:w="1468" w:type="dxa"/>
            <w:vAlign w:val="center"/>
          </w:tcPr>
          <w:p w14:paraId="75630FDE"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 xml:space="preserve">Підпис керівника РПГ </w:t>
            </w:r>
          </w:p>
          <w:p w14:paraId="75630FDF"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 xml:space="preserve">(гаранта </w:t>
            </w:r>
          </w:p>
          <w:p w14:paraId="75630FE0"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освітньої програми)</w:t>
            </w:r>
          </w:p>
        </w:tc>
        <w:tc>
          <w:tcPr>
            <w:tcW w:w="1832" w:type="dxa"/>
            <w:vAlign w:val="center"/>
          </w:tcPr>
          <w:p w14:paraId="75630FE1"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Дата та номер протоколу засідання циклової комісії</w:t>
            </w:r>
          </w:p>
        </w:tc>
        <w:tc>
          <w:tcPr>
            <w:tcW w:w="1683" w:type="dxa"/>
            <w:vAlign w:val="center"/>
          </w:tcPr>
          <w:p w14:paraId="75630FE2"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 xml:space="preserve">Голова </w:t>
            </w:r>
          </w:p>
          <w:p w14:paraId="75630FE3"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 xml:space="preserve">циклової </w:t>
            </w:r>
          </w:p>
          <w:p w14:paraId="75630FE4"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комісії</w:t>
            </w:r>
          </w:p>
          <w:p w14:paraId="75630FE5" w14:textId="77777777" w:rsidR="00565778" w:rsidRDefault="00565778">
            <w:pPr>
              <w:jc w:val="center"/>
              <w:rPr>
                <w:rFonts w:ascii="Times New Roman" w:eastAsia="Times New Roman" w:hAnsi="Times New Roman" w:cs="Times New Roman"/>
                <w:i/>
              </w:rPr>
            </w:pPr>
          </w:p>
        </w:tc>
      </w:tr>
      <w:tr w:rsidR="00565778" w14:paraId="75630FED" w14:textId="77777777" w:rsidTr="007A7543">
        <w:trPr>
          <w:cantSplit/>
          <w:trHeight w:val="624"/>
        </w:trPr>
        <w:tc>
          <w:tcPr>
            <w:tcW w:w="1554" w:type="dxa"/>
          </w:tcPr>
          <w:p w14:paraId="75630FE7" w14:textId="77777777" w:rsidR="00565778" w:rsidRDefault="00565778">
            <w:pPr>
              <w:rPr>
                <w:rFonts w:ascii="Times New Roman" w:eastAsia="Times New Roman" w:hAnsi="Times New Roman" w:cs="Times New Roman"/>
              </w:rPr>
            </w:pPr>
          </w:p>
        </w:tc>
        <w:tc>
          <w:tcPr>
            <w:tcW w:w="1843" w:type="dxa"/>
          </w:tcPr>
          <w:p w14:paraId="75630FE8" w14:textId="77777777" w:rsidR="00565778" w:rsidRDefault="00565778">
            <w:pPr>
              <w:rPr>
                <w:rFonts w:ascii="Times New Roman" w:eastAsia="Times New Roman" w:hAnsi="Times New Roman" w:cs="Times New Roman"/>
              </w:rPr>
            </w:pPr>
          </w:p>
        </w:tc>
        <w:tc>
          <w:tcPr>
            <w:tcW w:w="1651" w:type="dxa"/>
          </w:tcPr>
          <w:p w14:paraId="75630FE9" w14:textId="77777777" w:rsidR="00565778" w:rsidRDefault="00565778">
            <w:pPr>
              <w:jc w:val="both"/>
              <w:rPr>
                <w:rFonts w:ascii="Times New Roman" w:eastAsia="Times New Roman" w:hAnsi="Times New Roman" w:cs="Times New Roman"/>
              </w:rPr>
            </w:pPr>
          </w:p>
        </w:tc>
        <w:tc>
          <w:tcPr>
            <w:tcW w:w="1468" w:type="dxa"/>
          </w:tcPr>
          <w:p w14:paraId="75630FEA" w14:textId="77777777" w:rsidR="00565778" w:rsidRDefault="00565778">
            <w:pPr>
              <w:jc w:val="both"/>
              <w:rPr>
                <w:rFonts w:ascii="Times New Roman" w:eastAsia="Times New Roman" w:hAnsi="Times New Roman" w:cs="Times New Roman"/>
              </w:rPr>
            </w:pPr>
          </w:p>
        </w:tc>
        <w:tc>
          <w:tcPr>
            <w:tcW w:w="1832" w:type="dxa"/>
          </w:tcPr>
          <w:p w14:paraId="75630FEB" w14:textId="77777777" w:rsidR="00565778" w:rsidRDefault="00565778">
            <w:pPr>
              <w:jc w:val="both"/>
              <w:rPr>
                <w:rFonts w:ascii="Times New Roman" w:eastAsia="Times New Roman" w:hAnsi="Times New Roman" w:cs="Times New Roman"/>
                <w:i/>
              </w:rPr>
            </w:pPr>
          </w:p>
        </w:tc>
        <w:tc>
          <w:tcPr>
            <w:tcW w:w="1683" w:type="dxa"/>
          </w:tcPr>
          <w:p w14:paraId="75630FEC" w14:textId="77777777" w:rsidR="00565778" w:rsidRDefault="00565778">
            <w:pPr>
              <w:jc w:val="both"/>
              <w:rPr>
                <w:rFonts w:ascii="Times New Roman" w:eastAsia="Times New Roman" w:hAnsi="Times New Roman" w:cs="Times New Roman"/>
                <w:i/>
              </w:rPr>
            </w:pPr>
          </w:p>
        </w:tc>
      </w:tr>
      <w:tr w:rsidR="00565778" w14:paraId="75630FF4" w14:textId="77777777" w:rsidTr="007A7543">
        <w:trPr>
          <w:cantSplit/>
          <w:trHeight w:val="624"/>
        </w:trPr>
        <w:tc>
          <w:tcPr>
            <w:tcW w:w="1554" w:type="dxa"/>
          </w:tcPr>
          <w:p w14:paraId="75630FEE" w14:textId="77777777" w:rsidR="00565778" w:rsidRDefault="00565778">
            <w:pPr>
              <w:rPr>
                <w:rFonts w:ascii="Times New Roman" w:eastAsia="Times New Roman" w:hAnsi="Times New Roman" w:cs="Times New Roman"/>
                <w:sz w:val="26"/>
                <w:szCs w:val="26"/>
              </w:rPr>
            </w:pPr>
          </w:p>
        </w:tc>
        <w:tc>
          <w:tcPr>
            <w:tcW w:w="1843" w:type="dxa"/>
          </w:tcPr>
          <w:p w14:paraId="75630FEF" w14:textId="77777777" w:rsidR="00565778" w:rsidRDefault="00565778">
            <w:pPr>
              <w:rPr>
                <w:rFonts w:ascii="Times New Roman" w:eastAsia="Times New Roman" w:hAnsi="Times New Roman" w:cs="Times New Roman"/>
                <w:sz w:val="26"/>
                <w:szCs w:val="26"/>
              </w:rPr>
            </w:pPr>
          </w:p>
        </w:tc>
        <w:tc>
          <w:tcPr>
            <w:tcW w:w="1651" w:type="dxa"/>
          </w:tcPr>
          <w:p w14:paraId="75630FF0" w14:textId="77777777" w:rsidR="00565778" w:rsidRDefault="00565778">
            <w:pPr>
              <w:jc w:val="both"/>
              <w:rPr>
                <w:rFonts w:ascii="Times New Roman" w:eastAsia="Times New Roman" w:hAnsi="Times New Roman" w:cs="Times New Roman"/>
              </w:rPr>
            </w:pPr>
          </w:p>
        </w:tc>
        <w:tc>
          <w:tcPr>
            <w:tcW w:w="1468" w:type="dxa"/>
          </w:tcPr>
          <w:p w14:paraId="75630FF1" w14:textId="77777777" w:rsidR="00565778" w:rsidRDefault="00565778">
            <w:pPr>
              <w:jc w:val="both"/>
              <w:rPr>
                <w:rFonts w:ascii="Times New Roman" w:eastAsia="Times New Roman" w:hAnsi="Times New Roman" w:cs="Times New Roman"/>
              </w:rPr>
            </w:pPr>
          </w:p>
        </w:tc>
        <w:tc>
          <w:tcPr>
            <w:tcW w:w="1832" w:type="dxa"/>
          </w:tcPr>
          <w:p w14:paraId="75630FF2" w14:textId="77777777" w:rsidR="00565778" w:rsidRDefault="00565778">
            <w:pPr>
              <w:jc w:val="both"/>
              <w:rPr>
                <w:rFonts w:ascii="Times New Roman" w:eastAsia="Times New Roman" w:hAnsi="Times New Roman" w:cs="Times New Roman"/>
                <w:i/>
              </w:rPr>
            </w:pPr>
          </w:p>
        </w:tc>
        <w:tc>
          <w:tcPr>
            <w:tcW w:w="1683" w:type="dxa"/>
          </w:tcPr>
          <w:p w14:paraId="75630FF3" w14:textId="77777777" w:rsidR="00565778" w:rsidRDefault="00565778">
            <w:pPr>
              <w:jc w:val="both"/>
              <w:rPr>
                <w:rFonts w:ascii="Times New Roman" w:eastAsia="Times New Roman" w:hAnsi="Times New Roman" w:cs="Times New Roman"/>
                <w:i/>
              </w:rPr>
            </w:pPr>
          </w:p>
        </w:tc>
      </w:tr>
      <w:tr w:rsidR="00565778" w14:paraId="75630FFB" w14:textId="77777777" w:rsidTr="007A7543">
        <w:trPr>
          <w:cantSplit/>
          <w:trHeight w:val="624"/>
        </w:trPr>
        <w:tc>
          <w:tcPr>
            <w:tcW w:w="1554" w:type="dxa"/>
          </w:tcPr>
          <w:p w14:paraId="75630FF5" w14:textId="77777777" w:rsidR="00565778" w:rsidRDefault="00565778">
            <w:pPr>
              <w:rPr>
                <w:rFonts w:ascii="Times New Roman" w:eastAsia="Times New Roman" w:hAnsi="Times New Roman" w:cs="Times New Roman"/>
                <w:sz w:val="26"/>
                <w:szCs w:val="26"/>
              </w:rPr>
            </w:pPr>
          </w:p>
        </w:tc>
        <w:tc>
          <w:tcPr>
            <w:tcW w:w="1843" w:type="dxa"/>
          </w:tcPr>
          <w:p w14:paraId="75630FF6" w14:textId="77777777" w:rsidR="00565778" w:rsidRDefault="00565778">
            <w:pPr>
              <w:rPr>
                <w:rFonts w:ascii="Times New Roman" w:eastAsia="Times New Roman" w:hAnsi="Times New Roman" w:cs="Times New Roman"/>
                <w:sz w:val="26"/>
                <w:szCs w:val="26"/>
              </w:rPr>
            </w:pPr>
          </w:p>
        </w:tc>
        <w:tc>
          <w:tcPr>
            <w:tcW w:w="1651" w:type="dxa"/>
          </w:tcPr>
          <w:p w14:paraId="75630FF7" w14:textId="77777777" w:rsidR="00565778" w:rsidRDefault="00565778">
            <w:pPr>
              <w:jc w:val="both"/>
              <w:rPr>
                <w:rFonts w:ascii="Times New Roman" w:eastAsia="Times New Roman" w:hAnsi="Times New Roman" w:cs="Times New Roman"/>
              </w:rPr>
            </w:pPr>
          </w:p>
        </w:tc>
        <w:tc>
          <w:tcPr>
            <w:tcW w:w="1468" w:type="dxa"/>
          </w:tcPr>
          <w:p w14:paraId="75630FF8" w14:textId="77777777" w:rsidR="00565778" w:rsidRDefault="00565778">
            <w:pPr>
              <w:jc w:val="both"/>
              <w:rPr>
                <w:rFonts w:ascii="Times New Roman" w:eastAsia="Times New Roman" w:hAnsi="Times New Roman" w:cs="Times New Roman"/>
              </w:rPr>
            </w:pPr>
          </w:p>
        </w:tc>
        <w:tc>
          <w:tcPr>
            <w:tcW w:w="1832" w:type="dxa"/>
          </w:tcPr>
          <w:p w14:paraId="75630FF9" w14:textId="77777777" w:rsidR="00565778" w:rsidRDefault="00565778">
            <w:pPr>
              <w:jc w:val="both"/>
              <w:rPr>
                <w:rFonts w:ascii="Times New Roman" w:eastAsia="Times New Roman" w:hAnsi="Times New Roman" w:cs="Times New Roman"/>
                <w:i/>
              </w:rPr>
            </w:pPr>
          </w:p>
        </w:tc>
        <w:tc>
          <w:tcPr>
            <w:tcW w:w="1683" w:type="dxa"/>
          </w:tcPr>
          <w:p w14:paraId="75630FFA" w14:textId="77777777" w:rsidR="00565778" w:rsidRDefault="00565778">
            <w:pPr>
              <w:jc w:val="both"/>
              <w:rPr>
                <w:rFonts w:ascii="Times New Roman" w:eastAsia="Times New Roman" w:hAnsi="Times New Roman" w:cs="Times New Roman"/>
                <w:i/>
              </w:rPr>
            </w:pPr>
          </w:p>
        </w:tc>
      </w:tr>
    </w:tbl>
    <w:p w14:paraId="75630FFC" w14:textId="77777777" w:rsidR="00565778" w:rsidRDefault="00565778">
      <w:pPr>
        <w:rPr>
          <w:rFonts w:ascii="Times New Roman" w:eastAsia="Times New Roman" w:hAnsi="Times New Roman" w:cs="Times New Roman"/>
          <w:sz w:val="26"/>
          <w:szCs w:val="26"/>
        </w:rPr>
        <w:sectPr w:rsidR="00565778">
          <w:headerReference w:type="default" r:id="rId8"/>
          <w:pgSz w:w="11905" w:h="16837"/>
          <w:pgMar w:top="851" w:right="851" w:bottom="851" w:left="1418" w:header="1134" w:footer="0" w:gutter="0"/>
          <w:pgNumType w:start="1"/>
          <w:cols w:space="720"/>
        </w:sectPr>
      </w:pPr>
    </w:p>
    <w:p w14:paraId="75630FFD" w14:textId="77777777" w:rsidR="00565778" w:rsidRDefault="002163FD">
      <w:pPr>
        <w:spacing w:after="1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І СИЛАБУС НАВЧАЛЬНОЇ ДИСЦИПЛІНИ</w:t>
      </w:r>
    </w:p>
    <w:p w14:paraId="75630FFE" w14:textId="77777777" w:rsidR="00565778" w:rsidRDefault="00565778">
      <w:pPr>
        <w:spacing w:after="120"/>
        <w:jc w:val="center"/>
        <w:rPr>
          <w:rFonts w:ascii="Times New Roman" w:eastAsia="Times New Roman" w:hAnsi="Times New Roman" w:cs="Times New Roman"/>
          <w:sz w:val="2"/>
          <w:szCs w:val="2"/>
        </w:rPr>
      </w:pPr>
    </w:p>
    <w:tbl>
      <w:tblPr>
        <w:tblStyle w:val="af"/>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
        <w:gridCol w:w="277"/>
        <w:gridCol w:w="1925"/>
        <w:gridCol w:w="6323"/>
      </w:tblGrid>
      <w:tr w:rsidR="00565778" w14:paraId="75631000" w14:textId="77777777">
        <w:tc>
          <w:tcPr>
            <w:tcW w:w="9345" w:type="dxa"/>
            <w:gridSpan w:val="4"/>
            <w:shd w:val="clear" w:color="auto" w:fill="FFFFFF"/>
            <w:tcMar>
              <w:top w:w="85" w:type="dxa"/>
              <w:left w:w="85" w:type="dxa"/>
              <w:bottom w:w="85" w:type="dxa"/>
              <w:right w:w="85" w:type="dxa"/>
            </w:tcMar>
            <w:vAlign w:val="center"/>
          </w:tcPr>
          <w:p w14:paraId="75630FFF" w14:textId="77777777" w:rsidR="00565778" w:rsidRDefault="002163FD">
            <w:pPr>
              <w:rPr>
                <w:rFonts w:ascii="Times New Roman" w:eastAsia="Times New Roman" w:hAnsi="Times New Roman" w:cs="Times New Roman"/>
                <w:b/>
              </w:rPr>
            </w:pPr>
            <w:r>
              <w:rPr>
                <w:rFonts w:ascii="Times New Roman" w:eastAsia="Times New Roman" w:hAnsi="Times New Roman" w:cs="Times New Roman"/>
                <w:b/>
              </w:rPr>
              <w:t>1. Загальна інформація про навчальну дисципліну</w:t>
            </w:r>
          </w:p>
        </w:tc>
      </w:tr>
      <w:tr w:rsidR="00565778" w14:paraId="75631003" w14:textId="77777777">
        <w:trPr>
          <w:trHeight w:val="381"/>
        </w:trPr>
        <w:tc>
          <w:tcPr>
            <w:tcW w:w="3022" w:type="dxa"/>
            <w:gridSpan w:val="3"/>
            <w:shd w:val="clear" w:color="auto" w:fill="FFFFFF"/>
            <w:tcMar>
              <w:top w:w="85" w:type="dxa"/>
              <w:left w:w="85" w:type="dxa"/>
              <w:bottom w:w="85" w:type="dxa"/>
              <w:right w:w="85" w:type="dxa"/>
            </w:tcMar>
          </w:tcPr>
          <w:p w14:paraId="75631001"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 xml:space="preserve">Повна назва навчальної дисципліни </w:t>
            </w:r>
          </w:p>
        </w:tc>
        <w:tc>
          <w:tcPr>
            <w:tcW w:w="6323" w:type="dxa"/>
            <w:shd w:val="clear" w:color="auto" w:fill="FFFFFF"/>
            <w:tcMar>
              <w:top w:w="85" w:type="dxa"/>
              <w:left w:w="85" w:type="dxa"/>
              <w:bottom w:w="85" w:type="dxa"/>
              <w:right w:w="85" w:type="dxa"/>
            </w:tcMar>
          </w:tcPr>
          <w:p w14:paraId="75631002"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Філософія</w:t>
            </w:r>
          </w:p>
        </w:tc>
      </w:tr>
      <w:tr w:rsidR="00565778" w14:paraId="75631006" w14:textId="77777777">
        <w:trPr>
          <w:trHeight w:val="350"/>
        </w:trPr>
        <w:tc>
          <w:tcPr>
            <w:tcW w:w="3022" w:type="dxa"/>
            <w:gridSpan w:val="3"/>
            <w:shd w:val="clear" w:color="auto" w:fill="FFFFFF"/>
            <w:tcMar>
              <w:top w:w="85" w:type="dxa"/>
              <w:left w:w="85" w:type="dxa"/>
              <w:bottom w:w="85" w:type="dxa"/>
              <w:right w:w="85" w:type="dxa"/>
            </w:tcMar>
          </w:tcPr>
          <w:p w14:paraId="75631004"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Повна офіційна назва закладу вищої освіти</w:t>
            </w:r>
          </w:p>
        </w:tc>
        <w:tc>
          <w:tcPr>
            <w:tcW w:w="6323" w:type="dxa"/>
            <w:shd w:val="clear" w:color="auto" w:fill="FFFFFF"/>
            <w:tcMar>
              <w:top w:w="85" w:type="dxa"/>
              <w:left w:w="85" w:type="dxa"/>
              <w:bottom w:w="85" w:type="dxa"/>
              <w:right w:w="85" w:type="dxa"/>
            </w:tcMar>
          </w:tcPr>
          <w:p w14:paraId="75631005"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Сумський державний університет</w:t>
            </w:r>
          </w:p>
        </w:tc>
      </w:tr>
      <w:tr w:rsidR="00565778" w14:paraId="7563100A" w14:textId="77777777">
        <w:trPr>
          <w:trHeight w:val="332"/>
        </w:trPr>
        <w:tc>
          <w:tcPr>
            <w:tcW w:w="3022" w:type="dxa"/>
            <w:gridSpan w:val="3"/>
            <w:shd w:val="clear" w:color="auto" w:fill="FFFFFF"/>
            <w:tcMar>
              <w:top w:w="85" w:type="dxa"/>
              <w:left w:w="85" w:type="dxa"/>
              <w:bottom w:w="85" w:type="dxa"/>
              <w:right w:w="85" w:type="dxa"/>
            </w:tcMar>
          </w:tcPr>
          <w:p w14:paraId="75631007"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 xml:space="preserve">Повна назва структурного підрозділу </w:t>
            </w:r>
          </w:p>
        </w:tc>
        <w:tc>
          <w:tcPr>
            <w:tcW w:w="6323" w:type="dxa"/>
            <w:shd w:val="clear" w:color="auto" w:fill="FFFFFF"/>
            <w:tcMar>
              <w:top w:w="85" w:type="dxa"/>
              <w:left w:w="85" w:type="dxa"/>
              <w:bottom w:w="85" w:type="dxa"/>
              <w:right w:w="85" w:type="dxa"/>
            </w:tcMar>
          </w:tcPr>
          <w:p w14:paraId="75631008"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Класичний фаховий коледж</w:t>
            </w:r>
          </w:p>
          <w:p w14:paraId="75631009"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Сумського державного університету</w:t>
            </w:r>
          </w:p>
        </w:tc>
      </w:tr>
      <w:tr w:rsidR="00565778" w14:paraId="7563100D" w14:textId="77777777">
        <w:trPr>
          <w:trHeight w:val="413"/>
        </w:trPr>
        <w:tc>
          <w:tcPr>
            <w:tcW w:w="3022" w:type="dxa"/>
            <w:gridSpan w:val="3"/>
            <w:shd w:val="clear" w:color="auto" w:fill="FFFFFF"/>
            <w:tcMar>
              <w:top w:w="85" w:type="dxa"/>
              <w:left w:w="85" w:type="dxa"/>
              <w:bottom w:w="85" w:type="dxa"/>
              <w:right w:w="85" w:type="dxa"/>
            </w:tcMar>
          </w:tcPr>
          <w:p w14:paraId="7563100B"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Розробник(и)</w:t>
            </w:r>
          </w:p>
        </w:tc>
        <w:tc>
          <w:tcPr>
            <w:tcW w:w="6323" w:type="dxa"/>
            <w:shd w:val="clear" w:color="auto" w:fill="FFFFFF"/>
            <w:tcMar>
              <w:top w:w="85" w:type="dxa"/>
              <w:left w:w="85" w:type="dxa"/>
              <w:bottom w:w="85" w:type="dxa"/>
              <w:right w:w="85" w:type="dxa"/>
            </w:tcMar>
          </w:tcPr>
          <w:p w14:paraId="7563100C"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Кузьмін Дмитро Володимирович, викладач Класичного фахового коледжу Сумського державного університету</w:t>
            </w:r>
          </w:p>
        </w:tc>
      </w:tr>
      <w:tr w:rsidR="00565778" w14:paraId="75631013" w14:textId="77777777">
        <w:trPr>
          <w:trHeight w:val="694"/>
        </w:trPr>
        <w:tc>
          <w:tcPr>
            <w:tcW w:w="3022" w:type="dxa"/>
            <w:gridSpan w:val="3"/>
            <w:shd w:val="clear" w:color="auto" w:fill="FFFFFF"/>
            <w:tcMar>
              <w:top w:w="85" w:type="dxa"/>
              <w:left w:w="85" w:type="dxa"/>
              <w:bottom w:w="85" w:type="dxa"/>
              <w:right w:w="85" w:type="dxa"/>
            </w:tcMar>
          </w:tcPr>
          <w:p w14:paraId="7563100E"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Рівень вищої освіти</w:t>
            </w:r>
          </w:p>
        </w:tc>
        <w:tc>
          <w:tcPr>
            <w:tcW w:w="6323" w:type="dxa"/>
            <w:shd w:val="clear" w:color="auto" w:fill="FFFFFF"/>
            <w:tcMar>
              <w:top w:w="85" w:type="dxa"/>
              <w:left w:w="85" w:type="dxa"/>
              <w:bottom w:w="85" w:type="dxa"/>
              <w:right w:w="85" w:type="dxa"/>
            </w:tcMar>
          </w:tcPr>
          <w:p w14:paraId="7563100F" w14:textId="77777777" w:rsidR="00565778" w:rsidRDefault="002163FD">
            <w:pPr>
              <w:tabs>
                <w:tab w:val="left" w:pos="426"/>
                <w:tab w:val="left" w:pos="709"/>
              </w:tabs>
              <w:rPr>
                <w:rFonts w:ascii="Times New Roman" w:eastAsia="Times New Roman" w:hAnsi="Times New Roman" w:cs="Times New Roman"/>
              </w:rPr>
            </w:pPr>
            <w:r>
              <w:rPr>
                <w:rFonts w:ascii="Times New Roman" w:eastAsia="Times New Roman" w:hAnsi="Times New Roman" w:cs="Times New Roman"/>
              </w:rPr>
              <w:t>Початковий рівень (короткий цикл)</w:t>
            </w:r>
          </w:p>
          <w:p w14:paraId="75631010" w14:textId="77777777" w:rsidR="00565778" w:rsidRDefault="002163FD">
            <w:pPr>
              <w:tabs>
                <w:tab w:val="left" w:pos="426"/>
                <w:tab w:val="left" w:pos="709"/>
              </w:tabs>
              <w:rPr>
                <w:rFonts w:ascii="Times New Roman" w:eastAsia="Times New Roman" w:hAnsi="Times New Roman" w:cs="Times New Roman"/>
              </w:rPr>
            </w:pPr>
            <w:r>
              <w:rPr>
                <w:rFonts w:ascii="Times New Roman" w:eastAsia="Times New Roman" w:hAnsi="Times New Roman" w:cs="Times New Roman"/>
              </w:rPr>
              <w:t xml:space="preserve">НРК України – 5 рівень; </w:t>
            </w:r>
          </w:p>
          <w:p w14:paraId="75631011"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 xml:space="preserve">FQ-EHEA – короткий цикл; </w:t>
            </w:r>
          </w:p>
          <w:p w14:paraId="75631012"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QF-LLL – 5 рівень.</w:t>
            </w:r>
          </w:p>
        </w:tc>
      </w:tr>
      <w:tr w:rsidR="00565778" w14:paraId="75631016" w14:textId="77777777">
        <w:trPr>
          <w:trHeight w:val="409"/>
        </w:trPr>
        <w:tc>
          <w:tcPr>
            <w:tcW w:w="3022" w:type="dxa"/>
            <w:gridSpan w:val="3"/>
            <w:shd w:val="clear" w:color="auto" w:fill="FFFFFF"/>
            <w:tcMar>
              <w:top w:w="85" w:type="dxa"/>
              <w:left w:w="85" w:type="dxa"/>
              <w:bottom w:w="85" w:type="dxa"/>
              <w:right w:w="85" w:type="dxa"/>
            </w:tcMar>
            <w:vAlign w:val="center"/>
          </w:tcPr>
          <w:p w14:paraId="75631014"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Семестр вивчення навчальної дисципліни</w:t>
            </w:r>
          </w:p>
        </w:tc>
        <w:tc>
          <w:tcPr>
            <w:tcW w:w="6323" w:type="dxa"/>
            <w:shd w:val="clear" w:color="auto" w:fill="FFFFFF"/>
            <w:tcMar>
              <w:top w:w="85" w:type="dxa"/>
              <w:left w:w="85" w:type="dxa"/>
              <w:bottom w:w="85" w:type="dxa"/>
              <w:right w:w="85" w:type="dxa"/>
            </w:tcMar>
            <w:vAlign w:val="center"/>
          </w:tcPr>
          <w:p w14:paraId="75631015"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16 тижнів протягом 3-го семестру</w:t>
            </w:r>
          </w:p>
        </w:tc>
      </w:tr>
      <w:tr w:rsidR="00565778" w14:paraId="75631019" w14:textId="77777777">
        <w:trPr>
          <w:trHeight w:val="1082"/>
        </w:trPr>
        <w:tc>
          <w:tcPr>
            <w:tcW w:w="3022" w:type="dxa"/>
            <w:gridSpan w:val="3"/>
            <w:shd w:val="clear" w:color="auto" w:fill="FFFFFF"/>
            <w:tcMar>
              <w:top w:w="85" w:type="dxa"/>
              <w:left w:w="85" w:type="dxa"/>
              <w:bottom w:w="85" w:type="dxa"/>
              <w:right w:w="85" w:type="dxa"/>
            </w:tcMar>
          </w:tcPr>
          <w:p w14:paraId="75631017"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Обсяг навчальної дисципліни</w:t>
            </w:r>
          </w:p>
        </w:tc>
        <w:tc>
          <w:tcPr>
            <w:tcW w:w="6323" w:type="dxa"/>
            <w:shd w:val="clear" w:color="auto" w:fill="FFFFFF"/>
            <w:tcMar>
              <w:top w:w="85" w:type="dxa"/>
              <w:left w:w="85" w:type="dxa"/>
              <w:bottom w:w="85" w:type="dxa"/>
              <w:right w:w="85" w:type="dxa"/>
            </w:tcMar>
          </w:tcPr>
          <w:p w14:paraId="75631018" w14:textId="77777777" w:rsidR="00565778" w:rsidRDefault="002163FD">
            <w:pPr>
              <w:rPr>
                <w:rFonts w:ascii="Times New Roman" w:eastAsia="Times New Roman" w:hAnsi="Times New Roman" w:cs="Times New Roman"/>
              </w:rPr>
            </w:pPr>
            <w:bookmarkStart w:id="1" w:name="_Hlk126170269"/>
            <w:r>
              <w:rPr>
                <w:rFonts w:ascii="Times New Roman" w:eastAsia="Times New Roman" w:hAnsi="Times New Roman" w:cs="Times New Roman"/>
              </w:rPr>
              <w:t>Обсяг навчальної дисципліни становить 5 кредитів ЄКТС, 150 годин, з яких 48 годин становить контактна робота з викладачем (32 години лекцій, 16 годин семінарських занять), 102 години становить самостійна робота</w:t>
            </w:r>
            <w:bookmarkEnd w:id="1"/>
          </w:p>
        </w:tc>
      </w:tr>
      <w:tr w:rsidR="00565778" w14:paraId="7563101C" w14:textId="77777777">
        <w:trPr>
          <w:trHeight w:val="240"/>
        </w:trPr>
        <w:tc>
          <w:tcPr>
            <w:tcW w:w="3022" w:type="dxa"/>
            <w:gridSpan w:val="3"/>
            <w:shd w:val="clear" w:color="auto" w:fill="FFFFFF"/>
            <w:tcMar>
              <w:top w:w="85" w:type="dxa"/>
              <w:left w:w="85" w:type="dxa"/>
              <w:bottom w:w="85" w:type="dxa"/>
              <w:right w:w="85" w:type="dxa"/>
            </w:tcMar>
          </w:tcPr>
          <w:p w14:paraId="7563101A"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Мова(и) викладання</w:t>
            </w:r>
          </w:p>
        </w:tc>
        <w:tc>
          <w:tcPr>
            <w:tcW w:w="6323" w:type="dxa"/>
            <w:shd w:val="clear" w:color="auto" w:fill="FFFFFF"/>
            <w:tcMar>
              <w:top w:w="85" w:type="dxa"/>
              <w:left w:w="85" w:type="dxa"/>
              <w:bottom w:w="85" w:type="dxa"/>
              <w:right w:w="85" w:type="dxa"/>
            </w:tcMar>
          </w:tcPr>
          <w:p w14:paraId="7563101B"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Українською мовою</w:t>
            </w:r>
          </w:p>
        </w:tc>
      </w:tr>
      <w:tr w:rsidR="00565778" w14:paraId="7563101E" w14:textId="77777777">
        <w:trPr>
          <w:trHeight w:val="48"/>
        </w:trPr>
        <w:tc>
          <w:tcPr>
            <w:tcW w:w="9345" w:type="dxa"/>
            <w:gridSpan w:val="4"/>
            <w:shd w:val="clear" w:color="auto" w:fill="FFFFFF"/>
            <w:tcMar>
              <w:top w:w="85" w:type="dxa"/>
              <w:left w:w="85" w:type="dxa"/>
              <w:bottom w:w="85" w:type="dxa"/>
              <w:right w:w="85" w:type="dxa"/>
            </w:tcMar>
            <w:vAlign w:val="center"/>
          </w:tcPr>
          <w:p w14:paraId="7563101D" w14:textId="77777777" w:rsidR="00565778" w:rsidRDefault="002163FD">
            <w:pPr>
              <w:rPr>
                <w:rFonts w:ascii="Times New Roman" w:eastAsia="Times New Roman" w:hAnsi="Times New Roman" w:cs="Times New Roman"/>
              </w:rPr>
            </w:pPr>
            <w:r>
              <w:rPr>
                <w:rFonts w:ascii="Times New Roman" w:eastAsia="Times New Roman" w:hAnsi="Times New Roman" w:cs="Times New Roman"/>
                <w:b/>
              </w:rPr>
              <w:t>2. Місце навчальної дисципліни в освітній програмі</w:t>
            </w:r>
          </w:p>
        </w:tc>
      </w:tr>
      <w:tr w:rsidR="00565778" w14:paraId="75631021" w14:textId="77777777">
        <w:trPr>
          <w:trHeight w:val="452"/>
        </w:trPr>
        <w:tc>
          <w:tcPr>
            <w:tcW w:w="3022" w:type="dxa"/>
            <w:gridSpan w:val="3"/>
            <w:shd w:val="clear" w:color="auto" w:fill="FFFFFF"/>
            <w:tcMar>
              <w:top w:w="85" w:type="dxa"/>
              <w:left w:w="85" w:type="dxa"/>
              <w:bottom w:w="85" w:type="dxa"/>
              <w:right w:w="85" w:type="dxa"/>
            </w:tcMar>
          </w:tcPr>
          <w:p w14:paraId="7563101F"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Статус дисципліни</w:t>
            </w:r>
          </w:p>
        </w:tc>
        <w:tc>
          <w:tcPr>
            <w:tcW w:w="6323" w:type="dxa"/>
            <w:shd w:val="clear" w:color="auto" w:fill="FFFFFF"/>
            <w:tcMar>
              <w:top w:w="85" w:type="dxa"/>
              <w:left w:w="85" w:type="dxa"/>
              <w:bottom w:w="85" w:type="dxa"/>
              <w:right w:w="85" w:type="dxa"/>
            </w:tcMar>
          </w:tcPr>
          <w:p w14:paraId="75631020" w14:textId="77777777" w:rsidR="00565778" w:rsidRDefault="002163FD">
            <w:pPr>
              <w:rPr>
                <w:rFonts w:ascii="Times New Roman" w:eastAsia="Times New Roman" w:hAnsi="Times New Roman" w:cs="Times New Roman"/>
                <w:color w:val="FF0000"/>
              </w:rPr>
            </w:pPr>
            <w:r>
              <w:rPr>
                <w:rFonts w:ascii="Times New Roman" w:eastAsia="Times New Roman" w:hAnsi="Times New Roman" w:cs="Times New Roman"/>
              </w:rPr>
              <w:t>Обов’язкова навчальна дисципліна циклу загальної підготовки</w:t>
            </w:r>
          </w:p>
        </w:tc>
      </w:tr>
      <w:tr w:rsidR="00565778" w14:paraId="75631024" w14:textId="77777777">
        <w:trPr>
          <w:trHeight w:val="434"/>
        </w:trPr>
        <w:tc>
          <w:tcPr>
            <w:tcW w:w="3022" w:type="dxa"/>
            <w:gridSpan w:val="3"/>
            <w:shd w:val="clear" w:color="auto" w:fill="FFFFFF"/>
            <w:tcMar>
              <w:top w:w="85" w:type="dxa"/>
              <w:left w:w="85" w:type="dxa"/>
              <w:bottom w:w="85" w:type="dxa"/>
              <w:right w:w="85" w:type="dxa"/>
            </w:tcMar>
          </w:tcPr>
          <w:p w14:paraId="75631022"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Передумови для вивчення дисципліни</w:t>
            </w:r>
          </w:p>
        </w:tc>
        <w:tc>
          <w:tcPr>
            <w:tcW w:w="6323" w:type="dxa"/>
            <w:shd w:val="clear" w:color="auto" w:fill="FFFFFF"/>
            <w:tcMar>
              <w:top w:w="85" w:type="dxa"/>
              <w:left w:w="85" w:type="dxa"/>
              <w:bottom w:w="85" w:type="dxa"/>
              <w:right w:w="85" w:type="dxa"/>
            </w:tcMar>
          </w:tcPr>
          <w:p w14:paraId="75631023"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Без додаткових передумов</w:t>
            </w:r>
          </w:p>
        </w:tc>
      </w:tr>
      <w:tr w:rsidR="00565778" w14:paraId="75631027" w14:textId="77777777">
        <w:trPr>
          <w:trHeight w:val="260"/>
        </w:trPr>
        <w:tc>
          <w:tcPr>
            <w:tcW w:w="3022" w:type="dxa"/>
            <w:gridSpan w:val="3"/>
            <w:shd w:val="clear" w:color="auto" w:fill="FFFFFF"/>
            <w:tcMar>
              <w:top w:w="85" w:type="dxa"/>
              <w:left w:w="85" w:type="dxa"/>
              <w:bottom w:w="85" w:type="dxa"/>
              <w:right w:w="85" w:type="dxa"/>
            </w:tcMar>
          </w:tcPr>
          <w:p w14:paraId="75631025"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Додаткові умови</w:t>
            </w:r>
          </w:p>
        </w:tc>
        <w:tc>
          <w:tcPr>
            <w:tcW w:w="6323" w:type="dxa"/>
            <w:shd w:val="clear" w:color="auto" w:fill="FFFFFF"/>
            <w:tcMar>
              <w:top w:w="85" w:type="dxa"/>
              <w:left w:w="85" w:type="dxa"/>
              <w:bottom w:w="85" w:type="dxa"/>
              <w:right w:w="85" w:type="dxa"/>
            </w:tcMar>
          </w:tcPr>
          <w:p w14:paraId="75631026"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Без додаткових умов</w:t>
            </w:r>
          </w:p>
        </w:tc>
      </w:tr>
      <w:tr w:rsidR="00565778" w14:paraId="7563102A" w14:textId="77777777">
        <w:trPr>
          <w:trHeight w:val="238"/>
        </w:trPr>
        <w:tc>
          <w:tcPr>
            <w:tcW w:w="3022" w:type="dxa"/>
            <w:gridSpan w:val="3"/>
            <w:shd w:val="clear" w:color="auto" w:fill="FFFFFF"/>
            <w:tcMar>
              <w:top w:w="85" w:type="dxa"/>
              <w:left w:w="85" w:type="dxa"/>
              <w:bottom w:w="85" w:type="dxa"/>
              <w:right w:w="85" w:type="dxa"/>
            </w:tcMar>
          </w:tcPr>
          <w:p w14:paraId="75631028" w14:textId="77777777" w:rsidR="00565778" w:rsidRDefault="002163FD">
            <w:pPr>
              <w:rPr>
                <w:rFonts w:ascii="Times New Roman" w:eastAsia="Times New Roman" w:hAnsi="Times New Roman" w:cs="Times New Roman"/>
                <w:i/>
              </w:rPr>
            </w:pPr>
            <w:r>
              <w:rPr>
                <w:rFonts w:ascii="Times New Roman" w:eastAsia="Times New Roman" w:hAnsi="Times New Roman" w:cs="Times New Roman"/>
              </w:rPr>
              <w:t>Обмеження</w:t>
            </w:r>
          </w:p>
        </w:tc>
        <w:tc>
          <w:tcPr>
            <w:tcW w:w="6323" w:type="dxa"/>
            <w:shd w:val="clear" w:color="auto" w:fill="FFFFFF"/>
            <w:tcMar>
              <w:top w:w="85" w:type="dxa"/>
              <w:left w:w="85" w:type="dxa"/>
              <w:bottom w:w="85" w:type="dxa"/>
              <w:right w:w="85" w:type="dxa"/>
            </w:tcMar>
          </w:tcPr>
          <w:p w14:paraId="75631029"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Обмеження відсутні</w:t>
            </w:r>
          </w:p>
        </w:tc>
      </w:tr>
      <w:tr w:rsidR="00565778" w14:paraId="7563102C" w14:textId="77777777">
        <w:trPr>
          <w:trHeight w:val="133"/>
        </w:trPr>
        <w:tc>
          <w:tcPr>
            <w:tcW w:w="9345" w:type="dxa"/>
            <w:gridSpan w:val="4"/>
            <w:shd w:val="clear" w:color="auto" w:fill="auto"/>
            <w:tcMar>
              <w:top w:w="85" w:type="dxa"/>
              <w:left w:w="85" w:type="dxa"/>
              <w:bottom w:w="85" w:type="dxa"/>
              <w:right w:w="85" w:type="dxa"/>
            </w:tcMar>
            <w:vAlign w:val="center"/>
          </w:tcPr>
          <w:p w14:paraId="7563102B" w14:textId="77777777" w:rsidR="00565778" w:rsidRDefault="002163FD">
            <w:pPr>
              <w:rPr>
                <w:rFonts w:ascii="Times New Roman" w:eastAsia="Times New Roman" w:hAnsi="Times New Roman" w:cs="Times New Roman"/>
              </w:rPr>
            </w:pPr>
            <w:r>
              <w:rPr>
                <w:rFonts w:ascii="Times New Roman" w:eastAsia="Times New Roman" w:hAnsi="Times New Roman" w:cs="Times New Roman"/>
                <w:b/>
              </w:rPr>
              <w:t>3. Мета навчальної дисципліни</w:t>
            </w:r>
          </w:p>
        </w:tc>
      </w:tr>
      <w:tr w:rsidR="00565778" w14:paraId="7563102E" w14:textId="77777777">
        <w:trPr>
          <w:trHeight w:val="819"/>
        </w:trPr>
        <w:tc>
          <w:tcPr>
            <w:tcW w:w="9345" w:type="dxa"/>
            <w:gridSpan w:val="4"/>
            <w:tcMar>
              <w:top w:w="85" w:type="dxa"/>
              <w:left w:w="85" w:type="dxa"/>
              <w:bottom w:w="85" w:type="dxa"/>
              <w:right w:w="85" w:type="dxa"/>
            </w:tcMar>
          </w:tcPr>
          <w:p w14:paraId="7563102D" w14:textId="77777777" w:rsidR="00565778" w:rsidRDefault="002163FD">
            <w:pPr>
              <w:jc w:val="both"/>
              <w:rPr>
                <w:rFonts w:ascii="Times New Roman" w:eastAsia="Times New Roman" w:hAnsi="Times New Roman" w:cs="Times New Roman"/>
              </w:rPr>
            </w:pPr>
            <w:bookmarkStart w:id="2" w:name="_heading=h.30j0zll" w:colFirst="0" w:colLast="0"/>
            <w:bookmarkEnd w:id="2"/>
            <w:r>
              <w:rPr>
                <w:rFonts w:ascii="Times New Roman" w:eastAsia="Times New Roman" w:hAnsi="Times New Roman" w:cs="Times New Roman"/>
              </w:rPr>
              <w:t xml:space="preserve">Метою навчальної дисципліни є отримання студентами фундаментальних теоретичних знань вивчення теоретичних здобутків філософської думки сприяє формуванню цілісної картини світу, усвідомленню специфіки буття людини та її місця в світі, розвиває вміння орієнтуватися у проблемах сучасного суспільно-політичного та духовно-культурного життя. </w:t>
            </w:r>
          </w:p>
        </w:tc>
      </w:tr>
      <w:tr w:rsidR="00565778" w14:paraId="75631030" w14:textId="77777777">
        <w:trPr>
          <w:trHeight w:val="252"/>
        </w:trPr>
        <w:tc>
          <w:tcPr>
            <w:tcW w:w="9345" w:type="dxa"/>
            <w:gridSpan w:val="4"/>
            <w:shd w:val="clear" w:color="auto" w:fill="auto"/>
            <w:tcMar>
              <w:top w:w="85" w:type="dxa"/>
              <w:left w:w="85" w:type="dxa"/>
              <w:bottom w:w="85" w:type="dxa"/>
              <w:right w:w="85" w:type="dxa"/>
            </w:tcMar>
            <w:vAlign w:val="center"/>
          </w:tcPr>
          <w:p w14:paraId="7563102F" w14:textId="77777777" w:rsidR="00565778" w:rsidRDefault="002163FD">
            <w:pPr>
              <w:rPr>
                <w:rFonts w:ascii="Times New Roman" w:eastAsia="Times New Roman" w:hAnsi="Times New Roman" w:cs="Times New Roman"/>
              </w:rPr>
            </w:pPr>
            <w:r>
              <w:rPr>
                <w:rFonts w:ascii="Times New Roman" w:eastAsia="Times New Roman" w:hAnsi="Times New Roman" w:cs="Times New Roman"/>
                <w:b/>
                <w:smallCaps/>
              </w:rPr>
              <w:t xml:space="preserve">4. </w:t>
            </w:r>
            <w:r>
              <w:rPr>
                <w:rFonts w:ascii="Times New Roman" w:eastAsia="Times New Roman" w:hAnsi="Times New Roman" w:cs="Times New Roman"/>
                <w:b/>
              </w:rPr>
              <w:t>Зміст навчальної дисципліни</w:t>
            </w:r>
          </w:p>
        </w:tc>
      </w:tr>
      <w:tr w:rsidR="00565778" w14:paraId="75631045" w14:textId="77777777">
        <w:trPr>
          <w:trHeight w:val="1134"/>
        </w:trPr>
        <w:tc>
          <w:tcPr>
            <w:tcW w:w="9345" w:type="dxa"/>
            <w:gridSpan w:val="4"/>
            <w:tcMar>
              <w:top w:w="85" w:type="dxa"/>
              <w:left w:w="85" w:type="dxa"/>
              <w:bottom w:w="85" w:type="dxa"/>
              <w:right w:w="85" w:type="dxa"/>
            </w:tcMar>
          </w:tcPr>
          <w:p w14:paraId="11C20E34" w14:textId="77777777" w:rsidR="00951FE6" w:rsidRDefault="00951FE6">
            <w:pPr>
              <w:rPr>
                <w:rFonts w:ascii="Times New Roman" w:eastAsia="Times New Roman" w:hAnsi="Times New Roman" w:cs="Times New Roman"/>
                <w:b/>
                <w:lang w:val="uk-UA"/>
              </w:rPr>
            </w:pPr>
            <w:bookmarkStart w:id="3" w:name="_heading=h.1fob9te" w:colFirst="0" w:colLast="0"/>
            <w:bookmarkEnd w:id="3"/>
            <w:r w:rsidRPr="00811231">
              <w:rPr>
                <w:rFonts w:ascii="Times New Roman" w:eastAsia="Times New Roman" w:hAnsi="Times New Roman" w:cs="Times New Roman"/>
                <w:b/>
                <w:szCs w:val="26"/>
                <w:lang w:val="uk-UA"/>
              </w:rPr>
              <w:t xml:space="preserve">Змістовий модуль </w:t>
            </w:r>
            <w:r w:rsidR="002163FD">
              <w:rPr>
                <w:rFonts w:ascii="Times New Roman" w:eastAsia="Times New Roman" w:hAnsi="Times New Roman" w:cs="Times New Roman"/>
                <w:b/>
              </w:rPr>
              <w:t xml:space="preserve">1. </w:t>
            </w:r>
          </w:p>
          <w:p w14:paraId="75631031" w14:textId="5CA79005" w:rsidR="00565778" w:rsidRDefault="002163FD">
            <w:pPr>
              <w:rPr>
                <w:rFonts w:ascii="Times New Roman" w:eastAsia="Times New Roman" w:hAnsi="Times New Roman" w:cs="Times New Roman"/>
                <w:b/>
              </w:rPr>
            </w:pPr>
            <w:r>
              <w:rPr>
                <w:rFonts w:ascii="Times New Roman" w:eastAsia="Times New Roman" w:hAnsi="Times New Roman" w:cs="Times New Roman"/>
                <w:b/>
              </w:rPr>
              <w:t>ІСТОРІЯ ФІЛОСОФІЇ</w:t>
            </w:r>
          </w:p>
          <w:p w14:paraId="75631032" w14:textId="794F66A9" w:rsidR="00565778" w:rsidRPr="001C7F65" w:rsidRDefault="002163FD">
            <w:pPr>
              <w:rPr>
                <w:rFonts w:ascii="Times New Roman" w:eastAsia="Times New Roman" w:hAnsi="Times New Roman" w:cs="Times New Roman"/>
                <w:b/>
              </w:rPr>
            </w:pPr>
            <w:r>
              <w:rPr>
                <w:rFonts w:ascii="Times New Roman" w:eastAsia="Times New Roman" w:hAnsi="Times New Roman" w:cs="Times New Roman"/>
                <w:b/>
              </w:rPr>
              <w:t>Тема 1. Філософія в житті суспільства та людини. Предмет, завдання, функції філософії</w:t>
            </w:r>
          </w:p>
          <w:p w14:paraId="75631033"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 xml:space="preserve">Місце і роль філософії в житті суспільства і людини. Роль філософії в розвитку сучасного суспільства. Предмет, завдання, функції філософії. Філософія і світогляд. Світогляд і світовідчуття, світосприйняття і світорозуміння. Історичні типи світогляду: </w:t>
            </w:r>
            <w:r>
              <w:rPr>
                <w:rFonts w:ascii="Times New Roman" w:eastAsia="Times New Roman" w:hAnsi="Times New Roman" w:cs="Times New Roman"/>
              </w:rPr>
              <w:lastRenderedPageBreak/>
              <w:t>міф, релігія, науковий світогляд, філософський світогляд. Сутність загальнолюдських цінностей у філософії.</w:t>
            </w:r>
          </w:p>
          <w:p w14:paraId="75631034" w14:textId="7622506F" w:rsidR="00565778" w:rsidRDefault="002163FD">
            <w:pPr>
              <w:jc w:val="both"/>
              <w:rPr>
                <w:rFonts w:ascii="Times New Roman" w:eastAsia="Times New Roman" w:hAnsi="Times New Roman" w:cs="Times New Roman"/>
                <w:b/>
              </w:rPr>
            </w:pPr>
            <w:r>
              <w:rPr>
                <w:rFonts w:ascii="Times New Roman" w:eastAsia="Times New Roman" w:hAnsi="Times New Roman" w:cs="Times New Roman"/>
                <w:b/>
              </w:rPr>
              <w:t>Тема 2. Розвиток філософії стародавнього світу</w:t>
            </w:r>
          </w:p>
          <w:p w14:paraId="75631035"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Культурно-історичні передумови виникнення філософії. Передумови філософії у Стародавній Індії. Зародження філософії у Стародавньому Китаї. Своєрідність філософії Стародавньої Греції досократичного періоду. Класичний період античної філософії. Елліністичний період античної філософії. Християнська філософія перших століть. Платонізм і неоплатонізм. Космоцентризм античної міфології та антропоцентризм грецької просвіти. Становлення античної діалектики. Аристотель як систематизатор античної філософії.</w:t>
            </w:r>
          </w:p>
          <w:p w14:paraId="75631036" w14:textId="1D74BA06" w:rsidR="00565778" w:rsidRPr="00951FE6" w:rsidRDefault="002163FD">
            <w:pPr>
              <w:rPr>
                <w:rFonts w:ascii="Times New Roman" w:eastAsia="Times New Roman" w:hAnsi="Times New Roman" w:cs="Times New Roman"/>
                <w:b/>
                <w:lang w:val="uk-UA"/>
              </w:rPr>
            </w:pPr>
            <w:r>
              <w:rPr>
                <w:rFonts w:ascii="Times New Roman" w:eastAsia="Times New Roman" w:hAnsi="Times New Roman" w:cs="Times New Roman"/>
                <w:b/>
              </w:rPr>
              <w:t>Тема 3. Філософія Середньовіччя та епохи Відродження</w:t>
            </w:r>
          </w:p>
          <w:p w14:paraId="75631037"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 xml:space="preserve">Мусульманська та іудейська культура і філософія (М. Маймонід, І. Гебіроль, Авіценна, Аверроес). Розвиток християнства в Західній Європі. Апологетика, патристика, схоластика. Особливості західноєвропейської та східноєвропейської релігійної філософії. Вчення Фоми Аквінського. Філософія Відродження. Гуманізм та антропоцентризм. Натурфілософія Відродження; пантеїзм; повернення до первісного розуміння сутності діалектики. Геліоцентризм і вчення про нескінченність Всесвіту (Дж. Бруно, М. Кузанський). Реформація, її ідеї (Т. Мюнцер, М. Лютер, Ж. Кальвін). </w:t>
            </w:r>
          </w:p>
          <w:p w14:paraId="75631038" w14:textId="221129DC" w:rsidR="00565778" w:rsidRPr="00951FE6" w:rsidRDefault="002163FD">
            <w:pPr>
              <w:jc w:val="both"/>
              <w:rPr>
                <w:rFonts w:ascii="Times New Roman" w:eastAsia="Times New Roman" w:hAnsi="Times New Roman" w:cs="Times New Roman"/>
                <w:b/>
                <w:lang w:val="uk-UA"/>
              </w:rPr>
            </w:pPr>
            <w:r>
              <w:rPr>
                <w:rFonts w:ascii="Times New Roman" w:eastAsia="Times New Roman" w:hAnsi="Times New Roman" w:cs="Times New Roman"/>
                <w:b/>
              </w:rPr>
              <w:t>Тема 4. Західноєвропейська філософія Нового часу</w:t>
            </w:r>
          </w:p>
          <w:p w14:paraId="75631039"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Наукова революція XVII ст. (І. Ньютон) і проблема методу пізнання у філософії (Ф. Бекона, Р. Декарта). Емпіризм і раціоналізм (Дж. Локк, Дж. Берклі, Д. Юм, Р. Декарт, Б. Спіноза, Г. Лейбніц). Створення механічно-матеріалістичної картини світу. Поняття субстанції у філософії Б. Спінози. Монадологія Г. Лейбніца. Проблема людини у філософії Просвітництва (Ш. Луі Монтеск'є, Ф. Вольтер, Ж.-Ж. Руссо). Французький матеріалізм, його розуміння людини і суспільства.</w:t>
            </w:r>
          </w:p>
          <w:p w14:paraId="7ADF5C77" w14:textId="77777777" w:rsidR="00951FE6" w:rsidRDefault="00951FE6">
            <w:pPr>
              <w:jc w:val="both"/>
              <w:rPr>
                <w:rFonts w:ascii="Times New Roman" w:eastAsia="Times New Roman" w:hAnsi="Times New Roman" w:cs="Times New Roman"/>
                <w:b/>
                <w:lang w:val="uk-UA"/>
              </w:rPr>
            </w:pPr>
            <w:r w:rsidRPr="00811231">
              <w:rPr>
                <w:rFonts w:ascii="Times New Roman" w:eastAsia="Times New Roman" w:hAnsi="Times New Roman" w:cs="Times New Roman"/>
                <w:b/>
                <w:szCs w:val="26"/>
                <w:lang w:val="uk-UA"/>
              </w:rPr>
              <w:t xml:space="preserve">Змістовий модуль </w:t>
            </w:r>
            <w:r w:rsidR="002163FD">
              <w:rPr>
                <w:rFonts w:ascii="Times New Roman" w:eastAsia="Times New Roman" w:hAnsi="Times New Roman" w:cs="Times New Roman"/>
                <w:b/>
              </w:rPr>
              <w:t xml:space="preserve">2. </w:t>
            </w:r>
          </w:p>
          <w:p w14:paraId="7563103A" w14:textId="65EB2D93" w:rsidR="00565778" w:rsidRDefault="002163FD">
            <w:pPr>
              <w:jc w:val="both"/>
              <w:rPr>
                <w:rFonts w:ascii="Times New Roman" w:eastAsia="Times New Roman" w:hAnsi="Times New Roman" w:cs="Times New Roman"/>
                <w:b/>
              </w:rPr>
            </w:pPr>
            <w:r>
              <w:rPr>
                <w:rFonts w:ascii="Times New Roman" w:eastAsia="Times New Roman" w:hAnsi="Times New Roman" w:cs="Times New Roman"/>
                <w:b/>
              </w:rPr>
              <w:t>РОЗВИТОК СУЧАСНИХ ФІЛОСОФСЬКИХ ЗНАНЬ</w:t>
            </w:r>
          </w:p>
          <w:p w14:paraId="7563103B" w14:textId="077FA0D0" w:rsidR="00565778" w:rsidRPr="001C7F65" w:rsidRDefault="002163FD">
            <w:pPr>
              <w:rPr>
                <w:rFonts w:ascii="Times New Roman" w:eastAsia="Times New Roman" w:hAnsi="Times New Roman" w:cs="Times New Roman"/>
                <w:b/>
              </w:rPr>
            </w:pPr>
            <w:r>
              <w:rPr>
                <w:rFonts w:ascii="Times New Roman" w:eastAsia="Times New Roman" w:hAnsi="Times New Roman" w:cs="Times New Roman"/>
                <w:b/>
              </w:rPr>
              <w:t>Тема 5. Становлення і розвиток філософської думки в Україні</w:t>
            </w:r>
          </w:p>
          <w:p w14:paraId="7563103C"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Становлення і розвиток світогляду давніх слов'ян. Г.С. Сковорода – фундатор філософії українського кордоцентризму. Український романтизм (М. Гоголь, М. Костомаров, П. Куліш та ін.). Філософські ідеї Т. Шевченка. Академічна філософія (С. Гогоцький, П. Юркевич, В. Лесевич, О. Гіляров та ін.). Соціально-філософські погляди Л. Українки, П. Грабовського, М. Коцюбинського, М. Драгоманова, І. Франка, В. Антоновича. Філософія періоду відродження українського духовного життя (В. Винниченко, М. Грушевський, В. Зеньковський та ін.). Філософська спадщина Д. Чижевського. Філософія України в радянський період. Розробка філософських проблем у сучасній Україні.</w:t>
            </w:r>
          </w:p>
          <w:p w14:paraId="7563103D" w14:textId="4648EE67" w:rsidR="00565778" w:rsidRPr="001C7F65" w:rsidRDefault="002163FD">
            <w:pPr>
              <w:jc w:val="both"/>
              <w:rPr>
                <w:rFonts w:ascii="Times New Roman" w:eastAsia="Times New Roman" w:hAnsi="Times New Roman" w:cs="Times New Roman"/>
                <w:b/>
              </w:rPr>
            </w:pPr>
            <w:r>
              <w:rPr>
                <w:rFonts w:ascii="Times New Roman" w:eastAsia="Times New Roman" w:hAnsi="Times New Roman" w:cs="Times New Roman"/>
                <w:b/>
              </w:rPr>
              <w:t>Тема 6. Основні тенденції розвитку німецької класичної та сучасної філософії</w:t>
            </w:r>
          </w:p>
          <w:p w14:paraId="7563103E" w14:textId="03C7F0DC" w:rsidR="00565778" w:rsidRDefault="002163FD">
            <w:pPr>
              <w:jc w:val="both"/>
              <w:rPr>
                <w:rFonts w:ascii="Times New Roman" w:eastAsia="Times New Roman" w:hAnsi="Times New Roman" w:cs="Times New Roman"/>
              </w:rPr>
            </w:pPr>
            <w:r>
              <w:rPr>
                <w:rFonts w:ascii="Times New Roman" w:eastAsia="Times New Roman" w:hAnsi="Times New Roman" w:cs="Times New Roman"/>
              </w:rPr>
              <w:t xml:space="preserve">Місце німецької класичної філософії в історії філософської думки. Філософські позиції І. Канта. Філософська система І. Фіхте. Суб'єктивна діалектика. Філософія тотожності Ф. Шеллінга. Г. Гегель, його філософська система та метод. Антропологічний матеріалізм Л. Фейєрбаха. Філософські погляди К. Маркса, Ф. Енгельса, В. І. Леніна. </w:t>
            </w:r>
          </w:p>
          <w:p w14:paraId="7563103F"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Ірраціоналістичний і містичний підхід у філософському аналізі (А. Шопенгауер, Ф. Ніцше. В. Дільтей). Філософські проблеми психоаналізу (3. Фрейд, К. Г. Юнг, Е. Фромм). «Екзистенціальна філософія» та її різновиди (С. К'єркегор, М. Хайдеггер, А. Камю, Ж.-П. Сартр, К. Ясперс).</w:t>
            </w:r>
          </w:p>
          <w:p w14:paraId="400D794C" w14:textId="77777777" w:rsidR="00951FE6" w:rsidRDefault="00951FE6">
            <w:pPr>
              <w:jc w:val="both"/>
              <w:rPr>
                <w:rFonts w:ascii="Times New Roman" w:eastAsia="Times New Roman" w:hAnsi="Times New Roman" w:cs="Times New Roman"/>
                <w:b/>
                <w:lang w:val="uk-UA"/>
              </w:rPr>
            </w:pPr>
            <w:r w:rsidRPr="00811231">
              <w:rPr>
                <w:rFonts w:ascii="Times New Roman" w:eastAsia="Times New Roman" w:hAnsi="Times New Roman" w:cs="Times New Roman"/>
                <w:b/>
                <w:szCs w:val="26"/>
                <w:lang w:val="uk-UA"/>
              </w:rPr>
              <w:t xml:space="preserve">Змістовий модуль </w:t>
            </w:r>
            <w:r w:rsidR="002163FD">
              <w:rPr>
                <w:rFonts w:ascii="Times New Roman" w:eastAsia="Times New Roman" w:hAnsi="Times New Roman" w:cs="Times New Roman"/>
                <w:b/>
              </w:rPr>
              <w:t xml:space="preserve">3. </w:t>
            </w:r>
          </w:p>
          <w:p w14:paraId="75631040" w14:textId="5FF3390A" w:rsidR="00565778" w:rsidRDefault="002163FD">
            <w:pPr>
              <w:jc w:val="both"/>
              <w:rPr>
                <w:rFonts w:ascii="Times New Roman" w:eastAsia="Times New Roman" w:hAnsi="Times New Roman" w:cs="Times New Roman"/>
                <w:b/>
              </w:rPr>
            </w:pPr>
            <w:r>
              <w:rPr>
                <w:rFonts w:ascii="Times New Roman" w:eastAsia="Times New Roman" w:hAnsi="Times New Roman" w:cs="Times New Roman"/>
                <w:b/>
              </w:rPr>
              <w:t>СИСТЕМА ФІЛОСОФІЇ</w:t>
            </w:r>
          </w:p>
          <w:p w14:paraId="75631041" w14:textId="76EED103" w:rsidR="00565778" w:rsidRPr="001C7F65" w:rsidRDefault="002163FD">
            <w:pPr>
              <w:rPr>
                <w:rFonts w:ascii="Times New Roman" w:eastAsia="Times New Roman" w:hAnsi="Times New Roman" w:cs="Times New Roman"/>
                <w:b/>
              </w:rPr>
            </w:pPr>
            <w:r>
              <w:rPr>
                <w:rFonts w:ascii="Times New Roman" w:eastAsia="Times New Roman" w:hAnsi="Times New Roman" w:cs="Times New Roman"/>
                <w:b/>
              </w:rPr>
              <w:t>Тема 7. Поняття та основні ідеї Онтології, Діалектики та Гносеології</w:t>
            </w:r>
          </w:p>
          <w:p w14:paraId="75631042"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 xml:space="preserve">Онтологія як філософська наука про Буття. Філософський зміст проблеми буття. Основні форми буття. Буття людини як фундаментальна проблема філософії. Суспільне й індивідуальне буття. Діалектика як теорія розвитку і метод пізнання. Гносеологія у філософії поняття та основні ідеї. Пізнання як відображення. Суб'єкт і об'єкт пізнання. Основні принципи теорії пізнання та багатовимірність його форм. </w:t>
            </w:r>
          </w:p>
          <w:p w14:paraId="75631043" w14:textId="42D55A00" w:rsidR="00565778" w:rsidRPr="00951FE6" w:rsidRDefault="002163FD">
            <w:pPr>
              <w:jc w:val="both"/>
              <w:rPr>
                <w:rFonts w:ascii="Times New Roman" w:eastAsia="Times New Roman" w:hAnsi="Times New Roman" w:cs="Times New Roman"/>
                <w:b/>
                <w:lang w:val="uk-UA"/>
              </w:rPr>
            </w:pPr>
            <w:r>
              <w:rPr>
                <w:rFonts w:ascii="Times New Roman" w:eastAsia="Times New Roman" w:hAnsi="Times New Roman" w:cs="Times New Roman"/>
                <w:b/>
              </w:rPr>
              <w:lastRenderedPageBreak/>
              <w:t>Тема 8. Філософська антропологія та соціальна філософія</w:t>
            </w:r>
          </w:p>
          <w:p w14:paraId="75631044"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Філософська антропологія. Основні проблеми і поняття соціальної філософії. Особливості філософського пізнання суспільства і людини. Роль соціального пізнання в історії. Специфіка предмета соціальної філософії. Суб'єкти суспільного розвитку: індивіди й соціальні спільноти.</w:t>
            </w:r>
          </w:p>
        </w:tc>
      </w:tr>
      <w:tr w:rsidR="00565778" w14:paraId="75631047" w14:textId="77777777">
        <w:trPr>
          <w:trHeight w:val="154"/>
        </w:trPr>
        <w:tc>
          <w:tcPr>
            <w:tcW w:w="9345" w:type="dxa"/>
            <w:gridSpan w:val="4"/>
            <w:shd w:val="clear" w:color="auto" w:fill="auto"/>
            <w:tcMar>
              <w:top w:w="85" w:type="dxa"/>
              <w:left w:w="85" w:type="dxa"/>
              <w:bottom w:w="85" w:type="dxa"/>
              <w:right w:w="85" w:type="dxa"/>
            </w:tcMar>
            <w:vAlign w:val="center"/>
          </w:tcPr>
          <w:p w14:paraId="75631046" w14:textId="77777777" w:rsidR="00565778" w:rsidRDefault="002163FD">
            <w:pPr>
              <w:rPr>
                <w:rFonts w:ascii="Times New Roman" w:eastAsia="Times New Roman" w:hAnsi="Times New Roman" w:cs="Times New Roman"/>
              </w:rPr>
            </w:pPr>
            <w:r>
              <w:rPr>
                <w:rFonts w:ascii="Times New Roman" w:eastAsia="Times New Roman" w:hAnsi="Times New Roman" w:cs="Times New Roman"/>
                <w:b/>
              </w:rPr>
              <w:lastRenderedPageBreak/>
              <w:t>5. Очікувані результати навчання навчальної дисципліни</w:t>
            </w:r>
          </w:p>
        </w:tc>
      </w:tr>
      <w:tr w:rsidR="00565778" w14:paraId="75631049" w14:textId="77777777">
        <w:trPr>
          <w:trHeight w:val="259"/>
        </w:trPr>
        <w:tc>
          <w:tcPr>
            <w:tcW w:w="9345" w:type="dxa"/>
            <w:gridSpan w:val="4"/>
            <w:shd w:val="clear" w:color="auto" w:fill="auto"/>
            <w:tcMar>
              <w:top w:w="85" w:type="dxa"/>
              <w:left w:w="85" w:type="dxa"/>
              <w:bottom w:w="85" w:type="dxa"/>
              <w:right w:w="85" w:type="dxa"/>
            </w:tcMar>
            <w:vAlign w:val="center"/>
          </w:tcPr>
          <w:p w14:paraId="75631048"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Після успішного вивчення навчальної дисципліни здобувач вищої освіти зможе:</w:t>
            </w:r>
          </w:p>
        </w:tc>
      </w:tr>
      <w:tr w:rsidR="00565778" w14:paraId="7563104C" w14:textId="77777777">
        <w:trPr>
          <w:trHeight w:val="1346"/>
        </w:trPr>
        <w:tc>
          <w:tcPr>
            <w:tcW w:w="1097" w:type="dxa"/>
            <w:gridSpan w:val="2"/>
            <w:tcMar>
              <w:top w:w="85" w:type="dxa"/>
              <w:left w:w="85" w:type="dxa"/>
              <w:bottom w:w="85" w:type="dxa"/>
              <w:right w:w="85" w:type="dxa"/>
            </w:tcMar>
          </w:tcPr>
          <w:p w14:paraId="7563104A" w14:textId="77777777" w:rsidR="00565778" w:rsidRDefault="002163FD">
            <w:pPr>
              <w:rPr>
                <w:rFonts w:ascii="Times New Roman" w:eastAsia="Times New Roman" w:hAnsi="Times New Roman" w:cs="Times New Roman"/>
              </w:rPr>
            </w:pPr>
            <w:bookmarkStart w:id="4" w:name="_Hlk126173891"/>
            <w:r>
              <w:rPr>
                <w:rFonts w:ascii="Times New Roman" w:eastAsia="Times New Roman" w:hAnsi="Times New Roman" w:cs="Times New Roman"/>
              </w:rPr>
              <w:t>РН1.</w:t>
            </w:r>
          </w:p>
        </w:tc>
        <w:tc>
          <w:tcPr>
            <w:tcW w:w="8248" w:type="dxa"/>
            <w:gridSpan w:val="2"/>
            <w:tcMar>
              <w:top w:w="85" w:type="dxa"/>
              <w:left w:w="85" w:type="dxa"/>
              <w:bottom w:w="85" w:type="dxa"/>
              <w:right w:w="85" w:type="dxa"/>
            </w:tcMar>
          </w:tcPr>
          <w:p w14:paraId="7563104B"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 xml:space="preserve">Знати основні етапи та закономірності історичного розвитку української та світової філософської культури для формування громадянської позиції, формування національної гідності та патріотизму. Виявляти знання й розуміння основних принципів формування ціннісних основ суспільного й політичного життя. </w:t>
            </w:r>
          </w:p>
        </w:tc>
      </w:tr>
      <w:tr w:rsidR="00565778" w14:paraId="7563104F" w14:textId="77777777">
        <w:trPr>
          <w:trHeight w:val="1925"/>
        </w:trPr>
        <w:tc>
          <w:tcPr>
            <w:tcW w:w="1097" w:type="dxa"/>
            <w:gridSpan w:val="2"/>
            <w:tcMar>
              <w:top w:w="85" w:type="dxa"/>
              <w:left w:w="85" w:type="dxa"/>
              <w:bottom w:w="85" w:type="dxa"/>
              <w:right w:w="85" w:type="dxa"/>
            </w:tcMar>
          </w:tcPr>
          <w:p w14:paraId="7563104D"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РН2.</w:t>
            </w:r>
          </w:p>
        </w:tc>
        <w:tc>
          <w:tcPr>
            <w:tcW w:w="8248" w:type="dxa"/>
            <w:gridSpan w:val="2"/>
            <w:tcMar>
              <w:top w:w="85" w:type="dxa"/>
              <w:left w:w="85" w:type="dxa"/>
              <w:bottom w:w="85" w:type="dxa"/>
              <w:right w:w="85" w:type="dxa"/>
            </w:tcMar>
          </w:tcPr>
          <w:p w14:paraId="7563104E"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Прагнути до самоорганізації та самоосвіти. Проводити літературний пошук, аналізувати отриману інформацію. Екстраполювати надбання філософів-класиків на соціальну сферу. Знати основні засади кореляції сутності людини і способів нормативного регулювання суспільних відносин. Обґрунтовувати свої світоглядні позиції на підставі історико-філософських зразків. Демонструвати здатність характеризувати основні сфери життєдіяльності суспільства як системи.</w:t>
            </w:r>
          </w:p>
        </w:tc>
      </w:tr>
      <w:tr w:rsidR="00565778" w14:paraId="75631052" w14:textId="77777777">
        <w:trPr>
          <w:trHeight w:val="835"/>
        </w:trPr>
        <w:tc>
          <w:tcPr>
            <w:tcW w:w="1097" w:type="dxa"/>
            <w:gridSpan w:val="2"/>
            <w:tcMar>
              <w:top w:w="85" w:type="dxa"/>
              <w:left w:w="85" w:type="dxa"/>
              <w:bottom w:w="85" w:type="dxa"/>
              <w:right w:w="85" w:type="dxa"/>
            </w:tcMar>
          </w:tcPr>
          <w:p w14:paraId="75631050"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РН 3.</w:t>
            </w:r>
          </w:p>
        </w:tc>
        <w:tc>
          <w:tcPr>
            <w:tcW w:w="8248" w:type="dxa"/>
            <w:gridSpan w:val="2"/>
            <w:tcMar>
              <w:top w:w="85" w:type="dxa"/>
              <w:left w:w="85" w:type="dxa"/>
              <w:bottom w:w="85" w:type="dxa"/>
              <w:right w:w="85" w:type="dxa"/>
            </w:tcMar>
          </w:tcPr>
          <w:p w14:paraId="75631051"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Володіти базовими філософсько-світоглядними та філософсько-методологічними знаннями для вирішення завдань необхідних молодому працівнику за освітнім фахом.</w:t>
            </w:r>
          </w:p>
        </w:tc>
      </w:tr>
      <w:bookmarkEnd w:id="4"/>
      <w:tr w:rsidR="00565778" w14:paraId="75631054" w14:textId="77777777">
        <w:trPr>
          <w:trHeight w:val="109"/>
        </w:trPr>
        <w:tc>
          <w:tcPr>
            <w:tcW w:w="9345" w:type="dxa"/>
            <w:gridSpan w:val="4"/>
            <w:shd w:val="clear" w:color="auto" w:fill="auto"/>
            <w:tcMar>
              <w:top w:w="85" w:type="dxa"/>
              <w:left w:w="85" w:type="dxa"/>
              <w:bottom w:w="85" w:type="dxa"/>
              <w:right w:w="85" w:type="dxa"/>
            </w:tcMar>
            <w:vAlign w:val="center"/>
          </w:tcPr>
          <w:p w14:paraId="75631053" w14:textId="77777777" w:rsidR="00565778" w:rsidRDefault="002163FD">
            <w:pPr>
              <w:rPr>
                <w:rFonts w:ascii="Times New Roman" w:eastAsia="Times New Roman" w:hAnsi="Times New Roman" w:cs="Times New Roman"/>
                <w:b/>
                <w:smallCaps/>
              </w:rPr>
            </w:pPr>
            <w:r>
              <w:rPr>
                <w:rFonts w:ascii="Times New Roman" w:eastAsia="Times New Roman" w:hAnsi="Times New Roman" w:cs="Times New Roman"/>
                <w:b/>
              </w:rPr>
              <w:t xml:space="preserve">6. Роль навчальної дисципліни у досягненні програмних результатів </w:t>
            </w:r>
          </w:p>
        </w:tc>
      </w:tr>
      <w:tr w:rsidR="00565778" w14:paraId="75631056" w14:textId="77777777">
        <w:trPr>
          <w:trHeight w:val="213"/>
        </w:trPr>
        <w:tc>
          <w:tcPr>
            <w:tcW w:w="9345" w:type="dxa"/>
            <w:gridSpan w:val="4"/>
            <w:tcMar>
              <w:top w:w="85" w:type="dxa"/>
              <w:left w:w="85" w:type="dxa"/>
              <w:bottom w:w="85" w:type="dxa"/>
              <w:right w:w="85" w:type="dxa"/>
            </w:tcMar>
            <w:vAlign w:val="center"/>
          </w:tcPr>
          <w:p w14:paraId="75631055"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Програмні результати, досягнення яких забезпечує навчальна дисципліна:</w:t>
            </w:r>
          </w:p>
        </w:tc>
      </w:tr>
      <w:tr w:rsidR="00565778" w14:paraId="75631059" w14:textId="77777777">
        <w:trPr>
          <w:trHeight w:val="338"/>
        </w:trPr>
        <w:tc>
          <w:tcPr>
            <w:tcW w:w="1097" w:type="dxa"/>
            <w:gridSpan w:val="2"/>
            <w:tcMar>
              <w:top w:w="85" w:type="dxa"/>
              <w:left w:w="85" w:type="dxa"/>
              <w:bottom w:w="85" w:type="dxa"/>
              <w:right w:w="85" w:type="dxa"/>
            </w:tcMar>
          </w:tcPr>
          <w:p w14:paraId="75631057" w14:textId="2F37B168" w:rsidR="00565778" w:rsidRPr="00342C24" w:rsidRDefault="00146FC4">
            <w:pPr>
              <w:rPr>
                <w:rFonts w:ascii="Times New Roman" w:eastAsia="Times New Roman" w:hAnsi="Times New Roman" w:cs="Times New Roman"/>
                <w:b/>
                <w:lang w:val="uk-UA"/>
              </w:rPr>
            </w:pPr>
            <w:bookmarkStart w:id="5" w:name="_Hlk126173899"/>
            <w:r>
              <w:rPr>
                <w:rFonts w:ascii="Times New Roman" w:eastAsia="Times New Roman" w:hAnsi="Times New Roman" w:cs="Times New Roman"/>
              </w:rPr>
              <w:t xml:space="preserve">ПРН </w:t>
            </w:r>
            <w:r w:rsidR="00342C24">
              <w:rPr>
                <w:rFonts w:ascii="Times New Roman" w:eastAsia="Times New Roman" w:hAnsi="Times New Roman" w:cs="Times New Roman"/>
                <w:lang w:val="uk-UA"/>
              </w:rPr>
              <w:t>3.</w:t>
            </w:r>
          </w:p>
        </w:tc>
        <w:tc>
          <w:tcPr>
            <w:tcW w:w="8248" w:type="dxa"/>
            <w:gridSpan w:val="2"/>
            <w:tcMar>
              <w:top w:w="85" w:type="dxa"/>
              <w:left w:w="85" w:type="dxa"/>
              <w:bottom w:w="85" w:type="dxa"/>
              <w:right w:w="85" w:type="dxa"/>
            </w:tcMar>
          </w:tcPr>
          <w:p w14:paraId="75631058" w14:textId="4255681D" w:rsidR="00565778" w:rsidRDefault="003241E8">
            <w:pPr>
              <w:jc w:val="both"/>
              <w:rPr>
                <w:rFonts w:ascii="Times New Roman" w:eastAsia="Times New Roman" w:hAnsi="Times New Roman" w:cs="Times New Roman"/>
                <w:color w:val="FF0000"/>
              </w:rPr>
            </w:pPr>
            <w:r>
              <w:rPr>
                <w:rFonts w:ascii="Times New Roman" w:eastAsia="Times New Roman" w:hAnsi="Times New Roman" w:cs="Times New Roman"/>
              </w:rPr>
              <w:t>Засвоювати нову фахову інформацію, оцінювати й представляти власний досвід, аналізувати й застосовувати досвід колег</w:t>
            </w:r>
          </w:p>
        </w:tc>
      </w:tr>
      <w:tr w:rsidR="00565778" w14:paraId="7563105C" w14:textId="77777777">
        <w:trPr>
          <w:trHeight w:val="401"/>
        </w:trPr>
        <w:tc>
          <w:tcPr>
            <w:tcW w:w="1097" w:type="dxa"/>
            <w:gridSpan w:val="2"/>
            <w:tcMar>
              <w:top w:w="85" w:type="dxa"/>
              <w:left w:w="85" w:type="dxa"/>
              <w:bottom w:w="85" w:type="dxa"/>
              <w:right w:w="85" w:type="dxa"/>
            </w:tcMar>
          </w:tcPr>
          <w:p w14:paraId="7563105A" w14:textId="6FA6E6B2" w:rsidR="00565778" w:rsidRDefault="00393EC9">
            <w:pPr>
              <w:rPr>
                <w:rFonts w:ascii="Times New Roman" w:eastAsia="Times New Roman" w:hAnsi="Times New Roman" w:cs="Times New Roman"/>
              </w:rPr>
            </w:pPr>
            <w:r>
              <w:rPr>
                <w:rFonts w:ascii="Times New Roman" w:eastAsia="Times New Roman" w:hAnsi="Times New Roman" w:cs="Times New Roman"/>
              </w:rPr>
              <w:t xml:space="preserve">ПРН </w:t>
            </w:r>
            <w:r w:rsidR="003241E8">
              <w:rPr>
                <w:rFonts w:ascii="Times New Roman" w:eastAsia="Times New Roman" w:hAnsi="Times New Roman" w:cs="Times New Roman"/>
                <w:lang w:val="uk-UA"/>
              </w:rPr>
              <w:t>8</w:t>
            </w:r>
            <w:r>
              <w:rPr>
                <w:rFonts w:ascii="Times New Roman" w:eastAsia="Times New Roman" w:hAnsi="Times New Roman" w:cs="Times New Roman"/>
              </w:rPr>
              <w:t>.</w:t>
            </w:r>
          </w:p>
        </w:tc>
        <w:tc>
          <w:tcPr>
            <w:tcW w:w="8248" w:type="dxa"/>
            <w:gridSpan w:val="2"/>
            <w:tcMar>
              <w:top w:w="85" w:type="dxa"/>
              <w:left w:w="85" w:type="dxa"/>
              <w:bottom w:w="85" w:type="dxa"/>
              <w:right w:w="85" w:type="dxa"/>
            </w:tcMar>
          </w:tcPr>
          <w:p w14:paraId="7563105B" w14:textId="5D7FE945" w:rsidR="00565778" w:rsidRDefault="003241E8">
            <w:pPr>
              <w:jc w:val="both"/>
              <w:rPr>
                <w:rFonts w:ascii="Times New Roman" w:eastAsia="Times New Roman" w:hAnsi="Times New Roman" w:cs="Times New Roman"/>
                <w:color w:val="FF0000"/>
              </w:rPr>
            </w:pPr>
            <w:r>
              <w:rPr>
                <w:rFonts w:ascii="Times New Roman" w:eastAsia="Times New Roman" w:hAnsi="Times New Roman" w:cs="Times New Roman"/>
              </w:rPr>
              <w:t>Знати та розуміти сутність, принципи, методи, форми та організацію процесу навчання і виховання людини.</w:t>
            </w:r>
          </w:p>
        </w:tc>
      </w:tr>
      <w:bookmarkEnd w:id="5"/>
      <w:tr w:rsidR="00565778" w14:paraId="7563105E" w14:textId="77777777">
        <w:trPr>
          <w:trHeight w:val="94"/>
        </w:trPr>
        <w:tc>
          <w:tcPr>
            <w:tcW w:w="9345" w:type="dxa"/>
            <w:gridSpan w:val="4"/>
            <w:shd w:val="clear" w:color="auto" w:fill="auto"/>
            <w:tcMar>
              <w:top w:w="85" w:type="dxa"/>
              <w:left w:w="85" w:type="dxa"/>
              <w:bottom w:w="85" w:type="dxa"/>
              <w:right w:w="85" w:type="dxa"/>
            </w:tcMar>
            <w:vAlign w:val="center"/>
          </w:tcPr>
          <w:p w14:paraId="7563105D" w14:textId="77777777" w:rsidR="00565778" w:rsidRDefault="002163FD">
            <w:pPr>
              <w:rPr>
                <w:rFonts w:ascii="Times New Roman" w:eastAsia="Times New Roman" w:hAnsi="Times New Roman" w:cs="Times New Roman"/>
                <w:b/>
              </w:rPr>
            </w:pPr>
            <w:r>
              <w:rPr>
                <w:rFonts w:ascii="Times New Roman" w:eastAsia="Times New Roman" w:hAnsi="Times New Roman" w:cs="Times New Roman"/>
                <w:b/>
              </w:rPr>
              <w:t>7. Види навчальних занять та навчальної діяльності</w:t>
            </w:r>
          </w:p>
        </w:tc>
      </w:tr>
      <w:tr w:rsidR="00565778" w14:paraId="75631060" w14:textId="77777777">
        <w:trPr>
          <w:trHeight w:val="73"/>
        </w:trPr>
        <w:tc>
          <w:tcPr>
            <w:tcW w:w="9345" w:type="dxa"/>
            <w:gridSpan w:val="4"/>
            <w:shd w:val="clear" w:color="auto" w:fill="auto"/>
            <w:tcMar>
              <w:top w:w="85" w:type="dxa"/>
              <w:left w:w="85" w:type="dxa"/>
              <w:bottom w:w="85" w:type="dxa"/>
              <w:right w:w="85" w:type="dxa"/>
            </w:tcMar>
            <w:vAlign w:val="center"/>
          </w:tcPr>
          <w:p w14:paraId="7563105F" w14:textId="77777777" w:rsidR="00565778" w:rsidRDefault="002163FD">
            <w:pPr>
              <w:rPr>
                <w:rFonts w:ascii="Times New Roman" w:eastAsia="Times New Roman" w:hAnsi="Times New Roman" w:cs="Times New Roman"/>
                <w:b/>
              </w:rPr>
            </w:pPr>
            <w:r>
              <w:rPr>
                <w:rFonts w:ascii="Times New Roman" w:eastAsia="Times New Roman" w:hAnsi="Times New Roman" w:cs="Times New Roman"/>
                <w:b/>
              </w:rPr>
              <w:t>7.1 Види навчальних занять</w:t>
            </w:r>
          </w:p>
        </w:tc>
      </w:tr>
      <w:tr w:rsidR="00565778" w14:paraId="75631063" w14:textId="77777777">
        <w:trPr>
          <w:trHeight w:val="436"/>
        </w:trPr>
        <w:tc>
          <w:tcPr>
            <w:tcW w:w="9345" w:type="dxa"/>
            <w:gridSpan w:val="4"/>
            <w:shd w:val="clear" w:color="auto" w:fill="auto"/>
            <w:tcMar>
              <w:top w:w="85" w:type="dxa"/>
              <w:left w:w="85" w:type="dxa"/>
              <w:bottom w:w="85" w:type="dxa"/>
              <w:right w:w="85" w:type="dxa"/>
            </w:tcMar>
          </w:tcPr>
          <w:p w14:paraId="75631061" w14:textId="77777777" w:rsidR="00565778" w:rsidRDefault="002163FD">
            <w:pPr>
              <w:rPr>
                <w:rFonts w:ascii="Times New Roman" w:eastAsia="Times New Roman" w:hAnsi="Times New Roman" w:cs="Times New Roman"/>
                <w:b/>
              </w:rPr>
            </w:pPr>
            <w:bookmarkStart w:id="6" w:name="_Hlk126169858"/>
            <w:r>
              <w:rPr>
                <w:rFonts w:ascii="Times New Roman" w:eastAsia="Times New Roman" w:hAnsi="Times New Roman" w:cs="Times New Roman"/>
                <w:b/>
              </w:rPr>
              <w:t xml:space="preserve">Змістовий модуль 1. </w:t>
            </w:r>
          </w:p>
          <w:p w14:paraId="75631062" w14:textId="77777777" w:rsidR="00565778" w:rsidRDefault="002163FD">
            <w:pPr>
              <w:rPr>
                <w:rFonts w:ascii="Times New Roman" w:eastAsia="Times New Roman" w:hAnsi="Times New Roman" w:cs="Times New Roman"/>
                <w:b/>
              </w:rPr>
            </w:pPr>
            <w:r>
              <w:rPr>
                <w:rFonts w:ascii="Times New Roman" w:eastAsia="Times New Roman" w:hAnsi="Times New Roman" w:cs="Times New Roman"/>
                <w:b/>
              </w:rPr>
              <w:t>ІСТОРІЯ ФІЛОСОФІЇ</w:t>
            </w:r>
          </w:p>
        </w:tc>
      </w:tr>
      <w:tr w:rsidR="00565778" w14:paraId="75631065" w14:textId="77777777">
        <w:trPr>
          <w:trHeight w:val="134"/>
        </w:trPr>
        <w:tc>
          <w:tcPr>
            <w:tcW w:w="9345" w:type="dxa"/>
            <w:gridSpan w:val="4"/>
            <w:shd w:val="clear" w:color="auto" w:fill="auto"/>
            <w:tcMar>
              <w:top w:w="85" w:type="dxa"/>
              <w:left w:w="85" w:type="dxa"/>
              <w:bottom w:w="85" w:type="dxa"/>
              <w:right w:w="85" w:type="dxa"/>
            </w:tcMar>
          </w:tcPr>
          <w:p w14:paraId="75631064" w14:textId="10166A47" w:rsidR="00565778" w:rsidRPr="00273026" w:rsidRDefault="002163FD">
            <w:pPr>
              <w:jc w:val="both"/>
              <w:rPr>
                <w:rFonts w:ascii="Times New Roman" w:eastAsia="Times New Roman" w:hAnsi="Times New Roman" w:cs="Times New Roman"/>
                <w:b/>
              </w:rPr>
            </w:pPr>
            <w:r>
              <w:rPr>
                <w:rFonts w:ascii="Times New Roman" w:eastAsia="Times New Roman" w:hAnsi="Times New Roman" w:cs="Times New Roman"/>
                <w:b/>
              </w:rPr>
              <w:t>Тема 1. Філософія в житті суспільства та людини. Предмет, завдання, функції філософії</w:t>
            </w:r>
          </w:p>
        </w:tc>
      </w:tr>
      <w:tr w:rsidR="00565778" w14:paraId="75631068" w14:textId="77777777">
        <w:trPr>
          <w:trHeight w:val="537"/>
        </w:trPr>
        <w:tc>
          <w:tcPr>
            <w:tcW w:w="820" w:type="dxa"/>
            <w:shd w:val="clear" w:color="auto" w:fill="auto"/>
            <w:tcMar>
              <w:top w:w="85" w:type="dxa"/>
              <w:left w:w="85" w:type="dxa"/>
              <w:bottom w:w="85" w:type="dxa"/>
              <w:right w:w="85" w:type="dxa"/>
            </w:tcMar>
          </w:tcPr>
          <w:p w14:paraId="75631066"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Л 1.</w:t>
            </w:r>
          </w:p>
        </w:tc>
        <w:tc>
          <w:tcPr>
            <w:tcW w:w="8525" w:type="dxa"/>
            <w:gridSpan w:val="3"/>
            <w:shd w:val="clear" w:color="auto" w:fill="auto"/>
          </w:tcPr>
          <w:p w14:paraId="75631067"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Місце і роль філософії в житті суспільства і людини. Роль філософії в розвитку сучасного суспільства. Предмет, завдання, функції філософії.</w:t>
            </w:r>
          </w:p>
        </w:tc>
      </w:tr>
      <w:tr w:rsidR="00565778" w14:paraId="7563106B" w14:textId="77777777">
        <w:trPr>
          <w:trHeight w:val="651"/>
        </w:trPr>
        <w:tc>
          <w:tcPr>
            <w:tcW w:w="820" w:type="dxa"/>
            <w:shd w:val="clear" w:color="auto" w:fill="auto"/>
            <w:tcMar>
              <w:top w:w="85" w:type="dxa"/>
              <w:left w:w="85" w:type="dxa"/>
              <w:bottom w:w="85" w:type="dxa"/>
              <w:right w:w="85" w:type="dxa"/>
            </w:tcMar>
          </w:tcPr>
          <w:p w14:paraId="75631069"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Л 2.</w:t>
            </w:r>
          </w:p>
        </w:tc>
        <w:tc>
          <w:tcPr>
            <w:tcW w:w="8525" w:type="dxa"/>
            <w:gridSpan w:val="3"/>
            <w:shd w:val="clear" w:color="auto" w:fill="auto"/>
          </w:tcPr>
          <w:p w14:paraId="7563106A"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 xml:space="preserve">Філософія і світогляд. Світогляд і світовідчуття, світосприйняття і світорозуміння. Історичні типи світогляду: міф, релігія, науковий світогляд, філософський світогляд. </w:t>
            </w:r>
          </w:p>
        </w:tc>
      </w:tr>
      <w:tr w:rsidR="00565778" w14:paraId="7563106E" w14:textId="77777777">
        <w:trPr>
          <w:trHeight w:val="253"/>
        </w:trPr>
        <w:tc>
          <w:tcPr>
            <w:tcW w:w="820" w:type="dxa"/>
            <w:shd w:val="clear" w:color="auto" w:fill="auto"/>
            <w:tcMar>
              <w:top w:w="85" w:type="dxa"/>
              <w:left w:w="85" w:type="dxa"/>
              <w:bottom w:w="85" w:type="dxa"/>
              <w:right w:w="85" w:type="dxa"/>
            </w:tcMar>
          </w:tcPr>
          <w:p w14:paraId="7563106C"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СЗ 1.</w:t>
            </w:r>
          </w:p>
        </w:tc>
        <w:tc>
          <w:tcPr>
            <w:tcW w:w="8525" w:type="dxa"/>
            <w:gridSpan w:val="3"/>
            <w:shd w:val="clear" w:color="auto" w:fill="auto"/>
          </w:tcPr>
          <w:p w14:paraId="7563106D"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Сутність загальнолюдських цінностей у філософії.</w:t>
            </w:r>
          </w:p>
        </w:tc>
      </w:tr>
      <w:tr w:rsidR="00565778" w14:paraId="75631070" w14:textId="77777777">
        <w:trPr>
          <w:trHeight w:val="264"/>
        </w:trPr>
        <w:tc>
          <w:tcPr>
            <w:tcW w:w="9345" w:type="dxa"/>
            <w:gridSpan w:val="4"/>
            <w:shd w:val="clear" w:color="auto" w:fill="auto"/>
            <w:tcMar>
              <w:top w:w="85" w:type="dxa"/>
              <w:left w:w="85" w:type="dxa"/>
              <w:bottom w:w="85" w:type="dxa"/>
              <w:right w:w="85" w:type="dxa"/>
            </w:tcMar>
          </w:tcPr>
          <w:p w14:paraId="7563106F" w14:textId="46F7D6DF" w:rsidR="00565778" w:rsidRPr="00951FE6" w:rsidRDefault="002163FD">
            <w:pPr>
              <w:jc w:val="both"/>
              <w:rPr>
                <w:rFonts w:ascii="Times New Roman" w:eastAsia="Times New Roman" w:hAnsi="Times New Roman" w:cs="Times New Roman"/>
                <w:b/>
                <w:lang w:val="uk-UA"/>
              </w:rPr>
            </w:pPr>
            <w:r>
              <w:rPr>
                <w:rFonts w:ascii="Times New Roman" w:eastAsia="Times New Roman" w:hAnsi="Times New Roman" w:cs="Times New Roman"/>
                <w:b/>
              </w:rPr>
              <w:t>Тема 2. Розвиток філософії стародавнього світу</w:t>
            </w:r>
          </w:p>
        </w:tc>
      </w:tr>
      <w:tr w:rsidR="00565778" w14:paraId="75631073" w14:textId="77777777">
        <w:trPr>
          <w:trHeight w:val="232"/>
        </w:trPr>
        <w:tc>
          <w:tcPr>
            <w:tcW w:w="820" w:type="dxa"/>
            <w:shd w:val="clear" w:color="auto" w:fill="auto"/>
            <w:tcMar>
              <w:top w:w="85" w:type="dxa"/>
              <w:left w:w="85" w:type="dxa"/>
              <w:bottom w:w="85" w:type="dxa"/>
              <w:right w:w="85" w:type="dxa"/>
            </w:tcMar>
          </w:tcPr>
          <w:p w14:paraId="75631071"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Л 3.</w:t>
            </w:r>
          </w:p>
        </w:tc>
        <w:tc>
          <w:tcPr>
            <w:tcW w:w="8525" w:type="dxa"/>
            <w:gridSpan w:val="3"/>
            <w:shd w:val="clear" w:color="auto" w:fill="auto"/>
          </w:tcPr>
          <w:p w14:paraId="75631072"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 xml:space="preserve">Культурно-історичні передумови виникнення філософії. Передумови філософії </w:t>
            </w:r>
            <w:r>
              <w:rPr>
                <w:rFonts w:ascii="Times New Roman" w:eastAsia="Times New Roman" w:hAnsi="Times New Roman" w:cs="Times New Roman"/>
              </w:rPr>
              <w:lastRenderedPageBreak/>
              <w:t xml:space="preserve">у Стародавній Індії. Зародження філософії у Стародавньому Китаї. Своєрідність філософії Стародавньої Греції досократичного періоду. </w:t>
            </w:r>
          </w:p>
        </w:tc>
      </w:tr>
      <w:tr w:rsidR="00565778" w14:paraId="75631076" w14:textId="77777777">
        <w:trPr>
          <w:trHeight w:val="232"/>
        </w:trPr>
        <w:tc>
          <w:tcPr>
            <w:tcW w:w="820" w:type="dxa"/>
            <w:shd w:val="clear" w:color="auto" w:fill="auto"/>
            <w:tcMar>
              <w:top w:w="85" w:type="dxa"/>
              <w:left w:w="85" w:type="dxa"/>
              <w:bottom w:w="85" w:type="dxa"/>
              <w:right w:w="85" w:type="dxa"/>
            </w:tcMar>
          </w:tcPr>
          <w:p w14:paraId="75631074"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lastRenderedPageBreak/>
              <w:t>Л 4.</w:t>
            </w:r>
          </w:p>
        </w:tc>
        <w:tc>
          <w:tcPr>
            <w:tcW w:w="8525" w:type="dxa"/>
            <w:gridSpan w:val="3"/>
            <w:shd w:val="clear" w:color="auto" w:fill="auto"/>
          </w:tcPr>
          <w:p w14:paraId="75631075"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Класичний період античної філософії. Елліністичний період античної філософії. Християнська філософія перших століть.</w:t>
            </w:r>
          </w:p>
        </w:tc>
      </w:tr>
      <w:tr w:rsidR="00565778" w14:paraId="75631079" w14:textId="77777777">
        <w:trPr>
          <w:trHeight w:val="232"/>
        </w:trPr>
        <w:tc>
          <w:tcPr>
            <w:tcW w:w="820" w:type="dxa"/>
            <w:shd w:val="clear" w:color="auto" w:fill="auto"/>
            <w:tcMar>
              <w:top w:w="85" w:type="dxa"/>
              <w:left w:w="85" w:type="dxa"/>
              <w:bottom w:w="85" w:type="dxa"/>
              <w:right w:w="85" w:type="dxa"/>
            </w:tcMar>
          </w:tcPr>
          <w:p w14:paraId="75631077"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СЗ 2.</w:t>
            </w:r>
          </w:p>
        </w:tc>
        <w:tc>
          <w:tcPr>
            <w:tcW w:w="8525" w:type="dxa"/>
            <w:gridSpan w:val="3"/>
            <w:shd w:val="clear" w:color="auto" w:fill="auto"/>
          </w:tcPr>
          <w:p w14:paraId="75631078"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Платонізм і неоплатонізм. Космоцентризм античної міфології та антропоцентризм грецької просвіти. Становлення античної діалектики. Аристотель як систематизатор античної філософії.</w:t>
            </w:r>
          </w:p>
        </w:tc>
      </w:tr>
      <w:tr w:rsidR="00565778" w14:paraId="7563107B" w14:textId="77777777">
        <w:trPr>
          <w:trHeight w:val="183"/>
        </w:trPr>
        <w:tc>
          <w:tcPr>
            <w:tcW w:w="9345" w:type="dxa"/>
            <w:gridSpan w:val="4"/>
            <w:shd w:val="clear" w:color="auto" w:fill="auto"/>
            <w:tcMar>
              <w:top w:w="85" w:type="dxa"/>
              <w:left w:w="85" w:type="dxa"/>
              <w:bottom w:w="85" w:type="dxa"/>
              <w:right w:w="85" w:type="dxa"/>
            </w:tcMar>
          </w:tcPr>
          <w:p w14:paraId="7563107A" w14:textId="2CFB01E1" w:rsidR="00565778" w:rsidRPr="00273026" w:rsidRDefault="002163FD">
            <w:pPr>
              <w:jc w:val="both"/>
              <w:rPr>
                <w:rFonts w:ascii="Times New Roman" w:eastAsia="Times New Roman" w:hAnsi="Times New Roman" w:cs="Times New Roman"/>
                <w:b/>
              </w:rPr>
            </w:pPr>
            <w:r>
              <w:rPr>
                <w:rFonts w:ascii="Times New Roman" w:eastAsia="Times New Roman" w:hAnsi="Times New Roman" w:cs="Times New Roman"/>
                <w:b/>
              </w:rPr>
              <w:t>Тема 3. Філософія Середньовіччя та епохи Відродження</w:t>
            </w:r>
          </w:p>
        </w:tc>
      </w:tr>
      <w:tr w:rsidR="00565778" w14:paraId="7563107E" w14:textId="77777777">
        <w:trPr>
          <w:trHeight w:val="268"/>
        </w:trPr>
        <w:tc>
          <w:tcPr>
            <w:tcW w:w="820" w:type="dxa"/>
            <w:shd w:val="clear" w:color="auto" w:fill="auto"/>
            <w:tcMar>
              <w:top w:w="85" w:type="dxa"/>
              <w:left w:w="85" w:type="dxa"/>
              <w:bottom w:w="85" w:type="dxa"/>
              <w:right w:w="85" w:type="dxa"/>
            </w:tcMar>
          </w:tcPr>
          <w:p w14:paraId="7563107C"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Л 5.</w:t>
            </w:r>
          </w:p>
        </w:tc>
        <w:tc>
          <w:tcPr>
            <w:tcW w:w="8525" w:type="dxa"/>
            <w:gridSpan w:val="3"/>
            <w:shd w:val="clear" w:color="auto" w:fill="auto"/>
          </w:tcPr>
          <w:p w14:paraId="7563107D"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 xml:space="preserve">Мусульманська та іудейська культура і філософія (М. Маймонід, І. Гебіроль, Авіценна, Аверроес). Розвиток християнства в Західній Європі. Апологетика, патристика, схоластика. Особливості західноєвропейської та східноєвропейської релігійної філософії. Вчення Фоми Аквінського. </w:t>
            </w:r>
          </w:p>
        </w:tc>
      </w:tr>
      <w:tr w:rsidR="00565778" w14:paraId="75631081" w14:textId="77777777">
        <w:trPr>
          <w:trHeight w:val="268"/>
        </w:trPr>
        <w:tc>
          <w:tcPr>
            <w:tcW w:w="820" w:type="dxa"/>
            <w:shd w:val="clear" w:color="auto" w:fill="auto"/>
            <w:tcMar>
              <w:top w:w="85" w:type="dxa"/>
              <w:left w:w="85" w:type="dxa"/>
              <w:bottom w:w="85" w:type="dxa"/>
              <w:right w:w="85" w:type="dxa"/>
            </w:tcMar>
          </w:tcPr>
          <w:p w14:paraId="7563107F"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Л 6.</w:t>
            </w:r>
          </w:p>
        </w:tc>
        <w:tc>
          <w:tcPr>
            <w:tcW w:w="8525" w:type="dxa"/>
            <w:gridSpan w:val="3"/>
            <w:shd w:val="clear" w:color="auto" w:fill="auto"/>
          </w:tcPr>
          <w:p w14:paraId="75631080"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 xml:space="preserve">Філософія Відродження. Гуманізм та антропоцентризм. Геліоцентризм і вчення про нескінченність Всесвіту (Дж. Бруно, М. Кузанський). Реформація, її ідеї (Т. Мюнцер, М. Лютер, Ж. Кальвін). </w:t>
            </w:r>
          </w:p>
        </w:tc>
      </w:tr>
      <w:tr w:rsidR="00565778" w14:paraId="75631084" w14:textId="77777777">
        <w:trPr>
          <w:trHeight w:val="268"/>
        </w:trPr>
        <w:tc>
          <w:tcPr>
            <w:tcW w:w="820" w:type="dxa"/>
            <w:shd w:val="clear" w:color="auto" w:fill="auto"/>
            <w:tcMar>
              <w:top w:w="85" w:type="dxa"/>
              <w:left w:w="85" w:type="dxa"/>
              <w:bottom w:w="85" w:type="dxa"/>
              <w:right w:w="85" w:type="dxa"/>
            </w:tcMar>
          </w:tcPr>
          <w:p w14:paraId="75631082"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СЗ 3.</w:t>
            </w:r>
          </w:p>
        </w:tc>
        <w:tc>
          <w:tcPr>
            <w:tcW w:w="8525" w:type="dxa"/>
            <w:gridSpan w:val="3"/>
            <w:shd w:val="clear" w:color="auto" w:fill="auto"/>
          </w:tcPr>
          <w:p w14:paraId="75631083"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Натурфілософія Відродження; пантеїзм; повернення до первісного розуміння сутності діалектики.</w:t>
            </w:r>
          </w:p>
        </w:tc>
      </w:tr>
      <w:tr w:rsidR="00565778" w14:paraId="75631086" w14:textId="77777777">
        <w:trPr>
          <w:trHeight w:val="198"/>
        </w:trPr>
        <w:tc>
          <w:tcPr>
            <w:tcW w:w="9345" w:type="dxa"/>
            <w:gridSpan w:val="4"/>
            <w:shd w:val="clear" w:color="auto" w:fill="auto"/>
            <w:tcMar>
              <w:top w:w="85" w:type="dxa"/>
              <w:left w:w="85" w:type="dxa"/>
              <w:bottom w:w="85" w:type="dxa"/>
              <w:right w:w="85" w:type="dxa"/>
            </w:tcMar>
          </w:tcPr>
          <w:p w14:paraId="75631085" w14:textId="3483D88D" w:rsidR="00565778" w:rsidRPr="00951FE6" w:rsidRDefault="002163FD">
            <w:pPr>
              <w:jc w:val="both"/>
              <w:rPr>
                <w:rFonts w:ascii="Times New Roman" w:eastAsia="Times New Roman" w:hAnsi="Times New Roman" w:cs="Times New Roman"/>
                <w:b/>
                <w:lang w:val="uk-UA"/>
              </w:rPr>
            </w:pPr>
            <w:r>
              <w:rPr>
                <w:rFonts w:ascii="Times New Roman" w:eastAsia="Times New Roman" w:hAnsi="Times New Roman" w:cs="Times New Roman"/>
                <w:b/>
              </w:rPr>
              <w:t>Тема 4. Західноєвропейська філософія Нового часу</w:t>
            </w:r>
          </w:p>
        </w:tc>
      </w:tr>
      <w:tr w:rsidR="00565778" w14:paraId="75631089" w14:textId="77777777">
        <w:trPr>
          <w:trHeight w:val="436"/>
        </w:trPr>
        <w:tc>
          <w:tcPr>
            <w:tcW w:w="820" w:type="dxa"/>
            <w:shd w:val="clear" w:color="auto" w:fill="auto"/>
            <w:tcMar>
              <w:top w:w="85" w:type="dxa"/>
              <w:left w:w="85" w:type="dxa"/>
              <w:bottom w:w="85" w:type="dxa"/>
              <w:right w:w="85" w:type="dxa"/>
            </w:tcMar>
          </w:tcPr>
          <w:p w14:paraId="75631087"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Л 7</w:t>
            </w:r>
          </w:p>
        </w:tc>
        <w:tc>
          <w:tcPr>
            <w:tcW w:w="8525" w:type="dxa"/>
            <w:gridSpan w:val="3"/>
            <w:shd w:val="clear" w:color="auto" w:fill="auto"/>
          </w:tcPr>
          <w:p w14:paraId="75631088"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Наукова революція XVII ст. (І. Ньютон) і проблема методу пізнання у філософії (Ф. Бекона, Р. Декарта). Емпіризм і раціоналізм (Дж. Локк, Дж. Берклі, Д. Юм, Р. Декарт, Б. Спіноза, Г. Лейбніц). Створення механічно-матеріалістичної картини світу. Поняття субстанції у філософії Б. Спінози.</w:t>
            </w:r>
          </w:p>
        </w:tc>
      </w:tr>
      <w:tr w:rsidR="00565778" w14:paraId="7563108C" w14:textId="77777777">
        <w:trPr>
          <w:trHeight w:val="436"/>
        </w:trPr>
        <w:tc>
          <w:tcPr>
            <w:tcW w:w="820" w:type="dxa"/>
            <w:shd w:val="clear" w:color="auto" w:fill="auto"/>
            <w:tcMar>
              <w:top w:w="85" w:type="dxa"/>
              <w:left w:w="85" w:type="dxa"/>
              <w:bottom w:w="85" w:type="dxa"/>
              <w:right w:w="85" w:type="dxa"/>
            </w:tcMar>
          </w:tcPr>
          <w:p w14:paraId="7563108A"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Л 8.</w:t>
            </w:r>
          </w:p>
        </w:tc>
        <w:tc>
          <w:tcPr>
            <w:tcW w:w="8525" w:type="dxa"/>
            <w:gridSpan w:val="3"/>
            <w:shd w:val="clear" w:color="auto" w:fill="auto"/>
          </w:tcPr>
          <w:p w14:paraId="7563108B"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 xml:space="preserve">Монадологія Г. Лейбніца. Проблема людини у філософії Просвітництва (Ш. Луі Монтеск'є, Ф. Вольтер, Ж.-Ж. Руссо). </w:t>
            </w:r>
          </w:p>
        </w:tc>
      </w:tr>
      <w:tr w:rsidR="00565778" w14:paraId="7563108F" w14:textId="77777777">
        <w:trPr>
          <w:trHeight w:val="262"/>
        </w:trPr>
        <w:tc>
          <w:tcPr>
            <w:tcW w:w="820" w:type="dxa"/>
            <w:tcBorders>
              <w:bottom w:val="single" w:sz="4" w:space="0" w:color="000000"/>
            </w:tcBorders>
            <w:shd w:val="clear" w:color="auto" w:fill="auto"/>
            <w:tcMar>
              <w:top w:w="85" w:type="dxa"/>
              <w:left w:w="85" w:type="dxa"/>
              <w:bottom w:w="85" w:type="dxa"/>
              <w:right w:w="85" w:type="dxa"/>
            </w:tcMar>
          </w:tcPr>
          <w:p w14:paraId="7563108D"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СЗ 4.</w:t>
            </w:r>
          </w:p>
        </w:tc>
        <w:tc>
          <w:tcPr>
            <w:tcW w:w="8525" w:type="dxa"/>
            <w:gridSpan w:val="3"/>
            <w:shd w:val="clear" w:color="auto" w:fill="auto"/>
          </w:tcPr>
          <w:p w14:paraId="7563108E" w14:textId="77777777" w:rsidR="00565778" w:rsidRDefault="002163FD">
            <w:pPr>
              <w:jc w:val="both"/>
              <w:rPr>
                <w:rFonts w:ascii="Times New Roman" w:eastAsia="Times New Roman" w:hAnsi="Times New Roman" w:cs="Times New Roman"/>
                <w:highlight w:val="yellow"/>
              </w:rPr>
            </w:pPr>
            <w:r>
              <w:rPr>
                <w:rFonts w:ascii="Times New Roman" w:eastAsia="Times New Roman" w:hAnsi="Times New Roman" w:cs="Times New Roman"/>
              </w:rPr>
              <w:t>Французький матеріалізм, його розуміння людини і суспільства.</w:t>
            </w:r>
          </w:p>
        </w:tc>
      </w:tr>
      <w:tr w:rsidR="00565778" w14:paraId="75631092" w14:textId="77777777">
        <w:trPr>
          <w:trHeight w:val="377"/>
        </w:trPr>
        <w:tc>
          <w:tcPr>
            <w:tcW w:w="9345" w:type="dxa"/>
            <w:gridSpan w:val="4"/>
            <w:tcBorders>
              <w:top w:val="single" w:sz="4" w:space="0" w:color="000000"/>
            </w:tcBorders>
            <w:shd w:val="clear" w:color="auto" w:fill="auto"/>
            <w:tcMar>
              <w:top w:w="85" w:type="dxa"/>
              <w:left w:w="85" w:type="dxa"/>
              <w:bottom w:w="85" w:type="dxa"/>
              <w:right w:w="85" w:type="dxa"/>
            </w:tcMar>
          </w:tcPr>
          <w:p w14:paraId="75631090" w14:textId="77777777" w:rsidR="00565778" w:rsidRDefault="002163FD">
            <w:pPr>
              <w:rPr>
                <w:rFonts w:ascii="Times New Roman" w:eastAsia="Times New Roman" w:hAnsi="Times New Roman" w:cs="Times New Roman"/>
                <w:b/>
              </w:rPr>
            </w:pPr>
            <w:r>
              <w:rPr>
                <w:rFonts w:ascii="Times New Roman" w:eastAsia="Times New Roman" w:hAnsi="Times New Roman" w:cs="Times New Roman"/>
                <w:b/>
              </w:rPr>
              <w:t xml:space="preserve">Змістовий модуль 2. </w:t>
            </w:r>
          </w:p>
          <w:p w14:paraId="75631091" w14:textId="43FCB335" w:rsidR="00565778" w:rsidRPr="00951FE6" w:rsidRDefault="002163FD">
            <w:pPr>
              <w:rPr>
                <w:rFonts w:ascii="Times New Roman" w:eastAsia="Times New Roman" w:hAnsi="Times New Roman" w:cs="Times New Roman"/>
                <w:b/>
                <w:lang w:val="uk-UA"/>
              </w:rPr>
            </w:pPr>
            <w:r>
              <w:rPr>
                <w:rFonts w:ascii="Times New Roman" w:eastAsia="Times New Roman" w:hAnsi="Times New Roman" w:cs="Times New Roman"/>
                <w:b/>
              </w:rPr>
              <w:t>РО</w:t>
            </w:r>
            <w:r w:rsidR="00951FE6">
              <w:rPr>
                <w:rFonts w:ascii="Times New Roman" w:eastAsia="Times New Roman" w:hAnsi="Times New Roman" w:cs="Times New Roman"/>
                <w:b/>
              </w:rPr>
              <w:t>ЗВИТОК ФІОСУЧАСНИХ ФІЛОСОФСЬКИХ</w:t>
            </w:r>
          </w:p>
        </w:tc>
      </w:tr>
      <w:tr w:rsidR="00565778" w14:paraId="75631094" w14:textId="77777777">
        <w:trPr>
          <w:trHeight w:val="142"/>
        </w:trPr>
        <w:tc>
          <w:tcPr>
            <w:tcW w:w="9345" w:type="dxa"/>
            <w:gridSpan w:val="4"/>
            <w:shd w:val="clear" w:color="auto" w:fill="auto"/>
            <w:tcMar>
              <w:top w:w="85" w:type="dxa"/>
              <w:left w:w="85" w:type="dxa"/>
              <w:bottom w:w="85" w:type="dxa"/>
              <w:right w:w="85" w:type="dxa"/>
            </w:tcMar>
          </w:tcPr>
          <w:p w14:paraId="75631093" w14:textId="5647FC5C" w:rsidR="00565778" w:rsidRPr="00321E20" w:rsidRDefault="002163FD">
            <w:pPr>
              <w:rPr>
                <w:rFonts w:ascii="Times New Roman" w:eastAsia="Times New Roman" w:hAnsi="Times New Roman" w:cs="Times New Roman"/>
                <w:b/>
              </w:rPr>
            </w:pPr>
            <w:r>
              <w:rPr>
                <w:rFonts w:ascii="Times New Roman" w:eastAsia="Times New Roman" w:hAnsi="Times New Roman" w:cs="Times New Roman"/>
                <w:b/>
              </w:rPr>
              <w:t>Тема 5. Становлення і розвиток філософської думки в Україні</w:t>
            </w:r>
          </w:p>
        </w:tc>
      </w:tr>
      <w:tr w:rsidR="00565778" w14:paraId="75631097" w14:textId="77777777">
        <w:trPr>
          <w:trHeight w:val="406"/>
        </w:trPr>
        <w:tc>
          <w:tcPr>
            <w:tcW w:w="820" w:type="dxa"/>
            <w:shd w:val="clear" w:color="auto" w:fill="auto"/>
            <w:tcMar>
              <w:top w:w="85" w:type="dxa"/>
              <w:left w:w="85" w:type="dxa"/>
              <w:bottom w:w="85" w:type="dxa"/>
              <w:right w:w="85" w:type="dxa"/>
            </w:tcMar>
          </w:tcPr>
          <w:p w14:paraId="75631095"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Л 9.</w:t>
            </w:r>
          </w:p>
        </w:tc>
        <w:tc>
          <w:tcPr>
            <w:tcW w:w="8525" w:type="dxa"/>
            <w:gridSpan w:val="3"/>
            <w:shd w:val="clear" w:color="auto" w:fill="auto"/>
          </w:tcPr>
          <w:p w14:paraId="75631096"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 xml:space="preserve">Становлення і розвиток світогляду давніх слов'ян. Г.С. Сковорода – фундатор філософії українського кордоцентризму. Український романтизм (М. Гоголь, М. Костомаров, П. Куліш та ін.). Філософські ідеї Т. Шевченка. Академічна філософія (С. Гогоцький, П. Юркевич, В. Лесевич, О. Гіляров та ін.). Соціально-філософські погляди Л. Українки, П. Грабовського, М. Коцюбинського, М. Драгоманова, І. Франка, В. Антоновича. Філософія періоду відродження українського духовного життя (В. Винниченко, М. Грушевський, В. Зеньковський та ін.). </w:t>
            </w:r>
          </w:p>
        </w:tc>
      </w:tr>
      <w:tr w:rsidR="00565778" w14:paraId="7563109A" w14:textId="77777777">
        <w:trPr>
          <w:trHeight w:val="194"/>
        </w:trPr>
        <w:tc>
          <w:tcPr>
            <w:tcW w:w="820" w:type="dxa"/>
            <w:shd w:val="clear" w:color="auto" w:fill="auto"/>
            <w:tcMar>
              <w:top w:w="85" w:type="dxa"/>
              <w:left w:w="85" w:type="dxa"/>
              <w:bottom w:w="85" w:type="dxa"/>
              <w:right w:w="85" w:type="dxa"/>
            </w:tcMar>
          </w:tcPr>
          <w:p w14:paraId="75631098"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СЗ 5.</w:t>
            </w:r>
          </w:p>
        </w:tc>
        <w:tc>
          <w:tcPr>
            <w:tcW w:w="8525" w:type="dxa"/>
            <w:gridSpan w:val="3"/>
            <w:shd w:val="clear" w:color="auto" w:fill="auto"/>
          </w:tcPr>
          <w:p w14:paraId="75631099"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Філософська спадщина Д. Чижевського. Філософія України в радянський період. Розробка філософських проблем у сучасній Україні.</w:t>
            </w:r>
          </w:p>
        </w:tc>
      </w:tr>
    </w:tbl>
    <w:tbl>
      <w:tblPr>
        <w:tblStyle w:val="af0"/>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6"/>
        <w:gridCol w:w="135"/>
        <w:gridCol w:w="26"/>
        <w:gridCol w:w="663"/>
        <w:gridCol w:w="45"/>
        <w:gridCol w:w="3394"/>
        <w:gridCol w:w="2065"/>
        <w:gridCol w:w="2331"/>
      </w:tblGrid>
      <w:tr w:rsidR="00565778" w14:paraId="7563109D" w14:textId="77777777">
        <w:trPr>
          <w:trHeight w:val="158"/>
        </w:trPr>
        <w:tc>
          <w:tcPr>
            <w:tcW w:w="9345" w:type="dxa"/>
            <w:gridSpan w:val="8"/>
            <w:shd w:val="clear" w:color="auto" w:fill="auto"/>
            <w:tcMar>
              <w:top w:w="85" w:type="dxa"/>
              <w:left w:w="85" w:type="dxa"/>
              <w:bottom w:w="85" w:type="dxa"/>
              <w:right w:w="85" w:type="dxa"/>
            </w:tcMar>
          </w:tcPr>
          <w:p w14:paraId="7563109C" w14:textId="22A94A3D" w:rsidR="00565778" w:rsidRPr="00321E20" w:rsidRDefault="002163FD">
            <w:pPr>
              <w:jc w:val="both"/>
              <w:rPr>
                <w:rFonts w:ascii="Times New Roman" w:eastAsia="Times New Roman" w:hAnsi="Times New Roman" w:cs="Times New Roman"/>
              </w:rPr>
            </w:pPr>
            <w:r>
              <w:rPr>
                <w:rFonts w:ascii="Times New Roman" w:eastAsia="Times New Roman" w:hAnsi="Times New Roman" w:cs="Times New Roman"/>
                <w:b/>
              </w:rPr>
              <w:t>Тема 6. Основні тенденції розвитку німецької класичної та сучасної філософії</w:t>
            </w:r>
          </w:p>
        </w:tc>
      </w:tr>
      <w:tr w:rsidR="00565778" w14:paraId="756310A0" w14:textId="77777777">
        <w:trPr>
          <w:trHeight w:val="510"/>
        </w:trPr>
        <w:tc>
          <w:tcPr>
            <w:tcW w:w="821" w:type="dxa"/>
            <w:gridSpan w:val="2"/>
            <w:shd w:val="clear" w:color="auto" w:fill="auto"/>
            <w:tcMar>
              <w:top w:w="85" w:type="dxa"/>
              <w:left w:w="85" w:type="dxa"/>
              <w:bottom w:w="85" w:type="dxa"/>
              <w:right w:w="85" w:type="dxa"/>
            </w:tcMar>
          </w:tcPr>
          <w:p w14:paraId="7563109E"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Л 10.</w:t>
            </w:r>
          </w:p>
        </w:tc>
        <w:tc>
          <w:tcPr>
            <w:tcW w:w="8524" w:type="dxa"/>
            <w:gridSpan w:val="6"/>
            <w:shd w:val="clear" w:color="auto" w:fill="auto"/>
          </w:tcPr>
          <w:p w14:paraId="7563109F"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 xml:space="preserve">Місце німецької класичної філософії в історії філософської думки. Філософські позиції І. Канта. Філософська система І. Фіхте. </w:t>
            </w:r>
          </w:p>
        </w:tc>
      </w:tr>
      <w:tr w:rsidR="00565778" w14:paraId="756310A3" w14:textId="77777777">
        <w:trPr>
          <w:trHeight w:val="510"/>
        </w:trPr>
        <w:tc>
          <w:tcPr>
            <w:tcW w:w="821" w:type="dxa"/>
            <w:gridSpan w:val="2"/>
            <w:shd w:val="clear" w:color="auto" w:fill="auto"/>
            <w:tcMar>
              <w:top w:w="85" w:type="dxa"/>
              <w:left w:w="85" w:type="dxa"/>
              <w:bottom w:w="85" w:type="dxa"/>
              <w:right w:w="85" w:type="dxa"/>
            </w:tcMar>
          </w:tcPr>
          <w:p w14:paraId="756310A1"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Л 11.</w:t>
            </w:r>
          </w:p>
        </w:tc>
        <w:tc>
          <w:tcPr>
            <w:tcW w:w="8524" w:type="dxa"/>
            <w:gridSpan w:val="6"/>
            <w:shd w:val="clear" w:color="auto" w:fill="auto"/>
          </w:tcPr>
          <w:p w14:paraId="756310A2"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 xml:space="preserve">Суб'єктивна діалектика. Філософія тотожності Ф. Шеллінга. Г. Гегель, його філософська система та метод. Антропологічний матеріалізм Л. Фейєрбаха. </w:t>
            </w:r>
          </w:p>
        </w:tc>
      </w:tr>
      <w:tr w:rsidR="00565778" w14:paraId="756310A7" w14:textId="77777777">
        <w:trPr>
          <w:trHeight w:val="518"/>
        </w:trPr>
        <w:tc>
          <w:tcPr>
            <w:tcW w:w="821" w:type="dxa"/>
            <w:gridSpan w:val="2"/>
            <w:shd w:val="clear" w:color="auto" w:fill="auto"/>
            <w:tcMar>
              <w:top w:w="85" w:type="dxa"/>
              <w:left w:w="85" w:type="dxa"/>
              <w:bottom w:w="85" w:type="dxa"/>
              <w:right w:w="85" w:type="dxa"/>
            </w:tcMar>
          </w:tcPr>
          <w:p w14:paraId="756310A4"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lastRenderedPageBreak/>
              <w:t>Л 12.</w:t>
            </w:r>
          </w:p>
        </w:tc>
        <w:tc>
          <w:tcPr>
            <w:tcW w:w="8524" w:type="dxa"/>
            <w:gridSpan w:val="6"/>
            <w:shd w:val="clear" w:color="auto" w:fill="auto"/>
          </w:tcPr>
          <w:p w14:paraId="756310A5"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 xml:space="preserve">Захист і оновлення класичних філософських традицій: неотомізм (Ю. Бохенський, Ж. Мартін, Т. де Шарден), неокантіанство (О. Лібман, Г. Коген), неогегельянство (Б. Кроче, Ж. Іпполіт). Філософські погляди К. Маркса, Ф. Енгельса, В. І. Леніна. </w:t>
            </w:r>
          </w:p>
          <w:p w14:paraId="756310A6"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 xml:space="preserve">Ірраціоналістичний і містичний підхід у філософському аналізі (А. Шопенгауер, Ф. Ніцше. В. Дільтей). Філософські проблеми психоаналізу (3. Фрейд, К. Г. Юнг, Е. Фромм). «Екзистенціальна філософія» та її різновиди (С. К'єркегор, М. Хайдеггер, А. Камю, Ж.-П. Сартр, К. Ясперс). </w:t>
            </w:r>
          </w:p>
        </w:tc>
      </w:tr>
      <w:tr w:rsidR="00565778" w14:paraId="756310AA" w14:textId="77777777">
        <w:trPr>
          <w:trHeight w:val="132"/>
        </w:trPr>
        <w:tc>
          <w:tcPr>
            <w:tcW w:w="821" w:type="dxa"/>
            <w:gridSpan w:val="2"/>
            <w:shd w:val="clear" w:color="auto" w:fill="auto"/>
            <w:tcMar>
              <w:top w:w="85" w:type="dxa"/>
              <w:left w:w="85" w:type="dxa"/>
              <w:bottom w:w="85" w:type="dxa"/>
              <w:right w:w="85" w:type="dxa"/>
            </w:tcMar>
          </w:tcPr>
          <w:p w14:paraId="756310A8"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СЗ 6.</w:t>
            </w:r>
          </w:p>
        </w:tc>
        <w:tc>
          <w:tcPr>
            <w:tcW w:w="8524" w:type="dxa"/>
            <w:gridSpan w:val="6"/>
            <w:shd w:val="clear" w:color="auto" w:fill="auto"/>
          </w:tcPr>
          <w:p w14:paraId="756310A9"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Німецька класична філософія і сучасне бачення світу.</w:t>
            </w:r>
          </w:p>
        </w:tc>
      </w:tr>
      <w:tr w:rsidR="00565778" w14:paraId="756310AD" w14:textId="77777777">
        <w:trPr>
          <w:trHeight w:val="252"/>
        </w:trPr>
        <w:tc>
          <w:tcPr>
            <w:tcW w:w="9345" w:type="dxa"/>
            <w:gridSpan w:val="8"/>
            <w:shd w:val="clear" w:color="auto" w:fill="auto"/>
            <w:tcMar>
              <w:top w:w="85" w:type="dxa"/>
              <w:left w:w="85" w:type="dxa"/>
              <w:bottom w:w="85" w:type="dxa"/>
              <w:right w:w="85" w:type="dxa"/>
            </w:tcMar>
          </w:tcPr>
          <w:p w14:paraId="756310AB" w14:textId="77777777" w:rsidR="00565778" w:rsidRDefault="002163FD">
            <w:pPr>
              <w:rPr>
                <w:rFonts w:ascii="Times New Roman" w:eastAsia="Times New Roman" w:hAnsi="Times New Roman" w:cs="Times New Roman"/>
                <w:b/>
              </w:rPr>
            </w:pPr>
            <w:r>
              <w:rPr>
                <w:rFonts w:ascii="Times New Roman" w:eastAsia="Times New Roman" w:hAnsi="Times New Roman" w:cs="Times New Roman"/>
                <w:b/>
              </w:rPr>
              <w:t xml:space="preserve">Змістовий модуль 3. </w:t>
            </w:r>
          </w:p>
          <w:p w14:paraId="756310AC" w14:textId="77777777" w:rsidR="00565778" w:rsidRDefault="002163FD">
            <w:pPr>
              <w:rPr>
                <w:rFonts w:ascii="Times New Roman" w:eastAsia="Times New Roman" w:hAnsi="Times New Roman" w:cs="Times New Roman"/>
                <w:b/>
              </w:rPr>
            </w:pPr>
            <w:r>
              <w:rPr>
                <w:rFonts w:ascii="Times New Roman" w:eastAsia="Times New Roman" w:hAnsi="Times New Roman" w:cs="Times New Roman"/>
                <w:b/>
              </w:rPr>
              <w:t>СИСТЕМА ФІЛОСОФІЇ</w:t>
            </w:r>
          </w:p>
        </w:tc>
      </w:tr>
      <w:tr w:rsidR="00565778" w14:paraId="756310AF" w14:textId="77777777">
        <w:trPr>
          <w:trHeight w:val="510"/>
        </w:trPr>
        <w:tc>
          <w:tcPr>
            <w:tcW w:w="9345" w:type="dxa"/>
            <w:gridSpan w:val="8"/>
            <w:shd w:val="clear" w:color="auto" w:fill="auto"/>
            <w:tcMar>
              <w:top w:w="85" w:type="dxa"/>
              <w:left w:w="85" w:type="dxa"/>
              <w:bottom w:w="85" w:type="dxa"/>
              <w:right w:w="85" w:type="dxa"/>
            </w:tcMar>
          </w:tcPr>
          <w:p w14:paraId="756310AE" w14:textId="5391C074" w:rsidR="00565778" w:rsidRPr="00321E20" w:rsidRDefault="002163FD">
            <w:pPr>
              <w:jc w:val="both"/>
              <w:rPr>
                <w:rFonts w:ascii="Times New Roman" w:eastAsia="Times New Roman" w:hAnsi="Times New Roman" w:cs="Times New Roman"/>
                <w:b/>
              </w:rPr>
            </w:pPr>
            <w:r>
              <w:rPr>
                <w:rFonts w:ascii="Times New Roman" w:eastAsia="Times New Roman" w:hAnsi="Times New Roman" w:cs="Times New Roman"/>
                <w:b/>
              </w:rPr>
              <w:t>Тема 7. Поняття та основні ідеї Онтології, Діалектики та Гносеології</w:t>
            </w:r>
          </w:p>
        </w:tc>
      </w:tr>
      <w:tr w:rsidR="00565778" w14:paraId="756310B2" w14:textId="77777777">
        <w:trPr>
          <w:trHeight w:val="414"/>
        </w:trPr>
        <w:tc>
          <w:tcPr>
            <w:tcW w:w="821" w:type="dxa"/>
            <w:gridSpan w:val="2"/>
            <w:shd w:val="clear" w:color="auto" w:fill="auto"/>
            <w:tcMar>
              <w:top w:w="85" w:type="dxa"/>
              <w:left w:w="85" w:type="dxa"/>
              <w:bottom w:w="85" w:type="dxa"/>
              <w:right w:w="85" w:type="dxa"/>
            </w:tcMar>
          </w:tcPr>
          <w:p w14:paraId="756310B0"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 xml:space="preserve">Л 13. </w:t>
            </w:r>
          </w:p>
        </w:tc>
        <w:tc>
          <w:tcPr>
            <w:tcW w:w="8524" w:type="dxa"/>
            <w:gridSpan w:val="6"/>
            <w:shd w:val="clear" w:color="auto" w:fill="auto"/>
          </w:tcPr>
          <w:p w14:paraId="756310B1"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 xml:space="preserve">Онтологія як філософська наука про Буття. Філософський зміст проблеми буття. Основні форми буття. Буття людини як фундаментальна проблема філософії. Суспільне й індивідуальне буття. </w:t>
            </w:r>
          </w:p>
        </w:tc>
      </w:tr>
      <w:tr w:rsidR="00565778" w14:paraId="756310B5" w14:textId="77777777">
        <w:trPr>
          <w:trHeight w:val="342"/>
        </w:trPr>
        <w:tc>
          <w:tcPr>
            <w:tcW w:w="821" w:type="dxa"/>
            <w:gridSpan w:val="2"/>
            <w:shd w:val="clear" w:color="auto" w:fill="auto"/>
            <w:tcMar>
              <w:top w:w="85" w:type="dxa"/>
              <w:left w:w="85" w:type="dxa"/>
              <w:bottom w:w="85" w:type="dxa"/>
              <w:right w:w="85" w:type="dxa"/>
            </w:tcMar>
          </w:tcPr>
          <w:p w14:paraId="756310B3"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Л 14.</w:t>
            </w:r>
          </w:p>
        </w:tc>
        <w:tc>
          <w:tcPr>
            <w:tcW w:w="8524" w:type="dxa"/>
            <w:gridSpan w:val="6"/>
            <w:shd w:val="clear" w:color="auto" w:fill="auto"/>
          </w:tcPr>
          <w:p w14:paraId="756310B4"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Діалектика як теорія розвитку і метод пізнання.</w:t>
            </w:r>
          </w:p>
        </w:tc>
      </w:tr>
      <w:tr w:rsidR="00565778" w14:paraId="756310B8" w14:textId="77777777">
        <w:trPr>
          <w:trHeight w:val="244"/>
        </w:trPr>
        <w:tc>
          <w:tcPr>
            <w:tcW w:w="821" w:type="dxa"/>
            <w:gridSpan w:val="2"/>
            <w:shd w:val="clear" w:color="auto" w:fill="auto"/>
            <w:tcMar>
              <w:top w:w="85" w:type="dxa"/>
              <w:left w:w="85" w:type="dxa"/>
              <w:bottom w:w="85" w:type="dxa"/>
              <w:right w:w="85" w:type="dxa"/>
            </w:tcMar>
          </w:tcPr>
          <w:p w14:paraId="756310B6"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СЗ 7.</w:t>
            </w:r>
          </w:p>
        </w:tc>
        <w:tc>
          <w:tcPr>
            <w:tcW w:w="8524" w:type="dxa"/>
            <w:gridSpan w:val="6"/>
            <w:shd w:val="clear" w:color="auto" w:fill="auto"/>
          </w:tcPr>
          <w:p w14:paraId="756310B7"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 xml:space="preserve">Гносеологія у філософії поняття та основні ідеї. Пізнання як відображення. Суб'єкт і об'єкт пізнання. Основні принципи теорії пізнання та багатовимірність його форм. </w:t>
            </w:r>
          </w:p>
        </w:tc>
      </w:tr>
      <w:tr w:rsidR="00565778" w14:paraId="756310BA" w14:textId="77777777">
        <w:trPr>
          <w:trHeight w:val="186"/>
        </w:trPr>
        <w:tc>
          <w:tcPr>
            <w:tcW w:w="9345" w:type="dxa"/>
            <w:gridSpan w:val="8"/>
            <w:shd w:val="clear" w:color="auto" w:fill="auto"/>
            <w:tcMar>
              <w:top w:w="85" w:type="dxa"/>
              <w:left w:w="85" w:type="dxa"/>
              <w:bottom w:w="85" w:type="dxa"/>
              <w:right w:w="85" w:type="dxa"/>
            </w:tcMar>
          </w:tcPr>
          <w:p w14:paraId="756310B9" w14:textId="1991081F" w:rsidR="00565778" w:rsidRPr="00321E20" w:rsidRDefault="002163FD">
            <w:pPr>
              <w:jc w:val="both"/>
              <w:rPr>
                <w:rFonts w:ascii="Times New Roman" w:eastAsia="Times New Roman" w:hAnsi="Times New Roman" w:cs="Times New Roman"/>
              </w:rPr>
            </w:pPr>
            <w:r>
              <w:rPr>
                <w:rFonts w:ascii="Times New Roman" w:eastAsia="Times New Roman" w:hAnsi="Times New Roman" w:cs="Times New Roman"/>
                <w:b/>
              </w:rPr>
              <w:t>Тема 8. Філософська антропологія та соціальна філософія</w:t>
            </w:r>
          </w:p>
        </w:tc>
      </w:tr>
      <w:tr w:rsidR="00565778" w14:paraId="756310BD" w14:textId="77777777">
        <w:trPr>
          <w:trHeight w:val="510"/>
        </w:trPr>
        <w:tc>
          <w:tcPr>
            <w:tcW w:w="821" w:type="dxa"/>
            <w:gridSpan w:val="2"/>
            <w:shd w:val="clear" w:color="auto" w:fill="auto"/>
            <w:tcMar>
              <w:top w:w="85" w:type="dxa"/>
              <w:left w:w="85" w:type="dxa"/>
              <w:bottom w:w="85" w:type="dxa"/>
              <w:right w:w="85" w:type="dxa"/>
            </w:tcMar>
          </w:tcPr>
          <w:p w14:paraId="756310BB"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Л 15.</w:t>
            </w:r>
          </w:p>
        </w:tc>
        <w:tc>
          <w:tcPr>
            <w:tcW w:w="8524" w:type="dxa"/>
            <w:gridSpan w:val="6"/>
            <w:shd w:val="clear" w:color="auto" w:fill="auto"/>
          </w:tcPr>
          <w:p w14:paraId="756310BC"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Філософська антропологія.</w:t>
            </w:r>
          </w:p>
        </w:tc>
      </w:tr>
      <w:tr w:rsidR="00565778" w14:paraId="756310C0" w14:textId="77777777">
        <w:trPr>
          <w:trHeight w:val="186"/>
        </w:trPr>
        <w:tc>
          <w:tcPr>
            <w:tcW w:w="821" w:type="dxa"/>
            <w:gridSpan w:val="2"/>
            <w:shd w:val="clear" w:color="auto" w:fill="auto"/>
            <w:tcMar>
              <w:top w:w="85" w:type="dxa"/>
              <w:left w:w="85" w:type="dxa"/>
              <w:bottom w:w="85" w:type="dxa"/>
              <w:right w:w="85" w:type="dxa"/>
            </w:tcMar>
          </w:tcPr>
          <w:p w14:paraId="756310BE"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Л 16.</w:t>
            </w:r>
          </w:p>
        </w:tc>
        <w:tc>
          <w:tcPr>
            <w:tcW w:w="8524" w:type="dxa"/>
            <w:gridSpan w:val="6"/>
            <w:shd w:val="clear" w:color="auto" w:fill="auto"/>
          </w:tcPr>
          <w:p w14:paraId="756310BF"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Основні проблеми і поняття соціальної філософії. Особливості філософського пізнання суспільства і людини. Роль соціального пізнання в історії. Специфіка предмета соціальної філософії.</w:t>
            </w:r>
          </w:p>
        </w:tc>
      </w:tr>
      <w:tr w:rsidR="00565778" w14:paraId="756310C3" w14:textId="77777777">
        <w:trPr>
          <w:trHeight w:val="186"/>
        </w:trPr>
        <w:tc>
          <w:tcPr>
            <w:tcW w:w="821" w:type="dxa"/>
            <w:gridSpan w:val="2"/>
            <w:shd w:val="clear" w:color="auto" w:fill="auto"/>
            <w:tcMar>
              <w:top w:w="85" w:type="dxa"/>
              <w:left w:w="85" w:type="dxa"/>
              <w:bottom w:w="85" w:type="dxa"/>
              <w:right w:w="85" w:type="dxa"/>
            </w:tcMar>
          </w:tcPr>
          <w:p w14:paraId="756310C1"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СЗ 8.</w:t>
            </w:r>
          </w:p>
        </w:tc>
        <w:tc>
          <w:tcPr>
            <w:tcW w:w="8524" w:type="dxa"/>
            <w:gridSpan w:val="6"/>
            <w:shd w:val="clear" w:color="auto" w:fill="auto"/>
          </w:tcPr>
          <w:p w14:paraId="756310C2"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Суб'єкти суспільного розвитку: індивіди й соціальні спільноти.</w:t>
            </w:r>
          </w:p>
        </w:tc>
      </w:tr>
      <w:tr w:rsidR="00565778" w14:paraId="756310C5" w14:textId="77777777">
        <w:trPr>
          <w:trHeight w:val="64"/>
        </w:trPr>
        <w:tc>
          <w:tcPr>
            <w:tcW w:w="9345" w:type="dxa"/>
            <w:gridSpan w:val="8"/>
            <w:shd w:val="clear" w:color="auto" w:fill="auto"/>
            <w:tcMar>
              <w:top w:w="85" w:type="dxa"/>
              <w:left w:w="85" w:type="dxa"/>
              <w:bottom w:w="85" w:type="dxa"/>
              <w:right w:w="85" w:type="dxa"/>
            </w:tcMar>
            <w:vAlign w:val="center"/>
          </w:tcPr>
          <w:p w14:paraId="756310C4" w14:textId="77777777" w:rsidR="00565778" w:rsidRDefault="002163FD">
            <w:pPr>
              <w:jc w:val="both"/>
              <w:rPr>
                <w:rFonts w:ascii="Times New Roman" w:eastAsia="Times New Roman" w:hAnsi="Times New Roman" w:cs="Times New Roman"/>
                <w:b/>
              </w:rPr>
            </w:pPr>
            <w:bookmarkStart w:id="7" w:name="_heading=h.3znysh7" w:colFirst="0" w:colLast="0"/>
            <w:bookmarkEnd w:id="7"/>
            <w:bookmarkEnd w:id="6"/>
            <w:r>
              <w:rPr>
                <w:rFonts w:ascii="Times New Roman" w:eastAsia="Times New Roman" w:hAnsi="Times New Roman" w:cs="Times New Roman"/>
                <w:b/>
              </w:rPr>
              <w:t xml:space="preserve">7.2 Види навчальної діяльності </w:t>
            </w:r>
          </w:p>
        </w:tc>
      </w:tr>
      <w:tr w:rsidR="00565778" w14:paraId="756310C8" w14:textId="77777777">
        <w:tc>
          <w:tcPr>
            <w:tcW w:w="821" w:type="dxa"/>
            <w:gridSpan w:val="2"/>
            <w:shd w:val="clear" w:color="auto" w:fill="auto"/>
            <w:tcMar>
              <w:top w:w="85" w:type="dxa"/>
              <w:left w:w="85" w:type="dxa"/>
              <w:bottom w:w="85" w:type="dxa"/>
              <w:right w:w="85" w:type="dxa"/>
            </w:tcMar>
          </w:tcPr>
          <w:p w14:paraId="756310C6"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НД 1.</w:t>
            </w:r>
          </w:p>
        </w:tc>
        <w:tc>
          <w:tcPr>
            <w:tcW w:w="8524" w:type="dxa"/>
            <w:gridSpan w:val="6"/>
            <w:shd w:val="clear" w:color="auto" w:fill="auto"/>
          </w:tcPr>
          <w:p w14:paraId="756310C7"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Підготовка до лекції.</w:t>
            </w:r>
          </w:p>
        </w:tc>
      </w:tr>
      <w:tr w:rsidR="00565778" w14:paraId="756310CB" w14:textId="77777777">
        <w:tc>
          <w:tcPr>
            <w:tcW w:w="821" w:type="dxa"/>
            <w:gridSpan w:val="2"/>
            <w:shd w:val="clear" w:color="auto" w:fill="auto"/>
            <w:tcMar>
              <w:top w:w="85" w:type="dxa"/>
              <w:left w:w="85" w:type="dxa"/>
              <w:bottom w:w="85" w:type="dxa"/>
              <w:right w:w="85" w:type="dxa"/>
            </w:tcMar>
          </w:tcPr>
          <w:p w14:paraId="756310C9"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НД 2.</w:t>
            </w:r>
          </w:p>
        </w:tc>
        <w:tc>
          <w:tcPr>
            <w:tcW w:w="8524" w:type="dxa"/>
            <w:gridSpan w:val="6"/>
            <w:shd w:val="clear" w:color="auto" w:fill="auto"/>
          </w:tcPr>
          <w:p w14:paraId="756310CA" w14:textId="1F63C0F2" w:rsidR="00565778" w:rsidRDefault="002163FD" w:rsidP="00951FE6">
            <w:pPr>
              <w:rPr>
                <w:rFonts w:ascii="Times New Roman" w:eastAsia="Times New Roman" w:hAnsi="Times New Roman" w:cs="Times New Roman"/>
              </w:rPr>
            </w:pPr>
            <w:r>
              <w:rPr>
                <w:rFonts w:ascii="Times New Roman" w:eastAsia="Times New Roman" w:hAnsi="Times New Roman" w:cs="Times New Roman"/>
              </w:rPr>
              <w:t xml:space="preserve">Підготовка до обговорення та/або опитування за темами </w:t>
            </w:r>
            <w:r w:rsidR="00951FE6" w:rsidRPr="00F6597D">
              <w:rPr>
                <w:rFonts w:ascii="Times New Roman" w:hAnsi="Times New Roman" w:cs="Times New Roman"/>
                <w:color w:val="000000" w:themeColor="text1"/>
                <w:szCs w:val="26"/>
                <w:lang w:val="uk-UA"/>
              </w:rPr>
              <w:t xml:space="preserve">за темами </w:t>
            </w:r>
            <w:r w:rsidR="00951FE6">
              <w:rPr>
                <w:rFonts w:ascii="Times New Roman" w:hAnsi="Times New Roman" w:cs="Times New Roman"/>
                <w:color w:val="000000" w:themeColor="text1"/>
                <w:szCs w:val="26"/>
                <w:lang w:val="uk-UA"/>
              </w:rPr>
              <w:t>дисципліни.</w:t>
            </w:r>
          </w:p>
        </w:tc>
      </w:tr>
      <w:tr w:rsidR="00565778" w14:paraId="756310CE" w14:textId="77777777">
        <w:tc>
          <w:tcPr>
            <w:tcW w:w="821" w:type="dxa"/>
            <w:gridSpan w:val="2"/>
            <w:shd w:val="clear" w:color="auto" w:fill="auto"/>
            <w:tcMar>
              <w:top w:w="85" w:type="dxa"/>
              <w:left w:w="85" w:type="dxa"/>
              <w:bottom w:w="85" w:type="dxa"/>
              <w:right w:w="85" w:type="dxa"/>
            </w:tcMar>
          </w:tcPr>
          <w:p w14:paraId="756310CC"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НД 3.</w:t>
            </w:r>
          </w:p>
        </w:tc>
        <w:tc>
          <w:tcPr>
            <w:tcW w:w="8524" w:type="dxa"/>
            <w:gridSpan w:val="6"/>
            <w:shd w:val="clear" w:color="auto" w:fill="auto"/>
          </w:tcPr>
          <w:p w14:paraId="756310CD" w14:textId="63013C10" w:rsidR="00565778" w:rsidRDefault="00090BBF">
            <w:pPr>
              <w:rPr>
                <w:rFonts w:ascii="Times New Roman" w:eastAsia="Times New Roman" w:hAnsi="Times New Roman" w:cs="Times New Roman"/>
              </w:rPr>
            </w:pPr>
            <w:r>
              <w:rPr>
                <w:rFonts w:ascii="Times New Roman" w:hAnsi="Times New Roman" w:cs="Times New Roman"/>
                <w:color w:val="000000" w:themeColor="text1"/>
                <w:szCs w:val="26"/>
                <w:lang w:val="uk-UA"/>
              </w:rPr>
              <w:t>Підготовка до тестування.</w:t>
            </w:r>
          </w:p>
        </w:tc>
      </w:tr>
      <w:tr w:rsidR="000C4E10" w14:paraId="0D760161" w14:textId="77777777">
        <w:tc>
          <w:tcPr>
            <w:tcW w:w="821" w:type="dxa"/>
            <w:gridSpan w:val="2"/>
            <w:shd w:val="clear" w:color="auto" w:fill="auto"/>
            <w:tcMar>
              <w:top w:w="85" w:type="dxa"/>
              <w:left w:w="85" w:type="dxa"/>
              <w:bottom w:w="85" w:type="dxa"/>
              <w:right w:w="85" w:type="dxa"/>
            </w:tcMar>
          </w:tcPr>
          <w:p w14:paraId="16A7AAC0" w14:textId="1DA6277C" w:rsidR="000C4E10" w:rsidRDefault="000C4E10" w:rsidP="000C4E10">
            <w:pPr>
              <w:rPr>
                <w:rFonts w:ascii="Times New Roman" w:eastAsia="Times New Roman" w:hAnsi="Times New Roman" w:cs="Times New Roman"/>
              </w:rPr>
            </w:pPr>
            <w:r>
              <w:rPr>
                <w:rFonts w:ascii="Times New Roman" w:hAnsi="Times New Roman" w:cs="Times New Roman"/>
                <w:color w:val="000000" w:themeColor="text1"/>
                <w:szCs w:val="26"/>
                <w:lang w:val="uk-UA"/>
              </w:rPr>
              <w:t xml:space="preserve">НД 4. </w:t>
            </w:r>
          </w:p>
        </w:tc>
        <w:tc>
          <w:tcPr>
            <w:tcW w:w="8524" w:type="dxa"/>
            <w:gridSpan w:val="6"/>
            <w:shd w:val="clear" w:color="auto" w:fill="auto"/>
          </w:tcPr>
          <w:p w14:paraId="394E5740" w14:textId="0A4590E6" w:rsidR="000C4E10" w:rsidRDefault="000C4E10" w:rsidP="000C4E10">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Аналіз власної навчальної діяльності</w:t>
            </w:r>
          </w:p>
        </w:tc>
      </w:tr>
      <w:tr w:rsidR="00565778" w14:paraId="756310D0" w14:textId="77777777">
        <w:tc>
          <w:tcPr>
            <w:tcW w:w="9345" w:type="dxa"/>
            <w:gridSpan w:val="8"/>
            <w:shd w:val="clear" w:color="auto" w:fill="auto"/>
            <w:tcMar>
              <w:top w:w="85" w:type="dxa"/>
              <w:left w:w="85" w:type="dxa"/>
              <w:bottom w:w="85" w:type="dxa"/>
              <w:right w:w="85" w:type="dxa"/>
            </w:tcMar>
            <w:vAlign w:val="center"/>
          </w:tcPr>
          <w:p w14:paraId="756310CF" w14:textId="77777777" w:rsidR="00565778" w:rsidRDefault="002163FD">
            <w:pPr>
              <w:rPr>
                <w:rFonts w:ascii="Times New Roman" w:eastAsia="Times New Roman" w:hAnsi="Times New Roman" w:cs="Times New Roman"/>
                <w:b/>
              </w:rPr>
            </w:pPr>
            <w:r>
              <w:rPr>
                <w:rFonts w:ascii="Times New Roman" w:eastAsia="Times New Roman" w:hAnsi="Times New Roman" w:cs="Times New Roman"/>
                <w:b/>
              </w:rPr>
              <w:t>8. Методи</w:t>
            </w:r>
            <w:r>
              <w:rPr>
                <w:rFonts w:ascii="Times New Roman" w:eastAsia="Times New Roman" w:hAnsi="Times New Roman" w:cs="Times New Roman"/>
                <w:b/>
                <w:smallCaps/>
              </w:rPr>
              <w:t xml:space="preserve"> </w:t>
            </w:r>
            <w:r>
              <w:rPr>
                <w:rFonts w:ascii="Times New Roman" w:eastAsia="Times New Roman" w:hAnsi="Times New Roman" w:cs="Times New Roman"/>
                <w:b/>
              </w:rPr>
              <w:t>викладання, навчання</w:t>
            </w:r>
          </w:p>
        </w:tc>
      </w:tr>
      <w:tr w:rsidR="00565778" w14:paraId="756310D2" w14:textId="77777777">
        <w:trPr>
          <w:trHeight w:val="172"/>
        </w:trPr>
        <w:tc>
          <w:tcPr>
            <w:tcW w:w="9345" w:type="dxa"/>
            <w:gridSpan w:val="8"/>
            <w:tcMar>
              <w:top w:w="85" w:type="dxa"/>
              <w:left w:w="85" w:type="dxa"/>
              <w:bottom w:w="85" w:type="dxa"/>
              <w:right w:w="85" w:type="dxa"/>
            </w:tcMar>
            <w:vAlign w:val="center"/>
          </w:tcPr>
          <w:p w14:paraId="756310D1"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Дисципліна передбачає навчання через:</w:t>
            </w:r>
          </w:p>
        </w:tc>
      </w:tr>
      <w:tr w:rsidR="00565778" w14:paraId="756310D5" w14:textId="77777777">
        <w:trPr>
          <w:trHeight w:val="172"/>
        </w:trPr>
        <w:tc>
          <w:tcPr>
            <w:tcW w:w="821" w:type="dxa"/>
            <w:gridSpan w:val="2"/>
            <w:tcMar>
              <w:top w:w="85" w:type="dxa"/>
              <w:left w:w="85" w:type="dxa"/>
              <w:bottom w:w="85" w:type="dxa"/>
              <w:right w:w="85" w:type="dxa"/>
            </w:tcMar>
            <w:vAlign w:val="center"/>
          </w:tcPr>
          <w:p w14:paraId="756310D3"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МН 1.</w:t>
            </w:r>
          </w:p>
        </w:tc>
        <w:tc>
          <w:tcPr>
            <w:tcW w:w="8524" w:type="dxa"/>
            <w:gridSpan w:val="6"/>
            <w:vAlign w:val="center"/>
          </w:tcPr>
          <w:p w14:paraId="756310D4" w14:textId="65643FBD" w:rsidR="00565778" w:rsidRDefault="00A67680">
            <w:pPr>
              <w:rPr>
                <w:rFonts w:ascii="Times New Roman" w:eastAsia="Times New Roman" w:hAnsi="Times New Roman" w:cs="Times New Roman"/>
              </w:rPr>
            </w:pPr>
            <w:r>
              <w:rPr>
                <w:rFonts w:ascii="Times New Roman" w:hAnsi="Times New Roman" w:cs="Times New Roman"/>
                <w:color w:val="000000" w:themeColor="text1"/>
                <w:szCs w:val="26"/>
                <w:lang w:val="uk-UA"/>
              </w:rPr>
              <w:t>Лек</w:t>
            </w:r>
            <w:r w:rsidRPr="00F6597D">
              <w:rPr>
                <w:rFonts w:ascii="Times New Roman" w:hAnsi="Times New Roman" w:cs="Times New Roman"/>
                <w:color w:val="000000" w:themeColor="text1"/>
                <w:szCs w:val="26"/>
                <w:lang w:val="uk-UA"/>
              </w:rPr>
              <w:t>ції.</w:t>
            </w:r>
          </w:p>
        </w:tc>
      </w:tr>
      <w:tr w:rsidR="00565778" w14:paraId="756310D8" w14:textId="77777777">
        <w:trPr>
          <w:trHeight w:val="172"/>
        </w:trPr>
        <w:tc>
          <w:tcPr>
            <w:tcW w:w="821" w:type="dxa"/>
            <w:gridSpan w:val="2"/>
            <w:tcMar>
              <w:top w:w="85" w:type="dxa"/>
              <w:left w:w="85" w:type="dxa"/>
              <w:bottom w:w="85" w:type="dxa"/>
              <w:right w:w="85" w:type="dxa"/>
            </w:tcMar>
            <w:vAlign w:val="center"/>
          </w:tcPr>
          <w:p w14:paraId="756310D6"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МН 2.</w:t>
            </w:r>
          </w:p>
        </w:tc>
        <w:tc>
          <w:tcPr>
            <w:tcW w:w="8524" w:type="dxa"/>
            <w:gridSpan w:val="6"/>
            <w:vAlign w:val="center"/>
          </w:tcPr>
          <w:p w14:paraId="756310D7" w14:textId="26BB12B2" w:rsidR="00565778" w:rsidRDefault="00A67680" w:rsidP="00A67680">
            <w:pPr>
              <w:rPr>
                <w:rFonts w:ascii="Times New Roman" w:eastAsia="Times New Roman" w:hAnsi="Times New Roman" w:cs="Times New Roman"/>
              </w:rPr>
            </w:pPr>
            <w:r>
              <w:rPr>
                <w:rFonts w:ascii="Times New Roman" w:eastAsia="Times New Roman" w:hAnsi="Times New Roman" w:cs="Times New Roman"/>
              </w:rPr>
              <w:t>Семінарські заняття.</w:t>
            </w:r>
            <w:r>
              <w:rPr>
                <w:rFonts w:ascii="Times New Roman" w:eastAsia="Times New Roman" w:hAnsi="Times New Roman" w:cs="Times New Roman"/>
                <w:lang w:val="uk-UA"/>
              </w:rPr>
              <w:t xml:space="preserve"> </w:t>
            </w:r>
          </w:p>
        </w:tc>
      </w:tr>
      <w:tr w:rsidR="00565778" w14:paraId="756310DB" w14:textId="77777777">
        <w:trPr>
          <w:trHeight w:val="172"/>
        </w:trPr>
        <w:tc>
          <w:tcPr>
            <w:tcW w:w="821" w:type="dxa"/>
            <w:gridSpan w:val="2"/>
            <w:tcMar>
              <w:top w:w="85" w:type="dxa"/>
              <w:left w:w="85" w:type="dxa"/>
              <w:bottom w:w="85" w:type="dxa"/>
              <w:right w:w="85" w:type="dxa"/>
            </w:tcMar>
            <w:vAlign w:val="center"/>
          </w:tcPr>
          <w:p w14:paraId="756310D9"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МН 3.</w:t>
            </w:r>
          </w:p>
        </w:tc>
        <w:tc>
          <w:tcPr>
            <w:tcW w:w="8524" w:type="dxa"/>
            <w:gridSpan w:val="6"/>
            <w:vAlign w:val="center"/>
          </w:tcPr>
          <w:p w14:paraId="756310DA" w14:textId="130DDB68" w:rsidR="00565778" w:rsidRPr="00A67680" w:rsidRDefault="00A67680">
            <w:pPr>
              <w:rPr>
                <w:rFonts w:ascii="Times New Roman" w:eastAsia="Times New Roman" w:hAnsi="Times New Roman" w:cs="Times New Roman"/>
                <w:lang w:val="uk-UA"/>
              </w:rPr>
            </w:pPr>
            <w:r>
              <w:rPr>
                <w:rFonts w:ascii="Times New Roman" w:hAnsi="Times New Roman" w:cs="Times New Roman"/>
                <w:color w:val="000000" w:themeColor="text1"/>
                <w:szCs w:val="26"/>
                <w:lang w:val="uk-UA"/>
              </w:rPr>
              <w:t>Частково п</w:t>
            </w:r>
            <w:r w:rsidRPr="00F6597D">
              <w:rPr>
                <w:rFonts w:ascii="Times New Roman" w:hAnsi="Times New Roman" w:cs="Times New Roman"/>
                <w:color w:val="000000" w:themeColor="text1"/>
                <w:szCs w:val="26"/>
                <w:lang w:val="uk-UA"/>
              </w:rPr>
              <w:t>роблемно-пошукові методи навчання.</w:t>
            </w:r>
          </w:p>
        </w:tc>
      </w:tr>
      <w:tr w:rsidR="00565778" w14:paraId="756310DE" w14:textId="77777777">
        <w:trPr>
          <w:trHeight w:val="172"/>
        </w:trPr>
        <w:tc>
          <w:tcPr>
            <w:tcW w:w="821" w:type="dxa"/>
            <w:gridSpan w:val="2"/>
            <w:tcMar>
              <w:top w:w="85" w:type="dxa"/>
              <w:left w:w="85" w:type="dxa"/>
              <w:bottom w:w="85" w:type="dxa"/>
              <w:right w:w="85" w:type="dxa"/>
            </w:tcMar>
            <w:vAlign w:val="center"/>
          </w:tcPr>
          <w:p w14:paraId="756310DC"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МН 7.</w:t>
            </w:r>
          </w:p>
        </w:tc>
        <w:tc>
          <w:tcPr>
            <w:tcW w:w="8524" w:type="dxa"/>
            <w:gridSpan w:val="6"/>
            <w:vAlign w:val="center"/>
          </w:tcPr>
          <w:p w14:paraId="756310DD"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Мобільне навчання (m-learning).</w:t>
            </w:r>
          </w:p>
        </w:tc>
      </w:tr>
      <w:tr w:rsidR="00565778" w14:paraId="756310E1" w14:textId="77777777">
        <w:trPr>
          <w:trHeight w:val="172"/>
        </w:trPr>
        <w:tc>
          <w:tcPr>
            <w:tcW w:w="821" w:type="dxa"/>
            <w:gridSpan w:val="2"/>
            <w:tcMar>
              <w:top w:w="85" w:type="dxa"/>
              <w:left w:w="85" w:type="dxa"/>
              <w:bottom w:w="85" w:type="dxa"/>
              <w:right w:w="85" w:type="dxa"/>
            </w:tcMar>
            <w:vAlign w:val="center"/>
          </w:tcPr>
          <w:p w14:paraId="756310DF"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МН 8.</w:t>
            </w:r>
          </w:p>
        </w:tc>
        <w:tc>
          <w:tcPr>
            <w:tcW w:w="8524" w:type="dxa"/>
            <w:gridSpan w:val="6"/>
            <w:vAlign w:val="center"/>
          </w:tcPr>
          <w:p w14:paraId="756310E0"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Змішане навчання (blended-learning)</w:t>
            </w:r>
          </w:p>
        </w:tc>
      </w:tr>
      <w:tr w:rsidR="00565778" w14:paraId="756310E3" w14:textId="77777777">
        <w:trPr>
          <w:trHeight w:val="172"/>
        </w:trPr>
        <w:tc>
          <w:tcPr>
            <w:tcW w:w="9345" w:type="dxa"/>
            <w:gridSpan w:val="8"/>
            <w:tcMar>
              <w:top w:w="85" w:type="dxa"/>
              <w:left w:w="85" w:type="dxa"/>
              <w:bottom w:w="85" w:type="dxa"/>
              <w:right w:w="85" w:type="dxa"/>
            </w:tcMar>
            <w:vAlign w:val="center"/>
          </w:tcPr>
          <w:p w14:paraId="756310E2" w14:textId="77777777" w:rsidR="00565778" w:rsidRDefault="002163FD">
            <w:pPr>
              <w:jc w:val="both"/>
              <w:rPr>
                <w:rFonts w:ascii="Times New Roman" w:eastAsia="Times New Roman" w:hAnsi="Times New Roman" w:cs="Times New Roman"/>
              </w:rPr>
            </w:pPr>
            <w:bookmarkStart w:id="8" w:name="_heading=h.2et92p0" w:colFirst="0" w:colLast="0"/>
            <w:bookmarkEnd w:id="8"/>
            <w:r>
              <w:rPr>
                <w:rFonts w:ascii="Times New Roman" w:eastAsia="Times New Roman" w:hAnsi="Times New Roman" w:cs="Times New Roman"/>
              </w:rPr>
              <w:lastRenderedPageBreak/>
              <w:t>Лекції надають студентам теоретичну основу з історії та системи філософії, що є основою для самостійного навчання здобувачів вищої освіти (РН 1, РН 2. та РН 3.). Лекції доповнюються семінарськими заняттями, які надають студентам можливість застосовувати теоретичні знання на практичних прикладах (РН 2. та РН 3.). Гнучкість, доступність та персоніфікація навчання забезпечується m-learning з використанням мобільних пристроїв. Навчання через blended-learning з використанням LMS MOОDLE (</w:t>
            </w:r>
            <w:hyperlink r:id="rId9">
              <w:r>
                <w:rPr>
                  <w:rFonts w:ascii="Times New Roman" w:eastAsia="Times New Roman" w:hAnsi="Times New Roman" w:cs="Times New Roman"/>
                </w:rPr>
                <w:t>http://dl.kpt.sumdu.edu.ua/</w:t>
              </w:r>
            </w:hyperlink>
            <w:r>
              <w:rPr>
                <w:rFonts w:ascii="Times New Roman" w:eastAsia="Times New Roman" w:hAnsi="Times New Roman" w:cs="Times New Roman"/>
              </w:rPr>
              <w:t>), в межах якого студент здобуває знання як очно, так і самостійно он-лайн, дозволяє створити комфортне освітнє цифрове середовище та забезпечити індивідуальну траєкторію навчання.</w:t>
            </w:r>
          </w:p>
        </w:tc>
      </w:tr>
      <w:tr w:rsidR="00565778" w14:paraId="756310E5" w14:textId="77777777">
        <w:trPr>
          <w:trHeight w:val="15"/>
        </w:trPr>
        <w:tc>
          <w:tcPr>
            <w:tcW w:w="9345" w:type="dxa"/>
            <w:gridSpan w:val="8"/>
            <w:tcMar>
              <w:top w:w="85" w:type="dxa"/>
              <w:left w:w="85" w:type="dxa"/>
              <w:bottom w:w="85" w:type="dxa"/>
              <w:right w:w="85" w:type="dxa"/>
            </w:tcMar>
            <w:vAlign w:val="center"/>
          </w:tcPr>
          <w:p w14:paraId="756310E4" w14:textId="77777777" w:rsidR="00565778" w:rsidRDefault="002163FD">
            <w:pPr>
              <w:rPr>
                <w:rFonts w:ascii="Times New Roman" w:eastAsia="Times New Roman" w:hAnsi="Times New Roman" w:cs="Times New Roman"/>
              </w:rPr>
            </w:pPr>
            <w:r>
              <w:rPr>
                <w:rFonts w:ascii="Times New Roman" w:eastAsia="Times New Roman" w:hAnsi="Times New Roman" w:cs="Times New Roman"/>
                <w:b/>
              </w:rPr>
              <w:t>9. Методи та критерії оцінювання</w:t>
            </w:r>
          </w:p>
        </w:tc>
      </w:tr>
      <w:tr w:rsidR="00565778" w14:paraId="756310E7" w14:textId="77777777">
        <w:trPr>
          <w:trHeight w:val="20"/>
        </w:trPr>
        <w:tc>
          <w:tcPr>
            <w:tcW w:w="9345" w:type="dxa"/>
            <w:gridSpan w:val="8"/>
            <w:shd w:val="clear" w:color="auto" w:fill="auto"/>
            <w:tcMar>
              <w:top w:w="85" w:type="dxa"/>
              <w:left w:w="85" w:type="dxa"/>
              <w:bottom w:w="85" w:type="dxa"/>
              <w:right w:w="85" w:type="dxa"/>
            </w:tcMar>
            <w:vAlign w:val="center"/>
          </w:tcPr>
          <w:p w14:paraId="756310E6" w14:textId="77777777" w:rsidR="00565778" w:rsidRDefault="002163FD">
            <w:pPr>
              <w:rPr>
                <w:rFonts w:ascii="Times New Roman" w:eastAsia="Times New Roman" w:hAnsi="Times New Roman" w:cs="Times New Roman"/>
                <w:b/>
              </w:rPr>
            </w:pPr>
            <w:r>
              <w:rPr>
                <w:rFonts w:ascii="Times New Roman" w:eastAsia="Times New Roman" w:hAnsi="Times New Roman" w:cs="Times New Roman"/>
                <w:b/>
              </w:rPr>
              <w:t>9.1. Критерії оцінювання</w:t>
            </w:r>
          </w:p>
        </w:tc>
      </w:tr>
      <w:tr w:rsidR="00565778" w14:paraId="756310EC" w14:textId="77777777">
        <w:trPr>
          <w:trHeight w:val="220"/>
        </w:trPr>
        <w:tc>
          <w:tcPr>
            <w:tcW w:w="1510" w:type="dxa"/>
            <w:gridSpan w:val="4"/>
            <w:shd w:val="clear" w:color="auto" w:fill="auto"/>
            <w:tcMar>
              <w:top w:w="85" w:type="dxa"/>
              <w:left w:w="85" w:type="dxa"/>
              <w:bottom w:w="85" w:type="dxa"/>
              <w:right w:w="85" w:type="dxa"/>
            </w:tcMar>
            <w:vAlign w:val="center"/>
          </w:tcPr>
          <w:p w14:paraId="756310E8"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Шкала оцінювання ECTS</w:t>
            </w:r>
          </w:p>
        </w:tc>
        <w:tc>
          <w:tcPr>
            <w:tcW w:w="3439" w:type="dxa"/>
            <w:gridSpan w:val="2"/>
            <w:shd w:val="clear" w:color="auto" w:fill="auto"/>
            <w:vAlign w:val="center"/>
          </w:tcPr>
          <w:p w14:paraId="756310E9"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Визначення</w:t>
            </w:r>
          </w:p>
        </w:tc>
        <w:tc>
          <w:tcPr>
            <w:tcW w:w="2065" w:type="dxa"/>
            <w:shd w:val="clear" w:color="auto" w:fill="auto"/>
            <w:vAlign w:val="center"/>
          </w:tcPr>
          <w:p w14:paraId="756310EA"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Чотирибальна національна шкала оцінювання</w:t>
            </w:r>
          </w:p>
        </w:tc>
        <w:tc>
          <w:tcPr>
            <w:tcW w:w="2331" w:type="dxa"/>
            <w:shd w:val="clear" w:color="auto" w:fill="auto"/>
            <w:vAlign w:val="center"/>
          </w:tcPr>
          <w:p w14:paraId="756310EB"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Рейтингова бальна шкала оцінювання</w:t>
            </w:r>
          </w:p>
        </w:tc>
      </w:tr>
      <w:tr w:rsidR="00565778" w14:paraId="756310F1" w14:textId="77777777">
        <w:trPr>
          <w:trHeight w:val="425"/>
        </w:trPr>
        <w:tc>
          <w:tcPr>
            <w:tcW w:w="1510" w:type="dxa"/>
            <w:gridSpan w:val="4"/>
            <w:shd w:val="clear" w:color="auto" w:fill="auto"/>
            <w:tcMar>
              <w:top w:w="85" w:type="dxa"/>
              <w:left w:w="85" w:type="dxa"/>
              <w:bottom w:w="85" w:type="dxa"/>
              <w:right w:w="85" w:type="dxa"/>
            </w:tcMar>
            <w:vAlign w:val="center"/>
          </w:tcPr>
          <w:p w14:paraId="756310ED"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А</w:t>
            </w:r>
          </w:p>
        </w:tc>
        <w:tc>
          <w:tcPr>
            <w:tcW w:w="3439" w:type="dxa"/>
            <w:gridSpan w:val="2"/>
            <w:shd w:val="clear" w:color="auto" w:fill="auto"/>
            <w:vAlign w:val="center"/>
          </w:tcPr>
          <w:p w14:paraId="756310EE"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Відмінне виконання лише з незначною кількістю помилок</w:t>
            </w:r>
          </w:p>
        </w:tc>
        <w:tc>
          <w:tcPr>
            <w:tcW w:w="2065" w:type="dxa"/>
            <w:shd w:val="clear" w:color="auto" w:fill="auto"/>
            <w:vAlign w:val="center"/>
          </w:tcPr>
          <w:p w14:paraId="756310EF"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5 (відмінно)</w:t>
            </w:r>
          </w:p>
        </w:tc>
        <w:tc>
          <w:tcPr>
            <w:tcW w:w="2331" w:type="dxa"/>
            <w:shd w:val="clear" w:color="auto" w:fill="auto"/>
            <w:vAlign w:val="center"/>
          </w:tcPr>
          <w:p w14:paraId="756310F0"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90-100</w:t>
            </w:r>
          </w:p>
        </w:tc>
      </w:tr>
      <w:tr w:rsidR="00565778" w14:paraId="756310F6" w14:textId="77777777">
        <w:trPr>
          <w:trHeight w:val="252"/>
        </w:trPr>
        <w:tc>
          <w:tcPr>
            <w:tcW w:w="1510" w:type="dxa"/>
            <w:gridSpan w:val="4"/>
            <w:shd w:val="clear" w:color="auto" w:fill="auto"/>
            <w:tcMar>
              <w:top w:w="85" w:type="dxa"/>
              <w:left w:w="85" w:type="dxa"/>
              <w:bottom w:w="85" w:type="dxa"/>
              <w:right w:w="85" w:type="dxa"/>
            </w:tcMar>
            <w:vAlign w:val="center"/>
          </w:tcPr>
          <w:p w14:paraId="756310F2"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В</w:t>
            </w:r>
          </w:p>
        </w:tc>
        <w:tc>
          <w:tcPr>
            <w:tcW w:w="3439" w:type="dxa"/>
            <w:gridSpan w:val="2"/>
            <w:shd w:val="clear" w:color="auto" w:fill="auto"/>
            <w:vAlign w:val="center"/>
          </w:tcPr>
          <w:p w14:paraId="756310F3"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Вище середнього рівня з кількома помилками</w:t>
            </w:r>
          </w:p>
        </w:tc>
        <w:tc>
          <w:tcPr>
            <w:tcW w:w="2065" w:type="dxa"/>
            <w:vMerge w:val="restart"/>
            <w:shd w:val="clear" w:color="auto" w:fill="auto"/>
            <w:vAlign w:val="center"/>
          </w:tcPr>
          <w:p w14:paraId="756310F4"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4 (добре)</w:t>
            </w:r>
          </w:p>
        </w:tc>
        <w:tc>
          <w:tcPr>
            <w:tcW w:w="2331" w:type="dxa"/>
            <w:shd w:val="clear" w:color="auto" w:fill="auto"/>
            <w:vAlign w:val="center"/>
          </w:tcPr>
          <w:p w14:paraId="756310F5"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82-89</w:t>
            </w:r>
          </w:p>
        </w:tc>
      </w:tr>
      <w:tr w:rsidR="00565778" w14:paraId="756310FB" w14:textId="77777777">
        <w:trPr>
          <w:trHeight w:val="362"/>
        </w:trPr>
        <w:tc>
          <w:tcPr>
            <w:tcW w:w="1510" w:type="dxa"/>
            <w:gridSpan w:val="4"/>
            <w:shd w:val="clear" w:color="auto" w:fill="auto"/>
            <w:tcMar>
              <w:top w:w="85" w:type="dxa"/>
              <w:left w:w="85" w:type="dxa"/>
              <w:bottom w:w="85" w:type="dxa"/>
              <w:right w:w="85" w:type="dxa"/>
            </w:tcMar>
            <w:vAlign w:val="center"/>
          </w:tcPr>
          <w:p w14:paraId="756310F7"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С</w:t>
            </w:r>
          </w:p>
        </w:tc>
        <w:tc>
          <w:tcPr>
            <w:tcW w:w="3439" w:type="dxa"/>
            <w:gridSpan w:val="2"/>
            <w:shd w:val="clear" w:color="auto" w:fill="auto"/>
            <w:vAlign w:val="center"/>
          </w:tcPr>
          <w:p w14:paraId="756310F8"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В загальному правильна робота з певною кількістю помилок</w:t>
            </w:r>
          </w:p>
        </w:tc>
        <w:tc>
          <w:tcPr>
            <w:tcW w:w="2065" w:type="dxa"/>
            <w:vMerge/>
            <w:shd w:val="clear" w:color="auto" w:fill="auto"/>
            <w:vAlign w:val="center"/>
          </w:tcPr>
          <w:p w14:paraId="756310F9" w14:textId="77777777" w:rsidR="00565778" w:rsidRDefault="00565778">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331" w:type="dxa"/>
            <w:shd w:val="clear" w:color="auto" w:fill="auto"/>
            <w:vAlign w:val="center"/>
          </w:tcPr>
          <w:p w14:paraId="756310FA"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74-81</w:t>
            </w:r>
          </w:p>
        </w:tc>
      </w:tr>
      <w:tr w:rsidR="00565778" w14:paraId="75631100" w14:textId="77777777">
        <w:trPr>
          <w:trHeight w:val="220"/>
        </w:trPr>
        <w:tc>
          <w:tcPr>
            <w:tcW w:w="1510" w:type="dxa"/>
            <w:gridSpan w:val="4"/>
            <w:shd w:val="clear" w:color="auto" w:fill="auto"/>
            <w:tcMar>
              <w:top w:w="85" w:type="dxa"/>
              <w:left w:w="85" w:type="dxa"/>
              <w:bottom w:w="85" w:type="dxa"/>
              <w:right w:w="85" w:type="dxa"/>
            </w:tcMar>
            <w:vAlign w:val="center"/>
          </w:tcPr>
          <w:p w14:paraId="756310FC"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D</w:t>
            </w:r>
          </w:p>
        </w:tc>
        <w:tc>
          <w:tcPr>
            <w:tcW w:w="3439" w:type="dxa"/>
            <w:gridSpan w:val="2"/>
            <w:shd w:val="clear" w:color="auto" w:fill="auto"/>
            <w:vAlign w:val="center"/>
          </w:tcPr>
          <w:p w14:paraId="756310FD"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Непогано, але зі значною кількістю недоліків</w:t>
            </w:r>
          </w:p>
        </w:tc>
        <w:tc>
          <w:tcPr>
            <w:tcW w:w="2065" w:type="dxa"/>
            <w:vMerge w:val="restart"/>
            <w:shd w:val="clear" w:color="auto" w:fill="auto"/>
            <w:vAlign w:val="center"/>
          </w:tcPr>
          <w:p w14:paraId="756310FE"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3 (задовільно)</w:t>
            </w:r>
          </w:p>
        </w:tc>
        <w:tc>
          <w:tcPr>
            <w:tcW w:w="2331" w:type="dxa"/>
            <w:shd w:val="clear" w:color="auto" w:fill="auto"/>
            <w:vAlign w:val="center"/>
          </w:tcPr>
          <w:p w14:paraId="756310FF"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64-73</w:t>
            </w:r>
          </w:p>
        </w:tc>
      </w:tr>
      <w:tr w:rsidR="00565778" w14:paraId="75631105" w14:textId="77777777">
        <w:trPr>
          <w:trHeight w:val="220"/>
        </w:trPr>
        <w:tc>
          <w:tcPr>
            <w:tcW w:w="1510" w:type="dxa"/>
            <w:gridSpan w:val="4"/>
            <w:shd w:val="clear" w:color="auto" w:fill="auto"/>
            <w:tcMar>
              <w:top w:w="85" w:type="dxa"/>
              <w:left w:w="85" w:type="dxa"/>
              <w:bottom w:w="85" w:type="dxa"/>
              <w:right w:w="85" w:type="dxa"/>
            </w:tcMar>
            <w:vAlign w:val="center"/>
          </w:tcPr>
          <w:p w14:paraId="75631101"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Е</w:t>
            </w:r>
          </w:p>
        </w:tc>
        <w:tc>
          <w:tcPr>
            <w:tcW w:w="3439" w:type="dxa"/>
            <w:gridSpan w:val="2"/>
            <w:shd w:val="clear" w:color="auto" w:fill="auto"/>
            <w:vAlign w:val="center"/>
          </w:tcPr>
          <w:p w14:paraId="75631102"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Виконання задовольняє мінімальні критерії</w:t>
            </w:r>
          </w:p>
        </w:tc>
        <w:tc>
          <w:tcPr>
            <w:tcW w:w="2065" w:type="dxa"/>
            <w:vMerge/>
            <w:shd w:val="clear" w:color="auto" w:fill="auto"/>
            <w:vAlign w:val="center"/>
          </w:tcPr>
          <w:p w14:paraId="75631103" w14:textId="77777777" w:rsidR="00565778" w:rsidRDefault="00565778">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331" w:type="dxa"/>
            <w:shd w:val="clear" w:color="auto" w:fill="auto"/>
            <w:vAlign w:val="center"/>
          </w:tcPr>
          <w:p w14:paraId="75631104"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60-63</w:t>
            </w:r>
          </w:p>
        </w:tc>
      </w:tr>
      <w:tr w:rsidR="00565778" w14:paraId="7563110A" w14:textId="77777777">
        <w:trPr>
          <w:trHeight w:val="220"/>
        </w:trPr>
        <w:tc>
          <w:tcPr>
            <w:tcW w:w="1510" w:type="dxa"/>
            <w:gridSpan w:val="4"/>
            <w:shd w:val="clear" w:color="auto" w:fill="auto"/>
            <w:tcMar>
              <w:top w:w="85" w:type="dxa"/>
              <w:left w:w="85" w:type="dxa"/>
              <w:bottom w:w="85" w:type="dxa"/>
              <w:right w:w="85" w:type="dxa"/>
            </w:tcMar>
            <w:vAlign w:val="center"/>
          </w:tcPr>
          <w:p w14:paraId="75631106"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FX</w:t>
            </w:r>
          </w:p>
        </w:tc>
        <w:tc>
          <w:tcPr>
            <w:tcW w:w="3439" w:type="dxa"/>
            <w:gridSpan w:val="2"/>
            <w:shd w:val="clear" w:color="auto" w:fill="auto"/>
          </w:tcPr>
          <w:p w14:paraId="75631107"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Можливе повторне складання</w:t>
            </w:r>
          </w:p>
        </w:tc>
        <w:tc>
          <w:tcPr>
            <w:tcW w:w="2065" w:type="dxa"/>
            <w:vMerge w:val="restart"/>
            <w:shd w:val="clear" w:color="auto" w:fill="auto"/>
            <w:vAlign w:val="center"/>
          </w:tcPr>
          <w:p w14:paraId="75631108"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2 (незадовільно)</w:t>
            </w:r>
          </w:p>
        </w:tc>
        <w:tc>
          <w:tcPr>
            <w:tcW w:w="2331" w:type="dxa"/>
            <w:shd w:val="clear" w:color="auto" w:fill="auto"/>
            <w:vAlign w:val="center"/>
          </w:tcPr>
          <w:p w14:paraId="75631109"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35-59</w:t>
            </w:r>
          </w:p>
        </w:tc>
      </w:tr>
      <w:tr w:rsidR="00565778" w14:paraId="7563110F" w14:textId="77777777">
        <w:trPr>
          <w:trHeight w:val="220"/>
        </w:trPr>
        <w:tc>
          <w:tcPr>
            <w:tcW w:w="1510" w:type="dxa"/>
            <w:gridSpan w:val="4"/>
            <w:shd w:val="clear" w:color="auto" w:fill="auto"/>
            <w:tcMar>
              <w:top w:w="85" w:type="dxa"/>
              <w:left w:w="85" w:type="dxa"/>
              <w:bottom w:w="85" w:type="dxa"/>
              <w:right w:w="85" w:type="dxa"/>
            </w:tcMar>
            <w:vAlign w:val="center"/>
          </w:tcPr>
          <w:p w14:paraId="7563110B"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F</w:t>
            </w:r>
          </w:p>
        </w:tc>
        <w:tc>
          <w:tcPr>
            <w:tcW w:w="3439" w:type="dxa"/>
            <w:gridSpan w:val="2"/>
            <w:shd w:val="clear" w:color="auto" w:fill="auto"/>
          </w:tcPr>
          <w:p w14:paraId="7563110C"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Необхідний повторний курс з навчальної дисципліни</w:t>
            </w:r>
          </w:p>
        </w:tc>
        <w:tc>
          <w:tcPr>
            <w:tcW w:w="2065" w:type="dxa"/>
            <w:vMerge/>
            <w:shd w:val="clear" w:color="auto" w:fill="auto"/>
            <w:vAlign w:val="center"/>
          </w:tcPr>
          <w:p w14:paraId="7563110D" w14:textId="77777777" w:rsidR="00565778" w:rsidRDefault="00565778">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331" w:type="dxa"/>
            <w:shd w:val="clear" w:color="auto" w:fill="auto"/>
            <w:vAlign w:val="center"/>
          </w:tcPr>
          <w:p w14:paraId="7563110E" w14:textId="77777777" w:rsidR="00565778" w:rsidRDefault="002163FD">
            <w:pPr>
              <w:jc w:val="center"/>
              <w:rPr>
                <w:rFonts w:ascii="Times New Roman" w:eastAsia="Times New Roman" w:hAnsi="Times New Roman" w:cs="Times New Roman"/>
              </w:rPr>
            </w:pPr>
            <w:r>
              <w:rPr>
                <w:rFonts w:ascii="Times New Roman" w:eastAsia="Times New Roman" w:hAnsi="Times New Roman" w:cs="Times New Roman"/>
              </w:rPr>
              <w:t>0-34</w:t>
            </w:r>
          </w:p>
        </w:tc>
      </w:tr>
      <w:tr w:rsidR="00565778" w14:paraId="75631111" w14:textId="77777777">
        <w:trPr>
          <w:trHeight w:val="158"/>
        </w:trPr>
        <w:tc>
          <w:tcPr>
            <w:tcW w:w="9345" w:type="dxa"/>
            <w:gridSpan w:val="8"/>
            <w:shd w:val="clear" w:color="auto" w:fill="auto"/>
            <w:tcMar>
              <w:top w:w="85" w:type="dxa"/>
              <w:left w:w="85" w:type="dxa"/>
              <w:bottom w:w="85" w:type="dxa"/>
              <w:right w:w="85" w:type="dxa"/>
            </w:tcMar>
            <w:vAlign w:val="center"/>
          </w:tcPr>
          <w:p w14:paraId="75631110" w14:textId="77777777" w:rsidR="00565778" w:rsidRDefault="002163FD">
            <w:pPr>
              <w:rPr>
                <w:rFonts w:ascii="Times New Roman" w:eastAsia="Times New Roman" w:hAnsi="Times New Roman" w:cs="Times New Roman"/>
                <w:b/>
              </w:rPr>
            </w:pPr>
            <w:r>
              <w:rPr>
                <w:rFonts w:ascii="Times New Roman" w:eastAsia="Times New Roman" w:hAnsi="Times New Roman" w:cs="Times New Roman"/>
                <w:b/>
              </w:rPr>
              <w:t>9.2 Методи поточного формативного оцінювання</w:t>
            </w:r>
          </w:p>
        </w:tc>
      </w:tr>
      <w:tr w:rsidR="00565778" w14:paraId="75631113" w14:textId="77777777">
        <w:trPr>
          <w:trHeight w:val="707"/>
        </w:trPr>
        <w:tc>
          <w:tcPr>
            <w:tcW w:w="9345" w:type="dxa"/>
            <w:gridSpan w:val="8"/>
            <w:shd w:val="clear" w:color="auto" w:fill="auto"/>
            <w:tcMar>
              <w:top w:w="85" w:type="dxa"/>
              <w:left w:w="85" w:type="dxa"/>
              <w:bottom w:w="85" w:type="dxa"/>
              <w:right w:w="85" w:type="dxa"/>
            </w:tcMar>
            <w:vAlign w:val="center"/>
          </w:tcPr>
          <w:p w14:paraId="75631112" w14:textId="4B20A690" w:rsidR="00565778" w:rsidRDefault="00A67680">
            <w:pPr>
              <w:jc w:val="both"/>
              <w:rPr>
                <w:rFonts w:ascii="Times New Roman" w:eastAsia="Times New Roman" w:hAnsi="Times New Roman" w:cs="Times New Roman"/>
              </w:rPr>
            </w:pPr>
            <w:r w:rsidRPr="00F6597D">
              <w:rPr>
                <w:rFonts w:ascii="Times New Roman" w:hAnsi="Times New Roman" w:cs="Times New Roman"/>
                <w:color w:val="000000" w:themeColor="text1"/>
                <w:lang w:val="uk-UA"/>
              </w:rPr>
              <w:t xml:space="preserve">За дисципліною передбачені наступні методи поточного формативного оцінювання: опитування студента та усні коментарі викладача за його результатами, настанови викладача в процесі підготовки до виконання практичних </w:t>
            </w:r>
            <w:r>
              <w:rPr>
                <w:rFonts w:ascii="Times New Roman" w:hAnsi="Times New Roman" w:cs="Times New Roman"/>
                <w:color w:val="000000" w:themeColor="text1"/>
                <w:lang w:val="uk-UA"/>
              </w:rPr>
              <w:t xml:space="preserve">занять, лабораторних робіт </w:t>
            </w:r>
            <w:r w:rsidRPr="00F6597D">
              <w:rPr>
                <w:rFonts w:ascii="Times New Roman" w:hAnsi="Times New Roman" w:cs="Times New Roman"/>
                <w:color w:val="000000" w:themeColor="text1"/>
                <w:lang w:val="uk-UA"/>
              </w:rPr>
              <w:t xml:space="preserve">і тестових завдань, оцінювання поточного тестування, обговорення та взаємооцінювання студентами виконаних </w:t>
            </w:r>
            <w:r>
              <w:rPr>
                <w:rFonts w:ascii="Times New Roman" w:hAnsi="Times New Roman" w:cs="Times New Roman"/>
                <w:color w:val="000000" w:themeColor="text1"/>
                <w:lang w:val="uk-UA"/>
              </w:rPr>
              <w:t>аналізів та порівнянь</w:t>
            </w:r>
            <w:r w:rsidRPr="00F6597D">
              <w:rPr>
                <w:rFonts w:ascii="Times New Roman" w:hAnsi="Times New Roman" w:cs="Times New Roman"/>
                <w:color w:val="000000" w:themeColor="text1"/>
                <w:lang w:val="uk-UA"/>
              </w:rPr>
              <w:t>.</w:t>
            </w:r>
          </w:p>
        </w:tc>
      </w:tr>
      <w:tr w:rsidR="00565778" w14:paraId="75631115" w14:textId="77777777">
        <w:trPr>
          <w:trHeight w:val="20"/>
        </w:trPr>
        <w:tc>
          <w:tcPr>
            <w:tcW w:w="9345" w:type="dxa"/>
            <w:gridSpan w:val="8"/>
            <w:shd w:val="clear" w:color="auto" w:fill="auto"/>
            <w:tcMar>
              <w:top w:w="85" w:type="dxa"/>
              <w:left w:w="85" w:type="dxa"/>
              <w:bottom w:w="85" w:type="dxa"/>
              <w:right w:w="85" w:type="dxa"/>
            </w:tcMar>
            <w:vAlign w:val="center"/>
          </w:tcPr>
          <w:p w14:paraId="75631114" w14:textId="77777777" w:rsidR="00565778" w:rsidRDefault="002163FD">
            <w:pPr>
              <w:rPr>
                <w:rFonts w:ascii="Times New Roman" w:eastAsia="Times New Roman" w:hAnsi="Times New Roman" w:cs="Times New Roman"/>
                <w:b/>
              </w:rPr>
            </w:pPr>
            <w:r>
              <w:rPr>
                <w:rFonts w:ascii="Times New Roman" w:eastAsia="Times New Roman" w:hAnsi="Times New Roman" w:cs="Times New Roman"/>
                <w:b/>
              </w:rPr>
              <w:t>9.3 Методи підсумкового сумативного оцінювання</w:t>
            </w:r>
          </w:p>
        </w:tc>
      </w:tr>
      <w:tr w:rsidR="00565778" w14:paraId="75631117" w14:textId="77777777">
        <w:trPr>
          <w:trHeight w:val="20"/>
        </w:trPr>
        <w:tc>
          <w:tcPr>
            <w:tcW w:w="9345" w:type="dxa"/>
            <w:gridSpan w:val="8"/>
            <w:shd w:val="clear" w:color="auto" w:fill="auto"/>
            <w:tcMar>
              <w:top w:w="85" w:type="dxa"/>
              <w:left w:w="85" w:type="dxa"/>
              <w:bottom w:w="85" w:type="dxa"/>
              <w:right w:w="85" w:type="dxa"/>
            </w:tcMar>
          </w:tcPr>
          <w:p w14:paraId="75631116" w14:textId="77777777" w:rsidR="00565778" w:rsidRDefault="002163FD">
            <w:pPr>
              <w:rPr>
                <w:rFonts w:ascii="Times New Roman" w:eastAsia="Times New Roman" w:hAnsi="Times New Roman" w:cs="Times New Roman"/>
              </w:rPr>
            </w:pPr>
            <w:bookmarkStart w:id="9" w:name="_heading=h.tyjcwt" w:colFirst="0" w:colLast="0"/>
            <w:bookmarkEnd w:id="9"/>
            <w:r>
              <w:rPr>
                <w:rFonts w:ascii="Times New Roman" w:eastAsia="Times New Roman" w:hAnsi="Times New Roman" w:cs="Times New Roman"/>
              </w:rPr>
              <w:t>Методи оцінювання:</w:t>
            </w:r>
          </w:p>
        </w:tc>
      </w:tr>
      <w:tr w:rsidR="00565778" w14:paraId="7563111A" w14:textId="77777777">
        <w:trPr>
          <w:trHeight w:val="20"/>
        </w:trPr>
        <w:tc>
          <w:tcPr>
            <w:tcW w:w="686" w:type="dxa"/>
            <w:shd w:val="clear" w:color="auto" w:fill="auto"/>
            <w:tcMar>
              <w:top w:w="85" w:type="dxa"/>
              <w:left w:w="85" w:type="dxa"/>
              <w:bottom w:w="85" w:type="dxa"/>
              <w:right w:w="85" w:type="dxa"/>
            </w:tcMar>
          </w:tcPr>
          <w:p w14:paraId="75631118" w14:textId="77777777" w:rsidR="00565778" w:rsidRPr="00F37AED" w:rsidRDefault="002163FD">
            <w:pPr>
              <w:rPr>
                <w:rFonts w:ascii="Times New Roman" w:eastAsia="Times New Roman" w:hAnsi="Times New Roman" w:cs="Times New Roman"/>
              </w:rPr>
            </w:pPr>
            <w:r w:rsidRPr="00F37AED">
              <w:rPr>
                <w:rFonts w:ascii="Times New Roman" w:eastAsia="Times New Roman" w:hAnsi="Times New Roman" w:cs="Times New Roman"/>
              </w:rPr>
              <w:t>М 1.</w:t>
            </w:r>
          </w:p>
        </w:tc>
        <w:tc>
          <w:tcPr>
            <w:tcW w:w="8659" w:type="dxa"/>
            <w:gridSpan w:val="7"/>
            <w:shd w:val="clear" w:color="auto" w:fill="auto"/>
          </w:tcPr>
          <w:p w14:paraId="75631119" w14:textId="77777777" w:rsidR="00565778" w:rsidRPr="00F37AED" w:rsidRDefault="002163FD">
            <w:pPr>
              <w:rPr>
                <w:rFonts w:ascii="Times New Roman" w:eastAsia="Times New Roman" w:hAnsi="Times New Roman" w:cs="Times New Roman"/>
              </w:rPr>
            </w:pPr>
            <w:r w:rsidRPr="00F37AED">
              <w:rPr>
                <w:rFonts w:ascii="Times New Roman" w:eastAsia="Times New Roman" w:hAnsi="Times New Roman" w:cs="Times New Roman"/>
              </w:rPr>
              <w:t>Опитування.</w:t>
            </w:r>
          </w:p>
        </w:tc>
      </w:tr>
      <w:tr w:rsidR="00F37AED" w14:paraId="6D641430" w14:textId="77777777">
        <w:trPr>
          <w:trHeight w:val="20"/>
        </w:trPr>
        <w:tc>
          <w:tcPr>
            <w:tcW w:w="686" w:type="dxa"/>
            <w:shd w:val="clear" w:color="auto" w:fill="auto"/>
            <w:tcMar>
              <w:top w:w="85" w:type="dxa"/>
              <w:left w:w="85" w:type="dxa"/>
              <w:bottom w:w="85" w:type="dxa"/>
              <w:right w:w="85" w:type="dxa"/>
            </w:tcMar>
          </w:tcPr>
          <w:p w14:paraId="73505F94" w14:textId="214CFB05" w:rsidR="00F37AED" w:rsidRPr="00F37AED" w:rsidRDefault="00F37AED">
            <w:pPr>
              <w:rPr>
                <w:rFonts w:ascii="Times New Roman" w:eastAsia="Times New Roman" w:hAnsi="Times New Roman" w:cs="Times New Roman"/>
                <w:lang w:val="uk-UA"/>
              </w:rPr>
            </w:pPr>
            <w:r w:rsidRPr="00F37AED">
              <w:rPr>
                <w:rFonts w:ascii="Times New Roman" w:eastAsia="Times New Roman" w:hAnsi="Times New Roman" w:cs="Times New Roman"/>
                <w:lang w:val="uk-UA"/>
              </w:rPr>
              <w:t>М 2.</w:t>
            </w:r>
          </w:p>
        </w:tc>
        <w:tc>
          <w:tcPr>
            <w:tcW w:w="8659" w:type="dxa"/>
            <w:gridSpan w:val="7"/>
            <w:shd w:val="clear" w:color="auto" w:fill="auto"/>
          </w:tcPr>
          <w:p w14:paraId="6D6F9996" w14:textId="7D660AC0" w:rsidR="00F37AED" w:rsidRPr="00F37AED" w:rsidRDefault="00F37AED">
            <w:pPr>
              <w:rPr>
                <w:rFonts w:ascii="Times New Roman" w:eastAsia="Times New Roman" w:hAnsi="Times New Roman" w:cs="Times New Roman"/>
              </w:rPr>
            </w:pPr>
            <w:r w:rsidRPr="00F37AED">
              <w:rPr>
                <w:rStyle w:val="fontstyle01"/>
                <w:sz w:val="24"/>
                <w:szCs w:val="24"/>
                <w:lang w:val="uk-UA"/>
              </w:rPr>
              <w:t>Письмовий тематичний контроль.</w:t>
            </w:r>
          </w:p>
        </w:tc>
      </w:tr>
      <w:tr w:rsidR="00565778" w14:paraId="7563111D" w14:textId="77777777">
        <w:trPr>
          <w:trHeight w:val="20"/>
        </w:trPr>
        <w:tc>
          <w:tcPr>
            <w:tcW w:w="686" w:type="dxa"/>
            <w:shd w:val="clear" w:color="auto" w:fill="auto"/>
            <w:tcMar>
              <w:top w:w="85" w:type="dxa"/>
              <w:left w:w="85" w:type="dxa"/>
              <w:bottom w:w="85" w:type="dxa"/>
              <w:right w:w="85" w:type="dxa"/>
            </w:tcMar>
          </w:tcPr>
          <w:p w14:paraId="7563111B" w14:textId="40585D0B" w:rsidR="00565778" w:rsidRPr="00F37AED" w:rsidRDefault="002163FD">
            <w:pPr>
              <w:rPr>
                <w:rFonts w:ascii="Times New Roman" w:eastAsia="Times New Roman" w:hAnsi="Times New Roman" w:cs="Times New Roman"/>
              </w:rPr>
            </w:pPr>
            <w:r w:rsidRPr="00F37AED">
              <w:rPr>
                <w:rFonts w:ascii="Times New Roman" w:eastAsia="Times New Roman" w:hAnsi="Times New Roman" w:cs="Times New Roman"/>
              </w:rPr>
              <w:t xml:space="preserve">М </w:t>
            </w:r>
            <w:r w:rsidR="00304651">
              <w:rPr>
                <w:rFonts w:ascii="Times New Roman" w:eastAsia="Times New Roman" w:hAnsi="Times New Roman" w:cs="Times New Roman"/>
                <w:lang w:val="uk-UA"/>
              </w:rPr>
              <w:t>3</w:t>
            </w:r>
            <w:r w:rsidRPr="00F37AED">
              <w:rPr>
                <w:rFonts w:ascii="Times New Roman" w:eastAsia="Times New Roman" w:hAnsi="Times New Roman" w:cs="Times New Roman"/>
              </w:rPr>
              <w:t>.</w:t>
            </w:r>
          </w:p>
        </w:tc>
        <w:tc>
          <w:tcPr>
            <w:tcW w:w="8659" w:type="dxa"/>
            <w:gridSpan w:val="7"/>
            <w:shd w:val="clear" w:color="auto" w:fill="auto"/>
          </w:tcPr>
          <w:p w14:paraId="7563111C" w14:textId="357BEC1F" w:rsidR="00565778" w:rsidRPr="004D7C89" w:rsidRDefault="004D7C89">
            <w:pPr>
              <w:rPr>
                <w:rFonts w:ascii="Times New Roman" w:eastAsia="Times New Roman" w:hAnsi="Times New Roman" w:cs="Times New Roman"/>
                <w:lang w:val="uk-UA"/>
              </w:rPr>
            </w:pPr>
            <w:r>
              <w:rPr>
                <w:rFonts w:ascii="Times New Roman" w:eastAsia="Times New Roman" w:hAnsi="Times New Roman" w:cs="Times New Roman"/>
                <w:lang w:val="uk-UA"/>
              </w:rPr>
              <w:t>Тестовий контроль.</w:t>
            </w:r>
          </w:p>
        </w:tc>
      </w:tr>
      <w:tr w:rsidR="00604F9D" w14:paraId="67797F7C" w14:textId="77777777">
        <w:trPr>
          <w:trHeight w:val="20"/>
        </w:trPr>
        <w:tc>
          <w:tcPr>
            <w:tcW w:w="686" w:type="dxa"/>
            <w:shd w:val="clear" w:color="auto" w:fill="auto"/>
            <w:tcMar>
              <w:top w:w="85" w:type="dxa"/>
              <w:left w:w="85" w:type="dxa"/>
              <w:bottom w:w="85" w:type="dxa"/>
              <w:right w:w="85" w:type="dxa"/>
            </w:tcMar>
          </w:tcPr>
          <w:p w14:paraId="07F57E89" w14:textId="0E7E86F8" w:rsidR="00604F9D" w:rsidRPr="00604F9D" w:rsidRDefault="00604F9D">
            <w:pPr>
              <w:rPr>
                <w:rFonts w:ascii="Times New Roman" w:eastAsia="Times New Roman" w:hAnsi="Times New Roman" w:cs="Times New Roman"/>
              </w:rPr>
            </w:pPr>
            <w:r w:rsidRPr="00604F9D">
              <w:rPr>
                <w:rStyle w:val="fontstyle01"/>
                <w:sz w:val="24"/>
                <w:szCs w:val="24"/>
                <w:lang w:val="uk-UA"/>
              </w:rPr>
              <w:t>М 4.</w:t>
            </w:r>
          </w:p>
        </w:tc>
        <w:tc>
          <w:tcPr>
            <w:tcW w:w="8659" w:type="dxa"/>
            <w:gridSpan w:val="7"/>
            <w:shd w:val="clear" w:color="auto" w:fill="auto"/>
          </w:tcPr>
          <w:p w14:paraId="700413D3" w14:textId="270C8919" w:rsidR="00604F9D" w:rsidRPr="00604F9D" w:rsidRDefault="00604F9D">
            <w:pPr>
              <w:rPr>
                <w:rFonts w:ascii="Times New Roman" w:eastAsia="Times New Roman" w:hAnsi="Times New Roman" w:cs="Times New Roman"/>
                <w:lang w:val="uk-UA"/>
              </w:rPr>
            </w:pPr>
            <w:r w:rsidRPr="00604F9D">
              <w:rPr>
                <w:rStyle w:val="fontstyle01"/>
                <w:sz w:val="24"/>
                <w:szCs w:val="24"/>
                <w:lang w:val="uk-UA"/>
              </w:rPr>
              <w:t>Метод самооцінки.</w:t>
            </w:r>
          </w:p>
        </w:tc>
      </w:tr>
      <w:tr w:rsidR="00565778" w14:paraId="75631126" w14:textId="77777777">
        <w:trPr>
          <w:trHeight w:val="20"/>
        </w:trPr>
        <w:tc>
          <w:tcPr>
            <w:tcW w:w="9345" w:type="dxa"/>
            <w:gridSpan w:val="8"/>
            <w:shd w:val="clear" w:color="auto" w:fill="auto"/>
            <w:tcMar>
              <w:top w:w="85" w:type="dxa"/>
              <w:left w:w="85" w:type="dxa"/>
              <w:bottom w:w="85" w:type="dxa"/>
              <w:right w:w="85" w:type="dxa"/>
            </w:tcMar>
          </w:tcPr>
          <w:p w14:paraId="75631125" w14:textId="346650E4" w:rsidR="00565778" w:rsidRPr="005A35A5" w:rsidRDefault="002163FD" w:rsidP="005A35A5">
            <w:pPr>
              <w:jc w:val="both"/>
              <w:rPr>
                <w:rFonts w:ascii="Times New Roman" w:eastAsia="Times New Roman" w:hAnsi="Times New Roman" w:cs="Times New Roman"/>
                <w:lang w:val="uk-UA"/>
              </w:rPr>
            </w:pPr>
            <w:r>
              <w:rPr>
                <w:rFonts w:ascii="Times New Roman" w:eastAsia="Times New Roman" w:hAnsi="Times New Roman" w:cs="Times New Roman"/>
              </w:rPr>
              <w:lastRenderedPageBreak/>
              <w:t xml:space="preserve">В особливих ситуаціях робота може бути виконана дистанційно в </w:t>
            </w:r>
            <w:r w:rsidR="00032279">
              <w:rPr>
                <w:rFonts w:ascii="Times New Roman" w:eastAsia="Times New Roman" w:hAnsi="Times New Roman" w:cs="Times New Roman"/>
                <w:lang w:val="uk-UA"/>
              </w:rPr>
              <w:t>системі дистанційного навчання Класичного фахового коледжу Сумського державного університету</w:t>
            </w:r>
            <w:r>
              <w:rPr>
                <w:rFonts w:ascii="Times New Roman" w:eastAsia="Times New Roman" w:hAnsi="Times New Roman" w:cs="Times New Roman"/>
              </w:rPr>
              <w:t xml:space="preserve"> (</w:t>
            </w:r>
            <w:hyperlink r:id="rId10">
              <w:r>
                <w:rPr>
                  <w:rFonts w:ascii="Times New Roman" w:eastAsia="Times New Roman" w:hAnsi="Times New Roman" w:cs="Times New Roman"/>
                </w:rPr>
                <w:t>http://dl.kpt.sumdu.edu.ua/</w:t>
              </w:r>
            </w:hyperlink>
            <w:r w:rsidR="005A35A5">
              <w:rPr>
                <w:rFonts w:ascii="Times New Roman" w:eastAsia="Times New Roman" w:hAnsi="Times New Roman" w:cs="Times New Roman"/>
              </w:rPr>
              <w:t>)</w:t>
            </w:r>
            <w:r w:rsidR="005A35A5">
              <w:rPr>
                <w:rFonts w:ascii="Times New Roman" w:eastAsia="Times New Roman" w:hAnsi="Times New Roman" w:cs="Times New Roman"/>
                <w:lang w:val="uk-UA"/>
              </w:rPr>
              <w:t>.</w:t>
            </w:r>
          </w:p>
        </w:tc>
      </w:tr>
      <w:tr w:rsidR="00565778" w14:paraId="75631128" w14:textId="77777777">
        <w:trPr>
          <w:trHeight w:val="20"/>
        </w:trPr>
        <w:tc>
          <w:tcPr>
            <w:tcW w:w="9345" w:type="dxa"/>
            <w:gridSpan w:val="8"/>
            <w:shd w:val="clear" w:color="auto" w:fill="auto"/>
            <w:tcMar>
              <w:top w:w="85" w:type="dxa"/>
              <w:left w:w="85" w:type="dxa"/>
              <w:bottom w:w="85" w:type="dxa"/>
              <w:right w:w="85" w:type="dxa"/>
            </w:tcMar>
          </w:tcPr>
          <w:p w14:paraId="75631127" w14:textId="77777777" w:rsidR="00565778" w:rsidRDefault="002163FD">
            <w:pPr>
              <w:jc w:val="both"/>
              <w:rPr>
                <w:rFonts w:ascii="Times New Roman" w:eastAsia="Times New Roman" w:hAnsi="Times New Roman" w:cs="Times New Roman"/>
              </w:rPr>
            </w:pPr>
            <w:r>
              <w:rPr>
                <w:rFonts w:ascii="Times New Roman" w:eastAsia="Times New Roman" w:hAnsi="Times New Roman" w:cs="Times New Roman"/>
              </w:rPr>
              <w:t>Форма підсумкового контролю – екзамен.</w:t>
            </w:r>
          </w:p>
        </w:tc>
      </w:tr>
      <w:tr w:rsidR="00565778" w14:paraId="7563112A" w14:textId="77777777">
        <w:tc>
          <w:tcPr>
            <w:tcW w:w="9345" w:type="dxa"/>
            <w:gridSpan w:val="8"/>
            <w:shd w:val="clear" w:color="auto" w:fill="auto"/>
            <w:tcMar>
              <w:top w:w="85" w:type="dxa"/>
              <w:left w:w="85" w:type="dxa"/>
              <w:bottom w:w="85" w:type="dxa"/>
              <w:right w:w="85" w:type="dxa"/>
            </w:tcMar>
            <w:vAlign w:val="center"/>
          </w:tcPr>
          <w:p w14:paraId="75631129" w14:textId="77777777" w:rsidR="00565778" w:rsidRDefault="002163FD">
            <w:pPr>
              <w:rPr>
                <w:rFonts w:ascii="Times New Roman" w:eastAsia="Times New Roman" w:hAnsi="Times New Roman" w:cs="Times New Roman"/>
              </w:rPr>
            </w:pPr>
            <w:r>
              <w:rPr>
                <w:rFonts w:ascii="Times New Roman" w:eastAsia="Times New Roman" w:hAnsi="Times New Roman" w:cs="Times New Roman"/>
                <w:b/>
              </w:rPr>
              <w:t xml:space="preserve">10.  Ресурсне забезпечення навчальної дисципліни </w:t>
            </w:r>
          </w:p>
        </w:tc>
      </w:tr>
      <w:tr w:rsidR="00565778" w14:paraId="7563112C" w14:textId="77777777">
        <w:trPr>
          <w:trHeight w:val="20"/>
        </w:trPr>
        <w:tc>
          <w:tcPr>
            <w:tcW w:w="9345" w:type="dxa"/>
            <w:gridSpan w:val="8"/>
            <w:shd w:val="clear" w:color="auto" w:fill="auto"/>
            <w:tcMar>
              <w:top w:w="85" w:type="dxa"/>
              <w:left w:w="85" w:type="dxa"/>
              <w:bottom w:w="85" w:type="dxa"/>
              <w:right w:w="85" w:type="dxa"/>
            </w:tcMar>
          </w:tcPr>
          <w:p w14:paraId="7563112B" w14:textId="77777777" w:rsidR="00565778" w:rsidRDefault="002163FD">
            <w:pPr>
              <w:rPr>
                <w:rFonts w:ascii="Times New Roman" w:eastAsia="Times New Roman" w:hAnsi="Times New Roman" w:cs="Times New Roman"/>
              </w:rPr>
            </w:pPr>
            <w:bookmarkStart w:id="10" w:name="_heading=h.3dy6vkm" w:colFirst="0" w:colLast="0"/>
            <w:bookmarkEnd w:id="10"/>
            <w:r>
              <w:rPr>
                <w:rFonts w:ascii="Times New Roman" w:eastAsia="Times New Roman" w:hAnsi="Times New Roman" w:cs="Times New Roman"/>
                <w:b/>
              </w:rPr>
              <w:t>10.1 Засоби навчання</w:t>
            </w:r>
          </w:p>
        </w:tc>
      </w:tr>
      <w:tr w:rsidR="00565778" w14:paraId="7563112F" w14:textId="77777777">
        <w:trPr>
          <w:trHeight w:val="20"/>
        </w:trPr>
        <w:tc>
          <w:tcPr>
            <w:tcW w:w="847" w:type="dxa"/>
            <w:gridSpan w:val="3"/>
            <w:shd w:val="clear" w:color="auto" w:fill="auto"/>
            <w:tcMar>
              <w:top w:w="85" w:type="dxa"/>
              <w:left w:w="85" w:type="dxa"/>
              <w:bottom w:w="85" w:type="dxa"/>
              <w:right w:w="85" w:type="dxa"/>
            </w:tcMar>
          </w:tcPr>
          <w:p w14:paraId="7563112D"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ЗН 1.</w:t>
            </w:r>
          </w:p>
        </w:tc>
        <w:tc>
          <w:tcPr>
            <w:tcW w:w="8498" w:type="dxa"/>
            <w:gridSpan w:val="5"/>
            <w:shd w:val="clear" w:color="auto" w:fill="auto"/>
          </w:tcPr>
          <w:p w14:paraId="7563112E"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Мультимедіа</w:t>
            </w:r>
          </w:p>
        </w:tc>
      </w:tr>
      <w:tr w:rsidR="00565778" w14:paraId="75631132" w14:textId="77777777">
        <w:trPr>
          <w:trHeight w:val="20"/>
        </w:trPr>
        <w:tc>
          <w:tcPr>
            <w:tcW w:w="847" w:type="dxa"/>
            <w:gridSpan w:val="3"/>
            <w:shd w:val="clear" w:color="auto" w:fill="auto"/>
            <w:tcMar>
              <w:top w:w="85" w:type="dxa"/>
              <w:left w:w="85" w:type="dxa"/>
              <w:bottom w:w="85" w:type="dxa"/>
              <w:right w:w="85" w:type="dxa"/>
            </w:tcMar>
          </w:tcPr>
          <w:p w14:paraId="75631130"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ЗН 2.</w:t>
            </w:r>
          </w:p>
        </w:tc>
        <w:tc>
          <w:tcPr>
            <w:tcW w:w="8498" w:type="dxa"/>
            <w:gridSpan w:val="5"/>
            <w:shd w:val="clear" w:color="auto" w:fill="auto"/>
          </w:tcPr>
          <w:p w14:paraId="75631131"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Програмне забезпечення (для підтримки дистанційного навчання, онлайн-опитування)</w:t>
            </w:r>
          </w:p>
        </w:tc>
      </w:tr>
      <w:tr w:rsidR="00565778" w14:paraId="75631134" w14:textId="77777777">
        <w:trPr>
          <w:trHeight w:val="20"/>
        </w:trPr>
        <w:tc>
          <w:tcPr>
            <w:tcW w:w="9345" w:type="dxa"/>
            <w:gridSpan w:val="8"/>
            <w:shd w:val="clear" w:color="auto" w:fill="auto"/>
            <w:tcMar>
              <w:top w:w="85" w:type="dxa"/>
              <w:left w:w="85" w:type="dxa"/>
              <w:bottom w:w="85" w:type="dxa"/>
              <w:right w:w="85" w:type="dxa"/>
            </w:tcMar>
          </w:tcPr>
          <w:p w14:paraId="75631133" w14:textId="77777777" w:rsidR="00565778" w:rsidRDefault="002163FD">
            <w:pPr>
              <w:rPr>
                <w:rFonts w:ascii="Times New Roman" w:eastAsia="Times New Roman" w:hAnsi="Times New Roman" w:cs="Times New Roman"/>
              </w:rPr>
            </w:pPr>
            <w:r>
              <w:rPr>
                <w:rFonts w:ascii="Times New Roman" w:eastAsia="Times New Roman" w:hAnsi="Times New Roman" w:cs="Times New Roman"/>
                <w:b/>
              </w:rPr>
              <w:t>10.2 Інформаційне та навчально-методичне забезпечення</w:t>
            </w:r>
          </w:p>
        </w:tc>
      </w:tr>
      <w:tr w:rsidR="00565778" w14:paraId="7563113C" w14:textId="77777777">
        <w:trPr>
          <w:trHeight w:val="271"/>
        </w:trPr>
        <w:tc>
          <w:tcPr>
            <w:tcW w:w="1555" w:type="dxa"/>
            <w:gridSpan w:val="5"/>
            <w:shd w:val="clear" w:color="auto" w:fill="auto"/>
            <w:tcMar>
              <w:top w:w="85" w:type="dxa"/>
              <w:left w:w="85" w:type="dxa"/>
              <w:bottom w:w="85" w:type="dxa"/>
              <w:right w:w="85" w:type="dxa"/>
            </w:tcMar>
          </w:tcPr>
          <w:p w14:paraId="75631135"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Основна література</w:t>
            </w:r>
          </w:p>
        </w:tc>
        <w:tc>
          <w:tcPr>
            <w:tcW w:w="7790" w:type="dxa"/>
            <w:gridSpan w:val="3"/>
            <w:shd w:val="clear" w:color="auto" w:fill="auto"/>
          </w:tcPr>
          <w:p w14:paraId="75631137" w14:textId="76C4979A" w:rsidR="00565778" w:rsidRDefault="00977629">
            <w:pPr>
              <w:jc w:val="both"/>
              <w:rPr>
                <w:rFonts w:ascii="Times New Roman" w:eastAsia="Times New Roman" w:hAnsi="Times New Roman" w:cs="Times New Roman"/>
              </w:rPr>
            </w:pPr>
            <w:r>
              <w:rPr>
                <w:rFonts w:ascii="Times New Roman" w:eastAsia="Times New Roman" w:hAnsi="Times New Roman" w:cs="Times New Roman"/>
                <w:lang w:val="uk-UA"/>
              </w:rPr>
              <w:t>1</w:t>
            </w:r>
            <w:r w:rsidR="002163FD">
              <w:rPr>
                <w:rFonts w:ascii="Times New Roman" w:eastAsia="Times New Roman" w:hAnsi="Times New Roman" w:cs="Times New Roman"/>
              </w:rPr>
              <w:t>. </w:t>
            </w:r>
            <w:r w:rsidR="00E52621">
              <w:rPr>
                <w:rFonts w:ascii="Times New Roman" w:eastAsia="Times New Roman" w:hAnsi="Times New Roman" w:cs="Times New Roman"/>
                <w:lang w:val="uk-UA"/>
              </w:rPr>
              <w:t xml:space="preserve">Шепетяк О., Шепетяк О., </w:t>
            </w:r>
            <w:r w:rsidR="002163FD">
              <w:rPr>
                <w:rFonts w:ascii="Times New Roman" w:eastAsia="Times New Roman" w:hAnsi="Times New Roman" w:cs="Times New Roman"/>
              </w:rPr>
              <w:t xml:space="preserve">Філософія: підручник. </w:t>
            </w:r>
            <w:r w:rsidR="00E52621">
              <w:rPr>
                <w:rFonts w:ascii="Times New Roman" w:eastAsia="Times New Roman" w:hAnsi="Times New Roman" w:cs="Times New Roman"/>
                <w:lang w:val="uk-UA"/>
              </w:rPr>
              <w:t>Львів</w:t>
            </w:r>
            <w:r w:rsidR="002163FD">
              <w:rPr>
                <w:rFonts w:ascii="Times New Roman" w:eastAsia="Times New Roman" w:hAnsi="Times New Roman" w:cs="Times New Roman"/>
              </w:rPr>
              <w:t xml:space="preserve">: </w:t>
            </w:r>
            <w:r w:rsidR="00E52621">
              <w:rPr>
                <w:rFonts w:ascii="Times New Roman" w:eastAsia="Times New Roman" w:hAnsi="Times New Roman" w:cs="Times New Roman"/>
                <w:lang w:val="uk-UA"/>
              </w:rPr>
              <w:t>Місіонер</w:t>
            </w:r>
            <w:r w:rsidR="00E52621">
              <w:rPr>
                <w:rFonts w:ascii="Times New Roman" w:eastAsia="Times New Roman" w:hAnsi="Times New Roman" w:cs="Times New Roman"/>
              </w:rPr>
              <w:t>, 20</w:t>
            </w:r>
            <w:r w:rsidR="00E52621">
              <w:rPr>
                <w:rFonts w:ascii="Times New Roman" w:eastAsia="Times New Roman" w:hAnsi="Times New Roman" w:cs="Times New Roman"/>
                <w:lang w:val="uk-UA"/>
              </w:rPr>
              <w:t>20</w:t>
            </w:r>
            <w:r w:rsidR="002163FD">
              <w:rPr>
                <w:rFonts w:ascii="Times New Roman" w:eastAsia="Times New Roman" w:hAnsi="Times New Roman" w:cs="Times New Roman"/>
              </w:rPr>
              <w:t xml:space="preserve">. </w:t>
            </w:r>
            <w:r w:rsidR="00E52621">
              <w:rPr>
                <w:rFonts w:ascii="Times New Roman" w:eastAsia="Times New Roman" w:hAnsi="Times New Roman" w:cs="Times New Roman"/>
                <w:lang w:val="uk-UA"/>
              </w:rPr>
              <w:t>784</w:t>
            </w:r>
            <w:r w:rsidR="002163FD">
              <w:rPr>
                <w:rFonts w:ascii="Times New Roman" w:eastAsia="Times New Roman" w:hAnsi="Times New Roman" w:cs="Times New Roman"/>
              </w:rPr>
              <w:t xml:space="preserve"> с.</w:t>
            </w:r>
          </w:p>
          <w:p w14:paraId="75631138" w14:textId="70AD58D2" w:rsidR="00565778" w:rsidRPr="00B30C84" w:rsidRDefault="00977629">
            <w:pPr>
              <w:jc w:val="both"/>
              <w:rPr>
                <w:rFonts w:ascii="Times New Roman" w:eastAsia="Times New Roman" w:hAnsi="Times New Roman" w:cs="Times New Roman"/>
              </w:rPr>
            </w:pPr>
            <w:r w:rsidRPr="00B30C84">
              <w:rPr>
                <w:rFonts w:ascii="Times New Roman" w:eastAsia="Times New Roman" w:hAnsi="Times New Roman" w:cs="Times New Roman"/>
                <w:lang w:val="uk-UA"/>
              </w:rPr>
              <w:t>2</w:t>
            </w:r>
            <w:r w:rsidR="002163FD" w:rsidRPr="00B30C84">
              <w:rPr>
                <w:rFonts w:ascii="Times New Roman" w:eastAsia="Times New Roman" w:hAnsi="Times New Roman" w:cs="Times New Roman"/>
              </w:rPr>
              <w:t>. </w:t>
            </w:r>
            <w:r w:rsidR="00B30C84" w:rsidRPr="00B30C84">
              <w:rPr>
                <w:rFonts w:ascii="Times New Roman" w:hAnsi="Times New Roman" w:cs="Times New Roman"/>
              </w:rPr>
              <w:t>Філософія: підручник для студентів і курсантів вищих закладів освіти III-IV рівнів акредитації / авт.кол.; за ред. О. В. Рябініної, Л. І. Юрченко. – Х.: Видавництво Іванченка І.С., 202 с.</w:t>
            </w:r>
          </w:p>
          <w:p w14:paraId="7563113B" w14:textId="6F1BDFC8" w:rsidR="00565778" w:rsidRDefault="00977629">
            <w:pPr>
              <w:jc w:val="both"/>
              <w:rPr>
                <w:rFonts w:ascii="Times New Roman" w:eastAsia="Times New Roman" w:hAnsi="Times New Roman" w:cs="Times New Roman"/>
              </w:rPr>
            </w:pPr>
            <w:r>
              <w:rPr>
                <w:rFonts w:ascii="Times New Roman" w:eastAsia="Times New Roman" w:hAnsi="Times New Roman" w:cs="Times New Roman"/>
                <w:lang w:val="uk-UA"/>
              </w:rPr>
              <w:t>3</w:t>
            </w:r>
            <w:r w:rsidR="002163FD">
              <w:rPr>
                <w:rFonts w:ascii="Times New Roman" w:eastAsia="Times New Roman" w:hAnsi="Times New Roman" w:cs="Times New Roman"/>
              </w:rPr>
              <w:t xml:space="preserve">. </w:t>
            </w:r>
            <w:r w:rsidR="00E52621" w:rsidRPr="00E52621">
              <w:rPr>
                <w:rFonts w:ascii="Times New Roman" w:hAnsi="Times New Roman" w:cs="Times New Roman"/>
              </w:rPr>
              <w:t>Філософія: підручник / В.С. Бліхар, М.М. Цимбалюк, Н.В. Гайворонюк, В.В. Левкулич, Б.Б. Шандра, В.Ю. Свищо. Вид</w:t>
            </w:r>
            <w:r w:rsidR="00E52621">
              <w:rPr>
                <w:rFonts w:ascii="Times New Roman" w:hAnsi="Times New Roman" w:cs="Times New Roman"/>
              </w:rPr>
              <w:t>. 2-ге, перероб. та доп. Ужгоро</w:t>
            </w:r>
            <w:r w:rsidR="00E52621" w:rsidRPr="00E52621">
              <w:rPr>
                <w:rFonts w:ascii="Times New Roman" w:hAnsi="Times New Roman" w:cs="Times New Roman"/>
              </w:rPr>
              <w:t>: Вид-во УжНУ «Говерла», 2021. 440 с.</w:t>
            </w:r>
          </w:p>
        </w:tc>
      </w:tr>
      <w:tr w:rsidR="00565778" w14:paraId="75631143" w14:textId="77777777">
        <w:trPr>
          <w:trHeight w:val="271"/>
        </w:trPr>
        <w:tc>
          <w:tcPr>
            <w:tcW w:w="1555" w:type="dxa"/>
            <w:gridSpan w:val="5"/>
            <w:shd w:val="clear" w:color="auto" w:fill="auto"/>
            <w:tcMar>
              <w:top w:w="85" w:type="dxa"/>
              <w:left w:w="85" w:type="dxa"/>
              <w:bottom w:w="85" w:type="dxa"/>
              <w:right w:w="85" w:type="dxa"/>
            </w:tcMar>
          </w:tcPr>
          <w:p w14:paraId="7563113D"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Допоміжна література</w:t>
            </w:r>
          </w:p>
        </w:tc>
        <w:tc>
          <w:tcPr>
            <w:tcW w:w="7790" w:type="dxa"/>
            <w:gridSpan w:val="3"/>
            <w:shd w:val="clear" w:color="auto" w:fill="auto"/>
          </w:tcPr>
          <w:p w14:paraId="7563113E" w14:textId="77777777" w:rsidR="00565778" w:rsidRDefault="002163FD">
            <w:pPr>
              <w:pBdr>
                <w:top w:val="nil"/>
                <w:left w:val="nil"/>
                <w:bottom w:val="nil"/>
                <w:right w:val="nil"/>
                <w:between w:val="nil"/>
              </w:pBdr>
              <w:ind w:left="34"/>
              <w:jc w:val="both"/>
              <w:rPr>
                <w:rFonts w:ascii="Times New Roman" w:eastAsia="Times New Roman" w:hAnsi="Times New Roman" w:cs="Times New Roman"/>
              </w:rPr>
            </w:pPr>
            <w:r>
              <w:rPr>
                <w:rFonts w:ascii="Times New Roman" w:eastAsia="Times New Roman" w:hAnsi="Times New Roman" w:cs="Times New Roman"/>
              </w:rPr>
              <w:t xml:space="preserve">1.Волинка Г. Філософія Стародавності і середньовіччя в освітньому контексті. Київ: Вищ. освіта, 2005. С. 84–88. </w:t>
            </w:r>
          </w:p>
          <w:p w14:paraId="7563113F" w14:textId="77777777" w:rsidR="00565778" w:rsidRDefault="002163FD">
            <w:pPr>
              <w:pBdr>
                <w:top w:val="nil"/>
                <w:left w:val="nil"/>
                <w:bottom w:val="nil"/>
                <w:right w:val="nil"/>
                <w:between w:val="nil"/>
              </w:pBdr>
              <w:ind w:left="34"/>
              <w:jc w:val="both"/>
              <w:rPr>
                <w:rFonts w:ascii="Times New Roman" w:eastAsia="Times New Roman" w:hAnsi="Times New Roman" w:cs="Times New Roman"/>
              </w:rPr>
            </w:pPr>
            <w:r>
              <w:rPr>
                <w:rFonts w:ascii="Times New Roman" w:eastAsia="Times New Roman" w:hAnsi="Times New Roman" w:cs="Times New Roman"/>
              </w:rPr>
              <w:t>2.Вулевич М.Р. Філософія як мудрість та її осмислення в науковій і практичній діяльності. Часопис Київського університету права. 2005. № 2. С.154-158.</w:t>
            </w:r>
          </w:p>
          <w:p w14:paraId="75631140" w14:textId="77777777" w:rsidR="00565778" w:rsidRDefault="002163FD">
            <w:pPr>
              <w:pBdr>
                <w:top w:val="nil"/>
                <w:left w:val="nil"/>
                <w:bottom w:val="nil"/>
                <w:right w:val="nil"/>
                <w:between w:val="nil"/>
              </w:pBdr>
              <w:ind w:left="34"/>
              <w:jc w:val="both"/>
              <w:rPr>
                <w:rFonts w:ascii="Times New Roman" w:eastAsia="Times New Roman" w:hAnsi="Times New Roman" w:cs="Times New Roman"/>
              </w:rPr>
            </w:pPr>
            <w:r>
              <w:rPr>
                <w:rFonts w:ascii="Times New Roman" w:eastAsia="Times New Roman" w:hAnsi="Times New Roman" w:cs="Times New Roman"/>
              </w:rPr>
              <w:t>3. Горський В. С. Історія української філософії: курс лекцій: навч. посіб.для студ. вищ. навч. закл. 3-тє вид. Київ: Наук. думка, 1997. 285 с.</w:t>
            </w:r>
          </w:p>
          <w:p w14:paraId="75631141" w14:textId="77777777" w:rsidR="00565778" w:rsidRDefault="002163FD">
            <w:pPr>
              <w:pBdr>
                <w:top w:val="nil"/>
                <w:left w:val="nil"/>
                <w:bottom w:val="nil"/>
                <w:right w:val="nil"/>
                <w:between w:val="nil"/>
              </w:pBdr>
              <w:ind w:left="34"/>
              <w:jc w:val="both"/>
              <w:rPr>
                <w:rFonts w:ascii="Times New Roman" w:eastAsia="Times New Roman" w:hAnsi="Times New Roman" w:cs="Times New Roman"/>
              </w:rPr>
            </w:pPr>
            <w:r>
              <w:rPr>
                <w:rFonts w:ascii="Times New Roman" w:eastAsia="Times New Roman" w:hAnsi="Times New Roman" w:cs="Times New Roman"/>
              </w:rPr>
              <w:t>4.Дротянко Л. Г. Філософія наукового пізнання: підручник. Київ: Видво Нац. авіац. ун-ту "НАУ-ДРУК", 2010. 224 с.</w:t>
            </w:r>
          </w:p>
          <w:p w14:paraId="75631142" w14:textId="77777777" w:rsidR="00565778" w:rsidRDefault="002163FD">
            <w:pPr>
              <w:pBdr>
                <w:top w:val="nil"/>
                <w:left w:val="nil"/>
                <w:bottom w:val="nil"/>
                <w:right w:val="nil"/>
                <w:between w:val="nil"/>
              </w:pBdr>
              <w:ind w:left="34"/>
              <w:jc w:val="both"/>
              <w:rPr>
                <w:rFonts w:ascii="Times New Roman" w:eastAsia="Times New Roman" w:hAnsi="Times New Roman" w:cs="Times New Roman"/>
              </w:rPr>
            </w:pPr>
            <w:r>
              <w:rPr>
                <w:rFonts w:ascii="Times New Roman" w:eastAsia="Times New Roman" w:hAnsi="Times New Roman" w:cs="Times New Roman"/>
              </w:rPr>
              <w:t>5.Сучасне суспільство: філософсько-правове дослідження актуальних проблем: монографія / О. Г. Данильян, О. П. Дзьобань, С. Б. Жданенко,</w:t>
            </w:r>
          </w:p>
        </w:tc>
      </w:tr>
      <w:tr w:rsidR="00565778" w14:paraId="75631149" w14:textId="77777777">
        <w:trPr>
          <w:trHeight w:val="271"/>
        </w:trPr>
        <w:tc>
          <w:tcPr>
            <w:tcW w:w="1555" w:type="dxa"/>
            <w:gridSpan w:val="5"/>
            <w:shd w:val="clear" w:color="auto" w:fill="auto"/>
            <w:tcMar>
              <w:top w:w="85" w:type="dxa"/>
              <w:left w:w="85" w:type="dxa"/>
              <w:bottom w:w="85" w:type="dxa"/>
              <w:right w:w="85" w:type="dxa"/>
            </w:tcMar>
          </w:tcPr>
          <w:p w14:paraId="75631144" w14:textId="77777777" w:rsidR="00565778" w:rsidRDefault="002163FD">
            <w:pPr>
              <w:rPr>
                <w:rFonts w:ascii="Times New Roman" w:eastAsia="Times New Roman" w:hAnsi="Times New Roman" w:cs="Times New Roman"/>
              </w:rPr>
            </w:pPr>
            <w:r>
              <w:rPr>
                <w:rFonts w:ascii="Times New Roman" w:eastAsia="Times New Roman" w:hAnsi="Times New Roman" w:cs="Times New Roman"/>
              </w:rPr>
              <w:t>Інформаційні ресурси в Інтернеті</w:t>
            </w:r>
          </w:p>
        </w:tc>
        <w:tc>
          <w:tcPr>
            <w:tcW w:w="7790" w:type="dxa"/>
            <w:gridSpan w:val="3"/>
            <w:shd w:val="clear" w:color="auto" w:fill="auto"/>
          </w:tcPr>
          <w:p w14:paraId="75631145" w14:textId="58342E84" w:rsidR="00565778" w:rsidRDefault="002163FD">
            <w:pPr>
              <w:pBdr>
                <w:top w:val="nil"/>
                <w:left w:val="nil"/>
                <w:bottom w:val="nil"/>
                <w:right w:val="nil"/>
                <w:between w:val="nil"/>
              </w:pBdr>
              <w:ind w:left="34"/>
              <w:jc w:val="both"/>
              <w:rPr>
                <w:rFonts w:ascii="Times New Roman" w:eastAsia="Times New Roman" w:hAnsi="Times New Roman" w:cs="Times New Roman"/>
              </w:rPr>
            </w:pPr>
            <w:r>
              <w:rPr>
                <w:rFonts w:ascii="Times New Roman" w:eastAsia="Times New Roman" w:hAnsi="Times New Roman" w:cs="Times New Roman"/>
              </w:rPr>
              <w:t xml:space="preserve">1. Кузьмін Д.В. Філософія: [дистанційний курс для студентів спеціальності </w:t>
            </w:r>
            <w:r w:rsidR="00BB6D34">
              <w:rPr>
                <w:rFonts w:ascii="Times New Roman" w:eastAsia="Times New Roman" w:hAnsi="Times New Roman" w:cs="Times New Roman"/>
              </w:rPr>
              <w:t>017 Фізична культура і спорт</w:t>
            </w:r>
            <w:r>
              <w:rPr>
                <w:rFonts w:ascii="Times New Roman" w:eastAsia="Times New Roman" w:hAnsi="Times New Roman" w:cs="Times New Roman"/>
              </w:rPr>
              <w:t xml:space="preserve">]. URL: </w:t>
            </w:r>
            <w:hyperlink r:id="rId11">
              <w:r>
                <w:rPr>
                  <w:rFonts w:ascii="Times New Roman" w:eastAsia="Times New Roman" w:hAnsi="Times New Roman" w:cs="Times New Roman"/>
                </w:rPr>
                <w:t>http://dl.kpt.sumdu.edu.ua</w:t>
              </w:r>
            </w:hyperlink>
            <w:r>
              <w:rPr>
                <w:rFonts w:ascii="Times New Roman" w:eastAsia="Times New Roman" w:hAnsi="Times New Roman" w:cs="Times New Roman"/>
              </w:rPr>
              <w:t xml:space="preserve"> (дата звертання: 06.07.2020 р.).</w:t>
            </w:r>
          </w:p>
          <w:p w14:paraId="75631146" w14:textId="77777777" w:rsidR="00565778" w:rsidRDefault="002163FD">
            <w:pPr>
              <w:pBdr>
                <w:top w:val="nil"/>
                <w:left w:val="nil"/>
                <w:bottom w:val="nil"/>
                <w:right w:val="nil"/>
                <w:between w:val="nil"/>
              </w:pBdr>
              <w:ind w:left="34"/>
              <w:jc w:val="both"/>
              <w:rPr>
                <w:rFonts w:ascii="Times New Roman" w:eastAsia="Times New Roman" w:hAnsi="Times New Roman" w:cs="Times New Roman"/>
              </w:rPr>
            </w:pPr>
            <w:r>
              <w:rPr>
                <w:rFonts w:ascii="Times New Roman" w:eastAsia="Times New Roman" w:hAnsi="Times New Roman" w:cs="Times New Roman"/>
              </w:rPr>
              <w:t>2. Навчальний електронний інформаційний комплекс «Філософія (НЕІК)». URL: http://dl.nlu.edu.ua/?lang=uk.  (дата звернення: 20.07.2020).</w:t>
            </w:r>
          </w:p>
          <w:p w14:paraId="75631148" w14:textId="567CDA93" w:rsidR="00565778" w:rsidRDefault="002163FD" w:rsidP="00281CA4">
            <w:pPr>
              <w:pBdr>
                <w:top w:val="nil"/>
                <w:left w:val="nil"/>
                <w:bottom w:val="nil"/>
                <w:right w:val="nil"/>
                <w:between w:val="nil"/>
              </w:pBdr>
              <w:ind w:left="34"/>
              <w:jc w:val="both"/>
              <w:rPr>
                <w:rFonts w:ascii="Times New Roman" w:eastAsia="Times New Roman" w:hAnsi="Times New Roman" w:cs="Times New Roman"/>
              </w:rPr>
            </w:pPr>
            <w:r>
              <w:rPr>
                <w:rFonts w:ascii="Times New Roman" w:eastAsia="Times New Roman" w:hAnsi="Times New Roman" w:cs="Times New Roman"/>
              </w:rPr>
              <w:t>3. Інтернет-портал Інституту філософії НАНУ ім. Г.С. Сковороди. URL: https://www.filosof.com.ua (дата звернення: 20.06.202</w:t>
            </w:r>
            <w:r w:rsidR="00977629">
              <w:rPr>
                <w:rFonts w:ascii="Times New Roman" w:eastAsia="Times New Roman" w:hAnsi="Times New Roman" w:cs="Times New Roman"/>
                <w:lang w:val="uk-UA"/>
              </w:rPr>
              <w:t>2</w:t>
            </w:r>
            <w:r>
              <w:rPr>
                <w:rFonts w:ascii="Times New Roman" w:eastAsia="Times New Roman" w:hAnsi="Times New Roman" w:cs="Times New Roman"/>
              </w:rPr>
              <w:t>).</w:t>
            </w:r>
          </w:p>
        </w:tc>
      </w:tr>
    </w:tbl>
    <w:p w14:paraId="7563114A" w14:textId="77777777" w:rsidR="00565778" w:rsidRDefault="00565778">
      <w:pPr>
        <w:spacing w:after="120"/>
        <w:jc w:val="center"/>
        <w:rPr>
          <w:rFonts w:ascii="Times New Roman" w:eastAsia="Times New Roman" w:hAnsi="Times New Roman" w:cs="Times New Roman"/>
          <w:sz w:val="26"/>
          <w:szCs w:val="26"/>
          <w:lang w:val="uk-UA"/>
        </w:rPr>
      </w:pPr>
    </w:p>
    <w:p w14:paraId="56524341" w14:textId="77777777" w:rsidR="00F608FA" w:rsidRDefault="00F608FA">
      <w:pPr>
        <w:spacing w:after="120"/>
        <w:jc w:val="center"/>
        <w:rPr>
          <w:rFonts w:ascii="Times New Roman" w:eastAsia="Times New Roman" w:hAnsi="Times New Roman" w:cs="Times New Roman"/>
          <w:sz w:val="26"/>
          <w:szCs w:val="26"/>
          <w:lang w:val="uk-UA"/>
        </w:rPr>
      </w:pPr>
    </w:p>
    <w:p w14:paraId="2CEAE7EF" w14:textId="77777777" w:rsidR="00F608FA" w:rsidRPr="00F608FA" w:rsidRDefault="00F608FA">
      <w:pPr>
        <w:spacing w:after="120"/>
        <w:jc w:val="center"/>
        <w:rPr>
          <w:rFonts w:ascii="Times New Roman" w:eastAsia="Times New Roman" w:hAnsi="Times New Roman" w:cs="Times New Roman"/>
          <w:sz w:val="26"/>
          <w:szCs w:val="26"/>
          <w:lang w:val="uk-UA"/>
        </w:rPr>
      </w:pPr>
    </w:p>
    <w:p w14:paraId="16FF1D8C" w14:textId="77777777" w:rsidR="00474138" w:rsidRDefault="00474138">
      <w:pPr>
        <w:sectPr w:rsidR="00474138">
          <w:pgSz w:w="11905" w:h="16837"/>
          <w:pgMar w:top="1134" w:right="850" w:bottom="567" w:left="1701" w:header="708" w:footer="708" w:gutter="0"/>
          <w:cols w:space="720"/>
        </w:sectPr>
      </w:pPr>
    </w:p>
    <w:p w14:paraId="566D45D0" w14:textId="77777777" w:rsidR="00474138" w:rsidRPr="00474138" w:rsidRDefault="00474138" w:rsidP="00474138">
      <w:pPr>
        <w:spacing w:after="120"/>
        <w:ind w:left="720"/>
        <w:jc w:val="center"/>
        <w:rPr>
          <w:rFonts w:ascii="Times New Roman" w:hAnsi="Times New Roman" w:cs="Times New Roman"/>
          <w:b/>
          <w:color w:val="000000" w:themeColor="text1"/>
          <w:lang w:val="uk-UA"/>
        </w:rPr>
      </w:pPr>
      <w:r w:rsidRPr="00474138">
        <w:rPr>
          <w:rFonts w:ascii="Times New Roman" w:hAnsi="Times New Roman" w:cs="Times New Roman"/>
          <w:b/>
          <w:color w:val="000000" w:themeColor="text1"/>
          <w:lang w:val="uk-UA"/>
        </w:rPr>
        <w:lastRenderedPageBreak/>
        <w:t>ІІ ПРОГРАМА НАВЧАЛЬНОЇ ДИСЦИПЛІНИ</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7529"/>
        <w:gridCol w:w="1113"/>
        <w:gridCol w:w="876"/>
        <w:gridCol w:w="1132"/>
        <w:gridCol w:w="1510"/>
        <w:gridCol w:w="1466"/>
        <w:gridCol w:w="1506"/>
      </w:tblGrid>
      <w:tr w:rsidR="00474138" w:rsidRPr="00474138" w14:paraId="69F9D314" w14:textId="77777777" w:rsidTr="00273026">
        <w:tc>
          <w:tcPr>
            <w:tcW w:w="256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1C2BAF" w14:textId="77777777" w:rsidR="00474138" w:rsidRPr="00474138" w:rsidRDefault="00474138" w:rsidP="00273026">
            <w:pPr>
              <w:pStyle w:val="af1"/>
              <w:jc w:val="center"/>
              <w:rPr>
                <w:rFonts w:ascii="Times New Roman" w:hAnsi="Times New Roman" w:cs="Times New Roman"/>
                <w:b/>
                <w:color w:val="000000" w:themeColor="text1"/>
              </w:rPr>
            </w:pPr>
            <w:r w:rsidRPr="00474138">
              <w:rPr>
                <w:rFonts w:ascii="Times New Roman" w:hAnsi="Times New Roman" w:cs="Times New Roman"/>
                <w:color w:val="000000" w:themeColor="text1"/>
              </w:rPr>
              <w:t>Тема</w:t>
            </w:r>
          </w:p>
        </w:tc>
        <w:tc>
          <w:tcPr>
            <w:tcW w:w="357"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14:paraId="08C49A5D" w14:textId="77777777" w:rsidR="00474138" w:rsidRPr="00474138" w:rsidRDefault="00474138" w:rsidP="00273026">
            <w:pPr>
              <w:pStyle w:val="af1"/>
              <w:jc w:val="center"/>
              <w:rPr>
                <w:rFonts w:ascii="Times New Roman" w:hAnsi="Times New Roman" w:cs="Times New Roman"/>
                <w:b/>
                <w:color w:val="000000" w:themeColor="text1"/>
              </w:rPr>
            </w:pPr>
            <w:r w:rsidRPr="00474138">
              <w:rPr>
                <w:rFonts w:ascii="Times New Roman" w:hAnsi="Times New Roman" w:cs="Times New Roman"/>
                <w:color w:val="000000" w:themeColor="text1"/>
              </w:rPr>
              <w:t xml:space="preserve">Загальний обсяг, </w:t>
            </w:r>
          </w:p>
          <w:p w14:paraId="7962A7B1" w14:textId="77777777" w:rsidR="00474138" w:rsidRPr="00474138" w:rsidRDefault="00474138" w:rsidP="00273026">
            <w:pPr>
              <w:pStyle w:val="af1"/>
              <w:jc w:val="center"/>
              <w:rPr>
                <w:rFonts w:ascii="Times New Roman" w:hAnsi="Times New Roman" w:cs="Times New Roman"/>
                <w:b/>
                <w:color w:val="000000" w:themeColor="text1"/>
              </w:rPr>
            </w:pPr>
            <w:r w:rsidRPr="00474138">
              <w:rPr>
                <w:rFonts w:ascii="Times New Roman" w:hAnsi="Times New Roman" w:cs="Times New Roman"/>
                <w:color w:val="000000" w:themeColor="text1"/>
              </w:rPr>
              <w:t>годин</w:t>
            </w:r>
          </w:p>
        </w:tc>
        <w:tc>
          <w:tcPr>
            <w:tcW w:w="281"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14:paraId="58C81D32" w14:textId="77777777" w:rsidR="00474138" w:rsidRPr="00474138" w:rsidRDefault="00474138" w:rsidP="00273026">
            <w:pPr>
              <w:pStyle w:val="af1"/>
              <w:jc w:val="center"/>
              <w:rPr>
                <w:rFonts w:ascii="Times New Roman" w:hAnsi="Times New Roman" w:cs="Times New Roman"/>
                <w:b/>
                <w:color w:val="000000" w:themeColor="text1"/>
              </w:rPr>
            </w:pPr>
            <w:r w:rsidRPr="00474138">
              <w:rPr>
                <w:rFonts w:ascii="Times New Roman" w:hAnsi="Times New Roman" w:cs="Times New Roman"/>
                <w:color w:val="000000" w:themeColor="text1"/>
              </w:rPr>
              <w:t xml:space="preserve">Лекції, </w:t>
            </w:r>
          </w:p>
          <w:p w14:paraId="1014F696" w14:textId="77777777" w:rsidR="00474138" w:rsidRPr="00474138" w:rsidRDefault="00474138" w:rsidP="00273026">
            <w:pPr>
              <w:pStyle w:val="af1"/>
              <w:jc w:val="center"/>
              <w:rPr>
                <w:rFonts w:ascii="Times New Roman" w:hAnsi="Times New Roman" w:cs="Times New Roman"/>
                <w:b/>
                <w:color w:val="000000" w:themeColor="text1"/>
              </w:rPr>
            </w:pPr>
            <w:r w:rsidRPr="00474138">
              <w:rPr>
                <w:rFonts w:ascii="Times New Roman" w:hAnsi="Times New Roman" w:cs="Times New Roman"/>
                <w:color w:val="000000" w:themeColor="text1"/>
              </w:rPr>
              <w:t>годин</w:t>
            </w:r>
          </w:p>
        </w:tc>
        <w:tc>
          <w:tcPr>
            <w:tcW w:w="363"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14:paraId="0F448FCB" w14:textId="77777777" w:rsidR="00474138" w:rsidRPr="00474138" w:rsidRDefault="00474138" w:rsidP="00273026">
            <w:pPr>
              <w:pStyle w:val="af1"/>
              <w:jc w:val="center"/>
              <w:rPr>
                <w:rFonts w:ascii="Times New Roman" w:hAnsi="Times New Roman" w:cs="Times New Roman"/>
                <w:b/>
                <w:color w:val="000000" w:themeColor="text1"/>
              </w:rPr>
            </w:pPr>
            <w:r w:rsidRPr="00474138">
              <w:rPr>
                <w:rFonts w:ascii="Times New Roman" w:hAnsi="Times New Roman" w:cs="Times New Roman"/>
                <w:color w:val="000000" w:themeColor="text1"/>
              </w:rPr>
              <w:t xml:space="preserve">Практичні заняття, </w:t>
            </w:r>
          </w:p>
          <w:p w14:paraId="544D142B" w14:textId="77777777" w:rsidR="00474138" w:rsidRPr="00474138" w:rsidRDefault="00474138" w:rsidP="00273026">
            <w:pPr>
              <w:pStyle w:val="af1"/>
              <w:jc w:val="center"/>
              <w:rPr>
                <w:rFonts w:ascii="Times New Roman" w:hAnsi="Times New Roman" w:cs="Times New Roman"/>
                <w:b/>
                <w:color w:val="000000" w:themeColor="text1"/>
              </w:rPr>
            </w:pPr>
            <w:r w:rsidRPr="00474138">
              <w:rPr>
                <w:rFonts w:ascii="Times New Roman" w:hAnsi="Times New Roman" w:cs="Times New Roman"/>
                <w:color w:val="000000" w:themeColor="text1"/>
              </w:rPr>
              <w:t>годин</w:t>
            </w:r>
          </w:p>
        </w:tc>
        <w:tc>
          <w:tcPr>
            <w:tcW w:w="4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0BA305" w14:textId="77777777" w:rsidR="00474138" w:rsidRPr="00474138" w:rsidRDefault="00474138" w:rsidP="00273026">
            <w:pPr>
              <w:pStyle w:val="af1"/>
              <w:jc w:val="center"/>
              <w:rPr>
                <w:rFonts w:ascii="Times New Roman" w:hAnsi="Times New Roman" w:cs="Times New Roman"/>
                <w:b/>
                <w:color w:val="000000" w:themeColor="text1"/>
              </w:rPr>
            </w:pPr>
            <w:r w:rsidRPr="00474138">
              <w:rPr>
                <w:rFonts w:ascii="Times New Roman" w:hAnsi="Times New Roman" w:cs="Times New Roman"/>
                <w:color w:val="000000" w:themeColor="text1"/>
              </w:rPr>
              <w:t>Лабораторні роботи,</w:t>
            </w:r>
          </w:p>
          <w:p w14:paraId="5579B1C9" w14:textId="77777777" w:rsidR="00474138" w:rsidRPr="00474138" w:rsidRDefault="00474138" w:rsidP="00273026">
            <w:pPr>
              <w:pStyle w:val="af1"/>
              <w:jc w:val="center"/>
              <w:rPr>
                <w:rFonts w:ascii="Times New Roman" w:hAnsi="Times New Roman" w:cs="Times New Roman"/>
                <w:b/>
                <w:color w:val="000000" w:themeColor="text1"/>
              </w:rPr>
            </w:pPr>
            <w:r w:rsidRPr="00474138">
              <w:rPr>
                <w:rFonts w:ascii="Times New Roman" w:hAnsi="Times New Roman" w:cs="Times New Roman"/>
                <w:color w:val="000000" w:themeColor="text1"/>
              </w:rPr>
              <w:t>годин</w:t>
            </w:r>
          </w:p>
        </w:tc>
        <w:tc>
          <w:tcPr>
            <w:tcW w:w="470"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14:paraId="38A643FC" w14:textId="77777777" w:rsidR="00474138" w:rsidRPr="00474138" w:rsidRDefault="00474138" w:rsidP="00273026">
            <w:pPr>
              <w:pStyle w:val="af1"/>
              <w:jc w:val="center"/>
              <w:rPr>
                <w:rFonts w:ascii="Times New Roman" w:hAnsi="Times New Roman" w:cs="Times New Roman"/>
                <w:b/>
                <w:color w:val="000000" w:themeColor="text1"/>
              </w:rPr>
            </w:pPr>
            <w:r w:rsidRPr="00474138">
              <w:rPr>
                <w:rFonts w:ascii="Times New Roman" w:hAnsi="Times New Roman" w:cs="Times New Roman"/>
                <w:color w:val="000000" w:themeColor="text1"/>
              </w:rPr>
              <w:t xml:space="preserve">Самостійне опрацювання матеріалу (СРС), </w:t>
            </w:r>
          </w:p>
          <w:p w14:paraId="5D8AFDD3" w14:textId="77777777" w:rsidR="00474138" w:rsidRPr="00474138" w:rsidRDefault="00474138" w:rsidP="00273026">
            <w:pPr>
              <w:pStyle w:val="af1"/>
              <w:jc w:val="center"/>
              <w:rPr>
                <w:rFonts w:ascii="Times New Roman" w:hAnsi="Times New Roman" w:cs="Times New Roman"/>
                <w:b/>
                <w:color w:val="000000" w:themeColor="text1"/>
              </w:rPr>
            </w:pPr>
            <w:r w:rsidRPr="00474138">
              <w:rPr>
                <w:rFonts w:ascii="Times New Roman" w:hAnsi="Times New Roman" w:cs="Times New Roman"/>
                <w:color w:val="000000" w:themeColor="text1"/>
              </w:rPr>
              <w:t>годин</w:t>
            </w:r>
          </w:p>
        </w:tc>
        <w:tc>
          <w:tcPr>
            <w:tcW w:w="483"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14:paraId="38387B58" w14:textId="77777777" w:rsidR="00474138" w:rsidRPr="00474138" w:rsidRDefault="00474138" w:rsidP="00273026">
            <w:pPr>
              <w:pStyle w:val="af1"/>
              <w:jc w:val="center"/>
              <w:rPr>
                <w:rFonts w:ascii="Times New Roman" w:hAnsi="Times New Roman" w:cs="Times New Roman"/>
                <w:b/>
                <w:color w:val="000000" w:themeColor="text1"/>
              </w:rPr>
            </w:pPr>
            <w:r w:rsidRPr="00474138">
              <w:rPr>
                <w:rFonts w:ascii="Times New Roman" w:hAnsi="Times New Roman" w:cs="Times New Roman"/>
                <w:color w:val="000000" w:themeColor="text1"/>
              </w:rPr>
              <w:t xml:space="preserve">Індивідуальні завдання, </w:t>
            </w:r>
          </w:p>
          <w:p w14:paraId="69E0A3D3" w14:textId="77777777" w:rsidR="00474138" w:rsidRPr="00474138" w:rsidRDefault="00474138" w:rsidP="00273026">
            <w:pPr>
              <w:pStyle w:val="af1"/>
              <w:jc w:val="center"/>
              <w:rPr>
                <w:rFonts w:ascii="Times New Roman" w:hAnsi="Times New Roman" w:cs="Times New Roman"/>
                <w:b/>
                <w:color w:val="000000" w:themeColor="text1"/>
              </w:rPr>
            </w:pPr>
            <w:r w:rsidRPr="00474138">
              <w:rPr>
                <w:rFonts w:ascii="Times New Roman" w:hAnsi="Times New Roman" w:cs="Times New Roman"/>
                <w:color w:val="000000" w:themeColor="text1"/>
              </w:rPr>
              <w:t xml:space="preserve">годин </w:t>
            </w:r>
          </w:p>
        </w:tc>
      </w:tr>
      <w:tr w:rsidR="00474138" w:rsidRPr="00474138" w14:paraId="6317D6DE" w14:textId="77777777" w:rsidTr="00273026">
        <w:trPr>
          <w:trHeight w:val="307"/>
        </w:trPr>
        <w:tc>
          <w:tcPr>
            <w:tcW w:w="5000" w:type="pct"/>
            <w:gridSpan w:val="8"/>
            <w:tcBorders>
              <w:top w:val="single" w:sz="4" w:space="0" w:color="auto"/>
              <w:left w:val="single" w:sz="4" w:space="0" w:color="auto"/>
              <w:bottom w:val="single" w:sz="4" w:space="0" w:color="auto"/>
              <w:right w:val="single" w:sz="4" w:space="0" w:color="auto"/>
            </w:tcBorders>
            <w:vAlign w:val="center"/>
          </w:tcPr>
          <w:p w14:paraId="3023A904" w14:textId="77777777" w:rsidR="00474138" w:rsidRPr="00474138" w:rsidRDefault="00474138" w:rsidP="00273026">
            <w:pPr>
              <w:rPr>
                <w:rFonts w:ascii="Times New Roman" w:hAnsi="Times New Roman" w:cs="Times New Roman"/>
                <w:b/>
                <w:iCs/>
                <w:color w:val="000000" w:themeColor="text1"/>
                <w:lang w:val="uk-UA"/>
              </w:rPr>
            </w:pPr>
            <w:r w:rsidRPr="00474138">
              <w:rPr>
                <w:rFonts w:ascii="Times New Roman" w:hAnsi="Times New Roman" w:cs="Times New Roman"/>
                <w:b/>
                <w:iCs/>
                <w:color w:val="000000" w:themeColor="text1"/>
                <w:lang w:val="uk-UA"/>
              </w:rPr>
              <w:t>денна форма навчання</w:t>
            </w:r>
          </w:p>
        </w:tc>
      </w:tr>
      <w:tr w:rsidR="00C945C4" w:rsidRPr="00474138" w14:paraId="46584C44" w14:textId="77777777" w:rsidTr="00273026">
        <w:trPr>
          <w:trHeight w:val="141"/>
        </w:trPr>
        <w:tc>
          <w:tcPr>
            <w:tcW w:w="148" w:type="pct"/>
            <w:tcBorders>
              <w:top w:val="single" w:sz="4" w:space="0" w:color="auto"/>
              <w:left w:val="single" w:sz="4" w:space="0" w:color="auto"/>
              <w:bottom w:val="single" w:sz="4" w:space="0" w:color="auto"/>
              <w:right w:val="single" w:sz="4" w:space="0" w:color="auto"/>
            </w:tcBorders>
            <w:vAlign w:val="center"/>
          </w:tcPr>
          <w:p w14:paraId="249AE961" w14:textId="77777777" w:rsidR="00C945C4" w:rsidRPr="00474138" w:rsidRDefault="00C945C4" w:rsidP="00C945C4">
            <w:pPr>
              <w:jc w:val="center"/>
              <w:rPr>
                <w:rFonts w:ascii="Times New Roman" w:hAnsi="Times New Roman" w:cs="Times New Roman"/>
                <w:color w:val="000000" w:themeColor="text1"/>
                <w:lang w:val="uk-UA"/>
              </w:rPr>
            </w:pPr>
            <w:r w:rsidRPr="00474138">
              <w:rPr>
                <w:rFonts w:ascii="Times New Roman" w:hAnsi="Times New Roman" w:cs="Times New Roman"/>
                <w:color w:val="000000" w:themeColor="text1"/>
                <w:lang w:val="uk-UA"/>
              </w:rPr>
              <w:t>1</w:t>
            </w:r>
          </w:p>
        </w:tc>
        <w:tc>
          <w:tcPr>
            <w:tcW w:w="2414" w:type="pct"/>
            <w:tcBorders>
              <w:top w:val="single" w:sz="4" w:space="0" w:color="auto"/>
              <w:left w:val="single" w:sz="4" w:space="0" w:color="auto"/>
              <w:bottom w:val="single" w:sz="4" w:space="0" w:color="auto"/>
              <w:right w:val="single" w:sz="4" w:space="0" w:color="auto"/>
            </w:tcBorders>
            <w:vAlign w:val="center"/>
          </w:tcPr>
          <w:p w14:paraId="65F7E2D6" w14:textId="0D4EE5AF" w:rsidR="00C945C4" w:rsidRPr="00C945C4" w:rsidRDefault="00C945C4" w:rsidP="00C945C4">
            <w:pPr>
              <w:jc w:val="both"/>
              <w:rPr>
                <w:rFonts w:ascii="Times New Roman" w:hAnsi="Times New Roman" w:cs="Times New Roman"/>
                <w:lang w:val="uk-UA"/>
              </w:rPr>
            </w:pPr>
            <w:r w:rsidRPr="00C945C4">
              <w:rPr>
                <w:rFonts w:ascii="Times New Roman" w:hAnsi="Times New Roman" w:cs="Times New Roman"/>
                <w:lang w:val="uk-UA"/>
              </w:rPr>
              <w:t xml:space="preserve">Тема 1. </w:t>
            </w:r>
            <w:r w:rsidRPr="00C945C4">
              <w:rPr>
                <w:rFonts w:ascii="Times New Roman" w:eastAsia="Times New Roman" w:hAnsi="Times New Roman" w:cs="Times New Roman"/>
                <w:lang w:val="uk-UA"/>
              </w:rPr>
              <w:t>Філософія в житті суспільства та людини. Предмет, завдання, функції філософії.</w:t>
            </w:r>
          </w:p>
        </w:tc>
        <w:tc>
          <w:tcPr>
            <w:tcW w:w="357" w:type="pct"/>
            <w:tcBorders>
              <w:top w:val="single" w:sz="4" w:space="0" w:color="auto"/>
              <w:left w:val="single" w:sz="4" w:space="0" w:color="auto"/>
              <w:bottom w:val="single" w:sz="4" w:space="0" w:color="auto"/>
              <w:right w:val="single" w:sz="4" w:space="0" w:color="auto"/>
            </w:tcBorders>
            <w:vAlign w:val="center"/>
          </w:tcPr>
          <w:p w14:paraId="71C61936" w14:textId="2F3075A8" w:rsidR="00C945C4" w:rsidRPr="00474138" w:rsidRDefault="00C945C4" w:rsidP="00C945C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16</w:t>
            </w:r>
          </w:p>
        </w:tc>
        <w:tc>
          <w:tcPr>
            <w:tcW w:w="281" w:type="pct"/>
            <w:tcBorders>
              <w:top w:val="single" w:sz="4" w:space="0" w:color="auto"/>
              <w:left w:val="single" w:sz="4" w:space="0" w:color="auto"/>
              <w:bottom w:val="single" w:sz="4" w:space="0" w:color="auto"/>
              <w:right w:val="single" w:sz="4" w:space="0" w:color="auto"/>
            </w:tcBorders>
            <w:vAlign w:val="center"/>
          </w:tcPr>
          <w:p w14:paraId="57C214EB" w14:textId="50550E5E" w:rsidR="00C945C4" w:rsidRPr="00474138" w:rsidRDefault="00C945C4" w:rsidP="00C945C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p>
        </w:tc>
        <w:tc>
          <w:tcPr>
            <w:tcW w:w="363" w:type="pct"/>
            <w:tcBorders>
              <w:top w:val="single" w:sz="4" w:space="0" w:color="auto"/>
              <w:left w:val="single" w:sz="4" w:space="0" w:color="auto"/>
              <w:bottom w:val="single" w:sz="4" w:space="0" w:color="auto"/>
              <w:right w:val="single" w:sz="4" w:space="0" w:color="auto"/>
            </w:tcBorders>
            <w:vAlign w:val="center"/>
          </w:tcPr>
          <w:p w14:paraId="4BA94F37" w14:textId="74AAD681" w:rsidR="00C945C4" w:rsidRPr="00474138" w:rsidRDefault="00C945C4" w:rsidP="00C945C4">
            <w:pPr>
              <w:pStyle w:val="af1"/>
              <w:jc w:val="center"/>
              <w:rPr>
                <w:rFonts w:ascii="Times New Roman" w:hAnsi="Times New Roman" w:cs="Times New Roman"/>
                <w:b/>
                <w:iCs/>
                <w:color w:val="000000" w:themeColor="text1"/>
                <w:lang w:val="ru-RU"/>
              </w:rPr>
            </w:pPr>
            <w:r>
              <w:rPr>
                <w:rFonts w:ascii="Times New Roman" w:hAnsi="Times New Roman" w:cs="Times New Roman"/>
                <w:color w:val="000000" w:themeColor="text1"/>
                <w:lang w:val="uk-UA"/>
              </w:rPr>
              <w:t>2</w:t>
            </w:r>
          </w:p>
        </w:tc>
        <w:tc>
          <w:tcPr>
            <w:tcW w:w="484" w:type="pct"/>
            <w:tcBorders>
              <w:top w:val="single" w:sz="4" w:space="0" w:color="auto"/>
              <w:left w:val="single" w:sz="4" w:space="0" w:color="auto"/>
              <w:bottom w:val="single" w:sz="4" w:space="0" w:color="auto"/>
              <w:right w:val="single" w:sz="4" w:space="0" w:color="auto"/>
            </w:tcBorders>
          </w:tcPr>
          <w:p w14:paraId="3950D4A3" w14:textId="4B95F413" w:rsidR="00C945C4" w:rsidRPr="00474138" w:rsidRDefault="00C945C4" w:rsidP="00C945C4">
            <w:pPr>
              <w:pStyle w:val="af1"/>
              <w:jc w:val="center"/>
              <w:rPr>
                <w:rFonts w:ascii="Times New Roman" w:hAnsi="Times New Roman" w:cs="Times New Roman"/>
                <w:b/>
                <w:iCs/>
                <w:color w:val="000000" w:themeColor="text1"/>
              </w:rPr>
            </w:pPr>
            <w:r w:rsidRPr="006402BE">
              <w:rPr>
                <w:rFonts w:ascii="Times New Roman" w:hAnsi="Times New Roman" w:cs="Times New Roman"/>
                <w:iCs/>
                <w:color w:val="000000" w:themeColor="text1"/>
              </w:rPr>
              <w:t>–</w:t>
            </w:r>
          </w:p>
        </w:tc>
        <w:tc>
          <w:tcPr>
            <w:tcW w:w="470" w:type="pct"/>
            <w:tcBorders>
              <w:top w:val="single" w:sz="4" w:space="0" w:color="auto"/>
              <w:left w:val="single" w:sz="4" w:space="0" w:color="auto"/>
              <w:bottom w:val="single" w:sz="4" w:space="0" w:color="auto"/>
              <w:right w:val="single" w:sz="4" w:space="0" w:color="auto"/>
            </w:tcBorders>
          </w:tcPr>
          <w:p w14:paraId="6CFA3B04" w14:textId="1326FB8E" w:rsidR="00C945C4" w:rsidRPr="00C945C4" w:rsidRDefault="00C945C4" w:rsidP="00C945C4">
            <w:pPr>
              <w:pStyle w:val="af1"/>
              <w:jc w:val="center"/>
              <w:rPr>
                <w:rFonts w:ascii="Times New Roman" w:hAnsi="Times New Roman" w:cs="Times New Roman"/>
                <w:b/>
                <w:iCs/>
                <w:color w:val="000000" w:themeColor="text1"/>
                <w:lang w:val="ru-RU"/>
              </w:rPr>
            </w:pPr>
            <w:r w:rsidRPr="00F501B5">
              <w:rPr>
                <w:rFonts w:ascii="Times New Roman" w:hAnsi="Times New Roman" w:cs="Times New Roman"/>
                <w:iCs/>
                <w:color w:val="000000" w:themeColor="text1"/>
                <w:lang w:val="ru-RU"/>
              </w:rPr>
              <w:t>1</w:t>
            </w:r>
            <w:r>
              <w:rPr>
                <w:rFonts w:ascii="Times New Roman" w:hAnsi="Times New Roman" w:cs="Times New Roman"/>
                <w:iCs/>
                <w:color w:val="000000" w:themeColor="text1"/>
                <w:lang w:val="ru-RU"/>
              </w:rPr>
              <w:t>0</w:t>
            </w:r>
          </w:p>
        </w:tc>
        <w:tc>
          <w:tcPr>
            <w:tcW w:w="483" w:type="pct"/>
            <w:tcBorders>
              <w:top w:val="single" w:sz="4" w:space="0" w:color="auto"/>
              <w:left w:val="single" w:sz="4" w:space="0" w:color="auto"/>
              <w:bottom w:val="single" w:sz="4" w:space="0" w:color="auto"/>
              <w:right w:val="single" w:sz="4" w:space="0" w:color="auto"/>
            </w:tcBorders>
          </w:tcPr>
          <w:p w14:paraId="56B7056F" w14:textId="77777777" w:rsidR="00C945C4" w:rsidRPr="00474138" w:rsidRDefault="00C945C4" w:rsidP="00C945C4">
            <w:pPr>
              <w:jc w:val="center"/>
              <w:rPr>
                <w:rFonts w:ascii="Times New Roman" w:hAnsi="Times New Roman" w:cs="Times New Roman"/>
                <w:bCs/>
                <w:iCs/>
                <w:color w:val="000000" w:themeColor="text1"/>
                <w:lang w:val="uk-UA"/>
              </w:rPr>
            </w:pPr>
            <w:r w:rsidRPr="00474138">
              <w:rPr>
                <w:rFonts w:ascii="Times New Roman" w:hAnsi="Times New Roman" w:cs="Times New Roman"/>
                <w:b/>
                <w:iCs/>
                <w:color w:val="000000" w:themeColor="text1"/>
                <w:lang w:val="uk-UA"/>
              </w:rPr>
              <w:t>–</w:t>
            </w:r>
          </w:p>
        </w:tc>
      </w:tr>
      <w:tr w:rsidR="00C945C4" w:rsidRPr="00474138" w14:paraId="57A5FCE2" w14:textId="77777777" w:rsidTr="00273026">
        <w:trPr>
          <w:trHeight w:val="273"/>
        </w:trPr>
        <w:tc>
          <w:tcPr>
            <w:tcW w:w="148" w:type="pct"/>
            <w:tcBorders>
              <w:top w:val="single" w:sz="4" w:space="0" w:color="auto"/>
              <w:left w:val="single" w:sz="4" w:space="0" w:color="auto"/>
              <w:bottom w:val="single" w:sz="4" w:space="0" w:color="auto"/>
              <w:right w:val="single" w:sz="4" w:space="0" w:color="auto"/>
            </w:tcBorders>
            <w:vAlign w:val="center"/>
          </w:tcPr>
          <w:p w14:paraId="4472977B" w14:textId="77777777" w:rsidR="00C945C4" w:rsidRPr="00474138" w:rsidRDefault="00C945C4" w:rsidP="00C945C4">
            <w:pPr>
              <w:jc w:val="center"/>
              <w:rPr>
                <w:rFonts w:ascii="Times New Roman" w:hAnsi="Times New Roman" w:cs="Times New Roman"/>
                <w:color w:val="000000" w:themeColor="text1"/>
                <w:lang w:val="uk-UA"/>
              </w:rPr>
            </w:pPr>
            <w:r w:rsidRPr="00474138">
              <w:rPr>
                <w:rFonts w:ascii="Times New Roman" w:hAnsi="Times New Roman" w:cs="Times New Roman"/>
                <w:color w:val="000000" w:themeColor="text1"/>
                <w:lang w:val="uk-UA"/>
              </w:rPr>
              <w:t>2</w:t>
            </w:r>
          </w:p>
        </w:tc>
        <w:tc>
          <w:tcPr>
            <w:tcW w:w="2414" w:type="pct"/>
            <w:tcBorders>
              <w:top w:val="single" w:sz="4" w:space="0" w:color="auto"/>
              <w:left w:val="single" w:sz="4" w:space="0" w:color="auto"/>
              <w:bottom w:val="single" w:sz="4" w:space="0" w:color="auto"/>
              <w:right w:val="single" w:sz="4" w:space="0" w:color="auto"/>
            </w:tcBorders>
            <w:vAlign w:val="center"/>
          </w:tcPr>
          <w:p w14:paraId="7B2A2E29" w14:textId="73A45D56" w:rsidR="00C945C4" w:rsidRPr="00C945C4" w:rsidRDefault="00C945C4" w:rsidP="00C945C4">
            <w:pPr>
              <w:jc w:val="both"/>
              <w:rPr>
                <w:rFonts w:ascii="Times New Roman" w:hAnsi="Times New Roman" w:cs="Times New Roman"/>
                <w:lang w:val="uk-UA"/>
              </w:rPr>
            </w:pPr>
            <w:r w:rsidRPr="00C945C4">
              <w:rPr>
                <w:rFonts w:ascii="Times New Roman" w:hAnsi="Times New Roman" w:cs="Times New Roman"/>
                <w:lang w:val="uk-UA"/>
              </w:rPr>
              <w:t xml:space="preserve">Тема 2. </w:t>
            </w:r>
            <w:r w:rsidRPr="00C945C4">
              <w:rPr>
                <w:rFonts w:ascii="Times New Roman" w:eastAsia="Times New Roman" w:hAnsi="Times New Roman" w:cs="Times New Roman"/>
                <w:lang w:val="uk-UA"/>
              </w:rPr>
              <w:t>Розвиток філософії стародавнього світу.</w:t>
            </w:r>
          </w:p>
        </w:tc>
        <w:tc>
          <w:tcPr>
            <w:tcW w:w="357" w:type="pct"/>
            <w:vAlign w:val="center"/>
          </w:tcPr>
          <w:p w14:paraId="1C39CAFD" w14:textId="3BA2A3EF" w:rsidR="00C945C4" w:rsidRPr="00474138" w:rsidRDefault="00C945C4" w:rsidP="00C945C4">
            <w:pPr>
              <w:jc w:val="center"/>
              <w:rPr>
                <w:rFonts w:ascii="Times New Roman" w:hAnsi="Times New Roman" w:cs="Times New Roman"/>
                <w:lang w:val="uk-UA"/>
              </w:rPr>
            </w:pPr>
            <w:r>
              <w:rPr>
                <w:rFonts w:ascii="Times New Roman" w:hAnsi="Times New Roman" w:cs="Times New Roman"/>
                <w:lang w:val="uk-UA"/>
              </w:rPr>
              <w:t>21</w:t>
            </w:r>
          </w:p>
        </w:tc>
        <w:tc>
          <w:tcPr>
            <w:tcW w:w="281" w:type="pct"/>
            <w:tcBorders>
              <w:top w:val="single" w:sz="4" w:space="0" w:color="auto"/>
              <w:left w:val="single" w:sz="4" w:space="0" w:color="auto"/>
              <w:bottom w:val="single" w:sz="4" w:space="0" w:color="auto"/>
              <w:right w:val="single" w:sz="4" w:space="0" w:color="auto"/>
            </w:tcBorders>
          </w:tcPr>
          <w:p w14:paraId="702D1B8E" w14:textId="74540DC3" w:rsidR="00C945C4" w:rsidRPr="00474138" w:rsidRDefault="00C945C4" w:rsidP="00C945C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p>
        </w:tc>
        <w:tc>
          <w:tcPr>
            <w:tcW w:w="363" w:type="pct"/>
            <w:tcBorders>
              <w:top w:val="single" w:sz="4" w:space="0" w:color="auto"/>
              <w:left w:val="single" w:sz="4" w:space="0" w:color="auto"/>
              <w:bottom w:val="single" w:sz="4" w:space="0" w:color="auto"/>
              <w:right w:val="single" w:sz="4" w:space="0" w:color="auto"/>
            </w:tcBorders>
          </w:tcPr>
          <w:p w14:paraId="0D871A03" w14:textId="2275F400" w:rsidR="00C945C4" w:rsidRPr="00474138" w:rsidRDefault="00C945C4" w:rsidP="00C945C4">
            <w:pPr>
              <w:pStyle w:val="af1"/>
              <w:jc w:val="center"/>
              <w:rPr>
                <w:rFonts w:ascii="Times New Roman" w:hAnsi="Times New Roman" w:cs="Times New Roman"/>
                <w:b/>
                <w:iCs/>
                <w:color w:val="000000" w:themeColor="text1"/>
              </w:rPr>
            </w:pPr>
            <w:r w:rsidRPr="00474138">
              <w:rPr>
                <w:rFonts w:ascii="Times New Roman" w:hAnsi="Times New Roman" w:cs="Times New Roman"/>
                <w:color w:val="000000" w:themeColor="text1"/>
                <w:lang w:val="uk-UA"/>
              </w:rPr>
              <w:t>2</w:t>
            </w:r>
          </w:p>
        </w:tc>
        <w:tc>
          <w:tcPr>
            <w:tcW w:w="484" w:type="pct"/>
            <w:tcBorders>
              <w:top w:val="single" w:sz="4" w:space="0" w:color="auto"/>
              <w:left w:val="single" w:sz="4" w:space="0" w:color="auto"/>
              <w:bottom w:val="single" w:sz="4" w:space="0" w:color="auto"/>
              <w:right w:val="single" w:sz="4" w:space="0" w:color="auto"/>
            </w:tcBorders>
          </w:tcPr>
          <w:p w14:paraId="12FDAFA6" w14:textId="5F125E38" w:rsidR="00C945C4" w:rsidRPr="00474138" w:rsidRDefault="00C945C4" w:rsidP="00C945C4">
            <w:pPr>
              <w:pStyle w:val="af1"/>
              <w:jc w:val="center"/>
              <w:rPr>
                <w:rFonts w:ascii="Times New Roman" w:hAnsi="Times New Roman" w:cs="Times New Roman"/>
                <w:b/>
                <w:bCs/>
                <w:iCs/>
                <w:color w:val="000000" w:themeColor="text1"/>
              </w:rPr>
            </w:pPr>
            <w:r w:rsidRPr="006402BE">
              <w:rPr>
                <w:rFonts w:ascii="Times New Roman" w:hAnsi="Times New Roman" w:cs="Times New Roman"/>
                <w:iCs/>
                <w:color w:val="000000" w:themeColor="text1"/>
              </w:rPr>
              <w:t>–</w:t>
            </w:r>
          </w:p>
        </w:tc>
        <w:tc>
          <w:tcPr>
            <w:tcW w:w="470" w:type="pct"/>
            <w:tcBorders>
              <w:top w:val="single" w:sz="4" w:space="0" w:color="auto"/>
              <w:left w:val="single" w:sz="4" w:space="0" w:color="auto"/>
              <w:bottom w:val="single" w:sz="4" w:space="0" w:color="auto"/>
              <w:right w:val="single" w:sz="4" w:space="0" w:color="auto"/>
            </w:tcBorders>
          </w:tcPr>
          <w:p w14:paraId="29481C84" w14:textId="1A033D6C" w:rsidR="00C945C4" w:rsidRPr="00474138" w:rsidRDefault="00C945C4" w:rsidP="00C945C4">
            <w:pPr>
              <w:jc w:val="center"/>
              <w:rPr>
                <w:rFonts w:ascii="Times New Roman" w:hAnsi="Times New Roman" w:cs="Times New Roman"/>
                <w:color w:val="000000" w:themeColor="text1"/>
                <w:lang w:val="uk-UA"/>
              </w:rPr>
            </w:pPr>
            <w:r w:rsidRPr="00F501B5">
              <w:rPr>
                <w:rFonts w:ascii="Times New Roman" w:hAnsi="Times New Roman" w:cs="Times New Roman"/>
                <w:iCs/>
                <w:color w:val="000000" w:themeColor="text1"/>
                <w:lang w:val="ru-RU"/>
              </w:rPr>
              <w:t>1</w:t>
            </w:r>
            <w:r>
              <w:rPr>
                <w:rFonts w:ascii="Times New Roman" w:hAnsi="Times New Roman" w:cs="Times New Roman"/>
                <w:iCs/>
                <w:color w:val="000000" w:themeColor="text1"/>
                <w:lang w:val="ru-RU"/>
              </w:rPr>
              <w:t>5</w:t>
            </w:r>
          </w:p>
        </w:tc>
        <w:tc>
          <w:tcPr>
            <w:tcW w:w="483" w:type="pct"/>
            <w:tcBorders>
              <w:top w:val="single" w:sz="4" w:space="0" w:color="auto"/>
              <w:left w:val="single" w:sz="4" w:space="0" w:color="auto"/>
              <w:bottom w:val="single" w:sz="4" w:space="0" w:color="auto"/>
              <w:right w:val="single" w:sz="4" w:space="0" w:color="auto"/>
            </w:tcBorders>
            <w:vAlign w:val="center"/>
          </w:tcPr>
          <w:p w14:paraId="4E7ACA0C" w14:textId="77777777" w:rsidR="00C945C4" w:rsidRPr="00474138" w:rsidRDefault="00C945C4" w:rsidP="00C945C4">
            <w:pPr>
              <w:pStyle w:val="af1"/>
              <w:jc w:val="center"/>
              <w:rPr>
                <w:rFonts w:ascii="Times New Roman" w:hAnsi="Times New Roman" w:cs="Times New Roman"/>
                <w:b/>
                <w:iCs/>
                <w:color w:val="000000" w:themeColor="text1"/>
              </w:rPr>
            </w:pPr>
            <w:r w:rsidRPr="00474138">
              <w:rPr>
                <w:rFonts w:ascii="Times New Roman" w:hAnsi="Times New Roman" w:cs="Times New Roman"/>
                <w:iCs/>
                <w:color w:val="000000" w:themeColor="text1"/>
              </w:rPr>
              <w:t>–</w:t>
            </w:r>
          </w:p>
        </w:tc>
      </w:tr>
      <w:tr w:rsidR="00C945C4" w:rsidRPr="00474138" w14:paraId="472C11BC" w14:textId="77777777" w:rsidTr="00273026">
        <w:trPr>
          <w:trHeight w:val="123"/>
        </w:trPr>
        <w:tc>
          <w:tcPr>
            <w:tcW w:w="148" w:type="pct"/>
            <w:tcBorders>
              <w:top w:val="single" w:sz="4" w:space="0" w:color="auto"/>
              <w:left w:val="single" w:sz="4" w:space="0" w:color="auto"/>
              <w:bottom w:val="single" w:sz="4" w:space="0" w:color="auto"/>
              <w:right w:val="single" w:sz="4" w:space="0" w:color="auto"/>
            </w:tcBorders>
            <w:vAlign w:val="center"/>
          </w:tcPr>
          <w:p w14:paraId="15E351BB" w14:textId="77777777" w:rsidR="00C945C4" w:rsidRPr="00474138" w:rsidRDefault="00C945C4" w:rsidP="00C945C4">
            <w:pPr>
              <w:jc w:val="center"/>
              <w:rPr>
                <w:rFonts w:ascii="Times New Roman" w:hAnsi="Times New Roman" w:cs="Times New Roman"/>
                <w:color w:val="000000" w:themeColor="text1"/>
                <w:lang w:val="uk-UA"/>
              </w:rPr>
            </w:pPr>
            <w:r w:rsidRPr="00474138">
              <w:rPr>
                <w:rFonts w:ascii="Times New Roman" w:hAnsi="Times New Roman" w:cs="Times New Roman"/>
                <w:color w:val="000000" w:themeColor="text1"/>
                <w:lang w:val="uk-UA"/>
              </w:rPr>
              <w:t>3</w:t>
            </w:r>
          </w:p>
        </w:tc>
        <w:tc>
          <w:tcPr>
            <w:tcW w:w="2414" w:type="pct"/>
            <w:tcBorders>
              <w:top w:val="single" w:sz="4" w:space="0" w:color="auto"/>
              <w:left w:val="single" w:sz="4" w:space="0" w:color="auto"/>
              <w:bottom w:val="single" w:sz="4" w:space="0" w:color="auto"/>
              <w:right w:val="single" w:sz="4" w:space="0" w:color="auto"/>
            </w:tcBorders>
            <w:vAlign w:val="center"/>
          </w:tcPr>
          <w:p w14:paraId="4CC32E6D" w14:textId="36ABC459" w:rsidR="00C945C4" w:rsidRPr="00C945C4" w:rsidRDefault="00C945C4" w:rsidP="00C945C4">
            <w:pPr>
              <w:pStyle w:val="af3"/>
              <w:jc w:val="both"/>
              <w:rPr>
                <w:sz w:val="24"/>
                <w:szCs w:val="24"/>
                <w:lang w:val="uk-UA"/>
              </w:rPr>
            </w:pPr>
            <w:r w:rsidRPr="00C945C4">
              <w:rPr>
                <w:sz w:val="24"/>
                <w:szCs w:val="24"/>
                <w:lang w:val="uk-UA"/>
              </w:rPr>
              <w:t>Тема 3. Філософія Середньовіччя та епохи Відродження.</w:t>
            </w:r>
          </w:p>
        </w:tc>
        <w:tc>
          <w:tcPr>
            <w:tcW w:w="357" w:type="pct"/>
            <w:vAlign w:val="center"/>
          </w:tcPr>
          <w:p w14:paraId="76D8EDFA" w14:textId="366110B5" w:rsidR="00C945C4" w:rsidRPr="00474138" w:rsidRDefault="00C945C4" w:rsidP="00C945C4">
            <w:pPr>
              <w:jc w:val="center"/>
              <w:rPr>
                <w:rFonts w:ascii="Times New Roman" w:hAnsi="Times New Roman" w:cs="Times New Roman"/>
                <w:lang w:val="uk-UA"/>
              </w:rPr>
            </w:pPr>
            <w:r>
              <w:rPr>
                <w:rFonts w:ascii="Times New Roman" w:hAnsi="Times New Roman" w:cs="Times New Roman"/>
                <w:lang w:val="uk-UA"/>
              </w:rPr>
              <w:t>21</w:t>
            </w:r>
          </w:p>
        </w:tc>
        <w:tc>
          <w:tcPr>
            <w:tcW w:w="281" w:type="pct"/>
            <w:tcBorders>
              <w:top w:val="single" w:sz="4" w:space="0" w:color="auto"/>
              <w:left w:val="single" w:sz="4" w:space="0" w:color="auto"/>
              <w:bottom w:val="single" w:sz="4" w:space="0" w:color="auto"/>
              <w:right w:val="single" w:sz="4" w:space="0" w:color="auto"/>
            </w:tcBorders>
          </w:tcPr>
          <w:p w14:paraId="7B2E7C9D" w14:textId="50D4CB63" w:rsidR="00C945C4" w:rsidRPr="00474138" w:rsidRDefault="00C945C4" w:rsidP="00C945C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p>
        </w:tc>
        <w:tc>
          <w:tcPr>
            <w:tcW w:w="363" w:type="pct"/>
            <w:tcBorders>
              <w:top w:val="single" w:sz="4" w:space="0" w:color="auto"/>
              <w:left w:val="single" w:sz="4" w:space="0" w:color="auto"/>
              <w:bottom w:val="single" w:sz="4" w:space="0" w:color="auto"/>
              <w:right w:val="single" w:sz="4" w:space="0" w:color="auto"/>
            </w:tcBorders>
          </w:tcPr>
          <w:p w14:paraId="416F8959" w14:textId="029E4305" w:rsidR="00C945C4" w:rsidRPr="00474138" w:rsidRDefault="00C945C4" w:rsidP="00C945C4">
            <w:pPr>
              <w:pStyle w:val="af1"/>
              <w:jc w:val="center"/>
              <w:rPr>
                <w:rFonts w:ascii="Times New Roman" w:hAnsi="Times New Roman" w:cs="Times New Roman"/>
                <w:b/>
                <w:iCs/>
                <w:color w:val="000000" w:themeColor="text1"/>
              </w:rPr>
            </w:pPr>
            <w:r w:rsidRPr="00474138">
              <w:rPr>
                <w:rFonts w:ascii="Times New Roman" w:hAnsi="Times New Roman" w:cs="Times New Roman"/>
                <w:color w:val="000000" w:themeColor="text1"/>
                <w:lang w:val="uk-UA"/>
              </w:rPr>
              <w:t>2</w:t>
            </w:r>
          </w:p>
        </w:tc>
        <w:tc>
          <w:tcPr>
            <w:tcW w:w="484" w:type="pct"/>
            <w:tcBorders>
              <w:top w:val="single" w:sz="4" w:space="0" w:color="auto"/>
              <w:left w:val="single" w:sz="4" w:space="0" w:color="auto"/>
              <w:bottom w:val="single" w:sz="4" w:space="0" w:color="auto"/>
              <w:right w:val="single" w:sz="4" w:space="0" w:color="auto"/>
            </w:tcBorders>
          </w:tcPr>
          <w:p w14:paraId="6EF4EDFA" w14:textId="7177BDBC" w:rsidR="00C945C4" w:rsidRPr="00474138" w:rsidRDefault="00C945C4" w:rsidP="00C945C4">
            <w:pPr>
              <w:pStyle w:val="af1"/>
              <w:jc w:val="center"/>
              <w:rPr>
                <w:rFonts w:ascii="Times New Roman" w:hAnsi="Times New Roman" w:cs="Times New Roman"/>
                <w:b/>
                <w:bCs/>
                <w:iCs/>
                <w:color w:val="000000" w:themeColor="text1"/>
              </w:rPr>
            </w:pPr>
            <w:r w:rsidRPr="006402BE">
              <w:rPr>
                <w:rFonts w:ascii="Times New Roman" w:hAnsi="Times New Roman" w:cs="Times New Roman"/>
                <w:iCs/>
                <w:color w:val="000000" w:themeColor="text1"/>
              </w:rPr>
              <w:t>–</w:t>
            </w:r>
          </w:p>
        </w:tc>
        <w:tc>
          <w:tcPr>
            <w:tcW w:w="470" w:type="pct"/>
            <w:tcBorders>
              <w:top w:val="single" w:sz="4" w:space="0" w:color="auto"/>
              <w:left w:val="single" w:sz="4" w:space="0" w:color="auto"/>
              <w:bottom w:val="single" w:sz="4" w:space="0" w:color="auto"/>
              <w:right w:val="single" w:sz="4" w:space="0" w:color="auto"/>
            </w:tcBorders>
          </w:tcPr>
          <w:p w14:paraId="455A7712" w14:textId="15AB89EA" w:rsidR="00C945C4" w:rsidRPr="00474138" w:rsidRDefault="00C945C4" w:rsidP="00C945C4">
            <w:pPr>
              <w:jc w:val="center"/>
              <w:rPr>
                <w:rFonts w:ascii="Times New Roman" w:hAnsi="Times New Roman" w:cs="Times New Roman"/>
                <w:color w:val="000000" w:themeColor="text1"/>
                <w:lang w:val="uk-UA"/>
              </w:rPr>
            </w:pPr>
            <w:r w:rsidRPr="00F501B5">
              <w:rPr>
                <w:rFonts w:ascii="Times New Roman" w:hAnsi="Times New Roman" w:cs="Times New Roman"/>
                <w:iCs/>
                <w:color w:val="000000" w:themeColor="text1"/>
                <w:lang w:val="ru-RU"/>
              </w:rPr>
              <w:t>1</w:t>
            </w:r>
            <w:r>
              <w:rPr>
                <w:rFonts w:ascii="Times New Roman" w:hAnsi="Times New Roman" w:cs="Times New Roman"/>
                <w:iCs/>
                <w:color w:val="000000" w:themeColor="text1"/>
                <w:lang w:val="ru-RU"/>
              </w:rPr>
              <w:t>5</w:t>
            </w:r>
          </w:p>
        </w:tc>
        <w:tc>
          <w:tcPr>
            <w:tcW w:w="483" w:type="pct"/>
            <w:tcBorders>
              <w:top w:val="single" w:sz="4" w:space="0" w:color="auto"/>
              <w:left w:val="single" w:sz="4" w:space="0" w:color="auto"/>
              <w:bottom w:val="single" w:sz="4" w:space="0" w:color="auto"/>
              <w:right w:val="single" w:sz="4" w:space="0" w:color="auto"/>
            </w:tcBorders>
            <w:vAlign w:val="center"/>
          </w:tcPr>
          <w:p w14:paraId="3A96D311" w14:textId="77777777" w:rsidR="00C945C4" w:rsidRPr="00474138" w:rsidRDefault="00C945C4" w:rsidP="00C945C4">
            <w:pPr>
              <w:pStyle w:val="af1"/>
              <w:jc w:val="center"/>
              <w:rPr>
                <w:rFonts w:ascii="Times New Roman" w:hAnsi="Times New Roman" w:cs="Times New Roman"/>
                <w:b/>
                <w:iCs/>
                <w:color w:val="000000" w:themeColor="text1"/>
              </w:rPr>
            </w:pPr>
            <w:r w:rsidRPr="00474138">
              <w:rPr>
                <w:rFonts w:ascii="Times New Roman" w:hAnsi="Times New Roman" w:cs="Times New Roman"/>
                <w:iCs/>
                <w:color w:val="000000" w:themeColor="text1"/>
              </w:rPr>
              <w:t>–</w:t>
            </w:r>
          </w:p>
        </w:tc>
      </w:tr>
      <w:tr w:rsidR="00C945C4" w:rsidRPr="00474138" w14:paraId="059F140A" w14:textId="77777777" w:rsidTr="00273026">
        <w:tc>
          <w:tcPr>
            <w:tcW w:w="148" w:type="pct"/>
            <w:tcBorders>
              <w:top w:val="single" w:sz="4" w:space="0" w:color="auto"/>
              <w:left w:val="single" w:sz="4" w:space="0" w:color="auto"/>
              <w:bottom w:val="single" w:sz="4" w:space="0" w:color="auto"/>
              <w:right w:val="single" w:sz="4" w:space="0" w:color="auto"/>
            </w:tcBorders>
            <w:vAlign w:val="center"/>
          </w:tcPr>
          <w:p w14:paraId="00B13BFB" w14:textId="77777777" w:rsidR="00C945C4" w:rsidRPr="00474138" w:rsidRDefault="00C945C4" w:rsidP="00C945C4">
            <w:pPr>
              <w:jc w:val="center"/>
              <w:rPr>
                <w:rFonts w:ascii="Times New Roman" w:hAnsi="Times New Roman" w:cs="Times New Roman"/>
                <w:color w:val="000000" w:themeColor="text1"/>
                <w:lang w:val="uk-UA"/>
              </w:rPr>
            </w:pPr>
            <w:r w:rsidRPr="00474138">
              <w:rPr>
                <w:rFonts w:ascii="Times New Roman" w:hAnsi="Times New Roman" w:cs="Times New Roman"/>
                <w:color w:val="000000" w:themeColor="text1"/>
                <w:lang w:val="uk-UA"/>
              </w:rPr>
              <w:t>4</w:t>
            </w:r>
          </w:p>
        </w:tc>
        <w:tc>
          <w:tcPr>
            <w:tcW w:w="2414" w:type="pct"/>
            <w:tcBorders>
              <w:top w:val="single" w:sz="4" w:space="0" w:color="auto"/>
              <w:left w:val="single" w:sz="4" w:space="0" w:color="auto"/>
              <w:bottom w:val="single" w:sz="4" w:space="0" w:color="auto"/>
              <w:right w:val="single" w:sz="4" w:space="0" w:color="auto"/>
            </w:tcBorders>
            <w:vAlign w:val="center"/>
          </w:tcPr>
          <w:p w14:paraId="2A56C821" w14:textId="73603AB9" w:rsidR="00C945C4" w:rsidRPr="00C945C4" w:rsidRDefault="00C945C4" w:rsidP="00C945C4">
            <w:pPr>
              <w:jc w:val="both"/>
              <w:rPr>
                <w:rFonts w:ascii="Times New Roman" w:hAnsi="Times New Roman" w:cs="Times New Roman"/>
                <w:lang w:val="uk-UA"/>
              </w:rPr>
            </w:pPr>
            <w:r w:rsidRPr="00C945C4">
              <w:rPr>
                <w:rFonts w:ascii="Times New Roman" w:hAnsi="Times New Roman" w:cs="Times New Roman"/>
                <w:lang w:val="uk-UA"/>
              </w:rPr>
              <w:t xml:space="preserve">Тема 4. </w:t>
            </w:r>
            <w:r w:rsidRPr="00C945C4">
              <w:rPr>
                <w:rFonts w:ascii="Times New Roman" w:eastAsia="Times New Roman" w:hAnsi="Times New Roman" w:cs="Times New Roman"/>
                <w:lang w:val="uk-UA"/>
              </w:rPr>
              <w:t>Західноєвропейська філософія Нового часу.</w:t>
            </w:r>
          </w:p>
        </w:tc>
        <w:tc>
          <w:tcPr>
            <w:tcW w:w="357" w:type="pct"/>
            <w:vAlign w:val="center"/>
          </w:tcPr>
          <w:p w14:paraId="5E485974" w14:textId="31DB66F2" w:rsidR="00C945C4" w:rsidRPr="00474138" w:rsidRDefault="00C945C4" w:rsidP="00C945C4">
            <w:pPr>
              <w:jc w:val="center"/>
              <w:rPr>
                <w:rFonts w:ascii="Times New Roman" w:hAnsi="Times New Roman" w:cs="Times New Roman"/>
                <w:lang w:val="uk-UA"/>
              </w:rPr>
            </w:pPr>
            <w:r>
              <w:rPr>
                <w:rFonts w:ascii="Times New Roman" w:hAnsi="Times New Roman" w:cs="Times New Roman"/>
                <w:lang w:val="uk-UA"/>
              </w:rPr>
              <w:t>21</w:t>
            </w:r>
          </w:p>
        </w:tc>
        <w:tc>
          <w:tcPr>
            <w:tcW w:w="281" w:type="pct"/>
            <w:tcBorders>
              <w:top w:val="single" w:sz="4" w:space="0" w:color="auto"/>
              <w:left w:val="single" w:sz="4" w:space="0" w:color="auto"/>
              <w:bottom w:val="single" w:sz="4" w:space="0" w:color="auto"/>
              <w:right w:val="single" w:sz="4" w:space="0" w:color="auto"/>
            </w:tcBorders>
          </w:tcPr>
          <w:p w14:paraId="189C96B7" w14:textId="14C5166B" w:rsidR="00C945C4" w:rsidRPr="00474138" w:rsidRDefault="00C945C4" w:rsidP="00C945C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p>
        </w:tc>
        <w:tc>
          <w:tcPr>
            <w:tcW w:w="363" w:type="pct"/>
            <w:tcBorders>
              <w:top w:val="single" w:sz="4" w:space="0" w:color="auto"/>
              <w:left w:val="single" w:sz="4" w:space="0" w:color="auto"/>
              <w:bottom w:val="single" w:sz="4" w:space="0" w:color="auto"/>
              <w:right w:val="single" w:sz="4" w:space="0" w:color="auto"/>
            </w:tcBorders>
          </w:tcPr>
          <w:p w14:paraId="4A4EA4ED" w14:textId="5119CD2B" w:rsidR="00C945C4" w:rsidRPr="00474138" w:rsidRDefault="00C945C4" w:rsidP="00C945C4">
            <w:pPr>
              <w:pStyle w:val="af1"/>
              <w:jc w:val="center"/>
              <w:rPr>
                <w:rFonts w:ascii="Times New Roman" w:hAnsi="Times New Roman" w:cs="Times New Roman"/>
                <w:b/>
                <w:iCs/>
                <w:color w:val="000000" w:themeColor="text1"/>
              </w:rPr>
            </w:pPr>
            <w:r w:rsidRPr="00474138">
              <w:rPr>
                <w:rFonts w:ascii="Times New Roman" w:hAnsi="Times New Roman" w:cs="Times New Roman"/>
                <w:color w:val="000000" w:themeColor="text1"/>
                <w:lang w:val="uk-UA"/>
              </w:rPr>
              <w:t>2</w:t>
            </w:r>
          </w:p>
        </w:tc>
        <w:tc>
          <w:tcPr>
            <w:tcW w:w="484" w:type="pct"/>
            <w:tcBorders>
              <w:top w:val="single" w:sz="4" w:space="0" w:color="auto"/>
              <w:left w:val="single" w:sz="4" w:space="0" w:color="auto"/>
              <w:bottom w:val="single" w:sz="4" w:space="0" w:color="auto"/>
              <w:right w:val="single" w:sz="4" w:space="0" w:color="auto"/>
            </w:tcBorders>
          </w:tcPr>
          <w:p w14:paraId="4619E5A6" w14:textId="118BF654" w:rsidR="00C945C4" w:rsidRPr="00474138" w:rsidRDefault="00C945C4" w:rsidP="00C945C4">
            <w:pPr>
              <w:pStyle w:val="af1"/>
              <w:jc w:val="center"/>
              <w:rPr>
                <w:rFonts w:ascii="Times New Roman" w:hAnsi="Times New Roman" w:cs="Times New Roman"/>
                <w:b/>
                <w:bCs/>
                <w:iCs/>
                <w:color w:val="000000" w:themeColor="text1"/>
              </w:rPr>
            </w:pPr>
            <w:r w:rsidRPr="006402BE">
              <w:rPr>
                <w:rFonts w:ascii="Times New Roman" w:hAnsi="Times New Roman" w:cs="Times New Roman"/>
                <w:iCs/>
                <w:color w:val="000000" w:themeColor="text1"/>
              </w:rPr>
              <w:t>–</w:t>
            </w:r>
          </w:p>
        </w:tc>
        <w:tc>
          <w:tcPr>
            <w:tcW w:w="470" w:type="pct"/>
            <w:tcBorders>
              <w:top w:val="single" w:sz="4" w:space="0" w:color="auto"/>
              <w:left w:val="single" w:sz="4" w:space="0" w:color="auto"/>
              <w:bottom w:val="single" w:sz="4" w:space="0" w:color="auto"/>
              <w:right w:val="single" w:sz="4" w:space="0" w:color="auto"/>
            </w:tcBorders>
          </w:tcPr>
          <w:p w14:paraId="6A8BEB11" w14:textId="757E5C83" w:rsidR="00C945C4" w:rsidRPr="00474138" w:rsidRDefault="00C945C4" w:rsidP="00C945C4">
            <w:pPr>
              <w:jc w:val="center"/>
              <w:rPr>
                <w:rFonts w:ascii="Times New Roman" w:hAnsi="Times New Roman" w:cs="Times New Roman"/>
                <w:color w:val="000000" w:themeColor="text1"/>
                <w:lang w:val="uk-UA"/>
              </w:rPr>
            </w:pPr>
            <w:r w:rsidRPr="00F501B5">
              <w:rPr>
                <w:rFonts w:ascii="Times New Roman" w:hAnsi="Times New Roman" w:cs="Times New Roman"/>
                <w:iCs/>
                <w:color w:val="000000" w:themeColor="text1"/>
                <w:lang w:val="ru-RU"/>
              </w:rPr>
              <w:t>1</w:t>
            </w:r>
            <w:r>
              <w:rPr>
                <w:rFonts w:ascii="Times New Roman" w:hAnsi="Times New Roman" w:cs="Times New Roman"/>
                <w:iCs/>
                <w:color w:val="000000" w:themeColor="text1"/>
                <w:lang w:val="ru-RU"/>
              </w:rPr>
              <w:t>5</w:t>
            </w:r>
          </w:p>
        </w:tc>
        <w:tc>
          <w:tcPr>
            <w:tcW w:w="483" w:type="pct"/>
            <w:tcBorders>
              <w:top w:val="single" w:sz="4" w:space="0" w:color="auto"/>
              <w:left w:val="single" w:sz="4" w:space="0" w:color="auto"/>
              <w:bottom w:val="single" w:sz="4" w:space="0" w:color="auto"/>
              <w:right w:val="single" w:sz="4" w:space="0" w:color="auto"/>
            </w:tcBorders>
            <w:vAlign w:val="center"/>
          </w:tcPr>
          <w:p w14:paraId="14C5DC3F" w14:textId="77777777" w:rsidR="00C945C4" w:rsidRPr="00474138" w:rsidRDefault="00C945C4" w:rsidP="00C945C4">
            <w:pPr>
              <w:pStyle w:val="af1"/>
              <w:jc w:val="center"/>
              <w:rPr>
                <w:rFonts w:ascii="Times New Roman" w:hAnsi="Times New Roman" w:cs="Times New Roman"/>
                <w:b/>
                <w:iCs/>
                <w:color w:val="000000" w:themeColor="text1"/>
              </w:rPr>
            </w:pPr>
            <w:r w:rsidRPr="00474138">
              <w:rPr>
                <w:rFonts w:ascii="Times New Roman" w:hAnsi="Times New Roman" w:cs="Times New Roman"/>
                <w:iCs/>
                <w:color w:val="000000" w:themeColor="text1"/>
              </w:rPr>
              <w:t>–</w:t>
            </w:r>
          </w:p>
        </w:tc>
      </w:tr>
      <w:tr w:rsidR="00C945C4" w:rsidRPr="00474138" w14:paraId="5BE46779" w14:textId="77777777" w:rsidTr="00273026">
        <w:tc>
          <w:tcPr>
            <w:tcW w:w="148" w:type="pct"/>
            <w:tcBorders>
              <w:top w:val="single" w:sz="4" w:space="0" w:color="auto"/>
              <w:left w:val="single" w:sz="4" w:space="0" w:color="auto"/>
              <w:bottom w:val="single" w:sz="4" w:space="0" w:color="auto"/>
              <w:right w:val="single" w:sz="4" w:space="0" w:color="auto"/>
            </w:tcBorders>
            <w:vAlign w:val="center"/>
          </w:tcPr>
          <w:p w14:paraId="42D06B1F" w14:textId="77777777" w:rsidR="00C945C4" w:rsidRPr="00474138" w:rsidRDefault="00C945C4" w:rsidP="00C945C4">
            <w:pPr>
              <w:jc w:val="center"/>
              <w:rPr>
                <w:rFonts w:ascii="Times New Roman" w:hAnsi="Times New Roman" w:cs="Times New Roman"/>
                <w:color w:val="000000" w:themeColor="text1"/>
                <w:lang w:val="uk-UA"/>
              </w:rPr>
            </w:pPr>
            <w:r w:rsidRPr="00474138">
              <w:rPr>
                <w:rFonts w:ascii="Times New Roman" w:hAnsi="Times New Roman" w:cs="Times New Roman"/>
                <w:color w:val="000000" w:themeColor="text1"/>
                <w:lang w:val="uk-UA"/>
              </w:rPr>
              <w:t>5</w:t>
            </w:r>
          </w:p>
        </w:tc>
        <w:tc>
          <w:tcPr>
            <w:tcW w:w="2414" w:type="pct"/>
            <w:tcBorders>
              <w:top w:val="single" w:sz="4" w:space="0" w:color="auto"/>
              <w:left w:val="single" w:sz="4" w:space="0" w:color="auto"/>
              <w:bottom w:val="single" w:sz="4" w:space="0" w:color="auto"/>
              <w:right w:val="single" w:sz="4" w:space="0" w:color="auto"/>
            </w:tcBorders>
            <w:vAlign w:val="center"/>
          </w:tcPr>
          <w:p w14:paraId="50AA5389" w14:textId="6A7B44E2" w:rsidR="00C945C4" w:rsidRPr="00C945C4" w:rsidRDefault="00C945C4" w:rsidP="00C945C4">
            <w:pPr>
              <w:pStyle w:val="af3"/>
              <w:jc w:val="both"/>
              <w:rPr>
                <w:sz w:val="24"/>
                <w:szCs w:val="24"/>
                <w:lang w:val="uk-UA"/>
              </w:rPr>
            </w:pPr>
            <w:r w:rsidRPr="00C945C4">
              <w:rPr>
                <w:sz w:val="24"/>
                <w:szCs w:val="24"/>
                <w:lang w:val="uk-UA"/>
              </w:rPr>
              <w:t>Тема 5. Становлення і розвиток філософської думки в Україні.</w:t>
            </w:r>
          </w:p>
        </w:tc>
        <w:tc>
          <w:tcPr>
            <w:tcW w:w="357" w:type="pct"/>
            <w:vAlign w:val="center"/>
          </w:tcPr>
          <w:p w14:paraId="31538F5A" w14:textId="7D0BFD5F" w:rsidR="00C945C4" w:rsidRPr="00474138" w:rsidRDefault="00C945C4" w:rsidP="00C945C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16</w:t>
            </w:r>
          </w:p>
        </w:tc>
        <w:tc>
          <w:tcPr>
            <w:tcW w:w="281" w:type="pct"/>
          </w:tcPr>
          <w:p w14:paraId="6DAF4EB4" w14:textId="77777777" w:rsidR="00C945C4" w:rsidRPr="00474138" w:rsidRDefault="00C945C4" w:rsidP="00C945C4">
            <w:pPr>
              <w:jc w:val="center"/>
              <w:rPr>
                <w:rFonts w:ascii="Times New Roman" w:hAnsi="Times New Roman" w:cs="Times New Roman"/>
                <w:color w:val="000000" w:themeColor="text1"/>
                <w:lang w:val="uk-UA"/>
              </w:rPr>
            </w:pPr>
            <w:r w:rsidRPr="00474138">
              <w:rPr>
                <w:rFonts w:ascii="Times New Roman" w:hAnsi="Times New Roman" w:cs="Times New Roman"/>
                <w:color w:val="000000" w:themeColor="text1"/>
                <w:lang w:val="uk-UA"/>
              </w:rPr>
              <w:t>2</w:t>
            </w:r>
          </w:p>
        </w:tc>
        <w:tc>
          <w:tcPr>
            <w:tcW w:w="363" w:type="pct"/>
            <w:tcBorders>
              <w:top w:val="single" w:sz="4" w:space="0" w:color="auto"/>
              <w:left w:val="single" w:sz="4" w:space="0" w:color="auto"/>
              <w:bottom w:val="single" w:sz="4" w:space="0" w:color="auto"/>
              <w:right w:val="single" w:sz="4" w:space="0" w:color="auto"/>
            </w:tcBorders>
          </w:tcPr>
          <w:p w14:paraId="796B3584" w14:textId="7D94F93A" w:rsidR="00C945C4" w:rsidRPr="00474138" w:rsidRDefault="00C945C4" w:rsidP="00C945C4">
            <w:pPr>
              <w:pStyle w:val="af1"/>
              <w:jc w:val="center"/>
              <w:rPr>
                <w:rFonts w:ascii="Times New Roman" w:hAnsi="Times New Roman" w:cs="Times New Roman"/>
                <w:b/>
                <w:iCs/>
                <w:color w:val="000000" w:themeColor="text1"/>
              </w:rPr>
            </w:pPr>
            <w:r w:rsidRPr="00474138">
              <w:rPr>
                <w:rFonts w:ascii="Times New Roman" w:hAnsi="Times New Roman" w:cs="Times New Roman"/>
                <w:color w:val="000000" w:themeColor="text1"/>
                <w:lang w:val="uk-UA"/>
              </w:rPr>
              <w:t>2</w:t>
            </w:r>
          </w:p>
        </w:tc>
        <w:tc>
          <w:tcPr>
            <w:tcW w:w="484" w:type="pct"/>
            <w:tcBorders>
              <w:top w:val="single" w:sz="4" w:space="0" w:color="auto"/>
              <w:left w:val="single" w:sz="4" w:space="0" w:color="auto"/>
              <w:bottom w:val="single" w:sz="4" w:space="0" w:color="auto"/>
              <w:right w:val="single" w:sz="4" w:space="0" w:color="auto"/>
            </w:tcBorders>
          </w:tcPr>
          <w:p w14:paraId="20F0F8F9" w14:textId="5A86A3C3" w:rsidR="00C945C4" w:rsidRPr="00474138" w:rsidRDefault="00C945C4" w:rsidP="00C945C4">
            <w:pPr>
              <w:pStyle w:val="af1"/>
              <w:jc w:val="center"/>
              <w:rPr>
                <w:rFonts w:ascii="Times New Roman" w:hAnsi="Times New Roman" w:cs="Times New Roman"/>
                <w:b/>
                <w:bCs/>
                <w:iCs/>
                <w:color w:val="000000" w:themeColor="text1"/>
              </w:rPr>
            </w:pPr>
            <w:r w:rsidRPr="006402BE">
              <w:rPr>
                <w:rFonts w:ascii="Times New Roman" w:hAnsi="Times New Roman" w:cs="Times New Roman"/>
                <w:iCs/>
                <w:color w:val="000000" w:themeColor="text1"/>
              </w:rPr>
              <w:t>–</w:t>
            </w:r>
          </w:p>
        </w:tc>
        <w:tc>
          <w:tcPr>
            <w:tcW w:w="470" w:type="pct"/>
            <w:tcBorders>
              <w:top w:val="single" w:sz="4" w:space="0" w:color="auto"/>
              <w:left w:val="single" w:sz="4" w:space="0" w:color="auto"/>
              <w:bottom w:val="single" w:sz="4" w:space="0" w:color="auto"/>
              <w:right w:val="single" w:sz="4" w:space="0" w:color="auto"/>
            </w:tcBorders>
          </w:tcPr>
          <w:p w14:paraId="578C3136" w14:textId="7A986BE4" w:rsidR="00C945C4" w:rsidRPr="00474138" w:rsidRDefault="00C945C4" w:rsidP="00C945C4">
            <w:pPr>
              <w:jc w:val="center"/>
              <w:rPr>
                <w:rFonts w:ascii="Times New Roman" w:hAnsi="Times New Roman" w:cs="Times New Roman"/>
                <w:color w:val="000000" w:themeColor="text1"/>
                <w:lang w:val="uk-UA"/>
              </w:rPr>
            </w:pPr>
            <w:r w:rsidRPr="00F501B5">
              <w:rPr>
                <w:rFonts w:ascii="Times New Roman" w:hAnsi="Times New Roman" w:cs="Times New Roman"/>
                <w:iCs/>
                <w:color w:val="000000" w:themeColor="text1"/>
                <w:lang w:val="ru-RU"/>
              </w:rPr>
              <w:t>1</w:t>
            </w:r>
            <w:r>
              <w:rPr>
                <w:rFonts w:ascii="Times New Roman" w:hAnsi="Times New Roman" w:cs="Times New Roman"/>
                <w:iCs/>
                <w:color w:val="000000" w:themeColor="text1"/>
                <w:lang w:val="ru-RU"/>
              </w:rPr>
              <w:t>2</w:t>
            </w:r>
          </w:p>
        </w:tc>
        <w:tc>
          <w:tcPr>
            <w:tcW w:w="483" w:type="pct"/>
            <w:tcBorders>
              <w:top w:val="single" w:sz="4" w:space="0" w:color="auto"/>
              <w:left w:val="single" w:sz="4" w:space="0" w:color="auto"/>
              <w:bottom w:val="single" w:sz="4" w:space="0" w:color="auto"/>
              <w:right w:val="single" w:sz="4" w:space="0" w:color="auto"/>
            </w:tcBorders>
            <w:vAlign w:val="center"/>
          </w:tcPr>
          <w:p w14:paraId="3848CCC5" w14:textId="77777777" w:rsidR="00C945C4" w:rsidRPr="00474138" w:rsidRDefault="00C945C4" w:rsidP="00C945C4">
            <w:pPr>
              <w:pStyle w:val="af1"/>
              <w:jc w:val="center"/>
              <w:rPr>
                <w:rFonts w:ascii="Times New Roman" w:hAnsi="Times New Roman" w:cs="Times New Roman"/>
                <w:b/>
                <w:iCs/>
                <w:color w:val="000000" w:themeColor="text1"/>
              </w:rPr>
            </w:pPr>
            <w:r w:rsidRPr="00474138">
              <w:rPr>
                <w:rFonts w:ascii="Times New Roman" w:hAnsi="Times New Roman" w:cs="Times New Roman"/>
                <w:iCs/>
                <w:color w:val="000000" w:themeColor="text1"/>
              </w:rPr>
              <w:t>–</w:t>
            </w:r>
          </w:p>
        </w:tc>
      </w:tr>
      <w:tr w:rsidR="00C945C4" w:rsidRPr="00474138" w14:paraId="7709DFFF" w14:textId="77777777" w:rsidTr="00273026">
        <w:tc>
          <w:tcPr>
            <w:tcW w:w="148" w:type="pct"/>
            <w:tcBorders>
              <w:top w:val="single" w:sz="4" w:space="0" w:color="auto"/>
              <w:left w:val="single" w:sz="4" w:space="0" w:color="auto"/>
              <w:bottom w:val="single" w:sz="4" w:space="0" w:color="auto"/>
              <w:right w:val="single" w:sz="4" w:space="0" w:color="auto"/>
            </w:tcBorders>
            <w:vAlign w:val="center"/>
          </w:tcPr>
          <w:p w14:paraId="646278DA" w14:textId="77777777" w:rsidR="00C945C4" w:rsidRPr="00474138" w:rsidRDefault="00C945C4" w:rsidP="00C945C4">
            <w:pPr>
              <w:jc w:val="center"/>
              <w:rPr>
                <w:rFonts w:ascii="Times New Roman" w:hAnsi="Times New Roman" w:cs="Times New Roman"/>
                <w:color w:val="000000" w:themeColor="text1"/>
                <w:lang w:val="uk-UA"/>
              </w:rPr>
            </w:pPr>
            <w:r w:rsidRPr="00474138">
              <w:rPr>
                <w:rFonts w:ascii="Times New Roman" w:hAnsi="Times New Roman" w:cs="Times New Roman"/>
                <w:color w:val="000000" w:themeColor="text1"/>
                <w:lang w:val="uk-UA"/>
              </w:rPr>
              <w:t>6</w:t>
            </w:r>
          </w:p>
        </w:tc>
        <w:tc>
          <w:tcPr>
            <w:tcW w:w="2414" w:type="pct"/>
            <w:tcBorders>
              <w:top w:val="single" w:sz="4" w:space="0" w:color="auto"/>
              <w:left w:val="single" w:sz="4" w:space="0" w:color="auto"/>
              <w:bottom w:val="single" w:sz="4" w:space="0" w:color="auto"/>
              <w:right w:val="single" w:sz="4" w:space="0" w:color="auto"/>
            </w:tcBorders>
            <w:vAlign w:val="center"/>
          </w:tcPr>
          <w:p w14:paraId="30C3329D" w14:textId="110B8E68" w:rsidR="00C945C4" w:rsidRPr="00C945C4" w:rsidRDefault="00C945C4" w:rsidP="00C945C4">
            <w:pPr>
              <w:jc w:val="both"/>
              <w:rPr>
                <w:rFonts w:ascii="Times New Roman" w:hAnsi="Times New Roman" w:cs="Times New Roman"/>
                <w:lang w:val="uk-UA"/>
              </w:rPr>
            </w:pPr>
            <w:r w:rsidRPr="00C945C4">
              <w:rPr>
                <w:rFonts w:ascii="Times New Roman" w:hAnsi="Times New Roman" w:cs="Times New Roman"/>
                <w:lang w:val="uk-UA"/>
              </w:rPr>
              <w:t xml:space="preserve">Тема 6. </w:t>
            </w:r>
            <w:r w:rsidRPr="00C945C4">
              <w:rPr>
                <w:rFonts w:ascii="Times New Roman" w:eastAsia="Times New Roman" w:hAnsi="Times New Roman" w:cs="Times New Roman"/>
                <w:lang w:val="uk-UA"/>
              </w:rPr>
              <w:t>Основні тенденції розвитку німецької класичної та сучасної філософії.</w:t>
            </w:r>
          </w:p>
        </w:tc>
        <w:tc>
          <w:tcPr>
            <w:tcW w:w="357" w:type="pct"/>
            <w:vAlign w:val="center"/>
          </w:tcPr>
          <w:p w14:paraId="4B798EB2" w14:textId="6754C57C" w:rsidR="00C945C4" w:rsidRPr="00474138" w:rsidRDefault="00C945C4" w:rsidP="00C945C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r w:rsidR="003F629D">
              <w:rPr>
                <w:rFonts w:ascii="Times New Roman" w:hAnsi="Times New Roman" w:cs="Times New Roman"/>
                <w:color w:val="000000" w:themeColor="text1"/>
                <w:lang w:val="uk-UA"/>
              </w:rPr>
              <w:t>3</w:t>
            </w:r>
          </w:p>
        </w:tc>
        <w:tc>
          <w:tcPr>
            <w:tcW w:w="281" w:type="pct"/>
          </w:tcPr>
          <w:p w14:paraId="11641E74" w14:textId="7399FFD1" w:rsidR="00C945C4" w:rsidRPr="00474138" w:rsidRDefault="00C945C4" w:rsidP="00C945C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6</w:t>
            </w:r>
          </w:p>
        </w:tc>
        <w:tc>
          <w:tcPr>
            <w:tcW w:w="363" w:type="pct"/>
            <w:tcBorders>
              <w:top w:val="single" w:sz="4" w:space="0" w:color="auto"/>
              <w:left w:val="single" w:sz="4" w:space="0" w:color="auto"/>
              <w:bottom w:val="single" w:sz="4" w:space="0" w:color="auto"/>
              <w:right w:val="single" w:sz="4" w:space="0" w:color="auto"/>
            </w:tcBorders>
            <w:vAlign w:val="center"/>
          </w:tcPr>
          <w:p w14:paraId="48F10F2C" w14:textId="06AF2152" w:rsidR="00C945C4" w:rsidRPr="00474138" w:rsidRDefault="00C945C4" w:rsidP="00C945C4">
            <w:pPr>
              <w:pStyle w:val="af1"/>
              <w:jc w:val="center"/>
              <w:rPr>
                <w:rFonts w:ascii="Times New Roman" w:hAnsi="Times New Roman" w:cs="Times New Roman"/>
                <w:b/>
                <w:iCs/>
                <w:color w:val="000000" w:themeColor="text1"/>
              </w:rPr>
            </w:pPr>
            <w:r>
              <w:rPr>
                <w:rFonts w:ascii="Times New Roman" w:hAnsi="Times New Roman" w:cs="Times New Roman"/>
                <w:color w:val="000000" w:themeColor="text1"/>
                <w:lang w:val="uk-UA"/>
              </w:rPr>
              <w:t>2</w:t>
            </w:r>
          </w:p>
        </w:tc>
        <w:tc>
          <w:tcPr>
            <w:tcW w:w="484" w:type="pct"/>
            <w:tcBorders>
              <w:top w:val="single" w:sz="4" w:space="0" w:color="auto"/>
              <w:left w:val="single" w:sz="4" w:space="0" w:color="auto"/>
              <w:bottom w:val="single" w:sz="4" w:space="0" w:color="auto"/>
              <w:right w:val="single" w:sz="4" w:space="0" w:color="auto"/>
            </w:tcBorders>
          </w:tcPr>
          <w:p w14:paraId="62DFEC50" w14:textId="513C31F5" w:rsidR="00C945C4" w:rsidRPr="00C945C4" w:rsidRDefault="00C945C4" w:rsidP="00C945C4">
            <w:pPr>
              <w:pStyle w:val="af1"/>
              <w:jc w:val="center"/>
              <w:rPr>
                <w:rFonts w:ascii="Times New Roman" w:hAnsi="Times New Roman" w:cs="Times New Roman"/>
                <w:b/>
                <w:bCs/>
                <w:iCs/>
                <w:color w:val="000000" w:themeColor="text1"/>
                <w:lang w:val="ru-RU"/>
              </w:rPr>
            </w:pPr>
            <w:r w:rsidRPr="006402BE">
              <w:rPr>
                <w:rFonts w:ascii="Times New Roman" w:hAnsi="Times New Roman" w:cs="Times New Roman"/>
                <w:iCs/>
                <w:color w:val="000000" w:themeColor="text1"/>
              </w:rPr>
              <w:t>–</w:t>
            </w:r>
          </w:p>
        </w:tc>
        <w:tc>
          <w:tcPr>
            <w:tcW w:w="470" w:type="pct"/>
            <w:tcBorders>
              <w:top w:val="single" w:sz="4" w:space="0" w:color="auto"/>
              <w:left w:val="single" w:sz="4" w:space="0" w:color="auto"/>
              <w:bottom w:val="single" w:sz="4" w:space="0" w:color="auto"/>
              <w:right w:val="single" w:sz="4" w:space="0" w:color="auto"/>
            </w:tcBorders>
          </w:tcPr>
          <w:p w14:paraId="4379B764" w14:textId="1AE71384" w:rsidR="00C945C4" w:rsidRPr="00474138" w:rsidRDefault="00C945C4" w:rsidP="00C945C4">
            <w:pPr>
              <w:jc w:val="center"/>
              <w:rPr>
                <w:rFonts w:ascii="Times New Roman" w:hAnsi="Times New Roman" w:cs="Times New Roman"/>
                <w:color w:val="000000" w:themeColor="text1"/>
                <w:lang w:val="uk-UA"/>
              </w:rPr>
            </w:pPr>
            <w:r w:rsidRPr="00F501B5">
              <w:rPr>
                <w:rFonts w:ascii="Times New Roman" w:hAnsi="Times New Roman" w:cs="Times New Roman"/>
                <w:iCs/>
                <w:color w:val="000000" w:themeColor="text1"/>
                <w:lang w:val="ru-RU"/>
              </w:rPr>
              <w:t>1</w:t>
            </w:r>
            <w:r>
              <w:rPr>
                <w:rFonts w:ascii="Times New Roman" w:hAnsi="Times New Roman" w:cs="Times New Roman"/>
                <w:iCs/>
                <w:color w:val="000000" w:themeColor="text1"/>
                <w:lang w:val="ru-RU"/>
              </w:rPr>
              <w:t>5</w:t>
            </w:r>
          </w:p>
        </w:tc>
        <w:tc>
          <w:tcPr>
            <w:tcW w:w="483" w:type="pct"/>
            <w:tcBorders>
              <w:top w:val="single" w:sz="4" w:space="0" w:color="auto"/>
              <w:left w:val="single" w:sz="4" w:space="0" w:color="auto"/>
              <w:bottom w:val="single" w:sz="4" w:space="0" w:color="auto"/>
              <w:right w:val="single" w:sz="4" w:space="0" w:color="auto"/>
            </w:tcBorders>
            <w:vAlign w:val="center"/>
          </w:tcPr>
          <w:p w14:paraId="2F7D5A9C" w14:textId="77777777" w:rsidR="00C945C4" w:rsidRPr="00474138" w:rsidRDefault="00C945C4" w:rsidP="00C945C4">
            <w:pPr>
              <w:pStyle w:val="af1"/>
              <w:jc w:val="center"/>
              <w:rPr>
                <w:rFonts w:ascii="Times New Roman" w:hAnsi="Times New Roman" w:cs="Times New Roman"/>
                <w:b/>
                <w:iCs/>
                <w:color w:val="000000" w:themeColor="text1"/>
              </w:rPr>
            </w:pPr>
            <w:r w:rsidRPr="00474138">
              <w:rPr>
                <w:rFonts w:ascii="Times New Roman" w:hAnsi="Times New Roman" w:cs="Times New Roman"/>
                <w:iCs/>
                <w:color w:val="000000" w:themeColor="text1"/>
              </w:rPr>
              <w:t>–</w:t>
            </w:r>
          </w:p>
        </w:tc>
      </w:tr>
      <w:tr w:rsidR="00C945C4" w:rsidRPr="00474138" w14:paraId="0E63DE9B" w14:textId="77777777" w:rsidTr="00273026">
        <w:tc>
          <w:tcPr>
            <w:tcW w:w="148" w:type="pct"/>
            <w:tcBorders>
              <w:top w:val="single" w:sz="4" w:space="0" w:color="auto"/>
              <w:left w:val="single" w:sz="4" w:space="0" w:color="auto"/>
              <w:bottom w:val="single" w:sz="4" w:space="0" w:color="auto"/>
              <w:right w:val="single" w:sz="4" w:space="0" w:color="auto"/>
            </w:tcBorders>
            <w:vAlign w:val="center"/>
          </w:tcPr>
          <w:p w14:paraId="50E324DC" w14:textId="77777777" w:rsidR="00C945C4" w:rsidRPr="00474138" w:rsidRDefault="00C945C4" w:rsidP="00C945C4">
            <w:pPr>
              <w:jc w:val="center"/>
              <w:rPr>
                <w:rFonts w:ascii="Times New Roman" w:hAnsi="Times New Roman" w:cs="Times New Roman"/>
                <w:color w:val="000000" w:themeColor="text1"/>
                <w:lang w:val="uk-UA"/>
              </w:rPr>
            </w:pPr>
            <w:r w:rsidRPr="00474138">
              <w:rPr>
                <w:rFonts w:ascii="Times New Roman" w:hAnsi="Times New Roman" w:cs="Times New Roman"/>
                <w:color w:val="000000" w:themeColor="text1"/>
                <w:lang w:val="uk-UA"/>
              </w:rPr>
              <w:t>7</w:t>
            </w:r>
          </w:p>
        </w:tc>
        <w:tc>
          <w:tcPr>
            <w:tcW w:w="2414" w:type="pct"/>
            <w:tcBorders>
              <w:top w:val="single" w:sz="4" w:space="0" w:color="auto"/>
              <w:left w:val="single" w:sz="4" w:space="0" w:color="auto"/>
              <w:bottom w:val="single" w:sz="4" w:space="0" w:color="auto"/>
              <w:right w:val="single" w:sz="4" w:space="0" w:color="auto"/>
            </w:tcBorders>
            <w:vAlign w:val="center"/>
          </w:tcPr>
          <w:p w14:paraId="3509E311" w14:textId="13B74DD2" w:rsidR="00C945C4" w:rsidRPr="00C945C4" w:rsidRDefault="00C945C4" w:rsidP="00C945C4">
            <w:pPr>
              <w:jc w:val="both"/>
              <w:rPr>
                <w:rFonts w:ascii="Times New Roman" w:hAnsi="Times New Roman" w:cs="Times New Roman"/>
                <w:lang w:val="uk-UA"/>
              </w:rPr>
            </w:pPr>
            <w:r w:rsidRPr="00C945C4">
              <w:rPr>
                <w:rFonts w:ascii="Times New Roman" w:hAnsi="Times New Roman" w:cs="Times New Roman"/>
                <w:lang w:val="uk-UA"/>
              </w:rPr>
              <w:t xml:space="preserve">Тема 7. </w:t>
            </w:r>
            <w:r w:rsidRPr="00C945C4">
              <w:rPr>
                <w:rFonts w:ascii="Times New Roman" w:eastAsia="Times New Roman" w:hAnsi="Times New Roman" w:cs="Times New Roman"/>
                <w:lang w:val="uk-UA"/>
              </w:rPr>
              <w:t>Поняття та основні ідеї Онтології, Діалектики та Гносеології.</w:t>
            </w:r>
          </w:p>
        </w:tc>
        <w:tc>
          <w:tcPr>
            <w:tcW w:w="357" w:type="pct"/>
            <w:vAlign w:val="center"/>
          </w:tcPr>
          <w:p w14:paraId="5758C02B" w14:textId="1EC5C026" w:rsidR="00C945C4" w:rsidRPr="00474138" w:rsidRDefault="00C945C4" w:rsidP="00C945C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16</w:t>
            </w:r>
          </w:p>
        </w:tc>
        <w:tc>
          <w:tcPr>
            <w:tcW w:w="281" w:type="pct"/>
          </w:tcPr>
          <w:p w14:paraId="02D105EB" w14:textId="6A645FA1" w:rsidR="00C945C4" w:rsidRPr="00474138" w:rsidRDefault="00C945C4" w:rsidP="00C945C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p>
        </w:tc>
        <w:tc>
          <w:tcPr>
            <w:tcW w:w="363" w:type="pct"/>
            <w:tcBorders>
              <w:top w:val="single" w:sz="4" w:space="0" w:color="auto"/>
              <w:left w:val="single" w:sz="4" w:space="0" w:color="auto"/>
              <w:bottom w:val="single" w:sz="4" w:space="0" w:color="auto"/>
              <w:right w:val="single" w:sz="4" w:space="0" w:color="auto"/>
            </w:tcBorders>
            <w:vAlign w:val="center"/>
          </w:tcPr>
          <w:p w14:paraId="27DCC91C" w14:textId="77777777" w:rsidR="00C945C4" w:rsidRPr="00474138" w:rsidRDefault="00C945C4" w:rsidP="00C945C4">
            <w:pPr>
              <w:pStyle w:val="af1"/>
              <w:jc w:val="center"/>
              <w:rPr>
                <w:rFonts w:ascii="Times New Roman" w:hAnsi="Times New Roman" w:cs="Times New Roman"/>
                <w:b/>
                <w:iCs/>
                <w:color w:val="000000" w:themeColor="text1"/>
                <w:lang w:val="ru-RU"/>
              </w:rPr>
            </w:pPr>
            <w:r w:rsidRPr="00474138">
              <w:rPr>
                <w:rFonts w:ascii="Times New Roman" w:hAnsi="Times New Roman" w:cs="Times New Roman"/>
                <w:iCs/>
                <w:color w:val="000000" w:themeColor="text1"/>
              </w:rPr>
              <w:t>2</w:t>
            </w:r>
          </w:p>
        </w:tc>
        <w:tc>
          <w:tcPr>
            <w:tcW w:w="484" w:type="pct"/>
            <w:tcBorders>
              <w:top w:val="single" w:sz="4" w:space="0" w:color="auto"/>
              <w:left w:val="single" w:sz="4" w:space="0" w:color="auto"/>
              <w:bottom w:val="single" w:sz="4" w:space="0" w:color="auto"/>
              <w:right w:val="single" w:sz="4" w:space="0" w:color="auto"/>
            </w:tcBorders>
          </w:tcPr>
          <w:p w14:paraId="5C1C0E9D" w14:textId="1FAA7162" w:rsidR="00C945C4" w:rsidRPr="00474138" w:rsidRDefault="00C945C4" w:rsidP="00C945C4">
            <w:pPr>
              <w:pStyle w:val="af1"/>
              <w:jc w:val="center"/>
              <w:rPr>
                <w:rFonts w:ascii="Times New Roman" w:hAnsi="Times New Roman" w:cs="Times New Roman"/>
                <w:b/>
                <w:bCs/>
                <w:iCs/>
                <w:color w:val="000000" w:themeColor="text1"/>
              </w:rPr>
            </w:pPr>
            <w:r w:rsidRPr="006402BE">
              <w:rPr>
                <w:rFonts w:ascii="Times New Roman" w:hAnsi="Times New Roman" w:cs="Times New Roman"/>
                <w:iCs/>
                <w:color w:val="000000" w:themeColor="text1"/>
              </w:rPr>
              <w:t>–</w:t>
            </w:r>
          </w:p>
        </w:tc>
        <w:tc>
          <w:tcPr>
            <w:tcW w:w="470" w:type="pct"/>
            <w:tcBorders>
              <w:top w:val="single" w:sz="4" w:space="0" w:color="auto"/>
              <w:left w:val="single" w:sz="4" w:space="0" w:color="auto"/>
              <w:bottom w:val="single" w:sz="4" w:space="0" w:color="auto"/>
              <w:right w:val="single" w:sz="4" w:space="0" w:color="auto"/>
            </w:tcBorders>
          </w:tcPr>
          <w:p w14:paraId="3B698CE7" w14:textId="7C773D65" w:rsidR="00C945C4" w:rsidRPr="00474138" w:rsidRDefault="00C945C4" w:rsidP="00C945C4">
            <w:pPr>
              <w:jc w:val="center"/>
              <w:rPr>
                <w:rFonts w:ascii="Times New Roman" w:hAnsi="Times New Roman" w:cs="Times New Roman"/>
                <w:color w:val="000000" w:themeColor="text1"/>
                <w:lang w:val="uk-UA"/>
              </w:rPr>
            </w:pPr>
            <w:r w:rsidRPr="00F501B5">
              <w:rPr>
                <w:rFonts w:ascii="Times New Roman" w:hAnsi="Times New Roman" w:cs="Times New Roman"/>
                <w:iCs/>
                <w:color w:val="000000" w:themeColor="text1"/>
                <w:lang w:val="ru-RU"/>
              </w:rPr>
              <w:t>10</w:t>
            </w:r>
          </w:p>
        </w:tc>
        <w:tc>
          <w:tcPr>
            <w:tcW w:w="483" w:type="pct"/>
            <w:tcBorders>
              <w:top w:val="single" w:sz="4" w:space="0" w:color="auto"/>
              <w:left w:val="single" w:sz="4" w:space="0" w:color="auto"/>
              <w:bottom w:val="single" w:sz="4" w:space="0" w:color="auto"/>
              <w:right w:val="single" w:sz="4" w:space="0" w:color="auto"/>
            </w:tcBorders>
            <w:vAlign w:val="center"/>
          </w:tcPr>
          <w:p w14:paraId="5B4F5B06" w14:textId="77777777" w:rsidR="00C945C4" w:rsidRPr="00474138" w:rsidRDefault="00C945C4" w:rsidP="00C945C4">
            <w:pPr>
              <w:pStyle w:val="af1"/>
              <w:jc w:val="center"/>
              <w:rPr>
                <w:rFonts w:ascii="Times New Roman" w:hAnsi="Times New Roman" w:cs="Times New Roman"/>
                <w:b/>
                <w:iCs/>
                <w:color w:val="000000" w:themeColor="text1"/>
              </w:rPr>
            </w:pPr>
            <w:r w:rsidRPr="00474138">
              <w:rPr>
                <w:rFonts w:ascii="Times New Roman" w:hAnsi="Times New Roman" w:cs="Times New Roman"/>
                <w:iCs/>
                <w:color w:val="000000" w:themeColor="text1"/>
              </w:rPr>
              <w:t>–</w:t>
            </w:r>
          </w:p>
        </w:tc>
      </w:tr>
      <w:tr w:rsidR="00C945C4" w:rsidRPr="00474138" w14:paraId="60528500" w14:textId="77777777" w:rsidTr="00273026">
        <w:tc>
          <w:tcPr>
            <w:tcW w:w="148" w:type="pct"/>
            <w:tcBorders>
              <w:top w:val="single" w:sz="4" w:space="0" w:color="auto"/>
              <w:left w:val="single" w:sz="4" w:space="0" w:color="auto"/>
              <w:bottom w:val="single" w:sz="4" w:space="0" w:color="auto"/>
              <w:right w:val="single" w:sz="4" w:space="0" w:color="auto"/>
            </w:tcBorders>
            <w:vAlign w:val="center"/>
          </w:tcPr>
          <w:p w14:paraId="285FA997" w14:textId="77777777" w:rsidR="00C945C4" w:rsidRPr="00474138" w:rsidRDefault="00C945C4" w:rsidP="00C945C4">
            <w:pPr>
              <w:jc w:val="center"/>
              <w:rPr>
                <w:rFonts w:ascii="Times New Roman" w:hAnsi="Times New Roman" w:cs="Times New Roman"/>
                <w:color w:val="000000" w:themeColor="text1"/>
                <w:lang w:val="uk-UA"/>
              </w:rPr>
            </w:pPr>
            <w:r w:rsidRPr="00474138">
              <w:rPr>
                <w:rFonts w:ascii="Times New Roman" w:hAnsi="Times New Roman" w:cs="Times New Roman"/>
                <w:color w:val="000000" w:themeColor="text1"/>
                <w:lang w:val="uk-UA"/>
              </w:rPr>
              <w:t>8</w:t>
            </w:r>
          </w:p>
        </w:tc>
        <w:tc>
          <w:tcPr>
            <w:tcW w:w="2414" w:type="pct"/>
            <w:tcBorders>
              <w:top w:val="single" w:sz="4" w:space="0" w:color="auto"/>
              <w:left w:val="single" w:sz="4" w:space="0" w:color="auto"/>
              <w:bottom w:val="single" w:sz="4" w:space="0" w:color="auto"/>
              <w:right w:val="single" w:sz="4" w:space="0" w:color="auto"/>
            </w:tcBorders>
            <w:vAlign w:val="center"/>
          </w:tcPr>
          <w:p w14:paraId="78F9D20E" w14:textId="3BA9EECC" w:rsidR="00C945C4" w:rsidRPr="00C945C4" w:rsidRDefault="00C945C4" w:rsidP="00C945C4">
            <w:pPr>
              <w:pStyle w:val="af3"/>
              <w:jc w:val="both"/>
              <w:rPr>
                <w:sz w:val="24"/>
                <w:szCs w:val="24"/>
                <w:lang w:val="uk-UA"/>
              </w:rPr>
            </w:pPr>
            <w:r w:rsidRPr="00C945C4">
              <w:rPr>
                <w:sz w:val="24"/>
                <w:szCs w:val="24"/>
                <w:lang w:val="uk-UA"/>
              </w:rPr>
              <w:t>Тема 8. Філософська антропологія та соціальна філософія.</w:t>
            </w:r>
          </w:p>
        </w:tc>
        <w:tc>
          <w:tcPr>
            <w:tcW w:w="357" w:type="pct"/>
            <w:vAlign w:val="center"/>
          </w:tcPr>
          <w:p w14:paraId="22FC58E0" w14:textId="7F16245B" w:rsidR="00C945C4" w:rsidRPr="00474138" w:rsidRDefault="00C945C4" w:rsidP="00C945C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16</w:t>
            </w:r>
          </w:p>
        </w:tc>
        <w:tc>
          <w:tcPr>
            <w:tcW w:w="281" w:type="pct"/>
          </w:tcPr>
          <w:p w14:paraId="45EA5188" w14:textId="7F9A11AC" w:rsidR="00C945C4" w:rsidRPr="00474138" w:rsidRDefault="00C945C4" w:rsidP="00C945C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p>
        </w:tc>
        <w:tc>
          <w:tcPr>
            <w:tcW w:w="363" w:type="pct"/>
            <w:tcBorders>
              <w:top w:val="single" w:sz="4" w:space="0" w:color="auto"/>
              <w:left w:val="single" w:sz="4" w:space="0" w:color="auto"/>
              <w:bottom w:val="single" w:sz="4" w:space="0" w:color="auto"/>
              <w:right w:val="single" w:sz="4" w:space="0" w:color="auto"/>
            </w:tcBorders>
            <w:vAlign w:val="center"/>
          </w:tcPr>
          <w:p w14:paraId="4946A52C" w14:textId="57F46F5F" w:rsidR="00C945C4" w:rsidRPr="00C945C4" w:rsidRDefault="00C945C4" w:rsidP="00C945C4">
            <w:pPr>
              <w:pStyle w:val="af1"/>
              <w:jc w:val="center"/>
              <w:rPr>
                <w:rFonts w:ascii="Times New Roman" w:hAnsi="Times New Roman" w:cs="Times New Roman"/>
                <w:bCs/>
                <w:iCs/>
                <w:color w:val="000000" w:themeColor="text1"/>
                <w:lang w:val="ru-RU"/>
              </w:rPr>
            </w:pPr>
            <w:r w:rsidRPr="00C945C4">
              <w:rPr>
                <w:rFonts w:ascii="Times New Roman" w:hAnsi="Times New Roman" w:cs="Times New Roman"/>
                <w:bCs/>
                <w:iCs/>
                <w:color w:val="000000" w:themeColor="text1"/>
                <w:lang w:val="ru-RU"/>
              </w:rPr>
              <w:t>2</w:t>
            </w:r>
          </w:p>
        </w:tc>
        <w:tc>
          <w:tcPr>
            <w:tcW w:w="484" w:type="pct"/>
            <w:tcBorders>
              <w:top w:val="single" w:sz="4" w:space="0" w:color="auto"/>
              <w:left w:val="single" w:sz="4" w:space="0" w:color="auto"/>
              <w:bottom w:val="single" w:sz="4" w:space="0" w:color="auto"/>
              <w:right w:val="single" w:sz="4" w:space="0" w:color="auto"/>
            </w:tcBorders>
          </w:tcPr>
          <w:p w14:paraId="363B6FDD" w14:textId="09139CFD" w:rsidR="00C945C4" w:rsidRPr="00C945C4" w:rsidRDefault="00C945C4" w:rsidP="00C945C4">
            <w:pPr>
              <w:pStyle w:val="af1"/>
              <w:jc w:val="center"/>
              <w:rPr>
                <w:rFonts w:ascii="Times New Roman" w:hAnsi="Times New Roman" w:cs="Times New Roman"/>
                <w:b/>
                <w:bCs/>
                <w:iCs/>
                <w:color w:val="000000" w:themeColor="text1"/>
                <w:lang w:val="ru-RU"/>
              </w:rPr>
            </w:pPr>
            <w:r w:rsidRPr="006402BE">
              <w:rPr>
                <w:rFonts w:ascii="Times New Roman" w:hAnsi="Times New Roman" w:cs="Times New Roman"/>
                <w:iCs/>
                <w:color w:val="000000" w:themeColor="text1"/>
              </w:rPr>
              <w:t>–</w:t>
            </w:r>
          </w:p>
        </w:tc>
        <w:tc>
          <w:tcPr>
            <w:tcW w:w="470" w:type="pct"/>
            <w:tcBorders>
              <w:top w:val="single" w:sz="4" w:space="0" w:color="auto"/>
              <w:left w:val="single" w:sz="4" w:space="0" w:color="auto"/>
              <w:bottom w:val="single" w:sz="4" w:space="0" w:color="auto"/>
              <w:right w:val="single" w:sz="4" w:space="0" w:color="auto"/>
            </w:tcBorders>
          </w:tcPr>
          <w:p w14:paraId="213F33D3" w14:textId="655DAA79" w:rsidR="00C945C4" w:rsidRPr="00474138" w:rsidRDefault="00C945C4" w:rsidP="00C945C4">
            <w:pPr>
              <w:jc w:val="center"/>
              <w:rPr>
                <w:rFonts w:ascii="Times New Roman" w:hAnsi="Times New Roman" w:cs="Times New Roman"/>
                <w:color w:val="000000" w:themeColor="text1"/>
                <w:lang w:val="uk-UA"/>
              </w:rPr>
            </w:pPr>
            <w:r w:rsidRPr="00F501B5">
              <w:rPr>
                <w:rFonts w:ascii="Times New Roman" w:hAnsi="Times New Roman" w:cs="Times New Roman"/>
                <w:iCs/>
                <w:color w:val="000000" w:themeColor="text1"/>
                <w:lang w:val="ru-RU"/>
              </w:rPr>
              <w:t>10</w:t>
            </w:r>
          </w:p>
        </w:tc>
        <w:tc>
          <w:tcPr>
            <w:tcW w:w="483" w:type="pct"/>
            <w:tcBorders>
              <w:top w:val="single" w:sz="4" w:space="0" w:color="auto"/>
              <w:left w:val="single" w:sz="4" w:space="0" w:color="auto"/>
              <w:bottom w:val="single" w:sz="4" w:space="0" w:color="auto"/>
              <w:right w:val="single" w:sz="4" w:space="0" w:color="auto"/>
            </w:tcBorders>
            <w:vAlign w:val="center"/>
          </w:tcPr>
          <w:p w14:paraId="10B3E485" w14:textId="77777777" w:rsidR="00C945C4" w:rsidRPr="00474138" w:rsidRDefault="00C945C4" w:rsidP="00C945C4">
            <w:pPr>
              <w:pStyle w:val="af1"/>
              <w:jc w:val="center"/>
              <w:rPr>
                <w:rFonts w:ascii="Times New Roman" w:hAnsi="Times New Roman" w:cs="Times New Roman"/>
                <w:b/>
                <w:iCs/>
                <w:color w:val="000000" w:themeColor="text1"/>
              </w:rPr>
            </w:pPr>
            <w:r w:rsidRPr="00474138">
              <w:rPr>
                <w:rFonts w:ascii="Times New Roman" w:hAnsi="Times New Roman" w:cs="Times New Roman"/>
                <w:iCs/>
                <w:color w:val="000000" w:themeColor="text1"/>
              </w:rPr>
              <w:t>–</w:t>
            </w:r>
          </w:p>
        </w:tc>
      </w:tr>
      <w:tr w:rsidR="00474138" w:rsidRPr="00474138" w14:paraId="7B5B476B" w14:textId="77777777" w:rsidTr="00273026">
        <w:tc>
          <w:tcPr>
            <w:tcW w:w="2562" w:type="pct"/>
            <w:gridSpan w:val="2"/>
            <w:tcBorders>
              <w:top w:val="single" w:sz="4" w:space="0" w:color="auto"/>
              <w:left w:val="single" w:sz="4" w:space="0" w:color="auto"/>
              <w:bottom w:val="single" w:sz="4" w:space="0" w:color="auto"/>
              <w:right w:val="single" w:sz="4" w:space="0" w:color="auto"/>
            </w:tcBorders>
            <w:vAlign w:val="center"/>
          </w:tcPr>
          <w:p w14:paraId="35DA947F" w14:textId="77777777" w:rsidR="00474138" w:rsidRPr="00474138" w:rsidRDefault="00474138" w:rsidP="00273026">
            <w:pPr>
              <w:jc w:val="both"/>
              <w:rPr>
                <w:rFonts w:ascii="Times New Roman" w:hAnsi="Times New Roman" w:cs="Times New Roman"/>
                <w:i/>
                <w:color w:val="000000" w:themeColor="text1"/>
                <w:lang w:val="uk-UA"/>
              </w:rPr>
            </w:pPr>
            <w:r w:rsidRPr="00474138">
              <w:rPr>
                <w:rFonts w:ascii="Times New Roman" w:hAnsi="Times New Roman" w:cs="Times New Roman"/>
                <w:i/>
                <w:color w:val="000000" w:themeColor="text1"/>
                <w:lang w:val="uk-UA"/>
              </w:rPr>
              <w:t>Всього з навчальної дисципліни за денною формою навчання:</w:t>
            </w:r>
          </w:p>
        </w:tc>
        <w:tc>
          <w:tcPr>
            <w:tcW w:w="357" w:type="pct"/>
            <w:tcBorders>
              <w:top w:val="single" w:sz="4" w:space="0" w:color="auto"/>
              <w:left w:val="single" w:sz="4" w:space="0" w:color="auto"/>
              <w:bottom w:val="single" w:sz="4" w:space="0" w:color="auto"/>
              <w:right w:val="single" w:sz="4" w:space="0" w:color="auto"/>
            </w:tcBorders>
            <w:vAlign w:val="center"/>
          </w:tcPr>
          <w:p w14:paraId="1D7F9B30" w14:textId="77777777" w:rsidR="00474138" w:rsidRPr="00474138" w:rsidRDefault="00474138" w:rsidP="00273026">
            <w:pPr>
              <w:jc w:val="center"/>
              <w:rPr>
                <w:rFonts w:ascii="Times New Roman" w:hAnsi="Times New Roman" w:cs="Times New Roman"/>
                <w:color w:val="000000" w:themeColor="text1"/>
                <w:lang w:val="uk-UA"/>
              </w:rPr>
            </w:pPr>
            <w:r w:rsidRPr="00474138">
              <w:rPr>
                <w:rFonts w:ascii="Times New Roman" w:hAnsi="Times New Roman" w:cs="Times New Roman"/>
                <w:color w:val="000000" w:themeColor="text1"/>
                <w:lang w:val="uk-UA"/>
              </w:rPr>
              <w:t>150</w:t>
            </w:r>
          </w:p>
        </w:tc>
        <w:tc>
          <w:tcPr>
            <w:tcW w:w="281" w:type="pct"/>
            <w:tcBorders>
              <w:top w:val="single" w:sz="4" w:space="0" w:color="auto"/>
              <w:left w:val="single" w:sz="4" w:space="0" w:color="auto"/>
              <w:bottom w:val="single" w:sz="4" w:space="0" w:color="auto"/>
              <w:right w:val="single" w:sz="4" w:space="0" w:color="auto"/>
            </w:tcBorders>
            <w:vAlign w:val="center"/>
          </w:tcPr>
          <w:p w14:paraId="43714C1D" w14:textId="77777777" w:rsidR="00474138" w:rsidRPr="00474138" w:rsidRDefault="00474138" w:rsidP="00273026">
            <w:pPr>
              <w:jc w:val="center"/>
              <w:rPr>
                <w:rFonts w:ascii="Times New Roman" w:hAnsi="Times New Roman" w:cs="Times New Roman"/>
                <w:color w:val="000000" w:themeColor="text1"/>
                <w:lang w:val="uk-UA"/>
              </w:rPr>
            </w:pPr>
            <w:r w:rsidRPr="00474138">
              <w:rPr>
                <w:rFonts w:ascii="Times New Roman" w:hAnsi="Times New Roman" w:cs="Times New Roman"/>
                <w:color w:val="000000" w:themeColor="text1"/>
                <w:lang w:val="uk-UA"/>
              </w:rPr>
              <w:t>32</w:t>
            </w:r>
          </w:p>
        </w:tc>
        <w:tc>
          <w:tcPr>
            <w:tcW w:w="363" w:type="pct"/>
            <w:tcBorders>
              <w:top w:val="single" w:sz="4" w:space="0" w:color="auto"/>
              <w:left w:val="single" w:sz="4" w:space="0" w:color="auto"/>
              <w:bottom w:val="single" w:sz="4" w:space="0" w:color="auto"/>
              <w:right w:val="single" w:sz="4" w:space="0" w:color="auto"/>
            </w:tcBorders>
            <w:vAlign w:val="center"/>
          </w:tcPr>
          <w:p w14:paraId="6C81DFE8" w14:textId="001153A4" w:rsidR="00474138" w:rsidRPr="00C945C4" w:rsidRDefault="00C945C4" w:rsidP="00273026">
            <w:pPr>
              <w:pStyle w:val="af1"/>
              <w:jc w:val="center"/>
              <w:rPr>
                <w:rFonts w:ascii="Times New Roman" w:hAnsi="Times New Roman" w:cs="Times New Roman"/>
                <w:bCs/>
                <w:iCs/>
                <w:color w:val="000000" w:themeColor="text1"/>
                <w:lang w:val="ru-RU"/>
              </w:rPr>
            </w:pPr>
            <w:r w:rsidRPr="00C945C4">
              <w:rPr>
                <w:rFonts w:ascii="Times New Roman" w:hAnsi="Times New Roman" w:cs="Times New Roman"/>
                <w:bCs/>
                <w:iCs/>
                <w:color w:val="000000" w:themeColor="text1"/>
                <w:lang w:val="ru-RU"/>
              </w:rPr>
              <w:t>16</w:t>
            </w:r>
          </w:p>
        </w:tc>
        <w:tc>
          <w:tcPr>
            <w:tcW w:w="484" w:type="pct"/>
            <w:tcBorders>
              <w:top w:val="single" w:sz="4" w:space="0" w:color="auto"/>
              <w:left w:val="single" w:sz="4" w:space="0" w:color="auto"/>
              <w:bottom w:val="single" w:sz="4" w:space="0" w:color="auto"/>
              <w:right w:val="single" w:sz="4" w:space="0" w:color="auto"/>
            </w:tcBorders>
            <w:vAlign w:val="center"/>
          </w:tcPr>
          <w:p w14:paraId="4D77AC49" w14:textId="466E0526" w:rsidR="00474138" w:rsidRPr="00474138" w:rsidRDefault="00474138" w:rsidP="00E843EF">
            <w:pPr>
              <w:pStyle w:val="af1"/>
              <w:rPr>
                <w:rFonts w:ascii="Times New Roman" w:hAnsi="Times New Roman" w:cs="Times New Roman"/>
                <w:b/>
                <w:bCs/>
                <w:iCs/>
                <w:color w:val="000000" w:themeColor="text1"/>
              </w:rPr>
            </w:pPr>
          </w:p>
        </w:tc>
        <w:tc>
          <w:tcPr>
            <w:tcW w:w="470" w:type="pct"/>
            <w:tcBorders>
              <w:top w:val="single" w:sz="4" w:space="0" w:color="auto"/>
              <w:left w:val="single" w:sz="4" w:space="0" w:color="auto"/>
              <w:bottom w:val="single" w:sz="4" w:space="0" w:color="auto"/>
              <w:right w:val="single" w:sz="4" w:space="0" w:color="auto"/>
            </w:tcBorders>
            <w:vAlign w:val="center"/>
          </w:tcPr>
          <w:p w14:paraId="031940AB" w14:textId="77777777" w:rsidR="00474138" w:rsidRPr="00474138" w:rsidRDefault="00474138" w:rsidP="00273026">
            <w:pPr>
              <w:jc w:val="center"/>
              <w:rPr>
                <w:rFonts w:ascii="Times New Roman" w:hAnsi="Times New Roman" w:cs="Times New Roman"/>
                <w:color w:val="000000" w:themeColor="text1"/>
                <w:lang w:val="uk-UA"/>
              </w:rPr>
            </w:pPr>
            <w:r w:rsidRPr="00474138">
              <w:rPr>
                <w:rFonts w:ascii="Times New Roman" w:hAnsi="Times New Roman" w:cs="Times New Roman"/>
                <w:color w:val="000000" w:themeColor="text1"/>
                <w:lang w:val="uk-UA"/>
              </w:rPr>
              <w:t>102</w:t>
            </w:r>
          </w:p>
        </w:tc>
        <w:tc>
          <w:tcPr>
            <w:tcW w:w="483" w:type="pct"/>
            <w:tcBorders>
              <w:top w:val="single" w:sz="4" w:space="0" w:color="auto"/>
              <w:left w:val="single" w:sz="4" w:space="0" w:color="auto"/>
              <w:bottom w:val="single" w:sz="4" w:space="0" w:color="auto"/>
              <w:right w:val="single" w:sz="4" w:space="0" w:color="auto"/>
            </w:tcBorders>
            <w:vAlign w:val="center"/>
          </w:tcPr>
          <w:p w14:paraId="7AD292EB" w14:textId="77777777" w:rsidR="00474138" w:rsidRPr="00474138" w:rsidRDefault="00474138" w:rsidP="00273026">
            <w:pPr>
              <w:pStyle w:val="af1"/>
              <w:jc w:val="center"/>
              <w:rPr>
                <w:rFonts w:ascii="Times New Roman" w:hAnsi="Times New Roman" w:cs="Times New Roman"/>
                <w:b/>
                <w:iCs/>
                <w:color w:val="000000" w:themeColor="text1"/>
              </w:rPr>
            </w:pPr>
            <w:r w:rsidRPr="00474138">
              <w:rPr>
                <w:rFonts w:ascii="Times New Roman" w:hAnsi="Times New Roman" w:cs="Times New Roman"/>
                <w:iCs/>
                <w:color w:val="000000" w:themeColor="text1"/>
              </w:rPr>
              <w:t>–</w:t>
            </w:r>
          </w:p>
        </w:tc>
      </w:tr>
    </w:tbl>
    <w:p w14:paraId="77CFC2FD" w14:textId="77777777" w:rsidR="00474138" w:rsidRPr="00F6597D" w:rsidRDefault="00474138" w:rsidP="00474138">
      <w:pPr>
        <w:rPr>
          <w:rFonts w:ascii="Times New Roman" w:hAnsi="Times New Roman" w:cs="Times New Roman"/>
          <w:color w:val="000000" w:themeColor="text1"/>
          <w:sz w:val="26"/>
          <w:szCs w:val="26"/>
          <w:lang w:val="uk-UA"/>
        </w:rPr>
        <w:sectPr w:rsidR="00474138" w:rsidRPr="00F6597D" w:rsidSect="00273026">
          <w:headerReference w:type="default" r:id="rId12"/>
          <w:pgSz w:w="16837" w:h="11905" w:orient="landscape"/>
          <w:pgMar w:top="1418" w:right="851" w:bottom="851" w:left="851" w:header="1134" w:footer="0" w:gutter="0"/>
          <w:cols w:space="720"/>
          <w:noEndnote/>
          <w:docGrid w:linePitch="360"/>
        </w:sectPr>
      </w:pPr>
    </w:p>
    <w:p w14:paraId="2B43C4BD" w14:textId="77777777" w:rsidR="00474138" w:rsidRPr="00F6597D" w:rsidRDefault="00474138" w:rsidP="00474138">
      <w:pPr>
        <w:jc w:val="center"/>
        <w:rPr>
          <w:rFonts w:ascii="Times New Roman" w:hAnsi="Times New Roman" w:cs="Times New Roman"/>
          <w:bCs/>
          <w:iCs/>
          <w:color w:val="000000" w:themeColor="text1"/>
          <w:sz w:val="26"/>
          <w:szCs w:val="2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720"/>
        <w:gridCol w:w="3300"/>
        <w:gridCol w:w="1864"/>
        <w:gridCol w:w="2440"/>
        <w:gridCol w:w="1433"/>
        <w:gridCol w:w="1684"/>
      </w:tblGrid>
      <w:tr w:rsidR="00D91F1F" w:rsidRPr="00F6597D" w14:paraId="7037D497" w14:textId="77777777" w:rsidTr="00273026">
        <w:trPr>
          <w:trHeight w:val="555"/>
        </w:trPr>
        <w:tc>
          <w:tcPr>
            <w:tcW w:w="5000" w:type="pct"/>
            <w:gridSpan w:val="7"/>
            <w:shd w:val="clear" w:color="auto" w:fill="auto"/>
            <w:tcMar>
              <w:top w:w="85" w:type="dxa"/>
              <w:left w:w="85" w:type="dxa"/>
              <w:bottom w:w="85" w:type="dxa"/>
              <w:right w:w="85" w:type="dxa"/>
            </w:tcMar>
            <w:vAlign w:val="center"/>
          </w:tcPr>
          <w:p w14:paraId="53C98245" w14:textId="77777777" w:rsidR="00D91F1F" w:rsidRPr="00F6597D" w:rsidRDefault="00D91F1F" w:rsidP="00273026">
            <w:pPr>
              <w:ind w:left="740" w:hanging="425"/>
              <w:jc w:val="right"/>
              <w:rPr>
                <w:rFonts w:ascii="Times New Roman" w:hAnsi="Times New Roman" w:cs="Times New Roman"/>
                <w:b/>
                <w:color w:val="000000" w:themeColor="text1"/>
                <w:sz w:val="26"/>
                <w:szCs w:val="26"/>
                <w:lang w:val="uk-UA"/>
              </w:rPr>
            </w:pPr>
            <w:r w:rsidRPr="00F6597D">
              <w:rPr>
                <w:rFonts w:ascii="Times New Roman" w:hAnsi="Times New Roman" w:cs="Times New Roman"/>
                <w:b/>
                <w:color w:val="000000" w:themeColor="text1"/>
                <w:sz w:val="26"/>
                <w:szCs w:val="26"/>
                <w:lang w:val="uk-UA"/>
              </w:rPr>
              <w:t xml:space="preserve">Додаток 1 </w:t>
            </w:r>
          </w:p>
          <w:p w14:paraId="74976CDA" w14:textId="77777777" w:rsidR="00D91F1F" w:rsidRPr="00F6597D" w:rsidRDefault="00D91F1F" w:rsidP="00273026">
            <w:pPr>
              <w:ind w:left="740" w:hanging="425"/>
              <w:jc w:val="center"/>
              <w:rPr>
                <w:rFonts w:ascii="Times New Roman" w:hAnsi="Times New Roman" w:cs="Times New Roman"/>
                <w:b/>
                <w:color w:val="000000" w:themeColor="text1"/>
                <w:sz w:val="26"/>
                <w:szCs w:val="26"/>
                <w:highlight w:val="yellow"/>
                <w:lang w:val="uk-UA"/>
              </w:rPr>
            </w:pPr>
            <w:r w:rsidRPr="00F6597D">
              <w:rPr>
                <w:rFonts w:ascii="Times New Roman" w:hAnsi="Times New Roman" w:cs="Times New Roman"/>
                <w:b/>
                <w:color w:val="000000" w:themeColor="text1"/>
                <w:sz w:val="26"/>
                <w:szCs w:val="26"/>
                <w:lang w:val="uk-UA"/>
              </w:rPr>
              <w:t>Узгодження результатів навчання з методами викладання, навчання та оцінювання</w:t>
            </w:r>
          </w:p>
        </w:tc>
      </w:tr>
      <w:tr w:rsidR="00D91F1F" w:rsidRPr="00F6597D" w14:paraId="07DFEA99" w14:textId="77777777" w:rsidTr="00273026">
        <w:tblPrEx>
          <w:tblLook w:val="04A0" w:firstRow="1" w:lastRow="0" w:firstColumn="1" w:lastColumn="0" w:noHBand="0" w:noVBand="1"/>
        </w:tblPrEx>
        <w:tc>
          <w:tcPr>
            <w:tcW w:w="936" w:type="pct"/>
            <w:shd w:val="clear" w:color="auto" w:fill="auto"/>
            <w:tcMar>
              <w:top w:w="85" w:type="dxa"/>
              <w:left w:w="85" w:type="dxa"/>
              <w:bottom w:w="85" w:type="dxa"/>
              <w:right w:w="85" w:type="dxa"/>
            </w:tcMar>
            <w:vAlign w:val="center"/>
          </w:tcPr>
          <w:p w14:paraId="28E38630" w14:textId="77777777" w:rsidR="00D91F1F" w:rsidRPr="00F6597D" w:rsidRDefault="00D91F1F" w:rsidP="00273026">
            <w:pPr>
              <w:jc w:val="center"/>
              <w:rPr>
                <w:rFonts w:ascii="Times New Roman" w:hAnsi="Times New Roman" w:cs="Times New Roman"/>
                <w:bCs/>
                <w:iCs/>
                <w:color w:val="000000" w:themeColor="text1"/>
                <w:lang w:val="uk-UA"/>
              </w:rPr>
            </w:pPr>
            <w:r w:rsidRPr="00F6597D">
              <w:rPr>
                <w:rFonts w:ascii="Times New Roman" w:hAnsi="Times New Roman" w:cs="Times New Roman"/>
                <w:bCs/>
                <w:iCs/>
                <w:color w:val="000000" w:themeColor="text1"/>
                <w:lang w:val="uk-UA"/>
              </w:rPr>
              <w:t xml:space="preserve">Програмні компетентності / </w:t>
            </w:r>
            <w:r w:rsidRPr="00F6597D">
              <w:rPr>
                <w:rFonts w:ascii="Times New Roman" w:hAnsi="Times New Roman" w:cs="Times New Roman"/>
                <w:bCs/>
                <w:iCs/>
                <w:color w:val="000000" w:themeColor="text1"/>
                <w:lang w:val="uk-UA"/>
              </w:rPr>
              <w:br/>
              <w:t>результати навчання</w:t>
            </w:r>
          </w:p>
        </w:tc>
        <w:tc>
          <w:tcPr>
            <w:tcW w:w="562" w:type="pct"/>
            <w:shd w:val="clear" w:color="auto" w:fill="auto"/>
            <w:tcMar>
              <w:top w:w="85" w:type="dxa"/>
              <w:left w:w="85" w:type="dxa"/>
              <w:bottom w:w="85" w:type="dxa"/>
              <w:right w:w="85" w:type="dxa"/>
            </w:tcMar>
            <w:vAlign w:val="center"/>
          </w:tcPr>
          <w:p w14:paraId="3B9FB77B" w14:textId="77777777" w:rsidR="00D91F1F" w:rsidRPr="00F6597D" w:rsidRDefault="00D91F1F" w:rsidP="00273026">
            <w:pPr>
              <w:jc w:val="center"/>
              <w:rPr>
                <w:rFonts w:ascii="Times New Roman" w:hAnsi="Times New Roman" w:cs="Times New Roman"/>
                <w:bCs/>
                <w:iCs/>
                <w:color w:val="000000" w:themeColor="text1"/>
                <w:lang w:val="uk-UA"/>
              </w:rPr>
            </w:pPr>
            <w:r w:rsidRPr="00F6597D">
              <w:rPr>
                <w:rFonts w:ascii="Times New Roman" w:hAnsi="Times New Roman" w:cs="Times New Roman"/>
                <w:bCs/>
                <w:iCs/>
                <w:color w:val="000000" w:themeColor="text1"/>
                <w:lang w:val="uk-UA"/>
              </w:rPr>
              <w:t>Результат навчання за дисципліною</w:t>
            </w:r>
          </w:p>
        </w:tc>
        <w:tc>
          <w:tcPr>
            <w:tcW w:w="1078" w:type="pct"/>
            <w:shd w:val="clear" w:color="auto" w:fill="auto"/>
            <w:vAlign w:val="center"/>
          </w:tcPr>
          <w:p w14:paraId="794EAD91" w14:textId="77777777" w:rsidR="00D91F1F" w:rsidRPr="00F6597D" w:rsidRDefault="00D91F1F" w:rsidP="00273026">
            <w:pPr>
              <w:jc w:val="center"/>
              <w:rPr>
                <w:rFonts w:ascii="Times New Roman" w:hAnsi="Times New Roman" w:cs="Times New Roman"/>
                <w:bCs/>
                <w:iCs/>
                <w:color w:val="000000" w:themeColor="text1"/>
                <w:lang w:val="uk-UA"/>
              </w:rPr>
            </w:pPr>
            <w:r w:rsidRPr="00F6597D">
              <w:rPr>
                <w:rFonts w:ascii="Times New Roman" w:hAnsi="Times New Roman" w:cs="Times New Roman"/>
                <w:bCs/>
                <w:iCs/>
                <w:color w:val="000000" w:themeColor="text1"/>
                <w:lang w:val="uk-UA"/>
              </w:rPr>
              <w:t xml:space="preserve">Види навчальних занять </w:t>
            </w:r>
          </w:p>
        </w:tc>
        <w:tc>
          <w:tcPr>
            <w:tcW w:w="609" w:type="pct"/>
            <w:shd w:val="clear" w:color="auto" w:fill="auto"/>
            <w:vAlign w:val="center"/>
          </w:tcPr>
          <w:p w14:paraId="5A65833E" w14:textId="77777777" w:rsidR="00D91F1F" w:rsidRPr="00F6597D" w:rsidRDefault="00D91F1F" w:rsidP="00273026">
            <w:pPr>
              <w:jc w:val="center"/>
              <w:rPr>
                <w:rFonts w:ascii="Times New Roman" w:hAnsi="Times New Roman" w:cs="Times New Roman"/>
                <w:bCs/>
                <w:iCs/>
                <w:color w:val="000000" w:themeColor="text1"/>
                <w:lang w:val="uk-UA"/>
              </w:rPr>
            </w:pPr>
            <w:r w:rsidRPr="00F6597D">
              <w:rPr>
                <w:rFonts w:ascii="Times New Roman" w:hAnsi="Times New Roman" w:cs="Times New Roman"/>
                <w:bCs/>
                <w:iCs/>
                <w:color w:val="000000" w:themeColor="text1"/>
                <w:lang w:val="uk-UA"/>
              </w:rPr>
              <w:t>Види навчальної діяльності</w:t>
            </w:r>
          </w:p>
        </w:tc>
        <w:tc>
          <w:tcPr>
            <w:tcW w:w="797" w:type="pct"/>
            <w:shd w:val="clear" w:color="auto" w:fill="auto"/>
            <w:vAlign w:val="center"/>
          </w:tcPr>
          <w:p w14:paraId="0368CD33" w14:textId="77777777" w:rsidR="00D91F1F" w:rsidRPr="00F6597D" w:rsidRDefault="00D91F1F" w:rsidP="00273026">
            <w:pPr>
              <w:jc w:val="center"/>
              <w:rPr>
                <w:rFonts w:ascii="Times New Roman" w:hAnsi="Times New Roman" w:cs="Times New Roman"/>
                <w:bCs/>
                <w:iCs/>
                <w:color w:val="000000" w:themeColor="text1"/>
                <w:lang w:val="uk-UA"/>
              </w:rPr>
            </w:pPr>
            <w:r w:rsidRPr="00F6597D">
              <w:rPr>
                <w:rFonts w:ascii="Times New Roman" w:hAnsi="Times New Roman" w:cs="Times New Roman"/>
                <w:bCs/>
                <w:iCs/>
                <w:color w:val="000000" w:themeColor="text1"/>
                <w:lang w:val="uk-UA"/>
              </w:rPr>
              <w:t>Методи, технології викладання і навчання</w:t>
            </w:r>
          </w:p>
        </w:tc>
        <w:tc>
          <w:tcPr>
            <w:tcW w:w="468" w:type="pct"/>
            <w:shd w:val="clear" w:color="auto" w:fill="auto"/>
            <w:tcMar>
              <w:top w:w="85" w:type="dxa"/>
              <w:left w:w="85" w:type="dxa"/>
              <w:bottom w:w="85" w:type="dxa"/>
              <w:right w:w="85" w:type="dxa"/>
            </w:tcMar>
            <w:vAlign w:val="center"/>
          </w:tcPr>
          <w:p w14:paraId="6694D1AD" w14:textId="77777777" w:rsidR="00D91F1F" w:rsidRPr="00F6597D" w:rsidRDefault="00D91F1F" w:rsidP="00273026">
            <w:pPr>
              <w:jc w:val="center"/>
              <w:rPr>
                <w:rFonts w:ascii="Times New Roman" w:hAnsi="Times New Roman" w:cs="Times New Roman"/>
                <w:bCs/>
                <w:iCs/>
                <w:color w:val="000000" w:themeColor="text1"/>
                <w:lang w:val="uk-UA"/>
              </w:rPr>
            </w:pPr>
            <w:r w:rsidRPr="00F6597D">
              <w:rPr>
                <w:rFonts w:ascii="Times New Roman" w:hAnsi="Times New Roman" w:cs="Times New Roman"/>
                <w:bCs/>
                <w:iCs/>
                <w:color w:val="000000" w:themeColor="text1"/>
                <w:lang w:val="uk-UA"/>
              </w:rPr>
              <w:t>Засоби навчання</w:t>
            </w:r>
          </w:p>
        </w:tc>
        <w:tc>
          <w:tcPr>
            <w:tcW w:w="550" w:type="pct"/>
            <w:shd w:val="clear" w:color="auto" w:fill="auto"/>
            <w:tcMar>
              <w:top w:w="85" w:type="dxa"/>
              <w:left w:w="85" w:type="dxa"/>
              <w:bottom w:w="85" w:type="dxa"/>
              <w:right w:w="85" w:type="dxa"/>
            </w:tcMar>
            <w:vAlign w:val="center"/>
          </w:tcPr>
          <w:p w14:paraId="763CC3DE" w14:textId="77777777" w:rsidR="00D91F1F" w:rsidRPr="00F6597D" w:rsidRDefault="00D91F1F" w:rsidP="00273026">
            <w:pPr>
              <w:jc w:val="center"/>
              <w:rPr>
                <w:rFonts w:ascii="Times New Roman" w:hAnsi="Times New Roman" w:cs="Times New Roman"/>
                <w:bCs/>
                <w:iCs/>
                <w:color w:val="000000" w:themeColor="text1"/>
                <w:lang w:val="uk-UA"/>
              </w:rPr>
            </w:pPr>
            <w:r w:rsidRPr="00F6597D">
              <w:rPr>
                <w:rFonts w:ascii="Times New Roman" w:hAnsi="Times New Roman" w:cs="Times New Roman"/>
                <w:bCs/>
                <w:iCs/>
                <w:color w:val="000000" w:themeColor="text1"/>
                <w:lang w:val="uk-UA"/>
              </w:rPr>
              <w:t xml:space="preserve">Методи </w:t>
            </w:r>
          </w:p>
          <w:p w14:paraId="14331CAE" w14:textId="77777777" w:rsidR="00D91F1F" w:rsidRPr="00F6597D" w:rsidRDefault="00D91F1F" w:rsidP="00273026">
            <w:pPr>
              <w:jc w:val="center"/>
              <w:rPr>
                <w:rFonts w:ascii="Times New Roman" w:hAnsi="Times New Roman" w:cs="Times New Roman"/>
                <w:bCs/>
                <w:iCs/>
                <w:color w:val="000000" w:themeColor="text1"/>
                <w:lang w:val="uk-UA"/>
              </w:rPr>
            </w:pPr>
            <w:r w:rsidRPr="00F6597D">
              <w:rPr>
                <w:rFonts w:ascii="Times New Roman" w:hAnsi="Times New Roman" w:cs="Times New Roman"/>
                <w:bCs/>
                <w:iCs/>
                <w:color w:val="000000" w:themeColor="text1"/>
                <w:lang w:val="uk-UA"/>
              </w:rPr>
              <w:t xml:space="preserve">та </w:t>
            </w:r>
            <w:r w:rsidRPr="00F6597D">
              <w:rPr>
                <w:rFonts w:ascii="Times New Roman" w:hAnsi="Times New Roman" w:cs="Times New Roman"/>
                <w:bCs/>
                <w:iCs/>
                <w:color w:val="000000" w:themeColor="text1"/>
                <w:lang w:val="uk-UA"/>
              </w:rPr>
              <w:br/>
              <w:t xml:space="preserve">критерії </w:t>
            </w:r>
            <w:r w:rsidRPr="00F6597D">
              <w:rPr>
                <w:rFonts w:ascii="Times New Roman" w:hAnsi="Times New Roman" w:cs="Times New Roman"/>
                <w:bCs/>
                <w:iCs/>
                <w:color w:val="000000" w:themeColor="text1"/>
                <w:lang w:val="uk-UA"/>
              </w:rPr>
              <w:br/>
              <w:t xml:space="preserve">оцінювання </w:t>
            </w:r>
          </w:p>
        </w:tc>
      </w:tr>
      <w:tr w:rsidR="00E267F8" w:rsidRPr="00F6597D" w14:paraId="3EA5F2F2" w14:textId="77777777" w:rsidTr="00273026">
        <w:tblPrEx>
          <w:tblLook w:val="04A0" w:firstRow="1" w:lastRow="0" w:firstColumn="1" w:lastColumn="0" w:noHBand="0" w:noVBand="1"/>
        </w:tblPrEx>
        <w:trPr>
          <w:trHeight w:val="1487"/>
        </w:trPr>
        <w:tc>
          <w:tcPr>
            <w:tcW w:w="936" w:type="pct"/>
            <w:shd w:val="clear" w:color="auto" w:fill="auto"/>
            <w:tcMar>
              <w:top w:w="85" w:type="dxa"/>
              <w:left w:w="85" w:type="dxa"/>
              <w:bottom w:w="85" w:type="dxa"/>
              <w:right w:w="85" w:type="dxa"/>
            </w:tcMar>
            <w:vAlign w:val="center"/>
          </w:tcPr>
          <w:p w14:paraId="3437A994" w14:textId="24F7FFAE" w:rsidR="00E267F8" w:rsidRPr="00B95E72" w:rsidRDefault="00E267F8" w:rsidP="00E267F8">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ІК., ЗК 1., 2., 3., 8.,  ФК 8., 10.,  / ПРН 3, 8</w:t>
            </w:r>
          </w:p>
        </w:tc>
        <w:tc>
          <w:tcPr>
            <w:tcW w:w="562" w:type="pct"/>
            <w:shd w:val="clear" w:color="auto" w:fill="auto"/>
            <w:tcMar>
              <w:top w:w="85" w:type="dxa"/>
              <w:left w:w="85" w:type="dxa"/>
              <w:bottom w:w="85" w:type="dxa"/>
              <w:right w:w="85" w:type="dxa"/>
            </w:tcMar>
            <w:vAlign w:val="center"/>
          </w:tcPr>
          <w:p w14:paraId="56715CDE" w14:textId="77777777" w:rsidR="00E267F8" w:rsidRPr="00F6597D" w:rsidRDefault="00E267F8" w:rsidP="00E267F8">
            <w:pPr>
              <w:jc w:val="center"/>
              <w:rPr>
                <w:rFonts w:ascii="Times New Roman" w:hAnsi="Times New Roman" w:cs="Times New Roman"/>
                <w:color w:val="000000" w:themeColor="text1"/>
                <w:lang w:val="uk-UA"/>
              </w:rPr>
            </w:pPr>
            <w:r w:rsidRPr="00F6597D">
              <w:rPr>
                <w:rFonts w:ascii="Times New Roman" w:hAnsi="Times New Roman" w:cs="Times New Roman"/>
                <w:color w:val="000000" w:themeColor="text1"/>
                <w:lang w:val="uk-UA"/>
              </w:rPr>
              <w:t>РН 1.</w:t>
            </w:r>
            <w:r>
              <w:rPr>
                <w:rFonts w:ascii="Times New Roman" w:hAnsi="Times New Roman" w:cs="Times New Roman"/>
                <w:color w:val="000000" w:themeColor="text1"/>
                <w:lang w:val="uk-UA"/>
              </w:rPr>
              <w:t>, РН 3.</w:t>
            </w:r>
          </w:p>
        </w:tc>
        <w:tc>
          <w:tcPr>
            <w:tcW w:w="1078" w:type="pct"/>
            <w:shd w:val="clear" w:color="auto" w:fill="auto"/>
            <w:vAlign w:val="center"/>
          </w:tcPr>
          <w:p w14:paraId="5604A323" w14:textId="16289186" w:rsidR="00E267F8" w:rsidRPr="0090785E" w:rsidRDefault="00E267F8" w:rsidP="00E267F8">
            <w:pPr>
              <w:jc w:val="center"/>
              <w:rPr>
                <w:rFonts w:ascii="Times New Roman" w:hAnsi="Times New Roman" w:cs="Times New Roman"/>
                <w:caps/>
                <w:color w:val="000000" w:themeColor="text1"/>
                <w:lang w:val="uk-UA"/>
              </w:rPr>
            </w:pPr>
            <w:r w:rsidRPr="0090785E">
              <w:rPr>
                <w:rFonts w:ascii="Times New Roman" w:hAnsi="Times New Roman" w:cs="Times New Roman"/>
                <w:caps/>
                <w:color w:val="000000" w:themeColor="text1"/>
                <w:lang w:val="uk-UA"/>
              </w:rPr>
              <w:t xml:space="preserve">Л 1., Л 2., Л </w:t>
            </w:r>
            <w:r>
              <w:rPr>
                <w:rFonts w:ascii="Times New Roman" w:hAnsi="Times New Roman" w:cs="Times New Roman"/>
                <w:caps/>
                <w:color w:val="000000" w:themeColor="text1"/>
                <w:lang w:val="uk-UA"/>
              </w:rPr>
              <w:t>3</w:t>
            </w:r>
            <w:r w:rsidRPr="0090785E">
              <w:rPr>
                <w:rFonts w:ascii="Times New Roman" w:hAnsi="Times New Roman" w:cs="Times New Roman"/>
                <w:caps/>
                <w:color w:val="000000" w:themeColor="text1"/>
                <w:lang w:val="uk-UA"/>
              </w:rPr>
              <w:t xml:space="preserve">., </w:t>
            </w:r>
            <w:r>
              <w:rPr>
                <w:rFonts w:ascii="Times New Roman" w:hAnsi="Times New Roman" w:cs="Times New Roman"/>
                <w:caps/>
                <w:color w:val="000000" w:themeColor="text1"/>
                <w:lang w:val="uk-UA"/>
              </w:rPr>
              <w:t xml:space="preserve">Л 4., </w:t>
            </w:r>
            <w:r w:rsidRPr="0090785E">
              <w:rPr>
                <w:rFonts w:ascii="Times New Roman" w:hAnsi="Times New Roman" w:cs="Times New Roman"/>
                <w:caps/>
                <w:color w:val="000000" w:themeColor="text1"/>
                <w:lang w:val="uk-UA"/>
              </w:rPr>
              <w:t xml:space="preserve">Л </w:t>
            </w:r>
            <w:r>
              <w:rPr>
                <w:rFonts w:ascii="Times New Roman" w:hAnsi="Times New Roman" w:cs="Times New Roman"/>
                <w:caps/>
                <w:color w:val="000000" w:themeColor="text1"/>
                <w:lang w:val="uk-UA"/>
              </w:rPr>
              <w:t>5</w:t>
            </w:r>
            <w:r w:rsidRPr="0090785E">
              <w:rPr>
                <w:rFonts w:ascii="Times New Roman" w:hAnsi="Times New Roman" w:cs="Times New Roman"/>
                <w:caps/>
                <w:color w:val="000000" w:themeColor="text1"/>
                <w:lang w:val="uk-UA"/>
              </w:rPr>
              <w:t xml:space="preserve">., Л </w:t>
            </w:r>
            <w:r>
              <w:rPr>
                <w:rFonts w:ascii="Times New Roman" w:hAnsi="Times New Roman" w:cs="Times New Roman"/>
                <w:caps/>
                <w:color w:val="000000" w:themeColor="text1"/>
                <w:lang w:val="uk-UA"/>
              </w:rPr>
              <w:t>6</w:t>
            </w:r>
            <w:r w:rsidRPr="0090785E">
              <w:rPr>
                <w:rFonts w:ascii="Times New Roman" w:hAnsi="Times New Roman" w:cs="Times New Roman"/>
                <w:caps/>
                <w:color w:val="000000" w:themeColor="text1"/>
                <w:lang w:val="uk-UA"/>
              </w:rPr>
              <w:t xml:space="preserve">., Л </w:t>
            </w:r>
            <w:r>
              <w:rPr>
                <w:rFonts w:ascii="Times New Roman" w:hAnsi="Times New Roman" w:cs="Times New Roman"/>
                <w:caps/>
                <w:color w:val="000000" w:themeColor="text1"/>
                <w:lang w:val="uk-UA"/>
              </w:rPr>
              <w:t>7</w:t>
            </w:r>
            <w:r w:rsidRPr="0090785E">
              <w:rPr>
                <w:rFonts w:ascii="Times New Roman" w:hAnsi="Times New Roman" w:cs="Times New Roman"/>
                <w:caps/>
                <w:color w:val="000000" w:themeColor="text1"/>
                <w:lang w:val="uk-UA"/>
              </w:rPr>
              <w:t xml:space="preserve">., Л </w:t>
            </w:r>
            <w:r>
              <w:rPr>
                <w:rFonts w:ascii="Times New Roman" w:hAnsi="Times New Roman" w:cs="Times New Roman"/>
                <w:caps/>
                <w:color w:val="000000" w:themeColor="text1"/>
                <w:lang w:val="uk-UA"/>
              </w:rPr>
              <w:t xml:space="preserve">8, </w:t>
            </w:r>
            <w:r w:rsidRPr="0090785E">
              <w:rPr>
                <w:rFonts w:ascii="Times New Roman" w:hAnsi="Times New Roman" w:cs="Times New Roman"/>
                <w:caps/>
                <w:color w:val="000000" w:themeColor="text1"/>
                <w:lang w:val="uk-UA"/>
              </w:rPr>
              <w:t xml:space="preserve">Л </w:t>
            </w:r>
            <w:r>
              <w:rPr>
                <w:rFonts w:ascii="Times New Roman" w:hAnsi="Times New Roman" w:cs="Times New Roman"/>
                <w:caps/>
                <w:color w:val="000000" w:themeColor="text1"/>
                <w:lang w:val="uk-UA"/>
              </w:rPr>
              <w:t>9</w:t>
            </w:r>
            <w:r w:rsidRPr="0090785E">
              <w:rPr>
                <w:rFonts w:ascii="Times New Roman" w:hAnsi="Times New Roman" w:cs="Times New Roman"/>
                <w:caps/>
                <w:color w:val="000000" w:themeColor="text1"/>
                <w:lang w:val="uk-UA"/>
              </w:rPr>
              <w:t xml:space="preserve">., Л </w:t>
            </w:r>
            <w:r>
              <w:rPr>
                <w:rFonts w:ascii="Times New Roman" w:hAnsi="Times New Roman" w:cs="Times New Roman"/>
                <w:caps/>
                <w:color w:val="000000" w:themeColor="text1"/>
                <w:lang w:val="uk-UA"/>
              </w:rPr>
              <w:t>10</w:t>
            </w:r>
            <w:r w:rsidRPr="0090785E">
              <w:rPr>
                <w:rFonts w:ascii="Times New Roman" w:hAnsi="Times New Roman" w:cs="Times New Roman"/>
                <w:caps/>
                <w:color w:val="000000" w:themeColor="text1"/>
                <w:lang w:val="uk-UA"/>
              </w:rPr>
              <w:t>.</w:t>
            </w:r>
            <w:r>
              <w:rPr>
                <w:rFonts w:ascii="Times New Roman" w:hAnsi="Times New Roman" w:cs="Times New Roman"/>
                <w:caps/>
                <w:color w:val="000000" w:themeColor="text1"/>
                <w:lang w:val="uk-UA"/>
              </w:rPr>
              <w:t>, Л 11, Л 12</w:t>
            </w:r>
            <w:r w:rsidR="00F57AB2">
              <w:rPr>
                <w:rFonts w:ascii="Times New Roman" w:hAnsi="Times New Roman" w:cs="Times New Roman"/>
                <w:caps/>
                <w:color w:val="000000" w:themeColor="text1"/>
                <w:lang w:val="uk-UA"/>
              </w:rPr>
              <w:t>, Л 13.</w:t>
            </w:r>
          </w:p>
        </w:tc>
        <w:tc>
          <w:tcPr>
            <w:tcW w:w="609" w:type="pct"/>
            <w:shd w:val="clear" w:color="auto" w:fill="auto"/>
            <w:vAlign w:val="center"/>
          </w:tcPr>
          <w:p w14:paraId="0AF3648A" w14:textId="77777777" w:rsidR="00E267F8" w:rsidRPr="003F0981" w:rsidRDefault="00E267F8" w:rsidP="00E267F8">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НД 1., НД 2.</w:t>
            </w:r>
          </w:p>
        </w:tc>
        <w:tc>
          <w:tcPr>
            <w:tcW w:w="797" w:type="pct"/>
            <w:shd w:val="clear" w:color="auto" w:fill="auto"/>
            <w:vAlign w:val="center"/>
          </w:tcPr>
          <w:p w14:paraId="3664A80C" w14:textId="0AAFE378" w:rsidR="00E267F8" w:rsidRPr="00F6597D" w:rsidRDefault="00E267F8" w:rsidP="00E267F8">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МН 1., МН 3., МН 7., МН 8..</w:t>
            </w:r>
          </w:p>
        </w:tc>
        <w:tc>
          <w:tcPr>
            <w:tcW w:w="468" w:type="pct"/>
            <w:shd w:val="clear" w:color="auto" w:fill="auto"/>
            <w:tcMar>
              <w:top w:w="85" w:type="dxa"/>
              <w:left w:w="85" w:type="dxa"/>
              <w:bottom w:w="85" w:type="dxa"/>
              <w:right w:w="85" w:type="dxa"/>
            </w:tcMar>
            <w:vAlign w:val="center"/>
          </w:tcPr>
          <w:p w14:paraId="4E8FAAC0" w14:textId="77777777" w:rsidR="00E267F8" w:rsidRPr="007965C0" w:rsidRDefault="00E267F8" w:rsidP="00E267F8">
            <w:pPr>
              <w:jc w:val="center"/>
              <w:rPr>
                <w:rFonts w:ascii="Times New Roman" w:hAnsi="Times New Roman" w:cs="Times New Roman"/>
                <w:caps/>
                <w:color w:val="000000" w:themeColor="text1"/>
                <w:lang w:val="uk-UA"/>
              </w:rPr>
            </w:pPr>
            <w:r w:rsidRPr="007965C0">
              <w:rPr>
                <w:rFonts w:ascii="Times New Roman" w:hAnsi="Times New Roman" w:cs="Times New Roman"/>
                <w:caps/>
                <w:color w:val="000000" w:themeColor="text1"/>
                <w:lang w:val="uk-UA"/>
              </w:rPr>
              <w:t>ЗН 1., ЗН 2.</w:t>
            </w:r>
          </w:p>
        </w:tc>
        <w:tc>
          <w:tcPr>
            <w:tcW w:w="550" w:type="pct"/>
            <w:shd w:val="clear" w:color="auto" w:fill="auto"/>
            <w:tcMar>
              <w:top w:w="85" w:type="dxa"/>
              <w:left w:w="85" w:type="dxa"/>
              <w:bottom w:w="85" w:type="dxa"/>
              <w:right w:w="85" w:type="dxa"/>
            </w:tcMar>
            <w:vAlign w:val="center"/>
          </w:tcPr>
          <w:p w14:paraId="78967225" w14:textId="77777777" w:rsidR="00E267F8" w:rsidRPr="00C77227" w:rsidRDefault="00E267F8" w:rsidP="00E267F8">
            <w:pPr>
              <w:jc w:val="center"/>
              <w:rPr>
                <w:rFonts w:ascii="Times New Roman" w:hAnsi="Times New Roman" w:cs="Times New Roman"/>
                <w:caps/>
                <w:color w:val="000000" w:themeColor="text1"/>
                <w:lang w:val="uk-UA"/>
              </w:rPr>
            </w:pPr>
            <w:r w:rsidRPr="00C77227">
              <w:rPr>
                <w:rFonts w:ascii="Times New Roman" w:hAnsi="Times New Roman" w:cs="Times New Roman"/>
                <w:caps/>
                <w:color w:val="000000" w:themeColor="text1"/>
                <w:lang w:val="uk-UA"/>
              </w:rPr>
              <w:t>М 1.</w:t>
            </w:r>
          </w:p>
        </w:tc>
      </w:tr>
      <w:tr w:rsidR="00E267F8" w:rsidRPr="00F6597D" w14:paraId="2BD65B36" w14:textId="77777777" w:rsidTr="00273026">
        <w:tblPrEx>
          <w:tblLook w:val="04A0" w:firstRow="1" w:lastRow="0" w:firstColumn="1" w:lastColumn="0" w:noHBand="0" w:noVBand="1"/>
        </w:tblPrEx>
        <w:trPr>
          <w:trHeight w:val="1487"/>
        </w:trPr>
        <w:tc>
          <w:tcPr>
            <w:tcW w:w="936" w:type="pct"/>
            <w:shd w:val="clear" w:color="auto" w:fill="auto"/>
            <w:tcMar>
              <w:top w:w="85" w:type="dxa"/>
              <w:left w:w="85" w:type="dxa"/>
              <w:bottom w:w="85" w:type="dxa"/>
              <w:right w:w="85" w:type="dxa"/>
            </w:tcMar>
            <w:vAlign w:val="center"/>
          </w:tcPr>
          <w:p w14:paraId="7F661157" w14:textId="544FB1E7" w:rsidR="00E267F8" w:rsidRDefault="00E267F8" w:rsidP="00E267F8">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ІК., ЗК 1., 2., 3.  ФК 8., 10. / ПРН 3, 8</w:t>
            </w:r>
          </w:p>
        </w:tc>
        <w:tc>
          <w:tcPr>
            <w:tcW w:w="562" w:type="pct"/>
            <w:shd w:val="clear" w:color="auto" w:fill="auto"/>
            <w:tcMar>
              <w:top w:w="85" w:type="dxa"/>
              <w:left w:w="85" w:type="dxa"/>
              <w:bottom w:w="85" w:type="dxa"/>
              <w:right w:w="85" w:type="dxa"/>
            </w:tcMar>
            <w:vAlign w:val="center"/>
          </w:tcPr>
          <w:p w14:paraId="09B4383C" w14:textId="77777777" w:rsidR="00E267F8" w:rsidRPr="00F6597D" w:rsidRDefault="00E267F8" w:rsidP="00E267F8">
            <w:pPr>
              <w:jc w:val="center"/>
              <w:rPr>
                <w:rFonts w:ascii="Times New Roman" w:hAnsi="Times New Roman" w:cs="Times New Roman"/>
                <w:color w:val="000000" w:themeColor="text1"/>
                <w:lang w:val="uk-UA"/>
              </w:rPr>
            </w:pPr>
            <w:r w:rsidRPr="00F6597D">
              <w:rPr>
                <w:rFonts w:ascii="Times New Roman" w:hAnsi="Times New Roman" w:cs="Times New Roman"/>
                <w:color w:val="000000" w:themeColor="text1"/>
                <w:lang w:val="uk-UA"/>
              </w:rPr>
              <w:t xml:space="preserve">РН </w:t>
            </w:r>
            <w:r>
              <w:rPr>
                <w:rFonts w:ascii="Times New Roman" w:hAnsi="Times New Roman" w:cs="Times New Roman"/>
                <w:color w:val="000000" w:themeColor="text1"/>
                <w:lang w:val="uk-UA"/>
              </w:rPr>
              <w:t>2</w:t>
            </w:r>
            <w:r w:rsidRPr="00F6597D">
              <w:rPr>
                <w:rFonts w:ascii="Times New Roman" w:hAnsi="Times New Roman" w:cs="Times New Roman"/>
                <w:color w:val="000000" w:themeColor="text1"/>
                <w:lang w:val="uk-UA"/>
              </w:rPr>
              <w:t>.</w:t>
            </w:r>
            <w:r>
              <w:rPr>
                <w:rFonts w:ascii="Times New Roman" w:hAnsi="Times New Roman" w:cs="Times New Roman"/>
                <w:color w:val="000000" w:themeColor="text1"/>
                <w:lang w:val="uk-UA"/>
              </w:rPr>
              <w:t>, РН 3.</w:t>
            </w:r>
          </w:p>
        </w:tc>
        <w:tc>
          <w:tcPr>
            <w:tcW w:w="1078" w:type="pct"/>
            <w:shd w:val="clear" w:color="auto" w:fill="auto"/>
            <w:vAlign w:val="center"/>
          </w:tcPr>
          <w:p w14:paraId="61DE1290" w14:textId="1E3D5D0D" w:rsidR="00E267F8" w:rsidRPr="0090785E" w:rsidRDefault="00E267F8" w:rsidP="00E267F8">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Л. 14., Л. 15, Л.16.</w:t>
            </w:r>
          </w:p>
        </w:tc>
        <w:tc>
          <w:tcPr>
            <w:tcW w:w="609" w:type="pct"/>
            <w:shd w:val="clear" w:color="auto" w:fill="auto"/>
            <w:vAlign w:val="center"/>
          </w:tcPr>
          <w:p w14:paraId="1F7B0411" w14:textId="77777777" w:rsidR="00E267F8" w:rsidRDefault="00E267F8" w:rsidP="00E267F8">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 xml:space="preserve">НД 1., НД 2. </w:t>
            </w:r>
          </w:p>
        </w:tc>
        <w:tc>
          <w:tcPr>
            <w:tcW w:w="797" w:type="pct"/>
            <w:shd w:val="clear" w:color="auto" w:fill="auto"/>
            <w:vAlign w:val="center"/>
          </w:tcPr>
          <w:p w14:paraId="4D57CD47" w14:textId="1E891618" w:rsidR="00E267F8" w:rsidRPr="00F6597D" w:rsidRDefault="00E267F8" w:rsidP="00E267F8">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МН 1., МН 3., МН 3., МН 7.</w:t>
            </w:r>
          </w:p>
        </w:tc>
        <w:tc>
          <w:tcPr>
            <w:tcW w:w="468" w:type="pct"/>
            <w:shd w:val="clear" w:color="auto" w:fill="auto"/>
            <w:tcMar>
              <w:top w:w="85" w:type="dxa"/>
              <w:left w:w="85" w:type="dxa"/>
              <w:bottom w:w="85" w:type="dxa"/>
              <w:right w:w="85" w:type="dxa"/>
            </w:tcMar>
            <w:vAlign w:val="center"/>
          </w:tcPr>
          <w:p w14:paraId="3C6AF31C" w14:textId="77777777" w:rsidR="00E267F8" w:rsidRPr="007965C0" w:rsidRDefault="00E267F8" w:rsidP="00E267F8">
            <w:pPr>
              <w:jc w:val="center"/>
              <w:rPr>
                <w:rFonts w:ascii="Times New Roman" w:hAnsi="Times New Roman" w:cs="Times New Roman"/>
                <w:caps/>
                <w:color w:val="000000" w:themeColor="text1"/>
                <w:lang w:val="uk-UA"/>
              </w:rPr>
            </w:pPr>
            <w:r w:rsidRPr="007965C0">
              <w:rPr>
                <w:rFonts w:ascii="Times New Roman" w:hAnsi="Times New Roman" w:cs="Times New Roman"/>
                <w:caps/>
                <w:color w:val="000000" w:themeColor="text1"/>
                <w:lang w:val="uk-UA"/>
              </w:rPr>
              <w:t>ЗН 1., ЗН 2.</w:t>
            </w:r>
          </w:p>
        </w:tc>
        <w:tc>
          <w:tcPr>
            <w:tcW w:w="550" w:type="pct"/>
            <w:shd w:val="clear" w:color="auto" w:fill="auto"/>
            <w:tcMar>
              <w:top w:w="85" w:type="dxa"/>
              <w:left w:w="85" w:type="dxa"/>
              <w:bottom w:w="85" w:type="dxa"/>
              <w:right w:w="85" w:type="dxa"/>
            </w:tcMar>
            <w:vAlign w:val="center"/>
          </w:tcPr>
          <w:p w14:paraId="6DFD5C99" w14:textId="01729C44" w:rsidR="00E267F8" w:rsidRPr="00C77227" w:rsidRDefault="00E267F8" w:rsidP="00E267F8">
            <w:pPr>
              <w:jc w:val="center"/>
              <w:rPr>
                <w:rFonts w:ascii="Times New Roman" w:hAnsi="Times New Roman" w:cs="Times New Roman"/>
                <w:caps/>
                <w:color w:val="000000" w:themeColor="text1"/>
                <w:lang w:val="uk-UA"/>
              </w:rPr>
            </w:pPr>
            <w:r w:rsidRPr="00C77227">
              <w:rPr>
                <w:rFonts w:ascii="Times New Roman" w:hAnsi="Times New Roman" w:cs="Times New Roman"/>
                <w:caps/>
                <w:color w:val="000000" w:themeColor="text1"/>
                <w:lang w:val="uk-UA"/>
              </w:rPr>
              <w:t xml:space="preserve">М 1., </w:t>
            </w:r>
            <w:r>
              <w:rPr>
                <w:rFonts w:ascii="Times New Roman" w:hAnsi="Times New Roman" w:cs="Times New Roman"/>
                <w:caps/>
                <w:color w:val="000000" w:themeColor="text1"/>
                <w:lang w:val="uk-UA"/>
              </w:rPr>
              <w:t>М 2.</w:t>
            </w:r>
          </w:p>
        </w:tc>
      </w:tr>
      <w:tr w:rsidR="00E267F8" w:rsidRPr="00F6597D" w14:paraId="4E803BD7" w14:textId="77777777" w:rsidTr="00273026">
        <w:tblPrEx>
          <w:tblLook w:val="04A0" w:firstRow="1" w:lastRow="0" w:firstColumn="1" w:lastColumn="0" w:noHBand="0" w:noVBand="1"/>
        </w:tblPrEx>
        <w:trPr>
          <w:trHeight w:val="1487"/>
        </w:trPr>
        <w:tc>
          <w:tcPr>
            <w:tcW w:w="936" w:type="pct"/>
            <w:shd w:val="clear" w:color="auto" w:fill="auto"/>
            <w:tcMar>
              <w:top w:w="85" w:type="dxa"/>
              <w:left w:w="85" w:type="dxa"/>
              <w:bottom w:w="85" w:type="dxa"/>
              <w:right w:w="85" w:type="dxa"/>
            </w:tcMar>
            <w:vAlign w:val="center"/>
          </w:tcPr>
          <w:p w14:paraId="5975E362" w14:textId="19696827" w:rsidR="00E267F8" w:rsidRPr="00B95E72" w:rsidRDefault="00E267F8" w:rsidP="00E267F8">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ІК., ЗК 1., 3</w:t>
            </w:r>
            <w:r w:rsidRPr="00B7500F">
              <w:rPr>
                <w:rFonts w:ascii="Times New Roman" w:hAnsi="Times New Roman" w:cs="Times New Roman"/>
                <w:caps/>
                <w:color w:val="000000" w:themeColor="text1"/>
                <w:lang w:val="uk-UA"/>
              </w:rPr>
              <w:t xml:space="preserve">., </w:t>
            </w:r>
            <w:r>
              <w:rPr>
                <w:rFonts w:ascii="Times New Roman" w:hAnsi="Times New Roman" w:cs="Times New Roman"/>
                <w:caps/>
                <w:color w:val="000000" w:themeColor="text1"/>
                <w:lang w:val="uk-UA"/>
              </w:rPr>
              <w:t>8. ФК 8., 10. / ПРН 3, 8</w:t>
            </w:r>
          </w:p>
        </w:tc>
        <w:tc>
          <w:tcPr>
            <w:tcW w:w="562" w:type="pct"/>
            <w:shd w:val="clear" w:color="auto" w:fill="auto"/>
            <w:tcMar>
              <w:top w:w="85" w:type="dxa"/>
              <w:left w:w="85" w:type="dxa"/>
              <w:bottom w:w="85" w:type="dxa"/>
              <w:right w:w="85" w:type="dxa"/>
            </w:tcMar>
            <w:vAlign w:val="center"/>
          </w:tcPr>
          <w:p w14:paraId="1AA10C5B" w14:textId="652E8A1D" w:rsidR="00E267F8" w:rsidRPr="00F6597D" w:rsidRDefault="00E267F8" w:rsidP="00E267F8">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РН 1., </w:t>
            </w:r>
            <w:r w:rsidRPr="00F6597D">
              <w:rPr>
                <w:rFonts w:ascii="Times New Roman" w:hAnsi="Times New Roman" w:cs="Times New Roman"/>
                <w:color w:val="000000" w:themeColor="text1"/>
                <w:lang w:val="uk-UA"/>
              </w:rPr>
              <w:t>РН 2.</w:t>
            </w:r>
            <w:r>
              <w:rPr>
                <w:rFonts w:ascii="Times New Roman" w:hAnsi="Times New Roman" w:cs="Times New Roman"/>
                <w:color w:val="000000" w:themeColor="text1"/>
                <w:lang w:val="uk-UA"/>
              </w:rPr>
              <w:t>, РН 3.</w:t>
            </w:r>
          </w:p>
        </w:tc>
        <w:tc>
          <w:tcPr>
            <w:tcW w:w="1078" w:type="pct"/>
            <w:shd w:val="clear" w:color="auto" w:fill="auto"/>
            <w:vAlign w:val="center"/>
          </w:tcPr>
          <w:p w14:paraId="2F63CC29" w14:textId="33122302" w:rsidR="00E267F8" w:rsidRPr="00076550" w:rsidRDefault="00E267F8" w:rsidP="00E267F8">
            <w:pPr>
              <w:jc w:val="center"/>
              <w:rPr>
                <w:rFonts w:ascii="Times New Roman" w:hAnsi="Times New Roman" w:cs="Times New Roman"/>
                <w:b/>
                <w:bCs/>
                <w:caps/>
                <w:color w:val="000000" w:themeColor="text1"/>
                <w:lang w:val="uk-UA"/>
              </w:rPr>
            </w:pPr>
            <w:r>
              <w:rPr>
                <w:rFonts w:ascii="Times New Roman" w:hAnsi="Times New Roman" w:cs="Times New Roman"/>
                <w:lang w:val="uk-UA"/>
              </w:rPr>
              <w:t>СЗ 1., СЗ 2., СЗ 3., СЗ 4., СЗ 5., СЗ 6., СЗ 7., СЗ 8.</w:t>
            </w:r>
          </w:p>
        </w:tc>
        <w:tc>
          <w:tcPr>
            <w:tcW w:w="609" w:type="pct"/>
            <w:shd w:val="clear" w:color="auto" w:fill="auto"/>
            <w:vAlign w:val="center"/>
          </w:tcPr>
          <w:p w14:paraId="229C1737" w14:textId="77777777" w:rsidR="00E267F8" w:rsidRPr="003F0981" w:rsidRDefault="00E267F8" w:rsidP="00E267F8">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НД 3.</w:t>
            </w:r>
          </w:p>
        </w:tc>
        <w:tc>
          <w:tcPr>
            <w:tcW w:w="797" w:type="pct"/>
            <w:shd w:val="clear" w:color="auto" w:fill="auto"/>
            <w:vAlign w:val="center"/>
          </w:tcPr>
          <w:p w14:paraId="5933560C" w14:textId="755EA3DE" w:rsidR="00E267F8" w:rsidRPr="00F6597D" w:rsidRDefault="00E267F8" w:rsidP="00E267F8">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МН 2.,МН. 2., МН 8.</w:t>
            </w:r>
          </w:p>
        </w:tc>
        <w:tc>
          <w:tcPr>
            <w:tcW w:w="468" w:type="pct"/>
            <w:shd w:val="clear" w:color="auto" w:fill="auto"/>
            <w:tcMar>
              <w:top w:w="85" w:type="dxa"/>
              <w:left w:w="85" w:type="dxa"/>
              <w:bottom w:w="85" w:type="dxa"/>
              <w:right w:w="85" w:type="dxa"/>
            </w:tcMar>
            <w:vAlign w:val="center"/>
          </w:tcPr>
          <w:p w14:paraId="2178E5A0" w14:textId="77777777" w:rsidR="00E267F8" w:rsidRPr="007965C0" w:rsidRDefault="00E267F8" w:rsidP="00E267F8">
            <w:pPr>
              <w:jc w:val="center"/>
              <w:rPr>
                <w:rFonts w:ascii="Times New Roman" w:hAnsi="Times New Roman" w:cs="Times New Roman"/>
                <w:caps/>
                <w:color w:val="000000" w:themeColor="text1"/>
                <w:lang w:val="uk-UA"/>
              </w:rPr>
            </w:pPr>
            <w:r w:rsidRPr="007965C0">
              <w:rPr>
                <w:rFonts w:ascii="Times New Roman" w:hAnsi="Times New Roman" w:cs="Times New Roman"/>
                <w:caps/>
                <w:color w:val="000000" w:themeColor="text1"/>
                <w:lang w:val="uk-UA"/>
              </w:rPr>
              <w:t>ЗН 1., ЗН 2.</w:t>
            </w:r>
          </w:p>
        </w:tc>
        <w:tc>
          <w:tcPr>
            <w:tcW w:w="550" w:type="pct"/>
            <w:shd w:val="clear" w:color="auto" w:fill="auto"/>
            <w:tcMar>
              <w:top w:w="85" w:type="dxa"/>
              <w:left w:w="85" w:type="dxa"/>
              <w:bottom w:w="85" w:type="dxa"/>
              <w:right w:w="85" w:type="dxa"/>
            </w:tcMar>
            <w:vAlign w:val="center"/>
          </w:tcPr>
          <w:p w14:paraId="360DE7BE" w14:textId="77777777" w:rsidR="00E267F8" w:rsidRPr="00C77227" w:rsidRDefault="00E267F8" w:rsidP="00E267F8">
            <w:pPr>
              <w:jc w:val="center"/>
              <w:rPr>
                <w:rFonts w:ascii="Times New Roman" w:hAnsi="Times New Roman" w:cs="Times New Roman"/>
                <w:caps/>
                <w:color w:val="000000" w:themeColor="text1"/>
                <w:lang w:val="uk-UA"/>
              </w:rPr>
            </w:pPr>
            <w:r w:rsidRPr="00C77227">
              <w:rPr>
                <w:rFonts w:ascii="Times New Roman" w:hAnsi="Times New Roman" w:cs="Times New Roman"/>
                <w:caps/>
                <w:color w:val="000000" w:themeColor="text1"/>
                <w:lang w:val="uk-UA"/>
              </w:rPr>
              <w:t xml:space="preserve">М 1., </w:t>
            </w:r>
            <w:r>
              <w:rPr>
                <w:rFonts w:ascii="Times New Roman" w:hAnsi="Times New Roman" w:cs="Times New Roman"/>
                <w:caps/>
                <w:color w:val="000000" w:themeColor="text1"/>
                <w:lang w:val="uk-UA"/>
              </w:rPr>
              <w:t>М 2.</w:t>
            </w:r>
          </w:p>
        </w:tc>
      </w:tr>
    </w:tbl>
    <w:p w14:paraId="7563114B" w14:textId="77777777" w:rsidR="00565778" w:rsidRDefault="00565778"/>
    <w:sectPr w:rsidR="00565778" w:rsidSect="00273026">
      <w:headerReference w:type="default" r:id="rId13"/>
      <w:pgSz w:w="16837" w:h="11905" w:orient="landscape"/>
      <w:pgMar w:top="1418" w:right="851" w:bottom="851" w:left="851" w:header="1134"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8D63D" w14:textId="77777777" w:rsidR="00273026" w:rsidRDefault="00273026">
      <w:r>
        <w:separator/>
      </w:r>
    </w:p>
  </w:endnote>
  <w:endnote w:type="continuationSeparator" w:id="0">
    <w:p w14:paraId="6033CAAD" w14:textId="77777777" w:rsidR="00273026" w:rsidRDefault="0027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0D10" w14:textId="77777777" w:rsidR="00273026" w:rsidRDefault="00273026">
      <w:r>
        <w:separator/>
      </w:r>
    </w:p>
  </w:footnote>
  <w:footnote w:type="continuationSeparator" w:id="0">
    <w:p w14:paraId="4E2CC2D1" w14:textId="77777777" w:rsidR="00273026" w:rsidRDefault="00273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3114C" w14:textId="77777777" w:rsidR="00273026" w:rsidRDefault="00273026">
    <w:pPr>
      <w:pBdr>
        <w:top w:val="nil"/>
        <w:left w:val="nil"/>
        <w:bottom w:val="nil"/>
        <w:right w:val="nil"/>
        <w:between w:val="nil"/>
      </w:pBdr>
      <w:tabs>
        <w:tab w:val="center" w:pos="4819"/>
        <w:tab w:val="right" w:pos="9639"/>
      </w:tabs>
      <w:rPr>
        <w:rFonts w:ascii="Arimo" w:eastAsia="Arimo" w:hAnsi="Arimo" w:cs="Arimo"/>
        <w:sz w:val="2"/>
        <w:szCs w:val="2"/>
      </w:rPr>
    </w:pPr>
  </w:p>
  <w:p w14:paraId="7563114D" w14:textId="77777777" w:rsidR="00273026" w:rsidRDefault="00273026">
    <w:pPr>
      <w:pBdr>
        <w:top w:val="nil"/>
        <w:left w:val="nil"/>
        <w:bottom w:val="nil"/>
        <w:right w:val="nil"/>
        <w:between w:val="nil"/>
      </w:pBdr>
      <w:tabs>
        <w:tab w:val="center" w:pos="4819"/>
        <w:tab w:val="right" w:pos="9639"/>
      </w:tabs>
      <w:rPr>
        <w:rFonts w:ascii="Arimo" w:eastAsia="Arimo" w:hAnsi="Arimo" w:cs="Arimo"/>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F5FE6" w14:textId="77777777" w:rsidR="00273026" w:rsidRPr="006E2B20" w:rsidRDefault="00273026">
    <w:pPr>
      <w:pStyle w:val="a6"/>
      <w:rPr>
        <w:sz w:val="2"/>
        <w:szCs w:val="2"/>
      </w:rPr>
    </w:pPr>
  </w:p>
  <w:p w14:paraId="516EE135" w14:textId="77777777" w:rsidR="00273026" w:rsidRPr="006E2B20" w:rsidRDefault="00273026">
    <w:pPr>
      <w:pStyle w:val="a6"/>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9C7B" w14:textId="77777777" w:rsidR="00273026" w:rsidRPr="006E2B20" w:rsidRDefault="00273026">
    <w:pPr>
      <w:pStyle w:val="a6"/>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778"/>
    <w:rsid w:val="00032279"/>
    <w:rsid w:val="000340CC"/>
    <w:rsid w:val="00084257"/>
    <w:rsid w:val="00090BBF"/>
    <w:rsid w:val="00091DF5"/>
    <w:rsid w:val="000C4E10"/>
    <w:rsid w:val="000F0D91"/>
    <w:rsid w:val="000F2C9D"/>
    <w:rsid w:val="00105C2B"/>
    <w:rsid w:val="0013491E"/>
    <w:rsid w:val="00146FC4"/>
    <w:rsid w:val="00163B37"/>
    <w:rsid w:val="0017502A"/>
    <w:rsid w:val="001A078B"/>
    <w:rsid w:val="001A198D"/>
    <w:rsid w:val="001B5FBB"/>
    <w:rsid w:val="001C7F65"/>
    <w:rsid w:val="002163FD"/>
    <w:rsid w:val="00273026"/>
    <w:rsid w:val="00277E4C"/>
    <w:rsid w:val="00281CA4"/>
    <w:rsid w:val="00284916"/>
    <w:rsid w:val="002A74AC"/>
    <w:rsid w:val="00304651"/>
    <w:rsid w:val="00321E20"/>
    <w:rsid w:val="003241E8"/>
    <w:rsid w:val="00342C24"/>
    <w:rsid w:val="0036533F"/>
    <w:rsid w:val="00376743"/>
    <w:rsid w:val="00384A83"/>
    <w:rsid w:val="00393EC9"/>
    <w:rsid w:val="003B7791"/>
    <w:rsid w:val="003D4807"/>
    <w:rsid w:val="003F629D"/>
    <w:rsid w:val="00456D40"/>
    <w:rsid w:val="00474138"/>
    <w:rsid w:val="0048687C"/>
    <w:rsid w:val="004C39A5"/>
    <w:rsid w:val="004D7C89"/>
    <w:rsid w:val="004E65F4"/>
    <w:rsid w:val="005202EF"/>
    <w:rsid w:val="0053794C"/>
    <w:rsid w:val="00561C81"/>
    <w:rsid w:val="00565778"/>
    <w:rsid w:val="005A35A5"/>
    <w:rsid w:val="005A6DEE"/>
    <w:rsid w:val="005B058B"/>
    <w:rsid w:val="00604F9D"/>
    <w:rsid w:val="00607371"/>
    <w:rsid w:val="0061064A"/>
    <w:rsid w:val="00622193"/>
    <w:rsid w:val="00662498"/>
    <w:rsid w:val="0074525D"/>
    <w:rsid w:val="007839A3"/>
    <w:rsid w:val="00787DC5"/>
    <w:rsid w:val="007A7543"/>
    <w:rsid w:val="007E210E"/>
    <w:rsid w:val="0088111C"/>
    <w:rsid w:val="008A03C8"/>
    <w:rsid w:val="008A4DC8"/>
    <w:rsid w:val="008C37F0"/>
    <w:rsid w:val="008D54AE"/>
    <w:rsid w:val="009014B3"/>
    <w:rsid w:val="00914F4E"/>
    <w:rsid w:val="00951FE6"/>
    <w:rsid w:val="0095519F"/>
    <w:rsid w:val="00967B50"/>
    <w:rsid w:val="00977629"/>
    <w:rsid w:val="009C0A28"/>
    <w:rsid w:val="009E34BC"/>
    <w:rsid w:val="009F17AB"/>
    <w:rsid w:val="00A512FA"/>
    <w:rsid w:val="00A60503"/>
    <w:rsid w:val="00A67680"/>
    <w:rsid w:val="00B037FD"/>
    <w:rsid w:val="00B30C84"/>
    <w:rsid w:val="00B439AC"/>
    <w:rsid w:val="00B853CC"/>
    <w:rsid w:val="00BB6D34"/>
    <w:rsid w:val="00BE19A4"/>
    <w:rsid w:val="00C945C4"/>
    <w:rsid w:val="00CC4039"/>
    <w:rsid w:val="00CD2368"/>
    <w:rsid w:val="00CF0016"/>
    <w:rsid w:val="00D11283"/>
    <w:rsid w:val="00D40508"/>
    <w:rsid w:val="00D5562A"/>
    <w:rsid w:val="00D91F1F"/>
    <w:rsid w:val="00DB61D2"/>
    <w:rsid w:val="00E00ADE"/>
    <w:rsid w:val="00E150DE"/>
    <w:rsid w:val="00E267F8"/>
    <w:rsid w:val="00E50AA0"/>
    <w:rsid w:val="00E52621"/>
    <w:rsid w:val="00E843EF"/>
    <w:rsid w:val="00F024FE"/>
    <w:rsid w:val="00F37AED"/>
    <w:rsid w:val="00F57AB2"/>
    <w:rsid w:val="00F608FA"/>
    <w:rsid w:val="00F82F31"/>
    <w:rsid w:val="00F84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0F85"/>
  <w15:docId w15:val="{23EAE118-89F8-4EDC-AD0C-DF9C4A88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Arimo" w:hAnsi="Arimo" w:cs="Arimo"/>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BCA"/>
    <w:rPr>
      <w:rFonts w:ascii="Arial Unicode MS" w:eastAsia="Arial Unicode MS" w:hAnsi="Arial Unicode MS" w:cs="Arial Unicode MS"/>
      <w:color w:val="000000"/>
      <w:lang w:val="uk"/>
    </w:rPr>
  </w:style>
  <w:style w:type="paragraph" w:styleId="1">
    <w:name w:val="heading 1"/>
    <w:basedOn w:val="a"/>
    <w:next w:val="a"/>
    <w:link w:val="10"/>
    <w:uiPriority w:val="9"/>
    <w:qFormat/>
    <w:rsid w:val="00636BCA"/>
    <w:pPr>
      <w:keepNext/>
      <w:spacing w:before="240" w:after="60"/>
      <w:outlineLvl w:val="0"/>
    </w:pPr>
    <w:rPr>
      <w:rFonts w:ascii="Arial" w:eastAsia="Times New Roman" w:hAnsi="Arial" w:cs="Arial"/>
      <w:b/>
      <w:bCs/>
      <w:color w:val="auto"/>
      <w:kern w:val="32"/>
      <w:sz w:val="32"/>
      <w:szCs w:val="32"/>
      <w:lang w:val="uk-UA" w:eastAsia="uk-UA"/>
    </w:rPr>
  </w:style>
  <w:style w:type="paragraph" w:styleId="2">
    <w:name w:val="heading 2"/>
    <w:basedOn w:val="a"/>
    <w:next w:val="a"/>
    <w:link w:val="20"/>
    <w:unhideWhenUsed/>
    <w:qFormat/>
    <w:rsid w:val="00636BCA"/>
    <w:pPr>
      <w:keepNext/>
      <w:spacing w:before="240" w:after="60"/>
      <w:outlineLvl w:val="1"/>
    </w:pPr>
    <w:rPr>
      <w:rFonts w:ascii="Arial" w:eastAsia="Times New Roman" w:hAnsi="Arial" w:cs="Arial"/>
      <w:b/>
      <w:bCs/>
      <w:i/>
      <w:iCs/>
      <w:color w:val="auto"/>
      <w:sz w:val="28"/>
      <w:szCs w:val="28"/>
      <w:lang w:val="uk-UA" w:eastAsia="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basedOn w:val="a0"/>
    <w:link w:val="1"/>
    <w:rsid w:val="00636BCA"/>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636BCA"/>
    <w:rPr>
      <w:rFonts w:ascii="Arial" w:eastAsia="Times New Roman" w:hAnsi="Arial" w:cs="Arial"/>
      <w:b/>
      <w:bCs/>
      <w:i/>
      <w:iCs/>
      <w:sz w:val="28"/>
      <w:szCs w:val="28"/>
      <w:lang w:val="uk-UA" w:eastAsia="uk-UA"/>
    </w:rPr>
  </w:style>
  <w:style w:type="character" w:styleId="a4">
    <w:name w:val="Hyperlink"/>
    <w:basedOn w:val="a0"/>
    <w:rsid w:val="00636BCA"/>
    <w:rPr>
      <w:color w:val="000080"/>
      <w:u w:val="single"/>
    </w:rPr>
  </w:style>
  <w:style w:type="table" w:styleId="a5">
    <w:name w:val="Table Grid"/>
    <w:basedOn w:val="a1"/>
    <w:uiPriority w:val="59"/>
    <w:rsid w:val="00636BCA"/>
    <w:rPr>
      <w:rFonts w:ascii="Arial Unicode MS" w:eastAsia="Arial Unicode MS" w:hAnsi="Arial Unicode MS" w:cs="Arial Unicode MS"/>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6BCA"/>
    <w:pPr>
      <w:tabs>
        <w:tab w:val="center" w:pos="4819"/>
        <w:tab w:val="right" w:pos="9639"/>
      </w:tabs>
    </w:pPr>
  </w:style>
  <w:style w:type="character" w:customStyle="1" w:styleId="a7">
    <w:name w:val="Верхний колонтитул Знак"/>
    <w:basedOn w:val="a0"/>
    <w:link w:val="a6"/>
    <w:uiPriority w:val="99"/>
    <w:rsid w:val="00636BCA"/>
    <w:rPr>
      <w:rFonts w:ascii="Arial Unicode MS" w:eastAsia="Arial Unicode MS" w:hAnsi="Arial Unicode MS" w:cs="Arial Unicode MS"/>
      <w:color w:val="000000"/>
      <w:sz w:val="24"/>
      <w:szCs w:val="24"/>
      <w:lang w:val="uk" w:eastAsia="ru-RU"/>
    </w:rPr>
  </w:style>
  <w:style w:type="paragraph" w:styleId="a8">
    <w:name w:val="Body Text Indent"/>
    <w:basedOn w:val="a"/>
    <w:link w:val="a9"/>
    <w:rsid w:val="00636BCA"/>
    <w:pPr>
      <w:spacing w:after="120"/>
      <w:ind w:left="283"/>
    </w:pPr>
    <w:rPr>
      <w:rFonts w:ascii="Times New Roman" w:eastAsia="Times New Roman" w:hAnsi="Times New Roman" w:cs="Times New Roman"/>
      <w:color w:val="auto"/>
      <w:lang w:val="uk-UA" w:eastAsia="uk-UA"/>
    </w:rPr>
  </w:style>
  <w:style w:type="character" w:customStyle="1" w:styleId="a9">
    <w:name w:val="Основной текст с отступом Знак"/>
    <w:basedOn w:val="a0"/>
    <w:link w:val="a8"/>
    <w:rsid w:val="00636BCA"/>
    <w:rPr>
      <w:rFonts w:ascii="Times New Roman" w:eastAsia="Times New Roman" w:hAnsi="Times New Roman" w:cs="Times New Roman"/>
      <w:sz w:val="24"/>
      <w:szCs w:val="24"/>
      <w:lang w:val="uk-UA" w:eastAsia="uk-UA"/>
    </w:rPr>
  </w:style>
  <w:style w:type="character" w:customStyle="1" w:styleId="fontstyle01">
    <w:name w:val="fontstyle01"/>
    <w:basedOn w:val="a0"/>
    <w:rsid w:val="00636BCA"/>
    <w:rPr>
      <w:rFonts w:ascii="Times New Roman" w:hAnsi="Times New Roman" w:cs="Times New Roman" w:hint="default"/>
      <w:b w:val="0"/>
      <w:bCs w:val="0"/>
      <w:i w:val="0"/>
      <w:iCs w:val="0"/>
      <w:color w:val="000000"/>
      <w:sz w:val="28"/>
      <w:szCs w:val="28"/>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paragraph" w:styleId="af1">
    <w:name w:val="Body Text"/>
    <w:basedOn w:val="a"/>
    <w:link w:val="af2"/>
    <w:uiPriority w:val="99"/>
    <w:semiHidden/>
    <w:unhideWhenUsed/>
    <w:rsid w:val="00F608FA"/>
    <w:pPr>
      <w:spacing w:after="120"/>
    </w:pPr>
  </w:style>
  <w:style w:type="character" w:customStyle="1" w:styleId="af2">
    <w:name w:val="Основной текст Знак"/>
    <w:basedOn w:val="a0"/>
    <w:link w:val="af1"/>
    <w:uiPriority w:val="99"/>
    <w:semiHidden/>
    <w:rsid w:val="00F608FA"/>
    <w:rPr>
      <w:rFonts w:ascii="Arial Unicode MS" w:eastAsia="Arial Unicode MS" w:hAnsi="Arial Unicode MS" w:cs="Arial Unicode MS"/>
      <w:color w:val="000000"/>
      <w:lang w:val="uk"/>
    </w:rPr>
  </w:style>
  <w:style w:type="paragraph" w:customStyle="1" w:styleId="af3">
    <w:name w:val="???????"/>
    <w:rsid w:val="00474138"/>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kpt.sumdu.edu.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l.kpt.sumdu.edu.ua/" TargetMode="External"/><Relationship Id="rId4" Type="http://schemas.openxmlformats.org/officeDocument/2006/relationships/settings" Target="settings.xml"/><Relationship Id="rId9" Type="http://schemas.openxmlformats.org/officeDocument/2006/relationships/hyperlink" Target="http://dl.kpt.sumdu.edu.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uOf/NOtaeGhW28XcaQ73ByFZ5w==">AMUW2mWan+th7K0EZvTnnGUAU+/kNMzassfA8yOTiDaqhgdJMSsuwGux/AF0NQY1k5hH4V+WjV4bzn2hSj4DzTMP+tBEC48CdxGjlMkQEjqm0XetkLNfvgqutUZtgNpvEQ7Lo/3/v/5ZnT+KDBBpX3z3qH8/4MP9ZCHFxAH7XUCT+6xAHI+d/aXic4e53GnrXbCrtIyuWzRa1CCpAm+ZPIUhYV+v3w6GGg==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9802C7-9FFC-4B86-8A5E-2EF80EED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11</Pages>
  <Words>3104</Words>
  <Characters>17699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Maryna Ivashchenko</dc:creator>
  <cp:lastModifiedBy>Дима Кузьмин</cp:lastModifiedBy>
  <cp:revision>92</cp:revision>
  <cp:lastPrinted>2023-02-03T07:03:00Z</cp:lastPrinted>
  <dcterms:created xsi:type="dcterms:W3CDTF">2021-10-19T18:01:00Z</dcterms:created>
  <dcterms:modified xsi:type="dcterms:W3CDTF">2023-02-16T13:13:00Z</dcterms:modified>
</cp:coreProperties>
</file>