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9117D" w14:textId="77777777" w:rsidR="00F62A2A" w:rsidRPr="000E1328" w:rsidRDefault="00F62A2A" w:rsidP="00F62A2A">
      <w:pPr>
        <w:pStyle w:val="1"/>
        <w:spacing w:before="0" w:after="0" w:line="276" w:lineRule="auto"/>
        <w:jc w:val="center"/>
        <w:rPr>
          <w:rFonts w:ascii="Times New Roman" w:hAnsi="Times New Roman" w:cs="Times New Roman"/>
          <w:color w:val="000000" w:themeColor="text1"/>
          <w:sz w:val="26"/>
          <w:szCs w:val="26"/>
        </w:rPr>
      </w:pPr>
      <w:r w:rsidRPr="000E1328">
        <w:rPr>
          <w:rFonts w:ascii="Times New Roman" w:hAnsi="Times New Roman" w:cs="Times New Roman"/>
          <w:color w:val="000000" w:themeColor="text1"/>
          <w:sz w:val="26"/>
          <w:szCs w:val="26"/>
        </w:rPr>
        <w:t>МІНІСТЕРСТВО ОСВІТИ І НАУКИ УКРАЇНИ</w:t>
      </w:r>
    </w:p>
    <w:p w14:paraId="59C0BB5B" w14:textId="77777777" w:rsidR="00F62A2A" w:rsidRPr="000E1328" w:rsidRDefault="00F62A2A" w:rsidP="00F62A2A">
      <w:pPr>
        <w:pStyle w:val="1"/>
        <w:spacing w:before="0" w:after="0" w:line="276" w:lineRule="auto"/>
        <w:jc w:val="center"/>
        <w:rPr>
          <w:rFonts w:ascii="Times New Roman" w:hAnsi="Times New Roman" w:cs="Times New Roman"/>
          <w:color w:val="000000" w:themeColor="text1"/>
          <w:sz w:val="26"/>
          <w:szCs w:val="26"/>
        </w:rPr>
      </w:pPr>
      <w:r w:rsidRPr="000E1328">
        <w:rPr>
          <w:rFonts w:ascii="Times New Roman" w:hAnsi="Times New Roman" w:cs="Times New Roman"/>
          <w:color w:val="000000" w:themeColor="text1"/>
          <w:sz w:val="26"/>
          <w:szCs w:val="26"/>
        </w:rPr>
        <w:t>СУМСЬКИЙ ДЕРЖАВНИЙ УНІВЕРСИТЕТ</w:t>
      </w:r>
    </w:p>
    <w:p w14:paraId="51E06ED2" w14:textId="77777777" w:rsidR="00F62A2A" w:rsidRPr="000E1328" w:rsidRDefault="00F62A2A" w:rsidP="00F62A2A">
      <w:pPr>
        <w:pStyle w:val="1"/>
        <w:spacing w:before="0" w:after="0" w:line="276" w:lineRule="auto"/>
        <w:jc w:val="center"/>
        <w:rPr>
          <w:rFonts w:ascii="Times New Roman" w:hAnsi="Times New Roman" w:cs="Times New Roman"/>
          <w:b w:val="0"/>
          <w:color w:val="000000" w:themeColor="text1"/>
          <w:sz w:val="26"/>
          <w:szCs w:val="26"/>
        </w:rPr>
      </w:pPr>
      <w:r>
        <w:rPr>
          <w:rFonts w:ascii="Times New Roman" w:hAnsi="Times New Roman" w:cs="Times New Roman"/>
          <w:b w:val="0"/>
          <w:color w:val="000000" w:themeColor="text1"/>
          <w:sz w:val="26"/>
          <w:szCs w:val="26"/>
        </w:rPr>
        <w:t xml:space="preserve">Класичний фаховий коледж </w:t>
      </w:r>
    </w:p>
    <w:p w14:paraId="2B12E0B0" w14:textId="77777777" w:rsidR="003A4074" w:rsidRPr="000E1328" w:rsidRDefault="003A4074" w:rsidP="009A0D85">
      <w:pPr>
        <w:spacing w:line="276" w:lineRule="auto"/>
        <w:rPr>
          <w:rFonts w:ascii="Times New Roman" w:hAnsi="Times New Roman" w:cs="Times New Roman"/>
          <w:color w:val="000000" w:themeColor="text1"/>
          <w:lang w:val="uk-UA" w:eastAsia="uk-UA"/>
        </w:rPr>
      </w:pPr>
    </w:p>
    <w:p w14:paraId="0E428E64" w14:textId="65DEC688" w:rsidR="003A4074" w:rsidRPr="000E1328" w:rsidRDefault="003A4074" w:rsidP="009A0D85">
      <w:pPr>
        <w:spacing w:line="276" w:lineRule="auto"/>
        <w:rPr>
          <w:rFonts w:ascii="Times New Roman" w:hAnsi="Times New Roman" w:cs="Times New Roman"/>
          <w:color w:val="000000" w:themeColor="text1"/>
          <w:lang w:val="uk-UA" w:eastAsia="uk-UA"/>
        </w:rPr>
      </w:pPr>
    </w:p>
    <w:p w14:paraId="2E732D85" w14:textId="197028BB" w:rsidR="009A0D85" w:rsidRPr="000E1328" w:rsidRDefault="009A0D85" w:rsidP="009A0D85">
      <w:pPr>
        <w:rPr>
          <w:rFonts w:ascii="Times New Roman" w:hAnsi="Times New Roman" w:cs="Times New Roman"/>
          <w:color w:val="000000" w:themeColor="text1"/>
          <w:lang w:val="uk-UA" w:eastAsia="uk-UA"/>
        </w:rPr>
      </w:pPr>
    </w:p>
    <w:p w14:paraId="7ED758DC" w14:textId="77777777" w:rsidR="009A0D85" w:rsidRPr="000E1328" w:rsidRDefault="009A0D85" w:rsidP="009A0D85">
      <w:pPr>
        <w:rPr>
          <w:rFonts w:ascii="Times New Roman" w:hAnsi="Times New Roman" w:cs="Times New Roman"/>
          <w:color w:val="000000" w:themeColor="text1"/>
          <w:lang w:val="uk-UA" w:eastAsia="uk-UA"/>
        </w:rPr>
      </w:pPr>
    </w:p>
    <w:p w14:paraId="5F216FF4" w14:textId="77777777" w:rsidR="009A0D85" w:rsidRPr="000E1328" w:rsidRDefault="009A0D85" w:rsidP="009A0D85">
      <w:pPr>
        <w:rPr>
          <w:rFonts w:ascii="Times New Roman" w:hAnsi="Times New Roman" w:cs="Times New Roman"/>
          <w:color w:val="000000" w:themeColor="text1"/>
          <w:lang w:val="uk-UA" w:eastAsia="uk-UA"/>
        </w:rPr>
      </w:pPr>
    </w:p>
    <w:p w14:paraId="67DB1B83" w14:textId="77777777" w:rsidR="009A0D85" w:rsidRPr="000E1328" w:rsidRDefault="009A0D85" w:rsidP="009A0D85">
      <w:pPr>
        <w:rPr>
          <w:rFonts w:ascii="Times New Roman" w:hAnsi="Times New Roman" w:cs="Times New Roman"/>
          <w:color w:val="000000" w:themeColor="text1"/>
          <w:lang w:val="uk-UA" w:eastAsia="uk-UA"/>
        </w:rPr>
      </w:pPr>
    </w:p>
    <w:p w14:paraId="2A5D5820" w14:textId="1D104F9B" w:rsidR="003A4074" w:rsidRPr="000E1328" w:rsidRDefault="003A4074" w:rsidP="003A4074">
      <w:pPr>
        <w:pStyle w:val="2"/>
        <w:spacing w:before="0" w:after="0"/>
        <w:jc w:val="center"/>
        <w:rPr>
          <w:rFonts w:ascii="Times New Roman" w:hAnsi="Times New Roman" w:cs="Times New Roman"/>
          <w:i w:val="0"/>
          <w:color w:val="000000" w:themeColor="text1"/>
          <w:sz w:val="26"/>
          <w:szCs w:val="26"/>
        </w:rPr>
      </w:pPr>
      <w:r w:rsidRPr="000E1328">
        <w:rPr>
          <w:rFonts w:ascii="Times New Roman" w:hAnsi="Times New Roman" w:cs="Times New Roman"/>
          <w:i w:val="0"/>
          <w:color w:val="000000" w:themeColor="text1"/>
          <w:sz w:val="26"/>
          <w:szCs w:val="26"/>
        </w:rPr>
        <w:t>РОБОЧА ПРОГРАМА НАВЧАЛЬНОЇ ДИСЦИПЛІНИ</w:t>
      </w:r>
    </w:p>
    <w:p w14:paraId="15CAA031" w14:textId="77777777" w:rsidR="009A0D85" w:rsidRPr="000E1328" w:rsidRDefault="009A0D85" w:rsidP="009A0D85">
      <w:pPr>
        <w:rPr>
          <w:rFonts w:ascii="Times New Roman" w:hAnsi="Times New Roman" w:cs="Times New Roman"/>
          <w:lang w:val="uk-UA" w:eastAsia="uk-UA"/>
        </w:rPr>
      </w:pPr>
    </w:p>
    <w:p w14:paraId="5A0A91E3" w14:textId="77777777" w:rsidR="003A4074" w:rsidRPr="000E1328" w:rsidRDefault="003A4074" w:rsidP="003A4074">
      <w:pPr>
        <w:pStyle w:val="2"/>
        <w:spacing w:before="0" w:after="0"/>
        <w:jc w:val="center"/>
        <w:rPr>
          <w:rFonts w:ascii="Times New Roman" w:hAnsi="Times New Roman" w:cs="Times New Roman"/>
          <w:b w:val="0"/>
          <w:i w:val="0"/>
          <w:color w:val="000000" w:themeColor="text1"/>
          <w:sz w:val="26"/>
          <w:szCs w:val="26"/>
        </w:rPr>
      </w:pPr>
    </w:p>
    <w:p w14:paraId="628B93E2" w14:textId="44E13E4F" w:rsidR="003A4074" w:rsidRPr="000E1328" w:rsidRDefault="00DA1341" w:rsidP="003A4074">
      <w:pPr>
        <w:autoSpaceDE w:val="0"/>
        <w:autoSpaceDN w:val="0"/>
        <w:adjustRightInd w:val="0"/>
        <w:jc w:val="center"/>
        <w:rPr>
          <w:rFonts w:ascii="Times New Roman" w:hAnsi="Times New Roman" w:cs="Times New Roman"/>
          <w:b/>
          <w:color w:val="000000" w:themeColor="text1"/>
          <w:sz w:val="26"/>
          <w:szCs w:val="26"/>
          <w:lang w:val="uk-UA"/>
        </w:rPr>
      </w:pPr>
      <w:r>
        <w:rPr>
          <w:rFonts w:ascii="Times New Roman" w:hAnsi="Times New Roman" w:cs="Times New Roman"/>
          <w:b/>
          <w:color w:val="000000" w:themeColor="text1"/>
          <w:sz w:val="26"/>
          <w:szCs w:val="26"/>
          <w:lang w:val="uk-UA"/>
        </w:rPr>
        <w:t>ТРУДОВЕ</w:t>
      </w:r>
      <w:r w:rsidR="00F017D0">
        <w:rPr>
          <w:rFonts w:ascii="Times New Roman" w:hAnsi="Times New Roman" w:cs="Times New Roman"/>
          <w:b/>
          <w:color w:val="000000" w:themeColor="text1"/>
          <w:sz w:val="26"/>
          <w:szCs w:val="26"/>
          <w:lang w:val="uk-UA"/>
        </w:rPr>
        <w:t xml:space="preserve"> ПРАВО</w:t>
      </w:r>
    </w:p>
    <w:p w14:paraId="36B93895" w14:textId="77777777" w:rsidR="009876B9" w:rsidRPr="000E1328" w:rsidRDefault="009876B9" w:rsidP="003A4074">
      <w:pPr>
        <w:autoSpaceDE w:val="0"/>
        <w:autoSpaceDN w:val="0"/>
        <w:adjustRightInd w:val="0"/>
        <w:jc w:val="center"/>
        <w:rPr>
          <w:rFonts w:ascii="Times New Roman" w:hAnsi="Times New Roman" w:cs="Times New Roman"/>
          <w:b/>
          <w:color w:val="000000" w:themeColor="text1"/>
          <w:sz w:val="26"/>
          <w:szCs w:val="26"/>
          <w:lang w:val="uk-UA"/>
        </w:rPr>
      </w:pPr>
    </w:p>
    <w:p w14:paraId="4F579707" w14:textId="77777777" w:rsidR="003A4074" w:rsidRPr="000E1328" w:rsidRDefault="003A4074" w:rsidP="003A4074">
      <w:pPr>
        <w:ind w:hanging="2160"/>
        <w:jc w:val="both"/>
        <w:rPr>
          <w:rFonts w:ascii="Times New Roman" w:hAnsi="Times New Roman" w:cs="Times New Roman"/>
          <w:color w:val="000000" w:themeColor="text1"/>
          <w:sz w:val="26"/>
          <w:szCs w:val="2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6789"/>
      </w:tblGrid>
      <w:tr w:rsidR="003A4074" w:rsidRPr="000E1328" w14:paraId="77C920DA" w14:textId="77777777" w:rsidTr="009707CB">
        <w:trPr>
          <w:trHeight w:hRule="exact" w:val="567"/>
        </w:trPr>
        <w:tc>
          <w:tcPr>
            <w:tcW w:w="2837" w:type="dxa"/>
            <w:shd w:val="clear" w:color="auto" w:fill="auto"/>
            <w:vAlign w:val="center"/>
          </w:tcPr>
          <w:p w14:paraId="6E49CC52" w14:textId="7C26D981" w:rsidR="003A4074" w:rsidRPr="000E1328" w:rsidRDefault="003A4074" w:rsidP="00AF0E75">
            <w:pPr>
              <w:rPr>
                <w:rFonts w:ascii="Times New Roman" w:hAnsi="Times New Roman" w:cs="Times New Roman"/>
                <w:b/>
                <w:color w:val="000000" w:themeColor="text1"/>
                <w:sz w:val="26"/>
                <w:szCs w:val="26"/>
                <w:lang w:val="uk-UA"/>
              </w:rPr>
            </w:pPr>
            <w:r w:rsidRPr="000E1328">
              <w:rPr>
                <w:rFonts w:ascii="Times New Roman" w:hAnsi="Times New Roman" w:cs="Times New Roman"/>
                <w:b/>
                <w:color w:val="000000" w:themeColor="text1"/>
                <w:sz w:val="26"/>
                <w:szCs w:val="26"/>
                <w:lang w:val="uk-UA"/>
              </w:rPr>
              <w:t xml:space="preserve">Рівень </w:t>
            </w:r>
            <w:r w:rsidR="003C30DB">
              <w:rPr>
                <w:rFonts w:ascii="Times New Roman" w:hAnsi="Times New Roman" w:cs="Times New Roman"/>
                <w:b/>
                <w:color w:val="000000" w:themeColor="text1"/>
                <w:sz w:val="26"/>
                <w:szCs w:val="26"/>
                <w:lang w:val="uk-UA"/>
              </w:rPr>
              <w:t xml:space="preserve">вищої </w:t>
            </w:r>
            <w:r w:rsidRPr="000E1328">
              <w:rPr>
                <w:rFonts w:ascii="Times New Roman" w:hAnsi="Times New Roman" w:cs="Times New Roman"/>
                <w:b/>
                <w:color w:val="000000" w:themeColor="text1"/>
                <w:sz w:val="26"/>
                <w:szCs w:val="26"/>
                <w:lang w:val="uk-UA"/>
              </w:rPr>
              <w:t>освіти</w:t>
            </w:r>
          </w:p>
        </w:tc>
        <w:tc>
          <w:tcPr>
            <w:tcW w:w="6789" w:type="dxa"/>
            <w:shd w:val="clear" w:color="auto" w:fill="auto"/>
            <w:vAlign w:val="center"/>
          </w:tcPr>
          <w:p w14:paraId="20304B65" w14:textId="53215860" w:rsidR="003A4074" w:rsidRPr="000E1328" w:rsidRDefault="00EA0CDC" w:rsidP="009A0D85">
            <w:pPr>
              <w:rPr>
                <w:rFonts w:ascii="Times New Roman" w:hAnsi="Times New Roman" w:cs="Times New Roman"/>
                <w:color w:val="000000" w:themeColor="text1"/>
                <w:sz w:val="26"/>
                <w:szCs w:val="26"/>
                <w:lang w:val="uk-UA"/>
              </w:rPr>
            </w:pPr>
            <w:r w:rsidRPr="00EA0CDC">
              <w:rPr>
                <w:rFonts w:ascii="Times New Roman" w:hAnsi="Times New Roman" w:cs="Times New Roman"/>
                <w:color w:val="000000" w:themeColor="text1"/>
                <w:sz w:val="26"/>
                <w:szCs w:val="26"/>
                <w:lang w:val="uk-UA"/>
              </w:rPr>
              <w:t>Початковий рівень (короткий цикл)</w:t>
            </w:r>
          </w:p>
        </w:tc>
      </w:tr>
      <w:tr w:rsidR="00294710" w:rsidRPr="000E1328" w14:paraId="3E9BDCE3" w14:textId="77777777" w:rsidTr="00F522D8">
        <w:trPr>
          <w:trHeight w:hRule="exact" w:val="684"/>
        </w:trPr>
        <w:tc>
          <w:tcPr>
            <w:tcW w:w="2837" w:type="dxa"/>
            <w:shd w:val="clear" w:color="auto" w:fill="auto"/>
            <w:vAlign w:val="center"/>
          </w:tcPr>
          <w:p w14:paraId="79FE501D" w14:textId="77777777" w:rsidR="00294710" w:rsidRPr="000E1328" w:rsidRDefault="00294710" w:rsidP="00AF0E75">
            <w:pPr>
              <w:rPr>
                <w:rFonts w:ascii="Times New Roman" w:hAnsi="Times New Roman" w:cs="Times New Roman"/>
                <w:b/>
                <w:color w:val="000000" w:themeColor="text1"/>
                <w:sz w:val="26"/>
                <w:szCs w:val="26"/>
                <w:lang w:val="uk-UA"/>
              </w:rPr>
            </w:pPr>
            <w:r w:rsidRPr="000E1328">
              <w:rPr>
                <w:rFonts w:ascii="Times New Roman" w:hAnsi="Times New Roman" w:cs="Times New Roman"/>
                <w:b/>
                <w:color w:val="000000" w:themeColor="text1"/>
                <w:sz w:val="26"/>
                <w:szCs w:val="26"/>
                <w:lang w:val="uk-UA"/>
              </w:rPr>
              <w:t xml:space="preserve">Спеціальність </w:t>
            </w:r>
          </w:p>
        </w:tc>
        <w:tc>
          <w:tcPr>
            <w:tcW w:w="6789" w:type="dxa"/>
            <w:shd w:val="clear" w:color="auto" w:fill="auto"/>
            <w:vAlign w:val="center"/>
          </w:tcPr>
          <w:p w14:paraId="2C5471BB" w14:textId="43A436AE" w:rsidR="00294710" w:rsidRPr="000E1328" w:rsidRDefault="00294710" w:rsidP="00B24F7C">
            <w:pPr>
              <w:rPr>
                <w:rFonts w:ascii="Times New Roman" w:hAnsi="Times New Roman" w:cs="Times New Roman"/>
                <w:color w:val="000000" w:themeColor="text1"/>
                <w:sz w:val="26"/>
                <w:szCs w:val="26"/>
                <w:lang w:val="uk-UA"/>
              </w:rPr>
            </w:pPr>
            <w:r>
              <w:rPr>
                <w:rFonts w:ascii="Times New Roman" w:eastAsia="Times New Roman" w:hAnsi="Times New Roman" w:cs="Times New Roman"/>
              </w:rPr>
              <w:t>017 Фізична культура і спорт</w:t>
            </w:r>
          </w:p>
        </w:tc>
      </w:tr>
      <w:tr w:rsidR="00294710" w:rsidRPr="000E1328" w14:paraId="1433208F" w14:textId="77777777" w:rsidTr="00B24F7C">
        <w:trPr>
          <w:trHeight w:hRule="exact" w:val="820"/>
        </w:trPr>
        <w:tc>
          <w:tcPr>
            <w:tcW w:w="2837" w:type="dxa"/>
            <w:shd w:val="clear" w:color="auto" w:fill="auto"/>
            <w:vAlign w:val="center"/>
          </w:tcPr>
          <w:p w14:paraId="7C75D504" w14:textId="77777777" w:rsidR="00294710" w:rsidRPr="000E1328" w:rsidRDefault="00294710" w:rsidP="00AF0E75">
            <w:pPr>
              <w:rPr>
                <w:rFonts w:ascii="Times New Roman" w:hAnsi="Times New Roman" w:cs="Times New Roman"/>
                <w:b/>
                <w:color w:val="000000" w:themeColor="text1"/>
                <w:sz w:val="26"/>
                <w:szCs w:val="26"/>
                <w:lang w:val="uk-UA"/>
              </w:rPr>
            </w:pPr>
            <w:r w:rsidRPr="000E1328">
              <w:rPr>
                <w:rFonts w:ascii="Times New Roman" w:hAnsi="Times New Roman" w:cs="Times New Roman"/>
                <w:b/>
                <w:color w:val="000000" w:themeColor="text1"/>
                <w:sz w:val="26"/>
                <w:szCs w:val="26"/>
                <w:lang w:val="uk-UA"/>
              </w:rPr>
              <w:t>Освітня програма</w:t>
            </w:r>
          </w:p>
        </w:tc>
        <w:tc>
          <w:tcPr>
            <w:tcW w:w="6789" w:type="dxa"/>
            <w:shd w:val="clear" w:color="auto" w:fill="auto"/>
            <w:vAlign w:val="center"/>
          </w:tcPr>
          <w:p w14:paraId="4F79F183" w14:textId="5FFC911A" w:rsidR="00294710" w:rsidRPr="000E1328" w:rsidRDefault="00294710" w:rsidP="009A0D85">
            <w:pPr>
              <w:rPr>
                <w:rFonts w:ascii="Times New Roman" w:hAnsi="Times New Roman" w:cs="Times New Roman"/>
                <w:color w:val="000000" w:themeColor="text1"/>
                <w:sz w:val="26"/>
                <w:szCs w:val="26"/>
                <w:lang w:val="uk-UA"/>
              </w:rPr>
            </w:pPr>
            <w:r>
              <w:rPr>
                <w:rFonts w:ascii="Times New Roman" w:eastAsia="Times New Roman" w:hAnsi="Times New Roman" w:cs="Times New Roman"/>
              </w:rPr>
              <w:t>Молодший бакалавр фізичної культури і спорту</w:t>
            </w:r>
          </w:p>
        </w:tc>
      </w:tr>
    </w:tbl>
    <w:p w14:paraId="0874CBFE" w14:textId="77777777" w:rsidR="003A4074" w:rsidRPr="000E1328" w:rsidRDefault="003A4074" w:rsidP="003A4074">
      <w:pPr>
        <w:jc w:val="both"/>
        <w:rPr>
          <w:rFonts w:ascii="Times New Roman" w:hAnsi="Times New Roman" w:cs="Times New Roman"/>
          <w:color w:val="000000" w:themeColor="text1"/>
          <w:sz w:val="26"/>
          <w:szCs w:val="26"/>
          <w:lang w:val="uk-UA"/>
        </w:rPr>
      </w:pPr>
    </w:p>
    <w:p w14:paraId="03C2920A" w14:textId="7ABC830B" w:rsidR="003A4074" w:rsidRPr="000E1328" w:rsidRDefault="003A4074" w:rsidP="003A4074">
      <w:pPr>
        <w:ind w:left="3686"/>
        <w:rPr>
          <w:rFonts w:ascii="Times New Roman" w:hAnsi="Times New Roman" w:cs="Times New Roman"/>
          <w:color w:val="000000" w:themeColor="text1"/>
          <w:sz w:val="26"/>
          <w:szCs w:val="26"/>
          <w:lang w:val="uk-UA"/>
        </w:rPr>
      </w:pPr>
    </w:p>
    <w:p w14:paraId="2CFC31D0" w14:textId="0FCCE34E" w:rsidR="009876B9" w:rsidRPr="000E1328" w:rsidRDefault="009876B9" w:rsidP="003A4074">
      <w:pPr>
        <w:ind w:left="3686"/>
        <w:rPr>
          <w:rFonts w:ascii="Times New Roman" w:hAnsi="Times New Roman" w:cs="Times New Roman"/>
          <w:color w:val="000000" w:themeColor="text1"/>
          <w:sz w:val="26"/>
          <w:szCs w:val="26"/>
          <w:lang w:val="uk-UA"/>
        </w:rPr>
      </w:pPr>
    </w:p>
    <w:p w14:paraId="4238EF0B" w14:textId="1D374C52" w:rsidR="009876B9" w:rsidRPr="000E1328" w:rsidRDefault="009876B9" w:rsidP="003A4074">
      <w:pPr>
        <w:ind w:left="3686"/>
        <w:rPr>
          <w:rFonts w:ascii="Times New Roman" w:hAnsi="Times New Roman" w:cs="Times New Roman"/>
          <w:color w:val="000000" w:themeColor="text1"/>
          <w:sz w:val="26"/>
          <w:szCs w:val="26"/>
          <w:lang w:val="uk-UA"/>
        </w:rPr>
      </w:pPr>
    </w:p>
    <w:p w14:paraId="6D7798AA" w14:textId="77777777" w:rsidR="009876B9" w:rsidRPr="000E1328" w:rsidRDefault="009876B9" w:rsidP="003A4074">
      <w:pPr>
        <w:ind w:left="3686"/>
        <w:rPr>
          <w:rFonts w:ascii="Times New Roman" w:hAnsi="Times New Roman" w:cs="Times New Roman"/>
          <w:color w:val="000000" w:themeColor="text1"/>
          <w:sz w:val="26"/>
          <w:szCs w:val="26"/>
          <w:lang w:val="uk-UA"/>
        </w:rPr>
      </w:pPr>
    </w:p>
    <w:p w14:paraId="43C8742E" w14:textId="77777777" w:rsidR="00F62A2A" w:rsidRPr="000E1328" w:rsidRDefault="00F62A2A" w:rsidP="00F62A2A">
      <w:pPr>
        <w:ind w:left="3686"/>
        <w:rPr>
          <w:rFonts w:ascii="Times New Roman" w:hAnsi="Times New Roman" w:cs="Times New Roman"/>
          <w:color w:val="000000" w:themeColor="text1"/>
          <w:sz w:val="26"/>
          <w:szCs w:val="26"/>
          <w:vertAlign w:val="superscript"/>
          <w:lang w:val="uk-UA"/>
        </w:rPr>
      </w:pPr>
      <w:r w:rsidRPr="000E1328">
        <w:rPr>
          <w:rFonts w:ascii="Times New Roman" w:hAnsi="Times New Roman" w:cs="Times New Roman"/>
          <w:color w:val="000000" w:themeColor="text1"/>
          <w:sz w:val="26"/>
          <w:szCs w:val="26"/>
          <w:lang w:val="uk-UA"/>
        </w:rPr>
        <w:t xml:space="preserve">Затверджено рішенням Ради із забезпечення якості освітньої діяльності та якості </w:t>
      </w:r>
      <w:r>
        <w:rPr>
          <w:rFonts w:ascii="Times New Roman" w:hAnsi="Times New Roman" w:cs="Times New Roman"/>
          <w:color w:val="000000" w:themeColor="text1"/>
          <w:sz w:val="26"/>
          <w:szCs w:val="26"/>
          <w:lang w:val="uk-UA"/>
        </w:rPr>
        <w:t xml:space="preserve">фахової </w:t>
      </w:r>
      <w:proofErr w:type="spellStart"/>
      <w:r>
        <w:rPr>
          <w:rFonts w:ascii="Times New Roman" w:hAnsi="Times New Roman" w:cs="Times New Roman"/>
          <w:color w:val="000000" w:themeColor="text1"/>
          <w:sz w:val="26"/>
          <w:szCs w:val="26"/>
          <w:lang w:val="uk-UA"/>
        </w:rPr>
        <w:t>передвищої</w:t>
      </w:r>
      <w:proofErr w:type="spellEnd"/>
      <w:r>
        <w:rPr>
          <w:rFonts w:ascii="Times New Roman" w:hAnsi="Times New Roman" w:cs="Times New Roman"/>
          <w:color w:val="000000" w:themeColor="text1"/>
          <w:sz w:val="26"/>
          <w:szCs w:val="26"/>
          <w:lang w:val="uk-UA"/>
        </w:rPr>
        <w:t xml:space="preserve"> та </w:t>
      </w:r>
      <w:r w:rsidRPr="000E1328">
        <w:rPr>
          <w:rFonts w:ascii="Times New Roman" w:hAnsi="Times New Roman" w:cs="Times New Roman"/>
          <w:color w:val="000000" w:themeColor="text1"/>
          <w:sz w:val="26"/>
          <w:szCs w:val="26"/>
          <w:lang w:val="uk-UA"/>
        </w:rPr>
        <w:t xml:space="preserve">вищої освіти </w:t>
      </w:r>
      <w:r>
        <w:rPr>
          <w:rFonts w:ascii="Times New Roman" w:hAnsi="Times New Roman" w:cs="Times New Roman"/>
          <w:color w:val="000000" w:themeColor="text1"/>
          <w:sz w:val="26"/>
          <w:szCs w:val="26"/>
          <w:lang w:val="uk-UA"/>
        </w:rPr>
        <w:t>Класичного фахового коледжу</w:t>
      </w:r>
      <w:r w:rsidRPr="000E1328">
        <w:rPr>
          <w:rFonts w:ascii="Times New Roman" w:hAnsi="Times New Roman" w:cs="Times New Roman"/>
          <w:color w:val="000000" w:themeColor="text1"/>
          <w:sz w:val="26"/>
          <w:szCs w:val="26"/>
          <w:lang w:val="uk-UA"/>
        </w:rPr>
        <w:t xml:space="preserve"> </w:t>
      </w:r>
      <w:proofErr w:type="spellStart"/>
      <w:r w:rsidRPr="000E1328">
        <w:rPr>
          <w:rFonts w:ascii="Times New Roman" w:hAnsi="Times New Roman" w:cs="Times New Roman"/>
          <w:color w:val="000000" w:themeColor="text1"/>
          <w:sz w:val="26"/>
          <w:szCs w:val="26"/>
          <w:lang w:val="uk-UA"/>
        </w:rPr>
        <w:t>СумДУ</w:t>
      </w:r>
      <w:proofErr w:type="spellEnd"/>
    </w:p>
    <w:p w14:paraId="7C1DD5CF" w14:textId="77777777" w:rsidR="00F62A2A" w:rsidRPr="000E1328" w:rsidRDefault="00F62A2A" w:rsidP="00F62A2A">
      <w:pPr>
        <w:ind w:left="3686"/>
        <w:rPr>
          <w:rFonts w:ascii="Times New Roman" w:hAnsi="Times New Roman" w:cs="Times New Roman"/>
          <w:color w:val="000000" w:themeColor="text1"/>
          <w:sz w:val="26"/>
          <w:szCs w:val="26"/>
          <w:lang w:val="uk-UA"/>
        </w:rPr>
      </w:pPr>
    </w:p>
    <w:p w14:paraId="1FA062E2" w14:textId="7100146B" w:rsidR="00F62A2A" w:rsidRPr="000E1328" w:rsidRDefault="00F62A2A" w:rsidP="00F62A2A">
      <w:pPr>
        <w:spacing w:before="120"/>
        <w:ind w:left="3686"/>
        <w:rPr>
          <w:rFonts w:ascii="Times New Roman" w:hAnsi="Times New Roman" w:cs="Times New Roman"/>
          <w:color w:val="000000" w:themeColor="text1"/>
          <w:sz w:val="26"/>
          <w:szCs w:val="26"/>
          <w:lang w:val="uk-UA"/>
        </w:rPr>
      </w:pPr>
      <w:r w:rsidRPr="000E1328">
        <w:rPr>
          <w:rFonts w:ascii="Times New Roman" w:hAnsi="Times New Roman" w:cs="Times New Roman"/>
          <w:color w:val="000000" w:themeColor="text1"/>
          <w:sz w:val="26"/>
          <w:szCs w:val="26"/>
          <w:lang w:val="uk-UA"/>
        </w:rPr>
        <w:t>Протокол від ____ ___________ 20</w:t>
      </w:r>
      <w:r>
        <w:rPr>
          <w:rFonts w:ascii="Times New Roman" w:hAnsi="Times New Roman" w:cs="Times New Roman"/>
          <w:color w:val="000000" w:themeColor="text1"/>
          <w:sz w:val="26"/>
          <w:szCs w:val="26"/>
          <w:lang w:val="uk-UA"/>
        </w:rPr>
        <w:t>2</w:t>
      </w:r>
      <w:r w:rsidR="00B01CE8">
        <w:rPr>
          <w:rFonts w:ascii="Times New Roman" w:hAnsi="Times New Roman" w:cs="Times New Roman"/>
          <w:color w:val="000000" w:themeColor="text1"/>
          <w:sz w:val="26"/>
          <w:szCs w:val="26"/>
          <w:lang w:val="uk-UA"/>
        </w:rPr>
        <w:t>2</w:t>
      </w:r>
      <w:r w:rsidRPr="000E1328">
        <w:rPr>
          <w:rFonts w:ascii="Times New Roman" w:hAnsi="Times New Roman" w:cs="Times New Roman"/>
          <w:color w:val="000000" w:themeColor="text1"/>
          <w:sz w:val="26"/>
          <w:szCs w:val="26"/>
          <w:lang w:val="uk-UA"/>
        </w:rPr>
        <w:t xml:space="preserve"> р. № _______</w:t>
      </w:r>
    </w:p>
    <w:p w14:paraId="66FE352B" w14:textId="77777777" w:rsidR="00F62A2A" w:rsidRPr="000E1328" w:rsidRDefault="00F62A2A" w:rsidP="00F62A2A">
      <w:pPr>
        <w:ind w:left="3686"/>
        <w:rPr>
          <w:rFonts w:ascii="Times New Roman" w:hAnsi="Times New Roman" w:cs="Times New Roman"/>
          <w:color w:val="000000" w:themeColor="text1"/>
          <w:sz w:val="26"/>
          <w:szCs w:val="26"/>
          <w:lang w:val="uk-UA"/>
        </w:rPr>
      </w:pPr>
      <w:r w:rsidRPr="000E1328">
        <w:rPr>
          <w:rFonts w:ascii="Times New Roman" w:hAnsi="Times New Roman" w:cs="Times New Roman"/>
          <w:color w:val="000000" w:themeColor="text1"/>
          <w:sz w:val="26"/>
          <w:szCs w:val="26"/>
          <w:lang w:val="uk-UA"/>
        </w:rPr>
        <w:t xml:space="preserve">Голова </w:t>
      </w:r>
      <w:bookmarkStart w:id="0" w:name="_Hlk26916733"/>
      <w:r w:rsidRPr="000E1328">
        <w:rPr>
          <w:rFonts w:ascii="Times New Roman" w:hAnsi="Times New Roman" w:cs="Times New Roman"/>
          <w:color w:val="000000" w:themeColor="text1"/>
          <w:sz w:val="26"/>
          <w:szCs w:val="26"/>
          <w:lang w:val="uk-UA"/>
        </w:rPr>
        <w:t xml:space="preserve">Ради із забезпечення якості освітньої діяльності та якості </w:t>
      </w:r>
      <w:r>
        <w:rPr>
          <w:rFonts w:ascii="Times New Roman" w:hAnsi="Times New Roman" w:cs="Times New Roman"/>
          <w:color w:val="000000" w:themeColor="text1"/>
          <w:sz w:val="26"/>
          <w:szCs w:val="26"/>
          <w:lang w:val="uk-UA"/>
        </w:rPr>
        <w:t xml:space="preserve">фахової </w:t>
      </w:r>
      <w:proofErr w:type="spellStart"/>
      <w:r>
        <w:rPr>
          <w:rFonts w:ascii="Times New Roman" w:hAnsi="Times New Roman" w:cs="Times New Roman"/>
          <w:color w:val="000000" w:themeColor="text1"/>
          <w:sz w:val="26"/>
          <w:szCs w:val="26"/>
          <w:lang w:val="uk-UA"/>
        </w:rPr>
        <w:t>передвищої</w:t>
      </w:r>
      <w:proofErr w:type="spellEnd"/>
      <w:r>
        <w:rPr>
          <w:rFonts w:ascii="Times New Roman" w:hAnsi="Times New Roman" w:cs="Times New Roman"/>
          <w:color w:val="000000" w:themeColor="text1"/>
          <w:sz w:val="26"/>
          <w:szCs w:val="26"/>
          <w:lang w:val="uk-UA"/>
        </w:rPr>
        <w:t xml:space="preserve"> та </w:t>
      </w:r>
      <w:r w:rsidRPr="000E1328">
        <w:rPr>
          <w:rFonts w:ascii="Times New Roman" w:hAnsi="Times New Roman" w:cs="Times New Roman"/>
          <w:color w:val="000000" w:themeColor="text1"/>
          <w:sz w:val="26"/>
          <w:szCs w:val="26"/>
          <w:lang w:val="uk-UA"/>
        </w:rPr>
        <w:t>вищої освіти</w:t>
      </w:r>
      <w:bookmarkEnd w:id="0"/>
    </w:p>
    <w:p w14:paraId="414A8DE2" w14:textId="77777777" w:rsidR="00F62A2A" w:rsidRPr="000E1328" w:rsidRDefault="00F62A2A" w:rsidP="00F62A2A">
      <w:pPr>
        <w:spacing w:before="120"/>
        <w:ind w:left="3686"/>
        <w:rPr>
          <w:rFonts w:ascii="Times New Roman" w:hAnsi="Times New Roman" w:cs="Times New Roman"/>
          <w:color w:val="000000" w:themeColor="text1"/>
          <w:sz w:val="26"/>
          <w:szCs w:val="26"/>
          <w:lang w:val="uk-UA"/>
        </w:rPr>
      </w:pPr>
      <w:r w:rsidRPr="000E1328">
        <w:rPr>
          <w:rFonts w:ascii="Times New Roman" w:hAnsi="Times New Roman" w:cs="Times New Roman"/>
          <w:color w:val="000000" w:themeColor="text1"/>
          <w:sz w:val="26"/>
          <w:szCs w:val="26"/>
          <w:lang w:val="uk-UA"/>
        </w:rPr>
        <w:t xml:space="preserve"> ____________ </w:t>
      </w:r>
      <w:r>
        <w:rPr>
          <w:rFonts w:ascii="Times New Roman" w:hAnsi="Times New Roman" w:cs="Times New Roman"/>
          <w:color w:val="000000" w:themeColor="text1"/>
          <w:sz w:val="26"/>
          <w:szCs w:val="26"/>
          <w:lang w:val="uk-UA"/>
        </w:rPr>
        <w:t>В.В. Рязанцев</w:t>
      </w:r>
    </w:p>
    <w:p w14:paraId="6431FA14" w14:textId="77777777" w:rsidR="00F62A2A" w:rsidRPr="000E1328" w:rsidRDefault="00F62A2A" w:rsidP="00F62A2A">
      <w:pPr>
        <w:spacing w:before="120"/>
        <w:ind w:left="3686"/>
        <w:rPr>
          <w:rFonts w:ascii="Times New Roman" w:hAnsi="Times New Roman" w:cs="Times New Roman"/>
          <w:color w:val="000000" w:themeColor="text1"/>
          <w:sz w:val="22"/>
          <w:szCs w:val="16"/>
          <w:lang w:val="uk-UA"/>
        </w:rPr>
      </w:pPr>
      <w:r w:rsidRPr="000E1328">
        <w:rPr>
          <w:rFonts w:ascii="Times New Roman" w:hAnsi="Times New Roman" w:cs="Times New Roman"/>
          <w:color w:val="000000" w:themeColor="text1"/>
          <w:sz w:val="22"/>
          <w:szCs w:val="16"/>
          <w:lang w:val="uk-UA"/>
        </w:rPr>
        <w:t xml:space="preserve">    (підпис)</w:t>
      </w:r>
      <w:r w:rsidRPr="000E1328">
        <w:rPr>
          <w:rFonts w:ascii="Times New Roman" w:hAnsi="Times New Roman" w:cs="Times New Roman"/>
          <w:color w:val="000000" w:themeColor="text1"/>
          <w:sz w:val="22"/>
          <w:szCs w:val="16"/>
          <w:lang w:val="uk-UA"/>
        </w:rPr>
        <w:tab/>
        <w:t xml:space="preserve">        </w:t>
      </w:r>
    </w:p>
    <w:p w14:paraId="0B72F9F8" w14:textId="77777777" w:rsidR="003A4074" w:rsidRPr="000E1328" w:rsidRDefault="003A4074" w:rsidP="003A4074">
      <w:pPr>
        <w:ind w:left="3686"/>
        <w:rPr>
          <w:rFonts w:ascii="Times New Roman" w:hAnsi="Times New Roman" w:cs="Times New Roman"/>
          <w:color w:val="000000" w:themeColor="text1"/>
          <w:sz w:val="26"/>
          <w:szCs w:val="26"/>
          <w:lang w:val="uk-UA"/>
        </w:rPr>
      </w:pPr>
    </w:p>
    <w:p w14:paraId="54EC45C1" w14:textId="77777777" w:rsidR="003A4074" w:rsidRPr="000E1328" w:rsidRDefault="003A4074" w:rsidP="003A4074">
      <w:pPr>
        <w:jc w:val="center"/>
        <w:rPr>
          <w:rFonts w:ascii="Times New Roman" w:hAnsi="Times New Roman" w:cs="Times New Roman"/>
          <w:color w:val="000000" w:themeColor="text1"/>
          <w:sz w:val="26"/>
          <w:szCs w:val="26"/>
          <w:lang w:val="uk-UA"/>
        </w:rPr>
      </w:pPr>
    </w:p>
    <w:p w14:paraId="37815827" w14:textId="77777777" w:rsidR="00F035ED" w:rsidRPr="000E1328" w:rsidRDefault="00F035ED" w:rsidP="009707CB">
      <w:pPr>
        <w:jc w:val="center"/>
        <w:rPr>
          <w:rFonts w:ascii="Times New Roman" w:hAnsi="Times New Roman" w:cs="Times New Roman"/>
          <w:color w:val="000000" w:themeColor="text1"/>
          <w:sz w:val="26"/>
          <w:szCs w:val="26"/>
          <w:lang w:val="uk-UA"/>
        </w:rPr>
      </w:pPr>
    </w:p>
    <w:p w14:paraId="6F9679BE" w14:textId="620FB2EE" w:rsidR="00F035ED" w:rsidRPr="000E1328" w:rsidRDefault="00F035ED" w:rsidP="009707CB">
      <w:pPr>
        <w:jc w:val="center"/>
        <w:rPr>
          <w:rFonts w:ascii="Times New Roman" w:hAnsi="Times New Roman" w:cs="Times New Roman"/>
          <w:color w:val="000000" w:themeColor="text1"/>
          <w:sz w:val="26"/>
          <w:szCs w:val="26"/>
          <w:lang w:val="uk-UA"/>
        </w:rPr>
      </w:pPr>
    </w:p>
    <w:p w14:paraId="0F504169" w14:textId="14EA10AB" w:rsidR="009876B9" w:rsidRPr="000E1328" w:rsidRDefault="009876B9" w:rsidP="009707CB">
      <w:pPr>
        <w:jc w:val="center"/>
        <w:rPr>
          <w:rFonts w:ascii="Times New Roman" w:hAnsi="Times New Roman" w:cs="Times New Roman"/>
          <w:color w:val="000000" w:themeColor="text1"/>
          <w:sz w:val="26"/>
          <w:szCs w:val="26"/>
          <w:lang w:val="uk-UA"/>
        </w:rPr>
      </w:pPr>
    </w:p>
    <w:p w14:paraId="728E3A72" w14:textId="6DA20B32" w:rsidR="009876B9" w:rsidRDefault="009876B9" w:rsidP="009707CB">
      <w:pPr>
        <w:jc w:val="center"/>
        <w:rPr>
          <w:rFonts w:ascii="Times New Roman" w:hAnsi="Times New Roman" w:cs="Times New Roman"/>
          <w:color w:val="000000" w:themeColor="text1"/>
          <w:sz w:val="26"/>
          <w:szCs w:val="26"/>
          <w:lang w:val="uk-UA"/>
        </w:rPr>
      </w:pPr>
    </w:p>
    <w:p w14:paraId="7C947EC9" w14:textId="67D0EE83" w:rsidR="00EC5BDD" w:rsidRDefault="00EC5BDD" w:rsidP="009707CB">
      <w:pPr>
        <w:jc w:val="center"/>
        <w:rPr>
          <w:rFonts w:ascii="Times New Roman" w:hAnsi="Times New Roman" w:cs="Times New Roman"/>
          <w:color w:val="000000" w:themeColor="text1"/>
          <w:sz w:val="26"/>
          <w:szCs w:val="26"/>
          <w:lang w:val="uk-UA"/>
        </w:rPr>
      </w:pPr>
    </w:p>
    <w:p w14:paraId="555AFD6B" w14:textId="576B711B" w:rsidR="00EC5BDD" w:rsidRDefault="00EC5BDD" w:rsidP="009707CB">
      <w:pPr>
        <w:jc w:val="center"/>
        <w:rPr>
          <w:rFonts w:ascii="Times New Roman" w:hAnsi="Times New Roman" w:cs="Times New Roman"/>
          <w:color w:val="000000" w:themeColor="text1"/>
          <w:sz w:val="26"/>
          <w:szCs w:val="26"/>
          <w:lang w:val="uk-UA"/>
        </w:rPr>
      </w:pPr>
    </w:p>
    <w:p w14:paraId="4FDF09A6" w14:textId="3A821446" w:rsidR="00EA0CDC" w:rsidRDefault="00EA0CDC" w:rsidP="009707CB">
      <w:pPr>
        <w:jc w:val="center"/>
        <w:rPr>
          <w:rFonts w:ascii="Times New Roman" w:hAnsi="Times New Roman" w:cs="Times New Roman"/>
          <w:color w:val="000000" w:themeColor="text1"/>
          <w:sz w:val="26"/>
          <w:szCs w:val="26"/>
          <w:lang w:val="uk-UA"/>
        </w:rPr>
      </w:pPr>
    </w:p>
    <w:p w14:paraId="2B509BA5" w14:textId="77777777" w:rsidR="00EA0CDC" w:rsidRPr="000E1328" w:rsidRDefault="00EA0CDC" w:rsidP="009707CB">
      <w:pPr>
        <w:jc w:val="center"/>
        <w:rPr>
          <w:rFonts w:ascii="Times New Roman" w:hAnsi="Times New Roman" w:cs="Times New Roman"/>
          <w:color w:val="000000" w:themeColor="text1"/>
          <w:sz w:val="26"/>
          <w:szCs w:val="26"/>
          <w:lang w:val="uk-UA"/>
        </w:rPr>
      </w:pPr>
    </w:p>
    <w:p w14:paraId="684C99CB" w14:textId="766E2310" w:rsidR="003A4074" w:rsidRPr="000E1328" w:rsidRDefault="009A0D85" w:rsidP="009707CB">
      <w:pPr>
        <w:jc w:val="center"/>
        <w:rPr>
          <w:rFonts w:ascii="Times New Roman" w:eastAsia="Times New Roman" w:hAnsi="Times New Roman" w:cs="Times New Roman"/>
          <w:color w:val="000000" w:themeColor="text1"/>
          <w:sz w:val="26"/>
          <w:szCs w:val="26"/>
          <w:lang w:val="uk-UA" w:eastAsia="uk-UA"/>
        </w:rPr>
      </w:pPr>
      <w:r w:rsidRPr="000E1328">
        <w:rPr>
          <w:rFonts w:ascii="Times New Roman" w:hAnsi="Times New Roman" w:cs="Times New Roman"/>
          <w:color w:val="000000" w:themeColor="text1"/>
          <w:sz w:val="26"/>
          <w:szCs w:val="26"/>
          <w:lang w:val="uk-UA"/>
        </w:rPr>
        <w:t>Конотоп</w:t>
      </w:r>
      <w:r w:rsidR="003A4074" w:rsidRPr="000E1328">
        <w:rPr>
          <w:rFonts w:ascii="Times New Roman" w:hAnsi="Times New Roman" w:cs="Times New Roman"/>
          <w:color w:val="000000" w:themeColor="text1"/>
          <w:sz w:val="26"/>
          <w:szCs w:val="26"/>
          <w:lang w:val="uk-UA"/>
        </w:rPr>
        <w:t xml:space="preserve"> 2</w:t>
      </w:r>
      <w:r w:rsidR="00F62A2A">
        <w:rPr>
          <w:rFonts w:ascii="Times New Roman" w:hAnsi="Times New Roman" w:cs="Times New Roman"/>
          <w:color w:val="000000" w:themeColor="text1"/>
          <w:sz w:val="26"/>
          <w:szCs w:val="26"/>
          <w:lang w:val="uk-UA"/>
        </w:rPr>
        <w:t>02</w:t>
      </w:r>
      <w:r w:rsidR="00B01CE8">
        <w:rPr>
          <w:rFonts w:ascii="Times New Roman" w:hAnsi="Times New Roman" w:cs="Times New Roman"/>
          <w:color w:val="000000" w:themeColor="text1"/>
          <w:sz w:val="26"/>
          <w:szCs w:val="26"/>
          <w:lang w:val="uk-UA"/>
        </w:rPr>
        <w:t>2</w:t>
      </w:r>
      <w:r w:rsidR="003A4074" w:rsidRPr="000E1328">
        <w:rPr>
          <w:rFonts w:ascii="Times New Roman" w:hAnsi="Times New Roman" w:cs="Times New Roman"/>
          <w:color w:val="000000" w:themeColor="text1"/>
          <w:sz w:val="26"/>
          <w:szCs w:val="26"/>
          <w:lang w:val="uk-UA"/>
        </w:rPr>
        <w:t xml:space="preserve"> р.</w:t>
      </w:r>
      <w:r w:rsidR="003A4074" w:rsidRPr="000E1328">
        <w:rPr>
          <w:rFonts w:ascii="Times New Roman" w:hAnsi="Times New Roman" w:cs="Times New Roman"/>
          <w:color w:val="000000" w:themeColor="text1"/>
          <w:sz w:val="26"/>
          <w:szCs w:val="26"/>
          <w:lang w:val="uk-UA"/>
        </w:rPr>
        <w:br w:type="page"/>
      </w:r>
    </w:p>
    <w:p w14:paraId="5DB4ED2A" w14:textId="77777777" w:rsidR="003A4074" w:rsidRPr="000E1328" w:rsidRDefault="003A4074" w:rsidP="003A4074">
      <w:pPr>
        <w:pStyle w:val="aff1"/>
        <w:spacing w:after="0"/>
        <w:ind w:left="0"/>
        <w:jc w:val="center"/>
        <w:rPr>
          <w:color w:val="000000" w:themeColor="text1"/>
          <w:sz w:val="26"/>
          <w:szCs w:val="26"/>
        </w:rPr>
      </w:pPr>
      <w:r w:rsidRPr="000E1328">
        <w:rPr>
          <w:color w:val="000000" w:themeColor="text1"/>
          <w:sz w:val="26"/>
          <w:szCs w:val="26"/>
        </w:rPr>
        <w:lastRenderedPageBreak/>
        <w:t xml:space="preserve">ДАНІ ПРО РЕЦЕНЗУВАННЯ ТА ПОГОДЖЕННЯ </w:t>
      </w:r>
    </w:p>
    <w:p w14:paraId="00FB5E18" w14:textId="77777777" w:rsidR="003A4074" w:rsidRPr="000E1328" w:rsidRDefault="003A4074" w:rsidP="003A4074">
      <w:pPr>
        <w:pStyle w:val="aff1"/>
        <w:spacing w:after="0"/>
        <w:ind w:left="0"/>
        <w:jc w:val="center"/>
        <w:rPr>
          <w:b/>
          <w:color w:val="000000" w:themeColor="text1"/>
          <w:sz w:val="26"/>
          <w:szCs w:val="26"/>
        </w:rPr>
      </w:pPr>
      <w:r w:rsidRPr="000E1328">
        <w:rPr>
          <w:color w:val="000000" w:themeColor="text1"/>
          <w:sz w:val="26"/>
          <w:szCs w:val="26"/>
        </w:rPr>
        <w:t>РОБОЧОЇ ПРОГРАМИ НАВЧАЛЬНОЇ ДИСЦИПЛІНИ</w:t>
      </w:r>
      <w:r w:rsidRPr="000E1328">
        <w:rPr>
          <w:b/>
          <w:color w:val="000000" w:themeColor="text1"/>
          <w:sz w:val="26"/>
          <w:szCs w:val="26"/>
        </w:rPr>
        <w:t xml:space="preserve"> </w:t>
      </w:r>
    </w:p>
    <w:p w14:paraId="46557F88" w14:textId="77777777" w:rsidR="003A4074" w:rsidRPr="000E1328" w:rsidRDefault="003A4074" w:rsidP="003A4074">
      <w:pPr>
        <w:pStyle w:val="aff1"/>
        <w:spacing w:after="0"/>
        <w:ind w:left="0"/>
        <w:jc w:val="center"/>
        <w:rPr>
          <w:b/>
          <w:color w:val="000000" w:themeColor="text1"/>
          <w:sz w:val="26"/>
          <w:szCs w:val="26"/>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930"/>
      </w:tblGrid>
      <w:tr w:rsidR="009A0D85" w:rsidRPr="000E1328" w14:paraId="65B8167F" w14:textId="77777777" w:rsidTr="0024358D">
        <w:trPr>
          <w:trHeight w:val="317"/>
        </w:trPr>
        <w:tc>
          <w:tcPr>
            <w:tcW w:w="1696" w:type="dxa"/>
          </w:tcPr>
          <w:p w14:paraId="3056D268" w14:textId="70931BD0" w:rsidR="009A0D85" w:rsidRPr="000E1328" w:rsidRDefault="009A0D85" w:rsidP="009A0D85">
            <w:pPr>
              <w:pStyle w:val="aff1"/>
              <w:spacing w:after="0"/>
              <w:ind w:left="0"/>
              <w:rPr>
                <w:b/>
                <w:color w:val="000000" w:themeColor="text1"/>
                <w:szCs w:val="26"/>
              </w:rPr>
            </w:pPr>
            <w:r w:rsidRPr="000E1328">
              <w:rPr>
                <w:bCs/>
                <w:color w:val="000000" w:themeColor="text1"/>
                <w:szCs w:val="26"/>
              </w:rPr>
              <w:t>Розробник:</w:t>
            </w:r>
          </w:p>
        </w:tc>
        <w:tc>
          <w:tcPr>
            <w:tcW w:w="7930" w:type="dxa"/>
          </w:tcPr>
          <w:p w14:paraId="0DD2A95D" w14:textId="1AA49854" w:rsidR="009A0D85" w:rsidRPr="000E1328" w:rsidRDefault="003D3447" w:rsidP="009A0D85">
            <w:pPr>
              <w:pStyle w:val="aff1"/>
              <w:spacing w:after="0"/>
              <w:ind w:left="0"/>
              <w:rPr>
                <w:color w:val="000000" w:themeColor="text1"/>
                <w:szCs w:val="26"/>
              </w:rPr>
            </w:pPr>
            <w:r>
              <w:rPr>
                <w:color w:val="000000" w:themeColor="text1"/>
                <w:szCs w:val="26"/>
                <w:lang w:val="ru-RU"/>
              </w:rPr>
              <w:t>Кузь</w:t>
            </w:r>
            <w:r>
              <w:rPr>
                <w:color w:val="000000" w:themeColor="text1"/>
                <w:szCs w:val="26"/>
              </w:rPr>
              <w:t>мін Дмитро Володимирович</w:t>
            </w:r>
            <w:r w:rsidR="009A0D85" w:rsidRPr="000E1328">
              <w:rPr>
                <w:color w:val="000000" w:themeColor="text1"/>
                <w:szCs w:val="26"/>
              </w:rPr>
              <w:t xml:space="preserve">, </w:t>
            </w:r>
            <w:r w:rsidR="00F62A2A" w:rsidRPr="000E1328">
              <w:rPr>
                <w:color w:val="000000" w:themeColor="text1"/>
                <w:szCs w:val="26"/>
              </w:rPr>
              <w:t xml:space="preserve">викладач </w:t>
            </w:r>
            <w:r w:rsidR="00F62A2A">
              <w:rPr>
                <w:color w:val="000000" w:themeColor="text1"/>
                <w:szCs w:val="26"/>
              </w:rPr>
              <w:t>Класичного фахового коледжу Сумського державного університету</w:t>
            </w:r>
          </w:p>
        </w:tc>
      </w:tr>
    </w:tbl>
    <w:p w14:paraId="1BC28BF9" w14:textId="77777777" w:rsidR="003A4074" w:rsidRDefault="003A4074" w:rsidP="009A0D85">
      <w:pPr>
        <w:jc w:val="both"/>
        <w:rPr>
          <w:rFonts w:ascii="Times New Roman" w:hAnsi="Times New Roman" w:cs="Times New Roman"/>
          <w:color w:val="000000" w:themeColor="text1"/>
          <w:szCs w:val="28"/>
          <w:lang w:val="uk-UA"/>
        </w:rPr>
      </w:pPr>
    </w:p>
    <w:tbl>
      <w:tblPr>
        <w:tblStyle w:val="ae"/>
        <w:tblpPr w:leftFromText="180" w:rightFromText="180" w:vertAnchor="text" w:horzAnchor="margin" w:tblpY="130"/>
        <w:tblW w:w="5151" w:type="pct"/>
        <w:tblLayout w:type="fixed"/>
        <w:tblLook w:val="04A0" w:firstRow="1" w:lastRow="0" w:firstColumn="1" w:lastColumn="0" w:noHBand="0" w:noVBand="1"/>
      </w:tblPr>
      <w:tblGrid>
        <w:gridCol w:w="2375"/>
        <w:gridCol w:w="2702"/>
        <w:gridCol w:w="5073"/>
      </w:tblGrid>
      <w:tr w:rsidR="00DE6E0F" w14:paraId="6B9C7FF3" w14:textId="77777777" w:rsidTr="00DE6E0F">
        <w:trPr>
          <w:trHeight w:val="2684"/>
        </w:trPr>
        <w:tc>
          <w:tcPr>
            <w:tcW w:w="1170" w:type="pct"/>
            <w:tcBorders>
              <w:bottom w:val="single" w:sz="4" w:space="0" w:color="auto"/>
              <w:right w:val="single" w:sz="4" w:space="0" w:color="auto"/>
            </w:tcBorders>
          </w:tcPr>
          <w:p w14:paraId="50C708F8" w14:textId="77777777" w:rsidR="00DE6E0F" w:rsidRPr="000E1328" w:rsidRDefault="00DE6E0F" w:rsidP="00DE6E0F">
            <w:pPr>
              <w:rPr>
                <w:rFonts w:ascii="Times New Roman" w:hAnsi="Times New Roman" w:cs="Times New Roman"/>
                <w:bCs/>
                <w:color w:val="000000" w:themeColor="text1"/>
                <w:lang w:val="uk-UA"/>
              </w:rPr>
            </w:pPr>
            <w:r w:rsidRPr="000E1328">
              <w:rPr>
                <w:rFonts w:ascii="Times New Roman" w:hAnsi="Times New Roman" w:cs="Times New Roman"/>
                <w:bCs/>
                <w:color w:val="000000" w:themeColor="text1"/>
                <w:lang w:val="uk-UA"/>
              </w:rPr>
              <w:t xml:space="preserve">Розглянуто </w:t>
            </w:r>
          </w:p>
          <w:p w14:paraId="7EAFF7FE" w14:textId="4AA17EF5" w:rsidR="00DE6E0F" w:rsidRPr="00130F67" w:rsidRDefault="00DE6E0F" w:rsidP="00DE6E0F">
            <w:pPr>
              <w:rPr>
                <w:rFonts w:ascii="Times New Roman" w:hAnsi="Times New Roman" w:cs="Times New Roman"/>
                <w:bCs/>
                <w:spacing w:val="-4"/>
                <w:lang w:val="uk-UA"/>
              </w:rPr>
            </w:pPr>
            <w:r w:rsidRPr="000E1328">
              <w:rPr>
                <w:rFonts w:ascii="Times New Roman" w:hAnsi="Times New Roman" w:cs="Times New Roman"/>
                <w:bCs/>
                <w:color w:val="000000" w:themeColor="text1"/>
                <w:lang w:val="uk-UA"/>
              </w:rPr>
              <w:t xml:space="preserve">та схвалено на засіданні циклової комісії </w:t>
            </w:r>
            <w:r>
              <w:t xml:space="preserve"> </w:t>
            </w:r>
            <w:r>
              <w:rPr>
                <w:rFonts w:ascii="Times New Roman" w:hAnsi="Times New Roman" w:cs="Times New Roman"/>
                <w:bCs/>
                <w:color w:val="000000" w:themeColor="text1"/>
                <w:lang w:val="uk-UA"/>
              </w:rPr>
              <w:t>фундаментальних дисциплін</w:t>
            </w:r>
          </w:p>
        </w:tc>
        <w:tc>
          <w:tcPr>
            <w:tcW w:w="1331" w:type="pct"/>
            <w:tcBorders>
              <w:top w:val="single" w:sz="4" w:space="0" w:color="auto"/>
              <w:left w:val="single" w:sz="4" w:space="0" w:color="auto"/>
              <w:bottom w:val="single" w:sz="4" w:space="0" w:color="auto"/>
              <w:right w:val="nil"/>
            </w:tcBorders>
          </w:tcPr>
          <w:p w14:paraId="1C21C6A1" w14:textId="77777777" w:rsidR="00DE6E0F" w:rsidRPr="00130F67" w:rsidRDefault="00DE6E0F" w:rsidP="00DE6E0F">
            <w:pPr>
              <w:jc w:val="both"/>
              <w:rPr>
                <w:rFonts w:ascii="Times New Roman" w:hAnsi="Times New Roman" w:cs="Times New Roman"/>
                <w:bCs/>
                <w:spacing w:val="-4"/>
                <w:lang w:val="uk-UA"/>
              </w:rPr>
            </w:pPr>
            <w:r w:rsidRPr="00130F67">
              <w:rPr>
                <w:rFonts w:ascii="Times New Roman" w:hAnsi="Times New Roman" w:cs="Times New Roman"/>
                <w:bCs/>
                <w:spacing w:val="-4"/>
                <w:u w:val="single"/>
                <w:lang w:val="uk-UA"/>
              </w:rPr>
              <w:t xml:space="preserve"> </w:t>
            </w:r>
            <w:proofErr w:type="spellStart"/>
            <w:r>
              <w:rPr>
                <w:rFonts w:ascii="Times New Roman" w:hAnsi="Times New Roman" w:cs="Times New Roman"/>
                <w:bCs/>
                <w:spacing w:val="-4"/>
                <w:u w:val="single"/>
                <w:lang w:val="uk-UA"/>
              </w:rPr>
              <w:t>Шатрава</w:t>
            </w:r>
            <w:proofErr w:type="spellEnd"/>
            <w:r>
              <w:rPr>
                <w:rFonts w:ascii="Times New Roman" w:hAnsi="Times New Roman" w:cs="Times New Roman"/>
                <w:bCs/>
                <w:spacing w:val="-4"/>
                <w:u w:val="single"/>
                <w:lang w:val="uk-UA"/>
              </w:rPr>
              <w:t xml:space="preserve"> А.В.</w:t>
            </w:r>
            <w:r w:rsidRPr="00130F67">
              <w:rPr>
                <w:rFonts w:ascii="Times New Roman" w:hAnsi="Times New Roman" w:cs="Times New Roman"/>
                <w:bCs/>
                <w:spacing w:val="-4"/>
                <w:lang w:val="uk-UA"/>
              </w:rPr>
              <w:t xml:space="preserve">     </w:t>
            </w:r>
          </w:p>
          <w:p w14:paraId="56CDD2D2" w14:textId="77777777" w:rsidR="00DE6E0F" w:rsidRPr="00130F67" w:rsidRDefault="00DE6E0F" w:rsidP="00DE6E0F">
            <w:pPr>
              <w:jc w:val="both"/>
              <w:rPr>
                <w:rFonts w:ascii="Times New Roman" w:hAnsi="Times New Roman" w:cs="Times New Roman"/>
                <w:bCs/>
                <w:spacing w:val="-4"/>
                <w:vertAlign w:val="superscript"/>
                <w:lang w:val="uk-UA"/>
              </w:rPr>
            </w:pPr>
            <w:r w:rsidRPr="00130F67">
              <w:rPr>
                <w:rFonts w:ascii="Times New Roman" w:hAnsi="Times New Roman" w:cs="Times New Roman"/>
                <w:bCs/>
                <w:spacing w:val="-4"/>
                <w:vertAlign w:val="superscript"/>
                <w:lang w:val="uk-UA"/>
              </w:rPr>
              <w:t xml:space="preserve">     (прізвище, ініціали)                                                         </w:t>
            </w:r>
          </w:p>
          <w:p w14:paraId="6E8B497A" w14:textId="77777777" w:rsidR="00DE6E0F" w:rsidRPr="00130F67" w:rsidRDefault="00DE6E0F" w:rsidP="00DE6E0F">
            <w:pPr>
              <w:jc w:val="both"/>
              <w:rPr>
                <w:rFonts w:ascii="Times New Roman" w:hAnsi="Times New Roman" w:cs="Times New Roman"/>
                <w:bCs/>
                <w:spacing w:val="-4"/>
                <w:lang w:val="uk-UA"/>
              </w:rPr>
            </w:pPr>
          </w:p>
        </w:tc>
        <w:tc>
          <w:tcPr>
            <w:tcW w:w="2499" w:type="pct"/>
            <w:tcBorders>
              <w:top w:val="single" w:sz="4" w:space="0" w:color="auto"/>
              <w:left w:val="nil"/>
              <w:bottom w:val="single" w:sz="4" w:space="0" w:color="auto"/>
              <w:right w:val="single" w:sz="4" w:space="0" w:color="auto"/>
            </w:tcBorders>
          </w:tcPr>
          <w:p w14:paraId="5BC14435" w14:textId="77777777" w:rsidR="00DE6E0F" w:rsidRDefault="00DE6E0F" w:rsidP="00DE6E0F">
            <w:pPr>
              <w:jc w:val="center"/>
              <w:rPr>
                <w:rFonts w:ascii="Times New Roman" w:hAnsi="Times New Roman" w:cs="Times New Roman"/>
                <w:bCs/>
                <w:spacing w:val="-4"/>
                <w:u w:val="single"/>
                <w:lang w:val="uk-UA"/>
              </w:rPr>
            </w:pPr>
            <w:r w:rsidRPr="00D6242E">
              <w:rPr>
                <w:rFonts w:ascii="Times New Roman" w:hAnsi="Times New Roman" w:cs="Times New Roman"/>
                <w:bCs/>
                <w:spacing w:val="-4"/>
                <w:u w:val="single"/>
                <w:lang w:val="uk-UA"/>
              </w:rPr>
              <w:t xml:space="preserve">заступник директора з навчально-тренувальної роботи Конотопської дитячо-юнацької спортивної школи Конотопської міської ради Сумської області </w:t>
            </w:r>
          </w:p>
          <w:p w14:paraId="5B9FF226" w14:textId="77777777" w:rsidR="00DE6E0F" w:rsidRDefault="00DE6E0F" w:rsidP="00DE6E0F">
            <w:pPr>
              <w:jc w:val="center"/>
              <w:rPr>
                <w:rFonts w:ascii="Times New Roman" w:hAnsi="Times New Roman" w:cs="Times New Roman"/>
                <w:bCs/>
                <w:spacing w:val="-4"/>
                <w:vertAlign w:val="superscript"/>
                <w:lang w:val="uk-UA"/>
              </w:rPr>
            </w:pPr>
            <w:r w:rsidRPr="00130F67">
              <w:rPr>
                <w:rFonts w:ascii="Times New Roman" w:hAnsi="Times New Roman" w:cs="Times New Roman"/>
                <w:bCs/>
                <w:spacing w:val="-4"/>
                <w:vertAlign w:val="superscript"/>
                <w:lang w:val="uk-UA"/>
              </w:rPr>
              <w:t>(посада рецензента)</w:t>
            </w:r>
          </w:p>
          <w:p w14:paraId="22197798" w14:textId="77777777" w:rsidR="00DE6E0F" w:rsidRDefault="00DE6E0F" w:rsidP="00DE6E0F">
            <w:pPr>
              <w:rPr>
                <w:rFonts w:ascii="Times New Roman" w:hAnsi="Times New Roman" w:cs="Times New Roman"/>
                <w:bCs/>
                <w:spacing w:val="-4"/>
                <w:vertAlign w:val="superscript"/>
                <w:lang w:val="uk-UA"/>
              </w:rPr>
            </w:pPr>
          </w:p>
          <w:p w14:paraId="460DC940" w14:textId="77777777" w:rsidR="00DE6E0F" w:rsidRPr="00130F67" w:rsidRDefault="00DE6E0F" w:rsidP="00DE6E0F">
            <w:pPr>
              <w:jc w:val="both"/>
              <w:rPr>
                <w:rFonts w:ascii="Times New Roman" w:hAnsi="Times New Roman" w:cs="Times New Roman"/>
                <w:bCs/>
                <w:spacing w:val="-4"/>
                <w:lang w:val="uk-UA"/>
              </w:rPr>
            </w:pPr>
            <w:r w:rsidRPr="00130F67">
              <w:rPr>
                <w:rFonts w:ascii="Times New Roman" w:hAnsi="Times New Roman" w:cs="Times New Roman"/>
                <w:bCs/>
                <w:spacing w:val="-4"/>
                <w:lang w:val="uk-UA"/>
              </w:rPr>
              <w:t xml:space="preserve">Затверджено рішенням засідання експертної ради роботодавців </w:t>
            </w:r>
          </w:p>
          <w:p w14:paraId="3275C893" w14:textId="19EE7D96" w:rsidR="00DE6E0F" w:rsidRPr="00DE6E0F" w:rsidRDefault="00DE6E0F" w:rsidP="00DE6E0F">
            <w:pPr>
              <w:rPr>
                <w:rFonts w:ascii="Times New Roman" w:hAnsi="Times New Roman" w:cs="Times New Roman"/>
                <w:bCs/>
                <w:spacing w:val="-4"/>
                <w:vertAlign w:val="superscript"/>
                <w:lang w:val="uk-UA"/>
              </w:rPr>
            </w:pPr>
            <w:r w:rsidRPr="00130F67">
              <w:rPr>
                <w:rFonts w:ascii="Times New Roman" w:hAnsi="Times New Roman" w:cs="Times New Roman"/>
                <w:bCs/>
                <w:spacing w:val="-4"/>
                <w:lang w:val="uk-UA"/>
              </w:rPr>
              <w:t xml:space="preserve">протокол від </w:t>
            </w:r>
            <w:r w:rsidRPr="00130F67">
              <w:rPr>
                <w:rFonts w:ascii="Times New Roman" w:hAnsi="Times New Roman" w:cs="Times New Roman"/>
                <w:bCs/>
                <w:spacing w:val="-4"/>
                <w:u w:val="single"/>
                <w:lang w:val="uk-UA"/>
              </w:rPr>
              <w:t>31.08.202</w:t>
            </w:r>
            <w:r>
              <w:rPr>
                <w:rFonts w:ascii="Times New Roman" w:hAnsi="Times New Roman" w:cs="Times New Roman"/>
                <w:bCs/>
                <w:spacing w:val="-4"/>
                <w:u w:val="single"/>
                <w:lang w:val="uk-UA"/>
              </w:rPr>
              <w:t>2</w:t>
            </w:r>
            <w:r w:rsidRPr="00130F67">
              <w:rPr>
                <w:rFonts w:ascii="Times New Roman" w:hAnsi="Times New Roman" w:cs="Times New Roman"/>
                <w:bCs/>
                <w:spacing w:val="-4"/>
                <w:u w:val="single"/>
                <w:lang w:val="uk-UA"/>
              </w:rPr>
              <w:t xml:space="preserve"> р.</w:t>
            </w:r>
            <w:r w:rsidRPr="00130F67">
              <w:rPr>
                <w:rFonts w:ascii="Times New Roman" w:hAnsi="Times New Roman" w:cs="Times New Roman"/>
                <w:bCs/>
                <w:spacing w:val="-4"/>
                <w:lang w:val="uk-UA"/>
              </w:rPr>
              <w:t xml:space="preserve"> № </w:t>
            </w:r>
            <w:r w:rsidRPr="00130F67">
              <w:rPr>
                <w:rFonts w:ascii="Times New Roman" w:hAnsi="Times New Roman" w:cs="Times New Roman"/>
                <w:bCs/>
                <w:spacing w:val="-4"/>
                <w:u w:val="single"/>
                <w:lang w:val="uk-UA"/>
              </w:rPr>
              <w:t>1</w:t>
            </w:r>
          </w:p>
        </w:tc>
      </w:tr>
      <w:tr w:rsidR="00DE6E0F" w14:paraId="0FB50918" w14:textId="77777777" w:rsidTr="00DE6E0F">
        <w:trPr>
          <w:trHeight w:val="3390"/>
        </w:trPr>
        <w:tc>
          <w:tcPr>
            <w:tcW w:w="1170" w:type="pct"/>
            <w:tcBorders>
              <w:bottom w:val="single" w:sz="4" w:space="0" w:color="auto"/>
              <w:right w:val="single" w:sz="4" w:space="0" w:color="auto"/>
            </w:tcBorders>
          </w:tcPr>
          <w:p w14:paraId="76CB0C52" w14:textId="77777777" w:rsidR="00DE6E0F" w:rsidRPr="000E1328" w:rsidRDefault="00DE6E0F" w:rsidP="00DE6E0F">
            <w:pPr>
              <w:rPr>
                <w:rFonts w:ascii="Times New Roman" w:hAnsi="Times New Roman" w:cs="Times New Roman"/>
                <w:bCs/>
                <w:color w:val="000000" w:themeColor="text1"/>
                <w:lang w:val="uk-UA"/>
              </w:rPr>
            </w:pPr>
            <w:r w:rsidRPr="000E1328">
              <w:rPr>
                <w:rFonts w:ascii="Times New Roman" w:hAnsi="Times New Roman" w:cs="Times New Roman"/>
                <w:bCs/>
                <w:color w:val="000000" w:themeColor="text1"/>
                <w:lang w:val="uk-UA"/>
              </w:rPr>
              <w:t xml:space="preserve">Розглянуто </w:t>
            </w:r>
          </w:p>
          <w:p w14:paraId="02D19CB5" w14:textId="66A4AFA8" w:rsidR="00DE6E0F" w:rsidRPr="000E1328" w:rsidRDefault="00DE6E0F" w:rsidP="00DE6E0F">
            <w:pPr>
              <w:rPr>
                <w:rFonts w:ascii="Times New Roman" w:hAnsi="Times New Roman" w:cs="Times New Roman"/>
                <w:bCs/>
                <w:color w:val="000000" w:themeColor="text1"/>
                <w:lang w:val="uk-UA"/>
              </w:rPr>
            </w:pPr>
            <w:r w:rsidRPr="000E1328">
              <w:rPr>
                <w:rFonts w:ascii="Times New Roman" w:hAnsi="Times New Roman" w:cs="Times New Roman"/>
                <w:bCs/>
                <w:color w:val="000000" w:themeColor="text1"/>
                <w:lang w:val="uk-UA"/>
              </w:rPr>
              <w:t xml:space="preserve">та схвалено на засіданні циклової комісії </w:t>
            </w:r>
            <w:r>
              <w:t xml:space="preserve"> </w:t>
            </w:r>
            <w:r>
              <w:rPr>
                <w:rFonts w:ascii="Times New Roman" w:hAnsi="Times New Roman" w:cs="Times New Roman"/>
                <w:bCs/>
                <w:color w:val="000000" w:themeColor="text1"/>
                <w:lang w:val="uk-UA"/>
              </w:rPr>
              <w:t>фундаментальних дисциплін</w:t>
            </w:r>
          </w:p>
        </w:tc>
        <w:tc>
          <w:tcPr>
            <w:tcW w:w="1331" w:type="pct"/>
            <w:tcBorders>
              <w:top w:val="single" w:sz="4" w:space="0" w:color="auto"/>
              <w:left w:val="single" w:sz="4" w:space="0" w:color="auto"/>
              <w:bottom w:val="single" w:sz="4" w:space="0" w:color="auto"/>
              <w:right w:val="nil"/>
            </w:tcBorders>
          </w:tcPr>
          <w:p w14:paraId="56F3A243" w14:textId="77777777" w:rsidR="00DE6E0F" w:rsidRDefault="00DE6E0F" w:rsidP="00DE6E0F">
            <w:pPr>
              <w:ind w:left="4248" w:hanging="4248"/>
              <w:rPr>
                <w:rFonts w:ascii="Times New Roman" w:hAnsi="Times New Roman" w:cs="Times New Roman"/>
                <w:color w:val="000000" w:themeColor="text1"/>
                <w:lang w:val="uk-UA"/>
              </w:rPr>
            </w:pPr>
            <w:r w:rsidRPr="001E6B79">
              <w:rPr>
                <w:rFonts w:ascii="Times New Roman" w:hAnsi="Times New Roman" w:cs="Times New Roman"/>
                <w:color w:val="000000" w:themeColor="text1"/>
                <w:lang w:val="uk-UA"/>
              </w:rPr>
              <w:t xml:space="preserve">протокол </w:t>
            </w:r>
            <w:r>
              <w:rPr>
                <w:rFonts w:ascii="Times New Roman" w:hAnsi="Times New Roman" w:cs="Times New Roman"/>
                <w:color w:val="000000" w:themeColor="text1"/>
                <w:lang w:val="uk-UA"/>
              </w:rPr>
              <w:t>№</w:t>
            </w:r>
            <w:r>
              <w:rPr>
                <w:color w:val="000000" w:themeColor="text1"/>
                <w:lang w:val="uk-UA"/>
              </w:rPr>
              <w:t xml:space="preserve"> </w:t>
            </w:r>
            <w:r w:rsidRPr="001E6B79">
              <w:rPr>
                <w:rFonts w:ascii="Times New Roman" w:hAnsi="Times New Roman" w:cs="Times New Roman"/>
                <w:color w:val="000000" w:themeColor="text1"/>
                <w:lang w:val="uk-UA"/>
              </w:rPr>
              <w:t>31.08.2022 р.  від № 1</w:t>
            </w:r>
          </w:p>
          <w:p w14:paraId="11558BAB" w14:textId="77777777" w:rsidR="00DE6E0F" w:rsidRDefault="00DE6E0F" w:rsidP="00DE6E0F">
            <w:pPr>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Голова циклової комісії</w:t>
            </w:r>
          </w:p>
          <w:p w14:paraId="3E757A82" w14:textId="77777777" w:rsidR="00DE6E0F" w:rsidRPr="001E6B79" w:rsidRDefault="00DE6E0F" w:rsidP="00DE6E0F">
            <w:pPr>
              <w:ind w:left="4248" w:hanging="4248"/>
              <w:rPr>
                <w:rFonts w:ascii="Times New Roman" w:hAnsi="Times New Roman" w:cs="Times New Roman"/>
                <w:color w:val="000000" w:themeColor="text1"/>
                <w:lang w:val="uk-UA"/>
              </w:rPr>
            </w:pPr>
          </w:p>
        </w:tc>
        <w:tc>
          <w:tcPr>
            <w:tcW w:w="2499" w:type="pct"/>
            <w:tcBorders>
              <w:top w:val="single" w:sz="4" w:space="0" w:color="auto"/>
              <w:left w:val="nil"/>
              <w:bottom w:val="single" w:sz="4" w:space="0" w:color="auto"/>
              <w:right w:val="single" w:sz="4" w:space="0" w:color="auto"/>
            </w:tcBorders>
          </w:tcPr>
          <w:p w14:paraId="19DBE016" w14:textId="77777777" w:rsidR="00DE6E0F" w:rsidRDefault="00DE6E0F" w:rsidP="00DE6E0F">
            <w:pPr>
              <w:rPr>
                <w:rFonts w:ascii="Times New Roman" w:hAnsi="Times New Roman" w:cs="Times New Roman"/>
                <w:b/>
                <w:bCs/>
                <w:color w:val="000000" w:themeColor="text1"/>
                <w:lang w:val="uk-UA"/>
              </w:rPr>
            </w:pPr>
          </w:p>
          <w:p w14:paraId="233071FA" w14:textId="77777777" w:rsidR="00DE6E0F" w:rsidRDefault="00DE6E0F" w:rsidP="00DE6E0F">
            <w:pPr>
              <w:rPr>
                <w:rFonts w:ascii="Times New Roman" w:hAnsi="Times New Roman" w:cs="Times New Roman"/>
                <w:b/>
                <w:bCs/>
                <w:color w:val="000000" w:themeColor="text1"/>
                <w:lang w:val="uk-UA"/>
              </w:rPr>
            </w:pPr>
          </w:p>
          <w:p w14:paraId="4F3E3B07" w14:textId="77777777" w:rsidR="00DE6E0F" w:rsidRDefault="00DE6E0F" w:rsidP="00DE6E0F">
            <w:pPr>
              <w:rPr>
                <w:rFonts w:ascii="Times New Roman" w:hAnsi="Times New Roman" w:cs="Times New Roman"/>
                <w:b/>
                <w:bCs/>
                <w:color w:val="000000" w:themeColor="text1"/>
                <w:lang w:val="uk-UA"/>
              </w:rPr>
            </w:pPr>
          </w:p>
          <w:p w14:paraId="216B53D0" w14:textId="77777777" w:rsidR="00DE6E0F" w:rsidRDefault="00DE6E0F" w:rsidP="00DE6E0F">
            <w:pPr>
              <w:rPr>
                <w:rFonts w:ascii="Times New Roman" w:hAnsi="Times New Roman" w:cs="Times New Roman"/>
                <w:b/>
                <w:bCs/>
                <w:color w:val="000000" w:themeColor="text1"/>
                <w:lang w:val="uk-UA"/>
              </w:rPr>
            </w:pPr>
          </w:p>
          <w:p w14:paraId="2D7B04FE" w14:textId="77777777" w:rsidR="00DE6E0F" w:rsidRDefault="00DE6E0F" w:rsidP="00DE6E0F">
            <w:pPr>
              <w:rPr>
                <w:rFonts w:ascii="Times New Roman" w:hAnsi="Times New Roman" w:cs="Times New Roman"/>
                <w:b/>
                <w:bCs/>
                <w:color w:val="000000" w:themeColor="text1"/>
                <w:lang w:val="uk-UA"/>
              </w:rPr>
            </w:pPr>
          </w:p>
          <w:p w14:paraId="637B411D" w14:textId="77777777" w:rsidR="00DE6E0F" w:rsidRDefault="00DE6E0F" w:rsidP="00DE6E0F">
            <w:pPr>
              <w:rPr>
                <w:rFonts w:ascii="Times New Roman" w:hAnsi="Times New Roman" w:cs="Times New Roman"/>
                <w:b/>
                <w:bCs/>
                <w:color w:val="000000" w:themeColor="text1"/>
                <w:lang w:val="uk-UA"/>
              </w:rPr>
            </w:pPr>
          </w:p>
          <w:p w14:paraId="0A7DE242" w14:textId="77777777" w:rsidR="00DE6E0F" w:rsidRDefault="00DE6E0F" w:rsidP="00DE6E0F">
            <w:pPr>
              <w:rPr>
                <w:rFonts w:ascii="Times New Roman" w:hAnsi="Times New Roman" w:cs="Times New Roman"/>
                <w:b/>
                <w:bCs/>
                <w:color w:val="000000" w:themeColor="text1"/>
                <w:lang w:val="uk-UA"/>
              </w:rPr>
            </w:pPr>
          </w:p>
          <w:p w14:paraId="1A5DC6F6" w14:textId="77777777" w:rsidR="00DE6E0F" w:rsidRDefault="00DE6E0F" w:rsidP="00DE6E0F">
            <w:pPr>
              <w:rPr>
                <w:rFonts w:ascii="Times New Roman" w:hAnsi="Times New Roman" w:cs="Times New Roman"/>
                <w:b/>
                <w:bCs/>
                <w:color w:val="000000" w:themeColor="text1"/>
                <w:lang w:val="uk-UA"/>
              </w:rPr>
            </w:pPr>
          </w:p>
          <w:p w14:paraId="1AA67BB3" w14:textId="77777777" w:rsidR="00DE6E0F" w:rsidRDefault="00DE6E0F" w:rsidP="00DE6E0F">
            <w:pPr>
              <w:rPr>
                <w:rFonts w:ascii="Times New Roman" w:hAnsi="Times New Roman" w:cs="Times New Roman"/>
                <w:b/>
                <w:bCs/>
                <w:color w:val="000000" w:themeColor="text1"/>
                <w:lang w:val="uk-UA"/>
              </w:rPr>
            </w:pPr>
          </w:p>
          <w:p w14:paraId="7FE43B92" w14:textId="77777777" w:rsidR="00DE6E0F" w:rsidRDefault="00DE6E0F" w:rsidP="00DE6E0F">
            <w:pPr>
              <w:rPr>
                <w:rFonts w:ascii="Times New Roman" w:hAnsi="Times New Roman" w:cs="Times New Roman"/>
                <w:b/>
                <w:bCs/>
                <w:color w:val="000000" w:themeColor="text1"/>
                <w:lang w:val="uk-UA"/>
              </w:rPr>
            </w:pPr>
          </w:p>
          <w:p w14:paraId="71CE3D0F" w14:textId="77777777" w:rsidR="00DE6E0F" w:rsidRDefault="00DE6E0F" w:rsidP="00DE6E0F">
            <w:pPr>
              <w:rPr>
                <w:rFonts w:ascii="Times New Roman" w:hAnsi="Times New Roman" w:cs="Times New Roman"/>
                <w:b/>
                <w:bCs/>
                <w:color w:val="000000" w:themeColor="text1"/>
                <w:lang w:val="uk-UA"/>
              </w:rPr>
            </w:pPr>
          </w:p>
          <w:p w14:paraId="10094D62" w14:textId="77777777" w:rsidR="00DE6E0F" w:rsidRPr="001E6B79" w:rsidRDefault="00DE6E0F" w:rsidP="00DE6E0F">
            <w:pPr>
              <w:rPr>
                <w:rFonts w:ascii="Times New Roman" w:hAnsi="Times New Roman" w:cs="Times New Roman"/>
                <w:b/>
                <w:bCs/>
                <w:color w:val="000000" w:themeColor="text1"/>
                <w:lang w:val="uk-UA"/>
              </w:rPr>
            </w:pPr>
            <w:r>
              <w:rPr>
                <w:rFonts w:ascii="Times New Roman" w:hAnsi="Times New Roman" w:cs="Times New Roman"/>
                <w:b/>
                <w:bCs/>
                <w:color w:val="000000" w:themeColor="text1"/>
                <w:lang w:val="uk-UA"/>
              </w:rPr>
              <w:t xml:space="preserve">  </w:t>
            </w:r>
            <w:r w:rsidRPr="000E1328">
              <w:rPr>
                <w:rFonts w:ascii="Times New Roman" w:hAnsi="Times New Roman" w:cs="Times New Roman"/>
                <w:b/>
                <w:bCs/>
                <w:color w:val="000000" w:themeColor="text1"/>
                <w:lang w:val="uk-UA"/>
              </w:rPr>
              <w:t>_________</w:t>
            </w:r>
            <w:r>
              <w:rPr>
                <w:rFonts w:ascii="Times New Roman" w:hAnsi="Times New Roman" w:cs="Times New Roman"/>
                <w:b/>
                <w:bCs/>
                <w:color w:val="000000" w:themeColor="text1"/>
                <w:lang w:val="uk-UA"/>
              </w:rPr>
              <w:t xml:space="preserve">        </w:t>
            </w:r>
            <w:r>
              <w:rPr>
                <w:rFonts w:ascii="Times New Roman" w:hAnsi="Times New Roman" w:cs="Times New Roman"/>
                <w:color w:val="000000" w:themeColor="text1"/>
                <w:u w:val="single"/>
                <w:lang w:val="uk-UA"/>
              </w:rPr>
              <w:t>Н.В. Васильченко</w:t>
            </w:r>
          </w:p>
          <w:p w14:paraId="3BE9B442" w14:textId="4FEA4F7D" w:rsidR="00DE6E0F" w:rsidRDefault="00DE6E0F" w:rsidP="00DE6E0F">
            <w:pPr>
              <w:rPr>
                <w:rFonts w:ascii="Times New Roman" w:hAnsi="Times New Roman" w:cs="Times New Roman"/>
                <w:b/>
                <w:bCs/>
                <w:color w:val="000000" w:themeColor="text1"/>
                <w:lang w:val="uk-UA"/>
              </w:rPr>
            </w:pPr>
            <w:r>
              <w:rPr>
                <w:rFonts w:ascii="Times New Roman" w:hAnsi="Times New Roman" w:cs="Times New Roman"/>
                <w:color w:val="000000" w:themeColor="text1"/>
                <w:vertAlign w:val="superscript"/>
                <w:lang w:val="uk-UA"/>
              </w:rPr>
              <w:t xml:space="preserve">           </w:t>
            </w:r>
            <w:r w:rsidRPr="000E1328">
              <w:rPr>
                <w:rFonts w:ascii="Times New Roman" w:hAnsi="Times New Roman" w:cs="Times New Roman"/>
                <w:color w:val="000000" w:themeColor="text1"/>
                <w:vertAlign w:val="superscript"/>
                <w:lang w:val="uk-UA"/>
              </w:rPr>
              <w:t>(підпис)</w:t>
            </w:r>
            <w:r>
              <w:rPr>
                <w:rFonts w:ascii="Times New Roman" w:hAnsi="Times New Roman" w:cs="Times New Roman"/>
                <w:color w:val="000000" w:themeColor="text1"/>
                <w:vertAlign w:val="superscript"/>
                <w:lang w:val="uk-UA"/>
              </w:rPr>
              <w:t xml:space="preserve">                  </w:t>
            </w:r>
            <w:r w:rsidRPr="000E1328">
              <w:rPr>
                <w:rFonts w:ascii="Times New Roman" w:hAnsi="Times New Roman" w:cs="Times New Roman"/>
                <w:color w:val="000000" w:themeColor="text1"/>
                <w:vertAlign w:val="superscript"/>
                <w:lang w:val="uk-UA"/>
              </w:rPr>
              <w:t>(прізвище, ініціали)</w:t>
            </w:r>
          </w:p>
        </w:tc>
      </w:tr>
      <w:tr w:rsidR="00B01CE8" w14:paraId="7FF136FF" w14:textId="77777777" w:rsidTr="008E7643">
        <w:trPr>
          <w:trHeight w:val="1124"/>
        </w:trPr>
        <w:tc>
          <w:tcPr>
            <w:tcW w:w="1170" w:type="pct"/>
            <w:tcBorders>
              <w:bottom w:val="single" w:sz="4" w:space="0" w:color="auto"/>
              <w:right w:val="single" w:sz="4" w:space="0" w:color="auto"/>
            </w:tcBorders>
          </w:tcPr>
          <w:p w14:paraId="6DE5713B" w14:textId="15171EC3" w:rsidR="00B01CE8" w:rsidRPr="001E6B79" w:rsidRDefault="007A43E6" w:rsidP="009C3FED">
            <w:pPr>
              <w:rPr>
                <w:rFonts w:ascii="Times New Roman" w:hAnsi="Times New Roman" w:cs="Times New Roman"/>
                <w:bCs/>
                <w:color w:val="auto"/>
                <w:lang w:val="uk-UA"/>
              </w:rPr>
            </w:pPr>
            <w:r>
              <w:rPr>
                <w:rFonts w:ascii="Times New Roman" w:hAnsi="Times New Roman" w:cs="Times New Roman"/>
                <w:bCs/>
                <w:color w:val="auto"/>
                <w:lang w:val="uk-UA"/>
              </w:rPr>
              <w:t xml:space="preserve">Погоджено </w:t>
            </w:r>
            <w:r w:rsidR="009C3FED">
              <w:rPr>
                <w:rFonts w:ascii="Times New Roman" w:hAnsi="Times New Roman" w:cs="Times New Roman"/>
                <w:bCs/>
                <w:color w:val="auto"/>
                <w:lang w:val="uk-UA"/>
              </w:rPr>
              <w:t>г</w:t>
            </w:r>
            <w:r>
              <w:rPr>
                <w:rFonts w:ascii="Times New Roman" w:hAnsi="Times New Roman" w:cs="Times New Roman"/>
                <w:bCs/>
                <w:color w:val="auto"/>
                <w:lang w:val="uk-UA"/>
              </w:rPr>
              <w:t>оловою циклової комісії фізичного виховання та здоров’я людини</w:t>
            </w:r>
          </w:p>
        </w:tc>
        <w:tc>
          <w:tcPr>
            <w:tcW w:w="1331" w:type="pct"/>
            <w:tcBorders>
              <w:top w:val="single" w:sz="4" w:space="0" w:color="auto"/>
              <w:left w:val="single" w:sz="4" w:space="0" w:color="auto"/>
              <w:bottom w:val="single" w:sz="4" w:space="0" w:color="auto"/>
              <w:right w:val="nil"/>
            </w:tcBorders>
          </w:tcPr>
          <w:p w14:paraId="30376A5B" w14:textId="77777777" w:rsidR="00B01CE8" w:rsidRDefault="00B01CE8" w:rsidP="0043051B">
            <w:pPr>
              <w:ind w:left="4248" w:hanging="4248"/>
              <w:rPr>
                <w:rFonts w:ascii="Times New Roman" w:hAnsi="Times New Roman" w:cs="Times New Roman"/>
                <w:color w:val="000000" w:themeColor="text1"/>
                <w:lang w:val="uk-UA"/>
              </w:rPr>
            </w:pPr>
          </w:p>
          <w:p w14:paraId="58F7FD8C" w14:textId="77777777" w:rsidR="007A43E6" w:rsidRDefault="007A43E6" w:rsidP="0043051B">
            <w:pPr>
              <w:ind w:left="4248" w:hanging="4248"/>
              <w:rPr>
                <w:rFonts w:ascii="Times New Roman" w:hAnsi="Times New Roman" w:cs="Times New Roman"/>
                <w:color w:val="000000" w:themeColor="text1"/>
                <w:lang w:val="uk-UA"/>
              </w:rPr>
            </w:pPr>
          </w:p>
          <w:p w14:paraId="3CC6D18E" w14:textId="77777777" w:rsidR="007A43E6" w:rsidRDefault="007A43E6" w:rsidP="0043051B">
            <w:pPr>
              <w:ind w:left="4248" w:hanging="4248"/>
              <w:rPr>
                <w:rFonts w:ascii="Times New Roman" w:hAnsi="Times New Roman" w:cs="Times New Roman"/>
                <w:color w:val="000000" w:themeColor="text1"/>
                <w:lang w:val="uk-UA"/>
              </w:rPr>
            </w:pPr>
          </w:p>
          <w:p w14:paraId="32620B6E" w14:textId="77777777" w:rsidR="007A43E6" w:rsidRDefault="007A43E6" w:rsidP="0043051B">
            <w:pPr>
              <w:ind w:left="4248" w:hanging="4248"/>
              <w:rPr>
                <w:rFonts w:ascii="Times New Roman" w:hAnsi="Times New Roman" w:cs="Times New Roman"/>
                <w:color w:val="000000" w:themeColor="text1"/>
                <w:lang w:val="uk-UA"/>
              </w:rPr>
            </w:pPr>
          </w:p>
          <w:p w14:paraId="1635CA44" w14:textId="5414B4CE" w:rsidR="007A43E6" w:rsidRPr="001E6B79" w:rsidRDefault="007A43E6" w:rsidP="0043051B">
            <w:pPr>
              <w:ind w:left="4248" w:hanging="4248"/>
              <w:rPr>
                <w:rFonts w:ascii="Times New Roman" w:hAnsi="Times New Roman" w:cs="Times New Roman"/>
                <w:color w:val="000000" w:themeColor="text1"/>
                <w:lang w:val="uk-UA"/>
              </w:rPr>
            </w:pPr>
            <w:r>
              <w:rPr>
                <w:rFonts w:ascii="Times New Roman" w:hAnsi="Times New Roman" w:cs="Times New Roman"/>
                <w:color w:val="000000" w:themeColor="text1"/>
                <w:lang w:val="uk-UA"/>
              </w:rPr>
              <w:t>Голова циклової комісії</w:t>
            </w:r>
          </w:p>
        </w:tc>
        <w:tc>
          <w:tcPr>
            <w:tcW w:w="2499" w:type="pct"/>
            <w:tcBorders>
              <w:top w:val="single" w:sz="4" w:space="0" w:color="auto"/>
              <w:left w:val="nil"/>
              <w:bottom w:val="single" w:sz="4" w:space="0" w:color="auto"/>
              <w:right w:val="single" w:sz="4" w:space="0" w:color="auto"/>
            </w:tcBorders>
          </w:tcPr>
          <w:p w14:paraId="289D407C" w14:textId="77777777" w:rsidR="00B01CE8" w:rsidRDefault="00B01CE8" w:rsidP="0043051B">
            <w:pPr>
              <w:rPr>
                <w:rFonts w:ascii="Times New Roman" w:hAnsi="Times New Roman" w:cs="Times New Roman"/>
                <w:b/>
                <w:bCs/>
                <w:color w:val="000000" w:themeColor="text1"/>
                <w:lang w:val="uk-UA"/>
              </w:rPr>
            </w:pPr>
          </w:p>
          <w:p w14:paraId="33BFAE36" w14:textId="77777777" w:rsidR="00B01CE8" w:rsidRDefault="00B01CE8" w:rsidP="0043051B">
            <w:pPr>
              <w:rPr>
                <w:rFonts w:ascii="Times New Roman" w:hAnsi="Times New Roman" w:cs="Times New Roman"/>
                <w:b/>
                <w:bCs/>
                <w:color w:val="000000" w:themeColor="text1"/>
                <w:lang w:val="uk-UA"/>
              </w:rPr>
            </w:pPr>
          </w:p>
          <w:p w14:paraId="5B8B2D4D" w14:textId="77777777" w:rsidR="00B01CE8" w:rsidRDefault="00B01CE8" w:rsidP="0043051B">
            <w:pPr>
              <w:rPr>
                <w:rFonts w:ascii="Times New Roman" w:hAnsi="Times New Roman" w:cs="Times New Roman"/>
                <w:b/>
                <w:bCs/>
                <w:color w:val="000000" w:themeColor="text1"/>
                <w:lang w:val="uk-UA"/>
              </w:rPr>
            </w:pPr>
          </w:p>
          <w:p w14:paraId="0555BB18" w14:textId="77777777" w:rsidR="00B01CE8" w:rsidRDefault="00B01CE8" w:rsidP="0043051B">
            <w:pPr>
              <w:rPr>
                <w:rFonts w:ascii="Times New Roman" w:hAnsi="Times New Roman" w:cs="Times New Roman"/>
                <w:b/>
                <w:bCs/>
                <w:color w:val="000000" w:themeColor="text1"/>
                <w:lang w:val="uk-UA"/>
              </w:rPr>
            </w:pPr>
          </w:p>
          <w:p w14:paraId="44F72C35" w14:textId="1305B01C" w:rsidR="00B01CE8" w:rsidRPr="001E6B79" w:rsidRDefault="00B01CE8" w:rsidP="0043051B">
            <w:pPr>
              <w:rPr>
                <w:rFonts w:ascii="Times New Roman" w:hAnsi="Times New Roman" w:cs="Times New Roman"/>
                <w:b/>
                <w:bCs/>
                <w:color w:val="000000" w:themeColor="text1"/>
                <w:lang w:val="uk-UA"/>
              </w:rPr>
            </w:pPr>
            <w:r>
              <w:rPr>
                <w:rFonts w:ascii="Times New Roman" w:hAnsi="Times New Roman" w:cs="Times New Roman"/>
                <w:b/>
                <w:bCs/>
                <w:color w:val="000000" w:themeColor="text1"/>
                <w:lang w:val="uk-UA"/>
              </w:rPr>
              <w:t xml:space="preserve"> </w:t>
            </w:r>
            <w:r w:rsidRPr="000E1328">
              <w:rPr>
                <w:rFonts w:ascii="Times New Roman" w:hAnsi="Times New Roman" w:cs="Times New Roman"/>
                <w:b/>
                <w:bCs/>
                <w:color w:val="000000" w:themeColor="text1"/>
                <w:lang w:val="uk-UA"/>
              </w:rPr>
              <w:t>_________</w:t>
            </w:r>
            <w:r>
              <w:rPr>
                <w:rFonts w:ascii="Times New Roman" w:hAnsi="Times New Roman" w:cs="Times New Roman"/>
                <w:b/>
                <w:bCs/>
                <w:color w:val="000000" w:themeColor="text1"/>
                <w:lang w:val="uk-UA"/>
              </w:rPr>
              <w:t xml:space="preserve">       </w:t>
            </w:r>
            <w:r w:rsidR="008E7643">
              <w:rPr>
                <w:rFonts w:ascii="Times New Roman" w:hAnsi="Times New Roman" w:cs="Times New Roman"/>
                <w:b/>
                <w:bCs/>
                <w:color w:val="000000" w:themeColor="text1"/>
                <w:lang w:val="uk-UA"/>
              </w:rPr>
              <w:t xml:space="preserve">   </w:t>
            </w:r>
            <w:r>
              <w:rPr>
                <w:rFonts w:ascii="Times New Roman" w:hAnsi="Times New Roman" w:cs="Times New Roman"/>
                <w:b/>
                <w:bCs/>
                <w:color w:val="000000" w:themeColor="text1"/>
                <w:lang w:val="uk-UA"/>
              </w:rPr>
              <w:t xml:space="preserve"> </w:t>
            </w:r>
            <w:r w:rsidR="007A43E6">
              <w:rPr>
                <w:rFonts w:ascii="Times New Roman" w:hAnsi="Times New Roman" w:cs="Times New Roman"/>
                <w:color w:val="000000" w:themeColor="text1"/>
                <w:u w:val="single"/>
                <w:lang w:val="uk-UA"/>
              </w:rPr>
              <w:t>О.В. Бондаренко</w:t>
            </w:r>
          </w:p>
          <w:p w14:paraId="5967D8B3" w14:textId="36ECED21" w:rsidR="00B01CE8" w:rsidRDefault="00B01CE8" w:rsidP="0043051B">
            <w:pPr>
              <w:rPr>
                <w:rFonts w:ascii="Times New Roman" w:hAnsi="Times New Roman" w:cs="Times New Roman"/>
                <w:b/>
                <w:bCs/>
                <w:color w:val="000000" w:themeColor="text1"/>
                <w:lang w:val="uk-UA"/>
              </w:rPr>
            </w:pPr>
            <w:r>
              <w:rPr>
                <w:rFonts w:ascii="Times New Roman" w:hAnsi="Times New Roman" w:cs="Times New Roman"/>
                <w:color w:val="000000" w:themeColor="text1"/>
                <w:vertAlign w:val="superscript"/>
                <w:lang w:val="uk-UA"/>
              </w:rPr>
              <w:t xml:space="preserve">           </w:t>
            </w:r>
            <w:r w:rsidRPr="000E1328">
              <w:rPr>
                <w:rFonts w:ascii="Times New Roman" w:hAnsi="Times New Roman" w:cs="Times New Roman"/>
                <w:color w:val="000000" w:themeColor="text1"/>
                <w:vertAlign w:val="superscript"/>
                <w:lang w:val="uk-UA"/>
              </w:rPr>
              <w:t>(підпис)</w:t>
            </w:r>
            <w:r>
              <w:rPr>
                <w:rFonts w:ascii="Times New Roman" w:hAnsi="Times New Roman" w:cs="Times New Roman"/>
                <w:color w:val="000000" w:themeColor="text1"/>
                <w:vertAlign w:val="superscript"/>
                <w:lang w:val="uk-UA"/>
              </w:rPr>
              <w:t xml:space="preserve">                </w:t>
            </w:r>
            <w:r w:rsidR="008E7643">
              <w:rPr>
                <w:rFonts w:ascii="Times New Roman" w:hAnsi="Times New Roman" w:cs="Times New Roman"/>
                <w:color w:val="000000" w:themeColor="text1"/>
                <w:vertAlign w:val="superscript"/>
                <w:lang w:val="uk-UA"/>
              </w:rPr>
              <w:t xml:space="preserve">  </w:t>
            </w:r>
            <w:r>
              <w:rPr>
                <w:rFonts w:ascii="Times New Roman" w:hAnsi="Times New Roman" w:cs="Times New Roman"/>
                <w:color w:val="000000" w:themeColor="text1"/>
                <w:vertAlign w:val="superscript"/>
                <w:lang w:val="uk-UA"/>
              </w:rPr>
              <w:t xml:space="preserve">  </w:t>
            </w:r>
            <w:r w:rsidRPr="000E1328">
              <w:rPr>
                <w:rFonts w:ascii="Times New Roman" w:hAnsi="Times New Roman" w:cs="Times New Roman"/>
                <w:color w:val="000000" w:themeColor="text1"/>
                <w:vertAlign w:val="superscript"/>
                <w:lang w:val="uk-UA"/>
              </w:rPr>
              <w:t>(прізвище, ініціали)</w:t>
            </w:r>
          </w:p>
        </w:tc>
      </w:tr>
    </w:tbl>
    <w:p w14:paraId="5B1BB3A1" w14:textId="77777777" w:rsidR="00B01CE8" w:rsidRPr="000E1328" w:rsidRDefault="00B01CE8" w:rsidP="009A0D85">
      <w:pPr>
        <w:jc w:val="both"/>
        <w:rPr>
          <w:rFonts w:ascii="Times New Roman" w:hAnsi="Times New Roman" w:cs="Times New Roman"/>
          <w:color w:val="000000" w:themeColor="text1"/>
          <w:szCs w:val="28"/>
          <w:lang w:val="uk-UA"/>
        </w:rPr>
      </w:pPr>
    </w:p>
    <w:p w14:paraId="072F99E0" w14:textId="77777777" w:rsidR="001F415F" w:rsidRPr="000E1328" w:rsidRDefault="001F415F" w:rsidP="003A4074">
      <w:pPr>
        <w:rPr>
          <w:rFonts w:ascii="Times New Roman" w:eastAsia="Times New Roman" w:hAnsi="Times New Roman" w:cs="Times New Roman"/>
          <w:color w:val="000000" w:themeColor="text1"/>
          <w:sz w:val="26"/>
          <w:szCs w:val="26"/>
          <w:lang w:val="uk-UA" w:eastAsia="uk-UA"/>
        </w:rPr>
      </w:pPr>
    </w:p>
    <w:p w14:paraId="1329993E" w14:textId="2A868F2E" w:rsidR="003A4074" w:rsidRPr="000E1328" w:rsidRDefault="003A4074" w:rsidP="003A4074">
      <w:pPr>
        <w:rPr>
          <w:rFonts w:ascii="Times New Roman" w:eastAsia="Times New Roman" w:hAnsi="Times New Roman" w:cs="Times New Roman"/>
          <w:color w:val="000000" w:themeColor="text1"/>
          <w:lang w:val="uk-UA" w:eastAsia="uk-UA"/>
        </w:rPr>
      </w:pPr>
      <w:r w:rsidRPr="000E1328">
        <w:rPr>
          <w:rFonts w:ascii="Times New Roman" w:eastAsia="Times New Roman" w:hAnsi="Times New Roman" w:cs="Times New Roman"/>
          <w:color w:val="000000" w:themeColor="text1"/>
          <w:lang w:val="uk-UA" w:eastAsia="uk-UA"/>
        </w:rPr>
        <w:t>Дані про перегляд робочої програми навчальної дисципліни:</w:t>
      </w:r>
    </w:p>
    <w:tbl>
      <w:tblPr>
        <w:tblStyle w:val="ae"/>
        <w:tblW w:w="9983" w:type="dxa"/>
        <w:tblLook w:val="04A0" w:firstRow="1" w:lastRow="0" w:firstColumn="1" w:lastColumn="0" w:noHBand="0" w:noVBand="1"/>
      </w:tblPr>
      <w:tblGrid>
        <w:gridCol w:w="1554"/>
        <w:gridCol w:w="1843"/>
        <w:gridCol w:w="1651"/>
        <w:gridCol w:w="1468"/>
        <w:gridCol w:w="1832"/>
        <w:gridCol w:w="1635"/>
      </w:tblGrid>
      <w:tr w:rsidR="003A4074" w:rsidRPr="000E1328" w14:paraId="3520BE53" w14:textId="77777777" w:rsidTr="00CD017C">
        <w:trPr>
          <w:cantSplit/>
        </w:trPr>
        <w:tc>
          <w:tcPr>
            <w:tcW w:w="1554" w:type="dxa"/>
            <w:vMerge w:val="restart"/>
            <w:vAlign w:val="center"/>
          </w:tcPr>
          <w:p w14:paraId="3DE8AC07" w14:textId="77777777" w:rsidR="003A4074" w:rsidRPr="000E1328" w:rsidRDefault="003A4074" w:rsidP="003A4074">
            <w:pPr>
              <w:jc w:val="center"/>
              <w:rPr>
                <w:rFonts w:ascii="Times New Roman" w:eastAsia="Times New Roman" w:hAnsi="Times New Roman" w:cs="Times New Roman"/>
                <w:color w:val="000000" w:themeColor="text1"/>
                <w:lang w:val="uk-UA" w:eastAsia="uk-UA"/>
              </w:rPr>
            </w:pPr>
            <w:r w:rsidRPr="000E1328">
              <w:rPr>
                <w:rFonts w:ascii="Times New Roman" w:eastAsia="Times New Roman" w:hAnsi="Times New Roman" w:cs="Times New Roman"/>
                <w:color w:val="000000" w:themeColor="text1"/>
                <w:lang w:val="uk-UA" w:eastAsia="uk-UA"/>
              </w:rPr>
              <w:t>Навчальний рік, в якому вносяться зміни</w:t>
            </w:r>
          </w:p>
        </w:tc>
        <w:tc>
          <w:tcPr>
            <w:tcW w:w="1843" w:type="dxa"/>
            <w:vMerge w:val="restart"/>
            <w:vAlign w:val="center"/>
          </w:tcPr>
          <w:p w14:paraId="221C4D7B" w14:textId="295EE95B" w:rsidR="003A4074" w:rsidRPr="000E1328" w:rsidRDefault="003A4074" w:rsidP="003A4074">
            <w:pPr>
              <w:jc w:val="center"/>
              <w:rPr>
                <w:rFonts w:ascii="Times New Roman" w:eastAsia="Times New Roman" w:hAnsi="Times New Roman" w:cs="Times New Roman"/>
                <w:color w:val="000000" w:themeColor="text1"/>
                <w:lang w:val="uk-UA" w:eastAsia="uk-UA"/>
              </w:rPr>
            </w:pPr>
            <w:r w:rsidRPr="000E1328">
              <w:rPr>
                <w:rFonts w:ascii="Times New Roman" w:eastAsia="Times New Roman" w:hAnsi="Times New Roman" w:cs="Times New Roman"/>
                <w:color w:val="000000" w:themeColor="text1"/>
                <w:lang w:val="uk-UA" w:eastAsia="uk-UA"/>
              </w:rPr>
              <w:t>Номер додатку до робочої програми з описом змін</w:t>
            </w:r>
          </w:p>
        </w:tc>
        <w:tc>
          <w:tcPr>
            <w:tcW w:w="6586" w:type="dxa"/>
            <w:gridSpan w:val="4"/>
            <w:vAlign w:val="center"/>
          </w:tcPr>
          <w:p w14:paraId="32D51F5B" w14:textId="392AFE02" w:rsidR="003A4074" w:rsidRPr="000E1328" w:rsidRDefault="003A4074" w:rsidP="003A4074">
            <w:pPr>
              <w:jc w:val="center"/>
              <w:rPr>
                <w:rFonts w:ascii="Times New Roman" w:hAnsi="Times New Roman" w:cs="Times New Roman"/>
                <w:bCs/>
                <w:i/>
                <w:color w:val="000000" w:themeColor="text1"/>
                <w:lang w:val="uk-UA"/>
              </w:rPr>
            </w:pPr>
            <w:r w:rsidRPr="000E1328">
              <w:rPr>
                <w:rFonts w:ascii="Times New Roman" w:hAnsi="Times New Roman" w:cs="Times New Roman"/>
                <w:bCs/>
                <w:color w:val="000000" w:themeColor="text1"/>
                <w:lang w:val="uk-UA"/>
              </w:rPr>
              <w:t>Зміни розглянуто і схвалено</w:t>
            </w:r>
          </w:p>
        </w:tc>
      </w:tr>
      <w:tr w:rsidR="003A4074" w:rsidRPr="000E1328" w14:paraId="0AE4AA52" w14:textId="77777777" w:rsidTr="0024358D">
        <w:trPr>
          <w:cantSplit/>
        </w:trPr>
        <w:tc>
          <w:tcPr>
            <w:tcW w:w="1554" w:type="dxa"/>
            <w:vMerge/>
            <w:vAlign w:val="center"/>
          </w:tcPr>
          <w:p w14:paraId="44324EF1" w14:textId="77777777" w:rsidR="003A4074" w:rsidRPr="000E1328" w:rsidRDefault="003A4074" w:rsidP="003A4074">
            <w:pPr>
              <w:jc w:val="center"/>
              <w:rPr>
                <w:rFonts w:ascii="Times New Roman" w:eastAsia="Times New Roman" w:hAnsi="Times New Roman" w:cs="Times New Roman"/>
                <w:color w:val="000000" w:themeColor="text1"/>
                <w:lang w:val="uk-UA" w:eastAsia="uk-UA"/>
              </w:rPr>
            </w:pPr>
          </w:p>
        </w:tc>
        <w:tc>
          <w:tcPr>
            <w:tcW w:w="1843" w:type="dxa"/>
            <w:vMerge/>
            <w:vAlign w:val="center"/>
          </w:tcPr>
          <w:p w14:paraId="590B56C1" w14:textId="77777777" w:rsidR="003A4074" w:rsidRPr="000E1328" w:rsidRDefault="003A4074" w:rsidP="003A4074">
            <w:pPr>
              <w:jc w:val="center"/>
              <w:rPr>
                <w:rFonts w:ascii="Times New Roman" w:eastAsia="Times New Roman" w:hAnsi="Times New Roman" w:cs="Times New Roman"/>
                <w:color w:val="000000" w:themeColor="text1"/>
                <w:lang w:val="uk-UA" w:eastAsia="uk-UA"/>
              </w:rPr>
            </w:pPr>
          </w:p>
        </w:tc>
        <w:tc>
          <w:tcPr>
            <w:tcW w:w="1651" w:type="dxa"/>
            <w:vAlign w:val="center"/>
          </w:tcPr>
          <w:p w14:paraId="4AA45822" w14:textId="77777777" w:rsidR="001F415F" w:rsidRPr="000E1328" w:rsidRDefault="003A4074" w:rsidP="003A4074">
            <w:pPr>
              <w:jc w:val="center"/>
              <w:rPr>
                <w:rFonts w:ascii="Times New Roman" w:hAnsi="Times New Roman" w:cs="Times New Roman"/>
                <w:color w:val="000000" w:themeColor="text1"/>
                <w:lang w:val="uk-UA"/>
              </w:rPr>
            </w:pPr>
            <w:r w:rsidRPr="000E1328">
              <w:rPr>
                <w:rFonts w:ascii="Times New Roman" w:hAnsi="Times New Roman" w:cs="Times New Roman"/>
                <w:color w:val="000000" w:themeColor="text1"/>
                <w:lang w:val="uk-UA"/>
              </w:rPr>
              <w:t xml:space="preserve">Дата та </w:t>
            </w:r>
          </w:p>
          <w:p w14:paraId="4D096B57" w14:textId="482EE8C3" w:rsidR="001F415F" w:rsidRPr="000E1328" w:rsidRDefault="003A4074" w:rsidP="003A4074">
            <w:pPr>
              <w:jc w:val="center"/>
              <w:rPr>
                <w:rFonts w:ascii="Times New Roman" w:hAnsi="Times New Roman" w:cs="Times New Roman"/>
                <w:color w:val="000000" w:themeColor="text1"/>
                <w:lang w:val="uk-UA"/>
              </w:rPr>
            </w:pPr>
            <w:r w:rsidRPr="000E1328">
              <w:rPr>
                <w:rFonts w:ascii="Times New Roman" w:hAnsi="Times New Roman" w:cs="Times New Roman"/>
                <w:color w:val="000000" w:themeColor="text1"/>
                <w:lang w:val="uk-UA"/>
              </w:rPr>
              <w:t xml:space="preserve">номер протоколу </w:t>
            </w:r>
          </w:p>
          <w:p w14:paraId="230C16D6" w14:textId="0AC5458A" w:rsidR="003A4074" w:rsidRPr="000E1328" w:rsidRDefault="003A4074" w:rsidP="003A4074">
            <w:pPr>
              <w:jc w:val="center"/>
              <w:rPr>
                <w:rFonts w:ascii="Times New Roman" w:eastAsia="Times New Roman" w:hAnsi="Times New Roman" w:cs="Times New Roman"/>
                <w:color w:val="000000" w:themeColor="text1"/>
                <w:lang w:val="uk-UA" w:eastAsia="uk-UA"/>
              </w:rPr>
            </w:pPr>
            <w:r w:rsidRPr="000E1328">
              <w:rPr>
                <w:rFonts w:ascii="Times New Roman" w:hAnsi="Times New Roman" w:cs="Times New Roman"/>
                <w:color w:val="000000" w:themeColor="text1"/>
                <w:lang w:val="uk-UA"/>
              </w:rPr>
              <w:t xml:space="preserve">засідання </w:t>
            </w:r>
            <w:r w:rsidRPr="000E1328">
              <w:rPr>
                <w:rStyle w:val="fontstyle01"/>
                <w:color w:val="000000" w:themeColor="text1"/>
                <w:sz w:val="24"/>
                <w:szCs w:val="24"/>
                <w:lang w:val="uk-UA"/>
              </w:rPr>
              <w:t>РПГ</w:t>
            </w:r>
          </w:p>
        </w:tc>
        <w:tc>
          <w:tcPr>
            <w:tcW w:w="1468" w:type="dxa"/>
            <w:vAlign w:val="center"/>
          </w:tcPr>
          <w:p w14:paraId="119295F8" w14:textId="77777777" w:rsidR="001F415F" w:rsidRPr="000E1328" w:rsidRDefault="003A4074" w:rsidP="003A4074">
            <w:pPr>
              <w:jc w:val="center"/>
              <w:rPr>
                <w:rFonts w:ascii="Times New Roman" w:hAnsi="Times New Roman" w:cs="Times New Roman"/>
                <w:color w:val="000000" w:themeColor="text1"/>
                <w:lang w:val="uk-UA"/>
              </w:rPr>
            </w:pPr>
            <w:r w:rsidRPr="000E1328">
              <w:rPr>
                <w:rFonts w:ascii="Times New Roman" w:hAnsi="Times New Roman" w:cs="Times New Roman"/>
                <w:color w:val="000000" w:themeColor="text1"/>
                <w:lang w:val="uk-UA"/>
              </w:rPr>
              <w:t xml:space="preserve">Підпис керівника РПГ </w:t>
            </w:r>
          </w:p>
          <w:p w14:paraId="10B60945" w14:textId="77777777" w:rsidR="001F415F" w:rsidRPr="000E1328" w:rsidRDefault="003A4074" w:rsidP="003A4074">
            <w:pPr>
              <w:jc w:val="center"/>
              <w:rPr>
                <w:rFonts w:ascii="Times New Roman" w:hAnsi="Times New Roman" w:cs="Times New Roman"/>
                <w:color w:val="000000" w:themeColor="text1"/>
                <w:lang w:val="uk-UA"/>
              </w:rPr>
            </w:pPr>
            <w:r w:rsidRPr="000E1328">
              <w:rPr>
                <w:rFonts w:ascii="Times New Roman" w:hAnsi="Times New Roman" w:cs="Times New Roman"/>
                <w:color w:val="000000" w:themeColor="text1"/>
                <w:lang w:val="uk-UA"/>
              </w:rPr>
              <w:t xml:space="preserve">(гаранта </w:t>
            </w:r>
          </w:p>
          <w:p w14:paraId="21D4D8B9" w14:textId="3F8FF4FB" w:rsidR="003A4074" w:rsidRPr="000E1328" w:rsidRDefault="003A4074" w:rsidP="003A4074">
            <w:pPr>
              <w:jc w:val="center"/>
              <w:rPr>
                <w:rFonts w:ascii="Times New Roman" w:eastAsia="Times New Roman" w:hAnsi="Times New Roman" w:cs="Times New Roman"/>
                <w:color w:val="000000" w:themeColor="text1"/>
                <w:lang w:val="uk-UA" w:eastAsia="uk-UA"/>
              </w:rPr>
            </w:pPr>
            <w:r w:rsidRPr="000E1328">
              <w:rPr>
                <w:rFonts w:ascii="Times New Roman" w:hAnsi="Times New Roman" w:cs="Times New Roman"/>
                <w:color w:val="000000" w:themeColor="text1"/>
                <w:lang w:val="uk-UA"/>
              </w:rPr>
              <w:t>освітньої програми)</w:t>
            </w:r>
          </w:p>
        </w:tc>
        <w:tc>
          <w:tcPr>
            <w:tcW w:w="1832" w:type="dxa"/>
            <w:vAlign w:val="center"/>
          </w:tcPr>
          <w:p w14:paraId="7D8B07E5" w14:textId="7EAFFD11" w:rsidR="003A4074" w:rsidRPr="000E1328" w:rsidRDefault="003A4074" w:rsidP="003A4074">
            <w:pPr>
              <w:jc w:val="center"/>
              <w:rPr>
                <w:rFonts w:ascii="Times New Roman" w:hAnsi="Times New Roman" w:cs="Times New Roman"/>
                <w:color w:val="000000" w:themeColor="text1"/>
                <w:lang w:val="uk-UA"/>
              </w:rPr>
            </w:pPr>
            <w:r w:rsidRPr="000E1328">
              <w:rPr>
                <w:rFonts w:ascii="Times New Roman" w:hAnsi="Times New Roman" w:cs="Times New Roman"/>
                <w:color w:val="000000" w:themeColor="text1"/>
                <w:lang w:val="uk-UA"/>
              </w:rPr>
              <w:t xml:space="preserve">Дата та номер протоколу засідання </w:t>
            </w:r>
            <w:r w:rsidR="001F415F" w:rsidRPr="000E1328">
              <w:rPr>
                <w:rFonts w:ascii="Times New Roman" w:hAnsi="Times New Roman" w:cs="Times New Roman"/>
                <w:color w:val="000000" w:themeColor="text1"/>
                <w:lang w:val="uk-UA"/>
              </w:rPr>
              <w:t>циклової комісії</w:t>
            </w:r>
          </w:p>
        </w:tc>
        <w:tc>
          <w:tcPr>
            <w:tcW w:w="1635" w:type="dxa"/>
            <w:vAlign w:val="center"/>
          </w:tcPr>
          <w:p w14:paraId="6108CC50" w14:textId="77777777" w:rsidR="001F415F" w:rsidRPr="000E1328" w:rsidRDefault="001F415F" w:rsidP="003A4074">
            <w:pPr>
              <w:jc w:val="center"/>
              <w:rPr>
                <w:rFonts w:ascii="Times New Roman" w:hAnsi="Times New Roman" w:cs="Times New Roman"/>
                <w:color w:val="000000" w:themeColor="text1"/>
                <w:lang w:val="uk-UA"/>
              </w:rPr>
            </w:pPr>
            <w:r w:rsidRPr="000E1328">
              <w:rPr>
                <w:rFonts w:ascii="Times New Roman" w:hAnsi="Times New Roman" w:cs="Times New Roman"/>
                <w:color w:val="000000" w:themeColor="text1"/>
                <w:lang w:val="uk-UA"/>
              </w:rPr>
              <w:t xml:space="preserve">Голова </w:t>
            </w:r>
          </w:p>
          <w:p w14:paraId="0893D607" w14:textId="77777777" w:rsidR="001F415F" w:rsidRPr="000E1328" w:rsidRDefault="001F415F" w:rsidP="003A4074">
            <w:pPr>
              <w:jc w:val="center"/>
              <w:rPr>
                <w:rFonts w:ascii="Times New Roman" w:hAnsi="Times New Roman" w:cs="Times New Roman"/>
                <w:color w:val="000000" w:themeColor="text1"/>
                <w:lang w:val="uk-UA"/>
              </w:rPr>
            </w:pPr>
            <w:r w:rsidRPr="000E1328">
              <w:rPr>
                <w:rFonts w:ascii="Times New Roman" w:hAnsi="Times New Roman" w:cs="Times New Roman"/>
                <w:color w:val="000000" w:themeColor="text1"/>
                <w:lang w:val="uk-UA"/>
              </w:rPr>
              <w:t xml:space="preserve">циклової </w:t>
            </w:r>
          </w:p>
          <w:p w14:paraId="59BAE276" w14:textId="29930782" w:rsidR="003A4074" w:rsidRPr="000E1328" w:rsidRDefault="001F415F" w:rsidP="003A4074">
            <w:pPr>
              <w:jc w:val="center"/>
              <w:rPr>
                <w:rFonts w:ascii="Times New Roman" w:hAnsi="Times New Roman" w:cs="Times New Roman"/>
                <w:color w:val="000000" w:themeColor="text1"/>
                <w:lang w:val="uk-UA"/>
              </w:rPr>
            </w:pPr>
            <w:r w:rsidRPr="000E1328">
              <w:rPr>
                <w:rFonts w:ascii="Times New Roman" w:hAnsi="Times New Roman" w:cs="Times New Roman"/>
                <w:color w:val="000000" w:themeColor="text1"/>
                <w:lang w:val="uk-UA"/>
              </w:rPr>
              <w:t>комісії</w:t>
            </w:r>
          </w:p>
          <w:p w14:paraId="718EB5E3" w14:textId="77777777" w:rsidR="003A4074" w:rsidRPr="000E1328" w:rsidRDefault="003A4074" w:rsidP="003A4074">
            <w:pPr>
              <w:jc w:val="center"/>
              <w:rPr>
                <w:rFonts w:ascii="Times New Roman" w:hAnsi="Times New Roman" w:cs="Times New Roman"/>
                <w:i/>
                <w:color w:val="000000" w:themeColor="text1"/>
                <w:lang w:val="uk-UA"/>
              </w:rPr>
            </w:pPr>
          </w:p>
        </w:tc>
      </w:tr>
      <w:tr w:rsidR="003A4074" w:rsidRPr="000E1328" w14:paraId="79A00BD4" w14:textId="77777777" w:rsidTr="0024358D">
        <w:trPr>
          <w:cantSplit/>
          <w:trHeight w:val="624"/>
        </w:trPr>
        <w:tc>
          <w:tcPr>
            <w:tcW w:w="1554" w:type="dxa"/>
          </w:tcPr>
          <w:p w14:paraId="0166D227" w14:textId="77777777" w:rsidR="003A4074" w:rsidRPr="000E1328" w:rsidRDefault="003A4074" w:rsidP="00AF0E75">
            <w:pPr>
              <w:rPr>
                <w:rFonts w:ascii="Times New Roman" w:eastAsia="Times New Roman" w:hAnsi="Times New Roman" w:cs="Times New Roman"/>
                <w:color w:val="000000" w:themeColor="text1"/>
                <w:lang w:val="uk-UA" w:eastAsia="uk-UA"/>
              </w:rPr>
            </w:pPr>
          </w:p>
        </w:tc>
        <w:tc>
          <w:tcPr>
            <w:tcW w:w="1843" w:type="dxa"/>
          </w:tcPr>
          <w:p w14:paraId="6098C4C8" w14:textId="77777777" w:rsidR="003A4074" w:rsidRPr="000E1328" w:rsidRDefault="003A4074" w:rsidP="00AF0E75">
            <w:pPr>
              <w:rPr>
                <w:rFonts w:ascii="Times New Roman" w:eastAsia="Times New Roman" w:hAnsi="Times New Roman" w:cs="Times New Roman"/>
                <w:color w:val="000000" w:themeColor="text1"/>
                <w:lang w:val="uk-UA" w:eastAsia="uk-UA"/>
              </w:rPr>
            </w:pPr>
          </w:p>
        </w:tc>
        <w:tc>
          <w:tcPr>
            <w:tcW w:w="1651" w:type="dxa"/>
          </w:tcPr>
          <w:p w14:paraId="5FC229B6" w14:textId="77777777" w:rsidR="003A4074" w:rsidRPr="000E1328" w:rsidRDefault="003A4074" w:rsidP="00AF0E75">
            <w:pPr>
              <w:jc w:val="both"/>
              <w:rPr>
                <w:rFonts w:ascii="Times New Roman" w:hAnsi="Times New Roman" w:cs="Times New Roman"/>
                <w:color w:val="000000" w:themeColor="text1"/>
                <w:lang w:val="uk-UA"/>
              </w:rPr>
            </w:pPr>
          </w:p>
        </w:tc>
        <w:tc>
          <w:tcPr>
            <w:tcW w:w="1468" w:type="dxa"/>
          </w:tcPr>
          <w:p w14:paraId="36C7167E" w14:textId="77777777" w:rsidR="003A4074" w:rsidRPr="000E1328" w:rsidRDefault="003A4074" w:rsidP="00AF0E75">
            <w:pPr>
              <w:jc w:val="both"/>
              <w:rPr>
                <w:rFonts w:ascii="Times New Roman" w:hAnsi="Times New Roman" w:cs="Times New Roman"/>
                <w:color w:val="000000" w:themeColor="text1"/>
                <w:lang w:val="uk-UA"/>
              </w:rPr>
            </w:pPr>
          </w:p>
        </w:tc>
        <w:tc>
          <w:tcPr>
            <w:tcW w:w="1832" w:type="dxa"/>
          </w:tcPr>
          <w:p w14:paraId="0EB69E6B" w14:textId="77777777" w:rsidR="003A4074" w:rsidRPr="000E1328" w:rsidRDefault="003A4074" w:rsidP="00AF0E75">
            <w:pPr>
              <w:jc w:val="both"/>
              <w:rPr>
                <w:rFonts w:ascii="Times New Roman" w:hAnsi="Times New Roman" w:cs="Times New Roman"/>
                <w:i/>
                <w:color w:val="000000" w:themeColor="text1"/>
                <w:lang w:val="uk-UA"/>
              </w:rPr>
            </w:pPr>
          </w:p>
        </w:tc>
        <w:tc>
          <w:tcPr>
            <w:tcW w:w="1635" w:type="dxa"/>
          </w:tcPr>
          <w:p w14:paraId="0EE81CA8" w14:textId="77777777" w:rsidR="003A4074" w:rsidRPr="000E1328" w:rsidRDefault="003A4074" w:rsidP="00AF0E75">
            <w:pPr>
              <w:jc w:val="both"/>
              <w:rPr>
                <w:rFonts w:ascii="Times New Roman" w:hAnsi="Times New Roman" w:cs="Times New Roman"/>
                <w:i/>
                <w:color w:val="000000" w:themeColor="text1"/>
                <w:lang w:val="uk-UA"/>
              </w:rPr>
            </w:pPr>
          </w:p>
        </w:tc>
      </w:tr>
      <w:tr w:rsidR="003A4074" w:rsidRPr="000E1328" w14:paraId="6FC680BE" w14:textId="77777777" w:rsidTr="0024358D">
        <w:trPr>
          <w:cantSplit/>
          <w:trHeight w:val="624"/>
        </w:trPr>
        <w:tc>
          <w:tcPr>
            <w:tcW w:w="1554" w:type="dxa"/>
          </w:tcPr>
          <w:p w14:paraId="0BF2CA11" w14:textId="77777777" w:rsidR="003A4074" w:rsidRPr="000E1328" w:rsidRDefault="003A4074" w:rsidP="00AF0E75">
            <w:pPr>
              <w:rPr>
                <w:rFonts w:ascii="Times New Roman" w:eastAsia="Times New Roman" w:hAnsi="Times New Roman" w:cs="Times New Roman"/>
                <w:color w:val="000000" w:themeColor="text1"/>
                <w:sz w:val="26"/>
                <w:szCs w:val="26"/>
                <w:lang w:val="uk-UA" w:eastAsia="uk-UA"/>
              </w:rPr>
            </w:pPr>
          </w:p>
        </w:tc>
        <w:tc>
          <w:tcPr>
            <w:tcW w:w="1843" w:type="dxa"/>
          </w:tcPr>
          <w:p w14:paraId="7C3EA000" w14:textId="77777777" w:rsidR="003A4074" w:rsidRPr="000E1328" w:rsidRDefault="003A4074" w:rsidP="00AF0E75">
            <w:pPr>
              <w:rPr>
                <w:rFonts w:ascii="Times New Roman" w:eastAsia="Times New Roman" w:hAnsi="Times New Roman" w:cs="Times New Roman"/>
                <w:color w:val="000000" w:themeColor="text1"/>
                <w:sz w:val="26"/>
                <w:szCs w:val="26"/>
                <w:lang w:val="uk-UA" w:eastAsia="uk-UA"/>
              </w:rPr>
            </w:pPr>
          </w:p>
        </w:tc>
        <w:tc>
          <w:tcPr>
            <w:tcW w:w="1651" w:type="dxa"/>
          </w:tcPr>
          <w:p w14:paraId="098D1830" w14:textId="77777777" w:rsidR="003A4074" w:rsidRPr="000E1328" w:rsidRDefault="003A4074" w:rsidP="00AF0E75">
            <w:pPr>
              <w:jc w:val="both"/>
              <w:rPr>
                <w:rFonts w:ascii="Times New Roman" w:hAnsi="Times New Roman" w:cs="Times New Roman"/>
                <w:color w:val="000000" w:themeColor="text1"/>
                <w:lang w:val="uk-UA"/>
              </w:rPr>
            </w:pPr>
          </w:p>
        </w:tc>
        <w:tc>
          <w:tcPr>
            <w:tcW w:w="1468" w:type="dxa"/>
          </w:tcPr>
          <w:p w14:paraId="04E5AA67" w14:textId="77777777" w:rsidR="003A4074" w:rsidRPr="000E1328" w:rsidRDefault="003A4074" w:rsidP="00AF0E75">
            <w:pPr>
              <w:jc w:val="both"/>
              <w:rPr>
                <w:rFonts w:ascii="Times New Roman" w:hAnsi="Times New Roman" w:cs="Times New Roman"/>
                <w:color w:val="000000" w:themeColor="text1"/>
                <w:lang w:val="uk-UA"/>
              </w:rPr>
            </w:pPr>
          </w:p>
        </w:tc>
        <w:tc>
          <w:tcPr>
            <w:tcW w:w="1832" w:type="dxa"/>
          </w:tcPr>
          <w:p w14:paraId="79C6F766" w14:textId="77777777" w:rsidR="003A4074" w:rsidRPr="000E1328" w:rsidRDefault="003A4074" w:rsidP="00AF0E75">
            <w:pPr>
              <w:jc w:val="both"/>
              <w:rPr>
                <w:rFonts w:ascii="Times New Roman" w:hAnsi="Times New Roman" w:cs="Times New Roman"/>
                <w:i/>
                <w:color w:val="000000" w:themeColor="text1"/>
                <w:lang w:val="uk-UA"/>
              </w:rPr>
            </w:pPr>
          </w:p>
        </w:tc>
        <w:tc>
          <w:tcPr>
            <w:tcW w:w="1635" w:type="dxa"/>
          </w:tcPr>
          <w:p w14:paraId="610DF6EB" w14:textId="77777777" w:rsidR="003A4074" w:rsidRPr="000E1328" w:rsidRDefault="003A4074" w:rsidP="00AF0E75">
            <w:pPr>
              <w:jc w:val="both"/>
              <w:rPr>
                <w:rFonts w:ascii="Times New Roman" w:hAnsi="Times New Roman" w:cs="Times New Roman"/>
                <w:i/>
                <w:color w:val="000000" w:themeColor="text1"/>
                <w:lang w:val="uk-UA"/>
              </w:rPr>
            </w:pPr>
          </w:p>
        </w:tc>
      </w:tr>
      <w:tr w:rsidR="00533D4C" w:rsidRPr="000E1328" w14:paraId="2CB39D6A" w14:textId="77777777" w:rsidTr="0024358D">
        <w:trPr>
          <w:cantSplit/>
          <w:trHeight w:val="624"/>
        </w:trPr>
        <w:tc>
          <w:tcPr>
            <w:tcW w:w="1554" w:type="dxa"/>
          </w:tcPr>
          <w:p w14:paraId="265FB93E" w14:textId="77777777" w:rsidR="00533D4C" w:rsidRPr="000E1328" w:rsidRDefault="00533D4C" w:rsidP="00AF0E75">
            <w:pPr>
              <w:rPr>
                <w:rFonts w:ascii="Times New Roman" w:eastAsia="Times New Roman" w:hAnsi="Times New Roman" w:cs="Times New Roman"/>
                <w:color w:val="000000" w:themeColor="text1"/>
                <w:sz w:val="26"/>
                <w:szCs w:val="26"/>
                <w:lang w:val="uk-UA" w:eastAsia="uk-UA"/>
              </w:rPr>
            </w:pPr>
          </w:p>
        </w:tc>
        <w:tc>
          <w:tcPr>
            <w:tcW w:w="1843" w:type="dxa"/>
          </w:tcPr>
          <w:p w14:paraId="41523446" w14:textId="77777777" w:rsidR="00533D4C" w:rsidRPr="000E1328" w:rsidRDefault="00533D4C" w:rsidP="00AF0E75">
            <w:pPr>
              <w:rPr>
                <w:rFonts w:ascii="Times New Roman" w:eastAsia="Times New Roman" w:hAnsi="Times New Roman" w:cs="Times New Roman"/>
                <w:color w:val="000000" w:themeColor="text1"/>
                <w:sz w:val="26"/>
                <w:szCs w:val="26"/>
                <w:lang w:val="uk-UA" w:eastAsia="uk-UA"/>
              </w:rPr>
            </w:pPr>
          </w:p>
        </w:tc>
        <w:tc>
          <w:tcPr>
            <w:tcW w:w="1651" w:type="dxa"/>
          </w:tcPr>
          <w:p w14:paraId="09AC367A" w14:textId="77777777" w:rsidR="00533D4C" w:rsidRPr="000E1328" w:rsidRDefault="00533D4C" w:rsidP="00AF0E75">
            <w:pPr>
              <w:jc w:val="both"/>
              <w:rPr>
                <w:rFonts w:ascii="Times New Roman" w:hAnsi="Times New Roman" w:cs="Times New Roman"/>
                <w:color w:val="000000" w:themeColor="text1"/>
                <w:lang w:val="uk-UA"/>
              </w:rPr>
            </w:pPr>
          </w:p>
        </w:tc>
        <w:tc>
          <w:tcPr>
            <w:tcW w:w="1468" w:type="dxa"/>
          </w:tcPr>
          <w:p w14:paraId="2EB2A004" w14:textId="77777777" w:rsidR="00533D4C" w:rsidRPr="000E1328" w:rsidRDefault="00533D4C" w:rsidP="00AF0E75">
            <w:pPr>
              <w:jc w:val="both"/>
              <w:rPr>
                <w:rFonts w:ascii="Times New Roman" w:hAnsi="Times New Roman" w:cs="Times New Roman"/>
                <w:color w:val="000000" w:themeColor="text1"/>
                <w:lang w:val="uk-UA"/>
              </w:rPr>
            </w:pPr>
          </w:p>
        </w:tc>
        <w:tc>
          <w:tcPr>
            <w:tcW w:w="1832" w:type="dxa"/>
          </w:tcPr>
          <w:p w14:paraId="15B18E0D" w14:textId="77777777" w:rsidR="00533D4C" w:rsidRPr="000E1328" w:rsidRDefault="00533D4C" w:rsidP="00AF0E75">
            <w:pPr>
              <w:jc w:val="both"/>
              <w:rPr>
                <w:rFonts w:ascii="Times New Roman" w:hAnsi="Times New Roman" w:cs="Times New Roman"/>
                <w:i/>
                <w:color w:val="000000" w:themeColor="text1"/>
                <w:lang w:val="uk-UA"/>
              </w:rPr>
            </w:pPr>
          </w:p>
        </w:tc>
        <w:tc>
          <w:tcPr>
            <w:tcW w:w="1635" w:type="dxa"/>
          </w:tcPr>
          <w:p w14:paraId="57A33EF8" w14:textId="77777777" w:rsidR="00533D4C" w:rsidRPr="000E1328" w:rsidRDefault="00533D4C" w:rsidP="00AF0E75">
            <w:pPr>
              <w:jc w:val="both"/>
              <w:rPr>
                <w:rFonts w:ascii="Times New Roman" w:hAnsi="Times New Roman" w:cs="Times New Roman"/>
                <w:i/>
                <w:color w:val="000000" w:themeColor="text1"/>
                <w:lang w:val="uk-UA"/>
              </w:rPr>
            </w:pPr>
          </w:p>
        </w:tc>
      </w:tr>
    </w:tbl>
    <w:p w14:paraId="63569BFC" w14:textId="60E89CFF" w:rsidR="00576A5E" w:rsidRPr="000E1328" w:rsidRDefault="00576A5E" w:rsidP="00052245">
      <w:pPr>
        <w:rPr>
          <w:rFonts w:ascii="Times New Roman" w:hAnsi="Times New Roman" w:cs="Times New Roman"/>
          <w:color w:val="000000" w:themeColor="text1"/>
          <w:sz w:val="26"/>
          <w:szCs w:val="26"/>
          <w:lang w:val="uk-UA"/>
        </w:rPr>
        <w:sectPr w:rsidR="00576A5E" w:rsidRPr="000E1328" w:rsidSect="002A0462">
          <w:headerReference w:type="default" r:id="rId8"/>
          <w:pgSz w:w="11905" w:h="16837"/>
          <w:pgMar w:top="851" w:right="851" w:bottom="851" w:left="1418" w:header="1134" w:footer="0" w:gutter="0"/>
          <w:cols w:space="720"/>
          <w:noEndnote/>
          <w:docGrid w:linePitch="360"/>
        </w:sectPr>
      </w:pPr>
    </w:p>
    <w:p w14:paraId="0C7EE30A" w14:textId="5569D59D" w:rsidR="00684EB6" w:rsidRDefault="00C7767F" w:rsidP="00684EB6">
      <w:pPr>
        <w:autoSpaceDE w:val="0"/>
        <w:autoSpaceDN w:val="0"/>
        <w:adjustRightInd w:val="0"/>
        <w:spacing w:after="120"/>
        <w:jc w:val="center"/>
        <w:rPr>
          <w:rFonts w:ascii="Times New Roman" w:hAnsi="Times New Roman" w:cs="Times New Roman"/>
          <w:b/>
          <w:color w:val="000000" w:themeColor="text1"/>
          <w:sz w:val="26"/>
          <w:szCs w:val="26"/>
          <w:lang w:val="uk-UA"/>
        </w:rPr>
      </w:pPr>
      <w:r w:rsidRPr="000E1328">
        <w:rPr>
          <w:rFonts w:ascii="Times New Roman" w:hAnsi="Times New Roman" w:cs="Times New Roman"/>
          <w:b/>
          <w:color w:val="000000" w:themeColor="text1"/>
          <w:sz w:val="26"/>
          <w:szCs w:val="26"/>
          <w:lang w:val="uk-UA"/>
        </w:rPr>
        <w:lastRenderedPageBreak/>
        <w:t xml:space="preserve">І </w:t>
      </w:r>
      <w:r w:rsidR="00D215ED" w:rsidRPr="000E1328">
        <w:rPr>
          <w:rFonts w:ascii="Times New Roman" w:hAnsi="Times New Roman" w:cs="Times New Roman"/>
          <w:b/>
          <w:color w:val="000000" w:themeColor="text1"/>
          <w:sz w:val="26"/>
          <w:szCs w:val="26"/>
          <w:lang w:val="uk-UA"/>
        </w:rPr>
        <w:t>СИЛАБУС</w:t>
      </w:r>
      <w:r w:rsidR="00684EB6" w:rsidRPr="000E1328">
        <w:rPr>
          <w:rFonts w:ascii="Times New Roman" w:hAnsi="Times New Roman" w:cs="Times New Roman"/>
          <w:b/>
          <w:color w:val="000000" w:themeColor="text1"/>
          <w:sz w:val="26"/>
          <w:szCs w:val="26"/>
          <w:lang w:val="uk-UA"/>
        </w:rPr>
        <w:t xml:space="preserve"> НАВЧАЛЬНОЇ ДИСЦИПЛІНИ</w:t>
      </w:r>
    </w:p>
    <w:p w14:paraId="461CD52E" w14:textId="77777777" w:rsidR="00533D4C" w:rsidRPr="000E1328" w:rsidRDefault="00533D4C" w:rsidP="00684EB6">
      <w:pPr>
        <w:autoSpaceDE w:val="0"/>
        <w:autoSpaceDN w:val="0"/>
        <w:adjustRightInd w:val="0"/>
        <w:spacing w:after="120"/>
        <w:jc w:val="center"/>
        <w:rPr>
          <w:rFonts w:ascii="Times New Roman" w:hAnsi="Times New Roman" w:cs="Times New Roman"/>
          <w:color w:val="000000" w:themeColor="text1"/>
          <w:sz w:val="2"/>
          <w:szCs w:val="26"/>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31"/>
        <w:gridCol w:w="143"/>
        <w:gridCol w:w="278"/>
        <w:gridCol w:w="433"/>
        <w:gridCol w:w="288"/>
        <w:gridCol w:w="1298"/>
        <w:gridCol w:w="2022"/>
        <w:gridCol w:w="2167"/>
        <w:gridCol w:w="2446"/>
      </w:tblGrid>
      <w:tr w:rsidR="000C2009" w:rsidRPr="000E1328" w14:paraId="64564D9A" w14:textId="77777777" w:rsidTr="0024358D">
        <w:tc>
          <w:tcPr>
            <w:tcW w:w="5000" w:type="pct"/>
            <w:gridSpan w:val="9"/>
            <w:shd w:val="clear" w:color="auto" w:fill="FFFFFF" w:themeFill="background1"/>
            <w:tcMar>
              <w:top w:w="85" w:type="dxa"/>
              <w:left w:w="85" w:type="dxa"/>
              <w:bottom w:w="85" w:type="dxa"/>
              <w:right w:w="85" w:type="dxa"/>
            </w:tcMar>
            <w:vAlign w:val="center"/>
          </w:tcPr>
          <w:p w14:paraId="7AD8A59C" w14:textId="77777777" w:rsidR="00684EB6" w:rsidRPr="000E1328" w:rsidRDefault="00684EB6" w:rsidP="000A7670">
            <w:pPr>
              <w:rPr>
                <w:rFonts w:ascii="Times New Roman" w:hAnsi="Times New Roman" w:cs="Times New Roman"/>
                <w:b/>
                <w:bCs/>
                <w:color w:val="000000" w:themeColor="text1"/>
                <w:lang w:val="uk-UA"/>
              </w:rPr>
            </w:pPr>
            <w:r w:rsidRPr="000E1328">
              <w:rPr>
                <w:rFonts w:ascii="Times New Roman" w:hAnsi="Times New Roman" w:cs="Times New Roman"/>
                <w:b/>
                <w:bCs/>
                <w:color w:val="000000" w:themeColor="text1"/>
                <w:lang w:val="uk-UA"/>
              </w:rPr>
              <w:t>1. Загальна інформація про навчальну дисципліну</w:t>
            </w:r>
          </w:p>
        </w:tc>
      </w:tr>
      <w:tr w:rsidR="000C2009" w:rsidRPr="000E1328" w14:paraId="5802CD33" w14:textId="77777777" w:rsidTr="00E93ACF">
        <w:trPr>
          <w:trHeight w:val="381"/>
        </w:trPr>
        <w:tc>
          <w:tcPr>
            <w:tcW w:w="1617" w:type="pct"/>
            <w:gridSpan w:val="6"/>
            <w:shd w:val="clear" w:color="auto" w:fill="FFFFFF" w:themeFill="background1"/>
            <w:tcMar>
              <w:top w:w="85" w:type="dxa"/>
              <w:left w:w="85" w:type="dxa"/>
              <w:bottom w:w="85" w:type="dxa"/>
              <w:right w:w="85" w:type="dxa"/>
            </w:tcMar>
          </w:tcPr>
          <w:p w14:paraId="5DEBF791" w14:textId="77777777" w:rsidR="00684EB6" w:rsidRPr="000E1328" w:rsidRDefault="00684EB6" w:rsidP="0024358D">
            <w:pPr>
              <w:rPr>
                <w:rFonts w:ascii="Times New Roman" w:hAnsi="Times New Roman" w:cs="Times New Roman"/>
                <w:bCs/>
                <w:color w:val="000000" w:themeColor="text1"/>
                <w:lang w:val="uk-UA"/>
              </w:rPr>
            </w:pPr>
            <w:r w:rsidRPr="000E1328">
              <w:rPr>
                <w:rFonts w:ascii="Times New Roman" w:hAnsi="Times New Roman" w:cs="Times New Roman"/>
                <w:bCs/>
                <w:color w:val="000000" w:themeColor="text1"/>
                <w:lang w:val="uk-UA"/>
              </w:rPr>
              <w:t>Повна назва навчальної дисципліни</w:t>
            </w:r>
            <w:r w:rsidRPr="000E1328">
              <w:rPr>
                <w:rFonts w:ascii="Times New Roman" w:hAnsi="Times New Roman" w:cs="Times New Roman"/>
                <w:bCs/>
                <w:iCs/>
                <w:color w:val="000000" w:themeColor="text1"/>
                <w:lang w:val="uk-UA"/>
              </w:rPr>
              <w:t xml:space="preserve"> </w:t>
            </w:r>
          </w:p>
        </w:tc>
        <w:tc>
          <w:tcPr>
            <w:tcW w:w="3383" w:type="pct"/>
            <w:gridSpan w:val="3"/>
            <w:shd w:val="clear" w:color="auto" w:fill="FFFFFF" w:themeFill="background1"/>
            <w:tcMar>
              <w:top w:w="85" w:type="dxa"/>
              <w:left w:w="85" w:type="dxa"/>
              <w:bottom w:w="85" w:type="dxa"/>
              <w:right w:w="85" w:type="dxa"/>
            </w:tcMar>
          </w:tcPr>
          <w:p w14:paraId="408561B9" w14:textId="3BEEAB4A" w:rsidR="00684EB6" w:rsidRPr="000E1328" w:rsidRDefault="00DA1341" w:rsidP="0024358D">
            <w:pPr>
              <w:rPr>
                <w:rFonts w:ascii="Times New Roman" w:hAnsi="Times New Roman" w:cs="Times New Roman"/>
                <w:color w:val="000000" w:themeColor="text1"/>
                <w:lang w:val="uk-UA"/>
              </w:rPr>
            </w:pPr>
            <w:r>
              <w:rPr>
                <w:rFonts w:ascii="Times New Roman" w:hAnsi="Times New Roman" w:cs="Times New Roman"/>
                <w:color w:val="000000" w:themeColor="text1"/>
                <w:lang w:val="uk-UA"/>
              </w:rPr>
              <w:t>Трудове право</w:t>
            </w:r>
          </w:p>
        </w:tc>
      </w:tr>
      <w:tr w:rsidR="000C2009" w:rsidRPr="000E1328" w14:paraId="4D54C434" w14:textId="77777777" w:rsidTr="00F62A2A">
        <w:trPr>
          <w:trHeight w:val="350"/>
        </w:trPr>
        <w:tc>
          <w:tcPr>
            <w:tcW w:w="1617" w:type="pct"/>
            <w:gridSpan w:val="6"/>
            <w:shd w:val="clear" w:color="auto" w:fill="FFFFFF" w:themeFill="background1"/>
            <w:tcMar>
              <w:top w:w="85" w:type="dxa"/>
              <w:left w:w="85" w:type="dxa"/>
              <w:bottom w:w="85" w:type="dxa"/>
              <w:right w:w="85" w:type="dxa"/>
            </w:tcMar>
          </w:tcPr>
          <w:p w14:paraId="7E86F2F1" w14:textId="77777777" w:rsidR="00684EB6" w:rsidRPr="000E1328" w:rsidRDefault="00684EB6" w:rsidP="0024358D">
            <w:pPr>
              <w:rPr>
                <w:rFonts w:ascii="Times New Roman" w:hAnsi="Times New Roman" w:cs="Times New Roman"/>
                <w:bCs/>
                <w:iCs/>
                <w:color w:val="000000" w:themeColor="text1"/>
                <w:lang w:val="uk-UA"/>
              </w:rPr>
            </w:pPr>
            <w:r w:rsidRPr="000E1328">
              <w:rPr>
                <w:rFonts w:ascii="Times New Roman" w:hAnsi="Times New Roman" w:cs="Times New Roman"/>
                <w:bCs/>
                <w:color w:val="000000" w:themeColor="text1"/>
                <w:lang w:val="uk-UA"/>
              </w:rPr>
              <w:t>Повна офіційна назва закладу вищої освіти</w:t>
            </w:r>
          </w:p>
        </w:tc>
        <w:tc>
          <w:tcPr>
            <w:tcW w:w="3383" w:type="pct"/>
            <w:gridSpan w:val="3"/>
            <w:shd w:val="clear" w:color="auto" w:fill="FFFFFF" w:themeFill="background1"/>
            <w:tcMar>
              <w:top w:w="85" w:type="dxa"/>
              <w:left w:w="85" w:type="dxa"/>
              <w:bottom w:w="85" w:type="dxa"/>
              <w:right w:w="85" w:type="dxa"/>
            </w:tcMar>
          </w:tcPr>
          <w:p w14:paraId="1A230A74" w14:textId="4207F59E" w:rsidR="00684EB6" w:rsidRPr="000E1328" w:rsidRDefault="00427C9F" w:rsidP="0024358D">
            <w:pPr>
              <w:rPr>
                <w:rFonts w:ascii="Times New Roman" w:hAnsi="Times New Roman" w:cs="Times New Roman"/>
                <w:color w:val="000000" w:themeColor="text1"/>
                <w:lang w:val="uk-UA"/>
              </w:rPr>
            </w:pPr>
            <w:r w:rsidRPr="000E1328">
              <w:rPr>
                <w:rFonts w:ascii="Times New Roman" w:hAnsi="Times New Roman" w:cs="Times New Roman"/>
                <w:color w:val="000000" w:themeColor="text1"/>
                <w:lang w:val="uk-UA"/>
              </w:rPr>
              <w:t>Сумський державний університет</w:t>
            </w:r>
          </w:p>
        </w:tc>
      </w:tr>
      <w:tr w:rsidR="00F62A2A" w:rsidRPr="000E1328" w14:paraId="7196E3C0" w14:textId="77777777" w:rsidTr="00F62A2A">
        <w:trPr>
          <w:trHeight w:val="332"/>
        </w:trPr>
        <w:tc>
          <w:tcPr>
            <w:tcW w:w="1617" w:type="pct"/>
            <w:gridSpan w:val="6"/>
            <w:shd w:val="clear" w:color="auto" w:fill="FFFFFF" w:themeFill="background1"/>
            <w:tcMar>
              <w:top w:w="85" w:type="dxa"/>
              <w:left w:w="85" w:type="dxa"/>
              <w:bottom w:w="85" w:type="dxa"/>
              <w:right w:w="85" w:type="dxa"/>
            </w:tcMar>
          </w:tcPr>
          <w:p w14:paraId="47F7E458" w14:textId="77777777" w:rsidR="00F62A2A" w:rsidRPr="000E1328" w:rsidRDefault="00F62A2A" w:rsidP="00F62A2A">
            <w:pPr>
              <w:tabs>
                <w:tab w:val="num" w:pos="851"/>
              </w:tabs>
              <w:rPr>
                <w:rFonts w:ascii="Times New Roman" w:hAnsi="Times New Roman" w:cs="Times New Roman"/>
                <w:bCs/>
                <w:color w:val="000000" w:themeColor="text1"/>
                <w:lang w:val="uk-UA"/>
              </w:rPr>
            </w:pPr>
            <w:r w:rsidRPr="000E1328">
              <w:rPr>
                <w:rFonts w:ascii="Times New Roman" w:hAnsi="Times New Roman" w:cs="Times New Roman"/>
                <w:bCs/>
                <w:color w:val="000000" w:themeColor="text1"/>
                <w:lang w:val="uk-UA"/>
              </w:rPr>
              <w:t>Повна назва структурного підрозділу</w:t>
            </w:r>
            <w:r w:rsidRPr="000E1328">
              <w:rPr>
                <w:rFonts w:ascii="Times New Roman" w:hAnsi="Times New Roman" w:cs="Times New Roman"/>
                <w:bCs/>
                <w:iCs/>
                <w:color w:val="000000" w:themeColor="text1"/>
                <w:lang w:val="uk-UA"/>
              </w:rPr>
              <w:t xml:space="preserve"> </w:t>
            </w:r>
          </w:p>
        </w:tc>
        <w:tc>
          <w:tcPr>
            <w:tcW w:w="3383" w:type="pct"/>
            <w:gridSpan w:val="3"/>
            <w:shd w:val="clear" w:color="auto" w:fill="FFFFFF" w:themeFill="background1"/>
            <w:tcMar>
              <w:top w:w="85" w:type="dxa"/>
              <w:left w:w="85" w:type="dxa"/>
              <w:bottom w:w="85" w:type="dxa"/>
              <w:right w:w="85" w:type="dxa"/>
            </w:tcMar>
          </w:tcPr>
          <w:p w14:paraId="78193C28" w14:textId="77777777" w:rsidR="00F62A2A" w:rsidRPr="000E1328" w:rsidRDefault="00F62A2A" w:rsidP="00F62A2A">
            <w:pPr>
              <w:rPr>
                <w:rFonts w:ascii="Times New Roman" w:hAnsi="Times New Roman" w:cs="Times New Roman"/>
                <w:color w:val="000000" w:themeColor="text1"/>
                <w:lang w:val="uk-UA"/>
              </w:rPr>
            </w:pPr>
            <w:r>
              <w:rPr>
                <w:rFonts w:ascii="Times New Roman" w:hAnsi="Times New Roman" w:cs="Times New Roman"/>
                <w:color w:val="000000" w:themeColor="text1"/>
                <w:lang w:val="uk-UA"/>
              </w:rPr>
              <w:t>Класичний фаховий коледж</w:t>
            </w:r>
          </w:p>
          <w:p w14:paraId="0BFFDB90" w14:textId="7B25D346" w:rsidR="00F62A2A" w:rsidRPr="000E1328" w:rsidRDefault="00F62A2A" w:rsidP="00F62A2A">
            <w:pPr>
              <w:rPr>
                <w:rFonts w:ascii="Times New Roman" w:hAnsi="Times New Roman" w:cs="Times New Roman"/>
                <w:color w:val="000000" w:themeColor="text1"/>
                <w:lang w:val="uk-UA"/>
              </w:rPr>
            </w:pPr>
            <w:r w:rsidRPr="000E1328">
              <w:rPr>
                <w:rFonts w:ascii="Times New Roman" w:hAnsi="Times New Roman" w:cs="Times New Roman"/>
                <w:color w:val="000000" w:themeColor="text1"/>
                <w:lang w:val="uk-UA"/>
              </w:rPr>
              <w:t>Сумського державного університету</w:t>
            </w:r>
          </w:p>
        </w:tc>
      </w:tr>
      <w:tr w:rsidR="00F62A2A" w:rsidRPr="000E1328" w14:paraId="2100507F" w14:textId="77777777" w:rsidTr="00F62A2A">
        <w:trPr>
          <w:trHeight w:val="413"/>
        </w:trPr>
        <w:tc>
          <w:tcPr>
            <w:tcW w:w="1617" w:type="pct"/>
            <w:gridSpan w:val="6"/>
            <w:shd w:val="clear" w:color="auto" w:fill="FFFFFF" w:themeFill="background1"/>
            <w:tcMar>
              <w:top w:w="85" w:type="dxa"/>
              <w:left w:w="85" w:type="dxa"/>
              <w:bottom w:w="85" w:type="dxa"/>
              <w:right w:w="85" w:type="dxa"/>
            </w:tcMar>
          </w:tcPr>
          <w:p w14:paraId="44AC1EAE" w14:textId="77777777" w:rsidR="00F62A2A" w:rsidRPr="000E1328" w:rsidRDefault="00F62A2A" w:rsidP="00F62A2A">
            <w:pPr>
              <w:rPr>
                <w:rFonts w:ascii="Times New Roman" w:hAnsi="Times New Roman" w:cs="Times New Roman"/>
                <w:bCs/>
                <w:color w:val="000000" w:themeColor="text1"/>
                <w:lang w:val="uk-UA"/>
              </w:rPr>
            </w:pPr>
            <w:r w:rsidRPr="000E1328">
              <w:rPr>
                <w:rFonts w:ascii="Times New Roman" w:hAnsi="Times New Roman" w:cs="Times New Roman"/>
                <w:bCs/>
                <w:color w:val="000000" w:themeColor="text1"/>
                <w:lang w:val="uk-UA"/>
              </w:rPr>
              <w:t>Розробник(и)</w:t>
            </w:r>
          </w:p>
        </w:tc>
        <w:tc>
          <w:tcPr>
            <w:tcW w:w="3383" w:type="pct"/>
            <w:gridSpan w:val="3"/>
            <w:shd w:val="clear" w:color="auto" w:fill="FFFFFF" w:themeFill="background1"/>
            <w:tcMar>
              <w:top w:w="85" w:type="dxa"/>
              <w:left w:w="85" w:type="dxa"/>
              <w:bottom w:w="85" w:type="dxa"/>
              <w:right w:w="85" w:type="dxa"/>
            </w:tcMar>
          </w:tcPr>
          <w:p w14:paraId="1A21E2A3" w14:textId="7276439D" w:rsidR="00F62A2A" w:rsidRPr="000E1328" w:rsidRDefault="003C1B99" w:rsidP="00F62A2A">
            <w:pPr>
              <w:rPr>
                <w:rFonts w:ascii="Times New Roman" w:hAnsi="Times New Roman" w:cs="Times New Roman"/>
                <w:color w:val="000000" w:themeColor="text1"/>
                <w:lang w:val="uk-UA"/>
              </w:rPr>
            </w:pPr>
            <w:r>
              <w:rPr>
                <w:rFonts w:ascii="Times New Roman" w:hAnsi="Times New Roman" w:cs="Times New Roman"/>
                <w:color w:val="000000" w:themeColor="text1"/>
                <w:lang w:val="uk-UA"/>
              </w:rPr>
              <w:t>Кузьмін Дмитро Володимирович</w:t>
            </w:r>
            <w:r w:rsidR="00F62A2A" w:rsidRPr="000E1328">
              <w:rPr>
                <w:rFonts w:ascii="Times New Roman" w:hAnsi="Times New Roman" w:cs="Times New Roman"/>
                <w:color w:val="000000" w:themeColor="text1"/>
                <w:lang w:val="uk-UA"/>
              </w:rPr>
              <w:t xml:space="preserve">, викладач </w:t>
            </w:r>
            <w:r w:rsidR="00F62A2A">
              <w:rPr>
                <w:rFonts w:ascii="Times New Roman" w:hAnsi="Times New Roman" w:cs="Times New Roman"/>
                <w:color w:val="000000" w:themeColor="text1"/>
                <w:lang w:val="uk-UA"/>
              </w:rPr>
              <w:t>Класичного фахового коледжу</w:t>
            </w:r>
            <w:r w:rsidR="00F62A2A" w:rsidRPr="00AA650B">
              <w:rPr>
                <w:rFonts w:ascii="Times New Roman" w:hAnsi="Times New Roman" w:cs="Times New Roman"/>
                <w:color w:val="000000" w:themeColor="text1"/>
                <w:lang w:val="uk-UA"/>
              </w:rPr>
              <w:t xml:space="preserve"> Сумського державного університету</w:t>
            </w:r>
          </w:p>
        </w:tc>
      </w:tr>
      <w:tr w:rsidR="000C2009" w:rsidRPr="000E1328" w14:paraId="14AAD411" w14:textId="77777777" w:rsidTr="00E93ACF">
        <w:trPr>
          <w:trHeight w:val="694"/>
        </w:trPr>
        <w:tc>
          <w:tcPr>
            <w:tcW w:w="1617" w:type="pct"/>
            <w:gridSpan w:val="6"/>
            <w:shd w:val="clear" w:color="auto" w:fill="FFFFFF" w:themeFill="background1"/>
            <w:tcMar>
              <w:top w:w="85" w:type="dxa"/>
              <w:left w:w="85" w:type="dxa"/>
              <w:bottom w:w="85" w:type="dxa"/>
              <w:right w:w="85" w:type="dxa"/>
            </w:tcMar>
          </w:tcPr>
          <w:p w14:paraId="241CE457" w14:textId="5C921E53" w:rsidR="00684EB6" w:rsidRPr="00C86735" w:rsidRDefault="00684EB6" w:rsidP="0024358D">
            <w:pPr>
              <w:rPr>
                <w:rFonts w:ascii="Times New Roman" w:hAnsi="Times New Roman" w:cs="Times New Roman"/>
                <w:bCs/>
                <w:color w:val="auto"/>
                <w:lang w:val="uk-UA"/>
              </w:rPr>
            </w:pPr>
            <w:r w:rsidRPr="00C86735">
              <w:rPr>
                <w:rFonts w:ascii="Times New Roman" w:hAnsi="Times New Roman" w:cs="Times New Roman"/>
                <w:bCs/>
                <w:color w:val="auto"/>
                <w:lang w:val="uk-UA"/>
              </w:rPr>
              <w:t xml:space="preserve">Рівень </w:t>
            </w:r>
            <w:r w:rsidR="00EA0CDC" w:rsidRPr="00C86735">
              <w:rPr>
                <w:rFonts w:ascii="Times New Roman" w:hAnsi="Times New Roman" w:cs="Times New Roman"/>
                <w:bCs/>
                <w:color w:val="auto"/>
                <w:lang w:val="uk-UA"/>
              </w:rPr>
              <w:t xml:space="preserve">вищої </w:t>
            </w:r>
            <w:r w:rsidRPr="00C86735">
              <w:rPr>
                <w:rFonts w:ascii="Times New Roman" w:hAnsi="Times New Roman" w:cs="Times New Roman"/>
                <w:bCs/>
                <w:color w:val="auto"/>
                <w:lang w:val="uk-UA"/>
              </w:rPr>
              <w:t>освіти</w:t>
            </w:r>
          </w:p>
        </w:tc>
        <w:tc>
          <w:tcPr>
            <w:tcW w:w="3383" w:type="pct"/>
            <w:gridSpan w:val="3"/>
            <w:shd w:val="clear" w:color="auto" w:fill="FFFFFF" w:themeFill="background1"/>
            <w:tcMar>
              <w:top w:w="85" w:type="dxa"/>
              <w:left w:w="85" w:type="dxa"/>
              <w:bottom w:w="85" w:type="dxa"/>
              <w:right w:w="85" w:type="dxa"/>
            </w:tcMar>
          </w:tcPr>
          <w:p w14:paraId="240FB2E4" w14:textId="6B140678" w:rsidR="00EA0CDC" w:rsidRPr="00C86735" w:rsidRDefault="00EA0CDC" w:rsidP="00EA0CDC">
            <w:pPr>
              <w:tabs>
                <w:tab w:val="left" w:pos="426"/>
                <w:tab w:val="left" w:pos="709"/>
              </w:tabs>
              <w:rPr>
                <w:rFonts w:ascii="Times New Roman" w:eastAsia="Times New Roman" w:hAnsi="Times New Roman" w:cs="Times New Roman"/>
                <w:color w:val="auto"/>
                <w:lang w:val="uk-UA"/>
              </w:rPr>
            </w:pPr>
            <w:r w:rsidRPr="00C86735">
              <w:rPr>
                <w:rFonts w:ascii="Times New Roman" w:eastAsia="Times New Roman" w:hAnsi="Times New Roman" w:cs="Times New Roman"/>
                <w:color w:val="auto"/>
                <w:lang w:val="uk-UA"/>
              </w:rPr>
              <w:t>Початковий рівень (короткий цикл)</w:t>
            </w:r>
          </w:p>
          <w:p w14:paraId="084BFD4B" w14:textId="10CD0399" w:rsidR="00EA0CDC" w:rsidRPr="00C86735" w:rsidRDefault="00EA0CDC" w:rsidP="00EA0CDC">
            <w:pPr>
              <w:tabs>
                <w:tab w:val="left" w:pos="426"/>
                <w:tab w:val="left" w:pos="709"/>
              </w:tabs>
              <w:rPr>
                <w:rFonts w:ascii="Times New Roman" w:eastAsia="Times New Roman" w:hAnsi="Times New Roman" w:cs="Times New Roman"/>
                <w:color w:val="auto"/>
              </w:rPr>
            </w:pPr>
            <w:r w:rsidRPr="00C86735">
              <w:rPr>
                <w:rFonts w:ascii="Times New Roman" w:eastAsia="Times New Roman" w:hAnsi="Times New Roman" w:cs="Times New Roman"/>
                <w:color w:val="auto"/>
              </w:rPr>
              <w:t xml:space="preserve">НРК України – 5 рівень; </w:t>
            </w:r>
          </w:p>
          <w:p w14:paraId="364ED85C" w14:textId="77777777" w:rsidR="00E83A98" w:rsidRDefault="00EA0CDC" w:rsidP="00EA0CDC">
            <w:pPr>
              <w:rPr>
                <w:rFonts w:ascii="Times New Roman" w:eastAsia="Times New Roman" w:hAnsi="Times New Roman" w:cs="Times New Roman"/>
                <w:color w:val="auto"/>
              </w:rPr>
            </w:pPr>
            <w:r w:rsidRPr="00C86735">
              <w:rPr>
                <w:rFonts w:ascii="Times New Roman" w:eastAsia="Times New Roman" w:hAnsi="Times New Roman" w:cs="Times New Roman"/>
                <w:color w:val="auto"/>
              </w:rPr>
              <w:t xml:space="preserve">FQ-EHEA – короткий цикл; </w:t>
            </w:r>
          </w:p>
          <w:p w14:paraId="0370AD09" w14:textId="0F547666" w:rsidR="00684EB6" w:rsidRPr="00C86735" w:rsidRDefault="00EA0CDC" w:rsidP="00EA0CDC">
            <w:pPr>
              <w:rPr>
                <w:rFonts w:ascii="Times New Roman" w:hAnsi="Times New Roman" w:cs="Times New Roman"/>
                <w:color w:val="auto"/>
                <w:lang w:val="uk-UA"/>
              </w:rPr>
            </w:pPr>
            <w:r w:rsidRPr="00C86735">
              <w:rPr>
                <w:rFonts w:ascii="Times New Roman" w:eastAsia="Times New Roman" w:hAnsi="Times New Roman" w:cs="Times New Roman"/>
                <w:color w:val="auto"/>
              </w:rPr>
              <w:t>QF-LLL – 5 рівень</w:t>
            </w:r>
          </w:p>
        </w:tc>
      </w:tr>
      <w:tr w:rsidR="0024358D" w:rsidRPr="000E1328" w14:paraId="0714008E" w14:textId="77777777" w:rsidTr="00E93ACF">
        <w:trPr>
          <w:trHeight w:val="409"/>
        </w:trPr>
        <w:tc>
          <w:tcPr>
            <w:tcW w:w="1617" w:type="pct"/>
            <w:gridSpan w:val="6"/>
            <w:shd w:val="clear" w:color="auto" w:fill="FFFFFF" w:themeFill="background1"/>
            <w:tcMar>
              <w:top w:w="85" w:type="dxa"/>
              <w:left w:w="85" w:type="dxa"/>
              <w:bottom w:w="85" w:type="dxa"/>
              <w:right w:w="85" w:type="dxa"/>
            </w:tcMar>
            <w:vAlign w:val="center"/>
          </w:tcPr>
          <w:p w14:paraId="78964094" w14:textId="77777777" w:rsidR="0024358D" w:rsidRPr="0058183E" w:rsidRDefault="0024358D" w:rsidP="0024358D">
            <w:pPr>
              <w:tabs>
                <w:tab w:val="num" w:pos="851"/>
              </w:tabs>
              <w:rPr>
                <w:rFonts w:ascii="Times New Roman" w:hAnsi="Times New Roman" w:cs="Times New Roman"/>
                <w:bCs/>
                <w:color w:val="auto"/>
                <w:lang w:val="uk-UA"/>
              </w:rPr>
            </w:pPr>
            <w:r w:rsidRPr="0058183E">
              <w:rPr>
                <w:rFonts w:ascii="Times New Roman" w:hAnsi="Times New Roman" w:cs="Times New Roman"/>
                <w:bCs/>
                <w:color w:val="auto"/>
                <w:lang w:val="uk-UA"/>
              </w:rPr>
              <w:t>Семестр вивчення навчальної дисципліни</w:t>
            </w:r>
          </w:p>
        </w:tc>
        <w:tc>
          <w:tcPr>
            <w:tcW w:w="3383" w:type="pct"/>
            <w:gridSpan w:val="3"/>
            <w:shd w:val="clear" w:color="auto" w:fill="FFFFFF" w:themeFill="background1"/>
            <w:tcMar>
              <w:top w:w="85" w:type="dxa"/>
              <w:left w:w="85" w:type="dxa"/>
              <w:bottom w:w="85" w:type="dxa"/>
              <w:right w:w="85" w:type="dxa"/>
            </w:tcMar>
            <w:vAlign w:val="center"/>
          </w:tcPr>
          <w:p w14:paraId="373854A5" w14:textId="046376DE" w:rsidR="0024358D" w:rsidRPr="0058183E" w:rsidRDefault="00EA0CDC" w:rsidP="0024358D">
            <w:pPr>
              <w:jc w:val="both"/>
              <w:rPr>
                <w:rFonts w:ascii="Times New Roman" w:hAnsi="Times New Roman" w:cs="Times New Roman"/>
                <w:color w:val="auto"/>
                <w:lang w:val="uk-UA"/>
              </w:rPr>
            </w:pPr>
            <w:r w:rsidRPr="0058183E">
              <w:rPr>
                <w:rFonts w:ascii="Times New Roman" w:hAnsi="Times New Roman" w:cs="Times New Roman"/>
                <w:color w:val="auto"/>
                <w:szCs w:val="26"/>
                <w:lang w:val="uk-UA"/>
              </w:rPr>
              <w:t>16</w:t>
            </w:r>
            <w:r w:rsidR="0024358D" w:rsidRPr="0058183E">
              <w:rPr>
                <w:rFonts w:ascii="Times New Roman" w:hAnsi="Times New Roman" w:cs="Times New Roman"/>
                <w:color w:val="auto"/>
                <w:szCs w:val="26"/>
                <w:lang w:val="uk-UA"/>
              </w:rPr>
              <w:t xml:space="preserve"> тижнів протягом </w:t>
            </w:r>
            <w:r w:rsidR="00A6331C" w:rsidRPr="0058183E">
              <w:rPr>
                <w:rFonts w:ascii="Times New Roman" w:hAnsi="Times New Roman" w:cs="Times New Roman"/>
                <w:color w:val="auto"/>
                <w:szCs w:val="26"/>
                <w:lang w:val="uk-UA"/>
              </w:rPr>
              <w:t>3</w:t>
            </w:r>
            <w:r w:rsidR="00C83041" w:rsidRPr="0058183E">
              <w:rPr>
                <w:rFonts w:ascii="Times New Roman" w:hAnsi="Times New Roman" w:cs="Times New Roman"/>
                <w:color w:val="auto"/>
                <w:szCs w:val="26"/>
                <w:lang w:val="uk-UA"/>
              </w:rPr>
              <w:t>-</w:t>
            </w:r>
            <w:r w:rsidR="0024358D" w:rsidRPr="0058183E">
              <w:rPr>
                <w:rFonts w:ascii="Times New Roman" w:hAnsi="Times New Roman" w:cs="Times New Roman"/>
                <w:color w:val="auto"/>
                <w:szCs w:val="26"/>
                <w:lang w:val="uk-UA"/>
              </w:rPr>
              <w:t>го семестр</w:t>
            </w:r>
            <w:r w:rsidR="00C83041" w:rsidRPr="0058183E">
              <w:rPr>
                <w:rFonts w:ascii="Times New Roman" w:hAnsi="Times New Roman" w:cs="Times New Roman"/>
                <w:color w:val="auto"/>
                <w:szCs w:val="26"/>
                <w:lang w:val="uk-UA"/>
              </w:rPr>
              <w:t>у</w:t>
            </w:r>
          </w:p>
        </w:tc>
      </w:tr>
      <w:tr w:rsidR="0024358D" w:rsidRPr="000E1328" w14:paraId="2794D3A7" w14:textId="77777777" w:rsidTr="00F62A2A">
        <w:trPr>
          <w:trHeight w:val="1082"/>
        </w:trPr>
        <w:tc>
          <w:tcPr>
            <w:tcW w:w="1617" w:type="pct"/>
            <w:gridSpan w:val="6"/>
            <w:shd w:val="clear" w:color="auto" w:fill="FFFFFF" w:themeFill="background1"/>
            <w:tcMar>
              <w:top w:w="85" w:type="dxa"/>
              <w:left w:w="85" w:type="dxa"/>
              <w:bottom w:w="85" w:type="dxa"/>
              <w:right w:w="85" w:type="dxa"/>
            </w:tcMar>
          </w:tcPr>
          <w:p w14:paraId="25660D6C" w14:textId="77777777" w:rsidR="0024358D" w:rsidRPr="000E1328" w:rsidRDefault="0024358D" w:rsidP="0024358D">
            <w:pPr>
              <w:rPr>
                <w:rFonts w:ascii="Times New Roman" w:hAnsi="Times New Roman" w:cs="Times New Roman"/>
                <w:bCs/>
                <w:color w:val="000000" w:themeColor="text1"/>
                <w:lang w:val="uk-UA"/>
              </w:rPr>
            </w:pPr>
            <w:r w:rsidRPr="000E1328">
              <w:rPr>
                <w:rFonts w:ascii="Times New Roman" w:hAnsi="Times New Roman" w:cs="Times New Roman"/>
                <w:bCs/>
                <w:color w:val="000000" w:themeColor="text1"/>
                <w:lang w:val="uk-UA"/>
              </w:rPr>
              <w:t>Обсяг навчальної дисципліни</w:t>
            </w:r>
          </w:p>
        </w:tc>
        <w:tc>
          <w:tcPr>
            <w:tcW w:w="3383" w:type="pct"/>
            <w:gridSpan w:val="3"/>
            <w:shd w:val="clear" w:color="auto" w:fill="FFFFFF" w:themeFill="background1"/>
            <w:tcMar>
              <w:top w:w="85" w:type="dxa"/>
              <w:left w:w="85" w:type="dxa"/>
              <w:bottom w:w="85" w:type="dxa"/>
              <w:right w:w="85" w:type="dxa"/>
            </w:tcMar>
          </w:tcPr>
          <w:p w14:paraId="571DA6CC" w14:textId="043BBA0E" w:rsidR="0024358D" w:rsidRPr="000E1328" w:rsidRDefault="0024358D" w:rsidP="0024358D">
            <w:pPr>
              <w:rPr>
                <w:rFonts w:ascii="Times New Roman" w:hAnsi="Times New Roman" w:cs="Times New Roman"/>
                <w:color w:val="000000" w:themeColor="text1"/>
                <w:lang w:val="uk-UA"/>
              </w:rPr>
            </w:pPr>
            <w:r w:rsidRPr="000E1328">
              <w:rPr>
                <w:rFonts w:ascii="Times New Roman" w:hAnsi="Times New Roman" w:cs="Times New Roman"/>
                <w:color w:val="000000" w:themeColor="text1"/>
                <w:szCs w:val="26"/>
                <w:lang w:val="uk-UA"/>
              </w:rPr>
              <w:t xml:space="preserve">Обсяг навчальної дисципліни становить </w:t>
            </w:r>
            <w:r w:rsidR="00EA0CDC">
              <w:rPr>
                <w:rFonts w:ascii="Times New Roman" w:hAnsi="Times New Roman" w:cs="Times New Roman"/>
                <w:color w:val="000000" w:themeColor="text1"/>
                <w:szCs w:val="26"/>
                <w:lang w:val="uk-UA"/>
              </w:rPr>
              <w:t>5</w:t>
            </w:r>
            <w:r w:rsidRPr="000E1328">
              <w:rPr>
                <w:rFonts w:ascii="Times New Roman" w:hAnsi="Times New Roman" w:cs="Times New Roman"/>
                <w:color w:val="000000" w:themeColor="text1"/>
                <w:szCs w:val="26"/>
                <w:lang w:val="uk-UA"/>
              </w:rPr>
              <w:t xml:space="preserve"> кредит</w:t>
            </w:r>
            <w:r w:rsidR="00EA0CDC">
              <w:rPr>
                <w:rFonts w:ascii="Times New Roman" w:hAnsi="Times New Roman" w:cs="Times New Roman"/>
                <w:color w:val="000000" w:themeColor="text1"/>
                <w:szCs w:val="26"/>
                <w:lang w:val="uk-UA"/>
              </w:rPr>
              <w:t>ів</w:t>
            </w:r>
            <w:r w:rsidRPr="000E1328">
              <w:rPr>
                <w:rFonts w:ascii="Times New Roman" w:hAnsi="Times New Roman" w:cs="Times New Roman"/>
                <w:color w:val="000000" w:themeColor="text1"/>
                <w:szCs w:val="26"/>
                <w:lang w:val="uk-UA"/>
              </w:rPr>
              <w:t xml:space="preserve"> ЄКТС, </w:t>
            </w:r>
            <w:r w:rsidR="00EA0CDC">
              <w:rPr>
                <w:rFonts w:ascii="Times New Roman" w:hAnsi="Times New Roman" w:cs="Times New Roman"/>
                <w:color w:val="000000" w:themeColor="text1"/>
                <w:szCs w:val="26"/>
                <w:lang w:val="uk-UA"/>
              </w:rPr>
              <w:t>15</w:t>
            </w:r>
            <w:r w:rsidR="00C83041">
              <w:rPr>
                <w:rFonts w:ascii="Times New Roman" w:hAnsi="Times New Roman" w:cs="Times New Roman"/>
                <w:color w:val="000000" w:themeColor="text1"/>
                <w:szCs w:val="26"/>
                <w:lang w:val="uk-UA"/>
              </w:rPr>
              <w:t>0 </w:t>
            </w:r>
            <w:r w:rsidRPr="000E1328">
              <w:rPr>
                <w:rFonts w:ascii="Times New Roman" w:hAnsi="Times New Roman" w:cs="Times New Roman"/>
                <w:color w:val="000000" w:themeColor="text1"/>
                <w:szCs w:val="26"/>
                <w:lang w:val="uk-UA"/>
              </w:rPr>
              <w:t xml:space="preserve">годин, з яких </w:t>
            </w:r>
            <w:r w:rsidR="00EA0CDC">
              <w:rPr>
                <w:rFonts w:ascii="Times New Roman" w:hAnsi="Times New Roman" w:cs="Times New Roman"/>
                <w:color w:val="000000" w:themeColor="text1"/>
                <w:szCs w:val="26"/>
                <w:lang w:val="uk-UA"/>
              </w:rPr>
              <w:t>48</w:t>
            </w:r>
            <w:r w:rsidRPr="000E1328">
              <w:rPr>
                <w:rFonts w:ascii="Times New Roman" w:hAnsi="Times New Roman" w:cs="Times New Roman"/>
                <w:color w:val="000000" w:themeColor="text1"/>
                <w:szCs w:val="26"/>
                <w:lang w:val="uk-UA"/>
              </w:rPr>
              <w:t xml:space="preserve"> годин становить контактна робота з викладачем (</w:t>
            </w:r>
            <w:r w:rsidR="00EA0CDC">
              <w:rPr>
                <w:rFonts w:ascii="Times New Roman" w:hAnsi="Times New Roman" w:cs="Times New Roman"/>
                <w:color w:val="000000" w:themeColor="text1"/>
                <w:szCs w:val="26"/>
                <w:lang w:val="uk-UA"/>
              </w:rPr>
              <w:t>32</w:t>
            </w:r>
            <w:r w:rsidRPr="000E1328">
              <w:rPr>
                <w:rFonts w:ascii="Times New Roman" w:hAnsi="Times New Roman" w:cs="Times New Roman"/>
                <w:color w:val="000000" w:themeColor="text1"/>
                <w:szCs w:val="26"/>
                <w:lang w:val="uk-UA"/>
              </w:rPr>
              <w:t xml:space="preserve"> годин</w:t>
            </w:r>
            <w:r w:rsidR="00EA0CDC">
              <w:rPr>
                <w:rFonts w:ascii="Times New Roman" w:hAnsi="Times New Roman" w:cs="Times New Roman"/>
                <w:color w:val="000000" w:themeColor="text1"/>
                <w:szCs w:val="26"/>
                <w:lang w:val="uk-UA"/>
              </w:rPr>
              <w:t>и</w:t>
            </w:r>
            <w:r w:rsidRPr="000E1328">
              <w:rPr>
                <w:rFonts w:ascii="Times New Roman" w:hAnsi="Times New Roman" w:cs="Times New Roman"/>
                <w:color w:val="000000" w:themeColor="text1"/>
                <w:szCs w:val="26"/>
                <w:lang w:val="uk-UA"/>
              </w:rPr>
              <w:t xml:space="preserve"> лекцій, </w:t>
            </w:r>
            <w:r w:rsidR="00C83041">
              <w:rPr>
                <w:rFonts w:ascii="Times New Roman" w:hAnsi="Times New Roman" w:cs="Times New Roman"/>
                <w:color w:val="000000" w:themeColor="text1"/>
                <w:szCs w:val="26"/>
                <w:lang w:val="uk-UA"/>
              </w:rPr>
              <w:t>16</w:t>
            </w:r>
            <w:r w:rsidRPr="000E1328">
              <w:rPr>
                <w:rFonts w:ascii="Times New Roman" w:hAnsi="Times New Roman" w:cs="Times New Roman"/>
                <w:color w:val="000000" w:themeColor="text1"/>
                <w:szCs w:val="26"/>
                <w:lang w:val="uk-UA"/>
              </w:rPr>
              <w:t xml:space="preserve"> годин семінарських занять), </w:t>
            </w:r>
            <w:r w:rsidR="00EA0CDC">
              <w:rPr>
                <w:rFonts w:ascii="Times New Roman" w:hAnsi="Times New Roman" w:cs="Times New Roman"/>
                <w:color w:val="000000" w:themeColor="text1"/>
                <w:szCs w:val="26"/>
                <w:lang w:val="uk-UA"/>
              </w:rPr>
              <w:t>1</w:t>
            </w:r>
            <w:r w:rsidR="00C83041">
              <w:rPr>
                <w:rFonts w:ascii="Times New Roman" w:hAnsi="Times New Roman" w:cs="Times New Roman"/>
                <w:color w:val="000000" w:themeColor="text1"/>
                <w:szCs w:val="26"/>
                <w:lang w:val="uk-UA"/>
              </w:rPr>
              <w:t>0</w:t>
            </w:r>
            <w:r w:rsidR="00EA0CDC">
              <w:rPr>
                <w:rFonts w:ascii="Times New Roman" w:hAnsi="Times New Roman" w:cs="Times New Roman"/>
                <w:color w:val="000000" w:themeColor="text1"/>
                <w:szCs w:val="26"/>
                <w:lang w:val="uk-UA"/>
              </w:rPr>
              <w:t>2</w:t>
            </w:r>
            <w:r w:rsidR="00533D4C" w:rsidRPr="000E1328">
              <w:rPr>
                <w:rFonts w:ascii="Times New Roman" w:hAnsi="Times New Roman" w:cs="Times New Roman"/>
                <w:color w:val="000000" w:themeColor="text1"/>
                <w:szCs w:val="26"/>
                <w:lang w:val="uk-UA"/>
              </w:rPr>
              <w:t> </w:t>
            </w:r>
            <w:r w:rsidRPr="000E1328">
              <w:rPr>
                <w:rFonts w:ascii="Times New Roman" w:hAnsi="Times New Roman" w:cs="Times New Roman"/>
                <w:color w:val="000000" w:themeColor="text1"/>
                <w:szCs w:val="26"/>
                <w:lang w:val="uk-UA"/>
              </w:rPr>
              <w:t>годин</w:t>
            </w:r>
            <w:r w:rsidR="00EA0CDC">
              <w:rPr>
                <w:rFonts w:ascii="Times New Roman" w:hAnsi="Times New Roman" w:cs="Times New Roman"/>
                <w:color w:val="000000" w:themeColor="text1"/>
                <w:szCs w:val="26"/>
                <w:lang w:val="uk-UA"/>
              </w:rPr>
              <w:t>и</w:t>
            </w:r>
            <w:r w:rsidRPr="000E1328">
              <w:rPr>
                <w:rFonts w:ascii="Times New Roman" w:hAnsi="Times New Roman" w:cs="Times New Roman"/>
                <w:color w:val="000000" w:themeColor="text1"/>
                <w:szCs w:val="26"/>
                <w:lang w:val="uk-UA"/>
              </w:rPr>
              <w:t xml:space="preserve"> становить самостійна робота</w:t>
            </w:r>
          </w:p>
        </w:tc>
      </w:tr>
      <w:tr w:rsidR="000C2009" w:rsidRPr="000E1328" w14:paraId="76C17FD8" w14:textId="77777777" w:rsidTr="00E93ACF">
        <w:trPr>
          <w:trHeight w:val="240"/>
        </w:trPr>
        <w:tc>
          <w:tcPr>
            <w:tcW w:w="1617" w:type="pct"/>
            <w:gridSpan w:val="6"/>
            <w:shd w:val="clear" w:color="auto" w:fill="FFFFFF" w:themeFill="background1"/>
            <w:tcMar>
              <w:top w:w="85" w:type="dxa"/>
              <w:left w:w="85" w:type="dxa"/>
              <w:bottom w:w="85" w:type="dxa"/>
              <w:right w:w="85" w:type="dxa"/>
            </w:tcMar>
          </w:tcPr>
          <w:p w14:paraId="28F172BA" w14:textId="77777777" w:rsidR="00684EB6" w:rsidRPr="000E1328" w:rsidRDefault="00684EB6" w:rsidP="0024358D">
            <w:pPr>
              <w:rPr>
                <w:rFonts w:ascii="Times New Roman" w:hAnsi="Times New Roman" w:cs="Times New Roman"/>
                <w:bCs/>
                <w:color w:val="000000" w:themeColor="text1"/>
                <w:lang w:val="uk-UA"/>
              </w:rPr>
            </w:pPr>
            <w:r w:rsidRPr="000E1328">
              <w:rPr>
                <w:rFonts w:ascii="Times New Roman" w:hAnsi="Times New Roman" w:cs="Times New Roman"/>
                <w:bCs/>
                <w:iCs/>
                <w:color w:val="000000" w:themeColor="text1"/>
                <w:lang w:val="uk-UA"/>
              </w:rPr>
              <w:t>Мова(и) викладання</w:t>
            </w:r>
          </w:p>
        </w:tc>
        <w:tc>
          <w:tcPr>
            <w:tcW w:w="3383" w:type="pct"/>
            <w:gridSpan w:val="3"/>
            <w:shd w:val="clear" w:color="auto" w:fill="FFFFFF" w:themeFill="background1"/>
            <w:tcMar>
              <w:top w:w="85" w:type="dxa"/>
              <w:left w:w="85" w:type="dxa"/>
              <w:bottom w:w="85" w:type="dxa"/>
              <w:right w:w="85" w:type="dxa"/>
            </w:tcMar>
          </w:tcPr>
          <w:p w14:paraId="51CB13C0" w14:textId="4F2A6B9E" w:rsidR="00684EB6" w:rsidRPr="000E1328" w:rsidRDefault="003738AC" w:rsidP="0024358D">
            <w:pPr>
              <w:rPr>
                <w:rFonts w:ascii="Times New Roman" w:hAnsi="Times New Roman" w:cs="Times New Roman"/>
                <w:color w:val="000000" w:themeColor="text1"/>
                <w:lang w:val="uk-UA"/>
              </w:rPr>
            </w:pPr>
            <w:r w:rsidRPr="000E1328">
              <w:rPr>
                <w:rFonts w:ascii="Times New Roman" w:hAnsi="Times New Roman" w:cs="Times New Roman"/>
                <w:color w:val="000000" w:themeColor="text1"/>
                <w:lang w:val="uk-UA"/>
              </w:rPr>
              <w:t>Українською мовою</w:t>
            </w:r>
          </w:p>
        </w:tc>
      </w:tr>
      <w:tr w:rsidR="000C2009" w:rsidRPr="000E1328" w14:paraId="0D0C7A47" w14:textId="77777777" w:rsidTr="00E93ACF">
        <w:tblPrEx>
          <w:shd w:val="clear" w:color="auto" w:fill="auto"/>
        </w:tblPrEx>
        <w:trPr>
          <w:trHeight w:val="48"/>
        </w:trPr>
        <w:tc>
          <w:tcPr>
            <w:tcW w:w="5000" w:type="pct"/>
            <w:gridSpan w:val="9"/>
            <w:shd w:val="clear" w:color="auto" w:fill="FFFFFF" w:themeFill="background1"/>
            <w:tcMar>
              <w:top w:w="85" w:type="dxa"/>
              <w:left w:w="85" w:type="dxa"/>
              <w:bottom w:w="85" w:type="dxa"/>
              <w:right w:w="85" w:type="dxa"/>
            </w:tcMar>
            <w:vAlign w:val="center"/>
          </w:tcPr>
          <w:p w14:paraId="78526C2A" w14:textId="77777777" w:rsidR="00684EB6" w:rsidRPr="000E1328" w:rsidRDefault="00684EB6" w:rsidP="000A7670">
            <w:pPr>
              <w:rPr>
                <w:rFonts w:ascii="Times New Roman" w:hAnsi="Times New Roman" w:cs="Times New Roman"/>
                <w:color w:val="000000" w:themeColor="text1"/>
                <w:szCs w:val="26"/>
                <w:lang w:val="uk-UA"/>
              </w:rPr>
            </w:pPr>
            <w:r w:rsidRPr="000E1328">
              <w:rPr>
                <w:rFonts w:ascii="Times New Roman" w:hAnsi="Times New Roman" w:cs="Times New Roman"/>
                <w:b/>
                <w:color w:val="000000" w:themeColor="text1"/>
                <w:szCs w:val="26"/>
                <w:lang w:val="uk-UA"/>
              </w:rPr>
              <w:t>2. Місце навчальної дисципліни в освітній програмі</w:t>
            </w:r>
          </w:p>
        </w:tc>
      </w:tr>
      <w:tr w:rsidR="000C2009" w:rsidRPr="000E1328" w14:paraId="3951571C" w14:textId="77777777" w:rsidTr="00E93ACF">
        <w:tblPrEx>
          <w:shd w:val="clear" w:color="auto" w:fill="auto"/>
        </w:tblPrEx>
        <w:trPr>
          <w:trHeight w:val="452"/>
        </w:trPr>
        <w:tc>
          <w:tcPr>
            <w:tcW w:w="1617" w:type="pct"/>
            <w:gridSpan w:val="6"/>
            <w:shd w:val="clear" w:color="auto" w:fill="FFFFFF" w:themeFill="background1"/>
            <w:tcMar>
              <w:top w:w="85" w:type="dxa"/>
              <w:left w:w="85" w:type="dxa"/>
              <w:bottom w:w="85" w:type="dxa"/>
              <w:right w:w="85" w:type="dxa"/>
            </w:tcMar>
          </w:tcPr>
          <w:p w14:paraId="32BBA260" w14:textId="77777777" w:rsidR="00684EB6" w:rsidRPr="000E1328" w:rsidRDefault="00684EB6" w:rsidP="0024358D">
            <w:pPr>
              <w:rPr>
                <w:rFonts w:ascii="Times New Roman" w:hAnsi="Times New Roman" w:cs="Times New Roman"/>
                <w:bCs/>
                <w:iCs/>
                <w:color w:val="000000" w:themeColor="text1"/>
                <w:szCs w:val="26"/>
                <w:lang w:val="uk-UA"/>
              </w:rPr>
            </w:pPr>
            <w:r w:rsidRPr="000E1328">
              <w:rPr>
                <w:rFonts w:ascii="Times New Roman" w:hAnsi="Times New Roman" w:cs="Times New Roman"/>
                <w:bCs/>
                <w:color w:val="000000" w:themeColor="text1"/>
                <w:szCs w:val="26"/>
                <w:lang w:val="uk-UA"/>
              </w:rPr>
              <w:t>Статус дисципліни</w:t>
            </w:r>
          </w:p>
        </w:tc>
        <w:tc>
          <w:tcPr>
            <w:tcW w:w="3383" w:type="pct"/>
            <w:gridSpan w:val="3"/>
            <w:shd w:val="clear" w:color="auto" w:fill="FFFFFF" w:themeFill="background1"/>
            <w:tcMar>
              <w:top w:w="85" w:type="dxa"/>
              <w:left w:w="85" w:type="dxa"/>
              <w:bottom w:w="85" w:type="dxa"/>
              <w:right w:w="85" w:type="dxa"/>
            </w:tcMar>
          </w:tcPr>
          <w:p w14:paraId="635119A2" w14:textId="14FA186B" w:rsidR="00224BEF" w:rsidRPr="000E1328" w:rsidRDefault="00EA0CDC" w:rsidP="003B287D">
            <w:pPr>
              <w:rPr>
                <w:rFonts w:ascii="Times New Roman" w:hAnsi="Times New Roman" w:cs="Times New Roman"/>
                <w:color w:val="FF0000"/>
                <w:szCs w:val="26"/>
                <w:lang w:val="uk-UA"/>
              </w:rPr>
            </w:pPr>
            <w:r>
              <w:rPr>
                <w:rFonts w:ascii="Times New Roman" w:hAnsi="Times New Roman" w:cs="Times New Roman"/>
                <w:color w:val="000000" w:themeColor="text1"/>
                <w:szCs w:val="26"/>
                <w:lang w:val="uk-UA"/>
              </w:rPr>
              <w:t xml:space="preserve">циклу </w:t>
            </w:r>
            <w:r w:rsidR="003B287D">
              <w:rPr>
                <w:rFonts w:ascii="Times New Roman" w:hAnsi="Times New Roman" w:cs="Times New Roman"/>
                <w:color w:val="000000" w:themeColor="text1"/>
                <w:szCs w:val="26"/>
                <w:lang w:val="uk-UA"/>
              </w:rPr>
              <w:t>вибіркових дисциплін</w:t>
            </w:r>
            <w:r w:rsidR="009C3FED">
              <w:rPr>
                <w:rFonts w:ascii="Times New Roman" w:hAnsi="Times New Roman" w:cs="Times New Roman"/>
                <w:color w:val="000000" w:themeColor="text1"/>
                <w:szCs w:val="26"/>
                <w:lang w:val="uk-UA"/>
              </w:rPr>
              <w:t xml:space="preserve"> загальної підготовки</w:t>
            </w:r>
          </w:p>
        </w:tc>
      </w:tr>
      <w:tr w:rsidR="000C2009" w:rsidRPr="000E1328" w14:paraId="328C4A7E" w14:textId="77777777" w:rsidTr="00E93ACF">
        <w:tblPrEx>
          <w:shd w:val="clear" w:color="auto" w:fill="auto"/>
        </w:tblPrEx>
        <w:trPr>
          <w:trHeight w:val="434"/>
        </w:trPr>
        <w:tc>
          <w:tcPr>
            <w:tcW w:w="1617" w:type="pct"/>
            <w:gridSpan w:val="6"/>
            <w:shd w:val="clear" w:color="auto" w:fill="FFFFFF" w:themeFill="background1"/>
            <w:tcMar>
              <w:top w:w="85" w:type="dxa"/>
              <w:left w:w="85" w:type="dxa"/>
              <w:bottom w:w="85" w:type="dxa"/>
              <w:right w:w="85" w:type="dxa"/>
            </w:tcMar>
          </w:tcPr>
          <w:p w14:paraId="00879F4C" w14:textId="77777777" w:rsidR="00684EB6" w:rsidRPr="000E1328" w:rsidRDefault="00684EB6" w:rsidP="0024358D">
            <w:pPr>
              <w:rPr>
                <w:rFonts w:ascii="Times New Roman" w:hAnsi="Times New Roman" w:cs="Times New Roman"/>
                <w:bCs/>
                <w:iCs/>
                <w:color w:val="000000" w:themeColor="text1"/>
                <w:szCs w:val="26"/>
                <w:lang w:val="uk-UA"/>
              </w:rPr>
            </w:pPr>
            <w:r w:rsidRPr="000E1328">
              <w:rPr>
                <w:rFonts w:ascii="Times New Roman" w:hAnsi="Times New Roman" w:cs="Times New Roman"/>
                <w:bCs/>
                <w:color w:val="000000" w:themeColor="text1"/>
                <w:szCs w:val="26"/>
                <w:lang w:val="uk-UA"/>
              </w:rPr>
              <w:t>Передумови для вивчення дисципліни</w:t>
            </w:r>
          </w:p>
        </w:tc>
        <w:tc>
          <w:tcPr>
            <w:tcW w:w="3383" w:type="pct"/>
            <w:gridSpan w:val="3"/>
            <w:shd w:val="clear" w:color="auto" w:fill="FFFFFF" w:themeFill="background1"/>
            <w:tcMar>
              <w:top w:w="85" w:type="dxa"/>
              <w:left w:w="85" w:type="dxa"/>
              <w:bottom w:w="85" w:type="dxa"/>
              <w:right w:w="85" w:type="dxa"/>
            </w:tcMar>
          </w:tcPr>
          <w:p w14:paraId="6DF6DD14" w14:textId="48C0316A" w:rsidR="00684EB6" w:rsidRPr="000E1328" w:rsidRDefault="003C6329" w:rsidP="0024358D">
            <w:pPr>
              <w:rPr>
                <w:rFonts w:ascii="Times New Roman" w:hAnsi="Times New Roman" w:cs="Times New Roman"/>
                <w:color w:val="000000" w:themeColor="text1"/>
                <w:szCs w:val="26"/>
                <w:lang w:val="uk-UA"/>
              </w:rPr>
            </w:pPr>
            <w:r>
              <w:rPr>
                <w:rFonts w:ascii="Times New Roman" w:hAnsi="Times New Roman" w:cs="Times New Roman"/>
                <w:color w:val="auto"/>
                <w:szCs w:val="26"/>
                <w:lang w:val="uk-UA"/>
              </w:rPr>
              <w:t xml:space="preserve">Без додаткових </w:t>
            </w:r>
            <w:r w:rsidR="00CE6AD7">
              <w:rPr>
                <w:rFonts w:ascii="Times New Roman" w:hAnsi="Times New Roman" w:cs="Times New Roman"/>
                <w:color w:val="auto"/>
                <w:szCs w:val="26"/>
                <w:lang w:val="uk-UA"/>
              </w:rPr>
              <w:t>передумов</w:t>
            </w:r>
          </w:p>
        </w:tc>
      </w:tr>
      <w:tr w:rsidR="000C2009" w:rsidRPr="000E1328" w14:paraId="75D88E94" w14:textId="77777777" w:rsidTr="00E93ACF">
        <w:tblPrEx>
          <w:shd w:val="clear" w:color="auto" w:fill="auto"/>
        </w:tblPrEx>
        <w:trPr>
          <w:trHeight w:val="260"/>
        </w:trPr>
        <w:tc>
          <w:tcPr>
            <w:tcW w:w="1617" w:type="pct"/>
            <w:gridSpan w:val="6"/>
            <w:shd w:val="clear" w:color="auto" w:fill="FFFFFF" w:themeFill="background1"/>
            <w:tcMar>
              <w:top w:w="85" w:type="dxa"/>
              <w:left w:w="85" w:type="dxa"/>
              <w:bottom w:w="85" w:type="dxa"/>
              <w:right w:w="85" w:type="dxa"/>
            </w:tcMar>
          </w:tcPr>
          <w:p w14:paraId="4B129D50" w14:textId="77777777" w:rsidR="00684EB6" w:rsidRPr="000E1328" w:rsidRDefault="00684EB6" w:rsidP="0024358D">
            <w:pPr>
              <w:rPr>
                <w:rFonts w:ascii="Times New Roman" w:hAnsi="Times New Roman" w:cs="Times New Roman"/>
                <w:bCs/>
                <w:color w:val="000000" w:themeColor="text1"/>
                <w:szCs w:val="26"/>
                <w:lang w:val="uk-UA"/>
              </w:rPr>
            </w:pPr>
            <w:r w:rsidRPr="000E1328">
              <w:rPr>
                <w:rFonts w:ascii="Times New Roman" w:hAnsi="Times New Roman" w:cs="Times New Roman"/>
                <w:bCs/>
                <w:color w:val="000000" w:themeColor="text1"/>
                <w:szCs w:val="26"/>
                <w:lang w:val="uk-UA"/>
              </w:rPr>
              <w:t>Додаткові умови</w:t>
            </w:r>
          </w:p>
        </w:tc>
        <w:tc>
          <w:tcPr>
            <w:tcW w:w="3383" w:type="pct"/>
            <w:gridSpan w:val="3"/>
            <w:shd w:val="clear" w:color="auto" w:fill="FFFFFF" w:themeFill="background1"/>
            <w:tcMar>
              <w:top w:w="85" w:type="dxa"/>
              <w:left w:w="85" w:type="dxa"/>
              <w:bottom w:w="85" w:type="dxa"/>
              <w:right w:w="85" w:type="dxa"/>
            </w:tcMar>
          </w:tcPr>
          <w:p w14:paraId="2429E23A" w14:textId="34FEA2B9" w:rsidR="00684EB6" w:rsidRPr="000E1328" w:rsidRDefault="00E93ACF" w:rsidP="0024358D">
            <w:pPr>
              <w:rPr>
                <w:rFonts w:ascii="Times New Roman" w:hAnsi="Times New Roman" w:cs="Times New Roman"/>
                <w:color w:val="000000" w:themeColor="text1"/>
                <w:szCs w:val="26"/>
                <w:lang w:val="uk-UA"/>
              </w:rPr>
            </w:pPr>
            <w:r>
              <w:rPr>
                <w:rFonts w:ascii="Times New Roman" w:hAnsi="Times New Roman" w:cs="Times New Roman"/>
                <w:color w:val="auto"/>
                <w:szCs w:val="26"/>
                <w:lang w:val="uk-UA"/>
              </w:rPr>
              <w:t>Без додаткових умов</w:t>
            </w:r>
          </w:p>
        </w:tc>
      </w:tr>
      <w:tr w:rsidR="000C2009" w:rsidRPr="000E1328" w14:paraId="65741FB9" w14:textId="77777777" w:rsidTr="00E93ACF">
        <w:tblPrEx>
          <w:shd w:val="clear" w:color="auto" w:fill="auto"/>
        </w:tblPrEx>
        <w:trPr>
          <w:trHeight w:val="238"/>
        </w:trPr>
        <w:tc>
          <w:tcPr>
            <w:tcW w:w="1617" w:type="pct"/>
            <w:gridSpan w:val="6"/>
            <w:shd w:val="clear" w:color="auto" w:fill="FFFFFF" w:themeFill="background1"/>
            <w:tcMar>
              <w:top w:w="85" w:type="dxa"/>
              <w:left w:w="85" w:type="dxa"/>
              <w:bottom w:w="85" w:type="dxa"/>
              <w:right w:w="85" w:type="dxa"/>
            </w:tcMar>
          </w:tcPr>
          <w:p w14:paraId="0FE2B6DC" w14:textId="77777777" w:rsidR="00684EB6" w:rsidRPr="000E1328" w:rsidRDefault="00684EB6" w:rsidP="0024358D">
            <w:pPr>
              <w:rPr>
                <w:rFonts w:ascii="Times New Roman" w:hAnsi="Times New Roman" w:cs="Times New Roman"/>
                <w:bCs/>
                <w:i/>
                <w:color w:val="000000" w:themeColor="text1"/>
                <w:szCs w:val="26"/>
                <w:lang w:val="uk-UA"/>
              </w:rPr>
            </w:pPr>
            <w:r w:rsidRPr="000E1328">
              <w:rPr>
                <w:rFonts w:ascii="Times New Roman" w:hAnsi="Times New Roman" w:cs="Times New Roman"/>
                <w:bCs/>
                <w:color w:val="000000" w:themeColor="text1"/>
                <w:szCs w:val="26"/>
                <w:lang w:val="uk-UA"/>
              </w:rPr>
              <w:t>Обмеження</w:t>
            </w:r>
          </w:p>
        </w:tc>
        <w:tc>
          <w:tcPr>
            <w:tcW w:w="3383" w:type="pct"/>
            <w:gridSpan w:val="3"/>
            <w:shd w:val="clear" w:color="auto" w:fill="FFFFFF" w:themeFill="background1"/>
            <w:tcMar>
              <w:top w:w="85" w:type="dxa"/>
              <w:left w:w="85" w:type="dxa"/>
              <w:bottom w:w="85" w:type="dxa"/>
              <w:right w:w="85" w:type="dxa"/>
            </w:tcMar>
          </w:tcPr>
          <w:p w14:paraId="078DC967" w14:textId="65FFF248" w:rsidR="00684EB6" w:rsidRPr="000E1328" w:rsidRDefault="000B6A97" w:rsidP="0024358D">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Обмеження відсутні</w:t>
            </w:r>
          </w:p>
        </w:tc>
      </w:tr>
      <w:tr w:rsidR="000C2009" w:rsidRPr="000E1328" w14:paraId="085BDA99" w14:textId="77777777" w:rsidTr="000D17C1">
        <w:tblPrEx>
          <w:shd w:val="clear" w:color="auto" w:fill="auto"/>
        </w:tblPrEx>
        <w:trPr>
          <w:trHeight w:val="133"/>
        </w:trPr>
        <w:tc>
          <w:tcPr>
            <w:tcW w:w="5000" w:type="pct"/>
            <w:gridSpan w:val="9"/>
            <w:shd w:val="clear" w:color="auto" w:fill="auto"/>
            <w:tcMar>
              <w:top w:w="85" w:type="dxa"/>
              <w:left w:w="85" w:type="dxa"/>
              <w:bottom w:w="85" w:type="dxa"/>
              <w:right w:w="85" w:type="dxa"/>
            </w:tcMar>
            <w:vAlign w:val="center"/>
          </w:tcPr>
          <w:p w14:paraId="32F1FBF6" w14:textId="11A384D4" w:rsidR="00684EB6" w:rsidRPr="000E1328" w:rsidRDefault="00684EB6" w:rsidP="000A7670">
            <w:pPr>
              <w:rPr>
                <w:rFonts w:ascii="Times New Roman" w:hAnsi="Times New Roman" w:cs="Times New Roman"/>
                <w:color w:val="000000" w:themeColor="text1"/>
                <w:szCs w:val="26"/>
                <w:lang w:val="uk-UA"/>
              </w:rPr>
            </w:pPr>
            <w:r w:rsidRPr="000E1328">
              <w:rPr>
                <w:rFonts w:ascii="Times New Roman" w:hAnsi="Times New Roman" w:cs="Times New Roman"/>
                <w:b/>
                <w:color w:val="000000" w:themeColor="text1"/>
                <w:szCs w:val="26"/>
                <w:lang w:val="uk-UA"/>
              </w:rPr>
              <w:t xml:space="preserve">3. </w:t>
            </w:r>
            <w:r w:rsidR="00992E97" w:rsidRPr="000E1328">
              <w:rPr>
                <w:rFonts w:ascii="Times New Roman" w:hAnsi="Times New Roman" w:cs="Times New Roman"/>
                <w:b/>
                <w:color w:val="000000" w:themeColor="text1"/>
                <w:szCs w:val="26"/>
                <w:lang w:val="uk-UA"/>
              </w:rPr>
              <w:t>Мета</w:t>
            </w:r>
            <w:r w:rsidRPr="000E1328">
              <w:rPr>
                <w:rFonts w:ascii="Times New Roman" w:hAnsi="Times New Roman" w:cs="Times New Roman"/>
                <w:b/>
                <w:color w:val="000000" w:themeColor="text1"/>
                <w:szCs w:val="26"/>
                <w:lang w:val="uk-UA"/>
              </w:rPr>
              <w:t xml:space="preserve"> навчальної дисципліни</w:t>
            </w:r>
          </w:p>
        </w:tc>
      </w:tr>
      <w:tr w:rsidR="000C2009" w:rsidRPr="000E1328" w14:paraId="76A246BC" w14:textId="77777777" w:rsidTr="000D17C1">
        <w:tblPrEx>
          <w:shd w:val="clear" w:color="auto" w:fill="auto"/>
        </w:tblPrEx>
        <w:trPr>
          <w:trHeight w:val="819"/>
        </w:trPr>
        <w:tc>
          <w:tcPr>
            <w:tcW w:w="5000" w:type="pct"/>
            <w:gridSpan w:val="9"/>
            <w:tcMar>
              <w:top w:w="85" w:type="dxa"/>
              <w:left w:w="85" w:type="dxa"/>
              <w:bottom w:w="85" w:type="dxa"/>
              <w:right w:w="85" w:type="dxa"/>
            </w:tcMar>
          </w:tcPr>
          <w:p w14:paraId="6D41212A" w14:textId="3B234B47" w:rsidR="00BA3EA9" w:rsidRPr="000E1328" w:rsidRDefault="00F76773" w:rsidP="0050768B">
            <w:pPr>
              <w:jc w:val="both"/>
              <w:rPr>
                <w:rFonts w:ascii="Times New Roman" w:hAnsi="Times New Roman" w:cs="Times New Roman"/>
                <w:color w:val="000000" w:themeColor="text1"/>
                <w:szCs w:val="26"/>
                <w:lang w:val="uk-UA"/>
              </w:rPr>
            </w:pPr>
            <w:r w:rsidRPr="00F76773">
              <w:rPr>
                <w:rFonts w:ascii="Times New Roman" w:hAnsi="Times New Roman" w:cs="Times New Roman"/>
              </w:rPr>
              <w:t>Основна мета навчальної дисципліни полягає у формуванні у студентів послідовної</w:t>
            </w:r>
            <w:r w:rsidR="00C454F2">
              <w:rPr>
                <w:rFonts w:ascii="Times New Roman" w:hAnsi="Times New Roman" w:cs="Times New Roman"/>
                <w:lang w:val="uk-UA"/>
              </w:rPr>
              <w:t xml:space="preserve"> </w:t>
            </w:r>
            <w:r w:rsidRPr="00F76773">
              <w:rPr>
                <w:rFonts w:ascii="Times New Roman" w:hAnsi="Times New Roman" w:cs="Times New Roman"/>
              </w:rPr>
              <w:t>системи знань у сфері регулювання трудових відносин та використання цих знань у своїй</w:t>
            </w:r>
            <w:r w:rsidR="0050768B">
              <w:rPr>
                <w:rFonts w:ascii="Times New Roman" w:hAnsi="Times New Roman" w:cs="Times New Roman"/>
                <w:lang w:val="uk-UA"/>
              </w:rPr>
              <w:t xml:space="preserve"> </w:t>
            </w:r>
            <w:r w:rsidRPr="00F76773">
              <w:rPr>
                <w:rFonts w:ascii="Times New Roman" w:hAnsi="Times New Roman" w:cs="Times New Roman"/>
              </w:rPr>
              <w:t>професійній діяльності</w:t>
            </w:r>
            <w:r w:rsidR="00E426E6">
              <w:rPr>
                <w:rFonts w:ascii="Times New Roman" w:hAnsi="Times New Roman" w:cs="Times New Roman"/>
                <w:lang w:val="uk-UA"/>
              </w:rPr>
              <w:t xml:space="preserve">. </w:t>
            </w:r>
            <w:r w:rsidRPr="00F76773">
              <w:rPr>
                <w:rFonts w:ascii="Times New Roman" w:hAnsi="Times New Roman" w:cs="Times New Roman"/>
              </w:rPr>
              <w:t>Завдяки засвоєнню змісту дисципліни студенти знатимуть більше про свої права та</w:t>
            </w:r>
            <w:r w:rsidR="00E426E6">
              <w:rPr>
                <w:rFonts w:ascii="Times New Roman" w:hAnsi="Times New Roman" w:cs="Times New Roman"/>
                <w:lang w:val="uk-UA"/>
              </w:rPr>
              <w:t xml:space="preserve"> </w:t>
            </w:r>
            <w:r w:rsidRPr="00F76773">
              <w:rPr>
                <w:rFonts w:ascii="Times New Roman" w:hAnsi="Times New Roman" w:cs="Times New Roman"/>
              </w:rPr>
              <w:t>обов’язки як працівника під час здійснення трудової діяльності, їх грамотний самозахист,</w:t>
            </w:r>
            <w:r w:rsidR="00E426E6">
              <w:rPr>
                <w:rFonts w:ascii="Times New Roman" w:hAnsi="Times New Roman" w:cs="Times New Roman"/>
                <w:lang w:val="uk-UA"/>
              </w:rPr>
              <w:t xml:space="preserve"> </w:t>
            </w:r>
            <w:r w:rsidRPr="00F76773">
              <w:rPr>
                <w:rFonts w:ascii="Times New Roman" w:hAnsi="Times New Roman" w:cs="Times New Roman"/>
              </w:rPr>
              <w:t>а також про права та обов’язки роботодавця, про види робочого часу та часу відпочинку</w:t>
            </w:r>
            <w:r w:rsidR="00E426E6">
              <w:rPr>
                <w:rFonts w:ascii="Times New Roman" w:hAnsi="Times New Roman" w:cs="Times New Roman"/>
                <w:lang w:val="uk-UA"/>
              </w:rPr>
              <w:t xml:space="preserve"> </w:t>
            </w:r>
            <w:r w:rsidRPr="00F76773">
              <w:rPr>
                <w:rFonts w:ascii="Times New Roman" w:hAnsi="Times New Roman" w:cs="Times New Roman"/>
              </w:rPr>
              <w:t>та про види санкцій у разі невиконання як працівником, так і роботодавцем взятих на</w:t>
            </w:r>
            <w:r w:rsidR="00E426E6">
              <w:rPr>
                <w:rFonts w:ascii="Times New Roman" w:hAnsi="Times New Roman" w:cs="Times New Roman"/>
                <w:lang w:val="uk-UA"/>
              </w:rPr>
              <w:t xml:space="preserve"> </w:t>
            </w:r>
            <w:r w:rsidRPr="00F76773">
              <w:rPr>
                <w:rFonts w:ascii="Times New Roman" w:hAnsi="Times New Roman" w:cs="Times New Roman"/>
              </w:rPr>
              <w:t>себе зобов’язань; розумітимуть соціальну природу трудових відносин та їх правове</w:t>
            </w:r>
            <w:r w:rsidR="00E426E6">
              <w:rPr>
                <w:rFonts w:ascii="Times New Roman" w:hAnsi="Times New Roman" w:cs="Times New Roman"/>
                <w:lang w:val="uk-UA"/>
              </w:rPr>
              <w:t xml:space="preserve"> </w:t>
            </w:r>
            <w:r w:rsidRPr="00F76773">
              <w:rPr>
                <w:rFonts w:ascii="Times New Roman" w:hAnsi="Times New Roman" w:cs="Times New Roman"/>
              </w:rPr>
              <w:t>регулювання; вмітимуть складати та заповнювати відповідні документи, пов'язані з</w:t>
            </w:r>
            <w:r w:rsidR="00E426E6">
              <w:rPr>
                <w:rFonts w:ascii="Times New Roman" w:hAnsi="Times New Roman" w:cs="Times New Roman"/>
                <w:lang w:val="uk-UA"/>
              </w:rPr>
              <w:t xml:space="preserve"> </w:t>
            </w:r>
            <w:r w:rsidRPr="00F76773">
              <w:rPr>
                <w:rFonts w:ascii="Times New Roman" w:hAnsi="Times New Roman" w:cs="Times New Roman"/>
              </w:rPr>
              <w:t>реалізацією конституційного права на працю; навчаться працювати з нормативно-правовими актами в галузі трудового законодавства, судової практики та зможуть</w:t>
            </w:r>
            <w:r w:rsidR="00E426E6">
              <w:rPr>
                <w:rFonts w:ascii="Times New Roman" w:hAnsi="Times New Roman" w:cs="Times New Roman"/>
                <w:lang w:val="uk-UA"/>
              </w:rPr>
              <w:t xml:space="preserve"> </w:t>
            </w:r>
            <w:r w:rsidRPr="00F76773">
              <w:rPr>
                <w:rFonts w:ascii="Times New Roman" w:hAnsi="Times New Roman" w:cs="Times New Roman"/>
              </w:rPr>
              <w:t>використовувати набуті практичні навички при вирішенні конкретних життєвих ситуацій у</w:t>
            </w:r>
            <w:r w:rsidR="00E426E6">
              <w:rPr>
                <w:rFonts w:ascii="Times New Roman" w:hAnsi="Times New Roman" w:cs="Times New Roman"/>
                <w:lang w:val="uk-UA"/>
              </w:rPr>
              <w:t xml:space="preserve"> </w:t>
            </w:r>
            <w:r w:rsidRPr="00F76773">
              <w:rPr>
                <w:rFonts w:ascii="Times New Roman" w:hAnsi="Times New Roman" w:cs="Times New Roman"/>
              </w:rPr>
              <w:t>майбутній професійній діяльності.</w:t>
            </w:r>
          </w:p>
        </w:tc>
      </w:tr>
      <w:tr w:rsidR="000C2009" w:rsidRPr="000E1328" w14:paraId="40750C1D" w14:textId="77777777" w:rsidTr="000D17C1">
        <w:tblPrEx>
          <w:shd w:val="clear" w:color="auto" w:fill="auto"/>
        </w:tblPrEx>
        <w:trPr>
          <w:trHeight w:val="252"/>
        </w:trPr>
        <w:tc>
          <w:tcPr>
            <w:tcW w:w="5000" w:type="pct"/>
            <w:gridSpan w:val="9"/>
            <w:shd w:val="clear" w:color="auto" w:fill="auto"/>
            <w:tcMar>
              <w:top w:w="85" w:type="dxa"/>
              <w:left w:w="85" w:type="dxa"/>
              <w:bottom w:w="85" w:type="dxa"/>
              <w:right w:w="85" w:type="dxa"/>
            </w:tcMar>
            <w:vAlign w:val="center"/>
          </w:tcPr>
          <w:p w14:paraId="4A808B83" w14:textId="77777777" w:rsidR="00684EB6" w:rsidRPr="000E1328" w:rsidRDefault="00684EB6" w:rsidP="000A7670">
            <w:pPr>
              <w:rPr>
                <w:rFonts w:ascii="Times New Roman" w:hAnsi="Times New Roman" w:cs="Times New Roman"/>
                <w:color w:val="000000" w:themeColor="text1"/>
                <w:szCs w:val="26"/>
                <w:lang w:val="uk-UA"/>
              </w:rPr>
            </w:pPr>
            <w:r w:rsidRPr="000E1328">
              <w:rPr>
                <w:rFonts w:ascii="Times New Roman" w:hAnsi="Times New Roman" w:cs="Times New Roman"/>
                <w:b/>
                <w:caps/>
                <w:color w:val="000000" w:themeColor="text1"/>
                <w:szCs w:val="26"/>
                <w:lang w:val="uk-UA"/>
              </w:rPr>
              <w:lastRenderedPageBreak/>
              <w:t xml:space="preserve">4. </w:t>
            </w:r>
            <w:r w:rsidRPr="000E1328">
              <w:rPr>
                <w:rFonts w:ascii="Times New Roman" w:hAnsi="Times New Roman" w:cs="Times New Roman"/>
                <w:b/>
                <w:color w:val="000000" w:themeColor="text1"/>
                <w:szCs w:val="26"/>
                <w:lang w:val="uk-UA"/>
              </w:rPr>
              <w:t>Зміст навчальної дисципліни</w:t>
            </w:r>
          </w:p>
        </w:tc>
      </w:tr>
      <w:tr w:rsidR="000C2009" w:rsidRPr="000E1328" w14:paraId="7C0287ED" w14:textId="77777777" w:rsidTr="009E1217">
        <w:tblPrEx>
          <w:shd w:val="clear" w:color="auto" w:fill="auto"/>
        </w:tblPrEx>
        <w:trPr>
          <w:trHeight w:val="835"/>
        </w:trPr>
        <w:tc>
          <w:tcPr>
            <w:tcW w:w="5000" w:type="pct"/>
            <w:gridSpan w:val="9"/>
            <w:tcMar>
              <w:top w:w="85" w:type="dxa"/>
              <w:left w:w="85" w:type="dxa"/>
              <w:bottom w:w="85" w:type="dxa"/>
              <w:right w:w="85" w:type="dxa"/>
            </w:tcMar>
          </w:tcPr>
          <w:p w14:paraId="2CD859EF" w14:textId="77777777" w:rsidR="00C401DC" w:rsidRPr="00C401DC" w:rsidRDefault="00C401DC" w:rsidP="00D81364">
            <w:pPr>
              <w:jc w:val="both"/>
              <w:rPr>
                <w:rFonts w:ascii="Times New Roman" w:hAnsi="Times New Roman" w:cs="Times New Roman"/>
                <w:b/>
                <w:lang w:val="uk-UA"/>
              </w:rPr>
            </w:pPr>
            <w:bookmarkStart w:id="1" w:name="_Hlk27130776"/>
            <w:r w:rsidRPr="00C401DC">
              <w:rPr>
                <w:rFonts w:ascii="Times New Roman" w:hAnsi="Times New Roman" w:cs="Times New Roman"/>
                <w:b/>
                <w:lang w:val="uk-UA"/>
              </w:rPr>
              <w:t xml:space="preserve">Змістовий модуль 1. </w:t>
            </w:r>
          </w:p>
          <w:p w14:paraId="02FEE584" w14:textId="77777777" w:rsidR="00C401DC" w:rsidRPr="00C401DC" w:rsidRDefault="00C401DC" w:rsidP="00D81364">
            <w:pPr>
              <w:jc w:val="both"/>
              <w:rPr>
                <w:rFonts w:ascii="Times New Roman" w:hAnsi="Times New Roman" w:cs="Times New Roman"/>
                <w:b/>
                <w:lang w:val="uk-UA"/>
              </w:rPr>
            </w:pPr>
            <w:r w:rsidRPr="00C401DC">
              <w:rPr>
                <w:rFonts w:ascii="Times New Roman" w:hAnsi="Times New Roman" w:cs="Times New Roman"/>
                <w:b/>
                <w:lang w:val="uk-UA"/>
              </w:rPr>
              <w:t>ПРИНЦИПОВІ ЗАСАДИ ТРУДОВОГО ПРАВА</w:t>
            </w:r>
          </w:p>
          <w:p w14:paraId="07B7BB91" w14:textId="10BE4EE4" w:rsidR="00C401DC" w:rsidRPr="00D81364" w:rsidRDefault="00C401DC" w:rsidP="00D81364">
            <w:pPr>
              <w:jc w:val="both"/>
              <w:rPr>
                <w:rFonts w:ascii="Times New Roman" w:hAnsi="Times New Roman" w:cs="Times New Roman"/>
                <w:b/>
                <w:lang w:val="uk-UA"/>
              </w:rPr>
            </w:pPr>
            <w:r w:rsidRPr="00D81364">
              <w:rPr>
                <w:rFonts w:ascii="Times New Roman" w:hAnsi="Times New Roman" w:cs="Times New Roman"/>
                <w:b/>
                <w:lang w:val="uk-UA"/>
              </w:rPr>
              <w:t xml:space="preserve">Тема 1. Поняття </w:t>
            </w:r>
            <w:r w:rsidR="004C2B79">
              <w:rPr>
                <w:rFonts w:ascii="Times New Roman" w:hAnsi="Times New Roman" w:cs="Times New Roman"/>
                <w:b/>
                <w:lang w:val="uk-UA"/>
              </w:rPr>
              <w:t>трудового права як галузі права</w:t>
            </w:r>
          </w:p>
          <w:p w14:paraId="4EF9CA26" w14:textId="6AED1753" w:rsidR="00C401DC" w:rsidRPr="00C401DC" w:rsidRDefault="00C401DC" w:rsidP="00D81364">
            <w:pPr>
              <w:jc w:val="both"/>
              <w:rPr>
                <w:rFonts w:ascii="Times New Roman" w:hAnsi="Times New Roman" w:cs="Times New Roman"/>
                <w:bCs/>
                <w:lang w:val="uk-UA"/>
              </w:rPr>
            </w:pPr>
            <w:r w:rsidRPr="00C401DC">
              <w:rPr>
                <w:rFonts w:ascii="Times New Roman" w:hAnsi="Times New Roman" w:cs="Times New Roman"/>
                <w:bCs/>
                <w:lang w:val="uk-UA"/>
              </w:rPr>
              <w:t>Трудове право як галузь права України. Місце трудового права в системі права України. Поняття трудового права. Предмет трудового права: трудові відносини працівників і тісно пов'язані з ними суспільні відносини. Методи трудового права Сфера дії норм трудового права. Функції трудового права. Розмежування трудового права від суміжних галузей права (цивільного права, адміністративного права, права соціального забезпечення, цивільного процесу). Система трудового права як галузі права. Поняття і значення основних принципів трудового права. Зміст і конкретизація основних принципів трудового права.</w:t>
            </w:r>
            <w:r w:rsidR="00D81364">
              <w:rPr>
                <w:rFonts w:ascii="Times New Roman" w:hAnsi="Times New Roman" w:cs="Times New Roman"/>
                <w:bCs/>
                <w:lang w:val="uk-UA"/>
              </w:rPr>
              <w:t xml:space="preserve"> </w:t>
            </w:r>
            <w:r w:rsidRPr="00C401DC">
              <w:rPr>
                <w:rFonts w:ascii="Times New Roman" w:hAnsi="Times New Roman" w:cs="Times New Roman"/>
                <w:bCs/>
                <w:lang w:val="uk-UA"/>
              </w:rPr>
              <w:t>Система трудового права та його місце в системі права України. Загальна характеристика норм трудового права. Місце Трудового права в юридичній науці.</w:t>
            </w:r>
          </w:p>
          <w:p w14:paraId="5FCCEF07" w14:textId="77777777" w:rsidR="00C401DC" w:rsidRPr="00C401DC" w:rsidRDefault="00C401DC" w:rsidP="00D81364">
            <w:pPr>
              <w:jc w:val="both"/>
              <w:rPr>
                <w:rFonts w:ascii="Times New Roman" w:hAnsi="Times New Roman" w:cs="Times New Roman"/>
                <w:bCs/>
                <w:lang w:val="uk-UA"/>
              </w:rPr>
            </w:pPr>
            <w:r w:rsidRPr="00C401DC">
              <w:rPr>
                <w:rFonts w:ascii="Times New Roman" w:hAnsi="Times New Roman" w:cs="Times New Roman"/>
                <w:bCs/>
                <w:lang w:val="uk-UA"/>
              </w:rPr>
              <w:t xml:space="preserve">Джерела трудового права: загальна характеристика. Види джерел трудового права. </w:t>
            </w:r>
          </w:p>
          <w:p w14:paraId="585E2B77" w14:textId="77777777" w:rsidR="00C401DC" w:rsidRPr="00D81364" w:rsidRDefault="00C401DC" w:rsidP="00D81364">
            <w:pPr>
              <w:jc w:val="both"/>
              <w:rPr>
                <w:rFonts w:ascii="Times New Roman" w:hAnsi="Times New Roman" w:cs="Times New Roman"/>
                <w:b/>
                <w:lang w:val="uk-UA"/>
              </w:rPr>
            </w:pPr>
            <w:r w:rsidRPr="00D81364">
              <w:rPr>
                <w:rFonts w:ascii="Times New Roman" w:hAnsi="Times New Roman" w:cs="Times New Roman"/>
                <w:b/>
                <w:lang w:val="uk-UA"/>
              </w:rPr>
              <w:t>Тема 2. Правове регулювання зайнятості та працевлаштування громадян</w:t>
            </w:r>
          </w:p>
          <w:p w14:paraId="02591DA2" w14:textId="37C11E21" w:rsidR="00C401DC" w:rsidRPr="00C401DC" w:rsidRDefault="00C401DC" w:rsidP="00D81364">
            <w:pPr>
              <w:jc w:val="both"/>
              <w:rPr>
                <w:rFonts w:ascii="Times New Roman" w:hAnsi="Times New Roman" w:cs="Times New Roman"/>
                <w:bCs/>
                <w:lang w:val="uk-UA"/>
              </w:rPr>
            </w:pPr>
            <w:r w:rsidRPr="00C401DC">
              <w:rPr>
                <w:rFonts w:ascii="Times New Roman" w:hAnsi="Times New Roman" w:cs="Times New Roman"/>
                <w:bCs/>
                <w:lang w:val="uk-UA"/>
              </w:rPr>
              <w:t>Поняття і система правовідносин. Елементи трудових правовідносин. Суб'єкти трудового правовідношення. Трудова правоздатність та дієздатність громадян, підприємств, установ і організацій в сфері трудового права. Зміст трудового правовідношення, основні права і обов'язки його суб'єктів. Підстави виникнення, зміни та припинення трудових правовідносин.</w:t>
            </w:r>
            <w:r w:rsidR="00D81364">
              <w:rPr>
                <w:rFonts w:ascii="Times New Roman" w:hAnsi="Times New Roman" w:cs="Times New Roman"/>
                <w:bCs/>
                <w:lang w:val="uk-UA"/>
              </w:rPr>
              <w:t xml:space="preserve"> </w:t>
            </w:r>
            <w:r w:rsidRPr="00C401DC">
              <w:rPr>
                <w:rFonts w:ascii="Times New Roman" w:hAnsi="Times New Roman" w:cs="Times New Roman"/>
                <w:bCs/>
                <w:lang w:val="uk-UA"/>
              </w:rPr>
              <w:t>Загальна характеристика законодавства про зайнятість населення. Поняття, форми зайнятості і державна політика в цій сфері. Правовий статус безробітного. Поняття, види працевлаштування.</w:t>
            </w:r>
          </w:p>
          <w:p w14:paraId="3B720EC4" w14:textId="47BB1E82" w:rsidR="00C401DC" w:rsidRPr="00D81364" w:rsidRDefault="00C401DC" w:rsidP="00D81364">
            <w:pPr>
              <w:jc w:val="both"/>
              <w:rPr>
                <w:rFonts w:ascii="Times New Roman" w:hAnsi="Times New Roman" w:cs="Times New Roman"/>
                <w:b/>
                <w:lang w:val="uk-UA"/>
              </w:rPr>
            </w:pPr>
            <w:r w:rsidRPr="00D81364">
              <w:rPr>
                <w:rFonts w:ascii="Times New Roman" w:hAnsi="Times New Roman" w:cs="Times New Roman"/>
                <w:b/>
                <w:lang w:val="uk-UA"/>
              </w:rPr>
              <w:t>Тем</w:t>
            </w:r>
            <w:r w:rsidR="004C2B79">
              <w:rPr>
                <w:rFonts w:ascii="Times New Roman" w:hAnsi="Times New Roman" w:cs="Times New Roman"/>
                <w:b/>
                <w:lang w:val="uk-UA"/>
              </w:rPr>
              <w:t>а 3. Трудовий договір, контракт</w:t>
            </w:r>
          </w:p>
          <w:p w14:paraId="21AD4CF2" w14:textId="72E9917A" w:rsidR="00C401DC" w:rsidRPr="00C401DC" w:rsidRDefault="00C401DC" w:rsidP="00D81364">
            <w:pPr>
              <w:jc w:val="both"/>
              <w:rPr>
                <w:rFonts w:ascii="Times New Roman" w:hAnsi="Times New Roman" w:cs="Times New Roman"/>
                <w:bCs/>
                <w:lang w:val="uk-UA"/>
              </w:rPr>
            </w:pPr>
            <w:r w:rsidRPr="00C401DC">
              <w:rPr>
                <w:rFonts w:ascii="Times New Roman" w:hAnsi="Times New Roman" w:cs="Times New Roman"/>
                <w:bCs/>
                <w:lang w:val="uk-UA"/>
              </w:rPr>
              <w:t>Поняття, сторони, зміст Види трудового договору Укладення трудового договору Зміна трудового договору Припинення трудового договору Поняття переведення на іншу роботу, види переведень. Переміщення на інше робоче місце. Зміна істотних умов праці. Переведення на іншу роботу в разі виробничої потреби і в разі простою.</w:t>
            </w:r>
          </w:p>
          <w:p w14:paraId="106DAE4B" w14:textId="057EDCBA" w:rsidR="00C401DC" w:rsidRPr="00C401DC" w:rsidRDefault="00C401DC" w:rsidP="00D81364">
            <w:pPr>
              <w:jc w:val="both"/>
              <w:rPr>
                <w:rFonts w:ascii="Times New Roman" w:hAnsi="Times New Roman" w:cs="Times New Roman"/>
                <w:bCs/>
                <w:lang w:val="uk-UA"/>
              </w:rPr>
            </w:pPr>
            <w:r w:rsidRPr="00C401DC">
              <w:rPr>
                <w:rFonts w:ascii="Times New Roman" w:hAnsi="Times New Roman" w:cs="Times New Roman"/>
                <w:bCs/>
                <w:lang w:val="uk-UA"/>
              </w:rPr>
              <w:t>Атестація працівників та її значення, правові наслідки атестації. Поняття і випадки відсторонення від роботи. Правове регулювання відсторонення від роботи. Оформлення звільнення. Вихідна допомога. Правові наслідки незаконного звільнення. Трудова книжка працівника.</w:t>
            </w:r>
          </w:p>
          <w:p w14:paraId="53C20593" w14:textId="1A185CE3" w:rsidR="00D81364" w:rsidRDefault="00C401DC" w:rsidP="00D81364">
            <w:pPr>
              <w:jc w:val="both"/>
              <w:rPr>
                <w:rFonts w:ascii="Times New Roman" w:hAnsi="Times New Roman" w:cs="Times New Roman"/>
                <w:b/>
                <w:lang w:val="uk-UA"/>
              </w:rPr>
            </w:pPr>
            <w:r w:rsidRPr="00D81364">
              <w:rPr>
                <w:rFonts w:ascii="Times New Roman" w:hAnsi="Times New Roman" w:cs="Times New Roman"/>
                <w:b/>
                <w:lang w:val="uk-UA"/>
              </w:rPr>
              <w:t>Тема 4. Поняття робочого ча</w:t>
            </w:r>
            <w:r w:rsidR="004C2B79">
              <w:rPr>
                <w:rFonts w:ascii="Times New Roman" w:hAnsi="Times New Roman" w:cs="Times New Roman"/>
                <w:b/>
                <w:lang w:val="uk-UA"/>
              </w:rPr>
              <w:t>су, час відпочинку</w:t>
            </w:r>
          </w:p>
          <w:p w14:paraId="246AABFF" w14:textId="6C1B3F50" w:rsidR="00C401DC" w:rsidRPr="00C401DC" w:rsidRDefault="00C401DC" w:rsidP="00D81364">
            <w:pPr>
              <w:jc w:val="both"/>
              <w:rPr>
                <w:rFonts w:ascii="Times New Roman" w:hAnsi="Times New Roman" w:cs="Times New Roman"/>
                <w:bCs/>
                <w:lang w:val="uk-UA"/>
              </w:rPr>
            </w:pPr>
            <w:r w:rsidRPr="00C401DC">
              <w:rPr>
                <w:rFonts w:ascii="Times New Roman" w:hAnsi="Times New Roman" w:cs="Times New Roman"/>
                <w:bCs/>
                <w:lang w:val="uk-UA"/>
              </w:rPr>
              <w:t>Поняття робочого часу і значення його правового регулювання. Правові норми робочого часу. Поняття і види робочого тижня, робочого дня і робочої зміни. Нормальна і скорочена тривалість робочого часу, неповний робочий день. Графіки змінності роботи, вахтовий метод роботи, гнучкі графіки роботи. Режим і облік робочого часу, порядок його встановлення Ненормований робочий день. Поденний, тижневий і підсумований облік робочого часу. Поняття надурочних робіт і порядок</w:t>
            </w:r>
            <w:r w:rsidR="00D81364">
              <w:rPr>
                <w:rFonts w:ascii="Times New Roman" w:hAnsi="Times New Roman" w:cs="Times New Roman"/>
                <w:bCs/>
                <w:lang w:val="uk-UA"/>
              </w:rPr>
              <w:t xml:space="preserve"> </w:t>
            </w:r>
            <w:r w:rsidRPr="00C401DC">
              <w:rPr>
                <w:rFonts w:ascii="Times New Roman" w:hAnsi="Times New Roman" w:cs="Times New Roman"/>
                <w:bCs/>
                <w:lang w:val="uk-UA"/>
              </w:rPr>
              <w:t>їх застосування. Чергування.</w:t>
            </w:r>
            <w:r w:rsidR="00D81364">
              <w:rPr>
                <w:rFonts w:ascii="Times New Roman" w:hAnsi="Times New Roman" w:cs="Times New Roman"/>
                <w:bCs/>
                <w:lang w:val="uk-UA"/>
              </w:rPr>
              <w:t xml:space="preserve"> </w:t>
            </w:r>
            <w:r w:rsidRPr="00C401DC">
              <w:rPr>
                <w:rFonts w:ascii="Times New Roman" w:hAnsi="Times New Roman" w:cs="Times New Roman"/>
                <w:bCs/>
                <w:lang w:val="uk-UA"/>
              </w:rPr>
              <w:t>Поняття і види часу відпочинку. Перерви протягом робочого дня, зміни. Щоденні перерви в роботі. Щотижневі вихідні дні. Святкові і неробочі дні. Поняття і види відпусток. Щорічна основна відпустка і порядок її надання. Щорічна додаткова відпустка, її види і порядок надання. Додаткові відпустки у зв'язку з навчанням. Творча відпустка. Соціальні відпустки. Відпустки без збереження заробітної плати.</w:t>
            </w:r>
          </w:p>
          <w:p w14:paraId="7C64A000" w14:textId="77777777" w:rsidR="00C401DC" w:rsidRPr="00D81364" w:rsidRDefault="00C401DC" w:rsidP="00D81364">
            <w:pPr>
              <w:jc w:val="both"/>
              <w:rPr>
                <w:rFonts w:ascii="Times New Roman" w:hAnsi="Times New Roman" w:cs="Times New Roman"/>
                <w:b/>
                <w:lang w:val="uk-UA"/>
              </w:rPr>
            </w:pPr>
            <w:r w:rsidRPr="00D81364">
              <w:rPr>
                <w:rFonts w:ascii="Times New Roman" w:hAnsi="Times New Roman" w:cs="Times New Roman"/>
                <w:b/>
                <w:lang w:val="uk-UA"/>
              </w:rPr>
              <w:t xml:space="preserve">Змістовий модуль 2. </w:t>
            </w:r>
          </w:p>
          <w:p w14:paraId="3B5B17BC" w14:textId="77777777" w:rsidR="00C401DC" w:rsidRPr="00D81364" w:rsidRDefault="00C401DC" w:rsidP="00D81364">
            <w:pPr>
              <w:jc w:val="both"/>
              <w:rPr>
                <w:rFonts w:ascii="Times New Roman" w:hAnsi="Times New Roman" w:cs="Times New Roman"/>
                <w:b/>
                <w:lang w:val="uk-UA"/>
              </w:rPr>
            </w:pPr>
            <w:r w:rsidRPr="00D81364">
              <w:rPr>
                <w:rFonts w:ascii="Times New Roman" w:hAnsi="Times New Roman" w:cs="Times New Roman"/>
                <w:b/>
                <w:lang w:val="uk-UA"/>
              </w:rPr>
              <w:t>ОПЛАТА ПРАЦІ ТА ДИСЦИПЛІНА ПРАЦІ</w:t>
            </w:r>
          </w:p>
          <w:p w14:paraId="30AA6B54" w14:textId="092B9189" w:rsidR="00C401DC" w:rsidRPr="00D81364" w:rsidRDefault="004C2B79" w:rsidP="00D81364">
            <w:pPr>
              <w:jc w:val="both"/>
              <w:rPr>
                <w:rFonts w:ascii="Times New Roman" w:hAnsi="Times New Roman" w:cs="Times New Roman"/>
                <w:b/>
                <w:lang w:val="uk-UA"/>
              </w:rPr>
            </w:pPr>
            <w:r>
              <w:rPr>
                <w:rFonts w:ascii="Times New Roman" w:hAnsi="Times New Roman" w:cs="Times New Roman"/>
                <w:b/>
                <w:lang w:val="uk-UA"/>
              </w:rPr>
              <w:t>Тема 5. Оплата праці</w:t>
            </w:r>
          </w:p>
          <w:p w14:paraId="12D6E97D" w14:textId="1949714E" w:rsidR="00C401DC" w:rsidRPr="00C401DC" w:rsidRDefault="00C401DC" w:rsidP="00D81364">
            <w:pPr>
              <w:jc w:val="both"/>
              <w:rPr>
                <w:rFonts w:ascii="Times New Roman" w:hAnsi="Times New Roman" w:cs="Times New Roman"/>
                <w:bCs/>
                <w:lang w:val="uk-UA"/>
              </w:rPr>
            </w:pPr>
            <w:r w:rsidRPr="00C401DC">
              <w:rPr>
                <w:rFonts w:ascii="Times New Roman" w:hAnsi="Times New Roman" w:cs="Times New Roman"/>
                <w:bCs/>
                <w:lang w:val="uk-UA"/>
              </w:rPr>
              <w:t>Поняття і зміст заробітної плати в умовах становлення ринкової економіки. Структура заробітної плати: основна заробітна плата, додаткова заробітна плата, інші заохочувальні і компенсаційні виплати. Сфери регулювання заробітної плати: державне регулювання заробітної плати, договірне регулювання заробітної плати.</w:t>
            </w:r>
            <w:r w:rsidR="008516F5">
              <w:rPr>
                <w:rFonts w:ascii="Times New Roman" w:hAnsi="Times New Roman" w:cs="Times New Roman"/>
                <w:bCs/>
                <w:lang w:val="uk-UA"/>
              </w:rPr>
              <w:t xml:space="preserve"> </w:t>
            </w:r>
            <w:r w:rsidRPr="00C401DC">
              <w:rPr>
                <w:rFonts w:ascii="Times New Roman" w:hAnsi="Times New Roman" w:cs="Times New Roman"/>
                <w:bCs/>
                <w:lang w:val="uk-UA"/>
              </w:rPr>
              <w:t xml:space="preserve">Організація оплати праці на підприємстві (тарифна система, форми і системи оплати праці, нормування </w:t>
            </w:r>
            <w:r w:rsidRPr="00C401DC">
              <w:rPr>
                <w:rFonts w:ascii="Times New Roman" w:hAnsi="Times New Roman" w:cs="Times New Roman"/>
                <w:bCs/>
                <w:lang w:val="uk-UA"/>
              </w:rPr>
              <w:lastRenderedPageBreak/>
              <w:t>праці,преміювання). Тарифна система та її елементи: тарифні сітки, тарифні ставки, схеми посадових окладів, тарифно-кваліфікаційні характеристики (довідники).</w:t>
            </w:r>
          </w:p>
          <w:p w14:paraId="199809D2" w14:textId="7C0F0945" w:rsidR="00C401DC" w:rsidRPr="00C401DC" w:rsidRDefault="00C401DC" w:rsidP="00D81364">
            <w:pPr>
              <w:jc w:val="both"/>
              <w:rPr>
                <w:rFonts w:ascii="Times New Roman" w:hAnsi="Times New Roman" w:cs="Times New Roman"/>
                <w:bCs/>
                <w:lang w:val="uk-UA"/>
              </w:rPr>
            </w:pPr>
            <w:r w:rsidRPr="00C401DC">
              <w:rPr>
                <w:rFonts w:ascii="Times New Roman" w:hAnsi="Times New Roman" w:cs="Times New Roman"/>
                <w:bCs/>
                <w:lang w:val="uk-UA"/>
              </w:rPr>
              <w:t>Норми праці (норми виробітку, норми часу, норми обслуговування,</w:t>
            </w:r>
            <w:r w:rsidR="008516F5">
              <w:rPr>
                <w:rFonts w:ascii="Times New Roman" w:hAnsi="Times New Roman" w:cs="Times New Roman"/>
                <w:bCs/>
                <w:lang w:val="uk-UA"/>
              </w:rPr>
              <w:t xml:space="preserve"> </w:t>
            </w:r>
            <w:r w:rsidRPr="00C401DC">
              <w:rPr>
                <w:rFonts w:ascii="Times New Roman" w:hAnsi="Times New Roman" w:cs="Times New Roman"/>
                <w:bCs/>
                <w:lang w:val="uk-UA"/>
              </w:rPr>
              <w:t>нормовані виробничі завдання, норми чисельності), відрядні розцінки.</w:t>
            </w:r>
            <w:r w:rsidR="008516F5">
              <w:rPr>
                <w:rFonts w:ascii="Times New Roman" w:hAnsi="Times New Roman" w:cs="Times New Roman"/>
                <w:bCs/>
                <w:lang w:val="uk-UA"/>
              </w:rPr>
              <w:t xml:space="preserve"> </w:t>
            </w:r>
            <w:r w:rsidRPr="00C401DC">
              <w:rPr>
                <w:rFonts w:ascii="Times New Roman" w:hAnsi="Times New Roman" w:cs="Times New Roman"/>
                <w:bCs/>
                <w:lang w:val="uk-UA"/>
              </w:rPr>
              <w:t>Оплата праці при відхиленні від нормальних умов праці. Обчислення</w:t>
            </w:r>
            <w:r w:rsidR="008516F5">
              <w:rPr>
                <w:rFonts w:ascii="Times New Roman" w:hAnsi="Times New Roman" w:cs="Times New Roman"/>
                <w:bCs/>
                <w:lang w:val="uk-UA"/>
              </w:rPr>
              <w:t xml:space="preserve"> </w:t>
            </w:r>
            <w:r w:rsidRPr="00C401DC">
              <w:rPr>
                <w:rFonts w:ascii="Times New Roman" w:hAnsi="Times New Roman" w:cs="Times New Roman"/>
                <w:bCs/>
                <w:lang w:val="uk-UA"/>
              </w:rPr>
              <w:t>середньої заробітної плати. Індексація заробітної плати.</w:t>
            </w:r>
          </w:p>
          <w:p w14:paraId="1B394BBA" w14:textId="727073A3" w:rsidR="00C401DC" w:rsidRPr="00C401DC" w:rsidRDefault="00C401DC" w:rsidP="00D81364">
            <w:pPr>
              <w:jc w:val="both"/>
              <w:rPr>
                <w:rFonts w:ascii="Times New Roman" w:hAnsi="Times New Roman" w:cs="Times New Roman"/>
                <w:bCs/>
                <w:lang w:val="uk-UA"/>
              </w:rPr>
            </w:pPr>
            <w:r w:rsidRPr="00C401DC">
              <w:rPr>
                <w:rFonts w:ascii="Times New Roman" w:hAnsi="Times New Roman" w:cs="Times New Roman"/>
                <w:bCs/>
                <w:lang w:val="uk-UA"/>
              </w:rPr>
              <w:t>Компенсація втрати частини зарплати у зв'язку з порушенням строків</w:t>
            </w:r>
            <w:r w:rsidR="008516F5">
              <w:rPr>
                <w:rFonts w:ascii="Times New Roman" w:hAnsi="Times New Roman" w:cs="Times New Roman"/>
                <w:bCs/>
                <w:lang w:val="uk-UA"/>
              </w:rPr>
              <w:t xml:space="preserve"> </w:t>
            </w:r>
            <w:r w:rsidRPr="00C401DC">
              <w:rPr>
                <w:rFonts w:ascii="Times New Roman" w:hAnsi="Times New Roman" w:cs="Times New Roman"/>
                <w:bCs/>
                <w:lang w:val="uk-UA"/>
              </w:rPr>
              <w:t>її виплати. Порядок виплати заробітної плати.</w:t>
            </w:r>
          </w:p>
          <w:p w14:paraId="585C6943" w14:textId="700757BF" w:rsidR="00C401DC" w:rsidRPr="008516F5" w:rsidRDefault="00C401DC" w:rsidP="00D81364">
            <w:pPr>
              <w:jc w:val="both"/>
              <w:rPr>
                <w:rFonts w:ascii="Times New Roman" w:hAnsi="Times New Roman" w:cs="Times New Roman"/>
                <w:b/>
                <w:lang w:val="uk-UA"/>
              </w:rPr>
            </w:pPr>
            <w:r w:rsidRPr="008516F5">
              <w:rPr>
                <w:rFonts w:ascii="Times New Roman" w:hAnsi="Times New Roman" w:cs="Times New Roman"/>
                <w:b/>
                <w:lang w:val="uk-UA"/>
              </w:rPr>
              <w:t xml:space="preserve">Тема 6. Дисциплінарна </w:t>
            </w:r>
            <w:r w:rsidR="004C2B79">
              <w:rPr>
                <w:rFonts w:ascii="Times New Roman" w:hAnsi="Times New Roman" w:cs="Times New Roman"/>
                <w:b/>
                <w:lang w:val="uk-UA"/>
              </w:rPr>
              <w:t>та матеріальна відповідальність</w:t>
            </w:r>
          </w:p>
          <w:p w14:paraId="4ADF8968" w14:textId="3FDD2DEC" w:rsidR="00C401DC" w:rsidRPr="00C401DC" w:rsidRDefault="00C401DC" w:rsidP="00D81364">
            <w:pPr>
              <w:jc w:val="both"/>
              <w:rPr>
                <w:rFonts w:ascii="Times New Roman" w:hAnsi="Times New Roman" w:cs="Times New Roman"/>
                <w:bCs/>
                <w:lang w:val="uk-UA"/>
              </w:rPr>
            </w:pPr>
            <w:r w:rsidRPr="00C401DC">
              <w:rPr>
                <w:rFonts w:ascii="Times New Roman" w:hAnsi="Times New Roman" w:cs="Times New Roman"/>
                <w:bCs/>
                <w:lang w:val="uk-UA"/>
              </w:rPr>
              <w:t>Поняття і значення дисципліни праці, засоби її забезпечення в умовах переходу до ринкових відносин. Правове регулювання внутрішнього трудового розпорядку. Обов'язки працівника, власника підприємства, установи, організації або уповноваженого ним органу або фізичної особи.</w:t>
            </w:r>
            <w:r w:rsidR="008516F5">
              <w:rPr>
                <w:rFonts w:ascii="Times New Roman" w:hAnsi="Times New Roman" w:cs="Times New Roman"/>
                <w:bCs/>
                <w:lang w:val="uk-UA"/>
              </w:rPr>
              <w:t xml:space="preserve"> </w:t>
            </w:r>
            <w:r w:rsidRPr="00C401DC">
              <w:rPr>
                <w:rFonts w:ascii="Times New Roman" w:hAnsi="Times New Roman" w:cs="Times New Roman"/>
                <w:bCs/>
                <w:lang w:val="uk-UA"/>
              </w:rPr>
              <w:t>Заохочення за успіхи в роботі. Поняття, підстави, види заохочень і порядок їх застосування. Дисциплінарна відповідальність працівників та її види. Дисциплінарні стягнення, порядок їх застосування, оскарження і зняття. Додаткові заходи впливу на порушників трудової дисципліни.</w:t>
            </w:r>
          </w:p>
          <w:p w14:paraId="7CA736DD" w14:textId="2337911A" w:rsidR="00C401DC" w:rsidRPr="00C401DC" w:rsidRDefault="00C401DC" w:rsidP="00D81364">
            <w:pPr>
              <w:jc w:val="both"/>
              <w:rPr>
                <w:rFonts w:ascii="Times New Roman" w:hAnsi="Times New Roman" w:cs="Times New Roman"/>
                <w:bCs/>
                <w:lang w:val="uk-UA"/>
              </w:rPr>
            </w:pPr>
            <w:r w:rsidRPr="00C401DC">
              <w:rPr>
                <w:rFonts w:ascii="Times New Roman" w:hAnsi="Times New Roman" w:cs="Times New Roman"/>
                <w:bCs/>
                <w:lang w:val="uk-UA"/>
              </w:rPr>
              <w:t>Матеріальна відповідальність власника за шкоду, заподіяну працівникові.</w:t>
            </w:r>
          </w:p>
          <w:p w14:paraId="35F0C58E" w14:textId="77777777" w:rsidR="00C401DC" w:rsidRPr="008516F5" w:rsidRDefault="00C401DC" w:rsidP="00D81364">
            <w:pPr>
              <w:jc w:val="both"/>
              <w:rPr>
                <w:rFonts w:ascii="Times New Roman" w:hAnsi="Times New Roman" w:cs="Times New Roman"/>
                <w:b/>
                <w:lang w:val="uk-UA"/>
              </w:rPr>
            </w:pPr>
            <w:r w:rsidRPr="008516F5">
              <w:rPr>
                <w:rFonts w:ascii="Times New Roman" w:hAnsi="Times New Roman" w:cs="Times New Roman"/>
                <w:b/>
                <w:lang w:val="uk-UA"/>
              </w:rPr>
              <w:t xml:space="preserve">Змістовий модуль 3. </w:t>
            </w:r>
          </w:p>
          <w:p w14:paraId="70D7A96E" w14:textId="77777777" w:rsidR="00C401DC" w:rsidRPr="008516F5" w:rsidRDefault="00C401DC" w:rsidP="00D81364">
            <w:pPr>
              <w:jc w:val="both"/>
              <w:rPr>
                <w:rFonts w:ascii="Times New Roman" w:hAnsi="Times New Roman" w:cs="Times New Roman"/>
                <w:b/>
                <w:lang w:val="uk-UA"/>
              </w:rPr>
            </w:pPr>
            <w:r w:rsidRPr="008516F5">
              <w:rPr>
                <w:rFonts w:ascii="Times New Roman" w:hAnsi="Times New Roman" w:cs="Times New Roman"/>
                <w:b/>
                <w:lang w:val="uk-UA"/>
              </w:rPr>
              <w:t>КОЛЕКТИВНЕ ТРУДОВЕ ПРАВО</w:t>
            </w:r>
          </w:p>
          <w:p w14:paraId="1C8BE0CB" w14:textId="708A0839" w:rsidR="00C401DC" w:rsidRPr="008516F5" w:rsidRDefault="00C401DC" w:rsidP="00D81364">
            <w:pPr>
              <w:jc w:val="both"/>
              <w:rPr>
                <w:rFonts w:ascii="Times New Roman" w:hAnsi="Times New Roman" w:cs="Times New Roman"/>
                <w:b/>
                <w:lang w:val="uk-UA"/>
              </w:rPr>
            </w:pPr>
            <w:r w:rsidRPr="008516F5">
              <w:rPr>
                <w:rFonts w:ascii="Times New Roman" w:hAnsi="Times New Roman" w:cs="Times New Roman"/>
                <w:b/>
                <w:lang w:val="uk-UA"/>
              </w:rPr>
              <w:t>Тема 7. Поняття трудових спорів</w:t>
            </w:r>
            <w:r w:rsidR="004C2B79">
              <w:rPr>
                <w:rFonts w:ascii="Times New Roman" w:hAnsi="Times New Roman" w:cs="Times New Roman"/>
                <w:b/>
                <w:lang w:val="uk-UA"/>
              </w:rPr>
              <w:t>, їх види та причини виникнення</w:t>
            </w:r>
          </w:p>
          <w:p w14:paraId="3D3B7ABA" w14:textId="42CB7C87" w:rsidR="00C401DC" w:rsidRPr="00C401DC" w:rsidRDefault="00C401DC" w:rsidP="00D81364">
            <w:pPr>
              <w:jc w:val="both"/>
              <w:rPr>
                <w:rFonts w:ascii="Times New Roman" w:hAnsi="Times New Roman" w:cs="Times New Roman"/>
                <w:bCs/>
                <w:lang w:val="uk-UA"/>
              </w:rPr>
            </w:pPr>
            <w:r w:rsidRPr="00C401DC">
              <w:rPr>
                <w:rFonts w:ascii="Times New Roman" w:hAnsi="Times New Roman" w:cs="Times New Roman"/>
                <w:bCs/>
                <w:lang w:val="uk-UA"/>
              </w:rPr>
              <w:t xml:space="preserve">Поняття, види і причини виникнення трудових спорів. Органи, що розглядають трудові спори. Принципи розгляду трудових спорів. Підвідомчість трудових спорів. Комісії по трудових спорах (КТС), їх організація і компетенція. Порядок і строки розгляду індивідуальних трудових спорів в КТС. </w:t>
            </w:r>
          </w:p>
          <w:p w14:paraId="2DE00724" w14:textId="137517E5" w:rsidR="00C401DC" w:rsidRPr="00C401DC" w:rsidRDefault="00C401DC" w:rsidP="00D81364">
            <w:pPr>
              <w:jc w:val="both"/>
              <w:rPr>
                <w:rFonts w:ascii="Times New Roman" w:hAnsi="Times New Roman" w:cs="Times New Roman"/>
                <w:bCs/>
                <w:lang w:val="uk-UA"/>
              </w:rPr>
            </w:pPr>
            <w:r w:rsidRPr="00C401DC">
              <w:rPr>
                <w:rFonts w:ascii="Times New Roman" w:hAnsi="Times New Roman" w:cs="Times New Roman"/>
                <w:bCs/>
                <w:lang w:val="uk-UA"/>
              </w:rPr>
              <w:t>Розгляд індивідуальних трудових спорів в суді. Трудові спори, що безпосередньо розглядаються судом. Порядок вирішення колективних трудових спорів. Право на страйк і його реалізація. Правові наслідки законного і незаконного страйку.</w:t>
            </w:r>
          </w:p>
          <w:p w14:paraId="067EB431" w14:textId="0E225F4C" w:rsidR="00C401DC" w:rsidRPr="00C401DC" w:rsidRDefault="00C401DC" w:rsidP="00D81364">
            <w:pPr>
              <w:jc w:val="both"/>
              <w:rPr>
                <w:rFonts w:ascii="Times New Roman" w:hAnsi="Times New Roman" w:cs="Times New Roman"/>
                <w:bCs/>
                <w:lang w:val="uk-UA"/>
              </w:rPr>
            </w:pPr>
            <w:r w:rsidRPr="00C401DC">
              <w:rPr>
                <w:rFonts w:ascii="Times New Roman" w:hAnsi="Times New Roman" w:cs="Times New Roman"/>
                <w:bCs/>
                <w:lang w:val="uk-UA"/>
              </w:rPr>
              <w:t>Порядок вирішення колективних трудових спорів</w:t>
            </w:r>
          </w:p>
          <w:p w14:paraId="45D3738C" w14:textId="5C0CFCE9" w:rsidR="00C401DC" w:rsidRPr="008516F5" w:rsidRDefault="00C401DC" w:rsidP="00D81364">
            <w:pPr>
              <w:jc w:val="both"/>
              <w:rPr>
                <w:rFonts w:ascii="Times New Roman" w:hAnsi="Times New Roman" w:cs="Times New Roman"/>
                <w:b/>
                <w:lang w:val="uk-UA"/>
              </w:rPr>
            </w:pPr>
            <w:r w:rsidRPr="008516F5">
              <w:rPr>
                <w:rFonts w:ascii="Times New Roman" w:hAnsi="Times New Roman" w:cs="Times New Roman"/>
                <w:b/>
                <w:lang w:val="uk-UA"/>
              </w:rPr>
              <w:t>Тема 8. Колектив</w:t>
            </w:r>
            <w:r w:rsidR="004C2B79">
              <w:rPr>
                <w:rFonts w:ascii="Times New Roman" w:hAnsi="Times New Roman" w:cs="Times New Roman"/>
                <w:b/>
                <w:lang w:val="uk-UA"/>
              </w:rPr>
              <w:t>ний договір та колективні угоди</w:t>
            </w:r>
          </w:p>
          <w:p w14:paraId="3EDE94E2" w14:textId="10131BF2" w:rsidR="001968DD" w:rsidRPr="00C401DC" w:rsidRDefault="00C401DC" w:rsidP="008516F5">
            <w:pPr>
              <w:jc w:val="both"/>
              <w:rPr>
                <w:rFonts w:ascii="Times New Roman" w:hAnsi="Times New Roman" w:cs="Times New Roman"/>
                <w:bCs/>
                <w:lang w:val="uk-UA"/>
              </w:rPr>
            </w:pPr>
            <w:r w:rsidRPr="00C401DC">
              <w:rPr>
                <w:rFonts w:ascii="Times New Roman" w:hAnsi="Times New Roman" w:cs="Times New Roman"/>
                <w:bCs/>
                <w:lang w:val="uk-UA"/>
              </w:rPr>
              <w:t>Загальна характеристика законодавства про колективні договори і угоди. Поняття колективного договору. Сторони колективного договору і порядок його укладення. Зміст і структура колективного договору. Реалізація колективного договору, контроль за його виконанням. Відповідальність за порушення колективного договору. Поняття колективної угоди. Види колективних угод. Генеральна угода, галузеві і регіональні угоди, їх сторони і зміст.</w:t>
            </w:r>
            <w:r w:rsidR="008516F5">
              <w:rPr>
                <w:rFonts w:ascii="Times New Roman" w:hAnsi="Times New Roman" w:cs="Times New Roman"/>
                <w:bCs/>
                <w:lang w:val="uk-UA"/>
              </w:rPr>
              <w:t xml:space="preserve"> </w:t>
            </w:r>
            <w:r w:rsidRPr="00C401DC">
              <w:rPr>
                <w:rFonts w:ascii="Times New Roman" w:hAnsi="Times New Roman" w:cs="Times New Roman"/>
                <w:bCs/>
                <w:lang w:val="uk-UA"/>
              </w:rPr>
              <w:t>Порядок укладення, зміни угод і контроль за їхнім виконанням. Колективні переговори. Порядок вирішення розбіжностей під час ведення колективних переговорів.</w:t>
            </w:r>
            <w:r w:rsidR="009D2717" w:rsidRPr="00C401DC">
              <w:rPr>
                <w:rFonts w:ascii="Times New Roman" w:hAnsi="Times New Roman" w:cs="Times New Roman"/>
                <w:bCs/>
                <w:lang w:val="uk-UA"/>
              </w:rPr>
              <w:t xml:space="preserve"> </w:t>
            </w:r>
          </w:p>
        </w:tc>
      </w:tr>
      <w:bookmarkEnd w:id="1"/>
      <w:tr w:rsidR="000C2009" w:rsidRPr="000E1328" w14:paraId="2319F8C1" w14:textId="77777777" w:rsidTr="001D6DD9">
        <w:tblPrEx>
          <w:shd w:val="clear" w:color="auto" w:fill="auto"/>
        </w:tblPrEx>
        <w:trPr>
          <w:trHeight w:val="154"/>
        </w:trPr>
        <w:tc>
          <w:tcPr>
            <w:tcW w:w="5000" w:type="pct"/>
            <w:gridSpan w:val="9"/>
            <w:shd w:val="clear" w:color="auto" w:fill="auto"/>
            <w:tcMar>
              <w:top w:w="85" w:type="dxa"/>
              <w:left w:w="85" w:type="dxa"/>
              <w:bottom w:w="85" w:type="dxa"/>
              <w:right w:w="85" w:type="dxa"/>
            </w:tcMar>
            <w:vAlign w:val="center"/>
          </w:tcPr>
          <w:p w14:paraId="08258989" w14:textId="77777777" w:rsidR="00684EB6" w:rsidRPr="000E1328" w:rsidRDefault="00684EB6" w:rsidP="00A95251">
            <w:pPr>
              <w:rPr>
                <w:rFonts w:ascii="Times New Roman" w:hAnsi="Times New Roman" w:cs="Times New Roman"/>
                <w:color w:val="000000" w:themeColor="text1"/>
                <w:szCs w:val="26"/>
                <w:lang w:val="uk-UA"/>
              </w:rPr>
            </w:pPr>
            <w:r w:rsidRPr="000E1328">
              <w:rPr>
                <w:rFonts w:ascii="Times New Roman" w:hAnsi="Times New Roman" w:cs="Times New Roman"/>
                <w:b/>
                <w:color w:val="000000" w:themeColor="text1"/>
                <w:szCs w:val="26"/>
                <w:lang w:val="uk-UA"/>
              </w:rPr>
              <w:lastRenderedPageBreak/>
              <w:t>5. Очікувані результати навчання навчальної дисципліни</w:t>
            </w:r>
          </w:p>
        </w:tc>
      </w:tr>
      <w:tr w:rsidR="000C2009" w:rsidRPr="000E1328" w14:paraId="6DECE445" w14:textId="77777777" w:rsidTr="001D6DD9">
        <w:tblPrEx>
          <w:shd w:val="clear" w:color="auto" w:fill="auto"/>
        </w:tblPrEx>
        <w:trPr>
          <w:trHeight w:val="259"/>
        </w:trPr>
        <w:tc>
          <w:tcPr>
            <w:tcW w:w="5000" w:type="pct"/>
            <w:gridSpan w:val="9"/>
            <w:shd w:val="clear" w:color="auto" w:fill="auto"/>
            <w:tcMar>
              <w:top w:w="85" w:type="dxa"/>
              <w:left w:w="85" w:type="dxa"/>
              <w:bottom w:w="85" w:type="dxa"/>
              <w:right w:w="85" w:type="dxa"/>
            </w:tcMar>
            <w:vAlign w:val="center"/>
          </w:tcPr>
          <w:p w14:paraId="3668CF7E" w14:textId="3DFA34EA" w:rsidR="00684EB6" w:rsidRPr="000E1328" w:rsidRDefault="00684EB6" w:rsidP="00EB58C4">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Після успішного вивчення навчальної дисципліни здобувач вищої освіти зможе:</w:t>
            </w:r>
          </w:p>
        </w:tc>
      </w:tr>
      <w:tr w:rsidR="000C2009" w:rsidRPr="000E1328" w14:paraId="567C50AF" w14:textId="77777777" w:rsidTr="005D221F">
        <w:tblPrEx>
          <w:shd w:val="clear" w:color="auto" w:fill="auto"/>
        </w:tblPrEx>
        <w:trPr>
          <w:trHeight w:val="1485"/>
        </w:trPr>
        <w:tc>
          <w:tcPr>
            <w:tcW w:w="587" w:type="pct"/>
            <w:gridSpan w:val="3"/>
            <w:tcMar>
              <w:top w:w="85" w:type="dxa"/>
              <w:left w:w="85" w:type="dxa"/>
              <w:bottom w:w="85" w:type="dxa"/>
              <w:right w:w="85" w:type="dxa"/>
            </w:tcMar>
          </w:tcPr>
          <w:p w14:paraId="33FE208E" w14:textId="77777777" w:rsidR="00684EB6" w:rsidRPr="000E1328" w:rsidRDefault="00684EB6" w:rsidP="00A95251">
            <w:pPr>
              <w:rPr>
                <w:rFonts w:ascii="Times New Roman" w:hAnsi="Times New Roman" w:cs="Times New Roman"/>
                <w:bCs/>
                <w:iCs/>
                <w:color w:val="000000" w:themeColor="text1"/>
                <w:szCs w:val="26"/>
                <w:lang w:val="uk-UA"/>
              </w:rPr>
            </w:pPr>
            <w:r w:rsidRPr="000E1328">
              <w:rPr>
                <w:rFonts w:ascii="Times New Roman" w:hAnsi="Times New Roman" w:cs="Times New Roman"/>
                <w:bCs/>
                <w:iCs/>
                <w:color w:val="000000" w:themeColor="text1"/>
                <w:szCs w:val="26"/>
                <w:lang w:val="uk-UA"/>
              </w:rPr>
              <w:t>РН1.</w:t>
            </w:r>
          </w:p>
        </w:tc>
        <w:tc>
          <w:tcPr>
            <w:tcW w:w="4413" w:type="pct"/>
            <w:gridSpan w:val="6"/>
            <w:tcMar>
              <w:top w:w="85" w:type="dxa"/>
              <w:left w:w="85" w:type="dxa"/>
              <w:bottom w:w="85" w:type="dxa"/>
              <w:right w:w="85" w:type="dxa"/>
            </w:tcMar>
          </w:tcPr>
          <w:p w14:paraId="3733BA3C" w14:textId="1ACF4E7E" w:rsidR="00684EB6" w:rsidRPr="000E1328" w:rsidRDefault="00C509B9" w:rsidP="008F2493">
            <w:pPr>
              <w:jc w:val="both"/>
              <w:rPr>
                <w:rFonts w:ascii="Times New Roman" w:hAnsi="Times New Roman" w:cs="Times New Roman"/>
                <w:color w:val="000000" w:themeColor="text1"/>
                <w:szCs w:val="26"/>
                <w:lang w:val="uk-UA"/>
              </w:rPr>
            </w:pPr>
            <w:r w:rsidRPr="002B6D85">
              <w:rPr>
                <w:rFonts w:ascii="Times New Roman" w:hAnsi="Times New Roman" w:cs="Times New Roman"/>
                <w:color w:val="000000" w:themeColor="text1"/>
                <w:szCs w:val="26"/>
                <w:lang w:val="uk-UA"/>
              </w:rPr>
              <w:t xml:space="preserve">Знати основні принципи та інститути трудового права, </w:t>
            </w:r>
            <w:r w:rsidRPr="002B6D85">
              <w:rPr>
                <w:rFonts w:ascii="Times New Roman" w:hAnsi="Times New Roman" w:cs="Times New Roman"/>
                <w:lang w:val="uk-UA"/>
              </w:rPr>
              <w:t>проблемні питання практики та законотворчості в сфері трудового права; основні поняття та елементи правового механізму реалізації особами свого права на працю; правове регулювання зайнятості населення</w:t>
            </w:r>
            <w:r>
              <w:rPr>
                <w:rFonts w:ascii="Times New Roman" w:hAnsi="Times New Roman" w:cs="Times New Roman"/>
                <w:lang w:val="uk-UA"/>
              </w:rPr>
              <w:t>.</w:t>
            </w:r>
          </w:p>
        </w:tc>
      </w:tr>
      <w:tr w:rsidR="000C2009" w:rsidRPr="000E1328" w14:paraId="24375044" w14:textId="77777777" w:rsidTr="00E93ACF">
        <w:tblPrEx>
          <w:shd w:val="clear" w:color="auto" w:fill="auto"/>
        </w:tblPrEx>
        <w:trPr>
          <w:trHeight w:val="2075"/>
        </w:trPr>
        <w:tc>
          <w:tcPr>
            <w:tcW w:w="587" w:type="pct"/>
            <w:gridSpan w:val="3"/>
            <w:tcMar>
              <w:top w:w="85" w:type="dxa"/>
              <w:left w:w="85" w:type="dxa"/>
              <w:bottom w:w="85" w:type="dxa"/>
              <w:right w:w="85" w:type="dxa"/>
            </w:tcMar>
          </w:tcPr>
          <w:p w14:paraId="7A302EF3" w14:textId="77777777" w:rsidR="00684EB6" w:rsidRPr="000E1328" w:rsidRDefault="00684EB6" w:rsidP="00A95251">
            <w:pPr>
              <w:rPr>
                <w:rFonts w:ascii="Times New Roman" w:hAnsi="Times New Roman" w:cs="Times New Roman"/>
                <w:bCs/>
                <w:iCs/>
                <w:color w:val="000000" w:themeColor="text1"/>
                <w:szCs w:val="26"/>
                <w:lang w:val="uk-UA"/>
              </w:rPr>
            </w:pPr>
            <w:r w:rsidRPr="000E1328">
              <w:rPr>
                <w:rFonts w:ascii="Times New Roman" w:hAnsi="Times New Roman" w:cs="Times New Roman"/>
                <w:bCs/>
                <w:iCs/>
                <w:color w:val="000000" w:themeColor="text1"/>
                <w:szCs w:val="26"/>
                <w:lang w:val="uk-UA"/>
              </w:rPr>
              <w:lastRenderedPageBreak/>
              <w:t>РН2.</w:t>
            </w:r>
          </w:p>
        </w:tc>
        <w:tc>
          <w:tcPr>
            <w:tcW w:w="4413" w:type="pct"/>
            <w:gridSpan w:val="6"/>
            <w:tcMar>
              <w:top w:w="85" w:type="dxa"/>
              <w:left w:w="85" w:type="dxa"/>
              <w:bottom w:w="85" w:type="dxa"/>
              <w:right w:w="85" w:type="dxa"/>
            </w:tcMar>
          </w:tcPr>
          <w:p w14:paraId="25861744" w14:textId="136C1116" w:rsidR="004B61AB" w:rsidRPr="000E1328" w:rsidRDefault="00C809B7" w:rsidP="004159F9">
            <w:pPr>
              <w:jc w:val="both"/>
              <w:rPr>
                <w:rFonts w:ascii="Times New Roman" w:hAnsi="Times New Roman" w:cs="Times New Roman"/>
                <w:color w:val="000000" w:themeColor="text1"/>
                <w:szCs w:val="26"/>
                <w:lang w:val="uk-UA"/>
              </w:rPr>
            </w:pPr>
            <w:r w:rsidRPr="002B6D85">
              <w:rPr>
                <w:rFonts w:ascii="Times New Roman" w:hAnsi="Times New Roman" w:cs="Times New Roman"/>
                <w:color w:val="000000" w:themeColor="text1"/>
                <w:szCs w:val="26"/>
                <w:lang w:val="uk-UA"/>
              </w:rPr>
              <w:t xml:space="preserve">Знати порядок </w:t>
            </w:r>
            <w:r w:rsidRPr="002B6D85">
              <w:rPr>
                <w:rFonts w:ascii="Times New Roman" w:hAnsi="Times New Roman" w:cs="Times New Roman"/>
                <w:lang w:val="uk-UA"/>
              </w:rPr>
              <w:t>укладення, зміни та припинення трудового договору, робочого часу, часу відпочинку, оплати праці, забезпечення дисципліни праці, дисциплінарної та матеріальної відповідальності; юридичний механізм та юридичні засоби захисту і забезпечення трудових прав суб’єктів трудових правовідносин</w:t>
            </w:r>
            <w:r>
              <w:rPr>
                <w:rFonts w:ascii="Times New Roman" w:hAnsi="Times New Roman" w:cs="Times New Roman"/>
                <w:lang w:val="uk-UA"/>
              </w:rPr>
              <w:t>.</w:t>
            </w:r>
          </w:p>
        </w:tc>
      </w:tr>
      <w:tr w:rsidR="00C03F10" w:rsidRPr="000E1328" w14:paraId="3BB38B26" w14:textId="77777777" w:rsidTr="00F266D2">
        <w:tblPrEx>
          <w:shd w:val="clear" w:color="auto" w:fill="auto"/>
        </w:tblPrEx>
        <w:trPr>
          <w:trHeight w:val="835"/>
        </w:trPr>
        <w:tc>
          <w:tcPr>
            <w:tcW w:w="587" w:type="pct"/>
            <w:gridSpan w:val="3"/>
            <w:tcMar>
              <w:top w:w="85" w:type="dxa"/>
              <w:left w:w="85" w:type="dxa"/>
              <w:bottom w:w="85" w:type="dxa"/>
              <w:right w:w="85" w:type="dxa"/>
            </w:tcMar>
          </w:tcPr>
          <w:p w14:paraId="68CE9D82" w14:textId="36D4B0E4" w:rsidR="00C03F10" w:rsidRPr="000E1328" w:rsidRDefault="00194EEA" w:rsidP="00A95251">
            <w:pPr>
              <w:rPr>
                <w:rFonts w:ascii="Times New Roman" w:hAnsi="Times New Roman" w:cs="Times New Roman"/>
                <w:bCs/>
                <w:iCs/>
                <w:color w:val="000000" w:themeColor="text1"/>
                <w:szCs w:val="26"/>
                <w:lang w:val="uk-UA"/>
              </w:rPr>
            </w:pPr>
            <w:r w:rsidRPr="000E1328">
              <w:rPr>
                <w:rFonts w:ascii="Times New Roman" w:hAnsi="Times New Roman" w:cs="Times New Roman"/>
                <w:bCs/>
                <w:iCs/>
                <w:color w:val="000000" w:themeColor="text1"/>
                <w:szCs w:val="26"/>
                <w:lang w:val="uk-UA"/>
              </w:rPr>
              <w:t>РН 3.</w:t>
            </w:r>
          </w:p>
        </w:tc>
        <w:tc>
          <w:tcPr>
            <w:tcW w:w="4413" w:type="pct"/>
            <w:gridSpan w:val="6"/>
            <w:tcMar>
              <w:top w:w="85" w:type="dxa"/>
              <w:left w:w="85" w:type="dxa"/>
              <w:bottom w:w="85" w:type="dxa"/>
              <w:right w:w="85" w:type="dxa"/>
            </w:tcMar>
          </w:tcPr>
          <w:p w14:paraId="597D6C60" w14:textId="1F07FDEA" w:rsidR="00C03F10" w:rsidRPr="00394448" w:rsidRDefault="00847282" w:rsidP="00394448">
            <w:pPr>
              <w:jc w:val="both"/>
              <w:rPr>
                <w:rFonts w:ascii="Times New Roman" w:hAnsi="Times New Roman" w:cs="Times New Roman"/>
                <w:color w:val="000000" w:themeColor="text1"/>
                <w:szCs w:val="26"/>
                <w:lang w:val="uk-UA"/>
              </w:rPr>
            </w:pPr>
            <w:r w:rsidRPr="002B6D85">
              <w:rPr>
                <w:rFonts w:ascii="Times New Roman" w:hAnsi="Times New Roman" w:cs="Times New Roman"/>
                <w:color w:val="000000" w:themeColor="text1"/>
                <w:szCs w:val="26"/>
                <w:lang w:val="uk-UA"/>
              </w:rPr>
              <w:t xml:space="preserve">Вміти застосовувати набуті теоретичні знання у вирішенні практичних питань та конкретних професійних ситуацій у сфері правового регулювання трудових правовідносин, </w:t>
            </w:r>
            <w:r w:rsidRPr="002B6D85">
              <w:rPr>
                <w:rFonts w:ascii="Times New Roman" w:hAnsi="Times New Roman" w:cs="Times New Roman"/>
              </w:rPr>
              <w:t>порівнювати і аналізувати норми трудового законодавства; тлумачити і застосовувати чинне трудове законодавство.</w:t>
            </w:r>
          </w:p>
        </w:tc>
      </w:tr>
      <w:tr w:rsidR="00676BD8" w:rsidRPr="000E1328" w14:paraId="7E247FDE" w14:textId="77777777" w:rsidTr="00057F4F">
        <w:tblPrEx>
          <w:shd w:val="clear" w:color="auto" w:fill="auto"/>
        </w:tblPrEx>
        <w:trPr>
          <w:trHeight w:val="109"/>
        </w:trPr>
        <w:tc>
          <w:tcPr>
            <w:tcW w:w="5000" w:type="pct"/>
            <w:gridSpan w:val="9"/>
            <w:shd w:val="clear" w:color="auto" w:fill="auto"/>
            <w:tcMar>
              <w:top w:w="85" w:type="dxa"/>
              <w:left w:w="85" w:type="dxa"/>
              <w:bottom w:w="85" w:type="dxa"/>
              <w:right w:w="85" w:type="dxa"/>
            </w:tcMar>
            <w:vAlign w:val="center"/>
          </w:tcPr>
          <w:p w14:paraId="48F8716F" w14:textId="20CC2690" w:rsidR="00676BD8" w:rsidRPr="000E1328" w:rsidRDefault="00676BD8" w:rsidP="00676BD8">
            <w:pPr>
              <w:rPr>
                <w:rFonts w:ascii="Times New Roman" w:hAnsi="Times New Roman" w:cs="Times New Roman"/>
                <w:b/>
                <w:caps/>
                <w:color w:val="000000" w:themeColor="text1"/>
                <w:szCs w:val="26"/>
                <w:lang w:val="uk-UA"/>
              </w:rPr>
            </w:pPr>
            <w:r w:rsidRPr="000E1328">
              <w:rPr>
                <w:rFonts w:ascii="Times New Roman" w:hAnsi="Times New Roman" w:cs="Times New Roman"/>
                <w:b/>
                <w:color w:val="000000" w:themeColor="text1"/>
                <w:szCs w:val="26"/>
                <w:lang w:val="uk-UA"/>
              </w:rPr>
              <w:t xml:space="preserve">6. Роль навчальної дисципліни у досягненні програмних результатів </w:t>
            </w:r>
          </w:p>
        </w:tc>
      </w:tr>
      <w:tr w:rsidR="00676BD8" w:rsidRPr="000E1328" w14:paraId="1802F690" w14:textId="77777777" w:rsidTr="00057F4F">
        <w:tblPrEx>
          <w:shd w:val="clear" w:color="auto" w:fill="auto"/>
        </w:tblPrEx>
        <w:trPr>
          <w:trHeight w:val="213"/>
        </w:trPr>
        <w:tc>
          <w:tcPr>
            <w:tcW w:w="5000" w:type="pct"/>
            <w:gridSpan w:val="9"/>
            <w:tcMar>
              <w:top w:w="85" w:type="dxa"/>
              <w:left w:w="85" w:type="dxa"/>
              <w:bottom w:w="85" w:type="dxa"/>
              <w:right w:w="85" w:type="dxa"/>
            </w:tcMar>
            <w:vAlign w:val="center"/>
          </w:tcPr>
          <w:p w14:paraId="594A71F7" w14:textId="080A4374" w:rsidR="00676BD8" w:rsidRPr="000E1328" w:rsidRDefault="00334AA2" w:rsidP="00676BD8">
            <w:pPr>
              <w:autoSpaceDE w:val="0"/>
              <w:autoSpaceDN w:val="0"/>
              <w:adjustRightInd w:val="0"/>
              <w:jc w:val="both"/>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Програмні результати навчання не передбачені</w:t>
            </w:r>
          </w:p>
        </w:tc>
      </w:tr>
      <w:tr w:rsidR="00676BD8" w:rsidRPr="000E1328" w14:paraId="2E4860E3" w14:textId="77777777" w:rsidTr="00B1439A">
        <w:tblPrEx>
          <w:shd w:val="clear" w:color="auto" w:fill="auto"/>
        </w:tblPrEx>
        <w:trPr>
          <w:trHeight w:val="94"/>
        </w:trPr>
        <w:tc>
          <w:tcPr>
            <w:tcW w:w="5000" w:type="pct"/>
            <w:gridSpan w:val="9"/>
            <w:shd w:val="clear" w:color="auto" w:fill="auto"/>
            <w:tcMar>
              <w:top w:w="85" w:type="dxa"/>
              <w:left w:w="85" w:type="dxa"/>
              <w:bottom w:w="85" w:type="dxa"/>
              <w:right w:w="85" w:type="dxa"/>
            </w:tcMar>
            <w:vAlign w:val="center"/>
          </w:tcPr>
          <w:p w14:paraId="2FECE636" w14:textId="5A8C9AD2" w:rsidR="00676BD8" w:rsidRPr="00057F4F" w:rsidRDefault="00676BD8" w:rsidP="00676BD8">
            <w:pPr>
              <w:rPr>
                <w:rFonts w:ascii="Times New Roman" w:hAnsi="Times New Roman" w:cs="Times New Roman"/>
                <w:b/>
                <w:color w:val="000000" w:themeColor="text1"/>
                <w:szCs w:val="26"/>
                <w:lang w:val="uk-UA"/>
              </w:rPr>
            </w:pPr>
            <w:r w:rsidRPr="00057F4F">
              <w:rPr>
                <w:rFonts w:ascii="Times New Roman" w:hAnsi="Times New Roman" w:cs="Times New Roman"/>
                <w:b/>
                <w:color w:val="000000" w:themeColor="text1"/>
                <w:szCs w:val="26"/>
                <w:lang w:val="uk-UA"/>
              </w:rPr>
              <w:t>7. Види навчальних занять та навчальної діяльності</w:t>
            </w:r>
          </w:p>
        </w:tc>
      </w:tr>
      <w:tr w:rsidR="00676BD8" w:rsidRPr="000E1328" w14:paraId="65EF171B" w14:textId="77777777" w:rsidTr="00B1439A">
        <w:tblPrEx>
          <w:shd w:val="clear" w:color="auto" w:fill="auto"/>
        </w:tblPrEx>
        <w:trPr>
          <w:trHeight w:val="73"/>
        </w:trPr>
        <w:tc>
          <w:tcPr>
            <w:tcW w:w="5000" w:type="pct"/>
            <w:gridSpan w:val="9"/>
            <w:shd w:val="clear" w:color="auto" w:fill="auto"/>
            <w:tcMar>
              <w:top w:w="85" w:type="dxa"/>
              <w:left w:w="85" w:type="dxa"/>
              <w:bottom w:w="85" w:type="dxa"/>
              <w:right w:w="85" w:type="dxa"/>
            </w:tcMar>
            <w:vAlign w:val="center"/>
          </w:tcPr>
          <w:p w14:paraId="323CEA23" w14:textId="65F4A8BA" w:rsidR="00676BD8" w:rsidRPr="00057F4F" w:rsidRDefault="00676BD8" w:rsidP="00676BD8">
            <w:pPr>
              <w:rPr>
                <w:rFonts w:ascii="Times New Roman" w:hAnsi="Times New Roman" w:cs="Times New Roman"/>
                <w:b/>
                <w:color w:val="000000" w:themeColor="text1"/>
                <w:szCs w:val="26"/>
                <w:lang w:val="uk-UA"/>
              </w:rPr>
            </w:pPr>
            <w:r w:rsidRPr="00057F4F">
              <w:rPr>
                <w:rFonts w:ascii="Times New Roman" w:hAnsi="Times New Roman" w:cs="Times New Roman"/>
                <w:b/>
                <w:color w:val="000000" w:themeColor="text1"/>
                <w:szCs w:val="26"/>
                <w:lang w:val="uk-UA"/>
              </w:rPr>
              <w:t>7.1 Види навчальних занять</w:t>
            </w:r>
          </w:p>
        </w:tc>
      </w:tr>
      <w:tr w:rsidR="00FD5706" w:rsidRPr="000E1328" w14:paraId="5DD92395" w14:textId="77777777" w:rsidTr="000F51F3">
        <w:tblPrEx>
          <w:shd w:val="clear" w:color="auto" w:fill="auto"/>
        </w:tblPrEx>
        <w:trPr>
          <w:trHeight w:val="436"/>
        </w:trPr>
        <w:tc>
          <w:tcPr>
            <w:tcW w:w="5000" w:type="pct"/>
            <w:gridSpan w:val="9"/>
            <w:shd w:val="clear" w:color="auto" w:fill="auto"/>
            <w:tcMar>
              <w:top w:w="85" w:type="dxa"/>
              <w:left w:w="85" w:type="dxa"/>
              <w:bottom w:w="85" w:type="dxa"/>
              <w:right w:w="85" w:type="dxa"/>
            </w:tcMar>
          </w:tcPr>
          <w:p w14:paraId="0F198F78" w14:textId="77777777" w:rsidR="00795782" w:rsidRDefault="00AA650B" w:rsidP="00FD5706">
            <w:pPr>
              <w:rPr>
                <w:rFonts w:ascii="Times New Roman" w:hAnsi="Times New Roman" w:cs="Times New Roman"/>
                <w:b/>
                <w:color w:val="000000" w:themeColor="text1"/>
                <w:szCs w:val="26"/>
                <w:lang w:val="uk-UA"/>
              </w:rPr>
            </w:pPr>
            <w:r>
              <w:rPr>
                <w:rFonts w:ascii="Times New Roman" w:hAnsi="Times New Roman" w:cs="Times New Roman"/>
                <w:b/>
                <w:color w:val="000000" w:themeColor="text1"/>
                <w:szCs w:val="26"/>
                <w:lang w:val="uk-UA"/>
              </w:rPr>
              <w:t xml:space="preserve">Змістовий модуль 1. </w:t>
            </w:r>
          </w:p>
          <w:p w14:paraId="1F2EB4C1" w14:textId="1042D7D6" w:rsidR="00FD5706" w:rsidRPr="000E1328" w:rsidRDefault="003F72B8" w:rsidP="00FD5706">
            <w:pPr>
              <w:rPr>
                <w:rFonts w:ascii="Times New Roman" w:hAnsi="Times New Roman" w:cs="Times New Roman"/>
                <w:b/>
                <w:color w:val="000000" w:themeColor="text1"/>
                <w:szCs w:val="26"/>
                <w:lang w:val="uk-UA"/>
              </w:rPr>
            </w:pPr>
            <w:r w:rsidRPr="003F72B8">
              <w:rPr>
                <w:rFonts w:ascii="Times New Roman" w:hAnsi="Times New Roman" w:cs="Times New Roman"/>
                <w:b/>
                <w:lang w:val="uk-UA"/>
              </w:rPr>
              <w:t xml:space="preserve">ПРИНЦИПОВІ ЗАСАДИ </w:t>
            </w:r>
            <w:r w:rsidR="00105AEC">
              <w:rPr>
                <w:rFonts w:ascii="Times New Roman" w:hAnsi="Times New Roman" w:cs="Times New Roman"/>
                <w:b/>
                <w:lang w:val="uk-UA"/>
              </w:rPr>
              <w:t xml:space="preserve">ТРУДОВОГО </w:t>
            </w:r>
            <w:r w:rsidRPr="003F72B8">
              <w:rPr>
                <w:rFonts w:ascii="Times New Roman" w:hAnsi="Times New Roman" w:cs="Times New Roman"/>
                <w:b/>
                <w:lang w:val="uk-UA"/>
              </w:rPr>
              <w:t>ПРАВА</w:t>
            </w:r>
          </w:p>
        </w:tc>
      </w:tr>
      <w:tr w:rsidR="00AA650B" w:rsidRPr="000E1328" w14:paraId="05A390BC" w14:textId="77777777" w:rsidTr="00B536A5">
        <w:tblPrEx>
          <w:shd w:val="clear" w:color="auto" w:fill="auto"/>
        </w:tblPrEx>
        <w:trPr>
          <w:trHeight w:val="134"/>
        </w:trPr>
        <w:tc>
          <w:tcPr>
            <w:tcW w:w="5000" w:type="pct"/>
            <w:gridSpan w:val="9"/>
            <w:shd w:val="clear" w:color="auto" w:fill="auto"/>
            <w:tcMar>
              <w:top w:w="85" w:type="dxa"/>
              <w:left w:w="85" w:type="dxa"/>
              <w:bottom w:w="85" w:type="dxa"/>
              <w:right w:w="85" w:type="dxa"/>
            </w:tcMar>
          </w:tcPr>
          <w:p w14:paraId="1472729C" w14:textId="5576671E" w:rsidR="00AA650B" w:rsidRPr="000E1328" w:rsidRDefault="00173EF2" w:rsidP="00173EF2">
            <w:pPr>
              <w:rPr>
                <w:rFonts w:ascii="Times New Roman" w:hAnsi="Times New Roman" w:cs="Times New Roman"/>
                <w:b/>
                <w:color w:val="000000" w:themeColor="text1"/>
                <w:szCs w:val="26"/>
                <w:lang w:val="uk-UA"/>
              </w:rPr>
            </w:pPr>
            <w:r w:rsidRPr="00173EF2">
              <w:rPr>
                <w:rFonts w:ascii="Times New Roman" w:hAnsi="Times New Roman" w:cs="Times New Roman"/>
                <w:b/>
                <w:color w:val="000000" w:themeColor="text1"/>
                <w:szCs w:val="26"/>
                <w:lang w:val="uk-UA"/>
              </w:rPr>
              <w:t xml:space="preserve">Тема 1. </w:t>
            </w:r>
            <w:r w:rsidR="00332A92" w:rsidRPr="00332A92">
              <w:rPr>
                <w:rFonts w:ascii="Times New Roman" w:hAnsi="Times New Roman" w:cs="Times New Roman"/>
                <w:b/>
                <w:bCs/>
                <w:lang w:val="uk-UA"/>
              </w:rPr>
              <w:t xml:space="preserve">Поняття </w:t>
            </w:r>
            <w:r w:rsidR="00E461C2">
              <w:rPr>
                <w:rFonts w:ascii="Times New Roman" w:hAnsi="Times New Roman" w:cs="Times New Roman"/>
                <w:b/>
                <w:bCs/>
                <w:lang w:val="uk-UA"/>
              </w:rPr>
              <w:t>трудового права як галузі права</w:t>
            </w:r>
          </w:p>
        </w:tc>
      </w:tr>
      <w:tr w:rsidR="00AA650B" w:rsidRPr="000E1328" w14:paraId="6A1005B1" w14:textId="77777777" w:rsidTr="007A6CA8">
        <w:tblPrEx>
          <w:shd w:val="clear" w:color="auto" w:fill="auto"/>
        </w:tblPrEx>
        <w:trPr>
          <w:trHeight w:val="537"/>
        </w:trPr>
        <w:tc>
          <w:tcPr>
            <w:tcW w:w="445" w:type="pct"/>
            <w:gridSpan w:val="2"/>
            <w:shd w:val="clear" w:color="auto" w:fill="auto"/>
            <w:tcMar>
              <w:top w:w="85" w:type="dxa"/>
              <w:left w:w="85" w:type="dxa"/>
              <w:bottom w:w="85" w:type="dxa"/>
              <w:right w:w="85" w:type="dxa"/>
            </w:tcMar>
          </w:tcPr>
          <w:p w14:paraId="4C19B002" w14:textId="044CBDE1" w:rsidR="00AA650B" w:rsidRPr="000E1328" w:rsidRDefault="00AA650B" w:rsidP="00AA650B">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Л 1.</w:t>
            </w:r>
          </w:p>
        </w:tc>
        <w:tc>
          <w:tcPr>
            <w:tcW w:w="4555" w:type="pct"/>
            <w:gridSpan w:val="7"/>
            <w:shd w:val="clear" w:color="auto" w:fill="auto"/>
          </w:tcPr>
          <w:p w14:paraId="10821944" w14:textId="3B3201F7" w:rsidR="00D03C8F" w:rsidRPr="000E1328" w:rsidRDefault="006C084E" w:rsidP="006C084E">
            <w:pPr>
              <w:jc w:val="both"/>
              <w:rPr>
                <w:rFonts w:ascii="Times New Roman" w:hAnsi="Times New Roman" w:cs="Times New Roman"/>
                <w:color w:val="000000" w:themeColor="text1"/>
                <w:szCs w:val="26"/>
                <w:lang w:val="uk-UA"/>
              </w:rPr>
            </w:pPr>
            <w:r w:rsidRPr="006C084E">
              <w:rPr>
                <w:rFonts w:ascii="Times New Roman" w:hAnsi="Times New Roman" w:cs="Times New Roman"/>
                <w:color w:val="000000" w:themeColor="text1"/>
                <w:szCs w:val="26"/>
                <w:lang w:val="uk-UA"/>
              </w:rPr>
              <w:t>Трудове право як галузь права України. Місце трудового права в</w:t>
            </w:r>
            <w:r>
              <w:rPr>
                <w:rFonts w:ascii="Times New Roman" w:hAnsi="Times New Roman" w:cs="Times New Roman"/>
                <w:color w:val="000000" w:themeColor="text1"/>
                <w:szCs w:val="26"/>
                <w:lang w:val="uk-UA"/>
              </w:rPr>
              <w:t xml:space="preserve"> </w:t>
            </w:r>
            <w:r w:rsidRPr="006C084E">
              <w:rPr>
                <w:rFonts w:ascii="Times New Roman" w:hAnsi="Times New Roman" w:cs="Times New Roman"/>
                <w:color w:val="000000" w:themeColor="text1"/>
                <w:szCs w:val="26"/>
                <w:lang w:val="uk-UA"/>
              </w:rPr>
              <w:t>системі права України. Поняття трудового права. Предмет трудового</w:t>
            </w:r>
            <w:r>
              <w:rPr>
                <w:rFonts w:ascii="Times New Roman" w:hAnsi="Times New Roman" w:cs="Times New Roman"/>
                <w:color w:val="000000" w:themeColor="text1"/>
                <w:szCs w:val="26"/>
                <w:lang w:val="uk-UA"/>
              </w:rPr>
              <w:t xml:space="preserve"> </w:t>
            </w:r>
            <w:r w:rsidRPr="006C084E">
              <w:rPr>
                <w:rFonts w:ascii="Times New Roman" w:hAnsi="Times New Roman" w:cs="Times New Roman"/>
                <w:color w:val="000000" w:themeColor="text1"/>
                <w:szCs w:val="26"/>
                <w:lang w:val="uk-UA"/>
              </w:rPr>
              <w:t>права: трудові відносини працівників і тісно пов'язані з ними суспільні</w:t>
            </w:r>
            <w:r>
              <w:rPr>
                <w:rFonts w:ascii="Times New Roman" w:hAnsi="Times New Roman" w:cs="Times New Roman"/>
                <w:color w:val="000000" w:themeColor="text1"/>
                <w:szCs w:val="26"/>
                <w:lang w:val="uk-UA"/>
              </w:rPr>
              <w:t xml:space="preserve"> </w:t>
            </w:r>
            <w:r w:rsidRPr="006C084E">
              <w:rPr>
                <w:rFonts w:ascii="Times New Roman" w:hAnsi="Times New Roman" w:cs="Times New Roman"/>
                <w:color w:val="000000" w:themeColor="text1"/>
                <w:szCs w:val="26"/>
                <w:lang w:val="uk-UA"/>
              </w:rPr>
              <w:t>відносини. Методи трудового права Сфера дії норм трудового права.</w:t>
            </w:r>
            <w:r>
              <w:rPr>
                <w:rFonts w:ascii="Times New Roman" w:hAnsi="Times New Roman" w:cs="Times New Roman"/>
                <w:color w:val="000000" w:themeColor="text1"/>
                <w:szCs w:val="26"/>
                <w:lang w:val="uk-UA"/>
              </w:rPr>
              <w:t xml:space="preserve"> </w:t>
            </w:r>
            <w:r w:rsidRPr="006C084E">
              <w:rPr>
                <w:rFonts w:ascii="Times New Roman" w:hAnsi="Times New Roman" w:cs="Times New Roman"/>
                <w:color w:val="000000" w:themeColor="text1"/>
                <w:szCs w:val="26"/>
                <w:lang w:val="uk-UA"/>
              </w:rPr>
              <w:t>Функції трудового права. Розмежування трудового права від суміжних</w:t>
            </w:r>
            <w:r>
              <w:rPr>
                <w:rFonts w:ascii="Times New Roman" w:hAnsi="Times New Roman" w:cs="Times New Roman"/>
                <w:color w:val="000000" w:themeColor="text1"/>
                <w:szCs w:val="26"/>
                <w:lang w:val="uk-UA"/>
              </w:rPr>
              <w:t xml:space="preserve"> </w:t>
            </w:r>
            <w:r w:rsidRPr="006C084E">
              <w:rPr>
                <w:rFonts w:ascii="Times New Roman" w:hAnsi="Times New Roman" w:cs="Times New Roman"/>
                <w:color w:val="000000" w:themeColor="text1"/>
                <w:szCs w:val="26"/>
                <w:lang w:val="uk-UA"/>
              </w:rPr>
              <w:t>галузей права (цивільного права, адміністративного права, права</w:t>
            </w:r>
            <w:r>
              <w:rPr>
                <w:rFonts w:ascii="Times New Roman" w:hAnsi="Times New Roman" w:cs="Times New Roman"/>
                <w:color w:val="000000" w:themeColor="text1"/>
                <w:szCs w:val="26"/>
                <w:lang w:val="uk-UA"/>
              </w:rPr>
              <w:t xml:space="preserve"> </w:t>
            </w:r>
            <w:r w:rsidRPr="006C084E">
              <w:rPr>
                <w:rFonts w:ascii="Times New Roman" w:hAnsi="Times New Roman" w:cs="Times New Roman"/>
                <w:color w:val="000000" w:themeColor="text1"/>
                <w:szCs w:val="26"/>
                <w:lang w:val="uk-UA"/>
              </w:rPr>
              <w:t>соціального забезпечення, цивільного процесу). Система трудового права</w:t>
            </w:r>
            <w:r>
              <w:rPr>
                <w:rFonts w:ascii="Times New Roman" w:hAnsi="Times New Roman" w:cs="Times New Roman"/>
                <w:color w:val="000000" w:themeColor="text1"/>
                <w:szCs w:val="26"/>
                <w:lang w:val="uk-UA"/>
              </w:rPr>
              <w:t xml:space="preserve"> </w:t>
            </w:r>
            <w:r w:rsidRPr="006C084E">
              <w:rPr>
                <w:rFonts w:ascii="Times New Roman" w:hAnsi="Times New Roman" w:cs="Times New Roman"/>
                <w:color w:val="000000" w:themeColor="text1"/>
                <w:szCs w:val="26"/>
                <w:lang w:val="uk-UA"/>
              </w:rPr>
              <w:t>як галузі права. Поняття і значення основних принципів трудового права.</w:t>
            </w:r>
            <w:r>
              <w:rPr>
                <w:rFonts w:ascii="Times New Roman" w:hAnsi="Times New Roman" w:cs="Times New Roman"/>
                <w:color w:val="000000" w:themeColor="text1"/>
                <w:szCs w:val="26"/>
                <w:lang w:val="uk-UA"/>
              </w:rPr>
              <w:t xml:space="preserve"> </w:t>
            </w:r>
            <w:r w:rsidRPr="006C084E">
              <w:rPr>
                <w:rFonts w:ascii="Times New Roman" w:hAnsi="Times New Roman" w:cs="Times New Roman"/>
                <w:color w:val="000000" w:themeColor="text1"/>
                <w:szCs w:val="26"/>
                <w:lang w:val="uk-UA"/>
              </w:rPr>
              <w:t>Зміст і конкретизація основних принципів трудового права.</w:t>
            </w:r>
          </w:p>
        </w:tc>
      </w:tr>
      <w:tr w:rsidR="00AA650B" w:rsidRPr="000E1328" w14:paraId="2DBAB388" w14:textId="77777777" w:rsidTr="007A6CA8">
        <w:tblPrEx>
          <w:shd w:val="clear" w:color="auto" w:fill="auto"/>
        </w:tblPrEx>
        <w:trPr>
          <w:trHeight w:val="651"/>
        </w:trPr>
        <w:tc>
          <w:tcPr>
            <w:tcW w:w="445" w:type="pct"/>
            <w:gridSpan w:val="2"/>
            <w:shd w:val="clear" w:color="auto" w:fill="auto"/>
            <w:tcMar>
              <w:top w:w="85" w:type="dxa"/>
              <w:left w:w="85" w:type="dxa"/>
              <w:bottom w:w="85" w:type="dxa"/>
              <w:right w:w="85" w:type="dxa"/>
            </w:tcMar>
          </w:tcPr>
          <w:p w14:paraId="675E9E56" w14:textId="4DA1D4F3" w:rsidR="00AA650B" w:rsidRPr="000E1328" w:rsidRDefault="00AA650B" w:rsidP="00AA650B">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Л 2.</w:t>
            </w:r>
          </w:p>
        </w:tc>
        <w:tc>
          <w:tcPr>
            <w:tcW w:w="4555" w:type="pct"/>
            <w:gridSpan w:val="7"/>
            <w:shd w:val="clear" w:color="auto" w:fill="auto"/>
          </w:tcPr>
          <w:p w14:paraId="5B3F3116" w14:textId="73EFDC17" w:rsidR="00060C97" w:rsidRPr="00FE7442" w:rsidRDefault="00E65B97" w:rsidP="00E65B97">
            <w:pPr>
              <w:jc w:val="both"/>
              <w:rPr>
                <w:rFonts w:ascii="Times New Roman" w:hAnsi="Times New Roman" w:cs="Times New Roman"/>
                <w:color w:val="000000" w:themeColor="text1"/>
                <w:szCs w:val="26"/>
                <w:lang w:val="uk-UA"/>
              </w:rPr>
            </w:pPr>
            <w:r w:rsidRPr="00FE7442">
              <w:rPr>
                <w:rFonts w:ascii="Times New Roman" w:hAnsi="Times New Roman" w:cs="Times New Roman"/>
                <w:color w:val="000000" w:themeColor="text1"/>
                <w:szCs w:val="26"/>
                <w:lang w:val="uk-UA"/>
              </w:rPr>
              <w:t xml:space="preserve">Система </w:t>
            </w:r>
            <w:r>
              <w:rPr>
                <w:rFonts w:ascii="Times New Roman" w:hAnsi="Times New Roman" w:cs="Times New Roman"/>
                <w:color w:val="000000" w:themeColor="text1"/>
                <w:szCs w:val="26"/>
                <w:lang w:val="uk-UA"/>
              </w:rPr>
              <w:t>трудового</w:t>
            </w:r>
            <w:r w:rsidRPr="00FE7442">
              <w:rPr>
                <w:rFonts w:ascii="Times New Roman" w:hAnsi="Times New Roman" w:cs="Times New Roman"/>
                <w:color w:val="000000" w:themeColor="text1"/>
                <w:szCs w:val="26"/>
                <w:lang w:val="uk-UA"/>
              </w:rPr>
              <w:t xml:space="preserve"> права та його</w:t>
            </w:r>
            <w:r>
              <w:rPr>
                <w:rFonts w:ascii="Times New Roman" w:hAnsi="Times New Roman" w:cs="Times New Roman"/>
                <w:color w:val="000000" w:themeColor="text1"/>
                <w:szCs w:val="26"/>
                <w:lang w:val="uk-UA"/>
              </w:rPr>
              <w:t xml:space="preserve"> </w:t>
            </w:r>
            <w:r w:rsidRPr="00FE7442">
              <w:rPr>
                <w:rFonts w:ascii="Times New Roman" w:hAnsi="Times New Roman" w:cs="Times New Roman"/>
                <w:color w:val="000000" w:themeColor="text1"/>
                <w:szCs w:val="26"/>
                <w:lang w:val="uk-UA"/>
              </w:rPr>
              <w:t>місце в системі права України.</w:t>
            </w:r>
            <w:r>
              <w:rPr>
                <w:rFonts w:ascii="Times New Roman" w:hAnsi="Times New Roman" w:cs="Times New Roman"/>
                <w:color w:val="000000" w:themeColor="text1"/>
                <w:szCs w:val="26"/>
                <w:lang w:val="uk-UA"/>
              </w:rPr>
              <w:t xml:space="preserve"> </w:t>
            </w:r>
            <w:r w:rsidR="00060C97" w:rsidRPr="00FE7442">
              <w:rPr>
                <w:rFonts w:ascii="Times New Roman" w:hAnsi="Times New Roman" w:cs="Times New Roman"/>
                <w:color w:val="000000" w:themeColor="text1"/>
                <w:szCs w:val="26"/>
                <w:lang w:val="uk-UA"/>
              </w:rPr>
              <w:t>Загальна характеристика норм</w:t>
            </w:r>
            <w:r w:rsidR="00AD392E">
              <w:rPr>
                <w:rFonts w:ascii="Times New Roman" w:hAnsi="Times New Roman" w:cs="Times New Roman"/>
                <w:color w:val="000000" w:themeColor="text1"/>
                <w:szCs w:val="26"/>
                <w:lang w:val="uk-UA"/>
              </w:rPr>
              <w:t xml:space="preserve"> трудового права</w:t>
            </w:r>
            <w:r w:rsidR="00060C97" w:rsidRPr="00FE7442">
              <w:rPr>
                <w:rFonts w:ascii="Times New Roman" w:hAnsi="Times New Roman" w:cs="Times New Roman"/>
                <w:color w:val="000000" w:themeColor="text1"/>
                <w:szCs w:val="26"/>
                <w:lang w:val="uk-UA"/>
              </w:rPr>
              <w:t>.</w:t>
            </w:r>
            <w:r w:rsidR="00F23889">
              <w:rPr>
                <w:rFonts w:ascii="Times New Roman" w:hAnsi="Times New Roman" w:cs="Times New Roman"/>
                <w:color w:val="000000" w:themeColor="text1"/>
                <w:szCs w:val="26"/>
                <w:lang w:val="uk-UA"/>
              </w:rPr>
              <w:t xml:space="preserve"> </w:t>
            </w:r>
            <w:r w:rsidR="00060C97" w:rsidRPr="00FE7442">
              <w:rPr>
                <w:rFonts w:ascii="Times New Roman" w:hAnsi="Times New Roman" w:cs="Times New Roman"/>
                <w:color w:val="000000" w:themeColor="text1"/>
                <w:szCs w:val="26"/>
                <w:lang w:val="uk-UA"/>
              </w:rPr>
              <w:t xml:space="preserve">Місце </w:t>
            </w:r>
            <w:r w:rsidR="00C918A4">
              <w:rPr>
                <w:rFonts w:ascii="Times New Roman" w:hAnsi="Times New Roman" w:cs="Times New Roman"/>
                <w:color w:val="000000" w:themeColor="text1"/>
                <w:szCs w:val="26"/>
                <w:lang w:val="uk-UA"/>
              </w:rPr>
              <w:t>Трудового</w:t>
            </w:r>
            <w:r w:rsidR="00060C97" w:rsidRPr="00FE7442">
              <w:rPr>
                <w:rFonts w:ascii="Times New Roman" w:hAnsi="Times New Roman" w:cs="Times New Roman"/>
                <w:color w:val="000000" w:themeColor="text1"/>
                <w:szCs w:val="26"/>
                <w:lang w:val="uk-UA"/>
              </w:rPr>
              <w:t xml:space="preserve"> права в</w:t>
            </w:r>
            <w:r w:rsidR="00F23889">
              <w:rPr>
                <w:rFonts w:ascii="Times New Roman" w:hAnsi="Times New Roman" w:cs="Times New Roman"/>
                <w:color w:val="000000" w:themeColor="text1"/>
                <w:szCs w:val="26"/>
                <w:lang w:val="uk-UA"/>
              </w:rPr>
              <w:t xml:space="preserve"> </w:t>
            </w:r>
            <w:r w:rsidR="00060C97" w:rsidRPr="00FE7442">
              <w:rPr>
                <w:rFonts w:ascii="Times New Roman" w:hAnsi="Times New Roman" w:cs="Times New Roman"/>
                <w:color w:val="000000" w:themeColor="text1"/>
                <w:szCs w:val="26"/>
                <w:lang w:val="uk-UA"/>
              </w:rPr>
              <w:t>юридичній науці.</w:t>
            </w:r>
          </w:p>
          <w:p w14:paraId="33ED3298" w14:textId="6EC0A961" w:rsidR="00AA650B" w:rsidRPr="000E1328" w:rsidRDefault="00060C97" w:rsidP="00082768">
            <w:pPr>
              <w:jc w:val="both"/>
              <w:rPr>
                <w:rFonts w:ascii="Times New Roman" w:hAnsi="Times New Roman" w:cs="Times New Roman"/>
                <w:color w:val="000000" w:themeColor="text1"/>
                <w:szCs w:val="26"/>
                <w:lang w:val="uk-UA"/>
              </w:rPr>
            </w:pPr>
            <w:r w:rsidRPr="00FE7442">
              <w:rPr>
                <w:rFonts w:ascii="Times New Roman" w:hAnsi="Times New Roman" w:cs="Times New Roman"/>
                <w:color w:val="000000" w:themeColor="text1"/>
                <w:szCs w:val="26"/>
                <w:lang w:val="uk-UA"/>
              </w:rPr>
              <w:t xml:space="preserve">Джерела </w:t>
            </w:r>
            <w:r w:rsidR="00C918A4">
              <w:rPr>
                <w:rFonts w:ascii="Times New Roman" w:hAnsi="Times New Roman" w:cs="Times New Roman"/>
                <w:color w:val="000000" w:themeColor="text1"/>
                <w:szCs w:val="26"/>
                <w:lang w:val="uk-UA"/>
              </w:rPr>
              <w:t>трудового</w:t>
            </w:r>
            <w:r w:rsidRPr="00FE7442">
              <w:rPr>
                <w:rFonts w:ascii="Times New Roman" w:hAnsi="Times New Roman" w:cs="Times New Roman"/>
                <w:color w:val="000000" w:themeColor="text1"/>
                <w:szCs w:val="26"/>
                <w:lang w:val="uk-UA"/>
              </w:rPr>
              <w:t xml:space="preserve"> права: загальна характеристика. Види джерел </w:t>
            </w:r>
            <w:r w:rsidR="00C918A4">
              <w:rPr>
                <w:rFonts w:ascii="Times New Roman" w:hAnsi="Times New Roman" w:cs="Times New Roman"/>
                <w:color w:val="000000" w:themeColor="text1"/>
                <w:szCs w:val="26"/>
                <w:lang w:val="uk-UA"/>
              </w:rPr>
              <w:t>трудового</w:t>
            </w:r>
            <w:r w:rsidR="00F23889">
              <w:rPr>
                <w:rFonts w:ascii="Times New Roman" w:hAnsi="Times New Roman" w:cs="Times New Roman"/>
                <w:color w:val="000000" w:themeColor="text1"/>
                <w:szCs w:val="26"/>
                <w:lang w:val="uk-UA"/>
              </w:rPr>
              <w:t xml:space="preserve"> </w:t>
            </w:r>
            <w:r w:rsidRPr="00FE7442">
              <w:rPr>
                <w:rFonts w:ascii="Times New Roman" w:hAnsi="Times New Roman" w:cs="Times New Roman"/>
                <w:color w:val="000000" w:themeColor="text1"/>
                <w:szCs w:val="26"/>
                <w:lang w:val="uk-UA"/>
              </w:rPr>
              <w:t xml:space="preserve">права. </w:t>
            </w:r>
          </w:p>
        </w:tc>
      </w:tr>
      <w:tr w:rsidR="00F02F9D" w:rsidRPr="000E1328" w14:paraId="4A83BD73" w14:textId="77777777" w:rsidTr="007A6CA8">
        <w:tblPrEx>
          <w:shd w:val="clear" w:color="auto" w:fill="auto"/>
        </w:tblPrEx>
        <w:trPr>
          <w:trHeight w:val="481"/>
        </w:trPr>
        <w:tc>
          <w:tcPr>
            <w:tcW w:w="445" w:type="pct"/>
            <w:gridSpan w:val="2"/>
            <w:shd w:val="clear" w:color="auto" w:fill="auto"/>
            <w:tcMar>
              <w:top w:w="85" w:type="dxa"/>
              <w:left w:w="85" w:type="dxa"/>
              <w:bottom w:w="85" w:type="dxa"/>
              <w:right w:w="85" w:type="dxa"/>
            </w:tcMar>
          </w:tcPr>
          <w:p w14:paraId="55CA7230" w14:textId="2ED130BD" w:rsidR="00F02F9D" w:rsidRPr="000E1328" w:rsidRDefault="00F02F9D" w:rsidP="00AA650B">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СЗ 1.</w:t>
            </w:r>
          </w:p>
        </w:tc>
        <w:tc>
          <w:tcPr>
            <w:tcW w:w="4555" w:type="pct"/>
            <w:gridSpan w:val="7"/>
            <w:shd w:val="clear" w:color="auto" w:fill="auto"/>
          </w:tcPr>
          <w:p w14:paraId="528B713B" w14:textId="70947461" w:rsidR="00F02F9D" w:rsidRPr="007B75EB" w:rsidRDefault="00B41C80" w:rsidP="008C2BDA">
            <w:pPr>
              <w:jc w:val="both"/>
              <w:rPr>
                <w:rFonts w:ascii="Times New Roman" w:hAnsi="Times New Roman" w:cs="Times New Roman"/>
                <w:lang w:val="uk-UA"/>
              </w:rPr>
            </w:pPr>
            <w:r w:rsidRPr="00B41C80">
              <w:rPr>
                <w:rFonts w:ascii="Times New Roman" w:hAnsi="Times New Roman" w:cs="Times New Roman"/>
                <w:lang w:val="uk-UA"/>
              </w:rPr>
              <w:t xml:space="preserve">Поняття, система та джерела </w:t>
            </w:r>
            <w:r w:rsidR="00C918A4">
              <w:rPr>
                <w:rFonts w:ascii="Times New Roman" w:hAnsi="Times New Roman" w:cs="Times New Roman"/>
                <w:lang w:val="uk-UA"/>
              </w:rPr>
              <w:t>трудового</w:t>
            </w:r>
            <w:r w:rsidRPr="00B41C80">
              <w:rPr>
                <w:rFonts w:ascii="Times New Roman" w:hAnsi="Times New Roman" w:cs="Times New Roman"/>
                <w:lang w:val="uk-UA"/>
              </w:rPr>
              <w:t xml:space="preserve"> права.</w:t>
            </w:r>
          </w:p>
        </w:tc>
      </w:tr>
      <w:tr w:rsidR="00AA650B" w:rsidRPr="000E1328" w14:paraId="6CBB34CA" w14:textId="77777777" w:rsidTr="00B536A5">
        <w:tblPrEx>
          <w:shd w:val="clear" w:color="auto" w:fill="auto"/>
        </w:tblPrEx>
        <w:trPr>
          <w:trHeight w:val="264"/>
        </w:trPr>
        <w:tc>
          <w:tcPr>
            <w:tcW w:w="5000" w:type="pct"/>
            <w:gridSpan w:val="9"/>
            <w:shd w:val="clear" w:color="auto" w:fill="auto"/>
            <w:tcMar>
              <w:top w:w="85" w:type="dxa"/>
              <w:left w:w="85" w:type="dxa"/>
              <w:bottom w:w="85" w:type="dxa"/>
              <w:right w:w="85" w:type="dxa"/>
            </w:tcMar>
          </w:tcPr>
          <w:p w14:paraId="301690BB" w14:textId="3748DBA6" w:rsidR="00AA650B" w:rsidRPr="000E1328" w:rsidRDefault="0083697D" w:rsidP="00AA650B">
            <w:pPr>
              <w:jc w:val="both"/>
              <w:rPr>
                <w:rFonts w:ascii="Times New Roman" w:hAnsi="Times New Roman" w:cs="Times New Roman"/>
                <w:b/>
                <w:color w:val="000000" w:themeColor="text1"/>
                <w:szCs w:val="26"/>
                <w:lang w:val="uk-UA"/>
              </w:rPr>
            </w:pPr>
            <w:r w:rsidRPr="0083697D">
              <w:rPr>
                <w:rFonts w:ascii="Times New Roman" w:hAnsi="Times New Roman" w:cs="Times New Roman"/>
                <w:b/>
                <w:color w:val="000000" w:themeColor="text1"/>
                <w:szCs w:val="26"/>
                <w:lang w:val="uk-UA"/>
              </w:rPr>
              <w:t xml:space="preserve">Тема 2. </w:t>
            </w:r>
            <w:r w:rsidR="00A66534" w:rsidRPr="00A66534">
              <w:rPr>
                <w:rFonts w:ascii="Times New Roman" w:hAnsi="Times New Roman" w:cs="Times New Roman"/>
                <w:b/>
                <w:color w:val="000000" w:themeColor="text1"/>
                <w:lang w:val="uk-UA"/>
              </w:rPr>
              <w:t>Правове регулювання зайнятості та працевлаштування</w:t>
            </w:r>
            <w:r w:rsidR="00A66534">
              <w:rPr>
                <w:rFonts w:ascii="Times New Roman" w:hAnsi="Times New Roman" w:cs="Times New Roman"/>
                <w:b/>
                <w:color w:val="000000" w:themeColor="text1"/>
                <w:lang w:val="uk-UA"/>
              </w:rPr>
              <w:t xml:space="preserve"> громадян</w:t>
            </w:r>
          </w:p>
        </w:tc>
      </w:tr>
      <w:tr w:rsidR="00AA650B" w:rsidRPr="000E1328" w14:paraId="2BEE95AE" w14:textId="77777777" w:rsidTr="007A6CA8">
        <w:tblPrEx>
          <w:shd w:val="clear" w:color="auto" w:fill="auto"/>
        </w:tblPrEx>
        <w:trPr>
          <w:trHeight w:val="232"/>
        </w:trPr>
        <w:tc>
          <w:tcPr>
            <w:tcW w:w="445" w:type="pct"/>
            <w:gridSpan w:val="2"/>
            <w:shd w:val="clear" w:color="auto" w:fill="auto"/>
            <w:tcMar>
              <w:top w:w="85" w:type="dxa"/>
              <w:left w:w="85" w:type="dxa"/>
              <w:bottom w:w="85" w:type="dxa"/>
              <w:right w:w="85" w:type="dxa"/>
            </w:tcMar>
          </w:tcPr>
          <w:p w14:paraId="0F7438A2" w14:textId="6319A030" w:rsidR="00AA650B" w:rsidRPr="000E1328" w:rsidRDefault="00AA650B" w:rsidP="00AA650B">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 xml:space="preserve">Л </w:t>
            </w:r>
            <w:r w:rsidR="00A61FE8">
              <w:rPr>
                <w:rFonts w:ascii="Times New Roman" w:hAnsi="Times New Roman" w:cs="Times New Roman"/>
                <w:color w:val="000000" w:themeColor="text1"/>
                <w:szCs w:val="26"/>
                <w:lang w:val="uk-UA"/>
              </w:rPr>
              <w:t>3</w:t>
            </w:r>
            <w:r w:rsidRPr="000E1328">
              <w:rPr>
                <w:rFonts w:ascii="Times New Roman" w:hAnsi="Times New Roman" w:cs="Times New Roman"/>
                <w:color w:val="000000" w:themeColor="text1"/>
                <w:szCs w:val="26"/>
                <w:lang w:val="uk-UA"/>
              </w:rPr>
              <w:t>.</w:t>
            </w:r>
          </w:p>
        </w:tc>
        <w:tc>
          <w:tcPr>
            <w:tcW w:w="4555" w:type="pct"/>
            <w:gridSpan w:val="7"/>
            <w:shd w:val="clear" w:color="auto" w:fill="auto"/>
          </w:tcPr>
          <w:p w14:paraId="78AD504D" w14:textId="58BE3F75" w:rsidR="00AA650B" w:rsidRPr="00175832" w:rsidRDefault="00013409" w:rsidP="00013409">
            <w:pPr>
              <w:jc w:val="both"/>
              <w:rPr>
                <w:rFonts w:ascii="Times New Roman" w:hAnsi="Times New Roman" w:cs="Times New Roman"/>
                <w:lang w:val="uk-UA"/>
              </w:rPr>
            </w:pPr>
            <w:r w:rsidRPr="00013409">
              <w:rPr>
                <w:rFonts w:ascii="Times New Roman" w:hAnsi="Times New Roman" w:cs="Times New Roman"/>
                <w:lang w:val="uk-UA"/>
              </w:rPr>
              <w:t>Поняття і система правовідносин. Елементи трудових правовідносин.</w:t>
            </w:r>
            <w:r>
              <w:rPr>
                <w:rFonts w:ascii="Times New Roman" w:hAnsi="Times New Roman" w:cs="Times New Roman"/>
                <w:lang w:val="uk-UA"/>
              </w:rPr>
              <w:t xml:space="preserve"> </w:t>
            </w:r>
            <w:r w:rsidRPr="00013409">
              <w:rPr>
                <w:rFonts w:ascii="Times New Roman" w:hAnsi="Times New Roman" w:cs="Times New Roman"/>
                <w:lang w:val="uk-UA"/>
              </w:rPr>
              <w:t>Суб'єкти трудового правовідношення. Трудова правоздатність та</w:t>
            </w:r>
            <w:r>
              <w:rPr>
                <w:rFonts w:ascii="Times New Roman" w:hAnsi="Times New Roman" w:cs="Times New Roman"/>
                <w:lang w:val="uk-UA"/>
              </w:rPr>
              <w:t xml:space="preserve"> </w:t>
            </w:r>
            <w:r w:rsidRPr="00013409">
              <w:rPr>
                <w:rFonts w:ascii="Times New Roman" w:hAnsi="Times New Roman" w:cs="Times New Roman"/>
                <w:lang w:val="uk-UA"/>
              </w:rPr>
              <w:t>дієздатність громадян, підприємств, установ і організацій в сфері</w:t>
            </w:r>
            <w:r>
              <w:rPr>
                <w:rFonts w:ascii="Times New Roman" w:hAnsi="Times New Roman" w:cs="Times New Roman"/>
                <w:lang w:val="uk-UA"/>
              </w:rPr>
              <w:t xml:space="preserve"> </w:t>
            </w:r>
            <w:r w:rsidRPr="00013409">
              <w:rPr>
                <w:rFonts w:ascii="Times New Roman" w:hAnsi="Times New Roman" w:cs="Times New Roman"/>
                <w:lang w:val="uk-UA"/>
              </w:rPr>
              <w:t>трудового права.</w:t>
            </w:r>
            <w:r>
              <w:rPr>
                <w:rFonts w:ascii="Times New Roman" w:hAnsi="Times New Roman" w:cs="Times New Roman"/>
                <w:lang w:val="uk-UA"/>
              </w:rPr>
              <w:t xml:space="preserve"> </w:t>
            </w:r>
            <w:r w:rsidRPr="00013409">
              <w:rPr>
                <w:rFonts w:ascii="Times New Roman" w:hAnsi="Times New Roman" w:cs="Times New Roman"/>
                <w:lang w:val="uk-UA"/>
              </w:rPr>
              <w:t>Зміст трудового правовідношення, основні права і обов'язки його</w:t>
            </w:r>
            <w:r>
              <w:rPr>
                <w:rFonts w:ascii="Times New Roman" w:hAnsi="Times New Roman" w:cs="Times New Roman"/>
                <w:lang w:val="uk-UA"/>
              </w:rPr>
              <w:t xml:space="preserve"> </w:t>
            </w:r>
            <w:r w:rsidRPr="00013409">
              <w:rPr>
                <w:rFonts w:ascii="Times New Roman" w:hAnsi="Times New Roman" w:cs="Times New Roman"/>
                <w:lang w:val="uk-UA"/>
              </w:rPr>
              <w:t>суб'єктів. Підстави виникнення, зміни та припинення трудових</w:t>
            </w:r>
            <w:r>
              <w:rPr>
                <w:rFonts w:ascii="Times New Roman" w:hAnsi="Times New Roman" w:cs="Times New Roman"/>
                <w:lang w:val="uk-UA"/>
              </w:rPr>
              <w:t xml:space="preserve"> </w:t>
            </w:r>
            <w:r w:rsidRPr="00013409">
              <w:rPr>
                <w:rFonts w:ascii="Times New Roman" w:hAnsi="Times New Roman" w:cs="Times New Roman"/>
                <w:lang w:val="uk-UA"/>
              </w:rPr>
              <w:t>правовідносин.</w:t>
            </w:r>
          </w:p>
        </w:tc>
      </w:tr>
      <w:tr w:rsidR="00326DAB" w:rsidRPr="000E1328" w14:paraId="2A7E235F" w14:textId="77777777" w:rsidTr="007A6CA8">
        <w:tblPrEx>
          <w:shd w:val="clear" w:color="auto" w:fill="auto"/>
        </w:tblPrEx>
        <w:trPr>
          <w:trHeight w:val="232"/>
        </w:trPr>
        <w:tc>
          <w:tcPr>
            <w:tcW w:w="445" w:type="pct"/>
            <w:gridSpan w:val="2"/>
            <w:shd w:val="clear" w:color="auto" w:fill="auto"/>
            <w:tcMar>
              <w:top w:w="85" w:type="dxa"/>
              <w:left w:w="85" w:type="dxa"/>
              <w:bottom w:w="85" w:type="dxa"/>
              <w:right w:w="85" w:type="dxa"/>
            </w:tcMar>
          </w:tcPr>
          <w:p w14:paraId="49F61528" w14:textId="50609B04" w:rsidR="00326DAB" w:rsidRPr="000E1328" w:rsidRDefault="000B72FA" w:rsidP="00326DAB">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Л 4.</w:t>
            </w:r>
          </w:p>
        </w:tc>
        <w:tc>
          <w:tcPr>
            <w:tcW w:w="4555" w:type="pct"/>
            <w:gridSpan w:val="7"/>
            <w:shd w:val="clear" w:color="auto" w:fill="auto"/>
          </w:tcPr>
          <w:p w14:paraId="00968BCF" w14:textId="57DCEC68" w:rsidR="001B7A12" w:rsidRPr="00175832" w:rsidRDefault="001473E8" w:rsidP="00BB743D">
            <w:pPr>
              <w:jc w:val="both"/>
              <w:rPr>
                <w:rFonts w:ascii="Times New Roman" w:hAnsi="Times New Roman" w:cs="Times New Roman"/>
                <w:lang w:val="uk-UA"/>
              </w:rPr>
            </w:pPr>
            <w:r w:rsidRPr="002F5544">
              <w:rPr>
                <w:rFonts w:ascii="Times New Roman" w:hAnsi="Times New Roman" w:cs="Times New Roman"/>
                <w:lang w:val="uk-UA"/>
              </w:rPr>
              <w:t>Загальна характеристика законодавства про зайнятість населення.</w:t>
            </w:r>
            <w:r>
              <w:rPr>
                <w:rFonts w:ascii="Times New Roman" w:hAnsi="Times New Roman" w:cs="Times New Roman"/>
                <w:lang w:val="uk-UA"/>
              </w:rPr>
              <w:t xml:space="preserve"> </w:t>
            </w:r>
            <w:r w:rsidRPr="002F5544">
              <w:rPr>
                <w:rFonts w:ascii="Times New Roman" w:hAnsi="Times New Roman" w:cs="Times New Roman"/>
                <w:lang w:val="uk-UA"/>
              </w:rPr>
              <w:t>Поняття, форми зайнятості і державна політика в цій сфері.</w:t>
            </w:r>
            <w:r>
              <w:rPr>
                <w:rFonts w:ascii="Times New Roman" w:hAnsi="Times New Roman" w:cs="Times New Roman"/>
                <w:lang w:val="uk-UA"/>
              </w:rPr>
              <w:t xml:space="preserve"> </w:t>
            </w:r>
            <w:r w:rsidRPr="002F5544">
              <w:rPr>
                <w:rFonts w:ascii="Times New Roman" w:hAnsi="Times New Roman" w:cs="Times New Roman"/>
                <w:lang w:val="uk-UA"/>
              </w:rPr>
              <w:t>Правовий статус безробітного. Поняття, види працевлаштування.</w:t>
            </w:r>
          </w:p>
        </w:tc>
      </w:tr>
      <w:tr w:rsidR="00326DAB" w:rsidRPr="000E1328" w14:paraId="088C9AB4" w14:textId="77777777" w:rsidTr="007A6CA8">
        <w:tblPrEx>
          <w:shd w:val="clear" w:color="auto" w:fill="auto"/>
        </w:tblPrEx>
        <w:trPr>
          <w:trHeight w:val="232"/>
        </w:trPr>
        <w:tc>
          <w:tcPr>
            <w:tcW w:w="445" w:type="pct"/>
            <w:gridSpan w:val="2"/>
            <w:shd w:val="clear" w:color="auto" w:fill="auto"/>
            <w:tcMar>
              <w:top w:w="85" w:type="dxa"/>
              <w:left w:w="85" w:type="dxa"/>
              <w:bottom w:w="85" w:type="dxa"/>
              <w:right w:w="85" w:type="dxa"/>
            </w:tcMar>
          </w:tcPr>
          <w:p w14:paraId="49AACF24" w14:textId="33D31BFF" w:rsidR="00326DAB" w:rsidRPr="000E1328" w:rsidRDefault="00326DAB" w:rsidP="00326DAB">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СЗ 2.</w:t>
            </w:r>
          </w:p>
        </w:tc>
        <w:tc>
          <w:tcPr>
            <w:tcW w:w="4555" w:type="pct"/>
            <w:gridSpan w:val="7"/>
            <w:shd w:val="clear" w:color="auto" w:fill="auto"/>
          </w:tcPr>
          <w:p w14:paraId="38D96F38" w14:textId="1B179E3E" w:rsidR="00326DAB" w:rsidRPr="00175832" w:rsidRDefault="00AD0D69" w:rsidP="00326DAB">
            <w:pPr>
              <w:jc w:val="both"/>
              <w:rPr>
                <w:rFonts w:ascii="Times New Roman" w:hAnsi="Times New Roman" w:cs="Times New Roman"/>
                <w:lang w:val="uk-UA"/>
              </w:rPr>
            </w:pPr>
            <w:r w:rsidRPr="00C23976">
              <w:rPr>
                <w:rFonts w:ascii="Times New Roman" w:hAnsi="Times New Roman" w:cs="Times New Roman"/>
                <w:lang w:val="uk-UA"/>
              </w:rPr>
              <w:t>Поняття безробітного. Правовий статус безробітного.</w:t>
            </w:r>
          </w:p>
        </w:tc>
      </w:tr>
      <w:tr w:rsidR="00AA650B" w:rsidRPr="000E1328" w14:paraId="3BE4DBD3" w14:textId="77777777" w:rsidTr="00E93ACF">
        <w:tblPrEx>
          <w:shd w:val="clear" w:color="auto" w:fill="auto"/>
        </w:tblPrEx>
        <w:trPr>
          <w:trHeight w:val="183"/>
        </w:trPr>
        <w:tc>
          <w:tcPr>
            <w:tcW w:w="5000" w:type="pct"/>
            <w:gridSpan w:val="9"/>
            <w:shd w:val="clear" w:color="auto" w:fill="auto"/>
            <w:tcMar>
              <w:top w:w="85" w:type="dxa"/>
              <w:left w:w="85" w:type="dxa"/>
              <w:bottom w:w="85" w:type="dxa"/>
              <w:right w:w="85" w:type="dxa"/>
            </w:tcMar>
          </w:tcPr>
          <w:p w14:paraId="56956231" w14:textId="3A5ECB3B" w:rsidR="00AA650B" w:rsidRPr="000E1328" w:rsidRDefault="00AA650B" w:rsidP="00AA650B">
            <w:pPr>
              <w:jc w:val="both"/>
              <w:rPr>
                <w:rFonts w:ascii="Times New Roman" w:hAnsi="Times New Roman" w:cs="Times New Roman"/>
                <w:b/>
                <w:color w:val="000000" w:themeColor="text1"/>
                <w:szCs w:val="26"/>
                <w:lang w:val="uk-UA"/>
              </w:rPr>
            </w:pPr>
            <w:r w:rsidRPr="000E1328">
              <w:rPr>
                <w:rFonts w:ascii="Times New Roman" w:hAnsi="Times New Roman" w:cs="Times New Roman"/>
                <w:b/>
                <w:color w:val="000000" w:themeColor="text1"/>
                <w:szCs w:val="26"/>
                <w:lang w:val="uk-UA"/>
              </w:rPr>
              <w:t xml:space="preserve">Тема 3. </w:t>
            </w:r>
            <w:r w:rsidR="008D7A38" w:rsidRPr="00C23976">
              <w:rPr>
                <w:rFonts w:ascii="Times New Roman" w:hAnsi="Times New Roman" w:cs="Times New Roman"/>
                <w:b/>
                <w:color w:val="000000" w:themeColor="text1"/>
                <w:lang w:val="uk-UA"/>
              </w:rPr>
              <w:t>Трудовий договір, контракт</w:t>
            </w:r>
          </w:p>
        </w:tc>
      </w:tr>
      <w:tr w:rsidR="00AA650B" w:rsidRPr="000E1328" w14:paraId="73BD9311" w14:textId="77777777" w:rsidTr="007A6CA8">
        <w:tblPrEx>
          <w:shd w:val="clear" w:color="auto" w:fill="auto"/>
        </w:tblPrEx>
        <w:trPr>
          <w:trHeight w:val="268"/>
        </w:trPr>
        <w:tc>
          <w:tcPr>
            <w:tcW w:w="445" w:type="pct"/>
            <w:gridSpan w:val="2"/>
            <w:shd w:val="clear" w:color="auto" w:fill="auto"/>
            <w:tcMar>
              <w:top w:w="85" w:type="dxa"/>
              <w:left w:w="85" w:type="dxa"/>
              <w:bottom w:w="85" w:type="dxa"/>
              <w:right w:w="85" w:type="dxa"/>
            </w:tcMar>
          </w:tcPr>
          <w:p w14:paraId="4ADF3264" w14:textId="5B57A28E" w:rsidR="00AA650B" w:rsidRPr="000E1328" w:rsidRDefault="00AA650B" w:rsidP="00AA650B">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lastRenderedPageBreak/>
              <w:t xml:space="preserve">Л </w:t>
            </w:r>
            <w:r w:rsidR="00B839A2">
              <w:rPr>
                <w:rFonts w:ascii="Times New Roman" w:hAnsi="Times New Roman" w:cs="Times New Roman"/>
                <w:color w:val="000000" w:themeColor="text1"/>
                <w:szCs w:val="26"/>
                <w:lang w:val="uk-UA"/>
              </w:rPr>
              <w:t>5</w:t>
            </w:r>
            <w:r w:rsidRPr="000E1328">
              <w:rPr>
                <w:rFonts w:ascii="Times New Roman" w:hAnsi="Times New Roman" w:cs="Times New Roman"/>
                <w:color w:val="000000" w:themeColor="text1"/>
                <w:szCs w:val="26"/>
                <w:lang w:val="uk-UA"/>
              </w:rPr>
              <w:t>.</w:t>
            </w:r>
          </w:p>
        </w:tc>
        <w:tc>
          <w:tcPr>
            <w:tcW w:w="4555" w:type="pct"/>
            <w:gridSpan w:val="7"/>
            <w:shd w:val="clear" w:color="auto" w:fill="auto"/>
          </w:tcPr>
          <w:p w14:paraId="6F9CF706" w14:textId="00A68FAB" w:rsidR="00AA650B" w:rsidRPr="0047505C" w:rsidRDefault="005D7249" w:rsidP="00143FD1">
            <w:pPr>
              <w:jc w:val="both"/>
              <w:rPr>
                <w:rFonts w:ascii="Times New Roman" w:hAnsi="Times New Roman" w:cs="Times New Roman"/>
                <w:lang w:val="uk-UA"/>
              </w:rPr>
            </w:pPr>
            <w:r w:rsidRPr="005D7249">
              <w:rPr>
                <w:rFonts w:ascii="Times New Roman" w:hAnsi="Times New Roman" w:cs="Times New Roman"/>
                <w:lang w:val="uk-UA"/>
              </w:rPr>
              <w:t>Поняття, сторони, зміст Види трудового договору Укладення</w:t>
            </w:r>
            <w:r>
              <w:rPr>
                <w:rFonts w:ascii="Times New Roman" w:hAnsi="Times New Roman" w:cs="Times New Roman"/>
                <w:lang w:val="uk-UA"/>
              </w:rPr>
              <w:t xml:space="preserve"> </w:t>
            </w:r>
            <w:r w:rsidRPr="005D7249">
              <w:rPr>
                <w:rFonts w:ascii="Times New Roman" w:hAnsi="Times New Roman" w:cs="Times New Roman"/>
                <w:lang w:val="uk-UA"/>
              </w:rPr>
              <w:t>трудового договору Зміна трудового договору Припинення трудового</w:t>
            </w:r>
            <w:r>
              <w:rPr>
                <w:rFonts w:ascii="Times New Roman" w:hAnsi="Times New Roman" w:cs="Times New Roman"/>
                <w:lang w:val="uk-UA"/>
              </w:rPr>
              <w:t xml:space="preserve"> </w:t>
            </w:r>
            <w:r w:rsidRPr="005D7249">
              <w:rPr>
                <w:rFonts w:ascii="Times New Roman" w:hAnsi="Times New Roman" w:cs="Times New Roman"/>
                <w:lang w:val="uk-UA"/>
              </w:rPr>
              <w:t>договору Поняття переведення на іншу роботу, види переведень.</w:t>
            </w:r>
            <w:r>
              <w:rPr>
                <w:rFonts w:ascii="Times New Roman" w:hAnsi="Times New Roman" w:cs="Times New Roman"/>
                <w:lang w:val="uk-UA"/>
              </w:rPr>
              <w:t xml:space="preserve"> </w:t>
            </w:r>
            <w:r w:rsidRPr="005D7249">
              <w:rPr>
                <w:rFonts w:ascii="Times New Roman" w:hAnsi="Times New Roman" w:cs="Times New Roman"/>
                <w:lang w:val="uk-UA"/>
              </w:rPr>
              <w:t>Переміщення на інше робоче місце. Зміна істотних умов праці.</w:t>
            </w:r>
            <w:r w:rsidR="00143FD1">
              <w:rPr>
                <w:rFonts w:ascii="Times New Roman" w:hAnsi="Times New Roman" w:cs="Times New Roman"/>
                <w:lang w:val="uk-UA"/>
              </w:rPr>
              <w:t xml:space="preserve"> </w:t>
            </w:r>
            <w:r w:rsidR="00143FD1" w:rsidRPr="005D7249">
              <w:rPr>
                <w:rFonts w:ascii="Times New Roman" w:hAnsi="Times New Roman" w:cs="Times New Roman"/>
                <w:lang w:val="uk-UA"/>
              </w:rPr>
              <w:t>Переведення на іншу роботу в разі виробничої потреби і в разі простою.</w:t>
            </w:r>
          </w:p>
        </w:tc>
      </w:tr>
      <w:tr w:rsidR="005B43D3" w:rsidRPr="000E1328" w14:paraId="226E9092" w14:textId="77777777" w:rsidTr="007A6CA8">
        <w:tblPrEx>
          <w:shd w:val="clear" w:color="auto" w:fill="auto"/>
        </w:tblPrEx>
        <w:trPr>
          <w:trHeight w:val="268"/>
        </w:trPr>
        <w:tc>
          <w:tcPr>
            <w:tcW w:w="445" w:type="pct"/>
            <w:gridSpan w:val="2"/>
            <w:shd w:val="clear" w:color="auto" w:fill="auto"/>
            <w:tcMar>
              <w:top w:w="85" w:type="dxa"/>
              <w:left w:w="85" w:type="dxa"/>
              <w:bottom w:w="85" w:type="dxa"/>
              <w:right w:w="85" w:type="dxa"/>
            </w:tcMar>
          </w:tcPr>
          <w:p w14:paraId="428F58B4" w14:textId="500513F1" w:rsidR="005B43D3" w:rsidRPr="000E1328" w:rsidRDefault="00B25E81" w:rsidP="00AA650B">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 xml:space="preserve">Л </w:t>
            </w:r>
            <w:r w:rsidR="00B839A2">
              <w:rPr>
                <w:rFonts w:ascii="Times New Roman" w:hAnsi="Times New Roman" w:cs="Times New Roman"/>
                <w:color w:val="000000" w:themeColor="text1"/>
                <w:szCs w:val="26"/>
                <w:lang w:val="uk-UA"/>
              </w:rPr>
              <w:t>6</w:t>
            </w:r>
            <w:r>
              <w:rPr>
                <w:rFonts w:ascii="Times New Roman" w:hAnsi="Times New Roman" w:cs="Times New Roman"/>
                <w:color w:val="000000" w:themeColor="text1"/>
                <w:szCs w:val="26"/>
                <w:lang w:val="uk-UA"/>
              </w:rPr>
              <w:t>.</w:t>
            </w:r>
          </w:p>
        </w:tc>
        <w:tc>
          <w:tcPr>
            <w:tcW w:w="4555" w:type="pct"/>
            <w:gridSpan w:val="7"/>
            <w:shd w:val="clear" w:color="auto" w:fill="auto"/>
          </w:tcPr>
          <w:p w14:paraId="104AD8DF" w14:textId="5745060C" w:rsidR="005B43D3" w:rsidRPr="0047505C" w:rsidRDefault="00017D78" w:rsidP="00143FD1">
            <w:pPr>
              <w:jc w:val="both"/>
              <w:rPr>
                <w:rFonts w:ascii="Times New Roman" w:hAnsi="Times New Roman" w:cs="Times New Roman"/>
                <w:lang w:val="uk-UA"/>
              </w:rPr>
            </w:pPr>
            <w:r w:rsidRPr="00543516">
              <w:rPr>
                <w:rFonts w:ascii="Times New Roman" w:hAnsi="Times New Roman" w:cs="Times New Roman"/>
                <w:lang w:val="uk-UA"/>
              </w:rPr>
              <w:t xml:space="preserve"> </w:t>
            </w:r>
            <w:r w:rsidR="005D7249" w:rsidRPr="005D7249">
              <w:rPr>
                <w:rFonts w:ascii="Times New Roman" w:hAnsi="Times New Roman" w:cs="Times New Roman"/>
                <w:lang w:val="uk-UA"/>
              </w:rPr>
              <w:t>Атестація працівників та її значення, правові наслідки атестації. Поняття і</w:t>
            </w:r>
            <w:r w:rsidR="00143FD1">
              <w:rPr>
                <w:rFonts w:ascii="Times New Roman" w:hAnsi="Times New Roman" w:cs="Times New Roman"/>
                <w:lang w:val="uk-UA"/>
              </w:rPr>
              <w:t xml:space="preserve"> </w:t>
            </w:r>
            <w:r w:rsidR="005D7249" w:rsidRPr="005D7249">
              <w:rPr>
                <w:rFonts w:ascii="Times New Roman" w:hAnsi="Times New Roman" w:cs="Times New Roman"/>
                <w:lang w:val="uk-UA"/>
              </w:rPr>
              <w:t>випадки відсторонення від роботи. Правове регулювання відсторонення</w:t>
            </w:r>
            <w:r w:rsidR="00143FD1">
              <w:rPr>
                <w:rFonts w:ascii="Times New Roman" w:hAnsi="Times New Roman" w:cs="Times New Roman"/>
                <w:lang w:val="uk-UA"/>
              </w:rPr>
              <w:t xml:space="preserve"> </w:t>
            </w:r>
            <w:r w:rsidR="005D7249" w:rsidRPr="005D7249">
              <w:rPr>
                <w:rFonts w:ascii="Times New Roman" w:hAnsi="Times New Roman" w:cs="Times New Roman"/>
                <w:lang w:val="uk-UA"/>
              </w:rPr>
              <w:t>від роботи. Оформлення звільнення. Вихідна допомога. Правові наслідки</w:t>
            </w:r>
            <w:r w:rsidR="00143FD1">
              <w:rPr>
                <w:rFonts w:ascii="Times New Roman" w:hAnsi="Times New Roman" w:cs="Times New Roman"/>
                <w:lang w:val="uk-UA"/>
              </w:rPr>
              <w:t xml:space="preserve"> </w:t>
            </w:r>
            <w:r w:rsidR="005D7249" w:rsidRPr="005D7249">
              <w:rPr>
                <w:rFonts w:ascii="Times New Roman" w:hAnsi="Times New Roman" w:cs="Times New Roman"/>
                <w:lang w:val="uk-UA"/>
              </w:rPr>
              <w:t>незаконного звільнення. Трудова книжка працівника.</w:t>
            </w:r>
          </w:p>
        </w:tc>
      </w:tr>
      <w:tr w:rsidR="005B43D3" w:rsidRPr="000E1328" w14:paraId="22A86D1F" w14:textId="77777777" w:rsidTr="007A6CA8">
        <w:tblPrEx>
          <w:shd w:val="clear" w:color="auto" w:fill="auto"/>
        </w:tblPrEx>
        <w:trPr>
          <w:trHeight w:val="268"/>
        </w:trPr>
        <w:tc>
          <w:tcPr>
            <w:tcW w:w="445" w:type="pct"/>
            <w:gridSpan w:val="2"/>
            <w:shd w:val="clear" w:color="auto" w:fill="auto"/>
            <w:tcMar>
              <w:top w:w="85" w:type="dxa"/>
              <w:left w:w="85" w:type="dxa"/>
              <w:bottom w:w="85" w:type="dxa"/>
              <w:right w:w="85" w:type="dxa"/>
            </w:tcMar>
          </w:tcPr>
          <w:p w14:paraId="48621406" w14:textId="726EF266" w:rsidR="005B43D3" w:rsidRPr="000E1328" w:rsidRDefault="00B25E81" w:rsidP="00AA650B">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СЗ 3.</w:t>
            </w:r>
          </w:p>
        </w:tc>
        <w:tc>
          <w:tcPr>
            <w:tcW w:w="4555" w:type="pct"/>
            <w:gridSpan w:val="7"/>
            <w:shd w:val="clear" w:color="auto" w:fill="auto"/>
          </w:tcPr>
          <w:p w14:paraId="75A6FF98" w14:textId="6455AA64" w:rsidR="005B43D3" w:rsidRPr="0047505C" w:rsidRDefault="00873D1D" w:rsidP="00A6404D">
            <w:pPr>
              <w:jc w:val="both"/>
              <w:rPr>
                <w:rFonts w:ascii="Times New Roman" w:hAnsi="Times New Roman" w:cs="Times New Roman"/>
                <w:lang w:val="uk-UA"/>
              </w:rPr>
            </w:pPr>
            <w:r w:rsidRPr="005D7249">
              <w:rPr>
                <w:rFonts w:ascii="Times New Roman" w:hAnsi="Times New Roman" w:cs="Times New Roman"/>
                <w:lang w:val="uk-UA"/>
              </w:rPr>
              <w:t>Укладення</w:t>
            </w:r>
            <w:r>
              <w:rPr>
                <w:rFonts w:ascii="Times New Roman" w:hAnsi="Times New Roman" w:cs="Times New Roman"/>
                <w:lang w:val="uk-UA"/>
              </w:rPr>
              <w:t xml:space="preserve"> </w:t>
            </w:r>
            <w:r w:rsidRPr="005D7249">
              <w:rPr>
                <w:rFonts w:ascii="Times New Roman" w:hAnsi="Times New Roman" w:cs="Times New Roman"/>
                <w:lang w:val="uk-UA"/>
              </w:rPr>
              <w:t>трудового договору</w:t>
            </w:r>
            <w:r>
              <w:rPr>
                <w:rFonts w:ascii="Times New Roman" w:hAnsi="Times New Roman" w:cs="Times New Roman"/>
                <w:lang w:val="uk-UA"/>
              </w:rPr>
              <w:t>.</w:t>
            </w:r>
          </w:p>
        </w:tc>
      </w:tr>
      <w:tr w:rsidR="00AA650B" w:rsidRPr="000E1328" w14:paraId="580AB9CD" w14:textId="77777777" w:rsidTr="00C31054">
        <w:tblPrEx>
          <w:shd w:val="clear" w:color="auto" w:fill="auto"/>
        </w:tblPrEx>
        <w:trPr>
          <w:trHeight w:val="198"/>
        </w:trPr>
        <w:tc>
          <w:tcPr>
            <w:tcW w:w="5000" w:type="pct"/>
            <w:gridSpan w:val="9"/>
            <w:shd w:val="clear" w:color="auto" w:fill="auto"/>
            <w:tcMar>
              <w:top w:w="85" w:type="dxa"/>
              <w:left w:w="85" w:type="dxa"/>
              <w:bottom w:w="85" w:type="dxa"/>
              <w:right w:w="85" w:type="dxa"/>
            </w:tcMar>
          </w:tcPr>
          <w:p w14:paraId="7399381E" w14:textId="61A76E66" w:rsidR="00AA650B" w:rsidRPr="000E1328" w:rsidRDefault="00827698" w:rsidP="00827698">
            <w:pPr>
              <w:jc w:val="both"/>
              <w:rPr>
                <w:rFonts w:ascii="Times New Roman" w:hAnsi="Times New Roman" w:cs="Times New Roman"/>
                <w:b/>
                <w:color w:val="000000" w:themeColor="text1"/>
                <w:szCs w:val="26"/>
                <w:lang w:val="uk-UA"/>
              </w:rPr>
            </w:pPr>
            <w:r w:rsidRPr="00827698">
              <w:rPr>
                <w:rFonts w:ascii="Times New Roman" w:eastAsia="Times New Roman" w:hAnsi="Times New Roman" w:cs="Times New Roman"/>
                <w:b/>
                <w:bCs/>
                <w:lang w:val="uk-UA"/>
              </w:rPr>
              <w:t xml:space="preserve">Тема </w:t>
            </w:r>
            <w:r w:rsidR="00EC4576">
              <w:rPr>
                <w:rFonts w:ascii="Times New Roman" w:eastAsia="Times New Roman" w:hAnsi="Times New Roman" w:cs="Times New Roman"/>
                <w:b/>
                <w:bCs/>
                <w:lang w:val="uk-UA"/>
              </w:rPr>
              <w:t>4</w:t>
            </w:r>
            <w:r w:rsidRPr="00827698">
              <w:rPr>
                <w:rFonts w:ascii="Times New Roman" w:eastAsia="Times New Roman" w:hAnsi="Times New Roman" w:cs="Times New Roman"/>
                <w:b/>
                <w:bCs/>
                <w:lang w:val="uk-UA"/>
              </w:rPr>
              <w:t xml:space="preserve">. </w:t>
            </w:r>
            <w:r w:rsidR="00437649" w:rsidRPr="00C23976">
              <w:rPr>
                <w:rFonts w:ascii="Times New Roman" w:eastAsia="Times New Roman" w:hAnsi="Times New Roman" w:cs="Times New Roman"/>
                <w:b/>
                <w:lang w:val="uk-UA"/>
              </w:rPr>
              <w:t>Поняття робочого часу, час відпочинку</w:t>
            </w:r>
          </w:p>
        </w:tc>
      </w:tr>
      <w:tr w:rsidR="00AA650B" w:rsidRPr="000E1328" w14:paraId="0ED7FFA9" w14:textId="77777777" w:rsidTr="007A6CA8">
        <w:tblPrEx>
          <w:shd w:val="clear" w:color="auto" w:fill="auto"/>
        </w:tblPrEx>
        <w:trPr>
          <w:trHeight w:val="436"/>
        </w:trPr>
        <w:tc>
          <w:tcPr>
            <w:tcW w:w="445" w:type="pct"/>
            <w:gridSpan w:val="2"/>
            <w:shd w:val="clear" w:color="auto" w:fill="auto"/>
            <w:tcMar>
              <w:top w:w="85" w:type="dxa"/>
              <w:left w:w="85" w:type="dxa"/>
              <w:bottom w:w="85" w:type="dxa"/>
              <w:right w:w="85" w:type="dxa"/>
            </w:tcMar>
          </w:tcPr>
          <w:p w14:paraId="7F4F3FD3" w14:textId="00E2F062" w:rsidR="00AA650B" w:rsidRPr="000E1328" w:rsidRDefault="00AA650B" w:rsidP="00AA650B">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 xml:space="preserve">Л </w:t>
            </w:r>
            <w:r w:rsidR="00B839A2">
              <w:rPr>
                <w:rFonts w:ascii="Times New Roman" w:hAnsi="Times New Roman" w:cs="Times New Roman"/>
                <w:color w:val="000000" w:themeColor="text1"/>
                <w:szCs w:val="26"/>
                <w:lang w:val="uk-UA"/>
              </w:rPr>
              <w:t>7</w:t>
            </w:r>
          </w:p>
        </w:tc>
        <w:tc>
          <w:tcPr>
            <w:tcW w:w="4555" w:type="pct"/>
            <w:gridSpan w:val="7"/>
            <w:shd w:val="clear" w:color="auto" w:fill="auto"/>
          </w:tcPr>
          <w:p w14:paraId="3E2C71B1" w14:textId="5F19AE28" w:rsidR="00397CCD" w:rsidRPr="00397CCD" w:rsidRDefault="00397CCD" w:rsidP="00397CCD">
            <w:pPr>
              <w:jc w:val="both"/>
              <w:rPr>
                <w:rFonts w:ascii="Times New Roman" w:eastAsia="Times New Roman" w:hAnsi="Times New Roman" w:cs="Times New Roman"/>
                <w:lang w:val="uk-UA"/>
              </w:rPr>
            </w:pPr>
            <w:r w:rsidRPr="00397CCD">
              <w:rPr>
                <w:rFonts w:ascii="Times New Roman" w:eastAsia="Times New Roman" w:hAnsi="Times New Roman" w:cs="Times New Roman"/>
                <w:lang w:val="uk-UA"/>
              </w:rPr>
              <w:t>Поняття робочого часу і значення його правового регулювання.</w:t>
            </w:r>
            <w:r w:rsidR="00B20B15">
              <w:rPr>
                <w:rFonts w:ascii="Times New Roman" w:eastAsia="Times New Roman" w:hAnsi="Times New Roman" w:cs="Times New Roman"/>
                <w:lang w:val="uk-UA"/>
              </w:rPr>
              <w:t xml:space="preserve"> </w:t>
            </w:r>
            <w:r w:rsidRPr="00397CCD">
              <w:rPr>
                <w:rFonts w:ascii="Times New Roman" w:eastAsia="Times New Roman" w:hAnsi="Times New Roman" w:cs="Times New Roman"/>
                <w:lang w:val="uk-UA"/>
              </w:rPr>
              <w:t>Правові норми робочого часу. Поняття і види робочого тижня,</w:t>
            </w:r>
            <w:r w:rsidR="00B20B15">
              <w:rPr>
                <w:rFonts w:ascii="Times New Roman" w:eastAsia="Times New Roman" w:hAnsi="Times New Roman" w:cs="Times New Roman"/>
                <w:lang w:val="uk-UA"/>
              </w:rPr>
              <w:t xml:space="preserve"> </w:t>
            </w:r>
            <w:r w:rsidRPr="00397CCD">
              <w:rPr>
                <w:rFonts w:ascii="Times New Roman" w:eastAsia="Times New Roman" w:hAnsi="Times New Roman" w:cs="Times New Roman"/>
                <w:lang w:val="uk-UA"/>
              </w:rPr>
              <w:t>робочого дня і робочої зміни.</w:t>
            </w:r>
            <w:r w:rsidR="00B20B15">
              <w:rPr>
                <w:rFonts w:ascii="Times New Roman" w:eastAsia="Times New Roman" w:hAnsi="Times New Roman" w:cs="Times New Roman"/>
                <w:lang w:val="uk-UA"/>
              </w:rPr>
              <w:t xml:space="preserve"> </w:t>
            </w:r>
            <w:r w:rsidRPr="00397CCD">
              <w:rPr>
                <w:rFonts w:ascii="Times New Roman" w:eastAsia="Times New Roman" w:hAnsi="Times New Roman" w:cs="Times New Roman"/>
                <w:lang w:val="uk-UA"/>
              </w:rPr>
              <w:t>Нормальна і скорочена тривалість робочого часу, неповний</w:t>
            </w:r>
            <w:r w:rsidR="00B20B15">
              <w:rPr>
                <w:rFonts w:ascii="Times New Roman" w:eastAsia="Times New Roman" w:hAnsi="Times New Roman" w:cs="Times New Roman"/>
                <w:lang w:val="uk-UA"/>
              </w:rPr>
              <w:t xml:space="preserve"> </w:t>
            </w:r>
            <w:r w:rsidRPr="00397CCD">
              <w:rPr>
                <w:rFonts w:ascii="Times New Roman" w:eastAsia="Times New Roman" w:hAnsi="Times New Roman" w:cs="Times New Roman"/>
                <w:lang w:val="uk-UA"/>
              </w:rPr>
              <w:t>робочий день. Графіки змінності роботи, вахтовий метод роботи, гнучкі</w:t>
            </w:r>
            <w:r w:rsidR="00B20B15">
              <w:rPr>
                <w:rFonts w:ascii="Times New Roman" w:eastAsia="Times New Roman" w:hAnsi="Times New Roman" w:cs="Times New Roman"/>
                <w:lang w:val="uk-UA"/>
              </w:rPr>
              <w:t xml:space="preserve"> </w:t>
            </w:r>
            <w:r w:rsidRPr="00397CCD">
              <w:rPr>
                <w:rFonts w:ascii="Times New Roman" w:eastAsia="Times New Roman" w:hAnsi="Times New Roman" w:cs="Times New Roman"/>
                <w:lang w:val="uk-UA"/>
              </w:rPr>
              <w:t>графіки роботи. Режим і облік робочого часу, порядок його</w:t>
            </w:r>
            <w:r w:rsidR="00B20B15">
              <w:rPr>
                <w:rFonts w:ascii="Times New Roman" w:eastAsia="Times New Roman" w:hAnsi="Times New Roman" w:cs="Times New Roman"/>
                <w:lang w:val="uk-UA"/>
              </w:rPr>
              <w:t xml:space="preserve"> </w:t>
            </w:r>
            <w:r w:rsidRPr="00397CCD">
              <w:rPr>
                <w:rFonts w:ascii="Times New Roman" w:eastAsia="Times New Roman" w:hAnsi="Times New Roman" w:cs="Times New Roman"/>
                <w:lang w:val="uk-UA"/>
              </w:rPr>
              <w:t>встановлення Ненормований робочий день. Поденний, тижневий і</w:t>
            </w:r>
            <w:r w:rsidR="00B20B15">
              <w:rPr>
                <w:rFonts w:ascii="Times New Roman" w:eastAsia="Times New Roman" w:hAnsi="Times New Roman" w:cs="Times New Roman"/>
                <w:lang w:val="uk-UA"/>
              </w:rPr>
              <w:t xml:space="preserve"> </w:t>
            </w:r>
            <w:r w:rsidRPr="00397CCD">
              <w:rPr>
                <w:rFonts w:ascii="Times New Roman" w:eastAsia="Times New Roman" w:hAnsi="Times New Roman" w:cs="Times New Roman"/>
                <w:lang w:val="uk-UA"/>
              </w:rPr>
              <w:t>підсумований облік робочого часу. Поняття надурочних робіт і порядок</w:t>
            </w:r>
          </w:p>
          <w:p w14:paraId="1E506FA6" w14:textId="4A1261C0" w:rsidR="00AA650B" w:rsidRPr="0047505C" w:rsidRDefault="00397CCD" w:rsidP="00397CCD">
            <w:pPr>
              <w:jc w:val="both"/>
              <w:rPr>
                <w:rFonts w:ascii="Times New Roman" w:eastAsia="Times New Roman" w:hAnsi="Times New Roman" w:cs="Times New Roman"/>
                <w:lang w:val="uk-UA"/>
              </w:rPr>
            </w:pPr>
            <w:r w:rsidRPr="00397CCD">
              <w:rPr>
                <w:rFonts w:ascii="Times New Roman" w:eastAsia="Times New Roman" w:hAnsi="Times New Roman" w:cs="Times New Roman"/>
                <w:lang w:val="uk-UA"/>
              </w:rPr>
              <w:t>їх застосування. Чергування.</w:t>
            </w:r>
          </w:p>
        </w:tc>
      </w:tr>
      <w:tr w:rsidR="0047505C" w:rsidRPr="000E1328" w14:paraId="1AF77CE6" w14:textId="77777777" w:rsidTr="007A6CA8">
        <w:tblPrEx>
          <w:shd w:val="clear" w:color="auto" w:fill="auto"/>
        </w:tblPrEx>
        <w:trPr>
          <w:trHeight w:val="436"/>
        </w:trPr>
        <w:tc>
          <w:tcPr>
            <w:tcW w:w="445" w:type="pct"/>
            <w:gridSpan w:val="2"/>
            <w:shd w:val="clear" w:color="auto" w:fill="auto"/>
            <w:tcMar>
              <w:top w:w="85" w:type="dxa"/>
              <w:left w:w="85" w:type="dxa"/>
              <w:bottom w:w="85" w:type="dxa"/>
              <w:right w:w="85" w:type="dxa"/>
            </w:tcMar>
          </w:tcPr>
          <w:p w14:paraId="1C8DB7FE" w14:textId="542A9F4C" w:rsidR="0047505C" w:rsidRPr="000E1328" w:rsidRDefault="0047505C" w:rsidP="00AA650B">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 xml:space="preserve">Л </w:t>
            </w:r>
            <w:r w:rsidR="00E93ACF">
              <w:rPr>
                <w:rFonts w:ascii="Times New Roman" w:hAnsi="Times New Roman" w:cs="Times New Roman"/>
                <w:color w:val="000000" w:themeColor="text1"/>
                <w:szCs w:val="26"/>
                <w:lang w:val="uk-UA"/>
              </w:rPr>
              <w:t>8</w:t>
            </w:r>
            <w:r>
              <w:rPr>
                <w:rFonts w:ascii="Times New Roman" w:hAnsi="Times New Roman" w:cs="Times New Roman"/>
                <w:color w:val="000000" w:themeColor="text1"/>
                <w:szCs w:val="26"/>
                <w:lang w:val="uk-UA"/>
              </w:rPr>
              <w:t>.</w:t>
            </w:r>
          </w:p>
        </w:tc>
        <w:tc>
          <w:tcPr>
            <w:tcW w:w="4555" w:type="pct"/>
            <w:gridSpan w:val="7"/>
            <w:shd w:val="clear" w:color="auto" w:fill="auto"/>
          </w:tcPr>
          <w:p w14:paraId="03D845B9" w14:textId="63F14AE9" w:rsidR="0047505C" w:rsidRPr="0047505C" w:rsidRDefault="00B20B15" w:rsidP="00B20B15">
            <w:pPr>
              <w:jc w:val="both"/>
              <w:rPr>
                <w:rFonts w:ascii="Times New Roman" w:eastAsia="Times New Roman" w:hAnsi="Times New Roman" w:cs="Times New Roman"/>
                <w:lang w:val="uk-UA"/>
              </w:rPr>
            </w:pPr>
            <w:r w:rsidRPr="00B20B15">
              <w:rPr>
                <w:rFonts w:ascii="Times New Roman" w:eastAsia="Times New Roman" w:hAnsi="Times New Roman" w:cs="Times New Roman"/>
                <w:lang w:val="uk-UA"/>
              </w:rPr>
              <w:t>Поняття і види часу відпочинку. Перерви протягом робочого дня,</w:t>
            </w:r>
            <w:r>
              <w:rPr>
                <w:rFonts w:ascii="Times New Roman" w:eastAsia="Times New Roman" w:hAnsi="Times New Roman" w:cs="Times New Roman"/>
                <w:lang w:val="uk-UA"/>
              </w:rPr>
              <w:t xml:space="preserve"> </w:t>
            </w:r>
            <w:r w:rsidRPr="00B20B15">
              <w:rPr>
                <w:rFonts w:ascii="Times New Roman" w:eastAsia="Times New Roman" w:hAnsi="Times New Roman" w:cs="Times New Roman"/>
                <w:lang w:val="uk-UA"/>
              </w:rPr>
              <w:t>зміни. Щоденні перерви в роботі. Щотижневі вихідні дні. Святкові і</w:t>
            </w:r>
            <w:r>
              <w:rPr>
                <w:rFonts w:ascii="Times New Roman" w:eastAsia="Times New Roman" w:hAnsi="Times New Roman" w:cs="Times New Roman"/>
                <w:lang w:val="uk-UA"/>
              </w:rPr>
              <w:t xml:space="preserve"> </w:t>
            </w:r>
            <w:r w:rsidRPr="00B20B15">
              <w:rPr>
                <w:rFonts w:ascii="Times New Roman" w:eastAsia="Times New Roman" w:hAnsi="Times New Roman" w:cs="Times New Roman"/>
                <w:lang w:val="uk-UA"/>
              </w:rPr>
              <w:t>неробочі дні. Поняття і види відпусток. Щорічна основна відпустка і</w:t>
            </w:r>
            <w:r>
              <w:rPr>
                <w:rFonts w:ascii="Times New Roman" w:eastAsia="Times New Roman" w:hAnsi="Times New Roman" w:cs="Times New Roman"/>
                <w:lang w:val="uk-UA"/>
              </w:rPr>
              <w:t xml:space="preserve"> </w:t>
            </w:r>
            <w:r w:rsidRPr="00B20B15">
              <w:rPr>
                <w:rFonts w:ascii="Times New Roman" w:eastAsia="Times New Roman" w:hAnsi="Times New Roman" w:cs="Times New Roman"/>
                <w:lang w:val="uk-UA"/>
              </w:rPr>
              <w:t>порядок її надання. Щорічна додаткова відпустка, її види і порядок</w:t>
            </w:r>
            <w:r>
              <w:rPr>
                <w:rFonts w:ascii="Times New Roman" w:eastAsia="Times New Roman" w:hAnsi="Times New Roman" w:cs="Times New Roman"/>
                <w:lang w:val="uk-UA"/>
              </w:rPr>
              <w:t xml:space="preserve"> </w:t>
            </w:r>
            <w:r w:rsidRPr="00B20B15">
              <w:rPr>
                <w:rFonts w:ascii="Times New Roman" w:eastAsia="Times New Roman" w:hAnsi="Times New Roman" w:cs="Times New Roman"/>
                <w:lang w:val="uk-UA"/>
              </w:rPr>
              <w:t>надання. Додаткові відпустки у зв'язку з навчанням. Творча відпустка.</w:t>
            </w:r>
            <w:r>
              <w:rPr>
                <w:rFonts w:ascii="Times New Roman" w:eastAsia="Times New Roman" w:hAnsi="Times New Roman" w:cs="Times New Roman"/>
                <w:lang w:val="uk-UA"/>
              </w:rPr>
              <w:t xml:space="preserve"> </w:t>
            </w:r>
            <w:r w:rsidRPr="00B20B15">
              <w:rPr>
                <w:rFonts w:ascii="Times New Roman" w:eastAsia="Times New Roman" w:hAnsi="Times New Roman" w:cs="Times New Roman"/>
                <w:lang w:val="uk-UA"/>
              </w:rPr>
              <w:t>Соціальні відпустки. Відпустки без збереження заробітної плати.</w:t>
            </w:r>
          </w:p>
        </w:tc>
      </w:tr>
      <w:tr w:rsidR="00AA650B" w:rsidRPr="000E1328" w14:paraId="1F0E749A" w14:textId="77777777" w:rsidTr="007A6CA8">
        <w:tblPrEx>
          <w:shd w:val="clear" w:color="auto" w:fill="auto"/>
        </w:tblPrEx>
        <w:trPr>
          <w:trHeight w:val="262"/>
        </w:trPr>
        <w:tc>
          <w:tcPr>
            <w:tcW w:w="445" w:type="pct"/>
            <w:gridSpan w:val="2"/>
            <w:tcBorders>
              <w:bottom w:val="double" w:sz="4" w:space="0" w:color="auto"/>
            </w:tcBorders>
            <w:shd w:val="clear" w:color="auto" w:fill="auto"/>
            <w:tcMar>
              <w:top w:w="85" w:type="dxa"/>
              <w:left w:w="85" w:type="dxa"/>
              <w:bottom w:w="85" w:type="dxa"/>
              <w:right w:w="85" w:type="dxa"/>
            </w:tcMar>
          </w:tcPr>
          <w:p w14:paraId="2E624A31" w14:textId="343C06BA" w:rsidR="00AA650B" w:rsidRPr="000E1328" w:rsidRDefault="00AA650B" w:rsidP="00AA650B">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 xml:space="preserve">СЗ </w:t>
            </w:r>
            <w:r w:rsidR="000F51F3">
              <w:rPr>
                <w:rFonts w:ascii="Times New Roman" w:hAnsi="Times New Roman" w:cs="Times New Roman"/>
                <w:color w:val="000000" w:themeColor="text1"/>
                <w:szCs w:val="26"/>
                <w:lang w:val="uk-UA"/>
              </w:rPr>
              <w:t>4</w:t>
            </w:r>
            <w:r w:rsidRPr="000E1328">
              <w:rPr>
                <w:rFonts w:ascii="Times New Roman" w:hAnsi="Times New Roman" w:cs="Times New Roman"/>
                <w:color w:val="000000" w:themeColor="text1"/>
                <w:szCs w:val="26"/>
                <w:lang w:val="uk-UA"/>
              </w:rPr>
              <w:t>.</w:t>
            </w:r>
          </w:p>
        </w:tc>
        <w:tc>
          <w:tcPr>
            <w:tcW w:w="4555" w:type="pct"/>
            <w:gridSpan w:val="7"/>
            <w:shd w:val="clear" w:color="auto" w:fill="auto"/>
          </w:tcPr>
          <w:p w14:paraId="0BC4FC44" w14:textId="4E0C9A6B" w:rsidR="00AA650B" w:rsidRPr="00B536A5" w:rsidRDefault="00CD6CFE" w:rsidP="00E00411">
            <w:pPr>
              <w:jc w:val="both"/>
              <w:rPr>
                <w:rFonts w:ascii="Times New Roman" w:eastAsia="Times New Roman" w:hAnsi="Times New Roman" w:cs="Times New Roman"/>
                <w:highlight w:val="yellow"/>
                <w:lang w:val="uk-UA"/>
              </w:rPr>
            </w:pPr>
            <w:r w:rsidRPr="00D7360B">
              <w:rPr>
                <w:rFonts w:ascii="Times New Roman" w:hAnsi="Times New Roman" w:cs="Times New Roman"/>
                <w:lang w:val="uk-UA"/>
              </w:rPr>
              <w:t>Відпустки та їх види.</w:t>
            </w:r>
          </w:p>
        </w:tc>
      </w:tr>
      <w:tr w:rsidR="00795782" w:rsidRPr="000E1328" w14:paraId="1D455B5F" w14:textId="77777777" w:rsidTr="00A9261E">
        <w:tblPrEx>
          <w:shd w:val="clear" w:color="auto" w:fill="auto"/>
        </w:tblPrEx>
        <w:trPr>
          <w:trHeight w:val="498"/>
        </w:trPr>
        <w:tc>
          <w:tcPr>
            <w:tcW w:w="5000" w:type="pct"/>
            <w:gridSpan w:val="9"/>
            <w:tcBorders>
              <w:top w:val="double" w:sz="4" w:space="0" w:color="auto"/>
            </w:tcBorders>
            <w:shd w:val="clear" w:color="auto" w:fill="auto"/>
            <w:tcMar>
              <w:top w:w="85" w:type="dxa"/>
              <w:left w:w="85" w:type="dxa"/>
              <w:bottom w:w="85" w:type="dxa"/>
              <w:right w:w="85" w:type="dxa"/>
            </w:tcMar>
          </w:tcPr>
          <w:p w14:paraId="621DF1BE" w14:textId="77777777" w:rsidR="00795782" w:rsidRDefault="00795782" w:rsidP="00795782">
            <w:pPr>
              <w:rPr>
                <w:rFonts w:ascii="Times New Roman" w:eastAsia="Times New Roman" w:hAnsi="Times New Roman" w:cs="Times New Roman"/>
                <w:b/>
                <w:lang w:val="uk-UA"/>
              </w:rPr>
            </w:pPr>
            <w:r>
              <w:rPr>
                <w:rFonts w:ascii="Times New Roman" w:eastAsia="Times New Roman" w:hAnsi="Times New Roman" w:cs="Times New Roman"/>
                <w:b/>
                <w:lang w:val="uk-UA"/>
              </w:rPr>
              <w:t xml:space="preserve">Змістовий модуль 2. </w:t>
            </w:r>
          </w:p>
          <w:p w14:paraId="05A16FA9" w14:textId="56B14E4C" w:rsidR="00795782" w:rsidRPr="00795782" w:rsidRDefault="00582E57" w:rsidP="00795782">
            <w:pPr>
              <w:rPr>
                <w:rFonts w:ascii="Times New Roman" w:eastAsia="Times New Roman" w:hAnsi="Times New Roman" w:cs="Times New Roman"/>
                <w:b/>
                <w:lang w:val="uk-UA"/>
              </w:rPr>
            </w:pPr>
            <w:r>
              <w:rPr>
                <w:rFonts w:ascii="Times New Roman" w:eastAsia="Times New Roman" w:hAnsi="Times New Roman" w:cs="Times New Roman"/>
                <w:b/>
                <w:lang w:val="uk-UA"/>
              </w:rPr>
              <w:t>ОПЛАТА ПРАЦІ ТА ДИСЦИПЛІНА ПРАЦІ</w:t>
            </w:r>
          </w:p>
        </w:tc>
      </w:tr>
      <w:tr w:rsidR="00795782" w:rsidRPr="000E1328" w14:paraId="13E461DE" w14:textId="77777777" w:rsidTr="007F55B0">
        <w:tblPrEx>
          <w:shd w:val="clear" w:color="auto" w:fill="auto"/>
        </w:tblPrEx>
        <w:trPr>
          <w:trHeight w:val="142"/>
        </w:trPr>
        <w:tc>
          <w:tcPr>
            <w:tcW w:w="5000" w:type="pct"/>
            <w:gridSpan w:val="9"/>
            <w:shd w:val="clear" w:color="auto" w:fill="auto"/>
            <w:tcMar>
              <w:top w:w="85" w:type="dxa"/>
              <w:left w:w="85" w:type="dxa"/>
              <w:bottom w:w="85" w:type="dxa"/>
              <w:right w:w="85" w:type="dxa"/>
            </w:tcMar>
          </w:tcPr>
          <w:p w14:paraId="0A204ADB" w14:textId="6F432255" w:rsidR="00795782" w:rsidRPr="003F72B8" w:rsidRDefault="00314CE5" w:rsidP="00314CE5">
            <w:pPr>
              <w:jc w:val="both"/>
              <w:rPr>
                <w:rFonts w:ascii="Times New Roman" w:eastAsia="Times New Roman" w:hAnsi="Times New Roman" w:cs="Times New Roman"/>
                <w:b/>
              </w:rPr>
            </w:pPr>
            <w:r w:rsidRPr="003F72B8">
              <w:rPr>
                <w:rFonts w:ascii="Times New Roman" w:eastAsia="Times New Roman" w:hAnsi="Times New Roman" w:cs="Times New Roman"/>
                <w:b/>
              </w:rPr>
              <w:t xml:space="preserve">Тема </w:t>
            </w:r>
            <w:r w:rsidR="00EC4576">
              <w:rPr>
                <w:rFonts w:ascii="Times New Roman" w:eastAsia="Times New Roman" w:hAnsi="Times New Roman" w:cs="Times New Roman"/>
                <w:b/>
                <w:lang w:val="uk-UA"/>
              </w:rPr>
              <w:t>5</w:t>
            </w:r>
            <w:r w:rsidRPr="003F72B8">
              <w:rPr>
                <w:rFonts w:ascii="Times New Roman" w:eastAsia="Times New Roman" w:hAnsi="Times New Roman" w:cs="Times New Roman"/>
                <w:b/>
              </w:rPr>
              <w:t xml:space="preserve">. </w:t>
            </w:r>
            <w:r w:rsidR="00CC5AE5" w:rsidRPr="00C23976">
              <w:rPr>
                <w:rFonts w:ascii="Times New Roman" w:eastAsia="Times New Roman" w:hAnsi="Times New Roman" w:cs="Times New Roman"/>
                <w:b/>
                <w:lang w:val="uk-UA"/>
              </w:rPr>
              <w:t>Оплата праці</w:t>
            </w:r>
          </w:p>
        </w:tc>
      </w:tr>
      <w:tr w:rsidR="00795782" w:rsidRPr="000E1328" w14:paraId="684F5E79" w14:textId="77777777" w:rsidTr="007A6CA8">
        <w:tblPrEx>
          <w:shd w:val="clear" w:color="auto" w:fill="auto"/>
        </w:tblPrEx>
        <w:trPr>
          <w:trHeight w:val="406"/>
        </w:trPr>
        <w:tc>
          <w:tcPr>
            <w:tcW w:w="445" w:type="pct"/>
            <w:gridSpan w:val="2"/>
            <w:shd w:val="clear" w:color="auto" w:fill="auto"/>
            <w:tcMar>
              <w:top w:w="85" w:type="dxa"/>
              <w:left w:w="85" w:type="dxa"/>
              <w:bottom w:w="85" w:type="dxa"/>
              <w:right w:w="85" w:type="dxa"/>
            </w:tcMar>
          </w:tcPr>
          <w:p w14:paraId="4423EEDD" w14:textId="5991CCF1" w:rsidR="00795782" w:rsidRPr="000E1328" w:rsidRDefault="00795782" w:rsidP="00795782">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 xml:space="preserve">Л </w:t>
            </w:r>
            <w:r w:rsidR="00E93ACF">
              <w:rPr>
                <w:rFonts w:ascii="Times New Roman" w:hAnsi="Times New Roman" w:cs="Times New Roman"/>
                <w:color w:val="000000" w:themeColor="text1"/>
                <w:szCs w:val="26"/>
                <w:lang w:val="uk-UA"/>
              </w:rPr>
              <w:t>9</w:t>
            </w:r>
            <w:r w:rsidRPr="000E1328">
              <w:rPr>
                <w:rFonts w:ascii="Times New Roman" w:hAnsi="Times New Roman" w:cs="Times New Roman"/>
                <w:color w:val="000000" w:themeColor="text1"/>
                <w:szCs w:val="26"/>
                <w:lang w:val="uk-UA"/>
              </w:rPr>
              <w:t>.</w:t>
            </w:r>
          </w:p>
        </w:tc>
        <w:tc>
          <w:tcPr>
            <w:tcW w:w="4555" w:type="pct"/>
            <w:gridSpan w:val="7"/>
            <w:shd w:val="clear" w:color="auto" w:fill="auto"/>
          </w:tcPr>
          <w:p w14:paraId="5E9DDE02" w14:textId="10A21AB8" w:rsidR="004E0098" w:rsidRPr="004E0098" w:rsidRDefault="004E0098" w:rsidP="004E0098">
            <w:pPr>
              <w:jc w:val="both"/>
              <w:rPr>
                <w:rFonts w:ascii="Times New Roman" w:eastAsia="Times New Roman" w:hAnsi="Times New Roman" w:cs="Times New Roman"/>
                <w:bCs/>
              </w:rPr>
            </w:pPr>
            <w:r w:rsidRPr="004E0098">
              <w:rPr>
                <w:rFonts w:ascii="Times New Roman" w:eastAsia="Times New Roman" w:hAnsi="Times New Roman" w:cs="Times New Roman"/>
                <w:bCs/>
              </w:rPr>
              <w:t>Поняття і зміст заробітної плати в умовах становлення ринкової</w:t>
            </w:r>
            <w:r w:rsidR="00680DE0">
              <w:rPr>
                <w:rFonts w:ascii="Times New Roman" w:eastAsia="Times New Roman" w:hAnsi="Times New Roman" w:cs="Times New Roman"/>
                <w:bCs/>
                <w:lang w:val="uk-UA"/>
              </w:rPr>
              <w:t xml:space="preserve"> </w:t>
            </w:r>
            <w:r w:rsidRPr="004E0098">
              <w:rPr>
                <w:rFonts w:ascii="Times New Roman" w:eastAsia="Times New Roman" w:hAnsi="Times New Roman" w:cs="Times New Roman"/>
                <w:bCs/>
              </w:rPr>
              <w:t>економіки. Структура заробітної плати: основна заробітна плата,</w:t>
            </w:r>
            <w:r w:rsidR="00680DE0">
              <w:rPr>
                <w:rFonts w:ascii="Times New Roman" w:eastAsia="Times New Roman" w:hAnsi="Times New Roman" w:cs="Times New Roman"/>
                <w:bCs/>
                <w:lang w:val="uk-UA"/>
              </w:rPr>
              <w:t xml:space="preserve"> </w:t>
            </w:r>
            <w:r w:rsidRPr="004E0098">
              <w:rPr>
                <w:rFonts w:ascii="Times New Roman" w:eastAsia="Times New Roman" w:hAnsi="Times New Roman" w:cs="Times New Roman"/>
                <w:bCs/>
              </w:rPr>
              <w:t>додаткова заробітна плата, інші заохочувальні і компенсаційні виплати.</w:t>
            </w:r>
            <w:r w:rsidR="00680DE0">
              <w:rPr>
                <w:rFonts w:ascii="Times New Roman" w:eastAsia="Times New Roman" w:hAnsi="Times New Roman" w:cs="Times New Roman"/>
                <w:bCs/>
                <w:lang w:val="uk-UA"/>
              </w:rPr>
              <w:t xml:space="preserve"> </w:t>
            </w:r>
            <w:r w:rsidRPr="004E0098">
              <w:rPr>
                <w:rFonts w:ascii="Times New Roman" w:eastAsia="Times New Roman" w:hAnsi="Times New Roman" w:cs="Times New Roman"/>
                <w:bCs/>
              </w:rPr>
              <w:t>Сфери регулювання заробітної плати: державне регулювання</w:t>
            </w:r>
            <w:r w:rsidR="00680DE0">
              <w:rPr>
                <w:rFonts w:ascii="Times New Roman" w:eastAsia="Times New Roman" w:hAnsi="Times New Roman" w:cs="Times New Roman"/>
                <w:bCs/>
                <w:lang w:val="uk-UA"/>
              </w:rPr>
              <w:t xml:space="preserve"> </w:t>
            </w:r>
            <w:r w:rsidRPr="004E0098">
              <w:rPr>
                <w:rFonts w:ascii="Times New Roman" w:eastAsia="Times New Roman" w:hAnsi="Times New Roman" w:cs="Times New Roman"/>
                <w:bCs/>
              </w:rPr>
              <w:t>заробітної плати, договірне регулювання заробітної плати.</w:t>
            </w:r>
          </w:p>
          <w:p w14:paraId="318F7A30" w14:textId="1793A3BA" w:rsidR="00795782" w:rsidRPr="00BC5863" w:rsidRDefault="004E0098" w:rsidP="00BC5863">
            <w:pPr>
              <w:jc w:val="both"/>
              <w:rPr>
                <w:rFonts w:ascii="Times New Roman" w:eastAsia="Times New Roman" w:hAnsi="Times New Roman" w:cs="Times New Roman"/>
                <w:bCs/>
              </w:rPr>
            </w:pPr>
            <w:r w:rsidRPr="004E0098">
              <w:rPr>
                <w:rFonts w:ascii="Times New Roman" w:eastAsia="Times New Roman" w:hAnsi="Times New Roman" w:cs="Times New Roman"/>
                <w:bCs/>
              </w:rPr>
              <w:t>Організація оплати праці на підприємстві (тарифна система, форми і</w:t>
            </w:r>
            <w:r w:rsidR="00680DE0">
              <w:rPr>
                <w:rFonts w:ascii="Times New Roman" w:eastAsia="Times New Roman" w:hAnsi="Times New Roman" w:cs="Times New Roman"/>
                <w:bCs/>
                <w:lang w:val="uk-UA"/>
              </w:rPr>
              <w:t xml:space="preserve"> </w:t>
            </w:r>
            <w:r w:rsidRPr="004E0098">
              <w:rPr>
                <w:rFonts w:ascii="Times New Roman" w:eastAsia="Times New Roman" w:hAnsi="Times New Roman" w:cs="Times New Roman"/>
                <w:bCs/>
              </w:rPr>
              <w:t>системи оплати праці, нормування праці,преміювання).</w:t>
            </w:r>
            <w:r w:rsidR="00BC5863">
              <w:rPr>
                <w:rFonts w:ascii="Times New Roman" w:eastAsia="Times New Roman" w:hAnsi="Times New Roman" w:cs="Times New Roman"/>
                <w:bCs/>
                <w:lang w:val="uk-UA"/>
              </w:rPr>
              <w:t xml:space="preserve"> </w:t>
            </w:r>
            <w:r w:rsidRPr="004E0098">
              <w:rPr>
                <w:rFonts w:ascii="Times New Roman" w:eastAsia="Times New Roman" w:hAnsi="Times New Roman" w:cs="Times New Roman"/>
                <w:bCs/>
              </w:rPr>
              <w:t>Тарифна система та її елементи: тарифні сітки, тарифні ставки, схеми</w:t>
            </w:r>
            <w:r w:rsidR="00BC5863">
              <w:rPr>
                <w:rFonts w:ascii="Times New Roman" w:eastAsia="Times New Roman" w:hAnsi="Times New Roman" w:cs="Times New Roman"/>
                <w:bCs/>
                <w:lang w:val="uk-UA"/>
              </w:rPr>
              <w:t xml:space="preserve"> </w:t>
            </w:r>
            <w:r w:rsidRPr="004E0098">
              <w:rPr>
                <w:rFonts w:ascii="Times New Roman" w:eastAsia="Times New Roman" w:hAnsi="Times New Roman" w:cs="Times New Roman"/>
                <w:bCs/>
              </w:rPr>
              <w:t>посадових окладів, тарифно-кваліфікаційні характеристики (довідники).</w:t>
            </w:r>
          </w:p>
        </w:tc>
      </w:tr>
      <w:tr w:rsidR="009D6DE8" w:rsidRPr="000E1328" w14:paraId="300F28C0" w14:textId="77777777" w:rsidTr="007A6CA8">
        <w:tblPrEx>
          <w:shd w:val="clear" w:color="auto" w:fill="auto"/>
        </w:tblPrEx>
        <w:trPr>
          <w:trHeight w:val="406"/>
        </w:trPr>
        <w:tc>
          <w:tcPr>
            <w:tcW w:w="445" w:type="pct"/>
            <w:gridSpan w:val="2"/>
            <w:shd w:val="clear" w:color="auto" w:fill="auto"/>
            <w:tcMar>
              <w:top w:w="85" w:type="dxa"/>
              <w:left w:w="85" w:type="dxa"/>
              <w:bottom w:w="85" w:type="dxa"/>
              <w:right w:w="85" w:type="dxa"/>
            </w:tcMar>
          </w:tcPr>
          <w:p w14:paraId="789A0A2A" w14:textId="350B7BC7" w:rsidR="009D6DE8" w:rsidRPr="000E1328" w:rsidRDefault="009D6DE8" w:rsidP="0079578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Л10</w:t>
            </w:r>
          </w:p>
        </w:tc>
        <w:tc>
          <w:tcPr>
            <w:tcW w:w="4555" w:type="pct"/>
            <w:gridSpan w:val="7"/>
            <w:shd w:val="clear" w:color="auto" w:fill="auto"/>
          </w:tcPr>
          <w:p w14:paraId="3E778F62" w14:textId="77777777" w:rsidR="00680DE0" w:rsidRPr="004E0098" w:rsidRDefault="00680DE0" w:rsidP="00680DE0">
            <w:pPr>
              <w:jc w:val="both"/>
              <w:rPr>
                <w:rFonts w:ascii="Times New Roman" w:eastAsia="Times New Roman" w:hAnsi="Times New Roman" w:cs="Times New Roman"/>
                <w:bCs/>
              </w:rPr>
            </w:pPr>
            <w:r w:rsidRPr="004E0098">
              <w:rPr>
                <w:rFonts w:ascii="Times New Roman" w:eastAsia="Times New Roman" w:hAnsi="Times New Roman" w:cs="Times New Roman"/>
                <w:bCs/>
              </w:rPr>
              <w:t>Норми праці (норми виробітку, норми часу, норми обслуговування,</w:t>
            </w:r>
          </w:p>
          <w:p w14:paraId="0BC4709B" w14:textId="77777777" w:rsidR="00680DE0" w:rsidRPr="004E0098" w:rsidRDefault="00680DE0" w:rsidP="00680DE0">
            <w:pPr>
              <w:jc w:val="both"/>
              <w:rPr>
                <w:rFonts w:ascii="Times New Roman" w:eastAsia="Times New Roman" w:hAnsi="Times New Roman" w:cs="Times New Roman"/>
                <w:bCs/>
              </w:rPr>
            </w:pPr>
            <w:r w:rsidRPr="004E0098">
              <w:rPr>
                <w:rFonts w:ascii="Times New Roman" w:eastAsia="Times New Roman" w:hAnsi="Times New Roman" w:cs="Times New Roman"/>
                <w:bCs/>
              </w:rPr>
              <w:t>нормовані виробничі завдання, норми чисельності), відрядні розцінки.</w:t>
            </w:r>
          </w:p>
          <w:p w14:paraId="0A20A129" w14:textId="77777777" w:rsidR="00680DE0" w:rsidRPr="004E0098" w:rsidRDefault="00680DE0" w:rsidP="00680DE0">
            <w:pPr>
              <w:jc w:val="both"/>
              <w:rPr>
                <w:rFonts w:ascii="Times New Roman" w:eastAsia="Times New Roman" w:hAnsi="Times New Roman" w:cs="Times New Roman"/>
                <w:bCs/>
              </w:rPr>
            </w:pPr>
            <w:r w:rsidRPr="004E0098">
              <w:rPr>
                <w:rFonts w:ascii="Times New Roman" w:eastAsia="Times New Roman" w:hAnsi="Times New Roman" w:cs="Times New Roman"/>
                <w:bCs/>
              </w:rPr>
              <w:t>Оплата праці при відхиленні від нормальних умов праці. Обчислення</w:t>
            </w:r>
          </w:p>
          <w:p w14:paraId="20D353E0" w14:textId="77777777" w:rsidR="00680DE0" w:rsidRPr="004E0098" w:rsidRDefault="00680DE0" w:rsidP="00680DE0">
            <w:pPr>
              <w:jc w:val="both"/>
              <w:rPr>
                <w:rFonts w:ascii="Times New Roman" w:eastAsia="Times New Roman" w:hAnsi="Times New Roman" w:cs="Times New Roman"/>
                <w:bCs/>
              </w:rPr>
            </w:pPr>
            <w:r w:rsidRPr="004E0098">
              <w:rPr>
                <w:rFonts w:ascii="Times New Roman" w:eastAsia="Times New Roman" w:hAnsi="Times New Roman" w:cs="Times New Roman"/>
                <w:bCs/>
              </w:rPr>
              <w:t>середньої заробітної плати. Індексація заробітної плати.</w:t>
            </w:r>
          </w:p>
          <w:p w14:paraId="664571C5" w14:textId="77777777" w:rsidR="00680DE0" w:rsidRPr="004E0098" w:rsidRDefault="00680DE0" w:rsidP="00680DE0">
            <w:pPr>
              <w:jc w:val="both"/>
              <w:rPr>
                <w:rFonts w:ascii="Times New Roman" w:eastAsia="Times New Roman" w:hAnsi="Times New Roman" w:cs="Times New Roman"/>
                <w:bCs/>
              </w:rPr>
            </w:pPr>
            <w:r w:rsidRPr="004E0098">
              <w:rPr>
                <w:rFonts w:ascii="Times New Roman" w:eastAsia="Times New Roman" w:hAnsi="Times New Roman" w:cs="Times New Roman"/>
                <w:bCs/>
              </w:rPr>
              <w:t>Компенсація втрати частини зарплати у зв'язку з порушенням строків</w:t>
            </w:r>
          </w:p>
          <w:p w14:paraId="112A71A7" w14:textId="77777777" w:rsidR="00680DE0" w:rsidRPr="004E0098" w:rsidRDefault="00680DE0" w:rsidP="00680DE0">
            <w:pPr>
              <w:jc w:val="both"/>
              <w:rPr>
                <w:rFonts w:ascii="Times New Roman" w:eastAsia="Times New Roman" w:hAnsi="Times New Roman" w:cs="Times New Roman"/>
                <w:bCs/>
              </w:rPr>
            </w:pPr>
            <w:r w:rsidRPr="004E0098">
              <w:rPr>
                <w:rFonts w:ascii="Times New Roman" w:eastAsia="Times New Roman" w:hAnsi="Times New Roman" w:cs="Times New Roman"/>
                <w:bCs/>
              </w:rPr>
              <w:t>її виплати. Порядок виплати заробітної плати.</w:t>
            </w:r>
          </w:p>
          <w:p w14:paraId="4884F747" w14:textId="2456DA67" w:rsidR="009D6DE8" w:rsidRPr="00E31B8B" w:rsidRDefault="00680DE0" w:rsidP="00680DE0">
            <w:pPr>
              <w:jc w:val="both"/>
              <w:rPr>
                <w:rFonts w:ascii="Times New Roman" w:eastAsia="Times New Roman" w:hAnsi="Times New Roman" w:cs="Times New Roman"/>
                <w:bCs/>
              </w:rPr>
            </w:pPr>
            <w:r w:rsidRPr="004E0098">
              <w:rPr>
                <w:rFonts w:ascii="Times New Roman" w:eastAsia="Times New Roman" w:hAnsi="Times New Roman" w:cs="Times New Roman"/>
                <w:bCs/>
              </w:rPr>
              <w:t>Відрахування із заробітної плати.</w:t>
            </w:r>
          </w:p>
        </w:tc>
      </w:tr>
      <w:tr w:rsidR="00795782" w:rsidRPr="000E1328" w14:paraId="04D0B256" w14:textId="77777777" w:rsidTr="007A6CA8">
        <w:tblPrEx>
          <w:shd w:val="clear" w:color="auto" w:fill="auto"/>
        </w:tblPrEx>
        <w:trPr>
          <w:trHeight w:val="194"/>
        </w:trPr>
        <w:tc>
          <w:tcPr>
            <w:tcW w:w="445" w:type="pct"/>
            <w:gridSpan w:val="2"/>
            <w:shd w:val="clear" w:color="auto" w:fill="auto"/>
            <w:tcMar>
              <w:top w:w="85" w:type="dxa"/>
              <w:left w:w="85" w:type="dxa"/>
              <w:bottom w:w="85" w:type="dxa"/>
              <w:right w:w="85" w:type="dxa"/>
            </w:tcMar>
          </w:tcPr>
          <w:p w14:paraId="1AB380D2" w14:textId="4FC491A5" w:rsidR="00795782" w:rsidRPr="000E1328" w:rsidRDefault="00B536A5" w:rsidP="0079578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 xml:space="preserve">СЗ </w:t>
            </w:r>
            <w:r w:rsidR="000F51F3">
              <w:rPr>
                <w:rFonts w:ascii="Times New Roman" w:hAnsi="Times New Roman" w:cs="Times New Roman"/>
                <w:color w:val="000000" w:themeColor="text1"/>
                <w:szCs w:val="26"/>
                <w:lang w:val="uk-UA"/>
              </w:rPr>
              <w:t>5</w:t>
            </w:r>
            <w:r w:rsidR="005B484F">
              <w:rPr>
                <w:rFonts w:ascii="Times New Roman" w:hAnsi="Times New Roman" w:cs="Times New Roman"/>
                <w:color w:val="000000" w:themeColor="text1"/>
                <w:szCs w:val="26"/>
                <w:lang w:val="uk-UA"/>
              </w:rPr>
              <w:t>.</w:t>
            </w:r>
          </w:p>
        </w:tc>
        <w:tc>
          <w:tcPr>
            <w:tcW w:w="4555" w:type="pct"/>
            <w:gridSpan w:val="7"/>
            <w:shd w:val="clear" w:color="auto" w:fill="auto"/>
          </w:tcPr>
          <w:p w14:paraId="7361AA57" w14:textId="4504558B" w:rsidR="00795782" w:rsidRPr="007F55B0" w:rsidRDefault="00BC5863" w:rsidP="00B45D19">
            <w:pPr>
              <w:jc w:val="both"/>
              <w:rPr>
                <w:rFonts w:ascii="Times New Roman" w:eastAsia="Times New Roman" w:hAnsi="Times New Roman" w:cs="Times New Roman"/>
                <w:lang w:val="uk-UA"/>
              </w:rPr>
            </w:pPr>
            <w:r w:rsidRPr="004E0098">
              <w:rPr>
                <w:rFonts w:ascii="Times New Roman" w:eastAsia="Times New Roman" w:hAnsi="Times New Roman" w:cs="Times New Roman"/>
                <w:bCs/>
              </w:rPr>
              <w:t>Система заробітної плати та її види</w:t>
            </w:r>
          </w:p>
        </w:tc>
      </w:tr>
      <w:tr w:rsidR="00B536A5" w:rsidRPr="000E1328" w14:paraId="34BA81EC" w14:textId="77777777" w:rsidTr="007F55B0">
        <w:tblPrEx>
          <w:shd w:val="clear" w:color="auto" w:fill="auto"/>
        </w:tblPrEx>
        <w:trPr>
          <w:trHeight w:val="158"/>
        </w:trPr>
        <w:tc>
          <w:tcPr>
            <w:tcW w:w="5000" w:type="pct"/>
            <w:gridSpan w:val="9"/>
            <w:shd w:val="clear" w:color="auto" w:fill="auto"/>
            <w:tcMar>
              <w:top w:w="85" w:type="dxa"/>
              <w:left w:w="85" w:type="dxa"/>
              <w:bottom w:w="85" w:type="dxa"/>
              <w:right w:w="85" w:type="dxa"/>
            </w:tcMar>
          </w:tcPr>
          <w:p w14:paraId="7878289A" w14:textId="7D890A91" w:rsidR="00B536A5" w:rsidRPr="003551E4" w:rsidRDefault="003551E4" w:rsidP="00B536A5">
            <w:pPr>
              <w:jc w:val="both"/>
              <w:rPr>
                <w:rFonts w:ascii="Times New Roman" w:hAnsi="Times New Roman" w:cs="Times New Roman"/>
                <w:b/>
                <w:lang w:val="uk-UA"/>
              </w:rPr>
            </w:pPr>
            <w:r w:rsidRPr="003551E4">
              <w:rPr>
                <w:rFonts w:ascii="Times New Roman" w:hAnsi="Times New Roman" w:cs="Times New Roman"/>
                <w:b/>
                <w:lang w:val="uk-UA"/>
              </w:rPr>
              <w:t xml:space="preserve">Тема </w:t>
            </w:r>
            <w:r w:rsidR="00EC4576">
              <w:rPr>
                <w:rFonts w:ascii="Times New Roman" w:hAnsi="Times New Roman" w:cs="Times New Roman"/>
                <w:b/>
                <w:lang w:val="uk-UA"/>
              </w:rPr>
              <w:t>6</w:t>
            </w:r>
            <w:r w:rsidRPr="003551E4">
              <w:rPr>
                <w:rFonts w:ascii="Times New Roman" w:hAnsi="Times New Roman" w:cs="Times New Roman"/>
                <w:b/>
                <w:lang w:val="uk-UA"/>
              </w:rPr>
              <w:t xml:space="preserve">. </w:t>
            </w:r>
            <w:r w:rsidR="002A4F70" w:rsidRPr="00C23976">
              <w:rPr>
                <w:rFonts w:ascii="Times New Roman" w:eastAsia="Times New Roman" w:hAnsi="Times New Roman" w:cs="Times New Roman"/>
                <w:b/>
                <w:lang w:val="uk-UA"/>
              </w:rPr>
              <w:t>Дисциплінарна та матеріальна відповідальність</w:t>
            </w:r>
          </w:p>
        </w:tc>
      </w:tr>
      <w:tr w:rsidR="00514144" w:rsidRPr="000E1328" w14:paraId="63C97119" w14:textId="77777777" w:rsidTr="007A6CA8">
        <w:tblPrEx>
          <w:shd w:val="clear" w:color="auto" w:fill="auto"/>
        </w:tblPrEx>
        <w:trPr>
          <w:trHeight w:val="510"/>
        </w:trPr>
        <w:tc>
          <w:tcPr>
            <w:tcW w:w="445" w:type="pct"/>
            <w:gridSpan w:val="2"/>
            <w:shd w:val="clear" w:color="auto" w:fill="auto"/>
            <w:tcMar>
              <w:top w:w="85" w:type="dxa"/>
              <w:left w:w="85" w:type="dxa"/>
              <w:bottom w:w="85" w:type="dxa"/>
              <w:right w:w="85" w:type="dxa"/>
            </w:tcMar>
          </w:tcPr>
          <w:p w14:paraId="0A0A5B76" w14:textId="77F965F7" w:rsidR="00514144" w:rsidRPr="000E1328" w:rsidRDefault="002D10EA" w:rsidP="00B536A5">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lastRenderedPageBreak/>
              <w:t>Л 11.</w:t>
            </w:r>
          </w:p>
        </w:tc>
        <w:tc>
          <w:tcPr>
            <w:tcW w:w="4555" w:type="pct"/>
            <w:gridSpan w:val="7"/>
            <w:shd w:val="clear" w:color="auto" w:fill="auto"/>
          </w:tcPr>
          <w:p w14:paraId="4A636FEB" w14:textId="2EDFA99D" w:rsidR="00514144" w:rsidRPr="00E35DFF" w:rsidRDefault="00BB3F3B" w:rsidP="002444EA">
            <w:pPr>
              <w:jc w:val="both"/>
              <w:rPr>
                <w:rFonts w:ascii="Times New Roman" w:hAnsi="Times New Roman" w:cs="Times New Roman"/>
                <w:bCs/>
                <w:lang w:val="uk-UA"/>
              </w:rPr>
            </w:pPr>
            <w:r w:rsidRPr="00BB3F3B">
              <w:rPr>
                <w:rFonts w:ascii="Times New Roman" w:hAnsi="Times New Roman" w:cs="Times New Roman"/>
                <w:bCs/>
                <w:lang w:val="uk-UA"/>
              </w:rPr>
              <w:t>Поняття і значення дисципліни праці, засоби її забезпечення в</w:t>
            </w:r>
            <w:r>
              <w:rPr>
                <w:rFonts w:ascii="Times New Roman" w:hAnsi="Times New Roman" w:cs="Times New Roman"/>
                <w:bCs/>
                <w:lang w:val="uk-UA"/>
              </w:rPr>
              <w:t xml:space="preserve"> </w:t>
            </w:r>
            <w:r w:rsidRPr="00BB3F3B">
              <w:rPr>
                <w:rFonts w:ascii="Times New Roman" w:hAnsi="Times New Roman" w:cs="Times New Roman"/>
                <w:bCs/>
                <w:lang w:val="uk-UA"/>
              </w:rPr>
              <w:t>умовах переходу до ринкових відносин.</w:t>
            </w:r>
            <w:r>
              <w:rPr>
                <w:rFonts w:ascii="Times New Roman" w:hAnsi="Times New Roman" w:cs="Times New Roman"/>
                <w:bCs/>
                <w:lang w:val="uk-UA"/>
              </w:rPr>
              <w:t xml:space="preserve"> </w:t>
            </w:r>
            <w:r w:rsidRPr="00BB3F3B">
              <w:rPr>
                <w:rFonts w:ascii="Times New Roman" w:hAnsi="Times New Roman" w:cs="Times New Roman"/>
                <w:bCs/>
                <w:lang w:val="uk-UA"/>
              </w:rPr>
              <w:t>Правове регулювання внутрішнього трудового розпорядку.</w:t>
            </w:r>
            <w:r>
              <w:rPr>
                <w:rFonts w:ascii="Times New Roman" w:hAnsi="Times New Roman" w:cs="Times New Roman"/>
                <w:bCs/>
                <w:lang w:val="uk-UA"/>
              </w:rPr>
              <w:t xml:space="preserve"> </w:t>
            </w:r>
            <w:r w:rsidRPr="00BB3F3B">
              <w:rPr>
                <w:rFonts w:ascii="Times New Roman" w:hAnsi="Times New Roman" w:cs="Times New Roman"/>
                <w:bCs/>
                <w:lang w:val="uk-UA"/>
              </w:rPr>
              <w:t>Обов'язки працівника, власника підприємства, установи, організації або</w:t>
            </w:r>
            <w:r>
              <w:rPr>
                <w:rFonts w:ascii="Times New Roman" w:hAnsi="Times New Roman" w:cs="Times New Roman"/>
                <w:bCs/>
                <w:lang w:val="uk-UA"/>
              </w:rPr>
              <w:t xml:space="preserve"> </w:t>
            </w:r>
            <w:r w:rsidRPr="00BB3F3B">
              <w:rPr>
                <w:rFonts w:ascii="Times New Roman" w:hAnsi="Times New Roman" w:cs="Times New Roman"/>
                <w:bCs/>
                <w:lang w:val="uk-UA"/>
              </w:rPr>
              <w:t>уповноваженого ним органу або фізичної особи.</w:t>
            </w:r>
          </w:p>
        </w:tc>
      </w:tr>
      <w:tr w:rsidR="00B536A5" w:rsidRPr="000E1328" w14:paraId="01F232BD" w14:textId="77777777" w:rsidTr="007A6CA8">
        <w:tblPrEx>
          <w:shd w:val="clear" w:color="auto" w:fill="auto"/>
        </w:tblPrEx>
        <w:trPr>
          <w:trHeight w:val="518"/>
        </w:trPr>
        <w:tc>
          <w:tcPr>
            <w:tcW w:w="445" w:type="pct"/>
            <w:gridSpan w:val="2"/>
            <w:shd w:val="clear" w:color="auto" w:fill="auto"/>
            <w:tcMar>
              <w:top w:w="85" w:type="dxa"/>
              <w:left w:w="85" w:type="dxa"/>
              <w:bottom w:w="85" w:type="dxa"/>
              <w:right w:w="85" w:type="dxa"/>
            </w:tcMar>
          </w:tcPr>
          <w:p w14:paraId="75899305" w14:textId="6236B4EE" w:rsidR="00B536A5" w:rsidRPr="000E1328" w:rsidRDefault="00B536A5" w:rsidP="00B536A5">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Л 1</w:t>
            </w:r>
            <w:r w:rsidR="00E93ACF">
              <w:rPr>
                <w:rFonts w:ascii="Times New Roman" w:hAnsi="Times New Roman" w:cs="Times New Roman"/>
                <w:color w:val="000000" w:themeColor="text1"/>
                <w:szCs w:val="26"/>
                <w:lang w:val="uk-UA"/>
              </w:rPr>
              <w:t>2</w:t>
            </w:r>
            <w:r>
              <w:rPr>
                <w:rFonts w:ascii="Times New Roman" w:hAnsi="Times New Roman" w:cs="Times New Roman"/>
                <w:color w:val="000000" w:themeColor="text1"/>
                <w:szCs w:val="26"/>
                <w:lang w:val="uk-UA"/>
              </w:rPr>
              <w:t>.</w:t>
            </w:r>
          </w:p>
        </w:tc>
        <w:tc>
          <w:tcPr>
            <w:tcW w:w="4555" w:type="pct"/>
            <w:gridSpan w:val="7"/>
            <w:shd w:val="clear" w:color="auto" w:fill="auto"/>
          </w:tcPr>
          <w:p w14:paraId="39DA2CB7" w14:textId="6F77E6EE" w:rsidR="00B536A5" w:rsidRPr="005B484F" w:rsidRDefault="00DE6E48" w:rsidP="00DE6E48">
            <w:pPr>
              <w:jc w:val="both"/>
              <w:rPr>
                <w:rFonts w:ascii="Times New Roman" w:hAnsi="Times New Roman" w:cs="Times New Roman"/>
                <w:lang w:val="uk-UA"/>
              </w:rPr>
            </w:pPr>
            <w:r w:rsidRPr="00BB3F3B">
              <w:rPr>
                <w:rFonts w:ascii="Times New Roman" w:hAnsi="Times New Roman" w:cs="Times New Roman"/>
                <w:bCs/>
                <w:lang w:val="uk-UA"/>
              </w:rPr>
              <w:t>Заохочення за успіхи в роботі. Поняття, підстави, види заохочень і</w:t>
            </w:r>
            <w:r>
              <w:rPr>
                <w:rFonts w:ascii="Times New Roman" w:hAnsi="Times New Roman" w:cs="Times New Roman"/>
                <w:bCs/>
                <w:lang w:val="uk-UA"/>
              </w:rPr>
              <w:t xml:space="preserve"> </w:t>
            </w:r>
            <w:r w:rsidRPr="00BB3F3B">
              <w:rPr>
                <w:rFonts w:ascii="Times New Roman" w:hAnsi="Times New Roman" w:cs="Times New Roman"/>
                <w:bCs/>
                <w:lang w:val="uk-UA"/>
              </w:rPr>
              <w:t>порядок їх застосування.</w:t>
            </w:r>
            <w:r>
              <w:rPr>
                <w:rFonts w:ascii="Times New Roman" w:hAnsi="Times New Roman" w:cs="Times New Roman"/>
                <w:bCs/>
                <w:lang w:val="uk-UA"/>
              </w:rPr>
              <w:t xml:space="preserve"> </w:t>
            </w:r>
            <w:r w:rsidRPr="00BB3F3B">
              <w:rPr>
                <w:rFonts w:ascii="Times New Roman" w:hAnsi="Times New Roman" w:cs="Times New Roman"/>
                <w:bCs/>
                <w:lang w:val="uk-UA"/>
              </w:rPr>
              <w:t>Дисциплінарна відповідальність працівників та її види.</w:t>
            </w:r>
            <w:r>
              <w:rPr>
                <w:rFonts w:ascii="Times New Roman" w:hAnsi="Times New Roman" w:cs="Times New Roman"/>
                <w:bCs/>
                <w:lang w:val="uk-UA"/>
              </w:rPr>
              <w:t xml:space="preserve"> </w:t>
            </w:r>
            <w:r w:rsidRPr="00BB3F3B">
              <w:rPr>
                <w:rFonts w:ascii="Times New Roman" w:hAnsi="Times New Roman" w:cs="Times New Roman"/>
                <w:bCs/>
                <w:lang w:val="uk-UA"/>
              </w:rPr>
              <w:t>Дисциплінарні стягнення, порядок їх застосування, оскарження і</w:t>
            </w:r>
            <w:r>
              <w:rPr>
                <w:rFonts w:ascii="Times New Roman" w:hAnsi="Times New Roman" w:cs="Times New Roman"/>
                <w:bCs/>
                <w:lang w:val="uk-UA"/>
              </w:rPr>
              <w:t xml:space="preserve"> </w:t>
            </w:r>
            <w:r w:rsidRPr="00BB3F3B">
              <w:rPr>
                <w:rFonts w:ascii="Times New Roman" w:hAnsi="Times New Roman" w:cs="Times New Roman"/>
                <w:bCs/>
                <w:lang w:val="uk-UA"/>
              </w:rPr>
              <w:t>зняття. Додаткові заходи впливу на порушників трудової дисципліни.</w:t>
            </w:r>
          </w:p>
        </w:tc>
      </w:tr>
      <w:tr w:rsidR="00B536A5" w:rsidRPr="000E1328" w14:paraId="519FAC0E" w14:textId="77777777" w:rsidTr="007A6CA8">
        <w:tblPrEx>
          <w:shd w:val="clear" w:color="auto" w:fill="auto"/>
        </w:tblPrEx>
        <w:trPr>
          <w:trHeight w:val="132"/>
        </w:trPr>
        <w:tc>
          <w:tcPr>
            <w:tcW w:w="445" w:type="pct"/>
            <w:gridSpan w:val="2"/>
            <w:shd w:val="clear" w:color="auto" w:fill="auto"/>
            <w:tcMar>
              <w:top w:w="85" w:type="dxa"/>
              <w:left w:w="85" w:type="dxa"/>
              <w:bottom w:w="85" w:type="dxa"/>
              <w:right w:w="85" w:type="dxa"/>
            </w:tcMar>
          </w:tcPr>
          <w:p w14:paraId="6A6AF7A3" w14:textId="71BED749" w:rsidR="00B536A5" w:rsidRPr="000E1328" w:rsidRDefault="005B484F" w:rsidP="00B536A5">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 xml:space="preserve">СЗ </w:t>
            </w:r>
            <w:r w:rsidR="00315544">
              <w:rPr>
                <w:rFonts w:ascii="Times New Roman" w:hAnsi="Times New Roman" w:cs="Times New Roman"/>
                <w:color w:val="000000" w:themeColor="text1"/>
                <w:szCs w:val="26"/>
                <w:lang w:val="uk-UA"/>
              </w:rPr>
              <w:t>6</w:t>
            </w:r>
            <w:r>
              <w:rPr>
                <w:rFonts w:ascii="Times New Roman" w:hAnsi="Times New Roman" w:cs="Times New Roman"/>
                <w:color w:val="000000" w:themeColor="text1"/>
                <w:szCs w:val="26"/>
                <w:lang w:val="uk-UA"/>
              </w:rPr>
              <w:t>.</w:t>
            </w:r>
          </w:p>
        </w:tc>
        <w:tc>
          <w:tcPr>
            <w:tcW w:w="4555" w:type="pct"/>
            <w:gridSpan w:val="7"/>
            <w:shd w:val="clear" w:color="auto" w:fill="auto"/>
          </w:tcPr>
          <w:p w14:paraId="24AB105E" w14:textId="70171504" w:rsidR="00B536A5" w:rsidRPr="003A38E2" w:rsidRDefault="003A38E2" w:rsidP="000F51F3">
            <w:pPr>
              <w:jc w:val="both"/>
              <w:rPr>
                <w:rFonts w:ascii="Times New Roman" w:eastAsia="Times New Roman" w:hAnsi="Times New Roman" w:cs="Times New Roman"/>
                <w:i/>
                <w:iCs/>
              </w:rPr>
            </w:pPr>
            <w:r w:rsidRPr="003A38E2">
              <w:rPr>
                <w:rStyle w:val="aff7"/>
                <w:rFonts w:ascii="Times New Roman" w:hAnsi="Times New Roman" w:cs="Times New Roman"/>
                <w:bCs/>
                <w:i w:val="0"/>
                <w:iCs w:val="0"/>
                <w:shd w:val="clear" w:color="auto" w:fill="FFFFFF"/>
                <w:lang w:val="uk-UA"/>
              </w:rPr>
              <w:t>Матеріальна відповідальність власника за шкоду, заподіяну працівникові.</w:t>
            </w:r>
          </w:p>
        </w:tc>
      </w:tr>
      <w:tr w:rsidR="005B484F" w:rsidRPr="000E1328" w14:paraId="1B652DE0" w14:textId="77777777" w:rsidTr="00192838">
        <w:tblPrEx>
          <w:shd w:val="clear" w:color="auto" w:fill="auto"/>
        </w:tblPrEx>
        <w:trPr>
          <w:trHeight w:val="252"/>
        </w:trPr>
        <w:tc>
          <w:tcPr>
            <w:tcW w:w="5000" w:type="pct"/>
            <w:gridSpan w:val="9"/>
            <w:shd w:val="clear" w:color="auto" w:fill="auto"/>
            <w:tcMar>
              <w:top w:w="85" w:type="dxa"/>
              <w:left w:w="85" w:type="dxa"/>
              <w:bottom w:w="85" w:type="dxa"/>
              <w:right w:w="85" w:type="dxa"/>
            </w:tcMar>
          </w:tcPr>
          <w:p w14:paraId="7BD5F60D" w14:textId="77777777" w:rsidR="005B484F" w:rsidRDefault="005B484F" w:rsidP="005B484F">
            <w:pPr>
              <w:rPr>
                <w:rFonts w:ascii="Times New Roman" w:eastAsia="Times New Roman" w:hAnsi="Times New Roman" w:cs="Times New Roman"/>
                <w:b/>
                <w:lang w:val="uk-UA"/>
              </w:rPr>
            </w:pPr>
            <w:r>
              <w:rPr>
                <w:rFonts w:ascii="Times New Roman" w:eastAsia="Times New Roman" w:hAnsi="Times New Roman" w:cs="Times New Roman"/>
                <w:b/>
                <w:lang w:val="uk-UA"/>
              </w:rPr>
              <w:t xml:space="preserve">Змістовий модуль 3. </w:t>
            </w:r>
          </w:p>
          <w:p w14:paraId="3D41ABB6" w14:textId="127AB93A" w:rsidR="005B484F" w:rsidRPr="000E1328" w:rsidRDefault="00595E10" w:rsidP="005B484F">
            <w:pPr>
              <w:rPr>
                <w:rFonts w:ascii="Times New Roman" w:eastAsia="Times New Roman" w:hAnsi="Times New Roman" w:cs="Times New Roman"/>
                <w:b/>
                <w:lang w:val="uk-UA"/>
              </w:rPr>
            </w:pPr>
            <w:r>
              <w:rPr>
                <w:rFonts w:ascii="Times New Roman" w:eastAsia="Times New Roman" w:hAnsi="Times New Roman" w:cs="Times New Roman"/>
                <w:b/>
                <w:lang w:val="uk-UA"/>
              </w:rPr>
              <w:t>КОЛЕКТИВНЕ ТРУДОВЕ ПРАВО</w:t>
            </w:r>
          </w:p>
        </w:tc>
      </w:tr>
      <w:tr w:rsidR="005B484F" w:rsidRPr="000E1328" w14:paraId="73FA725F" w14:textId="77777777" w:rsidTr="001C5E2F">
        <w:tblPrEx>
          <w:shd w:val="clear" w:color="auto" w:fill="auto"/>
        </w:tblPrEx>
        <w:trPr>
          <w:trHeight w:val="202"/>
        </w:trPr>
        <w:tc>
          <w:tcPr>
            <w:tcW w:w="5000" w:type="pct"/>
            <w:gridSpan w:val="9"/>
            <w:shd w:val="clear" w:color="auto" w:fill="auto"/>
            <w:tcMar>
              <w:top w:w="85" w:type="dxa"/>
              <w:left w:w="85" w:type="dxa"/>
              <w:bottom w:w="85" w:type="dxa"/>
              <w:right w:w="85" w:type="dxa"/>
            </w:tcMar>
          </w:tcPr>
          <w:p w14:paraId="5C102F7B" w14:textId="4E3E19B2" w:rsidR="005B484F" w:rsidRPr="00E461C2" w:rsidRDefault="005B484F" w:rsidP="00AB62C9">
            <w:pPr>
              <w:jc w:val="both"/>
              <w:rPr>
                <w:rFonts w:ascii="Times New Roman" w:eastAsia="Times New Roman" w:hAnsi="Times New Roman" w:cs="Times New Roman"/>
                <w:b/>
                <w:lang w:val="uk-UA"/>
              </w:rPr>
            </w:pPr>
            <w:r w:rsidRPr="000E1328">
              <w:rPr>
                <w:rFonts w:ascii="Times New Roman" w:eastAsia="Times New Roman" w:hAnsi="Times New Roman" w:cs="Times New Roman"/>
                <w:b/>
                <w:lang w:val="uk-UA"/>
              </w:rPr>
              <w:t xml:space="preserve">Тема </w:t>
            </w:r>
            <w:r w:rsidR="00E93ACF">
              <w:rPr>
                <w:rFonts w:ascii="Times New Roman" w:eastAsia="Times New Roman" w:hAnsi="Times New Roman" w:cs="Times New Roman"/>
                <w:b/>
                <w:lang w:val="uk-UA"/>
              </w:rPr>
              <w:t>7</w:t>
            </w:r>
            <w:r w:rsidRPr="000E1328">
              <w:rPr>
                <w:rFonts w:ascii="Times New Roman" w:eastAsia="Times New Roman" w:hAnsi="Times New Roman" w:cs="Times New Roman"/>
                <w:b/>
                <w:lang w:val="uk-UA"/>
              </w:rPr>
              <w:t xml:space="preserve">. </w:t>
            </w:r>
            <w:r w:rsidR="007D0FE4" w:rsidRPr="00C23976">
              <w:rPr>
                <w:rStyle w:val="aff9"/>
                <w:rFonts w:ascii="Times New Roman" w:hAnsi="Times New Roman" w:cs="Times New Roman"/>
                <w:iCs/>
                <w:shd w:val="clear" w:color="auto" w:fill="FFFFFF"/>
              </w:rPr>
              <w:t>Поняття трудових спорів</w:t>
            </w:r>
            <w:r w:rsidR="00E461C2">
              <w:rPr>
                <w:rStyle w:val="aff9"/>
                <w:rFonts w:ascii="Times New Roman" w:hAnsi="Times New Roman" w:cs="Times New Roman"/>
                <w:iCs/>
                <w:shd w:val="clear" w:color="auto" w:fill="FFFFFF"/>
              </w:rPr>
              <w:t>, їх види та причини виникнення</w:t>
            </w:r>
          </w:p>
        </w:tc>
      </w:tr>
      <w:tr w:rsidR="005B484F" w:rsidRPr="000E1328" w14:paraId="18C59328" w14:textId="77777777" w:rsidTr="007A6CA8">
        <w:tblPrEx>
          <w:shd w:val="clear" w:color="auto" w:fill="auto"/>
        </w:tblPrEx>
        <w:trPr>
          <w:trHeight w:val="414"/>
        </w:trPr>
        <w:tc>
          <w:tcPr>
            <w:tcW w:w="445" w:type="pct"/>
            <w:gridSpan w:val="2"/>
            <w:shd w:val="clear" w:color="auto" w:fill="auto"/>
            <w:tcMar>
              <w:top w:w="85" w:type="dxa"/>
              <w:left w:w="85" w:type="dxa"/>
              <w:bottom w:w="85" w:type="dxa"/>
              <w:right w:w="85" w:type="dxa"/>
            </w:tcMar>
          </w:tcPr>
          <w:p w14:paraId="684E7027" w14:textId="6EF81E7B" w:rsidR="005B484F" w:rsidRPr="000E1328" w:rsidRDefault="005B484F" w:rsidP="005B484F">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 xml:space="preserve">Л </w:t>
            </w:r>
            <w:r w:rsidR="00315544">
              <w:rPr>
                <w:rFonts w:ascii="Times New Roman" w:hAnsi="Times New Roman" w:cs="Times New Roman"/>
                <w:color w:val="000000" w:themeColor="text1"/>
                <w:szCs w:val="26"/>
                <w:lang w:val="uk-UA"/>
              </w:rPr>
              <w:t>1</w:t>
            </w:r>
            <w:r w:rsidR="00835171">
              <w:rPr>
                <w:rFonts w:ascii="Times New Roman" w:hAnsi="Times New Roman" w:cs="Times New Roman"/>
                <w:color w:val="000000" w:themeColor="text1"/>
                <w:szCs w:val="26"/>
                <w:lang w:val="uk-UA"/>
              </w:rPr>
              <w:t>3</w:t>
            </w:r>
            <w:r w:rsidRPr="000E1328">
              <w:rPr>
                <w:rFonts w:ascii="Times New Roman" w:hAnsi="Times New Roman" w:cs="Times New Roman"/>
                <w:color w:val="000000" w:themeColor="text1"/>
                <w:szCs w:val="26"/>
                <w:lang w:val="uk-UA"/>
              </w:rPr>
              <w:t xml:space="preserve">. </w:t>
            </w:r>
          </w:p>
        </w:tc>
        <w:tc>
          <w:tcPr>
            <w:tcW w:w="4555" w:type="pct"/>
            <w:gridSpan w:val="7"/>
            <w:shd w:val="clear" w:color="auto" w:fill="auto"/>
          </w:tcPr>
          <w:p w14:paraId="24317797" w14:textId="020B1F90" w:rsidR="005B484F" w:rsidRPr="00511374" w:rsidRDefault="0030156D" w:rsidP="00E17036">
            <w:pPr>
              <w:jc w:val="both"/>
              <w:rPr>
                <w:rFonts w:ascii="Times New Roman" w:eastAsia="Times New Roman" w:hAnsi="Times New Roman" w:cs="Times New Roman"/>
                <w:lang w:val="uk-UA"/>
              </w:rPr>
            </w:pPr>
            <w:r w:rsidRPr="0030156D">
              <w:rPr>
                <w:rFonts w:ascii="Times New Roman" w:eastAsia="Times New Roman" w:hAnsi="Times New Roman" w:cs="Times New Roman"/>
                <w:lang w:val="uk-UA"/>
              </w:rPr>
              <w:t>Поняття, види і причини виникнення трудових спорів. Органи, що</w:t>
            </w:r>
            <w:r>
              <w:rPr>
                <w:rFonts w:ascii="Times New Roman" w:eastAsia="Times New Roman" w:hAnsi="Times New Roman" w:cs="Times New Roman"/>
                <w:lang w:val="uk-UA"/>
              </w:rPr>
              <w:t xml:space="preserve"> </w:t>
            </w:r>
            <w:r w:rsidRPr="0030156D">
              <w:rPr>
                <w:rFonts w:ascii="Times New Roman" w:eastAsia="Times New Roman" w:hAnsi="Times New Roman" w:cs="Times New Roman"/>
                <w:lang w:val="uk-UA"/>
              </w:rPr>
              <w:t>розглядають трудові спори. Принципи розгляду трудових спорів. Підвідомчість трудових спорів. Комісії по трудових спорах (КТС), їх</w:t>
            </w:r>
            <w:r>
              <w:rPr>
                <w:rFonts w:ascii="Times New Roman" w:eastAsia="Times New Roman" w:hAnsi="Times New Roman" w:cs="Times New Roman"/>
                <w:lang w:val="uk-UA"/>
              </w:rPr>
              <w:t xml:space="preserve"> </w:t>
            </w:r>
            <w:r w:rsidRPr="0030156D">
              <w:rPr>
                <w:rFonts w:ascii="Times New Roman" w:eastAsia="Times New Roman" w:hAnsi="Times New Roman" w:cs="Times New Roman"/>
                <w:lang w:val="uk-UA"/>
              </w:rPr>
              <w:t>організація і компетенція. Порядок і строки розгляду індивідуальних</w:t>
            </w:r>
            <w:r>
              <w:rPr>
                <w:rFonts w:ascii="Times New Roman" w:eastAsia="Times New Roman" w:hAnsi="Times New Roman" w:cs="Times New Roman"/>
                <w:lang w:val="uk-UA"/>
              </w:rPr>
              <w:t xml:space="preserve"> </w:t>
            </w:r>
            <w:r w:rsidRPr="0030156D">
              <w:rPr>
                <w:rFonts w:ascii="Times New Roman" w:eastAsia="Times New Roman" w:hAnsi="Times New Roman" w:cs="Times New Roman"/>
                <w:lang w:val="uk-UA"/>
              </w:rPr>
              <w:t xml:space="preserve">трудових спорів в КТС. </w:t>
            </w:r>
          </w:p>
        </w:tc>
      </w:tr>
      <w:tr w:rsidR="005B484F" w:rsidRPr="000E1328" w14:paraId="0B525095" w14:textId="77777777" w:rsidTr="007A6CA8">
        <w:tblPrEx>
          <w:shd w:val="clear" w:color="auto" w:fill="auto"/>
        </w:tblPrEx>
        <w:trPr>
          <w:trHeight w:val="414"/>
        </w:trPr>
        <w:tc>
          <w:tcPr>
            <w:tcW w:w="445" w:type="pct"/>
            <w:gridSpan w:val="2"/>
            <w:shd w:val="clear" w:color="auto" w:fill="auto"/>
            <w:tcMar>
              <w:top w:w="85" w:type="dxa"/>
              <w:left w:w="85" w:type="dxa"/>
              <w:bottom w:w="85" w:type="dxa"/>
              <w:right w:w="85" w:type="dxa"/>
            </w:tcMar>
          </w:tcPr>
          <w:p w14:paraId="5C69D23B" w14:textId="4DFADBA2" w:rsidR="005B484F" w:rsidRPr="000E1328" w:rsidRDefault="005B484F" w:rsidP="005B484F">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 xml:space="preserve">Л </w:t>
            </w:r>
            <w:r w:rsidR="00E93ACF">
              <w:rPr>
                <w:rFonts w:ascii="Times New Roman" w:hAnsi="Times New Roman" w:cs="Times New Roman"/>
                <w:color w:val="000000" w:themeColor="text1"/>
                <w:szCs w:val="26"/>
                <w:lang w:val="uk-UA"/>
              </w:rPr>
              <w:t>1</w:t>
            </w:r>
            <w:r w:rsidR="00835171">
              <w:rPr>
                <w:rFonts w:ascii="Times New Roman" w:hAnsi="Times New Roman" w:cs="Times New Roman"/>
                <w:color w:val="000000" w:themeColor="text1"/>
                <w:szCs w:val="26"/>
                <w:lang w:val="uk-UA"/>
              </w:rPr>
              <w:t>4</w:t>
            </w:r>
            <w:r w:rsidRPr="000E1328">
              <w:rPr>
                <w:rFonts w:ascii="Times New Roman" w:hAnsi="Times New Roman" w:cs="Times New Roman"/>
                <w:color w:val="000000" w:themeColor="text1"/>
                <w:szCs w:val="26"/>
                <w:lang w:val="uk-UA"/>
              </w:rPr>
              <w:t>.</w:t>
            </w:r>
          </w:p>
        </w:tc>
        <w:tc>
          <w:tcPr>
            <w:tcW w:w="4555" w:type="pct"/>
            <w:gridSpan w:val="7"/>
            <w:shd w:val="clear" w:color="auto" w:fill="auto"/>
          </w:tcPr>
          <w:p w14:paraId="62B315A5" w14:textId="4A825CC6" w:rsidR="005B484F" w:rsidRPr="00511374" w:rsidRDefault="00E17036" w:rsidP="00E17036">
            <w:pPr>
              <w:jc w:val="both"/>
              <w:rPr>
                <w:rFonts w:ascii="Times New Roman" w:eastAsia="Times New Roman" w:hAnsi="Times New Roman" w:cs="Times New Roman"/>
                <w:lang w:val="uk-UA"/>
              </w:rPr>
            </w:pPr>
            <w:r w:rsidRPr="0030156D">
              <w:rPr>
                <w:rFonts w:ascii="Times New Roman" w:eastAsia="Times New Roman" w:hAnsi="Times New Roman" w:cs="Times New Roman"/>
                <w:lang w:val="uk-UA"/>
              </w:rPr>
              <w:t>Розгляд індивідуальних трудових спорів в суді.</w:t>
            </w:r>
            <w:r>
              <w:rPr>
                <w:rFonts w:ascii="Times New Roman" w:eastAsia="Times New Roman" w:hAnsi="Times New Roman" w:cs="Times New Roman"/>
                <w:lang w:val="uk-UA"/>
              </w:rPr>
              <w:t xml:space="preserve"> </w:t>
            </w:r>
            <w:r w:rsidRPr="0030156D">
              <w:rPr>
                <w:rFonts w:ascii="Times New Roman" w:eastAsia="Times New Roman" w:hAnsi="Times New Roman" w:cs="Times New Roman"/>
                <w:lang w:val="uk-UA"/>
              </w:rPr>
              <w:t>Трудові спори, що безпосередньо розглядаються судом. Порядок</w:t>
            </w:r>
            <w:r>
              <w:rPr>
                <w:rFonts w:ascii="Times New Roman" w:eastAsia="Times New Roman" w:hAnsi="Times New Roman" w:cs="Times New Roman"/>
                <w:lang w:val="uk-UA"/>
              </w:rPr>
              <w:t xml:space="preserve"> </w:t>
            </w:r>
            <w:r w:rsidRPr="0030156D">
              <w:rPr>
                <w:rFonts w:ascii="Times New Roman" w:eastAsia="Times New Roman" w:hAnsi="Times New Roman" w:cs="Times New Roman"/>
                <w:lang w:val="uk-UA"/>
              </w:rPr>
              <w:t>вирішення колективних трудових спорів.</w:t>
            </w:r>
            <w:r>
              <w:rPr>
                <w:rFonts w:ascii="Times New Roman" w:eastAsia="Times New Roman" w:hAnsi="Times New Roman" w:cs="Times New Roman"/>
                <w:lang w:val="uk-UA"/>
              </w:rPr>
              <w:t xml:space="preserve"> </w:t>
            </w:r>
            <w:r w:rsidRPr="0030156D">
              <w:rPr>
                <w:rFonts w:ascii="Times New Roman" w:eastAsia="Times New Roman" w:hAnsi="Times New Roman" w:cs="Times New Roman"/>
                <w:lang w:val="uk-UA"/>
              </w:rPr>
              <w:t>Право на страйк і його реалізація. Правові наслідки законного і</w:t>
            </w:r>
            <w:r>
              <w:rPr>
                <w:rFonts w:ascii="Times New Roman" w:eastAsia="Times New Roman" w:hAnsi="Times New Roman" w:cs="Times New Roman"/>
                <w:lang w:val="uk-UA"/>
              </w:rPr>
              <w:t xml:space="preserve"> </w:t>
            </w:r>
            <w:r w:rsidRPr="0030156D">
              <w:rPr>
                <w:rFonts w:ascii="Times New Roman" w:eastAsia="Times New Roman" w:hAnsi="Times New Roman" w:cs="Times New Roman"/>
                <w:lang w:val="uk-UA"/>
              </w:rPr>
              <w:t>незаконного страйку.</w:t>
            </w:r>
          </w:p>
        </w:tc>
      </w:tr>
      <w:tr w:rsidR="005B484F" w:rsidRPr="000E1328" w14:paraId="016D3051" w14:textId="77777777" w:rsidTr="007A6CA8">
        <w:tblPrEx>
          <w:shd w:val="clear" w:color="auto" w:fill="auto"/>
        </w:tblPrEx>
        <w:trPr>
          <w:trHeight w:val="244"/>
        </w:trPr>
        <w:tc>
          <w:tcPr>
            <w:tcW w:w="445" w:type="pct"/>
            <w:gridSpan w:val="2"/>
            <w:shd w:val="clear" w:color="auto" w:fill="auto"/>
            <w:tcMar>
              <w:top w:w="85" w:type="dxa"/>
              <w:left w:w="85" w:type="dxa"/>
              <w:bottom w:w="85" w:type="dxa"/>
              <w:right w:w="85" w:type="dxa"/>
            </w:tcMar>
          </w:tcPr>
          <w:p w14:paraId="5DBE55FA" w14:textId="1C6FDDC2" w:rsidR="005B484F" w:rsidRPr="000E1328" w:rsidRDefault="005B484F" w:rsidP="005B484F">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СЗ</w:t>
            </w:r>
            <w:r w:rsidR="00315544">
              <w:rPr>
                <w:rFonts w:ascii="Times New Roman" w:hAnsi="Times New Roman" w:cs="Times New Roman"/>
                <w:color w:val="000000" w:themeColor="text1"/>
                <w:szCs w:val="26"/>
                <w:lang w:val="uk-UA"/>
              </w:rPr>
              <w:t xml:space="preserve"> 7</w:t>
            </w:r>
            <w:r w:rsidRPr="000E1328">
              <w:rPr>
                <w:rFonts w:ascii="Times New Roman" w:hAnsi="Times New Roman" w:cs="Times New Roman"/>
                <w:color w:val="000000" w:themeColor="text1"/>
                <w:szCs w:val="26"/>
                <w:lang w:val="uk-UA"/>
              </w:rPr>
              <w:t>.</w:t>
            </w:r>
          </w:p>
        </w:tc>
        <w:tc>
          <w:tcPr>
            <w:tcW w:w="4555" w:type="pct"/>
            <w:gridSpan w:val="7"/>
            <w:shd w:val="clear" w:color="auto" w:fill="auto"/>
          </w:tcPr>
          <w:p w14:paraId="69F54537" w14:textId="4B143A73" w:rsidR="005B484F" w:rsidRPr="000E1328" w:rsidRDefault="00B126CB" w:rsidP="00F44A1A">
            <w:pPr>
              <w:jc w:val="both"/>
              <w:rPr>
                <w:rFonts w:ascii="Times New Roman" w:eastAsia="Times New Roman" w:hAnsi="Times New Roman" w:cs="Times New Roman"/>
                <w:lang w:val="uk-UA"/>
              </w:rPr>
            </w:pPr>
            <w:r w:rsidRPr="0030156D">
              <w:rPr>
                <w:rFonts w:ascii="Times New Roman" w:eastAsia="Times New Roman" w:hAnsi="Times New Roman" w:cs="Times New Roman"/>
                <w:lang w:val="uk-UA"/>
              </w:rPr>
              <w:t>Порядок</w:t>
            </w:r>
            <w:r>
              <w:rPr>
                <w:rFonts w:ascii="Times New Roman" w:eastAsia="Times New Roman" w:hAnsi="Times New Roman" w:cs="Times New Roman"/>
                <w:lang w:val="uk-UA"/>
              </w:rPr>
              <w:t xml:space="preserve"> </w:t>
            </w:r>
            <w:r w:rsidRPr="0030156D">
              <w:rPr>
                <w:rFonts w:ascii="Times New Roman" w:eastAsia="Times New Roman" w:hAnsi="Times New Roman" w:cs="Times New Roman"/>
                <w:lang w:val="uk-UA"/>
              </w:rPr>
              <w:t>вирішення колективних трудових спорів</w:t>
            </w:r>
          </w:p>
        </w:tc>
      </w:tr>
      <w:tr w:rsidR="006025B2" w:rsidRPr="000E1328" w14:paraId="0453A22D" w14:textId="77777777" w:rsidTr="006025B2">
        <w:tblPrEx>
          <w:shd w:val="clear" w:color="auto" w:fill="auto"/>
        </w:tblPrEx>
        <w:trPr>
          <w:trHeight w:val="186"/>
        </w:trPr>
        <w:tc>
          <w:tcPr>
            <w:tcW w:w="5000" w:type="pct"/>
            <w:gridSpan w:val="9"/>
            <w:shd w:val="clear" w:color="auto" w:fill="auto"/>
            <w:tcMar>
              <w:top w:w="85" w:type="dxa"/>
              <w:left w:w="85" w:type="dxa"/>
              <w:bottom w:w="85" w:type="dxa"/>
              <w:right w:w="85" w:type="dxa"/>
            </w:tcMar>
          </w:tcPr>
          <w:p w14:paraId="2BC3745B" w14:textId="4603851C" w:rsidR="006025B2" w:rsidRPr="000E1328" w:rsidRDefault="006025B2" w:rsidP="006025B2">
            <w:pPr>
              <w:jc w:val="both"/>
              <w:rPr>
                <w:rFonts w:ascii="Times New Roman" w:eastAsia="Times New Roman" w:hAnsi="Times New Roman" w:cs="Times New Roman"/>
                <w:lang w:val="uk-UA"/>
              </w:rPr>
            </w:pPr>
            <w:r w:rsidRPr="000E1328">
              <w:rPr>
                <w:rFonts w:ascii="Times New Roman" w:eastAsia="Times New Roman" w:hAnsi="Times New Roman" w:cs="Times New Roman"/>
                <w:b/>
                <w:lang w:val="uk-UA"/>
              </w:rPr>
              <w:t xml:space="preserve">Тема </w:t>
            </w:r>
            <w:r w:rsidR="00E93ACF">
              <w:rPr>
                <w:rFonts w:ascii="Times New Roman" w:eastAsia="Times New Roman" w:hAnsi="Times New Roman" w:cs="Times New Roman"/>
                <w:b/>
                <w:lang w:val="uk-UA"/>
              </w:rPr>
              <w:t>8</w:t>
            </w:r>
            <w:r w:rsidRPr="000E1328">
              <w:rPr>
                <w:rFonts w:ascii="Times New Roman" w:eastAsia="Times New Roman" w:hAnsi="Times New Roman" w:cs="Times New Roman"/>
                <w:b/>
                <w:lang w:val="uk-UA"/>
              </w:rPr>
              <w:t xml:space="preserve">. </w:t>
            </w:r>
            <w:r w:rsidR="00E56CDD" w:rsidRPr="00665382">
              <w:rPr>
                <w:rFonts w:ascii="Times New Roman" w:eastAsia="Times New Roman" w:hAnsi="Times New Roman" w:cs="Times New Roman"/>
                <w:b/>
                <w:lang w:val="uk-UA"/>
              </w:rPr>
              <w:t>Колектив</w:t>
            </w:r>
            <w:r w:rsidR="00E461C2">
              <w:rPr>
                <w:rFonts w:ascii="Times New Roman" w:eastAsia="Times New Roman" w:hAnsi="Times New Roman" w:cs="Times New Roman"/>
                <w:b/>
                <w:lang w:val="uk-UA"/>
              </w:rPr>
              <w:t>ний договір та колективні угоди</w:t>
            </w:r>
          </w:p>
        </w:tc>
      </w:tr>
      <w:tr w:rsidR="006025B2" w:rsidRPr="000E1328" w14:paraId="5A0F4358" w14:textId="77777777" w:rsidTr="007A6CA8">
        <w:tblPrEx>
          <w:shd w:val="clear" w:color="auto" w:fill="auto"/>
        </w:tblPrEx>
        <w:trPr>
          <w:trHeight w:val="186"/>
        </w:trPr>
        <w:tc>
          <w:tcPr>
            <w:tcW w:w="445" w:type="pct"/>
            <w:gridSpan w:val="2"/>
            <w:shd w:val="clear" w:color="auto" w:fill="auto"/>
            <w:tcMar>
              <w:top w:w="85" w:type="dxa"/>
              <w:left w:w="85" w:type="dxa"/>
              <w:bottom w:w="85" w:type="dxa"/>
              <w:right w:w="85" w:type="dxa"/>
            </w:tcMar>
          </w:tcPr>
          <w:p w14:paraId="5F26638A" w14:textId="642B381E" w:rsidR="006025B2" w:rsidRPr="000E1328" w:rsidRDefault="00315544" w:rsidP="006025B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 xml:space="preserve">Л </w:t>
            </w:r>
            <w:r w:rsidR="00E93ACF">
              <w:rPr>
                <w:rFonts w:ascii="Times New Roman" w:hAnsi="Times New Roman" w:cs="Times New Roman"/>
                <w:color w:val="000000" w:themeColor="text1"/>
                <w:szCs w:val="26"/>
                <w:lang w:val="uk-UA"/>
              </w:rPr>
              <w:t>1</w:t>
            </w:r>
            <w:r w:rsidR="00F61B10">
              <w:rPr>
                <w:rFonts w:ascii="Times New Roman" w:hAnsi="Times New Roman" w:cs="Times New Roman"/>
                <w:color w:val="000000" w:themeColor="text1"/>
                <w:szCs w:val="26"/>
                <w:lang w:val="uk-UA"/>
              </w:rPr>
              <w:t>5</w:t>
            </w:r>
            <w:r>
              <w:rPr>
                <w:rFonts w:ascii="Times New Roman" w:hAnsi="Times New Roman" w:cs="Times New Roman"/>
                <w:color w:val="000000" w:themeColor="text1"/>
                <w:szCs w:val="26"/>
                <w:lang w:val="uk-UA"/>
              </w:rPr>
              <w:t>.</w:t>
            </w:r>
          </w:p>
        </w:tc>
        <w:tc>
          <w:tcPr>
            <w:tcW w:w="4555" w:type="pct"/>
            <w:gridSpan w:val="7"/>
            <w:shd w:val="clear" w:color="auto" w:fill="auto"/>
          </w:tcPr>
          <w:p w14:paraId="5EC581BE" w14:textId="262D5307" w:rsidR="006025B2" w:rsidRPr="000E1328" w:rsidRDefault="00401CB0" w:rsidP="00401CB0">
            <w:pPr>
              <w:jc w:val="both"/>
              <w:rPr>
                <w:rFonts w:ascii="Times New Roman" w:eastAsia="Times New Roman" w:hAnsi="Times New Roman" w:cs="Times New Roman"/>
                <w:lang w:val="uk-UA"/>
              </w:rPr>
            </w:pPr>
            <w:r w:rsidRPr="00401CB0">
              <w:rPr>
                <w:rFonts w:ascii="Times New Roman" w:eastAsia="Times New Roman" w:hAnsi="Times New Roman" w:cs="Times New Roman"/>
                <w:lang w:val="uk-UA"/>
              </w:rPr>
              <w:t>Загальна характеристика законодавства про колективні договори і</w:t>
            </w:r>
            <w:r>
              <w:rPr>
                <w:rFonts w:ascii="Times New Roman" w:eastAsia="Times New Roman" w:hAnsi="Times New Roman" w:cs="Times New Roman"/>
                <w:lang w:val="uk-UA"/>
              </w:rPr>
              <w:t xml:space="preserve"> </w:t>
            </w:r>
            <w:r w:rsidRPr="00401CB0">
              <w:rPr>
                <w:rFonts w:ascii="Times New Roman" w:eastAsia="Times New Roman" w:hAnsi="Times New Roman" w:cs="Times New Roman"/>
                <w:lang w:val="uk-UA"/>
              </w:rPr>
              <w:t>угоди. Поняття колективного договору. Сторони колективного договору і</w:t>
            </w:r>
            <w:r>
              <w:rPr>
                <w:rFonts w:ascii="Times New Roman" w:eastAsia="Times New Roman" w:hAnsi="Times New Roman" w:cs="Times New Roman"/>
                <w:lang w:val="uk-UA"/>
              </w:rPr>
              <w:t xml:space="preserve"> </w:t>
            </w:r>
            <w:r w:rsidRPr="00401CB0">
              <w:rPr>
                <w:rFonts w:ascii="Times New Roman" w:eastAsia="Times New Roman" w:hAnsi="Times New Roman" w:cs="Times New Roman"/>
                <w:lang w:val="uk-UA"/>
              </w:rPr>
              <w:t>порядок його укладення. Зміст і структура колективного договору.</w:t>
            </w:r>
            <w:r>
              <w:rPr>
                <w:rFonts w:ascii="Times New Roman" w:eastAsia="Times New Roman" w:hAnsi="Times New Roman" w:cs="Times New Roman"/>
                <w:lang w:val="uk-UA"/>
              </w:rPr>
              <w:t xml:space="preserve"> </w:t>
            </w:r>
            <w:r w:rsidRPr="00401CB0">
              <w:rPr>
                <w:rFonts w:ascii="Times New Roman" w:eastAsia="Times New Roman" w:hAnsi="Times New Roman" w:cs="Times New Roman"/>
                <w:lang w:val="uk-UA"/>
              </w:rPr>
              <w:t>Реалізація колективного договору, контроль за його виконанням.</w:t>
            </w:r>
            <w:r>
              <w:rPr>
                <w:rFonts w:ascii="Times New Roman" w:eastAsia="Times New Roman" w:hAnsi="Times New Roman" w:cs="Times New Roman"/>
                <w:lang w:val="uk-UA"/>
              </w:rPr>
              <w:t xml:space="preserve"> </w:t>
            </w:r>
            <w:r w:rsidRPr="00401CB0">
              <w:rPr>
                <w:rFonts w:ascii="Times New Roman" w:eastAsia="Times New Roman" w:hAnsi="Times New Roman" w:cs="Times New Roman"/>
                <w:lang w:val="uk-UA"/>
              </w:rPr>
              <w:t>Відповідальність за порушення колективного договору. Поняття</w:t>
            </w:r>
            <w:r>
              <w:rPr>
                <w:rFonts w:ascii="Times New Roman" w:eastAsia="Times New Roman" w:hAnsi="Times New Roman" w:cs="Times New Roman"/>
                <w:lang w:val="uk-UA"/>
              </w:rPr>
              <w:t xml:space="preserve"> </w:t>
            </w:r>
            <w:r w:rsidRPr="00401CB0">
              <w:rPr>
                <w:rFonts w:ascii="Times New Roman" w:eastAsia="Times New Roman" w:hAnsi="Times New Roman" w:cs="Times New Roman"/>
                <w:lang w:val="uk-UA"/>
              </w:rPr>
              <w:t>колективної угоди. Види колективних угод. Генеральна угода, галузеві і</w:t>
            </w:r>
            <w:r>
              <w:rPr>
                <w:rFonts w:ascii="Times New Roman" w:eastAsia="Times New Roman" w:hAnsi="Times New Roman" w:cs="Times New Roman"/>
                <w:lang w:val="uk-UA"/>
              </w:rPr>
              <w:t xml:space="preserve"> </w:t>
            </w:r>
            <w:r w:rsidRPr="00401CB0">
              <w:rPr>
                <w:rFonts w:ascii="Times New Roman" w:eastAsia="Times New Roman" w:hAnsi="Times New Roman" w:cs="Times New Roman"/>
                <w:lang w:val="uk-UA"/>
              </w:rPr>
              <w:t xml:space="preserve">регіональні угоди, їх сторони і зміст. </w:t>
            </w:r>
          </w:p>
        </w:tc>
      </w:tr>
      <w:tr w:rsidR="009F12A1" w:rsidRPr="000E1328" w14:paraId="4719A9BE" w14:textId="77777777" w:rsidTr="007A6CA8">
        <w:tblPrEx>
          <w:shd w:val="clear" w:color="auto" w:fill="auto"/>
        </w:tblPrEx>
        <w:trPr>
          <w:trHeight w:val="186"/>
        </w:trPr>
        <w:tc>
          <w:tcPr>
            <w:tcW w:w="445" w:type="pct"/>
            <w:gridSpan w:val="2"/>
            <w:shd w:val="clear" w:color="auto" w:fill="auto"/>
            <w:tcMar>
              <w:top w:w="85" w:type="dxa"/>
              <w:left w:w="85" w:type="dxa"/>
              <w:bottom w:w="85" w:type="dxa"/>
              <w:right w:w="85" w:type="dxa"/>
            </w:tcMar>
          </w:tcPr>
          <w:p w14:paraId="1943E9FB" w14:textId="59E67AFA" w:rsidR="009F12A1" w:rsidRDefault="00F61B10" w:rsidP="006025B2">
            <w:pPr>
              <w:rPr>
                <w:rFonts w:ascii="Times New Roman" w:hAnsi="Times New Roman" w:cs="Times New Roman"/>
                <w:color w:val="000000" w:themeColor="text1"/>
                <w:szCs w:val="26"/>
                <w:lang w:val="uk-UA"/>
              </w:rPr>
            </w:pPr>
            <w:bookmarkStart w:id="2" w:name="_Hlk126176009"/>
            <w:r>
              <w:rPr>
                <w:rFonts w:ascii="Times New Roman" w:hAnsi="Times New Roman" w:cs="Times New Roman"/>
                <w:color w:val="000000" w:themeColor="text1"/>
                <w:szCs w:val="26"/>
                <w:lang w:val="uk-UA"/>
              </w:rPr>
              <w:t>Л 16</w:t>
            </w:r>
          </w:p>
        </w:tc>
        <w:tc>
          <w:tcPr>
            <w:tcW w:w="4555" w:type="pct"/>
            <w:gridSpan w:val="7"/>
            <w:shd w:val="clear" w:color="auto" w:fill="auto"/>
          </w:tcPr>
          <w:p w14:paraId="5D740611" w14:textId="33D7007F" w:rsidR="009F12A1" w:rsidRPr="006025B2" w:rsidRDefault="00DC7C66" w:rsidP="007A5E35">
            <w:pPr>
              <w:jc w:val="both"/>
              <w:rPr>
                <w:rFonts w:ascii="Times New Roman" w:eastAsia="Times New Roman" w:hAnsi="Times New Roman" w:cs="Times New Roman"/>
                <w:lang w:val="uk-UA"/>
              </w:rPr>
            </w:pPr>
            <w:r w:rsidRPr="00401CB0">
              <w:rPr>
                <w:rFonts w:ascii="Times New Roman" w:eastAsia="Times New Roman" w:hAnsi="Times New Roman" w:cs="Times New Roman"/>
                <w:lang w:val="uk-UA"/>
              </w:rPr>
              <w:t>Порядок укладення, зміни угод і</w:t>
            </w:r>
            <w:r>
              <w:rPr>
                <w:rFonts w:ascii="Times New Roman" w:eastAsia="Times New Roman" w:hAnsi="Times New Roman" w:cs="Times New Roman"/>
                <w:lang w:val="uk-UA"/>
              </w:rPr>
              <w:t xml:space="preserve"> </w:t>
            </w:r>
            <w:r w:rsidRPr="00401CB0">
              <w:rPr>
                <w:rFonts w:ascii="Times New Roman" w:eastAsia="Times New Roman" w:hAnsi="Times New Roman" w:cs="Times New Roman"/>
                <w:lang w:val="uk-UA"/>
              </w:rPr>
              <w:t>контроль за їхнім виконанням. Колективні переговори. Порядок</w:t>
            </w:r>
            <w:r>
              <w:rPr>
                <w:rFonts w:ascii="Times New Roman" w:eastAsia="Times New Roman" w:hAnsi="Times New Roman" w:cs="Times New Roman"/>
                <w:lang w:val="uk-UA"/>
              </w:rPr>
              <w:t xml:space="preserve"> </w:t>
            </w:r>
            <w:r w:rsidRPr="00401CB0">
              <w:rPr>
                <w:rFonts w:ascii="Times New Roman" w:eastAsia="Times New Roman" w:hAnsi="Times New Roman" w:cs="Times New Roman"/>
                <w:lang w:val="uk-UA"/>
              </w:rPr>
              <w:t>вирішення розбіжностей під час ведення колективних переговорів.</w:t>
            </w:r>
          </w:p>
        </w:tc>
      </w:tr>
      <w:tr w:rsidR="006025B2" w:rsidRPr="000E1328" w14:paraId="59E96AED" w14:textId="77777777" w:rsidTr="007A6CA8">
        <w:tblPrEx>
          <w:shd w:val="clear" w:color="auto" w:fill="auto"/>
        </w:tblPrEx>
        <w:trPr>
          <w:trHeight w:val="186"/>
        </w:trPr>
        <w:tc>
          <w:tcPr>
            <w:tcW w:w="445" w:type="pct"/>
            <w:gridSpan w:val="2"/>
            <w:shd w:val="clear" w:color="auto" w:fill="auto"/>
            <w:tcMar>
              <w:top w:w="85" w:type="dxa"/>
              <w:left w:w="85" w:type="dxa"/>
              <w:bottom w:w="85" w:type="dxa"/>
              <w:right w:w="85" w:type="dxa"/>
            </w:tcMar>
          </w:tcPr>
          <w:p w14:paraId="29544CCE" w14:textId="0CCA6078" w:rsidR="006025B2" w:rsidRPr="000E1328" w:rsidRDefault="007F55B0" w:rsidP="006025B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СЗ 8.</w:t>
            </w:r>
          </w:p>
        </w:tc>
        <w:tc>
          <w:tcPr>
            <w:tcW w:w="4555" w:type="pct"/>
            <w:gridSpan w:val="7"/>
            <w:shd w:val="clear" w:color="auto" w:fill="auto"/>
          </w:tcPr>
          <w:p w14:paraId="22134FCF" w14:textId="479E9998" w:rsidR="006025B2" w:rsidRPr="000E1328" w:rsidRDefault="00B126CB" w:rsidP="00686CB5">
            <w:pPr>
              <w:jc w:val="both"/>
              <w:rPr>
                <w:rFonts w:ascii="Times New Roman" w:eastAsia="Times New Roman" w:hAnsi="Times New Roman" w:cs="Times New Roman"/>
                <w:lang w:val="uk-UA"/>
              </w:rPr>
            </w:pPr>
            <w:r w:rsidRPr="00401CB0">
              <w:rPr>
                <w:rFonts w:ascii="Times New Roman" w:eastAsia="Times New Roman" w:hAnsi="Times New Roman" w:cs="Times New Roman"/>
                <w:lang w:val="uk-UA"/>
              </w:rPr>
              <w:t>Зміст і структура колективного договору.</w:t>
            </w:r>
          </w:p>
        </w:tc>
      </w:tr>
      <w:tr w:rsidR="006025B2" w:rsidRPr="000E1328" w14:paraId="15DE257A" w14:textId="77777777" w:rsidTr="00F70113">
        <w:tblPrEx>
          <w:shd w:val="clear" w:color="auto" w:fill="auto"/>
        </w:tblPrEx>
        <w:trPr>
          <w:trHeight w:val="64"/>
        </w:trPr>
        <w:tc>
          <w:tcPr>
            <w:tcW w:w="5000" w:type="pct"/>
            <w:gridSpan w:val="9"/>
            <w:shd w:val="clear" w:color="auto" w:fill="auto"/>
            <w:tcMar>
              <w:top w:w="85" w:type="dxa"/>
              <w:left w:w="85" w:type="dxa"/>
              <w:bottom w:w="85" w:type="dxa"/>
              <w:right w:w="85" w:type="dxa"/>
            </w:tcMar>
            <w:vAlign w:val="center"/>
          </w:tcPr>
          <w:p w14:paraId="335D1AE9" w14:textId="01930134" w:rsidR="006025B2" w:rsidRPr="000E1328" w:rsidRDefault="006025B2" w:rsidP="006025B2">
            <w:pPr>
              <w:jc w:val="both"/>
              <w:rPr>
                <w:rFonts w:ascii="Times New Roman" w:hAnsi="Times New Roman" w:cs="Times New Roman"/>
                <w:b/>
                <w:color w:val="000000" w:themeColor="text1"/>
                <w:szCs w:val="26"/>
                <w:lang w:val="uk-UA"/>
              </w:rPr>
            </w:pPr>
            <w:bookmarkStart w:id="3" w:name="_Hlk27344278"/>
            <w:bookmarkEnd w:id="2"/>
            <w:r w:rsidRPr="000E1328">
              <w:rPr>
                <w:rFonts w:ascii="Times New Roman" w:hAnsi="Times New Roman" w:cs="Times New Roman"/>
                <w:b/>
                <w:color w:val="000000" w:themeColor="text1"/>
                <w:szCs w:val="26"/>
                <w:lang w:val="uk-UA"/>
              </w:rPr>
              <w:t xml:space="preserve">7.2 Види навчальної діяльності </w:t>
            </w:r>
          </w:p>
        </w:tc>
      </w:tr>
      <w:tr w:rsidR="00B510F7" w:rsidRPr="000E1328" w14:paraId="6E87D488" w14:textId="77777777" w:rsidTr="007A6CA8">
        <w:tblPrEx>
          <w:shd w:val="clear" w:color="auto" w:fill="auto"/>
        </w:tblPrEx>
        <w:tc>
          <w:tcPr>
            <w:tcW w:w="445" w:type="pct"/>
            <w:gridSpan w:val="2"/>
            <w:shd w:val="clear" w:color="auto" w:fill="auto"/>
            <w:tcMar>
              <w:top w:w="85" w:type="dxa"/>
              <w:left w:w="85" w:type="dxa"/>
              <w:bottom w:w="85" w:type="dxa"/>
              <w:right w:w="85" w:type="dxa"/>
            </w:tcMar>
          </w:tcPr>
          <w:p w14:paraId="1D8ED2BA" w14:textId="372A51DD" w:rsidR="00B510F7" w:rsidRPr="000E1328" w:rsidRDefault="00B510F7" w:rsidP="006025B2">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НД 1.</w:t>
            </w:r>
          </w:p>
        </w:tc>
        <w:tc>
          <w:tcPr>
            <w:tcW w:w="4555" w:type="pct"/>
            <w:gridSpan w:val="7"/>
            <w:shd w:val="clear" w:color="auto" w:fill="auto"/>
          </w:tcPr>
          <w:p w14:paraId="5B051F1F" w14:textId="1595695B" w:rsidR="00B510F7" w:rsidRPr="000E1328" w:rsidRDefault="00B510F7" w:rsidP="006025B2">
            <w:pPr>
              <w:rPr>
                <w:rFonts w:ascii="Times New Roman" w:hAnsi="Times New Roman" w:cs="Times New Roman"/>
                <w:color w:val="000000" w:themeColor="text1"/>
                <w:szCs w:val="26"/>
                <w:lang w:val="uk-UA"/>
              </w:rPr>
            </w:pPr>
            <w:r>
              <w:rPr>
                <w:rFonts w:ascii="Times New Roman" w:eastAsia="Times New Roman" w:hAnsi="Times New Roman" w:cs="Times New Roman"/>
              </w:rPr>
              <w:t>Підготовка до лекції.</w:t>
            </w:r>
          </w:p>
        </w:tc>
      </w:tr>
      <w:tr w:rsidR="00B510F7" w:rsidRPr="000E1328" w14:paraId="1CEFE92C" w14:textId="77777777" w:rsidTr="007A6CA8">
        <w:tblPrEx>
          <w:shd w:val="clear" w:color="auto" w:fill="auto"/>
        </w:tblPrEx>
        <w:tc>
          <w:tcPr>
            <w:tcW w:w="445" w:type="pct"/>
            <w:gridSpan w:val="2"/>
            <w:shd w:val="clear" w:color="auto" w:fill="auto"/>
            <w:tcMar>
              <w:top w:w="85" w:type="dxa"/>
              <w:left w:w="85" w:type="dxa"/>
              <w:bottom w:w="85" w:type="dxa"/>
              <w:right w:w="85" w:type="dxa"/>
            </w:tcMar>
          </w:tcPr>
          <w:p w14:paraId="57BDEAB6" w14:textId="15982514" w:rsidR="00B510F7" w:rsidRPr="000E1328" w:rsidRDefault="00B510F7" w:rsidP="006025B2">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НД 2.</w:t>
            </w:r>
          </w:p>
        </w:tc>
        <w:tc>
          <w:tcPr>
            <w:tcW w:w="4555" w:type="pct"/>
            <w:gridSpan w:val="7"/>
            <w:shd w:val="clear" w:color="auto" w:fill="auto"/>
          </w:tcPr>
          <w:p w14:paraId="2BE21FEF" w14:textId="74EC0132" w:rsidR="00B510F7" w:rsidRPr="000E1328" w:rsidRDefault="00B510F7" w:rsidP="006025B2">
            <w:pPr>
              <w:rPr>
                <w:rFonts w:ascii="Times New Roman" w:hAnsi="Times New Roman" w:cs="Times New Roman"/>
                <w:color w:val="000000" w:themeColor="text1"/>
                <w:szCs w:val="26"/>
                <w:lang w:val="uk-UA"/>
              </w:rPr>
            </w:pPr>
            <w:r>
              <w:rPr>
                <w:rFonts w:ascii="Times New Roman" w:eastAsia="Times New Roman" w:hAnsi="Times New Roman" w:cs="Times New Roman"/>
              </w:rPr>
              <w:t xml:space="preserve">Підготовка до обговорення та/або опитування за темами </w:t>
            </w:r>
            <w:r w:rsidRPr="00F6597D">
              <w:rPr>
                <w:rFonts w:ascii="Times New Roman" w:hAnsi="Times New Roman" w:cs="Times New Roman"/>
                <w:color w:val="000000" w:themeColor="text1"/>
                <w:szCs w:val="26"/>
                <w:lang w:val="uk-UA"/>
              </w:rPr>
              <w:t xml:space="preserve">за темами </w:t>
            </w:r>
            <w:r>
              <w:rPr>
                <w:rFonts w:ascii="Times New Roman" w:hAnsi="Times New Roman" w:cs="Times New Roman"/>
                <w:color w:val="000000" w:themeColor="text1"/>
                <w:szCs w:val="26"/>
                <w:lang w:val="uk-UA"/>
              </w:rPr>
              <w:t>дисципліни.</w:t>
            </w:r>
          </w:p>
        </w:tc>
      </w:tr>
      <w:tr w:rsidR="00B510F7" w:rsidRPr="000E1328" w14:paraId="00D25186" w14:textId="77777777" w:rsidTr="007A6CA8">
        <w:tblPrEx>
          <w:shd w:val="clear" w:color="auto" w:fill="auto"/>
        </w:tblPrEx>
        <w:tc>
          <w:tcPr>
            <w:tcW w:w="445" w:type="pct"/>
            <w:gridSpan w:val="2"/>
            <w:shd w:val="clear" w:color="auto" w:fill="auto"/>
            <w:tcMar>
              <w:top w:w="85" w:type="dxa"/>
              <w:left w:w="85" w:type="dxa"/>
              <w:bottom w:w="85" w:type="dxa"/>
              <w:right w:w="85" w:type="dxa"/>
            </w:tcMar>
          </w:tcPr>
          <w:p w14:paraId="387B10CA" w14:textId="4BA373C2" w:rsidR="00B510F7" w:rsidRPr="000E1328" w:rsidRDefault="00B510F7" w:rsidP="006025B2">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НД 3.</w:t>
            </w:r>
          </w:p>
        </w:tc>
        <w:tc>
          <w:tcPr>
            <w:tcW w:w="4555" w:type="pct"/>
            <w:gridSpan w:val="7"/>
            <w:shd w:val="clear" w:color="auto" w:fill="auto"/>
          </w:tcPr>
          <w:p w14:paraId="643FDB70" w14:textId="6CB811B9" w:rsidR="00B510F7" w:rsidRPr="000E1328" w:rsidRDefault="00A20947" w:rsidP="006025B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Підготовка до тестування.</w:t>
            </w:r>
          </w:p>
        </w:tc>
      </w:tr>
      <w:tr w:rsidR="009625FB" w:rsidRPr="000E1328" w14:paraId="269BA6F1" w14:textId="77777777" w:rsidTr="007A6CA8">
        <w:tblPrEx>
          <w:shd w:val="clear" w:color="auto" w:fill="auto"/>
        </w:tblPrEx>
        <w:tc>
          <w:tcPr>
            <w:tcW w:w="445" w:type="pct"/>
            <w:gridSpan w:val="2"/>
            <w:shd w:val="clear" w:color="auto" w:fill="auto"/>
            <w:tcMar>
              <w:top w:w="85" w:type="dxa"/>
              <w:left w:w="85" w:type="dxa"/>
              <w:bottom w:w="85" w:type="dxa"/>
              <w:right w:w="85" w:type="dxa"/>
            </w:tcMar>
          </w:tcPr>
          <w:p w14:paraId="2F408B7F" w14:textId="75E562FD" w:rsidR="009625FB" w:rsidRPr="000E1328" w:rsidRDefault="009625FB" w:rsidP="006025B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 xml:space="preserve">НД 4. </w:t>
            </w:r>
          </w:p>
        </w:tc>
        <w:tc>
          <w:tcPr>
            <w:tcW w:w="4555" w:type="pct"/>
            <w:gridSpan w:val="7"/>
            <w:shd w:val="clear" w:color="auto" w:fill="auto"/>
          </w:tcPr>
          <w:p w14:paraId="5A3461E0" w14:textId="1ED01FFB" w:rsidR="009625FB" w:rsidRDefault="009625FB" w:rsidP="006025B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Аналіз власної навчальної діяльності</w:t>
            </w:r>
          </w:p>
        </w:tc>
      </w:tr>
      <w:tr w:rsidR="006025B2" w:rsidRPr="000E1328" w14:paraId="4DCB26AA" w14:textId="77777777" w:rsidTr="00522891">
        <w:tblPrEx>
          <w:shd w:val="clear" w:color="auto" w:fill="auto"/>
        </w:tblPrEx>
        <w:tc>
          <w:tcPr>
            <w:tcW w:w="5000" w:type="pct"/>
            <w:gridSpan w:val="9"/>
            <w:shd w:val="clear" w:color="auto" w:fill="auto"/>
            <w:tcMar>
              <w:top w:w="85" w:type="dxa"/>
              <w:left w:w="85" w:type="dxa"/>
              <w:bottom w:w="85" w:type="dxa"/>
              <w:right w:w="85" w:type="dxa"/>
            </w:tcMar>
            <w:vAlign w:val="center"/>
          </w:tcPr>
          <w:p w14:paraId="6B0C3145" w14:textId="257675D3" w:rsidR="006025B2" w:rsidRPr="000E1328" w:rsidRDefault="006025B2" w:rsidP="006025B2">
            <w:pPr>
              <w:rPr>
                <w:rFonts w:ascii="Times New Roman" w:hAnsi="Times New Roman" w:cs="Times New Roman"/>
                <w:b/>
                <w:color w:val="000000" w:themeColor="text1"/>
                <w:szCs w:val="26"/>
                <w:lang w:val="uk-UA"/>
              </w:rPr>
            </w:pPr>
            <w:r w:rsidRPr="000E1328">
              <w:rPr>
                <w:rFonts w:ascii="Times New Roman" w:hAnsi="Times New Roman" w:cs="Times New Roman"/>
                <w:b/>
                <w:color w:val="000000" w:themeColor="text1"/>
                <w:szCs w:val="26"/>
                <w:lang w:val="uk-UA"/>
              </w:rPr>
              <w:t>8. Методи</w:t>
            </w:r>
            <w:r w:rsidRPr="000E1328">
              <w:rPr>
                <w:rFonts w:ascii="Times New Roman" w:hAnsi="Times New Roman" w:cs="Times New Roman"/>
                <w:b/>
                <w:caps/>
                <w:color w:val="000000" w:themeColor="text1"/>
                <w:szCs w:val="26"/>
                <w:lang w:val="uk-UA"/>
              </w:rPr>
              <w:t xml:space="preserve"> </w:t>
            </w:r>
            <w:r w:rsidRPr="000E1328">
              <w:rPr>
                <w:rFonts w:ascii="Times New Roman" w:hAnsi="Times New Roman" w:cs="Times New Roman"/>
                <w:b/>
                <w:color w:val="000000" w:themeColor="text1"/>
                <w:szCs w:val="26"/>
                <w:lang w:val="uk-UA"/>
              </w:rPr>
              <w:t>викладання, навчання</w:t>
            </w:r>
          </w:p>
        </w:tc>
      </w:tr>
      <w:tr w:rsidR="006025B2" w:rsidRPr="000E1328" w14:paraId="193E144F" w14:textId="77777777" w:rsidTr="00F70113">
        <w:tblPrEx>
          <w:shd w:val="clear" w:color="auto" w:fill="auto"/>
        </w:tblPrEx>
        <w:trPr>
          <w:trHeight w:val="172"/>
        </w:trPr>
        <w:tc>
          <w:tcPr>
            <w:tcW w:w="5000" w:type="pct"/>
            <w:gridSpan w:val="9"/>
            <w:tcMar>
              <w:top w:w="85" w:type="dxa"/>
              <w:left w:w="85" w:type="dxa"/>
              <w:bottom w:w="85" w:type="dxa"/>
              <w:right w:w="85" w:type="dxa"/>
            </w:tcMar>
            <w:vAlign w:val="center"/>
          </w:tcPr>
          <w:p w14:paraId="364BE933" w14:textId="53F26C72" w:rsidR="006025B2" w:rsidRPr="000E1328" w:rsidRDefault="006025B2" w:rsidP="006025B2">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Дисципліна передбачає навчання через:</w:t>
            </w:r>
          </w:p>
        </w:tc>
      </w:tr>
      <w:tr w:rsidR="0043051B" w:rsidRPr="000E1328" w14:paraId="45142C8B" w14:textId="77777777" w:rsidTr="007A6CA8">
        <w:tblPrEx>
          <w:shd w:val="clear" w:color="auto" w:fill="auto"/>
        </w:tblPrEx>
        <w:trPr>
          <w:trHeight w:val="172"/>
        </w:trPr>
        <w:tc>
          <w:tcPr>
            <w:tcW w:w="445" w:type="pct"/>
            <w:gridSpan w:val="2"/>
            <w:tcMar>
              <w:top w:w="85" w:type="dxa"/>
              <w:left w:w="85" w:type="dxa"/>
              <w:bottom w:w="85" w:type="dxa"/>
              <w:right w:w="85" w:type="dxa"/>
            </w:tcMar>
            <w:vAlign w:val="center"/>
          </w:tcPr>
          <w:p w14:paraId="25366467" w14:textId="0D88C371" w:rsidR="0043051B" w:rsidRPr="000E1328" w:rsidRDefault="0043051B" w:rsidP="006025B2">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МН 1.</w:t>
            </w:r>
          </w:p>
        </w:tc>
        <w:tc>
          <w:tcPr>
            <w:tcW w:w="4555" w:type="pct"/>
            <w:gridSpan w:val="7"/>
            <w:vAlign w:val="center"/>
          </w:tcPr>
          <w:p w14:paraId="105FC4F9" w14:textId="2E10F72B" w:rsidR="0043051B" w:rsidRPr="000E1328" w:rsidRDefault="0043051B" w:rsidP="006025B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Лек</w:t>
            </w:r>
            <w:r w:rsidRPr="00F6597D">
              <w:rPr>
                <w:rFonts w:ascii="Times New Roman" w:hAnsi="Times New Roman" w:cs="Times New Roman"/>
                <w:color w:val="000000" w:themeColor="text1"/>
                <w:szCs w:val="26"/>
                <w:lang w:val="uk-UA"/>
              </w:rPr>
              <w:t>ції.</w:t>
            </w:r>
          </w:p>
        </w:tc>
      </w:tr>
      <w:tr w:rsidR="0043051B" w:rsidRPr="000E1328" w14:paraId="7BC9E786" w14:textId="77777777" w:rsidTr="007A6CA8">
        <w:tblPrEx>
          <w:shd w:val="clear" w:color="auto" w:fill="auto"/>
        </w:tblPrEx>
        <w:trPr>
          <w:trHeight w:val="172"/>
        </w:trPr>
        <w:tc>
          <w:tcPr>
            <w:tcW w:w="445" w:type="pct"/>
            <w:gridSpan w:val="2"/>
            <w:tcMar>
              <w:top w:w="85" w:type="dxa"/>
              <w:left w:w="85" w:type="dxa"/>
              <w:bottom w:w="85" w:type="dxa"/>
              <w:right w:w="85" w:type="dxa"/>
            </w:tcMar>
            <w:vAlign w:val="center"/>
          </w:tcPr>
          <w:p w14:paraId="31C740D2" w14:textId="428B04DF" w:rsidR="0043051B" w:rsidRPr="000E1328" w:rsidRDefault="0043051B" w:rsidP="006025B2">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lastRenderedPageBreak/>
              <w:t>МН 2.</w:t>
            </w:r>
          </w:p>
        </w:tc>
        <w:tc>
          <w:tcPr>
            <w:tcW w:w="4555" w:type="pct"/>
            <w:gridSpan w:val="7"/>
            <w:vAlign w:val="center"/>
          </w:tcPr>
          <w:p w14:paraId="440E8324" w14:textId="480F78A0" w:rsidR="0043051B" w:rsidRPr="000E1328" w:rsidRDefault="0043051B" w:rsidP="006025B2">
            <w:pPr>
              <w:rPr>
                <w:rFonts w:ascii="Times New Roman" w:hAnsi="Times New Roman" w:cs="Times New Roman"/>
                <w:color w:val="000000" w:themeColor="text1"/>
                <w:szCs w:val="26"/>
                <w:lang w:val="uk-UA"/>
              </w:rPr>
            </w:pPr>
            <w:r>
              <w:rPr>
                <w:rFonts w:ascii="Times New Roman" w:eastAsia="Times New Roman" w:hAnsi="Times New Roman" w:cs="Times New Roman"/>
              </w:rPr>
              <w:t>Семінарські заняття.</w:t>
            </w:r>
            <w:r>
              <w:rPr>
                <w:rFonts w:ascii="Times New Roman" w:eastAsia="Times New Roman" w:hAnsi="Times New Roman" w:cs="Times New Roman"/>
                <w:lang w:val="uk-UA"/>
              </w:rPr>
              <w:t xml:space="preserve"> </w:t>
            </w:r>
          </w:p>
        </w:tc>
      </w:tr>
      <w:tr w:rsidR="0043051B" w:rsidRPr="000E1328" w14:paraId="3A354EC8" w14:textId="77777777" w:rsidTr="007A6CA8">
        <w:tblPrEx>
          <w:shd w:val="clear" w:color="auto" w:fill="auto"/>
        </w:tblPrEx>
        <w:trPr>
          <w:trHeight w:val="422"/>
        </w:trPr>
        <w:tc>
          <w:tcPr>
            <w:tcW w:w="445" w:type="pct"/>
            <w:gridSpan w:val="2"/>
            <w:tcMar>
              <w:top w:w="85" w:type="dxa"/>
              <w:left w:w="85" w:type="dxa"/>
              <w:bottom w:w="85" w:type="dxa"/>
              <w:right w:w="85" w:type="dxa"/>
            </w:tcMar>
            <w:vAlign w:val="center"/>
          </w:tcPr>
          <w:p w14:paraId="4BFF80B6" w14:textId="0896F549" w:rsidR="0043051B" w:rsidRPr="000E1328" w:rsidRDefault="0043051B" w:rsidP="006025B2">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МН 3.</w:t>
            </w:r>
          </w:p>
        </w:tc>
        <w:tc>
          <w:tcPr>
            <w:tcW w:w="4555" w:type="pct"/>
            <w:gridSpan w:val="7"/>
            <w:vAlign w:val="center"/>
          </w:tcPr>
          <w:p w14:paraId="23F99E29" w14:textId="78BE1C16" w:rsidR="0043051B" w:rsidRPr="000E1328" w:rsidRDefault="0043051B" w:rsidP="006025B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Частково п</w:t>
            </w:r>
            <w:r w:rsidRPr="00F6597D">
              <w:rPr>
                <w:rFonts w:ascii="Times New Roman" w:hAnsi="Times New Roman" w:cs="Times New Roman"/>
                <w:color w:val="000000" w:themeColor="text1"/>
                <w:szCs w:val="26"/>
                <w:lang w:val="uk-UA"/>
              </w:rPr>
              <w:t>роблемно-пошукові методи навчання.</w:t>
            </w:r>
          </w:p>
        </w:tc>
      </w:tr>
      <w:tr w:rsidR="0043051B" w:rsidRPr="000E1328" w14:paraId="1658CB99" w14:textId="77777777" w:rsidTr="007A6CA8">
        <w:tblPrEx>
          <w:shd w:val="clear" w:color="auto" w:fill="auto"/>
        </w:tblPrEx>
        <w:trPr>
          <w:trHeight w:val="172"/>
        </w:trPr>
        <w:tc>
          <w:tcPr>
            <w:tcW w:w="445" w:type="pct"/>
            <w:gridSpan w:val="2"/>
            <w:tcMar>
              <w:top w:w="85" w:type="dxa"/>
              <w:left w:w="85" w:type="dxa"/>
              <w:bottom w:w="85" w:type="dxa"/>
              <w:right w:w="85" w:type="dxa"/>
            </w:tcMar>
            <w:vAlign w:val="center"/>
          </w:tcPr>
          <w:p w14:paraId="6B3D3924" w14:textId="40DCFD39" w:rsidR="0043051B" w:rsidRPr="000E1328" w:rsidRDefault="0043051B" w:rsidP="006025B2">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 xml:space="preserve">МН </w:t>
            </w:r>
            <w:r>
              <w:rPr>
                <w:rFonts w:ascii="Times New Roman" w:hAnsi="Times New Roman" w:cs="Times New Roman"/>
                <w:color w:val="000000" w:themeColor="text1"/>
                <w:szCs w:val="26"/>
                <w:lang w:val="uk-UA"/>
              </w:rPr>
              <w:t>7</w:t>
            </w:r>
            <w:r w:rsidRPr="000E1328">
              <w:rPr>
                <w:rFonts w:ascii="Times New Roman" w:hAnsi="Times New Roman" w:cs="Times New Roman"/>
                <w:color w:val="000000" w:themeColor="text1"/>
                <w:szCs w:val="26"/>
                <w:lang w:val="uk-UA"/>
              </w:rPr>
              <w:t>.</w:t>
            </w:r>
          </w:p>
        </w:tc>
        <w:tc>
          <w:tcPr>
            <w:tcW w:w="4555" w:type="pct"/>
            <w:gridSpan w:val="7"/>
            <w:vAlign w:val="center"/>
          </w:tcPr>
          <w:p w14:paraId="26C60920" w14:textId="6607359E" w:rsidR="0043051B" w:rsidRPr="000E1328" w:rsidRDefault="0043051B" w:rsidP="006025B2">
            <w:pPr>
              <w:rPr>
                <w:rFonts w:ascii="Times New Roman" w:hAnsi="Times New Roman" w:cs="Times New Roman"/>
                <w:color w:val="000000" w:themeColor="text1"/>
                <w:szCs w:val="26"/>
                <w:lang w:val="uk-UA"/>
              </w:rPr>
            </w:pPr>
            <w:r>
              <w:rPr>
                <w:rFonts w:ascii="Times New Roman" w:eastAsia="Times New Roman" w:hAnsi="Times New Roman" w:cs="Times New Roman"/>
              </w:rPr>
              <w:t>Мобільне навчання (m-</w:t>
            </w:r>
            <w:proofErr w:type="spellStart"/>
            <w:r>
              <w:rPr>
                <w:rFonts w:ascii="Times New Roman" w:eastAsia="Times New Roman" w:hAnsi="Times New Roman" w:cs="Times New Roman"/>
              </w:rPr>
              <w:t>learning</w:t>
            </w:r>
            <w:proofErr w:type="spellEnd"/>
            <w:r>
              <w:rPr>
                <w:rFonts w:ascii="Times New Roman" w:eastAsia="Times New Roman" w:hAnsi="Times New Roman" w:cs="Times New Roman"/>
              </w:rPr>
              <w:t>).</w:t>
            </w:r>
          </w:p>
        </w:tc>
      </w:tr>
      <w:tr w:rsidR="006025B2" w:rsidRPr="000E1328" w14:paraId="692ABBB8" w14:textId="77777777" w:rsidTr="007A6CA8">
        <w:tblPrEx>
          <w:shd w:val="clear" w:color="auto" w:fill="auto"/>
        </w:tblPrEx>
        <w:trPr>
          <w:trHeight w:val="172"/>
        </w:trPr>
        <w:tc>
          <w:tcPr>
            <w:tcW w:w="445" w:type="pct"/>
            <w:gridSpan w:val="2"/>
            <w:tcMar>
              <w:top w:w="85" w:type="dxa"/>
              <w:left w:w="85" w:type="dxa"/>
              <w:bottom w:w="85" w:type="dxa"/>
              <w:right w:w="85" w:type="dxa"/>
            </w:tcMar>
            <w:vAlign w:val="center"/>
          </w:tcPr>
          <w:p w14:paraId="425AB463" w14:textId="72C36B4B" w:rsidR="006025B2" w:rsidRPr="000E1328" w:rsidRDefault="006025B2" w:rsidP="006025B2">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 xml:space="preserve">МН </w:t>
            </w:r>
            <w:r>
              <w:rPr>
                <w:rFonts w:ascii="Times New Roman" w:hAnsi="Times New Roman" w:cs="Times New Roman"/>
                <w:color w:val="000000" w:themeColor="text1"/>
                <w:szCs w:val="26"/>
                <w:lang w:val="uk-UA"/>
              </w:rPr>
              <w:t>8</w:t>
            </w:r>
            <w:r w:rsidRPr="000E1328">
              <w:rPr>
                <w:rFonts w:ascii="Times New Roman" w:hAnsi="Times New Roman" w:cs="Times New Roman"/>
                <w:color w:val="000000" w:themeColor="text1"/>
                <w:szCs w:val="26"/>
                <w:lang w:val="uk-UA"/>
              </w:rPr>
              <w:t>.</w:t>
            </w:r>
          </w:p>
        </w:tc>
        <w:tc>
          <w:tcPr>
            <w:tcW w:w="4555" w:type="pct"/>
            <w:gridSpan w:val="7"/>
            <w:vAlign w:val="center"/>
          </w:tcPr>
          <w:p w14:paraId="2CC6FED3" w14:textId="453144CD" w:rsidR="006025B2" w:rsidRPr="000E1328" w:rsidRDefault="006025B2" w:rsidP="006025B2">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Змішане навчання (blended-learning)</w:t>
            </w:r>
          </w:p>
        </w:tc>
      </w:tr>
      <w:bookmarkEnd w:id="3"/>
      <w:tr w:rsidR="006025B2" w:rsidRPr="000E1328" w14:paraId="4717971C" w14:textId="77777777" w:rsidTr="00F70113">
        <w:tblPrEx>
          <w:shd w:val="clear" w:color="auto" w:fill="auto"/>
        </w:tblPrEx>
        <w:trPr>
          <w:trHeight w:val="172"/>
        </w:trPr>
        <w:tc>
          <w:tcPr>
            <w:tcW w:w="5000" w:type="pct"/>
            <w:gridSpan w:val="9"/>
            <w:tcMar>
              <w:top w:w="85" w:type="dxa"/>
              <w:left w:w="85" w:type="dxa"/>
              <w:bottom w:w="85" w:type="dxa"/>
              <w:right w:w="85" w:type="dxa"/>
            </w:tcMar>
            <w:vAlign w:val="center"/>
          </w:tcPr>
          <w:p w14:paraId="60E1877C" w14:textId="11C1887B" w:rsidR="006025B2" w:rsidRPr="002252D7" w:rsidRDefault="006025B2" w:rsidP="00EB58C4">
            <w:pPr>
              <w:jc w:val="both"/>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rPr>
              <w:t>Лекції</w:t>
            </w:r>
            <w:r w:rsidRPr="000E1328">
              <w:rPr>
                <w:rFonts w:ascii="Times New Roman" w:hAnsi="Times New Roman" w:cs="Times New Roman"/>
                <w:color w:val="000000" w:themeColor="text1"/>
                <w:szCs w:val="26"/>
                <w:lang w:val="uk-UA"/>
              </w:rPr>
              <w:t xml:space="preserve"> </w:t>
            </w:r>
            <w:r w:rsidRPr="000E1328">
              <w:rPr>
                <w:rFonts w:ascii="Times New Roman" w:hAnsi="Times New Roman" w:cs="Times New Roman"/>
                <w:color w:val="000000" w:themeColor="text1"/>
                <w:szCs w:val="26"/>
              </w:rPr>
              <w:t xml:space="preserve">надають студентам теоретичну основу з </w:t>
            </w:r>
            <w:r w:rsidR="00A02C15">
              <w:rPr>
                <w:rFonts w:ascii="Times New Roman" w:hAnsi="Times New Roman" w:cs="Times New Roman"/>
                <w:color w:val="000000" w:themeColor="text1"/>
                <w:szCs w:val="26"/>
                <w:lang w:val="uk-UA"/>
              </w:rPr>
              <w:t>норм трудового права</w:t>
            </w:r>
            <w:r w:rsidRPr="000E1328">
              <w:rPr>
                <w:rFonts w:ascii="Times New Roman" w:hAnsi="Times New Roman" w:cs="Times New Roman"/>
                <w:color w:val="000000" w:themeColor="text1"/>
                <w:szCs w:val="26"/>
              </w:rPr>
              <w:t>, що є основою для</w:t>
            </w:r>
            <w:r w:rsidRPr="000E1328">
              <w:rPr>
                <w:rFonts w:ascii="Times New Roman" w:hAnsi="Times New Roman" w:cs="Times New Roman"/>
                <w:color w:val="000000" w:themeColor="text1"/>
                <w:szCs w:val="26"/>
                <w:lang w:val="uk-UA"/>
              </w:rPr>
              <w:t xml:space="preserve"> </w:t>
            </w:r>
            <w:r w:rsidRPr="000E1328">
              <w:rPr>
                <w:rFonts w:ascii="Times New Roman" w:hAnsi="Times New Roman" w:cs="Times New Roman"/>
                <w:color w:val="000000" w:themeColor="text1"/>
                <w:szCs w:val="26"/>
              </w:rPr>
              <w:t>самостійного навчання здобувачів вищої освіти (РН</w:t>
            </w:r>
            <w:r>
              <w:rPr>
                <w:rFonts w:ascii="Times New Roman" w:hAnsi="Times New Roman" w:cs="Times New Roman"/>
                <w:color w:val="000000" w:themeColor="text1"/>
                <w:szCs w:val="26"/>
                <w:lang w:val="uk-UA"/>
              </w:rPr>
              <w:t> </w:t>
            </w:r>
            <w:r w:rsidRPr="000E1328">
              <w:rPr>
                <w:rFonts w:ascii="Times New Roman" w:hAnsi="Times New Roman" w:cs="Times New Roman"/>
                <w:color w:val="000000" w:themeColor="text1"/>
                <w:szCs w:val="26"/>
              </w:rPr>
              <w:t>1</w:t>
            </w:r>
            <w:r>
              <w:rPr>
                <w:rFonts w:ascii="Times New Roman" w:hAnsi="Times New Roman" w:cs="Times New Roman"/>
                <w:color w:val="000000" w:themeColor="text1"/>
                <w:szCs w:val="26"/>
                <w:lang w:val="uk-UA"/>
              </w:rPr>
              <w:t>, РН 2. та РН 3.</w:t>
            </w:r>
            <w:r w:rsidRPr="000E1328">
              <w:rPr>
                <w:rFonts w:ascii="Times New Roman" w:hAnsi="Times New Roman" w:cs="Times New Roman"/>
                <w:color w:val="000000" w:themeColor="text1"/>
                <w:szCs w:val="26"/>
              </w:rPr>
              <w:t>). Лекції доповнюються</w:t>
            </w:r>
            <w:r w:rsidRPr="000E1328">
              <w:rPr>
                <w:rFonts w:ascii="Times New Roman" w:hAnsi="Times New Roman" w:cs="Times New Roman"/>
                <w:color w:val="000000" w:themeColor="text1"/>
                <w:szCs w:val="26"/>
                <w:lang w:val="uk-UA"/>
              </w:rPr>
              <w:t xml:space="preserve"> </w:t>
            </w:r>
            <w:r w:rsidRPr="000E1328">
              <w:rPr>
                <w:rFonts w:ascii="Times New Roman" w:hAnsi="Times New Roman" w:cs="Times New Roman"/>
                <w:color w:val="000000" w:themeColor="text1"/>
                <w:szCs w:val="26"/>
              </w:rPr>
              <w:t>семінарськими заняттями, які надають студентам можливість застосовувати</w:t>
            </w:r>
            <w:r w:rsidRPr="000E1328">
              <w:rPr>
                <w:rFonts w:ascii="Times New Roman" w:hAnsi="Times New Roman" w:cs="Times New Roman"/>
                <w:color w:val="000000" w:themeColor="text1"/>
                <w:szCs w:val="26"/>
                <w:lang w:val="uk-UA"/>
              </w:rPr>
              <w:t xml:space="preserve"> </w:t>
            </w:r>
            <w:r w:rsidRPr="000E1328">
              <w:rPr>
                <w:rFonts w:ascii="Times New Roman" w:hAnsi="Times New Roman" w:cs="Times New Roman"/>
                <w:color w:val="000000" w:themeColor="text1"/>
                <w:szCs w:val="26"/>
              </w:rPr>
              <w:t>теоретичні знання на практичних прикладах (</w:t>
            </w:r>
            <w:r>
              <w:rPr>
                <w:rFonts w:ascii="Times New Roman" w:hAnsi="Times New Roman" w:cs="Times New Roman"/>
                <w:color w:val="000000" w:themeColor="text1"/>
                <w:szCs w:val="26"/>
                <w:lang w:val="uk-UA"/>
              </w:rPr>
              <w:t>РН </w:t>
            </w:r>
            <w:r w:rsidR="007F55B0">
              <w:rPr>
                <w:rFonts w:ascii="Times New Roman" w:hAnsi="Times New Roman" w:cs="Times New Roman"/>
                <w:color w:val="000000" w:themeColor="text1"/>
                <w:szCs w:val="26"/>
                <w:lang w:val="uk-UA"/>
              </w:rPr>
              <w:t>2</w:t>
            </w:r>
            <w:r>
              <w:rPr>
                <w:rFonts w:ascii="Times New Roman" w:hAnsi="Times New Roman" w:cs="Times New Roman"/>
                <w:color w:val="000000" w:themeColor="text1"/>
                <w:szCs w:val="26"/>
                <w:lang w:val="uk-UA"/>
              </w:rPr>
              <w:t>. та РН </w:t>
            </w:r>
            <w:r w:rsidR="007F55B0">
              <w:rPr>
                <w:rFonts w:ascii="Times New Roman" w:hAnsi="Times New Roman" w:cs="Times New Roman"/>
                <w:color w:val="000000" w:themeColor="text1"/>
                <w:szCs w:val="26"/>
                <w:lang w:val="uk-UA"/>
              </w:rPr>
              <w:t>3</w:t>
            </w:r>
            <w:r>
              <w:rPr>
                <w:rFonts w:ascii="Times New Roman" w:hAnsi="Times New Roman" w:cs="Times New Roman"/>
                <w:color w:val="000000" w:themeColor="text1"/>
                <w:szCs w:val="26"/>
                <w:lang w:val="uk-UA"/>
              </w:rPr>
              <w:t>.</w:t>
            </w:r>
            <w:r w:rsidRPr="000E1328">
              <w:rPr>
                <w:rFonts w:ascii="Times New Roman" w:hAnsi="Times New Roman" w:cs="Times New Roman"/>
                <w:color w:val="000000" w:themeColor="text1"/>
                <w:szCs w:val="26"/>
              </w:rPr>
              <w:t xml:space="preserve">). </w:t>
            </w:r>
            <w:r w:rsidRPr="00D327D8">
              <w:rPr>
                <w:rFonts w:ascii="Times New Roman" w:hAnsi="Times New Roman" w:cs="Times New Roman"/>
                <w:color w:val="000000" w:themeColor="text1"/>
                <w:szCs w:val="26"/>
                <w:lang w:val="uk-UA"/>
              </w:rPr>
              <w:t>Гнучкість, доступність та персоніфікація навчання забезпечується m-</w:t>
            </w:r>
            <w:proofErr w:type="spellStart"/>
            <w:r w:rsidRPr="00D327D8">
              <w:rPr>
                <w:rFonts w:ascii="Times New Roman" w:hAnsi="Times New Roman" w:cs="Times New Roman"/>
                <w:color w:val="000000" w:themeColor="text1"/>
                <w:szCs w:val="26"/>
                <w:lang w:val="uk-UA"/>
              </w:rPr>
              <w:t>learning</w:t>
            </w:r>
            <w:proofErr w:type="spellEnd"/>
            <w:r w:rsidRPr="00D327D8">
              <w:rPr>
                <w:rFonts w:ascii="Times New Roman" w:hAnsi="Times New Roman" w:cs="Times New Roman"/>
                <w:color w:val="000000" w:themeColor="text1"/>
                <w:szCs w:val="26"/>
                <w:lang w:val="uk-UA"/>
              </w:rPr>
              <w:t xml:space="preserve"> з використанням мобільних пристроїв. Навчання через blended-learning з використанням </w:t>
            </w:r>
            <w:r w:rsidRPr="00D327D8">
              <w:rPr>
                <w:rFonts w:ascii="Times New Roman" w:hAnsi="Times New Roman" w:cs="Times New Roman"/>
                <w:color w:val="000000" w:themeColor="text1"/>
                <w:szCs w:val="26"/>
                <w:lang w:val="en-US"/>
              </w:rPr>
              <w:t>LMS</w:t>
            </w:r>
            <w:r w:rsidRPr="00D327D8">
              <w:rPr>
                <w:rFonts w:ascii="Times New Roman" w:hAnsi="Times New Roman" w:cs="Times New Roman"/>
                <w:color w:val="000000" w:themeColor="text1"/>
                <w:szCs w:val="26"/>
                <w:lang w:val="uk-UA"/>
              </w:rPr>
              <w:t xml:space="preserve"> </w:t>
            </w:r>
            <w:r w:rsidRPr="00D327D8">
              <w:rPr>
                <w:rFonts w:ascii="Times New Roman" w:hAnsi="Times New Roman" w:cs="Times New Roman"/>
                <w:color w:val="000000" w:themeColor="text1"/>
                <w:szCs w:val="26"/>
                <w:lang w:val="en-US"/>
              </w:rPr>
              <w:t>MO</w:t>
            </w:r>
            <w:r w:rsidRPr="00D327D8">
              <w:rPr>
                <w:rFonts w:ascii="Times New Roman" w:hAnsi="Times New Roman" w:cs="Times New Roman"/>
                <w:color w:val="000000" w:themeColor="text1"/>
                <w:szCs w:val="26"/>
                <w:lang w:val="uk-UA"/>
              </w:rPr>
              <w:t>О</w:t>
            </w:r>
            <w:r w:rsidRPr="00D327D8">
              <w:rPr>
                <w:rFonts w:ascii="Times New Roman" w:hAnsi="Times New Roman" w:cs="Times New Roman"/>
                <w:color w:val="000000" w:themeColor="text1"/>
                <w:szCs w:val="26"/>
                <w:lang w:val="en-US"/>
              </w:rPr>
              <w:t>DLE</w:t>
            </w:r>
            <w:r w:rsidRPr="00D327D8">
              <w:rPr>
                <w:rFonts w:ascii="Times New Roman" w:hAnsi="Times New Roman" w:cs="Times New Roman"/>
                <w:color w:val="000000" w:themeColor="text1"/>
                <w:szCs w:val="26"/>
                <w:lang w:val="uk-UA"/>
              </w:rPr>
              <w:t xml:space="preserve"> (</w:t>
            </w:r>
            <w:hyperlink r:id="rId9" w:history="1">
              <w:r w:rsidRPr="00D327D8">
                <w:rPr>
                  <w:rStyle w:val="a3"/>
                  <w:rFonts w:ascii="Times New Roman" w:hAnsi="Times New Roman" w:cs="Times New Roman"/>
                  <w:color w:val="auto"/>
                  <w:u w:val="none"/>
                  <w:lang w:val="uk-UA"/>
                </w:rPr>
                <w:t>http://dl.kpt.sumdu.edu.ua/</w:t>
              </w:r>
            </w:hyperlink>
            <w:r w:rsidRPr="00D327D8">
              <w:rPr>
                <w:rFonts w:ascii="Times New Roman" w:hAnsi="Times New Roman" w:cs="Times New Roman"/>
                <w:color w:val="000000" w:themeColor="text1"/>
                <w:szCs w:val="26"/>
                <w:lang w:val="uk-UA"/>
              </w:rPr>
              <w:t>), в межах якого студент здобуває знання як очно, так і самостійно он-лайн, дозволяє створити комфортне освітнє цифрове середовище та</w:t>
            </w:r>
            <w:r>
              <w:rPr>
                <w:rFonts w:ascii="Times New Roman" w:hAnsi="Times New Roman" w:cs="Times New Roman"/>
                <w:color w:val="000000" w:themeColor="text1"/>
                <w:szCs w:val="26"/>
                <w:lang w:val="uk-UA"/>
              </w:rPr>
              <w:t xml:space="preserve"> забезпечити індивідуальну траєкторію навчання</w:t>
            </w:r>
            <w:r w:rsidR="007F55B0">
              <w:rPr>
                <w:rFonts w:ascii="Times New Roman" w:hAnsi="Times New Roman" w:cs="Times New Roman"/>
                <w:color w:val="000000" w:themeColor="text1"/>
                <w:szCs w:val="26"/>
                <w:lang w:val="uk-UA"/>
              </w:rPr>
              <w:t xml:space="preserve"> (РН 3.)</w:t>
            </w:r>
            <w:r>
              <w:rPr>
                <w:rFonts w:ascii="Times New Roman" w:hAnsi="Times New Roman" w:cs="Times New Roman"/>
                <w:color w:val="000000" w:themeColor="text1"/>
                <w:szCs w:val="26"/>
                <w:lang w:val="uk-UA"/>
              </w:rPr>
              <w:t>.</w:t>
            </w:r>
          </w:p>
        </w:tc>
      </w:tr>
      <w:tr w:rsidR="006025B2" w:rsidRPr="000E1328" w14:paraId="2D1E62B6" w14:textId="77777777" w:rsidTr="00F62A2A">
        <w:tblPrEx>
          <w:shd w:val="clear" w:color="auto" w:fill="auto"/>
        </w:tblPrEx>
        <w:trPr>
          <w:trHeight w:val="15"/>
        </w:trPr>
        <w:tc>
          <w:tcPr>
            <w:tcW w:w="5000" w:type="pct"/>
            <w:gridSpan w:val="9"/>
            <w:tcMar>
              <w:top w:w="85" w:type="dxa"/>
              <w:left w:w="85" w:type="dxa"/>
              <w:bottom w:w="85" w:type="dxa"/>
              <w:right w:w="85" w:type="dxa"/>
            </w:tcMar>
            <w:vAlign w:val="center"/>
          </w:tcPr>
          <w:p w14:paraId="1EB5522E" w14:textId="66099E14" w:rsidR="006025B2" w:rsidRPr="000E1328" w:rsidRDefault="006025B2" w:rsidP="006025B2">
            <w:pPr>
              <w:rPr>
                <w:rFonts w:ascii="Times New Roman" w:hAnsi="Times New Roman" w:cs="Times New Roman"/>
                <w:color w:val="000000" w:themeColor="text1"/>
                <w:lang w:val="uk-UA"/>
              </w:rPr>
            </w:pPr>
            <w:r w:rsidRPr="000E1328">
              <w:rPr>
                <w:rFonts w:ascii="Times New Roman" w:hAnsi="Times New Roman" w:cs="Times New Roman"/>
                <w:b/>
                <w:color w:val="000000" w:themeColor="text1"/>
                <w:lang w:val="uk-UA"/>
              </w:rPr>
              <w:t>9. Методи та критерії оцінювання</w:t>
            </w:r>
          </w:p>
        </w:tc>
      </w:tr>
      <w:tr w:rsidR="006025B2" w:rsidRPr="000E1328" w14:paraId="4D4145D0" w14:textId="77777777" w:rsidTr="008171B2">
        <w:tblPrEx>
          <w:shd w:val="clear" w:color="auto" w:fill="auto"/>
        </w:tblPrEx>
        <w:trPr>
          <w:trHeight w:val="20"/>
        </w:trPr>
        <w:tc>
          <w:tcPr>
            <w:tcW w:w="5000" w:type="pct"/>
            <w:gridSpan w:val="9"/>
            <w:shd w:val="clear" w:color="auto" w:fill="auto"/>
            <w:tcMar>
              <w:top w:w="85" w:type="dxa"/>
              <w:left w:w="85" w:type="dxa"/>
              <w:bottom w:w="85" w:type="dxa"/>
              <w:right w:w="85" w:type="dxa"/>
            </w:tcMar>
            <w:vAlign w:val="center"/>
          </w:tcPr>
          <w:p w14:paraId="73BDA3C9" w14:textId="3788A2A9" w:rsidR="006025B2" w:rsidRPr="008171B2" w:rsidRDefault="006025B2" w:rsidP="006025B2">
            <w:pPr>
              <w:rPr>
                <w:rFonts w:ascii="Times New Roman" w:hAnsi="Times New Roman" w:cs="Times New Roman"/>
                <w:b/>
                <w:color w:val="000000" w:themeColor="text1"/>
                <w:lang w:val="uk-UA"/>
              </w:rPr>
            </w:pPr>
            <w:r w:rsidRPr="008171B2">
              <w:rPr>
                <w:rFonts w:ascii="Times New Roman" w:hAnsi="Times New Roman" w:cs="Times New Roman"/>
                <w:b/>
                <w:color w:val="000000" w:themeColor="text1"/>
                <w:lang w:val="uk-UA"/>
              </w:rPr>
              <w:t>9.1. Критерії оцінювання</w:t>
            </w:r>
          </w:p>
        </w:tc>
      </w:tr>
      <w:tr w:rsidR="00A9261E" w:rsidRPr="000E1328" w14:paraId="17827CA1" w14:textId="77777777" w:rsidTr="00192838">
        <w:tblPrEx>
          <w:shd w:val="clear" w:color="auto" w:fill="auto"/>
        </w:tblPrEx>
        <w:trPr>
          <w:trHeight w:val="220"/>
        </w:trPr>
        <w:tc>
          <w:tcPr>
            <w:tcW w:w="808" w:type="pct"/>
            <w:gridSpan w:val="4"/>
            <w:shd w:val="clear" w:color="auto" w:fill="auto"/>
            <w:tcMar>
              <w:top w:w="85" w:type="dxa"/>
              <w:left w:w="85" w:type="dxa"/>
              <w:bottom w:w="85" w:type="dxa"/>
              <w:right w:w="85" w:type="dxa"/>
            </w:tcMar>
            <w:vAlign w:val="center"/>
          </w:tcPr>
          <w:p w14:paraId="48460A96" w14:textId="3B62934D" w:rsidR="00A9261E" w:rsidRPr="008171B2" w:rsidRDefault="00A9261E" w:rsidP="006025B2">
            <w:pPr>
              <w:jc w:val="center"/>
              <w:rPr>
                <w:rFonts w:ascii="Times New Roman" w:hAnsi="Times New Roman" w:cs="Times New Roman"/>
                <w:color w:val="000000" w:themeColor="text1"/>
                <w:lang w:val="uk-UA"/>
              </w:rPr>
            </w:pPr>
            <w:r w:rsidRPr="00A9261E">
              <w:rPr>
                <w:rFonts w:ascii="Times New Roman" w:hAnsi="Times New Roman" w:cs="Times New Roman"/>
                <w:color w:val="000000" w:themeColor="text1"/>
                <w:lang w:val="uk-UA"/>
              </w:rPr>
              <w:t>Шкала оцінювання ECTS</w:t>
            </w:r>
          </w:p>
        </w:tc>
        <w:tc>
          <w:tcPr>
            <w:tcW w:w="1840" w:type="pct"/>
            <w:gridSpan w:val="3"/>
            <w:shd w:val="clear" w:color="auto" w:fill="auto"/>
            <w:vAlign w:val="center"/>
          </w:tcPr>
          <w:p w14:paraId="4210E686" w14:textId="4F259454" w:rsidR="00A9261E" w:rsidRPr="008171B2" w:rsidRDefault="00A9261E" w:rsidP="006025B2">
            <w:pPr>
              <w:jc w:val="center"/>
              <w:rPr>
                <w:rFonts w:ascii="Times New Roman" w:hAnsi="Times New Roman" w:cs="Times New Roman"/>
                <w:color w:val="000000" w:themeColor="text1"/>
                <w:lang w:val="uk-UA"/>
              </w:rPr>
            </w:pPr>
            <w:r w:rsidRPr="00A9261E">
              <w:rPr>
                <w:rFonts w:ascii="Times New Roman" w:hAnsi="Times New Roman" w:cs="Times New Roman"/>
                <w:color w:val="000000" w:themeColor="text1"/>
                <w:lang w:val="uk-UA"/>
              </w:rPr>
              <w:t>Визначення</w:t>
            </w:r>
          </w:p>
        </w:tc>
        <w:tc>
          <w:tcPr>
            <w:tcW w:w="1105" w:type="pct"/>
            <w:shd w:val="clear" w:color="auto" w:fill="auto"/>
            <w:vAlign w:val="center"/>
          </w:tcPr>
          <w:p w14:paraId="4CAADDF0" w14:textId="2848FC81" w:rsidR="00A9261E" w:rsidRPr="008171B2" w:rsidRDefault="00A9261E" w:rsidP="006025B2">
            <w:pPr>
              <w:jc w:val="center"/>
              <w:rPr>
                <w:rFonts w:ascii="Times New Roman" w:hAnsi="Times New Roman" w:cs="Times New Roman"/>
                <w:color w:val="000000" w:themeColor="text1"/>
                <w:lang w:val="uk-UA"/>
              </w:rPr>
            </w:pPr>
            <w:r w:rsidRPr="00A9261E">
              <w:rPr>
                <w:rFonts w:ascii="Times New Roman" w:hAnsi="Times New Roman" w:cs="Times New Roman"/>
                <w:color w:val="000000" w:themeColor="text1"/>
                <w:lang w:val="uk-UA"/>
              </w:rPr>
              <w:t>Чотирибальна національна шкала оцінювання</w:t>
            </w:r>
          </w:p>
        </w:tc>
        <w:tc>
          <w:tcPr>
            <w:tcW w:w="1247" w:type="pct"/>
            <w:shd w:val="clear" w:color="auto" w:fill="auto"/>
            <w:vAlign w:val="center"/>
          </w:tcPr>
          <w:p w14:paraId="7B1CB617" w14:textId="4BEADD73" w:rsidR="00A9261E" w:rsidRPr="008171B2" w:rsidRDefault="00A9261E" w:rsidP="006025B2">
            <w:pPr>
              <w:jc w:val="center"/>
              <w:rPr>
                <w:rFonts w:ascii="Times New Roman" w:hAnsi="Times New Roman" w:cs="Times New Roman"/>
                <w:color w:val="000000" w:themeColor="text1"/>
                <w:lang w:val="uk-UA"/>
              </w:rPr>
            </w:pPr>
            <w:r w:rsidRPr="00A9261E">
              <w:rPr>
                <w:rFonts w:ascii="Times New Roman" w:hAnsi="Times New Roman" w:cs="Times New Roman"/>
                <w:color w:val="000000" w:themeColor="text1"/>
                <w:lang w:val="uk-UA"/>
              </w:rPr>
              <w:t>Рейтингова бальна шкала оцінювання</w:t>
            </w:r>
          </w:p>
        </w:tc>
      </w:tr>
      <w:tr w:rsidR="00192838" w:rsidRPr="000E1328" w14:paraId="72F5E47D" w14:textId="77777777" w:rsidTr="00192838">
        <w:tblPrEx>
          <w:shd w:val="clear" w:color="auto" w:fill="auto"/>
        </w:tblPrEx>
        <w:trPr>
          <w:trHeight w:val="425"/>
        </w:trPr>
        <w:tc>
          <w:tcPr>
            <w:tcW w:w="808" w:type="pct"/>
            <w:gridSpan w:val="4"/>
            <w:shd w:val="clear" w:color="auto" w:fill="auto"/>
            <w:tcMar>
              <w:top w:w="85" w:type="dxa"/>
              <w:left w:w="85" w:type="dxa"/>
              <w:bottom w:w="85" w:type="dxa"/>
              <w:right w:w="85" w:type="dxa"/>
            </w:tcMar>
            <w:vAlign w:val="center"/>
          </w:tcPr>
          <w:p w14:paraId="4D455886" w14:textId="019FCD2C" w:rsidR="00192838" w:rsidRPr="00A9261E" w:rsidRDefault="00192838" w:rsidP="00192838">
            <w:pPr>
              <w:jc w:val="center"/>
              <w:rPr>
                <w:rFonts w:ascii="Times New Roman" w:hAnsi="Times New Roman" w:cs="Times New Roman"/>
                <w:color w:val="000000" w:themeColor="text1"/>
                <w:lang w:val="uk-UA"/>
              </w:rPr>
            </w:pPr>
            <w:r w:rsidRPr="00192838">
              <w:rPr>
                <w:rFonts w:ascii="Times New Roman" w:hAnsi="Times New Roman" w:cs="Times New Roman"/>
                <w:color w:val="000000" w:themeColor="text1"/>
                <w:lang w:val="uk-UA"/>
              </w:rPr>
              <w:t>А</w:t>
            </w:r>
          </w:p>
        </w:tc>
        <w:tc>
          <w:tcPr>
            <w:tcW w:w="1840" w:type="pct"/>
            <w:gridSpan w:val="3"/>
            <w:shd w:val="clear" w:color="auto" w:fill="auto"/>
            <w:vAlign w:val="center"/>
          </w:tcPr>
          <w:p w14:paraId="7861EC96" w14:textId="30CFEA00" w:rsidR="00192838" w:rsidRPr="00192838" w:rsidRDefault="00192838" w:rsidP="00192838">
            <w:pPr>
              <w:rPr>
                <w:rFonts w:ascii="Times New Roman" w:hAnsi="Times New Roman" w:cs="Times New Roman"/>
                <w:color w:val="000000" w:themeColor="text1"/>
                <w:lang w:val="uk-UA"/>
              </w:rPr>
            </w:pPr>
            <w:r w:rsidRPr="00192838">
              <w:rPr>
                <w:rFonts w:ascii="Times New Roman" w:hAnsi="Times New Roman" w:cs="Times New Roman"/>
                <w:szCs w:val="20"/>
                <w:lang w:val="uk-UA" w:eastAsia="en-US"/>
              </w:rPr>
              <w:t>Відмінне виконання лише з незначною кількістю помилок</w:t>
            </w:r>
          </w:p>
        </w:tc>
        <w:tc>
          <w:tcPr>
            <w:tcW w:w="1105" w:type="pct"/>
            <w:shd w:val="clear" w:color="auto" w:fill="auto"/>
            <w:vAlign w:val="center"/>
          </w:tcPr>
          <w:p w14:paraId="5FBE2383" w14:textId="0CEFE7F8" w:rsidR="00192838" w:rsidRPr="00A9261E" w:rsidRDefault="00192838" w:rsidP="00192838">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5 (відмінно)</w:t>
            </w:r>
          </w:p>
        </w:tc>
        <w:tc>
          <w:tcPr>
            <w:tcW w:w="1247" w:type="pct"/>
            <w:shd w:val="clear" w:color="auto" w:fill="auto"/>
            <w:vAlign w:val="center"/>
          </w:tcPr>
          <w:p w14:paraId="1C653D85" w14:textId="009197C4" w:rsidR="00192838" w:rsidRPr="00A9261E" w:rsidRDefault="00192838" w:rsidP="00192838">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90-100</w:t>
            </w:r>
          </w:p>
        </w:tc>
      </w:tr>
      <w:tr w:rsidR="00192838" w:rsidRPr="000E1328" w14:paraId="77B850AC" w14:textId="77777777" w:rsidTr="00192838">
        <w:tblPrEx>
          <w:shd w:val="clear" w:color="auto" w:fill="auto"/>
        </w:tblPrEx>
        <w:trPr>
          <w:trHeight w:val="252"/>
        </w:trPr>
        <w:tc>
          <w:tcPr>
            <w:tcW w:w="808" w:type="pct"/>
            <w:gridSpan w:val="4"/>
            <w:shd w:val="clear" w:color="auto" w:fill="auto"/>
            <w:tcMar>
              <w:top w:w="85" w:type="dxa"/>
              <w:left w:w="85" w:type="dxa"/>
              <w:bottom w:w="85" w:type="dxa"/>
              <w:right w:w="85" w:type="dxa"/>
            </w:tcMar>
            <w:vAlign w:val="center"/>
          </w:tcPr>
          <w:p w14:paraId="037D19FB" w14:textId="1E8CAB9B" w:rsidR="00192838" w:rsidRDefault="00192838" w:rsidP="00192838">
            <w:pPr>
              <w:jc w:val="center"/>
              <w:rPr>
                <w:rFonts w:ascii="Times New Roman" w:hAnsi="Times New Roman" w:cs="Times New Roman"/>
                <w:color w:val="000000" w:themeColor="text1"/>
                <w:lang w:val="uk-UA"/>
              </w:rPr>
            </w:pPr>
            <w:r w:rsidRPr="00192838">
              <w:rPr>
                <w:rFonts w:ascii="Times New Roman" w:hAnsi="Times New Roman" w:cs="Times New Roman"/>
                <w:color w:val="000000" w:themeColor="text1"/>
                <w:lang w:val="uk-UA"/>
              </w:rPr>
              <w:t>В</w:t>
            </w:r>
          </w:p>
        </w:tc>
        <w:tc>
          <w:tcPr>
            <w:tcW w:w="1840" w:type="pct"/>
            <w:gridSpan w:val="3"/>
            <w:shd w:val="clear" w:color="auto" w:fill="auto"/>
            <w:vAlign w:val="center"/>
          </w:tcPr>
          <w:p w14:paraId="715A6BF3" w14:textId="3350D6F8" w:rsidR="00192838" w:rsidRPr="00192838" w:rsidRDefault="00192838" w:rsidP="00192838">
            <w:pPr>
              <w:rPr>
                <w:rFonts w:ascii="Times New Roman" w:hAnsi="Times New Roman" w:cs="Times New Roman"/>
                <w:color w:val="000000" w:themeColor="text1"/>
                <w:lang w:val="uk-UA"/>
              </w:rPr>
            </w:pPr>
            <w:r w:rsidRPr="00192838">
              <w:rPr>
                <w:rFonts w:ascii="Times New Roman" w:hAnsi="Times New Roman" w:cs="Times New Roman"/>
                <w:szCs w:val="20"/>
                <w:lang w:val="uk-UA" w:eastAsia="en-US"/>
              </w:rPr>
              <w:t>Вище середнього рівня з кількома помилками</w:t>
            </w:r>
          </w:p>
        </w:tc>
        <w:tc>
          <w:tcPr>
            <w:tcW w:w="1105" w:type="pct"/>
            <w:vMerge w:val="restart"/>
            <w:shd w:val="clear" w:color="auto" w:fill="auto"/>
            <w:vAlign w:val="center"/>
          </w:tcPr>
          <w:p w14:paraId="34EC4B34" w14:textId="5DABFD38" w:rsidR="00192838" w:rsidRDefault="00192838" w:rsidP="00192838">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4 (добре)</w:t>
            </w:r>
          </w:p>
        </w:tc>
        <w:tc>
          <w:tcPr>
            <w:tcW w:w="1247" w:type="pct"/>
            <w:shd w:val="clear" w:color="auto" w:fill="auto"/>
            <w:vAlign w:val="center"/>
          </w:tcPr>
          <w:p w14:paraId="680DE287" w14:textId="155551AC" w:rsidR="00192838" w:rsidRPr="008171B2" w:rsidRDefault="00192838" w:rsidP="00192838">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82-89</w:t>
            </w:r>
          </w:p>
        </w:tc>
      </w:tr>
      <w:tr w:rsidR="00192838" w:rsidRPr="000E1328" w14:paraId="7F32F41D" w14:textId="77777777" w:rsidTr="00192838">
        <w:tblPrEx>
          <w:shd w:val="clear" w:color="auto" w:fill="auto"/>
        </w:tblPrEx>
        <w:trPr>
          <w:trHeight w:val="362"/>
        </w:trPr>
        <w:tc>
          <w:tcPr>
            <w:tcW w:w="808" w:type="pct"/>
            <w:gridSpan w:val="4"/>
            <w:shd w:val="clear" w:color="auto" w:fill="auto"/>
            <w:tcMar>
              <w:top w:w="85" w:type="dxa"/>
              <w:left w:w="85" w:type="dxa"/>
              <w:bottom w:w="85" w:type="dxa"/>
              <w:right w:w="85" w:type="dxa"/>
            </w:tcMar>
            <w:vAlign w:val="center"/>
          </w:tcPr>
          <w:p w14:paraId="29D56CF9" w14:textId="15A029DC" w:rsidR="00192838" w:rsidRDefault="00192838" w:rsidP="00192838">
            <w:pPr>
              <w:jc w:val="center"/>
              <w:rPr>
                <w:rFonts w:ascii="Times New Roman" w:hAnsi="Times New Roman" w:cs="Times New Roman"/>
                <w:color w:val="000000" w:themeColor="text1"/>
                <w:lang w:val="uk-UA"/>
              </w:rPr>
            </w:pPr>
            <w:r w:rsidRPr="00192838">
              <w:rPr>
                <w:rFonts w:ascii="Times New Roman" w:hAnsi="Times New Roman" w:cs="Times New Roman"/>
                <w:color w:val="000000" w:themeColor="text1"/>
                <w:lang w:val="uk-UA"/>
              </w:rPr>
              <w:t>С</w:t>
            </w:r>
          </w:p>
        </w:tc>
        <w:tc>
          <w:tcPr>
            <w:tcW w:w="1840" w:type="pct"/>
            <w:gridSpan w:val="3"/>
            <w:shd w:val="clear" w:color="auto" w:fill="auto"/>
            <w:vAlign w:val="center"/>
          </w:tcPr>
          <w:p w14:paraId="7BC24C11" w14:textId="3F53C12F" w:rsidR="00192838" w:rsidRPr="00192838" w:rsidRDefault="00192838" w:rsidP="00192838">
            <w:pPr>
              <w:rPr>
                <w:rFonts w:ascii="Times New Roman" w:hAnsi="Times New Roman" w:cs="Times New Roman"/>
                <w:color w:val="000000" w:themeColor="text1"/>
                <w:lang w:val="uk-UA"/>
              </w:rPr>
            </w:pPr>
            <w:r w:rsidRPr="00192838">
              <w:rPr>
                <w:rFonts w:ascii="Times New Roman" w:hAnsi="Times New Roman" w:cs="Times New Roman"/>
                <w:szCs w:val="20"/>
                <w:lang w:val="uk-UA" w:eastAsia="en-US"/>
              </w:rPr>
              <w:t>В загальному правильна робота з певною кількістю помилок</w:t>
            </w:r>
          </w:p>
        </w:tc>
        <w:tc>
          <w:tcPr>
            <w:tcW w:w="1105" w:type="pct"/>
            <w:vMerge/>
            <w:shd w:val="clear" w:color="auto" w:fill="auto"/>
            <w:vAlign w:val="center"/>
          </w:tcPr>
          <w:p w14:paraId="67ED308B" w14:textId="77777777" w:rsidR="00192838" w:rsidRDefault="00192838" w:rsidP="00192838">
            <w:pPr>
              <w:jc w:val="center"/>
              <w:rPr>
                <w:rFonts w:ascii="Times New Roman" w:hAnsi="Times New Roman" w:cs="Times New Roman"/>
                <w:color w:val="000000" w:themeColor="text1"/>
                <w:lang w:val="uk-UA"/>
              </w:rPr>
            </w:pPr>
          </w:p>
        </w:tc>
        <w:tc>
          <w:tcPr>
            <w:tcW w:w="1247" w:type="pct"/>
            <w:shd w:val="clear" w:color="auto" w:fill="auto"/>
            <w:vAlign w:val="center"/>
          </w:tcPr>
          <w:p w14:paraId="116C34D1" w14:textId="04000EC1" w:rsidR="00192838" w:rsidRPr="008171B2" w:rsidRDefault="00192838" w:rsidP="00192838">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74-81</w:t>
            </w:r>
          </w:p>
        </w:tc>
      </w:tr>
      <w:tr w:rsidR="00192838" w:rsidRPr="000E1328" w14:paraId="5B1358E0" w14:textId="77777777" w:rsidTr="00192838">
        <w:tblPrEx>
          <w:shd w:val="clear" w:color="auto" w:fill="auto"/>
        </w:tblPrEx>
        <w:trPr>
          <w:trHeight w:val="220"/>
        </w:trPr>
        <w:tc>
          <w:tcPr>
            <w:tcW w:w="808" w:type="pct"/>
            <w:gridSpan w:val="4"/>
            <w:shd w:val="clear" w:color="auto" w:fill="auto"/>
            <w:tcMar>
              <w:top w:w="85" w:type="dxa"/>
              <w:left w:w="85" w:type="dxa"/>
              <w:bottom w:w="85" w:type="dxa"/>
              <w:right w:w="85" w:type="dxa"/>
            </w:tcMar>
            <w:vAlign w:val="center"/>
          </w:tcPr>
          <w:p w14:paraId="42535D2F" w14:textId="3C729A83" w:rsidR="00192838" w:rsidRDefault="00192838" w:rsidP="00192838">
            <w:pPr>
              <w:jc w:val="center"/>
              <w:rPr>
                <w:rFonts w:ascii="Times New Roman" w:hAnsi="Times New Roman" w:cs="Times New Roman"/>
                <w:color w:val="000000" w:themeColor="text1"/>
                <w:lang w:val="uk-UA"/>
              </w:rPr>
            </w:pPr>
            <w:r w:rsidRPr="00192838">
              <w:rPr>
                <w:rFonts w:ascii="Times New Roman" w:hAnsi="Times New Roman" w:cs="Times New Roman"/>
                <w:color w:val="000000" w:themeColor="text1"/>
                <w:lang w:val="uk-UA"/>
              </w:rPr>
              <w:t>D</w:t>
            </w:r>
          </w:p>
        </w:tc>
        <w:tc>
          <w:tcPr>
            <w:tcW w:w="1840" w:type="pct"/>
            <w:gridSpan w:val="3"/>
            <w:shd w:val="clear" w:color="auto" w:fill="auto"/>
            <w:vAlign w:val="center"/>
          </w:tcPr>
          <w:p w14:paraId="132AB0C3" w14:textId="0B2700CB" w:rsidR="00192838" w:rsidRPr="00192838" w:rsidRDefault="00192838" w:rsidP="00192838">
            <w:pPr>
              <w:rPr>
                <w:rFonts w:ascii="Times New Roman" w:hAnsi="Times New Roman" w:cs="Times New Roman"/>
                <w:color w:val="000000" w:themeColor="text1"/>
                <w:lang w:val="uk-UA"/>
              </w:rPr>
            </w:pPr>
            <w:r w:rsidRPr="00192838">
              <w:rPr>
                <w:rFonts w:ascii="Times New Roman" w:hAnsi="Times New Roman" w:cs="Times New Roman"/>
                <w:szCs w:val="20"/>
                <w:lang w:val="uk-UA" w:eastAsia="en-US"/>
              </w:rPr>
              <w:t>Непогано, але зі значною кількістю недоліків</w:t>
            </w:r>
          </w:p>
        </w:tc>
        <w:tc>
          <w:tcPr>
            <w:tcW w:w="1105" w:type="pct"/>
            <w:vMerge w:val="restart"/>
            <w:shd w:val="clear" w:color="auto" w:fill="auto"/>
            <w:vAlign w:val="center"/>
          </w:tcPr>
          <w:p w14:paraId="67CBF6C3" w14:textId="24CC4124" w:rsidR="00192838" w:rsidRDefault="00192838" w:rsidP="00192838">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3 (задовільно)</w:t>
            </w:r>
          </w:p>
        </w:tc>
        <w:tc>
          <w:tcPr>
            <w:tcW w:w="1247" w:type="pct"/>
            <w:shd w:val="clear" w:color="auto" w:fill="auto"/>
            <w:vAlign w:val="center"/>
          </w:tcPr>
          <w:p w14:paraId="16C69373" w14:textId="4969AC77" w:rsidR="00192838" w:rsidRPr="008171B2" w:rsidRDefault="00192838" w:rsidP="00192838">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64-73</w:t>
            </w:r>
          </w:p>
        </w:tc>
      </w:tr>
      <w:tr w:rsidR="00192838" w:rsidRPr="000E1328" w14:paraId="675DFF0D" w14:textId="77777777" w:rsidTr="00192838">
        <w:tblPrEx>
          <w:shd w:val="clear" w:color="auto" w:fill="auto"/>
        </w:tblPrEx>
        <w:trPr>
          <w:trHeight w:val="220"/>
        </w:trPr>
        <w:tc>
          <w:tcPr>
            <w:tcW w:w="808" w:type="pct"/>
            <w:gridSpan w:val="4"/>
            <w:shd w:val="clear" w:color="auto" w:fill="auto"/>
            <w:tcMar>
              <w:top w:w="85" w:type="dxa"/>
              <w:left w:w="85" w:type="dxa"/>
              <w:bottom w:w="85" w:type="dxa"/>
              <w:right w:w="85" w:type="dxa"/>
            </w:tcMar>
            <w:vAlign w:val="center"/>
          </w:tcPr>
          <w:p w14:paraId="68C3B0E7" w14:textId="0B38D694" w:rsidR="00192838" w:rsidRDefault="00192838" w:rsidP="00192838">
            <w:pPr>
              <w:jc w:val="center"/>
              <w:rPr>
                <w:rFonts w:ascii="Times New Roman" w:hAnsi="Times New Roman" w:cs="Times New Roman"/>
                <w:color w:val="000000" w:themeColor="text1"/>
                <w:lang w:val="uk-UA"/>
              </w:rPr>
            </w:pPr>
            <w:r w:rsidRPr="00192838">
              <w:rPr>
                <w:rFonts w:ascii="Times New Roman" w:hAnsi="Times New Roman" w:cs="Times New Roman"/>
                <w:color w:val="000000" w:themeColor="text1"/>
                <w:lang w:val="uk-UA"/>
              </w:rPr>
              <w:t>Е</w:t>
            </w:r>
          </w:p>
        </w:tc>
        <w:tc>
          <w:tcPr>
            <w:tcW w:w="1840" w:type="pct"/>
            <w:gridSpan w:val="3"/>
            <w:shd w:val="clear" w:color="auto" w:fill="auto"/>
            <w:vAlign w:val="center"/>
          </w:tcPr>
          <w:p w14:paraId="36668A00" w14:textId="7256219E" w:rsidR="00192838" w:rsidRPr="00192838" w:rsidRDefault="00192838" w:rsidP="00192838">
            <w:pPr>
              <w:rPr>
                <w:rFonts w:ascii="Times New Roman" w:hAnsi="Times New Roman" w:cs="Times New Roman"/>
                <w:color w:val="000000" w:themeColor="text1"/>
                <w:lang w:val="uk-UA"/>
              </w:rPr>
            </w:pPr>
            <w:r w:rsidRPr="00192838">
              <w:rPr>
                <w:rFonts w:ascii="Times New Roman" w:hAnsi="Times New Roman" w:cs="Times New Roman"/>
                <w:szCs w:val="20"/>
                <w:lang w:val="uk-UA" w:eastAsia="en-US"/>
              </w:rPr>
              <w:t>Виконання задовольняє мінімальні критерії</w:t>
            </w:r>
          </w:p>
        </w:tc>
        <w:tc>
          <w:tcPr>
            <w:tcW w:w="1105" w:type="pct"/>
            <w:vMerge/>
            <w:shd w:val="clear" w:color="auto" w:fill="auto"/>
            <w:vAlign w:val="center"/>
          </w:tcPr>
          <w:p w14:paraId="16C8F40D" w14:textId="77777777" w:rsidR="00192838" w:rsidRDefault="00192838" w:rsidP="00192838">
            <w:pPr>
              <w:jc w:val="center"/>
              <w:rPr>
                <w:rFonts w:ascii="Times New Roman" w:hAnsi="Times New Roman" w:cs="Times New Roman"/>
                <w:color w:val="000000" w:themeColor="text1"/>
                <w:lang w:val="uk-UA"/>
              </w:rPr>
            </w:pPr>
          </w:p>
        </w:tc>
        <w:tc>
          <w:tcPr>
            <w:tcW w:w="1247" w:type="pct"/>
            <w:shd w:val="clear" w:color="auto" w:fill="auto"/>
            <w:vAlign w:val="center"/>
          </w:tcPr>
          <w:p w14:paraId="3647463A" w14:textId="742517EB" w:rsidR="00192838" w:rsidRPr="008171B2" w:rsidRDefault="00192838" w:rsidP="00192838">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60-63</w:t>
            </w:r>
          </w:p>
        </w:tc>
      </w:tr>
      <w:tr w:rsidR="00192838" w:rsidRPr="000E1328" w14:paraId="41C23B3E" w14:textId="77777777" w:rsidTr="0043051B">
        <w:tblPrEx>
          <w:shd w:val="clear" w:color="auto" w:fill="auto"/>
        </w:tblPrEx>
        <w:trPr>
          <w:trHeight w:val="220"/>
        </w:trPr>
        <w:tc>
          <w:tcPr>
            <w:tcW w:w="808" w:type="pct"/>
            <w:gridSpan w:val="4"/>
            <w:shd w:val="clear" w:color="auto" w:fill="auto"/>
            <w:tcMar>
              <w:top w:w="85" w:type="dxa"/>
              <w:left w:w="85" w:type="dxa"/>
              <w:bottom w:w="85" w:type="dxa"/>
              <w:right w:w="85" w:type="dxa"/>
            </w:tcMar>
            <w:vAlign w:val="center"/>
          </w:tcPr>
          <w:p w14:paraId="1A4BAEC9" w14:textId="76A2E360" w:rsidR="00192838" w:rsidRDefault="00192838" w:rsidP="00192838">
            <w:pPr>
              <w:jc w:val="center"/>
              <w:rPr>
                <w:rFonts w:ascii="Times New Roman" w:hAnsi="Times New Roman" w:cs="Times New Roman"/>
                <w:color w:val="000000" w:themeColor="text1"/>
                <w:lang w:val="uk-UA"/>
              </w:rPr>
            </w:pPr>
            <w:r w:rsidRPr="00192838">
              <w:rPr>
                <w:rFonts w:ascii="Times New Roman" w:hAnsi="Times New Roman" w:cs="Times New Roman"/>
                <w:color w:val="000000" w:themeColor="text1"/>
                <w:lang w:val="uk-UA"/>
              </w:rPr>
              <w:t>FX</w:t>
            </w:r>
          </w:p>
        </w:tc>
        <w:tc>
          <w:tcPr>
            <w:tcW w:w="1840" w:type="pct"/>
            <w:gridSpan w:val="3"/>
            <w:shd w:val="clear" w:color="auto" w:fill="auto"/>
          </w:tcPr>
          <w:p w14:paraId="647D0772" w14:textId="1A9AD43D" w:rsidR="00192838" w:rsidRPr="00192838" w:rsidRDefault="00192838" w:rsidP="00192838">
            <w:pPr>
              <w:rPr>
                <w:rFonts w:ascii="Times New Roman" w:hAnsi="Times New Roman" w:cs="Times New Roman"/>
                <w:color w:val="000000" w:themeColor="text1"/>
                <w:lang w:val="uk-UA"/>
              </w:rPr>
            </w:pPr>
            <w:r w:rsidRPr="00192838">
              <w:rPr>
                <w:rFonts w:ascii="Times New Roman" w:hAnsi="Times New Roman" w:cs="Times New Roman"/>
              </w:rPr>
              <w:t>Можливе повторне складання</w:t>
            </w:r>
          </w:p>
        </w:tc>
        <w:tc>
          <w:tcPr>
            <w:tcW w:w="1105" w:type="pct"/>
            <w:vMerge w:val="restart"/>
            <w:shd w:val="clear" w:color="auto" w:fill="auto"/>
            <w:vAlign w:val="center"/>
          </w:tcPr>
          <w:p w14:paraId="2B93839F" w14:textId="3F5E8818" w:rsidR="00192838" w:rsidRDefault="00192838" w:rsidP="00192838">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 (незадовільно)</w:t>
            </w:r>
          </w:p>
        </w:tc>
        <w:tc>
          <w:tcPr>
            <w:tcW w:w="1247" w:type="pct"/>
            <w:shd w:val="clear" w:color="auto" w:fill="auto"/>
            <w:vAlign w:val="center"/>
          </w:tcPr>
          <w:p w14:paraId="552D311E" w14:textId="1D552C0C" w:rsidR="00192838" w:rsidRPr="008171B2" w:rsidRDefault="00192838" w:rsidP="00192838">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35-59</w:t>
            </w:r>
          </w:p>
        </w:tc>
      </w:tr>
      <w:tr w:rsidR="00192838" w:rsidRPr="000E1328" w14:paraId="52DDE524" w14:textId="77777777" w:rsidTr="0043051B">
        <w:tblPrEx>
          <w:shd w:val="clear" w:color="auto" w:fill="auto"/>
        </w:tblPrEx>
        <w:trPr>
          <w:trHeight w:val="220"/>
        </w:trPr>
        <w:tc>
          <w:tcPr>
            <w:tcW w:w="808" w:type="pct"/>
            <w:gridSpan w:val="4"/>
            <w:shd w:val="clear" w:color="auto" w:fill="auto"/>
            <w:tcMar>
              <w:top w:w="85" w:type="dxa"/>
              <w:left w:w="85" w:type="dxa"/>
              <w:bottom w:w="85" w:type="dxa"/>
              <w:right w:w="85" w:type="dxa"/>
            </w:tcMar>
            <w:vAlign w:val="center"/>
          </w:tcPr>
          <w:p w14:paraId="1FEAB347" w14:textId="792B9164" w:rsidR="00192838" w:rsidRDefault="00192838" w:rsidP="00192838">
            <w:pPr>
              <w:jc w:val="center"/>
              <w:rPr>
                <w:rFonts w:ascii="Times New Roman" w:hAnsi="Times New Roman" w:cs="Times New Roman"/>
                <w:color w:val="000000" w:themeColor="text1"/>
                <w:lang w:val="uk-UA"/>
              </w:rPr>
            </w:pPr>
            <w:r w:rsidRPr="00192838">
              <w:rPr>
                <w:rFonts w:ascii="Times New Roman" w:hAnsi="Times New Roman" w:cs="Times New Roman"/>
                <w:color w:val="000000" w:themeColor="text1"/>
                <w:lang w:val="uk-UA"/>
              </w:rPr>
              <w:t>F</w:t>
            </w:r>
          </w:p>
        </w:tc>
        <w:tc>
          <w:tcPr>
            <w:tcW w:w="1840" w:type="pct"/>
            <w:gridSpan w:val="3"/>
            <w:shd w:val="clear" w:color="auto" w:fill="auto"/>
          </w:tcPr>
          <w:p w14:paraId="09EC73C7" w14:textId="40CCE035" w:rsidR="00192838" w:rsidRPr="00192838" w:rsidRDefault="00192838" w:rsidP="00192838">
            <w:pPr>
              <w:rPr>
                <w:rFonts w:ascii="Times New Roman" w:hAnsi="Times New Roman" w:cs="Times New Roman"/>
                <w:color w:val="000000" w:themeColor="text1"/>
                <w:lang w:val="uk-UA"/>
              </w:rPr>
            </w:pPr>
            <w:r w:rsidRPr="00192838">
              <w:rPr>
                <w:rFonts w:ascii="Times New Roman" w:hAnsi="Times New Roman" w:cs="Times New Roman"/>
              </w:rPr>
              <w:t>Необхідний повторний курс з навчальної дисципліни</w:t>
            </w:r>
          </w:p>
        </w:tc>
        <w:tc>
          <w:tcPr>
            <w:tcW w:w="1105" w:type="pct"/>
            <w:vMerge/>
            <w:shd w:val="clear" w:color="auto" w:fill="auto"/>
            <w:vAlign w:val="center"/>
          </w:tcPr>
          <w:p w14:paraId="4F22499F" w14:textId="77777777" w:rsidR="00192838" w:rsidRDefault="00192838" w:rsidP="00192838">
            <w:pPr>
              <w:jc w:val="center"/>
              <w:rPr>
                <w:rFonts w:ascii="Times New Roman" w:hAnsi="Times New Roman" w:cs="Times New Roman"/>
                <w:color w:val="000000" w:themeColor="text1"/>
                <w:lang w:val="uk-UA"/>
              </w:rPr>
            </w:pPr>
          </w:p>
        </w:tc>
        <w:tc>
          <w:tcPr>
            <w:tcW w:w="1247" w:type="pct"/>
            <w:shd w:val="clear" w:color="auto" w:fill="auto"/>
            <w:vAlign w:val="center"/>
          </w:tcPr>
          <w:p w14:paraId="716F38AB" w14:textId="3B1454A3" w:rsidR="00192838" w:rsidRPr="008171B2" w:rsidRDefault="00192838" w:rsidP="00192838">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0-34</w:t>
            </w:r>
          </w:p>
        </w:tc>
      </w:tr>
      <w:tr w:rsidR="006025B2" w:rsidRPr="000E1328" w14:paraId="3A1F61FD" w14:textId="77777777" w:rsidTr="008B2191">
        <w:tblPrEx>
          <w:shd w:val="clear" w:color="auto" w:fill="auto"/>
        </w:tblPrEx>
        <w:trPr>
          <w:trHeight w:val="158"/>
        </w:trPr>
        <w:tc>
          <w:tcPr>
            <w:tcW w:w="5000" w:type="pct"/>
            <w:gridSpan w:val="9"/>
            <w:shd w:val="clear" w:color="auto" w:fill="auto"/>
            <w:tcMar>
              <w:top w:w="85" w:type="dxa"/>
              <w:left w:w="85" w:type="dxa"/>
              <w:bottom w:w="85" w:type="dxa"/>
              <w:right w:w="85" w:type="dxa"/>
            </w:tcMar>
            <w:vAlign w:val="center"/>
          </w:tcPr>
          <w:p w14:paraId="026D6745" w14:textId="7721AAA2" w:rsidR="006025B2" w:rsidRPr="008171B2" w:rsidRDefault="006025B2" w:rsidP="006025B2">
            <w:pPr>
              <w:rPr>
                <w:rFonts w:ascii="Times New Roman" w:hAnsi="Times New Roman" w:cs="Times New Roman"/>
                <w:b/>
                <w:color w:val="000000" w:themeColor="text1"/>
                <w:lang w:val="uk-UA"/>
              </w:rPr>
            </w:pPr>
            <w:r w:rsidRPr="008171B2">
              <w:rPr>
                <w:rFonts w:ascii="Times New Roman" w:hAnsi="Times New Roman" w:cs="Times New Roman"/>
                <w:b/>
                <w:color w:val="000000" w:themeColor="text1"/>
                <w:lang w:val="uk-UA"/>
              </w:rPr>
              <w:t xml:space="preserve">9.2 Методи поточного </w:t>
            </w:r>
            <w:proofErr w:type="spellStart"/>
            <w:r w:rsidRPr="008171B2">
              <w:rPr>
                <w:rFonts w:ascii="Times New Roman" w:hAnsi="Times New Roman" w:cs="Times New Roman"/>
                <w:b/>
                <w:color w:val="000000" w:themeColor="text1"/>
                <w:lang w:val="uk-UA"/>
              </w:rPr>
              <w:t>формативного</w:t>
            </w:r>
            <w:proofErr w:type="spellEnd"/>
            <w:r w:rsidRPr="008171B2">
              <w:rPr>
                <w:rFonts w:ascii="Times New Roman" w:hAnsi="Times New Roman" w:cs="Times New Roman"/>
                <w:b/>
                <w:color w:val="000000" w:themeColor="text1"/>
                <w:lang w:val="uk-UA"/>
              </w:rPr>
              <w:t xml:space="preserve"> оцінювання</w:t>
            </w:r>
          </w:p>
        </w:tc>
      </w:tr>
      <w:tr w:rsidR="006025B2" w:rsidRPr="000E1328" w14:paraId="18D4D2B1" w14:textId="77777777" w:rsidTr="007F55B0">
        <w:tblPrEx>
          <w:shd w:val="clear" w:color="auto" w:fill="auto"/>
        </w:tblPrEx>
        <w:trPr>
          <w:trHeight w:val="707"/>
        </w:trPr>
        <w:tc>
          <w:tcPr>
            <w:tcW w:w="5000" w:type="pct"/>
            <w:gridSpan w:val="9"/>
            <w:shd w:val="clear" w:color="auto" w:fill="auto"/>
            <w:tcMar>
              <w:top w:w="85" w:type="dxa"/>
              <w:left w:w="85" w:type="dxa"/>
              <w:bottom w:w="85" w:type="dxa"/>
              <w:right w:w="85" w:type="dxa"/>
            </w:tcMar>
            <w:vAlign w:val="center"/>
          </w:tcPr>
          <w:p w14:paraId="2E3A978D" w14:textId="4BA9201A" w:rsidR="006025B2" w:rsidRPr="008171B2" w:rsidRDefault="006025B2" w:rsidP="006025B2">
            <w:pPr>
              <w:jc w:val="both"/>
              <w:rPr>
                <w:rFonts w:ascii="Times New Roman" w:hAnsi="Times New Roman" w:cs="Times New Roman"/>
                <w:color w:val="000000" w:themeColor="text1"/>
              </w:rPr>
            </w:pPr>
            <w:r w:rsidRPr="008171B2">
              <w:rPr>
                <w:rFonts w:ascii="Times New Roman" w:hAnsi="Times New Roman" w:cs="Times New Roman"/>
                <w:color w:val="000000" w:themeColor="text1"/>
              </w:rPr>
              <w:t xml:space="preserve">За дисципліною передбачені наступні методи поточного </w:t>
            </w:r>
            <w:proofErr w:type="spellStart"/>
            <w:r w:rsidRPr="008171B2">
              <w:rPr>
                <w:rFonts w:ascii="Times New Roman" w:hAnsi="Times New Roman" w:cs="Times New Roman"/>
                <w:color w:val="000000" w:themeColor="text1"/>
              </w:rPr>
              <w:t>формативного</w:t>
            </w:r>
            <w:proofErr w:type="spellEnd"/>
            <w:r w:rsidRPr="008171B2">
              <w:rPr>
                <w:rFonts w:ascii="Times New Roman" w:hAnsi="Times New Roman" w:cs="Times New Roman"/>
                <w:color w:val="000000" w:themeColor="text1"/>
                <w:lang w:val="uk-UA"/>
              </w:rPr>
              <w:t xml:space="preserve"> </w:t>
            </w:r>
            <w:r w:rsidRPr="008171B2">
              <w:rPr>
                <w:rFonts w:ascii="Times New Roman" w:hAnsi="Times New Roman" w:cs="Times New Roman"/>
                <w:color w:val="000000" w:themeColor="text1"/>
              </w:rPr>
              <w:t>оцінювання:</w:t>
            </w:r>
            <w:r>
              <w:rPr>
                <w:rFonts w:ascii="Times New Roman" w:hAnsi="Times New Roman" w:cs="Times New Roman"/>
                <w:color w:val="000000" w:themeColor="text1"/>
                <w:lang w:val="ru-RU"/>
              </w:rPr>
              <w:t xml:space="preserve"> </w:t>
            </w:r>
            <w:r w:rsidRPr="008171B2">
              <w:rPr>
                <w:rFonts w:ascii="Times New Roman" w:hAnsi="Times New Roman" w:cs="Times New Roman"/>
                <w:color w:val="000000" w:themeColor="text1"/>
              </w:rPr>
              <w:t>опитування студента на семінарському занятті та усні коментарі</w:t>
            </w:r>
            <w:r w:rsidRPr="008171B2">
              <w:rPr>
                <w:rFonts w:ascii="Times New Roman" w:hAnsi="Times New Roman" w:cs="Times New Roman"/>
                <w:color w:val="000000" w:themeColor="text1"/>
                <w:lang w:val="uk-UA"/>
              </w:rPr>
              <w:t xml:space="preserve"> </w:t>
            </w:r>
            <w:r w:rsidRPr="008171B2">
              <w:rPr>
                <w:rFonts w:ascii="Times New Roman" w:hAnsi="Times New Roman" w:cs="Times New Roman"/>
                <w:color w:val="000000" w:themeColor="text1"/>
              </w:rPr>
              <w:t>викладача за його результатами, настанови викладача в процесі підготовки до</w:t>
            </w:r>
            <w:r w:rsidRPr="008171B2">
              <w:rPr>
                <w:rFonts w:ascii="Times New Roman" w:hAnsi="Times New Roman" w:cs="Times New Roman"/>
                <w:color w:val="000000" w:themeColor="text1"/>
                <w:lang w:val="uk-UA"/>
              </w:rPr>
              <w:t xml:space="preserve"> </w:t>
            </w:r>
            <w:r w:rsidRPr="008171B2">
              <w:rPr>
                <w:rFonts w:ascii="Times New Roman" w:hAnsi="Times New Roman" w:cs="Times New Roman"/>
                <w:color w:val="000000" w:themeColor="text1"/>
              </w:rPr>
              <w:t>виконання</w:t>
            </w:r>
            <w:r w:rsidRPr="008171B2">
              <w:rPr>
                <w:rFonts w:ascii="Times New Roman" w:hAnsi="Times New Roman" w:cs="Times New Roman"/>
                <w:color w:val="000000" w:themeColor="text1"/>
                <w:lang w:val="uk-UA"/>
              </w:rPr>
              <w:t xml:space="preserve"> </w:t>
            </w:r>
            <w:r w:rsidRPr="008171B2">
              <w:rPr>
                <w:rFonts w:ascii="Times New Roman" w:hAnsi="Times New Roman" w:cs="Times New Roman"/>
                <w:color w:val="000000" w:themeColor="text1"/>
              </w:rPr>
              <w:t>тестових завдань, оцінювання поточного тестування.</w:t>
            </w:r>
          </w:p>
        </w:tc>
      </w:tr>
      <w:tr w:rsidR="006025B2" w:rsidRPr="000E1328" w14:paraId="3457D0CA" w14:textId="77777777" w:rsidTr="00C31054">
        <w:tblPrEx>
          <w:shd w:val="clear" w:color="auto" w:fill="auto"/>
        </w:tblPrEx>
        <w:trPr>
          <w:trHeight w:val="20"/>
        </w:trPr>
        <w:tc>
          <w:tcPr>
            <w:tcW w:w="5000" w:type="pct"/>
            <w:gridSpan w:val="9"/>
            <w:shd w:val="clear" w:color="auto" w:fill="auto"/>
            <w:tcMar>
              <w:top w:w="85" w:type="dxa"/>
              <w:left w:w="85" w:type="dxa"/>
              <w:bottom w:w="85" w:type="dxa"/>
              <w:right w:w="85" w:type="dxa"/>
            </w:tcMar>
            <w:vAlign w:val="center"/>
          </w:tcPr>
          <w:p w14:paraId="1A89D25C" w14:textId="06C99CB6" w:rsidR="006025B2" w:rsidRPr="008171B2" w:rsidRDefault="006025B2" w:rsidP="006025B2">
            <w:pPr>
              <w:rPr>
                <w:rFonts w:ascii="Times New Roman" w:hAnsi="Times New Roman" w:cs="Times New Roman"/>
                <w:b/>
                <w:color w:val="000000" w:themeColor="text1"/>
                <w:lang w:val="uk-UA"/>
              </w:rPr>
            </w:pPr>
            <w:r w:rsidRPr="008171B2">
              <w:rPr>
                <w:rFonts w:ascii="Times New Roman" w:hAnsi="Times New Roman" w:cs="Times New Roman"/>
                <w:b/>
                <w:color w:val="000000" w:themeColor="text1"/>
                <w:lang w:val="uk-UA"/>
              </w:rPr>
              <w:t xml:space="preserve">9.3 Методи підсумкового </w:t>
            </w:r>
            <w:proofErr w:type="spellStart"/>
            <w:r w:rsidRPr="008171B2">
              <w:rPr>
                <w:rFonts w:ascii="Times New Roman" w:hAnsi="Times New Roman" w:cs="Times New Roman"/>
                <w:b/>
                <w:color w:val="000000" w:themeColor="text1"/>
                <w:lang w:val="uk-UA"/>
              </w:rPr>
              <w:t>сумативного</w:t>
            </w:r>
            <w:proofErr w:type="spellEnd"/>
            <w:r w:rsidRPr="008171B2">
              <w:rPr>
                <w:rFonts w:ascii="Times New Roman" w:hAnsi="Times New Roman" w:cs="Times New Roman"/>
                <w:b/>
                <w:color w:val="000000" w:themeColor="text1"/>
                <w:lang w:val="uk-UA"/>
              </w:rPr>
              <w:t xml:space="preserve"> оцінювання</w:t>
            </w:r>
          </w:p>
        </w:tc>
      </w:tr>
      <w:tr w:rsidR="006025B2" w:rsidRPr="000E1328" w14:paraId="14B0E7B4" w14:textId="77777777" w:rsidTr="00374A2A">
        <w:tblPrEx>
          <w:shd w:val="clear" w:color="auto" w:fill="auto"/>
        </w:tblPrEx>
        <w:trPr>
          <w:trHeight w:val="20"/>
        </w:trPr>
        <w:tc>
          <w:tcPr>
            <w:tcW w:w="5000" w:type="pct"/>
            <w:gridSpan w:val="9"/>
            <w:shd w:val="clear" w:color="auto" w:fill="auto"/>
            <w:tcMar>
              <w:top w:w="85" w:type="dxa"/>
              <w:left w:w="85" w:type="dxa"/>
              <w:bottom w:w="85" w:type="dxa"/>
              <w:right w:w="85" w:type="dxa"/>
            </w:tcMar>
          </w:tcPr>
          <w:p w14:paraId="16173DF7" w14:textId="0618ECE0" w:rsidR="006025B2" w:rsidRPr="00374A2A" w:rsidRDefault="006025B2" w:rsidP="006025B2">
            <w:pPr>
              <w:rPr>
                <w:rStyle w:val="fontstyle01"/>
                <w:sz w:val="24"/>
                <w:szCs w:val="24"/>
                <w:lang w:val="uk-UA"/>
              </w:rPr>
            </w:pPr>
            <w:bookmarkStart w:id="4" w:name="_Hlk27344245"/>
            <w:r w:rsidRPr="008171B2">
              <w:rPr>
                <w:rStyle w:val="fontstyle01"/>
                <w:sz w:val="24"/>
                <w:szCs w:val="24"/>
              </w:rPr>
              <w:t>Методи оцінювання</w:t>
            </w:r>
            <w:r>
              <w:rPr>
                <w:rStyle w:val="fontstyle01"/>
                <w:sz w:val="24"/>
                <w:szCs w:val="24"/>
                <w:lang w:val="uk-UA"/>
              </w:rPr>
              <w:t>:</w:t>
            </w:r>
          </w:p>
        </w:tc>
      </w:tr>
      <w:tr w:rsidR="006025B2" w:rsidRPr="000E1328" w14:paraId="1EE93E60" w14:textId="77777777" w:rsidTr="007A6CA8">
        <w:tblPrEx>
          <w:shd w:val="clear" w:color="auto" w:fill="auto"/>
        </w:tblPrEx>
        <w:trPr>
          <w:trHeight w:val="20"/>
        </w:trPr>
        <w:tc>
          <w:tcPr>
            <w:tcW w:w="372" w:type="pct"/>
            <w:shd w:val="clear" w:color="auto" w:fill="auto"/>
            <w:tcMar>
              <w:top w:w="85" w:type="dxa"/>
              <w:left w:w="85" w:type="dxa"/>
              <w:bottom w:w="85" w:type="dxa"/>
              <w:right w:w="85" w:type="dxa"/>
            </w:tcMar>
          </w:tcPr>
          <w:p w14:paraId="4FCD8E55" w14:textId="23B7A7D3" w:rsidR="006025B2" w:rsidRDefault="006025B2" w:rsidP="006025B2">
            <w:pPr>
              <w:rPr>
                <w:rStyle w:val="fontstyle01"/>
                <w:sz w:val="24"/>
                <w:szCs w:val="24"/>
                <w:lang w:val="uk-UA"/>
              </w:rPr>
            </w:pPr>
            <w:bookmarkStart w:id="5" w:name="_Hlk126176208"/>
            <w:r>
              <w:rPr>
                <w:rStyle w:val="fontstyle01"/>
                <w:sz w:val="24"/>
                <w:szCs w:val="24"/>
                <w:lang w:val="uk-UA"/>
              </w:rPr>
              <w:t>М 1.</w:t>
            </w:r>
          </w:p>
        </w:tc>
        <w:tc>
          <w:tcPr>
            <w:tcW w:w="4628" w:type="pct"/>
            <w:gridSpan w:val="8"/>
            <w:shd w:val="clear" w:color="auto" w:fill="auto"/>
          </w:tcPr>
          <w:p w14:paraId="1BDA4080" w14:textId="57AE1721" w:rsidR="006025B2" w:rsidRDefault="006025B2" w:rsidP="006025B2">
            <w:pPr>
              <w:rPr>
                <w:rStyle w:val="fontstyle01"/>
                <w:sz w:val="24"/>
                <w:szCs w:val="24"/>
                <w:lang w:val="uk-UA"/>
              </w:rPr>
            </w:pPr>
            <w:r>
              <w:rPr>
                <w:rStyle w:val="fontstyle01"/>
                <w:sz w:val="24"/>
                <w:szCs w:val="24"/>
                <w:lang w:val="uk-UA"/>
              </w:rPr>
              <w:t>Опитування.</w:t>
            </w:r>
          </w:p>
        </w:tc>
      </w:tr>
      <w:tr w:rsidR="007A6CA8" w:rsidRPr="000E1328" w14:paraId="481F0C1F" w14:textId="77777777" w:rsidTr="007A6CA8">
        <w:tblPrEx>
          <w:shd w:val="clear" w:color="auto" w:fill="auto"/>
        </w:tblPrEx>
        <w:trPr>
          <w:trHeight w:val="20"/>
        </w:trPr>
        <w:tc>
          <w:tcPr>
            <w:tcW w:w="372" w:type="pct"/>
            <w:shd w:val="clear" w:color="auto" w:fill="auto"/>
            <w:tcMar>
              <w:top w:w="85" w:type="dxa"/>
              <w:left w:w="85" w:type="dxa"/>
              <w:bottom w:w="85" w:type="dxa"/>
              <w:right w:w="85" w:type="dxa"/>
            </w:tcMar>
          </w:tcPr>
          <w:p w14:paraId="2BBEF9D7" w14:textId="29E2F7DD" w:rsidR="007A6CA8" w:rsidRDefault="007A6CA8" w:rsidP="007A6CA8">
            <w:pPr>
              <w:rPr>
                <w:rStyle w:val="fontstyle01"/>
                <w:sz w:val="24"/>
                <w:szCs w:val="24"/>
                <w:lang w:val="uk-UA"/>
              </w:rPr>
            </w:pPr>
            <w:r w:rsidRPr="00F37AED">
              <w:rPr>
                <w:rFonts w:ascii="Times New Roman" w:eastAsia="Times New Roman" w:hAnsi="Times New Roman" w:cs="Times New Roman"/>
                <w:lang w:val="uk-UA"/>
              </w:rPr>
              <w:lastRenderedPageBreak/>
              <w:t>М 2.</w:t>
            </w:r>
          </w:p>
        </w:tc>
        <w:tc>
          <w:tcPr>
            <w:tcW w:w="4628" w:type="pct"/>
            <w:gridSpan w:val="8"/>
            <w:shd w:val="clear" w:color="auto" w:fill="auto"/>
          </w:tcPr>
          <w:p w14:paraId="58838200" w14:textId="077A62F3" w:rsidR="007A6CA8" w:rsidRPr="00544991" w:rsidRDefault="007A6CA8" w:rsidP="007A6CA8">
            <w:pPr>
              <w:rPr>
                <w:rStyle w:val="fontstyle01"/>
                <w:sz w:val="24"/>
                <w:szCs w:val="24"/>
                <w:lang w:val="uk-UA"/>
              </w:rPr>
            </w:pPr>
            <w:r w:rsidRPr="00F37AED">
              <w:rPr>
                <w:rStyle w:val="fontstyle01"/>
                <w:sz w:val="24"/>
                <w:szCs w:val="24"/>
                <w:lang w:val="uk-UA"/>
              </w:rPr>
              <w:t>Письмовий тематичний контроль.</w:t>
            </w:r>
          </w:p>
        </w:tc>
      </w:tr>
      <w:tr w:rsidR="007A6CA8" w:rsidRPr="000E1328" w14:paraId="0E31415F" w14:textId="77777777" w:rsidTr="007A6CA8">
        <w:tblPrEx>
          <w:shd w:val="clear" w:color="auto" w:fill="auto"/>
        </w:tblPrEx>
        <w:trPr>
          <w:trHeight w:val="20"/>
        </w:trPr>
        <w:tc>
          <w:tcPr>
            <w:tcW w:w="372" w:type="pct"/>
            <w:shd w:val="clear" w:color="auto" w:fill="auto"/>
            <w:tcMar>
              <w:top w:w="85" w:type="dxa"/>
              <w:left w:w="85" w:type="dxa"/>
              <w:bottom w:w="85" w:type="dxa"/>
              <w:right w:w="85" w:type="dxa"/>
            </w:tcMar>
          </w:tcPr>
          <w:p w14:paraId="192BA4C3" w14:textId="05B257C1" w:rsidR="007A6CA8" w:rsidRDefault="007A6CA8" w:rsidP="007A6CA8">
            <w:pPr>
              <w:rPr>
                <w:rStyle w:val="fontstyle01"/>
                <w:sz w:val="24"/>
                <w:szCs w:val="24"/>
                <w:lang w:val="uk-UA"/>
              </w:rPr>
            </w:pPr>
            <w:r>
              <w:rPr>
                <w:rStyle w:val="fontstyle01"/>
                <w:sz w:val="24"/>
                <w:szCs w:val="24"/>
                <w:lang w:val="uk-UA"/>
              </w:rPr>
              <w:t>М 3.</w:t>
            </w:r>
          </w:p>
        </w:tc>
        <w:tc>
          <w:tcPr>
            <w:tcW w:w="4628" w:type="pct"/>
            <w:gridSpan w:val="8"/>
            <w:shd w:val="clear" w:color="auto" w:fill="auto"/>
          </w:tcPr>
          <w:p w14:paraId="3A5C9E4A" w14:textId="037B8A79" w:rsidR="007A6CA8" w:rsidRDefault="00A20947" w:rsidP="007A6CA8">
            <w:pPr>
              <w:rPr>
                <w:rStyle w:val="fontstyle01"/>
                <w:sz w:val="24"/>
                <w:szCs w:val="24"/>
                <w:lang w:val="uk-UA"/>
              </w:rPr>
            </w:pPr>
            <w:r>
              <w:rPr>
                <w:rStyle w:val="fontstyle01"/>
                <w:sz w:val="24"/>
                <w:szCs w:val="24"/>
                <w:lang w:val="uk-UA"/>
              </w:rPr>
              <w:t>Тестовий контроль.</w:t>
            </w:r>
          </w:p>
        </w:tc>
      </w:tr>
      <w:tr w:rsidR="008558FC" w:rsidRPr="000E1328" w14:paraId="1B399871" w14:textId="77777777" w:rsidTr="007A6CA8">
        <w:tblPrEx>
          <w:shd w:val="clear" w:color="auto" w:fill="auto"/>
        </w:tblPrEx>
        <w:trPr>
          <w:trHeight w:val="20"/>
        </w:trPr>
        <w:tc>
          <w:tcPr>
            <w:tcW w:w="372" w:type="pct"/>
            <w:shd w:val="clear" w:color="auto" w:fill="auto"/>
            <w:tcMar>
              <w:top w:w="85" w:type="dxa"/>
              <w:left w:w="85" w:type="dxa"/>
              <w:bottom w:w="85" w:type="dxa"/>
              <w:right w:w="85" w:type="dxa"/>
            </w:tcMar>
          </w:tcPr>
          <w:p w14:paraId="60EE2721" w14:textId="28F997DD" w:rsidR="008558FC" w:rsidRDefault="008558FC" w:rsidP="007A6CA8">
            <w:pPr>
              <w:rPr>
                <w:rStyle w:val="fontstyle01"/>
                <w:sz w:val="24"/>
                <w:szCs w:val="24"/>
                <w:lang w:val="uk-UA"/>
              </w:rPr>
            </w:pPr>
            <w:r>
              <w:rPr>
                <w:rStyle w:val="fontstyle01"/>
                <w:sz w:val="24"/>
                <w:szCs w:val="24"/>
                <w:lang w:val="uk-UA"/>
              </w:rPr>
              <w:t>М 4.</w:t>
            </w:r>
          </w:p>
        </w:tc>
        <w:tc>
          <w:tcPr>
            <w:tcW w:w="4628" w:type="pct"/>
            <w:gridSpan w:val="8"/>
            <w:shd w:val="clear" w:color="auto" w:fill="auto"/>
          </w:tcPr>
          <w:p w14:paraId="2B5FF4A8" w14:textId="62F992FB" w:rsidR="008558FC" w:rsidRDefault="008558FC" w:rsidP="007A6CA8">
            <w:pPr>
              <w:rPr>
                <w:rStyle w:val="fontstyle01"/>
                <w:sz w:val="24"/>
                <w:szCs w:val="24"/>
                <w:lang w:val="uk-UA"/>
              </w:rPr>
            </w:pPr>
            <w:r>
              <w:rPr>
                <w:rStyle w:val="fontstyle01"/>
                <w:sz w:val="24"/>
                <w:szCs w:val="24"/>
                <w:lang w:val="uk-UA"/>
              </w:rPr>
              <w:t>Метод самооцінки.</w:t>
            </w:r>
          </w:p>
        </w:tc>
      </w:tr>
      <w:bookmarkEnd w:id="4"/>
      <w:bookmarkEnd w:id="5"/>
      <w:tr w:rsidR="006025B2" w:rsidRPr="000E1328" w14:paraId="22079CF3" w14:textId="77777777" w:rsidTr="000257C0">
        <w:tblPrEx>
          <w:shd w:val="clear" w:color="auto" w:fill="auto"/>
        </w:tblPrEx>
        <w:trPr>
          <w:trHeight w:val="20"/>
        </w:trPr>
        <w:tc>
          <w:tcPr>
            <w:tcW w:w="5000" w:type="pct"/>
            <w:gridSpan w:val="9"/>
            <w:shd w:val="clear" w:color="auto" w:fill="auto"/>
            <w:tcMar>
              <w:top w:w="85" w:type="dxa"/>
              <w:left w:w="85" w:type="dxa"/>
              <w:bottom w:w="85" w:type="dxa"/>
              <w:right w:w="85" w:type="dxa"/>
            </w:tcMar>
          </w:tcPr>
          <w:p w14:paraId="60CC8B44" w14:textId="76E50C19" w:rsidR="008A26CF" w:rsidRPr="007C4AA7" w:rsidRDefault="006025B2" w:rsidP="009F331B">
            <w:pPr>
              <w:jc w:val="both"/>
              <w:rPr>
                <w:rStyle w:val="fontstyle01"/>
                <w:sz w:val="24"/>
                <w:szCs w:val="24"/>
                <w:lang w:val="uk-UA"/>
              </w:rPr>
            </w:pPr>
            <w:r w:rsidRPr="000257C0">
              <w:rPr>
                <w:rStyle w:val="fontstyle01"/>
                <w:sz w:val="24"/>
                <w:szCs w:val="24"/>
              </w:rPr>
              <w:t>В особливих ситуаціях робота може бути виконана</w:t>
            </w:r>
            <w:r>
              <w:rPr>
                <w:rStyle w:val="fontstyle01"/>
                <w:sz w:val="24"/>
                <w:szCs w:val="24"/>
                <w:lang w:val="uk-UA"/>
              </w:rPr>
              <w:t xml:space="preserve"> </w:t>
            </w:r>
            <w:r w:rsidRPr="000257C0">
              <w:rPr>
                <w:rStyle w:val="fontstyle01"/>
                <w:sz w:val="24"/>
                <w:szCs w:val="24"/>
              </w:rPr>
              <w:t>дистанційно</w:t>
            </w:r>
            <w:r>
              <w:rPr>
                <w:rStyle w:val="fontstyle01"/>
                <w:sz w:val="24"/>
                <w:szCs w:val="24"/>
                <w:lang w:val="uk-UA"/>
              </w:rPr>
              <w:t xml:space="preserve"> </w:t>
            </w:r>
            <w:r w:rsidR="00F62A2A">
              <w:rPr>
                <w:rStyle w:val="fontstyle01"/>
                <w:sz w:val="24"/>
                <w:szCs w:val="24"/>
                <w:lang w:val="uk-UA"/>
              </w:rPr>
              <w:t>в</w:t>
            </w:r>
            <w:r w:rsidR="00525ED2">
              <w:rPr>
                <w:rStyle w:val="fontstyle01"/>
                <w:sz w:val="24"/>
                <w:szCs w:val="24"/>
                <w:lang w:val="uk-UA"/>
              </w:rPr>
              <w:t xml:space="preserve"> </w:t>
            </w:r>
            <w:r w:rsidR="00D534BD">
              <w:rPr>
                <w:rFonts w:ascii="Times New Roman" w:eastAsia="Times New Roman" w:hAnsi="Times New Roman" w:cs="Times New Roman"/>
                <w:lang w:val="uk-UA"/>
              </w:rPr>
              <w:t>системі дистанційного навчання Класичного фахового коледжу Сумського державного університету</w:t>
            </w:r>
            <w:r w:rsidR="00D534BD">
              <w:rPr>
                <w:rFonts w:ascii="Times New Roman" w:eastAsia="Times New Roman" w:hAnsi="Times New Roman" w:cs="Times New Roman"/>
              </w:rPr>
              <w:t xml:space="preserve"> </w:t>
            </w:r>
            <w:r w:rsidRPr="00374A2A">
              <w:rPr>
                <w:rStyle w:val="fontstyle01"/>
                <w:color w:val="auto"/>
                <w:sz w:val="24"/>
                <w:szCs w:val="24"/>
                <w:lang w:val="uk-UA"/>
              </w:rPr>
              <w:t>(</w:t>
            </w:r>
            <w:hyperlink r:id="rId10" w:history="1">
              <w:r w:rsidRPr="00374A2A">
                <w:rPr>
                  <w:rStyle w:val="a3"/>
                  <w:rFonts w:ascii="Times New Roman" w:hAnsi="Times New Roman" w:cs="Times New Roman"/>
                  <w:color w:val="auto"/>
                  <w:u w:val="none"/>
                  <w:lang w:val="uk-UA"/>
                </w:rPr>
                <w:t>http://dl.kpt.sumdu.edu.ua/</w:t>
              </w:r>
            </w:hyperlink>
            <w:r w:rsidRPr="00374A2A">
              <w:rPr>
                <w:rStyle w:val="fontstyle01"/>
                <w:color w:val="auto"/>
                <w:sz w:val="24"/>
                <w:szCs w:val="24"/>
                <w:lang w:val="uk-UA"/>
              </w:rPr>
              <w:t>)</w:t>
            </w:r>
            <w:r w:rsidR="009F331B">
              <w:rPr>
                <w:rStyle w:val="fontstyle01"/>
                <w:color w:val="auto"/>
                <w:sz w:val="24"/>
                <w:szCs w:val="24"/>
                <w:lang w:val="uk-UA"/>
              </w:rPr>
              <w:t>.</w:t>
            </w:r>
          </w:p>
        </w:tc>
      </w:tr>
      <w:tr w:rsidR="006025B2" w:rsidRPr="000E1328" w14:paraId="5B831E2F" w14:textId="77777777" w:rsidTr="000257C0">
        <w:tblPrEx>
          <w:shd w:val="clear" w:color="auto" w:fill="auto"/>
        </w:tblPrEx>
        <w:trPr>
          <w:trHeight w:val="20"/>
        </w:trPr>
        <w:tc>
          <w:tcPr>
            <w:tcW w:w="5000" w:type="pct"/>
            <w:gridSpan w:val="9"/>
            <w:shd w:val="clear" w:color="auto" w:fill="auto"/>
            <w:tcMar>
              <w:top w:w="85" w:type="dxa"/>
              <w:left w:w="85" w:type="dxa"/>
              <w:bottom w:w="85" w:type="dxa"/>
              <w:right w:w="85" w:type="dxa"/>
            </w:tcMar>
          </w:tcPr>
          <w:p w14:paraId="78687CA7" w14:textId="4024CDD4" w:rsidR="006025B2" w:rsidRPr="00374A2A" w:rsidRDefault="006025B2" w:rsidP="00157C07">
            <w:pPr>
              <w:jc w:val="both"/>
              <w:rPr>
                <w:rStyle w:val="fontstyle01"/>
                <w:sz w:val="24"/>
                <w:szCs w:val="24"/>
                <w:lang w:val="uk-UA"/>
              </w:rPr>
            </w:pPr>
            <w:r w:rsidRPr="008171B2">
              <w:rPr>
                <w:rStyle w:val="fontstyle01"/>
                <w:sz w:val="24"/>
                <w:szCs w:val="24"/>
              </w:rPr>
              <w:t>Форма підсумкового контролю</w:t>
            </w:r>
            <w:r w:rsidR="00525ED2">
              <w:rPr>
                <w:rStyle w:val="fontstyle01"/>
                <w:sz w:val="24"/>
                <w:szCs w:val="24"/>
                <w:lang w:val="uk-UA"/>
              </w:rPr>
              <w:t xml:space="preserve"> </w:t>
            </w:r>
            <w:r w:rsidRPr="008171B2">
              <w:rPr>
                <w:rStyle w:val="fontstyle01"/>
                <w:sz w:val="24"/>
                <w:szCs w:val="24"/>
                <w:lang w:val="uk-UA"/>
              </w:rPr>
              <w:t xml:space="preserve">– </w:t>
            </w:r>
            <w:r w:rsidR="00157C07">
              <w:rPr>
                <w:rStyle w:val="fontstyle01"/>
                <w:sz w:val="24"/>
                <w:szCs w:val="24"/>
                <w:lang w:val="uk-UA"/>
              </w:rPr>
              <w:t>залік</w:t>
            </w:r>
            <w:r w:rsidR="007F55B0">
              <w:rPr>
                <w:rStyle w:val="fontstyle01"/>
                <w:sz w:val="24"/>
                <w:szCs w:val="24"/>
                <w:lang w:val="uk-UA"/>
              </w:rPr>
              <w:t>.</w:t>
            </w:r>
          </w:p>
        </w:tc>
      </w:tr>
      <w:tr w:rsidR="006025B2" w:rsidRPr="000E1328" w14:paraId="6DE741E4" w14:textId="77777777" w:rsidTr="001D1B58">
        <w:tblPrEx>
          <w:shd w:val="clear" w:color="auto" w:fill="auto"/>
        </w:tblPrEx>
        <w:tc>
          <w:tcPr>
            <w:tcW w:w="5000" w:type="pct"/>
            <w:gridSpan w:val="9"/>
            <w:shd w:val="clear" w:color="auto" w:fill="auto"/>
            <w:tcMar>
              <w:top w:w="85" w:type="dxa"/>
              <w:left w:w="85" w:type="dxa"/>
              <w:bottom w:w="85" w:type="dxa"/>
              <w:right w:w="85" w:type="dxa"/>
            </w:tcMar>
            <w:vAlign w:val="center"/>
          </w:tcPr>
          <w:p w14:paraId="1CD68CE0" w14:textId="6B869D99" w:rsidR="006025B2" w:rsidRPr="000E1328" w:rsidRDefault="006025B2" w:rsidP="006025B2">
            <w:pPr>
              <w:rPr>
                <w:rFonts w:ascii="Times New Roman" w:hAnsi="Times New Roman" w:cs="Times New Roman"/>
                <w:color w:val="000000" w:themeColor="text1"/>
                <w:szCs w:val="26"/>
                <w:lang w:val="uk-UA"/>
              </w:rPr>
            </w:pPr>
            <w:r w:rsidRPr="000E1328">
              <w:rPr>
                <w:rFonts w:ascii="Times New Roman" w:hAnsi="Times New Roman" w:cs="Times New Roman"/>
                <w:b/>
                <w:color w:val="000000" w:themeColor="text1"/>
                <w:szCs w:val="26"/>
                <w:lang w:val="uk-UA"/>
              </w:rPr>
              <w:t xml:space="preserve">10.  Ресурсне забезпечення навчальної дисципліни </w:t>
            </w:r>
          </w:p>
        </w:tc>
      </w:tr>
      <w:tr w:rsidR="006025B2" w:rsidRPr="000E1328" w14:paraId="42096C11" w14:textId="77777777" w:rsidTr="008B2191">
        <w:tblPrEx>
          <w:shd w:val="clear" w:color="auto" w:fill="auto"/>
        </w:tblPrEx>
        <w:trPr>
          <w:trHeight w:val="20"/>
        </w:trPr>
        <w:tc>
          <w:tcPr>
            <w:tcW w:w="5000" w:type="pct"/>
            <w:gridSpan w:val="9"/>
            <w:shd w:val="clear" w:color="auto" w:fill="auto"/>
            <w:tcMar>
              <w:top w:w="85" w:type="dxa"/>
              <w:left w:w="85" w:type="dxa"/>
              <w:bottom w:w="85" w:type="dxa"/>
              <w:right w:w="85" w:type="dxa"/>
            </w:tcMar>
          </w:tcPr>
          <w:p w14:paraId="4BD83F83" w14:textId="2C2A5E95" w:rsidR="006025B2" w:rsidRPr="000E1328" w:rsidRDefault="006025B2" w:rsidP="006025B2">
            <w:pPr>
              <w:rPr>
                <w:rFonts w:ascii="Times New Roman" w:hAnsi="Times New Roman" w:cs="Times New Roman"/>
                <w:color w:val="000000" w:themeColor="text1"/>
                <w:szCs w:val="26"/>
                <w:lang w:val="uk-UA"/>
              </w:rPr>
            </w:pPr>
            <w:bookmarkStart w:id="6" w:name="_Hlk27344231"/>
            <w:r w:rsidRPr="000E1328">
              <w:rPr>
                <w:rFonts w:ascii="Times New Roman" w:hAnsi="Times New Roman" w:cs="Times New Roman"/>
                <w:b/>
                <w:color w:val="000000" w:themeColor="text1"/>
                <w:szCs w:val="26"/>
                <w:lang w:val="uk-UA"/>
              </w:rPr>
              <w:t>10.1 Засоби навчання</w:t>
            </w:r>
          </w:p>
        </w:tc>
      </w:tr>
      <w:tr w:rsidR="006025B2" w:rsidRPr="000E1328" w14:paraId="1CB4B2DD" w14:textId="77777777" w:rsidTr="007A6CA8">
        <w:tblPrEx>
          <w:shd w:val="clear" w:color="auto" w:fill="auto"/>
        </w:tblPrEx>
        <w:trPr>
          <w:trHeight w:val="20"/>
        </w:trPr>
        <w:tc>
          <w:tcPr>
            <w:tcW w:w="372" w:type="pct"/>
            <w:shd w:val="clear" w:color="auto" w:fill="auto"/>
            <w:tcMar>
              <w:top w:w="85" w:type="dxa"/>
              <w:left w:w="85" w:type="dxa"/>
              <w:bottom w:w="85" w:type="dxa"/>
              <w:right w:w="85" w:type="dxa"/>
            </w:tcMar>
          </w:tcPr>
          <w:p w14:paraId="1A38A139" w14:textId="4A71897D" w:rsidR="006025B2" w:rsidRPr="008B2191" w:rsidRDefault="006025B2" w:rsidP="006025B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ЗН 1.</w:t>
            </w:r>
          </w:p>
        </w:tc>
        <w:tc>
          <w:tcPr>
            <w:tcW w:w="4628" w:type="pct"/>
            <w:gridSpan w:val="8"/>
            <w:shd w:val="clear" w:color="auto" w:fill="auto"/>
          </w:tcPr>
          <w:p w14:paraId="098DB711" w14:textId="46BC06C0" w:rsidR="006025B2" w:rsidRPr="000E1328" w:rsidRDefault="006025B2" w:rsidP="006025B2">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Мультимедіа</w:t>
            </w:r>
          </w:p>
        </w:tc>
      </w:tr>
      <w:tr w:rsidR="006025B2" w:rsidRPr="000E1328" w14:paraId="6BB6947E" w14:textId="77777777" w:rsidTr="007A6CA8">
        <w:tblPrEx>
          <w:shd w:val="clear" w:color="auto" w:fill="auto"/>
        </w:tblPrEx>
        <w:trPr>
          <w:trHeight w:val="20"/>
        </w:trPr>
        <w:tc>
          <w:tcPr>
            <w:tcW w:w="372" w:type="pct"/>
            <w:shd w:val="clear" w:color="auto" w:fill="auto"/>
            <w:tcMar>
              <w:top w:w="85" w:type="dxa"/>
              <w:left w:w="85" w:type="dxa"/>
              <w:bottom w:w="85" w:type="dxa"/>
              <w:right w:w="85" w:type="dxa"/>
            </w:tcMar>
          </w:tcPr>
          <w:p w14:paraId="02D7D7E4" w14:textId="7CB44615" w:rsidR="006025B2" w:rsidRPr="008B2191" w:rsidRDefault="006025B2" w:rsidP="006025B2">
            <w:pPr>
              <w:rPr>
                <w:rFonts w:ascii="Times New Roman" w:hAnsi="Times New Roman" w:cs="Times New Roman"/>
                <w:color w:val="000000" w:themeColor="text1"/>
                <w:szCs w:val="26"/>
                <w:lang w:val="uk-UA"/>
              </w:rPr>
            </w:pPr>
            <w:r>
              <w:rPr>
                <w:rFonts w:ascii="Times New Roman" w:hAnsi="Times New Roman" w:cs="Times New Roman"/>
                <w:color w:val="000000" w:themeColor="text1"/>
                <w:szCs w:val="26"/>
                <w:lang w:val="uk-UA"/>
              </w:rPr>
              <w:t>ЗН 2.</w:t>
            </w:r>
          </w:p>
        </w:tc>
        <w:tc>
          <w:tcPr>
            <w:tcW w:w="4628" w:type="pct"/>
            <w:gridSpan w:val="8"/>
            <w:shd w:val="clear" w:color="auto" w:fill="auto"/>
          </w:tcPr>
          <w:p w14:paraId="2D81E839" w14:textId="270B6B9F" w:rsidR="006025B2" w:rsidRPr="000E1328" w:rsidRDefault="006025B2" w:rsidP="006025B2">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Програмне забезпечення (для підтримки дистанційного навчання, онлайн-опитування)</w:t>
            </w:r>
          </w:p>
        </w:tc>
      </w:tr>
      <w:bookmarkEnd w:id="6"/>
      <w:tr w:rsidR="006025B2" w:rsidRPr="000E1328" w14:paraId="26260127" w14:textId="77777777" w:rsidTr="008B2191">
        <w:tblPrEx>
          <w:shd w:val="clear" w:color="auto" w:fill="auto"/>
        </w:tblPrEx>
        <w:trPr>
          <w:trHeight w:val="20"/>
        </w:trPr>
        <w:tc>
          <w:tcPr>
            <w:tcW w:w="5000" w:type="pct"/>
            <w:gridSpan w:val="9"/>
            <w:shd w:val="clear" w:color="auto" w:fill="auto"/>
            <w:tcMar>
              <w:top w:w="85" w:type="dxa"/>
              <w:left w:w="85" w:type="dxa"/>
              <w:bottom w:w="85" w:type="dxa"/>
              <w:right w:w="85" w:type="dxa"/>
            </w:tcMar>
          </w:tcPr>
          <w:p w14:paraId="253966B5" w14:textId="64DAA560" w:rsidR="006025B2" w:rsidRPr="000E1328" w:rsidRDefault="006025B2" w:rsidP="006025B2">
            <w:pPr>
              <w:rPr>
                <w:rFonts w:ascii="Times New Roman" w:hAnsi="Times New Roman" w:cs="Times New Roman"/>
                <w:color w:val="000000" w:themeColor="text1"/>
                <w:szCs w:val="26"/>
                <w:lang w:val="uk-UA"/>
              </w:rPr>
            </w:pPr>
            <w:r w:rsidRPr="000E1328">
              <w:rPr>
                <w:rFonts w:ascii="Times New Roman" w:hAnsi="Times New Roman" w:cs="Times New Roman"/>
                <w:b/>
                <w:color w:val="000000" w:themeColor="text1"/>
                <w:szCs w:val="26"/>
                <w:lang w:val="uk-UA"/>
              </w:rPr>
              <w:t>10.2 Інформаційне та навчально-методичне забезпечення</w:t>
            </w:r>
          </w:p>
        </w:tc>
      </w:tr>
      <w:tr w:rsidR="006025B2" w:rsidRPr="000E1328" w14:paraId="11B9E852" w14:textId="77777777" w:rsidTr="008B2191">
        <w:tblPrEx>
          <w:shd w:val="clear" w:color="auto" w:fill="auto"/>
        </w:tblPrEx>
        <w:trPr>
          <w:trHeight w:val="271"/>
        </w:trPr>
        <w:tc>
          <w:tcPr>
            <w:tcW w:w="955" w:type="pct"/>
            <w:gridSpan w:val="5"/>
            <w:shd w:val="clear" w:color="auto" w:fill="auto"/>
            <w:tcMar>
              <w:top w:w="85" w:type="dxa"/>
              <w:left w:w="85" w:type="dxa"/>
              <w:bottom w:w="85" w:type="dxa"/>
              <w:right w:w="85" w:type="dxa"/>
            </w:tcMar>
          </w:tcPr>
          <w:p w14:paraId="416E0B32" w14:textId="1C8A3879" w:rsidR="006025B2" w:rsidRPr="000E1328" w:rsidRDefault="006025B2" w:rsidP="006025B2">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Основна література</w:t>
            </w:r>
          </w:p>
        </w:tc>
        <w:tc>
          <w:tcPr>
            <w:tcW w:w="4045" w:type="pct"/>
            <w:gridSpan w:val="4"/>
            <w:shd w:val="clear" w:color="auto" w:fill="auto"/>
          </w:tcPr>
          <w:p w14:paraId="4AF01DB8" w14:textId="3DAEBC4C" w:rsidR="003A4FB8" w:rsidRPr="007A1E7D" w:rsidRDefault="006025B2" w:rsidP="003A4FB8">
            <w:pPr>
              <w:jc w:val="both"/>
              <w:rPr>
                <w:rFonts w:ascii="Times New Roman" w:hAnsi="Times New Roman" w:cs="Times New Roman"/>
                <w:color w:val="000000" w:themeColor="text1"/>
                <w:lang w:val="uk-UA"/>
              </w:rPr>
            </w:pPr>
            <w:r w:rsidRPr="007A1E7D">
              <w:rPr>
                <w:rFonts w:ascii="Times New Roman" w:hAnsi="Times New Roman" w:cs="Times New Roman"/>
                <w:color w:val="000000" w:themeColor="text1"/>
                <w:lang w:val="uk-UA"/>
              </w:rPr>
              <w:t>1. </w:t>
            </w:r>
            <w:r w:rsidR="00334AA2" w:rsidRPr="007A1E7D">
              <w:rPr>
                <w:rFonts w:ascii="Times New Roman" w:hAnsi="Times New Roman" w:cs="Times New Roman"/>
              </w:rPr>
              <w:t xml:space="preserve">Трудове право України: підручник </w:t>
            </w:r>
            <w:r w:rsidR="007A1E7D">
              <w:rPr>
                <w:rFonts w:ascii="Times New Roman" w:hAnsi="Times New Roman" w:cs="Times New Roman"/>
                <w:lang w:val="uk-UA"/>
              </w:rPr>
              <w:t>/</w:t>
            </w:r>
            <w:r w:rsidR="00334AA2" w:rsidRPr="007A1E7D">
              <w:rPr>
                <w:rFonts w:ascii="Times New Roman" w:hAnsi="Times New Roman" w:cs="Times New Roman"/>
              </w:rPr>
              <w:t>за ред. проф. О. М. Ярошенко</w:t>
            </w:r>
            <w:r w:rsidR="007A1E7D">
              <w:rPr>
                <w:rFonts w:ascii="Times New Roman" w:hAnsi="Times New Roman" w:cs="Times New Roman"/>
                <w:lang w:val="uk-UA"/>
              </w:rPr>
              <w:t>/</w:t>
            </w:r>
            <w:r w:rsidR="00334AA2" w:rsidRPr="007A1E7D">
              <w:rPr>
                <w:rFonts w:ascii="Times New Roman" w:hAnsi="Times New Roman" w:cs="Times New Roman"/>
              </w:rPr>
              <w:t>. Харків</w:t>
            </w:r>
            <w:r w:rsidR="006A3A08">
              <w:rPr>
                <w:rFonts w:ascii="Times New Roman" w:hAnsi="Times New Roman" w:cs="Times New Roman"/>
                <w:lang w:val="uk-UA"/>
              </w:rPr>
              <w:t>.</w:t>
            </w:r>
            <w:r w:rsidR="006A3D1A">
              <w:rPr>
                <w:rFonts w:ascii="Times New Roman" w:hAnsi="Times New Roman" w:cs="Times New Roman"/>
              </w:rPr>
              <w:t xml:space="preserve"> 2022.</w:t>
            </w:r>
            <w:r w:rsidR="00334AA2" w:rsidRPr="007A1E7D">
              <w:rPr>
                <w:rFonts w:ascii="Times New Roman" w:hAnsi="Times New Roman" w:cs="Times New Roman"/>
              </w:rPr>
              <w:t xml:space="preserve"> 376 с.</w:t>
            </w:r>
          </w:p>
          <w:p w14:paraId="5DE76927" w14:textId="3BE9F5A0" w:rsidR="00F34D50" w:rsidRPr="007A1E7D" w:rsidRDefault="006025B2" w:rsidP="00885B1C">
            <w:pPr>
              <w:jc w:val="both"/>
              <w:rPr>
                <w:rFonts w:ascii="Times New Roman" w:hAnsi="Times New Roman" w:cs="Times New Roman"/>
                <w:color w:val="000000" w:themeColor="text1"/>
                <w:lang w:val="uk-UA"/>
              </w:rPr>
            </w:pPr>
            <w:r w:rsidRPr="007A1E7D">
              <w:rPr>
                <w:rFonts w:ascii="Times New Roman" w:hAnsi="Times New Roman" w:cs="Times New Roman"/>
                <w:color w:val="000000" w:themeColor="text1"/>
                <w:lang w:val="uk-UA"/>
              </w:rPr>
              <w:t>2. </w:t>
            </w:r>
            <w:proofErr w:type="spellStart"/>
            <w:r w:rsidR="006A3A08">
              <w:rPr>
                <w:rFonts w:ascii="Times New Roman" w:hAnsi="Times New Roman" w:cs="Times New Roman"/>
                <w:color w:val="000000" w:themeColor="text1"/>
                <w:lang w:val="uk-UA"/>
              </w:rPr>
              <w:t>Іншин</w:t>
            </w:r>
            <w:proofErr w:type="spellEnd"/>
            <w:r w:rsidR="006A3A08">
              <w:rPr>
                <w:rFonts w:ascii="Times New Roman" w:hAnsi="Times New Roman" w:cs="Times New Roman"/>
                <w:color w:val="000000" w:themeColor="text1"/>
                <w:lang w:val="uk-UA"/>
              </w:rPr>
              <w:t xml:space="preserve"> М.І., </w:t>
            </w:r>
            <w:proofErr w:type="spellStart"/>
            <w:r w:rsidR="006A3A08">
              <w:rPr>
                <w:rFonts w:ascii="Times New Roman" w:hAnsi="Times New Roman" w:cs="Times New Roman"/>
                <w:color w:val="000000" w:themeColor="text1"/>
                <w:lang w:val="uk-UA"/>
              </w:rPr>
              <w:t>Костін</w:t>
            </w:r>
            <w:proofErr w:type="spellEnd"/>
            <w:r w:rsidR="006A3A08">
              <w:rPr>
                <w:rFonts w:ascii="Times New Roman" w:hAnsi="Times New Roman" w:cs="Times New Roman"/>
                <w:color w:val="000000" w:themeColor="text1"/>
                <w:lang w:val="uk-UA"/>
              </w:rPr>
              <w:t xml:space="preserve"> В.Л. </w:t>
            </w:r>
            <w:r w:rsidR="006266A8" w:rsidRPr="007A1E7D">
              <w:rPr>
                <w:rFonts w:ascii="Times New Roman" w:hAnsi="Times New Roman" w:cs="Times New Roman"/>
              </w:rPr>
              <w:t xml:space="preserve">Трудове право : підручник. </w:t>
            </w:r>
            <w:r w:rsidR="006A3A08">
              <w:rPr>
                <w:rFonts w:ascii="Times New Roman" w:hAnsi="Times New Roman" w:cs="Times New Roman"/>
                <w:lang w:val="uk-UA"/>
              </w:rPr>
              <w:t>Київ</w:t>
            </w:r>
            <w:r w:rsidR="006266A8" w:rsidRPr="007A1E7D">
              <w:rPr>
                <w:rFonts w:ascii="Times New Roman" w:hAnsi="Times New Roman" w:cs="Times New Roman"/>
              </w:rPr>
              <w:t>, 20</w:t>
            </w:r>
            <w:r w:rsidR="006A3A08">
              <w:rPr>
                <w:rFonts w:ascii="Times New Roman" w:hAnsi="Times New Roman" w:cs="Times New Roman"/>
                <w:lang w:val="uk-UA"/>
              </w:rPr>
              <w:t>20</w:t>
            </w:r>
            <w:r w:rsidR="006266A8" w:rsidRPr="007A1E7D">
              <w:rPr>
                <w:rFonts w:ascii="Times New Roman" w:hAnsi="Times New Roman" w:cs="Times New Roman"/>
              </w:rPr>
              <w:t>. 544 с.</w:t>
            </w:r>
          </w:p>
        </w:tc>
      </w:tr>
      <w:tr w:rsidR="006025B2" w:rsidRPr="000E1328" w14:paraId="1C0EDED2" w14:textId="77777777" w:rsidTr="008B2191">
        <w:tblPrEx>
          <w:shd w:val="clear" w:color="auto" w:fill="auto"/>
        </w:tblPrEx>
        <w:trPr>
          <w:trHeight w:val="271"/>
        </w:trPr>
        <w:tc>
          <w:tcPr>
            <w:tcW w:w="955" w:type="pct"/>
            <w:gridSpan w:val="5"/>
            <w:shd w:val="clear" w:color="auto" w:fill="auto"/>
            <w:tcMar>
              <w:top w:w="85" w:type="dxa"/>
              <w:left w:w="85" w:type="dxa"/>
              <w:bottom w:w="85" w:type="dxa"/>
              <w:right w:w="85" w:type="dxa"/>
            </w:tcMar>
          </w:tcPr>
          <w:p w14:paraId="4C77406D" w14:textId="6FFD05A8" w:rsidR="006025B2" w:rsidRPr="000E1328" w:rsidRDefault="006025B2" w:rsidP="006025B2">
            <w:pPr>
              <w:rPr>
                <w:rFonts w:ascii="Times New Roman" w:hAnsi="Times New Roman" w:cs="Times New Roman"/>
                <w:color w:val="000000" w:themeColor="text1"/>
                <w:szCs w:val="26"/>
                <w:lang w:val="uk-UA"/>
              </w:rPr>
            </w:pPr>
            <w:r w:rsidRPr="000E1328">
              <w:rPr>
                <w:rFonts w:ascii="Times New Roman" w:hAnsi="Times New Roman" w:cs="Times New Roman"/>
                <w:color w:val="000000" w:themeColor="text1"/>
                <w:szCs w:val="26"/>
                <w:lang w:val="uk-UA"/>
              </w:rPr>
              <w:t>Допоміжна література</w:t>
            </w:r>
          </w:p>
        </w:tc>
        <w:tc>
          <w:tcPr>
            <w:tcW w:w="4045" w:type="pct"/>
            <w:gridSpan w:val="4"/>
            <w:shd w:val="clear" w:color="auto" w:fill="auto"/>
          </w:tcPr>
          <w:p w14:paraId="583C6771" w14:textId="7BD93265" w:rsidR="00E17CB9" w:rsidRPr="007A1E7D" w:rsidRDefault="00E17CB9" w:rsidP="00DA55EB">
            <w:pPr>
              <w:pStyle w:val="aff1"/>
              <w:ind w:left="33"/>
              <w:jc w:val="both"/>
            </w:pPr>
            <w:r w:rsidRPr="007A1E7D">
              <w:t>1.</w:t>
            </w:r>
            <w:r w:rsidR="00571B99" w:rsidRPr="007A1E7D">
              <w:t xml:space="preserve"> </w:t>
            </w:r>
            <w:proofErr w:type="spellStart"/>
            <w:r w:rsidR="00DA55EB" w:rsidRPr="007A1E7D">
              <w:t>Венедиктов</w:t>
            </w:r>
            <w:proofErr w:type="spellEnd"/>
            <w:r w:rsidR="00DA55EB" w:rsidRPr="007A1E7D">
              <w:t xml:space="preserve"> В.С. </w:t>
            </w:r>
            <w:proofErr w:type="spellStart"/>
            <w:r w:rsidR="00DA55EB" w:rsidRPr="007A1E7D">
              <w:t>Трудовое</w:t>
            </w:r>
            <w:proofErr w:type="spellEnd"/>
            <w:r w:rsidR="00DA55EB" w:rsidRPr="007A1E7D">
              <w:t xml:space="preserve"> право </w:t>
            </w:r>
            <w:proofErr w:type="spellStart"/>
            <w:r w:rsidR="00DA55EB" w:rsidRPr="007A1E7D">
              <w:t>Украины</w:t>
            </w:r>
            <w:proofErr w:type="spellEnd"/>
            <w:r w:rsidR="00DA55EB" w:rsidRPr="007A1E7D">
              <w:t xml:space="preserve">: </w:t>
            </w:r>
            <w:proofErr w:type="spellStart"/>
            <w:r w:rsidR="00DA55EB" w:rsidRPr="007A1E7D">
              <w:t>Учеб</w:t>
            </w:r>
            <w:proofErr w:type="spellEnd"/>
            <w:r w:rsidR="00DA55EB" w:rsidRPr="007A1E7D">
              <w:t xml:space="preserve">. </w:t>
            </w:r>
            <w:proofErr w:type="spellStart"/>
            <w:r w:rsidR="00DA55EB" w:rsidRPr="007A1E7D">
              <w:t>пособие</w:t>
            </w:r>
            <w:proofErr w:type="spellEnd"/>
            <w:r w:rsidR="00DA55EB" w:rsidRPr="007A1E7D">
              <w:t xml:space="preserve">: Рекомендовано МОН / В.С. </w:t>
            </w:r>
            <w:proofErr w:type="spellStart"/>
            <w:r w:rsidR="00DA55EB" w:rsidRPr="007A1E7D">
              <w:t>Венедиктов</w:t>
            </w:r>
            <w:proofErr w:type="spellEnd"/>
            <w:r w:rsidR="00DA55EB" w:rsidRPr="007A1E7D">
              <w:t xml:space="preserve">. </w:t>
            </w:r>
            <w:r w:rsidR="006A3A08" w:rsidRPr="007A1E7D">
              <w:t>Харків</w:t>
            </w:r>
            <w:r w:rsidR="006A3D1A">
              <w:t xml:space="preserve">: </w:t>
            </w:r>
            <w:proofErr w:type="spellStart"/>
            <w:r w:rsidR="006A3D1A">
              <w:t>Консум</w:t>
            </w:r>
            <w:proofErr w:type="spellEnd"/>
            <w:r w:rsidR="006A3D1A">
              <w:t>, 2006.</w:t>
            </w:r>
            <w:r w:rsidR="00DA55EB" w:rsidRPr="007A1E7D">
              <w:t xml:space="preserve"> 304 с.</w:t>
            </w:r>
          </w:p>
          <w:p w14:paraId="75A6A1FE" w14:textId="1340E2C5" w:rsidR="006A3A08" w:rsidRPr="006A3A08" w:rsidRDefault="00E17CB9" w:rsidP="00086CF0">
            <w:pPr>
              <w:pStyle w:val="aff1"/>
              <w:ind w:left="33"/>
              <w:jc w:val="both"/>
              <w:rPr>
                <w:color w:val="000000"/>
                <w:shd w:val="clear" w:color="auto" w:fill="FFFFFF"/>
              </w:rPr>
            </w:pPr>
            <w:r w:rsidRPr="007A1E7D">
              <w:t>2.</w:t>
            </w:r>
            <w:r w:rsidR="003054DC" w:rsidRPr="007A1E7D">
              <w:t xml:space="preserve"> </w:t>
            </w:r>
            <w:proofErr w:type="spellStart"/>
            <w:r w:rsidR="006A3A08" w:rsidRPr="006A3A08">
              <w:rPr>
                <w:color w:val="000000"/>
              </w:rPr>
              <w:t>Іншин</w:t>
            </w:r>
            <w:proofErr w:type="spellEnd"/>
            <w:r w:rsidR="006A3A08" w:rsidRPr="006A3A08">
              <w:rPr>
                <w:color w:val="000000"/>
              </w:rPr>
              <w:t xml:space="preserve"> М.І., Костюк В.Л., Мельник В.П. Трудове право України</w:t>
            </w:r>
            <w:r w:rsidR="007673A8" w:rsidRPr="006A3A08">
              <w:t xml:space="preserve">: </w:t>
            </w:r>
            <w:proofErr w:type="spellStart"/>
            <w:r w:rsidR="007673A8" w:rsidRPr="006A3A08">
              <w:t>Пiдручник</w:t>
            </w:r>
            <w:proofErr w:type="spellEnd"/>
            <w:r w:rsidR="007673A8" w:rsidRPr="006A3A08">
              <w:t xml:space="preserve"> </w:t>
            </w:r>
            <w:r w:rsidR="006A3A08" w:rsidRPr="006A3A08">
              <w:rPr>
                <w:color w:val="000000"/>
                <w:shd w:val="clear" w:color="auto" w:fill="FFFFFF"/>
              </w:rPr>
              <w:t xml:space="preserve">Вид. 2-ге, перероб. і </w:t>
            </w:r>
            <w:proofErr w:type="spellStart"/>
            <w:r w:rsidR="006A3A08" w:rsidRPr="006A3A08">
              <w:rPr>
                <w:color w:val="000000"/>
                <w:shd w:val="clear" w:color="auto" w:fill="FFFFFF"/>
              </w:rPr>
              <w:t>доп</w:t>
            </w:r>
            <w:proofErr w:type="spellEnd"/>
            <w:r w:rsidR="006A3A08" w:rsidRPr="006A3A08">
              <w:rPr>
                <w:color w:val="000000"/>
                <w:shd w:val="clear" w:color="auto" w:fill="FFFFFF"/>
              </w:rPr>
              <w:t>. Київ: Ц</w:t>
            </w:r>
            <w:r w:rsidR="006A3D1A">
              <w:rPr>
                <w:color w:val="000000"/>
                <w:shd w:val="clear" w:color="auto" w:fill="FFFFFF"/>
              </w:rPr>
              <w:t>ентр учбової літератури, 2016.</w:t>
            </w:r>
            <w:r w:rsidR="006A3A08" w:rsidRPr="006A3A08">
              <w:rPr>
                <w:color w:val="000000"/>
                <w:shd w:val="clear" w:color="auto" w:fill="FFFFFF"/>
              </w:rPr>
              <w:t xml:space="preserve"> 472 с.</w:t>
            </w:r>
          </w:p>
          <w:p w14:paraId="15EF6553" w14:textId="0B5E346C" w:rsidR="00E04AFB" w:rsidRPr="007A1E7D" w:rsidRDefault="00DC6A7B" w:rsidP="00086CF0">
            <w:pPr>
              <w:pStyle w:val="aff1"/>
              <w:ind w:left="33"/>
              <w:jc w:val="both"/>
            </w:pPr>
            <w:r w:rsidRPr="007A1E7D">
              <w:t xml:space="preserve">3. </w:t>
            </w:r>
            <w:r w:rsidR="00086CF0" w:rsidRPr="007A1E7D">
              <w:t xml:space="preserve">Трудове право України: </w:t>
            </w:r>
            <w:proofErr w:type="spellStart"/>
            <w:r w:rsidR="00086CF0" w:rsidRPr="007A1E7D">
              <w:t>Навч</w:t>
            </w:r>
            <w:proofErr w:type="spellEnd"/>
            <w:r w:rsidR="00086CF0" w:rsidRPr="007A1E7D">
              <w:t xml:space="preserve">. посібник / За ред. П.Д. Пилипенка; Львів. нац. ун-т ім. І. Франка. – 4-те вид., </w:t>
            </w:r>
            <w:proofErr w:type="spellStart"/>
            <w:r w:rsidR="00086CF0" w:rsidRPr="007A1E7D">
              <w:t>переробл</w:t>
            </w:r>
            <w:proofErr w:type="spellEnd"/>
            <w:r w:rsidR="00086CF0" w:rsidRPr="007A1E7D">
              <w:t>.</w:t>
            </w:r>
            <w:r w:rsidR="006A3D1A">
              <w:t xml:space="preserve"> і </w:t>
            </w:r>
            <w:proofErr w:type="spellStart"/>
            <w:r w:rsidR="006A3D1A">
              <w:t>доповн</w:t>
            </w:r>
            <w:proofErr w:type="spellEnd"/>
            <w:r w:rsidR="006A3D1A">
              <w:t>. – К.: Ін Юре, 2010.</w:t>
            </w:r>
            <w:r w:rsidR="00086CF0" w:rsidRPr="007A1E7D">
              <w:t xml:space="preserve"> 536 с</w:t>
            </w:r>
          </w:p>
        </w:tc>
      </w:tr>
      <w:tr w:rsidR="006025B2" w:rsidRPr="000E1328" w14:paraId="19B7D17C" w14:textId="77777777" w:rsidTr="008B2191">
        <w:tblPrEx>
          <w:shd w:val="clear" w:color="auto" w:fill="auto"/>
        </w:tblPrEx>
        <w:trPr>
          <w:trHeight w:val="271"/>
        </w:trPr>
        <w:tc>
          <w:tcPr>
            <w:tcW w:w="955" w:type="pct"/>
            <w:gridSpan w:val="5"/>
            <w:shd w:val="clear" w:color="auto" w:fill="auto"/>
            <w:tcMar>
              <w:top w:w="85" w:type="dxa"/>
              <w:left w:w="85" w:type="dxa"/>
              <w:bottom w:w="85" w:type="dxa"/>
              <w:right w:w="85" w:type="dxa"/>
            </w:tcMar>
          </w:tcPr>
          <w:p w14:paraId="05D2C653" w14:textId="1780CF13" w:rsidR="006025B2" w:rsidRPr="000E1328" w:rsidRDefault="006025B2" w:rsidP="006025B2">
            <w:pPr>
              <w:rPr>
                <w:rFonts w:ascii="Times New Roman" w:hAnsi="Times New Roman" w:cs="Times New Roman"/>
                <w:color w:val="000000" w:themeColor="text1"/>
                <w:szCs w:val="26"/>
                <w:lang w:val="uk-UA"/>
              </w:rPr>
            </w:pPr>
            <w:r w:rsidRPr="008B2191">
              <w:rPr>
                <w:rFonts w:ascii="Times New Roman" w:hAnsi="Times New Roman" w:cs="Times New Roman"/>
                <w:color w:val="000000" w:themeColor="text1"/>
                <w:szCs w:val="26"/>
                <w:lang w:val="uk-UA"/>
              </w:rPr>
              <w:t>Інформаційні ресурси в Інтернеті</w:t>
            </w:r>
          </w:p>
        </w:tc>
        <w:tc>
          <w:tcPr>
            <w:tcW w:w="4045" w:type="pct"/>
            <w:gridSpan w:val="4"/>
            <w:shd w:val="clear" w:color="auto" w:fill="auto"/>
          </w:tcPr>
          <w:p w14:paraId="7BDA5515" w14:textId="765314B8" w:rsidR="006025B2" w:rsidRPr="00AC5CB3" w:rsidRDefault="006025B2" w:rsidP="006025B2">
            <w:pPr>
              <w:pStyle w:val="aff1"/>
              <w:spacing w:after="0"/>
              <w:ind w:left="34"/>
              <w:jc w:val="both"/>
            </w:pPr>
            <w:r w:rsidRPr="00AC5CB3">
              <w:t>1. </w:t>
            </w:r>
            <w:r w:rsidR="00AE2763">
              <w:t>Кузьмін</w:t>
            </w:r>
            <w:r w:rsidRPr="00AC5CB3">
              <w:t xml:space="preserve"> </w:t>
            </w:r>
            <w:r w:rsidR="00AE2763">
              <w:t>Д</w:t>
            </w:r>
            <w:r w:rsidRPr="00AC5CB3">
              <w:t>.</w:t>
            </w:r>
            <w:r w:rsidR="00AE2763">
              <w:t>В</w:t>
            </w:r>
            <w:r w:rsidRPr="00AC5CB3">
              <w:t xml:space="preserve">. </w:t>
            </w:r>
            <w:r w:rsidR="0061543E">
              <w:t>Трудове право</w:t>
            </w:r>
            <w:r w:rsidRPr="00AC5CB3">
              <w:t xml:space="preserve">: [дистанційний курс для студентів спеціальності </w:t>
            </w:r>
            <w:r w:rsidR="00F21269">
              <w:t>017 Фізична культура і спорт</w:t>
            </w:r>
            <w:r w:rsidRPr="00AC5CB3">
              <w:t xml:space="preserve">]. </w:t>
            </w:r>
            <w:r w:rsidRPr="00AC5CB3">
              <w:rPr>
                <w:lang w:val="en-US"/>
              </w:rPr>
              <w:t>URL</w:t>
            </w:r>
            <w:r w:rsidRPr="00AC5CB3">
              <w:t xml:space="preserve">: </w:t>
            </w:r>
            <w:hyperlink r:id="rId11" w:history="1">
              <w:r w:rsidRPr="00AC5CB3">
                <w:rPr>
                  <w:rStyle w:val="a3"/>
                  <w:color w:val="auto"/>
                  <w:u w:val="none"/>
                </w:rPr>
                <w:t>http://dl.kpt.sumdu.edu.ua</w:t>
              </w:r>
            </w:hyperlink>
            <w:r w:rsidRPr="00AC5CB3">
              <w:t xml:space="preserve"> (дата звертання: 0</w:t>
            </w:r>
            <w:r w:rsidR="009F12DE">
              <w:t>6</w:t>
            </w:r>
            <w:r w:rsidRPr="00AC5CB3">
              <w:t>.</w:t>
            </w:r>
            <w:r w:rsidR="009F12DE">
              <w:t>07</w:t>
            </w:r>
            <w:r w:rsidRPr="00AC5CB3">
              <w:t>.20</w:t>
            </w:r>
            <w:r w:rsidR="009F12DE">
              <w:t>2</w:t>
            </w:r>
            <w:r w:rsidR="006A3A08">
              <w:t>2</w:t>
            </w:r>
            <w:r w:rsidRPr="00AC5CB3">
              <w:t xml:space="preserve"> р.).</w:t>
            </w:r>
          </w:p>
          <w:p w14:paraId="01FF0B2E" w14:textId="0B632796" w:rsidR="006025B2" w:rsidRPr="00AC5CB3" w:rsidRDefault="006025B2" w:rsidP="006025B2">
            <w:pPr>
              <w:pStyle w:val="aff1"/>
              <w:spacing w:after="0"/>
              <w:ind w:left="34"/>
              <w:jc w:val="both"/>
            </w:pPr>
            <w:r w:rsidRPr="00AC5CB3">
              <w:t>2. </w:t>
            </w:r>
            <w:r w:rsidR="00C35EF5">
              <w:t>Офіційний в</w:t>
            </w:r>
            <w:r w:rsidR="00706DD4">
              <w:t xml:space="preserve">еб-портал </w:t>
            </w:r>
            <w:r w:rsidR="0057599D">
              <w:t>ВР України</w:t>
            </w:r>
            <w:r w:rsidR="00A71CC8" w:rsidRPr="00A71CC8">
              <w:t>.</w:t>
            </w:r>
            <w:r w:rsidR="00946345">
              <w:t xml:space="preserve"> </w:t>
            </w:r>
            <w:r w:rsidRPr="00AC5CB3">
              <w:rPr>
                <w:lang w:val="en-US"/>
              </w:rPr>
              <w:t>URL</w:t>
            </w:r>
            <w:r w:rsidRPr="00AC5CB3">
              <w:t xml:space="preserve">: </w:t>
            </w:r>
            <w:r w:rsidR="0057599D" w:rsidRPr="0057599D">
              <w:t>https://zakon.rada.gov.ua/laws</w:t>
            </w:r>
            <w:r w:rsidR="009A40A0" w:rsidRPr="009A40A0">
              <w:t xml:space="preserve"> </w:t>
            </w:r>
            <w:r w:rsidRPr="00AC5CB3">
              <w:t>(дата звернення: 20.0</w:t>
            </w:r>
            <w:r w:rsidR="00FD75A2">
              <w:t>7</w:t>
            </w:r>
            <w:r w:rsidRPr="00AC5CB3">
              <w:t>.20</w:t>
            </w:r>
            <w:r w:rsidR="00FD75A2">
              <w:t>2</w:t>
            </w:r>
            <w:r w:rsidR="006A3A08">
              <w:t>2</w:t>
            </w:r>
            <w:r w:rsidRPr="00AC5CB3">
              <w:t>).</w:t>
            </w:r>
          </w:p>
          <w:p w14:paraId="2DA264BE" w14:textId="61BC6E9A" w:rsidR="00B60BF5" w:rsidRPr="00AC5CB3" w:rsidRDefault="00525ED2" w:rsidP="00097247">
            <w:pPr>
              <w:pStyle w:val="aff1"/>
              <w:spacing w:after="0"/>
              <w:ind w:left="34"/>
              <w:jc w:val="both"/>
            </w:pPr>
            <w:r w:rsidRPr="00AC5CB3">
              <w:t xml:space="preserve">3. </w:t>
            </w:r>
            <w:r w:rsidR="00A85346">
              <w:t>Веб-портал «ЛИГА-ЗАКОН»</w:t>
            </w:r>
            <w:r w:rsidR="00A85346" w:rsidRPr="00A71CC8">
              <w:t>.</w:t>
            </w:r>
            <w:r w:rsidR="00A85346">
              <w:t xml:space="preserve"> </w:t>
            </w:r>
            <w:r w:rsidR="00A85346" w:rsidRPr="00AC5CB3">
              <w:rPr>
                <w:lang w:val="en-US"/>
              </w:rPr>
              <w:t>URL</w:t>
            </w:r>
            <w:r w:rsidR="00A85346" w:rsidRPr="00AC5CB3">
              <w:t xml:space="preserve">: </w:t>
            </w:r>
            <w:proofErr w:type="gramStart"/>
            <w:r w:rsidR="00A85346" w:rsidRPr="00A85346">
              <w:t>https://www.ligazakon.ua</w:t>
            </w:r>
            <w:r w:rsidR="00A85346" w:rsidRPr="00794C59">
              <w:t xml:space="preserve"> </w:t>
            </w:r>
            <w:r w:rsidR="00A85346" w:rsidRPr="00AC5CB3">
              <w:t xml:space="preserve"> (</w:t>
            </w:r>
            <w:proofErr w:type="gramEnd"/>
            <w:r w:rsidR="00A85346" w:rsidRPr="00AC5CB3">
              <w:t>дата звернення: 20.0</w:t>
            </w:r>
            <w:r w:rsidR="00A85346">
              <w:t>7</w:t>
            </w:r>
            <w:r w:rsidR="00A85346" w:rsidRPr="00AC5CB3">
              <w:t>.20</w:t>
            </w:r>
            <w:r w:rsidR="00A85346">
              <w:t>2</w:t>
            </w:r>
            <w:r w:rsidR="006A3A08">
              <w:t>2</w:t>
            </w:r>
            <w:r w:rsidR="00A85346" w:rsidRPr="00AC5CB3">
              <w:t>).</w:t>
            </w:r>
          </w:p>
          <w:p w14:paraId="020F22D4" w14:textId="28E309BF" w:rsidR="006025B2" w:rsidRPr="00AC5CB3" w:rsidRDefault="006025B2" w:rsidP="00A80CDC">
            <w:pPr>
              <w:pStyle w:val="aff1"/>
              <w:spacing w:after="0"/>
              <w:ind w:left="34"/>
              <w:jc w:val="both"/>
            </w:pPr>
          </w:p>
        </w:tc>
      </w:tr>
    </w:tbl>
    <w:p w14:paraId="3836C8EE" w14:textId="77777777" w:rsidR="00E427AE" w:rsidRPr="000E1328" w:rsidRDefault="00E427AE" w:rsidP="00E427AE">
      <w:pPr>
        <w:rPr>
          <w:rFonts w:ascii="Times New Roman" w:hAnsi="Times New Roman" w:cs="Times New Roman"/>
          <w:color w:val="000000" w:themeColor="text1"/>
          <w:sz w:val="26"/>
          <w:szCs w:val="26"/>
          <w:lang w:val="uk-UA"/>
        </w:rPr>
        <w:sectPr w:rsidR="00E427AE" w:rsidRPr="000E1328" w:rsidSect="00C31054">
          <w:headerReference w:type="default" r:id="rId12"/>
          <w:pgSz w:w="11905" w:h="16837"/>
          <w:pgMar w:top="284" w:right="851" w:bottom="993" w:left="1418" w:header="1134" w:footer="0" w:gutter="0"/>
          <w:cols w:space="720"/>
          <w:noEndnote/>
          <w:docGrid w:linePitch="360"/>
        </w:sectPr>
      </w:pPr>
    </w:p>
    <w:p w14:paraId="797A547B" w14:textId="77777777" w:rsidR="00E427AE" w:rsidRPr="000E1328" w:rsidRDefault="00E427AE" w:rsidP="00E427AE">
      <w:pPr>
        <w:spacing w:after="120"/>
        <w:ind w:left="720"/>
        <w:jc w:val="center"/>
        <w:rPr>
          <w:rFonts w:ascii="Times New Roman" w:hAnsi="Times New Roman" w:cs="Times New Roman"/>
          <w:b/>
          <w:color w:val="000000" w:themeColor="text1"/>
          <w:sz w:val="26"/>
          <w:szCs w:val="26"/>
          <w:lang w:val="uk-UA"/>
        </w:rPr>
      </w:pPr>
      <w:r w:rsidRPr="00D327D8">
        <w:rPr>
          <w:rFonts w:ascii="Times New Roman" w:hAnsi="Times New Roman" w:cs="Times New Roman"/>
          <w:b/>
          <w:color w:val="000000" w:themeColor="text1"/>
          <w:sz w:val="26"/>
          <w:szCs w:val="26"/>
          <w:lang w:val="uk-UA"/>
        </w:rPr>
        <w:lastRenderedPageBreak/>
        <w:t>ІІ ПРОГРАМА НАВЧАЛЬНОЇ ДИСЦИПЛІНИ</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
        <w:gridCol w:w="7585"/>
        <w:gridCol w:w="1103"/>
        <w:gridCol w:w="832"/>
        <w:gridCol w:w="1202"/>
        <w:gridCol w:w="1574"/>
        <w:gridCol w:w="1448"/>
        <w:gridCol w:w="1495"/>
      </w:tblGrid>
      <w:tr w:rsidR="00544991" w:rsidRPr="009216AB" w14:paraId="62E24B0F" w14:textId="77777777" w:rsidTr="00F71E45">
        <w:tc>
          <w:tcPr>
            <w:tcW w:w="261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CAA6409" w14:textId="77777777" w:rsidR="00544991" w:rsidRPr="009216AB" w:rsidRDefault="00544991" w:rsidP="00544991">
            <w:pPr>
              <w:pStyle w:val="af"/>
              <w:jc w:val="center"/>
              <w:rPr>
                <w:b w:val="0"/>
                <w:color w:val="000000" w:themeColor="text1"/>
              </w:rPr>
            </w:pPr>
            <w:r w:rsidRPr="009216AB">
              <w:rPr>
                <w:b w:val="0"/>
                <w:color w:val="000000" w:themeColor="text1"/>
              </w:rPr>
              <w:t>Тема</w:t>
            </w:r>
          </w:p>
        </w:tc>
        <w:tc>
          <w:tcPr>
            <w:tcW w:w="367"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14:paraId="2FCC9905" w14:textId="77777777" w:rsidR="00544991" w:rsidRPr="009216AB" w:rsidRDefault="00544991" w:rsidP="00544991">
            <w:pPr>
              <w:pStyle w:val="af"/>
              <w:jc w:val="center"/>
              <w:rPr>
                <w:b w:val="0"/>
                <w:color w:val="000000" w:themeColor="text1"/>
              </w:rPr>
            </w:pPr>
            <w:r w:rsidRPr="009216AB">
              <w:rPr>
                <w:b w:val="0"/>
                <w:color w:val="000000" w:themeColor="text1"/>
              </w:rPr>
              <w:t xml:space="preserve">Загальний обсяг, </w:t>
            </w:r>
          </w:p>
          <w:p w14:paraId="57171015" w14:textId="77777777" w:rsidR="00544991" w:rsidRPr="009216AB" w:rsidRDefault="00544991" w:rsidP="00544991">
            <w:pPr>
              <w:pStyle w:val="af"/>
              <w:jc w:val="center"/>
              <w:rPr>
                <w:b w:val="0"/>
                <w:color w:val="000000" w:themeColor="text1"/>
              </w:rPr>
            </w:pPr>
            <w:r w:rsidRPr="009216AB">
              <w:rPr>
                <w:b w:val="0"/>
                <w:color w:val="000000" w:themeColor="text1"/>
              </w:rPr>
              <w:t>годин</w:t>
            </w:r>
          </w:p>
        </w:tc>
        <w:tc>
          <w:tcPr>
            <w:tcW w:w="321"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14:paraId="2AD0E978" w14:textId="77777777" w:rsidR="00544991" w:rsidRPr="009216AB" w:rsidRDefault="00544991" w:rsidP="00544991">
            <w:pPr>
              <w:pStyle w:val="af"/>
              <w:jc w:val="center"/>
              <w:rPr>
                <w:b w:val="0"/>
                <w:color w:val="000000" w:themeColor="text1"/>
              </w:rPr>
            </w:pPr>
            <w:r w:rsidRPr="009216AB">
              <w:rPr>
                <w:b w:val="0"/>
                <w:color w:val="000000" w:themeColor="text1"/>
              </w:rPr>
              <w:t xml:space="preserve">Лекції, </w:t>
            </w:r>
          </w:p>
          <w:p w14:paraId="2B997364" w14:textId="77777777" w:rsidR="00544991" w:rsidRPr="009216AB" w:rsidRDefault="00544991" w:rsidP="00544991">
            <w:pPr>
              <w:pStyle w:val="af"/>
              <w:jc w:val="center"/>
              <w:rPr>
                <w:b w:val="0"/>
                <w:color w:val="000000" w:themeColor="text1"/>
              </w:rPr>
            </w:pPr>
            <w:r w:rsidRPr="009216AB">
              <w:rPr>
                <w:b w:val="0"/>
                <w:color w:val="000000" w:themeColor="text1"/>
              </w:rPr>
              <w:t>годин</w:t>
            </w:r>
          </w:p>
        </w:tc>
        <w:tc>
          <w:tcPr>
            <w:tcW w:w="321"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14:paraId="38EC9227" w14:textId="71768749" w:rsidR="00544991" w:rsidRPr="009216AB" w:rsidRDefault="00544991" w:rsidP="00544991">
            <w:pPr>
              <w:pStyle w:val="af"/>
              <w:jc w:val="center"/>
              <w:rPr>
                <w:b w:val="0"/>
                <w:color w:val="000000" w:themeColor="text1"/>
              </w:rPr>
            </w:pPr>
            <w:proofErr w:type="spellStart"/>
            <w:r w:rsidRPr="009216AB">
              <w:rPr>
                <w:b w:val="0"/>
                <w:color w:val="000000" w:themeColor="text1"/>
              </w:rPr>
              <w:t>Прак-тичні</w:t>
            </w:r>
            <w:proofErr w:type="spellEnd"/>
            <w:r w:rsidRPr="009216AB">
              <w:rPr>
                <w:b w:val="0"/>
                <w:color w:val="000000" w:themeColor="text1"/>
              </w:rPr>
              <w:t xml:space="preserve"> заняття, </w:t>
            </w:r>
          </w:p>
          <w:p w14:paraId="66AFBF4D" w14:textId="77777777" w:rsidR="00544991" w:rsidRPr="009216AB" w:rsidRDefault="00544991" w:rsidP="00544991">
            <w:pPr>
              <w:pStyle w:val="af"/>
              <w:jc w:val="center"/>
              <w:rPr>
                <w:b w:val="0"/>
                <w:color w:val="000000" w:themeColor="text1"/>
              </w:rPr>
            </w:pPr>
            <w:r w:rsidRPr="009216AB">
              <w:rPr>
                <w:b w:val="0"/>
                <w:color w:val="000000" w:themeColor="text1"/>
              </w:rPr>
              <w:t>годин</w:t>
            </w:r>
          </w:p>
        </w:tc>
        <w:tc>
          <w:tcPr>
            <w:tcW w:w="36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4AE4B4" w14:textId="4877C00E" w:rsidR="00544991" w:rsidRPr="009216AB" w:rsidRDefault="00544991" w:rsidP="00544991">
            <w:pPr>
              <w:pStyle w:val="af"/>
              <w:jc w:val="center"/>
              <w:rPr>
                <w:b w:val="0"/>
                <w:color w:val="000000" w:themeColor="text1"/>
              </w:rPr>
            </w:pPr>
            <w:proofErr w:type="spellStart"/>
            <w:r w:rsidRPr="009216AB">
              <w:rPr>
                <w:b w:val="0"/>
                <w:color w:val="000000" w:themeColor="text1"/>
              </w:rPr>
              <w:t>Лабора-торні</w:t>
            </w:r>
            <w:proofErr w:type="spellEnd"/>
            <w:r w:rsidRPr="009216AB">
              <w:rPr>
                <w:b w:val="0"/>
                <w:color w:val="000000" w:themeColor="text1"/>
              </w:rPr>
              <w:t xml:space="preserve"> роботи,</w:t>
            </w:r>
          </w:p>
          <w:p w14:paraId="7734D7A1" w14:textId="77777777" w:rsidR="00544991" w:rsidRPr="009216AB" w:rsidRDefault="00544991" w:rsidP="00544991">
            <w:pPr>
              <w:pStyle w:val="af"/>
              <w:jc w:val="center"/>
              <w:rPr>
                <w:b w:val="0"/>
                <w:color w:val="000000" w:themeColor="text1"/>
              </w:rPr>
            </w:pPr>
            <w:r w:rsidRPr="009216AB">
              <w:rPr>
                <w:b w:val="0"/>
                <w:color w:val="000000" w:themeColor="text1"/>
              </w:rPr>
              <w:t>годин</w:t>
            </w:r>
          </w:p>
        </w:tc>
        <w:tc>
          <w:tcPr>
            <w:tcW w:w="498"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14:paraId="414140A3" w14:textId="77777777" w:rsidR="00544991" w:rsidRPr="009216AB" w:rsidRDefault="00544991" w:rsidP="00544991">
            <w:pPr>
              <w:pStyle w:val="af"/>
              <w:jc w:val="center"/>
              <w:rPr>
                <w:b w:val="0"/>
                <w:color w:val="000000" w:themeColor="text1"/>
              </w:rPr>
            </w:pPr>
            <w:r w:rsidRPr="009216AB">
              <w:rPr>
                <w:b w:val="0"/>
                <w:color w:val="000000" w:themeColor="text1"/>
              </w:rPr>
              <w:t xml:space="preserve">Самостійне опрацювання матеріалу (СРС), </w:t>
            </w:r>
          </w:p>
          <w:p w14:paraId="7F597E82" w14:textId="77777777" w:rsidR="00544991" w:rsidRPr="009216AB" w:rsidRDefault="00544991" w:rsidP="00544991">
            <w:pPr>
              <w:pStyle w:val="af"/>
              <w:jc w:val="center"/>
              <w:rPr>
                <w:b w:val="0"/>
                <w:color w:val="000000" w:themeColor="text1"/>
              </w:rPr>
            </w:pPr>
            <w:r w:rsidRPr="009216AB">
              <w:rPr>
                <w:b w:val="0"/>
                <w:color w:val="000000" w:themeColor="text1"/>
              </w:rPr>
              <w:t>годин</w:t>
            </w:r>
          </w:p>
        </w:tc>
        <w:tc>
          <w:tcPr>
            <w:tcW w:w="513" w:type="pct"/>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14:paraId="27574481" w14:textId="77777777" w:rsidR="00544991" w:rsidRPr="009216AB" w:rsidRDefault="00544991" w:rsidP="00544991">
            <w:pPr>
              <w:pStyle w:val="af"/>
              <w:jc w:val="center"/>
              <w:rPr>
                <w:b w:val="0"/>
                <w:color w:val="000000" w:themeColor="text1"/>
              </w:rPr>
            </w:pPr>
            <w:r w:rsidRPr="009216AB">
              <w:rPr>
                <w:b w:val="0"/>
                <w:color w:val="000000" w:themeColor="text1"/>
              </w:rPr>
              <w:t xml:space="preserve">Індивідуальні завдання, </w:t>
            </w:r>
          </w:p>
          <w:p w14:paraId="44FE17C2" w14:textId="3C2EB7DD" w:rsidR="00544991" w:rsidRPr="009216AB" w:rsidRDefault="00544991" w:rsidP="009216AB">
            <w:pPr>
              <w:pStyle w:val="af"/>
              <w:jc w:val="center"/>
              <w:rPr>
                <w:b w:val="0"/>
                <w:color w:val="000000" w:themeColor="text1"/>
              </w:rPr>
            </w:pPr>
            <w:r w:rsidRPr="009216AB">
              <w:rPr>
                <w:b w:val="0"/>
                <w:color w:val="000000" w:themeColor="text1"/>
              </w:rPr>
              <w:t xml:space="preserve">годин </w:t>
            </w:r>
          </w:p>
        </w:tc>
      </w:tr>
      <w:tr w:rsidR="00E427AE" w:rsidRPr="009216AB" w14:paraId="44FA9252" w14:textId="77777777" w:rsidTr="00F71E45">
        <w:trPr>
          <w:trHeight w:val="307"/>
        </w:trPr>
        <w:tc>
          <w:tcPr>
            <w:tcW w:w="5000" w:type="pct"/>
            <w:gridSpan w:val="8"/>
            <w:tcBorders>
              <w:top w:val="single" w:sz="4" w:space="0" w:color="auto"/>
              <w:left w:val="single" w:sz="4" w:space="0" w:color="auto"/>
              <w:bottom w:val="single" w:sz="4" w:space="0" w:color="auto"/>
              <w:right w:val="single" w:sz="4" w:space="0" w:color="auto"/>
            </w:tcBorders>
            <w:vAlign w:val="center"/>
          </w:tcPr>
          <w:p w14:paraId="5C550701" w14:textId="3D61056C" w:rsidR="00E427AE" w:rsidRPr="009216AB" w:rsidRDefault="00D327D8" w:rsidP="00544991">
            <w:pPr>
              <w:rPr>
                <w:rFonts w:ascii="Times New Roman" w:hAnsi="Times New Roman" w:cs="Times New Roman"/>
                <w:b/>
                <w:iCs/>
                <w:color w:val="000000" w:themeColor="text1"/>
                <w:lang w:val="uk-UA"/>
              </w:rPr>
            </w:pPr>
            <w:r w:rsidRPr="009216AB">
              <w:rPr>
                <w:rFonts w:ascii="Times New Roman" w:hAnsi="Times New Roman" w:cs="Times New Roman"/>
                <w:b/>
                <w:iCs/>
                <w:color w:val="000000" w:themeColor="text1"/>
                <w:lang w:val="uk-UA"/>
              </w:rPr>
              <w:t xml:space="preserve">денна </w:t>
            </w:r>
            <w:r w:rsidR="00E427AE" w:rsidRPr="009216AB">
              <w:rPr>
                <w:rFonts w:ascii="Times New Roman" w:hAnsi="Times New Roman" w:cs="Times New Roman"/>
                <w:b/>
                <w:iCs/>
                <w:color w:val="000000" w:themeColor="text1"/>
                <w:lang w:val="uk-UA"/>
              </w:rPr>
              <w:t>форма навчання</w:t>
            </w:r>
          </w:p>
        </w:tc>
      </w:tr>
      <w:tr w:rsidR="00F50965" w:rsidRPr="009216AB" w14:paraId="63E80E3B" w14:textId="77777777" w:rsidTr="00B61437">
        <w:trPr>
          <w:trHeight w:val="141"/>
        </w:trPr>
        <w:tc>
          <w:tcPr>
            <w:tcW w:w="148" w:type="pct"/>
            <w:tcBorders>
              <w:top w:val="single" w:sz="4" w:space="0" w:color="auto"/>
              <w:left w:val="single" w:sz="4" w:space="0" w:color="auto"/>
              <w:bottom w:val="single" w:sz="4" w:space="0" w:color="auto"/>
              <w:right w:val="single" w:sz="4" w:space="0" w:color="auto"/>
            </w:tcBorders>
            <w:vAlign w:val="center"/>
          </w:tcPr>
          <w:p w14:paraId="5BCC2F46" w14:textId="0CB05A92" w:rsidR="00F50965" w:rsidRPr="009216AB" w:rsidRDefault="00F50965" w:rsidP="00F50965">
            <w:pPr>
              <w:jc w:val="both"/>
              <w:rPr>
                <w:rFonts w:ascii="Times New Roman" w:hAnsi="Times New Roman" w:cs="Times New Roman"/>
                <w:color w:val="000000" w:themeColor="text1"/>
                <w:lang w:val="uk-UA"/>
              </w:rPr>
            </w:pPr>
            <w:r w:rsidRPr="009216AB">
              <w:rPr>
                <w:rFonts w:ascii="Times New Roman" w:hAnsi="Times New Roman" w:cs="Times New Roman"/>
                <w:color w:val="000000" w:themeColor="text1"/>
                <w:lang w:val="uk-UA"/>
              </w:rPr>
              <w:t>1</w:t>
            </w:r>
          </w:p>
        </w:tc>
        <w:tc>
          <w:tcPr>
            <w:tcW w:w="2466" w:type="pct"/>
            <w:tcBorders>
              <w:top w:val="single" w:sz="4" w:space="0" w:color="auto"/>
              <w:left w:val="single" w:sz="4" w:space="0" w:color="auto"/>
              <w:bottom w:val="single" w:sz="4" w:space="0" w:color="auto"/>
              <w:right w:val="single" w:sz="4" w:space="0" w:color="auto"/>
            </w:tcBorders>
            <w:vAlign w:val="center"/>
          </w:tcPr>
          <w:p w14:paraId="433E8851" w14:textId="784943C4" w:rsidR="00F50965" w:rsidRPr="00AC5CB3" w:rsidRDefault="00093006" w:rsidP="00F50965">
            <w:pPr>
              <w:rPr>
                <w:rFonts w:ascii="Times New Roman" w:hAnsi="Times New Roman" w:cs="Times New Roman"/>
                <w:lang w:val="uk-UA"/>
              </w:rPr>
            </w:pPr>
            <w:r w:rsidRPr="00093006">
              <w:rPr>
                <w:rFonts w:ascii="Times New Roman" w:hAnsi="Times New Roman" w:cs="Times New Roman"/>
                <w:lang w:val="uk-UA"/>
              </w:rPr>
              <w:t xml:space="preserve">Тема 1. </w:t>
            </w:r>
            <w:r w:rsidR="002D3B38" w:rsidRPr="002D3B38">
              <w:rPr>
                <w:rFonts w:ascii="Times New Roman" w:hAnsi="Times New Roman" w:cs="Times New Roman"/>
                <w:lang w:val="uk-UA"/>
              </w:rPr>
              <w:t>Поняття трудового права як галузі права.</w:t>
            </w:r>
          </w:p>
        </w:tc>
        <w:tc>
          <w:tcPr>
            <w:tcW w:w="367" w:type="pct"/>
            <w:tcBorders>
              <w:top w:val="single" w:sz="4" w:space="0" w:color="auto"/>
              <w:left w:val="single" w:sz="4" w:space="0" w:color="auto"/>
              <w:bottom w:val="single" w:sz="4" w:space="0" w:color="auto"/>
              <w:right w:val="single" w:sz="4" w:space="0" w:color="auto"/>
            </w:tcBorders>
            <w:vAlign w:val="bottom"/>
          </w:tcPr>
          <w:p w14:paraId="510056E1" w14:textId="6E31D427" w:rsidR="00F50965" w:rsidRPr="00F50965" w:rsidRDefault="00674F42" w:rsidP="00F50965">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30</w:t>
            </w:r>
          </w:p>
        </w:tc>
        <w:tc>
          <w:tcPr>
            <w:tcW w:w="321" w:type="pct"/>
            <w:tcBorders>
              <w:top w:val="single" w:sz="4" w:space="0" w:color="auto"/>
              <w:left w:val="single" w:sz="4" w:space="0" w:color="auto"/>
              <w:bottom w:val="single" w:sz="4" w:space="0" w:color="auto"/>
              <w:right w:val="single" w:sz="4" w:space="0" w:color="auto"/>
            </w:tcBorders>
            <w:vAlign w:val="center"/>
          </w:tcPr>
          <w:p w14:paraId="1511CC35" w14:textId="5FA91327" w:rsidR="00F50965" w:rsidRPr="009216AB" w:rsidRDefault="00F142C7" w:rsidP="00F50965">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4</w:t>
            </w:r>
          </w:p>
        </w:tc>
        <w:tc>
          <w:tcPr>
            <w:tcW w:w="321" w:type="pct"/>
            <w:tcBorders>
              <w:top w:val="single" w:sz="4" w:space="0" w:color="auto"/>
              <w:left w:val="single" w:sz="4" w:space="0" w:color="auto"/>
              <w:bottom w:val="single" w:sz="4" w:space="0" w:color="auto"/>
              <w:right w:val="single" w:sz="4" w:space="0" w:color="auto"/>
            </w:tcBorders>
            <w:vAlign w:val="center"/>
          </w:tcPr>
          <w:p w14:paraId="66D3D841" w14:textId="766DFDB0" w:rsidR="00F50965" w:rsidRPr="009216AB" w:rsidRDefault="00B372ED" w:rsidP="00F50965">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p>
        </w:tc>
        <w:tc>
          <w:tcPr>
            <w:tcW w:w="366" w:type="pct"/>
            <w:tcBorders>
              <w:top w:val="single" w:sz="4" w:space="0" w:color="auto"/>
              <w:left w:val="single" w:sz="4" w:space="0" w:color="auto"/>
              <w:bottom w:val="single" w:sz="4" w:space="0" w:color="auto"/>
              <w:right w:val="single" w:sz="4" w:space="0" w:color="auto"/>
            </w:tcBorders>
          </w:tcPr>
          <w:p w14:paraId="681C2EFF" w14:textId="7C13AC59" w:rsidR="00F50965" w:rsidRPr="009216AB" w:rsidRDefault="00F50965" w:rsidP="00F50965">
            <w:pPr>
              <w:jc w:val="center"/>
              <w:rPr>
                <w:rFonts w:ascii="Times New Roman" w:hAnsi="Times New Roman" w:cs="Times New Roman"/>
                <w:bCs/>
                <w:iCs/>
                <w:color w:val="000000" w:themeColor="text1"/>
                <w:lang w:val="uk-UA"/>
              </w:rPr>
            </w:pPr>
            <w:r w:rsidRPr="009216AB">
              <w:rPr>
                <w:rFonts w:ascii="Times New Roman" w:hAnsi="Times New Roman" w:cs="Times New Roman"/>
                <w:b/>
                <w:iCs/>
                <w:color w:val="000000" w:themeColor="text1"/>
              </w:rPr>
              <w:t>–</w:t>
            </w:r>
          </w:p>
        </w:tc>
        <w:tc>
          <w:tcPr>
            <w:tcW w:w="498" w:type="pct"/>
            <w:tcBorders>
              <w:top w:val="single" w:sz="4" w:space="0" w:color="auto"/>
              <w:left w:val="single" w:sz="4" w:space="0" w:color="auto"/>
              <w:bottom w:val="single" w:sz="4" w:space="0" w:color="auto"/>
              <w:right w:val="single" w:sz="4" w:space="0" w:color="auto"/>
            </w:tcBorders>
            <w:vAlign w:val="center"/>
          </w:tcPr>
          <w:p w14:paraId="1C43D05E" w14:textId="6F5BD1A5" w:rsidR="00F50965" w:rsidRPr="009216AB" w:rsidRDefault="00674F42" w:rsidP="00F50965">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20</w:t>
            </w:r>
          </w:p>
        </w:tc>
        <w:tc>
          <w:tcPr>
            <w:tcW w:w="513" w:type="pct"/>
            <w:tcBorders>
              <w:top w:val="single" w:sz="4" w:space="0" w:color="auto"/>
              <w:left w:val="single" w:sz="4" w:space="0" w:color="auto"/>
              <w:bottom w:val="single" w:sz="4" w:space="0" w:color="auto"/>
              <w:right w:val="single" w:sz="4" w:space="0" w:color="auto"/>
            </w:tcBorders>
          </w:tcPr>
          <w:p w14:paraId="709D76EB" w14:textId="0BFB9F3E" w:rsidR="00F50965" w:rsidRPr="009216AB" w:rsidRDefault="00F50965" w:rsidP="00F50965">
            <w:pPr>
              <w:jc w:val="center"/>
              <w:rPr>
                <w:rFonts w:ascii="Times New Roman" w:hAnsi="Times New Roman" w:cs="Times New Roman"/>
                <w:bCs/>
                <w:iCs/>
                <w:color w:val="000000" w:themeColor="text1"/>
                <w:lang w:val="uk-UA"/>
              </w:rPr>
            </w:pPr>
            <w:r w:rsidRPr="009216AB">
              <w:rPr>
                <w:rFonts w:ascii="Times New Roman" w:hAnsi="Times New Roman" w:cs="Times New Roman"/>
                <w:b/>
                <w:iCs/>
                <w:color w:val="000000" w:themeColor="text1"/>
              </w:rPr>
              <w:t>–</w:t>
            </w:r>
          </w:p>
        </w:tc>
      </w:tr>
      <w:tr w:rsidR="00F50965" w:rsidRPr="009216AB" w14:paraId="054B8A68" w14:textId="77777777" w:rsidTr="00B61437">
        <w:tc>
          <w:tcPr>
            <w:tcW w:w="148" w:type="pct"/>
            <w:tcBorders>
              <w:top w:val="single" w:sz="4" w:space="0" w:color="auto"/>
              <w:left w:val="single" w:sz="4" w:space="0" w:color="auto"/>
              <w:bottom w:val="single" w:sz="4" w:space="0" w:color="auto"/>
              <w:right w:val="single" w:sz="4" w:space="0" w:color="auto"/>
            </w:tcBorders>
            <w:vAlign w:val="center"/>
          </w:tcPr>
          <w:p w14:paraId="5876C6D2" w14:textId="648F3C2C" w:rsidR="00F50965" w:rsidRPr="009216AB" w:rsidRDefault="00F50965" w:rsidP="00F50965">
            <w:pPr>
              <w:jc w:val="both"/>
              <w:rPr>
                <w:rFonts w:ascii="Times New Roman" w:hAnsi="Times New Roman" w:cs="Times New Roman"/>
                <w:color w:val="000000" w:themeColor="text1"/>
                <w:lang w:val="uk-UA"/>
              </w:rPr>
            </w:pPr>
            <w:r w:rsidRPr="009216AB">
              <w:rPr>
                <w:rFonts w:ascii="Times New Roman" w:hAnsi="Times New Roman" w:cs="Times New Roman"/>
                <w:color w:val="000000" w:themeColor="text1"/>
                <w:lang w:val="uk-UA"/>
              </w:rPr>
              <w:t>2</w:t>
            </w:r>
          </w:p>
        </w:tc>
        <w:tc>
          <w:tcPr>
            <w:tcW w:w="2466" w:type="pct"/>
            <w:tcBorders>
              <w:top w:val="single" w:sz="4" w:space="0" w:color="auto"/>
              <w:left w:val="single" w:sz="4" w:space="0" w:color="auto"/>
              <w:bottom w:val="single" w:sz="4" w:space="0" w:color="auto"/>
              <w:right w:val="single" w:sz="4" w:space="0" w:color="auto"/>
            </w:tcBorders>
            <w:vAlign w:val="center"/>
          </w:tcPr>
          <w:p w14:paraId="5FB65AE0" w14:textId="11B8D73A" w:rsidR="00F50965" w:rsidRPr="009216AB" w:rsidRDefault="00DF0014" w:rsidP="00F50965">
            <w:pPr>
              <w:rPr>
                <w:rFonts w:ascii="Times New Roman" w:eastAsia="Times New Roman" w:hAnsi="Times New Roman" w:cs="Times New Roman"/>
              </w:rPr>
            </w:pPr>
            <w:r w:rsidRPr="00DF0014">
              <w:rPr>
                <w:rFonts w:ascii="Times New Roman" w:hAnsi="Times New Roman" w:cs="Times New Roman"/>
                <w:lang w:val="uk-UA"/>
              </w:rPr>
              <w:t xml:space="preserve">Тема 2. </w:t>
            </w:r>
            <w:r w:rsidR="00442383" w:rsidRPr="00442383">
              <w:rPr>
                <w:rFonts w:ascii="Times New Roman" w:hAnsi="Times New Roman" w:cs="Times New Roman"/>
                <w:lang w:val="uk-UA"/>
              </w:rPr>
              <w:t>Правове регулювання зайнятості та працевлаштування громадян</w:t>
            </w:r>
          </w:p>
        </w:tc>
        <w:tc>
          <w:tcPr>
            <w:tcW w:w="367" w:type="pct"/>
            <w:tcBorders>
              <w:top w:val="single" w:sz="4" w:space="0" w:color="auto"/>
              <w:left w:val="single" w:sz="4" w:space="0" w:color="auto"/>
              <w:bottom w:val="single" w:sz="4" w:space="0" w:color="auto"/>
              <w:right w:val="single" w:sz="4" w:space="0" w:color="auto"/>
            </w:tcBorders>
            <w:vAlign w:val="bottom"/>
          </w:tcPr>
          <w:p w14:paraId="71C9357D" w14:textId="347F3EAD" w:rsidR="00F50965" w:rsidRPr="00F50965" w:rsidRDefault="00674F42" w:rsidP="00F50965">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18</w:t>
            </w:r>
          </w:p>
        </w:tc>
        <w:tc>
          <w:tcPr>
            <w:tcW w:w="321" w:type="pct"/>
            <w:tcBorders>
              <w:top w:val="single" w:sz="4" w:space="0" w:color="auto"/>
              <w:left w:val="single" w:sz="4" w:space="0" w:color="auto"/>
              <w:bottom w:val="single" w:sz="4" w:space="0" w:color="auto"/>
              <w:right w:val="single" w:sz="4" w:space="0" w:color="auto"/>
            </w:tcBorders>
            <w:vAlign w:val="center"/>
          </w:tcPr>
          <w:p w14:paraId="4F15EEC0" w14:textId="39117DFE" w:rsidR="00F50965" w:rsidRPr="009216AB" w:rsidRDefault="00674F42" w:rsidP="00F50965">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4</w:t>
            </w:r>
          </w:p>
        </w:tc>
        <w:tc>
          <w:tcPr>
            <w:tcW w:w="321" w:type="pct"/>
            <w:tcBorders>
              <w:top w:val="single" w:sz="4" w:space="0" w:color="auto"/>
              <w:left w:val="single" w:sz="4" w:space="0" w:color="auto"/>
              <w:bottom w:val="single" w:sz="4" w:space="0" w:color="auto"/>
              <w:right w:val="single" w:sz="4" w:space="0" w:color="auto"/>
            </w:tcBorders>
            <w:vAlign w:val="center"/>
          </w:tcPr>
          <w:p w14:paraId="17751CC9" w14:textId="6F1B5C7A" w:rsidR="00F50965" w:rsidRPr="009216AB" w:rsidRDefault="00674F42" w:rsidP="00F50965">
            <w:pPr>
              <w:pStyle w:val="af"/>
              <w:jc w:val="center"/>
              <w:rPr>
                <w:b w:val="0"/>
                <w:iCs/>
                <w:color w:val="000000" w:themeColor="text1"/>
              </w:rPr>
            </w:pPr>
            <w:r>
              <w:rPr>
                <w:b w:val="0"/>
                <w:iCs/>
                <w:color w:val="000000" w:themeColor="text1"/>
              </w:rPr>
              <w:t>2</w:t>
            </w:r>
          </w:p>
        </w:tc>
        <w:tc>
          <w:tcPr>
            <w:tcW w:w="366" w:type="pct"/>
            <w:tcBorders>
              <w:top w:val="single" w:sz="4" w:space="0" w:color="auto"/>
              <w:left w:val="single" w:sz="4" w:space="0" w:color="auto"/>
              <w:bottom w:val="single" w:sz="4" w:space="0" w:color="auto"/>
              <w:right w:val="single" w:sz="4" w:space="0" w:color="auto"/>
            </w:tcBorders>
          </w:tcPr>
          <w:p w14:paraId="02DE071E" w14:textId="19C7D516" w:rsidR="00F50965" w:rsidRPr="009216AB" w:rsidRDefault="00F50965" w:rsidP="00F50965">
            <w:pPr>
              <w:pStyle w:val="af"/>
              <w:jc w:val="center"/>
              <w:rPr>
                <w:b w:val="0"/>
                <w:bCs w:val="0"/>
                <w:iCs/>
                <w:color w:val="000000" w:themeColor="text1"/>
              </w:rPr>
            </w:pPr>
            <w:r w:rsidRPr="009216AB">
              <w:rPr>
                <w:b w:val="0"/>
                <w:iCs/>
                <w:color w:val="000000" w:themeColor="text1"/>
              </w:rPr>
              <w:t>–</w:t>
            </w:r>
          </w:p>
        </w:tc>
        <w:tc>
          <w:tcPr>
            <w:tcW w:w="498" w:type="pct"/>
            <w:tcBorders>
              <w:top w:val="single" w:sz="4" w:space="0" w:color="auto"/>
              <w:left w:val="single" w:sz="4" w:space="0" w:color="auto"/>
              <w:bottom w:val="single" w:sz="4" w:space="0" w:color="auto"/>
              <w:right w:val="single" w:sz="4" w:space="0" w:color="auto"/>
            </w:tcBorders>
            <w:vAlign w:val="center"/>
          </w:tcPr>
          <w:p w14:paraId="1AC3B0F0" w14:textId="7A18F224" w:rsidR="00F50965" w:rsidRPr="009216AB" w:rsidRDefault="00674F42" w:rsidP="00F50965">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12</w:t>
            </w:r>
          </w:p>
        </w:tc>
        <w:tc>
          <w:tcPr>
            <w:tcW w:w="513" w:type="pct"/>
            <w:tcBorders>
              <w:top w:val="single" w:sz="4" w:space="0" w:color="auto"/>
              <w:left w:val="single" w:sz="4" w:space="0" w:color="auto"/>
              <w:bottom w:val="single" w:sz="4" w:space="0" w:color="auto"/>
              <w:right w:val="single" w:sz="4" w:space="0" w:color="auto"/>
            </w:tcBorders>
          </w:tcPr>
          <w:p w14:paraId="6067B304" w14:textId="4F18D082" w:rsidR="00F50965" w:rsidRPr="009216AB" w:rsidRDefault="00F50965" w:rsidP="00F50965">
            <w:pPr>
              <w:pStyle w:val="af"/>
              <w:jc w:val="center"/>
              <w:rPr>
                <w:b w:val="0"/>
                <w:iCs/>
                <w:color w:val="000000" w:themeColor="text1"/>
              </w:rPr>
            </w:pPr>
            <w:r w:rsidRPr="009216AB">
              <w:rPr>
                <w:b w:val="0"/>
                <w:iCs/>
                <w:color w:val="000000" w:themeColor="text1"/>
              </w:rPr>
              <w:t>–</w:t>
            </w:r>
          </w:p>
        </w:tc>
      </w:tr>
      <w:tr w:rsidR="00F50965" w:rsidRPr="009216AB" w14:paraId="6BE8FC3F" w14:textId="77777777" w:rsidTr="00B61437">
        <w:tc>
          <w:tcPr>
            <w:tcW w:w="148" w:type="pct"/>
            <w:tcBorders>
              <w:top w:val="single" w:sz="4" w:space="0" w:color="auto"/>
              <w:left w:val="single" w:sz="4" w:space="0" w:color="auto"/>
              <w:bottom w:val="single" w:sz="4" w:space="0" w:color="auto"/>
              <w:right w:val="single" w:sz="4" w:space="0" w:color="auto"/>
            </w:tcBorders>
            <w:vAlign w:val="center"/>
          </w:tcPr>
          <w:p w14:paraId="3E09651D" w14:textId="66045978" w:rsidR="00F50965" w:rsidRPr="009216AB" w:rsidRDefault="00F50965" w:rsidP="00F50965">
            <w:pPr>
              <w:jc w:val="both"/>
              <w:rPr>
                <w:rFonts w:ascii="Times New Roman" w:hAnsi="Times New Roman" w:cs="Times New Roman"/>
                <w:color w:val="000000" w:themeColor="text1"/>
                <w:lang w:val="uk-UA"/>
              </w:rPr>
            </w:pPr>
            <w:r w:rsidRPr="009216AB">
              <w:rPr>
                <w:rFonts w:ascii="Times New Roman" w:hAnsi="Times New Roman" w:cs="Times New Roman"/>
                <w:color w:val="000000" w:themeColor="text1"/>
                <w:lang w:val="uk-UA"/>
              </w:rPr>
              <w:t>3</w:t>
            </w:r>
          </w:p>
        </w:tc>
        <w:tc>
          <w:tcPr>
            <w:tcW w:w="2466" w:type="pct"/>
            <w:tcBorders>
              <w:top w:val="single" w:sz="4" w:space="0" w:color="auto"/>
              <w:left w:val="single" w:sz="4" w:space="0" w:color="auto"/>
              <w:bottom w:val="single" w:sz="4" w:space="0" w:color="auto"/>
              <w:right w:val="single" w:sz="4" w:space="0" w:color="auto"/>
            </w:tcBorders>
            <w:vAlign w:val="center"/>
          </w:tcPr>
          <w:p w14:paraId="0978DF42" w14:textId="241F379B" w:rsidR="00F50965" w:rsidRPr="009216AB" w:rsidRDefault="00DF0014" w:rsidP="00F50965">
            <w:pPr>
              <w:rPr>
                <w:rFonts w:ascii="Times New Roman" w:hAnsi="Times New Roman" w:cs="Times New Roman"/>
                <w:color w:val="000000" w:themeColor="text1"/>
                <w:lang w:val="uk-UA"/>
              </w:rPr>
            </w:pPr>
            <w:r w:rsidRPr="00DF0014">
              <w:rPr>
                <w:rFonts w:ascii="Times New Roman" w:hAnsi="Times New Roman" w:cs="Times New Roman"/>
                <w:lang w:val="uk-UA"/>
              </w:rPr>
              <w:t xml:space="preserve">Тема 3. </w:t>
            </w:r>
            <w:r w:rsidR="00442383" w:rsidRPr="00442383">
              <w:rPr>
                <w:rFonts w:ascii="Times New Roman" w:hAnsi="Times New Roman" w:cs="Times New Roman"/>
                <w:lang w:val="uk-UA"/>
              </w:rPr>
              <w:t>Трудовий договір, контракт.</w:t>
            </w:r>
          </w:p>
        </w:tc>
        <w:tc>
          <w:tcPr>
            <w:tcW w:w="367" w:type="pct"/>
            <w:tcBorders>
              <w:top w:val="single" w:sz="4" w:space="0" w:color="auto"/>
              <w:left w:val="single" w:sz="4" w:space="0" w:color="auto"/>
              <w:bottom w:val="single" w:sz="4" w:space="0" w:color="auto"/>
              <w:right w:val="single" w:sz="4" w:space="0" w:color="auto"/>
            </w:tcBorders>
            <w:vAlign w:val="bottom"/>
          </w:tcPr>
          <w:p w14:paraId="7D1992A8" w14:textId="21A58C43" w:rsidR="00F50965" w:rsidRPr="00F50965" w:rsidRDefault="00674F42" w:rsidP="00F50965">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10</w:t>
            </w:r>
          </w:p>
        </w:tc>
        <w:tc>
          <w:tcPr>
            <w:tcW w:w="321" w:type="pct"/>
            <w:tcBorders>
              <w:top w:val="single" w:sz="4" w:space="0" w:color="auto"/>
              <w:left w:val="single" w:sz="4" w:space="0" w:color="auto"/>
              <w:bottom w:val="single" w:sz="4" w:space="0" w:color="auto"/>
              <w:right w:val="single" w:sz="4" w:space="0" w:color="auto"/>
            </w:tcBorders>
            <w:vAlign w:val="center"/>
          </w:tcPr>
          <w:p w14:paraId="591C3343" w14:textId="5401E847" w:rsidR="00F50965" w:rsidRPr="009216AB" w:rsidRDefault="00F142C7" w:rsidP="00F50965">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4</w:t>
            </w:r>
          </w:p>
        </w:tc>
        <w:tc>
          <w:tcPr>
            <w:tcW w:w="321" w:type="pct"/>
            <w:tcBorders>
              <w:top w:val="single" w:sz="4" w:space="0" w:color="auto"/>
              <w:left w:val="single" w:sz="4" w:space="0" w:color="auto"/>
              <w:bottom w:val="single" w:sz="4" w:space="0" w:color="auto"/>
              <w:right w:val="single" w:sz="4" w:space="0" w:color="auto"/>
            </w:tcBorders>
            <w:vAlign w:val="center"/>
          </w:tcPr>
          <w:p w14:paraId="29E77179" w14:textId="44CD2FED" w:rsidR="00F50965" w:rsidRPr="009216AB" w:rsidRDefault="00B372ED" w:rsidP="00F50965">
            <w:pPr>
              <w:pStyle w:val="af"/>
              <w:jc w:val="center"/>
              <w:rPr>
                <w:b w:val="0"/>
                <w:iCs/>
                <w:color w:val="000000" w:themeColor="text1"/>
              </w:rPr>
            </w:pPr>
            <w:r>
              <w:rPr>
                <w:b w:val="0"/>
                <w:iCs/>
                <w:color w:val="000000" w:themeColor="text1"/>
              </w:rPr>
              <w:t>2</w:t>
            </w:r>
          </w:p>
        </w:tc>
        <w:tc>
          <w:tcPr>
            <w:tcW w:w="366" w:type="pct"/>
            <w:tcBorders>
              <w:top w:val="single" w:sz="4" w:space="0" w:color="auto"/>
              <w:left w:val="single" w:sz="4" w:space="0" w:color="auto"/>
              <w:bottom w:val="single" w:sz="4" w:space="0" w:color="auto"/>
              <w:right w:val="single" w:sz="4" w:space="0" w:color="auto"/>
            </w:tcBorders>
          </w:tcPr>
          <w:p w14:paraId="2EF90A85" w14:textId="22465F1F" w:rsidR="00F50965" w:rsidRPr="009216AB" w:rsidRDefault="00F50965" w:rsidP="00F50965">
            <w:pPr>
              <w:pStyle w:val="af"/>
              <w:jc w:val="center"/>
              <w:rPr>
                <w:b w:val="0"/>
                <w:bCs w:val="0"/>
                <w:iCs/>
                <w:color w:val="000000" w:themeColor="text1"/>
              </w:rPr>
            </w:pPr>
            <w:r w:rsidRPr="009216AB">
              <w:rPr>
                <w:b w:val="0"/>
                <w:iCs/>
                <w:color w:val="000000" w:themeColor="text1"/>
              </w:rPr>
              <w:t>–</w:t>
            </w:r>
          </w:p>
        </w:tc>
        <w:tc>
          <w:tcPr>
            <w:tcW w:w="498" w:type="pct"/>
            <w:tcBorders>
              <w:top w:val="single" w:sz="4" w:space="0" w:color="auto"/>
              <w:left w:val="single" w:sz="4" w:space="0" w:color="auto"/>
              <w:bottom w:val="single" w:sz="4" w:space="0" w:color="auto"/>
              <w:right w:val="single" w:sz="4" w:space="0" w:color="auto"/>
            </w:tcBorders>
            <w:vAlign w:val="center"/>
          </w:tcPr>
          <w:p w14:paraId="231568CF" w14:textId="1063C0DA" w:rsidR="00F50965" w:rsidRPr="009216AB" w:rsidRDefault="00674F42" w:rsidP="00F50965">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8</w:t>
            </w:r>
          </w:p>
        </w:tc>
        <w:tc>
          <w:tcPr>
            <w:tcW w:w="513" w:type="pct"/>
            <w:tcBorders>
              <w:top w:val="single" w:sz="4" w:space="0" w:color="auto"/>
              <w:left w:val="single" w:sz="4" w:space="0" w:color="auto"/>
              <w:bottom w:val="single" w:sz="4" w:space="0" w:color="auto"/>
              <w:right w:val="single" w:sz="4" w:space="0" w:color="auto"/>
            </w:tcBorders>
          </w:tcPr>
          <w:p w14:paraId="07629489" w14:textId="0603F3E8" w:rsidR="00F50965" w:rsidRPr="009216AB" w:rsidRDefault="00F50965" w:rsidP="00F50965">
            <w:pPr>
              <w:pStyle w:val="af"/>
              <w:jc w:val="center"/>
              <w:rPr>
                <w:b w:val="0"/>
                <w:iCs/>
                <w:color w:val="000000" w:themeColor="text1"/>
              </w:rPr>
            </w:pPr>
            <w:r w:rsidRPr="009216AB">
              <w:rPr>
                <w:b w:val="0"/>
                <w:iCs/>
                <w:color w:val="000000" w:themeColor="text1"/>
              </w:rPr>
              <w:t>–</w:t>
            </w:r>
          </w:p>
        </w:tc>
      </w:tr>
      <w:tr w:rsidR="00F50965" w:rsidRPr="009216AB" w14:paraId="58D1F14D" w14:textId="77777777" w:rsidTr="00B61437">
        <w:tc>
          <w:tcPr>
            <w:tcW w:w="148" w:type="pct"/>
            <w:tcBorders>
              <w:top w:val="single" w:sz="4" w:space="0" w:color="auto"/>
              <w:left w:val="single" w:sz="4" w:space="0" w:color="auto"/>
              <w:bottom w:val="single" w:sz="4" w:space="0" w:color="auto"/>
              <w:right w:val="single" w:sz="4" w:space="0" w:color="auto"/>
            </w:tcBorders>
            <w:vAlign w:val="center"/>
          </w:tcPr>
          <w:p w14:paraId="49F255AD" w14:textId="4FE9499A" w:rsidR="00F50965" w:rsidRPr="009216AB" w:rsidRDefault="00F50965" w:rsidP="00F50965">
            <w:pPr>
              <w:jc w:val="both"/>
              <w:rPr>
                <w:rFonts w:ascii="Times New Roman" w:hAnsi="Times New Roman" w:cs="Times New Roman"/>
                <w:color w:val="000000" w:themeColor="text1"/>
                <w:lang w:val="uk-UA"/>
              </w:rPr>
            </w:pPr>
            <w:r w:rsidRPr="009216AB">
              <w:rPr>
                <w:rFonts w:ascii="Times New Roman" w:hAnsi="Times New Roman" w:cs="Times New Roman"/>
                <w:color w:val="000000" w:themeColor="text1"/>
                <w:lang w:val="uk-UA"/>
              </w:rPr>
              <w:t>4</w:t>
            </w:r>
          </w:p>
        </w:tc>
        <w:tc>
          <w:tcPr>
            <w:tcW w:w="2466" w:type="pct"/>
            <w:tcBorders>
              <w:top w:val="single" w:sz="4" w:space="0" w:color="auto"/>
              <w:left w:val="single" w:sz="4" w:space="0" w:color="auto"/>
              <w:bottom w:val="single" w:sz="4" w:space="0" w:color="auto"/>
              <w:right w:val="single" w:sz="4" w:space="0" w:color="auto"/>
            </w:tcBorders>
            <w:vAlign w:val="center"/>
          </w:tcPr>
          <w:p w14:paraId="70CD9F71" w14:textId="521F1056" w:rsidR="00F50965" w:rsidRPr="009216AB" w:rsidRDefault="00DF0014" w:rsidP="00F50965">
            <w:pPr>
              <w:rPr>
                <w:rFonts w:ascii="Times New Roman" w:eastAsia="Times New Roman" w:hAnsi="Times New Roman" w:cs="Times New Roman"/>
              </w:rPr>
            </w:pPr>
            <w:r w:rsidRPr="00DF0014">
              <w:rPr>
                <w:rFonts w:ascii="Times New Roman" w:hAnsi="Times New Roman" w:cs="Times New Roman"/>
                <w:lang w:val="uk-UA"/>
              </w:rPr>
              <w:t xml:space="preserve">Тема 4. </w:t>
            </w:r>
            <w:r w:rsidR="00442383" w:rsidRPr="00442383">
              <w:rPr>
                <w:rFonts w:ascii="Times New Roman" w:hAnsi="Times New Roman" w:cs="Times New Roman"/>
                <w:lang w:val="uk-UA"/>
              </w:rPr>
              <w:t>Поняття робочого часу, час відпочинку.</w:t>
            </w:r>
          </w:p>
        </w:tc>
        <w:tc>
          <w:tcPr>
            <w:tcW w:w="367" w:type="pct"/>
            <w:tcBorders>
              <w:top w:val="single" w:sz="4" w:space="0" w:color="auto"/>
              <w:left w:val="single" w:sz="4" w:space="0" w:color="auto"/>
              <w:bottom w:val="single" w:sz="4" w:space="0" w:color="auto"/>
              <w:right w:val="single" w:sz="4" w:space="0" w:color="auto"/>
            </w:tcBorders>
            <w:vAlign w:val="bottom"/>
          </w:tcPr>
          <w:p w14:paraId="1B6AAAD6" w14:textId="6C65FAFB" w:rsidR="00F50965" w:rsidRPr="00F50965" w:rsidRDefault="00674F42" w:rsidP="00F50965">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18</w:t>
            </w:r>
          </w:p>
        </w:tc>
        <w:tc>
          <w:tcPr>
            <w:tcW w:w="321" w:type="pct"/>
            <w:tcBorders>
              <w:top w:val="single" w:sz="4" w:space="0" w:color="auto"/>
              <w:left w:val="single" w:sz="4" w:space="0" w:color="auto"/>
              <w:bottom w:val="single" w:sz="4" w:space="0" w:color="auto"/>
              <w:right w:val="single" w:sz="4" w:space="0" w:color="auto"/>
            </w:tcBorders>
            <w:vAlign w:val="center"/>
          </w:tcPr>
          <w:p w14:paraId="6628A616" w14:textId="53D18C62" w:rsidR="00F50965" w:rsidRPr="009216AB" w:rsidRDefault="00674F42" w:rsidP="00F50965">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4</w:t>
            </w:r>
          </w:p>
        </w:tc>
        <w:tc>
          <w:tcPr>
            <w:tcW w:w="321" w:type="pct"/>
            <w:tcBorders>
              <w:top w:val="single" w:sz="4" w:space="0" w:color="auto"/>
              <w:left w:val="single" w:sz="4" w:space="0" w:color="auto"/>
              <w:bottom w:val="single" w:sz="4" w:space="0" w:color="auto"/>
              <w:right w:val="single" w:sz="4" w:space="0" w:color="auto"/>
            </w:tcBorders>
            <w:vAlign w:val="center"/>
          </w:tcPr>
          <w:p w14:paraId="40788BBC" w14:textId="29036764" w:rsidR="00F50965" w:rsidRPr="009216AB" w:rsidRDefault="00674F42" w:rsidP="00F50965">
            <w:pPr>
              <w:pStyle w:val="af"/>
              <w:jc w:val="center"/>
              <w:rPr>
                <w:b w:val="0"/>
                <w:iCs/>
                <w:color w:val="000000" w:themeColor="text1"/>
              </w:rPr>
            </w:pPr>
            <w:r>
              <w:rPr>
                <w:b w:val="0"/>
                <w:iCs/>
                <w:color w:val="000000" w:themeColor="text1"/>
              </w:rPr>
              <w:t>2</w:t>
            </w:r>
          </w:p>
        </w:tc>
        <w:tc>
          <w:tcPr>
            <w:tcW w:w="366" w:type="pct"/>
            <w:tcBorders>
              <w:top w:val="single" w:sz="4" w:space="0" w:color="auto"/>
              <w:left w:val="single" w:sz="4" w:space="0" w:color="auto"/>
              <w:bottom w:val="single" w:sz="4" w:space="0" w:color="auto"/>
              <w:right w:val="single" w:sz="4" w:space="0" w:color="auto"/>
            </w:tcBorders>
          </w:tcPr>
          <w:p w14:paraId="6B957ACB" w14:textId="00BBEF99" w:rsidR="00F50965" w:rsidRPr="009216AB" w:rsidRDefault="00F50965" w:rsidP="00F50965">
            <w:pPr>
              <w:pStyle w:val="af"/>
              <w:jc w:val="center"/>
              <w:rPr>
                <w:b w:val="0"/>
                <w:bCs w:val="0"/>
                <w:iCs/>
                <w:color w:val="000000" w:themeColor="text1"/>
              </w:rPr>
            </w:pPr>
            <w:r w:rsidRPr="009216AB">
              <w:rPr>
                <w:b w:val="0"/>
                <w:iCs/>
                <w:color w:val="000000" w:themeColor="text1"/>
              </w:rPr>
              <w:t>–</w:t>
            </w:r>
          </w:p>
        </w:tc>
        <w:tc>
          <w:tcPr>
            <w:tcW w:w="498" w:type="pct"/>
            <w:tcBorders>
              <w:top w:val="single" w:sz="4" w:space="0" w:color="auto"/>
              <w:left w:val="single" w:sz="4" w:space="0" w:color="auto"/>
              <w:bottom w:val="single" w:sz="4" w:space="0" w:color="auto"/>
              <w:right w:val="single" w:sz="4" w:space="0" w:color="auto"/>
            </w:tcBorders>
            <w:vAlign w:val="center"/>
          </w:tcPr>
          <w:p w14:paraId="6094B33B" w14:textId="6EAC41AD" w:rsidR="00F50965" w:rsidRPr="009216AB" w:rsidRDefault="00674F42" w:rsidP="00F50965">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12</w:t>
            </w:r>
          </w:p>
        </w:tc>
        <w:tc>
          <w:tcPr>
            <w:tcW w:w="513" w:type="pct"/>
            <w:tcBorders>
              <w:top w:val="single" w:sz="4" w:space="0" w:color="auto"/>
              <w:left w:val="single" w:sz="4" w:space="0" w:color="auto"/>
              <w:bottom w:val="single" w:sz="4" w:space="0" w:color="auto"/>
              <w:right w:val="single" w:sz="4" w:space="0" w:color="auto"/>
            </w:tcBorders>
          </w:tcPr>
          <w:p w14:paraId="43ACD771" w14:textId="60B0B53D" w:rsidR="00F50965" w:rsidRPr="009216AB" w:rsidRDefault="00F50965" w:rsidP="00F50965">
            <w:pPr>
              <w:pStyle w:val="af"/>
              <w:jc w:val="center"/>
              <w:rPr>
                <w:b w:val="0"/>
                <w:iCs/>
                <w:color w:val="000000" w:themeColor="text1"/>
              </w:rPr>
            </w:pPr>
            <w:r w:rsidRPr="009216AB">
              <w:rPr>
                <w:b w:val="0"/>
                <w:iCs/>
                <w:color w:val="000000" w:themeColor="text1"/>
              </w:rPr>
              <w:t>–</w:t>
            </w:r>
          </w:p>
        </w:tc>
      </w:tr>
      <w:tr w:rsidR="00F50965" w:rsidRPr="009216AB" w14:paraId="06ABF2C0" w14:textId="77777777" w:rsidTr="00B61437">
        <w:tc>
          <w:tcPr>
            <w:tcW w:w="148" w:type="pct"/>
            <w:tcBorders>
              <w:top w:val="single" w:sz="4" w:space="0" w:color="auto"/>
              <w:left w:val="single" w:sz="4" w:space="0" w:color="auto"/>
              <w:bottom w:val="single" w:sz="4" w:space="0" w:color="auto"/>
              <w:right w:val="single" w:sz="4" w:space="0" w:color="auto"/>
            </w:tcBorders>
            <w:vAlign w:val="center"/>
          </w:tcPr>
          <w:p w14:paraId="49DF16A0" w14:textId="2CF16F2B" w:rsidR="00F50965" w:rsidRPr="009216AB" w:rsidRDefault="00F50965" w:rsidP="00F50965">
            <w:pPr>
              <w:jc w:val="both"/>
              <w:rPr>
                <w:rFonts w:ascii="Times New Roman" w:hAnsi="Times New Roman" w:cs="Times New Roman"/>
                <w:color w:val="000000" w:themeColor="text1"/>
                <w:lang w:val="uk-UA"/>
              </w:rPr>
            </w:pPr>
            <w:r w:rsidRPr="009216AB">
              <w:rPr>
                <w:rFonts w:ascii="Times New Roman" w:hAnsi="Times New Roman" w:cs="Times New Roman"/>
                <w:color w:val="000000" w:themeColor="text1"/>
                <w:lang w:val="uk-UA"/>
              </w:rPr>
              <w:t>5</w:t>
            </w:r>
          </w:p>
        </w:tc>
        <w:tc>
          <w:tcPr>
            <w:tcW w:w="2466" w:type="pct"/>
            <w:tcBorders>
              <w:top w:val="single" w:sz="4" w:space="0" w:color="auto"/>
              <w:left w:val="single" w:sz="4" w:space="0" w:color="auto"/>
              <w:bottom w:val="single" w:sz="4" w:space="0" w:color="auto"/>
              <w:right w:val="single" w:sz="4" w:space="0" w:color="auto"/>
            </w:tcBorders>
            <w:vAlign w:val="center"/>
          </w:tcPr>
          <w:p w14:paraId="0E73D1E4" w14:textId="3748D86A" w:rsidR="00F50965" w:rsidRPr="009216AB" w:rsidRDefault="00EB377D" w:rsidP="00F50965">
            <w:pPr>
              <w:rPr>
                <w:rFonts w:ascii="Times New Roman" w:eastAsia="Times New Roman" w:hAnsi="Times New Roman" w:cs="Times New Roman"/>
              </w:rPr>
            </w:pPr>
            <w:r w:rsidRPr="00EB377D">
              <w:rPr>
                <w:rFonts w:ascii="Times New Roman" w:hAnsi="Times New Roman" w:cs="Times New Roman"/>
                <w:lang w:val="uk-UA"/>
              </w:rPr>
              <w:t xml:space="preserve">Тема 5. </w:t>
            </w:r>
            <w:r w:rsidR="00D0190B" w:rsidRPr="00D0190B">
              <w:rPr>
                <w:rFonts w:ascii="Times New Roman" w:hAnsi="Times New Roman" w:cs="Times New Roman"/>
                <w:lang w:val="uk-UA"/>
              </w:rPr>
              <w:t>Оплата праці.</w:t>
            </w:r>
          </w:p>
        </w:tc>
        <w:tc>
          <w:tcPr>
            <w:tcW w:w="367" w:type="pct"/>
            <w:tcBorders>
              <w:top w:val="single" w:sz="4" w:space="0" w:color="auto"/>
              <w:left w:val="single" w:sz="4" w:space="0" w:color="auto"/>
              <w:bottom w:val="single" w:sz="4" w:space="0" w:color="auto"/>
              <w:right w:val="single" w:sz="4" w:space="0" w:color="auto"/>
            </w:tcBorders>
            <w:vAlign w:val="bottom"/>
          </w:tcPr>
          <w:p w14:paraId="0C47E289" w14:textId="67EC4343" w:rsidR="00F50965" w:rsidRPr="00F50965" w:rsidRDefault="00674F42" w:rsidP="00F50965">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18</w:t>
            </w:r>
          </w:p>
        </w:tc>
        <w:tc>
          <w:tcPr>
            <w:tcW w:w="321" w:type="pct"/>
            <w:tcBorders>
              <w:top w:val="single" w:sz="4" w:space="0" w:color="auto"/>
              <w:left w:val="single" w:sz="4" w:space="0" w:color="auto"/>
              <w:bottom w:val="single" w:sz="4" w:space="0" w:color="auto"/>
              <w:right w:val="single" w:sz="4" w:space="0" w:color="auto"/>
            </w:tcBorders>
            <w:vAlign w:val="center"/>
          </w:tcPr>
          <w:p w14:paraId="3CCA58EB" w14:textId="4BD7CF41" w:rsidR="00F50965" w:rsidRPr="009216AB" w:rsidRDefault="00D17E30" w:rsidP="00F50965">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4</w:t>
            </w:r>
          </w:p>
        </w:tc>
        <w:tc>
          <w:tcPr>
            <w:tcW w:w="321" w:type="pct"/>
            <w:tcBorders>
              <w:top w:val="single" w:sz="4" w:space="0" w:color="auto"/>
              <w:left w:val="single" w:sz="4" w:space="0" w:color="auto"/>
              <w:bottom w:val="single" w:sz="4" w:space="0" w:color="auto"/>
              <w:right w:val="single" w:sz="4" w:space="0" w:color="auto"/>
            </w:tcBorders>
            <w:vAlign w:val="center"/>
          </w:tcPr>
          <w:p w14:paraId="39C1FD39" w14:textId="22D960C1" w:rsidR="00F50965" w:rsidRPr="009216AB" w:rsidRDefault="00674F42" w:rsidP="00F50965">
            <w:pPr>
              <w:pStyle w:val="af"/>
              <w:jc w:val="center"/>
              <w:rPr>
                <w:b w:val="0"/>
                <w:iCs/>
                <w:color w:val="000000" w:themeColor="text1"/>
              </w:rPr>
            </w:pPr>
            <w:r>
              <w:rPr>
                <w:b w:val="0"/>
                <w:iCs/>
                <w:color w:val="000000" w:themeColor="text1"/>
              </w:rPr>
              <w:t>2</w:t>
            </w:r>
          </w:p>
        </w:tc>
        <w:tc>
          <w:tcPr>
            <w:tcW w:w="366" w:type="pct"/>
            <w:tcBorders>
              <w:top w:val="single" w:sz="4" w:space="0" w:color="auto"/>
              <w:left w:val="single" w:sz="4" w:space="0" w:color="auto"/>
              <w:bottom w:val="single" w:sz="4" w:space="0" w:color="auto"/>
              <w:right w:val="single" w:sz="4" w:space="0" w:color="auto"/>
            </w:tcBorders>
          </w:tcPr>
          <w:p w14:paraId="621C42FB" w14:textId="44E37110" w:rsidR="00F50965" w:rsidRPr="009216AB" w:rsidRDefault="00F50965" w:rsidP="00F50965">
            <w:pPr>
              <w:pStyle w:val="af"/>
              <w:jc w:val="center"/>
              <w:rPr>
                <w:b w:val="0"/>
                <w:bCs w:val="0"/>
                <w:iCs/>
                <w:color w:val="000000" w:themeColor="text1"/>
              </w:rPr>
            </w:pPr>
            <w:r w:rsidRPr="009216AB">
              <w:rPr>
                <w:b w:val="0"/>
                <w:iCs/>
                <w:color w:val="000000" w:themeColor="text1"/>
              </w:rPr>
              <w:t>–</w:t>
            </w:r>
          </w:p>
        </w:tc>
        <w:tc>
          <w:tcPr>
            <w:tcW w:w="498" w:type="pct"/>
            <w:tcBorders>
              <w:top w:val="single" w:sz="4" w:space="0" w:color="auto"/>
              <w:left w:val="single" w:sz="4" w:space="0" w:color="auto"/>
              <w:bottom w:val="single" w:sz="4" w:space="0" w:color="auto"/>
              <w:right w:val="single" w:sz="4" w:space="0" w:color="auto"/>
            </w:tcBorders>
            <w:vAlign w:val="center"/>
          </w:tcPr>
          <w:p w14:paraId="714277C3" w14:textId="2FC82408" w:rsidR="00F50965" w:rsidRPr="009216AB" w:rsidRDefault="00674F42" w:rsidP="00F50965">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12</w:t>
            </w:r>
          </w:p>
        </w:tc>
        <w:tc>
          <w:tcPr>
            <w:tcW w:w="513" w:type="pct"/>
            <w:tcBorders>
              <w:top w:val="single" w:sz="4" w:space="0" w:color="auto"/>
              <w:left w:val="single" w:sz="4" w:space="0" w:color="auto"/>
              <w:bottom w:val="single" w:sz="4" w:space="0" w:color="auto"/>
              <w:right w:val="single" w:sz="4" w:space="0" w:color="auto"/>
            </w:tcBorders>
          </w:tcPr>
          <w:p w14:paraId="1DF97937" w14:textId="7625DA92" w:rsidR="00F50965" w:rsidRPr="009216AB" w:rsidRDefault="00F50965" w:rsidP="00F50965">
            <w:pPr>
              <w:pStyle w:val="af"/>
              <w:jc w:val="center"/>
              <w:rPr>
                <w:b w:val="0"/>
                <w:iCs/>
                <w:color w:val="000000" w:themeColor="text1"/>
              </w:rPr>
            </w:pPr>
            <w:r w:rsidRPr="009216AB">
              <w:rPr>
                <w:b w:val="0"/>
                <w:iCs/>
                <w:color w:val="000000" w:themeColor="text1"/>
              </w:rPr>
              <w:t>–</w:t>
            </w:r>
          </w:p>
        </w:tc>
      </w:tr>
      <w:tr w:rsidR="00F50965" w:rsidRPr="009216AB" w14:paraId="017BC3BA" w14:textId="77777777" w:rsidTr="00B61437">
        <w:tc>
          <w:tcPr>
            <w:tcW w:w="148" w:type="pct"/>
            <w:tcBorders>
              <w:top w:val="single" w:sz="4" w:space="0" w:color="auto"/>
              <w:left w:val="single" w:sz="4" w:space="0" w:color="auto"/>
              <w:bottom w:val="single" w:sz="4" w:space="0" w:color="auto"/>
              <w:right w:val="single" w:sz="4" w:space="0" w:color="auto"/>
            </w:tcBorders>
            <w:vAlign w:val="center"/>
          </w:tcPr>
          <w:p w14:paraId="465B3AA5" w14:textId="4542850F" w:rsidR="00F50965" w:rsidRPr="009216AB" w:rsidRDefault="00F50965" w:rsidP="00F50965">
            <w:pPr>
              <w:jc w:val="both"/>
              <w:rPr>
                <w:rFonts w:ascii="Times New Roman" w:hAnsi="Times New Roman" w:cs="Times New Roman"/>
                <w:color w:val="000000" w:themeColor="text1"/>
                <w:lang w:val="uk-UA"/>
              </w:rPr>
            </w:pPr>
            <w:r w:rsidRPr="009216AB">
              <w:rPr>
                <w:rFonts w:ascii="Times New Roman" w:hAnsi="Times New Roman" w:cs="Times New Roman"/>
                <w:color w:val="000000" w:themeColor="text1"/>
                <w:lang w:val="uk-UA"/>
              </w:rPr>
              <w:t>6</w:t>
            </w:r>
          </w:p>
        </w:tc>
        <w:tc>
          <w:tcPr>
            <w:tcW w:w="2466" w:type="pct"/>
            <w:tcBorders>
              <w:top w:val="single" w:sz="4" w:space="0" w:color="auto"/>
              <w:left w:val="single" w:sz="4" w:space="0" w:color="auto"/>
              <w:bottom w:val="single" w:sz="4" w:space="0" w:color="auto"/>
              <w:right w:val="single" w:sz="4" w:space="0" w:color="auto"/>
            </w:tcBorders>
            <w:vAlign w:val="center"/>
          </w:tcPr>
          <w:p w14:paraId="34E5B1EB" w14:textId="14E762BE" w:rsidR="00F50965" w:rsidRPr="009216AB" w:rsidRDefault="00EB377D" w:rsidP="00F50965">
            <w:pPr>
              <w:rPr>
                <w:rFonts w:ascii="Times New Roman" w:eastAsia="Times New Roman" w:hAnsi="Times New Roman" w:cs="Times New Roman"/>
                <w:lang w:val="uk-UA"/>
              </w:rPr>
            </w:pPr>
            <w:r w:rsidRPr="00EB377D">
              <w:rPr>
                <w:rFonts w:ascii="Times New Roman" w:hAnsi="Times New Roman" w:cs="Times New Roman"/>
                <w:lang w:val="uk-UA"/>
              </w:rPr>
              <w:t xml:space="preserve">Тема 6. </w:t>
            </w:r>
            <w:r w:rsidR="004A458B" w:rsidRPr="004A458B">
              <w:rPr>
                <w:rFonts w:ascii="Times New Roman" w:hAnsi="Times New Roman" w:cs="Times New Roman"/>
                <w:lang w:val="uk-UA"/>
              </w:rPr>
              <w:t>Дисциплінарна та матеріальна відповідальність.</w:t>
            </w:r>
          </w:p>
        </w:tc>
        <w:tc>
          <w:tcPr>
            <w:tcW w:w="367" w:type="pct"/>
            <w:tcBorders>
              <w:top w:val="single" w:sz="4" w:space="0" w:color="auto"/>
              <w:left w:val="single" w:sz="4" w:space="0" w:color="auto"/>
              <w:bottom w:val="single" w:sz="4" w:space="0" w:color="auto"/>
              <w:right w:val="single" w:sz="4" w:space="0" w:color="auto"/>
            </w:tcBorders>
            <w:vAlign w:val="bottom"/>
          </w:tcPr>
          <w:p w14:paraId="6AE76660" w14:textId="60CE84D9" w:rsidR="00F50965" w:rsidRPr="00F50965" w:rsidRDefault="00674F42" w:rsidP="00F50965">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24</w:t>
            </w:r>
          </w:p>
        </w:tc>
        <w:tc>
          <w:tcPr>
            <w:tcW w:w="321" w:type="pct"/>
            <w:tcBorders>
              <w:top w:val="single" w:sz="4" w:space="0" w:color="auto"/>
              <w:left w:val="single" w:sz="4" w:space="0" w:color="auto"/>
              <w:bottom w:val="single" w:sz="4" w:space="0" w:color="auto"/>
              <w:right w:val="single" w:sz="4" w:space="0" w:color="auto"/>
            </w:tcBorders>
            <w:vAlign w:val="center"/>
          </w:tcPr>
          <w:p w14:paraId="4A4F6131" w14:textId="208858B7" w:rsidR="00F50965" w:rsidRPr="009216AB" w:rsidRDefault="00D17E30" w:rsidP="00F50965">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4</w:t>
            </w:r>
          </w:p>
        </w:tc>
        <w:tc>
          <w:tcPr>
            <w:tcW w:w="321" w:type="pct"/>
            <w:tcBorders>
              <w:top w:val="single" w:sz="4" w:space="0" w:color="auto"/>
              <w:left w:val="single" w:sz="4" w:space="0" w:color="auto"/>
              <w:bottom w:val="single" w:sz="4" w:space="0" w:color="auto"/>
              <w:right w:val="single" w:sz="4" w:space="0" w:color="auto"/>
            </w:tcBorders>
            <w:vAlign w:val="center"/>
          </w:tcPr>
          <w:p w14:paraId="6250796D" w14:textId="24E08D8D" w:rsidR="00F50965" w:rsidRPr="009216AB" w:rsidRDefault="00674F42" w:rsidP="00F50965">
            <w:pPr>
              <w:pStyle w:val="af"/>
              <w:jc w:val="center"/>
              <w:rPr>
                <w:b w:val="0"/>
                <w:iCs/>
                <w:color w:val="000000" w:themeColor="text1"/>
              </w:rPr>
            </w:pPr>
            <w:r>
              <w:rPr>
                <w:b w:val="0"/>
                <w:iCs/>
                <w:color w:val="000000" w:themeColor="text1"/>
              </w:rPr>
              <w:t>2</w:t>
            </w:r>
          </w:p>
        </w:tc>
        <w:tc>
          <w:tcPr>
            <w:tcW w:w="366" w:type="pct"/>
            <w:tcBorders>
              <w:top w:val="single" w:sz="4" w:space="0" w:color="auto"/>
              <w:left w:val="single" w:sz="4" w:space="0" w:color="auto"/>
              <w:bottom w:val="single" w:sz="4" w:space="0" w:color="auto"/>
              <w:right w:val="single" w:sz="4" w:space="0" w:color="auto"/>
            </w:tcBorders>
          </w:tcPr>
          <w:p w14:paraId="444F48A1" w14:textId="64753A4B" w:rsidR="00F50965" w:rsidRPr="009216AB" w:rsidRDefault="00F50965" w:rsidP="00F50965">
            <w:pPr>
              <w:pStyle w:val="af"/>
              <w:jc w:val="center"/>
              <w:rPr>
                <w:b w:val="0"/>
                <w:bCs w:val="0"/>
                <w:iCs/>
                <w:color w:val="000000" w:themeColor="text1"/>
              </w:rPr>
            </w:pPr>
            <w:r w:rsidRPr="009216AB">
              <w:rPr>
                <w:b w:val="0"/>
                <w:iCs/>
                <w:color w:val="000000" w:themeColor="text1"/>
              </w:rPr>
              <w:t>–</w:t>
            </w:r>
          </w:p>
        </w:tc>
        <w:tc>
          <w:tcPr>
            <w:tcW w:w="498" w:type="pct"/>
            <w:tcBorders>
              <w:top w:val="single" w:sz="4" w:space="0" w:color="auto"/>
              <w:left w:val="single" w:sz="4" w:space="0" w:color="auto"/>
              <w:bottom w:val="single" w:sz="4" w:space="0" w:color="auto"/>
              <w:right w:val="single" w:sz="4" w:space="0" w:color="auto"/>
            </w:tcBorders>
            <w:vAlign w:val="center"/>
          </w:tcPr>
          <w:p w14:paraId="30A20FE5" w14:textId="7EB6823D" w:rsidR="00F50965" w:rsidRPr="009216AB" w:rsidRDefault="00674F42" w:rsidP="00F50965">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16</w:t>
            </w:r>
          </w:p>
        </w:tc>
        <w:tc>
          <w:tcPr>
            <w:tcW w:w="513" w:type="pct"/>
            <w:tcBorders>
              <w:top w:val="single" w:sz="4" w:space="0" w:color="auto"/>
              <w:left w:val="single" w:sz="4" w:space="0" w:color="auto"/>
              <w:bottom w:val="single" w:sz="4" w:space="0" w:color="auto"/>
              <w:right w:val="single" w:sz="4" w:space="0" w:color="auto"/>
            </w:tcBorders>
          </w:tcPr>
          <w:p w14:paraId="5448A200" w14:textId="253F0515" w:rsidR="00F50965" w:rsidRPr="009216AB" w:rsidRDefault="00F50965" w:rsidP="00F50965">
            <w:pPr>
              <w:pStyle w:val="af"/>
              <w:jc w:val="center"/>
              <w:rPr>
                <w:b w:val="0"/>
                <w:iCs/>
                <w:color w:val="000000" w:themeColor="text1"/>
              </w:rPr>
            </w:pPr>
            <w:r w:rsidRPr="009216AB">
              <w:rPr>
                <w:b w:val="0"/>
                <w:iCs/>
                <w:color w:val="000000" w:themeColor="text1"/>
              </w:rPr>
              <w:t>–</w:t>
            </w:r>
          </w:p>
        </w:tc>
      </w:tr>
      <w:tr w:rsidR="00F50965" w:rsidRPr="009216AB" w14:paraId="3D03EB40" w14:textId="77777777" w:rsidTr="00B61437">
        <w:tc>
          <w:tcPr>
            <w:tcW w:w="148" w:type="pct"/>
            <w:tcBorders>
              <w:top w:val="single" w:sz="4" w:space="0" w:color="auto"/>
              <w:left w:val="single" w:sz="4" w:space="0" w:color="auto"/>
              <w:bottom w:val="single" w:sz="4" w:space="0" w:color="auto"/>
              <w:right w:val="single" w:sz="4" w:space="0" w:color="auto"/>
            </w:tcBorders>
            <w:vAlign w:val="center"/>
          </w:tcPr>
          <w:p w14:paraId="171D052D" w14:textId="0B3B1959" w:rsidR="00F50965" w:rsidRPr="009216AB" w:rsidRDefault="00674F42" w:rsidP="00F50965">
            <w:pPr>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7</w:t>
            </w:r>
          </w:p>
        </w:tc>
        <w:tc>
          <w:tcPr>
            <w:tcW w:w="2466" w:type="pct"/>
            <w:tcBorders>
              <w:top w:val="single" w:sz="4" w:space="0" w:color="auto"/>
              <w:left w:val="single" w:sz="4" w:space="0" w:color="auto"/>
              <w:bottom w:val="single" w:sz="4" w:space="0" w:color="auto"/>
              <w:right w:val="single" w:sz="4" w:space="0" w:color="auto"/>
            </w:tcBorders>
            <w:vAlign w:val="center"/>
          </w:tcPr>
          <w:p w14:paraId="4F5C3E67" w14:textId="61FF5F8C" w:rsidR="00F50965" w:rsidRPr="009216AB" w:rsidRDefault="000B6659" w:rsidP="00F50965">
            <w:pPr>
              <w:rPr>
                <w:rFonts w:ascii="Times New Roman" w:eastAsia="Times New Roman" w:hAnsi="Times New Roman" w:cs="Times New Roman"/>
                <w:lang w:val="uk-UA"/>
              </w:rPr>
            </w:pPr>
            <w:r w:rsidRPr="000B6659">
              <w:rPr>
                <w:rFonts w:ascii="Times New Roman" w:hAnsi="Times New Roman" w:cs="Times New Roman"/>
                <w:lang w:val="uk-UA"/>
              </w:rPr>
              <w:t xml:space="preserve">Тема 7. </w:t>
            </w:r>
            <w:r w:rsidR="004A458B" w:rsidRPr="004A458B">
              <w:rPr>
                <w:rFonts w:ascii="Times New Roman" w:hAnsi="Times New Roman" w:cs="Times New Roman"/>
                <w:lang w:val="uk-UA"/>
              </w:rPr>
              <w:t>Поняття трудових спорів, їх види та причини виникнення.</w:t>
            </w:r>
          </w:p>
        </w:tc>
        <w:tc>
          <w:tcPr>
            <w:tcW w:w="367" w:type="pct"/>
            <w:tcBorders>
              <w:top w:val="single" w:sz="4" w:space="0" w:color="auto"/>
              <w:left w:val="single" w:sz="4" w:space="0" w:color="auto"/>
              <w:bottom w:val="single" w:sz="4" w:space="0" w:color="auto"/>
              <w:right w:val="single" w:sz="4" w:space="0" w:color="auto"/>
            </w:tcBorders>
            <w:vAlign w:val="bottom"/>
          </w:tcPr>
          <w:p w14:paraId="20D2D1F5" w14:textId="2E68888D" w:rsidR="00F50965" w:rsidRPr="00F50965" w:rsidRDefault="00674F42" w:rsidP="00F50965">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18</w:t>
            </w:r>
          </w:p>
        </w:tc>
        <w:tc>
          <w:tcPr>
            <w:tcW w:w="321" w:type="pct"/>
            <w:tcBorders>
              <w:top w:val="single" w:sz="4" w:space="0" w:color="auto"/>
              <w:left w:val="single" w:sz="4" w:space="0" w:color="auto"/>
              <w:bottom w:val="single" w:sz="4" w:space="0" w:color="auto"/>
              <w:right w:val="single" w:sz="4" w:space="0" w:color="auto"/>
            </w:tcBorders>
            <w:vAlign w:val="center"/>
          </w:tcPr>
          <w:p w14:paraId="52CD63FE" w14:textId="55A31E7B" w:rsidR="00F50965" w:rsidRPr="009216AB" w:rsidRDefault="00674F42" w:rsidP="00F50965">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4</w:t>
            </w:r>
          </w:p>
        </w:tc>
        <w:tc>
          <w:tcPr>
            <w:tcW w:w="321" w:type="pct"/>
            <w:tcBorders>
              <w:top w:val="single" w:sz="4" w:space="0" w:color="auto"/>
              <w:left w:val="single" w:sz="4" w:space="0" w:color="auto"/>
              <w:bottom w:val="single" w:sz="4" w:space="0" w:color="auto"/>
              <w:right w:val="single" w:sz="4" w:space="0" w:color="auto"/>
            </w:tcBorders>
            <w:vAlign w:val="center"/>
          </w:tcPr>
          <w:p w14:paraId="2C81E5C2" w14:textId="6DD540BA" w:rsidR="00F50965" w:rsidRPr="009216AB" w:rsidRDefault="00674F42" w:rsidP="00F50965">
            <w:pPr>
              <w:pStyle w:val="af"/>
              <w:jc w:val="center"/>
              <w:rPr>
                <w:b w:val="0"/>
                <w:iCs/>
                <w:color w:val="000000" w:themeColor="text1"/>
              </w:rPr>
            </w:pPr>
            <w:r>
              <w:rPr>
                <w:b w:val="0"/>
                <w:iCs/>
                <w:color w:val="000000" w:themeColor="text1"/>
              </w:rPr>
              <w:t>2</w:t>
            </w:r>
          </w:p>
        </w:tc>
        <w:tc>
          <w:tcPr>
            <w:tcW w:w="366" w:type="pct"/>
            <w:tcBorders>
              <w:top w:val="single" w:sz="4" w:space="0" w:color="auto"/>
              <w:left w:val="single" w:sz="4" w:space="0" w:color="auto"/>
              <w:bottom w:val="single" w:sz="4" w:space="0" w:color="auto"/>
              <w:right w:val="single" w:sz="4" w:space="0" w:color="auto"/>
            </w:tcBorders>
          </w:tcPr>
          <w:p w14:paraId="0E581F31" w14:textId="3B727BFF" w:rsidR="00F50965" w:rsidRPr="009216AB" w:rsidRDefault="00F50965" w:rsidP="00F50965">
            <w:pPr>
              <w:pStyle w:val="af"/>
              <w:jc w:val="center"/>
              <w:rPr>
                <w:b w:val="0"/>
                <w:bCs w:val="0"/>
                <w:iCs/>
                <w:color w:val="000000" w:themeColor="text1"/>
              </w:rPr>
            </w:pPr>
            <w:r w:rsidRPr="009216AB">
              <w:rPr>
                <w:b w:val="0"/>
                <w:iCs/>
                <w:color w:val="000000" w:themeColor="text1"/>
              </w:rPr>
              <w:t>–</w:t>
            </w:r>
          </w:p>
        </w:tc>
        <w:tc>
          <w:tcPr>
            <w:tcW w:w="498" w:type="pct"/>
            <w:tcBorders>
              <w:top w:val="single" w:sz="4" w:space="0" w:color="auto"/>
              <w:left w:val="single" w:sz="4" w:space="0" w:color="auto"/>
              <w:bottom w:val="single" w:sz="4" w:space="0" w:color="auto"/>
              <w:right w:val="single" w:sz="4" w:space="0" w:color="auto"/>
            </w:tcBorders>
            <w:vAlign w:val="center"/>
          </w:tcPr>
          <w:p w14:paraId="65B15ADD" w14:textId="3BE43AB5" w:rsidR="00F50965" w:rsidRPr="009216AB" w:rsidRDefault="00674F42" w:rsidP="00F50965">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12</w:t>
            </w:r>
          </w:p>
        </w:tc>
        <w:tc>
          <w:tcPr>
            <w:tcW w:w="513" w:type="pct"/>
            <w:tcBorders>
              <w:top w:val="single" w:sz="4" w:space="0" w:color="auto"/>
              <w:left w:val="single" w:sz="4" w:space="0" w:color="auto"/>
              <w:bottom w:val="single" w:sz="4" w:space="0" w:color="auto"/>
              <w:right w:val="single" w:sz="4" w:space="0" w:color="auto"/>
            </w:tcBorders>
          </w:tcPr>
          <w:p w14:paraId="5FF7B5BD" w14:textId="4CDB00F6" w:rsidR="00F50965" w:rsidRPr="009216AB" w:rsidRDefault="00F50965" w:rsidP="00F50965">
            <w:pPr>
              <w:pStyle w:val="af"/>
              <w:jc w:val="center"/>
              <w:rPr>
                <w:b w:val="0"/>
                <w:iCs/>
                <w:color w:val="000000" w:themeColor="text1"/>
              </w:rPr>
            </w:pPr>
            <w:r w:rsidRPr="009216AB">
              <w:rPr>
                <w:b w:val="0"/>
                <w:iCs/>
                <w:color w:val="000000" w:themeColor="text1"/>
              </w:rPr>
              <w:t>–</w:t>
            </w:r>
          </w:p>
        </w:tc>
      </w:tr>
      <w:tr w:rsidR="00F50965" w:rsidRPr="009216AB" w14:paraId="75CE2DB5" w14:textId="77777777" w:rsidTr="00B61437">
        <w:tc>
          <w:tcPr>
            <w:tcW w:w="148" w:type="pct"/>
            <w:tcBorders>
              <w:top w:val="single" w:sz="4" w:space="0" w:color="auto"/>
              <w:left w:val="single" w:sz="4" w:space="0" w:color="auto"/>
              <w:bottom w:val="single" w:sz="4" w:space="0" w:color="auto"/>
              <w:right w:val="single" w:sz="4" w:space="0" w:color="auto"/>
            </w:tcBorders>
            <w:vAlign w:val="center"/>
          </w:tcPr>
          <w:p w14:paraId="339CD19E" w14:textId="6C344CF6" w:rsidR="00F50965" w:rsidRPr="009216AB" w:rsidRDefault="00674F42" w:rsidP="00F50965">
            <w:pPr>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8</w:t>
            </w:r>
          </w:p>
        </w:tc>
        <w:tc>
          <w:tcPr>
            <w:tcW w:w="2466" w:type="pct"/>
            <w:tcBorders>
              <w:top w:val="single" w:sz="4" w:space="0" w:color="auto"/>
              <w:left w:val="single" w:sz="4" w:space="0" w:color="auto"/>
              <w:bottom w:val="single" w:sz="4" w:space="0" w:color="auto"/>
              <w:right w:val="single" w:sz="4" w:space="0" w:color="auto"/>
            </w:tcBorders>
            <w:vAlign w:val="center"/>
          </w:tcPr>
          <w:p w14:paraId="222257B1" w14:textId="6D59E8BB" w:rsidR="00F50965" w:rsidRPr="009216AB" w:rsidRDefault="000B6659" w:rsidP="00F50965">
            <w:pPr>
              <w:rPr>
                <w:rFonts w:ascii="Times New Roman" w:eastAsia="Times New Roman" w:hAnsi="Times New Roman" w:cs="Times New Roman"/>
              </w:rPr>
            </w:pPr>
            <w:r w:rsidRPr="000B6659">
              <w:rPr>
                <w:rFonts w:ascii="Times New Roman" w:hAnsi="Times New Roman" w:cs="Times New Roman"/>
                <w:lang w:val="uk-UA"/>
              </w:rPr>
              <w:t xml:space="preserve">Тема 8. </w:t>
            </w:r>
            <w:r w:rsidR="005C2A85" w:rsidRPr="005C2A85">
              <w:rPr>
                <w:rFonts w:ascii="Times New Roman" w:hAnsi="Times New Roman" w:cs="Times New Roman"/>
                <w:lang w:val="uk-UA"/>
              </w:rPr>
              <w:t>Колективний договір та колективні угоди.</w:t>
            </w:r>
          </w:p>
        </w:tc>
        <w:tc>
          <w:tcPr>
            <w:tcW w:w="367" w:type="pct"/>
            <w:tcBorders>
              <w:top w:val="single" w:sz="4" w:space="0" w:color="auto"/>
              <w:left w:val="single" w:sz="4" w:space="0" w:color="auto"/>
              <w:bottom w:val="single" w:sz="4" w:space="0" w:color="auto"/>
              <w:right w:val="single" w:sz="4" w:space="0" w:color="auto"/>
            </w:tcBorders>
            <w:vAlign w:val="bottom"/>
          </w:tcPr>
          <w:p w14:paraId="1A8AEB1C" w14:textId="1486411C" w:rsidR="00F50965" w:rsidRPr="00F50965" w:rsidRDefault="00674F42" w:rsidP="00F50965">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14</w:t>
            </w:r>
          </w:p>
        </w:tc>
        <w:tc>
          <w:tcPr>
            <w:tcW w:w="321" w:type="pct"/>
            <w:tcBorders>
              <w:top w:val="single" w:sz="4" w:space="0" w:color="auto"/>
              <w:left w:val="single" w:sz="4" w:space="0" w:color="auto"/>
              <w:bottom w:val="single" w:sz="4" w:space="0" w:color="auto"/>
              <w:right w:val="single" w:sz="4" w:space="0" w:color="auto"/>
            </w:tcBorders>
            <w:vAlign w:val="center"/>
          </w:tcPr>
          <w:p w14:paraId="5E6A416D" w14:textId="386AEE67" w:rsidR="00F50965" w:rsidRPr="009216AB" w:rsidRDefault="00B372ED" w:rsidP="00F50965">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4</w:t>
            </w:r>
          </w:p>
        </w:tc>
        <w:tc>
          <w:tcPr>
            <w:tcW w:w="321" w:type="pct"/>
            <w:tcBorders>
              <w:top w:val="single" w:sz="4" w:space="0" w:color="auto"/>
              <w:left w:val="single" w:sz="4" w:space="0" w:color="auto"/>
              <w:bottom w:val="single" w:sz="4" w:space="0" w:color="auto"/>
              <w:right w:val="single" w:sz="4" w:space="0" w:color="auto"/>
            </w:tcBorders>
            <w:vAlign w:val="center"/>
          </w:tcPr>
          <w:p w14:paraId="2D5CCB8A" w14:textId="765F8596" w:rsidR="00F50965" w:rsidRPr="009216AB" w:rsidRDefault="00674F42" w:rsidP="00F50965">
            <w:pPr>
              <w:pStyle w:val="af"/>
              <w:jc w:val="center"/>
              <w:rPr>
                <w:b w:val="0"/>
                <w:iCs/>
                <w:color w:val="000000" w:themeColor="text1"/>
              </w:rPr>
            </w:pPr>
            <w:r>
              <w:rPr>
                <w:b w:val="0"/>
                <w:iCs/>
                <w:color w:val="000000" w:themeColor="text1"/>
              </w:rPr>
              <w:t>2</w:t>
            </w:r>
          </w:p>
        </w:tc>
        <w:tc>
          <w:tcPr>
            <w:tcW w:w="366" w:type="pct"/>
            <w:tcBorders>
              <w:top w:val="single" w:sz="4" w:space="0" w:color="auto"/>
              <w:left w:val="single" w:sz="4" w:space="0" w:color="auto"/>
              <w:bottom w:val="single" w:sz="4" w:space="0" w:color="auto"/>
              <w:right w:val="single" w:sz="4" w:space="0" w:color="auto"/>
            </w:tcBorders>
          </w:tcPr>
          <w:p w14:paraId="5BF937E9" w14:textId="320BBA75" w:rsidR="00F50965" w:rsidRPr="009216AB" w:rsidRDefault="00F50965" w:rsidP="00F50965">
            <w:pPr>
              <w:pStyle w:val="af"/>
              <w:jc w:val="center"/>
              <w:rPr>
                <w:b w:val="0"/>
                <w:bCs w:val="0"/>
                <w:iCs/>
                <w:color w:val="000000" w:themeColor="text1"/>
              </w:rPr>
            </w:pPr>
            <w:r w:rsidRPr="009216AB">
              <w:rPr>
                <w:b w:val="0"/>
                <w:iCs/>
                <w:color w:val="000000" w:themeColor="text1"/>
              </w:rPr>
              <w:t>–</w:t>
            </w:r>
          </w:p>
        </w:tc>
        <w:tc>
          <w:tcPr>
            <w:tcW w:w="498" w:type="pct"/>
            <w:tcBorders>
              <w:top w:val="single" w:sz="4" w:space="0" w:color="auto"/>
              <w:left w:val="single" w:sz="4" w:space="0" w:color="auto"/>
              <w:bottom w:val="single" w:sz="4" w:space="0" w:color="auto"/>
              <w:right w:val="single" w:sz="4" w:space="0" w:color="auto"/>
            </w:tcBorders>
            <w:vAlign w:val="center"/>
          </w:tcPr>
          <w:p w14:paraId="02E2CA21" w14:textId="6B28CB87" w:rsidR="00F50965" w:rsidRPr="009216AB" w:rsidRDefault="00674F42" w:rsidP="00F50965">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10</w:t>
            </w:r>
          </w:p>
        </w:tc>
        <w:tc>
          <w:tcPr>
            <w:tcW w:w="513" w:type="pct"/>
            <w:tcBorders>
              <w:top w:val="single" w:sz="4" w:space="0" w:color="auto"/>
              <w:left w:val="single" w:sz="4" w:space="0" w:color="auto"/>
              <w:bottom w:val="single" w:sz="4" w:space="0" w:color="auto"/>
              <w:right w:val="single" w:sz="4" w:space="0" w:color="auto"/>
            </w:tcBorders>
          </w:tcPr>
          <w:p w14:paraId="5170F75B" w14:textId="08C0A96C" w:rsidR="00F50965" w:rsidRPr="009216AB" w:rsidRDefault="00F50965" w:rsidP="00F50965">
            <w:pPr>
              <w:pStyle w:val="af"/>
              <w:jc w:val="center"/>
              <w:rPr>
                <w:b w:val="0"/>
                <w:iCs/>
                <w:color w:val="000000" w:themeColor="text1"/>
              </w:rPr>
            </w:pPr>
            <w:r w:rsidRPr="009216AB">
              <w:rPr>
                <w:b w:val="0"/>
                <w:iCs/>
                <w:color w:val="000000" w:themeColor="text1"/>
              </w:rPr>
              <w:t>–</w:t>
            </w:r>
          </w:p>
        </w:tc>
      </w:tr>
      <w:tr w:rsidR="00F50965" w:rsidRPr="009216AB" w14:paraId="1905A2B0" w14:textId="77777777" w:rsidTr="00B1439A">
        <w:tc>
          <w:tcPr>
            <w:tcW w:w="2614" w:type="pct"/>
            <w:gridSpan w:val="2"/>
            <w:tcBorders>
              <w:top w:val="single" w:sz="4" w:space="0" w:color="auto"/>
              <w:left w:val="single" w:sz="4" w:space="0" w:color="auto"/>
              <w:bottom w:val="single" w:sz="4" w:space="0" w:color="auto"/>
              <w:right w:val="single" w:sz="4" w:space="0" w:color="auto"/>
            </w:tcBorders>
            <w:vAlign w:val="center"/>
          </w:tcPr>
          <w:p w14:paraId="330BE7E6" w14:textId="77777777" w:rsidR="00F50965" w:rsidRPr="009216AB" w:rsidRDefault="00F50965" w:rsidP="00F50965">
            <w:pPr>
              <w:rPr>
                <w:rFonts w:ascii="Times New Roman" w:hAnsi="Times New Roman" w:cs="Times New Roman"/>
                <w:i/>
                <w:color w:val="000000" w:themeColor="text1"/>
                <w:lang w:val="uk-UA"/>
              </w:rPr>
            </w:pPr>
            <w:r w:rsidRPr="009216AB">
              <w:rPr>
                <w:rFonts w:ascii="Times New Roman" w:hAnsi="Times New Roman" w:cs="Times New Roman"/>
                <w:i/>
                <w:color w:val="000000" w:themeColor="text1"/>
                <w:lang w:val="uk-UA"/>
              </w:rPr>
              <w:t>Всього з навчальної дисципліни</w:t>
            </w:r>
          </w:p>
          <w:p w14:paraId="34F17E07" w14:textId="6ACC3220" w:rsidR="00F50965" w:rsidRPr="009216AB" w:rsidRDefault="00F50965" w:rsidP="00F50965">
            <w:pPr>
              <w:rPr>
                <w:rFonts w:ascii="Times New Roman" w:hAnsi="Times New Roman" w:cs="Times New Roman"/>
                <w:i/>
                <w:color w:val="000000" w:themeColor="text1"/>
                <w:lang w:val="uk-UA"/>
              </w:rPr>
            </w:pPr>
            <w:r w:rsidRPr="009216AB">
              <w:rPr>
                <w:rFonts w:ascii="Times New Roman" w:hAnsi="Times New Roman" w:cs="Times New Roman"/>
                <w:i/>
                <w:color w:val="000000" w:themeColor="text1"/>
                <w:lang w:val="uk-UA"/>
              </w:rPr>
              <w:t>за денною формою навчання</w:t>
            </w:r>
          </w:p>
        </w:tc>
        <w:tc>
          <w:tcPr>
            <w:tcW w:w="367" w:type="pct"/>
            <w:tcBorders>
              <w:top w:val="single" w:sz="4" w:space="0" w:color="auto"/>
              <w:left w:val="single" w:sz="4" w:space="0" w:color="auto"/>
              <w:bottom w:val="single" w:sz="4" w:space="0" w:color="auto"/>
              <w:right w:val="single" w:sz="4" w:space="0" w:color="auto"/>
            </w:tcBorders>
            <w:vAlign w:val="center"/>
          </w:tcPr>
          <w:p w14:paraId="2F7C8FC3" w14:textId="5C1F2116" w:rsidR="00F50965" w:rsidRPr="009216AB" w:rsidRDefault="00674F42" w:rsidP="00F50965">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150</w:t>
            </w:r>
          </w:p>
        </w:tc>
        <w:tc>
          <w:tcPr>
            <w:tcW w:w="321" w:type="pct"/>
            <w:tcBorders>
              <w:top w:val="single" w:sz="4" w:space="0" w:color="auto"/>
              <w:left w:val="single" w:sz="4" w:space="0" w:color="auto"/>
              <w:bottom w:val="single" w:sz="4" w:space="0" w:color="auto"/>
              <w:right w:val="single" w:sz="4" w:space="0" w:color="auto"/>
            </w:tcBorders>
            <w:vAlign w:val="center"/>
          </w:tcPr>
          <w:p w14:paraId="58A3EEAD" w14:textId="6A62B062" w:rsidR="00F50965" w:rsidRPr="009216AB" w:rsidRDefault="00674F42" w:rsidP="00F50965">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32</w:t>
            </w:r>
          </w:p>
        </w:tc>
        <w:tc>
          <w:tcPr>
            <w:tcW w:w="321" w:type="pct"/>
            <w:tcBorders>
              <w:top w:val="single" w:sz="4" w:space="0" w:color="auto"/>
              <w:left w:val="single" w:sz="4" w:space="0" w:color="auto"/>
              <w:bottom w:val="single" w:sz="4" w:space="0" w:color="auto"/>
              <w:right w:val="single" w:sz="4" w:space="0" w:color="auto"/>
            </w:tcBorders>
            <w:vAlign w:val="center"/>
          </w:tcPr>
          <w:p w14:paraId="24083D96" w14:textId="3EC6AB60" w:rsidR="00F50965" w:rsidRPr="009216AB" w:rsidRDefault="00674F42" w:rsidP="00F50965">
            <w:pPr>
              <w:pStyle w:val="af"/>
              <w:jc w:val="center"/>
              <w:rPr>
                <w:b w:val="0"/>
                <w:iCs/>
                <w:color w:val="000000" w:themeColor="text1"/>
              </w:rPr>
            </w:pPr>
            <w:r>
              <w:rPr>
                <w:b w:val="0"/>
                <w:iCs/>
                <w:color w:val="000000" w:themeColor="text1"/>
              </w:rPr>
              <w:t>16</w:t>
            </w:r>
          </w:p>
        </w:tc>
        <w:tc>
          <w:tcPr>
            <w:tcW w:w="366" w:type="pct"/>
            <w:tcBorders>
              <w:top w:val="single" w:sz="4" w:space="0" w:color="auto"/>
              <w:left w:val="single" w:sz="4" w:space="0" w:color="auto"/>
              <w:bottom w:val="single" w:sz="4" w:space="0" w:color="auto"/>
              <w:right w:val="single" w:sz="4" w:space="0" w:color="auto"/>
            </w:tcBorders>
            <w:vAlign w:val="center"/>
          </w:tcPr>
          <w:p w14:paraId="6B2F7C0E" w14:textId="69316AC2" w:rsidR="00F50965" w:rsidRPr="009216AB" w:rsidRDefault="00F50965" w:rsidP="00F50965">
            <w:pPr>
              <w:pStyle w:val="af"/>
              <w:jc w:val="center"/>
              <w:rPr>
                <w:b w:val="0"/>
                <w:bCs w:val="0"/>
                <w:iCs/>
                <w:color w:val="000000" w:themeColor="text1"/>
              </w:rPr>
            </w:pPr>
            <w:r w:rsidRPr="009216AB">
              <w:rPr>
                <w:b w:val="0"/>
                <w:bCs w:val="0"/>
                <w:iCs/>
                <w:color w:val="000000" w:themeColor="text1"/>
              </w:rPr>
              <w:t>–</w:t>
            </w:r>
          </w:p>
        </w:tc>
        <w:tc>
          <w:tcPr>
            <w:tcW w:w="498" w:type="pct"/>
            <w:tcBorders>
              <w:top w:val="single" w:sz="4" w:space="0" w:color="auto"/>
              <w:left w:val="single" w:sz="4" w:space="0" w:color="auto"/>
              <w:bottom w:val="single" w:sz="4" w:space="0" w:color="auto"/>
              <w:right w:val="single" w:sz="4" w:space="0" w:color="auto"/>
            </w:tcBorders>
            <w:vAlign w:val="center"/>
          </w:tcPr>
          <w:p w14:paraId="17B719C1" w14:textId="4950EB6D" w:rsidR="00F50965" w:rsidRPr="009216AB" w:rsidRDefault="00674F42" w:rsidP="00F50965">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102</w:t>
            </w:r>
          </w:p>
        </w:tc>
        <w:tc>
          <w:tcPr>
            <w:tcW w:w="513" w:type="pct"/>
            <w:tcBorders>
              <w:top w:val="single" w:sz="4" w:space="0" w:color="auto"/>
              <w:left w:val="single" w:sz="4" w:space="0" w:color="auto"/>
              <w:bottom w:val="single" w:sz="4" w:space="0" w:color="auto"/>
              <w:right w:val="single" w:sz="4" w:space="0" w:color="auto"/>
            </w:tcBorders>
            <w:vAlign w:val="center"/>
          </w:tcPr>
          <w:p w14:paraId="6663AD8B" w14:textId="570139BD" w:rsidR="00F50965" w:rsidRPr="009216AB" w:rsidRDefault="00E5154F" w:rsidP="00F50965">
            <w:pPr>
              <w:pStyle w:val="af"/>
              <w:jc w:val="center"/>
              <w:rPr>
                <w:b w:val="0"/>
                <w:iCs/>
                <w:color w:val="000000" w:themeColor="text1"/>
              </w:rPr>
            </w:pPr>
            <w:r w:rsidRPr="009216AB">
              <w:rPr>
                <w:b w:val="0"/>
                <w:iCs/>
                <w:color w:val="000000" w:themeColor="text1"/>
              </w:rPr>
              <w:t>–</w:t>
            </w:r>
          </w:p>
        </w:tc>
      </w:tr>
    </w:tbl>
    <w:p w14:paraId="6D7D332D" w14:textId="77777777" w:rsidR="00E427AE" w:rsidRPr="000E1328" w:rsidRDefault="00E427AE" w:rsidP="00E427AE">
      <w:pPr>
        <w:rPr>
          <w:rFonts w:ascii="Times New Roman" w:hAnsi="Times New Roman" w:cs="Times New Roman"/>
          <w:color w:val="000000" w:themeColor="text1"/>
          <w:sz w:val="26"/>
          <w:szCs w:val="26"/>
          <w:lang w:val="uk-UA"/>
        </w:rPr>
      </w:pPr>
    </w:p>
    <w:p w14:paraId="19D5A61D" w14:textId="77777777" w:rsidR="00B120BB" w:rsidRPr="000E1328" w:rsidRDefault="00B120BB" w:rsidP="00E427AE">
      <w:pPr>
        <w:rPr>
          <w:rFonts w:ascii="Times New Roman" w:hAnsi="Times New Roman" w:cs="Times New Roman"/>
          <w:color w:val="000000" w:themeColor="text1"/>
          <w:sz w:val="26"/>
          <w:szCs w:val="26"/>
          <w:lang w:val="uk-UA"/>
        </w:rPr>
        <w:sectPr w:rsidR="00B120BB" w:rsidRPr="000E1328" w:rsidSect="00571269">
          <w:headerReference w:type="default" r:id="rId13"/>
          <w:pgSz w:w="16837" w:h="11905" w:orient="landscape"/>
          <w:pgMar w:top="1418" w:right="851" w:bottom="851" w:left="851" w:header="1134" w:footer="0" w:gutter="0"/>
          <w:cols w:space="720"/>
          <w:noEndnote/>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4"/>
        <w:gridCol w:w="1864"/>
        <w:gridCol w:w="1864"/>
        <w:gridCol w:w="2440"/>
        <w:gridCol w:w="4016"/>
        <w:gridCol w:w="1433"/>
        <w:gridCol w:w="1684"/>
      </w:tblGrid>
      <w:tr w:rsidR="00E931A8" w:rsidRPr="00F71E45" w14:paraId="491CF67B" w14:textId="77777777" w:rsidTr="00F21D67">
        <w:trPr>
          <w:trHeight w:val="555"/>
        </w:trPr>
        <w:tc>
          <w:tcPr>
            <w:tcW w:w="5000" w:type="pct"/>
            <w:gridSpan w:val="7"/>
            <w:shd w:val="clear" w:color="auto" w:fill="auto"/>
            <w:tcMar>
              <w:top w:w="85" w:type="dxa"/>
              <w:left w:w="85" w:type="dxa"/>
              <w:bottom w:w="85" w:type="dxa"/>
              <w:right w:w="85" w:type="dxa"/>
            </w:tcMar>
            <w:vAlign w:val="center"/>
          </w:tcPr>
          <w:p w14:paraId="567175B8" w14:textId="77777777" w:rsidR="00AE61AF" w:rsidRDefault="00E931A8" w:rsidP="00E931A8">
            <w:pPr>
              <w:ind w:left="740" w:hanging="425"/>
              <w:jc w:val="right"/>
              <w:rPr>
                <w:rFonts w:ascii="Times New Roman" w:hAnsi="Times New Roman" w:cs="Times New Roman"/>
                <w:b/>
                <w:color w:val="000000" w:themeColor="text1"/>
                <w:sz w:val="26"/>
                <w:szCs w:val="26"/>
                <w:lang w:val="uk-UA"/>
              </w:rPr>
            </w:pPr>
            <w:r w:rsidRPr="00F71E45">
              <w:rPr>
                <w:rFonts w:ascii="Times New Roman" w:hAnsi="Times New Roman" w:cs="Times New Roman"/>
                <w:b/>
                <w:color w:val="000000" w:themeColor="text1"/>
                <w:sz w:val="26"/>
                <w:szCs w:val="26"/>
                <w:lang w:val="uk-UA"/>
              </w:rPr>
              <w:lastRenderedPageBreak/>
              <w:t>Додаток</w:t>
            </w:r>
            <w:r w:rsidR="004C2D84" w:rsidRPr="00F71E45">
              <w:rPr>
                <w:rFonts w:ascii="Times New Roman" w:hAnsi="Times New Roman" w:cs="Times New Roman"/>
                <w:b/>
                <w:color w:val="000000" w:themeColor="text1"/>
                <w:sz w:val="26"/>
                <w:szCs w:val="26"/>
                <w:lang w:val="uk-UA"/>
              </w:rPr>
              <w:t xml:space="preserve"> </w:t>
            </w:r>
            <w:r w:rsidR="00B27FC5" w:rsidRPr="00F71E45">
              <w:rPr>
                <w:rFonts w:ascii="Times New Roman" w:hAnsi="Times New Roman" w:cs="Times New Roman"/>
                <w:b/>
                <w:color w:val="000000" w:themeColor="text1"/>
                <w:sz w:val="26"/>
                <w:szCs w:val="26"/>
                <w:lang w:val="uk-UA"/>
              </w:rPr>
              <w:t>1</w:t>
            </w:r>
          </w:p>
          <w:p w14:paraId="7889DF89" w14:textId="2822B473" w:rsidR="00E931A8" w:rsidRPr="00F71E45" w:rsidRDefault="00B27FC5" w:rsidP="00E931A8">
            <w:pPr>
              <w:ind w:left="740" w:hanging="425"/>
              <w:jc w:val="right"/>
              <w:rPr>
                <w:rFonts w:ascii="Times New Roman" w:hAnsi="Times New Roman" w:cs="Times New Roman"/>
                <w:b/>
                <w:color w:val="000000" w:themeColor="text1"/>
                <w:sz w:val="26"/>
                <w:szCs w:val="26"/>
                <w:lang w:val="uk-UA"/>
              </w:rPr>
            </w:pPr>
            <w:r w:rsidRPr="00F71E45">
              <w:rPr>
                <w:rFonts w:ascii="Times New Roman" w:hAnsi="Times New Roman" w:cs="Times New Roman"/>
                <w:b/>
                <w:color w:val="000000" w:themeColor="text1"/>
                <w:sz w:val="26"/>
                <w:szCs w:val="26"/>
                <w:lang w:val="uk-UA"/>
              </w:rPr>
              <w:t xml:space="preserve"> </w:t>
            </w:r>
          </w:p>
          <w:p w14:paraId="765F8277" w14:textId="0171745E" w:rsidR="00E931A8" w:rsidRPr="00F71E45" w:rsidRDefault="00E931A8" w:rsidP="00E931A8">
            <w:pPr>
              <w:ind w:left="740" w:hanging="425"/>
              <w:jc w:val="center"/>
              <w:rPr>
                <w:rFonts w:ascii="Times New Roman" w:hAnsi="Times New Roman" w:cs="Times New Roman"/>
                <w:b/>
                <w:color w:val="000000" w:themeColor="text1"/>
                <w:sz w:val="26"/>
                <w:szCs w:val="26"/>
                <w:highlight w:val="yellow"/>
                <w:lang w:val="uk-UA"/>
              </w:rPr>
            </w:pPr>
            <w:r w:rsidRPr="00F71E45">
              <w:rPr>
                <w:rFonts w:ascii="Times New Roman" w:hAnsi="Times New Roman" w:cs="Times New Roman"/>
                <w:b/>
                <w:color w:val="000000" w:themeColor="text1"/>
                <w:sz w:val="26"/>
                <w:szCs w:val="26"/>
                <w:lang w:val="uk-UA"/>
              </w:rPr>
              <w:t>Узгодження результатів навчання з методами викладання, навчання та оцінювання</w:t>
            </w:r>
          </w:p>
        </w:tc>
      </w:tr>
      <w:tr w:rsidR="001A05EC" w:rsidRPr="000E1328" w14:paraId="2B36A7AE" w14:textId="77777777" w:rsidTr="00D02519">
        <w:tblPrEx>
          <w:tblLook w:val="04A0" w:firstRow="1" w:lastRow="0" w:firstColumn="1" w:lastColumn="0" w:noHBand="0" w:noVBand="1"/>
        </w:tblPrEx>
        <w:trPr>
          <w:trHeight w:val="1682"/>
        </w:trPr>
        <w:tc>
          <w:tcPr>
            <w:tcW w:w="655" w:type="pct"/>
            <w:shd w:val="clear" w:color="auto" w:fill="auto"/>
            <w:tcMar>
              <w:top w:w="85" w:type="dxa"/>
              <w:left w:w="85" w:type="dxa"/>
              <w:bottom w:w="85" w:type="dxa"/>
              <w:right w:w="85" w:type="dxa"/>
            </w:tcMar>
            <w:vAlign w:val="center"/>
          </w:tcPr>
          <w:p w14:paraId="7728B235" w14:textId="7F8DB92F" w:rsidR="00E931A8" w:rsidRPr="00F71E45" w:rsidRDefault="00E931A8" w:rsidP="00BB741F">
            <w:pPr>
              <w:jc w:val="center"/>
              <w:rPr>
                <w:rFonts w:ascii="Times New Roman" w:hAnsi="Times New Roman" w:cs="Times New Roman"/>
                <w:bCs/>
                <w:iCs/>
                <w:color w:val="000000" w:themeColor="text1"/>
                <w:lang w:val="uk-UA"/>
              </w:rPr>
            </w:pPr>
            <w:r w:rsidRPr="00F71E45">
              <w:rPr>
                <w:rFonts w:ascii="Times New Roman" w:hAnsi="Times New Roman" w:cs="Times New Roman"/>
                <w:bCs/>
                <w:iCs/>
                <w:color w:val="000000" w:themeColor="text1"/>
                <w:lang w:val="uk-UA"/>
              </w:rPr>
              <w:t xml:space="preserve">Програмні компетентності / </w:t>
            </w:r>
            <w:r w:rsidR="00AA1653" w:rsidRPr="00F71E45">
              <w:rPr>
                <w:rFonts w:ascii="Times New Roman" w:hAnsi="Times New Roman" w:cs="Times New Roman"/>
                <w:bCs/>
                <w:iCs/>
                <w:color w:val="000000" w:themeColor="text1"/>
                <w:lang w:val="uk-UA"/>
              </w:rPr>
              <w:br/>
            </w:r>
            <w:r w:rsidRPr="00F71E45">
              <w:rPr>
                <w:rFonts w:ascii="Times New Roman" w:hAnsi="Times New Roman" w:cs="Times New Roman"/>
                <w:bCs/>
                <w:iCs/>
                <w:color w:val="000000" w:themeColor="text1"/>
                <w:lang w:val="uk-UA"/>
              </w:rPr>
              <w:t>результати навчання</w:t>
            </w:r>
          </w:p>
        </w:tc>
        <w:tc>
          <w:tcPr>
            <w:tcW w:w="609" w:type="pct"/>
            <w:shd w:val="clear" w:color="auto" w:fill="auto"/>
            <w:tcMar>
              <w:top w:w="85" w:type="dxa"/>
              <w:left w:w="85" w:type="dxa"/>
              <w:bottom w:w="85" w:type="dxa"/>
              <w:right w:w="85" w:type="dxa"/>
            </w:tcMar>
            <w:vAlign w:val="center"/>
          </w:tcPr>
          <w:p w14:paraId="6F49A02D" w14:textId="77777777" w:rsidR="00E931A8" w:rsidRPr="00F71E45" w:rsidRDefault="00E931A8" w:rsidP="00BB741F">
            <w:pPr>
              <w:jc w:val="center"/>
              <w:rPr>
                <w:rFonts w:ascii="Times New Roman" w:hAnsi="Times New Roman" w:cs="Times New Roman"/>
                <w:bCs/>
                <w:iCs/>
                <w:color w:val="000000" w:themeColor="text1"/>
                <w:lang w:val="uk-UA"/>
              </w:rPr>
            </w:pPr>
            <w:r w:rsidRPr="00F71E45">
              <w:rPr>
                <w:rFonts w:ascii="Times New Roman" w:hAnsi="Times New Roman" w:cs="Times New Roman"/>
                <w:bCs/>
                <w:iCs/>
                <w:color w:val="000000" w:themeColor="text1"/>
                <w:lang w:val="uk-UA"/>
              </w:rPr>
              <w:t>Результат навчання за дисципліною</w:t>
            </w:r>
          </w:p>
        </w:tc>
        <w:tc>
          <w:tcPr>
            <w:tcW w:w="609" w:type="pct"/>
            <w:shd w:val="clear" w:color="auto" w:fill="auto"/>
            <w:vAlign w:val="center"/>
          </w:tcPr>
          <w:p w14:paraId="7692C12D" w14:textId="77777777" w:rsidR="00E931A8" w:rsidRPr="00F71E45" w:rsidRDefault="00E931A8" w:rsidP="00BB741F">
            <w:pPr>
              <w:jc w:val="center"/>
              <w:rPr>
                <w:rFonts w:ascii="Times New Roman" w:hAnsi="Times New Roman" w:cs="Times New Roman"/>
                <w:bCs/>
                <w:iCs/>
                <w:color w:val="000000" w:themeColor="text1"/>
                <w:lang w:val="uk-UA"/>
              </w:rPr>
            </w:pPr>
            <w:r w:rsidRPr="00F71E45">
              <w:rPr>
                <w:rFonts w:ascii="Times New Roman" w:hAnsi="Times New Roman" w:cs="Times New Roman"/>
                <w:bCs/>
                <w:iCs/>
                <w:color w:val="000000" w:themeColor="text1"/>
                <w:lang w:val="uk-UA"/>
              </w:rPr>
              <w:t xml:space="preserve">Види навчальних занять </w:t>
            </w:r>
          </w:p>
        </w:tc>
        <w:tc>
          <w:tcPr>
            <w:tcW w:w="797" w:type="pct"/>
            <w:shd w:val="clear" w:color="auto" w:fill="auto"/>
            <w:vAlign w:val="center"/>
          </w:tcPr>
          <w:p w14:paraId="7709CBAA" w14:textId="7B063812" w:rsidR="00E931A8" w:rsidRPr="00F71E45" w:rsidRDefault="00E931A8" w:rsidP="00BB741F">
            <w:pPr>
              <w:jc w:val="center"/>
              <w:rPr>
                <w:rFonts w:ascii="Times New Roman" w:hAnsi="Times New Roman" w:cs="Times New Roman"/>
                <w:bCs/>
                <w:iCs/>
                <w:color w:val="000000" w:themeColor="text1"/>
                <w:lang w:val="uk-UA"/>
              </w:rPr>
            </w:pPr>
            <w:r w:rsidRPr="00F71E45">
              <w:rPr>
                <w:rFonts w:ascii="Times New Roman" w:hAnsi="Times New Roman" w:cs="Times New Roman"/>
                <w:bCs/>
                <w:iCs/>
                <w:color w:val="000000" w:themeColor="text1"/>
                <w:lang w:val="uk-UA"/>
              </w:rPr>
              <w:t>Види навчальної діяльності</w:t>
            </w:r>
          </w:p>
        </w:tc>
        <w:tc>
          <w:tcPr>
            <w:tcW w:w="1312" w:type="pct"/>
            <w:shd w:val="clear" w:color="auto" w:fill="auto"/>
            <w:vAlign w:val="center"/>
          </w:tcPr>
          <w:p w14:paraId="4DD71D63" w14:textId="77777777" w:rsidR="00E931A8" w:rsidRPr="00F71E45" w:rsidRDefault="00E931A8" w:rsidP="00BB741F">
            <w:pPr>
              <w:jc w:val="center"/>
              <w:rPr>
                <w:rFonts w:ascii="Times New Roman" w:hAnsi="Times New Roman" w:cs="Times New Roman"/>
                <w:bCs/>
                <w:iCs/>
                <w:color w:val="000000" w:themeColor="text1"/>
                <w:lang w:val="uk-UA"/>
              </w:rPr>
            </w:pPr>
            <w:r w:rsidRPr="00F71E45">
              <w:rPr>
                <w:rFonts w:ascii="Times New Roman" w:hAnsi="Times New Roman" w:cs="Times New Roman"/>
                <w:bCs/>
                <w:iCs/>
                <w:color w:val="000000" w:themeColor="text1"/>
                <w:lang w:val="uk-UA"/>
              </w:rPr>
              <w:t>Методи, технології викладання і навчання</w:t>
            </w:r>
          </w:p>
        </w:tc>
        <w:tc>
          <w:tcPr>
            <w:tcW w:w="468" w:type="pct"/>
            <w:shd w:val="clear" w:color="auto" w:fill="auto"/>
            <w:tcMar>
              <w:top w:w="85" w:type="dxa"/>
              <w:left w:w="85" w:type="dxa"/>
              <w:bottom w:w="85" w:type="dxa"/>
              <w:right w:w="85" w:type="dxa"/>
            </w:tcMar>
            <w:vAlign w:val="center"/>
          </w:tcPr>
          <w:p w14:paraId="508F36B5" w14:textId="55906730" w:rsidR="00E931A8" w:rsidRPr="00F71E45" w:rsidRDefault="00E931A8" w:rsidP="00BB741F">
            <w:pPr>
              <w:jc w:val="center"/>
              <w:rPr>
                <w:rFonts w:ascii="Times New Roman" w:hAnsi="Times New Roman" w:cs="Times New Roman"/>
                <w:bCs/>
                <w:iCs/>
                <w:color w:val="000000" w:themeColor="text1"/>
                <w:lang w:val="uk-UA"/>
              </w:rPr>
            </w:pPr>
            <w:r w:rsidRPr="00F71E45">
              <w:rPr>
                <w:rFonts w:ascii="Times New Roman" w:hAnsi="Times New Roman" w:cs="Times New Roman"/>
                <w:bCs/>
                <w:iCs/>
                <w:color w:val="000000" w:themeColor="text1"/>
                <w:lang w:val="uk-UA"/>
              </w:rPr>
              <w:t>Засоби навчання</w:t>
            </w:r>
          </w:p>
        </w:tc>
        <w:tc>
          <w:tcPr>
            <w:tcW w:w="550" w:type="pct"/>
            <w:shd w:val="clear" w:color="auto" w:fill="auto"/>
            <w:tcMar>
              <w:top w:w="85" w:type="dxa"/>
              <w:left w:w="85" w:type="dxa"/>
              <w:bottom w:w="85" w:type="dxa"/>
              <w:right w:w="85" w:type="dxa"/>
            </w:tcMar>
            <w:vAlign w:val="center"/>
          </w:tcPr>
          <w:p w14:paraId="378BB200" w14:textId="77777777" w:rsidR="001A05EC" w:rsidRDefault="00E931A8" w:rsidP="00BB741F">
            <w:pPr>
              <w:jc w:val="center"/>
              <w:rPr>
                <w:rFonts w:ascii="Times New Roman" w:hAnsi="Times New Roman" w:cs="Times New Roman"/>
                <w:bCs/>
                <w:iCs/>
                <w:color w:val="000000" w:themeColor="text1"/>
                <w:lang w:val="uk-UA"/>
              </w:rPr>
            </w:pPr>
            <w:r w:rsidRPr="00F71E45">
              <w:rPr>
                <w:rFonts w:ascii="Times New Roman" w:hAnsi="Times New Roman" w:cs="Times New Roman"/>
                <w:bCs/>
                <w:iCs/>
                <w:color w:val="000000" w:themeColor="text1"/>
                <w:lang w:val="uk-UA"/>
              </w:rPr>
              <w:t xml:space="preserve">Методи </w:t>
            </w:r>
          </w:p>
          <w:p w14:paraId="21328C22" w14:textId="210CFC70" w:rsidR="00E931A8" w:rsidRPr="00F71E45" w:rsidRDefault="00E931A8" w:rsidP="00BB741F">
            <w:pPr>
              <w:jc w:val="center"/>
              <w:rPr>
                <w:rFonts w:ascii="Times New Roman" w:hAnsi="Times New Roman" w:cs="Times New Roman"/>
                <w:bCs/>
                <w:iCs/>
                <w:color w:val="000000" w:themeColor="text1"/>
                <w:lang w:val="uk-UA"/>
              </w:rPr>
            </w:pPr>
            <w:r w:rsidRPr="00F71E45">
              <w:rPr>
                <w:rFonts w:ascii="Times New Roman" w:hAnsi="Times New Roman" w:cs="Times New Roman"/>
                <w:bCs/>
                <w:iCs/>
                <w:color w:val="000000" w:themeColor="text1"/>
                <w:lang w:val="uk-UA"/>
              </w:rPr>
              <w:t xml:space="preserve">та </w:t>
            </w:r>
            <w:r w:rsidR="00AA1653" w:rsidRPr="00F71E45">
              <w:rPr>
                <w:rFonts w:ascii="Times New Roman" w:hAnsi="Times New Roman" w:cs="Times New Roman"/>
                <w:bCs/>
                <w:iCs/>
                <w:color w:val="000000" w:themeColor="text1"/>
                <w:lang w:val="uk-UA"/>
              </w:rPr>
              <w:br/>
            </w:r>
            <w:r w:rsidRPr="00F71E45">
              <w:rPr>
                <w:rFonts w:ascii="Times New Roman" w:hAnsi="Times New Roman" w:cs="Times New Roman"/>
                <w:bCs/>
                <w:iCs/>
                <w:color w:val="000000" w:themeColor="text1"/>
                <w:lang w:val="uk-UA"/>
              </w:rPr>
              <w:t xml:space="preserve">критерії </w:t>
            </w:r>
            <w:r w:rsidR="00AA1653" w:rsidRPr="00F71E45">
              <w:rPr>
                <w:rFonts w:ascii="Times New Roman" w:hAnsi="Times New Roman" w:cs="Times New Roman"/>
                <w:bCs/>
                <w:iCs/>
                <w:color w:val="000000" w:themeColor="text1"/>
                <w:lang w:val="uk-UA"/>
              </w:rPr>
              <w:br/>
            </w:r>
            <w:r w:rsidRPr="00F71E45">
              <w:rPr>
                <w:rFonts w:ascii="Times New Roman" w:hAnsi="Times New Roman" w:cs="Times New Roman"/>
                <w:bCs/>
                <w:iCs/>
                <w:color w:val="000000" w:themeColor="text1"/>
                <w:lang w:val="uk-UA"/>
              </w:rPr>
              <w:t xml:space="preserve">оцінювання </w:t>
            </w:r>
          </w:p>
        </w:tc>
      </w:tr>
      <w:tr w:rsidR="004B3D24" w:rsidRPr="000E1328" w14:paraId="5565A823" w14:textId="77777777" w:rsidTr="00D02519">
        <w:tblPrEx>
          <w:tblLook w:val="04A0" w:firstRow="1" w:lastRow="0" w:firstColumn="1" w:lastColumn="0" w:noHBand="0" w:noVBand="1"/>
        </w:tblPrEx>
        <w:tc>
          <w:tcPr>
            <w:tcW w:w="655" w:type="pct"/>
            <w:shd w:val="clear" w:color="auto" w:fill="auto"/>
            <w:tcMar>
              <w:top w:w="85" w:type="dxa"/>
              <w:left w:w="85" w:type="dxa"/>
              <w:bottom w:w="85" w:type="dxa"/>
              <w:right w:w="85" w:type="dxa"/>
            </w:tcMar>
            <w:vAlign w:val="center"/>
          </w:tcPr>
          <w:p w14:paraId="6ACB81F2" w14:textId="034AA136" w:rsidR="004B3D24" w:rsidRPr="00F71E45" w:rsidRDefault="004B3D24" w:rsidP="004B3D24">
            <w:pPr>
              <w:jc w:val="center"/>
              <w:rPr>
                <w:rFonts w:ascii="Times New Roman" w:hAnsi="Times New Roman" w:cs="Times New Roman"/>
                <w:caps/>
                <w:color w:val="000000" w:themeColor="text1"/>
                <w:lang w:val="uk-UA"/>
              </w:rPr>
            </w:pPr>
            <w:r>
              <w:rPr>
                <w:rFonts w:ascii="Times New Roman" w:hAnsi="Times New Roman" w:cs="Times New Roman"/>
                <w:caps/>
                <w:color w:val="000000" w:themeColor="text1"/>
                <w:lang w:val="uk-UA"/>
              </w:rPr>
              <w:t>ІК., ЗК 1., 3</w:t>
            </w:r>
            <w:r w:rsidRPr="00B7500F">
              <w:rPr>
                <w:rFonts w:ascii="Times New Roman" w:hAnsi="Times New Roman" w:cs="Times New Roman"/>
                <w:caps/>
                <w:color w:val="000000" w:themeColor="text1"/>
                <w:lang w:val="uk-UA"/>
              </w:rPr>
              <w:t xml:space="preserve">., </w:t>
            </w:r>
            <w:r>
              <w:rPr>
                <w:rFonts w:ascii="Times New Roman" w:hAnsi="Times New Roman" w:cs="Times New Roman"/>
                <w:caps/>
                <w:color w:val="000000" w:themeColor="text1"/>
                <w:lang w:val="uk-UA"/>
              </w:rPr>
              <w:t xml:space="preserve">8., ФК 8., 10.,  </w:t>
            </w:r>
          </w:p>
        </w:tc>
        <w:tc>
          <w:tcPr>
            <w:tcW w:w="609" w:type="pct"/>
            <w:shd w:val="clear" w:color="auto" w:fill="auto"/>
            <w:tcMar>
              <w:top w:w="85" w:type="dxa"/>
              <w:left w:w="85" w:type="dxa"/>
              <w:bottom w:w="85" w:type="dxa"/>
              <w:right w:w="85" w:type="dxa"/>
            </w:tcMar>
            <w:vAlign w:val="center"/>
          </w:tcPr>
          <w:p w14:paraId="1C45028C" w14:textId="4C98D055" w:rsidR="004B3D24" w:rsidRPr="0033497A" w:rsidRDefault="004B3D24" w:rsidP="004B3D24">
            <w:pPr>
              <w:jc w:val="center"/>
              <w:rPr>
                <w:rFonts w:ascii="Times New Roman" w:hAnsi="Times New Roman" w:cs="Times New Roman"/>
                <w:color w:val="000000" w:themeColor="text1"/>
                <w:lang w:val="uk-UA"/>
              </w:rPr>
            </w:pPr>
            <w:r w:rsidRPr="00F71E45">
              <w:rPr>
                <w:rFonts w:ascii="Times New Roman" w:hAnsi="Times New Roman" w:cs="Times New Roman"/>
                <w:color w:val="000000" w:themeColor="text1"/>
                <w:lang w:val="uk-UA"/>
              </w:rPr>
              <w:t>РН 1.</w:t>
            </w:r>
          </w:p>
        </w:tc>
        <w:tc>
          <w:tcPr>
            <w:tcW w:w="609" w:type="pct"/>
            <w:shd w:val="clear" w:color="auto" w:fill="auto"/>
            <w:vAlign w:val="center"/>
          </w:tcPr>
          <w:p w14:paraId="1E7F826A" w14:textId="745025A1" w:rsidR="004B3D24" w:rsidRPr="009A03EB" w:rsidRDefault="004B3D24" w:rsidP="004B3D24">
            <w:pPr>
              <w:jc w:val="center"/>
              <w:rPr>
                <w:rFonts w:ascii="Times New Roman" w:hAnsi="Times New Roman" w:cs="Times New Roman"/>
                <w:caps/>
                <w:color w:val="000000" w:themeColor="text1"/>
                <w:lang w:val="uk-UA"/>
              </w:rPr>
            </w:pPr>
            <w:r w:rsidRPr="0090785E">
              <w:rPr>
                <w:rFonts w:ascii="Times New Roman" w:hAnsi="Times New Roman" w:cs="Times New Roman"/>
                <w:caps/>
                <w:color w:val="000000" w:themeColor="text1"/>
                <w:lang w:val="uk-UA"/>
              </w:rPr>
              <w:t xml:space="preserve">Л 1., Л 2., Л </w:t>
            </w:r>
            <w:r>
              <w:rPr>
                <w:rFonts w:ascii="Times New Roman" w:hAnsi="Times New Roman" w:cs="Times New Roman"/>
                <w:caps/>
                <w:color w:val="000000" w:themeColor="text1"/>
                <w:lang w:val="uk-UA"/>
              </w:rPr>
              <w:t>3</w:t>
            </w:r>
            <w:r w:rsidRPr="0090785E">
              <w:rPr>
                <w:rFonts w:ascii="Times New Roman" w:hAnsi="Times New Roman" w:cs="Times New Roman"/>
                <w:caps/>
                <w:color w:val="000000" w:themeColor="text1"/>
                <w:lang w:val="uk-UA"/>
              </w:rPr>
              <w:t xml:space="preserve">., </w:t>
            </w:r>
            <w:r>
              <w:rPr>
                <w:rFonts w:ascii="Times New Roman" w:hAnsi="Times New Roman" w:cs="Times New Roman"/>
                <w:caps/>
                <w:color w:val="000000" w:themeColor="text1"/>
                <w:lang w:val="uk-UA"/>
              </w:rPr>
              <w:t xml:space="preserve">Л 4., </w:t>
            </w:r>
            <w:r w:rsidRPr="0090785E">
              <w:rPr>
                <w:rFonts w:ascii="Times New Roman" w:hAnsi="Times New Roman" w:cs="Times New Roman"/>
                <w:caps/>
                <w:color w:val="000000" w:themeColor="text1"/>
                <w:lang w:val="uk-UA"/>
              </w:rPr>
              <w:t xml:space="preserve">Л </w:t>
            </w:r>
            <w:r>
              <w:rPr>
                <w:rFonts w:ascii="Times New Roman" w:hAnsi="Times New Roman" w:cs="Times New Roman"/>
                <w:caps/>
                <w:color w:val="000000" w:themeColor="text1"/>
                <w:lang w:val="uk-UA"/>
              </w:rPr>
              <w:t>5</w:t>
            </w:r>
            <w:r w:rsidRPr="0090785E">
              <w:rPr>
                <w:rFonts w:ascii="Times New Roman" w:hAnsi="Times New Roman" w:cs="Times New Roman"/>
                <w:caps/>
                <w:color w:val="000000" w:themeColor="text1"/>
                <w:lang w:val="uk-UA"/>
              </w:rPr>
              <w:t xml:space="preserve">., Л </w:t>
            </w:r>
            <w:r>
              <w:rPr>
                <w:rFonts w:ascii="Times New Roman" w:hAnsi="Times New Roman" w:cs="Times New Roman"/>
                <w:caps/>
                <w:color w:val="000000" w:themeColor="text1"/>
                <w:lang w:val="uk-UA"/>
              </w:rPr>
              <w:t>6</w:t>
            </w:r>
            <w:r w:rsidRPr="0090785E">
              <w:rPr>
                <w:rFonts w:ascii="Times New Roman" w:hAnsi="Times New Roman" w:cs="Times New Roman"/>
                <w:caps/>
                <w:color w:val="000000" w:themeColor="text1"/>
                <w:lang w:val="uk-UA"/>
              </w:rPr>
              <w:t xml:space="preserve">., Л </w:t>
            </w:r>
            <w:r>
              <w:rPr>
                <w:rFonts w:ascii="Times New Roman" w:hAnsi="Times New Roman" w:cs="Times New Roman"/>
                <w:caps/>
                <w:color w:val="000000" w:themeColor="text1"/>
                <w:lang w:val="uk-UA"/>
              </w:rPr>
              <w:t>7</w:t>
            </w:r>
            <w:r w:rsidRPr="0090785E">
              <w:rPr>
                <w:rFonts w:ascii="Times New Roman" w:hAnsi="Times New Roman" w:cs="Times New Roman"/>
                <w:caps/>
                <w:color w:val="000000" w:themeColor="text1"/>
                <w:lang w:val="uk-UA"/>
              </w:rPr>
              <w:t xml:space="preserve">., Л </w:t>
            </w:r>
            <w:r>
              <w:rPr>
                <w:rFonts w:ascii="Times New Roman" w:hAnsi="Times New Roman" w:cs="Times New Roman"/>
                <w:caps/>
                <w:color w:val="000000" w:themeColor="text1"/>
                <w:lang w:val="uk-UA"/>
              </w:rPr>
              <w:t xml:space="preserve">8, </w:t>
            </w:r>
            <w:r w:rsidRPr="0090785E">
              <w:rPr>
                <w:rFonts w:ascii="Times New Roman" w:hAnsi="Times New Roman" w:cs="Times New Roman"/>
                <w:caps/>
                <w:color w:val="000000" w:themeColor="text1"/>
                <w:lang w:val="uk-UA"/>
              </w:rPr>
              <w:t xml:space="preserve">Л </w:t>
            </w:r>
            <w:r>
              <w:rPr>
                <w:rFonts w:ascii="Times New Roman" w:hAnsi="Times New Roman" w:cs="Times New Roman"/>
                <w:caps/>
                <w:color w:val="000000" w:themeColor="text1"/>
                <w:lang w:val="uk-UA"/>
              </w:rPr>
              <w:t>9</w:t>
            </w:r>
            <w:r w:rsidRPr="0090785E">
              <w:rPr>
                <w:rFonts w:ascii="Times New Roman" w:hAnsi="Times New Roman" w:cs="Times New Roman"/>
                <w:caps/>
                <w:color w:val="000000" w:themeColor="text1"/>
                <w:lang w:val="uk-UA"/>
              </w:rPr>
              <w:t xml:space="preserve">., Л </w:t>
            </w:r>
            <w:r>
              <w:rPr>
                <w:rFonts w:ascii="Times New Roman" w:hAnsi="Times New Roman" w:cs="Times New Roman"/>
                <w:caps/>
                <w:color w:val="000000" w:themeColor="text1"/>
                <w:lang w:val="uk-UA"/>
              </w:rPr>
              <w:t>10</w:t>
            </w:r>
            <w:r w:rsidRPr="0090785E">
              <w:rPr>
                <w:rFonts w:ascii="Times New Roman" w:hAnsi="Times New Roman" w:cs="Times New Roman"/>
                <w:caps/>
                <w:color w:val="000000" w:themeColor="text1"/>
                <w:lang w:val="uk-UA"/>
              </w:rPr>
              <w:t>.</w:t>
            </w:r>
            <w:r>
              <w:rPr>
                <w:rFonts w:ascii="Times New Roman" w:hAnsi="Times New Roman" w:cs="Times New Roman"/>
                <w:caps/>
                <w:color w:val="000000" w:themeColor="text1"/>
                <w:lang w:val="uk-UA"/>
              </w:rPr>
              <w:t>, Л 11, Л 12.</w:t>
            </w:r>
          </w:p>
        </w:tc>
        <w:tc>
          <w:tcPr>
            <w:tcW w:w="797" w:type="pct"/>
            <w:shd w:val="clear" w:color="auto" w:fill="auto"/>
            <w:vAlign w:val="center"/>
          </w:tcPr>
          <w:p w14:paraId="1CBACFE9" w14:textId="5CC91FF0" w:rsidR="004B3D24" w:rsidRPr="009A03EB" w:rsidRDefault="004B3D24" w:rsidP="004B3D24">
            <w:pPr>
              <w:jc w:val="center"/>
              <w:rPr>
                <w:rFonts w:ascii="Times New Roman" w:hAnsi="Times New Roman" w:cs="Times New Roman"/>
                <w:caps/>
                <w:color w:val="000000" w:themeColor="text1"/>
                <w:lang w:val="uk-UA"/>
              </w:rPr>
            </w:pPr>
            <w:r w:rsidRPr="009A03EB">
              <w:rPr>
                <w:rFonts w:ascii="Times New Roman" w:hAnsi="Times New Roman" w:cs="Times New Roman"/>
                <w:caps/>
                <w:color w:val="000000" w:themeColor="text1"/>
                <w:lang w:val="uk-UA"/>
              </w:rPr>
              <w:t xml:space="preserve">НД 1., </w:t>
            </w:r>
            <w:r>
              <w:rPr>
                <w:rFonts w:ascii="Times New Roman" w:hAnsi="Times New Roman" w:cs="Times New Roman"/>
                <w:caps/>
                <w:color w:val="000000" w:themeColor="text1"/>
                <w:lang w:val="uk-UA"/>
              </w:rPr>
              <w:t>НД 2., НД 3.</w:t>
            </w:r>
          </w:p>
        </w:tc>
        <w:tc>
          <w:tcPr>
            <w:tcW w:w="1312" w:type="pct"/>
            <w:shd w:val="clear" w:color="auto" w:fill="auto"/>
            <w:vAlign w:val="center"/>
          </w:tcPr>
          <w:p w14:paraId="45C6E859" w14:textId="72B716C6" w:rsidR="004B3D24" w:rsidRPr="009A03EB" w:rsidRDefault="004B3D24" w:rsidP="004B3D24">
            <w:pPr>
              <w:jc w:val="center"/>
              <w:rPr>
                <w:rFonts w:ascii="Times New Roman" w:hAnsi="Times New Roman" w:cs="Times New Roman"/>
                <w:caps/>
                <w:color w:val="000000" w:themeColor="text1"/>
                <w:lang w:val="uk-UA"/>
              </w:rPr>
            </w:pPr>
            <w:r>
              <w:rPr>
                <w:rFonts w:ascii="Times New Roman" w:hAnsi="Times New Roman" w:cs="Times New Roman"/>
                <w:caps/>
                <w:color w:val="000000" w:themeColor="text1"/>
                <w:lang w:val="uk-UA"/>
              </w:rPr>
              <w:t xml:space="preserve">МН 1., МН </w:t>
            </w:r>
            <w:r w:rsidR="006945ED">
              <w:rPr>
                <w:rFonts w:ascii="Times New Roman" w:hAnsi="Times New Roman" w:cs="Times New Roman"/>
                <w:caps/>
                <w:color w:val="000000" w:themeColor="text1"/>
                <w:lang w:val="uk-UA"/>
              </w:rPr>
              <w:t>3</w:t>
            </w:r>
            <w:r>
              <w:rPr>
                <w:rFonts w:ascii="Times New Roman" w:hAnsi="Times New Roman" w:cs="Times New Roman"/>
                <w:caps/>
                <w:color w:val="000000" w:themeColor="text1"/>
                <w:lang w:val="uk-UA"/>
              </w:rPr>
              <w:t xml:space="preserve">., МН </w:t>
            </w:r>
            <w:r w:rsidR="006945ED">
              <w:rPr>
                <w:rFonts w:ascii="Times New Roman" w:hAnsi="Times New Roman" w:cs="Times New Roman"/>
                <w:caps/>
                <w:color w:val="000000" w:themeColor="text1"/>
                <w:lang w:val="uk-UA"/>
              </w:rPr>
              <w:t>7</w:t>
            </w:r>
            <w:r>
              <w:rPr>
                <w:rFonts w:ascii="Times New Roman" w:hAnsi="Times New Roman" w:cs="Times New Roman"/>
                <w:caps/>
                <w:color w:val="000000" w:themeColor="text1"/>
                <w:lang w:val="uk-UA"/>
              </w:rPr>
              <w:t xml:space="preserve">., МН </w:t>
            </w:r>
            <w:r w:rsidR="006945ED">
              <w:rPr>
                <w:rFonts w:ascii="Times New Roman" w:hAnsi="Times New Roman" w:cs="Times New Roman"/>
                <w:caps/>
                <w:color w:val="000000" w:themeColor="text1"/>
                <w:lang w:val="uk-UA"/>
              </w:rPr>
              <w:t>8</w:t>
            </w:r>
            <w:r>
              <w:rPr>
                <w:rFonts w:ascii="Times New Roman" w:hAnsi="Times New Roman" w:cs="Times New Roman"/>
                <w:caps/>
                <w:color w:val="000000" w:themeColor="text1"/>
                <w:lang w:val="uk-UA"/>
              </w:rPr>
              <w:t>..</w:t>
            </w:r>
          </w:p>
        </w:tc>
        <w:tc>
          <w:tcPr>
            <w:tcW w:w="468" w:type="pct"/>
            <w:shd w:val="clear" w:color="auto" w:fill="auto"/>
            <w:tcMar>
              <w:top w:w="85" w:type="dxa"/>
              <w:left w:w="85" w:type="dxa"/>
              <w:bottom w:w="85" w:type="dxa"/>
              <w:right w:w="85" w:type="dxa"/>
            </w:tcMar>
            <w:vAlign w:val="center"/>
          </w:tcPr>
          <w:p w14:paraId="7ACC7BD7" w14:textId="05187E59" w:rsidR="004B3D24" w:rsidRPr="009A03EB" w:rsidRDefault="004B3D24" w:rsidP="004B3D24">
            <w:pPr>
              <w:jc w:val="center"/>
              <w:rPr>
                <w:rFonts w:ascii="Times New Roman" w:hAnsi="Times New Roman" w:cs="Times New Roman"/>
                <w:caps/>
                <w:color w:val="000000" w:themeColor="text1"/>
                <w:lang w:val="uk-UA"/>
              </w:rPr>
            </w:pPr>
            <w:r>
              <w:rPr>
                <w:rFonts w:ascii="Times New Roman" w:hAnsi="Times New Roman" w:cs="Times New Roman"/>
                <w:caps/>
                <w:color w:val="000000" w:themeColor="text1"/>
                <w:lang w:val="uk-UA"/>
              </w:rPr>
              <w:t>ЗН 1., ЗН 2.</w:t>
            </w:r>
          </w:p>
        </w:tc>
        <w:tc>
          <w:tcPr>
            <w:tcW w:w="550" w:type="pct"/>
            <w:shd w:val="clear" w:color="auto" w:fill="auto"/>
            <w:tcMar>
              <w:top w:w="85" w:type="dxa"/>
              <w:left w:w="85" w:type="dxa"/>
              <w:bottom w:w="85" w:type="dxa"/>
              <w:right w:w="85" w:type="dxa"/>
            </w:tcMar>
            <w:vAlign w:val="center"/>
          </w:tcPr>
          <w:p w14:paraId="11B7DB53" w14:textId="2784A070" w:rsidR="004B3D24" w:rsidRPr="009A03EB" w:rsidRDefault="004B3D24" w:rsidP="004B3D24">
            <w:pPr>
              <w:jc w:val="center"/>
              <w:rPr>
                <w:rFonts w:ascii="Times New Roman" w:hAnsi="Times New Roman" w:cs="Times New Roman"/>
                <w:caps/>
                <w:color w:val="000000" w:themeColor="text1"/>
                <w:lang w:val="uk-UA"/>
              </w:rPr>
            </w:pPr>
            <w:r>
              <w:rPr>
                <w:rFonts w:ascii="Times New Roman" w:hAnsi="Times New Roman" w:cs="Times New Roman"/>
                <w:caps/>
                <w:color w:val="000000" w:themeColor="text1"/>
                <w:lang w:val="uk-UA"/>
              </w:rPr>
              <w:t>М 1., М 2.</w:t>
            </w:r>
          </w:p>
        </w:tc>
      </w:tr>
      <w:tr w:rsidR="004B3D24" w:rsidRPr="000E1328" w14:paraId="3B2F9843" w14:textId="77777777" w:rsidTr="00D02519">
        <w:tblPrEx>
          <w:tblLook w:val="04A0" w:firstRow="1" w:lastRow="0" w:firstColumn="1" w:lastColumn="0" w:noHBand="0" w:noVBand="1"/>
        </w:tblPrEx>
        <w:tc>
          <w:tcPr>
            <w:tcW w:w="655" w:type="pct"/>
            <w:shd w:val="clear" w:color="auto" w:fill="auto"/>
            <w:tcMar>
              <w:top w:w="85" w:type="dxa"/>
              <w:left w:w="85" w:type="dxa"/>
              <w:bottom w:w="85" w:type="dxa"/>
              <w:right w:w="85" w:type="dxa"/>
            </w:tcMar>
            <w:vAlign w:val="center"/>
          </w:tcPr>
          <w:p w14:paraId="37F02E44" w14:textId="3DAC913C" w:rsidR="004B3D24" w:rsidRPr="00F71E45" w:rsidRDefault="004B3D24" w:rsidP="004B3D24">
            <w:pPr>
              <w:jc w:val="center"/>
              <w:rPr>
                <w:rFonts w:ascii="Times New Roman" w:hAnsi="Times New Roman" w:cs="Times New Roman"/>
                <w:caps/>
                <w:color w:val="000000" w:themeColor="text1"/>
                <w:lang w:val="uk-UA"/>
              </w:rPr>
            </w:pPr>
            <w:r>
              <w:rPr>
                <w:rFonts w:ascii="Times New Roman" w:hAnsi="Times New Roman" w:cs="Times New Roman"/>
                <w:caps/>
                <w:color w:val="000000" w:themeColor="text1"/>
                <w:lang w:val="uk-UA"/>
              </w:rPr>
              <w:t xml:space="preserve">ІК., ЗК 1., 2., 3., ФК 8., 10.,    . </w:t>
            </w:r>
          </w:p>
        </w:tc>
        <w:tc>
          <w:tcPr>
            <w:tcW w:w="609" w:type="pct"/>
            <w:shd w:val="clear" w:color="auto" w:fill="auto"/>
            <w:tcMar>
              <w:top w:w="85" w:type="dxa"/>
              <w:left w:w="85" w:type="dxa"/>
              <w:bottom w:w="85" w:type="dxa"/>
              <w:right w:w="85" w:type="dxa"/>
            </w:tcMar>
            <w:vAlign w:val="center"/>
          </w:tcPr>
          <w:p w14:paraId="142BC198" w14:textId="1D7D3495" w:rsidR="004B3D24" w:rsidRPr="0033497A" w:rsidRDefault="004B3D24" w:rsidP="004B3D24">
            <w:pPr>
              <w:jc w:val="center"/>
              <w:rPr>
                <w:rFonts w:ascii="Times New Roman" w:hAnsi="Times New Roman" w:cs="Times New Roman"/>
                <w:color w:val="000000" w:themeColor="text1"/>
                <w:lang w:val="uk-UA"/>
              </w:rPr>
            </w:pPr>
            <w:r w:rsidRPr="00F71E45">
              <w:rPr>
                <w:rFonts w:ascii="Times New Roman" w:hAnsi="Times New Roman" w:cs="Times New Roman"/>
                <w:color w:val="000000" w:themeColor="text1"/>
                <w:lang w:val="uk-UA"/>
              </w:rPr>
              <w:t>РН 2.</w:t>
            </w:r>
          </w:p>
        </w:tc>
        <w:tc>
          <w:tcPr>
            <w:tcW w:w="609" w:type="pct"/>
            <w:shd w:val="clear" w:color="auto" w:fill="auto"/>
            <w:vAlign w:val="center"/>
          </w:tcPr>
          <w:p w14:paraId="6DAEA45B" w14:textId="4A02F52B" w:rsidR="004B3D24" w:rsidRPr="009A03EB" w:rsidRDefault="004B3D24" w:rsidP="004B3D24">
            <w:pPr>
              <w:jc w:val="center"/>
              <w:rPr>
                <w:rFonts w:ascii="Times New Roman" w:hAnsi="Times New Roman" w:cs="Times New Roman"/>
                <w:caps/>
                <w:color w:val="000000" w:themeColor="text1"/>
                <w:lang w:val="uk-UA"/>
              </w:rPr>
            </w:pPr>
            <w:r>
              <w:rPr>
                <w:rFonts w:ascii="Times New Roman" w:hAnsi="Times New Roman" w:cs="Times New Roman"/>
                <w:caps/>
                <w:color w:val="000000" w:themeColor="text1"/>
                <w:lang w:val="uk-UA"/>
              </w:rPr>
              <w:t>Л. 14., Л. 15, Л.16.</w:t>
            </w:r>
          </w:p>
        </w:tc>
        <w:tc>
          <w:tcPr>
            <w:tcW w:w="797" w:type="pct"/>
            <w:shd w:val="clear" w:color="auto" w:fill="auto"/>
            <w:vAlign w:val="center"/>
          </w:tcPr>
          <w:p w14:paraId="5FE4237A" w14:textId="25026465" w:rsidR="004B3D24" w:rsidRPr="009A03EB" w:rsidRDefault="004B3D24" w:rsidP="004B3D24">
            <w:pPr>
              <w:jc w:val="center"/>
              <w:rPr>
                <w:rFonts w:ascii="Times New Roman" w:hAnsi="Times New Roman" w:cs="Times New Roman"/>
                <w:caps/>
                <w:color w:val="000000" w:themeColor="text1"/>
                <w:lang w:val="uk-UA"/>
              </w:rPr>
            </w:pPr>
            <w:r w:rsidRPr="009A03EB">
              <w:rPr>
                <w:rFonts w:ascii="Times New Roman" w:hAnsi="Times New Roman" w:cs="Times New Roman"/>
                <w:caps/>
                <w:color w:val="000000" w:themeColor="text1"/>
                <w:lang w:val="uk-UA"/>
              </w:rPr>
              <w:t xml:space="preserve">НД 1., </w:t>
            </w:r>
            <w:r>
              <w:rPr>
                <w:rFonts w:ascii="Times New Roman" w:hAnsi="Times New Roman" w:cs="Times New Roman"/>
                <w:caps/>
                <w:color w:val="000000" w:themeColor="text1"/>
                <w:lang w:val="uk-UA"/>
              </w:rPr>
              <w:t>НД 2., НД 3.</w:t>
            </w:r>
          </w:p>
        </w:tc>
        <w:tc>
          <w:tcPr>
            <w:tcW w:w="1312" w:type="pct"/>
            <w:shd w:val="clear" w:color="auto" w:fill="auto"/>
            <w:vAlign w:val="center"/>
          </w:tcPr>
          <w:p w14:paraId="4E31F93A" w14:textId="09E8EF53" w:rsidR="004B3D24" w:rsidRPr="009A03EB" w:rsidRDefault="004B3D24" w:rsidP="004B3D24">
            <w:pPr>
              <w:jc w:val="center"/>
              <w:rPr>
                <w:rFonts w:ascii="Times New Roman" w:hAnsi="Times New Roman" w:cs="Times New Roman"/>
                <w:caps/>
                <w:color w:val="000000" w:themeColor="text1"/>
                <w:lang w:val="uk-UA"/>
              </w:rPr>
            </w:pPr>
            <w:r>
              <w:rPr>
                <w:rFonts w:ascii="Times New Roman" w:hAnsi="Times New Roman" w:cs="Times New Roman"/>
                <w:caps/>
                <w:color w:val="000000" w:themeColor="text1"/>
                <w:lang w:val="uk-UA"/>
              </w:rPr>
              <w:t xml:space="preserve">МН 1., МН </w:t>
            </w:r>
            <w:r w:rsidR="006945ED">
              <w:rPr>
                <w:rFonts w:ascii="Times New Roman" w:hAnsi="Times New Roman" w:cs="Times New Roman"/>
                <w:caps/>
                <w:color w:val="000000" w:themeColor="text1"/>
                <w:lang w:val="uk-UA"/>
              </w:rPr>
              <w:t>3</w:t>
            </w:r>
            <w:r>
              <w:rPr>
                <w:rFonts w:ascii="Times New Roman" w:hAnsi="Times New Roman" w:cs="Times New Roman"/>
                <w:caps/>
                <w:color w:val="000000" w:themeColor="text1"/>
                <w:lang w:val="uk-UA"/>
              </w:rPr>
              <w:t>., МН 3</w:t>
            </w:r>
            <w:r w:rsidR="006945ED">
              <w:rPr>
                <w:rFonts w:ascii="Times New Roman" w:hAnsi="Times New Roman" w:cs="Times New Roman"/>
                <w:caps/>
                <w:color w:val="000000" w:themeColor="text1"/>
                <w:lang w:val="uk-UA"/>
              </w:rPr>
              <w:t xml:space="preserve">., </w:t>
            </w:r>
            <w:r>
              <w:rPr>
                <w:rFonts w:ascii="Times New Roman" w:hAnsi="Times New Roman" w:cs="Times New Roman"/>
                <w:caps/>
                <w:color w:val="000000" w:themeColor="text1"/>
                <w:lang w:val="uk-UA"/>
              </w:rPr>
              <w:t xml:space="preserve">МН </w:t>
            </w:r>
            <w:r w:rsidR="006945ED">
              <w:rPr>
                <w:rFonts w:ascii="Times New Roman" w:hAnsi="Times New Roman" w:cs="Times New Roman"/>
                <w:caps/>
                <w:color w:val="000000" w:themeColor="text1"/>
                <w:lang w:val="uk-UA"/>
              </w:rPr>
              <w:t>7</w:t>
            </w:r>
            <w:r>
              <w:rPr>
                <w:rFonts w:ascii="Times New Roman" w:hAnsi="Times New Roman" w:cs="Times New Roman"/>
                <w:caps/>
                <w:color w:val="000000" w:themeColor="text1"/>
                <w:lang w:val="uk-UA"/>
              </w:rPr>
              <w:t>.</w:t>
            </w:r>
          </w:p>
        </w:tc>
        <w:tc>
          <w:tcPr>
            <w:tcW w:w="468" w:type="pct"/>
            <w:shd w:val="clear" w:color="auto" w:fill="auto"/>
            <w:tcMar>
              <w:top w:w="85" w:type="dxa"/>
              <w:left w:w="85" w:type="dxa"/>
              <w:bottom w:w="85" w:type="dxa"/>
              <w:right w:w="85" w:type="dxa"/>
            </w:tcMar>
            <w:vAlign w:val="center"/>
          </w:tcPr>
          <w:p w14:paraId="6E331436" w14:textId="19569766" w:rsidR="004B3D24" w:rsidRPr="009A03EB" w:rsidRDefault="004B3D24" w:rsidP="004B3D24">
            <w:pPr>
              <w:jc w:val="center"/>
              <w:rPr>
                <w:rFonts w:ascii="Times New Roman" w:hAnsi="Times New Roman" w:cs="Times New Roman"/>
                <w:caps/>
                <w:color w:val="000000" w:themeColor="text1"/>
                <w:lang w:val="uk-UA"/>
              </w:rPr>
            </w:pPr>
            <w:r>
              <w:rPr>
                <w:rFonts w:ascii="Times New Roman" w:hAnsi="Times New Roman" w:cs="Times New Roman"/>
                <w:caps/>
                <w:color w:val="000000" w:themeColor="text1"/>
                <w:lang w:val="uk-UA"/>
              </w:rPr>
              <w:t>ЗН 1., ЗН 2.</w:t>
            </w:r>
          </w:p>
        </w:tc>
        <w:tc>
          <w:tcPr>
            <w:tcW w:w="550" w:type="pct"/>
            <w:shd w:val="clear" w:color="auto" w:fill="auto"/>
            <w:tcMar>
              <w:top w:w="85" w:type="dxa"/>
              <w:left w:w="85" w:type="dxa"/>
              <w:bottom w:w="85" w:type="dxa"/>
              <w:right w:w="85" w:type="dxa"/>
            </w:tcMar>
            <w:vAlign w:val="center"/>
          </w:tcPr>
          <w:p w14:paraId="389B5C45" w14:textId="7F5C216F" w:rsidR="004B3D24" w:rsidRPr="009A03EB" w:rsidRDefault="004B3D24" w:rsidP="004B3D24">
            <w:pPr>
              <w:jc w:val="center"/>
              <w:rPr>
                <w:rFonts w:ascii="Times New Roman" w:hAnsi="Times New Roman" w:cs="Times New Roman"/>
                <w:caps/>
                <w:color w:val="000000" w:themeColor="text1"/>
                <w:lang w:val="uk-UA"/>
              </w:rPr>
            </w:pPr>
            <w:r>
              <w:rPr>
                <w:rFonts w:ascii="Times New Roman" w:hAnsi="Times New Roman" w:cs="Times New Roman"/>
                <w:caps/>
                <w:color w:val="000000" w:themeColor="text1"/>
                <w:lang w:val="uk-UA"/>
              </w:rPr>
              <w:t>М 1., М 2.</w:t>
            </w:r>
          </w:p>
        </w:tc>
      </w:tr>
      <w:tr w:rsidR="004B3D24" w:rsidRPr="000E1328" w14:paraId="11888ADE" w14:textId="77777777" w:rsidTr="00D02519">
        <w:tblPrEx>
          <w:tblLook w:val="04A0" w:firstRow="1" w:lastRow="0" w:firstColumn="1" w:lastColumn="0" w:noHBand="0" w:noVBand="1"/>
        </w:tblPrEx>
        <w:tc>
          <w:tcPr>
            <w:tcW w:w="655" w:type="pct"/>
            <w:shd w:val="clear" w:color="auto" w:fill="auto"/>
            <w:tcMar>
              <w:top w:w="85" w:type="dxa"/>
              <w:left w:w="85" w:type="dxa"/>
              <w:bottom w:w="85" w:type="dxa"/>
              <w:right w:w="85" w:type="dxa"/>
            </w:tcMar>
            <w:vAlign w:val="center"/>
          </w:tcPr>
          <w:p w14:paraId="2BF109F9" w14:textId="1F886CCC" w:rsidR="004B3D24" w:rsidRPr="00F71E45" w:rsidRDefault="004B3D24" w:rsidP="004B3D24">
            <w:pPr>
              <w:jc w:val="center"/>
              <w:rPr>
                <w:rFonts w:ascii="Times New Roman" w:hAnsi="Times New Roman" w:cs="Times New Roman"/>
                <w:caps/>
                <w:color w:val="000000" w:themeColor="text1"/>
                <w:lang w:val="uk-UA"/>
              </w:rPr>
            </w:pPr>
            <w:r>
              <w:rPr>
                <w:rFonts w:ascii="Times New Roman" w:hAnsi="Times New Roman" w:cs="Times New Roman"/>
                <w:caps/>
                <w:color w:val="000000" w:themeColor="text1"/>
                <w:lang w:val="uk-UA"/>
              </w:rPr>
              <w:t>ІК., ЗК 1., 3</w:t>
            </w:r>
            <w:r w:rsidRPr="00B7500F">
              <w:rPr>
                <w:rFonts w:ascii="Times New Roman" w:hAnsi="Times New Roman" w:cs="Times New Roman"/>
                <w:caps/>
                <w:color w:val="000000" w:themeColor="text1"/>
                <w:lang w:val="uk-UA"/>
              </w:rPr>
              <w:t xml:space="preserve">., </w:t>
            </w:r>
            <w:r>
              <w:rPr>
                <w:rFonts w:ascii="Times New Roman" w:hAnsi="Times New Roman" w:cs="Times New Roman"/>
                <w:caps/>
                <w:color w:val="000000" w:themeColor="text1"/>
                <w:lang w:val="uk-UA"/>
              </w:rPr>
              <w:t xml:space="preserve">8., ФК 8., 10.,  </w:t>
            </w:r>
          </w:p>
        </w:tc>
        <w:tc>
          <w:tcPr>
            <w:tcW w:w="609" w:type="pct"/>
            <w:shd w:val="clear" w:color="auto" w:fill="auto"/>
            <w:tcMar>
              <w:top w:w="85" w:type="dxa"/>
              <w:left w:w="85" w:type="dxa"/>
              <w:bottom w:w="85" w:type="dxa"/>
              <w:right w:w="85" w:type="dxa"/>
            </w:tcMar>
            <w:vAlign w:val="center"/>
          </w:tcPr>
          <w:p w14:paraId="591861CF" w14:textId="6756FA97" w:rsidR="004B3D24" w:rsidRPr="0033497A" w:rsidRDefault="004B3D24" w:rsidP="004B3D24">
            <w:pPr>
              <w:jc w:val="center"/>
              <w:rPr>
                <w:rFonts w:ascii="Times New Roman" w:hAnsi="Times New Roman" w:cs="Times New Roman"/>
                <w:color w:val="000000" w:themeColor="text1"/>
                <w:lang w:val="uk-UA"/>
              </w:rPr>
            </w:pPr>
            <w:r w:rsidRPr="00F71E45">
              <w:rPr>
                <w:rFonts w:ascii="Times New Roman" w:hAnsi="Times New Roman" w:cs="Times New Roman"/>
                <w:color w:val="000000" w:themeColor="text1"/>
                <w:lang w:val="uk-UA"/>
              </w:rPr>
              <w:t>РН 3.</w:t>
            </w:r>
          </w:p>
        </w:tc>
        <w:tc>
          <w:tcPr>
            <w:tcW w:w="609" w:type="pct"/>
            <w:shd w:val="clear" w:color="auto" w:fill="auto"/>
            <w:vAlign w:val="center"/>
          </w:tcPr>
          <w:p w14:paraId="176D1F90" w14:textId="255DEB02" w:rsidR="004B3D24" w:rsidRPr="009A03EB" w:rsidRDefault="004B3D24" w:rsidP="004B3D24">
            <w:pPr>
              <w:jc w:val="center"/>
              <w:rPr>
                <w:rFonts w:ascii="Times New Roman" w:hAnsi="Times New Roman" w:cs="Times New Roman"/>
                <w:caps/>
                <w:color w:val="000000" w:themeColor="text1"/>
                <w:lang w:val="uk-UA"/>
              </w:rPr>
            </w:pPr>
            <w:r>
              <w:rPr>
                <w:rFonts w:ascii="Times New Roman" w:hAnsi="Times New Roman" w:cs="Times New Roman"/>
                <w:lang w:val="uk-UA"/>
              </w:rPr>
              <w:t>СЗ 1., СЗ 2., СЗ 3., СЗ 4., СЗ 5., СЗ 6., СЗ 7., СЗ 8.</w:t>
            </w:r>
          </w:p>
        </w:tc>
        <w:tc>
          <w:tcPr>
            <w:tcW w:w="797" w:type="pct"/>
            <w:shd w:val="clear" w:color="auto" w:fill="auto"/>
            <w:vAlign w:val="center"/>
          </w:tcPr>
          <w:p w14:paraId="5060973A" w14:textId="47B828BD" w:rsidR="004B3D24" w:rsidRPr="009A03EB" w:rsidRDefault="004B3D24" w:rsidP="004B3D24">
            <w:pPr>
              <w:jc w:val="center"/>
              <w:rPr>
                <w:rFonts w:ascii="Times New Roman" w:hAnsi="Times New Roman" w:cs="Times New Roman"/>
                <w:caps/>
                <w:color w:val="000000" w:themeColor="text1"/>
                <w:lang w:val="uk-UA"/>
              </w:rPr>
            </w:pPr>
            <w:r>
              <w:rPr>
                <w:rFonts w:ascii="Times New Roman" w:hAnsi="Times New Roman" w:cs="Times New Roman"/>
                <w:caps/>
                <w:color w:val="000000" w:themeColor="text1"/>
                <w:lang w:val="uk-UA"/>
              </w:rPr>
              <w:t>НД 2., НД 3.</w:t>
            </w:r>
          </w:p>
        </w:tc>
        <w:tc>
          <w:tcPr>
            <w:tcW w:w="1312" w:type="pct"/>
            <w:shd w:val="clear" w:color="auto" w:fill="auto"/>
            <w:vAlign w:val="center"/>
          </w:tcPr>
          <w:p w14:paraId="24966397" w14:textId="7BFCF382" w:rsidR="004B3D24" w:rsidRPr="009A03EB" w:rsidRDefault="004B3D24" w:rsidP="004B3D24">
            <w:pPr>
              <w:jc w:val="center"/>
              <w:rPr>
                <w:rFonts w:ascii="Times New Roman" w:hAnsi="Times New Roman" w:cs="Times New Roman"/>
                <w:caps/>
                <w:color w:val="000000" w:themeColor="text1"/>
                <w:lang w:val="uk-UA"/>
              </w:rPr>
            </w:pPr>
            <w:r>
              <w:rPr>
                <w:rFonts w:ascii="Times New Roman" w:hAnsi="Times New Roman" w:cs="Times New Roman"/>
                <w:caps/>
                <w:color w:val="000000" w:themeColor="text1"/>
                <w:lang w:val="uk-UA"/>
              </w:rPr>
              <w:t>МН 2.,</w:t>
            </w:r>
            <w:r w:rsidR="006945ED">
              <w:rPr>
                <w:rFonts w:ascii="Times New Roman" w:hAnsi="Times New Roman" w:cs="Times New Roman"/>
                <w:caps/>
                <w:color w:val="000000" w:themeColor="text1"/>
                <w:lang w:val="uk-UA"/>
              </w:rPr>
              <w:t>МН. 2.,</w:t>
            </w:r>
            <w:r>
              <w:rPr>
                <w:rFonts w:ascii="Times New Roman" w:hAnsi="Times New Roman" w:cs="Times New Roman"/>
                <w:caps/>
                <w:color w:val="000000" w:themeColor="text1"/>
                <w:lang w:val="uk-UA"/>
              </w:rPr>
              <w:t xml:space="preserve"> МН </w:t>
            </w:r>
            <w:r w:rsidR="006945ED">
              <w:rPr>
                <w:rFonts w:ascii="Times New Roman" w:hAnsi="Times New Roman" w:cs="Times New Roman"/>
                <w:caps/>
                <w:color w:val="000000" w:themeColor="text1"/>
                <w:lang w:val="uk-UA"/>
              </w:rPr>
              <w:t>8</w:t>
            </w:r>
            <w:r>
              <w:rPr>
                <w:rFonts w:ascii="Times New Roman" w:hAnsi="Times New Roman" w:cs="Times New Roman"/>
                <w:caps/>
                <w:color w:val="000000" w:themeColor="text1"/>
                <w:lang w:val="uk-UA"/>
              </w:rPr>
              <w:t>.</w:t>
            </w:r>
          </w:p>
        </w:tc>
        <w:tc>
          <w:tcPr>
            <w:tcW w:w="468" w:type="pct"/>
            <w:shd w:val="clear" w:color="auto" w:fill="auto"/>
            <w:tcMar>
              <w:top w:w="85" w:type="dxa"/>
              <w:left w:w="85" w:type="dxa"/>
              <w:bottom w:w="85" w:type="dxa"/>
              <w:right w:w="85" w:type="dxa"/>
            </w:tcMar>
            <w:vAlign w:val="center"/>
          </w:tcPr>
          <w:p w14:paraId="38775154" w14:textId="202132BE" w:rsidR="004B3D24" w:rsidRPr="009A03EB" w:rsidRDefault="004B3D24" w:rsidP="004B3D24">
            <w:pPr>
              <w:jc w:val="center"/>
              <w:rPr>
                <w:rFonts w:ascii="Times New Roman" w:hAnsi="Times New Roman" w:cs="Times New Roman"/>
                <w:caps/>
                <w:color w:val="000000" w:themeColor="text1"/>
                <w:lang w:val="uk-UA"/>
              </w:rPr>
            </w:pPr>
            <w:r>
              <w:rPr>
                <w:rFonts w:ascii="Times New Roman" w:hAnsi="Times New Roman" w:cs="Times New Roman"/>
                <w:caps/>
                <w:color w:val="000000" w:themeColor="text1"/>
                <w:lang w:val="uk-UA"/>
              </w:rPr>
              <w:t>ЗН 1., ЗН 2.</w:t>
            </w:r>
          </w:p>
        </w:tc>
        <w:tc>
          <w:tcPr>
            <w:tcW w:w="550" w:type="pct"/>
            <w:shd w:val="clear" w:color="auto" w:fill="auto"/>
            <w:tcMar>
              <w:top w:w="85" w:type="dxa"/>
              <w:left w:w="85" w:type="dxa"/>
              <w:bottom w:w="85" w:type="dxa"/>
              <w:right w:w="85" w:type="dxa"/>
            </w:tcMar>
            <w:vAlign w:val="center"/>
          </w:tcPr>
          <w:p w14:paraId="5477C334" w14:textId="12222250" w:rsidR="004B3D24" w:rsidRPr="009A03EB" w:rsidRDefault="004B3D24" w:rsidP="004B3D24">
            <w:pPr>
              <w:jc w:val="center"/>
              <w:rPr>
                <w:rFonts w:ascii="Times New Roman" w:hAnsi="Times New Roman" w:cs="Times New Roman"/>
                <w:caps/>
                <w:color w:val="000000" w:themeColor="text1"/>
                <w:lang w:val="uk-UA"/>
              </w:rPr>
            </w:pPr>
            <w:r>
              <w:rPr>
                <w:rFonts w:ascii="Times New Roman" w:hAnsi="Times New Roman" w:cs="Times New Roman"/>
                <w:caps/>
                <w:color w:val="000000" w:themeColor="text1"/>
                <w:lang w:val="uk-UA"/>
              </w:rPr>
              <w:t>М 1.</w:t>
            </w:r>
            <w:r w:rsidR="006945ED">
              <w:rPr>
                <w:rFonts w:ascii="Times New Roman" w:hAnsi="Times New Roman" w:cs="Times New Roman"/>
                <w:caps/>
                <w:color w:val="000000" w:themeColor="text1"/>
                <w:lang w:val="uk-UA"/>
              </w:rPr>
              <w:t>, М 2.</w:t>
            </w:r>
          </w:p>
        </w:tc>
      </w:tr>
    </w:tbl>
    <w:p w14:paraId="3523107F" w14:textId="77777777" w:rsidR="0031234B" w:rsidRPr="000E1328" w:rsidRDefault="0031234B" w:rsidP="000210BD">
      <w:pPr>
        <w:jc w:val="center"/>
        <w:rPr>
          <w:rFonts w:ascii="Times New Roman" w:hAnsi="Times New Roman" w:cs="Times New Roman"/>
          <w:bCs/>
          <w:iCs/>
          <w:color w:val="000000" w:themeColor="text1"/>
          <w:sz w:val="26"/>
          <w:szCs w:val="26"/>
          <w:lang w:val="uk-UA"/>
        </w:rPr>
      </w:pPr>
    </w:p>
    <w:sectPr w:rsidR="0031234B" w:rsidRPr="000E1328" w:rsidSect="00EC5BDD">
      <w:headerReference w:type="default" r:id="rId14"/>
      <w:pgSz w:w="16837" w:h="11905" w:orient="landscape"/>
      <w:pgMar w:top="1418" w:right="851" w:bottom="851" w:left="851" w:header="1134"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8E22E" w14:textId="77777777" w:rsidR="00B23969" w:rsidRDefault="00B23969">
      <w:r>
        <w:separator/>
      </w:r>
    </w:p>
  </w:endnote>
  <w:endnote w:type="continuationSeparator" w:id="0">
    <w:p w14:paraId="2C3212E6" w14:textId="77777777" w:rsidR="00B23969" w:rsidRDefault="00B2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4268B" w14:textId="77777777" w:rsidR="00B23969" w:rsidRDefault="00B23969">
      <w:r>
        <w:separator/>
      </w:r>
    </w:p>
  </w:footnote>
  <w:footnote w:type="continuationSeparator" w:id="0">
    <w:p w14:paraId="55F52570" w14:textId="77777777" w:rsidR="00B23969" w:rsidRDefault="00B2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D657" w14:textId="77777777" w:rsidR="00B23969" w:rsidRPr="006E2B20" w:rsidRDefault="00B23969">
    <w:pPr>
      <w:pStyle w:val="af8"/>
      <w:rPr>
        <w:sz w:val="2"/>
        <w:szCs w:val="2"/>
      </w:rPr>
    </w:pPr>
  </w:p>
  <w:p w14:paraId="382F2D17" w14:textId="77777777" w:rsidR="00B23969" w:rsidRPr="006E2B20" w:rsidRDefault="00B23969">
    <w:pPr>
      <w:pStyle w:val="af8"/>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0012" w14:textId="77777777" w:rsidR="00B23969" w:rsidRPr="006E2B20" w:rsidRDefault="00B23969">
    <w:pPr>
      <w:pStyle w:val="af8"/>
      <w:rPr>
        <w:sz w:val="2"/>
        <w:szCs w:val="2"/>
      </w:rPr>
    </w:pPr>
  </w:p>
  <w:p w14:paraId="05EA9A58" w14:textId="77777777" w:rsidR="00B23969" w:rsidRPr="006E2B20" w:rsidRDefault="00B23969">
    <w:pPr>
      <w:pStyle w:val="af8"/>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258B3" w14:textId="77777777" w:rsidR="00B23969" w:rsidRPr="006E2B20" w:rsidRDefault="00B23969">
    <w:pPr>
      <w:pStyle w:val="af8"/>
      <w:rPr>
        <w:sz w:val="2"/>
        <w:szCs w:val="2"/>
      </w:rPr>
    </w:pPr>
  </w:p>
  <w:p w14:paraId="615CF9C2" w14:textId="77777777" w:rsidR="00B23969" w:rsidRPr="006E2B20" w:rsidRDefault="00B23969">
    <w:pPr>
      <w:pStyle w:val="af8"/>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C0DFA" w14:textId="77777777" w:rsidR="00B23969" w:rsidRPr="006E2B20" w:rsidRDefault="00B23969">
    <w:pPr>
      <w:pStyle w:val="af8"/>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43EE"/>
    <w:multiLevelType w:val="multilevel"/>
    <w:tmpl w:val="C5388D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E433CF"/>
    <w:multiLevelType w:val="hybridMultilevel"/>
    <w:tmpl w:val="9CBEB1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D45645"/>
    <w:multiLevelType w:val="multilevel"/>
    <w:tmpl w:val="658E8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5D4BB5"/>
    <w:multiLevelType w:val="hybridMultilevel"/>
    <w:tmpl w:val="5E508ECE"/>
    <w:lvl w:ilvl="0" w:tplc="1EF04892">
      <w:start w:val="1"/>
      <w:numFmt w:val="bullet"/>
      <w:lvlText w:val=""/>
      <w:lvlJc w:val="left"/>
      <w:pPr>
        <w:tabs>
          <w:tab w:val="num" w:pos="720"/>
        </w:tabs>
        <w:ind w:left="720" w:hanging="360"/>
      </w:pPr>
      <w:rPr>
        <w:rFonts w:ascii="Wingdings 2" w:hAnsi="Wingdings 2" w:hint="default"/>
      </w:rPr>
    </w:lvl>
    <w:lvl w:ilvl="1" w:tplc="58E6E86A" w:tentative="1">
      <w:start w:val="1"/>
      <w:numFmt w:val="bullet"/>
      <w:lvlText w:val=""/>
      <w:lvlJc w:val="left"/>
      <w:pPr>
        <w:tabs>
          <w:tab w:val="num" w:pos="1440"/>
        </w:tabs>
        <w:ind w:left="1440" w:hanging="360"/>
      </w:pPr>
      <w:rPr>
        <w:rFonts w:ascii="Wingdings 2" w:hAnsi="Wingdings 2" w:hint="default"/>
      </w:rPr>
    </w:lvl>
    <w:lvl w:ilvl="2" w:tplc="E7322BAC" w:tentative="1">
      <w:start w:val="1"/>
      <w:numFmt w:val="bullet"/>
      <w:lvlText w:val=""/>
      <w:lvlJc w:val="left"/>
      <w:pPr>
        <w:tabs>
          <w:tab w:val="num" w:pos="2160"/>
        </w:tabs>
        <w:ind w:left="2160" w:hanging="360"/>
      </w:pPr>
      <w:rPr>
        <w:rFonts w:ascii="Wingdings 2" w:hAnsi="Wingdings 2" w:hint="default"/>
      </w:rPr>
    </w:lvl>
    <w:lvl w:ilvl="3" w:tplc="D3D64F7E" w:tentative="1">
      <w:start w:val="1"/>
      <w:numFmt w:val="bullet"/>
      <w:lvlText w:val=""/>
      <w:lvlJc w:val="left"/>
      <w:pPr>
        <w:tabs>
          <w:tab w:val="num" w:pos="2880"/>
        </w:tabs>
        <w:ind w:left="2880" w:hanging="360"/>
      </w:pPr>
      <w:rPr>
        <w:rFonts w:ascii="Wingdings 2" w:hAnsi="Wingdings 2" w:hint="default"/>
      </w:rPr>
    </w:lvl>
    <w:lvl w:ilvl="4" w:tplc="2C7C00FE" w:tentative="1">
      <w:start w:val="1"/>
      <w:numFmt w:val="bullet"/>
      <w:lvlText w:val=""/>
      <w:lvlJc w:val="left"/>
      <w:pPr>
        <w:tabs>
          <w:tab w:val="num" w:pos="3600"/>
        </w:tabs>
        <w:ind w:left="3600" w:hanging="360"/>
      </w:pPr>
      <w:rPr>
        <w:rFonts w:ascii="Wingdings 2" w:hAnsi="Wingdings 2" w:hint="default"/>
      </w:rPr>
    </w:lvl>
    <w:lvl w:ilvl="5" w:tplc="6AE67476" w:tentative="1">
      <w:start w:val="1"/>
      <w:numFmt w:val="bullet"/>
      <w:lvlText w:val=""/>
      <w:lvlJc w:val="left"/>
      <w:pPr>
        <w:tabs>
          <w:tab w:val="num" w:pos="4320"/>
        </w:tabs>
        <w:ind w:left="4320" w:hanging="360"/>
      </w:pPr>
      <w:rPr>
        <w:rFonts w:ascii="Wingdings 2" w:hAnsi="Wingdings 2" w:hint="default"/>
      </w:rPr>
    </w:lvl>
    <w:lvl w:ilvl="6" w:tplc="3228AC84" w:tentative="1">
      <w:start w:val="1"/>
      <w:numFmt w:val="bullet"/>
      <w:lvlText w:val=""/>
      <w:lvlJc w:val="left"/>
      <w:pPr>
        <w:tabs>
          <w:tab w:val="num" w:pos="5040"/>
        </w:tabs>
        <w:ind w:left="5040" w:hanging="360"/>
      </w:pPr>
      <w:rPr>
        <w:rFonts w:ascii="Wingdings 2" w:hAnsi="Wingdings 2" w:hint="default"/>
      </w:rPr>
    </w:lvl>
    <w:lvl w:ilvl="7" w:tplc="F0129FB4" w:tentative="1">
      <w:start w:val="1"/>
      <w:numFmt w:val="bullet"/>
      <w:lvlText w:val=""/>
      <w:lvlJc w:val="left"/>
      <w:pPr>
        <w:tabs>
          <w:tab w:val="num" w:pos="5760"/>
        </w:tabs>
        <w:ind w:left="5760" w:hanging="360"/>
      </w:pPr>
      <w:rPr>
        <w:rFonts w:ascii="Wingdings 2" w:hAnsi="Wingdings 2" w:hint="default"/>
      </w:rPr>
    </w:lvl>
    <w:lvl w:ilvl="8" w:tplc="6A7EDF6C"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2A20988"/>
    <w:multiLevelType w:val="hybridMultilevel"/>
    <w:tmpl w:val="D4045C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B4041C"/>
    <w:multiLevelType w:val="hybridMultilevel"/>
    <w:tmpl w:val="CCD0C40C"/>
    <w:lvl w:ilvl="0" w:tplc="AFDC054E">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AD86330"/>
    <w:multiLevelType w:val="hybridMultilevel"/>
    <w:tmpl w:val="EB0E20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BA506C1"/>
    <w:multiLevelType w:val="hybridMultilevel"/>
    <w:tmpl w:val="B6E64350"/>
    <w:lvl w:ilvl="0" w:tplc="0422000F">
      <w:start w:val="1"/>
      <w:numFmt w:val="decimal"/>
      <w:lvlText w:val="%1."/>
      <w:lvlJc w:val="left"/>
      <w:pPr>
        <w:tabs>
          <w:tab w:val="num" w:pos="720"/>
        </w:tabs>
        <w:ind w:left="720" w:hanging="360"/>
      </w:pPr>
      <w:rPr>
        <w:rFonts w:hint="default"/>
      </w:rPr>
    </w:lvl>
    <w:lvl w:ilvl="1" w:tplc="DAE049C2" w:tentative="1">
      <w:start w:val="1"/>
      <w:numFmt w:val="bullet"/>
      <w:lvlText w:val=""/>
      <w:lvlJc w:val="left"/>
      <w:pPr>
        <w:tabs>
          <w:tab w:val="num" w:pos="1440"/>
        </w:tabs>
        <w:ind w:left="1440" w:hanging="360"/>
      </w:pPr>
      <w:rPr>
        <w:rFonts w:ascii="Wingdings 2" w:hAnsi="Wingdings 2" w:hint="default"/>
      </w:rPr>
    </w:lvl>
    <w:lvl w:ilvl="2" w:tplc="17E6115A" w:tentative="1">
      <w:start w:val="1"/>
      <w:numFmt w:val="bullet"/>
      <w:lvlText w:val=""/>
      <w:lvlJc w:val="left"/>
      <w:pPr>
        <w:tabs>
          <w:tab w:val="num" w:pos="2160"/>
        </w:tabs>
        <w:ind w:left="2160" w:hanging="360"/>
      </w:pPr>
      <w:rPr>
        <w:rFonts w:ascii="Wingdings 2" w:hAnsi="Wingdings 2" w:hint="default"/>
      </w:rPr>
    </w:lvl>
    <w:lvl w:ilvl="3" w:tplc="2E56F0F6" w:tentative="1">
      <w:start w:val="1"/>
      <w:numFmt w:val="bullet"/>
      <w:lvlText w:val=""/>
      <w:lvlJc w:val="left"/>
      <w:pPr>
        <w:tabs>
          <w:tab w:val="num" w:pos="2880"/>
        </w:tabs>
        <w:ind w:left="2880" w:hanging="360"/>
      </w:pPr>
      <w:rPr>
        <w:rFonts w:ascii="Wingdings 2" w:hAnsi="Wingdings 2" w:hint="default"/>
      </w:rPr>
    </w:lvl>
    <w:lvl w:ilvl="4" w:tplc="9DA8B8EE" w:tentative="1">
      <w:start w:val="1"/>
      <w:numFmt w:val="bullet"/>
      <w:lvlText w:val=""/>
      <w:lvlJc w:val="left"/>
      <w:pPr>
        <w:tabs>
          <w:tab w:val="num" w:pos="3600"/>
        </w:tabs>
        <w:ind w:left="3600" w:hanging="360"/>
      </w:pPr>
      <w:rPr>
        <w:rFonts w:ascii="Wingdings 2" w:hAnsi="Wingdings 2" w:hint="default"/>
      </w:rPr>
    </w:lvl>
    <w:lvl w:ilvl="5" w:tplc="2B4C5EE8" w:tentative="1">
      <w:start w:val="1"/>
      <w:numFmt w:val="bullet"/>
      <w:lvlText w:val=""/>
      <w:lvlJc w:val="left"/>
      <w:pPr>
        <w:tabs>
          <w:tab w:val="num" w:pos="4320"/>
        </w:tabs>
        <w:ind w:left="4320" w:hanging="360"/>
      </w:pPr>
      <w:rPr>
        <w:rFonts w:ascii="Wingdings 2" w:hAnsi="Wingdings 2" w:hint="default"/>
      </w:rPr>
    </w:lvl>
    <w:lvl w:ilvl="6" w:tplc="3FF27118" w:tentative="1">
      <w:start w:val="1"/>
      <w:numFmt w:val="bullet"/>
      <w:lvlText w:val=""/>
      <w:lvlJc w:val="left"/>
      <w:pPr>
        <w:tabs>
          <w:tab w:val="num" w:pos="5040"/>
        </w:tabs>
        <w:ind w:left="5040" w:hanging="360"/>
      </w:pPr>
      <w:rPr>
        <w:rFonts w:ascii="Wingdings 2" w:hAnsi="Wingdings 2" w:hint="default"/>
      </w:rPr>
    </w:lvl>
    <w:lvl w:ilvl="7" w:tplc="03565040" w:tentative="1">
      <w:start w:val="1"/>
      <w:numFmt w:val="bullet"/>
      <w:lvlText w:val=""/>
      <w:lvlJc w:val="left"/>
      <w:pPr>
        <w:tabs>
          <w:tab w:val="num" w:pos="5760"/>
        </w:tabs>
        <w:ind w:left="5760" w:hanging="360"/>
      </w:pPr>
      <w:rPr>
        <w:rFonts w:ascii="Wingdings 2" w:hAnsi="Wingdings 2" w:hint="default"/>
      </w:rPr>
    </w:lvl>
    <w:lvl w:ilvl="8" w:tplc="252421E4"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2C5C763A"/>
    <w:multiLevelType w:val="hybridMultilevel"/>
    <w:tmpl w:val="D5E8BB82"/>
    <w:lvl w:ilvl="0" w:tplc="E206BBAC">
      <w:start w:val="1"/>
      <w:numFmt w:val="bullet"/>
      <w:lvlText w:val=""/>
      <w:lvlJc w:val="left"/>
      <w:pPr>
        <w:tabs>
          <w:tab w:val="num" w:pos="720"/>
        </w:tabs>
        <w:ind w:left="720" w:hanging="360"/>
      </w:pPr>
      <w:rPr>
        <w:rFonts w:ascii="Wingdings 2" w:hAnsi="Wingdings 2" w:hint="default"/>
      </w:rPr>
    </w:lvl>
    <w:lvl w:ilvl="1" w:tplc="5C2A2B98" w:tentative="1">
      <w:start w:val="1"/>
      <w:numFmt w:val="bullet"/>
      <w:lvlText w:val=""/>
      <w:lvlJc w:val="left"/>
      <w:pPr>
        <w:tabs>
          <w:tab w:val="num" w:pos="1440"/>
        </w:tabs>
        <w:ind w:left="1440" w:hanging="360"/>
      </w:pPr>
      <w:rPr>
        <w:rFonts w:ascii="Wingdings 2" w:hAnsi="Wingdings 2" w:hint="default"/>
      </w:rPr>
    </w:lvl>
    <w:lvl w:ilvl="2" w:tplc="F2427922" w:tentative="1">
      <w:start w:val="1"/>
      <w:numFmt w:val="bullet"/>
      <w:lvlText w:val=""/>
      <w:lvlJc w:val="left"/>
      <w:pPr>
        <w:tabs>
          <w:tab w:val="num" w:pos="2160"/>
        </w:tabs>
        <w:ind w:left="2160" w:hanging="360"/>
      </w:pPr>
      <w:rPr>
        <w:rFonts w:ascii="Wingdings 2" w:hAnsi="Wingdings 2" w:hint="default"/>
      </w:rPr>
    </w:lvl>
    <w:lvl w:ilvl="3" w:tplc="A5BC8842" w:tentative="1">
      <w:start w:val="1"/>
      <w:numFmt w:val="bullet"/>
      <w:lvlText w:val=""/>
      <w:lvlJc w:val="left"/>
      <w:pPr>
        <w:tabs>
          <w:tab w:val="num" w:pos="2880"/>
        </w:tabs>
        <w:ind w:left="2880" w:hanging="360"/>
      </w:pPr>
      <w:rPr>
        <w:rFonts w:ascii="Wingdings 2" w:hAnsi="Wingdings 2" w:hint="default"/>
      </w:rPr>
    </w:lvl>
    <w:lvl w:ilvl="4" w:tplc="EDAC9A8A" w:tentative="1">
      <w:start w:val="1"/>
      <w:numFmt w:val="bullet"/>
      <w:lvlText w:val=""/>
      <w:lvlJc w:val="left"/>
      <w:pPr>
        <w:tabs>
          <w:tab w:val="num" w:pos="3600"/>
        </w:tabs>
        <w:ind w:left="3600" w:hanging="360"/>
      </w:pPr>
      <w:rPr>
        <w:rFonts w:ascii="Wingdings 2" w:hAnsi="Wingdings 2" w:hint="default"/>
      </w:rPr>
    </w:lvl>
    <w:lvl w:ilvl="5" w:tplc="203AA0E0" w:tentative="1">
      <w:start w:val="1"/>
      <w:numFmt w:val="bullet"/>
      <w:lvlText w:val=""/>
      <w:lvlJc w:val="left"/>
      <w:pPr>
        <w:tabs>
          <w:tab w:val="num" w:pos="4320"/>
        </w:tabs>
        <w:ind w:left="4320" w:hanging="360"/>
      </w:pPr>
      <w:rPr>
        <w:rFonts w:ascii="Wingdings 2" w:hAnsi="Wingdings 2" w:hint="default"/>
      </w:rPr>
    </w:lvl>
    <w:lvl w:ilvl="6" w:tplc="180A7700" w:tentative="1">
      <w:start w:val="1"/>
      <w:numFmt w:val="bullet"/>
      <w:lvlText w:val=""/>
      <w:lvlJc w:val="left"/>
      <w:pPr>
        <w:tabs>
          <w:tab w:val="num" w:pos="5040"/>
        </w:tabs>
        <w:ind w:left="5040" w:hanging="360"/>
      </w:pPr>
      <w:rPr>
        <w:rFonts w:ascii="Wingdings 2" w:hAnsi="Wingdings 2" w:hint="default"/>
      </w:rPr>
    </w:lvl>
    <w:lvl w:ilvl="7" w:tplc="B3A66714" w:tentative="1">
      <w:start w:val="1"/>
      <w:numFmt w:val="bullet"/>
      <w:lvlText w:val=""/>
      <w:lvlJc w:val="left"/>
      <w:pPr>
        <w:tabs>
          <w:tab w:val="num" w:pos="5760"/>
        </w:tabs>
        <w:ind w:left="5760" w:hanging="360"/>
      </w:pPr>
      <w:rPr>
        <w:rFonts w:ascii="Wingdings 2" w:hAnsi="Wingdings 2" w:hint="default"/>
      </w:rPr>
    </w:lvl>
    <w:lvl w:ilvl="8" w:tplc="E7820F86"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2E314381"/>
    <w:multiLevelType w:val="hybridMultilevel"/>
    <w:tmpl w:val="DEDA000E"/>
    <w:lvl w:ilvl="0" w:tplc="3AAADB16">
      <w:numFmt w:val="bullet"/>
      <w:lvlText w:val="–"/>
      <w:lvlJc w:val="left"/>
      <w:pPr>
        <w:ind w:left="720" w:hanging="360"/>
      </w:pPr>
      <w:rPr>
        <w:rFonts w:ascii="Times New Roman" w:eastAsia="Calibri"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EBA453F"/>
    <w:multiLevelType w:val="hybridMultilevel"/>
    <w:tmpl w:val="767A9C6A"/>
    <w:lvl w:ilvl="0" w:tplc="3AAADB1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59D7D5F"/>
    <w:multiLevelType w:val="hybridMultilevel"/>
    <w:tmpl w:val="EA7A1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6F48CF"/>
    <w:multiLevelType w:val="hybridMultilevel"/>
    <w:tmpl w:val="E182D962"/>
    <w:lvl w:ilvl="0" w:tplc="04190001">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21737A0"/>
    <w:multiLevelType w:val="hybridMultilevel"/>
    <w:tmpl w:val="51081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03686B"/>
    <w:multiLevelType w:val="hybridMultilevel"/>
    <w:tmpl w:val="5832CE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9A0CCE"/>
    <w:multiLevelType w:val="multilevel"/>
    <w:tmpl w:val="BDAE41B4"/>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9F73CE"/>
    <w:multiLevelType w:val="multilevel"/>
    <w:tmpl w:val="CF128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005A46"/>
    <w:multiLevelType w:val="multilevel"/>
    <w:tmpl w:val="658E8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2E3056"/>
    <w:multiLevelType w:val="hybridMultilevel"/>
    <w:tmpl w:val="FB404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59476F"/>
    <w:multiLevelType w:val="hybridMultilevel"/>
    <w:tmpl w:val="1374B424"/>
    <w:lvl w:ilvl="0" w:tplc="665E8A4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2395FED"/>
    <w:multiLevelType w:val="hybridMultilevel"/>
    <w:tmpl w:val="97DEB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C268DB"/>
    <w:multiLevelType w:val="hybridMultilevel"/>
    <w:tmpl w:val="B7085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037322"/>
    <w:multiLevelType w:val="hybridMultilevel"/>
    <w:tmpl w:val="84FEA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4570997"/>
    <w:multiLevelType w:val="hybridMultilevel"/>
    <w:tmpl w:val="252EB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C82559E"/>
    <w:multiLevelType w:val="multilevel"/>
    <w:tmpl w:val="9C166E32"/>
    <w:lvl w:ilvl="0">
      <w:start w:val="4"/>
      <w:numFmt w:val="decimal"/>
      <w:lvlText w:val="%1"/>
      <w:lvlJc w:val="left"/>
      <w:pPr>
        <w:ind w:left="525" w:hanging="525"/>
      </w:pPr>
      <w:rPr>
        <w:rFonts w:hint="default"/>
        <w:i w:val="0"/>
      </w:rPr>
    </w:lvl>
    <w:lvl w:ilvl="1">
      <w:start w:val="3"/>
      <w:numFmt w:val="decimal"/>
      <w:lvlText w:val="%1.%2"/>
      <w:lvlJc w:val="left"/>
      <w:pPr>
        <w:ind w:left="525" w:hanging="525"/>
      </w:pPr>
      <w:rPr>
        <w:rFonts w:hint="default"/>
        <w:i w:val="0"/>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num w:numId="1" w16cid:durableId="10841682">
    <w:abstractNumId w:val="0"/>
  </w:num>
  <w:num w:numId="2" w16cid:durableId="1628580333">
    <w:abstractNumId w:val="5"/>
  </w:num>
  <w:num w:numId="3" w16cid:durableId="1379276188">
    <w:abstractNumId w:val="7"/>
  </w:num>
  <w:num w:numId="4" w16cid:durableId="429592158">
    <w:abstractNumId w:val="3"/>
  </w:num>
  <w:num w:numId="5" w16cid:durableId="628585836">
    <w:abstractNumId w:val="8"/>
  </w:num>
  <w:num w:numId="6" w16cid:durableId="989595650">
    <w:abstractNumId w:val="6"/>
  </w:num>
  <w:num w:numId="7" w16cid:durableId="1071922912">
    <w:abstractNumId w:val="10"/>
  </w:num>
  <w:num w:numId="8" w16cid:durableId="779035548">
    <w:abstractNumId w:val="24"/>
  </w:num>
  <w:num w:numId="9" w16cid:durableId="1715084442">
    <w:abstractNumId w:val="15"/>
  </w:num>
  <w:num w:numId="10" w16cid:durableId="1676224004">
    <w:abstractNumId w:val="12"/>
  </w:num>
  <w:num w:numId="11" w16cid:durableId="1935281460">
    <w:abstractNumId w:val="17"/>
  </w:num>
  <w:num w:numId="12" w16cid:durableId="1387532996">
    <w:abstractNumId w:val="16"/>
  </w:num>
  <w:num w:numId="13" w16cid:durableId="730009290">
    <w:abstractNumId w:val="2"/>
  </w:num>
  <w:num w:numId="14" w16cid:durableId="1521436704">
    <w:abstractNumId w:val="9"/>
  </w:num>
  <w:num w:numId="15" w16cid:durableId="675966044">
    <w:abstractNumId w:val="19"/>
  </w:num>
  <w:num w:numId="16" w16cid:durableId="1540783439">
    <w:abstractNumId w:val="22"/>
  </w:num>
  <w:num w:numId="17" w16cid:durableId="984746756">
    <w:abstractNumId w:val="1"/>
  </w:num>
  <w:num w:numId="18" w16cid:durableId="1013532164">
    <w:abstractNumId w:val="4"/>
  </w:num>
  <w:num w:numId="19" w16cid:durableId="113602247">
    <w:abstractNumId w:val="21"/>
  </w:num>
  <w:num w:numId="20" w16cid:durableId="238486479">
    <w:abstractNumId w:val="18"/>
  </w:num>
  <w:num w:numId="21" w16cid:durableId="530847778">
    <w:abstractNumId w:val="14"/>
  </w:num>
  <w:num w:numId="22" w16cid:durableId="212427897">
    <w:abstractNumId w:val="11"/>
  </w:num>
  <w:num w:numId="23" w16cid:durableId="1288272003">
    <w:abstractNumId w:val="13"/>
  </w:num>
  <w:num w:numId="24" w16cid:durableId="1595169804">
    <w:abstractNumId w:val="23"/>
  </w:num>
  <w:num w:numId="25" w16cid:durableId="676468860">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0040"/>
    <w:rsid w:val="00000725"/>
    <w:rsid w:val="000007DF"/>
    <w:rsid w:val="00000EC2"/>
    <w:rsid w:val="00001272"/>
    <w:rsid w:val="00002272"/>
    <w:rsid w:val="00002735"/>
    <w:rsid w:val="000027D3"/>
    <w:rsid w:val="00002C1A"/>
    <w:rsid w:val="00003E64"/>
    <w:rsid w:val="000048B8"/>
    <w:rsid w:val="00006F51"/>
    <w:rsid w:val="00007780"/>
    <w:rsid w:val="00007F20"/>
    <w:rsid w:val="00010F75"/>
    <w:rsid w:val="0001162A"/>
    <w:rsid w:val="00011D51"/>
    <w:rsid w:val="000120D9"/>
    <w:rsid w:val="0001303F"/>
    <w:rsid w:val="00013409"/>
    <w:rsid w:val="00014B41"/>
    <w:rsid w:val="00015DF2"/>
    <w:rsid w:val="0001668E"/>
    <w:rsid w:val="0001675A"/>
    <w:rsid w:val="00016917"/>
    <w:rsid w:val="00016A23"/>
    <w:rsid w:val="00017591"/>
    <w:rsid w:val="00017D78"/>
    <w:rsid w:val="00017E68"/>
    <w:rsid w:val="000203DD"/>
    <w:rsid w:val="0002040E"/>
    <w:rsid w:val="000210BD"/>
    <w:rsid w:val="00021A3F"/>
    <w:rsid w:val="00021A41"/>
    <w:rsid w:val="00021A9A"/>
    <w:rsid w:val="00021DA2"/>
    <w:rsid w:val="000226CA"/>
    <w:rsid w:val="00022F5F"/>
    <w:rsid w:val="000230B6"/>
    <w:rsid w:val="0002504C"/>
    <w:rsid w:val="0002527E"/>
    <w:rsid w:val="00025349"/>
    <w:rsid w:val="00025619"/>
    <w:rsid w:val="0002567B"/>
    <w:rsid w:val="0002579A"/>
    <w:rsid w:val="000257C0"/>
    <w:rsid w:val="00025C4C"/>
    <w:rsid w:val="000260AB"/>
    <w:rsid w:val="00026330"/>
    <w:rsid w:val="00026D78"/>
    <w:rsid w:val="00027001"/>
    <w:rsid w:val="000276D2"/>
    <w:rsid w:val="00027CAB"/>
    <w:rsid w:val="00031B91"/>
    <w:rsid w:val="00031F65"/>
    <w:rsid w:val="00032C57"/>
    <w:rsid w:val="00032D22"/>
    <w:rsid w:val="00032E80"/>
    <w:rsid w:val="00032FF3"/>
    <w:rsid w:val="000339FC"/>
    <w:rsid w:val="00035817"/>
    <w:rsid w:val="00035EFE"/>
    <w:rsid w:val="00036626"/>
    <w:rsid w:val="00036B9E"/>
    <w:rsid w:val="00037325"/>
    <w:rsid w:val="00040233"/>
    <w:rsid w:val="00040720"/>
    <w:rsid w:val="000417BB"/>
    <w:rsid w:val="0004280B"/>
    <w:rsid w:val="000429C1"/>
    <w:rsid w:val="00042FED"/>
    <w:rsid w:val="000439FD"/>
    <w:rsid w:val="00043D91"/>
    <w:rsid w:val="000447FF"/>
    <w:rsid w:val="00044A7D"/>
    <w:rsid w:val="00044D3A"/>
    <w:rsid w:val="000457B4"/>
    <w:rsid w:val="000459B6"/>
    <w:rsid w:val="000462CB"/>
    <w:rsid w:val="0004662C"/>
    <w:rsid w:val="000467AF"/>
    <w:rsid w:val="00046F6C"/>
    <w:rsid w:val="000475A9"/>
    <w:rsid w:val="00047616"/>
    <w:rsid w:val="00047A5F"/>
    <w:rsid w:val="000505A6"/>
    <w:rsid w:val="0005109D"/>
    <w:rsid w:val="00051599"/>
    <w:rsid w:val="00051D64"/>
    <w:rsid w:val="00052245"/>
    <w:rsid w:val="0005242F"/>
    <w:rsid w:val="00054B26"/>
    <w:rsid w:val="00054C55"/>
    <w:rsid w:val="00054DBE"/>
    <w:rsid w:val="000551C5"/>
    <w:rsid w:val="00057F3E"/>
    <w:rsid w:val="00057F4F"/>
    <w:rsid w:val="00060875"/>
    <w:rsid w:val="00060C97"/>
    <w:rsid w:val="000615B8"/>
    <w:rsid w:val="00061A6F"/>
    <w:rsid w:val="00061BF5"/>
    <w:rsid w:val="00061C57"/>
    <w:rsid w:val="0006250C"/>
    <w:rsid w:val="000626AD"/>
    <w:rsid w:val="000629BC"/>
    <w:rsid w:val="00063021"/>
    <w:rsid w:val="00063888"/>
    <w:rsid w:val="000639B3"/>
    <w:rsid w:val="0006533F"/>
    <w:rsid w:val="00066087"/>
    <w:rsid w:val="00070C9C"/>
    <w:rsid w:val="000713A7"/>
    <w:rsid w:val="0007194C"/>
    <w:rsid w:val="00071C09"/>
    <w:rsid w:val="00071D5A"/>
    <w:rsid w:val="00072618"/>
    <w:rsid w:val="0007266C"/>
    <w:rsid w:val="00073D7A"/>
    <w:rsid w:val="0007435A"/>
    <w:rsid w:val="00075451"/>
    <w:rsid w:val="00075624"/>
    <w:rsid w:val="0007568D"/>
    <w:rsid w:val="0007582A"/>
    <w:rsid w:val="00075A8D"/>
    <w:rsid w:val="00075D49"/>
    <w:rsid w:val="0007641E"/>
    <w:rsid w:val="0007651B"/>
    <w:rsid w:val="00076ACF"/>
    <w:rsid w:val="00080383"/>
    <w:rsid w:val="00081631"/>
    <w:rsid w:val="000818CC"/>
    <w:rsid w:val="00081E3D"/>
    <w:rsid w:val="00082402"/>
    <w:rsid w:val="00082702"/>
    <w:rsid w:val="00082768"/>
    <w:rsid w:val="00082805"/>
    <w:rsid w:val="00082E92"/>
    <w:rsid w:val="000833AF"/>
    <w:rsid w:val="0008581F"/>
    <w:rsid w:val="00086312"/>
    <w:rsid w:val="00086C45"/>
    <w:rsid w:val="00086CF0"/>
    <w:rsid w:val="00087446"/>
    <w:rsid w:val="00087511"/>
    <w:rsid w:val="0009038F"/>
    <w:rsid w:val="000907DA"/>
    <w:rsid w:val="00092B1D"/>
    <w:rsid w:val="00093006"/>
    <w:rsid w:val="000935FB"/>
    <w:rsid w:val="00094885"/>
    <w:rsid w:val="00094C17"/>
    <w:rsid w:val="00095B6F"/>
    <w:rsid w:val="00096A12"/>
    <w:rsid w:val="00097247"/>
    <w:rsid w:val="000A053F"/>
    <w:rsid w:val="000A0B45"/>
    <w:rsid w:val="000A0D9B"/>
    <w:rsid w:val="000A12BF"/>
    <w:rsid w:val="000A27F2"/>
    <w:rsid w:val="000A42BD"/>
    <w:rsid w:val="000A535F"/>
    <w:rsid w:val="000A53BB"/>
    <w:rsid w:val="000A607C"/>
    <w:rsid w:val="000A6569"/>
    <w:rsid w:val="000A7670"/>
    <w:rsid w:val="000A787D"/>
    <w:rsid w:val="000A7A63"/>
    <w:rsid w:val="000B1341"/>
    <w:rsid w:val="000B1374"/>
    <w:rsid w:val="000B281C"/>
    <w:rsid w:val="000B2D7B"/>
    <w:rsid w:val="000B2F59"/>
    <w:rsid w:val="000B37EE"/>
    <w:rsid w:val="000B500E"/>
    <w:rsid w:val="000B6659"/>
    <w:rsid w:val="000B6A97"/>
    <w:rsid w:val="000B6E65"/>
    <w:rsid w:val="000B72FA"/>
    <w:rsid w:val="000B7414"/>
    <w:rsid w:val="000B79FA"/>
    <w:rsid w:val="000C0693"/>
    <w:rsid w:val="000C0AA6"/>
    <w:rsid w:val="000C0E89"/>
    <w:rsid w:val="000C10F0"/>
    <w:rsid w:val="000C132C"/>
    <w:rsid w:val="000C2009"/>
    <w:rsid w:val="000C3210"/>
    <w:rsid w:val="000C3241"/>
    <w:rsid w:val="000C3595"/>
    <w:rsid w:val="000C3596"/>
    <w:rsid w:val="000C4423"/>
    <w:rsid w:val="000C46BD"/>
    <w:rsid w:val="000C4D1B"/>
    <w:rsid w:val="000C59A1"/>
    <w:rsid w:val="000C60D3"/>
    <w:rsid w:val="000C6E6E"/>
    <w:rsid w:val="000C7CD2"/>
    <w:rsid w:val="000D0AA3"/>
    <w:rsid w:val="000D0E2B"/>
    <w:rsid w:val="000D17C1"/>
    <w:rsid w:val="000D431A"/>
    <w:rsid w:val="000D49DE"/>
    <w:rsid w:val="000D4DDA"/>
    <w:rsid w:val="000D5974"/>
    <w:rsid w:val="000D5BF5"/>
    <w:rsid w:val="000D61B4"/>
    <w:rsid w:val="000D6D8F"/>
    <w:rsid w:val="000D7FBE"/>
    <w:rsid w:val="000E0FF3"/>
    <w:rsid w:val="000E1328"/>
    <w:rsid w:val="000E15B4"/>
    <w:rsid w:val="000E199E"/>
    <w:rsid w:val="000E2AE3"/>
    <w:rsid w:val="000E5B38"/>
    <w:rsid w:val="000E5EDA"/>
    <w:rsid w:val="000E660F"/>
    <w:rsid w:val="000E751A"/>
    <w:rsid w:val="000E7596"/>
    <w:rsid w:val="000F1DBD"/>
    <w:rsid w:val="000F2068"/>
    <w:rsid w:val="000F2705"/>
    <w:rsid w:val="000F3766"/>
    <w:rsid w:val="000F41A9"/>
    <w:rsid w:val="000F4303"/>
    <w:rsid w:val="000F4CDB"/>
    <w:rsid w:val="000F51F3"/>
    <w:rsid w:val="000F52DB"/>
    <w:rsid w:val="000F56E0"/>
    <w:rsid w:val="00100B88"/>
    <w:rsid w:val="00100C5E"/>
    <w:rsid w:val="00101A08"/>
    <w:rsid w:val="001026ED"/>
    <w:rsid w:val="00102D66"/>
    <w:rsid w:val="001032D5"/>
    <w:rsid w:val="001037CF"/>
    <w:rsid w:val="00103896"/>
    <w:rsid w:val="001043B4"/>
    <w:rsid w:val="0010478D"/>
    <w:rsid w:val="00104FC7"/>
    <w:rsid w:val="0010547C"/>
    <w:rsid w:val="00105AEC"/>
    <w:rsid w:val="00106258"/>
    <w:rsid w:val="0010787A"/>
    <w:rsid w:val="00107B75"/>
    <w:rsid w:val="00110B97"/>
    <w:rsid w:val="001111D0"/>
    <w:rsid w:val="00112D35"/>
    <w:rsid w:val="001138EB"/>
    <w:rsid w:val="0011391D"/>
    <w:rsid w:val="00113F43"/>
    <w:rsid w:val="00114314"/>
    <w:rsid w:val="0011471C"/>
    <w:rsid w:val="0011613C"/>
    <w:rsid w:val="00117481"/>
    <w:rsid w:val="00120505"/>
    <w:rsid w:val="001206F6"/>
    <w:rsid w:val="00120937"/>
    <w:rsid w:val="00122963"/>
    <w:rsid w:val="0012382D"/>
    <w:rsid w:val="00124A63"/>
    <w:rsid w:val="00124AF7"/>
    <w:rsid w:val="00124BDD"/>
    <w:rsid w:val="00125A70"/>
    <w:rsid w:val="0012648D"/>
    <w:rsid w:val="00126EA0"/>
    <w:rsid w:val="00127479"/>
    <w:rsid w:val="00127661"/>
    <w:rsid w:val="00130509"/>
    <w:rsid w:val="00130831"/>
    <w:rsid w:val="00130EFE"/>
    <w:rsid w:val="0013431D"/>
    <w:rsid w:val="001357A6"/>
    <w:rsid w:val="00135F95"/>
    <w:rsid w:val="00136AD3"/>
    <w:rsid w:val="00140A84"/>
    <w:rsid w:val="00140DCD"/>
    <w:rsid w:val="00142124"/>
    <w:rsid w:val="00142757"/>
    <w:rsid w:val="00143BF0"/>
    <w:rsid w:val="00143FD1"/>
    <w:rsid w:val="001443E3"/>
    <w:rsid w:val="001456BB"/>
    <w:rsid w:val="00145908"/>
    <w:rsid w:val="001464EC"/>
    <w:rsid w:val="00146A44"/>
    <w:rsid w:val="00146B10"/>
    <w:rsid w:val="00146E5D"/>
    <w:rsid w:val="00146F78"/>
    <w:rsid w:val="001473E8"/>
    <w:rsid w:val="00147D94"/>
    <w:rsid w:val="00147FD0"/>
    <w:rsid w:val="001508BF"/>
    <w:rsid w:val="00151427"/>
    <w:rsid w:val="0015230B"/>
    <w:rsid w:val="0015251D"/>
    <w:rsid w:val="00152558"/>
    <w:rsid w:val="00152635"/>
    <w:rsid w:val="00153329"/>
    <w:rsid w:val="001533AC"/>
    <w:rsid w:val="001533AE"/>
    <w:rsid w:val="00153C26"/>
    <w:rsid w:val="00154833"/>
    <w:rsid w:val="00155287"/>
    <w:rsid w:val="00155ACC"/>
    <w:rsid w:val="00156054"/>
    <w:rsid w:val="00156472"/>
    <w:rsid w:val="001567E2"/>
    <w:rsid w:val="00157C07"/>
    <w:rsid w:val="00157C7B"/>
    <w:rsid w:val="00157CED"/>
    <w:rsid w:val="001609BB"/>
    <w:rsid w:val="00160C9B"/>
    <w:rsid w:val="0016357F"/>
    <w:rsid w:val="00163F7A"/>
    <w:rsid w:val="00164A03"/>
    <w:rsid w:val="001655EE"/>
    <w:rsid w:val="00167CF8"/>
    <w:rsid w:val="00167D0F"/>
    <w:rsid w:val="0017012E"/>
    <w:rsid w:val="001707EB"/>
    <w:rsid w:val="001731FC"/>
    <w:rsid w:val="001733EB"/>
    <w:rsid w:val="001737DF"/>
    <w:rsid w:val="00173EF2"/>
    <w:rsid w:val="00175832"/>
    <w:rsid w:val="00175A02"/>
    <w:rsid w:val="00176586"/>
    <w:rsid w:val="001772C0"/>
    <w:rsid w:val="001805A5"/>
    <w:rsid w:val="00182AFA"/>
    <w:rsid w:val="00183575"/>
    <w:rsid w:val="0018387A"/>
    <w:rsid w:val="00183C9F"/>
    <w:rsid w:val="00184469"/>
    <w:rsid w:val="00184B04"/>
    <w:rsid w:val="00185018"/>
    <w:rsid w:val="001851FA"/>
    <w:rsid w:val="00185D82"/>
    <w:rsid w:val="00186415"/>
    <w:rsid w:val="001867C3"/>
    <w:rsid w:val="001867F1"/>
    <w:rsid w:val="0018682F"/>
    <w:rsid w:val="001871D2"/>
    <w:rsid w:val="00190FA0"/>
    <w:rsid w:val="0019116A"/>
    <w:rsid w:val="00191B53"/>
    <w:rsid w:val="001922ED"/>
    <w:rsid w:val="00192838"/>
    <w:rsid w:val="00192C16"/>
    <w:rsid w:val="00193401"/>
    <w:rsid w:val="00193411"/>
    <w:rsid w:val="00193515"/>
    <w:rsid w:val="00193BA6"/>
    <w:rsid w:val="00194114"/>
    <w:rsid w:val="001947C7"/>
    <w:rsid w:val="00194C5E"/>
    <w:rsid w:val="00194EEA"/>
    <w:rsid w:val="001951F4"/>
    <w:rsid w:val="001959EB"/>
    <w:rsid w:val="00195FDA"/>
    <w:rsid w:val="001960B7"/>
    <w:rsid w:val="001968DD"/>
    <w:rsid w:val="00196D8B"/>
    <w:rsid w:val="001A02D4"/>
    <w:rsid w:val="001A05EC"/>
    <w:rsid w:val="001A290F"/>
    <w:rsid w:val="001A381A"/>
    <w:rsid w:val="001A4464"/>
    <w:rsid w:val="001A70DD"/>
    <w:rsid w:val="001A749A"/>
    <w:rsid w:val="001B0131"/>
    <w:rsid w:val="001B0AA8"/>
    <w:rsid w:val="001B10BA"/>
    <w:rsid w:val="001B131E"/>
    <w:rsid w:val="001B1964"/>
    <w:rsid w:val="001B1F05"/>
    <w:rsid w:val="001B3B1B"/>
    <w:rsid w:val="001B3FA5"/>
    <w:rsid w:val="001B4697"/>
    <w:rsid w:val="001B46FE"/>
    <w:rsid w:val="001B5FE7"/>
    <w:rsid w:val="001B6B85"/>
    <w:rsid w:val="001B7717"/>
    <w:rsid w:val="001B78DC"/>
    <w:rsid w:val="001B7A12"/>
    <w:rsid w:val="001C0C76"/>
    <w:rsid w:val="001C12EF"/>
    <w:rsid w:val="001C1C56"/>
    <w:rsid w:val="001C2388"/>
    <w:rsid w:val="001C24E8"/>
    <w:rsid w:val="001C2BC8"/>
    <w:rsid w:val="001C3334"/>
    <w:rsid w:val="001C33A3"/>
    <w:rsid w:val="001C362A"/>
    <w:rsid w:val="001C4C71"/>
    <w:rsid w:val="001C55F1"/>
    <w:rsid w:val="001C5E2F"/>
    <w:rsid w:val="001C5F8C"/>
    <w:rsid w:val="001C65B9"/>
    <w:rsid w:val="001D0222"/>
    <w:rsid w:val="001D186D"/>
    <w:rsid w:val="001D1B58"/>
    <w:rsid w:val="001D2FA5"/>
    <w:rsid w:val="001D376D"/>
    <w:rsid w:val="001D3BA6"/>
    <w:rsid w:val="001D3BFA"/>
    <w:rsid w:val="001D3F62"/>
    <w:rsid w:val="001D47F3"/>
    <w:rsid w:val="001D4C06"/>
    <w:rsid w:val="001D4D50"/>
    <w:rsid w:val="001D5140"/>
    <w:rsid w:val="001D5B53"/>
    <w:rsid w:val="001D5C4C"/>
    <w:rsid w:val="001D69C9"/>
    <w:rsid w:val="001D6D7E"/>
    <w:rsid w:val="001D6DD9"/>
    <w:rsid w:val="001D6E14"/>
    <w:rsid w:val="001D712F"/>
    <w:rsid w:val="001D7150"/>
    <w:rsid w:val="001D7202"/>
    <w:rsid w:val="001E0018"/>
    <w:rsid w:val="001E0B08"/>
    <w:rsid w:val="001E266B"/>
    <w:rsid w:val="001E30D4"/>
    <w:rsid w:val="001E55CD"/>
    <w:rsid w:val="001E593E"/>
    <w:rsid w:val="001E5AEA"/>
    <w:rsid w:val="001E64EF"/>
    <w:rsid w:val="001E7205"/>
    <w:rsid w:val="001E75A1"/>
    <w:rsid w:val="001E7D92"/>
    <w:rsid w:val="001F048F"/>
    <w:rsid w:val="001F08AF"/>
    <w:rsid w:val="001F0E91"/>
    <w:rsid w:val="001F3259"/>
    <w:rsid w:val="001F33DA"/>
    <w:rsid w:val="001F415F"/>
    <w:rsid w:val="001F59DA"/>
    <w:rsid w:val="001F5CF9"/>
    <w:rsid w:val="001F6680"/>
    <w:rsid w:val="001F7744"/>
    <w:rsid w:val="001F7D6B"/>
    <w:rsid w:val="00200FF8"/>
    <w:rsid w:val="00202BAC"/>
    <w:rsid w:val="00202EEC"/>
    <w:rsid w:val="00203B86"/>
    <w:rsid w:val="00204250"/>
    <w:rsid w:val="00204B77"/>
    <w:rsid w:val="002063C3"/>
    <w:rsid w:val="00206E54"/>
    <w:rsid w:val="00207D59"/>
    <w:rsid w:val="00210571"/>
    <w:rsid w:val="00212008"/>
    <w:rsid w:val="00212CDA"/>
    <w:rsid w:val="00212DEC"/>
    <w:rsid w:val="0021314B"/>
    <w:rsid w:val="0021355D"/>
    <w:rsid w:val="00214E3F"/>
    <w:rsid w:val="002212C7"/>
    <w:rsid w:val="002221FA"/>
    <w:rsid w:val="00222B48"/>
    <w:rsid w:val="0022306F"/>
    <w:rsid w:val="00223552"/>
    <w:rsid w:val="00223DFD"/>
    <w:rsid w:val="002240C7"/>
    <w:rsid w:val="0022450F"/>
    <w:rsid w:val="00224ACF"/>
    <w:rsid w:val="00224BEF"/>
    <w:rsid w:val="002252D7"/>
    <w:rsid w:val="002253AF"/>
    <w:rsid w:val="002258CA"/>
    <w:rsid w:val="00225EB2"/>
    <w:rsid w:val="002260E4"/>
    <w:rsid w:val="002270B3"/>
    <w:rsid w:val="00227167"/>
    <w:rsid w:val="00227B2A"/>
    <w:rsid w:val="00227DEF"/>
    <w:rsid w:val="00230190"/>
    <w:rsid w:val="00230A32"/>
    <w:rsid w:val="00230A50"/>
    <w:rsid w:val="00230AE3"/>
    <w:rsid w:val="00231CE1"/>
    <w:rsid w:val="00232510"/>
    <w:rsid w:val="00232924"/>
    <w:rsid w:val="00232B3C"/>
    <w:rsid w:val="00233CA9"/>
    <w:rsid w:val="00234804"/>
    <w:rsid w:val="00234A74"/>
    <w:rsid w:val="00234FBF"/>
    <w:rsid w:val="002353DA"/>
    <w:rsid w:val="00236B99"/>
    <w:rsid w:val="00236F59"/>
    <w:rsid w:val="0023710F"/>
    <w:rsid w:val="00237188"/>
    <w:rsid w:val="0023757F"/>
    <w:rsid w:val="002432F7"/>
    <w:rsid w:val="0024358D"/>
    <w:rsid w:val="00243BD7"/>
    <w:rsid w:val="002444EA"/>
    <w:rsid w:val="00244B17"/>
    <w:rsid w:val="00245CD2"/>
    <w:rsid w:val="00247905"/>
    <w:rsid w:val="00247C04"/>
    <w:rsid w:val="00250738"/>
    <w:rsid w:val="00250C5C"/>
    <w:rsid w:val="00252582"/>
    <w:rsid w:val="0025299C"/>
    <w:rsid w:val="00252EED"/>
    <w:rsid w:val="00253CC1"/>
    <w:rsid w:val="00254C00"/>
    <w:rsid w:val="002558BE"/>
    <w:rsid w:val="00257091"/>
    <w:rsid w:val="002570C2"/>
    <w:rsid w:val="00257492"/>
    <w:rsid w:val="00260AD9"/>
    <w:rsid w:val="00262C20"/>
    <w:rsid w:val="00263829"/>
    <w:rsid w:val="002639C7"/>
    <w:rsid w:val="00263A56"/>
    <w:rsid w:val="00263EDB"/>
    <w:rsid w:val="0026498E"/>
    <w:rsid w:val="00264EFE"/>
    <w:rsid w:val="00265620"/>
    <w:rsid w:val="00265A00"/>
    <w:rsid w:val="002677E5"/>
    <w:rsid w:val="00267937"/>
    <w:rsid w:val="00270026"/>
    <w:rsid w:val="002702E6"/>
    <w:rsid w:val="00270A7B"/>
    <w:rsid w:val="00271219"/>
    <w:rsid w:val="00271FA6"/>
    <w:rsid w:val="00273B90"/>
    <w:rsid w:val="0027581A"/>
    <w:rsid w:val="00276ACF"/>
    <w:rsid w:val="00276BCA"/>
    <w:rsid w:val="00276BE0"/>
    <w:rsid w:val="00276CD4"/>
    <w:rsid w:val="0027750C"/>
    <w:rsid w:val="0027784A"/>
    <w:rsid w:val="00277982"/>
    <w:rsid w:val="00280430"/>
    <w:rsid w:val="00281980"/>
    <w:rsid w:val="00281CAB"/>
    <w:rsid w:val="0028436F"/>
    <w:rsid w:val="002845C6"/>
    <w:rsid w:val="002849DE"/>
    <w:rsid w:val="00285474"/>
    <w:rsid w:val="002854F9"/>
    <w:rsid w:val="002856F9"/>
    <w:rsid w:val="00285795"/>
    <w:rsid w:val="00285BD3"/>
    <w:rsid w:val="00286194"/>
    <w:rsid w:val="002867D9"/>
    <w:rsid w:val="00286F33"/>
    <w:rsid w:val="00287285"/>
    <w:rsid w:val="0028763B"/>
    <w:rsid w:val="00290040"/>
    <w:rsid w:val="002901E7"/>
    <w:rsid w:val="0029032C"/>
    <w:rsid w:val="0029188E"/>
    <w:rsid w:val="00293163"/>
    <w:rsid w:val="00293418"/>
    <w:rsid w:val="002941D9"/>
    <w:rsid w:val="00294710"/>
    <w:rsid w:val="002958FB"/>
    <w:rsid w:val="0029620A"/>
    <w:rsid w:val="0029660A"/>
    <w:rsid w:val="00296C2C"/>
    <w:rsid w:val="0029716C"/>
    <w:rsid w:val="00297343"/>
    <w:rsid w:val="00297635"/>
    <w:rsid w:val="00297B2F"/>
    <w:rsid w:val="002A013A"/>
    <w:rsid w:val="002A0462"/>
    <w:rsid w:val="002A0966"/>
    <w:rsid w:val="002A16F7"/>
    <w:rsid w:val="002A18BC"/>
    <w:rsid w:val="002A1C2A"/>
    <w:rsid w:val="002A21F8"/>
    <w:rsid w:val="002A3A4B"/>
    <w:rsid w:val="002A4C70"/>
    <w:rsid w:val="002A4C7F"/>
    <w:rsid w:val="002A4F70"/>
    <w:rsid w:val="002A5BB1"/>
    <w:rsid w:val="002A5C4D"/>
    <w:rsid w:val="002A61DA"/>
    <w:rsid w:val="002A63F6"/>
    <w:rsid w:val="002A6472"/>
    <w:rsid w:val="002A6E7D"/>
    <w:rsid w:val="002A74A7"/>
    <w:rsid w:val="002A764C"/>
    <w:rsid w:val="002A7F6E"/>
    <w:rsid w:val="002B17C8"/>
    <w:rsid w:val="002B18BE"/>
    <w:rsid w:val="002B2937"/>
    <w:rsid w:val="002B294D"/>
    <w:rsid w:val="002B2B52"/>
    <w:rsid w:val="002B3195"/>
    <w:rsid w:val="002B375F"/>
    <w:rsid w:val="002B39EB"/>
    <w:rsid w:val="002B528A"/>
    <w:rsid w:val="002B6AEF"/>
    <w:rsid w:val="002C0793"/>
    <w:rsid w:val="002C1D26"/>
    <w:rsid w:val="002C1E65"/>
    <w:rsid w:val="002C20B9"/>
    <w:rsid w:val="002C3623"/>
    <w:rsid w:val="002C370F"/>
    <w:rsid w:val="002C58AD"/>
    <w:rsid w:val="002C5B9F"/>
    <w:rsid w:val="002C60E7"/>
    <w:rsid w:val="002C6141"/>
    <w:rsid w:val="002C69EE"/>
    <w:rsid w:val="002C6C9B"/>
    <w:rsid w:val="002C7EA2"/>
    <w:rsid w:val="002D10EA"/>
    <w:rsid w:val="002D12B5"/>
    <w:rsid w:val="002D23FA"/>
    <w:rsid w:val="002D2D6B"/>
    <w:rsid w:val="002D3B38"/>
    <w:rsid w:val="002D4600"/>
    <w:rsid w:val="002D4968"/>
    <w:rsid w:val="002D545E"/>
    <w:rsid w:val="002D76F0"/>
    <w:rsid w:val="002D7822"/>
    <w:rsid w:val="002D7E40"/>
    <w:rsid w:val="002E08FE"/>
    <w:rsid w:val="002E1B32"/>
    <w:rsid w:val="002E2EF2"/>
    <w:rsid w:val="002E3D49"/>
    <w:rsid w:val="002E3E8C"/>
    <w:rsid w:val="002E4816"/>
    <w:rsid w:val="002E4DBF"/>
    <w:rsid w:val="002E5605"/>
    <w:rsid w:val="002E6364"/>
    <w:rsid w:val="002E66D2"/>
    <w:rsid w:val="002E78D7"/>
    <w:rsid w:val="002F209D"/>
    <w:rsid w:val="002F2345"/>
    <w:rsid w:val="002F2D5B"/>
    <w:rsid w:val="002F3559"/>
    <w:rsid w:val="002F382F"/>
    <w:rsid w:val="002F3F96"/>
    <w:rsid w:val="002F42D3"/>
    <w:rsid w:val="002F543B"/>
    <w:rsid w:val="002F5544"/>
    <w:rsid w:val="002F575C"/>
    <w:rsid w:val="002F5EF9"/>
    <w:rsid w:val="002F61F9"/>
    <w:rsid w:val="002F6D0B"/>
    <w:rsid w:val="002F6E2D"/>
    <w:rsid w:val="00300412"/>
    <w:rsid w:val="00301425"/>
    <w:rsid w:val="0030156D"/>
    <w:rsid w:val="00302DBC"/>
    <w:rsid w:val="0030488D"/>
    <w:rsid w:val="00304A41"/>
    <w:rsid w:val="003054DC"/>
    <w:rsid w:val="00305500"/>
    <w:rsid w:val="003056BA"/>
    <w:rsid w:val="00305B57"/>
    <w:rsid w:val="003066D6"/>
    <w:rsid w:val="003075FE"/>
    <w:rsid w:val="003077C0"/>
    <w:rsid w:val="00307BE7"/>
    <w:rsid w:val="00311A1F"/>
    <w:rsid w:val="00311F75"/>
    <w:rsid w:val="003122E9"/>
    <w:rsid w:val="0031234B"/>
    <w:rsid w:val="003123F8"/>
    <w:rsid w:val="00312B1F"/>
    <w:rsid w:val="003131EB"/>
    <w:rsid w:val="0031419F"/>
    <w:rsid w:val="003148FE"/>
    <w:rsid w:val="0031490F"/>
    <w:rsid w:val="00314CE5"/>
    <w:rsid w:val="00315468"/>
    <w:rsid w:val="00315544"/>
    <w:rsid w:val="00315FDF"/>
    <w:rsid w:val="00316DF5"/>
    <w:rsid w:val="0031783C"/>
    <w:rsid w:val="00320FCD"/>
    <w:rsid w:val="00321A5A"/>
    <w:rsid w:val="00321CDE"/>
    <w:rsid w:val="00322D00"/>
    <w:rsid w:val="0032330F"/>
    <w:rsid w:val="003234C3"/>
    <w:rsid w:val="0032398A"/>
    <w:rsid w:val="00324A07"/>
    <w:rsid w:val="00324CA2"/>
    <w:rsid w:val="00326A60"/>
    <w:rsid w:val="00326DAB"/>
    <w:rsid w:val="003278C0"/>
    <w:rsid w:val="003301F8"/>
    <w:rsid w:val="003308DB"/>
    <w:rsid w:val="00332480"/>
    <w:rsid w:val="00332A92"/>
    <w:rsid w:val="00333CF3"/>
    <w:rsid w:val="003341F8"/>
    <w:rsid w:val="00334525"/>
    <w:rsid w:val="0033497A"/>
    <w:rsid w:val="00334AA2"/>
    <w:rsid w:val="0033622B"/>
    <w:rsid w:val="00336A9A"/>
    <w:rsid w:val="0033738A"/>
    <w:rsid w:val="003378A3"/>
    <w:rsid w:val="003408CE"/>
    <w:rsid w:val="003410C4"/>
    <w:rsid w:val="0034346D"/>
    <w:rsid w:val="003440D6"/>
    <w:rsid w:val="00344247"/>
    <w:rsid w:val="00344A28"/>
    <w:rsid w:val="0034536F"/>
    <w:rsid w:val="00345A0C"/>
    <w:rsid w:val="003466A7"/>
    <w:rsid w:val="0034733C"/>
    <w:rsid w:val="00347553"/>
    <w:rsid w:val="0034764B"/>
    <w:rsid w:val="003503CA"/>
    <w:rsid w:val="00351C4C"/>
    <w:rsid w:val="00352075"/>
    <w:rsid w:val="00352C57"/>
    <w:rsid w:val="00352CF5"/>
    <w:rsid w:val="003534FC"/>
    <w:rsid w:val="00353B47"/>
    <w:rsid w:val="0035418D"/>
    <w:rsid w:val="00354FCE"/>
    <w:rsid w:val="003551E4"/>
    <w:rsid w:val="00356F7B"/>
    <w:rsid w:val="003577CC"/>
    <w:rsid w:val="00357AA7"/>
    <w:rsid w:val="00360282"/>
    <w:rsid w:val="00361232"/>
    <w:rsid w:val="00361960"/>
    <w:rsid w:val="003626B2"/>
    <w:rsid w:val="00362802"/>
    <w:rsid w:val="00362F82"/>
    <w:rsid w:val="00363773"/>
    <w:rsid w:val="00364C0D"/>
    <w:rsid w:val="00364CDB"/>
    <w:rsid w:val="00364D16"/>
    <w:rsid w:val="00365304"/>
    <w:rsid w:val="0036573F"/>
    <w:rsid w:val="00366017"/>
    <w:rsid w:val="003660D6"/>
    <w:rsid w:val="00367D82"/>
    <w:rsid w:val="00370E30"/>
    <w:rsid w:val="003738AC"/>
    <w:rsid w:val="00374149"/>
    <w:rsid w:val="00374A2A"/>
    <w:rsid w:val="003757EB"/>
    <w:rsid w:val="003767B9"/>
    <w:rsid w:val="00376AFE"/>
    <w:rsid w:val="003801C8"/>
    <w:rsid w:val="00381587"/>
    <w:rsid w:val="00381995"/>
    <w:rsid w:val="00381DAA"/>
    <w:rsid w:val="00382410"/>
    <w:rsid w:val="00382679"/>
    <w:rsid w:val="00382BAF"/>
    <w:rsid w:val="003832FB"/>
    <w:rsid w:val="003835CD"/>
    <w:rsid w:val="00383ADE"/>
    <w:rsid w:val="00384134"/>
    <w:rsid w:val="0038413B"/>
    <w:rsid w:val="003847F7"/>
    <w:rsid w:val="00385C38"/>
    <w:rsid w:val="00385C97"/>
    <w:rsid w:val="0038611C"/>
    <w:rsid w:val="0038620A"/>
    <w:rsid w:val="003868B7"/>
    <w:rsid w:val="003904C7"/>
    <w:rsid w:val="00390968"/>
    <w:rsid w:val="0039168A"/>
    <w:rsid w:val="0039184A"/>
    <w:rsid w:val="00391F39"/>
    <w:rsid w:val="00393A29"/>
    <w:rsid w:val="00393D5E"/>
    <w:rsid w:val="00394448"/>
    <w:rsid w:val="00394C0D"/>
    <w:rsid w:val="00395B6B"/>
    <w:rsid w:val="00396814"/>
    <w:rsid w:val="00396845"/>
    <w:rsid w:val="00397071"/>
    <w:rsid w:val="00397CCD"/>
    <w:rsid w:val="003A018A"/>
    <w:rsid w:val="003A02A3"/>
    <w:rsid w:val="003A041A"/>
    <w:rsid w:val="003A0ACA"/>
    <w:rsid w:val="003A10E8"/>
    <w:rsid w:val="003A12C7"/>
    <w:rsid w:val="003A13E9"/>
    <w:rsid w:val="003A1514"/>
    <w:rsid w:val="003A164D"/>
    <w:rsid w:val="003A18A9"/>
    <w:rsid w:val="003A1BA2"/>
    <w:rsid w:val="003A1BBA"/>
    <w:rsid w:val="003A1EE8"/>
    <w:rsid w:val="003A220A"/>
    <w:rsid w:val="003A3327"/>
    <w:rsid w:val="003A38E2"/>
    <w:rsid w:val="003A39A4"/>
    <w:rsid w:val="003A4074"/>
    <w:rsid w:val="003A4EF8"/>
    <w:rsid w:val="003A4FB8"/>
    <w:rsid w:val="003A6CA7"/>
    <w:rsid w:val="003A6D66"/>
    <w:rsid w:val="003A6FD3"/>
    <w:rsid w:val="003A708F"/>
    <w:rsid w:val="003A729E"/>
    <w:rsid w:val="003B0BAB"/>
    <w:rsid w:val="003B161B"/>
    <w:rsid w:val="003B185A"/>
    <w:rsid w:val="003B217E"/>
    <w:rsid w:val="003B287D"/>
    <w:rsid w:val="003B2A16"/>
    <w:rsid w:val="003B2B0A"/>
    <w:rsid w:val="003B329F"/>
    <w:rsid w:val="003B379B"/>
    <w:rsid w:val="003B3FAE"/>
    <w:rsid w:val="003B429D"/>
    <w:rsid w:val="003B47D7"/>
    <w:rsid w:val="003B4BF3"/>
    <w:rsid w:val="003B5674"/>
    <w:rsid w:val="003B56AC"/>
    <w:rsid w:val="003B7582"/>
    <w:rsid w:val="003C0405"/>
    <w:rsid w:val="003C1B99"/>
    <w:rsid w:val="003C21F7"/>
    <w:rsid w:val="003C237D"/>
    <w:rsid w:val="003C2E12"/>
    <w:rsid w:val="003C30DB"/>
    <w:rsid w:val="003C38B2"/>
    <w:rsid w:val="003C3F80"/>
    <w:rsid w:val="003C4001"/>
    <w:rsid w:val="003C4010"/>
    <w:rsid w:val="003C5476"/>
    <w:rsid w:val="003C6329"/>
    <w:rsid w:val="003C65B2"/>
    <w:rsid w:val="003C661D"/>
    <w:rsid w:val="003C7353"/>
    <w:rsid w:val="003C77D9"/>
    <w:rsid w:val="003C78D5"/>
    <w:rsid w:val="003D163A"/>
    <w:rsid w:val="003D33FA"/>
    <w:rsid w:val="003D3447"/>
    <w:rsid w:val="003D3B79"/>
    <w:rsid w:val="003D4071"/>
    <w:rsid w:val="003D40CA"/>
    <w:rsid w:val="003D4187"/>
    <w:rsid w:val="003D4189"/>
    <w:rsid w:val="003D52C1"/>
    <w:rsid w:val="003D5538"/>
    <w:rsid w:val="003D5931"/>
    <w:rsid w:val="003D5FE3"/>
    <w:rsid w:val="003D689C"/>
    <w:rsid w:val="003D7168"/>
    <w:rsid w:val="003D7619"/>
    <w:rsid w:val="003E1B8B"/>
    <w:rsid w:val="003E1EFE"/>
    <w:rsid w:val="003E38A7"/>
    <w:rsid w:val="003E45AF"/>
    <w:rsid w:val="003E5DE9"/>
    <w:rsid w:val="003E677D"/>
    <w:rsid w:val="003E67DE"/>
    <w:rsid w:val="003E77E2"/>
    <w:rsid w:val="003E7934"/>
    <w:rsid w:val="003E7F03"/>
    <w:rsid w:val="003F054B"/>
    <w:rsid w:val="003F1152"/>
    <w:rsid w:val="003F12E3"/>
    <w:rsid w:val="003F1D8B"/>
    <w:rsid w:val="003F20C0"/>
    <w:rsid w:val="003F28C6"/>
    <w:rsid w:val="003F4376"/>
    <w:rsid w:val="003F4503"/>
    <w:rsid w:val="003F4D76"/>
    <w:rsid w:val="003F503B"/>
    <w:rsid w:val="003F5525"/>
    <w:rsid w:val="003F5B9A"/>
    <w:rsid w:val="003F5DDD"/>
    <w:rsid w:val="003F654B"/>
    <w:rsid w:val="003F6A2F"/>
    <w:rsid w:val="003F6A7E"/>
    <w:rsid w:val="003F72B8"/>
    <w:rsid w:val="00401CB0"/>
    <w:rsid w:val="00402C95"/>
    <w:rsid w:val="00403D2E"/>
    <w:rsid w:val="00403F20"/>
    <w:rsid w:val="0040409D"/>
    <w:rsid w:val="004045EE"/>
    <w:rsid w:val="004048E4"/>
    <w:rsid w:val="00404967"/>
    <w:rsid w:val="00404A45"/>
    <w:rsid w:val="0040553C"/>
    <w:rsid w:val="00405D88"/>
    <w:rsid w:val="00406217"/>
    <w:rsid w:val="00410C11"/>
    <w:rsid w:val="00410EC1"/>
    <w:rsid w:val="00411D23"/>
    <w:rsid w:val="00411FB5"/>
    <w:rsid w:val="00413B0F"/>
    <w:rsid w:val="00413DA1"/>
    <w:rsid w:val="00413E18"/>
    <w:rsid w:val="00413FC6"/>
    <w:rsid w:val="0041433E"/>
    <w:rsid w:val="004159F9"/>
    <w:rsid w:val="004162E6"/>
    <w:rsid w:val="00417741"/>
    <w:rsid w:val="00417C15"/>
    <w:rsid w:val="00417F4A"/>
    <w:rsid w:val="00420EFD"/>
    <w:rsid w:val="004223D6"/>
    <w:rsid w:val="0042247C"/>
    <w:rsid w:val="004232AB"/>
    <w:rsid w:val="00424C65"/>
    <w:rsid w:val="00424D7A"/>
    <w:rsid w:val="00424EFE"/>
    <w:rsid w:val="00425275"/>
    <w:rsid w:val="004252FB"/>
    <w:rsid w:val="00425C85"/>
    <w:rsid w:val="004269F1"/>
    <w:rsid w:val="00426DDC"/>
    <w:rsid w:val="00427160"/>
    <w:rsid w:val="00427C9F"/>
    <w:rsid w:val="00427E81"/>
    <w:rsid w:val="004301B6"/>
    <w:rsid w:val="0043051B"/>
    <w:rsid w:val="00430B3D"/>
    <w:rsid w:val="00430B5C"/>
    <w:rsid w:val="00431329"/>
    <w:rsid w:val="00431C44"/>
    <w:rsid w:val="00433450"/>
    <w:rsid w:val="00433BFD"/>
    <w:rsid w:val="00434BEE"/>
    <w:rsid w:val="00434D1E"/>
    <w:rsid w:val="004370B3"/>
    <w:rsid w:val="00437649"/>
    <w:rsid w:val="004407F6"/>
    <w:rsid w:val="00441ADE"/>
    <w:rsid w:val="00441B78"/>
    <w:rsid w:val="00441BF9"/>
    <w:rsid w:val="00441FB3"/>
    <w:rsid w:val="00442383"/>
    <w:rsid w:val="00442A82"/>
    <w:rsid w:val="00442D33"/>
    <w:rsid w:val="00442F64"/>
    <w:rsid w:val="0044302D"/>
    <w:rsid w:val="00444962"/>
    <w:rsid w:val="00446133"/>
    <w:rsid w:val="0044652E"/>
    <w:rsid w:val="00446F70"/>
    <w:rsid w:val="00447782"/>
    <w:rsid w:val="00447787"/>
    <w:rsid w:val="004507A5"/>
    <w:rsid w:val="00450E03"/>
    <w:rsid w:val="00451737"/>
    <w:rsid w:val="004522DC"/>
    <w:rsid w:val="004523A5"/>
    <w:rsid w:val="00452B11"/>
    <w:rsid w:val="00452C98"/>
    <w:rsid w:val="004542DA"/>
    <w:rsid w:val="00454532"/>
    <w:rsid w:val="00454D61"/>
    <w:rsid w:val="00454F91"/>
    <w:rsid w:val="00455275"/>
    <w:rsid w:val="00455631"/>
    <w:rsid w:val="00455738"/>
    <w:rsid w:val="00455C8A"/>
    <w:rsid w:val="00455CF6"/>
    <w:rsid w:val="00455E55"/>
    <w:rsid w:val="00457D8B"/>
    <w:rsid w:val="00457F41"/>
    <w:rsid w:val="0046068C"/>
    <w:rsid w:val="0046073C"/>
    <w:rsid w:val="00461BC4"/>
    <w:rsid w:val="00462FC1"/>
    <w:rsid w:val="00463583"/>
    <w:rsid w:val="00464A96"/>
    <w:rsid w:val="00464C63"/>
    <w:rsid w:val="00464D71"/>
    <w:rsid w:val="0046521F"/>
    <w:rsid w:val="004652F6"/>
    <w:rsid w:val="00465350"/>
    <w:rsid w:val="00465B71"/>
    <w:rsid w:val="00465BF8"/>
    <w:rsid w:val="004668B3"/>
    <w:rsid w:val="0046793F"/>
    <w:rsid w:val="00470DA7"/>
    <w:rsid w:val="00472D04"/>
    <w:rsid w:val="00473D88"/>
    <w:rsid w:val="00474421"/>
    <w:rsid w:val="00474929"/>
    <w:rsid w:val="00474DA3"/>
    <w:rsid w:val="0047505C"/>
    <w:rsid w:val="00475CC8"/>
    <w:rsid w:val="00480140"/>
    <w:rsid w:val="00480E27"/>
    <w:rsid w:val="00481F9D"/>
    <w:rsid w:val="00483106"/>
    <w:rsid w:val="00483387"/>
    <w:rsid w:val="00483B4A"/>
    <w:rsid w:val="00484137"/>
    <w:rsid w:val="00485BD3"/>
    <w:rsid w:val="00485FC5"/>
    <w:rsid w:val="00486236"/>
    <w:rsid w:val="004867FD"/>
    <w:rsid w:val="004869AA"/>
    <w:rsid w:val="0048757E"/>
    <w:rsid w:val="00490D41"/>
    <w:rsid w:val="00490E38"/>
    <w:rsid w:val="00490E8D"/>
    <w:rsid w:val="00491603"/>
    <w:rsid w:val="0049306A"/>
    <w:rsid w:val="00494DEF"/>
    <w:rsid w:val="00495076"/>
    <w:rsid w:val="004952C8"/>
    <w:rsid w:val="00497147"/>
    <w:rsid w:val="004A00CB"/>
    <w:rsid w:val="004A0463"/>
    <w:rsid w:val="004A0A35"/>
    <w:rsid w:val="004A14EA"/>
    <w:rsid w:val="004A16AD"/>
    <w:rsid w:val="004A2329"/>
    <w:rsid w:val="004A2ED6"/>
    <w:rsid w:val="004A335F"/>
    <w:rsid w:val="004A3554"/>
    <w:rsid w:val="004A3C99"/>
    <w:rsid w:val="004A458B"/>
    <w:rsid w:val="004A5C51"/>
    <w:rsid w:val="004A63C3"/>
    <w:rsid w:val="004A6555"/>
    <w:rsid w:val="004A6A0D"/>
    <w:rsid w:val="004A6E2C"/>
    <w:rsid w:val="004A6E8A"/>
    <w:rsid w:val="004A6FA8"/>
    <w:rsid w:val="004A705F"/>
    <w:rsid w:val="004B0263"/>
    <w:rsid w:val="004B0537"/>
    <w:rsid w:val="004B16A7"/>
    <w:rsid w:val="004B1C80"/>
    <w:rsid w:val="004B1D91"/>
    <w:rsid w:val="004B2D55"/>
    <w:rsid w:val="004B3318"/>
    <w:rsid w:val="004B3432"/>
    <w:rsid w:val="004B39CB"/>
    <w:rsid w:val="004B3ACB"/>
    <w:rsid w:val="004B3D24"/>
    <w:rsid w:val="004B40A6"/>
    <w:rsid w:val="004B4EEA"/>
    <w:rsid w:val="004B588B"/>
    <w:rsid w:val="004B5CBB"/>
    <w:rsid w:val="004B61AB"/>
    <w:rsid w:val="004B718B"/>
    <w:rsid w:val="004B7E48"/>
    <w:rsid w:val="004C07DB"/>
    <w:rsid w:val="004C0B6F"/>
    <w:rsid w:val="004C0D55"/>
    <w:rsid w:val="004C13DB"/>
    <w:rsid w:val="004C26C7"/>
    <w:rsid w:val="004C2B79"/>
    <w:rsid w:val="004C2D84"/>
    <w:rsid w:val="004C3CD4"/>
    <w:rsid w:val="004C3CF6"/>
    <w:rsid w:val="004C4CA9"/>
    <w:rsid w:val="004C4F72"/>
    <w:rsid w:val="004C5024"/>
    <w:rsid w:val="004C58A7"/>
    <w:rsid w:val="004C5A56"/>
    <w:rsid w:val="004C5C5E"/>
    <w:rsid w:val="004C6785"/>
    <w:rsid w:val="004C6844"/>
    <w:rsid w:val="004C796D"/>
    <w:rsid w:val="004D067F"/>
    <w:rsid w:val="004D0F91"/>
    <w:rsid w:val="004D1FAA"/>
    <w:rsid w:val="004D2ADE"/>
    <w:rsid w:val="004D2E23"/>
    <w:rsid w:val="004D2F49"/>
    <w:rsid w:val="004D36F5"/>
    <w:rsid w:val="004D3769"/>
    <w:rsid w:val="004D3C10"/>
    <w:rsid w:val="004D3C4F"/>
    <w:rsid w:val="004D477F"/>
    <w:rsid w:val="004D4E1F"/>
    <w:rsid w:val="004D5543"/>
    <w:rsid w:val="004D5814"/>
    <w:rsid w:val="004D63A6"/>
    <w:rsid w:val="004D7705"/>
    <w:rsid w:val="004E0098"/>
    <w:rsid w:val="004E0149"/>
    <w:rsid w:val="004E1742"/>
    <w:rsid w:val="004E1821"/>
    <w:rsid w:val="004E318A"/>
    <w:rsid w:val="004E3665"/>
    <w:rsid w:val="004E48CD"/>
    <w:rsid w:val="004E6633"/>
    <w:rsid w:val="004E6889"/>
    <w:rsid w:val="004E6F24"/>
    <w:rsid w:val="004E77B7"/>
    <w:rsid w:val="004E7BAE"/>
    <w:rsid w:val="004F0302"/>
    <w:rsid w:val="004F1BE6"/>
    <w:rsid w:val="004F3585"/>
    <w:rsid w:val="004F40B6"/>
    <w:rsid w:val="004F42A6"/>
    <w:rsid w:val="004F60FE"/>
    <w:rsid w:val="004F760F"/>
    <w:rsid w:val="00500715"/>
    <w:rsid w:val="00501143"/>
    <w:rsid w:val="00503545"/>
    <w:rsid w:val="0050431B"/>
    <w:rsid w:val="00505632"/>
    <w:rsid w:val="00505ADB"/>
    <w:rsid w:val="005065EF"/>
    <w:rsid w:val="005069BA"/>
    <w:rsid w:val="0050747B"/>
    <w:rsid w:val="0050768B"/>
    <w:rsid w:val="00510D1C"/>
    <w:rsid w:val="00510F42"/>
    <w:rsid w:val="00511374"/>
    <w:rsid w:val="005117D9"/>
    <w:rsid w:val="00512CA9"/>
    <w:rsid w:val="00512F0F"/>
    <w:rsid w:val="005138A0"/>
    <w:rsid w:val="00514144"/>
    <w:rsid w:val="00514ABC"/>
    <w:rsid w:val="0051571E"/>
    <w:rsid w:val="005163E4"/>
    <w:rsid w:val="005165AB"/>
    <w:rsid w:val="005171B8"/>
    <w:rsid w:val="005173EA"/>
    <w:rsid w:val="0051754A"/>
    <w:rsid w:val="005176F5"/>
    <w:rsid w:val="00517BD6"/>
    <w:rsid w:val="0052073C"/>
    <w:rsid w:val="00520BA5"/>
    <w:rsid w:val="0052101B"/>
    <w:rsid w:val="00522891"/>
    <w:rsid w:val="00523733"/>
    <w:rsid w:val="00523881"/>
    <w:rsid w:val="00523E94"/>
    <w:rsid w:val="00524307"/>
    <w:rsid w:val="00524575"/>
    <w:rsid w:val="00524B9E"/>
    <w:rsid w:val="00525362"/>
    <w:rsid w:val="00525629"/>
    <w:rsid w:val="00525901"/>
    <w:rsid w:val="005259C5"/>
    <w:rsid w:val="00525EC5"/>
    <w:rsid w:val="00525ED2"/>
    <w:rsid w:val="00527648"/>
    <w:rsid w:val="00527AA0"/>
    <w:rsid w:val="00530ADA"/>
    <w:rsid w:val="00530C2C"/>
    <w:rsid w:val="00530D5B"/>
    <w:rsid w:val="00531E40"/>
    <w:rsid w:val="00532DA0"/>
    <w:rsid w:val="00533255"/>
    <w:rsid w:val="00533D4C"/>
    <w:rsid w:val="00534F1C"/>
    <w:rsid w:val="00535464"/>
    <w:rsid w:val="005356FD"/>
    <w:rsid w:val="00536A28"/>
    <w:rsid w:val="005406B4"/>
    <w:rsid w:val="005406BE"/>
    <w:rsid w:val="00541357"/>
    <w:rsid w:val="005418F1"/>
    <w:rsid w:val="00542639"/>
    <w:rsid w:val="0054349A"/>
    <w:rsid w:val="00543516"/>
    <w:rsid w:val="0054391E"/>
    <w:rsid w:val="00543A40"/>
    <w:rsid w:val="005444C5"/>
    <w:rsid w:val="00544768"/>
    <w:rsid w:val="00544991"/>
    <w:rsid w:val="005457B5"/>
    <w:rsid w:val="00545DB2"/>
    <w:rsid w:val="00545E75"/>
    <w:rsid w:val="00546739"/>
    <w:rsid w:val="005504C0"/>
    <w:rsid w:val="00550D35"/>
    <w:rsid w:val="00550E96"/>
    <w:rsid w:val="005522B1"/>
    <w:rsid w:val="00552AC7"/>
    <w:rsid w:val="00553C4A"/>
    <w:rsid w:val="00553FA1"/>
    <w:rsid w:val="00554019"/>
    <w:rsid w:val="0055421A"/>
    <w:rsid w:val="005542F6"/>
    <w:rsid w:val="005547A7"/>
    <w:rsid w:val="00555A8F"/>
    <w:rsid w:val="00556B20"/>
    <w:rsid w:val="00556C38"/>
    <w:rsid w:val="00556FA9"/>
    <w:rsid w:val="005570F0"/>
    <w:rsid w:val="005571FA"/>
    <w:rsid w:val="005573A4"/>
    <w:rsid w:val="00557AD3"/>
    <w:rsid w:val="005604F4"/>
    <w:rsid w:val="00561EA0"/>
    <w:rsid w:val="005639C5"/>
    <w:rsid w:val="00563B55"/>
    <w:rsid w:val="00563D73"/>
    <w:rsid w:val="005642C6"/>
    <w:rsid w:val="005644A1"/>
    <w:rsid w:val="00565D77"/>
    <w:rsid w:val="005662D0"/>
    <w:rsid w:val="0056646C"/>
    <w:rsid w:val="00566ED2"/>
    <w:rsid w:val="00567311"/>
    <w:rsid w:val="00567692"/>
    <w:rsid w:val="005679D9"/>
    <w:rsid w:val="00567E2F"/>
    <w:rsid w:val="0057032A"/>
    <w:rsid w:val="00570FC6"/>
    <w:rsid w:val="00571269"/>
    <w:rsid w:val="00571B99"/>
    <w:rsid w:val="00571CD3"/>
    <w:rsid w:val="00572696"/>
    <w:rsid w:val="0057270F"/>
    <w:rsid w:val="00572AC5"/>
    <w:rsid w:val="00572C6F"/>
    <w:rsid w:val="00572CAD"/>
    <w:rsid w:val="005731A6"/>
    <w:rsid w:val="0057349B"/>
    <w:rsid w:val="0057479D"/>
    <w:rsid w:val="00575036"/>
    <w:rsid w:val="005750FE"/>
    <w:rsid w:val="0057599D"/>
    <w:rsid w:val="00576831"/>
    <w:rsid w:val="00576A5E"/>
    <w:rsid w:val="00576E0E"/>
    <w:rsid w:val="00577BA2"/>
    <w:rsid w:val="00577F0D"/>
    <w:rsid w:val="00580206"/>
    <w:rsid w:val="00580C33"/>
    <w:rsid w:val="0058183E"/>
    <w:rsid w:val="005821D4"/>
    <w:rsid w:val="00582332"/>
    <w:rsid w:val="00582E57"/>
    <w:rsid w:val="00583D83"/>
    <w:rsid w:val="00586263"/>
    <w:rsid w:val="005873E6"/>
    <w:rsid w:val="00590E36"/>
    <w:rsid w:val="00590F94"/>
    <w:rsid w:val="0059148A"/>
    <w:rsid w:val="00591665"/>
    <w:rsid w:val="005916F8"/>
    <w:rsid w:val="00593C63"/>
    <w:rsid w:val="00594861"/>
    <w:rsid w:val="00594D1A"/>
    <w:rsid w:val="00594E38"/>
    <w:rsid w:val="00594E45"/>
    <w:rsid w:val="00595976"/>
    <w:rsid w:val="00595E10"/>
    <w:rsid w:val="00595F91"/>
    <w:rsid w:val="00597310"/>
    <w:rsid w:val="00597DBE"/>
    <w:rsid w:val="005A0553"/>
    <w:rsid w:val="005A0BDF"/>
    <w:rsid w:val="005A1FFF"/>
    <w:rsid w:val="005A36E3"/>
    <w:rsid w:val="005A396A"/>
    <w:rsid w:val="005A3AF9"/>
    <w:rsid w:val="005A3DB1"/>
    <w:rsid w:val="005A46FA"/>
    <w:rsid w:val="005A4F69"/>
    <w:rsid w:val="005A643F"/>
    <w:rsid w:val="005B0212"/>
    <w:rsid w:val="005B0776"/>
    <w:rsid w:val="005B26C5"/>
    <w:rsid w:val="005B4042"/>
    <w:rsid w:val="005B43D3"/>
    <w:rsid w:val="005B45E7"/>
    <w:rsid w:val="005B484F"/>
    <w:rsid w:val="005B528B"/>
    <w:rsid w:val="005B67A9"/>
    <w:rsid w:val="005B6F4A"/>
    <w:rsid w:val="005B79EB"/>
    <w:rsid w:val="005C024E"/>
    <w:rsid w:val="005C0A96"/>
    <w:rsid w:val="005C0DE3"/>
    <w:rsid w:val="005C10B9"/>
    <w:rsid w:val="005C18D2"/>
    <w:rsid w:val="005C1924"/>
    <w:rsid w:val="005C2A85"/>
    <w:rsid w:val="005C3B89"/>
    <w:rsid w:val="005C4474"/>
    <w:rsid w:val="005C4C19"/>
    <w:rsid w:val="005C6AEA"/>
    <w:rsid w:val="005C6EED"/>
    <w:rsid w:val="005C74FF"/>
    <w:rsid w:val="005C7A00"/>
    <w:rsid w:val="005D05AD"/>
    <w:rsid w:val="005D0854"/>
    <w:rsid w:val="005D085B"/>
    <w:rsid w:val="005D1D14"/>
    <w:rsid w:val="005D221F"/>
    <w:rsid w:val="005D226B"/>
    <w:rsid w:val="005D3BD9"/>
    <w:rsid w:val="005D4469"/>
    <w:rsid w:val="005D4F53"/>
    <w:rsid w:val="005D5048"/>
    <w:rsid w:val="005D5609"/>
    <w:rsid w:val="005D5B58"/>
    <w:rsid w:val="005D611D"/>
    <w:rsid w:val="005D6E70"/>
    <w:rsid w:val="005D7249"/>
    <w:rsid w:val="005D7473"/>
    <w:rsid w:val="005D7BF6"/>
    <w:rsid w:val="005E00A3"/>
    <w:rsid w:val="005E0903"/>
    <w:rsid w:val="005E1D91"/>
    <w:rsid w:val="005E22D7"/>
    <w:rsid w:val="005E2C50"/>
    <w:rsid w:val="005E343B"/>
    <w:rsid w:val="005E3624"/>
    <w:rsid w:val="005E38C6"/>
    <w:rsid w:val="005E43D8"/>
    <w:rsid w:val="005E66D2"/>
    <w:rsid w:val="005E7590"/>
    <w:rsid w:val="005E7629"/>
    <w:rsid w:val="005E7CF9"/>
    <w:rsid w:val="005F04AD"/>
    <w:rsid w:val="005F06D8"/>
    <w:rsid w:val="005F0F93"/>
    <w:rsid w:val="005F169E"/>
    <w:rsid w:val="005F299D"/>
    <w:rsid w:val="005F47C4"/>
    <w:rsid w:val="005F4853"/>
    <w:rsid w:val="005F497E"/>
    <w:rsid w:val="005F4A72"/>
    <w:rsid w:val="005F4E8D"/>
    <w:rsid w:val="005F621C"/>
    <w:rsid w:val="005F7AE6"/>
    <w:rsid w:val="005F7FDA"/>
    <w:rsid w:val="00600AD4"/>
    <w:rsid w:val="0060168B"/>
    <w:rsid w:val="00601D4C"/>
    <w:rsid w:val="006025B2"/>
    <w:rsid w:val="00603486"/>
    <w:rsid w:val="006044EB"/>
    <w:rsid w:val="00604622"/>
    <w:rsid w:val="00604853"/>
    <w:rsid w:val="00604C02"/>
    <w:rsid w:val="0060508F"/>
    <w:rsid w:val="00605726"/>
    <w:rsid w:val="0060579F"/>
    <w:rsid w:val="006059DA"/>
    <w:rsid w:val="0060627E"/>
    <w:rsid w:val="00606727"/>
    <w:rsid w:val="00607047"/>
    <w:rsid w:val="006077E9"/>
    <w:rsid w:val="00607A9B"/>
    <w:rsid w:val="00611DC4"/>
    <w:rsid w:val="0061234C"/>
    <w:rsid w:val="00612997"/>
    <w:rsid w:val="00612A62"/>
    <w:rsid w:val="00613DDE"/>
    <w:rsid w:val="00614271"/>
    <w:rsid w:val="00614997"/>
    <w:rsid w:val="00614EEE"/>
    <w:rsid w:val="006153C9"/>
    <w:rsid w:val="0061543E"/>
    <w:rsid w:val="00615CBA"/>
    <w:rsid w:val="00616585"/>
    <w:rsid w:val="0061659F"/>
    <w:rsid w:val="00616713"/>
    <w:rsid w:val="00616D10"/>
    <w:rsid w:val="0061730D"/>
    <w:rsid w:val="00617FE1"/>
    <w:rsid w:val="00620CC0"/>
    <w:rsid w:val="006214A1"/>
    <w:rsid w:val="00622DB6"/>
    <w:rsid w:val="00622EED"/>
    <w:rsid w:val="00623688"/>
    <w:rsid w:val="00624360"/>
    <w:rsid w:val="00624A7F"/>
    <w:rsid w:val="00624EA8"/>
    <w:rsid w:val="006254EA"/>
    <w:rsid w:val="006257E5"/>
    <w:rsid w:val="00625D29"/>
    <w:rsid w:val="00625DF1"/>
    <w:rsid w:val="006266A8"/>
    <w:rsid w:val="006304E3"/>
    <w:rsid w:val="006308D2"/>
    <w:rsid w:val="00630D35"/>
    <w:rsid w:val="0063163F"/>
    <w:rsid w:val="0063295D"/>
    <w:rsid w:val="00632A87"/>
    <w:rsid w:val="00633506"/>
    <w:rsid w:val="00633D46"/>
    <w:rsid w:val="00633F66"/>
    <w:rsid w:val="006345AF"/>
    <w:rsid w:val="00634714"/>
    <w:rsid w:val="0063481F"/>
    <w:rsid w:val="00635D34"/>
    <w:rsid w:val="0063633C"/>
    <w:rsid w:val="00636B4D"/>
    <w:rsid w:val="00636BFC"/>
    <w:rsid w:val="00637600"/>
    <w:rsid w:val="00637BBB"/>
    <w:rsid w:val="006402E5"/>
    <w:rsid w:val="006407C8"/>
    <w:rsid w:val="0064085B"/>
    <w:rsid w:val="00641A6E"/>
    <w:rsid w:val="00642016"/>
    <w:rsid w:val="006420FF"/>
    <w:rsid w:val="00642612"/>
    <w:rsid w:val="006426A1"/>
    <w:rsid w:val="00643203"/>
    <w:rsid w:val="006433D1"/>
    <w:rsid w:val="0064361A"/>
    <w:rsid w:val="00644CDB"/>
    <w:rsid w:val="0064587E"/>
    <w:rsid w:val="006479F4"/>
    <w:rsid w:val="00647C92"/>
    <w:rsid w:val="006500B2"/>
    <w:rsid w:val="006501ED"/>
    <w:rsid w:val="00650284"/>
    <w:rsid w:val="006502A9"/>
    <w:rsid w:val="006517DD"/>
    <w:rsid w:val="00651E2A"/>
    <w:rsid w:val="00652190"/>
    <w:rsid w:val="00652223"/>
    <w:rsid w:val="00652A41"/>
    <w:rsid w:val="00652E35"/>
    <w:rsid w:val="00652FFB"/>
    <w:rsid w:val="00654BDA"/>
    <w:rsid w:val="00654F2F"/>
    <w:rsid w:val="006556D5"/>
    <w:rsid w:val="00655ACB"/>
    <w:rsid w:val="00656034"/>
    <w:rsid w:val="00656054"/>
    <w:rsid w:val="00656F09"/>
    <w:rsid w:val="00657ED0"/>
    <w:rsid w:val="006603D0"/>
    <w:rsid w:val="00660AD5"/>
    <w:rsid w:val="00660F88"/>
    <w:rsid w:val="006624E2"/>
    <w:rsid w:val="00663708"/>
    <w:rsid w:val="006637D1"/>
    <w:rsid w:val="00664190"/>
    <w:rsid w:val="00664628"/>
    <w:rsid w:val="0066535D"/>
    <w:rsid w:val="006655FB"/>
    <w:rsid w:val="00666557"/>
    <w:rsid w:val="00666632"/>
    <w:rsid w:val="006666F9"/>
    <w:rsid w:val="0066674E"/>
    <w:rsid w:val="00666C65"/>
    <w:rsid w:val="00672353"/>
    <w:rsid w:val="00673632"/>
    <w:rsid w:val="00673708"/>
    <w:rsid w:val="00673C80"/>
    <w:rsid w:val="00673F83"/>
    <w:rsid w:val="00674F42"/>
    <w:rsid w:val="006757F3"/>
    <w:rsid w:val="00676BD8"/>
    <w:rsid w:val="00677588"/>
    <w:rsid w:val="00677983"/>
    <w:rsid w:val="00677BD7"/>
    <w:rsid w:val="00680D46"/>
    <w:rsid w:val="00680DE0"/>
    <w:rsid w:val="00680F10"/>
    <w:rsid w:val="00681078"/>
    <w:rsid w:val="00681E6D"/>
    <w:rsid w:val="006828BF"/>
    <w:rsid w:val="00683AC1"/>
    <w:rsid w:val="0068462A"/>
    <w:rsid w:val="0068464F"/>
    <w:rsid w:val="00684EB6"/>
    <w:rsid w:val="00686CB5"/>
    <w:rsid w:val="00686EB4"/>
    <w:rsid w:val="00687672"/>
    <w:rsid w:val="00691583"/>
    <w:rsid w:val="00691710"/>
    <w:rsid w:val="00694258"/>
    <w:rsid w:val="006942A7"/>
    <w:rsid w:val="006943AD"/>
    <w:rsid w:val="006945ED"/>
    <w:rsid w:val="00695124"/>
    <w:rsid w:val="006A023C"/>
    <w:rsid w:val="006A0B61"/>
    <w:rsid w:val="006A0D82"/>
    <w:rsid w:val="006A1D67"/>
    <w:rsid w:val="006A3A08"/>
    <w:rsid w:val="006A3D1A"/>
    <w:rsid w:val="006A41EB"/>
    <w:rsid w:val="006A4344"/>
    <w:rsid w:val="006A4F4C"/>
    <w:rsid w:val="006A51B7"/>
    <w:rsid w:val="006A5239"/>
    <w:rsid w:val="006A5C42"/>
    <w:rsid w:val="006A65DF"/>
    <w:rsid w:val="006A67F6"/>
    <w:rsid w:val="006A72BA"/>
    <w:rsid w:val="006A7C02"/>
    <w:rsid w:val="006B14E1"/>
    <w:rsid w:val="006B39CB"/>
    <w:rsid w:val="006B3B08"/>
    <w:rsid w:val="006B3C84"/>
    <w:rsid w:val="006B4AE9"/>
    <w:rsid w:val="006B4FA9"/>
    <w:rsid w:val="006B5227"/>
    <w:rsid w:val="006B622C"/>
    <w:rsid w:val="006B6B07"/>
    <w:rsid w:val="006B7885"/>
    <w:rsid w:val="006C084E"/>
    <w:rsid w:val="006C0868"/>
    <w:rsid w:val="006C0A63"/>
    <w:rsid w:val="006C0DBD"/>
    <w:rsid w:val="006C1AFD"/>
    <w:rsid w:val="006C3DFE"/>
    <w:rsid w:val="006C4C5C"/>
    <w:rsid w:val="006C4D2C"/>
    <w:rsid w:val="006C53F9"/>
    <w:rsid w:val="006C5A7A"/>
    <w:rsid w:val="006C69C0"/>
    <w:rsid w:val="006C6FC3"/>
    <w:rsid w:val="006C70B3"/>
    <w:rsid w:val="006D11DA"/>
    <w:rsid w:val="006D1483"/>
    <w:rsid w:val="006D16B4"/>
    <w:rsid w:val="006D2019"/>
    <w:rsid w:val="006D231A"/>
    <w:rsid w:val="006D2570"/>
    <w:rsid w:val="006D3CE4"/>
    <w:rsid w:val="006D4207"/>
    <w:rsid w:val="006D4357"/>
    <w:rsid w:val="006D4990"/>
    <w:rsid w:val="006D49FA"/>
    <w:rsid w:val="006D6653"/>
    <w:rsid w:val="006D66A0"/>
    <w:rsid w:val="006D735B"/>
    <w:rsid w:val="006D7393"/>
    <w:rsid w:val="006D79C5"/>
    <w:rsid w:val="006E0592"/>
    <w:rsid w:val="006E0887"/>
    <w:rsid w:val="006E095B"/>
    <w:rsid w:val="006E130C"/>
    <w:rsid w:val="006E1318"/>
    <w:rsid w:val="006E1657"/>
    <w:rsid w:val="006E2AE6"/>
    <w:rsid w:val="006E2B20"/>
    <w:rsid w:val="006E3549"/>
    <w:rsid w:val="006E3713"/>
    <w:rsid w:val="006E49DB"/>
    <w:rsid w:val="006E5FCD"/>
    <w:rsid w:val="006E686B"/>
    <w:rsid w:val="006E7ECA"/>
    <w:rsid w:val="006F0B4B"/>
    <w:rsid w:val="006F117C"/>
    <w:rsid w:val="006F1347"/>
    <w:rsid w:val="006F25D6"/>
    <w:rsid w:val="006F2CB5"/>
    <w:rsid w:val="006F2FE7"/>
    <w:rsid w:val="006F3461"/>
    <w:rsid w:val="006F3F07"/>
    <w:rsid w:val="006F523F"/>
    <w:rsid w:val="006F6599"/>
    <w:rsid w:val="006F7309"/>
    <w:rsid w:val="007000A6"/>
    <w:rsid w:val="00700153"/>
    <w:rsid w:val="00701C22"/>
    <w:rsid w:val="00702664"/>
    <w:rsid w:val="00702CE6"/>
    <w:rsid w:val="007036B1"/>
    <w:rsid w:val="00704E6F"/>
    <w:rsid w:val="00706A66"/>
    <w:rsid w:val="00706DD4"/>
    <w:rsid w:val="00706DD8"/>
    <w:rsid w:val="007100CC"/>
    <w:rsid w:val="007113B9"/>
    <w:rsid w:val="007113EB"/>
    <w:rsid w:val="0071193C"/>
    <w:rsid w:val="00711F23"/>
    <w:rsid w:val="00712A04"/>
    <w:rsid w:val="00712BFB"/>
    <w:rsid w:val="00713338"/>
    <w:rsid w:val="007134AA"/>
    <w:rsid w:val="0071355A"/>
    <w:rsid w:val="00714094"/>
    <w:rsid w:val="00714195"/>
    <w:rsid w:val="007145F1"/>
    <w:rsid w:val="00714F77"/>
    <w:rsid w:val="00715EFA"/>
    <w:rsid w:val="0071662C"/>
    <w:rsid w:val="0071676F"/>
    <w:rsid w:val="0071794B"/>
    <w:rsid w:val="00717C37"/>
    <w:rsid w:val="00720756"/>
    <w:rsid w:val="00721D5D"/>
    <w:rsid w:val="00722959"/>
    <w:rsid w:val="00722CB4"/>
    <w:rsid w:val="00724482"/>
    <w:rsid w:val="0072650F"/>
    <w:rsid w:val="00726CAB"/>
    <w:rsid w:val="007271F0"/>
    <w:rsid w:val="007276A8"/>
    <w:rsid w:val="00727BAF"/>
    <w:rsid w:val="007303C5"/>
    <w:rsid w:val="00730ABB"/>
    <w:rsid w:val="00730E98"/>
    <w:rsid w:val="00732C7C"/>
    <w:rsid w:val="00732FC7"/>
    <w:rsid w:val="00733588"/>
    <w:rsid w:val="00734071"/>
    <w:rsid w:val="0073499E"/>
    <w:rsid w:val="00734B3E"/>
    <w:rsid w:val="007352E3"/>
    <w:rsid w:val="0073604F"/>
    <w:rsid w:val="0073782A"/>
    <w:rsid w:val="00737E84"/>
    <w:rsid w:val="007401BD"/>
    <w:rsid w:val="00742081"/>
    <w:rsid w:val="00742D2F"/>
    <w:rsid w:val="00743371"/>
    <w:rsid w:val="00744E04"/>
    <w:rsid w:val="00744F03"/>
    <w:rsid w:val="0074647D"/>
    <w:rsid w:val="00746560"/>
    <w:rsid w:val="00746732"/>
    <w:rsid w:val="00746F05"/>
    <w:rsid w:val="00747DB8"/>
    <w:rsid w:val="00750F06"/>
    <w:rsid w:val="0075142D"/>
    <w:rsid w:val="00751D10"/>
    <w:rsid w:val="007525DD"/>
    <w:rsid w:val="007531C0"/>
    <w:rsid w:val="0075552A"/>
    <w:rsid w:val="0075566D"/>
    <w:rsid w:val="00756589"/>
    <w:rsid w:val="00756E34"/>
    <w:rsid w:val="00757090"/>
    <w:rsid w:val="00757F30"/>
    <w:rsid w:val="007610BF"/>
    <w:rsid w:val="00761767"/>
    <w:rsid w:val="00761B9E"/>
    <w:rsid w:val="00761D00"/>
    <w:rsid w:val="007621DA"/>
    <w:rsid w:val="00762E1C"/>
    <w:rsid w:val="00764D25"/>
    <w:rsid w:val="007664EC"/>
    <w:rsid w:val="00766E6A"/>
    <w:rsid w:val="007673A8"/>
    <w:rsid w:val="00767904"/>
    <w:rsid w:val="00767C8B"/>
    <w:rsid w:val="0077035D"/>
    <w:rsid w:val="00771023"/>
    <w:rsid w:val="007711C0"/>
    <w:rsid w:val="00772DF9"/>
    <w:rsid w:val="007734D7"/>
    <w:rsid w:val="00773D6D"/>
    <w:rsid w:val="007741A3"/>
    <w:rsid w:val="00774A3B"/>
    <w:rsid w:val="00774A52"/>
    <w:rsid w:val="00774BDD"/>
    <w:rsid w:val="00775166"/>
    <w:rsid w:val="00775C1E"/>
    <w:rsid w:val="00776568"/>
    <w:rsid w:val="00777575"/>
    <w:rsid w:val="00777A3D"/>
    <w:rsid w:val="00780494"/>
    <w:rsid w:val="0078254A"/>
    <w:rsid w:val="00782F88"/>
    <w:rsid w:val="00784EC2"/>
    <w:rsid w:val="00784F64"/>
    <w:rsid w:val="007858F4"/>
    <w:rsid w:val="00785AC0"/>
    <w:rsid w:val="0078668A"/>
    <w:rsid w:val="00786D2F"/>
    <w:rsid w:val="00787CED"/>
    <w:rsid w:val="007900E4"/>
    <w:rsid w:val="0079058C"/>
    <w:rsid w:val="00790FE5"/>
    <w:rsid w:val="00792FE4"/>
    <w:rsid w:val="00794C59"/>
    <w:rsid w:val="0079519E"/>
    <w:rsid w:val="007953A5"/>
    <w:rsid w:val="00795513"/>
    <w:rsid w:val="00795782"/>
    <w:rsid w:val="00796130"/>
    <w:rsid w:val="007969C3"/>
    <w:rsid w:val="007978C4"/>
    <w:rsid w:val="00797DFC"/>
    <w:rsid w:val="00797FF4"/>
    <w:rsid w:val="007A060C"/>
    <w:rsid w:val="007A0DAE"/>
    <w:rsid w:val="007A0FE9"/>
    <w:rsid w:val="007A13DD"/>
    <w:rsid w:val="007A1ABC"/>
    <w:rsid w:val="007A1E7D"/>
    <w:rsid w:val="007A2ED5"/>
    <w:rsid w:val="007A3E14"/>
    <w:rsid w:val="007A43E6"/>
    <w:rsid w:val="007A598F"/>
    <w:rsid w:val="007A5E35"/>
    <w:rsid w:val="007A63BB"/>
    <w:rsid w:val="007A6512"/>
    <w:rsid w:val="007A6CA8"/>
    <w:rsid w:val="007A6CC4"/>
    <w:rsid w:val="007A73FC"/>
    <w:rsid w:val="007A74A6"/>
    <w:rsid w:val="007A796C"/>
    <w:rsid w:val="007A7DA3"/>
    <w:rsid w:val="007B001A"/>
    <w:rsid w:val="007B0F2B"/>
    <w:rsid w:val="007B109A"/>
    <w:rsid w:val="007B2052"/>
    <w:rsid w:val="007B248F"/>
    <w:rsid w:val="007B274A"/>
    <w:rsid w:val="007B2CAC"/>
    <w:rsid w:val="007B2CBA"/>
    <w:rsid w:val="007B2F57"/>
    <w:rsid w:val="007B34AF"/>
    <w:rsid w:val="007B34EC"/>
    <w:rsid w:val="007B39D8"/>
    <w:rsid w:val="007B4029"/>
    <w:rsid w:val="007B4832"/>
    <w:rsid w:val="007B571C"/>
    <w:rsid w:val="007B5ACD"/>
    <w:rsid w:val="007B5CF2"/>
    <w:rsid w:val="007B5D19"/>
    <w:rsid w:val="007B625B"/>
    <w:rsid w:val="007B6337"/>
    <w:rsid w:val="007B6456"/>
    <w:rsid w:val="007B6DE6"/>
    <w:rsid w:val="007B6E9D"/>
    <w:rsid w:val="007B75EB"/>
    <w:rsid w:val="007B7B5F"/>
    <w:rsid w:val="007C1158"/>
    <w:rsid w:val="007C2511"/>
    <w:rsid w:val="007C2937"/>
    <w:rsid w:val="007C2C9E"/>
    <w:rsid w:val="007C4AA7"/>
    <w:rsid w:val="007C5241"/>
    <w:rsid w:val="007C5C12"/>
    <w:rsid w:val="007C6807"/>
    <w:rsid w:val="007C6C95"/>
    <w:rsid w:val="007C6FB0"/>
    <w:rsid w:val="007C7A6F"/>
    <w:rsid w:val="007C7C6D"/>
    <w:rsid w:val="007D0FE4"/>
    <w:rsid w:val="007D18F3"/>
    <w:rsid w:val="007D1DF2"/>
    <w:rsid w:val="007D20CB"/>
    <w:rsid w:val="007D20E2"/>
    <w:rsid w:val="007D2469"/>
    <w:rsid w:val="007D25CC"/>
    <w:rsid w:val="007D386D"/>
    <w:rsid w:val="007D40A0"/>
    <w:rsid w:val="007D42BA"/>
    <w:rsid w:val="007D477B"/>
    <w:rsid w:val="007D67B7"/>
    <w:rsid w:val="007D70AB"/>
    <w:rsid w:val="007D796B"/>
    <w:rsid w:val="007D7D8D"/>
    <w:rsid w:val="007E0017"/>
    <w:rsid w:val="007E06C4"/>
    <w:rsid w:val="007E0F07"/>
    <w:rsid w:val="007E1DFE"/>
    <w:rsid w:val="007E20D8"/>
    <w:rsid w:val="007E2A66"/>
    <w:rsid w:val="007E2DAB"/>
    <w:rsid w:val="007E2E11"/>
    <w:rsid w:val="007E31D0"/>
    <w:rsid w:val="007E34D4"/>
    <w:rsid w:val="007E424A"/>
    <w:rsid w:val="007E4F27"/>
    <w:rsid w:val="007E6867"/>
    <w:rsid w:val="007E70AC"/>
    <w:rsid w:val="007F1CA4"/>
    <w:rsid w:val="007F1CA6"/>
    <w:rsid w:val="007F2CAA"/>
    <w:rsid w:val="007F3D4B"/>
    <w:rsid w:val="007F3FE2"/>
    <w:rsid w:val="007F55B0"/>
    <w:rsid w:val="007F5FD1"/>
    <w:rsid w:val="007F7200"/>
    <w:rsid w:val="007F758F"/>
    <w:rsid w:val="00800771"/>
    <w:rsid w:val="008024F3"/>
    <w:rsid w:val="0080271D"/>
    <w:rsid w:val="00802A56"/>
    <w:rsid w:val="00803790"/>
    <w:rsid w:val="00803FCD"/>
    <w:rsid w:val="00804272"/>
    <w:rsid w:val="00804D19"/>
    <w:rsid w:val="008052F9"/>
    <w:rsid w:val="0080691C"/>
    <w:rsid w:val="0080696D"/>
    <w:rsid w:val="00806A2B"/>
    <w:rsid w:val="00806A3C"/>
    <w:rsid w:val="00806ACC"/>
    <w:rsid w:val="00810E7E"/>
    <w:rsid w:val="008137F7"/>
    <w:rsid w:val="00814488"/>
    <w:rsid w:val="00815467"/>
    <w:rsid w:val="00815506"/>
    <w:rsid w:val="00815AFF"/>
    <w:rsid w:val="0081658D"/>
    <w:rsid w:val="008171B2"/>
    <w:rsid w:val="008203F5"/>
    <w:rsid w:val="00821CD8"/>
    <w:rsid w:val="00822043"/>
    <w:rsid w:val="008226B0"/>
    <w:rsid w:val="008239BA"/>
    <w:rsid w:val="00824802"/>
    <w:rsid w:val="00825118"/>
    <w:rsid w:val="00825CA5"/>
    <w:rsid w:val="00825D14"/>
    <w:rsid w:val="0082613B"/>
    <w:rsid w:val="00826198"/>
    <w:rsid w:val="00826816"/>
    <w:rsid w:val="00826A96"/>
    <w:rsid w:val="00826F4C"/>
    <w:rsid w:val="00826F71"/>
    <w:rsid w:val="0082725E"/>
    <w:rsid w:val="00827698"/>
    <w:rsid w:val="00830918"/>
    <w:rsid w:val="00830DBB"/>
    <w:rsid w:val="00831184"/>
    <w:rsid w:val="00831456"/>
    <w:rsid w:val="008315E2"/>
    <w:rsid w:val="00831C71"/>
    <w:rsid w:val="00832660"/>
    <w:rsid w:val="00832CAD"/>
    <w:rsid w:val="00833391"/>
    <w:rsid w:val="008338F5"/>
    <w:rsid w:val="00835171"/>
    <w:rsid w:val="008353F2"/>
    <w:rsid w:val="0083697D"/>
    <w:rsid w:val="00840581"/>
    <w:rsid w:val="008412A5"/>
    <w:rsid w:val="00841F1B"/>
    <w:rsid w:val="00843C95"/>
    <w:rsid w:val="00844A0B"/>
    <w:rsid w:val="00844AE2"/>
    <w:rsid w:val="00844C69"/>
    <w:rsid w:val="0084514B"/>
    <w:rsid w:val="00846365"/>
    <w:rsid w:val="00847282"/>
    <w:rsid w:val="00847839"/>
    <w:rsid w:val="008504AE"/>
    <w:rsid w:val="008516F5"/>
    <w:rsid w:val="008520E2"/>
    <w:rsid w:val="00852570"/>
    <w:rsid w:val="0085267E"/>
    <w:rsid w:val="00853287"/>
    <w:rsid w:val="008537B7"/>
    <w:rsid w:val="00855198"/>
    <w:rsid w:val="0085555D"/>
    <w:rsid w:val="008558FC"/>
    <w:rsid w:val="00855951"/>
    <w:rsid w:val="008562CA"/>
    <w:rsid w:val="008566A2"/>
    <w:rsid w:val="00856916"/>
    <w:rsid w:val="00856F15"/>
    <w:rsid w:val="0085716B"/>
    <w:rsid w:val="0085717C"/>
    <w:rsid w:val="00857248"/>
    <w:rsid w:val="0086059D"/>
    <w:rsid w:val="00861D06"/>
    <w:rsid w:val="00861DA3"/>
    <w:rsid w:val="0086383F"/>
    <w:rsid w:val="0086483A"/>
    <w:rsid w:val="00864D81"/>
    <w:rsid w:val="00864F7F"/>
    <w:rsid w:val="00865F37"/>
    <w:rsid w:val="0086658C"/>
    <w:rsid w:val="00866AE1"/>
    <w:rsid w:val="00866F02"/>
    <w:rsid w:val="00867E52"/>
    <w:rsid w:val="00871A02"/>
    <w:rsid w:val="00871D7D"/>
    <w:rsid w:val="008722D0"/>
    <w:rsid w:val="008723F4"/>
    <w:rsid w:val="00872989"/>
    <w:rsid w:val="00872BB1"/>
    <w:rsid w:val="00873B2C"/>
    <w:rsid w:val="00873D1D"/>
    <w:rsid w:val="00874F36"/>
    <w:rsid w:val="00874F85"/>
    <w:rsid w:val="00875BBF"/>
    <w:rsid w:val="0088012D"/>
    <w:rsid w:val="00880616"/>
    <w:rsid w:val="00880CFE"/>
    <w:rsid w:val="00880EFC"/>
    <w:rsid w:val="0088172E"/>
    <w:rsid w:val="00882258"/>
    <w:rsid w:val="008825A8"/>
    <w:rsid w:val="00883DF3"/>
    <w:rsid w:val="008843F4"/>
    <w:rsid w:val="00884519"/>
    <w:rsid w:val="00885B1C"/>
    <w:rsid w:val="0089186F"/>
    <w:rsid w:val="00892878"/>
    <w:rsid w:val="00892B51"/>
    <w:rsid w:val="00892D5F"/>
    <w:rsid w:val="00893874"/>
    <w:rsid w:val="00894313"/>
    <w:rsid w:val="00894CF7"/>
    <w:rsid w:val="00894D13"/>
    <w:rsid w:val="00895F83"/>
    <w:rsid w:val="008968E8"/>
    <w:rsid w:val="00896B38"/>
    <w:rsid w:val="008A02FA"/>
    <w:rsid w:val="008A03A1"/>
    <w:rsid w:val="008A05EA"/>
    <w:rsid w:val="008A1302"/>
    <w:rsid w:val="008A205B"/>
    <w:rsid w:val="008A26CF"/>
    <w:rsid w:val="008A2772"/>
    <w:rsid w:val="008A2A20"/>
    <w:rsid w:val="008A3B64"/>
    <w:rsid w:val="008A4804"/>
    <w:rsid w:val="008A4BC9"/>
    <w:rsid w:val="008A5198"/>
    <w:rsid w:val="008A56E2"/>
    <w:rsid w:val="008A5E16"/>
    <w:rsid w:val="008A6EC3"/>
    <w:rsid w:val="008A7062"/>
    <w:rsid w:val="008A7A45"/>
    <w:rsid w:val="008B0974"/>
    <w:rsid w:val="008B0D7E"/>
    <w:rsid w:val="008B1243"/>
    <w:rsid w:val="008B2191"/>
    <w:rsid w:val="008B27A1"/>
    <w:rsid w:val="008B2814"/>
    <w:rsid w:val="008B2849"/>
    <w:rsid w:val="008B4BB9"/>
    <w:rsid w:val="008B50D1"/>
    <w:rsid w:val="008B70AC"/>
    <w:rsid w:val="008B70EA"/>
    <w:rsid w:val="008B71EB"/>
    <w:rsid w:val="008B77B7"/>
    <w:rsid w:val="008B7A8E"/>
    <w:rsid w:val="008B7B8A"/>
    <w:rsid w:val="008C0ADE"/>
    <w:rsid w:val="008C0B82"/>
    <w:rsid w:val="008C0BA8"/>
    <w:rsid w:val="008C2250"/>
    <w:rsid w:val="008C2BDA"/>
    <w:rsid w:val="008C64CB"/>
    <w:rsid w:val="008C6F64"/>
    <w:rsid w:val="008C70ED"/>
    <w:rsid w:val="008C7D42"/>
    <w:rsid w:val="008C7DCC"/>
    <w:rsid w:val="008D05E5"/>
    <w:rsid w:val="008D09BD"/>
    <w:rsid w:val="008D0B5A"/>
    <w:rsid w:val="008D1434"/>
    <w:rsid w:val="008D1525"/>
    <w:rsid w:val="008D168E"/>
    <w:rsid w:val="008D2780"/>
    <w:rsid w:val="008D490B"/>
    <w:rsid w:val="008D4E00"/>
    <w:rsid w:val="008D5313"/>
    <w:rsid w:val="008D5833"/>
    <w:rsid w:val="008D58FC"/>
    <w:rsid w:val="008D6039"/>
    <w:rsid w:val="008D71AC"/>
    <w:rsid w:val="008D71B6"/>
    <w:rsid w:val="008D7411"/>
    <w:rsid w:val="008D790C"/>
    <w:rsid w:val="008D7A38"/>
    <w:rsid w:val="008D7B37"/>
    <w:rsid w:val="008E030F"/>
    <w:rsid w:val="008E056C"/>
    <w:rsid w:val="008E08E4"/>
    <w:rsid w:val="008E1221"/>
    <w:rsid w:val="008E1A3C"/>
    <w:rsid w:val="008E378F"/>
    <w:rsid w:val="008E37FD"/>
    <w:rsid w:val="008E3E7B"/>
    <w:rsid w:val="008E4BBF"/>
    <w:rsid w:val="008E4EB5"/>
    <w:rsid w:val="008E4F3D"/>
    <w:rsid w:val="008E587F"/>
    <w:rsid w:val="008E60EF"/>
    <w:rsid w:val="008E67C6"/>
    <w:rsid w:val="008E7643"/>
    <w:rsid w:val="008E784A"/>
    <w:rsid w:val="008F002C"/>
    <w:rsid w:val="008F198E"/>
    <w:rsid w:val="008F1E86"/>
    <w:rsid w:val="008F2493"/>
    <w:rsid w:val="008F2F56"/>
    <w:rsid w:val="008F3B35"/>
    <w:rsid w:val="008F45CC"/>
    <w:rsid w:val="008F4E4C"/>
    <w:rsid w:val="008F5499"/>
    <w:rsid w:val="008F6A1F"/>
    <w:rsid w:val="008F7008"/>
    <w:rsid w:val="008F7F97"/>
    <w:rsid w:val="00900B09"/>
    <w:rsid w:val="00900DB1"/>
    <w:rsid w:val="009015FA"/>
    <w:rsid w:val="00901BD7"/>
    <w:rsid w:val="00902372"/>
    <w:rsid w:val="00902804"/>
    <w:rsid w:val="0090333B"/>
    <w:rsid w:val="009035CC"/>
    <w:rsid w:val="00903701"/>
    <w:rsid w:val="00903FBF"/>
    <w:rsid w:val="009043F5"/>
    <w:rsid w:val="00904513"/>
    <w:rsid w:val="00905DB4"/>
    <w:rsid w:val="009067F6"/>
    <w:rsid w:val="0091144F"/>
    <w:rsid w:val="0091178D"/>
    <w:rsid w:val="00911CDA"/>
    <w:rsid w:val="009124E8"/>
    <w:rsid w:val="0091293F"/>
    <w:rsid w:val="00912AF5"/>
    <w:rsid w:val="009135A0"/>
    <w:rsid w:val="00915F95"/>
    <w:rsid w:val="0091676C"/>
    <w:rsid w:val="00916D76"/>
    <w:rsid w:val="00916D8C"/>
    <w:rsid w:val="0091728D"/>
    <w:rsid w:val="0091767E"/>
    <w:rsid w:val="00920D37"/>
    <w:rsid w:val="009216AB"/>
    <w:rsid w:val="0092193B"/>
    <w:rsid w:val="00921FBA"/>
    <w:rsid w:val="00922220"/>
    <w:rsid w:val="00923BB0"/>
    <w:rsid w:val="00923C0B"/>
    <w:rsid w:val="00925B35"/>
    <w:rsid w:val="00925CCC"/>
    <w:rsid w:val="0092615E"/>
    <w:rsid w:val="00926479"/>
    <w:rsid w:val="00926BA5"/>
    <w:rsid w:val="00926EB2"/>
    <w:rsid w:val="00930B3C"/>
    <w:rsid w:val="00931683"/>
    <w:rsid w:val="0093222B"/>
    <w:rsid w:val="00932BC1"/>
    <w:rsid w:val="00932EE9"/>
    <w:rsid w:val="0093399C"/>
    <w:rsid w:val="00933C74"/>
    <w:rsid w:val="00933CA4"/>
    <w:rsid w:val="0093470C"/>
    <w:rsid w:val="00934FA2"/>
    <w:rsid w:val="00935FD3"/>
    <w:rsid w:val="00936153"/>
    <w:rsid w:val="0093729C"/>
    <w:rsid w:val="00937F8C"/>
    <w:rsid w:val="00940CBC"/>
    <w:rsid w:val="00940FCB"/>
    <w:rsid w:val="00941EDB"/>
    <w:rsid w:val="0094237F"/>
    <w:rsid w:val="00942AE3"/>
    <w:rsid w:val="0094405A"/>
    <w:rsid w:val="0094483F"/>
    <w:rsid w:val="00944B79"/>
    <w:rsid w:val="00945401"/>
    <w:rsid w:val="009461CB"/>
    <w:rsid w:val="0094632E"/>
    <w:rsid w:val="00946345"/>
    <w:rsid w:val="009479E4"/>
    <w:rsid w:val="00950F33"/>
    <w:rsid w:val="00952738"/>
    <w:rsid w:val="00952769"/>
    <w:rsid w:val="00952B44"/>
    <w:rsid w:val="00953377"/>
    <w:rsid w:val="00953FD6"/>
    <w:rsid w:val="00954D50"/>
    <w:rsid w:val="00954F63"/>
    <w:rsid w:val="009553E1"/>
    <w:rsid w:val="00955823"/>
    <w:rsid w:val="00956260"/>
    <w:rsid w:val="00956A5B"/>
    <w:rsid w:val="0095700D"/>
    <w:rsid w:val="009603BB"/>
    <w:rsid w:val="0096082A"/>
    <w:rsid w:val="00960A28"/>
    <w:rsid w:val="009625CE"/>
    <w:rsid w:val="009625FB"/>
    <w:rsid w:val="00962706"/>
    <w:rsid w:val="00963982"/>
    <w:rsid w:val="00963E6B"/>
    <w:rsid w:val="00964103"/>
    <w:rsid w:val="00964183"/>
    <w:rsid w:val="00966984"/>
    <w:rsid w:val="009669D7"/>
    <w:rsid w:val="00966C19"/>
    <w:rsid w:val="00967136"/>
    <w:rsid w:val="0096747A"/>
    <w:rsid w:val="00970282"/>
    <w:rsid w:val="009707CB"/>
    <w:rsid w:val="00971756"/>
    <w:rsid w:val="009726E3"/>
    <w:rsid w:val="00973221"/>
    <w:rsid w:val="00973BBC"/>
    <w:rsid w:val="00977A1A"/>
    <w:rsid w:val="00980E87"/>
    <w:rsid w:val="0098109F"/>
    <w:rsid w:val="00981311"/>
    <w:rsid w:val="009831F0"/>
    <w:rsid w:val="00983E9C"/>
    <w:rsid w:val="00984A01"/>
    <w:rsid w:val="00984F13"/>
    <w:rsid w:val="00985122"/>
    <w:rsid w:val="0098548D"/>
    <w:rsid w:val="009855F6"/>
    <w:rsid w:val="009876B9"/>
    <w:rsid w:val="009877ED"/>
    <w:rsid w:val="009879AC"/>
    <w:rsid w:val="00987B40"/>
    <w:rsid w:val="00987BF9"/>
    <w:rsid w:val="00990479"/>
    <w:rsid w:val="00990893"/>
    <w:rsid w:val="00990A72"/>
    <w:rsid w:val="0099136D"/>
    <w:rsid w:val="00992321"/>
    <w:rsid w:val="00992E97"/>
    <w:rsid w:val="009949FF"/>
    <w:rsid w:val="0099575C"/>
    <w:rsid w:val="00997017"/>
    <w:rsid w:val="0099750B"/>
    <w:rsid w:val="00997BD1"/>
    <w:rsid w:val="009A004C"/>
    <w:rsid w:val="009A0164"/>
    <w:rsid w:val="009A02C7"/>
    <w:rsid w:val="009A03EB"/>
    <w:rsid w:val="009A0D85"/>
    <w:rsid w:val="009A10A0"/>
    <w:rsid w:val="009A16A4"/>
    <w:rsid w:val="009A3879"/>
    <w:rsid w:val="009A40A0"/>
    <w:rsid w:val="009A4302"/>
    <w:rsid w:val="009A46AE"/>
    <w:rsid w:val="009A51D7"/>
    <w:rsid w:val="009A5CEC"/>
    <w:rsid w:val="009A67F4"/>
    <w:rsid w:val="009A77BC"/>
    <w:rsid w:val="009B169F"/>
    <w:rsid w:val="009B2614"/>
    <w:rsid w:val="009B2B16"/>
    <w:rsid w:val="009B43E8"/>
    <w:rsid w:val="009B489A"/>
    <w:rsid w:val="009B4C9A"/>
    <w:rsid w:val="009B6086"/>
    <w:rsid w:val="009B60B7"/>
    <w:rsid w:val="009B66FA"/>
    <w:rsid w:val="009B6F00"/>
    <w:rsid w:val="009B775D"/>
    <w:rsid w:val="009B799D"/>
    <w:rsid w:val="009C02BA"/>
    <w:rsid w:val="009C370E"/>
    <w:rsid w:val="009C3CE3"/>
    <w:rsid w:val="009C3FED"/>
    <w:rsid w:val="009C4290"/>
    <w:rsid w:val="009C487C"/>
    <w:rsid w:val="009C5141"/>
    <w:rsid w:val="009C5246"/>
    <w:rsid w:val="009C6217"/>
    <w:rsid w:val="009C68D3"/>
    <w:rsid w:val="009C713B"/>
    <w:rsid w:val="009C7229"/>
    <w:rsid w:val="009D08E0"/>
    <w:rsid w:val="009D0C48"/>
    <w:rsid w:val="009D116D"/>
    <w:rsid w:val="009D1307"/>
    <w:rsid w:val="009D1A4C"/>
    <w:rsid w:val="009D2717"/>
    <w:rsid w:val="009D3B95"/>
    <w:rsid w:val="009D3DC8"/>
    <w:rsid w:val="009D3E50"/>
    <w:rsid w:val="009D444A"/>
    <w:rsid w:val="009D59B5"/>
    <w:rsid w:val="009D6DE8"/>
    <w:rsid w:val="009D7280"/>
    <w:rsid w:val="009D7948"/>
    <w:rsid w:val="009E0703"/>
    <w:rsid w:val="009E1217"/>
    <w:rsid w:val="009E123F"/>
    <w:rsid w:val="009E13AC"/>
    <w:rsid w:val="009E288B"/>
    <w:rsid w:val="009E2E8F"/>
    <w:rsid w:val="009E40C6"/>
    <w:rsid w:val="009E503C"/>
    <w:rsid w:val="009E50E3"/>
    <w:rsid w:val="009E5842"/>
    <w:rsid w:val="009E595D"/>
    <w:rsid w:val="009E5CDC"/>
    <w:rsid w:val="009E6497"/>
    <w:rsid w:val="009E6AA3"/>
    <w:rsid w:val="009E6EB6"/>
    <w:rsid w:val="009E76B8"/>
    <w:rsid w:val="009E7D32"/>
    <w:rsid w:val="009F0AAC"/>
    <w:rsid w:val="009F0B6F"/>
    <w:rsid w:val="009F0CAB"/>
    <w:rsid w:val="009F12A1"/>
    <w:rsid w:val="009F12DE"/>
    <w:rsid w:val="009F13BB"/>
    <w:rsid w:val="009F21F2"/>
    <w:rsid w:val="009F2B63"/>
    <w:rsid w:val="009F331B"/>
    <w:rsid w:val="009F3472"/>
    <w:rsid w:val="009F3989"/>
    <w:rsid w:val="009F40A3"/>
    <w:rsid w:val="009F4644"/>
    <w:rsid w:val="00A0164A"/>
    <w:rsid w:val="00A0268B"/>
    <w:rsid w:val="00A02C15"/>
    <w:rsid w:val="00A033E7"/>
    <w:rsid w:val="00A0357E"/>
    <w:rsid w:val="00A04414"/>
    <w:rsid w:val="00A04A7F"/>
    <w:rsid w:val="00A05524"/>
    <w:rsid w:val="00A05852"/>
    <w:rsid w:val="00A0685A"/>
    <w:rsid w:val="00A06FF0"/>
    <w:rsid w:val="00A072F7"/>
    <w:rsid w:val="00A0756B"/>
    <w:rsid w:val="00A10E62"/>
    <w:rsid w:val="00A10FAE"/>
    <w:rsid w:val="00A11128"/>
    <w:rsid w:val="00A11ADA"/>
    <w:rsid w:val="00A13DC2"/>
    <w:rsid w:val="00A14869"/>
    <w:rsid w:val="00A16423"/>
    <w:rsid w:val="00A17A29"/>
    <w:rsid w:val="00A2089D"/>
    <w:rsid w:val="00A20947"/>
    <w:rsid w:val="00A211CB"/>
    <w:rsid w:val="00A21804"/>
    <w:rsid w:val="00A2236F"/>
    <w:rsid w:val="00A228F8"/>
    <w:rsid w:val="00A2312F"/>
    <w:rsid w:val="00A23AF2"/>
    <w:rsid w:val="00A243E9"/>
    <w:rsid w:val="00A24C63"/>
    <w:rsid w:val="00A25761"/>
    <w:rsid w:val="00A25C02"/>
    <w:rsid w:val="00A26803"/>
    <w:rsid w:val="00A3087D"/>
    <w:rsid w:val="00A30938"/>
    <w:rsid w:val="00A31A59"/>
    <w:rsid w:val="00A338B2"/>
    <w:rsid w:val="00A33AA0"/>
    <w:rsid w:val="00A3411F"/>
    <w:rsid w:val="00A3450A"/>
    <w:rsid w:val="00A3503C"/>
    <w:rsid w:val="00A35EAF"/>
    <w:rsid w:val="00A40427"/>
    <w:rsid w:val="00A415CB"/>
    <w:rsid w:val="00A4167E"/>
    <w:rsid w:val="00A45C02"/>
    <w:rsid w:val="00A45C86"/>
    <w:rsid w:val="00A45DB1"/>
    <w:rsid w:val="00A46623"/>
    <w:rsid w:val="00A47244"/>
    <w:rsid w:val="00A47A77"/>
    <w:rsid w:val="00A501F5"/>
    <w:rsid w:val="00A5115B"/>
    <w:rsid w:val="00A538BF"/>
    <w:rsid w:val="00A555D3"/>
    <w:rsid w:val="00A559BE"/>
    <w:rsid w:val="00A56244"/>
    <w:rsid w:val="00A56CFF"/>
    <w:rsid w:val="00A575B5"/>
    <w:rsid w:val="00A601D8"/>
    <w:rsid w:val="00A60836"/>
    <w:rsid w:val="00A608A9"/>
    <w:rsid w:val="00A60A45"/>
    <w:rsid w:val="00A61102"/>
    <w:rsid w:val="00A614CA"/>
    <w:rsid w:val="00A61FE8"/>
    <w:rsid w:val="00A6331C"/>
    <w:rsid w:val="00A63AFD"/>
    <w:rsid w:val="00A6404D"/>
    <w:rsid w:val="00A65CFB"/>
    <w:rsid w:val="00A65FC2"/>
    <w:rsid w:val="00A66534"/>
    <w:rsid w:val="00A66C79"/>
    <w:rsid w:val="00A673E4"/>
    <w:rsid w:val="00A6749E"/>
    <w:rsid w:val="00A67688"/>
    <w:rsid w:val="00A67A59"/>
    <w:rsid w:val="00A71CC8"/>
    <w:rsid w:val="00A71EEB"/>
    <w:rsid w:val="00A721E2"/>
    <w:rsid w:val="00A72F2B"/>
    <w:rsid w:val="00A73DF9"/>
    <w:rsid w:val="00A73F95"/>
    <w:rsid w:val="00A740A4"/>
    <w:rsid w:val="00A74A76"/>
    <w:rsid w:val="00A74B43"/>
    <w:rsid w:val="00A75B0D"/>
    <w:rsid w:val="00A75EED"/>
    <w:rsid w:val="00A769E4"/>
    <w:rsid w:val="00A76FE4"/>
    <w:rsid w:val="00A77451"/>
    <w:rsid w:val="00A77A0F"/>
    <w:rsid w:val="00A80CDC"/>
    <w:rsid w:val="00A80DD6"/>
    <w:rsid w:val="00A81424"/>
    <w:rsid w:val="00A81D2F"/>
    <w:rsid w:val="00A84E98"/>
    <w:rsid w:val="00A85346"/>
    <w:rsid w:val="00A86C4D"/>
    <w:rsid w:val="00A86CA4"/>
    <w:rsid w:val="00A911C8"/>
    <w:rsid w:val="00A91547"/>
    <w:rsid w:val="00A9229B"/>
    <w:rsid w:val="00A92403"/>
    <w:rsid w:val="00A925AD"/>
    <w:rsid w:val="00A9261E"/>
    <w:rsid w:val="00A92E5C"/>
    <w:rsid w:val="00A948B1"/>
    <w:rsid w:val="00A948F8"/>
    <w:rsid w:val="00A94DE7"/>
    <w:rsid w:val="00A94FE8"/>
    <w:rsid w:val="00A95251"/>
    <w:rsid w:val="00A972CF"/>
    <w:rsid w:val="00A97E04"/>
    <w:rsid w:val="00AA07C9"/>
    <w:rsid w:val="00AA1653"/>
    <w:rsid w:val="00AA1E4B"/>
    <w:rsid w:val="00AA267C"/>
    <w:rsid w:val="00AA336B"/>
    <w:rsid w:val="00AA3FA2"/>
    <w:rsid w:val="00AA650B"/>
    <w:rsid w:val="00AA67F9"/>
    <w:rsid w:val="00AA7088"/>
    <w:rsid w:val="00AA750E"/>
    <w:rsid w:val="00AA7ED6"/>
    <w:rsid w:val="00AB0BCE"/>
    <w:rsid w:val="00AB10DE"/>
    <w:rsid w:val="00AB2128"/>
    <w:rsid w:val="00AB2665"/>
    <w:rsid w:val="00AB2794"/>
    <w:rsid w:val="00AB2D1C"/>
    <w:rsid w:val="00AB3959"/>
    <w:rsid w:val="00AB3D93"/>
    <w:rsid w:val="00AB4619"/>
    <w:rsid w:val="00AB4DE9"/>
    <w:rsid w:val="00AB5078"/>
    <w:rsid w:val="00AB62C9"/>
    <w:rsid w:val="00AB6537"/>
    <w:rsid w:val="00AB67AF"/>
    <w:rsid w:val="00AB696B"/>
    <w:rsid w:val="00AB7B11"/>
    <w:rsid w:val="00AB7C47"/>
    <w:rsid w:val="00AC0097"/>
    <w:rsid w:val="00AC0416"/>
    <w:rsid w:val="00AC1C05"/>
    <w:rsid w:val="00AC3317"/>
    <w:rsid w:val="00AC3B07"/>
    <w:rsid w:val="00AC50CB"/>
    <w:rsid w:val="00AC5346"/>
    <w:rsid w:val="00AC58D7"/>
    <w:rsid w:val="00AC5CB3"/>
    <w:rsid w:val="00AC6462"/>
    <w:rsid w:val="00AC6BD2"/>
    <w:rsid w:val="00AC7E0A"/>
    <w:rsid w:val="00AD0D69"/>
    <w:rsid w:val="00AD1317"/>
    <w:rsid w:val="00AD14C3"/>
    <w:rsid w:val="00AD2A8B"/>
    <w:rsid w:val="00AD37A4"/>
    <w:rsid w:val="00AD392E"/>
    <w:rsid w:val="00AD4B51"/>
    <w:rsid w:val="00AD4FCB"/>
    <w:rsid w:val="00AD51BC"/>
    <w:rsid w:val="00AD5687"/>
    <w:rsid w:val="00AD5C7E"/>
    <w:rsid w:val="00AD5E34"/>
    <w:rsid w:val="00AD6C87"/>
    <w:rsid w:val="00AD6E2C"/>
    <w:rsid w:val="00AD6F9D"/>
    <w:rsid w:val="00AD739C"/>
    <w:rsid w:val="00AE0392"/>
    <w:rsid w:val="00AE050A"/>
    <w:rsid w:val="00AE08EE"/>
    <w:rsid w:val="00AE1EB7"/>
    <w:rsid w:val="00AE2763"/>
    <w:rsid w:val="00AE2D6E"/>
    <w:rsid w:val="00AE2D9E"/>
    <w:rsid w:val="00AE2EA8"/>
    <w:rsid w:val="00AE32A5"/>
    <w:rsid w:val="00AE331F"/>
    <w:rsid w:val="00AE3397"/>
    <w:rsid w:val="00AE36E8"/>
    <w:rsid w:val="00AE4799"/>
    <w:rsid w:val="00AE47F8"/>
    <w:rsid w:val="00AE4D09"/>
    <w:rsid w:val="00AE5938"/>
    <w:rsid w:val="00AE5D0F"/>
    <w:rsid w:val="00AE61AF"/>
    <w:rsid w:val="00AE768D"/>
    <w:rsid w:val="00AF017E"/>
    <w:rsid w:val="00AF08FB"/>
    <w:rsid w:val="00AF0E75"/>
    <w:rsid w:val="00AF2596"/>
    <w:rsid w:val="00AF2F5A"/>
    <w:rsid w:val="00AF2F97"/>
    <w:rsid w:val="00AF33E8"/>
    <w:rsid w:val="00AF5338"/>
    <w:rsid w:val="00AF55CE"/>
    <w:rsid w:val="00AF6A8B"/>
    <w:rsid w:val="00AF708F"/>
    <w:rsid w:val="00AF70AA"/>
    <w:rsid w:val="00AF70EF"/>
    <w:rsid w:val="00AF7255"/>
    <w:rsid w:val="00AF76F4"/>
    <w:rsid w:val="00B00A62"/>
    <w:rsid w:val="00B00C4E"/>
    <w:rsid w:val="00B00CF4"/>
    <w:rsid w:val="00B012F3"/>
    <w:rsid w:val="00B01CE8"/>
    <w:rsid w:val="00B0295A"/>
    <w:rsid w:val="00B02B9F"/>
    <w:rsid w:val="00B02EC2"/>
    <w:rsid w:val="00B036B3"/>
    <w:rsid w:val="00B04118"/>
    <w:rsid w:val="00B04B21"/>
    <w:rsid w:val="00B04C33"/>
    <w:rsid w:val="00B04C35"/>
    <w:rsid w:val="00B04EB6"/>
    <w:rsid w:val="00B0545B"/>
    <w:rsid w:val="00B0597C"/>
    <w:rsid w:val="00B06B1C"/>
    <w:rsid w:val="00B0773F"/>
    <w:rsid w:val="00B07E75"/>
    <w:rsid w:val="00B10C6B"/>
    <w:rsid w:val="00B1147E"/>
    <w:rsid w:val="00B1156A"/>
    <w:rsid w:val="00B1161A"/>
    <w:rsid w:val="00B120BB"/>
    <w:rsid w:val="00B126B2"/>
    <w:rsid w:val="00B126CB"/>
    <w:rsid w:val="00B1282B"/>
    <w:rsid w:val="00B13038"/>
    <w:rsid w:val="00B13FBD"/>
    <w:rsid w:val="00B14285"/>
    <w:rsid w:val="00B1439A"/>
    <w:rsid w:val="00B16E9D"/>
    <w:rsid w:val="00B17778"/>
    <w:rsid w:val="00B1781F"/>
    <w:rsid w:val="00B17D58"/>
    <w:rsid w:val="00B17F8A"/>
    <w:rsid w:val="00B20B15"/>
    <w:rsid w:val="00B20E4E"/>
    <w:rsid w:val="00B20EF4"/>
    <w:rsid w:val="00B212C1"/>
    <w:rsid w:val="00B2160F"/>
    <w:rsid w:val="00B21F35"/>
    <w:rsid w:val="00B22B64"/>
    <w:rsid w:val="00B22C19"/>
    <w:rsid w:val="00B2327D"/>
    <w:rsid w:val="00B23750"/>
    <w:rsid w:val="00B23969"/>
    <w:rsid w:val="00B24992"/>
    <w:rsid w:val="00B24C8C"/>
    <w:rsid w:val="00B24F7C"/>
    <w:rsid w:val="00B25368"/>
    <w:rsid w:val="00B25D2E"/>
    <w:rsid w:val="00B25E81"/>
    <w:rsid w:val="00B260EF"/>
    <w:rsid w:val="00B26267"/>
    <w:rsid w:val="00B2653E"/>
    <w:rsid w:val="00B26963"/>
    <w:rsid w:val="00B27069"/>
    <w:rsid w:val="00B27FC5"/>
    <w:rsid w:val="00B306DA"/>
    <w:rsid w:val="00B30BFA"/>
    <w:rsid w:val="00B31325"/>
    <w:rsid w:val="00B31BA4"/>
    <w:rsid w:val="00B326EE"/>
    <w:rsid w:val="00B32C1B"/>
    <w:rsid w:val="00B33518"/>
    <w:rsid w:val="00B33C56"/>
    <w:rsid w:val="00B341E3"/>
    <w:rsid w:val="00B36500"/>
    <w:rsid w:val="00B36859"/>
    <w:rsid w:val="00B3698F"/>
    <w:rsid w:val="00B36BAE"/>
    <w:rsid w:val="00B372ED"/>
    <w:rsid w:val="00B40A4A"/>
    <w:rsid w:val="00B41C80"/>
    <w:rsid w:val="00B4448D"/>
    <w:rsid w:val="00B4489A"/>
    <w:rsid w:val="00B452D8"/>
    <w:rsid w:val="00B45D19"/>
    <w:rsid w:val="00B46EE3"/>
    <w:rsid w:val="00B4703E"/>
    <w:rsid w:val="00B505B3"/>
    <w:rsid w:val="00B510F7"/>
    <w:rsid w:val="00B51803"/>
    <w:rsid w:val="00B536A5"/>
    <w:rsid w:val="00B54327"/>
    <w:rsid w:val="00B5449B"/>
    <w:rsid w:val="00B54D36"/>
    <w:rsid w:val="00B54DEE"/>
    <w:rsid w:val="00B54FF7"/>
    <w:rsid w:val="00B55D92"/>
    <w:rsid w:val="00B56594"/>
    <w:rsid w:val="00B56AEA"/>
    <w:rsid w:val="00B56DC7"/>
    <w:rsid w:val="00B57791"/>
    <w:rsid w:val="00B57D48"/>
    <w:rsid w:val="00B607EC"/>
    <w:rsid w:val="00B6095B"/>
    <w:rsid w:val="00B60BF5"/>
    <w:rsid w:val="00B61437"/>
    <w:rsid w:val="00B6199C"/>
    <w:rsid w:val="00B62EAD"/>
    <w:rsid w:val="00B64907"/>
    <w:rsid w:val="00B64D75"/>
    <w:rsid w:val="00B64DA1"/>
    <w:rsid w:val="00B64E9D"/>
    <w:rsid w:val="00B657E9"/>
    <w:rsid w:val="00B65BC4"/>
    <w:rsid w:val="00B65C47"/>
    <w:rsid w:val="00B66CA9"/>
    <w:rsid w:val="00B67F4B"/>
    <w:rsid w:val="00B70459"/>
    <w:rsid w:val="00B70AFD"/>
    <w:rsid w:val="00B71664"/>
    <w:rsid w:val="00B71EFE"/>
    <w:rsid w:val="00B73024"/>
    <w:rsid w:val="00B73606"/>
    <w:rsid w:val="00B73911"/>
    <w:rsid w:val="00B75D42"/>
    <w:rsid w:val="00B763CF"/>
    <w:rsid w:val="00B76A51"/>
    <w:rsid w:val="00B76C84"/>
    <w:rsid w:val="00B76FC1"/>
    <w:rsid w:val="00B77257"/>
    <w:rsid w:val="00B7763C"/>
    <w:rsid w:val="00B77F5C"/>
    <w:rsid w:val="00B8092B"/>
    <w:rsid w:val="00B8115E"/>
    <w:rsid w:val="00B811C6"/>
    <w:rsid w:val="00B82D79"/>
    <w:rsid w:val="00B839A2"/>
    <w:rsid w:val="00B83B8C"/>
    <w:rsid w:val="00B84125"/>
    <w:rsid w:val="00B84679"/>
    <w:rsid w:val="00B84B2D"/>
    <w:rsid w:val="00B84C58"/>
    <w:rsid w:val="00B85932"/>
    <w:rsid w:val="00B86A31"/>
    <w:rsid w:val="00B906ED"/>
    <w:rsid w:val="00B915C6"/>
    <w:rsid w:val="00B91F45"/>
    <w:rsid w:val="00B9283B"/>
    <w:rsid w:val="00B936C9"/>
    <w:rsid w:val="00B937A6"/>
    <w:rsid w:val="00B944EB"/>
    <w:rsid w:val="00B94F4A"/>
    <w:rsid w:val="00B96042"/>
    <w:rsid w:val="00B961EE"/>
    <w:rsid w:val="00B970A7"/>
    <w:rsid w:val="00BA0674"/>
    <w:rsid w:val="00BA0C4B"/>
    <w:rsid w:val="00BA0F23"/>
    <w:rsid w:val="00BA3303"/>
    <w:rsid w:val="00BA3721"/>
    <w:rsid w:val="00BA3C9F"/>
    <w:rsid w:val="00BA3EA9"/>
    <w:rsid w:val="00BA58D5"/>
    <w:rsid w:val="00BA6A1C"/>
    <w:rsid w:val="00BA721A"/>
    <w:rsid w:val="00BA779D"/>
    <w:rsid w:val="00BB0937"/>
    <w:rsid w:val="00BB1F34"/>
    <w:rsid w:val="00BB2833"/>
    <w:rsid w:val="00BB30F1"/>
    <w:rsid w:val="00BB3477"/>
    <w:rsid w:val="00BB3548"/>
    <w:rsid w:val="00BB3604"/>
    <w:rsid w:val="00BB3F3B"/>
    <w:rsid w:val="00BB4508"/>
    <w:rsid w:val="00BB450E"/>
    <w:rsid w:val="00BB4A44"/>
    <w:rsid w:val="00BB741F"/>
    <w:rsid w:val="00BB743D"/>
    <w:rsid w:val="00BB790B"/>
    <w:rsid w:val="00BB7CDC"/>
    <w:rsid w:val="00BC0232"/>
    <w:rsid w:val="00BC0820"/>
    <w:rsid w:val="00BC13AC"/>
    <w:rsid w:val="00BC155B"/>
    <w:rsid w:val="00BC206E"/>
    <w:rsid w:val="00BC2956"/>
    <w:rsid w:val="00BC3051"/>
    <w:rsid w:val="00BC37F2"/>
    <w:rsid w:val="00BC40E6"/>
    <w:rsid w:val="00BC4625"/>
    <w:rsid w:val="00BC4E9B"/>
    <w:rsid w:val="00BC5558"/>
    <w:rsid w:val="00BC5863"/>
    <w:rsid w:val="00BC6B7D"/>
    <w:rsid w:val="00BC6D78"/>
    <w:rsid w:val="00BC7170"/>
    <w:rsid w:val="00BC7654"/>
    <w:rsid w:val="00BC7EC8"/>
    <w:rsid w:val="00BD0178"/>
    <w:rsid w:val="00BD078D"/>
    <w:rsid w:val="00BD0814"/>
    <w:rsid w:val="00BD0A06"/>
    <w:rsid w:val="00BD18A7"/>
    <w:rsid w:val="00BD1A0A"/>
    <w:rsid w:val="00BD1A31"/>
    <w:rsid w:val="00BD1C77"/>
    <w:rsid w:val="00BD2270"/>
    <w:rsid w:val="00BD2958"/>
    <w:rsid w:val="00BD54E4"/>
    <w:rsid w:val="00BD5773"/>
    <w:rsid w:val="00BD5DBD"/>
    <w:rsid w:val="00BD65B5"/>
    <w:rsid w:val="00BD6AF5"/>
    <w:rsid w:val="00BD6F50"/>
    <w:rsid w:val="00BD7037"/>
    <w:rsid w:val="00BE173F"/>
    <w:rsid w:val="00BE19AC"/>
    <w:rsid w:val="00BE1C68"/>
    <w:rsid w:val="00BE1DFE"/>
    <w:rsid w:val="00BE2256"/>
    <w:rsid w:val="00BE294F"/>
    <w:rsid w:val="00BE2E3B"/>
    <w:rsid w:val="00BE3386"/>
    <w:rsid w:val="00BE3FB4"/>
    <w:rsid w:val="00BE5640"/>
    <w:rsid w:val="00BE5B7D"/>
    <w:rsid w:val="00BE5BFB"/>
    <w:rsid w:val="00BE5DDB"/>
    <w:rsid w:val="00BE6847"/>
    <w:rsid w:val="00BE72BB"/>
    <w:rsid w:val="00BF1D89"/>
    <w:rsid w:val="00BF2469"/>
    <w:rsid w:val="00BF38AA"/>
    <w:rsid w:val="00BF38C4"/>
    <w:rsid w:val="00BF417E"/>
    <w:rsid w:val="00BF4238"/>
    <w:rsid w:val="00BF4DA1"/>
    <w:rsid w:val="00BF5B3D"/>
    <w:rsid w:val="00BF622D"/>
    <w:rsid w:val="00BF647F"/>
    <w:rsid w:val="00BF6C5E"/>
    <w:rsid w:val="00BF6CCE"/>
    <w:rsid w:val="00BF6EDB"/>
    <w:rsid w:val="00BF7249"/>
    <w:rsid w:val="00BF752D"/>
    <w:rsid w:val="00C0122C"/>
    <w:rsid w:val="00C01418"/>
    <w:rsid w:val="00C01C25"/>
    <w:rsid w:val="00C01CEB"/>
    <w:rsid w:val="00C01E5A"/>
    <w:rsid w:val="00C01FBC"/>
    <w:rsid w:val="00C032A7"/>
    <w:rsid w:val="00C03593"/>
    <w:rsid w:val="00C03F10"/>
    <w:rsid w:val="00C043E6"/>
    <w:rsid w:val="00C0583D"/>
    <w:rsid w:val="00C0605F"/>
    <w:rsid w:val="00C06516"/>
    <w:rsid w:val="00C06576"/>
    <w:rsid w:val="00C079AD"/>
    <w:rsid w:val="00C07A06"/>
    <w:rsid w:val="00C07A11"/>
    <w:rsid w:val="00C107D8"/>
    <w:rsid w:val="00C108BF"/>
    <w:rsid w:val="00C10CCF"/>
    <w:rsid w:val="00C110A2"/>
    <w:rsid w:val="00C11163"/>
    <w:rsid w:val="00C119CE"/>
    <w:rsid w:val="00C12CDF"/>
    <w:rsid w:val="00C12E34"/>
    <w:rsid w:val="00C14B3E"/>
    <w:rsid w:val="00C15AE8"/>
    <w:rsid w:val="00C163BB"/>
    <w:rsid w:val="00C171DB"/>
    <w:rsid w:val="00C17824"/>
    <w:rsid w:val="00C17FFC"/>
    <w:rsid w:val="00C20024"/>
    <w:rsid w:val="00C20B1C"/>
    <w:rsid w:val="00C217E1"/>
    <w:rsid w:val="00C232F0"/>
    <w:rsid w:val="00C234F2"/>
    <w:rsid w:val="00C238C6"/>
    <w:rsid w:val="00C238F2"/>
    <w:rsid w:val="00C25782"/>
    <w:rsid w:val="00C25AA6"/>
    <w:rsid w:val="00C25C58"/>
    <w:rsid w:val="00C26689"/>
    <w:rsid w:val="00C26A44"/>
    <w:rsid w:val="00C27068"/>
    <w:rsid w:val="00C27346"/>
    <w:rsid w:val="00C27960"/>
    <w:rsid w:val="00C30305"/>
    <w:rsid w:val="00C309C9"/>
    <w:rsid w:val="00C309CA"/>
    <w:rsid w:val="00C30A98"/>
    <w:rsid w:val="00C30C11"/>
    <w:rsid w:val="00C30EBB"/>
    <w:rsid w:val="00C31054"/>
    <w:rsid w:val="00C320AB"/>
    <w:rsid w:val="00C3223B"/>
    <w:rsid w:val="00C33242"/>
    <w:rsid w:val="00C3369C"/>
    <w:rsid w:val="00C350AE"/>
    <w:rsid w:val="00C351D0"/>
    <w:rsid w:val="00C358B1"/>
    <w:rsid w:val="00C35C2A"/>
    <w:rsid w:val="00C35CA8"/>
    <w:rsid w:val="00C35EF5"/>
    <w:rsid w:val="00C369FA"/>
    <w:rsid w:val="00C36AFA"/>
    <w:rsid w:val="00C36CF3"/>
    <w:rsid w:val="00C401DC"/>
    <w:rsid w:val="00C409C2"/>
    <w:rsid w:val="00C40DDB"/>
    <w:rsid w:val="00C4209C"/>
    <w:rsid w:val="00C43246"/>
    <w:rsid w:val="00C4484A"/>
    <w:rsid w:val="00C450FF"/>
    <w:rsid w:val="00C4521A"/>
    <w:rsid w:val="00C454F2"/>
    <w:rsid w:val="00C4582D"/>
    <w:rsid w:val="00C45914"/>
    <w:rsid w:val="00C46815"/>
    <w:rsid w:val="00C472E1"/>
    <w:rsid w:val="00C47754"/>
    <w:rsid w:val="00C477CE"/>
    <w:rsid w:val="00C47E93"/>
    <w:rsid w:val="00C50234"/>
    <w:rsid w:val="00C508D8"/>
    <w:rsid w:val="00C509B9"/>
    <w:rsid w:val="00C50BF8"/>
    <w:rsid w:val="00C549B9"/>
    <w:rsid w:val="00C55A8A"/>
    <w:rsid w:val="00C55DD0"/>
    <w:rsid w:val="00C5733C"/>
    <w:rsid w:val="00C573CA"/>
    <w:rsid w:val="00C60284"/>
    <w:rsid w:val="00C60BC9"/>
    <w:rsid w:val="00C60D0B"/>
    <w:rsid w:val="00C62225"/>
    <w:rsid w:val="00C6339C"/>
    <w:rsid w:val="00C6341B"/>
    <w:rsid w:val="00C63A66"/>
    <w:rsid w:val="00C63B92"/>
    <w:rsid w:val="00C6418C"/>
    <w:rsid w:val="00C6432A"/>
    <w:rsid w:val="00C64EBB"/>
    <w:rsid w:val="00C65373"/>
    <w:rsid w:val="00C66769"/>
    <w:rsid w:val="00C67948"/>
    <w:rsid w:val="00C70C79"/>
    <w:rsid w:val="00C71055"/>
    <w:rsid w:val="00C71FE2"/>
    <w:rsid w:val="00C72CA4"/>
    <w:rsid w:val="00C73B3A"/>
    <w:rsid w:val="00C74BF6"/>
    <w:rsid w:val="00C74C02"/>
    <w:rsid w:val="00C74F2D"/>
    <w:rsid w:val="00C75F8B"/>
    <w:rsid w:val="00C77468"/>
    <w:rsid w:val="00C7767F"/>
    <w:rsid w:val="00C778EF"/>
    <w:rsid w:val="00C80755"/>
    <w:rsid w:val="00C80883"/>
    <w:rsid w:val="00C809B7"/>
    <w:rsid w:val="00C80B4B"/>
    <w:rsid w:val="00C8182E"/>
    <w:rsid w:val="00C81D45"/>
    <w:rsid w:val="00C8238C"/>
    <w:rsid w:val="00C82C56"/>
    <w:rsid w:val="00C83041"/>
    <w:rsid w:val="00C83130"/>
    <w:rsid w:val="00C836AF"/>
    <w:rsid w:val="00C838CA"/>
    <w:rsid w:val="00C854ED"/>
    <w:rsid w:val="00C855C6"/>
    <w:rsid w:val="00C86735"/>
    <w:rsid w:val="00C86BBC"/>
    <w:rsid w:val="00C871E6"/>
    <w:rsid w:val="00C87DF8"/>
    <w:rsid w:val="00C90B94"/>
    <w:rsid w:val="00C918A4"/>
    <w:rsid w:val="00C922E8"/>
    <w:rsid w:val="00C92512"/>
    <w:rsid w:val="00C92C10"/>
    <w:rsid w:val="00C93C15"/>
    <w:rsid w:val="00C93EA2"/>
    <w:rsid w:val="00C9449A"/>
    <w:rsid w:val="00C94CDF"/>
    <w:rsid w:val="00C94F52"/>
    <w:rsid w:val="00CA0636"/>
    <w:rsid w:val="00CA0DCF"/>
    <w:rsid w:val="00CA0FC6"/>
    <w:rsid w:val="00CA1960"/>
    <w:rsid w:val="00CA2839"/>
    <w:rsid w:val="00CA2A5F"/>
    <w:rsid w:val="00CA2BDD"/>
    <w:rsid w:val="00CA2D3C"/>
    <w:rsid w:val="00CA3689"/>
    <w:rsid w:val="00CA3CD0"/>
    <w:rsid w:val="00CA3DF2"/>
    <w:rsid w:val="00CA522C"/>
    <w:rsid w:val="00CA52CB"/>
    <w:rsid w:val="00CA52FC"/>
    <w:rsid w:val="00CA5827"/>
    <w:rsid w:val="00CA5DCE"/>
    <w:rsid w:val="00CA5F52"/>
    <w:rsid w:val="00CA619A"/>
    <w:rsid w:val="00CA7115"/>
    <w:rsid w:val="00CA7C63"/>
    <w:rsid w:val="00CB0863"/>
    <w:rsid w:val="00CB0EC8"/>
    <w:rsid w:val="00CB10BE"/>
    <w:rsid w:val="00CB137D"/>
    <w:rsid w:val="00CB1713"/>
    <w:rsid w:val="00CB208F"/>
    <w:rsid w:val="00CB2402"/>
    <w:rsid w:val="00CB2A68"/>
    <w:rsid w:val="00CB2C70"/>
    <w:rsid w:val="00CB590A"/>
    <w:rsid w:val="00CB5D6D"/>
    <w:rsid w:val="00CB6909"/>
    <w:rsid w:val="00CB7153"/>
    <w:rsid w:val="00CB74D6"/>
    <w:rsid w:val="00CB7E6A"/>
    <w:rsid w:val="00CB7F81"/>
    <w:rsid w:val="00CC24C9"/>
    <w:rsid w:val="00CC2EFB"/>
    <w:rsid w:val="00CC2FB3"/>
    <w:rsid w:val="00CC43EE"/>
    <w:rsid w:val="00CC5AE5"/>
    <w:rsid w:val="00CC6260"/>
    <w:rsid w:val="00CC6585"/>
    <w:rsid w:val="00CC6617"/>
    <w:rsid w:val="00CC7418"/>
    <w:rsid w:val="00CC7451"/>
    <w:rsid w:val="00CD017C"/>
    <w:rsid w:val="00CD2827"/>
    <w:rsid w:val="00CD2B68"/>
    <w:rsid w:val="00CD2E1B"/>
    <w:rsid w:val="00CD38FC"/>
    <w:rsid w:val="00CD3A3E"/>
    <w:rsid w:val="00CD4B4E"/>
    <w:rsid w:val="00CD4DE1"/>
    <w:rsid w:val="00CD566D"/>
    <w:rsid w:val="00CD5B3B"/>
    <w:rsid w:val="00CD63E3"/>
    <w:rsid w:val="00CD668B"/>
    <w:rsid w:val="00CD6A36"/>
    <w:rsid w:val="00CD6CFE"/>
    <w:rsid w:val="00CE027A"/>
    <w:rsid w:val="00CE035C"/>
    <w:rsid w:val="00CE0CA5"/>
    <w:rsid w:val="00CE0E61"/>
    <w:rsid w:val="00CE2B47"/>
    <w:rsid w:val="00CE34F8"/>
    <w:rsid w:val="00CE39E2"/>
    <w:rsid w:val="00CE41F9"/>
    <w:rsid w:val="00CE4497"/>
    <w:rsid w:val="00CE5AC7"/>
    <w:rsid w:val="00CE6AD7"/>
    <w:rsid w:val="00CE6E48"/>
    <w:rsid w:val="00CE6FE8"/>
    <w:rsid w:val="00CE72DF"/>
    <w:rsid w:val="00CE79E8"/>
    <w:rsid w:val="00CE7C51"/>
    <w:rsid w:val="00CE7C84"/>
    <w:rsid w:val="00CF0DDA"/>
    <w:rsid w:val="00CF274C"/>
    <w:rsid w:val="00CF27DA"/>
    <w:rsid w:val="00CF2B82"/>
    <w:rsid w:val="00CF30EF"/>
    <w:rsid w:val="00CF6056"/>
    <w:rsid w:val="00CF772F"/>
    <w:rsid w:val="00D002D9"/>
    <w:rsid w:val="00D0190B"/>
    <w:rsid w:val="00D02519"/>
    <w:rsid w:val="00D026F7"/>
    <w:rsid w:val="00D02A6F"/>
    <w:rsid w:val="00D03136"/>
    <w:rsid w:val="00D03358"/>
    <w:rsid w:val="00D03C8F"/>
    <w:rsid w:val="00D03D53"/>
    <w:rsid w:val="00D03F4C"/>
    <w:rsid w:val="00D04CCA"/>
    <w:rsid w:val="00D056A2"/>
    <w:rsid w:val="00D06672"/>
    <w:rsid w:val="00D07981"/>
    <w:rsid w:val="00D1010C"/>
    <w:rsid w:val="00D10400"/>
    <w:rsid w:val="00D10D88"/>
    <w:rsid w:val="00D123E5"/>
    <w:rsid w:val="00D1314D"/>
    <w:rsid w:val="00D14104"/>
    <w:rsid w:val="00D1795E"/>
    <w:rsid w:val="00D17E30"/>
    <w:rsid w:val="00D203B2"/>
    <w:rsid w:val="00D209F2"/>
    <w:rsid w:val="00D20F1E"/>
    <w:rsid w:val="00D215ED"/>
    <w:rsid w:val="00D218F8"/>
    <w:rsid w:val="00D22CAF"/>
    <w:rsid w:val="00D234FF"/>
    <w:rsid w:val="00D23EDF"/>
    <w:rsid w:val="00D24236"/>
    <w:rsid w:val="00D24F05"/>
    <w:rsid w:val="00D25169"/>
    <w:rsid w:val="00D25C55"/>
    <w:rsid w:val="00D27774"/>
    <w:rsid w:val="00D30EB2"/>
    <w:rsid w:val="00D31852"/>
    <w:rsid w:val="00D327D8"/>
    <w:rsid w:val="00D32C45"/>
    <w:rsid w:val="00D33543"/>
    <w:rsid w:val="00D3388E"/>
    <w:rsid w:val="00D33FCD"/>
    <w:rsid w:val="00D35866"/>
    <w:rsid w:val="00D371F6"/>
    <w:rsid w:val="00D37A5B"/>
    <w:rsid w:val="00D40166"/>
    <w:rsid w:val="00D402E5"/>
    <w:rsid w:val="00D403DA"/>
    <w:rsid w:val="00D408BC"/>
    <w:rsid w:val="00D40B70"/>
    <w:rsid w:val="00D416CD"/>
    <w:rsid w:val="00D41C31"/>
    <w:rsid w:val="00D41CE7"/>
    <w:rsid w:val="00D424FA"/>
    <w:rsid w:val="00D4342D"/>
    <w:rsid w:val="00D44A0F"/>
    <w:rsid w:val="00D45153"/>
    <w:rsid w:val="00D466E9"/>
    <w:rsid w:val="00D477DC"/>
    <w:rsid w:val="00D51588"/>
    <w:rsid w:val="00D51FE8"/>
    <w:rsid w:val="00D52262"/>
    <w:rsid w:val="00D5254D"/>
    <w:rsid w:val="00D534BD"/>
    <w:rsid w:val="00D53C08"/>
    <w:rsid w:val="00D5625E"/>
    <w:rsid w:val="00D5631D"/>
    <w:rsid w:val="00D56414"/>
    <w:rsid w:val="00D56B4C"/>
    <w:rsid w:val="00D56E52"/>
    <w:rsid w:val="00D57CB5"/>
    <w:rsid w:val="00D57EDC"/>
    <w:rsid w:val="00D601D4"/>
    <w:rsid w:val="00D613D9"/>
    <w:rsid w:val="00D637A0"/>
    <w:rsid w:val="00D6447E"/>
    <w:rsid w:val="00D64A24"/>
    <w:rsid w:val="00D64B43"/>
    <w:rsid w:val="00D65B41"/>
    <w:rsid w:val="00D660A9"/>
    <w:rsid w:val="00D676F3"/>
    <w:rsid w:val="00D7050A"/>
    <w:rsid w:val="00D70AA4"/>
    <w:rsid w:val="00D71430"/>
    <w:rsid w:val="00D723D4"/>
    <w:rsid w:val="00D725B2"/>
    <w:rsid w:val="00D72C61"/>
    <w:rsid w:val="00D7348A"/>
    <w:rsid w:val="00D747EB"/>
    <w:rsid w:val="00D74B6C"/>
    <w:rsid w:val="00D74E79"/>
    <w:rsid w:val="00D75444"/>
    <w:rsid w:val="00D7665E"/>
    <w:rsid w:val="00D76837"/>
    <w:rsid w:val="00D768A3"/>
    <w:rsid w:val="00D773F7"/>
    <w:rsid w:val="00D80F0D"/>
    <w:rsid w:val="00D81364"/>
    <w:rsid w:val="00D83997"/>
    <w:rsid w:val="00D84BA0"/>
    <w:rsid w:val="00D84E38"/>
    <w:rsid w:val="00D857B3"/>
    <w:rsid w:val="00D8586C"/>
    <w:rsid w:val="00D87048"/>
    <w:rsid w:val="00D878C5"/>
    <w:rsid w:val="00D9009A"/>
    <w:rsid w:val="00D909CC"/>
    <w:rsid w:val="00D90AC4"/>
    <w:rsid w:val="00D90BBE"/>
    <w:rsid w:val="00D922E8"/>
    <w:rsid w:val="00D93ECF"/>
    <w:rsid w:val="00D94CD5"/>
    <w:rsid w:val="00D94EC8"/>
    <w:rsid w:val="00D95B51"/>
    <w:rsid w:val="00D97218"/>
    <w:rsid w:val="00D97F2D"/>
    <w:rsid w:val="00DA12A7"/>
    <w:rsid w:val="00DA1341"/>
    <w:rsid w:val="00DA3754"/>
    <w:rsid w:val="00DA3A3C"/>
    <w:rsid w:val="00DA417F"/>
    <w:rsid w:val="00DA4D6C"/>
    <w:rsid w:val="00DA4F03"/>
    <w:rsid w:val="00DA510A"/>
    <w:rsid w:val="00DA55EB"/>
    <w:rsid w:val="00DA5B68"/>
    <w:rsid w:val="00DA7374"/>
    <w:rsid w:val="00DB11AD"/>
    <w:rsid w:val="00DB1386"/>
    <w:rsid w:val="00DB1F35"/>
    <w:rsid w:val="00DB1FEE"/>
    <w:rsid w:val="00DB2547"/>
    <w:rsid w:val="00DB32E5"/>
    <w:rsid w:val="00DB3984"/>
    <w:rsid w:val="00DB469E"/>
    <w:rsid w:val="00DB5CAC"/>
    <w:rsid w:val="00DB64A9"/>
    <w:rsid w:val="00DB77E1"/>
    <w:rsid w:val="00DB78C7"/>
    <w:rsid w:val="00DC07F1"/>
    <w:rsid w:val="00DC0FCA"/>
    <w:rsid w:val="00DC1218"/>
    <w:rsid w:val="00DC18F7"/>
    <w:rsid w:val="00DC19F0"/>
    <w:rsid w:val="00DC1A07"/>
    <w:rsid w:val="00DC296D"/>
    <w:rsid w:val="00DC29C0"/>
    <w:rsid w:val="00DC3AED"/>
    <w:rsid w:val="00DC3D5F"/>
    <w:rsid w:val="00DC6A7B"/>
    <w:rsid w:val="00DC6F8F"/>
    <w:rsid w:val="00DC7C66"/>
    <w:rsid w:val="00DD1ABD"/>
    <w:rsid w:val="00DD2178"/>
    <w:rsid w:val="00DD328A"/>
    <w:rsid w:val="00DD3404"/>
    <w:rsid w:val="00DD3509"/>
    <w:rsid w:val="00DD3D7B"/>
    <w:rsid w:val="00DD3E28"/>
    <w:rsid w:val="00DD4AE3"/>
    <w:rsid w:val="00DD4E2F"/>
    <w:rsid w:val="00DD5DCA"/>
    <w:rsid w:val="00DD7139"/>
    <w:rsid w:val="00DD774A"/>
    <w:rsid w:val="00DD78F8"/>
    <w:rsid w:val="00DE09C6"/>
    <w:rsid w:val="00DE1170"/>
    <w:rsid w:val="00DE1F92"/>
    <w:rsid w:val="00DE22A9"/>
    <w:rsid w:val="00DE22C2"/>
    <w:rsid w:val="00DE3CEC"/>
    <w:rsid w:val="00DE44B6"/>
    <w:rsid w:val="00DE49DE"/>
    <w:rsid w:val="00DE4C57"/>
    <w:rsid w:val="00DE5208"/>
    <w:rsid w:val="00DE6988"/>
    <w:rsid w:val="00DE6E0F"/>
    <w:rsid w:val="00DE6E48"/>
    <w:rsid w:val="00DE79EC"/>
    <w:rsid w:val="00DE7F8F"/>
    <w:rsid w:val="00DF0014"/>
    <w:rsid w:val="00DF12F0"/>
    <w:rsid w:val="00DF1673"/>
    <w:rsid w:val="00DF16F3"/>
    <w:rsid w:val="00DF1721"/>
    <w:rsid w:val="00DF3CC8"/>
    <w:rsid w:val="00DF3EBD"/>
    <w:rsid w:val="00DF4563"/>
    <w:rsid w:val="00DF4594"/>
    <w:rsid w:val="00DF6BF2"/>
    <w:rsid w:val="00DF6E08"/>
    <w:rsid w:val="00E00411"/>
    <w:rsid w:val="00E00DEF"/>
    <w:rsid w:val="00E0140D"/>
    <w:rsid w:val="00E0188F"/>
    <w:rsid w:val="00E01D36"/>
    <w:rsid w:val="00E01DBA"/>
    <w:rsid w:val="00E02467"/>
    <w:rsid w:val="00E031BF"/>
    <w:rsid w:val="00E04AFB"/>
    <w:rsid w:val="00E04E86"/>
    <w:rsid w:val="00E05E23"/>
    <w:rsid w:val="00E060F0"/>
    <w:rsid w:val="00E06793"/>
    <w:rsid w:val="00E070B7"/>
    <w:rsid w:val="00E0756C"/>
    <w:rsid w:val="00E076FD"/>
    <w:rsid w:val="00E1004A"/>
    <w:rsid w:val="00E102CB"/>
    <w:rsid w:val="00E11081"/>
    <w:rsid w:val="00E12036"/>
    <w:rsid w:val="00E14C61"/>
    <w:rsid w:val="00E15860"/>
    <w:rsid w:val="00E1596E"/>
    <w:rsid w:val="00E15D2F"/>
    <w:rsid w:val="00E15FE5"/>
    <w:rsid w:val="00E17036"/>
    <w:rsid w:val="00E1778A"/>
    <w:rsid w:val="00E17B00"/>
    <w:rsid w:val="00E17CB9"/>
    <w:rsid w:val="00E17EE0"/>
    <w:rsid w:val="00E208E4"/>
    <w:rsid w:val="00E21612"/>
    <w:rsid w:val="00E21B54"/>
    <w:rsid w:val="00E22BD5"/>
    <w:rsid w:val="00E22C1C"/>
    <w:rsid w:val="00E22CBA"/>
    <w:rsid w:val="00E22D52"/>
    <w:rsid w:val="00E23D29"/>
    <w:rsid w:val="00E250F9"/>
    <w:rsid w:val="00E254F8"/>
    <w:rsid w:val="00E262E0"/>
    <w:rsid w:val="00E31B8B"/>
    <w:rsid w:val="00E32CB6"/>
    <w:rsid w:val="00E34519"/>
    <w:rsid w:val="00E35DFF"/>
    <w:rsid w:val="00E363E2"/>
    <w:rsid w:val="00E36C39"/>
    <w:rsid w:val="00E36D8A"/>
    <w:rsid w:val="00E37F4B"/>
    <w:rsid w:val="00E41531"/>
    <w:rsid w:val="00E415EB"/>
    <w:rsid w:val="00E4177E"/>
    <w:rsid w:val="00E41FE9"/>
    <w:rsid w:val="00E426E6"/>
    <w:rsid w:val="00E427AE"/>
    <w:rsid w:val="00E438C5"/>
    <w:rsid w:val="00E44D0B"/>
    <w:rsid w:val="00E45AAD"/>
    <w:rsid w:val="00E45EFB"/>
    <w:rsid w:val="00E461C2"/>
    <w:rsid w:val="00E4668F"/>
    <w:rsid w:val="00E47BA4"/>
    <w:rsid w:val="00E47C08"/>
    <w:rsid w:val="00E47FB3"/>
    <w:rsid w:val="00E5154F"/>
    <w:rsid w:val="00E51A8D"/>
    <w:rsid w:val="00E51BBB"/>
    <w:rsid w:val="00E51C55"/>
    <w:rsid w:val="00E531FA"/>
    <w:rsid w:val="00E532D1"/>
    <w:rsid w:val="00E53327"/>
    <w:rsid w:val="00E546F7"/>
    <w:rsid w:val="00E5476E"/>
    <w:rsid w:val="00E549FE"/>
    <w:rsid w:val="00E55567"/>
    <w:rsid w:val="00E56CDD"/>
    <w:rsid w:val="00E56CF7"/>
    <w:rsid w:val="00E57575"/>
    <w:rsid w:val="00E6036C"/>
    <w:rsid w:val="00E60C25"/>
    <w:rsid w:val="00E60D69"/>
    <w:rsid w:val="00E61CBC"/>
    <w:rsid w:val="00E62ACD"/>
    <w:rsid w:val="00E63E40"/>
    <w:rsid w:val="00E65228"/>
    <w:rsid w:val="00E65AAD"/>
    <w:rsid w:val="00E65B97"/>
    <w:rsid w:val="00E661D2"/>
    <w:rsid w:val="00E67CBF"/>
    <w:rsid w:val="00E67FBD"/>
    <w:rsid w:val="00E72B8A"/>
    <w:rsid w:val="00E73370"/>
    <w:rsid w:val="00E7343A"/>
    <w:rsid w:val="00E74E2C"/>
    <w:rsid w:val="00E756E9"/>
    <w:rsid w:val="00E7651B"/>
    <w:rsid w:val="00E77282"/>
    <w:rsid w:val="00E806DD"/>
    <w:rsid w:val="00E80CEB"/>
    <w:rsid w:val="00E81CE8"/>
    <w:rsid w:val="00E82156"/>
    <w:rsid w:val="00E8311E"/>
    <w:rsid w:val="00E83A98"/>
    <w:rsid w:val="00E83FF5"/>
    <w:rsid w:val="00E85565"/>
    <w:rsid w:val="00E8610B"/>
    <w:rsid w:val="00E869BF"/>
    <w:rsid w:val="00E90881"/>
    <w:rsid w:val="00E90980"/>
    <w:rsid w:val="00E90EC3"/>
    <w:rsid w:val="00E91BB2"/>
    <w:rsid w:val="00E92663"/>
    <w:rsid w:val="00E92B5F"/>
    <w:rsid w:val="00E931A8"/>
    <w:rsid w:val="00E93280"/>
    <w:rsid w:val="00E93ACF"/>
    <w:rsid w:val="00E9521D"/>
    <w:rsid w:val="00E953DD"/>
    <w:rsid w:val="00E9578C"/>
    <w:rsid w:val="00E95B3D"/>
    <w:rsid w:val="00E9615B"/>
    <w:rsid w:val="00E96FFB"/>
    <w:rsid w:val="00E97B5F"/>
    <w:rsid w:val="00EA0CDC"/>
    <w:rsid w:val="00EA2896"/>
    <w:rsid w:val="00EA2C38"/>
    <w:rsid w:val="00EA2D39"/>
    <w:rsid w:val="00EA315B"/>
    <w:rsid w:val="00EA37B0"/>
    <w:rsid w:val="00EA5793"/>
    <w:rsid w:val="00EA7719"/>
    <w:rsid w:val="00EB0C7A"/>
    <w:rsid w:val="00EB19B0"/>
    <w:rsid w:val="00EB2A91"/>
    <w:rsid w:val="00EB3271"/>
    <w:rsid w:val="00EB377D"/>
    <w:rsid w:val="00EB39AF"/>
    <w:rsid w:val="00EB4ACC"/>
    <w:rsid w:val="00EB4C28"/>
    <w:rsid w:val="00EB4F4C"/>
    <w:rsid w:val="00EB58C4"/>
    <w:rsid w:val="00EB5D23"/>
    <w:rsid w:val="00EB723A"/>
    <w:rsid w:val="00EB72AB"/>
    <w:rsid w:val="00EB74FD"/>
    <w:rsid w:val="00EC021C"/>
    <w:rsid w:val="00EC0566"/>
    <w:rsid w:val="00EC0D1E"/>
    <w:rsid w:val="00EC11F1"/>
    <w:rsid w:val="00EC17EA"/>
    <w:rsid w:val="00EC1B14"/>
    <w:rsid w:val="00EC235C"/>
    <w:rsid w:val="00EC30B3"/>
    <w:rsid w:val="00EC32EC"/>
    <w:rsid w:val="00EC37B6"/>
    <w:rsid w:val="00EC37ED"/>
    <w:rsid w:val="00EC4576"/>
    <w:rsid w:val="00EC4E75"/>
    <w:rsid w:val="00EC5566"/>
    <w:rsid w:val="00EC5BDD"/>
    <w:rsid w:val="00EC5C62"/>
    <w:rsid w:val="00ED0AC3"/>
    <w:rsid w:val="00ED109B"/>
    <w:rsid w:val="00ED1FC7"/>
    <w:rsid w:val="00ED2D17"/>
    <w:rsid w:val="00ED2F33"/>
    <w:rsid w:val="00ED37D7"/>
    <w:rsid w:val="00ED3805"/>
    <w:rsid w:val="00ED3F5C"/>
    <w:rsid w:val="00ED3FD3"/>
    <w:rsid w:val="00ED424D"/>
    <w:rsid w:val="00ED427F"/>
    <w:rsid w:val="00ED4EB2"/>
    <w:rsid w:val="00ED63EB"/>
    <w:rsid w:val="00ED77F7"/>
    <w:rsid w:val="00EE0168"/>
    <w:rsid w:val="00EE0391"/>
    <w:rsid w:val="00EE0A58"/>
    <w:rsid w:val="00EE2189"/>
    <w:rsid w:val="00EE326E"/>
    <w:rsid w:val="00EE3830"/>
    <w:rsid w:val="00EE51B3"/>
    <w:rsid w:val="00EE6998"/>
    <w:rsid w:val="00EE749F"/>
    <w:rsid w:val="00EF0856"/>
    <w:rsid w:val="00EF2F8F"/>
    <w:rsid w:val="00EF3064"/>
    <w:rsid w:val="00EF4225"/>
    <w:rsid w:val="00EF517D"/>
    <w:rsid w:val="00EF534D"/>
    <w:rsid w:val="00F00198"/>
    <w:rsid w:val="00F005B2"/>
    <w:rsid w:val="00F00D7F"/>
    <w:rsid w:val="00F00E04"/>
    <w:rsid w:val="00F01721"/>
    <w:rsid w:val="00F017D0"/>
    <w:rsid w:val="00F02F9D"/>
    <w:rsid w:val="00F035ED"/>
    <w:rsid w:val="00F03670"/>
    <w:rsid w:val="00F03F4F"/>
    <w:rsid w:val="00F03FB2"/>
    <w:rsid w:val="00F04208"/>
    <w:rsid w:val="00F04582"/>
    <w:rsid w:val="00F053E9"/>
    <w:rsid w:val="00F07FA9"/>
    <w:rsid w:val="00F10CB6"/>
    <w:rsid w:val="00F11755"/>
    <w:rsid w:val="00F11789"/>
    <w:rsid w:val="00F11F25"/>
    <w:rsid w:val="00F120F2"/>
    <w:rsid w:val="00F123E9"/>
    <w:rsid w:val="00F13A8D"/>
    <w:rsid w:val="00F142C7"/>
    <w:rsid w:val="00F142D6"/>
    <w:rsid w:val="00F14478"/>
    <w:rsid w:val="00F1451E"/>
    <w:rsid w:val="00F14F67"/>
    <w:rsid w:val="00F15D76"/>
    <w:rsid w:val="00F15DD6"/>
    <w:rsid w:val="00F1685B"/>
    <w:rsid w:val="00F16CD4"/>
    <w:rsid w:val="00F17CEA"/>
    <w:rsid w:val="00F21269"/>
    <w:rsid w:val="00F21D67"/>
    <w:rsid w:val="00F21EA6"/>
    <w:rsid w:val="00F234AA"/>
    <w:rsid w:val="00F2378E"/>
    <w:rsid w:val="00F23889"/>
    <w:rsid w:val="00F23B38"/>
    <w:rsid w:val="00F243B9"/>
    <w:rsid w:val="00F2450E"/>
    <w:rsid w:val="00F247EA"/>
    <w:rsid w:val="00F24D9E"/>
    <w:rsid w:val="00F25630"/>
    <w:rsid w:val="00F266D2"/>
    <w:rsid w:val="00F276DB"/>
    <w:rsid w:val="00F27AAA"/>
    <w:rsid w:val="00F302A3"/>
    <w:rsid w:val="00F315A5"/>
    <w:rsid w:val="00F3194E"/>
    <w:rsid w:val="00F31AF9"/>
    <w:rsid w:val="00F31DBB"/>
    <w:rsid w:val="00F31FB3"/>
    <w:rsid w:val="00F328F6"/>
    <w:rsid w:val="00F34D50"/>
    <w:rsid w:val="00F35492"/>
    <w:rsid w:val="00F37350"/>
    <w:rsid w:val="00F42A82"/>
    <w:rsid w:val="00F443C8"/>
    <w:rsid w:val="00F44984"/>
    <w:rsid w:val="00F44A1A"/>
    <w:rsid w:val="00F45B22"/>
    <w:rsid w:val="00F47151"/>
    <w:rsid w:val="00F50696"/>
    <w:rsid w:val="00F50965"/>
    <w:rsid w:val="00F50E89"/>
    <w:rsid w:val="00F51D0E"/>
    <w:rsid w:val="00F51EEA"/>
    <w:rsid w:val="00F52227"/>
    <w:rsid w:val="00F522D8"/>
    <w:rsid w:val="00F525BA"/>
    <w:rsid w:val="00F52882"/>
    <w:rsid w:val="00F528B1"/>
    <w:rsid w:val="00F52CDB"/>
    <w:rsid w:val="00F53432"/>
    <w:rsid w:val="00F53555"/>
    <w:rsid w:val="00F54BE0"/>
    <w:rsid w:val="00F5500D"/>
    <w:rsid w:val="00F5519E"/>
    <w:rsid w:val="00F55F7B"/>
    <w:rsid w:val="00F56237"/>
    <w:rsid w:val="00F56EA9"/>
    <w:rsid w:val="00F6006C"/>
    <w:rsid w:val="00F60B16"/>
    <w:rsid w:val="00F60CBB"/>
    <w:rsid w:val="00F61434"/>
    <w:rsid w:val="00F61B10"/>
    <w:rsid w:val="00F61B65"/>
    <w:rsid w:val="00F6252F"/>
    <w:rsid w:val="00F6286E"/>
    <w:rsid w:val="00F62A2A"/>
    <w:rsid w:val="00F62F84"/>
    <w:rsid w:val="00F636B1"/>
    <w:rsid w:val="00F64B59"/>
    <w:rsid w:val="00F64FF5"/>
    <w:rsid w:val="00F661CD"/>
    <w:rsid w:val="00F667B1"/>
    <w:rsid w:val="00F66831"/>
    <w:rsid w:val="00F66888"/>
    <w:rsid w:val="00F66A90"/>
    <w:rsid w:val="00F6759F"/>
    <w:rsid w:val="00F70113"/>
    <w:rsid w:val="00F70433"/>
    <w:rsid w:val="00F70499"/>
    <w:rsid w:val="00F708F7"/>
    <w:rsid w:val="00F710DD"/>
    <w:rsid w:val="00F71E45"/>
    <w:rsid w:val="00F72446"/>
    <w:rsid w:val="00F72488"/>
    <w:rsid w:val="00F7248D"/>
    <w:rsid w:val="00F7423B"/>
    <w:rsid w:val="00F7452A"/>
    <w:rsid w:val="00F74AF5"/>
    <w:rsid w:val="00F751C5"/>
    <w:rsid w:val="00F76773"/>
    <w:rsid w:val="00F7699B"/>
    <w:rsid w:val="00F76A51"/>
    <w:rsid w:val="00F76D59"/>
    <w:rsid w:val="00F7707C"/>
    <w:rsid w:val="00F778F6"/>
    <w:rsid w:val="00F77C4D"/>
    <w:rsid w:val="00F80031"/>
    <w:rsid w:val="00F80D28"/>
    <w:rsid w:val="00F8210D"/>
    <w:rsid w:val="00F8265C"/>
    <w:rsid w:val="00F83C81"/>
    <w:rsid w:val="00F86697"/>
    <w:rsid w:val="00F87921"/>
    <w:rsid w:val="00F8794E"/>
    <w:rsid w:val="00F9013E"/>
    <w:rsid w:val="00F95648"/>
    <w:rsid w:val="00F95DB9"/>
    <w:rsid w:val="00F95FEE"/>
    <w:rsid w:val="00F965BA"/>
    <w:rsid w:val="00F96642"/>
    <w:rsid w:val="00F9778A"/>
    <w:rsid w:val="00FA2BDD"/>
    <w:rsid w:val="00FA4C4B"/>
    <w:rsid w:val="00FA4FCD"/>
    <w:rsid w:val="00FA5307"/>
    <w:rsid w:val="00FA6739"/>
    <w:rsid w:val="00FA6927"/>
    <w:rsid w:val="00FA6F41"/>
    <w:rsid w:val="00FA72C6"/>
    <w:rsid w:val="00FA7522"/>
    <w:rsid w:val="00FA7538"/>
    <w:rsid w:val="00FA797D"/>
    <w:rsid w:val="00FB07DA"/>
    <w:rsid w:val="00FB0E7F"/>
    <w:rsid w:val="00FB1318"/>
    <w:rsid w:val="00FB174F"/>
    <w:rsid w:val="00FB1CD8"/>
    <w:rsid w:val="00FB2414"/>
    <w:rsid w:val="00FB26C7"/>
    <w:rsid w:val="00FB3794"/>
    <w:rsid w:val="00FB3882"/>
    <w:rsid w:val="00FB3BF4"/>
    <w:rsid w:val="00FB42E9"/>
    <w:rsid w:val="00FB45D0"/>
    <w:rsid w:val="00FB4C14"/>
    <w:rsid w:val="00FB4EB9"/>
    <w:rsid w:val="00FB508F"/>
    <w:rsid w:val="00FB5955"/>
    <w:rsid w:val="00FB7031"/>
    <w:rsid w:val="00FB775D"/>
    <w:rsid w:val="00FC0796"/>
    <w:rsid w:val="00FC1FFD"/>
    <w:rsid w:val="00FC263A"/>
    <w:rsid w:val="00FC3919"/>
    <w:rsid w:val="00FC5492"/>
    <w:rsid w:val="00FC5FF9"/>
    <w:rsid w:val="00FC67F8"/>
    <w:rsid w:val="00FC696F"/>
    <w:rsid w:val="00FC6F4C"/>
    <w:rsid w:val="00FC7FAE"/>
    <w:rsid w:val="00FC7FD3"/>
    <w:rsid w:val="00FC7FF1"/>
    <w:rsid w:val="00FD1D29"/>
    <w:rsid w:val="00FD38DB"/>
    <w:rsid w:val="00FD40DD"/>
    <w:rsid w:val="00FD41DC"/>
    <w:rsid w:val="00FD4CAD"/>
    <w:rsid w:val="00FD5706"/>
    <w:rsid w:val="00FD58A4"/>
    <w:rsid w:val="00FD6027"/>
    <w:rsid w:val="00FD73E4"/>
    <w:rsid w:val="00FD7584"/>
    <w:rsid w:val="00FD75A2"/>
    <w:rsid w:val="00FE32CB"/>
    <w:rsid w:val="00FE3513"/>
    <w:rsid w:val="00FE35E5"/>
    <w:rsid w:val="00FE403B"/>
    <w:rsid w:val="00FE4E41"/>
    <w:rsid w:val="00FE51DB"/>
    <w:rsid w:val="00FE5B7F"/>
    <w:rsid w:val="00FE6B34"/>
    <w:rsid w:val="00FE6CDF"/>
    <w:rsid w:val="00FE7442"/>
    <w:rsid w:val="00FE747B"/>
    <w:rsid w:val="00FF09A3"/>
    <w:rsid w:val="00FF0B62"/>
    <w:rsid w:val="00FF1008"/>
    <w:rsid w:val="00FF1107"/>
    <w:rsid w:val="00FF16EB"/>
    <w:rsid w:val="00FF2070"/>
    <w:rsid w:val="00FF26AB"/>
    <w:rsid w:val="00FF2E79"/>
    <w:rsid w:val="00FF3638"/>
    <w:rsid w:val="00FF366E"/>
    <w:rsid w:val="00FF37A5"/>
    <w:rsid w:val="00FF45E0"/>
    <w:rsid w:val="00FF4F59"/>
    <w:rsid w:val="00FF50FA"/>
    <w:rsid w:val="00FF5A3F"/>
    <w:rsid w:val="00FF5FFA"/>
    <w:rsid w:val="00FF62BA"/>
    <w:rsid w:val="00FF7B4A"/>
    <w:rsid w:val="00FF7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55C9C"/>
  <w15:docId w15:val="{3BEDC9AA-40CB-4578-B4AA-C2A91797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uk"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C3AED"/>
    <w:rPr>
      <w:color w:val="000000"/>
    </w:rPr>
  </w:style>
  <w:style w:type="paragraph" w:styleId="1">
    <w:name w:val="heading 1"/>
    <w:basedOn w:val="a"/>
    <w:next w:val="a"/>
    <w:link w:val="10"/>
    <w:qFormat/>
    <w:rsid w:val="00052245"/>
    <w:pPr>
      <w:keepNext/>
      <w:spacing w:before="240" w:after="60"/>
      <w:outlineLvl w:val="0"/>
    </w:pPr>
    <w:rPr>
      <w:rFonts w:ascii="Arial" w:eastAsia="Times New Roman" w:hAnsi="Arial" w:cs="Arial"/>
      <w:b/>
      <w:bCs/>
      <w:color w:val="auto"/>
      <w:kern w:val="32"/>
      <w:sz w:val="32"/>
      <w:szCs w:val="32"/>
      <w:lang w:val="uk-UA" w:eastAsia="uk-UA"/>
    </w:rPr>
  </w:style>
  <w:style w:type="paragraph" w:styleId="2">
    <w:name w:val="heading 2"/>
    <w:basedOn w:val="a"/>
    <w:next w:val="a"/>
    <w:link w:val="20"/>
    <w:qFormat/>
    <w:rsid w:val="00052245"/>
    <w:pPr>
      <w:keepNext/>
      <w:spacing w:before="240" w:after="60"/>
      <w:outlineLvl w:val="1"/>
    </w:pPr>
    <w:rPr>
      <w:rFonts w:ascii="Arial" w:eastAsia="Times New Roman" w:hAnsi="Arial" w:cs="Arial"/>
      <w:b/>
      <w:bCs/>
      <w:i/>
      <w:iCs/>
      <w:color w:val="auto"/>
      <w:sz w:val="28"/>
      <w:szCs w:val="28"/>
      <w:lang w:val="uk-UA" w:eastAsia="uk-UA"/>
    </w:rPr>
  </w:style>
  <w:style w:type="paragraph" w:styleId="3">
    <w:name w:val="heading 3"/>
    <w:basedOn w:val="a"/>
    <w:link w:val="30"/>
    <w:uiPriority w:val="9"/>
    <w:qFormat/>
    <w:rsid w:val="00052245"/>
    <w:pPr>
      <w:spacing w:before="100" w:beforeAutospacing="1" w:after="100" w:afterAutospacing="1"/>
      <w:outlineLvl w:val="2"/>
    </w:pPr>
    <w:rPr>
      <w:rFonts w:ascii="Times New Roman" w:eastAsia="Times New Roman" w:hAnsi="Times New Roman" w:cs="Times New Roman"/>
      <w:b/>
      <w:bCs/>
      <w:color w:val="auto"/>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a4">
    <w:name w:val="Сноска_"/>
    <w:basedOn w:val="a0"/>
    <w:link w:val="0"/>
    <w:rPr>
      <w:rFonts w:ascii="Times New Roman" w:eastAsia="Times New Roman" w:hAnsi="Times New Roman" w:cs="Times New Roman"/>
      <w:b w:val="0"/>
      <w:bCs w:val="0"/>
      <w:i w:val="0"/>
      <w:iCs w:val="0"/>
      <w:smallCaps w:val="0"/>
      <w:strike w:val="0"/>
      <w:spacing w:val="0"/>
      <w:sz w:val="23"/>
      <w:szCs w:val="23"/>
    </w:rPr>
  </w:style>
  <w:style w:type="character" w:customStyle="1" w:styleId="135pt">
    <w:name w:val="Сноска + 13;5 pt"/>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Сноска"/>
    <w:basedOn w:val="a4"/>
    <w:rPr>
      <w:rFonts w:ascii="Times New Roman" w:eastAsia="Times New Roman" w:hAnsi="Times New Roman" w:cs="Times New Roman"/>
      <w:b w:val="0"/>
      <w:bCs w:val="0"/>
      <w:i w:val="0"/>
      <w:iCs w:val="0"/>
      <w:smallCaps w:val="0"/>
      <w:strike/>
      <w:spacing w:val="0"/>
      <w:sz w:val="23"/>
      <w:szCs w:val="23"/>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pacing w:val="0"/>
      <w:sz w:val="26"/>
      <w:szCs w:val="26"/>
    </w:rPr>
  </w:style>
  <w:style w:type="character" w:customStyle="1" w:styleId="2145pt">
    <w:name w:val="Основной текст (2) + 14;5 pt"/>
    <w:basedOn w:val="21"/>
    <w:rPr>
      <w:rFonts w:ascii="Times New Roman" w:eastAsia="Times New Roman" w:hAnsi="Times New Roman" w:cs="Times New Roman"/>
      <w:b w:val="0"/>
      <w:bCs w:val="0"/>
      <w:i w:val="0"/>
      <w:iCs w:val="0"/>
      <w:smallCaps w:val="0"/>
      <w:strike w:val="0"/>
      <w:spacing w:val="0"/>
      <w:sz w:val="29"/>
      <w:szCs w:val="29"/>
    </w:rPr>
  </w:style>
  <w:style w:type="character" w:customStyle="1" w:styleId="a6">
    <w:name w:val="Основной текст_"/>
    <w:basedOn w:val="a0"/>
    <w:link w:val="11"/>
    <w:rPr>
      <w:rFonts w:ascii="Times New Roman" w:eastAsia="Times New Roman" w:hAnsi="Times New Roman" w:cs="Times New Roman"/>
      <w:b w:val="0"/>
      <w:bCs w:val="0"/>
      <w:i w:val="0"/>
      <w:iCs w:val="0"/>
      <w:smallCaps w:val="0"/>
      <w:strike w:val="0"/>
      <w:spacing w:val="0"/>
      <w:sz w:val="27"/>
      <w:szCs w:val="27"/>
    </w:rPr>
  </w:style>
  <w:style w:type="character" w:customStyle="1" w:styleId="31">
    <w:name w:val="Основной текст (3)_"/>
    <w:basedOn w:val="a0"/>
    <w:link w:val="300"/>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Заголовок №2_"/>
    <w:basedOn w:val="a0"/>
    <w:link w:val="24"/>
    <w:rPr>
      <w:rFonts w:ascii="Times New Roman" w:eastAsia="Times New Roman" w:hAnsi="Times New Roman" w:cs="Times New Roman"/>
      <w:b w:val="0"/>
      <w:bCs w:val="0"/>
      <w:i w:val="0"/>
      <w:iCs w:val="0"/>
      <w:smallCaps w:val="0"/>
      <w:strike w:val="0"/>
      <w:spacing w:val="0"/>
      <w:sz w:val="26"/>
      <w:szCs w:val="26"/>
    </w:rPr>
  </w:style>
  <w:style w:type="character" w:customStyle="1" w:styleId="1pt">
    <w:name w:val="Основной текст + Интервал 1 pt"/>
    <w:basedOn w:val="a6"/>
    <w:rPr>
      <w:rFonts w:ascii="Times New Roman" w:eastAsia="Times New Roman" w:hAnsi="Times New Roman" w:cs="Times New Roman"/>
      <w:b w:val="0"/>
      <w:bCs w:val="0"/>
      <w:i w:val="0"/>
      <w:iCs w:val="0"/>
      <w:smallCaps w:val="0"/>
      <w:strike w:val="0"/>
      <w:spacing w:val="20"/>
      <w:sz w:val="27"/>
      <w:szCs w:val="27"/>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3"/>
      <w:szCs w:val="23"/>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3"/>
      <w:szCs w:val="23"/>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0"/>
      <w:sz w:val="20"/>
      <w:szCs w:val="20"/>
    </w:rPr>
  </w:style>
  <w:style w:type="character" w:customStyle="1" w:styleId="115pt">
    <w:name w:val="Основной текст + 11;5 pt"/>
    <w:basedOn w:val="a6"/>
    <w:rPr>
      <w:rFonts w:ascii="Times New Roman" w:eastAsia="Times New Roman" w:hAnsi="Times New Roman" w:cs="Times New Roman"/>
      <w:b w:val="0"/>
      <w:bCs w:val="0"/>
      <w:i w:val="0"/>
      <w:iCs w:val="0"/>
      <w:smallCaps w:val="0"/>
      <w:strike w:val="0"/>
      <w:spacing w:val="0"/>
      <w:sz w:val="23"/>
      <w:szCs w:val="23"/>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pacing w:val="0"/>
      <w:sz w:val="30"/>
      <w:szCs w:val="30"/>
    </w:rPr>
  </w:style>
  <w:style w:type="character" w:customStyle="1" w:styleId="135pt0">
    <w:name w:val="Подпись к таблице + 13;5 pt;Не курсив;Не малые прописные"/>
    <w:basedOn w:val="a7"/>
    <w:rPr>
      <w:rFonts w:ascii="Times New Roman" w:eastAsia="Times New Roman" w:hAnsi="Times New Roman" w:cs="Times New Roman"/>
      <w:b w:val="0"/>
      <w:bCs w:val="0"/>
      <w:i/>
      <w:iCs/>
      <w:smallCaps/>
      <w:strike w:val="0"/>
      <w:spacing w:val="0"/>
      <w:sz w:val="27"/>
      <w:szCs w:val="27"/>
    </w:rPr>
  </w:style>
  <w:style w:type="character" w:customStyle="1" w:styleId="10pt">
    <w:name w:val="Подпись к таблице + 10 pt;Не курсив;Не малые прописные"/>
    <w:basedOn w:val="a7"/>
    <w:rPr>
      <w:rFonts w:ascii="Times New Roman" w:eastAsia="Times New Roman" w:hAnsi="Times New Roman" w:cs="Times New Roman"/>
      <w:b w:val="0"/>
      <w:bCs w:val="0"/>
      <w:i/>
      <w:iCs/>
      <w:smallCaps/>
      <w:strike w:val="0"/>
      <w:spacing w:val="0"/>
      <w:sz w:val="20"/>
      <w:szCs w:val="20"/>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20"/>
      <w:sz w:val="13"/>
      <w:szCs w:val="13"/>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pacing w:val="0"/>
      <w:sz w:val="30"/>
      <w:szCs w:val="30"/>
    </w:rPr>
  </w:style>
  <w:style w:type="character" w:customStyle="1" w:styleId="812pt">
    <w:name w:val="Основной текст (8) + 12 pt;Не курсив;Не малые прописные"/>
    <w:basedOn w:val="8"/>
    <w:rPr>
      <w:rFonts w:ascii="Times New Roman" w:eastAsia="Times New Roman" w:hAnsi="Times New Roman" w:cs="Times New Roman"/>
      <w:b w:val="0"/>
      <w:bCs w:val="0"/>
      <w:i/>
      <w:iCs/>
      <w:smallCaps/>
      <w:strike w:val="0"/>
      <w:spacing w:val="0"/>
      <w:sz w:val="24"/>
      <w:szCs w:val="24"/>
    </w:rPr>
  </w:style>
  <w:style w:type="character" w:customStyle="1" w:styleId="8115pt">
    <w:name w:val="Основной текст (8) + 11;5 pt;Не курсив;Не малые прописные"/>
    <w:basedOn w:val="8"/>
    <w:rPr>
      <w:rFonts w:ascii="Times New Roman" w:eastAsia="Times New Roman" w:hAnsi="Times New Roman" w:cs="Times New Roman"/>
      <w:b w:val="0"/>
      <w:bCs w:val="0"/>
      <w:i/>
      <w:iCs/>
      <w:smallCaps/>
      <w:strike w:val="0"/>
      <w:spacing w:val="0"/>
      <w:sz w:val="23"/>
      <w:szCs w:val="23"/>
    </w:rPr>
  </w:style>
  <w:style w:type="character" w:customStyle="1" w:styleId="8135pt">
    <w:name w:val="Основной текст (8) + 13;5 pt;Не курсив;Не малые прописные"/>
    <w:basedOn w:val="8"/>
    <w:rPr>
      <w:rFonts w:ascii="Times New Roman" w:eastAsia="Times New Roman" w:hAnsi="Times New Roman" w:cs="Times New Roman"/>
      <w:b w:val="0"/>
      <w:bCs w:val="0"/>
      <w:i/>
      <w:iCs/>
      <w:smallCaps/>
      <w:strike w:val="0"/>
      <w:spacing w:val="0"/>
      <w:sz w:val="27"/>
      <w:szCs w:val="27"/>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pacing w:val="0"/>
      <w:sz w:val="30"/>
      <w:szCs w:val="30"/>
    </w:rPr>
  </w:style>
  <w:style w:type="character" w:customStyle="1" w:styleId="910pt">
    <w:name w:val="Основной текст (9) + 10 pt;Не курсив;Не малые прописные"/>
    <w:basedOn w:val="9"/>
    <w:rPr>
      <w:rFonts w:ascii="Times New Roman" w:eastAsia="Times New Roman" w:hAnsi="Times New Roman" w:cs="Times New Roman"/>
      <w:b w:val="0"/>
      <w:bCs w:val="0"/>
      <w:i/>
      <w:iCs/>
      <w:smallCaps/>
      <w:strike w:val="0"/>
      <w:spacing w:val="0"/>
      <w:sz w:val="20"/>
      <w:szCs w:val="20"/>
    </w:rPr>
  </w:style>
  <w:style w:type="character" w:customStyle="1" w:styleId="965pt1pt">
    <w:name w:val="Основной текст (9) + 6;5 pt;Не малые прописные;Интервал 1 pt"/>
    <w:basedOn w:val="9"/>
    <w:rPr>
      <w:rFonts w:ascii="Times New Roman" w:eastAsia="Times New Roman" w:hAnsi="Times New Roman" w:cs="Times New Roman"/>
      <w:b w:val="0"/>
      <w:bCs w:val="0"/>
      <w:i w:val="0"/>
      <w:iCs w:val="0"/>
      <w:smallCaps/>
      <w:strike w:val="0"/>
      <w:spacing w:val="20"/>
      <w:sz w:val="13"/>
      <w:szCs w:val="13"/>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pacing w:val="-20"/>
    </w:rPr>
  </w:style>
  <w:style w:type="character" w:customStyle="1" w:styleId="10115pt0pt">
    <w:name w:val="Основной текст (10) + 11;5 pt;Интервал 0 pt"/>
    <w:basedOn w:val="100"/>
    <w:rPr>
      <w:rFonts w:ascii="Times New Roman" w:eastAsia="Times New Roman" w:hAnsi="Times New Roman" w:cs="Times New Roman"/>
      <w:b w:val="0"/>
      <w:bCs w:val="0"/>
      <w:i w:val="0"/>
      <w:iCs w:val="0"/>
      <w:smallCaps w:val="0"/>
      <w:strike w:val="0"/>
      <w:spacing w:val="0"/>
      <w:sz w:val="23"/>
      <w:szCs w:val="23"/>
    </w:rPr>
  </w:style>
  <w:style w:type="character" w:customStyle="1" w:styleId="1015pt0pt">
    <w:name w:val="Основной текст (10) + 15 pt;Курсив;Малые прописные;Интервал 0 pt"/>
    <w:basedOn w:val="100"/>
    <w:rPr>
      <w:rFonts w:ascii="Times New Roman" w:eastAsia="Times New Roman" w:hAnsi="Times New Roman" w:cs="Times New Roman"/>
      <w:b w:val="0"/>
      <w:bCs w:val="0"/>
      <w:i/>
      <w:iCs/>
      <w:smallCaps/>
      <w:strike w:val="0"/>
      <w:spacing w:val="0"/>
      <w:sz w:val="30"/>
      <w:szCs w:val="30"/>
    </w:rPr>
  </w:style>
  <w:style w:type="character" w:customStyle="1" w:styleId="10135pt0pt">
    <w:name w:val="Основной текст (10) + 13;5 pt;Интервал 0 pt"/>
    <w:basedOn w:val="100"/>
    <w:rPr>
      <w:rFonts w:ascii="Times New Roman" w:eastAsia="Times New Roman" w:hAnsi="Times New Roman" w:cs="Times New Roman"/>
      <w:b w:val="0"/>
      <w:bCs w:val="0"/>
      <w:i w:val="0"/>
      <w:iCs w:val="0"/>
      <w:smallCaps w:val="0"/>
      <w:strike w:val="0"/>
      <w:spacing w:val="0"/>
      <w:sz w:val="27"/>
      <w:szCs w:val="27"/>
    </w:rPr>
  </w:style>
  <w:style w:type="character" w:customStyle="1" w:styleId="36pt0pt">
    <w:name w:val="Основной текст (3) + 6 pt;Интервал 0 pt"/>
    <w:basedOn w:val="31"/>
    <w:rPr>
      <w:rFonts w:ascii="Times New Roman" w:eastAsia="Times New Roman" w:hAnsi="Times New Roman" w:cs="Times New Roman"/>
      <w:b w:val="0"/>
      <w:bCs w:val="0"/>
      <w:i w:val="0"/>
      <w:iCs w:val="0"/>
      <w:smallCaps w:val="0"/>
      <w:strike w:val="0"/>
      <w:spacing w:val="10"/>
      <w:sz w:val="12"/>
      <w:szCs w:val="12"/>
    </w:rPr>
  </w:style>
  <w:style w:type="character" w:customStyle="1" w:styleId="812pt-1pt">
    <w:name w:val="Основной текст (8) + 12 pt;Не курсив;Не малые прописные;Интервал -1 pt"/>
    <w:basedOn w:val="8"/>
    <w:rPr>
      <w:rFonts w:ascii="Times New Roman" w:eastAsia="Times New Roman" w:hAnsi="Times New Roman" w:cs="Times New Roman"/>
      <w:b w:val="0"/>
      <w:bCs w:val="0"/>
      <w:i/>
      <w:iCs/>
      <w:smallCaps/>
      <w:strike w:val="0"/>
      <w:spacing w:val="-20"/>
      <w:sz w:val="24"/>
      <w:szCs w:val="24"/>
    </w:rPr>
  </w:style>
  <w:style w:type="character" w:customStyle="1" w:styleId="7115pt0pt">
    <w:name w:val="Основной текст (7) + 11;5 pt;Не курсив;Интервал 0 pt"/>
    <w:basedOn w:val="7"/>
    <w:rPr>
      <w:rFonts w:ascii="Times New Roman" w:eastAsia="Times New Roman" w:hAnsi="Times New Roman" w:cs="Times New Roman"/>
      <w:b w:val="0"/>
      <w:bCs w:val="0"/>
      <w:i/>
      <w:iCs/>
      <w:smallCaps w:val="0"/>
      <w:strike w:val="0"/>
      <w:spacing w:val="0"/>
      <w:sz w:val="23"/>
      <w:szCs w:val="23"/>
    </w:rPr>
  </w:style>
  <w:style w:type="character" w:customStyle="1" w:styleId="15pt">
    <w:name w:val="Основной текст + 15 pt;Курсив;Малые прописные"/>
    <w:basedOn w:val="a6"/>
    <w:rPr>
      <w:rFonts w:ascii="Times New Roman" w:eastAsia="Times New Roman" w:hAnsi="Times New Roman" w:cs="Times New Roman"/>
      <w:b w:val="0"/>
      <w:bCs w:val="0"/>
      <w:i/>
      <w:iCs/>
      <w:smallCaps/>
      <w:strike w:val="0"/>
      <w:spacing w:val="0"/>
      <w:sz w:val="30"/>
      <w:szCs w:val="30"/>
    </w:rPr>
  </w:style>
  <w:style w:type="character" w:customStyle="1" w:styleId="39pt">
    <w:name w:val="Основной текст (3) + 9 pt;Полужирный"/>
    <w:basedOn w:val="31"/>
    <w:rPr>
      <w:rFonts w:ascii="Times New Roman" w:eastAsia="Times New Roman" w:hAnsi="Times New Roman" w:cs="Times New Roman"/>
      <w:b/>
      <w:bCs/>
      <w:i w:val="0"/>
      <w:iCs w:val="0"/>
      <w:smallCaps w:val="0"/>
      <w:strike w:val="0"/>
      <w:spacing w:val="0"/>
      <w:sz w:val="18"/>
      <w:szCs w:val="18"/>
    </w:rPr>
  </w:style>
  <w:style w:type="character" w:customStyle="1" w:styleId="8135pt0">
    <w:name w:val="Основной текст (8) + 13;5 pt;Не курсив;Не малые прописные0"/>
    <w:basedOn w:val="8"/>
    <w:rPr>
      <w:rFonts w:ascii="Times New Roman" w:eastAsia="Times New Roman" w:hAnsi="Times New Roman" w:cs="Times New Roman"/>
      <w:b w:val="0"/>
      <w:bCs w:val="0"/>
      <w:i/>
      <w:iCs/>
      <w:smallCaps/>
      <w:strike w:val="0"/>
      <w:spacing w:val="0"/>
      <w:sz w:val="27"/>
      <w:szCs w:val="27"/>
    </w:rPr>
  </w:style>
  <w:style w:type="character" w:customStyle="1" w:styleId="15pt0">
    <w:name w:val="Основной текст + 15 pt;Курсив;Малые прописные0"/>
    <w:basedOn w:val="a6"/>
    <w:rPr>
      <w:rFonts w:ascii="Times New Roman" w:eastAsia="Times New Roman" w:hAnsi="Times New Roman" w:cs="Times New Roman"/>
      <w:b w:val="0"/>
      <w:bCs w:val="0"/>
      <w:i/>
      <w:iCs/>
      <w:smallCaps/>
      <w:strike w:val="0"/>
      <w:spacing w:val="0"/>
      <w:sz w:val="30"/>
      <w:szCs w:val="30"/>
    </w:rPr>
  </w:style>
  <w:style w:type="character" w:customStyle="1" w:styleId="12">
    <w:name w:val="Заголовок №1_"/>
    <w:basedOn w:val="a0"/>
    <w:link w:val="13"/>
    <w:rPr>
      <w:rFonts w:ascii="Times New Roman" w:eastAsia="Times New Roman" w:hAnsi="Times New Roman" w:cs="Times New Roman"/>
      <w:b w:val="0"/>
      <w:bCs w:val="0"/>
      <w:i w:val="0"/>
      <w:iCs w:val="0"/>
      <w:smallCaps w:val="0"/>
      <w:strike w:val="0"/>
      <w:spacing w:val="0"/>
      <w:sz w:val="30"/>
      <w:szCs w:val="30"/>
    </w:rPr>
  </w:style>
  <w:style w:type="character" w:customStyle="1" w:styleId="1135pt">
    <w:name w:val="Заголовок №1 + 13;5 pt;Не курсив;Не малые прописные"/>
    <w:basedOn w:val="12"/>
    <w:rPr>
      <w:rFonts w:ascii="Times New Roman" w:eastAsia="Times New Roman" w:hAnsi="Times New Roman" w:cs="Times New Roman"/>
      <w:b w:val="0"/>
      <w:bCs w:val="0"/>
      <w:i/>
      <w:iCs/>
      <w:smallCaps/>
      <w:strike w:val="0"/>
      <w:spacing w:val="0"/>
      <w:sz w:val="27"/>
      <w:szCs w:val="27"/>
    </w:rPr>
  </w:style>
  <w:style w:type="character" w:customStyle="1" w:styleId="110">
    <w:name w:val="Основной текст (11)_"/>
    <w:basedOn w:val="a0"/>
    <w:link w:val="111"/>
    <w:rPr>
      <w:rFonts w:ascii="Times New Roman" w:eastAsia="Times New Roman" w:hAnsi="Times New Roman" w:cs="Times New Roman"/>
      <w:b w:val="0"/>
      <w:bCs w:val="0"/>
      <w:i w:val="0"/>
      <w:iCs w:val="0"/>
      <w:smallCaps w:val="0"/>
      <w:strike w:val="0"/>
      <w:spacing w:val="10"/>
      <w:sz w:val="11"/>
      <w:szCs w:val="11"/>
    </w:rPr>
  </w:style>
  <w:style w:type="character" w:customStyle="1" w:styleId="-1pt">
    <w:name w:val="Основной текст + Интервал -1 pt"/>
    <w:basedOn w:val="a6"/>
    <w:rPr>
      <w:rFonts w:ascii="Times New Roman" w:eastAsia="Times New Roman" w:hAnsi="Times New Roman" w:cs="Times New Roman"/>
      <w:b w:val="0"/>
      <w:bCs w:val="0"/>
      <w:i w:val="0"/>
      <w:iCs w:val="0"/>
      <w:smallCaps w:val="0"/>
      <w:strike w:val="0"/>
      <w:spacing w:val="-30"/>
      <w:sz w:val="27"/>
      <w:szCs w:val="27"/>
    </w:rPr>
  </w:style>
  <w:style w:type="character" w:customStyle="1" w:styleId="120">
    <w:name w:val="Основной текст (12)_"/>
    <w:basedOn w:val="a0"/>
    <w:link w:val="121"/>
    <w:rPr>
      <w:rFonts w:ascii="Times New Roman" w:eastAsia="Times New Roman" w:hAnsi="Times New Roman" w:cs="Times New Roman"/>
      <w:b w:val="0"/>
      <w:bCs w:val="0"/>
      <w:i w:val="0"/>
      <w:iCs w:val="0"/>
      <w:smallCaps w:val="0"/>
      <w:strike w:val="0"/>
      <w:spacing w:val="10"/>
      <w:sz w:val="12"/>
      <w:szCs w:val="12"/>
    </w:rPr>
  </w:style>
  <w:style w:type="character" w:customStyle="1" w:styleId="1265pt1pt">
    <w:name w:val="Основной текст (12) + 6;5 pt;Курсив;Интервал 1 pt"/>
    <w:basedOn w:val="120"/>
    <w:rPr>
      <w:rFonts w:ascii="Times New Roman" w:eastAsia="Times New Roman" w:hAnsi="Times New Roman" w:cs="Times New Roman"/>
      <w:b w:val="0"/>
      <w:bCs w:val="0"/>
      <w:i/>
      <w:iCs/>
      <w:smallCaps w:val="0"/>
      <w:strike w:val="0"/>
      <w:spacing w:val="20"/>
      <w:sz w:val="13"/>
      <w:szCs w:val="13"/>
    </w:rPr>
  </w:style>
  <w:style w:type="character" w:customStyle="1" w:styleId="32">
    <w:name w:val="Основной текст (3)"/>
    <w:basedOn w:val="31"/>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1">
    <w:name w:val="Основной текст (6)"/>
    <w:basedOn w:val="6"/>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130">
    <w:name w:val="Основной текст (13)_"/>
    <w:basedOn w:val="a0"/>
    <w:link w:val="131"/>
    <w:rPr>
      <w:rFonts w:ascii="Times New Roman" w:eastAsia="Times New Roman" w:hAnsi="Times New Roman" w:cs="Times New Roman"/>
      <w:b w:val="0"/>
      <w:bCs w:val="0"/>
      <w:i w:val="0"/>
      <w:iCs w:val="0"/>
      <w:smallCaps w:val="0"/>
      <w:strike w:val="0"/>
      <w:spacing w:val="0"/>
      <w:sz w:val="18"/>
      <w:szCs w:val="18"/>
    </w:rPr>
  </w:style>
  <w:style w:type="character" w:customStyle="1" w:styleId="14">
    <w:name w:val="Основной текст (14)_"/>
    <w:basedOn w:val="a0"/>
    <w:link w:val="140"/>
    <w:rPr>
      <w:rFonts w:ascii="Times New Roman" w:eastAsia="Times New Roman" w:hAnsi="Times New Roman" w:cs="Times New Roman"/>
      <w:b w:val="0"/>
      <w:bCs w:val="0"/>
      <w:i w:val="0"/>
      <w:iCs w:val="0"/>
      <w:smallCaps w:val="0"/>
      <w:strike w:val="0"/>
      <w:spacing w:val="0"/>
      <w:sz w:val="23"/>
      <w:szCs w:val="23"/>
    </w:rPr>
  </w:style>
  <w:style w:type="character" w:customStyle="1" w:styleId="a9">
    <w:name w:val="Подпись к картинке_"/>
    <w:basedOn w:val="a0"/>
    <w:link w:val="aa"/>
    <w:rPr>
      <w:rFonts w:ascii="Times New Roman" w:eastAsia="Times New Roman" w:hAnsi="Times New Roman" w:cs="Times New Roman"/>
      <w:b w:val="0"/>
      <w:bCs w:val="0"/>
      <w:i w:val="0"/>
      <w:iCs w:val="0"/>
      <w:smallCaps w:val="0"/>
      <w:strike w:val="0"/>
      <w:spacing w:val="0"/>
      <w:sz w:val="23"/>
      <w:szCs w:val="23"/>
    </w:rPr>
  </w:style>
  <w:style w:type="paragraph" w:customStyle="1" w:styleId="0">
    <w:name w:val="Сноска0"/>
    <w:basedOn w:val="a"/>
    <w:link w:val="a4"/>
    <w:pPr>
      <w:shd w:val="clear" w:color="auto" w:fill="FFFFFF"/>
      <w:spacing w:line="278" w:lineRule="exact"/>
      <w:ind w:firstLine="720"/>
      <w:jc w:val="both"/>
    </w:pPr>
    <w:rPr>
      <w:rFonts w:ascii="Times New Roman" w:eastAsia="Times New Roman" w:hAnsi="Times New Roman" w:cs="Times New Roman"/>
      <w:sz w:val="23"/>
      <w:szCs w:val="23"/>
    </w:rPr>
  </w:style>
  <w:style w:type="paragraph" w:customStyle="1" w:styleId="22">
    <w:name w:val="Основной текст (2)"/>
    <w:basedOn w:val="a"/>
    <w:link w:val="21"/>
    <w:pPr>
      <w:shd w:val="clear" w:color="auto" w:fill="FFFFFF"/>
      <w:spacing w:line="305" w:lineRule="exact"/>
    </w:pPr>
    <w:rPr>
      <w:rFonts w:ascii="Times New Roman" w:eastAsia="Times New Roman" w:hAnsi="Times New Roman" w:cs="Times New Roman"/>
      <w:b/>
      <w:bCs/>
      <w:sz w:val="26"/>
      <w:szCs w:val="26"/>
    </w:rPr>
  </w:style>
  <w:style w:type="paragraph" w:customStyle="1" w:styleId="11">
    <w:name w:val="Основной текст1"/>
    <w:basedOn w:val="a"/>
    <w:link w:val="a6"/>
    <w:pPr>
      <w:shd w:val="clear" w:color="auto" w:fill="FFFFFF"/>
      <w:spacing w:line="302" w:lineRule="exact"/>
      <w:ind w:hanging="360"/>
      <w:jc w:val="both"/>
    </w:pPr>
    <w:rPr>
      <w:rFonts w:ascii="Times New Roman" w:eastAsia="Times New Roman" w:hAnsi="Times New Roman" w:cs="Times New Roman"/>
      <w:sz w:val="27"/>
      <w:szCs w:val="27"/>
    </w:rPr>
  </w:style>
  <w:style w:type="paragraph" w:customStyle="1" w:styleId="300">
    <w:name w:val="Основной текст (3)0"/>
    <w:basedOn w:val="a"/>
    <w:link w:val="31"/>
    <w:pPr>
      <w:shd w:val="clear" w:color="auto" w:fill="FFFFFF"/>
      <w:spacing w:line="0" w:lineRule="atLeast"/>
      <w:jc w:val="center"/>
    </w:pPr>
    <w:rPr>
      <w:rFonts w:ascii="Times New Roman" w:eastAsia="Times New Roman" w:hAnsi="Times New Roman" w:cs="Times New Roman"/>
      <w:sz w:val="23"/>
      <w:szCs w:val="23"/>
    </w:rPr>
  </w:style>
  <w:style w:type="paragraph" w:customStyle="1" w:styleId="24">
    <w:name w:val="Заголовок №2"/>
    <w:basedOn w:val="a"/>
    <w:link w:val="23"/>
    <w:pPr>
      <w:shd w:val="clear" w:color="auto" w:fill="FFFFFF"/>
      <w:spacing w:before="120" w:line="322" w:lineRule="exact"/>
      <w:outlineLvl w:val="1"/>
    </w:pPr>
    <w:rPr>
      <w:rFonts w:ascii="Times New Roman" w:eastAsia="Times New Roman" w:hAnsi="Times New Roman" w:cs="Times New Roman"/>
      <w:b/>
      <w:bCs/>
      <w:sz w:val="26"/>
      <w:szCs w:val="26"/>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sz w:val="23"/>
      <w:szCs w:val="23"/>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sz w:val="23"/>
      <w:szCs w:val="23"/>
    </w:rPr>
  </w:style>
  <w:style w:type="paragraph" w:customStyle="1" w:styleId="60">
    <w:name w:val="Основной текст (6)0"/>
    <w:basedOn w:val="a"/>
    <w:link w:val="6"/>
    <w:pPr>
      <w:shd w:val="clear" w:color="auto" w:fill="FFFFFF"/>
      <w:spacing w:line="0" w:lineRule="atLeast"/>
    </w:pPr>
    <w:rPr>
      <w:rFonts w:ascii="Times New Roman" w:eastAsia="Times New Roman" w:hAnsi="Times New Roman" w:cs="Times New Roman"/>
      <w:sz w:val="20"/>
      <w:szCs w:val="20"/>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i/>
      <w:iCs/>
      <w:smallCaps/>
      <w:sz w:val="30"/>
      <w:szCs w:val="30"/>
    </w:rPr>
  </w:style>
  <w:style w:type="paragraph" w:customStyle="1" w:styleId="70">
    <w:name w:val="Основной текст (7)"/>
    <w:basedOn w:val="a"/>
    <w:link w:val="7"/>
    <w:pPr>
      <w:shd w:val="clear" w:color="auto" w:fill="FFFFFF"/>
      <w:spacing w:after="60" w:line="0" w:lineRule="atLeast"/>
    </w:pPr>
    <w:rPr>
      <w:rFonts w:ascii="Times New Roman" w:eastAsia="Times New Roman" w:hAnsi="Times New Roman" w:cs="Times New Roman"/>
      <w:i/>
      <w:iCs/>
      <w:spacing w:val="20"/>
      <w:sz w:val="13"/>
      <w:szCs w:val="13"/>
    </w:rPr>
  </w:style>
  <w:style w:type="paragraph" w:customStyle="1" w:styleId="80">
    <w:name w:val="Основной текст (8)"/>
    <w:basedOn w:val="a"/>
    <w:link w:val="8"/>
    <w:pPr>
      <w:shd w:val="clear" w:color="auto" w:fill="FFFFFF"/>
      <w:spacing w:before="60" w:line="0" w:lineRule="atLeast"/>
      <w:ind w:firstLine="700"/>
      <w:jc w:val="both"/>
    </w:pPr>
    <w:rPr>
      <w:rFonts w:ascii="Times New Roman" w:eastAsia="Times New Roman" w:hAnsi="Times New Roman" w:cs="Times New Roman"/>
      <w:i/>
      <w:iCs/>
      <w:smallCaps/>
      <w:sz w:val="30"/>
      <w:szCs w:val="30"/>
    </w:rPr>
  </w:style>
  <w:style w:type="paragraph" w:customStyle="1" w:styleId="90">
    <w:name w:val="Основной текст (9)"/>
    <w:basedOn w:val="a"/>
    <w:link w:val="9"/>
    <w:pPr>
      <w:shd w:val="clear" w:color="auto" w:fill="FFFFFF"/>
      <w:spacing w:after="60" w:line="0" w:lineRule="atLeast"/>
      <w:ind w:firstLine="1280"/>
      <w:jc w:val="both"/>
    </w:pPr>
    <w:rPr>
      <w:rFonts w:ascii="Times New Roman" w:eastAsia="Times New Roman" w:hAnsi="Times New Roman" w:cs="Times New Roman"/>
      <w:i/>
      <w:iCs/>
      <w:smallCaps/>
      <w:sz w:val="30"/>
      <w:szCs w:val="30"/>
    </w:rPr>
  </w:style>
  <w:style w:type="paragraph" w:customStyle="1" w:styleId="101">
    <w:name w:val="Основной текст (10)"/>
    <w:basedOn w:val="a"/>
    <w:link w:val="100"/>
    <w:pPr>
      <w:shd w:val="clear" w:color="auto" w:fill="FFFFFF"/>
      <w:spacing w:before="60" w:line="178" w:lineRule="exact"/>
    </w:pPr>
    <w:rPr>
      <w:rFonts w:ascii="Times New Roman" w:eastAsia="Times New Roman" w:hAnsi="Times New Roman" w:cs="Times New Roman"/>
      <w:spacing w:val="-20"/>
    </w:rPr>
  </w:style>
  <w:style w:type="paragraph" w:customStyle="1" w:styleId="13">
    <w:name w:val="Заголовок №1"/>
    <w:basedOn w:val="a"/>
    <w:link w:val="12"/>
    <w:pPr>
      <w:shd w:val="clear" w:color="auto" w:fill="FFFFFF"/>
      <w:spacing w:before="120" w:after="120" w:line="0" w:lineRule="atLeast"/>
      <w:ind w:firstLine="700"/>
      <w:jc w:val="both"/>
      <w:outlineLvl w:val="0"/>
    </w:pPr>
    <w:rPr>
      <w:rFonts w:ascii="Times New Roman" w:eastAsia="Times New Roman" w:hAnsi="Times New Roman" w:cs="Times New Roman"/>
      <w:i/>
      <w:iCs/>
      <w:smallCaps/>
      <w:sz w:val="30"/>
      <w:szCs w:val="30"/>
    </w:rPr>
  </w:style>
  <w:style w:type="paragraph" w:customStyle="1" w:styleId="111">
    <w:name w:val="Основной текст (11)"/>
    <w:basedOn w:val="a"/>
    <w:link w:val="110"/>
    <w:pPr>
      <w:shd w:val="clear" w:color="auto" w:fill="FFFFFF"/>
      <w:spacing w:before="120" w:after="120" w:line="0" w:lineRule="atLeast"/>
    </w:pPr>
    <w:rPr>
      <w:rFonts w:ascii="Times New Roman" w:eastAsia="Times New Roman" w:hAnsi="Times New Roman" w:cs="Times New Roman"/>
      <w:spacing w:val="10"/>
      <w:sz w:val="11"/>
      <w:szCs w:val="11"/>
    </w:rPr>
  </w:style>
  <w:style w:type="paragraph" w:customStyle="1" w:styleId="121">
    <w:name w:val="Основной текст (12)"/>
    <w:basedOn w:val="a"/>
    <w:link w:val="120"/>
    <w:pPr>
      <w:shd w:val="clear" w:color="auto" w:fill="FFFFFF"/>
      <w:spacing w:before="120" w:line="0" w:lineRule="atLeast"/>
    </w:pPr>
    <w:rPr>
      <w:rFonts w:ascii="Times New Roman" w:eastAsia="Times New Roman" w:hAnsi="Times New Roman" w:cs="Times New Roman"/>
      <w:spacing w:val="10"/>
      <w:sz w:val="12"/>
      <w:szCs w:val="12"/>
    </w:rPr>
  </w:style>
  <w:style w:type="paragraph" w:customStyle="1" w:styleId="131">
    <w:name w:val="Основной текст (13)"/>
    <w:basedOn w:val="a"/>
    <w:link w:val="130"/>
    <w:pPr>
      <w:shd w:val="clear" w:color="auto" w:fill="FFFFFF"/>
      <w:spacing w:line="221" w:lineRule="exact"/>
    </w:pPr>
    <w:rPr>
      <w:rFonts w:ascii="Times New Roman" w:eastAsia="Times New Roman" w:hAnsi="Times New Roman" w:cs="Times New Roman"/>
      <w:b/>
      <w:bCs/>
      <w:sz w:val="18"/>
      <w:szCs w:val="18"/>
    </w:rPr>
  </w:style>
  <w:style w:type="paragraph" w:customStyle="1" w:styleId="140">
    <w:name w:val="Основной текст (14)"/>
    <w:basedOn w:val="a"/>
    <w:link w:val="14"/>
    <w:pPr>
      <w:shd w:val="clear" w:color="auto" w:fill="FFFFFF"/>
      <w:spacing w:line="269" w:lineRule="exact"/>
    </w:pPr>
    <w:rPr>
      <w:rFonts w:ascii="Times New Roman" w:eastAsia="Times New Roman" w:hAnsi="Times New Roman" w:cs="Times New Roman"/>
      <w:b/>
      <w:bCs/>
      <w:sz w:val="23"/>
      <w:szCs w:val="23"/>
    </w:rPr>
  </w:style>
  <w:style w:type="paragraph" w:customStyle="1" w:styleId="aa">
    <w:name w:val="Подпись к картинке"/>
    <w:basedOn w:val="a"/>
    <w:link w:val="a9"/>
    <w:pPr>
      <w:shd w:val="clear" w:color="auto" w:fill="FFFFFF"/>
      <w:spacing w:line="0" w:lineRule="atLeast"/>
    </w:pPr>
    <w:rPr>
      <w:rFonts w:ascii="Times New Roman" w:eastAsia="Times New Roman" w:hAnsi="Times New Roman" w:cs="Times New Roman"/>
      <w:sz w:val="23"/>
      <w:szCs w:val="23"/>
    </w:rPr>
  </w:style>
  <w:style w:type="paragraph" w:styleId="ab">
    <w:name w:val="Balloon Text"/>
    <w:basedOn w:val="a"/>
    <w:link w:val="ac"/>
    <w:uiPriority w:val="99"/>
    <w:semiHidden/>
    <w:unhideWhenUsed/>
    <w:rsid w:val="00236F59"/>
    <w:rPr>
      <w:rFonts w:ascii="Tahoma" w:hAnsi="Tahoma" w:cs="Tahoma"/>
      <w:sz w:val="16"/>
      <w:szCs w:val="16"/>
    </w:rPr>
  </w:style>
  <w:style w:type="character" w:customStyle="1" w:styleId="ac">
    <w:name w:val="Текст выноски Знак"/>
    <w:basedOn w:val="a0"/>
    <w:link w:val="ab"/>
    <w:uiPriority w:val="99"/>
    <w:semiHidden/>
    <w:rsid w:val="00236F59"/>
    <w:rPr>
      <w:rFonts w:ascii="Tahoma" w:hAnsi="Tahoma" w:cs="Tahoma"/>
      <w:color w:val="000000"/>
      <w:sz w:val="16"/>
      <w:szCs w:val="16"/>
    </w:rPr>
  </w:style>
  <w:style w:type="paragraph" w:styleId="ad">
    <w:name w:val="List Paragraph"/>
    <w:basedOn w:val="a"/>
    <w:uiPriority w:val="34"/>
    <w:qFormat/>
    <w:rsid w:val="00CF772F"/>
    <w:pPr>
      <w:ind w:left="720"/>
      <w:contextualSpacing/>
    </w:pPr>
  </w:style>
  <w:style w:type="character" w:customStyle="1" w:styleId="FontStyle20">
    <w:name w:val="Font Style20"/>
    <w:basedOn w:val="a0"/>
    <w:uiPriority w:val="99"/>
    <w:rsid w:val="00AE08EE"/>
    <w:rPr>
      <w:rFonts w:ascii="Times New Roman" w:hAnsi="Times New Roman" w:cs="Times New Roman"/>
      <w:sz w:val="24"/>
      <w:szCs w:val="24"/>
    </w:rPr>
  </w:style>
  <w:style w:type="paragraph" w:customStyle="1" w:styleId="Style15">
    <w:name w:val="Style15"/>
    <w:basedOn w:val="a"/>
    <w:uiPriority w:val="99"/>
    <w:rsid w:val="00BC7EC8"/>
    <w:pPr>
      <w:widowControl w:val="0"/>
      <w:autoSpaceDE w:val="0"/>
      <w:autoSpaceDN w:val="0"/>
      <w:adjustRightInd w:val="0"/>
      <w:spacing w:line="320" w:lineRule="exact"/>
      <w:ind w:firstLine="720"/>
      <w:jc w:val="both"/>
    </w:pPr>
    <w:rPr>
      <w:rFonts w:ascii="Arial" w:eastAsia="Times New Roman" w:hAnsi="Arial" w:cs="Times New Roman"/>
      <w:color w:val="auto"/>
      <w:lang w:val="ru-RU"/>
    </w:rPr>
  </w:style>
  <w:style w:type="character" w:customStyle="1" w:styleId="FontStyle15">
    <w:name w:val="Font Style15"/>
    <w:uiPriority w:val="99"/>
    <w:rsid w:val="00D24F05"/>
    <w:rPr>
      <w:rFonts w:ascii="Times New Roman" w:hAnsi="Times New Roman" w:cs="Times New Roman"/>
      <w:sz w:val="26"/>
      <w:szCs w:val="26"/>
    </w:rPr>
  </w:style>
  <w:style w:type="table" w:styleId="ae">
    <w:name w:val="Table Grid"/>
    <w:basedOn w:val="a1"/>
    <w:uiPriority w:val="59"/>
    <w:rsid w:val="00C7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semiHidden/>
    <w:rsid w:val="003A6D66"/>
    <w:pPr>
      <w:jc w:val="both"/>
    </w:pPr>
    <w:rPr>
      <w:rFonts w:ascii="Times New Roman" w:eastAsia="Times New Roman" w:hAnsi="Times New Roman" w:cs="Times New Roman"/>
      <w:b/>
      <w:bCs/>
      <w:color w:val="auto"/>
      <w:lang w:val="uk-UA"/>
    </w:rPr>
  </w:style>
  <w:style w:type="character" w:customStyle="1" w:styleId="af0">
    <w:name w:val="Основной текст Знак"/>
    <w:basedOn w:val="a0"/>
    <w:link w:val="af"/>
    <w:semiHidden/>
    <w:rsid w:val="003A6D66"/>
    <w:rPr>
      <w:rFonts w:ascii="Times New Roman" w:eastAsia="Times New Roman" w:hAnsi="Times New Roman" w:cs="Times New Roman"/>
      <w:b/>
      <w:bCs/>
      <w:lang w:val="uk-UA"/>
    </w:rPr>
  </w:style>
  <w:style w:type="paragraph" w:styleId="af1">
    <w:name w:val="Normal (Web)"/>
    <w:basedOn w:val="a"/>
    <w:uiPriority w:val="99"/>
    <w:unhideWhenUsed/>
    <w:rsid w:val="00C82C56"/>
    <w:pPr>
      <w:spacing w:before="100" w:beforeAutospacing="1" w:after="100" w:afterAutospacing="1"/>
    </w:pPr>
    <w:rPr>
      <w:rFonts w:ascii="Times New Roman" w:eastAsia="Times New Roman" w:hAnsi="Times New Roman" w:cs="Times New Roman"/>
      <w:color w:val="auto"/>
      <w:lang w:val="uk-UA" w:eastAsia="uk-UA"/>
    </w:rPr>
  </w:style>
  <w:style w:type="paragraph" w:customStyle="1" w:styleId="-">
    <w:name w:val="НТШ-СТАТЬЯ"/>
    <w:basedOn w:val="a"/>
    <w:uiPriority w:val="99"/>
    <w:rsid w:val="006254EA"/>
    <w:pPr>
      <w:ind w:firstLine="539"/>
      <w:jc w:val="both"/>
    </w:pPr>
    <w:rPr>
      <w:rFonts w:ascii="Times New Roman" w:eastAsia="Times New Roman" w:hAnsi="Times New Roman" w:cs="Times New Roman"/>
      <w:color w:val="auto"/>
      <w:sz w:val="22"/>
      <w:szCs w:val="20"/>
      <w:lang w:val="ru-RU"/>
    </w:rPr>
  </w:style>
  <w:style w:type="paragraph" w:customStyle="1" w:styleId="15">
    <w:name w:val="Обычный1"/>
    <w:rsid w:val="0086383F"/>
    <w:pPr>
      <w:widowControl w:val="0"/>
      <w:ind w:left="600"/>
    </w:pPr>
    <w:rPr>
      <w:rFonts w:ascii="Times New Roman" w:eastAsia="Times New Roman" w:hAnsi="Times New Roman" w:cs="Times New Roman"/>
      <w:snapToGrid w:val="0"/>
      <w:sz w:val="20"/>
      <w:szCs w:val="20"/>
      <w:lang w:val="ru-RU"/>
    </w:rPr>
  </w:style>
  <w:style w:type="paragraph" w:customStyle="1" w:styleId="25">
    <w:name w:val="Обычный2"/>
    <w:rsid w:val="00606727"/>
    <w:pPr>
      <w:widowControl w:val="0"/>
      <w:ind w:left="600"/>
    </w:pPr>
    <w:rPr>
      <w:rFonts w:ascii="Times New Roman" w:eastAsia="Times New Roman" w:hAnsi="Times New Roman" w:cs="Times New Roman"/>
      <w:snapToGrid w:val="0"/>
      <w:sz w:val="20"/>
      <w:szCs w:val="20"/>
      <w:lang w:val="ru-RU"/>
    </w:rPr>
  </w:style>
  <w:style w:type="character" w:customStyle="1" w:styleId="rvts0">
    <w:name w:val="rvts0"/>
    <w:basedOn w:val="a0"/>
    <w:rsid w:val="005B4042"/>
  </w:style>
  <w:style w:type="paragraph" w:styleId="af2">
    <w:name w:val="footnote text"/>
    <w:basedOn w:val="a"/>
    <w:link w:val="af3"/>
    <w:uiPriority w:val="99"/>
    <w:unhideWhenUsed/>
    <w:rsid w:val="0071662C"/>
    <w:rPr>
      <w:sz w:val="20"/>
      <w:szCs w:val="20"/>
    </w:rPr>
  </w:style>
  <w:style w:type="character" w:customStyle="1" w:styleId="af3">
    <w:name w:val="Текст сноски Знак"/>
    <w:basedOn w:val="a0"/>
    <w:link w:val="af2"/>
    <w:uiPriority w:val="99"/>
    <w:rsid w:val="0071662C"/>
    <w:rPr>
      <w:color w:val="000000"/>
      <w:sz w:val="20"/>
      <w:szCs w:val="20"/>
    </w:rPr>
  </w:style>
  <w:style w:type="character" w:styleId="af4">
    <w:name w:val="footnote reference"/>
    <w:basedOn w:val="a0"/>
    <w:uiPriority w:val="99"/>
    <w:unhideWhenUsed/>
    <w:rsid w:val="0071662C"/>
    <w:rPr>
      <w:vertAlign w:val="superscript"/>
    </w:rPr>
  </w:style>
  <w:style w:type="paragraph" w:styleId="af5">
    <w:name w:val="endnote text"/>
    <w:basedOn w:val="a"/>
    <w:link w:val="af6"/>
    <w:uiPriority w:val="99"/>
    <w:semiHidden/>
    <w:unhideWhenUsed/>
    <w:rsid w:val="0016357F"/>
    <w:rPr>
      <w:sz w:val="20"/>
      <w:szCs w:val="20"/>
    </w:rPr>
  </w:style>
  <w:style w:type="character" w:customStyle="1" w:styleId="af6">
    <w:name w:val="Текст концевой сноски Знак"/>
    <w:basedOn w:val="a0"/>
    <w:link w:val="af5"/>
    <w:uiPriority w:val="99"/>
    <w:semiHidden/>
    <w:rsid w:val="0016357F"/>
    <w:rPr>
      <w:color w:val="000000"/>
      <w:sz w:val="20"/>
      <w:szCs w:val="20"/>
    </w:rPr>
  </w:style>
  <w:style w:type="character" w:styleId="af7">
    <w:name w:val="endnote reference"/>
    <w:basedOn w:val="a0"/>
    <w:uiPriority w:val="99"/>
    <w:semiHidden/>
    <w:unhideWhenUsed/>
    <w:rsid w:val="0016357F"/>
    <w:rPr>
      <w:vertAlign w:val="superscript"/>
    </w:rPr>
  </w:style>
  <w:style w:type="character" w:customStyle="1" w:styleId="m3198746588581646320gmail-fontstyle20">
    <w:name w:val="m_3198746588581646320gmail-fontstyle20"/>
    <w:basedOn w:val="a0"/>
    <w:rsid w:val="001443E3"/>
  </w:style>
  <w:style w:type="paragraph" w:styleId="af8">
    <w:name w:val="header"/>
    <w:basedOn w:val="a"/>
    <w:link w:val="af9"/>
    <w:uiPriority w:val="99"/>
    <w:unhideWhenUsed/>
    <w:rsid w:val="001731FC"/>
    <w:pPr>
      <w:tabs>
        <w:tab w:val="center" w:pos="4819"/>
        <w:tab w:val="right" w:pos="9639"/>
      </w:tabs>
    </w:pPr>
  </w:style>
  <w:style w:type="character" w:customStyle="1" w:styleId="af9">
    <w:name w:val="Верхний колонтитул Знак"/>
    <w:basedOn w:val="a0"/>
    <w:link w:val="af8"/>
    <w:uiPriority w:val="99"/>
    <w:rsid w:val="001731FC"/>
    <w:rPr>
      <w:color w:val="000000"/>
    </w:rPr>
  </w:style>
  <w:style w:type="paragraph" w:styleId="afa">
    <w:name w:val="footer"/>
    <w:basedOn w:val="a"/>
    <w:link w:val="afb"/>
    <w:uiPriority w:val="99"/>
    <w:unhideWhenUsed/>
    <w:rsid w:val="001731FC"/>
    <w:pPr>
      <w:tabs>
        <w:tab w:val="center" w:pos="4819"/>
        <w:tab w:val="right" w:pos="9639"/>
      </w:tabs>
    </w:pPr>
  </w:style>
  <w:style w:type="character" w:customStyle="1" w:styleId="afb">
    <w:name w:val="Нижний колонтитул Знак"/>
    <w:basedOn w:val="a0"/>
    <w:link w:val="afa"/>
    <w:uiPriority w:val="99"/>
    <w:rsid w:val="001731FC"/>
    <w:rPr>
      <w:color w:val="000000"/>
    </w:rPr>
  </w:style>
  <w:style w:type="character" w:customStyle="1" w:styleId="rvts23">
    <w:name w:val="rvts23"/>
    <w:basedOn w:val="a0"/>
    <w:rsid w:val="00884519"/>
  </w:style>
  <w:style w:type="character" w:styleId="afc">
    <w:name w:val="annotation reference"/>
    <w:basedOn w:val="a0"/>
    <w:uiPriority w:val="99"/>
    <w:semiHidden/>
    <w:unhideWhenUsed/>
    <w:rsid w:val="002958FB"/>
    <w:rPr>
      <w:sz w:val="16"/>
      <w:szCs w:val="16"/>
    </w:rPr>
  </w:style>
  <w:style w:type="paragraph" w:styleId="afd">
    <w:name w:val="annotation text"/>
    <w:basedOn w:val="a"/>
    <w:link w:val="afe"/>
    <w:uiPriority w:val="99"/>
    <w:semiHidden/>
    <w:unhideWhenUsed/>
    <w:rsid w:val="002958FB"/>
    <w:rPr>
      <w:sz w:val="20"/>
      <w:szCs w:val="20"/>
    </w:rPr>
  </w:style>
  <w:style w:type="character" w:customStyle="1" w:styleId="afe">
    <w:name w:val="Текст примечания Знак"/>
    <w:basedOn w:val="a0"/>
    <w:link w:val="afd"/>
    <w:uiPriority w:val="99"/>
    <w:semiHidden/>
    <w:rsid w:val="002958FB"/>
    <w:rPr>
      <w:color w:val="000000"/>
      <w:sz w:val="20"/>
      <w:szCs w:val="20"/>
    </w:rPr>
  </w:style>
  <w:style w:type="paragraph" w:styleId="aff">
    <w:name w:val="Plain Text"/>
    <w:basedOn w:val="a"/>
    <w:link w:val="aff0"/>
    <w:unhideWhenUsed/>
    <w:rsid w:val="00276ACF"/>
    <w:rPr>
      <w:rFonts w:ascii="Courier New" w:eastAsia="Times New Roman" w:hAnsi="Courier New" w:cs="Courier New"/>
      <w:color w:val="auto"/>
      <w:sz w:val="20"/>
      <w:szCs w:val="20"/>
      <w:lang w:val="ru-RU"/>
    </w:rPr>
  </w:style>
  <w:style w:type="character" w:customStyle="1" w:styleId="aff0">
    <w:name w:val="Текст Знак"/>
    <w:basedOn w:val="a0"/>
    <w:link w:val="aff"/>
    <w:rsid w:val="00276ACF"/>
    <w:rPr>
      <w:rFonts w:ascii="Courier New" w:eastAsia="Times New Roman" w:hAnsi="Courier New" w:cs="Courier New"/>
      <w:sz w:val="20"/>
      <w:szCs w:val="20"/>
      <w:lang w:val="ru-RU"/>
    </w:rPr>
  </w:style>
  <w:style w:type="character" w:customStyle="1" w:styleId="10">
    <w:name w:val="Заголовок 1 Знак"/>
    <w:basedOn w:val="a0"/>
    <w:link w:val="1"/>
    <w:rsid w:val="00052245"/>
    <w:rPr>
      <w:rFonts w:ascii="Arial" w:eastAsia="Times New Roman" w:hAnsi="Arial" w:cs="Arial"/>
      <w:b/>
      <w:bCs/>
      <w:kern w:val="32"/>
      <w:sz w:val="32"/>
      <w:szCs w:val="32"/>
      <w:lang w:val="uk-UA" w:eastAsia="uk-UA"/>
    </w:rPr>
  </w:style>
  <w:style w:type="character" w:customStyle="1" w:styleId="20">
    <w:name w:val="Заголовок 2 Знак"/>
    <w:basedOn w:val="a0"/>
    <w:link w:val="2"/>
    <w:rsid w:val="00052245"/>
    <w:rPr>
      <w:rFonts w:ascii="Arial" w:eastAsia="Times New Roman" w:hAnsi="Arial" w:cs="Arial"/>
      <w:b/>
      <w:bCs/>
      <w:i/>
      <w:iCs/>
      <w:sz w:val="28"/>
      <w:szCs w:val="28"/>
      <w:lang w:val="uk-UA" w:eastAsia="uk-UA"/>
    </w:rPr>
  </w:style>
  <w:style w:type="character" w:customStyle="1" w:styleId="30">
    <w:name w:val="Заголовок 3 Знак"/>
    <w:basedOn w:val="a0"/>
    <w:link w:val="3"/>
    <w:uiPriority w:val="9"/>
    <w:rsid w:val="00052245"/>
    <w:rPr>
      <w:rFonts w:ascii="Times New Roman" w:eastAsia="Times New Roman" w:hAnsi="Times New Roman" w:cs="Times New Roman"/>
      <w:b/>
      <w:bCs/>
      <w:sz w:val="27"/>
      <w:szCs w:val="27"/>
      <w:lang w:val="uk-UA" w:eastAsia="uk-UA"/>
    </w:rPr>
  </w:style>
  <w:style w:type="paragraph" w:styleId="aff1">
    <w:name w:val="Body Text Indent"/>
    <w:basedOn w:val="a"/>
    <w:link w:val="aff2"/>
    <w:rsid w:val="00052245"/>
    <w:pPr>
      <w:spacing w:after="120"/>
      <w:ind w:left="283"/>
    </w:pPr>
    <w:rPr>
      <w:rFonts w:ascii="Times New Roman" w:eastAsia="Times New Roman" w:hAnsi="Times New Roman" w:cs="Times New Roman"/>
      <w:color w:val="auto"/>
      <w:lang w:val="uk-UA" w:eastAsia="uk-UA"/>
    </w:rPr>
  </w:style>
  <w:style w:type="character" w:customStyle="1" w:styleId="aff2">
    <w:name w:val="Основной текст с отступом Знак"/>
    <w:basedOn w:val="a0"/>
    <w:link w:val="aff1"/>
    <w:rsid w:val="00052245"/>
    <w:rPr>
      <w:rFonts w:ascii="Times New Roman" w:eastAsia="Times New Roman" w:hAnsi="Times New Roman" w:cs="Times New Roman"/>
      <w:lang w:val="uk-UA" w:eastAsia="uk-UA"/>
    </w:rPr>
  </w:style>
  <w:style w:type="character" w:customStyle="1" w:styleId="apple-converted-space">
    <w:name w:val="apple-converted-space"/>
    <w:basedOn w:val="a0"/>
    <w:rsid w:val="006A72BA"/>
  </w:style>
  <w:style w:type="paragraph" w:styleId="aff3">
    <w:name w:val="annotation subject"/>
    <w:basedOn w:val="afd"/>
    <w:next w:val="afd"/>
    <w:link w:val="aff4"/>
    <w:uiPriority w:val="99"/>
    <w:semiHidden/>
    <w:unhideWhenUsed/>
    <w:rsid w:val="00571CD3"/>
    <w:rPr>
      <w:b/>
      <w:bCs/>
    </w:rPr>
  </w:style>
  <w:style w:type="character" w:customStyle="1" w:styleId="aff4">
    <w:name w:val="Тема примечания Знак"/>
    <w:basedOn w:val="afe"/>
    <w:link w:val="aff3"/>
    <w:uiPriority w:val="99"/>
    <w:semiHidden/>
    <w:rsid w:val="00571CD3"/>
    <w:rPr>
      <w:b/>
      <w:bCs/>
      <w:color w:val="000000"/>
      <w:sz w:val="20"/>
      <w:szCs w:val="20"/>
    </w:rPr>
  </w:style>
  <w:style w:type="table" w:customStyle="1" w:styleId="TableGrid0">
    <w:name w:val="Table Grid0"/>
    <w:rsid w:val="006059DA"/>
    <w:rPr>
      <w:rFonts w:asciiTheme="minorHAnsi" w:eastAsiaTheme="minorEastAsia" w:hAnsiTheme="minorHAnsi" w:cstheme="minorBidi"/>
      <w:sz w:val="22"/>
      <w:szCs w:val="22"/>
      <w:lang w:val="ru-RU"/>
    </w:rPr>
    <w:tblPr>
      <w:tblCellMar>
        <w:top w:w="0" w:type="dxa"/>
        <w:left w:w="0" w:type="dxa"/>
        <w:bottom w:w="0" w:type="dxa"/>
        <w:right w:w="0" w:type="dxa"/>
      </w:tblCellMar>
    </w:tblPr>
  </w:style>
  <w:style w:type="character" w:customStyle="1" w:styleId="fontstyle01">
    <w:name w:val="fontstyle01"/>
    <w:basedOn w:val="a0"/>
    <w:rsid w:val="00647C92"/>
    <w:rPr>
      <w:rFonts w:ascii="Times New Roman" w:hAnsi="Times New Roman" w:cs="Times New Roman" w:hint="default"/>
      <w:b w:val="0"/>
      <w:bCs w:val="0"/>
      <w:i w:val="0"/>
      <w:iCs w:val="0"/>
      <w:color w:val="000000"/>
      <w:sz w:val="28"/>
      <w:szCs w:val="28"/>
    </w:rPr>
  </w:style>
  <w:style w:type="paragraph" w:customStyle="1" w:styleId="16">
    <w:name w:val="Абзац списка1"/>
    <w:basedOn w:val="a"/>
    <w:uiPriority w:val="99"/>
    <w:qFormat/>
    <w:rsid w:val="00AA67F9"/>
    <w:pPr>
      <w:spacing w:after="200" w:line="276" w:lineRule="auto"/>
      <w:ind w:left="720"/>
      <w:contextualSpacing/>
    </w:pPr>
    <w:rPr>
      <w:rFonts w:ascii="Calibri" w:eastAsia="Calibri" w:hAnsi="Calibri" w:cs="Times New Roman"/>
      <w:color w:val="auto"/>
      <w:sz w:val="22"/>
      <w:szCs w:val="22"/>
      <w:lang w:val="ru-RU" w:eastAsia="en-US"/>
    </w:rPr>
  </w:style>
  <w:style w:type="paragraph" w:customStyle="1" w:styleId="aff5">
    <w:name w:val="Обычный с отступом"/>
    <w:basedOn w:val="a"/>
    <w:autoRedefine/>
    <w:uiPriority w:val="99"/>
    <w:rsid w:val="00AA67F9"/>
    <w:pPr>
      <w:spacing w:before="120"/>
      <w:ind w:firstLine="720"/>
      <w:jc w:val="both"/>
    </w:pPr>
    <w:rPr>
      <w:rFonts w:ascii="Times New Roman" w:eastAsia="Times New Roman" w:hAnsi="Times New Roman" w:cs="Times New Roman"/>
      <w:i/>
      <w:color w:val="auto"/>
      <w:sz w:val="28"/>
      <w:szCs w:val="28"/>
      <w:lang w:val="uk-UA"/>
    </w:rPr>
  </w:style>
  <w:style w:type="paragraph" w:styleId="aff6">
    <w:name w:val="No Spacing"/>
    <w:qFormat/>
    <w:rsid w:val="00B30BFA"/>
    <w:rPr>
      <w:rFonts w:ascii="Calibri" w:eastAsia="Calibri" w:hAnsi="Calibri" w:cs="Times New Roman"/>
      <w:sz w:val="22"/>
      <w:szCs w:val="22"/>
      <w:lang w:val="uk-UA" w:eastAsia="en-US"/>
    </w:rPr>
  </w:style>
  <w:style w:type="character" w:styleId="aff7">
    <w:name w:val="Emphasis"/>
    <w:basedOn w:val="a0"/>
    <w:uiPriority w:val="20"/>
    <w:qFormat/>
    <w:rsid w:val="00CD566D"/>
    <w:rPr>
      <w:i/>
      <w:iCs/>
    </w:rPr>
  </w:style>
  <w:style w:type="paragraph" w:styleId="HTML">
    <w:name w:val="HTML Preformatted"/>
    <w:basedOn w:val="a"/>
    <w:link w:val="HTML0"/>
    <w:uiPriority w:val="99"/>
    <w:semiHidden/>
    <w:unhideWhenUsed/>
    <w:rsid w:val="00512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uk-UA" w:eastAsia="uk-UA"/>
    </w:rPr>
  </w:style>
  <w:style w:type="character" w:customStyle="1" w:styleId="HTML0">
    <w:name w:val="Стандартный HTML Знак"/>
    <w:basedOn w:val="a0"/>
    <w:link w:val="HTML"/>
    <w:uiPriority w:val="99"/>
    <w:semiHidden/>
    <w:rsid w:val="00512F0F"/>
    <w:rPr>
      <w:rFonts w:ascii="Courier New" w:eastAsia="Times New Roman" w:hAnsi="Courier New" w:cs="Courier New"/>
      <w:sz w:val="20"/>
      <w:szCs w:val="20"/>
      <w:lang w:val="uk-UA" w:eastAsia="uk-UA"/>
    </w:rPr>
  </w:style>
  <w:style w:type="paragraph" w:styleId="26">
    <w:name w:val="Body Text 2"/>
    <w:basedOn w:val="a"/>
    <w:link w:val="27"/>
    <w:uiPriority w:val="99"/>
    <w:semiHidden/>
    <w:unhideWhenUsed/>
    <w:rsid w:val="00BA58D5"/>
    <w:pPr>
      <w:spacing w:after="120" w:line="480" w:lineRule="auto"/>
    </w:pPr>
  </w:style>
  <w:style w:type="character" w:customStyle="1" w:styleId="27">
    <w:name w:val="Основной текст 2 Знак"/>
    <w:basedOn w:val="a0"/>
    <w:link w:val="26"/>
    <w:uiPriority w:val="99"/>
    <w:semiHidden/>
    <w:rsid w:val="00BA58D5"/>
    <w:rPr>
      <w:color w:val="000000"/>
    </w:rPr>
  </w:style>
  <w:style w:type="character" w:customStyle="1" w:styleId="st">
    <w:name w:val="st"/>
    <w:basedOn w:val="a0"/>
    <w:rsid w:val="00546739"/>
  </w:style>
  <w:style w:type="paragraph" w:customStyle="1" w:styleId="Default">
    <w:name w:val="Default"/>
    <w:rsid w:val="00E9521D"/>
    <w:pPr>
      <w:autoSpaceDE w:val="0"/>
      <w:autoSpaceDN w:val="0"/>
      <w:adjustRightInd w:val="0"/>
    </w:pPr>
    <w:rPr>
      <w:rFonts w:ascii="Times New Roman" w:hAnsi="Times New Roman" w:cs="Times New Roman"/>
      <w:color w:val="000000"/>
      <w:lang w:val="uk-UA"/>
    </w:rPr>
  </w:style>
  <w:style w:type="character" w:customStyle="1" w:styleId="17">
    <w:name w:val="Неразрешенное упоминание1"/>
    <w:basedOn w:val="a0"/>
    <w:uiPriority w:val="99"/>
    <w:semiHidden/>
    <w:unhideWhenUsed/>
    <w:rsid w:val="00CD2E1B"/>
    <w:rPr>
      <w:color w:val="605E5C"/>
      <w:shd w:val="clear" w:color="auto" w:fill="E1DFDD"/>
    </w:rPr>
  </w:style>
  <w:style w:type="character" w:customStyle="1" w:styleId="tlid-translation">
    <w:name w:val="tlid-translation"/>
    <w:basedOn w:val="a0"/>
    <w:rsid w:val="005E22D7"/>
  </w:style>
  <w:style w:type="paragraph" w:styleId="aff8">
    <w:name w:val="Revision"/>
    <w:hidden/>
    <w:uiPriority w:val="99"/>
    <w:semiHidden/>
    <w:rsid w:val="00475CC8"/>
    <w:rPr>
      <w:color w:val="000000"/>
    </w:rPr>
  </w:style>
  <w:style w:type="character" w:customStyle="1" w:styleId="28">
    <w:name w:val="Неразрешенное упоминание2"/>
    <w:basedOn w:val="a0"/>
    <w:uiPriority w:val="99"/>
    <w:semiHidden/>
    <w:unhideWhenUsed/>
    <w:rsid w:val="0052101B"/>
    <w:rPr>
      <w:color w:val="605E5C"/>
      <w:shd w:val="clear" w:color="auto" w:fill="E1DFDD"/>
    </w:rPr>
  </w:style>
  <w:style w:type="character" w:customStyle="1" w:styleId="instancename">
    <w:name w:val="instancename"/>
    <w:basedOn w:val="a0"/>
    <w:rsid w:val="00EB19B0"/>
  </w:style>
  <w:style w:type="character" w:customStyle="1" w:styleId="accesshide">
    <w:name w:val="accesshide"/>
    <w:basedOn w:val="a0"/>
    <w:rsid w:val="00EB19B0"/>
  </w:style>
  <w:style w:type="character" w:styleId="aff9">
    <w:name w:val="Strong"/>
    <w:basedOn w:val="a0"/>
    <w:uiPriority w:val="22"/>
    <w:qFormat/>
    <w:rsid w:val="007D0F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7303">
      <w:bodyDiv w:val="1"/>
      <w:marLeft w:val="0"/>
      <w:marRight w:val="0"/>
      <w:marTop w:val="0"/>
      <w:marBottom w:val="0"/>
      <w:divBdr>
        <w:top w:val="none" w:sz="0" w:space="0" w:color="auto"/>
        <w:left w:val="none" w:sz="0" w:space="0" w:color="auto"/>
        <w:bottom w:val="none" w:sz="0" w:space="0" w:color="auto"/>
        <w:right w:val="none" w:sz="0" w:space="0" w:color="auto"/>
      </w:divBdr>
      <w:divsChild>
        <w:div w:id="67197750">
          <w:marLeft w:val="706"/>
          <w:marRight w:val="0"/>
          <w:marTop w:val="60"/>
          <w:marBottom w:val="0"/>
          <w:divBdr>
            <w:top w:val="none" w:sz="0" w:space="0" w:color="auto"/>
            <w:left w:val="none" w:sz="0" w:space="0" w:color="auto"/>
            <w:bottom w:val="none" w:sz="0" w:space="0" w:color="auto"/>
            <w:right w:val="none" w:sz="0" w:space="0" w:color="auto"/>
          </w:divBdr>
        </w:div>
        <w:div w:id="76826710">
          <w:marLeft w:val="706"/>
          <w:marRight w:val="0"/>
          <w:marTop w:val="60"/>
          <w:marBottom w:val="0"/>
          <w:divBdr>
            <w:top w:val="none" w:sz="0" w:space="0" w:color="auto"/>
            <w:left w:val="none" w:sz="0" w:space="0" w:color="auto"/>
            <w:bottom w:val="none" w:sz="0" w:space="0" w:color="auto"/>
            <w:right w:val="none" w:sz="0" w:space="0" w:color="auto"/>
          </w:divBdr>
        </w:div>
        <w:div w:id="124541506">
          <w:marLeft w:val="706"/>
          <w:marRight w:val="0"/>
          <w:marTop w:val="60"/>
          <w:marBottom w:val="0"/>
          <w:divBdr>
            <w:top w:val="none" w:sz="0" w:space="0" w:color="auto"/>
            <w:left w:val="none" w:sz="0" w:space="0" w:color="auto"/>
            <w:bottom w:val="none" w:sz="0" w:space="0" w:color="auto"/>
            <w:right w:val="none" w:sz="0" w:space="0" w:color="auto"/>
          </w:divBdr>
        </w:div>
        <w:div w:id="142628530">
          <w:marLeft w:val="706"/>
          <w:marRight w:val="0"/>
          <w:marTop w:val="60"/>
          <w:marBottom w:val="0"/>
          <w:divBdr>
            <w:top w:val="none" w:sz="0" w:space="0" w:color="auto"/>
            <w:left w:val="none" w:sz="0" w:space="0" w:color="auto"/>
            <w:bottom w:val="none" w:sz="0" w:space="0" w:color="auto"/>
            <w:right w:val="none" w:sz="0" w:space="0" w:color="auto"/>
          </w:divBdr>
        </w:div>
        <w:div w:id="557282825">
          <w:marLeft w:val="706"/>
          <w:marRight w:val="0"/>
          <w:marTop w:val="60"/>
          <w:marBottom w:val="0"/>
          <w:divBdr>
            <w:top w:val="none" w:sz="0" w:space="0" w:color="auto"/>
            <w:left w:val="none" w:sz="0" w:space="0" w:color="auto"/>
            <w:bottom w:val="none" w:sz="0" w:space="0" w:color="auto"/>
            <w:right w:val="none" w:sz="0" w:space="0" w:color="auto"/>
          </w:divBdr>
        </w:div>
        <w:div w:id="951745797">
          <w:marLeft w:val="706"/>
          <w:marRight w:val="0"/>
          <w:marTop w:val="60"/>
          <w:marBottom w:val="0"/>
          <w:divBdr>
            <w:top w:val="none" w:sz="0" w:space="0" w:color="auto"/>
            <w:left w:val="none" w:sz="0" w:space="0" w:color="auto"/>
            <w:bottom w:val="none" w:sz="0" w:space="0" w:color="auto"/>
            <w:right w:val="none" w:sz="0" w:space="0" w:color="auto"/>
          </w:divBdr>
        </w:div>
        <w:div w:id="1562908596">
          <w:marLeft w:val="706"/>
          <w:marRight w:val="0"/>
          <w:marTop w:val="60"/>
          <w:marBottom w:val="0"/>
          <w:divBdr>
            <w:top w:val="none" w:sz="0" w:space="0" w:color="auto"/>
            <w:left w:val="none" w:sz="0" w:space="0" w:color="auto"/>
            <w:bottom w:val="none" w:sz="0" w:space="0" w:color="auto"/>
            <w:right w:val="none" w:sz="0" w:space="0" w:color="auto"/>
          </w:divBdr>
        </w:div>
        <w:div w:id="1867137426">
          <w:marLeft w:val="706"/>
          <w:marRight w:val="0"/>
          <w:marTop w:val="60"/>
          <w:marBottom w:val="0"/>
          <w:divBdr>
            <w:top w:val="none" w:sz="0" w:space="0" w:color="auto"/>
            <w:left w:val="none" w:sz="0" w:space="0" w:color="auto"/>
            <w:bottom w:val="none" w:sz="0" w:space="0" w:color="auto"/>
            <w:right w:val="none" w:sz="0" w:space="0" w:color="auto"/>
          </w:divBdr>
        </w:div>
        <w:div w:id="1890680024">
          <w:marLeft w:val="706"/>
          <w:marRight w:val="0"/>
          <w:marTop w:val="60"/>
          <w:marBottom w:val="0"/>
          <w:divBdr>
            <w:top w:val="none" w:sz="0" w:space="0" w:color="auto"/>
            <w:left w:val="none" w:sz="0" w:space="0" w:color="auto"/>
            <w:bottom w:val="none" w:sz="0" w:space="0" w:color="auto"/>
            <w:right w:val="none" w:sz="0" w:space="0" w:color="auto"/>
          </w:divBdr>
        </w:div>
        <w:div w:id="1894392167">
          <w:marLeft w:val="706"/>
          <w:marRight w:val="0"/>
          <w:marTop w:val="60"/>
          <w:marBottom w:val="0"/>
          <w:divBdr>
            <w:top w:val="none" w:sz="0" w:space="0" w:color="auto"/>
            <w:left w:val="none" w:sz="0" w:space="0" w:color="auto"/>
            <w:bottom w:val="none" w:sz="0" w:space="0" w:color="auto"/>
            <w:right w:val="none" w:sz="0" w:space="0" w:color="auto"/>
          </w:divBdr>
        </w:div>
        <w:div w:id="1914506571">
          <w:marLeft w:val="706"/>
          <w:marRight w:val="0"/>
          <w:marTop w:val="60"/>
          <w:marBottom w:val="0"/>
          <w:divBdr>
            <w:top w:val="none" w:sz="0" w:space="0" w:color="auto"/>
            <w:left w:val="none" w:sz="0" w:space="0" w:color="auto"/>
            <w:bottom w:val="none" w:sz="0" w:space="0" w:color="auto"/>
            <w:right w:val="none" w:sz="0" w:space="0" w:color="auto"/>
          </w:divBdr>
        </w:div>
        <w:div w:id="1942103945">
          <w:marLeft w:val="706"/>
          <w:marRight w:val="0"/>
          <w:marTop w:val="60"/>
          <w:marBottom w:val="0"/>
          <w:divBdr>
            <w:top w:val="none" w:sz="0" w:space="0" w:color="auto"/>
            <w:left w:val="none" w:sz="0" w:space="0" w:color="auto"/>
            <w:bottom w:val="none" w:sz="0" w:space="0" w:color="auto"/>
            <w:right w:val="none" w:sz="0" w:space="0" w:color="auto"/>
          </w:divBdr>
        </w:div>
        <w:div w:id="2108497899">
          <w:marLeft w:val="706"/>
          <w:marRight w:val="0"/>
          <w:marTop w:val="60"/>
          <w:marBottom w:val="0"/>
          <w:divBdr>
            <w:top w:val="none" w:sz="0" w:space="0" w:color="auto"/>
            <w:left w:val="none" w:sz="0" w:space="0" w:color="auto"/>
            <w:bottom w:val="none" w:sz="0" w:space="0" w:color="auto"/>
            <w:right w:val="none" w:sz="0" w:space="0" w:color="auto"/>
          </w:divBdr>
        </w:div>
      </w:divsChild>
    </w:div>
    <w:div w:id="50732541">
      <w:bodyDiv w:val="1"/>
      <w:marLeft w:val="0"/>
      <w:marRight w:val="0"/>
      <w:marTop w:val="0"/>
      <w:marBottom w:val="0"/>
      <w:divBdr>
        <w:top w:val="none" w:sz="0" w:space="0" w:color="auto"/>
        <w:left w:val="none" w:sz="0" w:space="0" w:color="auto"/>
        <w:bottom w:val="none" w:sz="0" w:space="0" w:color="auto"/>
        <w:right w:val="none" w:sz="0" w:space="0" w:color="auto"/>
      </w:divBdr>
    </w:div>
    <w:div w:id="85225627">
      <w:bodyDiv w:val="1"/>
      <w:marLeft w:val="0"/>
      <w:marRight w:val="0"/>
      <w:marTop w:val="0"/>
      <w:marBottom w:val="0"/>
      <w:divBdr>
        <w:top w:val="none" w:sz="0" w:space="0" w:color="auto"/>
        <w:left w:val="none" w:sz="0" w:space="0" w:color="auto"/>
        <w:bottom w:val="none" w:sz="0" w:space="0" w:color="auto"/>
        <w:right w:val="none" w:sz="0" w:space="0" w:color="auto"/>
      </w:divBdr>
    </w:div>
    <w:div w:id="104421615">
      <w:bodyDiv w:val="1"/>
      <w:marLeft w:val="0"/>
      <w:marRight w:val="0"/>
      <w:marTop w:val="0"/>
      <w:marBottom w:val="0"/>
      <w:divBdr>
        <w:top w:val="none" w:sz="0" w:space="0" w:color="auto"/>
        <w:left w:val="none" w:sz="0" w:space="0" w:color="auto"/>
        <w:bottom w:val="none" w:sz="0" w:space="0" w:color="auto"/>
        <w:right w:val="none" w:sz="0" w:space="0" w:color="auto"/>
      </w:divBdr>
    </w:div>
    <w:div w:id="166602382">
      <w:bodyDiv w:val="1"/>
      <w:marLeft w:val="0"/>
      <w:marRight w:val="0"/>
      <w:marTop w:val="0"/>
      <w:marBottom w:val="0"/>
      <w:divBdr>
        <w:top w:val="none" w:sz="0" w:space="0" w:color="auto"/>
        <w:left w:val="none" w:sz="0" w:space="0" w:color="auto"/>
        <w:bottom w:val="none" w:sz="0" w:space="0" w:color="auto"/>
        <w:right w:val="none" w:sz="0" w:space="0" w:color="auto"/>
      </w:divBdr>
    </w:div>
    <w:div w:id="185676671">
      <w:bodyDiv w:val="1"/>
      <w:marLeft w:val="0"/>
      <w:marRight w:val="0"/>
      <w:marTop w:val="0"/>
      <w:marBottom w:val="0"/>
      <w:divBdr>
        <w:top w:val="none" w:sz="0" w:space="0" w:color="auto"/>
        <w:left w:val="none" w:sz="0" w:space="0" w:color="auto"/>
        <w:bottom w:val="none" w:sz="0" w:space="0" w:color="auto"/>
        <w:right w:val="none" w:sz="0" w:space="0" w:color="auto"/>
      </w:divBdr>
    </w:div>
    <w:div w:id="194852681">
      <w:bodyDiv w:val="1"/>
      <w:marLeft w:val="0"/>
      <w:marRight w:val="0"/>
      <w:marTop w:val="0"/>
      <w:marBottom w:val="0"/>
      <w:divBdr>
        <w:top w:val="none" w:sz="0" w:space="0" w:color="auto"/>
        <w:left w:val="none" w:sz="0" w:space="0" w:color="auto"/>
        <w:bottom w:val="none" w:sz="0" w:space="0" w:color="auto"/>
        <w:right w:val="none" w:sz="0" w:space="0" w:color="auto"/>
      </w:divBdr>
    </w:div>
    <w:div w:id="201096271">
      <w:bodyDiv w:val="1"/>
      <w:marLeft w:val="0"/>
      <w:marRight w:val="0"/>
      <w:marTop w:val="0"/>
      <w:marBottom w:val="0"/>
      <w:divBdr>
        <w:top w:val="none" w:sz="0" w:space="0" w:color="auto"/>
        <w:left w:val="none" w:sz="0" w:space="0" w:color="auto"/>
        <w:bottom w:val="none" w:sz="0" w:space="0" w:color="auto"/>
        <w:right w:val="none" w:sz="0" w:space="0" w:color="auto"/>
      </w:divBdr>
      <w:divsChild>
        <w:div w:id="125243566">
          <w:marLeft w:val="576"/>
          <w:marRight w:val="0"/>
          <w:marTop w:val="0"/>
          <w:marBottom w:val="0"/>
          <w:divBdr>
            <w:top w:val="none" w:sz="0" w:space="0" w:color="auto"/>
            <w:left w:val="none" w:sz="0" w:space="0" w:color="auto"/>
            <w:bottom w:val="none" w:sz="0" w:space="0" w:color="auto"/>
            <w:right w:val="none" w:sz="0" w:space="0" w:color="auto"/>
          </w:divBdr>
        </w:div>
        <w:div w:id="197931850">
          <w:marLeft w:val="576"/>
          <w:marRight w:val="0"/>
          <w:marTop w:val="0"/>
          <w:marBottom w:val="0"/>
          <w:divBdr>
            <w:top w:val="none" w:sz="0" w:space="0" w:color="auto"/>
            <w:left w:val="none" w:sz="0" w:space="0" w:color="auto"/>
            <w:bottom w:val="none" w:sz="0" w:space="0" w:color="auto"/>
            <w:right w:val="none" w:sz="0" w:space="0" w:color="auto"/>
          </w:divBdr>
        </w:div>
        <w:div w:id="434793693">
          <w:marLeft w:val="576"/>
          <w:marRight w:val="0"/>
          <w:marTop w:val="0"/>
          <w:marBottom w:val="0"/>
          <w:divBdr>
            <w:top w:val="none" w:sz="0" w:space="0" w:color="auto"/>
            <w:left w:val="none" w:sz="0" w:space="0" w:color="auto"/>
            <w:bottom w:val="none" w:sz="0" w:space="0" w:color="auto"/>
            <w:right w:val="none" w:sz="0" w:space="0" w:color="auto"/>
          </w:divBdr>
        </w:div>
        <w:div w:id="457601588">
          <w:marLeft w:val="576"/>
          <w:marRight w:val="0"/>
          <w:marTop w:val="0"/>
          <w:marBottom w:val="0"/>
          <w:divBdr>
            <w:top w:val="none" w:sz="0" w:space="0" w:color="auto"/>
            <w:left w:val="none" w:sz="0" w:space="0" w:color="auto"/>
            <w:bottom w:val="none" w:sz="0" w:space="0" w:color="auto"/>
            <w:right w:val="none" w:sz="0" w:space="0" w:color="auto"/>
          </w:divBdr>
        </w:div>
        <w:div w:id="517161528">
          <w:marLeft w:val="576"/>
          <w:marRight w:val="0"/>
          <w:marTop w:val="0"/>
          <w:marBottom w:val="0"/>
          <w:divBdr>
            <w:top w:val="none" w:sz="0" w:space="0" w:color="auto"/>
            <w:left w:val="none" w:sz="0" w:space="0" w:color="auto"/>
            <w:bottom w:val="none" w:sz="0" w:space="0" w:color="auto"/>
            <w:right w:val="none" w:sz="0" w:space="0" w:color="auto"/>
          </w:divBdr>
        </w:div>
        <w:div w:id="573587442">
          <w:marLeft w:val="576"/>
          <w:marRight w:val="0"/>
          <w:marTop w:val="0"/>
          <w:marBottom w:val="0"/>
          <w:divBdr>
            <w:top w:val="none" w:sz="0" w:space="0" w:color="auto"/>
            <w:left w:val="none" w:sz="0" w:space="0" w:color="auto"/>
            <w:bottom w:val="none" w:sz="0" w:space="0" w:color="auto"/>
            <w:right w:val="none" w:sz="0" w:space="0" w:color="auto"/>
          </w:divBdr>
        </w:div>
        <w:div w:id="924531924">
          <w:marLeft w:val="576"/>
          <w:marRight w:val="0"/>
          <w:marTop w:val="0"/>
          <w:marBottom w:val="0"/>
          <w:divBdr>
            <w:top w:val="none" w:sz="0" w:space="0" w:color="auto"/>
            <w:left w:val="none" w:sz="0" w:space="0" w:color="auto"/>
            <w:bottom w:val="none" w:sz="0" w:space="0" w:color="auto"/>
            <w:right w:val="none" w:sz="0" w:space="0" w:color="auto"/>
          </w:divBdr>
        </w:div>
        <w:div w:id="932009082">
          <w:marLeft w:val="576"/>
          <w:marRight w:val="0"/>
          <w:marTop w:val="0"/>
          <w:marBottom w:val="0"/>
          <w:divBdr>
            <w:top w:val="none" w:sz="0" w:space="0" w:color="auto"/>
            <w:left w:val="none" w:sz="0" w:space="0" w:color="auto"/>
            <w:bottom w:val="none" w:sz="0" w:space="0" w:color="auto"/>
            <w:right w:val="none" w:sz="0" w:space="0" w:color="auto"/>
          </w:divBdr>
        </w:div>
        <w:div w:id="982469798">
          <w:marLeft w:val="576"/>
          <w:marRight w:val="0"/>
          <w:marTop w:val="0"/>
          <w:marBottom w:val="0"/>
          <w:divBdr>
            <w:top w:val="none" w:sz="0" w:space="0" w:color="auto"/>
            <w:left w:val="none" w:sz="0" w:space="0" w:color="auto"/>
            <w:bottom w:val="none" w:sz="0" w:space="0" w:color="auto"/>
            <w:right w:val="none" w:sz="0" w:space="0" w:color="auto"/>
          </w:divBdr>
        </w:div>
        <w:div w:id="1165558090">
          <w:marLeft w:val="576"/>
          <w:marRight w:val="0"/>
          <w:marTop w:val="0"/>
          <w:marBottom w:val="0"/>
          <w:divBdr>
            <w:top w:val="none" w:sz="0" w:space="0" w:color="auto"/>
            <w:left w:val="none" w:sz="0" w:space="0" w:color="auto"/>
            <w:bottom w:val="none" w:sz="0" w:space="0" w:color="auto"/>
            <w:right w:val="none" w:sz="0" w:space="0" w:color="auto"/>
          </w:divBdr>
        </w:div>
        <w:div w:id="1189492251">
          <w:marLeft w:val="576"/>
          <w:marRight w:val="0"/>
          <w:marTop w:val="0"/>
          <w:marBottom w:val="0"/>
          <w:divBdr>
            <w:top w:val="none" w:sz="0" w:space="0" w:color="auto"/>
            <w:left w:val="none" w:sz="0" w:space="0" w:color="auto"/>
            <w:bottom w:val="none" w:sz="0" w:space="0" w:color="auto"/>
            <w:right w:val="none" w:sz="0" w:space="0" w:color="auto"/>
          </w:divBdr>
        </w:div>
        <w:div w:id="1857963783">
          <w:marLeft w:val="576"/>
          <w:marRight w:val="0"/>
          <w:marTop w:val="0"/>
          <w:marBottom w:val="0"/>
          <w:divBdr>
            <w:top w:val="none" w:sz="0" w:space="0" w:color="auto"/>
            <w:left w:val="none" w:sz="0" w:space="0" w:color="auto"/>
            <w:bottom w:val="none" w:sz="0" w:space="0" w:color="auto"/>
            <w:right w:val="none" w:sz="0" w:space="0" w:color="auto"/>
          </w:divBdr>
        </w:div>
        <w:div w:id="1878421194">
          <w:marLeft w:val="576"/>
          <w:marRight w:val="0"/>
          <w:marTop w:val="0"/>
          <w:marBottom w:val="0"/>
          <w:divBdr>
            <w:top w:val="none" w:sz="0" w:space="0" w:color="auto"/>
            <w:left w:val="none" w:sz="0" w:space="0" w:color="auto"/>
            <w:bottom w:val="none" w:sz="0" w:space="0" w:color="auto"/>
            <w:right w:val="none" w:sz="0" w:space="0" w:color="auto"/>
          </w:divBdr>
        </w:div>
        <w:div w:id="1937900604">
          <w:marLeft w:val="576"/>
          <w:marRight w:val="0"/>
          <w:marTop w:val="0"/>
          <w:marBottom w:val="0"/>
          <w:divBdr>
            <w:top w:val="none" w:sz="0" w:space="0" w:color="auto"/>
            <w:left w:val="none" w:sz="0" w:space="0" w:color="auto"/>
            <w:bottom w:val="none" w:sz="0" w:space="0" w:color="auto"/>
            <w:right w:val="none" w:sz="0" w:space="0" w:color="auto"/>
          </w:divBdr>
        </w:div>
      </w:divsChild>
    </w:div>
    <w:div w:id="214899172">
      <w:bodyDiv w:val="1"/>
      <w:marLeft w:val="0"/>
      <w:marRight w:val="0"/>
      <w:marTop w:val="0"/>
      <w:marBottom w:val="0"/>
      <w:divBdr>
        <w:top w:val="none" w:sz="0" w:space="0" w:color="auto"/>
        <w:left w:val="none" w:sz="0" w:space="0" w:color="auto"/>
        <w:bottom w:val="none" w:sz="0" w:space="0" w:color="auto"/>
        <w:right w:val="none" w:sz="0" w:space="0" w:color="auto"/>
      </w:divBdr>
    </w:div>
    <w:div w:id="224339981">
      <w:bodyDiv w:val="1"/>
      <w:marLeft w:val="0"/>
      <w:marRight w:val="0"/>
      <w:marTop w:val="0"/>
      <w:marBottom w:val="0"/>
      <w:divBdr>
        <w:top w:val="none" w:sz="0" w:space="0" w:color="auto"/>
        <w:left w:val="none" w:sz="0" w:space="0" w:color="auto"/>
        <w:bottom w:val="none" w:sz="0" w:space="0" w:color="auto"/>
        <w:right w:val="none" w:sz="0" w:space="0" w:color="auto"/>
      </w:divBdr>
    </w:div>
    <w:div w:id="228005580">
      <w:bodyDiv w:val="1"/>
      <w:marLeft w:val="0"/>
      <w:marRight w:val="0"/>
      <w:marTop w:val="0"/>
      <w:marBottom w:val="0"/>
      <w:divBdr>
        <w:top w:val="none" w:sz="0" w:space="0" w:color="auto"/>
        <w:left w:val="none" w:sz="0" w:space="0" w:color="auto"/>
        <w:bottom w:val="none" w:sz="0" w:space="0" w:color="auto"/>
        <w:right w:val="none" w:sz="0" w:space="0" w:color="auto"/>
      </w:divBdr>
    </w:div>
    <w:div w:id="252477020">
      <w:bodyDiv w:val="1"/>
      <w:marLeft w:val="0"/>
      <w:marRight w:val="0"/>
      <w:marTop w:val="0"/>
      <w:marBottom w:val="0"/>
      <w:divBdr>
        <w:top w:val="none" w:sz="0" w:space="0" w:color="auto"/>
        <w:left w:val="none" w:sz="0" w:space="0" w:color="auto"/>
        <w:bottom w:val="none" w:sz="0" w:space="0" w:color="auto"/>
        <w:right w:val="none" w:sz="0" w:space="0" w:color="auto"/>
      </w:divBdr>
    </w:div>
    <w:div w:id="256913491">
      <w:bodyDiv w:val="1"/>
      <w:marLeft w:val="0"/>
      <w:marRight w:val="0"/>
      <w:marTop w:val="0"/>
      <w:marBottom w:val="0"/>
      <w:divBdr>
        <w:top w:val="none" w:sz="0" w:space="0" w:color="auto"/>
        <w:left w:val="none" w:sz="0" w:space="0" w:color="auto"/>
        <w:bottom w:val="none" w:sz="0" w:space="0" w:color="auto"/>
        <w:right w:val="none" w:sz="0" w:space="0" w:color="auto"/>
      </w:divBdr>
    </w:div>
    <w:div w:id="282620567">
      <w:bodyDiv w:val="1"/>
      <w:marLeft w:val="0"/>
      <w:marRight w:val="0"/>
      <w:marTop w:val="0"/>
      <w:marBottom w:val="0"/>
      <w:divBdr>
        <w:top w:val="none" w:sz="0" w:space="0" w:color="auto"/>
        <w:left w:val="none" w:sz="0" w:space="0" w:color="auto"/>
        <w:bottom w:val="none" w:sz="0" w:space="0" w:color="auto"/>
        <w:right w:val="none" w:sz="0" w:space="0" w:color="auto"/>
      </w:divBdr>
    </w:div>
    <w:div w:id="299264878">
      <w:bodyDiv w:val="1"/>
      <w:marLeft w:val="0"/>
      <w:marRight w:val="0"/>
      <w:marTop w:val="0"/>
      <w:marBottom w:val="0"/>
      <w:divBdr>
        <w:top w:val="none" w:sz="0" w:space="0" w:color="auto"/>
        <w:left w:val="none" w:sz="0" w:space="0" w:color="auto"/>
        <w:bottom w:val="none" w:sz="0" w:space="0" w:color="auto"/>
        <w:right w:val="none" w:sz="0" w:space="0" w:color="auto"/>
      </w:divBdr>
    </w:div>
    <w:div w:id="326440102">
      <w:bodyDiv w:val="1"/>
      <w:marLeft w:val="0"/>
      <w:marRight w:val="0"/>
      <w:marTop w:val="0"/>
      <w:marBottom w:val="0"/>
      <w:divBdr>
        <w:top w:val="none" w:sz="0" w:space="0" w:color="auto"/>
        <w:left w:val="none" w:sz="0" w:space="0" w:color="auto"/>
        <w:bottom w:val="none" w:sz="0" w:space="0" w:color="auto"/>
        <w:right w:val="none" w:sz="0" w:space="0" w:color="auto"/>
      </w:divBdr>
    </w:div>
    <w:div w:id="329915897">
      <w:bodyDiv w:val="1"/>
      <w:marLeft w:val="0"/>
      <w:marRight w:val="0"/>
      <w:marTop w:val="0"/>
      <w:marBottom w:val="0"/>
      <w:divBdr>
        <w:top w:val="none" w:sz="0" w:space="0" w:color="auto"/>
        <w:left w:val="none" w:sz="0" w:space="0" w:color="auto"/>
        <w:bottom w:val="none" w:sz="0" w:space="0" w:color="auto"/>
        <w:right w:val="none" w:sz="0" w:space="0" w:color="auto"/>
      </w:divBdr>
    </w:div>
    <w:div w:id="358628595">
      <w:bodyDiv w:val="1"/>
      <w:marLeft w:val="0"/>
      <w:marRight w:val="0"/>
      <w:marTop w:val="0"/>
      <w:marBottom w:val="0"/>
      <w:divBdr>
        <w:top w:val="none" w:sz="0" w:space="0" w:color="auto"/>
        <w:left w:val="none" w:sz="0" w:space="0" w:color="auto"/>
        <w:bottom w:val="none" w:sz="0" w:space="0" w:color="auto"/>
        <w:right w:val="none" w:sz="0" w:space="0" w:color="auto"/>
      </w:divBdr>
    </w:div>
    <w:div w:id="384573900">
      <w:bodyDiv w:val="1"/>
      <w:marLeft w:val="0"/>
      <w:marRight w:val="0"/>
      <w:marTop w:val="0"/>
      <w:marBottom w:val="0"/>
      <w:divBdr>
        <w:top w:val="none" w:sz="0" w:space="0" w:color="auto"/>
        <w:left w:val="none" w:sz="0" w:space="0" w:color="auto"/>
        <w:bottom w:val="none" w:sz="0" w:space="0" w:color="auto"/>
        <w:right w:val="none" w:sz="0" w:space="0" w:color="auto"/>
      </w:divBdr>
      <w:divsChild>
        <w:div w:id="66072849">
          <w:marLeft w:val="576"/>
          <w:marRight w:val="0"/>
          <w:marTop w:val="120"/>
          <w:marBottom w:val="0"/>
          <w:divBdr>
            <w:top w:val="none" w:sz="0" w:space="0" w:color="auto"/>
            <w:left w:val="none" w:sz="0" w:space="0" w:color="auto"/>
            <w:bottom w:val="none" w:sz="0" w:space="0" w:color="auto"/>
            <w:right w:val="none" w:sz="0" w:space="0" w:color="auto"/>
          </w:divBdr>
        </w:div>
        <w:div w:id="133184363">
          <w:marLeft w:val="576"/>
          <w:marRight w:val="0"/>
          <w:marTop w:val="120"/>
          <w:marBottom w:val="0"/>
          <w:divBdr>
            <w:top w:val="none" w:sz="0" w:space="0" w:color="auto"/>
            <w:left w:val="none" w:sz="0" w:space="0" w:color="auto"/>
            <w:bottom w:val="none" w:sz="0" w:space="0" w:color="auto"/>
            <w:right w:val="none" w:sz="0" w:space="0" w:color="auto"/>
          </w:divBdr>
        </w:div>
        <w:div w:id="357509235">
          <w:marLeft w:val="576"/>
          <w:marRight w:val="0"/>
          <w:marTop w:val="120"/>
          <w:marBottom w:val="0"/>
          <w:divBdr>
            <w:top w:val="none" w:sz="0" w:space="0" w:color="auto"/>
            <w:left w:val="none" w:sz="0" w:space="0" w:color="auto"/>
            <w:bottom w:val="none" w:sz="0" w:space="0" w:color="auto"/>
            <w:right w:val="none" w:sz="0" w:space="0" w:color="auto"/>
          </w:divBdr>
        </w:div>
        <w:div w:id="561185594">
          <w:marLeft w:val="576"/>
          <w:marRight w:val="0"/>
          <w:marTop w:val="120"/>
          <w:marBottom w:val="0"/>
          <w:divBdr>
            <w:top w:val="none" w:sz="0" w:space="0" w:color="auto"/>
            <w:left w:val="none" w:sz="0" w:space="0" w:color="auto"/>
            <w:bottom w:val="none" w:sz="0" w:space="0" w:color="auto"/>
            <w:right w:val="none" w:sz="0" w:space="0" w:color="auto"/>
          </w:divBdr>
        </w:div>
        <w:div w:id="734625512">
          <w:marLeft w:val="576"/>
          <w:marRight w:val="0"/>
          <w:marTop w:val="120"/>
          <w:marBottom w:val="0"/>
          <w:divBdr>
            <w:top w:val="none" w:sz="0" w:space="0" w:color="auto"/>
            <w:left w:val="none" w:sz="0" w:space="0" w:color="auto"/>
            <w:bottom w:val="none" w:sz="0" w:space="0" w:color="auto"/>
            <w:right w:val="none" w:sz="0" w:space="0" w:color="auto"/>
          </w:divBdr>
        </w:div>
        <w:div w:id="879362756">
          <w:marLeft w:val="576"/>
          <w:marRight w:val="0"/>
          <w:marTop w:val="120"/>
          <w:marBottom w:val="0"/>
          <w:divBdr>
            <w:top w:val="none" w:sz="0" w:space="0" w:color="auto"/>
            <w:left w:val="none" w:sz="0" w:space="0" w:color="auto"/>
            <w:bottom w:val="none" w:sz="0" w:space="0" w:color="auto"/>
            <w:right w:val="none" w:sz="0" w:space="0" w:color="auto"/>
          </w:divBdr>
        </w:div>
        <w:div w:id="1025904491">
          <w:marLeft w:val="576"/>
          <w:marRight w:val="0"/>
          <w:marTop w:val="120"/>
          <w:marBottom w:val="0"/>
          <w:divBdr>
            <w:top w:val="none" w:sz="0" w:space="0" w:color="auto"/>
            <w:left w:val="none" w:sz="0" w:space="0" w:color="auto"/>
            <w:bottom w:val="none" w:sz="0" w:space="0" w:color="auto"/>
            <w:right w:val="none" w:sz="0" w:space="0" w:color="auto"/>
          </w:divBdr>
        </w:div>
        <w:div w:id="1688172529">
          <w:marLeft w:val="576"/>
          <w:marRight w:val="0"/>
          <w:marTop w:val="120"/>
          <w:marBottom w:val="0"/>
          <w:divBdr>
            <w:top w:val="none" w:sz="0" w:space="0" w:color="auto"/>
            <w:left w:val="none" w:sz="0" w:space="0" w:color="auto"/>
            <w:bottom w:val="none" w:sz="0" w:space="0" w:color="auto"/>
            <w:right w:val="none" w:sz="0" w:space="0" w:color="auto"/>
          </w:divBdr>
        </w:div>
        <w:div w:id="2143384276">
          <w:marLeft w:val="576"/>
          <w:marRight w:val="0"/>
          <w:marTop w:val="120"/>
          <w:marBottom w:val="0"/>
          <w:divBdr>
            <w:top w:val="none" w:sz="0" w:space="0" w:color="auto"/>
            <w:left w:val="none" w:sz="0" w:space="0" w:color="auto"/>
            <w:bottom w:val="none" w:sz="0" w:space="0" w:color="auto"/>
            <w:right w:val="none" w:sz="0" w:space="0" w:color="auto"/>
          </w:divBdr>
        </w:div>
        <w:div w:id="2143957954">
          <w:marLeft w:val="576"/>
          <w:marRight w:val="0"/>
          <w:marTop w:val="120"/>
          <w:marBottom w:val="0"/>
          <w:divBdr>
            <w:top w:val="none" w:sz="0" w:space="0" w:color="auto"/>
            <w:left w:val="none" w:sz="0" w:space="0" w:color="auto"/>
            <w:bottom w:val="none" w:sz="0" w:space="0" w:color="auto"/>
            <w:right w:val="none" w:sz="0" w:space="0" w:color="auto"/>
          </w:divBdr>
        </w:div>
      </w:divsChild>
    </w:div>
    <w:div w:id="415127896">
      <w:bodyDiv w:val="1"/>
      <w:marLeft w:val="0"/>
      <w:marRight w:val="0"/>
      <w:marTop w:val="0"/>
      <w:marBottom w:val="0"/>
      <w:divBdr>
        <w:top w:val="none" w:sz="0" w:space="0" w:color="auto"/>
        <w:left w:val="none" w:sz="0" w:space="0" w:color="auto"/>
        <w:bottom w:val="none" w:sz="0" w:space="0" w:color="auto"/>
        <w:right w:val="none" w:sz="0" w:space="0" w:color="auto"/>
      </w:divBdr>
    </w:div>
    <w:div w:id="437330763">
      <w:bodyDiv w:val="1"/>
      <w:marLeft w:val="0"/>
      <w:marRight w:val="0"/>
      <w:marTop w:val="0"/>
      <w:marBottom w:val="0"/>
      <w:divBdr>
        <w:top w:val="none" w:sz="0" w:space="0" w:color="auto"/>
        <w:left w:val="none" w:sz="0" w:space="0" w:color="auto"/>
        <w:bottom w:val="none" w:sz="0" w:space="0" w:color="auto"/>
        <w:right w:val="none" w:sz="0" w:space="0" w:color="auto"/>
      </w:divBdr>
      <w:divsChild>
        <w:div w:id="247345394">
          <w:marLeft w:val="0"/>
          <w:marRight w:val="0"/>
          <w:marTop w:val="0"/>
          <w:marBottom w:val="0"/>
          <w:divBdr>
            <w:top w:val="none" w:sz="0" w:space="0" w:color="auto"/>
            <w:left w:val="none" w:sz="0" w:space="0" w:color="auto"/>
            <w:bottom w:val="none" w:sz="0" w:space="0" w:color="auto"/>
            <w:right w:val="none" w:sz="0" w:space="0" w:color="auto"/>
          </w:divBdr>
        </w:div>
        <w:div w:id="519047022">
          <w:marLeft w:val="0"/>
          <w:marRight w:val="0"/>
          <w:marTop w:val="0"/>
          <w:marBottom w:val="0"/>
          <w:divBdr>
            <w:top w:val="none" w:sz="0" w:space="0" w:color="auto"/>
            <w:left w:val="none" w:sz="0" w:space="0" w:color="auto"/>
            <w:bottom w:val="none" w:sz="0" w:space="0" w:color="auto"/>
            <w:right w:val="none" w:sz="0" w:space="0" w:color="auto"/>
          </w:divBdr>
        </w:div>
        <w:div w:id="564532349">
          <w:marLeft w:val="0"/>
          <w:marRight w:val="0"/>
          <w:marTop w:val="0"/>
          <w:marBottom w:val="0"/>
          <w:divBdr>
            <w:top w:val="none" w:sz="0" w:space="0" w:color="auto"/>
            <w:left w:val="none" w:sz="0" w:space="0" w:color="auto"/>
            <w:bottom w:val="none" w:sz="0" w:space="0" w:color="auto"/>
            <w:right w:val="none" w:sz="0" w:space="0" w:color="auto"/>
          </w:divBdr>
        </w:div>
        <w:div w:id="762727994">
          <w:marLeft w:val="0"/>
          <w:marRight w:val="0"/>
          <w:marTop w:val="0"/>
          <w:marBottom w:val="0"/>
          <w:divBdr>
            <w:top w:val="none" w:sz="0" w:space="0" w:color="auto"/>
            <w:left w:val="none" w:sz="0" w:space="0" w:color="auto"/>
            <w:bottom w:val="none" w:sz="0" w:space="0" w:color="auto"/>
            <w:right w:val="none" w:sz="0" w:space="0" w:color="auto"/>
          </w:divBdr>
        </w:div>
        <w:div w:id="1102605999">
          <w:marLeft w:val="0"/>
          <w:marRight w:val="0"/>
          <w:marTop w:val="0"/>
          <w:marBottom w:val="0"/>
          <w:divBdr>
            <w:top w:val="none" w:sz="0" w:space="0" w:color="auto"/>
            <w:left w:val="none" w:sz="0" w:space="0" w:color="auto"/>
            <w:bottom w:val="none" w:sz="0" w:space="0" w:color="auto"/>
            <w:right w:val="none" w:sz="0" w:space="0" w:color="auto"/>
          </w:divBdr>
        </w:div>
        <w:div w:id="1398552477">
          <w:marLeft w:val="0"/>
          <w:marRight w:val="0"/>
          <w:marTop w:val="0"/>
          <w:marBottom w:val="0"/>
          <w:divBdr>
            <w:top w:val="none" w:sz="0" w:space="0" w:color="auto"/>
            <w:left w:val="none" w:sz="0" w:space="0" w:color="auto"/>
            <w:bottom w:val="none" w:sz="0" w:space="0" w:color="auto"/>
            <w:right w:val="none" w:sz="0" w:space="0" w:color="auto"/>
          </w:divBdr>
        </w:div>
      </w:divsChild>
    </w:div>
    <w:div w:id="485703678">
      <w:bodyDiv w:val="1"/>
      <w:marLeft w:val="0"/>
      <w:marRight w:val="0"/>
      <w:marTop w:val="0"/>
      <w:marBottom w:val="0"/>
      <w:divBdr>
        <w:top w:val="none" w:sz="0" w:space="0" w:color="auto"/>
        <w:left w:val="none" w:sz="0" w:space="0" w:color="auto"/>
        <w:bottom w:val="none" w:sz="0" w:space="0" w:color="auto"/>
        <w:right w:val="none" w:sz="0" w:space="0" w:color="auto"/>
      </w:divBdr>
    </w:div>
    <w:div w:id="561253886">
      <w:bodyDiv w:val="1"/>
      <w:marLeft w:val="0"/>
      <w:marRight w:val="0"/>
      <w:marTop w:val="0"/>
      <w:marBottom w:val="0"/>
      <w:divBdr>
        <w:top w:val="none" w:sz="0" w:space="0" w:color="auto"/>
        <w:left w:val="none" w:sz="0" w:space="0" w:color="auto"/>
        <w:bottom w:val="none" w:sz="0" w:space="0" w:color="auto"/>
        <w:right w:val="none" w:sz="0" w:space="0" w:color="auto"/>
      </w:divBdr>
    </w:div>
    <w:div w:id="619922170">
      <w:bodyDiv w:val="1"/>
      <w:marLeft w:val="0"/>
      <w:marRight w:val="0"/>
      <w:marTop w:val="0"/>
      <w:marBottom w:val="0"/>
      <w:divBdr>
        <w:top w:val="none" w:sz="0" w:space="0" w:color="auto"/>
        <w:left w:val="none" w:sz="0" w:space="0" w:color="auto"/>
        <w:bottom w:val="none" w:sz="0" w:space="0" w:color="auto"/>
        <w:right w:val="none" w:sz="0" w:space="0" w:color="auto"/>
      </w:divBdr>
    </w:div>
    <w:div w:id="629094959">
      <w:bodyDiv w:val="1"/>
      <w:marLeft w:val="0"/>
      <w:marRight w:val="0"/>
      <w:marTop w:val="0"/>
      <w:marBottom w:val="0"/>
      <w:divBdr>
        <w:top w:val="none" w:sz="0" w:space="0" w:color="auto"/>
        <w:left w:val="none" w:sz="0" w:space="0" w:color="auto"/>
        <w:bottom w:val="none" w:sz="0" w:space="0" w:color="auto"/>
        <w:right w:val="none" w:sz="0" w:space="0" w:color="auto"/>
      </w:divBdr>
    </w:div>
    <w:div w:id="661078965">
      <w:bodyDiv w:val="1"/>
      <w:marLeft w:val="0"/>
      <w:marRight w:val="0"/>
      <w:marTop w:val="0"/>
      <w:marBottom w:val="0"/>
      <w:divBdr>
        <w:top w:val="none" w:sz="0" w:space="0" w:color="auto"/>
        <w:left w:val="none" w:sz="0" w:space="0" w:color="auto"/>
        <w:bottom w:val="none" w:sz="0" w:space="0" w:color="auto"/>
        <w:right w:val="none" w:sz="0" w:space="0" w:color="auto"/>
      </w:divBdr>
    </w:div>
    <w:div w:id="671833400">
      <w:bodyDiv w:val="1"/>
      <w:marLeft w:val="0"/>
      <w:marRight w:val="0"/>
      <w:marTop w:val="0"/>
      <w:marBottom w:val="0"/>
      <w:divBdr>
        <w:top w:val="none" w:sz="0" w:space="0" w:color="auto"/>
        <w:left w:val="none" w:sz="0" w:space="0" w:color="auto"/>
        <w:bottom w:val="none" w:sz="0" w:space="0" w:color="auto"/>
        <w:right w:val="none" w:sz="0" w:space="0" w:color="auto"/>
      </w:divBdr>
    </w:div>
    <w:div w:id="674916816">
      <w:bodyDiv w:val="1"/>
      <w:marLeft w:val="0"/>
      <w:marRight w:val="0"/>
      <w:marTop w:val="0"/>
      <w:marBottom w:val="0"/>
      <w:divBdr>
        <w:top w:val="none" w:sz="0" w:space="0" w:color="auto"/>
        <w:left w:val="none" w:sz="0" w:space="0" w:color="auto"/>
        <w:bottom w:val="none" w:sz="0" w:space="0" w:color="auto"/>
        <w:right w:val="none" w:sz="0" w:space="0" w:color="auto"/>
      </w:divBdr>
      <w:divsChild>
        <w:div w:id="134221050">
          <w:marLeft w:val="0"/>
          <w:marRight w:val="0"/>
          <w:marTop w:val="0"/>
          <w:marBottom w:val="0"/>
          <w:divBdr>
            <w:top w:val="none" w:sz="0" w:space="0" w:color="auto"/>
            <w:left w:val="none" w:sz="0" w:space="0" w:color="auto"/>
            <w:bottom w:val="none" w:sz="0" w:space="0" w:color="auto"/>
            <w:right w:val="none" w:sz="0" w:space="0" w:color="auto"/>
          </w:divBdr>
        </w:div>
        <w:div w:id="761607044">
          <w:marLeft w:val="0"/>
          <w:marRight w:val="0"/>
          <w:marTop w:val="0"/>
          <w:marBottom w:val="0"/>
          <w:divBdr>
            <w:top w:val="none" w:sz="0" w:space="0" w:color="auto"/>
            <w:left w:val="none" w:sz="0" w:space="0" w:color="auto"/>
            <w:bottom w:val="none" w:sz="0" w:space="0" w:color="auto"/>
            <w:right w:val="none" w:sz="0" w:space="0" w:color="auto"/>
          </w:divBdr>
        </w:div>
        <w:div w:id="1511211699">
          <w:marLeft w:val="0"/>
          <w:marRight w:val="0"/>
          <w:marTop w:val="0"/>
          <w:marBottom w:val="0"/>
          <w:divBdr>
            <w:top w:val="none" w:sz="0" w:space="0" w:color="auto"/>
            <w:left w:val="none" w:sz="0" w:space="0" w:color="auto"/>
            <w:bottom w:val="none" w:sz="0" w:space="0" w:color="auto"/>
            <w:right w:val="none" w:sz="0" w:space="0" w:color="auto"/>
          </w:divBdr>
        </w:div>
        <w:div w:id="1859658462">
          <w:marLeft w:val="0"/>
          <w:marRight w:val="0"/>
          <w:marTop w:val="0"/>
          <w:marBottom w:val="0"/>
          <w:divBdr>
            <w:top w:val="none" w:sz="0" w:space="0" w:color="auto"/>
            <w:left w:val="none" w:sz="0" w:space="0" w:color="auto"/>
            <w:bottom w:val="none" w:sz="0" w:space="0" w:color="auto"/>
            <w:right w:val="none" w:sz="0" w:space="0" w:color="auto"/>
          </w:divBdr>
        </w:div>
        <w:div w:id="1931963070">
          <w:marLeft w:val="0"/>
          <w:marRight w:val="0"/>
          <w:marTop w:val="0"/>
          <w:marBottom w:val="0"/>
          <w:divBdr>
            <w:top w:val="none" w:sz="0" w:space="0" w:color="auto"/>
            <w:left w:val="none" w:sz="0" w:space="0" w:color="auto"/>
            <w:bottom w:val="none" w:sz="0" w:space="0" w:color="auto"/>
            <w:right w:val="none" w:sz="0" w:space="0" w:color="auto"/>
          </w:divBdr>
        </w:div>
      </w:divsChild>
    </w:div>
    <w:div w:id="694308719">
      <w:bodyDiv w:val="1"/>
      <w:marLeft w:val="0"/>
      <w:marRight w:val="0"/>
      <w:marTop w:val="0"/>
      <w:marBottom w:val="0"/>
      <w:divBdr>
        <w:top w:val="none" w:sz="0" w:space="0" w:color="auto"/>
        <w:left w:val="none" w:sz="0" w:space="0" w:color="auto"/>
        <w:bottom w:val="none" w:sz="0" w:space="0" w:color="auto"/>
        <w:right w:val="none" w:sz="0" w:space="0" w:color="auto"/>
      </w:divBdr>
    </w:div>
    <w:div w:id="747656785">
      <w:bodyDiv w:val="1"/>
      <w:marLeft w:val="0"/>
      <w:marRight w:val="0"/>
      <w:marTop w:val="0"/>
      <w:marBottom w:val="0"/>
      <w:divBdr>
        <w:top w:val="none" w:sz="0" w:space="0" w:color="auto"/>
        <w:left w:val="none" w:sz="0" w:space="0" w:color="auto"/>
        <w:bottom w:val="none" w:sz="0" w:space="0" w:color="auto"/>
        <w:right w:val="none" w:sz="0" w:space="0" w:color="auto"/>
      </w:divBdr>
      <w:divsChild>
        <w:div w:id="649944482">
          <w:marLeft w:val="0"/>
          <w:marRight w:val="0"/>
          <w:marTop w:val="0"/>
          <w:marBottom w:val="0"/>
          <w:divBdr>
            <w:top w:val="none" w:sz="0" w:space="0" w:color="auto"/>
            <w:left w:val="none" w:sz="0" w:space="0" w:color="auto"/>
            <w:bottom w:val="none" w:sz="0" w:space="0" w:color="auto"/>
            <w:right w:val="none" w:sz="0" w:space="0" w:color="auto"/>
          </w:divBdr>
        </w:div>
      </w:divsChild>
    </w:div>
    <w:div w:id="755246834">
      <w:bodyDiv w:val="1"/>
      <w:marLeft w:val="0"/>
      <w:marRight w:val="0"/>
      <w:marTop w:val="0"/>
      <w:marBottom w:val="0"/>
      <w:divBdr>
        <w:top w:val="none" w:sz="0" w:space="0" w:color="auto"/>
        <w:left w:val="none" w:sz="0" w:space="0" w:color="auto"/>
        <w:bottom w:val="none" w:sz="0" w:space="0" w:color="auto"/>
        <w:right w:val="none" w:sz="0" w:space="0" w:color="auto"/>
      </w:divBdr>
    </w:div>
    <w:div w:id="775634629">
      <w:bodyDiv w:val="1"/>
      <w:marLeft w:val="0"/>
      <w:marRight w:val="0"/>
      <w:marTop w:val="0"/>
      <w:marBottom w:val="0"/>
      <w:divBdr>
        <w:top w:val="none" w:sz="0" w:space="0" w:color="auto"/>
        <w:left w:val="none" w:sz="0" w:space="0" w:color="auto"/>
        <w:bottom w:val="none" w:sz="0" w:space="0" w:color="auto"/>
        <w:right w:val="none" w:sz="0" w:space="0" w:color="auto"/>
      </w:divBdr>
    </w:div>
    <w:div w:id="787898139">
      <w:bodyDiv w:val="1"/>
      <w:marLeft w:val="0"/>
      <w:marRight w:val="0"/>
      <w:marTop w:val="0"/>
      <w:marBottom w:val="0"/>
      <w:divBdr>
        <w:top w:val="none" w:sz="0" w:space="0" w:color="auto"/>
        <w:left w:val="none" w:sz="0" w:space="0" w:color="auto"/>
        <w:bottom w:val="none" w:sz="0" w:space="0" w:color="auto"/>
        <w:right w:val="none" w:sz="0" w:space="0" w:color="auto"/>
      </w:divBdr>
    </w:div>
    <w:div w:id="798492149">
      <w:bodyDiv w:val="1"/>
      <w:marLeft w:val="0"/>
      <w:marRight w:val="0"/>
      <w:marTop w:val="0"/>
      <w:marBottom w:val="0"/>
      <w:divBdr>
        <w:top w:val="none" w:sz="0" w:space="0" w:color="auto"/>
        <w:left w:val="none" w:sz="0" w:space="0" w:color="auto"/>
        <w:bottom w:val="none" w:sz="0" w:space="0" w:color="auto"/>
        <w:right w:val="none" w:sz="0" w:space="0" w:color="auto"/>
      </w:divBdr>
    </w:div>
    <w:div w:id="806048455">
      <w:bodyDiv w:val="1"/>
      <w:marLeft w:val="0"/>
      <w:marRight w:val="0"/>
      <w:marTop w:val="0"/>
      <w:marBottom w:val="0"/>
      <w:divBdr>
        <w:top w:val="none" w:sz="0" w:space="0" w:color="auto"/>
        <w:left w:val="none" w:sz="0" w:space="0" w:color="auto"/>
        <w:bottom w:val="none" w:sz="0" w:space="0" w:color="auto"/>
        <w:right w:val="none" w:sz="0" w:space="0" w:color="auto"/>
      </w:divBdr>
    </w:div>
    <w:div w:id="824123504">
      <w:bodyDiv w:val="1"/>
      <w:marLeft w:val="0"/>
      <w:marRight w:val="0"/>
      <w:marTop w:val="0"/>
      <w:marBottom w:val="0"/>
      <w:divBdr>
        <w:top w:val="none" w:sz="0" w:space="0" w:color="auto"/>
        <w:left w:val="none" w:sz="0" w:space="0" w:color="auto"/>
        <w:bottom w:val="none" w:sz="0" w:space="0" w:color="auto"/>
        <w:right w:val="none" w:sz="0" w:space="0" w:color="auto"/>
      </w:divBdr>
    </w:div>
    <w:div w:id="861479360">
      <w:bodyDiv w:val="1"/>
      <w:marLeft w:val="0"/>
      <w:marRight w:val="0"/>
      <w:marTop w:val="0"/>
      <w:marBottom w:val="0"/>
      <w:divBdr>
        <w:top w:val="none" w:sz="0" w:space="0" w:color="auto"/>
        <w:left w:val="none" w:sz="0" w:space="0" w:color="auto"/>
        <w:bottom w:val="none" w:sz="0" w:space="0" w:color="auto"/>
        <w:right w:val="none" w:sz="0" w:space="0" w:color="auto"/>
      </w:divBdr>
    </w:div>
    <w:div w:id="915481757">
      <w:bodyDiv w:val="1"/>
      <w:marLeft w:val="0"/>
      <w:marRight w:val="0"/>
      <w:marTop w:val="0"/>
      <w:marBottom w:val="0"/>
      <w:divBdr>
        <w:top w:val="none" w:sz="0" w:space="0" w:color="auto"/>
        <w:left w:val="none" w:sz="0" w:space="0" w:color="auto"/>
        <w:bottom w:val="none" w:sz="0" w:space="0" w:color="auto"/>
        <w:right w:val="none" w:sz="0" w:space="0" w:color="auto"/>
      </w:divBdr>
    </w:div>
    <w:div w:id="929049812">
      <w:bodyDiv w:val="1"/>
      <w:marLeft w:val="0"/>
      <w:marRight w:val="0"/>
      <w:marTop w:val="0"/>
      <w:marBottom w:val="0"/>
      <w:divBdr>
        <w:top w:val="none" w:sz="0" w:space="0" w:color="auto"/>
        <w:left w:val="none" w:sz="0" w:space="0" w:color="auto"/>
        <w:bottom w:val="none" w:sz="0" w:space="0" w:color="auto"/>
        <w:right w:val="none" w:sz="0" w:space="0" w:color="auto"/>
      </w:divBdr>
    </w:div>
    <w:div w:id="937634764">
      <w:bodyDiv w:val="1"/>
      <w:marLeft w:val="0"/>
      <w:marRight w:val="0"/>
      <w:marTop w:val="0"/>
      <w:marBottom w:val="0"/>
      <w:divBdr>
        <w:top w:val="none" w:sz="0" w:space="0" w:color="auto"/>
        <w:left w:val="none" w:sz="0" w:space="0" w:color="auto"/>
        <w:bottom w:val="none" w:sz="0" w:space="0" w:color="auto"/>
        <w:right w:val="none" w:sz="0" w:space="0" w:color="auto"/>
      </w:divBdr>
    </w:div>
    <w:div w:id="946306410">
      <w:bodyDiv w:val="1"/>
      <w:marLeft w:val="0"/>
      <w:marRight w:val="0"/>
      <w:marTop w:val="0"/>
      <w:marBottom w:val="0"/>
      <w:divBdr>
        <w:top w:val="none" w:sz="0" w:space="0" w:color="auto"/>
        <w:left w:val="none" w:sz="0" w:space="0" w:color="auto"/>
        <w:bottom w:val="none" w:sz="0" w:space="0" w:color="auto"/>
        <w:right w:val="none" w:sz="0" w:space="0" w:color="auto"/>
      </w:divBdr>
    </w:div>
    <w:div w:id="946547446">
      <w:bodyDiv w:val="1"/>
      <w:marLeft w:val="0"/>
      <w:marRight w:val="0"/>
      <w:marTop w:val="0"/>
      <w:marBottom w:val="0"/>
      <w:divBdr>
        <w:top w:val="none" w:sz="0" w:space="0" w:color="auto"/>
        <w:left w:val="none" w:sz="0" w:space="0" w:color="auto"/>
        <w:bottom w:val="none" w:sz="0" w:space="0" w:color="auto"/>
        <w:right w:val="none" w:sz="0" w:space="0" w:color="auto"/>
      </w:divBdr>
    </w:div>
    <w:div w:id="954481098">
      <w:bodyDiv w:val="1"/>
      <w:marLeft w:val="0"/>
      <w:marRight w:val="0"/>
      <w:marTop w:val="0"/>
      <w:marBottom w:val="0"/>
      <w:divBdr>
        <w:top w:val="none" w:sz="0" w:space="0" w:color="auto"/>
        <w:left w:val="none" w:sz="0" w:space="0" w:color="auto"/>
        <w:bottom w:val="none" w:sz="0" w:space="0" w:color="auto"/>
        <w:right w:val="none" w:sz="0" w:space="0" w:color="auto"/>
      </w:divBdr>
    </w:div>
    <w:div w:id="993725800">
      <w:bodyDiv w:val="1"/>
      <w:marLeft w:val="0"/>
      <w:marRight w:val="0"/>
      <w:marTop w:val="0"/>
      <w:marBottom w:val="0"/>
      <w:divBdr>
        <w:top w:val="none" w:sz="0" w:space="0" w:color="auto"/>
        <w:left w:val="none" w:sz="0" w:space="0" w:color="auto"/>
        <w:bottom w:val="none" w:sz="0" w:space="0" w:color="auto"/>
        <w:right w:val="none" w:sz="0" w:space="0" w:color="auto"/>
      </w:divBdr>
    </w:div>
    <w:div w:id="999507449">
      <w:bodyDiv w:val="1"/>
      <w:marLeft w:val="0"/>
      <w:marRight w:val="0"/>
      <w:marTop w:val="0"/>
      <w:marBottom w:val="0"/>
      <w:divBdr>
        <w:top w:val="none" w:sz="0" w:space="0" w:color="auto"/>
        <w:left w:val="none" w:sz="0" w:space="0" w:color="auto"/>
        <w:bottom w:val="none" w:sz="0" w:space="0" w:color="auto"/>
        <w:right w:val="none" w:sz="0" w:space="0" w:color="auto"/>
      </w:divBdr>
    </w:div>
    <w:div w:id="1080445588">
      <w:bodyDiv w:val="1"/>
      <w:marLeft w:val="0"/>
      <w:marRight w:val="0"/>
      <w:marTop w:val="0"/>
      <w:marBottom w:val="0"/>
      <w:divBdr>
        <w:top w:val="none" w:sz="0" w:space="0" w:color="auto"/>
        <w:left w:val="none" w:sz="0" w:space="0" w:color="auto"/>
        <w:bottom w:val="none" w:sz="0" w:space="0" w:color="auto"/>
        <w:right w:val="none" w:sz="0" w:space="0" w:color="auto"/>
      </w:divBdr>
    </w:div>
    <w:div w:id="1112823489">
      <w:bodyDiv w:val="1"/>
      <w:marLeft w:val="0"/>
      <w:marRight w:val="0"/>
      <w:marTop w:val="0"/>
      <w:marBottom w:val="0"/>
      <w:divBdr>
        <w:top w:val="none" w:sz="0" w:space="0" w:color="auto"/>
        <w:left w:val="none" w:sz="0" w:space="0" w:color="auto"/>
        <w:bottom w:val="none" w:sz="0" w:space="0" w:color="auto"/>
        <w:right w:val="none" w:sz="0" w:space="0" w:color="auto"/>
      </w:divBdr>
    </w:div>
    <w:div w:id="1139418206">
      <w:bodyDiv w:val="1"/>
      <w:marLeft w:val="0"/>
      <w:marRight w:val="0"/>
      <w:marTop w:val="0"/>
      <w:marBottom w:val="0"/>
      <w:divBdr>
        <w:top w:val="none" w:sz="0" w:space="0" w:color="auto"/>
        <w:left w:val="none" w:sz="0" w:space="0" w:color="auto"/>
        <w:bottom w:val="none" w:sz="0" w:space="0" w:color="auto"/>
        <w:right w:val="none" w:sz="0" w:space="0" w:color="auto"/>
      </w:divBdr>
    </w:div>
    <w:div w:id="1159728323">
      <w:bodyDiv w:val="1"/>
      <w:marLeft w:val="0"/>
      <w:marRight w:val="0"/>
      <w:marTop w:val="0"/>
      <w:marBottom w:val="0"/>
      <w:divBdr>
        <w:top w:val="none" w:sz="0" w:space="0" w:color="auto"/>
        <w:left w:val="none" w:sz="0" w:space="0" w:color="auto"/>
        <w:bottom w:val="none" w:sz="0" w:space="0" w:color="auto"/>
        <w:right w:val="none" w:sz="0" w:space="0" w:color="auto"/>
      </w:divBdr>
    </w:div>
    <w:div w:id="1197307597">
      <w:bodyDiv w:val="1"/>
      <w:marLeft w:val="0"/>
      <w:marRight w:val="0"/>
      <w:marTop w:val="0"/>
      <w:marBottom w:val="0"/>
      <w:divBdr>
        <w:top w:val="none" w:sz="0" w:space="0" w:color="auto"/>
        <w:left w:val="none" w:sz="0" w:space="0" w:color="auto"/>
        <w:bottom w:val="none" w:sz="0" w:space="0" w:color="auto"/>
        <w:right w:val="none" w:sz="0" w:space="0" w:color="auto"/>
      </w:divBdr>
    </w:div>
    <w:div w:id="1229876468">
      <w:bodyDiv w:val="1"/>
      <w:marLeft w:val="0"/>
      <w:marRight w:val="0"/>
      <w:marTop w:val="0"/>
      <w:marBottom w:val="0"/>
      <w:divBdr>
        <w:top w:val="none" w:sz="0" w:space="0" w:color="auto"/>
        <w:left w:val="none" w:sz="0" w:space="0" w:color="auto"/>
        <w:bottom w:val="none" w:sz="0" w:space="0" w:color="auto"/>
        <w:right w:val="none" w:sz="0" w:space="0" w:color="auto"/>
      </w:divBdr>
    </w:div>
    <w:div w:id="1266887069">
      <w:bodyDiv w:val="1"/>
      <w:marLeft w:val="0"/>
      <w:marRight w:val="0"/>
      <w:marTop w:val="0"/>
      <w:marBottom w:val="0"/>
      <w:divBdr>
        <w:top w:val="none" w:sz="0" w:space="0" w:color="auto"/>
        <w:left w:val="none" w:sz="0" w:space="0" w:color="auto"/>
        <w:bottom w:val="none" w:sz="0" w:space="0" w:color="auto"/>
        <w:right w:val="none" w:sz="0" w:space="0" w:color="auto"/>
      </w:divBdr>
    </w:div>
    <w:div w:id="1314676192">
      <w:bodyDiv w:val="1"/>
      <w:marLeft w:val="0"/>
      <w:marRight w:val="0"/>
      <w:marTop w:val="0"/>
      <w:marBottom w:val="0"/>
      <w:divBdr>
        <w:top w:val="none" w:sz="0" w:space="0" w:color="auto"/>
        <w:left w:val="none" w:sz="0" w:space="0" w:color="auto"/>
        <w:bottom w:val="none" w:sz="0" w:space="0" w:color="auto"/>
        <w:right w:val="none" w:sz="0" w:space="0" w:color="auto"/>
      </w:divBdr>
    </w:div>
    <w:div w:id="1325234897">
      <w:bodyDiv w:val="1"/>
      <w:marLeft w:val="0"/>
      <w:marRight w:val="0"/>
      <w:marTop w:val="0"/>
      <w:marBottom w:val="0"/>
      <w:divBdr>
        <w:top w:val="none" w:sz="0" w:space="0" w:color="auto"/>
        <w:left w:val="none" w:sz="0" w:space="0" w:color="auto"/>
        <w:bottom w:val="none" w:sz="0" w:space="0" w:color="auto"/>
        <w:right w:val="none" w:sz="0" w:space="0" w:color="auto"/>
      </w:divBdr>
    </w:div>
    <w:div w:id="1335689948">
      <w:bodyDiv w:val="1"/>
      <w:marLeft w:val="0"/>
      <w:marRight w:val="0"/>
      <w:marTop w:val="0"/>
      <w:marBottom w:val="0"/>
      <w:divBdr>
        <w:top w:val="none" w:sz="0" w:space="0" w:color="auto"/>
        <w:left w:val="none" w:sz="0" w:space="0" w:color="auto"/>
        <w:bottom w:val="none" w:sz="0" w:space="0" w:color="auto"/>
        <w:right w:val="none" w:sz="0" w:space="0" w:color="auto"/>
      </w:divBdr>
    </w:div>
    <w:div w:id="1358892333">
      <w:bodyDiv w:val="1"/>
      <w:marLeft w:val="0"/>
      <w:marRight w:val="0"/>
      <w:marTop w:val="0"/>
      <w:marBottom w:val="0"/>
      <w:divBdr>
        <w:top w:val="none" w:sz="0" w:space="0" w:color="auto"/>
        <w:left w:val="none" w:sz="0" w:space="0" w:color="auto"/>
        <w:bottom w:val="none" w:sz="0" w:space="0" w:color="auto"/>
        <w:right w:val="none" w:sz="0" w:space="0" w:color="auto"/>
      </w:divBdr>
    </w:div>
    <w:div w:id="1364747373">
      <w:bodyDiv w:val="1"/>
      <w:marLeft w:val="0"/>
      <w:marRight w:val="0"/>
      <w:marTop w:val="0"/>
      <w:marBottom w:val="0"/>
      <w:divBdr>
        <w:top w:val="none" w:sz="0" w:space="0" w:color="auto"/>
        <w:left w:val="none" w:sz="0" w:space="0" w:color="auto"/>
        <w:bottom w:val="none" w:sz="0" w:space="0" w:color="auto"/>
        <w:right w:val="none" w:sz="0" w:space="0" w:color="auto"/>
      </w:divBdr>
    </w:div>
    <w:div w:id="1368138532">
      <w:bodyDiv w:val="1"/>
      <w:marLeft w:val="0"/>
      <w:marRight w:val="0"/>
      <w:marTop w:val="0"/>
      <w:marBottom w:val="0"/>
      <w:divBdr>
        <w:top w:val="none" w:sz="0" w:space="0" w:color="auto"/>
        <w:left w:val="none" w:sz="0" w:space="0" w:color="auto"/>
        <w:bottom w:val="none" w:sz="0" w:space="0" w:color="auto"/>
        <w:right w:val="none" w:sz="0" w:space="0" w:color="auto"/>
      </w:divBdr>
      <w:divsChild>
        <w:div w:id="870341410">
          <w:marLeft w:val="0"/>
          <w:marRight w:val="0"/>
          <w:marTop w:val="0"/>
          <w:marBottom w:val="0"/>
          <w:divBdr>
            <w:top w:val="none" w:sz="0" w:space="0" w:color="auto"/>
            <w:left w:val="none" w:sz="0" w:space="0" w:color="auto"/>
            <w:bottom w:val="none" w:sz="0" w:space="0" w:color="auto"/>
            <w:right w:val="none" w:sz="0" w:space="0" w:color="auto"/>
          </w:divBdr>
        </w:div>
        <w:div w:id="1245143582">
          <w:marLeft w:val="0"/>
          <w:marRight w:val="0"/>
          <w:marTop w:val="0"/>
          <w:marBottom w:val="0"/>
          <w:divBdr>
            <w:top w:val="none" w:sz="0" w:space="0" w:color="auto"/>
            <w:left w:val="none" w:sz="0" w:space="0" w:color="auto"/>
            <w:bottom w:val="none" w:sz="0" w:space="0" w:color="auto"/>
            <w:right w:val="none" w:sz="0" w:space="0" w:color="auto"/>
          </w:divBdr>
        </w:div>
      </w:divsChild>
    </w:div>
    <w:div w:id="1380202677">
      <w:bodyDiv w:val="1"/>
      <w:marLeft w:val="0"/>
      <w:marRight w:val="0"/>
      <w:marTop w:val="0"/>
      <w:marBottom w:val="0"/>
      <w:divBdr>
        <w:top w:val="none" w:sz="0" w:space="0" w:color="auto"/>
        <w:left w:val="none" w:sz="0" w:space="0" w:color="auto"/>
        <w:bottom w:val="none" w:sz="0" w:space="0" w:color="auto"/>
        <w:right w:val="none" w:sz="0" w:space="0" w:color="auto"/>
      </w:divBdr>
    </w:div>
    <w:div w:id="1419475340">
      <w:bodyDiv w:val="1"/>
      <w:marLeft w:val="0"/>
      <w:marRight w:val="0"/>
      <w:marTop w:val="0"/>
      <w:marBottom w:val="0"/>
      <w:divBdr>
        <w:top w:val="none" w:sz="0" w:space="0" w:color="auto"/>
        <w:left w:val="none" w:sz="0" w:space="0" w:color="auto"/>
        <w:bottom w:val="none" w:sz="0" w:space="0" w:color="auto"/>
        <w:right w:val="none" w:sz="0" w:space="0" w:color="auto"/>
      </w:divBdr>
    </w:div>
    <w:div w:id="1437287920">
      <w:bodyDiv w:val="1"/>
      <w:marLeft w:val="0"/>
      <w:marRight w:val="0"/>
      <w:marTop w:val="0"/>
      <w:marBottom w:val="0"/>
      <w:divBdr>
        <w:top w:val="none" w:sz="0" w:space="0" w:color="auto"/>
        <w:left w:val="none" w:sz="0" w:space="0" w:color="auto"/>
        <w:bottom w:val="none" w:sz="0" w:space="0" w:color="auto"/>
        <w:right w:val="none" w:sz="0" w:space="0" w:color="auto"/>
      </w:divBdr>
      <w:divsChild>
        <w:div w:id="25644672">
          <w:marLeft w:val="576"/>
          <w:marRight w:val="0"/>
          <w:marTop w:val="120"/>
          <w:marBottom w:val="0"/>
          <w:divBdr>
            <w:top w:val="none" w:sz="0" w:space="0" w:color="auto"/>
            <w:left w:val="none" w:sz="0" w:space="0" w:color="auto"/>
            <w:bottom w:val="none" w:sz="0" w:space="0" w:color="auto"/>
            <w:right w:val="none" w:sz="0" w:space="0" w:color="auto"/>
          </w:divBdr>
        </w:div>
        <w:div w:id="466554466">
          <w:marLeft w:val="576"/>
          <w:marRight w:val="0"/>
          <w:marTop w:val="120"/>
          <w:marBottom w:val="0"/>
          <w:divBdr>
            <w:top w:val="none" w:sz="0" w:space="0" w:color="auto"/>
            <w:left w:val="none" w:sz="0" w:space="0" w:color="auto"/>
            <w:bottom w:val="none" w:sz="0" w:space="0" w:color="auto"/>
            <w:right w:val="none" w:sz="0" w:space="0" w:color="auto"/>
          </w:divBdr>
        </w:div>
        <w:div w:id="599214781">
          <w:marLeft w:val="576"/>
          <w:marRight w:val="0"/>
          <w:marTop w:val="120"/>
          <w:marBottom w:val="0"/>
          <w:divBdr>
            <w:top w:val="none" w:sz="0" w:space="0" w:color="auto"/>
            <w:left w:val="none" w:sz="0" w:space="0" w:color="auto"/>
            <w:bottom w:val="none" w:sz="0" w:space="0" w:color="auto"/>
            <w:right w:val="none" w:sz="0" w:space="0" w:color="auto"/>
          </w:divBdr>
        </w:div>
        <w:div w:id="715080768">
          <w:marLeft w:val="576"/>
          <w:marRight w:val="0"/>
          <w:marTop w:val="120"/>
          <w:marBottom w:val="0"/>
          <w:divBdr>
            <w:top w:val="none" w:sz="0" w:space="0" w:color="auto"/>
            <w:left w:val="none" w:sz="0" w:space="0" w:color="auto"/>
            <w:bottom w:val="none" w:sz="0" w:space="0" w:color="auto"/>
            <w:right w:val="none" w:sz="0" w:space="0" w:color="auto"/>
          </w:divBdr>
        </w:div>
        <w:div w:id="870344021">
          <w:marLeft w:val="576"/>
          <w:marRight w:val="0"/>
          <w:marTop w:val="120"/>
          <w:marBottom w:val="0"/>
          <w:divBdr>
            <w:top w:val="none" w:sz="0" w:space="0" w:color="auto"/>
            <w:left w:val="none" w:sz="0" w:space="0" w:color="auto"/>
            <w:bottom w:val="none" w:sz="0" w:space="0" w:color="auto"/>
            <w:right w:val="none" w:sz="0" w:space="0" w:color="auto"/>
          </w:divBdr>
        </w:div>
        <w:div w:id="924454198">
          <w:marLeft w:val="576"/>
          <w:marRight w:val="0"/>
          <w:marTop w:val="120"/>
          <w:marBottom w:val="0"/>
          <w:divBdr>
            <w:top w:val="none" w:sz="0" w:space="0" w:color="auto"/>
            <w:left w:val="none" w:sz="0" w:space="0" w:color="auto"/>
            <w:bottom w:val="none" w:sz="0" w:space="0" w:color="auto"/>
            <w:right w:val="none" w:sz="0" w:space="0" w:color="auto"/>
          </w:divBdr>
        </w:div>
        <w:div w:id="1112434223">
          <w:marLeft w:val="576"/>
          <w:marRight w:val="0"/>
          <w:marTop w:val="120"/>
          <w:marBottom w:val="0"/>
          <w:divBdr>
            <w:top w:val="none" w:sz="0" w:space="0" w:color="auto"/>
            <w:left w:val="none" w:sz="0" w:space="0" w:color="auto"/>
            <w:bottom w:val="none" w:sz="0" w:space="0" w:color="auto"/>
            <w:right w:val="none" w:sz="0" w:space="0" w:color="auto"/>
          </w:divBdr>
        </w:div>
        <w:div w:id="1773817884">
          <w:marLeft w:val="576"/>
          <w:marRight w:val="0"/>
          <w:marTop w:val="120"/>
          <w:marBottom w:val="0"/>
          <w:divBdr>
            <w:top w:val="none" w:sz="0" w:space="0" w:color="auto"/>
            <w:left w:val="none" w:sz="0" w:space="0" w:color="auto"/>
            <w:bottom w:val="none" w:sz="0" w:space="0" w:color="auto"/>
            <w:right w:val="none" w:sz="0" w:space="0" w:color="auto"/>
          </w:divBdr>
        </w:div>
        <w:div w:id="1875381461">
          <w:marLeft w:val="576"/>
          <w:marRight w:val="0"/>
          <w:marTop w:val="120"/>
          <w:marBottom w:val="0"/>
          <w:divBdr>
            <w:top w:val="none" w:sz="0" w:space="0" w:color="auto"/>
            <w:left w:val="none" w:sz="0" w:space="0" w:color="auto"/>
            <w:bottom w:val="none" w:sz="0" w:space="0" w:color="auto"/>
            <w:right w:val="none" w:sz="0" w:space="0" w:color="auto"/>
          </w:divBdr>
        </w:div>
        <w:div w:id="1998075075">
          <w:marLeft w:val="576"/>
          <w:marRight w:val="0"/>
          <w:marTop w:val="120"/>
          <w:marBottom w:val="0"/>
          <w:divBdr>
            <w:top w:val="none" w:sz="0" w:space="0" w:color="auto"/>
            <w:left w:val="none" w:sz="0" w:space="0" w:color="auto"/>
            <w:bottom w:val="none" w:sz="0" w:space="0" w:color="auto"/>
            <w:right w:val="none" w:sz="0" w:space="0" w:color="auto"/>
          </w:divBdr>
        </w:div>
      </w:divsChild>
    </w:div>
    <w:div w:id="1485005866">
      <w:bodyDiv w:val="1"/>
      <w:marLeft w:val="0"/>
      <w:marRight w:val="0"/>
      <w:marTop w:val="0"/>
      <w:marBottom w:val="0"/>
      <w:divBdr>
        <w:top w:val="none" w:sz="0" w:space="0" w:color="auto"/>
        <w:left w:val="none" w:sz="0" w:space="0" w:color="auto"/>
        <w:bottom w:val="none" w:sz="0" w:space="0" w:color="auto"/>
        <w:right w:val="none" w:sz="0" w:space="0" w:color="auto"/>
      </w:divBdr>
    </w:div>
    <w:div w:id="1507087047">
      <w:bodyDiv w:val="1"/>
      <w:marLeft w:val="0"/>
      <w:marRight w:val="0"/>
      <w:marTop w:val="0"/>
      <w:marBottom w:val="0"/>
      <w:divBdr>
        <w:top w:val="none" w:sz="0" w:space="0" w:color="auto"/>
        <w:left w:val="none" w:sz="0" w:space="0" w:color="auto"/>
        <w:bottom w:val="none" w:sz="0" w:space="0" w:color="auto"/>
        <w:right w:val="none" w:sz="0" w:space="0" w:color="auto"/>
      </w:divBdr>
    </w:div>
    <w:div w:id="1512796778">
      <w:bodyDiv w:val="1"/>
      <w:marLeft w:val="0"/>
      <w:marRight w:val="0"/>
      <w:marTop w:val="0"/>
      <w:marBottom w:val="0"/>
      <w:divBdr>
        <w:top w:val="none" w:sz="0" w:space="0" w:color="auto"/>
        <w:left w:val="none" w:sz="0" w:space="0" w:color="auto"/>
        <w:bottom w:val="none" w:sz="0" w:space="0" w:color="auto"/>
        <w:right w:val="none" w:sz="0" w:space="0" w:color="auto"/>
      </w:divBdr>
      <w:divsChild>
        <w:div w:id="272136123">
          <w:marLeft w:val="576"/>
          <w:marRight w:val="0"/>
          <w:marTop w:val="120"/>
          <w:marBottom w:val="0"/>
          <w:divBdr>
            <w:top w:val="none" w:sz="0" w:space="0" w:color="auto"/>
            <w:left w:val="none" w:sz="0" w:space="0" w:color="auto"/>
            <w:bottom w:val="none" w:sz="0" w:space="0" w:color="auto"/>
            <w:right w:val="none" w:sz="0" w:space="0" w:color="auto"/>
          </w:divBdr>
        </w:div>
        <w:div w:id="514271294">
          <w:marLeft w:val="576"/>
          <w:marRight w:val="0"/>
          <w:marTop w:val="120"/>
          <w:marBottom w:val="0"/>
          <w:divBdr>
            <w:top w:val="none" w:sz="0" w:space="0" w:color="auto"/>
            <w:left w:val="none" w:sz="0" w:space="0" w:color="auto"/>
            <w:bottom w:val="none" w:sz="0" w:space="0" w:color="auto"/>
            <w:right w:val="none" w:sz="0" w:space="0" w:color="auto"/>
          </w:divBdr>
        </w:div>
        <w:div w:id="623466094">
          <w:marLeft w:val="576"/>
          <w:marRight w:val="0"/>
          <w:marTop w:val="120"/>
          <w:marBottom w:val="0"/>
          <w:divBdr>
            <w:top w:val="none" w:sz="0" w:space="0" w:color="auto"/>
            <w:left w:val="none" w:sz="0" w:space="0" w:color="auto"/>
            <w:bottom w:val="none" w:sz="0" w:space="0" w:color="auto"/>
            <w:right w:val="none" w:sz="0" w:space="0" w:color="auto"/>
          </w:divBdr>
        </w:div>
        <w:div w:id="807282434">
          <w:marLeft w:val="576"/>
          <w:marRight w:val="0"/>
          <w:marTop w:val="120"/>
          <w:marBottom w:val="0"/>
          <w:divBdr>
            <w:top w:val="none" w:sz="0" w:space="0" w:color="auto"/>
            <w:left w:val="none" w:sz="0" w:space="0" w:color="auto"/>
            <w:bottom w:val="none" w:sz="0" w:space="0" w:color="auto"/>
            <w:right w:val="none" w:sz="0" w:space="0" w:color="auto"/>
          </w:divBdr>
        </w:div>
        <w:div w:id="1003170950">
          <w:marLeft w:val="576"/>
          <w:marRight w:val="0"/>
          <w:marTop w:val="120"/>
          <w:marBottom w:val="0"/>
          <w:divBdr>
            <w:top w:val="none" w:sz="0" w:space="0" w:color="auto"/>
            <w:left w:val="none" w:sz="0" w:space="0" w:color="auto"/>
            <w:bottom w:val="none" w:sz="0" w:space="0" w:color="auto"/>
            <w:right w:val="none" w:sz="0" w:space="0" w:color="auto"/>
          </w:divBdr>
        </w:div>
        <w:div w:id="1038504192">
          <w:marLeft w:val="576"/>
          <w:marRight w:val="0"/>
          <w:marTop w:val="120"/>
          <w:marBottom w:val="0"/>
          <w:divBdr>
            <w:top w:val="none" w:sz="0" w:space="0" w:color="auto"/>
            <w:left w:val="none" w:sz="0" w:space="0" w:color="auto"/>
            <w:bottom w:val="none" w:sz="0" w:space="0" w:color="auto"/>
            <w:right w:val="none" w:sz="0" w:space="0" w:color="auto"/>
          </w:divBdr>
        </w:div>
        <w:div w:id="1205826005">
          <w:marLeft w:val="576"/>
          <w:marRight w:val="0"/>
          <w:marTop w:val="120"/>
          <w:marBottom w:val="0"/>
          <w:divBdr>
            <w:top w:val="none" w:sz="0" w:space="0" w:color="auto"/>
            <w:left w:val="none" w:sz="0" w:space="0" w:color="auto"/>
            <w:bottom w:val="none" w:sz="0" w:space="0" w:color="auto"/>
            <w:right w:val="none" w:sz="0" w:space="0" w:color="auto"/>
          </w:divBdr>
        </w:div>
      </w:divsChild>
    </w:div>
    <w:div w:id="1536847336">
      <w:bodyDiv w:val="1"/>
      <w:marLeft w:val="0"/>
      <w:marRight w:val="0"/>
      <w:marTop w:val="0"/>
      <w:marBottom w:val="0"/>
      <w:divBdr>
        <w:top w:val="none" w:sz="0" w:space="0" w:color="auto"/>
        <w:left w:val="none" w:sz="0" w:space="0" w:color="auto"/>
        <w:bottom w:val="none" w:sz="0" w:space="0" w:color="auto"/>
        <w:right w:val="none" w:sz="0" w:space="0" w:color="auto"/>
      </w:divBdr>
    </w:div>
    <w:div w:id="1558739714">
      <w:bodyDiv w:val="1"/>
      <w:marLeft w:val="0"/>
      <w:marRight w:val="0"/>
      <w:marTop w:val="0"/>
      <w:marBottom w:val="0"/>
      <w:divBdr>
        <w:top w:val="none" w:sz="0" w:space="0" w:color="auto"/>
        <w:left w:val="none" w:sz="0" w:space="0" w:color="auto"/>
        <w:bottom w:val="none" w:sz="0" w:space="0" w:color="auto"/>
        <w:right w:val="none" w:sz="0" w:space="0" w:color="auto"/>
      </w:divBdr>
    </w:div>
    <w:div w:id="1558783863">
      <w:bodyDiv w:val="1"/>
      <w:marLeft w:val="0"/>
      <w:marRight w:val="0"/>
      <w:marTop w:val="0"/>
      <w:marBottom w:val="0"/>
      <w:divBdr>
        <w:top w:val="none" w:sz="0" w:space="0" w:color="auto"/>
        <w:left w:val="none" w:sz="0" w:space="0" w:color="auto"/>
        <w:bottom w:val="none" w:sz="0" w:space="0" w:color="auto"/>
        <w:right w:val="none" w:sz="0" w:space="0" w:color="auto"/>
      </w:divBdr>
    </w:div>
    <w:div w:id="1666081473">
      <w:bodyDiv w:val="1"/>
      <w:marLeft w:val="0"/>
      <w:marRight w:val="0"/>
      <w:marTop w:val="0"/>
      <w:marBottom w:val="0"/>
      <w:divBdr>
        <w:top w:val="none" w:sz="0" w:space="0" w:color="auto"/>
        <w:left w:val="none" w:sz="0" w:space="0" w:color="auto"/>
        <w:bottom w:val="none" w:sz="0" w:space="0" w:color="auto"/>
        <w:right w:val="none" w:sz="0" w:space="0" w:color="auto"/>
      </w:divBdr>
    </w:div>
    <w:div w:id="1683320022">
      <w:bodyDiv w:val="1"/>
      <w:marLeft w:val="0"/>
      <w:marRight w:val="0"/>
      <w:marTop w:val="0"/>
      <w:marBottom w:val="0"/>
      <w:divBdr>
        <w:top w:val="none" w:sz="0" w:space="0" w:color="auto"/>
        <w:left w:val="none" w:sz="0" w:space="0" w:color="auto"/>
        <w:bottom w:val="none" w:sz="0" w:space="0" w:color="auto"/>
        <w:right w:val="none" w:sz="0" w:space="0" w:color="auto"/>
      </w:divBdr>
    </w:div>
    <w:div w:id="1691295368">
      <w:bodyDiv w:val="1"/>
      <w:marLeft w:val="0"/>
      <w:marRight w:val="0"/>
      <w:marTop w:val="0"/>
      <w:marBottom w:val="0"/>
      <w:divBdr>
        <w:top w:val="none" w:sz="0" w:space="0" w:color="auto"/>
        <w:left w:val="none" w:sz="0" w:space="0" w:color="auto"/>
        <w:bottom w:val="none" w:sz="0" w:space="0" w:color="auto"/>
        <w:right w:val="none" w:sz="0" w:space="0" w:color="auto"/>
      </w:divBdr>
    </w:div>
    <w:div w:id="1693385197">
      <w:bodyDiv w:val="1"/>
      <w:marLeft w:val="0"/>
      <w:marRight w:val="0"/>
      <w:marTop w:val="0"/>
      <w:marBottom w:val="0"/>
      <w:divBdr>
        <w:top w:val="none" w:sz="0" w:space="0" w:color="auto"/>
        <w:left w:val="none" w:sz="0" w:space="0" w:color="auto"/>
        <w:bottom w:val="none" w:sz="0" w:space="0" w:color="auto"/>
        <w:right w:val="none" w:sz="0" w:space="0" w:color="auto"/>
      </w:divBdr>
    </w:div>
    <w:div w:id="1768380756">
      <w:bodyDiv w:val="1"/>
      <w:marLeft w:val="0"/>
      <w:marRight w:val="0"/>
      <w:marTop w:val="0"/>
      <w:marBottom w:val="0"/>
      <w:divBdr>
        <w:top w:val="none" w:sz="0" w:space="0" w:color="auto"/>
        <w:left w:val="none" w:sz="0" w:space="0" w:color="auto"/>
        <w:bottom w:val="none" w:sz="0" w:space="0" w:color="auto"/>
        <w:right w:val="none" w:sz="0" w:space="0" w:color="auto"/>
      </w:divBdr>
      <w:divsChild>
        <w:div w:id="398943485">
          <w:marLeft w:val="576"/>
          <w:marRight w:val="0"/>
          <w:marTop w:val="60"/>
          <w:marBottom w:val="0"/>
          <w:divBdr>
            <w:top w:val="none" w:sz="0" w:space="0" w:color="auto"/>
            <w:left w:val="none" w:sz="0" w:space="0" w:color="auto"/>
            <w:bottom w:val="none" w:sz="0" w:space="0" w:color="auto"/>
            <w:right w:val="none" w:sz="0" w:space="0" w:color="auto"/>
          </w:divBdr>
        </w:div>
        <w:div w:id="597636371">
          <w:marLeft w:val="576"/>
          <w:marRight w:val="0"/>
          <w:marTop w:val="60"/>
          <w:marBottom w:val="0"/>
          <w:divBdr>
            <w:top w:val="none" w:sz="0" w:space="0" w:color="auto"/>
            <w:left w:val="none" w:sz="0" w:space="0" w:color="auto"/>
            <w:bottom w:val="none" w:sz="0" w:space="0" w:color="auto"/>
            <w:right w:val="none" w:sz="0" w:space="0" w:color="auto"/>
          </w:divBdr>
        </w:div>
        <w:div w:id="659697545">
          <w:marLeft w:val="446"/>
          <w:marRight w:val="0"/>
          <w:marTop w:val="0"/>
          <w:marBottom w:val="0"/>
          <w:divBdr>
            <w:top w:val="none" w:sz="0" w:space="0" w:color="auto"/>
            <w:left w:val="none" w:sz="0" w:space="0" w:color="auto"/>
            <w:bottom w:val="none" w:sz="0" w:space="0" w:color="auto"/>
            <w:right w:val="none" w:sz="0" w:space="0" w:color="auto"/>
          </w:divBdr>
        </w:div>
        <w:div w:id="747339128">
          <w:marLeft w:val="576"/>
          <w:marRight w:val="0"/>
          <w:marTop w:val="60"/>
          <w:marBottom w:val="0"/>
          <w:divBdr>
            <w:top w:val="none" w:sz="0" w:space="0" w:color="auto"/>
            <w:left w:val="none" w:sz="0" w:space="0" w:color="auto"/>
            <w:bottom w:val="none" w:sz="0" w:space="0" w:color="auto"/>
            <w:right w:val="none" w:sz="0" w:space="0" w:color="auto"/>
          </w:divBdr>
        </w:div>
        <w:div w:id="806318600">
          <w:marLeft w:val="576"/>
          <w:marRight w:val="0"/>
          <w:marTop w:val="60"/>
          <w:marBottom w:val="0"/>
          <w:divBdr>
            <w:top w:val="none" w:sz="0" w:space="0" w:color="auto"/>
            <w:left w:val="none" w:sz="0" w:space="0" w:color="auto"/>
            <w:bottom w:val="none" w:sz="0" w:space="0" w:color="auto"/>
            <w:right w:val="none" w:sz="0" w:space="0" w:color="auto"/>
          </w:divBdr>
        </w:div>
        <w:div w:id="1099567149">
          <w:marLeft w:val="576"/>
          <w:marRight w:val="0"/>
          <w:marTop w:val="60"/>
          <w:marBottom w:val="0"/>
          <w:divBdr>
            <w:top w:val="none" w:sz="0" w:space="0" w:color="auto"/>
            <w:left w:val="none" w:sz="0" w:space="0" w:color="auto"/>
            <w:bottom w:val="none" w:sz="0" w:space="0" w:color="auto"/>
            <w:right w:val="none" w:sz="0" w:space="0" w:color="auto"/>
          </w:divBdr>
        </w:div>
        <w:div w:id="1742602421">
          <w:marLeft w:val="576"/>
          <w:marRight w:val="0"/>
          <w:marTop w:val="60"/>
          <w:marBottom w:val="0"/>
          <w:divBdr>
            <w:top w:val="none" w:sz="0" w:space="0" w:color="auto"/>
            <w:left w:val="none" w:sz="0" w:space="0" w:color="auto"/>
            <w:bottom w:val="none" w:sz="0" w:space="0" w:color="auto"/>
            <w:right w:val="none" w:sz="0" w:space="0" w:color="auto"/>
          </w:divBdr>
        </w:div>
        <w:div w:id="1804812076">
          <w:marLeft w:val="576"/>
          <w:marRight w:val="0"/>
          <w:marTop w:val="60"/>
          <w:marBottom w:val="0"/>
          <w:divBdr>
            <w:top w:val="none" w:sz="0" w:space="0" w:color="auto"/>
            <w:left w:val="none" w:sz="0" w:space="0" w:color="auto"/>
            <w:bottom w:val="none" w:sz="0" w:space="0" w:color="auto"/>
            <w:right w:val="none" w:sz="0" w:space="0" w:color="auto"/>
          </w:divBdr>
        </w:div>
        <w:div w:id="1870020200">
          <w:marLeft w:val="576"/>
          <w:marRight w:val="0"/>
          <w:marTop w:val="60"/>
          <w:marBottom w:val="0"/>
          <w:divBdr>
            <w:top w:val="none" w:sz="0" w:space="0" w:color="auto"/>
            <w:left w:val="none" w:sz="0" w:space="0" w:color="auto"/>
            <w:bottom w:val="none" w:sz="0" w:space="0" w:color="auto"/>
            <w:right w:val="none" w:sz="0" w:space="0" w:color="auto"/>
          </w:divBdr>
        </w:div>
        <w:div w:id="1989507013">
          <w:marLeft w:val="576"/>
          <w:marRight w:val="0"/>
          <w:marTop w:val="60"/>
          <w:marBottom w:val="0"/>
          <w:divBdr>
            <w:top w:val="none" w:sz="0" w:space="0" w:color="auto"/>
            <w:left w:val="none" w:sz="0" w:space="0" w:color="auto"/>
            <w:bottom w:val="none" w:sz="0" w:space="0" w:color="auto"/>
            <w:right w:val="none" w:sz="0" w:space="0" w:color="auto"/>
          </w:divBdr>
        </w:div>
        <w:div w:id="2106925728">
          <w:marLeft w:val="576"/>
          <w:marRight w:val="0"/>
          <w:marTop w:val="60"/>
          <w:marBottom w:val="0"/>
          <w:divBdr>
            <w:top w:val="none" w:sz="0" w:space="0" w:color="auto"/>
            <w:left w:val="none" w:sz="0" w:space="0" w:color="auto"/>
            <w:bottom w:val="none" w:sz="0" w:space="0" w:color="auto"/>
            <w:right w:val="none" w:sz="0" w:space="0" w:color="auto"/>
          </w:divBdr>
        </w:div>
      </w:divsChild>
    </w:div>
    <w:div w:id="1871453350">
      <w:bodyDiv w:val="1"/>
      <w:marLeft w:val="0"/>
      <w:marRight w:val="0"/>
      <w:marTop w:val="0"/>
      <w:marBottom w:val="0"/>
      <w:divBdr>
        <w:top w:val="none" w:sz="0" w:space="0" w:color="auto"/>
        <w:left w:val="none" w:sz="0" w:space="0" w:color="auto"/>
        <w:bottom w:val="none" w:sz="0" w:space="0" w:color="auto"/>
        <w:right w:val="none" w:sz="0" w:space="0" w:color="auto"/>
      </w:divBdr>
      <w:divsChild>
        <w:div w:id="397165956">
          <w:marLeft w:val="576"/>
          <w:marRight w:val="0"/>
          <w:marTop w:val="120"/>
          <w:marBottom w:val="0"/>
          <w:divBdr>
            <w:top w:val="none" w:sz="0" w:space="0" w:color="auto"/>
            <w:left w:val="none" w:sz="0" w:space="0" w:color="auto"/>
            <w:bottom w:val="none" w:sz="0" w:space="0" w:color="auto"/>
            <w:right w:val="none" w:sz="0" w:space="0" w:color="auto"/>
          </w:divBdr>
        </w:div>
        <w:div w:id="433594667">
          <w:marLeft w:val="576"/>
          <w:marRight w:val="0"/>
          <w:marTop w:val="120"/>
          <w:marBottom w:val="0"/>
          <w:divBdr>
            <w:top w:val="none" w:sz="0" w:space="0" w:color="auto"/>
            <w:left w:val="none" w:sz="0" w:space="0" w:color="auto"/>
            <w:bottom w:val="none" w:sz="0" w:space="0" w:color="auto"/>
            <w:right w:val="none" w:sz="0" w:space="0" w:color="auto"/>
          </w:divBdr>
        </w:div>
        <w:div w:id="596716670">
          <w:marLeft w:val="576"/>
          <w:marRight w:val="0"/>
          <w:marTop w:val="120"/>
          <w:marBottom w:val="0"/>
          <w:divBdr>
            <w:top w:val="none" w:sz="0" w:space="0" w:color="auto"/>
            <w:left w:val="none" w:sz="0" w:space="0" w:color="auto"/>
            <w:bottom w:val="none" w:sz="0" w:space="0" w:color="auto"/>
            <w:right w:val="none" w:sz="0" w:space="0" w:color="auto"/>
          </w:divBdr>
        </w:div>
        <w:div w:id="603196477">
          <w:marLeft w:val="576"/>
          <w:marRight w:val="0"/>
          <w:marTop w:val="120"/>
          <w:marBottom w:val="0"/>
          <w:divBdr>
            <w:top w:val="none" w:sz="0" w:space="0" w:color="auto"/>
            <w:left w:val="none" w:sz="0" w:space="0" w:color="auto"/>
            <w:bottom w:val="none" w:sz="0" w:space="0" w:color="auto"/>
            <w:right w:val="none" w:sz="0" w:space="0" w:color="auto"/>
          </w:divBdr>
        </w:div>
        <w:div w:id="606038653">
          <w:marLeft w:val="576"/>
          <w:marRight w:val="0"/>
          <w:marTop w:val="120"/>
          <w:marBottom w:val="0"/>
          <w:divBdr>
            <w:top w:val="none" w:sz="0" w:space="0" w:color="auto"/>
            <w:left w:val="none" w:sz="0" w:space="0" w:color="auto"/>
            <w:bottom w:val="none" w:sz="0" w:space="0" w:color="auto"/>
            <w:right w:val="none" w:sz="0" w:space="0" w:color="auto"/>
          </w:divBdr>
        </w:div>
        <w:div w:id="696155361">
          <w:marLeft w:val="576"/>
          <w:marRight w:val="0"/>
          <w:marTop w:val="120"/>
          <w:marBottom w:val="0"/>
          <w:divBdr>
            <w:top w:val="none" w:sz="0" w:space="0" w:color="auto"/>
            <w:left w:val="none" w:sz="0" w:space="0" w:color="auto"/>
            <w:bottom w:val="none" w:sz="0" w:space="0" w:color="auto"/>
            <w:right w:val="none" w:sz="0" w:space="0" w:color="auto"/>
          </w:divBdr>
        </w:div>
        <w:div w:id="889656831">
          <w:marLeft w:val="576"/>
          <w:marRight w:val="0"/>
          <w:marTop w:val="120"/>
          <w:marBottom w:val="0"/>
          <w:divBdr>
            <w:top w:val="none" w:sz="0" w:space="0" w:color="auto"/>
            <w:left w:val="none" w:sz="0" w:space="0" w:color="auto"/>
            <w:bottom w:val="none" w:sz="0" w:space="0" w:color="auto"/>
            <w:right w:val="none" w:sz="0" w:space="0" w:color="auto"/>
          </w:divBdr>
        </w:div>
        <w:div w:id="904880001">
          <w:marLeft w:val="576"/>
          <w:marRight w:val="0"/>
          <w:marTop w:val="120"/>
          <w:marBottom w:val="0"/>
          <w:divBdr>
            <w:top w:val="none" w:sz="0" w:space="0" w:color="auto"/>
            <w:left w:val="none" w:sz="0" w:space="0" w:color="auto"/>
            <w:bottom w:val="none" w:sz="0" w:space="0" w:color="auto"/>
            <w:right w:val="none" w:sz="0" w:space="0" w:color="auto"/>
          </w:divBdr>
        </w:div>
        <w:div w:id="988242992">
          <w:marLeft w:val="576"/>
          <w:marRight w:val="0"/>
          <w:marTop w:val="120"/>
          <w:marBottom w:val="0"/>
          <w:divBdr>
            <w:top w:val="none" w:sz="0" w:space="0" w:color="auto"/>
            <w:left w:val="none" w:sz="0" w:space="0" w:color="auto"/>
            <w:bottom w:val="none" w:sz="0" w:space="0" w:color="auto"/>
            <w:right w:val="none" w:sz="0" w:space="0" w:color="auto"/>
          </w:divBdr>
        </w:div>
      </w:divsChild>
    </w:div>
    <w:div w:id="1872187979">
      <w:bodyDiv w:val="1"/>
      <w:marLeft w:val="0"/>
      <w:marRight w:val="0"/>
      <w:marTop w:val="0"/>
      <w:marBottom w:val="0"/>
      <w:divBdr>
        <w:top w:val="none" w:sz="0" w:space="0" w:color="auto"/>
        <w:left w:val="none" w:sz="0" w:space="0" w:color="auto"/>
        <w:bottom w:val="none" w:sz="0" w:space="0" w:color="auto"/>
        <w:right w:val="none" w:sz="0" w:space="0" w:color="auto"/>
      </w:divBdr>
    </w:div>
    <w:div w:id="1906795399">
      <w:bodyDiv w:val="1"/>
      <w:marLeft w:val="0"/>
      <w:marRight w:val="0"/>
      <w:marTop w:val="0"/>
      <w:marBottom w:val="0"/>
      <w:divBdr>
        <w:top w:val="none" w:sz="0" w:space="0" w:color="auto"/>
        <w:left w:val="none" w:sz="0" w:space="0" w:color="auto"/>
        <w:bottom w:val="none" w:sz="0" w:space="0" w:color="auto"/>
        <w:right w:val="none" w:sz="0" w:space="0" w:color="auto"/>
      </w:divBdr>
    </w:div>
    <w:div w:id="1933585363">
      <w:bodyDiv w:val="1"/>
      <w:marLeft w:val="0"/>
      <w:marRight w:val="0"/>
      <w:marTop w:val="0"/>
      <w:marBottom w:val="0"/>
      <w:divBdr>
        <w:top w:val="none" w:sz="0" w:space="0" w:color="auto"/>
        <w:left w:val="none" w:sz="0" w:space="0" w:color="auto"/>
        <w:bottom w:val="none" w:sz="0" w:space="0" w:color="auto"/>
        <w:right w:val="none" w:sz="0" w:space="0" w:color="auto"/>
      </w:divBdr>
    </w:div>
    <w:div w:id="1950896517">
      <w:bodyDiv w:val="1"/>
      <w:marLeft w:val="0"/>
      <w:marRight w:val="0"/>
      <w:marTop w:val="0"/>
      <w:marBottom w:val="0"/>
      <w:divBdr>
        <w:top w:val="none" w:sz="0" w:space="0" w:color="auto"/>
        <w:left w:val="none" w:sz="0" w:space="0" w:color="auto"/>
        <w:bottom w:val="none" w:sz="0" w:space="0" w:color="auto"/>
        <w:right w:val="none" w:sz="0" w:space="0" w:color="auto"/>
      </w:divBdr>
    </w:div>
    <w:div w:id="2044162832">
      <w:bodyDiv w:val="1"/>
      <w:marLeft w:val="0"/>
      <w:marRight w:val="0"/>
      <w:marTop w:val="0"/>
      <w:marBottom w:val="0"/>
      <w:divBdr>
        <w:top w:val="none" w:sz="0" w:space="0" w:color="auto"/>
        <w:left w:val="none" w:sz="0" w:space="0" w:color="auto"/>
        <w:bottom w:val="none" w:sz="0" w:space="0" w:color="auto"/>
        <w:right w:val="none" w:sz="0" w:space="0" w:color="auto"/>
      </w:divBdr>
    </w:div>
    <w:div w:id="2047173003">
      <w:bodyDiv w:val="1"/>
      <w:marLeft w:val="0"/>
      <w:marRight w:val="0"/>
      <w:marTop w:val="0"/>
      <w:marBottom w:val="0"/>
      <w:divBdr>
        <w:top w:val="none" w:sz="0" w:space="0" w:color="auto"/>
        <w:left w:val="none" w:sz="0" w:space="0" w:color="auto"/>
        <w:bottom w:val="none" w:sz="0" w:space="0" w:color="auto"/>
        <w:right w:val="none" w:sz="0" w:space="0" w:color="auto"/>
      </w:divBdr>
    </w:div>
    <w:div w:id="2069299950">
      <w:bodyDiv w:val="1"/>
      <w:marLeft w:val="0"/>
      <w:marRight w:val="0"/>
      <w:marTop w:val="0"/>
      <w:marBottom w:val="0"/>
      <w:divBdr>
        <w:top w:val="none" w:sz="0" w:space="0" w:color="auto"/>
        <w:left w:val="none" w:sz="0" w:space="0" w:color="auto"/>
        <w:bottom w:val="none" w:sz="0" w:space="0" w:color="auto"/>
        <w:right w:val="none" w:sz="0" w:space="0" w:color="auto"/>
      </w:divBdr>
    </w:div>
    <w:div w:id="2081370417">
      <w:bodyDiv w:val="1"/>
      <w:marLeft w:val="0"/>
      <w:marRight w:val="0"/>
      <w:marTop w:val="0"/>
      <w:marBottom w:val="0"/>
      <w:divBdr>
        <w:top w:val="none" w:sz="0" w:space="0" w:color="auto"/>
        <w:left w:val="none" w:sz="0" w:space="0" w:color="auto"/>
        <w:bottom w:val="none" w:sz="0" w:space="0" w:color="auto"/>
        <w:right w:val="none" w:sz="0" w:space="0" w:color="auto"/>
      </w:divBdr>
      <w:divsChild>
        <w:div w:id="144904126">
          <w:marLeft w:val="576"/>
          <w:marRight w:val="0"/>
          <w:marTop w:val="120"/>
          <w:marBottom w:val="0"/>
          <w:divBdr>
            <w:top w:val="none" w:sz="0" w:space="0" w:color="auto"/>
            <w:left w:val="none" w:sz="0" w:space="0" w:color="auto"/>
            <w:bottom w:val="none" w:sz="0" w:space="0" w:color="auto"/>
            <w:right w:val="none" w:sz="0" w:space="0" w:color="auto"/>
          </w:divBdr>
        </w:div>
        <w:div w:id="662397501">
          <w:marLeft w:val="576"/>
          <w:marRight w:val="0"/>
          <w:marTop w:val="120"/>
          <w:marBottom w:val="0"/>
          <w:divBdr>
            <w:top w:val="none" w:sz="0" w:space="0" w:color="auto"/>
            <w:left w:val="none" w:sz="0" w:space="0" w:color="auto"/>
            <w:bottom w:val="none" w:sz="0" w:space="0" w:color="auto"/>
            <w:right w:val="none" w:sz="0" w:space="0" w:color="auto"/>
          </w:divBdr>
        </w:div>
        <w:div w:id="909076699">
          <w:marLeft w:val="576"/>
          <w:marRight w:val="0"/>
          <w:marTop w:val="120"/>
          <w:marBottom w:val="0"/>
          <w:divBdr>
            <w:top w:val="none" w:sz="0" w:space="0" w:color="auto"/>
            <w:left w:val="none" w:sz="0" w:space="0" w:color="auto"/>
            <w:bottom w:val="none" w:sz="0" w:space="0" w:color="auto"/>
            <w:right w:val="none" w:sz="0" w:space="0" w:color="auto"/>
          </w:divBdr>
        </w:div>
        <w:div w:id="1041397737">
          <w:marLeft w:val="576"/>
          <w:marRight w:val="0"/>
          <w:marTop w:val="120"/>
          <w:marBottom w:val="0"/>
          <w:divBdr>
            <w:top w:val="none" w:sz="0" w:space="0" w:color="auto"/>
            <w:left w:val="none" w:sz="0" w:space="0" w:color="auto"/>
            <w:bottom w:val="none" w:sz="0" w:space="0" w:color="auto"/>
            <w:right w:val="none" w:sz="0" w:space="0" w:color="auto"/>
          </w:divBdr>
        </w:div>
        <w:div w:id="1121800141">
          <w:marLeft w:val="576"/>
          <w:marRight w:val="0"/>
          <w:marTop w:val="120"/>
          <w:marBottom w:val="0"/>
          <w:divBdr>
            <w:top w:val="none" w:sz="0" w:space="0" w:color="auto"/>
            <w:left w:val="none" w:sz="0" w:space="0" w:color="auto"/>
            <w:bottom w:val="none" w:sz="0" w:space="0" w:color="auto"/>
            <w:right w:val="none" w:sz="0" w:space="0" w:color="auto"/>
          </w:divBdr>
        </w:div>
        <w:div w:id="1192183426">
          <w:marLeft w:val="576"/>
          <w:marRight w:val="0"/>
          <w:marTop w:val="120"/>
          <w:marBottom w:val="0"/>
          <w:divBdr>
            <w:top w:val="none" w:sz="0" w:space="0" w:color="auto"/>
            <w:left w:val="none" w:sz="0" w:space="0" w:color="auto"/>
            <w:bottom w:val="none" w:sz="0" w:space="0" w:color="auto"/>
            <w:right w:val="none" w:sz="0" w:space="0" w:color="auto"/>
          </w:divBdr>
        </w:div>
        <w:div w:id="1829250902">
          <w:marLeft w:val="576"/>
          <w:marRight w:val="0"/>
          <w:marTop w:val="120"/>
          <w:marBottom w:val="0"/>
          <w:divBdr>
            <w:top w:val="none" w:sz="0" w:space="0" w:color="auto"/>
            <w:left w:val="none" w:sz="0" w:space="0" w:color="auto"/>
            <w:bottom w:val="none" w:sz="0" w:space="0" w:color="auto"/>
            <w:right w:val="none" w:sz="0" w:space="0" w:color="auto"/>
          </w:divBdr>
        </w:div>
        <w:div w:id="1889491621">
          <w:marLeft w:val="576"/>
          <w:marRight w:val="0"/>
          <w:marTop w:val="120"/>
          <w:marBottom w:val="0"/>
          <w:divBdr>
            <w:top w:val="none" w:sz="0" w:space="0" w:color="auto"/>
            <w:left w:val="none" w:sz="0" w:space="0" w:color="auto"/>
            <w:bottom w:val="none" w:sz="0" w:space="0" w:color="auto"/>
            <w:right w:val="none" w:sz="0" w:space="0" w:color="auto"/>
          </w:divBdr>
        </w:div>
        <w:div w:id="1891530765">
          <w:marLeft w:val="576"/>
          <w:marRight w:val="0"/>
          <w:marTop w:val="120"/>
          <w:marBottom w:val="0"/>
          <w:divBdr>
            <w:top w:val="none" w:sz="0" w:space="0" w:color="auto"/>
            <w:left w:val="none" w:sz="0" w:space="0" w:color="auto"/>
            <w:bottom w:val="none" w:sz="0" w:space="0" w:color="auto"/>
            <w:right w:val="none" w:sz="0" w:space="0" w:color="auto"/>
          </w:divBdr>
        </w:div>
        <w:div w:id="2125223254">
          <w:marLeft w:val="576"/>
          <w:marRight w:val="0"/>
          <w:marTop w:val="120"/>
          <w:marBottom w:val="0"/>
          <w:divBdr>
            <w:top w:val="none" w:sz="0" w:space="0" w:color="auto"/>
            <w:left w:val="none" w:sz="0" w:space="0" w:color="auto"/>
            <w:bottom w:val="none" w:sz="0" w:space="0" w:color="auto"/>
            <w:right w:val="none" w:sz="0" w:space="0" w:color="auto"/>
          </w:divBdr>
        </w:div>
      </w:divsChild>
    </w:div>
    <w:div w:id="2136756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kpt.sumdu.edu.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kpt.sumdu.edu.ua/" TargetMode="External"/><Relationship Id="rId4" Type="http://schemas.openxmlformats.org/officeDocument/2006/relationships/settings" Target="settings.xml"/><Relationship Id="rId9" Type="http://schemas.openxmlformats.org/officeDocument/2006/relationships/hyperlink" Target="http://dl.kpt.sumdu.edu.ua/"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82C59-3B66-49BA-BA1A-A4B3A0684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12</Pages>
  <Words>3529</Words>
  <Characters>20117</Characters>
  <Application>Microsoft Office Word</Application>
  <DocSecurity>0</DocSecurity>
  <Lines>167</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Міністерство освіти і науки, молоді та спорту України</vt:lpstr>
      <vt:lpstr>Міністерство освіти і науки, молоді та спорту України</vt:lpstr>
    </vt:vector>
  </TitlesOfParts>
  <Company/>
  <LinksUpToDate>false</LinksUpToDate>
  <CharactersWithSpaces>23599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молоді та спорту України</dc:title>
  <dc:subject/>
  <dc:creator>пользаватель</dc:creator>
  <cp:keywords/>
  <dc:description/>
  <cp:lastModifiedBy>Дима Кузьмин</cp:lastModifiedBy>
  <cp:revision>451</cp:revision>
  <cp:lastPrinted>2023-02-03T07:06:00Z</cp:lastPrinted>
  <dcterms:created xsi:type="dcterms:W3CDTF">2020-09-22T18:59:00Z</dcterms:created>
  <dcterms:modified xsi:type="dcterms:W3CDTF">2023-02-16T13:12:00Z</dcterms:modified>
</cp:coreProperties>
</file>