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73" w:rsidRPr="00021507" w:rsidRDefault="00075826" w:rsidP="000A4EB8">
      <w:pPr>
        <w:pStyle w:val="a4"/>
        <w:spacing w:after="0" w:line="240" w:lineRule="auto"/>
        <w:rPr>
          <w:b/>
          <w:spacing w:val="-4"/>
        </w:rPr>
      </w:pPr>
      <w:r w:rsidRPr="00021507">
        <w:rPr>
          <w:b/>
          <w:spacing w:val="-4"/>
        </w:rPr>
        <w:t>Міністерство освіти і науки</w:t>
      </w:r>
      <w:r w:rsidR="00B46A9C" w:rsidRPr="00021507">
        <w:rPr>
          <w:b/>
          <w:spacing w:val="-4"/>
        </w:rPr>
        <w:t xml:space="preserve"> </w:t>
      </w:r>
      <w:r w:rsidRPr="00021507">
        <w:rPr>
          <w:b/>
          <w:spacing w:val="-4"/>
        </w:rPr>
        <w:t>України</w:t>
      </w:r>
    </w:p>
    <w:p w:rsidR="008A0F73" w:rsidRPr="00021507" w:rsidRDefault="004B54CF" w:rsidP="000A4EB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ВСП «Класичний фаховий коледж СумДУ»</w:t>
      </w:r>
    </w:p>
    <w:p w:rsidR="000A4EB8" w:rsidRPr="00021507" w:rsidRDefault="000A4EB8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D1796" w:rsidRPr="00021507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D1796" w:rsidRPr="00021507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D1796" w:rsidRPr="00021507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A0F73" w:rsidRPr="00021507" w:rsidRDefault="00F50115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ЗАТВЕРДЖ</w:t>
      </w:r>
      <w:r w:rsidR="00A0438A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ЕНО</w:t>
      </w:r>
    </w:p>
    <w:p w:rsidR="00F50115" w:rsidRPr="00021507" w:rsidRDefault="00950600" w:rsidP="00EB3A0D">
      <w:pPr>
        <w:shd w:val="clear" w:color="auto" w:fill="FFFFFF"/>
        <w:spacing w:after="0" w:line="240" w:lineRule="auto"/>
        <w:ind w:left="5400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Директор</w:t>
      </w:r>
      <w:r w:rsidR="009813B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83755" w:rsidRPr="00021507">
        <w:rPr>
          <w:rFonts w:ascii="Times New Roman" w:hAnsi="Times New Roman"/>
          <w:spacing w:val="-4"/>
          <w:sz w:val="28"/>
          <w:szCs w:val="28"/>
          <w:lang w:val="uk-UA"/>
        </w:rPr>
        <w:t>ВСП «КФК СумДУ»</w:t>
      </w:r>
    </w:p>
    <w:p w:rsidR="008A0F73" w:rsidRPr="00021507" w:rsidRDefault="008A0F73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______________</w:t>
      </w:r>
      <w:r w:rsidR="00950600" w:rsidRPr="00021507">
        <w:rPr>
          <w:rFonts w:ascii="Times New Roman" w:hAnsi="Times New Roman"/>
          <w:spacing w:val="-4"/>
          <w:sz w:val="28"/>
          <w:szCs w:val="28"/>
          <w:lang w:val="uk-UA"/>
        </w:rPr>
        <w:t>Т.В</w:t>
      </w:r>
      <w:r w:rsidR="00B46A9C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r w:rsidR="00950600" w:rsidRPr="00021507">
        <w:rPr>
          <w:rFonts w:ascii="Times New Roman" w:hAnsi="Times New Roman"/>
          <w:spacing w:val="-4"/>
          <w:sz w:val="28"/>
          <w:szCs w:val="28"/>
          <w:lang w:val="uk-UA"/>
        </w:rPr>
        <w:t>Гребеник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8A0F73" w:rsidRPr="00021507" w:rsidRDefault="008A0F73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 w:rsidR="003A7E9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_ </w:t>
      </w:r>
      <w:r w:rsidR="00B46A9C" w:rsidRPr="00021507">
        <w:rPr>
          <w:rFonts w:ascii="Times New Roman" w:hAnsi="Times New Roman"/>
          <w:spacing w:val="-4"/>
          <w:sz w:val="28"/>
          <w:szCs w:val="28"/>
          <w:lang w:val="uk-UA"/>
        </w:rPr>
        <w:t>_____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_________20</w:t>
      </w:r>
      <w:r w:rsidR="00F50115" w:rsidRPr="00021507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р.</w:t>
      </w:r>
    </w:p>
    <w:p w:rsidR="008A0F73" w:rsidRPr="00021507" w:rsidRDefault="008A0F73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021507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021507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021507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021507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8A0F73" w:rsidRPr="00021507" w:rsidRDefault="008A0F7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021507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ПРОГРАМА </w:t>
      </w:r>
    </w:p>
    <w:p w:rsidR="008F5E0E" w:rsidRPr="00021507" w:rsidRDefault="008F5E0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021507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 xml:space="preserve">атестаційного </w:t>
      </w:r>
      <w:r w:rsidR="00E81174" w:rsidRPr="00021507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>екзамену</w:t>
      </w:r>
    </w:p>
    <w:p w:rsidR="00055A6E" w:rsidRPr="00021507" w:rsidRDefault="00055A6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</w:p>
    <w:p w:rsidR="008F5E0E" w:rsidRPr="00021507" w:rsidRDefault="00B46A9C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021507">
        <w:rPr>
          <w:rFonts w:ascii="Times New Roman" w:hAnsi="Times New Roman"/>
          <w:spacing w:val="-4"/>
          <w:sz w:val="32"/>
          <w:szCs w:val="32"/>
          <w:lang w:val="uk-UA"/>
        </w:rPr>
        <w:t xml:space="preserve">за </w:t>
      </w:r>
      <w:r w:rsidR="004572AC" w:rsidRPr="00021507">
        <w:rPr>
          <w:rFonts w:ascii="Times New Roman" w:hAnsi="Times New Roman"/>
          <w:spacing w:val="-4"/>
          <w:sz w:val="32"/>
          <w:szCs w:val="32"/>
          <w:lang w:val="uk-UA"/>
        </w:rPr>
        <w:t xml:space="preserve">освітнім </w:t>
      </w:r>
      <w:r w:rsidR="003A7E90" w:rsidRPr="00021507">
        <w:rPr>
          <w:rFonts w:ascii="Times New Roman" w:hAnsi="Times New Roman"/>
          <w:spacing w:val="-4"/>
          <w:sz w:val="32"/>
          <w:szCs w:val="32"/>
          <w:lang w:val="uk-UA"/>
        </w:rPr>
        <w:t>ступенем</w:t>
      </w:r>
      <w:r w:rsidRPr="00021507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AD7752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BB4610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фаховий </w:t>
      </w:r>
      <w:r w:rsidR="004572AC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молодший </w:t>
      </w:r>
      <w:r w:rsidR="00BB4610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бакалавр</w:t>
      </w:r>
      <w:r w:rsidR="00AD7752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3A7E90" w:rsidRPr="00021507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</w:p>
    <w:p w:rsidR="00E80543" w:rsidRPr="00021507" w:rsidRDefault="003A7E90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</w:pPr>
      <w:r w:rsidRPr="00021507">
        <w:rPr>
          <w:rFonts w:ascii="Times New Roman" w:hAnsi="Times New Roman"/>
          <w:spacing w:val="-4"/>
          <w:sz w:val="32"/>
          <w:szCs w:val="32"/>
          <w:lang w:val="uk-UA"/>
        </w:rPr>
        <w:t>зі спеціальності</w:t>
      </w:r>
      <w:r w:rsidRPr="00021507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E81174" w:rsidRPr="00021507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192</w:t>
      </w:r>
      <w:r w:rsidR="004572AC" w:rsidRPr="00021507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</w:t>
      </w:r>
      <w:r w:rsidR="00AD7752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E81174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Будівництво та цивільна інженерія</w:t>
      </w:r>
      <w:r w:rsidR="00AD7752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E80543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 </w:t>
      </w:r>
    </w:p>
    <w:p w:rsidR="00E81174" w:rsidRPr="00021507" w:rsidRDefault="00E8054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32"/>
          <w:szCs w:val="32"/>
          <w:lang w:val="uk-UA"/>
        </w:rPr>
      </w:pPr>
      <w:r w:rsidRPr="00021507">
        <w:rPr>
          <w:rFonts w:ascii="Times New Roman" w:hAnsi="Times New Roman"/>
          <w:spacing w:val="-4"/>
          <w:sz w:val="32"/>
          <w:szCs w:val="32"/>
          <w:lang w:val="uk-UA"/>
        </w:rPr>
        <w:t xml:space="preserve">(освітньо-професійна програма </w:t>
      </w:r>
    </w:p>
    <w:p w:rsidR="00B46A9C" w:rsidRPr="00021507" w:rsidRDefault="00E8054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32"/>
          <w:szCs w:val="32"/>
          <w:u w:val="single"/>
          <w:lang w:val="uk-UA"/>
        </w:rPr>
      </w:pPr>
      <w:r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E81174"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Будівництво та експлуатація будівель і споруд</w:t>
      </w:r>
      <w:r w:rsidRPr="00021507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Pr="00021507">
        <w:rPr>
          <w:rFonts w:ascii="Times New Roman" w:hAnsi="Times New Roman"/>
          <w:spacing w:val="-4"/>
          <w:sz w:val="32"/>
          <w:szCs w:val="32"/>
          <w:u w:val="single"/>
          <w:lang w:val="uk-UA"/>
        </w:rPr>
        <w:t>)</w:t>
      </w:r>
    </w:p>
    <w:p w:rsidR="00B46A9C" w:rsidRPr="00021507" w:rsidRDefault="00B46A9C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A7E90" w:rsidRPr="00021507" w:rsidRDefault="003A7E90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84C3D" w:rsidRPr="00021507" w:rsidRDefault="00A84C3D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C34D0" w:rsidRPr="00021507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021507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t>1 Загальні положення</w:t>
      </w:r>
    </w:p>
    <w:p w:rsidR="00A0438A" w:rsidRPr="00021507" w:rsidRDefault="00A0438A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1C34D0" w:rsidRPr="00021507" w:rsidRDefault="00E36720" w:rsidP="00E811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Атестація </w:t>
      </w: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здобувачів освіти </w:t>
      </w:r>
      <w:r w:rsidR="00A02239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початкового </w:t>
      </w:r>
      <w:r w:rsidR="00425E7B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</w:t>
      </w:r>
      <w:r w:rsidR="00A02239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(короткого циклу) вищої освіти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192 «Будівництво та цивільна інженерія»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(освітньо-професійна програма «Будівництво та експлуатація будівель і споруд»)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за освітнім ступенем «</w:t>
      </w:r>
      <w:r w:rsidR="00BB4610">
        <w:rPr>
          <w:rFonts w:ascii="Times New Roman" w:hAnsi="Times New Roman"/>
          <w:spacing w:val="-4"/>
          <w:sz w:val="28"/>
          <w:szCs w:val="28"/>
          <w:lang w:val="uk-UA"/>
        </w:rPr>
        <w:t xml:space="preserve">фаховий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молодший </w:t>
      </w:r>
      <w:r w:rsidR="00BB4610">
        <w:rPr>
          <w:rFonts w:ascii="Times New Roman" w:hAnsi="Times New Roman"/>
          <w:spacing w:val="-4"/>
          <w:sz w:val="28"/>
          <w:szCs w:val="28"/>
          <w:lang w:val="uk-UA"/>
        </w:rPr>
        <w:t>бакалавр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» </w:t>
      </w: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здійснюється у формі атестаційного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екзамену</w:t>
      </w:r>
      <w:r w:rsidR="00B82515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, метою якого є </w:t>
      </w:r>
      <w:r w:rsidR="001C34D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визначення </w:t>
      </w:r>
      <w:r w:rsidR="001233F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знань випускників </w:t>
      </w:r>
      <w:r w:rsidR="001A249A" w:rsidRPr="00021507">
        <w:rPr>
          <w:rFonts w:ascii="Times New Roman" w:hAnsi="Times New Roman"/>
          <w:spacing w:val="-4"/>
          <w:sz w:val="28"/>
          <w:szCs w:val="28"/>
          <w:lang w:val="uk-UA"/>
        </w:rPr>
        <w:t>освітньо-професійної</w:t>
      </w:r>
      <w:r w:rsidR="001233F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</w:t>
      </w:r>
      <w:r w:rsidR="00AD7752" w:rsidRPr="00021507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Будівництво та експлуатація будівель і споруд</w:t>
      </w:r>
      <w:r w:rsidR="00AD7752" w:rsidRPr="00021507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1233F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1C34D0" w:rsidRPr="00021507" w:rsidRDefault="008873B4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Атестаційний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екзамен </w:t>
      </w:r>
      <w:r w:rsidR="001C34D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шляхом </w:t>
      </w:r>
      <w:r w:rsidR="003C070C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оцінювання  результатів навчання та рівня сформованості спеціальних</w:t>
      </w:r>
      <w:r w:rsidR="003530CC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(фахових) </w:t>
      </w:r>
      <w:r w:rsidR="003C070C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компетентностей,</w:t>
      </w:r>
      <w:r w:rsidR="001C34D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передбачених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С</w:t>
      </w:r>
      <w:r w:rsidR="001C34D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тандартом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фіхової передвищої </w:t>
      </w:r>
      <w:r w:rsidR="001C34D0" w:rsidRPr="00021507">
        <w:rPr>
          <w:rFonts w:ascii="Times New Roman" w:hAnsi="Times New Roman"/>
          <w:spacing w:val="-4"/>
          <w:sz w:val="28"/>
          <w:szCs w:val="28"/>
          <w:lang w:val="uk-UA"/>
        </w:rPr>
        <w:t>освіти</w:t>
      </w:r>
      <w:r w:rsidR="001C34D0" w:rsidRPr="00021507">
        <w:rPr>
          <w:rFonts w:ascii="Times New Roman" w:hAnsi="Times New Roman"/>
          <w:color w:val="FF0000"/>
          <w:spacing w:val="-4"/>
          <w:sz w:val="28"/>
          <w:szCs w:val="28"/>
          <w:lang w:val="uk-UA"/>
        </w:rPr>
        <w:t xml:space="preserve"> </w:t>
      </w:r>
      <w:r w:rsidR="00C251CD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для початкового </w:t>
      </w:r>
      <w:r w:rsidR="00425E7B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</w:t>
      </w:r>
      <w:r w:rsidR="00C251CD" w:rsidRPr="00021507">
        <w:rPr>
          <w:rFonts w:ascii="Times New Roman" w:hAnsi="Times New Roman"/>
          <w:spacing w:val="-4"/>
          <w:sz w:val="28"/>
          <w:szCs w:val="28"/>
          <w:lang w:val="uk-UA"/>
        </w:rPr>
        <w:t>(короткого</w:t>
      </w:r>
      <w:r w:rsidR="00425E7B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циклу</w:t>
      </w:r>
      <w:r w:rsidR="00C251CD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) </w:t>
      </w:r>
      <w:r w:rsidR="00C82F42" w:rsidRPr="00021507">
        <w:rPr>
          <w:rFonts w:ascii="Times New Roman" w:hAnsi="Times New Roman"/>
          <w:spacing w:val="-4"/>
          <w:sz w:val="28"/>
          <w:szCs w:val="28"/>
          <w:lang w:val="uk-UA"/>
        </w:rPr>
        <w:t>вищої освіти</w:t>
      </w:r>
      <w:r w:rsidR="00C251CD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51383" w:rsidRPr="00021507">
        <w:rPr>
          <w:rFonts w:ascii="Times New Roman" w:hAnsi="Times New Roman"/>
          <w:spacing w:val="-4"/>
          <w:sz w:val="28"/>
          <w:szCs w:val="28"/>
          <w:lang w:val="uk-UA"/>
        </w:rPr>
        <w:t>(</w:t>
      </w:r>
      <w:r w:rsidR="00A0438A" w:rsidRPr="00021507">
        <w:rPr>
          <w:rFonts w:ascii="Times New Roman" w:hAnsi="Times New Roman"/>
          <w:spacing w:val="-4"/>
          <w:sz w:val="28"/>
          <w:szCs w:val="28"/>
          <w:lang w:val="uk-UA"/>
        </w:rPr>
        <w:t>затверджен</w:t>
      </w:r>
      <w:r w:rsidR="00D51383" w:rsidRPr="00021507">
        <w:rPr>
          <w:rFonts w:ascii="Times New Roman" w:hAnsi="Times New Roman"/>
          <w:spacing w:val="-4"/>
          <w:sz w:val="28"/>
          <w:szCs w:val="28"/>
          <w:lang w:val="uk-UA"/>
        </w:rPr>
        <w:t>ий</w:t>
      </w:r>
      <w:r w:rsidR="00A0438A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і </w:t>
      </w:r>
      <w:r w:rsidR="00E81174" w:rsidRPr="00021507">
        <w:rPr>
          <w:rFonts w:ascii="Times New Roman" w:eastAsia="Times New Roman" w:hAnsi="Times New Roman"/>
          <w:sz w:val="28"/>
          <w:lang w:val="uk-UA"/>
        </w:rPr>
        <w:t>введений в дію наказом Міністерства освіти і науки України від 17.11.2021 р. № 1243</w:t>
      </w:r>
      <w:r w:rsidR="00A0438A" w:rsidRPr="0002150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1C34D0"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1C34D0" w:rsidRPr="00021507" w:rsidRDefault="001C34D0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На </w:t>
      </w:r>
      <w:r w:rsidR="00116A3E" w:rsidRPr="00021507">
        <w:rPr>
          <w:rFonts w:ascii="Times New Roman" w:hAnsi="Times New Roman"/>
          <w:spacing w:val="-4"/>
          <w:sz w:val="28"/>
          <w:szCs w:val="28"/>
          <w:lang w:val="uk-UA"/>
        </w:rPr>
        <w:t>іспит</w:t>
      </w:r>
      <w:r w:rsidR="003A7E9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з атестації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виносяться наступні дисципліни: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Безпека життєдіяльності та охорона праці 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Геодезія 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Матеріалознавство 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Будівельні конструкції 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Основи розрахунків будівельних конструкцій 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Технологія і організація будівельного виробництва </w:t>
      </w:r>
    </w:p>
    <w:p w:rsidR="00E81174" w:rsidRPr="00021507" w:rsidRDefault="00E81174" w:rsidP="00D825D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021507">
        <w:rPr>
          <w:rFonts w:ascii="Times New Roman" w:hAnsi="Times New Roman"/>
          <w:sz w:val="28"/>
          <w:szCs w:val="28"/>
        </w:rPr>
        <w:t>Експлуатація будівель</w:t>
      </w:r>
      <w:r w:rsidRPr="00021507">
        <w:rPr>
          <w:sz w:val="24"/>
        </w:rPr>
        <w:t xml:space="preserve"> </w:t>
      </w:r>
    </w:p>
    <w:p w:rsidR="00116A3E" w:rsidRPr="00021507" w:rsidRDefault="00341818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Атестаційний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</w:t>
      </w:r>
      <w:r w:rsidR="00116A3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складається з двох частин:</w:t>
      </w:r>
    </w:p>
    <w:p w:rsidR="00116A3E" w:rsidRPr="00021507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1 – тестова перевірка знань з дисциплін, що</w:t>
      </w:r>
      <w:r w:rsidR="0037098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формують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37098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спеціальні </w:t>
      </w:r>
      <w:r w:rsidR="00341818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(фахові) </w:t>
      </w:r>
      <w:r w:rsidR="0037098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компетентності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фахівців 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за ОПП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«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Будівництво та експлуатація будівель і споруд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»;</w:t>
      </w:r>
    </w:p>
    <w:p w:rsidR="004706A7" w:rsidRPr="00021507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2 – </w:t>
      </w:r>
      <w:r w:rsidR="004706A7" w:rsidRPr="00021507">
        <w:rPr>
          <w:rFonts w:ascii="Times New Roman" w:hAnsi="Times New Roman"/>
          <w:spacing w:val="-4"/>
          <w:sz w:val="28"/>
          <w:szCs w:val="28"/>
          <w:lang w:val="uk-UA"/>
        </w:rPr>
        <w:t>письмове розв’язання розрахунково-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графічної</w:t>
      </w:r>
      <w:r w:rsidR="004706A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задач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і з дисципліни «</w:t>
      </w:r>
      <w:r w:rsidR="00E81174" w:rsidRPr="00021507">
        <w:rPr>
          <w:rFonts w:ascii="Times New Roman" w:hAnsi="Times New Roman"/>
          <w:sz w:val="28"/>
          <w:szCs w:val="28"/>
          <w:lang w:val="uk-UA"/>
        </w:rPr>
        <w:t>Основи розрахунків будівельних конструкцій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4706A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, що дозволяє перевірити набуття відповідних </w:t>
      </w:r>
      <w:r w:rsidR="00341818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спеціальних (фахових)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компетентност</w:t>
      </w:r>
      <w:r w:rsidR="004706A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ей </w:t>
      </w:r>
      <w:r w:rsidR="00A84C3D" w:rsidRPr="00021507">
        <w:rPr>
          <w:rFonts w:ascii="Times New Roman" w:hAnsi="Times New Roman"/>
          <w:spacing w:val="-4"/>
          <w:sz w:val="28"/>
          <w:szCs w:val="28"/>
          <w:lang w:val="uk-UA"/>
        </w:rPr>
        <w:t>з освітньо-професійної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«</w:t>
      </w:r>
      <w:r w:rsidR="00E81174" w:rsidRPr="00021507">
        <w:rPr>
          <w:rFonts w:ascii="Times New Roman" w:hAnsi="Times New Roman"/>
          <w:spacing w:val="-4"/>
          <w:sz w:val="28"/>
          <w:szCs w:val="28"/>
          <w:lang w:val="uk-UA"/>
        </w:rPr>
        <w:t>Будівництво та експлуатація будівель і споруд</w:t>
      </w:r>
      <w:r w:rsidR="004706A7" w:rsidRPr="00021507">
        <w:rPr>
          <w:rFonts w:ascii="Times New Roman" w:hAnsi="Times New Roman"/>
          <w:spacing w:val="-4"/>
          <w:sz w:val="28"/>
          <w:szCs w:val="28"/>
          <w:lang w:val="uk-UA"/>
        </w:rPr>
        <w:t>».</w:t>
      </w:r>
    </w:p>
    <w:p w:rsidR="00116A3E" w:rsidRPr="00021507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Іспит проводиться в письмовій формі на аркушах, які надає </w:t>
      </w:r>
      <w:r w:rsidR="00341818" w:rsidRPr="00021507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кзаменаційна комісія. </w:t>
      </w:r>
    </w:p>
    <w:p w:rsidR="0084671D" w:rsidRPr="00021507" w:rsidRDefault="0084671D" w:rsidP="00DE26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Обсяг часу, відведений на виконання завдань </w:t>
      </w:r>
      <w:r w:rsidR="008D3286" w:rsidRPr="0002150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D3286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DA0025" w:rsidRPr="00021507">
        <w:rPr>
          <w:rFonts w:ascii="Times New Roman" w:hAnsi="Times New Roman"/>
          <w:spacing w:val="-4"/>
          <w:sz w:val="28"/>
          <w:szCs w:val="28"/>
          <w:lang w:val="uk-UA"/>
        </w:rPr>
        <w:t>академічні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години.</w:t>
      </w:r>
    </w:p>
    <w:p w:rsidR="001C34D0" w:rsidRPr="00021507" w:rsidRDefault="001C34D0" w:rsidP="001C34D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761A9D" w:rsidRPr="00021507" w:rsidRDefault="004F661B" w:rsidP="00761A9D">
      <w:pPr>
        <w:spacing w:after="0" w:line="240" w:lineRule="auto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021507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t xml:space="preserve">  </w:t>
      </w:r>
    </w:p>
    <w:p w:rsidR="00761A9D" w:rsidRPr="00021507" w:rsidRDefault="00761A9D" w:rsidP="00761A9D">
      <w:pPr>
        <w:spacing w:after="0" w:line="240" w:lineRule="auto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1C34D0" w:rsidRPr="00021507" w:rsidRDefault="001C34D0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2. Анотації та ключові питання з дисциплін, що виносяться на </w:t>
      </w:r>
      <w:r w:rsidR="004132B2" w:rsidRPr="00021507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АТЕСТАЦІЙНИЙ КВАЛІФІКАЦІЙНИЙ ІСПИТ</w:t>
      </w:r>
    </w:p>
    <w:p w:rsidR="00AF4A5B" w:rsidRPr="00021507" w:rsidRDefault="00AF4A5B" w:rsidP="001C34D0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pacing w:val="-4"/>
          <w:sz w:val="24"/>
          <w:szCs w:val="24"/>
          <w:lang w:val="uk-UA"/>
        </w:rPr>
      </w:pPr>
    </w:p>
    <w:p w:rsidR="0021135F" w:rsidRPr="00021507" w:rsidRDefault="009527C7" w:rsidP="001C34D0">
      <w:pPr>
        <w:spacing w:after="0" w:line="240" w:lineRule="auto"/>
        <w:jc w:val="center"/>
        <w:rPr>
          <w:spacing w:val="-4"/>
          <w:sz w:val="26"/>
          <w:szCs w:val="26"/>
          <w:lang w:val="uk-UA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2.1 Дисципліна</w:t>
      </w:r>
      <w:r w:rsidR="001C34D0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AD775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4F661B" w:rsidRPr="00021507">
        <w:rPr>
          <w:rFonts w:ascii="Times New Roman" w:hAnsi="Times New Roman"/>
          <w:b/>
          <w:sz w:val="24"/>
          <w:szCs w:val="24"/>
          <w:lang w:val="uk-UA"/>
        </w:rPr>
        <w:t>БЕЗПЕКА ЖИТТЄДІЯЛЬНОСТІ ТА ОХОРОНА ПРАЦІ</w:t>
      </w:r>
      <w:r w:rsidR="00AD775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21135F" w:rsidRPr="00021507">
        <w:rPr>
          <w:spacing w:val="-4"/>
          <w:sz w:val="26"/>
          <w:szCs w:val="26"/>
          <w:lang w:val="uk-UA"/>
        </w:rPr>
        <w:t xml:space="preserve"> </w:t>
      </w:r>
    </w:p>
    <w:p w:rsidR="001C34D0" w:rsidRPr="00021507" w:rsidRDefault="004F661B" w:rsidP="00C0231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color w:val="000000"/>
          <w:sz w:val="28"/>
          <w:szCs w:val="28"/>
          <w:lang w:val="uk-UA"/>
        </w:rPr>
        <w:t>Метою викладання дисципліни є оволодіння здобувачами освіти сучасних знань про загальні закономірності виникнення і розвитку небезпек, надзвичайних ситуацій, їхні властивості, можливий вплив на здоров’я та життя людини.</w:t>
      </w:r>
    </w:p>
    <w:p w:rsidR="0021135F" w:rsidRPr="00021507" w:rsidRDefault="0021135F" w:rsidP="00A5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</w:t>
      </w:r>
      <w:r w:rsidR="005E3493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«</w:t>
      </w:r>
      <w:r w:rsidR="004F661B" w:rsidRPr="00021507">
        <w:rPr>
          <w:rFonts w:ascii="Times New Roman" w:hAnsi="Times New Roman"/>
          <w:sz w:val="28"/>
          <w:szCs w:val="28"/>
          <w:lang w:val="uk-UA"/>
        </w:rPr>
        <w:t>Безпека життєдіяльності та охорона праці</w:t>
      </w:r>
      <w:r w:rsidR="005E3493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</w:t>
      </w:r>
    </w:p>
    <w:p w:rsidR="004F661B" w:rsidRPr="00021507" w:rsidRDefault="004F661B" w:rsidP="00D825D2">
      <w:pPr>
        <w:pStyle w:val="Default"/>
        <w:numPr>
          <w:ilvl w:val="0"/>
          <w:numId w:val="4"/>
        </w:numPr>
        <w:tabs>
          <w:tab w:val="left" w:pos="709"/>
          <w:tab w:val="left" w:pos="2760"/>
          <w:tab w:val="left" w:pos="4860"/>
          <w:tab w:val="left" w:pos="6520"/>
          <w:tab w:val="left" w:pos="7100"/>
          <w:tab w:val="left" w:pos="8800"/>
        </w:tabs>
        <w:ind w:left="0" w:firstLine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lang w:val="uk-UA"/>
        </w:rPr>
        <w:t>з</w:t>
      </w:r>
      <w:r w:rsidRPr="00021507">
        <w:rPr>
          <w:rFonts w:ascii="Times New Roman" w:hAnsi="Times New Roman"/>
          <w:sz w:val="28"/>
        </w:rPr>
        <w:t>дійснювати організацію робіт та нагляд (управління) в контекстах професійної діяльності, у тому числі в умовах непередбачуваних змін</w:t>
      </w:r>
      <w:r w:rsidR="00A551B1" w:rsidRPr="0002150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4F661B" w:rsidRPr="00021507" w:rsidRDefault="004F661B" w:rsidP="00D825D2">
      <w:pPr>
        <w:pStyle w:val="Default"/>
        <w:numPr>
          <w:ilvl w:val="0"/>
          <w:numId w:val="4"/>
        </w:numPr>
        <w:tabs>
          <w:tab w:val="left" w:pos="709"/>
          <w:tab w:val="left" w:pos="2760"/>
          <w:tab w:val="left" w:pos="4860"/>
          <w:tab w:val="left" w:pos="6520"/>
          <w:tab w:val="left" w:pos="7100"/>
          <w:tab w:val="left" w:pos="8800"/>
        </w:tabs>
        <w:ind w:left="0" w:firstLine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lang w:val="uk-UA"/>
        </w:rPr>
        <w:t xml:space="preserve">аналізувати можливі ризики, виявляти чинники впливу для запобігання нещасним випадкам та аваріям на об’єктах будівництва; </w:t>
      </w:r>
    </w:p>
    <w:p w:rsidR="00C02319" w:rsidRPr="00021507" w:rsidRDefault="004F661B" w:rsidP="00D825D2">
      <w:pPr>
        <w:pStyle w:val="Default"/>
        <w:numPr>
          <w:ilvl w:val="0"/>
          <w:numId w:val="4"/>
        </w:numPr>
        <w:tabs>
          <w:tab w:val="left" w:pos="709"/>
          <w:tab w:val="left" w:pos="2760"/>
          <w:tab w:val="left" w:pos="4860"/>
          <w:tab w:val="left" w:pos="6520"/>
          <w:tab w:val="left" w:pos="7100"/>
          <w:tab w:val="left" w:pos="8800"/>
        </w:tabs>
        <w:ind w:left="0" w:firstLine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lang w:val="uk-UA"/>
        </w:rPr>
        <w:t>володіти основними методами захисту навколишнього середовища від</w:t>
      </w:r>
      <w:r w:rsidRPr="00021507">
        <w:rPr>
          <w:rFonts w:ascii="Times New Roman" w:hAnsi="Times New Roman"/>
          <w:sz w:val="28"/>
          <w:lang w:val="uk-UA"/>
        </w:rPr>
        <w:tab/>
        <w:t>можливих</w:t>
      </w:r>
      <w:r w:rsidRPr="00021507">
        <w:rPr>
          <w:rFonts w:ascii="Times New Roman" w:hAnsi="Times New Roman"/>
          <w:lang w:val="uk-UA"/>
        </w:rPr>
        <w:t xml:space="preserve"> </w:t>
      </w:r>
      <w:r w:rsidRPr="00021507">
        <w:rPr>
          <w:rFonts w:ascii="Times New Roman" w:hAnsi="Times New Roman"/>
          <w:sz w:val="28"/>
          <w:lang w:val="uk-UA"/>
        </w:rPr>
        <w:t>наслідків виробничої діяльності</w:t>
      </w:r>
      <w:r w:rsidR="00A551B1" w:rsidRPr="0002150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C02319" w:rsidRPr="00021507" w:rsidRDefault="004F661B" w:rsidP="00D825D2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lang w:val="uk-UA"/>
        </w:rPr>
        <w:t>демонструвати вміння п</w:t>
      </w:r>
      <w:r w:rsidRPr="00021507">
        <w:rPr>
          <w:rFonts w:ascii="Times New Roman" w:hAnsi="Times New Roman"/>
          <w:sz w:val="28"/>
        </w:rPr>
        <w:t>риймати ефективні рішення у сфері своєї компетенції у випадках аварій та надзвичайних подій</w:t>
      </w:r>
      <w:r w:rsidR="00C02319"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21135F" w:rsidRPr="00021507" w:rsidRDefault="0021135F" w:rsidP="0021135F">
      <w:pPr>
        <w:pStyle w:val="Default"/>
        <w:rPr>
          <w:spacing w:val="-4"/>
          <w:lang w:val="uk-UA"/>
        </w:rPr>
      </w:pPr>
    </w:p>
    <w:p w:rsidR="001C34D0" w:rsidRPr="00021507" w:rsidRDefault="0021135F" w:rsidP="001C34D0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9527C7"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Типові п</w:t>
      </w:r>
      <w:r w:rsidR="001C34D0"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итання</w:t>
      </w:r>
      <w:r w:rsidR="00004D56"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,</w:t>
      </w:r>
      <w:r w:rsidR="001C34D0"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 що виносяться на </w:t>
      </w:r>
      <w:r w:rsidR="00004D56"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p w:rsidR="00021507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Основні поняття та визначення в галузі охорони праці та безпеки життєдіяльності.</w:t>
      </w:r>
      <w:r w:rsidRPr="00021507">
        <w:rPr>
          <w:b/>
          <w:bCs/>
          <w:color w:val="000000"/>
          <w:sz w:val="28"/>
          <w:szCs w:val="28"/>
        </w:rPr>
        <w:t xml:space="preserve">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lastRenderedPageBreak/>
        <w:t>Діяльність людини. Характеристика основних аналізаторів, що забезпечують безпеку життєдіяльності 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Значення нервової системи в життєдіяльності людини. Властивості людини: атрибути, риси, якості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Критичні ситуації. Депресія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Фізична та розумова діяльність людини. Загальна характеристика трудової діяльності. Психофізіологічні фактори небезпек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Натовп і паніка. Уникнення небезпек. Суїцид. Мотиваційні особливості суїцидальної поведінки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Природно-техногенні та природно-соціальні небезпеки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Забруднення атмосфери міст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Основні поняття та визначення. Основи теорії катастроф. Класифікація надзвичайних ситуацій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Концептуальні основи державної безпеки. Загальні аспекти управління безпекою життєдіяльності.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Правові основи безпеки життєдіяльності  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Законодавчі акти, що регулюють охорону праці людини на виробництві.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Особливості охорони праці жінок і неповнолітніх.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Відповідальність за порушення законодавства про охорону праці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Виробничі травми, професійні захворювання, нещасні випадки виробничого характеру. Виробничі аварії.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Заходи щодо профілактики виробничого травматизму та професійної захворюваності.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Види інструктажів з охорони праці: проведення, облік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Освітлення виробничих приміщень.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Дія шуму і вібрації на організм людини.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Випромінювання, його вплив на людину та засоби захисту.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Радіаційна безпека. Захисні заходи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Небезпека електричного струму. Особливості впливу електричного струму на організм людини. Методи захисту в електроустановках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Вимоги техніки безпеки під час роботи на металорізальному обладнанні.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Вимоги техніки безпеки при зварювальних роботах. Небезпечні і шкідливі фактори які виникають при зварювальних роботах 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Основні поняття пожежної безпеки. </w:t>
      </w:r>
    </w:p>
    <w:p w:rsidR="004F661B" w:rsidRPr="00021507" w:rsidRDefault="004F661B" w:rsidP="00D825D2">
      <w:pPr>
        <w:pStyle w:val="ac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t xml:space="preserve">Класифікація пожеж за характером горючої речовини. </w:t>
      </w:r>
    </w:p>
    <w:p w:rsidR="00004D56" w:rsidRPr="00021507" w:rsidRDefault="004F661B" w:rsidP="00D825D2">
      <w:pPr>
        <w:pStyle w:val="ac"/>
        <w:numPr>
          <w:ilvl w:val="0"/>
          <w:numId w:val="3"/>
        </w:numPr>
        <w:tabs>
          <w:tab w:val="left" w:pos="1134"/>
        </w:tabs>
        <w:spacing w:after="160" w:line="240" w:lineRule="auto"/>
        <w:ind w:left="0" w:firstLine="426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021507">
        <w:rPr>
          <w:color w:val="000000"/>
          <w:sz w:val="28"/>
          <w:szCs w:val="28"/>
        </w:rPr>
        <w:t>Заходи та засоби гасіння пожеж</w:t>
      </w:r>
      <w:r w:rsidRPr="00021507">
        <w:rPr>
          <w:color w:val="000000"/>
          <w:sz w:val="28"/>
          <w:szCs w:val="28"/>
          <w:lang w:val="uk-UA"/>
        </w:rPr>
        <w:t>.</w:t>
      </w:r>
    </w:p>
    <w:p w:rsidR="001C34D0" w:rsidRPr="00021507" w:rsidRDefault="001C34D0" w:rsidP="001C34D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4"/>
          <w:sz w:val="24"/>
          <w:szCs w:val="24"/>
          <w:lang w:val="uk-UA"/>
        </w:rPr>
      </w:pPr>
    </w:p>
    <w:p w:rsidR="00DF6E12" w:rsidRPr="00021507" w:rsidRDefault="00DF6E12" w:rsidP="00DF6E1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2.2 Дисципліна «</w:t>
      </w:r>
      <w:r w:rsidR="004F661B" w:rsidRPr="00021507">
        <w:rPr>
          <w:rFonts w:ascii="Times New Roman" w:hAnsi="Times New Roman"/>
          <w:b/>
          <w:sz w:val="24"/>
          <w:szCs w:val="24"/>
          <w:lang w:val="uk-UA"/>
        </w:rPr>
        <w:t>ГЕОДЕЗІЯ</w:t>
      </w: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:rsidR="005749D1" w:rsidRPr="00021507" w:rsidRDefault="004F661B" w:rsidP="00484DD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Метою викладання дисципліни є формування компетентностей для здійснення професійної діяльності шляхом набуття теоретичних знань ознайомленням здобувачів </w:t>
      </w:r>
      <w:r w:rsidRPr="00021507">
        <w:rPr>
          <w:rFonts w:ascii="Times New Roman" w:hAnsi="Times New Roman"/>
          <w:sz w:val="28"/>
          <w:szCs w:val="28"/>
          <w:lang w:val="uk-UA"/>
        </w:rPr>
        <w:lastRenderedPageBreak/>
        <w:t>освіти із задачами і роллю геодезії у народному господарстві держави,</w:t>
      </w:r>
      <w:r w:rsidRPr="0002150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uk-UA"/>
        </w:rPr>
        <w:t>вивчення способів геофізичних вимірювань та способів проведення зйомок місцевості.</w:t>
      </w:r>
      <w:r w:rsidR="00484DD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5749D1" w:rsidRPr="00021507" w:rsidRDefault="005749D1" w:rsidP="0057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4F661B" w:rsidRPr="00021507">
        <w:rPr>
          <w:rFonts w:ascii="Times New Roman" w:hAnsi="Times New Roman"/>
          <w:sz w:val="28"/>
          <w:szCs w:val="28"/>
          <w:lang w:val="uk-UA"/>
        </w:rPr>
        <w:t>Геодезія</w:t>
      </w:r>
      <w:r w:rsidRPr="00021507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»:</w:t>
      </w:r>
    </w:p>
    <w:p w:rsidR="005749D1" w:rsidRPr="00021507" w:rsidRDefault="008A0164" w:rsidP="005749D1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5E05F2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демонструвати розуміння </w:t>
      </w:r>
      <w:r w:rsidR="005E05F2" w:rsidRPr="00021507">
        <w:rPr>
          <w:rFonts w:ascii="Times New Roman" w:eastAsia="Times New Roman" w:hAnsi="Times New Roman"/>
          <w:sz w:val="28"/>
          <w:lang w:val="ru-RU"/>
        </w:rPr>
        <w:t>виконання типових вимірювань та досліджень з використанням сучасного лабораторного обладнання та геодезичних приладів, вміння грамотно інтерпретувати отримані результати;</w:t>
      </w:r>
    </w:p>
    <w:p w:rsidR="005749D1" w:rsidRPr="00021507" w:rsidRDefault="008A0164" w:rsidP="005749D1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5E05F2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виявляти здатність </w:t>
      </w:r>
      <w:r w:rsidR="005E05F2" w:rsidRPr="00021507">
        <w:rPr>
          <w:rFonts w:ascii="Times New Roman" w:eastAsia="Times New Roman" w:hAnsi="Times New Roman"/>
          <w:sz w:val="28"/>
          <w:lang w:val="ru-RU"/>
        </w:rPr>
        <w:t>самостійно готувати і оформлювати типові складові технічної документації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5749D1" w:rsidRPr="00021507" w:rsidRDefault="008A0164" w:rsidP="005E05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5E05F2" w:rsidRPr="00021507">
        <w:rPr>
          <w:rFonts w:ascii="Times New Roman" w:eastAsia="Times New Roman" w:hAnsi="Times New Roman"/>
          <w:sz w:val="28"/>
          <w:lang w:val="uk-UA"/>
        </w:rPr>
        <w:t>демонструвати спроможність аналізувати вплив інженерно-геологічних особливостей території будівництва під час проєктування і зведенні об’єктів будівництва та інженерних мереж, оцінювати стійкість відповідних об’єктів та мереж.</w:t>
      </w:r>
    </w:p>
    <w:p w:rsidR="009667CF" w:rsidRPr="00021507" w:rsidRDefault="009667CF" w:rsidP="005749D1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pacing w:val="-4"/>
          <w:sz w:val="28"/>
          <w:szCs w:val="28"/>
          <w:lang w:val="uk-UA"/>
        </w:rPr>
      </w:pPr>
    </w:p>
    <w:p w:rsidR="005749D1" w:rsidRPr="00021507" w:rsidRDefault="005749D1" w:rsidP="0021230E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Типові питання, що виносяться на 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Основні наукові дисципліни, на які поділяється геодезія, їх задачі. Поняття про форму та розміри Землі.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Системи координат для знаходження положення точок на місцевості. Прийнята система висот у нашій країні.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Абсолютні та відносні висоти точок земної поверхні.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Основні одиниці мір, які використовуються в геодезії. Види масштабів, їх точність.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Поперечний масштаб. План, карта, профіль.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Опуклі та вогнуті форми рельєфу, їх горизонталями. Зображення горизонталей на плані. Основні властивості горизонталей.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Побудова на плані горизонталі способам графічної інтерполяції. Визначення висоти точки на плані, якщо вона розташована між горизонталями.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Сутність орієнтування ліній. Кути, які використовуються при орієнтуванні ліній та залежність між ними.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Види бусолей та їх основні частини. Основні марки землемірних стрічок. Порядок вимірювання ліній на місцевості землемірною стрічкою.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Визначення абсолютної та відносної похибки за результатами вимірювань.  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Основні види теодолітів та їх марки. Устрій теодоліту Т30.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Прийомочні перевірки теодолітів. Перевірка циліндричного рівня теодоліту. Перевірка  візирної вісі теодоліта. Послідовність перевірки горизонтальної вісі обертання зорової труби теодоліта.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Перевірка положення сітки ниток зорової труби теодоліта. Правила при роботі з теодолітом.</w:t>
      </w:r>
    </w:p>
    <w:p w:rsidR="00F37780" w:rsidRPr="00021507" w:rsidRDefault="005A372B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станов</w:t>
      </w:r>
      <w:r w:rsidRPr="00021507">
        <w:rPr>
          <w:rFonts w:ascii="Times New Roman" w:hAnsi="Times New Roman"/>
          <w:sz w:val="28"/>
          <w:szCs w:val="28"/>
          <w:lang w:val="uk-UA"/>
        </w:rPr>
        <w:t>лення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теодоліт</w:t>
      </w:r>
      <w:r w:rsidRPr="00021507">
        <w:rPr>
          <w:rFonts w:ascii="Times New Roman" w:hAnsi="Times New Roman"/>
          <w:sz w:val="28"/>
          <w:szCs w:val="28"/>
          <w:lang w:val="uk-UA"/>
        </w:rPr>
        <w:t>у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для вимірювання кутів.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пособи вимірювання горизонтальних кутів теодолітом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(способом прийомів, способом від «нуля»)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.</w:t>
      </w:r>
    </w:p>
    <w:p w:rsidR="00F37780" w:rsidRPr="00021507" w:rsidRDefault="005A372B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сновні дії при вимірюванні теодолітом вертикального кута.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ирахува</w:t>
      </w:r>
      <w:r w:rsidRPr="00021507">
        <w:rPr>
          <w:rFonts w:ascii="Times New Roman" w:hAnsi="Times New Roman"/>
          <w:sz w:val="28"/>
          <w:szCs w:val="28"/>
          <w:lang w:val="uk-UA"/>
        </w:rPr>
        <w:t>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кут</w:t>
      </w:r>
      <w:r w:rsidRPr="00021507">
        <w:rPr>
          <w:rFonts w:ascii="Times New Roman" w:hAnsi="Times New Roman"/>
          <w:sz w:val="28"/>
          <w:szCs w:val="28"/>
          <w:lang w:val="uk-UA"/>
        </w:rPr>
        <w:t>а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нахилу  для теодоліта Т30.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Визначення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місц</w:t>
      </w:r>
      <w:r w:rsidRPr="00021507">
        <w:rPr>
          <w:rFonts w:ascii="Times New Roman" w:hAnsi="Times New Roman"/>
          <w:sz w:val="28"/>
          <w:szCs w:val="28"/>
          <w:lang w:val="uk-UA"/>
        </w:rPr>
        <w:t>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нуля теодоліта.</w:t>
      </w:r>
    </w:p>
    <w:p w:rsidR="002E6D84" w:rsidRPr="00021507" w:rsidRDefault="00650F9D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lastRenderedPageBreak/>
        <w:t>Призначення та 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иди нівелювання.</w:t>
      </w:r>
      <w:r w:rsidR="002E6D84" w:rsidRPr="00021507">
        <w:rPr>
          <w:rFonts w:ascii="Times New Roman" w:hAnsi="Times New Roman"/>
          <w:sz w:val="28"/>
          <w:szCs w:val="28"/>
          <w:lang w:val="uk-UA"/>
        </w:rPr>
        <w:t xml:space="preserve"> Основні частини нівеліра Н-3. С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пос</w:t>
      </w:r>
      <w:r w:rsidR="002E6D84"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б геометричного нівелювання «зсередини».</w:t>
      </w:r>
      <w:r w:rsidR="002E6D84" w:rsidRPr="00021507">
        <w:rPr>
          <w:rFonts w:ascii="Times New Roman" w:hAnsi="Times New Roman"/>
          <w:sz w:val="28"/>
          <w:szCs w:val="28"/>
          <w:lang w:val="uk-UA"/>
        </w:rPr>
        <w:t xml:space="preserve"> Спосіб геометричного нівелювання «вперед».</w:t>
      </w:r>
    </w:p>
    <w:p w:rsidR="00F37780" w:rsidRPr="00021507" w:rsidRDefault="002E6D84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ослідовн</w:t>
      </w:r>
      <w:r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ст</w:t>
      </w:r>
      <w:r w:rsidRPr="00021507">
        <w:rPr>
          <w:rFonts w:ascii="Times New Roman" w:hAnsi="Times New Roman"/>
          <w:sz w:val="28"/>
          <w:szCs w:val="28"/>
          <w:lang w:val="uk-UA"/>
        </w:rPr>
        <w:t>ь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перевір</w:t>
      </w:r>
      <w:r w:rsidRPr="00021507">
        <w:rPr>
          <w:rFonts w:ascii="Times New Roman" w:hAnsi="Times New Roman"/>
          <w:sz w:val="28"/>
          <w:szCs w:val="28"/>
          <w:lang w:val="uk-UA"/>
        </w:rPr>
        <w:t>ки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Pr="00021507">
        <w:rPr>
          <w:rFonts w:ascii="Times New Roman" w:hAnsi="Times New Roman"/>
          <w:sz w:val="28"/>
          <w:szCs w:val="28"/>
          <w:lang w:val="uk-UA"/>
        </w:rPr>
        <w:t>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паралельності візирної вісі труби і вісі циліндричного рівня нівеліра.</w:t>
      </w:r>
    </w:p>
    <w:p w:rsidR="00F37780" w:rsidRPr="00021507" w:rsidRDefault="002E6D84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ідготовка траси до нівелювання.Склад робіт на станції при повздовжньому нівелюванні траси.</w:t>
      </w:r>
      <w:r w:rsidRPr="00021507">
        <w:rPr>
          <w:rFonts w:ascii="Times New Roman" w:hAnsi="Times New Roman"/>
          <w:sz w:val="28"/>
          <w:szCs w:val="28"/>
          <w:lang w:val="uk-UA"/>
        </w:rPr>
        <w:t>К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онтроль відліків на станції нівелювання.</w:t>
      </w:r>
    </w:p>
    <w:p w:rsidR="00F37780" w:rsidRPr="00021507" w:rsidRDefault="002E6D84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ослідовн</w:t>
      </w:r>
      <w:r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ст</w:t>
      </w:r>
      <w:r w:rsidRPr="00021507">
        <w:rPr>
          <w:rFonts w:ascii="Times New Roman" w:hAnsi="Times New Roman"/>
          <w:sz w:val="28"/>
          <w:szCs w:val="28"/>
          <w:lang w:val="uk-UA"/>
        </w:rPr>
        <w:t>ь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обробк</w:t>
      </w:r>
      <w:r w:rsidRPr="00021507">
        <w:rPr>
          <w:rFonts w:ascii="Times New Roman" w:hAnsi="Times New Roman"/>
          <w:sz w:val="28"/>
          <w:szCs w:val="28"/>
          <w:lang w:val="uk-UA"/>
        </w:rPr>
        <w:t>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журналу нівелювання.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ослідовн</w:t>
      </w:r>
      <w:r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ст</w:t>
      </w:r>
      <w:r w:rsidRPr="00021507">
        <w:rPr>
          <w:rFonts w:ascii="Times New Roman" w:hAnsi="Times New Roman"/>
          <w:sz w:val="28"/>
          <w:szCs w:val="28"/>
          <w:lang w:val="uk-UA"/>
        </w:rPr>
        <w:t>ь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викон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анн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я посторінков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ого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ю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.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изнач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ення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висотн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ої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нев’язк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 при обробці нівелірного журналу.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изнач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ення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проектн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ого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ухил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у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повздовжнього профілю.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Нівелювання 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поперечник</w:t>
      </w:r>
      <w:r w:rsidRPr="00021507">
        <w:rPr>
          <w:rFonts w:ascii="Times New Roman" w:hAnsi="Times New Roman"/>
          <w:sz w:val="28"/>
          <w:szCs w:val="28"/>
          <w:lang w:val="uk-UA"/>
        </w:rPr>
        <w:t>а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траси.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оряд</w:t>
      </w:r>
      <w:r w:rsidRPr="00021507">
        <w:rPr>
          <w:rFonts w:ascii="Times New Roman" w:hAnsi="Times New Roman"/>
          <w:sz w:val="28"/>
          <w:szCs w:val="28"/>
          <w:lang w:val="uk-UA"/>
        </w:rPr>
        <w:t>о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к нівелю</w:t>
      </w:r>
      <w:r w:rsidRPr="00021507">
        <w:rPr>
          <w:rFonts w:ascii="Times New Roman" w:hAnsi="Times New Roman"/>
          <w:sz w:val="28"/>
          <w:szCs w:val="28"/>
          <w:lang w:val="uk-UA"/>
        </w:rPr>
        <w:t>вання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поверхн</w:t>
      </w:r>
      <w:r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по квадратах.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ослідовність обробки матеріалів нівелювання поверхні по квадратах.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кла</w:t>
      </w:r>
      <w:r w:rsidRPr="00021507">
        <w:rPr>
          <w:rFonts w:ascii="Times New Roman" w:hAnsi="Times New Roman"/>
          <w:sz w:val="28"/>
          <w:szCs w:val="28"/>
          <w:lang w:val="uk-UA"/>
        </w:rPr>
        <w:t>дання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Pr="00021507">
        <w:rPr>
          <w:rFonts w:ascii="Times New Roman" w:hAnsi="Times New Roman"/>
          <w:sz w:val="28"/>
          <w:szCs w:val="28"/>
          <w:lang w:val="uk-UA"/>
        </w:rPr>
        <w:t>у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поверхні з горизонталями по матеріалах нівелювання по квадратах.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Сутність теодолітної  зйомки, її задачі.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021507">
        <w:rPr>
          <w:rFonts w:ascii="Times New Roman" w:hAnsi="Times New Roman"/>
          <w:sz w:val="28"/>
          <w:szCs w:val="28"/>
          <w:lang w:val="uk-UA"/>
        </w:rPr>
        <w:t>иди ходів при теодолітній зйомці.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З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йомк</w:t>
      </w:r>
      <w:r w:rsidRPr="00021507">
        <w:rPr>
          <w:rFonts w:ascii="Times New Roman" w:hAnsi="Times New Roman"/>
          <w:sz w:val="28"/>
          <w:szCs w:val="28"/>
          <w:lang w:val="uk-UA"/>
        </w:rPr>
        <w:t>а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контурів ситуації місцевості способом обходу.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йомку контуру ситуації способом полярних координат.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С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посіб перпендикулярів при зніманні ситуації.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П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ослідовн</w:t>
      </w:r>
      <w:r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ст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викон</w:t>
      </w:r>
      <w:r w:rsidRPr="00021507">
        <w:rPr>
          <w:rFonts w:ascii="Times New Roman" w:hAnsi="Times New Roman"/>
          <w:sz w:val="28"/>
          <w:szCs w:val="28"/>
          <w:lang w:val="uk-UA"/>
        </w:rPr>
        <w:t>ання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ув’язк</w:t>
      </w:r>
      <w:r w:rsidRPr="00021507">
        <w:rPr>
          <w:rFonts w:ascii="Times New Roman" w:hAnsi="Times New Roman"/>
          <w:sz w:val="28"/>
          <w:szCs w:val="28"/>
          <w:lang w:val="uk-UA"/>
        </w:rPr>
        <w:t>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виміряних горизонтальних кутів замкнутого теодолітного ходу.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изнач</w:t>
      </w:r>
      <w:r w:rsidRPr="00021507">
        <w:rPr>
          <w:rFonts w:ascii="Times New Roman" w:hAnsi="Times New Roman"/>
          <w:sz w:val="28"/>
          <w:szCs w:val="28"/>
          <w:lang w:val="uk-UA"/>
        </w:rPr>
        <w:t>ення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дирекційн</w:t>
      </w:r>
      <w:r w:rsidRPr="00021507">
        <w:rPr>
          <w:rFonts w:ascii="Times New Roman" w:hAnsi="Times New Roman"/>
          <w:sz w:val="28"/>
          <w:szCs w:val="28"/>
          <w:lang w:val="uk-UA"/>
        </w:rPr>
        <w:t>их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кут</w:t>
      </w:r>
      <w:r w:rsidRPr="00021507">
        <w:rPr>
          <w:rFonts w:ascii="Times New Roman" w:hAnsi="Times New Roman"/>
          <w:sz w:val="28"/>
          <w:szCs w:val="28"/>
          <w:lang w:val="uk-UA"/>
        </w:rPr>
        <w:t>ів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замкнутого теодолітного ходу.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Що визначають рішенням прямої геодезичної  задачі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?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Як визначають знаки  в приростках координат в залежності від назви румбів їх сторін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?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Як перевести дирекційні кути в осьові румби  для вирахування  теодолітного ходу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?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Ф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ормул</w:t>
      </w:r>
      <w:r w:rsidRPr="00021507">
        <w:rPr>
          <w:rFonts w:ascii="Times New Roman" w:hAnsi="Times New Roman"/>
          <w:sz w:val="28"/>
          <w:szCs w:val="28"/>
          <w:lang w:val="uk-UA"/>
        </w:rPr>
        <w:t>и визначення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абсолютн</w:t>
      </w:r>
      <w:r w:rsidRPr="00021507">
        <w:rPr>
          <w:rFonts w:ascii="Times New Roman" w:hAnsi="Times New Roman"/>
          <w:sz w:val="28"/>
          <w:szCs w:val="28"/>
          <w:lang w:val="uk-UA"/>
        </w:rPr>
        <w:t>ої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і відносн</w:t>
      </w:r>
      <w:r w:rsidRPr="00021507">
        <w:rPr>
          <w:rFonts w:ascii="Times New Roman" w:hAnsi="Times New Roman"/>
          <w:sz w:val="28"/>
          <w:szCs w:val="28"/>
          <w:lang w:val="uk-UA"/>
        </w:rPr>
        <w:t>ої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нев</w:t>
      </w:r>
      <w:r w:rsidR="00F37780" w:rsidRPr="00021507">
        <w:rPr>
          <w:rFonts w:ascii="Times New Roman" w:hAnsi="Times New Roman"/>
          <w:sz w:val="28"/>
          <w:szCs w:val="28"/>
          <w:lang w:val="ru-RU"/>
        </w:rPr>
        <w:t>`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язки у приростках координат замкнутого теодолітного ходу.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Як розподіляють нев</w:t>
      </w:r>
      <w:r w:rsidRPr="00021507">
        <w:rPr>
          <w:rFonts w:ascii="Times New Roman" w:hAnsi="Times New Roman"/>
          <w:sz w:val="28"/>
          <w:szCs w:val="28"/>
          <w:lang w:val="ru-RU"/>
        </w:rPr>
        <w:t>`</w:t>
      </w:r>
      <w:r w:rsidRPr="00021507">
        <w:rPr>
          <w:rFonts w:ascii="Times New Roman" w:hAnsi="Times New Roman"/>
          <w:sz w:val="28"/>
          <w:szCs w:val="28"/>
          <w:lang w:val="uk-UA"/>
        </w:rPr>
        <w:t>язки у приростках координат замкнутого теодолітного ходу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?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Як визначити координати точок теодолітного ходу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?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Послідовність 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викон</w:t>
      </w:r>
      <w:r w:rsidRPr="00021507">
        <w:rPr>
          <w:rFonts w:ascii="Times New Roman" w:hAnsi="Times New Roman"/>
          <w:sz w:val="28"/>
          <w:szCs w:val="28"/>
          <w:lang w:val="uk-UA"/>
        </w:rPr>
        <w:t>ання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побудов</w:t>
      </w:r>
      <w:r w:rsidRPr="00021507">
        <w:rPr>
          <w:rFonts w:ascii="Times New Roman" w:hAnsi="Times New Roman"/>
          <w:sz w:val="28"/>
          <w:szCs w:val="28"/>
          <w:lang w:val="uk-UA"/>
        </w:rPr>
        <w:t>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теодолітного ходу по координатах.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Які матеріали польового знімання  використовують при нанесенні ситуації на план</w:t>
      </w:r>
      <w:r w:rsidR="00AF5A43" w:rsidRPr="00021507">
        <w:rPr>
          <w:rFonts w:ascii="Times New Roman" w:hAnsi="Times New Roman"/>
          <w:sz w:val="28"/>
          <w:szCs w:val="28"/>
          <w:lang w:val="uk-UA"/>
        </w:rPr>
        <w:t>?</w:t>
      </w:r>
    </w:p>
    <w:p w:rsidR="00F37780" w:rsidRPr="00021507" w:rsidRDefault="00AF5A43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Послідовність 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обробк</w:t>
      </w:r>
      <w:r w:rsidRPr="00021507">
        <w:rPr>
          <w:rFonts w:ascii="Times New Roman" w:hAnsi="Times New Roman"/>
          <w:sz w:val="28"/>
          <w:szCs w:val="28"/>
          <w:lang w:val="uk-UA"/>
        </w:rPr>
        <w:t>и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відом</w:t>
      </w:r>
      <w:r w:rsidRPr="00021507">
        <w:rPr>
          <w:rFonts w:ascii="Times New Roman" w:hAnsi="Times New Roman"/>
          <w:sz w:val="28"/>
          <w:szCs w:val="28"/>
          <w:lang w:val="uk-UA"/>
        </w:rPr>
        <w:t>о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>ст</w:t>
      </w:r>
      <w:r w:rsidRPr="00021507">
        <w:rPr>
          <w:rFonts w:ascii="Times New Roman" w:hAnsi="Times New Roman"/>
          <w:sz w:val="28"/>
          <w:szCs w:val="28"/>
          <w:lang w:val="uk-UA"/>
        </w:rPr>
        <w:t>і</w:t>
      </w:r>
      <w:r w:rsidR="00F37780" w:rsidRPr="00021507">
        <w:rPr>
          <w:rFonts w:ascii="Times New Roman" w:hAnsi="Times New Roman"/>
          <w:sz w:val="28"/>
          <w:szCs w:val="28"/>
          <w:lang w:val="uk-UA"/>
        </w:rPr>
        <w:t xml:space="preserve"> координат теодолітного ходу.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Організація геодезичного обслуговування. Технічна документація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Геодезичні роботи у період нульового циклу.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Геодезичний контроль і приймання робіт під час нульового циклу.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Геодезичні роботи під час зведення надземних частин споруд.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Геодезичні роботи і контроль при зведенні кам’яних будівель.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Виконавчі зйомки і виконавча документація.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lastRenderedPageBreak/>
        <w:t>Геодезичні роботи при технічному обслуговуванні будівель і споруд.</w:t>
      </w:r>
    </w:p>
    <w:p w:rsidR="00F37780" w:rsidRPr="00021507" w:rsidRDefault="00F37780" w:rsidP="00D825D2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Охорона праці і техніка безпеки при виконанні геодезичних робіт.</w:t>
      </w:r>
    </w:p>
    <w:p w:rsidR="005749D1" w:rsidRPr="00021507" w:rsidRDefault="005749D1" w:rsidP="00F37780">
      <w:pPr>
        <w:pStyle w:val="a9"/>
        <w:tabs>
          <w:tab w:val="left" w:pos="993"/>
        </w:tabs>
        <w:spacing w:after="0" w:line="240" w:lineRule="auto"/>
        <w:ind w:left="539"/>
        <w:rPr>
          <w:rFonts w:ascii="Times New Roman" w:hAnsi="Times New Roman"/>
          <w:spacing w:val="-4"/>
          <w:sz w:val="28"/>
          <w:szCs w:val="28"/>
        </w:rPr>
      </w:pPr>
    </w:p>
    <w:p w:rsidR="007661FD" w:rsidRPr="00021507" w:rsidRDefault="007661FD" w:rsidP="007661F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</w:t>
      </w:r>
      <w:r w:rsidR="00DF6E1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3</w:t>
      </w: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Дисципліна </w:t>
      </w:r>
      <w:r w:rsidR="00AD775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5E05F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матеріалознавство</w:t>
      </w:r>
      <w:r w:rsidR="00AD775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:rsidR="00A604A4" w:rsidRPr="00021507" w:rsidRDefault="005E05F2" w:rsidP="000C578C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val="uk-UA"/>
        </w:rPr>
      </w:pPr>
      <w:bookmarkStart w:id="0" w:name="_Hlk27088777"/>
      <w:r w:rsidRPr="000215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Метою навчальної дисципліни є </w:t>
      </w:r>
      <w:r w:rsidRPr="00021507">
        <w:rPr>
          <w:rFonts w:ascii="Times New Roman" w:hAnsi="Times New Roman"/>
          <w:sz w:val="28"/>
          <w:szCs w:val="28"/>
          <w:lang w:val="uk-UA"/>
        </w:rPr>
        <w:t xml:space="preserve">формування системи компетентностей здобувачів очвіти у галузі </w:t>
      </w:r>
      <w:r w:rsidRPr="00021507">
        <w:rPr>
          <w:rFonts w:ascii="Times New Roman" w:hAnsi="Times New Roman"/>
          <w:spacing w:val="-3"/>
          <w:sz w:val="28"/>
          <w:szCs w:val="28"/>
          <w:lang w:val="uk-UA"/>
        </w:rPr>
        <w:t>будівельних матеріалів, виробів та конструкцій, які застосовуються у цивільному та промисловому будівництві, основ технології їх виробництва, властивостей і методів їх визначення.</w:t>
      </w:r>
      <w:bookmarkEnd w:id="0"/>
    </w:p>
    <w:p w:rsidR="000C578C" w:rsidRPr="00021507" w:rsidRDefault="000C578C" w:rsidP="006E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5E05F2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Матеріалознавство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</w:p>
    <w:p w:rsidR="006154B7" w:rsidRPr="00021507" w:rsidRDefault="006154B7" w:rsidP="006154B7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5E05F2" w:rsidRPr="00021507">
        <w:rPr>
          <w:rFonts w:ascii="Times New Roman" w:eastAsia="Times New Roman" w:hAnsi="Times New Roman"/>
          <w:sz w:val="28"/>
          <w:lang w:val="uk-UA"/>
        </w:rPr>
        <w:t>знати нормативні документи в галузі будівництва, архітектури і управлінської діяльності та грамотно застосовувати їх під час вирішення задач будівництва та цивільної інженерії</w:t>
      </w:r>
      <w:r w:rsidR="00F713D5" w:rsidRPr="0002150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0C578C" w:rsidRPr="00021507" w:rsidRDefault="006154B7" w:rsidP="006154B7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5E05F2" w:rsidRPr="00021507">
        <w:rPr>
          <w:rFonts w:ascii="Times New Roman" w:eastAsia="Times New Roman" w:hAnsi="Times New Roman"/>
          <w:sz w:val="28"/>
          <w:lang w:val="uk-UA"/>
        </w:rPr>
        <w:t>здійснювати оптимальний підбір та ефективне використання сучасних будівельних матеріалів, виробів і конструкцій на підставі аналізу їх технічних характеристик і властивостей, а також урахування економічних, екологічних та етичних аспектів</w:t>
      </w:r>
      <w:r w:rsidR="00F713D5" w:rsidRPr="0002150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0C578C" w:rsidRPr="00021507" w:rsidRDefault="006154B7" w:rsidP="005E05F2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5E05F2" w:rsidRPr="00021507">
        <w:rPr>
          <w:rFonts w:ascii="Times New Roman" w:eastAsia="Times New Roman" w:hAnsi="Times New Roman"/>
          <w:sz w:val="28"/>
          <w:lang w:val="ru-RU"/>
        </w:rPr>
        <w:t>демонструвати вміння виконувати типові вимірювання та дослідження з використанням сучасного лабораторного обладнання, грамотно інтерпретувати отримані результати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0C578C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</w:t>
      </w:r>
    </w:p>
    <w:p w:rsidR="000C578C" w:rsidRPr="00021507" w:rsidRDefault="000C578C" w:rsidP="007661FD">
      <w:pPr>
        <w:spacing w:after="0" w:line="240" w:lineRule="auto"/>
        <w:ind w:firstLine="539"/>
        <w:jc w:val="both"/>
        <w:rPr>
          <w:rFonts w:ascii="Times New Roman" w:eastAsiaTheme="minorHAnsi" w:hAnsi="Times New Roman"/>
          <w:spacing w:val="-4"/>
          <w:lang w:val="uk-UA"/>
        </w:rPr>
      </w:pPr>
    </w:p>
    <w:p w:rsidR="000C578C" w:rsidRPr="00021507" w:rsidRDefault="000C578C" w:rsidP="000C578C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:rsidR="00E52789" w:rsidRPr="00021507" w:rsidRDefault="00E52789" w:rsidP="00D825D2">
      <w:pPr>
        <w:pStyle w:val="3"/>
        <w:keepNext w:val="0"/>
        <w:keepLines w:val="0"/>
        <w:numPr>
          <w:ilvl w:val="0"/>
          <w:numId w:val="10"/>
        </w:numPr>
        <w:spacing w:before="0" w:line="240" w:lineRule="auto"/>
        <w:ind w:hanging="720"/>
        <w:rPr>
          <w:rFonts w:ascii="Times New Roman" w:hAnsi="Times New Roman" w:cs="Times New Roman"/>
          <w:color w:val="auto"/>
          <w:spacing w:val="-3"/>
          <w:sz w:val="28"/>
          <w:szCs w:val="28"/>
          <w:lang w:val="uk-UA"/>
        </w:rPr>
      </w:pPr>
      <w:r w:rsidRPr="00021507">
        <w:rPr>
          <w:rFonts w:ascii="Times New Roman" w:hAnsi="Times New Roman" w:cs="Times New Roman"/>
          <w:color w:val="auto"/>
          <w:spacing w:val="-3"/>
          <w:sz w:val="28"/>
          <w:szCs w:val="28"/>
          <w:lang w:val="uk-UA"/>
        </w:rPr>
        <w:t xml:space="preserve">Класифікація будівельних матеріалів 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3"/>
          <w:sz w:val="28"/>
          <w:szCs w:val="28"/>
          <w:lang w:val="uk-UA"/>
        </w:rPr>
        <w:t>Фізичні властивості: густина, пористість,</w:t>
      </w:r>
      <w:r w:rsidRPr="00021507">
        <w:rPr>
          <w:rFonts w:ascii="Times New Roman" w:hAnsi="Times New Roman"/>
          <w:spacing w:val="-2"/>
          <w:sz w:val="28"/>
          <w:szCs w:val="28"/>
          <w:lang w:val="uk-UA"/>
        </w:rPr>
        <w:t xml:space="preserve"> пустотність, гігроскопічність, водопоглинання, вологовіддача, вологість, водопроникність, водостійкість, морозостійкість. 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pacing w:val="-3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Механічні властивості: міцність, твердість, пружність, пластичність, крихкість, стирання;</w:t>
      </w:r>
      <w:r w:rsidRPr="00021507">
        <w:rPr>
          <w:rFonts w:ascii="Times New Roman" w:hAnsi="Times New Roman"/>
          <w:spacing w:val="-4"/>
          <w:sz w:val="28"/>
          <w:szCs w:val="28"/>
          <w:lang w:val="ru-RU"/>
        </w:rPr>
        <w:t xml:space="preserve"> опір удару та зносу.</w:t>
      </w: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pacing w:val="-2"/>
          <w:sz w:val="28"/>
          <w:szCs w:val="28"/>
        </w:rPr>
        <w:t>Поняття про спеціальні властивості</w:t>
      </w:r>
      <w:r w:rsidRPr="00021507">
        <w:rPr>
          <w:rFonts w:ascii="Times New Roman" w:hAnsi="Times New Roman"/>
          <w:spacing w:val="-3"/>
          <w:sz w:val="28"/>
          <w:szCs w:val="28"/>
        </w:rPr>
        <w:t xml:space="preserve"> будівельних матеріалів. </w:t>
      </w:r>
    </w:p>
    <w:p w:rsidR="00E52789" w:rsidRPr="00021507" w:rsidRDefault="00E52789" w:rsidP="00D825D2">
      <w:pPr>
        <w:pStyle w:val="3"/>
        <w:keepNext w:val="0"/>
        <w:keepLines w:val="0"/>
        <w:numPr>
          <w:ilvl w:val="0"/>
          <w:numId w:val="10"/>
        </w:numPr>
        <w:spacing w:before="0" w:line="240" w:lineRule="auto"/>
        <w:ind w:hanging="720"/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</w:pPr>
      <w:r w:rsidRPr="00021507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 xml:space="preserve">Фізичні та механічні властивості </w:t>
      </w:r>
      <w:r w:rsidRPr="00021507">
        <w:rPr>
          <w:rFonts w:ascii="Times New Roman" w:hAnsi="Times New Roman" w:cs="Times New Roman"/>
          <w:color w:val="auto"/>
          <w:spacing w:val="-5"/>
          <w:sz w:val="28"/>
          <w:szCs w:val="28"/>
          <w:lang w:val="uk-UA"/>
        </w:rPr>
        <w:t>деревини.</w:t>
      </w:r>
      <w:r w:rsidRPr="00021507">
        <w:rPr>
          <w:rFonts w:ascii="Times New Roman" w:hAnsi="Times New Roman" w:cs="Times New Roman"/>
          <w:color w:val="auto"/>
          <w:spacing w:val="-3"/>
          <w:sz w:val="28"/>
          <w:szCs w:val="28"/>
          <w:lang w:val="uk-UA"/>
        </w:rPr>
        <w:t xml:space="preserve"> 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Способи підвищення довговічності дерев'яних</w:t>
      </w:r>
      <w:r w:rsidRPr="00021507">
        <w:rPr>
          <w:rFonts w:ascii="Times New Roman" w:hAnsi="Times New Roman"/>
          <w:spacing w:val="-5"/>
          <w:sz w:val="28"/>
          <w:szCs w:val="28"/>
          <w:lang w:val="ru-RU"/>
        </w:rPr>
        <w:t xml:space="preserve"> конструкцій.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3"/>
          <w:sz w:val="28"/>
          <w:szCs w:val="28"/>
          <w:lang w:val="ru-RU"/>
        </w:rPr>
        <w:t>Гірські породи, що використовуються у будівництві.</w:t>
      </w: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 Добування і обробка кам'яних матеріалів. 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Матеріали та вироби із природного каменю. </w:t>
      </w:r>
    </w:p>
    <w:p w:rsidR="00E52789" w:rsidRPr="00021507" w:rsidRDefault="00E52789" w:rsidP="00D825D2">
      <w:pPr>
        <w:pStyle w:val="3"/>
        <w:keepNext w:val="0"/>
        <w:keepLines w:val="0"/>
        <w:numPr>
          <w:ilvl w:val="0"/>
          <w:numId w:val="10"/>
        </w:numPr>
        <w:spacing w:before="0" w:line="240" w:lineRule="auto"/>
        <w:ind w:hanging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21507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>Зернового склад піску і наявність домішок.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pacing w:val="-3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  <w:lang w:val="uk-UA"/>
        </w:rPr>
        <w:t xml:space="preserve">Основні відомості про керамічні матеріали та вироби, їх класифікація. </w:t>
      </w:r>
      <w:r w:rsidRPr="00021507">
        <w:rPr>
          <w:rFonts w:ascii="Times New Roman" w:hAnsi="Times New Roman"/>
          <w:spacing w:val="-2"/>
          <w:sz w:val="28"/>
          <w:szCs w:val="28"/>
        </w:rPr>
        <w:t xml:space="preserve">Сировинні матеріали: глина, домішки. </w:t>
      </w:r>
    </w:p>
    <w:p w:rsidR="00E52789" w:rsidRPr="00021507" w:rsidRDefault="00E52789" w:rsidP="00D825D2">
      <w:pPr>
        <w:numPr>
          <w:ilvl w:val="0"/>
          <w:numId w:val="10"/>
        </w:numPr>
        <w:spacing w:after="0" w:line="240" w:lineRule="auto"/>
        <w:ind w:hanging="720"/>
        <w:rPr>
          <w:rFonts w:ascii="Times New Roman" w:hAnsi="Times New Roman"/>
          <w:spacing w:val="-3"/>
          <w:sz w:val="28"/>
          <w:szCs w:val="28"/>
        </w:rPr>
      </w:pPr>
      <w:r w:rsidRPr="00021507">
        <w:rPr>
          <w:rFonts w:ascii="Times New Roman" w:hAnsi="Times New Roman"/>
          <w:spacing w:val="-3"/>
          <w:sz w:val="28"/>
          <w:szCs w:val="28"/>
        </w:rPr>
        <w:t>Стінові керамічні матеріали та вироби: керамічна цегла, стінові цегляні панелі, кам'яні блоки.</w:t>
      </w:r>
    </w:p>
    <w:p w:rsidR="00E52789" w:rsidRPr="00021507" w:rsidRDefault="00E52789" w:rsidP="00D825D2">
      <w:pPr>
        <w:pStyle w:val="3"/>
        <w:keepNext w:val="0"/>
        <w:keepLines w:val="0"/>
        <w:numPr>
          <w:ilvl w:val="0"/>
          <w:numId w:val="10"/>
        </w:numPr>
        <w:spacing w:before="0" w:line="240" w:lineRule="auto"/>
        <w:ind w:hanging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21507">
        <w:rPr>
          <w:rFonts w:ascii="Times New Roman" w:hAnsi="Times New Roman" w:cs="Times New Roman"/>
          <w:color w:val="auto"/>
          <w:spacing w:val="-3"/>
          <w:sz w:val="28"/>
          <w:szCs w:val="28"/>
        </w:rPr>
        <w:t>Керамічні облицювальні матеріали</w:t>
      </w:r>
    </w:p>
    <w:p w:rsidR="00E52789" w:rsidRPr="00021507" w:rsidRDefault="00E52789" w:rsidP="00D825D2">
      <w:pPr>
        <w:pStyle w:val="af4"/>
        <w:numPr>
          <w:ilvl w:val="0"/>
          <w:numId w:val="10"/>
        </w:numPr>
        <w:ind w:hanging="720"/>
        <w:jc w:val="both"/>
        <w:rPr>
          <w:bCs/>
          <w:iCs/>
          <w:spacing w:val="-2"/>
          <w:sz w:val="28"/>
          <w:szCs w:val="28"/>
          <w:lang w:val="uk-UA"/>
        </w:rPr>
      </w:pPr>
      <w:r w:rsidRPr="00021507">
        <w:rPr>
          <w:spacing w:val="-2"/>
          <w:sz w:val="28"/>
          <w:szCs w:val="28"/>
          <w:lang w:val="uk-UA"/>
        </w:rPr>
        <w:t xml:space="preserve">Основні відомості </w:t>
      </w:r>
      <w:r w:rsidRPr="00021507">
        <w:rPr>
          <w:bCs/>
          <w:iCs/>
          <w:spacing w:val="-2"/>
          <w:sz w:val="28"/>
          <w:szCs w:val="28"/>
          <w:lang w:val="uk-UA"/>
        </w:rPr>
        <w:t xml:space="preserve">про мінеральні в'яжучі, їх класифікація. </w:t>
      </w:r>
    </w:p>
    <w:p w:rsidR="00E52789" w:rsidRPr="00021507" w:rsidRDefault="00E52789" w:rsidP="00D825D2">
      <w:pPr>
        <w:pStyle w:val="af4"/>
        <w:numPr>
          <w:ilvl w:val="0"/>
          <w:numId w:val="10"/>
        </w:numPr>
        <w:ind w:hanging="720"/>
        <w:jc w:val="both"/>
        <w:rPr>
          <w:bCs/>
          <w:iCs/>
          <w:spacing w:val="-4"/>
          <w:sz w:val="28"/>
          <w:szCs w:val="28"/>
          <w:lang w:val="uk-UA"/>
        </w:rPr>
      </w:pPr>
      <w:r w:rsidRPr="00021507">
        <w:rPr>
          <w:bCs/>
          <w:iCs/>
          <w:spacing w:val="-2"/>
          <w:sz w:val="28"/>
          <w:szCs w:val="28"/>
          <w:lang w:val="uk-UA"/>
        </w:rPr>
        <w:lastRenderedPageBreak/>
        <w:t xml:space="preserve">Повітряні мінеральні в'яжучі: будівельне повітряне вапно (виробництво, гасіння, твердіння, транспортування, </w:t>
      </w:r>
      <w:r w:rsidRPr="00021507">
        <w:rPr>
          <w:bCs/>
          <w:iCs/>
          <w:spacing w:val="-4"/>
          <w:sz w:val="28"/>
          <w:szCs w:val="28"/>
          <w:lang w:val="uk-UA"/>
        </w:rPr>
        <w:t>зберігання)</w:t>
      </w:r>
    </w:p>
    <w:p w:rsidR="00E52789" w:rsidRPr="00021507" w:rsidRDefault="00E52789" w:rsidP="00D825D2">
      <w:pPr>
        <w:pStyle w:val="af4"/>
        <w:numPr>
          <w:ilvl w:val="0"/>
          <w:numId w:val="10"/>
        </w:numPr>
        <w:ind w:hanging="720"/>
        <w:jc w:val="both"/>
        <w:rPr>
          <w:bCs/>
          <w:iCs/>
          <w:spacing w:val="-1"/>
          <w:sz w:val="28"/>
          <w:szCs w:val="28"/>
        </w:rPr>
      </w:pPr>
      <w:r w:rsidRPr="00021507">
        <w:rPr>
          <w:bCs/>
          <w:iCs/>
          <w:spacing w:val="-1"/>
          <w:sz w:val="28"/>
          <w:szCs w:val="28"/>
        </w:rPr>
        <w:t xml:space="preserve">Будівельний гіпс: види, властивості, застосування. </w:t>
      </w:r>
    </w:p>
    <w:p w:rsidR="00E52789" w:rsidRPr="00021507" w:rsidRDefault="00E52789" w:rsidP="00D825D2">
      <w:pPr>
        <w:pStyle w:val="af4"/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021507">
        <w:rPr>
          <w:bCs/>
          <w:iCs/>
          <w:spacing w:val="-1"/>
          <w:sz w:val="28"/>
          <w:szCs w:val="28"/>
        </w:rPr>
        <w:t>Магнезіальні в'яжучі речовини.</w:t>
      </w:r>
      <w:r w:rsidRPr="00021507">
        <w:rPr>
          <w:bCs/>
          <w:iCs/>
          <w:spacing w:val="-1"/>
          <w:sz w:val="28"/>
          <w:szCs w:val="28"/>
          <w:lang w:val="uk-UA"/>
        </w:rPr>
        <w:t xml:space="preserve"> </w:t>
      </w:r>
      <w:r w:rsidRPr="00021507">
        <w:rPr>
          <w:bCs/>
          <w:iCs/>
          <w:spacing w:val="-3"/>
          <w:sz w:val="28"/>
          <w:szCs w:val="28"/>
          <w:lang w:val="uk-UA"/>
        </w:rPr>
        <w:t>Розчинне скло і кислототривкий цемент.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</w:rPr>
        <w:t>Гідравлічне вапно: властивості, застосування.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Портланцемент: основи технології і організація </w:t>
      </w:r>
      <w:r w:rsidRPr="00021507">
        <w:rPr>
          <w:rFonts w:ascii="Times New Roman" w:hAnsi="Times New Roman"/>
          <w:spacing w:val="-5"/>
          <w:sz w:val="28"/>
          <w:szCs w:val="28"/>
          <w:lang w:val="ru-RU"/>
        </w:rPr>
        <w:t xml:space="preserve">виробництва; </w:t>
      </w: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застосування. 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Властивості будівельних розчинів: міцність, </w:t>
      </w:r>
      <w:r w:rsidRPr="00021507">
        <w:rPr>
          <w:rFonts w:ascii="Times New Roman" w:hAnsi="Times New Roman"/>
          <w:sz w:val="28"/>
          <w:szCs w:val="28"/>
          <w:lang w:val="ru-RU"/>
        </w:rPr>
        <w:t xml:space="preserve">морозостійкість. </w:t>
      </w: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Розчини для кам'яних кладок: види, вимоги до них. 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Загальні відомості про бетони, їх класифікація. Матеріали для важкого бетону, вимоги до них.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Основні властивості бетону: міцність, морозостійкість, густина, водопроникність, теплопровідність, стійкість </w:t>
      </w:r>
      <w:r w:rsidRPr="00021507">
        <w:rPr>
          <w:rFonts w:ascii="Times New Roman" w:hAnsi="Times New Roman"/>
          <w:spacing w:val="-4"/>
          <w:sz w:val="28"/>
          <w:szCs w:val="28"/>
          <w:lang w:val="ru-RU"/>
        </w:rPr>
        <w:t>проти корозії.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Приготування бетонної суміші, транспортування, </w:t>
      </w:r>
      <w:r w:rsidRPr="00021507">
        <w:rPr>
          <w:rFonts w:ascii="Times New Roman" w:hAnsi="Times New Roman"/>
          <w:spacing w:val="-3"/>
          <w:sz w:val="28"/>
          <w:szCs w:val="28"/>
          <w:lang w:val="ru-RU"/>
        </w:rPr>
        <w:t>укладання та ущільнення.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</w:rPr>
        <w:t>Класифікація металів та сплавів.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</w:rPr>
        <w:t>Чорні метали, склад, використання.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3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3"/>
          <w:sz w:val="28"/>
          <w:szCs w:val="28"/>
          <w:lang w:val="ru-RU"/>
        </w:rPr>
        <w:t>Кольорові метали і їх сплави: види, застосування.</w:t>
      </w:r>
    </w:p>
    <w:p w:rsidR="00E52789" w:rsidRPr="00021507" w:rsidRDefault="00E52789" w:rsidP="00D825D2">
      <w:pPr>
        <w:pStyle w:val="af4"/>
        <w:numPr>
          <w:ilvl w:val="0"/>
          <w:numId w:val="10"/>
        </w:numPr>
        <w:ind w:hanging="720"/>
        <w:rPr>
          <w:sz w:val="28"/>
          <w:szCs w:val="28"/>
          <w:lang w:val="uk-UA"/>
        </w:rPr>
      </w:pPr>
      <w:r w:rsidRPr="00021507">
        <w:rPr>
          <w:spacing w:val="-3"/>
          <w:sz w:val="28"/>
          <w:szCs w:val="28"/>
          <w:lang w:val="uk-UA"/>
        </w:rPr>
        <w:t>Захист металу від корозії і вогню.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Класифікація залізобетонних виробів, вироби для </w:t>
      </w:r>
      <w:r w:rsidRPr="00021507">
        <w:rPr>
          <w:rFonts w:ascii="Times New Roman" w:hAnsi="Times New Roman"/>
          <w:spacing w:val="-3"/>
          <w:sz w:val="28"/>
          <w:szCs w:val="28"/>
          <w:lang w:val="ru-RU"/>
        </w:rPr>
        <w:t xml:space="preserve">житлових та громадських споруд, для промислових </w:t>
      </w: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споруд, вироби різного призначення.</w:t>
      </w:r>
    </w:p>
    <w:p w:rsidR="00E52789" w:rsidRPr="00021507" w:rsidRDefault="00E52789" w:rsidP="00D825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Транспортування та зберігання залізобетонних виробів.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Цегла силікатна: сировина, виробництво, властивості, </w:t>
      </w:r>
      <w:r w:rsidRPr="00021507">
        <w:rPr>
          <w:rFonts w:ascii="Times New Roman" w:hAnsi="Times New Roman"/>
          <w:spacing w:val="-4"/>
          <w:sz w:val="28"/>
          <w:szCs w:val="28"/>
          <w:lang w:val="ru-RU"/>
        </w:rPr>
        <w:t xml:space="preserve">застосування. </w:t>
      </w: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Гіпсові та гіпсобетонні матеріали та вироби: гіпсокартонні листи, гіпсобетонні панелі (види, склад, властивості, застосування).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Бітумні в'яжучі: види, властивості, марки, застосування. 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Дьогтеві в'яжучі: види. Властивості, сфери застосування.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Склад та основні властивості пластмас: властивості, застосування. </w:t>
      </w:r>
      <w:r w:rsidRPr="00021507">
        <w:rPr>
          <w:rFonts w:ascii="Times New Roman" w:hAnsi="Times New Roman"/>
          <w:spacing w:val="-2"/>
          <w:sz w:val="28"/>
          <w:szCs w:val="28"/>
        </w:rPr>
        <w:t>Конструкційні полімерні матеріали.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</w:rPr>
        <w:t xml:space="preserve">Оздоблювальні полімерні матеріали: рулонні, плиточні, листові, їх види, склад, властивості, застосування. 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 xml:space="preserve">Загальні відомості про лакофарбові матеріали. Склад лакофарбових матеріалів: пігменти, наповнювачі, зв'язуючи речовини. </w:t>
      </w:r>
      <w:r w:rsidRPr="00021507">
        <w:rPr>
          <w:rFonts w:ascii="Times New Roman" w:hAnsi="Times New Roman"/>
          <w:spacing w:val="-2"/>
          <w:sz w:val="28"/>
          <w:szCs w:val="28"/>
        </w:rPr>
        <w:t>Види фарб.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</w:rPr>
      </w:pPr>
      <w:r w:rsidRPr="00021507">
        <w:rPr>
          <w:rFonts w:ascii="Times New Roman" w:hAnsi="Times New Roman"/>
          <w:spacing w:val="-2"/>
          <w:sz w:val="28"/>
          <w:szCs w:val="28"/>
        </w:rPr>
        <w:t xml:space="preserve">Акустичні матеріали: звукоізоляційні та звукопоглинаючі, їх види та застосування. </w:t>
      </w:r>
    </w:p>
    <w:p w:rsidR="00E5278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Органічні теплоізоляційні матеріали: види, склад, застосування.</w:t>
      </w:r>
    </w:p>
    <w:p w:rsidR="00A75F99" w:rsidRPr="00021507" w:rsidRDefault="00E52789" w:rsidP="00D825D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2"/>
          <w:sz w:val="28"/>
          <w:szCs w:val="28"/>
          <w:lang w:val="ru-RU"/>
        </w:rPr>
        <w:t>Неорганічні теплоізоляційні матеріали: їх види, склад, властивості, застосування.</w:t>
      </w:r>
    </w:p>
    <w:p w:rsidR="00A75F99" w:rsidRPr="00021507" w:rsidRDefault="00A75F99" w:rsidP="00A75F99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3D7E45" w:rsidRPr="00021507" w:rsidRDefault="001C34D0" w:rsidP="001C34D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</w:t>
      </w:r>
      <w:r w:rsidR="00286E18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4</w:t>
      </w:r>
      <w:r w:rsidR="00EE3FD1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Дисципліна </w:t>
      </w:r>
      <w:r w:rsidR="00AD775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622C3F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БУДІВЕЛЬНІ КОНСТРУКЦІЇ</w:t>
      </w:r>
      <w:r w:rsidR="00AD7752"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3D7E45" w:rsidRPr="00021507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:rsidR="001C34D0" w:rsidRPr="00021507" w:rsidRDefault="00622C3F" w:rsidP="00EA38DC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color w:val="FF0000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Метою викладання навчальної дисципліни є формування компетентностей здобувачів освіти для забезпечення теоретичних та практичних навичок у проектуванні та будівництві будівель та споруд і вміння проектувати та будувати будівлі для </w:t>
      </w:r>
      <w:r w:rsidRPr="00021507">
        <w:rPr>
          <w:rFonts w:ascii="Times New Roman" w:hAnsi="Times New Roman"/>
          <w:sz w:val="28"/>
          <w:szCs w:val="28"/>
          <w:lang w:val="uk-UA"/>
        </w:rPr>
        <w:lastRenderedPageBreak/>
        <w:t>житлового та промислового призначення, формувати територію забудови в рамках нормативних вимог Державних будівельних стандартів.</w:t>
      </w:r>
    </w:p>
    <w:p w:rsidR="00EA38DC" w:rsidRPr="00021507" w:rsidRDefault="003D7E45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622C3F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Будівельні конструкції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  <w:r w:rsidR="00EA38DC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:rsidR="003D7E45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демонструвати спроможність здійснювати пошук інформації, необхідної для знаходження творчих рішень або відповідей на чітко визначені конкретні та абстрактні проблеми, у тому числі за допомогою сучасних інформаційних технологій, ідентифікувати, аналізувати та оцінювати отримані дані</w:t>
      </w:r>
      <w:r w:rsidR="00EA38DC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EA38DC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знати нормативні документи в галузі будівництва, архітектури і управлінської діяльності та грамотно застосовувати їх під час вирішення задач будівництва та цивільної інженерії</w:t>
      </w:r>
      <w:r w:rsidR="00EA38DC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622C3F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вміти виконувати робочі креслення, читати та корегувати їх, розуміти роботу відповідних конструктивних елементів будівель, споруд та інженерних систем;</w:t>
      </w:r>
    </w:p>
    <w:p w:rsidR="00622C3F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застосовувати у професійній діяльності типові алгоритми розрахунків та правила конструювання конструктивних елементів об’єктів будівництва та інженерних систем, у тому числі з використанням спеціалізованого програмного забезпечення;</w:t>
      </w:r>
    </w:p>
    <w:p w:rsidR="00EA38DC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демонструвати навички самостійно готувати і оформлювати типові складові технічної документації</w:t>
      </w:r>
      <w:r w:rsidR="00EA38DC"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EA38DC" w:rsidRPr="00021507" w:rsidRDefault="00EA38DC" w:rsidP="00EA3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3D7E45" w:rsidRPr="00021507" w:rsidRDefault="003D7E45" w:rsidP="003D7E45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Основні вимоги, що пред’являються до будівель. Зовнішні дії, що сприймаються будівлею.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Шляхи зниження вартості будівлі.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Класифікація будівель та споруд. Класифікація будівель та споруд в залежності від їх довговічності. Типізація та уніфікація.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Основні види розмірів і їх оцінка. МКРБ. Основні критерії для техніко-економічної оцінки конструктивних рішень.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</w:rPr>
        <w:t>Основні конструктивні елементи бу</w:t>
      </w:r>
      <w:r w:rsidRPr="00021507">
        <w:rPr>
          <w:rFonts w:ascii="Times New Roman" w:hAnsi="Times New Roman"/>
          <w:sz w:val="28"/>
          <w:szCs w:val="28"/>
          <w:lang w:val="ru-RU"/>
        </w:rPr>
        <w:t>дівель та споруд.</w:t>
      </w:r>
      <w:r w:rsidRPr="00021507">
        <w:rPr>
          <w:rFonts w:ascii="Times New Roman" w:hAnsi="Times New Roman"/>
          <w:sz w:val="28"/>
          <w:szCs w:val="28"/>
        </w:rPr>
        <w:t xml:space="preserve"> К</w:t>
      </w:r>
      <w:r w:rsidRPr="00021507">
        <w:rPr>
          <w:rFonts w:ascii="Times New Roman" w:hAnsi="Times New Roman"/>
          <w:sz w:val="28"/>
          <w:szCs w:val="28"/>
          <w:lang w:val="ru-RU"/>
        </w:rPr>
        <w:t>онструкції</w:t>
      </w:r>
      <w:r w:rsidRPr="00021507">
        <w:rPr>
          <w:rFonts w:ascii="Times New Roman" w:hAnsi="Times New Roman"/>
          <w:sz w:val="28"/>
          <w:szCs w:val="28"/>
        </w:rPr>
        <w:t>, що</w:t>
      </w:r>
      <w:r w:rsidRPr="00021507">
        <w:rPr>
          <w:rFonts w:ascii="Times New Roman" w:hAnsi="Times New Roman"/>
          <w:sz w:val="28"/>
          <w:szCs w:val="28"/>
          <w:lang w:val="ru-RU"/>
        </w:rPr>
        <w:t xml:space="preserve"> визначають конструктивну схему будівлі</w:t>
      </w:r>
      <w:r w:rsidRPr="00021507">
        <w:rPr>
          <w:rFonts w:ascii="Times New Roman" w:hAnsi="Times New Roman"/>
          <w:sz w:val="28"/>
          <w:szCs w:val="28"/>
        </w:rPr>
        <w:t xml:space="preserve">. </w:t>
      </w:r>
      <w:r w:rsidRPr="00021507">
        <w:rPr>
          <w:rFonts w:ascii="Times New Roman" w:hAnsi="Times New Roman"/>
          <w:sz w:val="28"/>
          <w:szCs w:val="28"/>
          <w:lang w:val="ru-RU"/>
        </w:rPr>
        <w:t>Основні переваги конструктивної схеми з поздовжніми несучими стінами.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</w:rPr>
        <w:t>О</w:t>
      </w:r>
      <w:r w:rsidRPr="00021507">
        <w:rPr>
          <w:rFonts w:ascii="Times New Roman" w:hAnsi="Times New Roman"/>
          <w:sz w:val="28"/>
          <w:szCs w:val="28"/>
          <w:lang w:val="ru-RU"/>
        </w:rPr>
        <w:t>сновні типи каркасів будівлі. Види стін по характеру роботи, що використовують в каркасних будівлях.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Види грунтів, вимоги до грунтів, що використовуються в якості природних основ. Способи ущільнення грунтів.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конструктивні схеми фундаментів.</w:t>
      </w:r>
      <w:r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Коротка характеристика збірних стрічкових і стовбчатих фундаментів. В яких випадках використовують пальові фундаменти</w:t>
      </w:r>
      <w:r w:rsidRPr="00021507">
        <w:rPr>
          <w:rFonts w:ascii="Times New Roman" w:hAnsi="Times New Roman"/>
          <w:sz w:val="28"/>
          <w:szCs w:val="28"/>
        </w:rPr>
        <w:t>?</w:t>
      </w:r>
      <w:r w:rsidRPr="00021507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Призначення відмостки та її конструктивне рішення.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вимоги до стін. Перев‘язка стін. Основні системи кладки стін із цегли.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особливості влаштування стін із мілких блоків.</w:t>
      </w:r>
      <w:r w:rsidRPr="00021507">
        <w:rPr>
          <w:rFonts w:ascii="Times New Roman" w:hAnsi="Times New Roman"/>
          <w:sz w:val="28"/>
          <w:szCs w:val="28"/>
        </w:rPr>
        <w:t>О</w:t>
      </w:r>
      <w:r w:rsidRPr="00021507">
        <w:rPr>
          <w:rFonts w:ascii="Times New Roman" w:hAnsi="Times New Roman"/>
          <w:sz w:val="28"/>
          <w:szCs w:val="28"/>
          <w:lang w:val="ru-RU"/>
        </w:rPr>
        <w:t>сновні архітектурно-конструктивні елементи стін та їх визначення.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lastRenderedPageBreak/>
        <w:t>В яких випадках влаштовують деформаційні шви? Їх види. Особливості влаштування окремих опор під прогони.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вимоги до перекриття, їх класифікація й види.</w:t>
      </w:r>
      <w:r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аходи по підвищенню довговічності дерев‘яного перекриття.</w:t>
      </w:r>
      <w:r w:rsidRPr="00021507">
        <w:rPr>
          <w:rFonts w:ascii="Times New Roman" w:hAnsi="Times New Roman"/>
          <w:sz w:val="28"/>
          <w:szCs w:val="28"/>
        </w:rPr>
        <w:t xml:space="preserve"> Конструктивні рішення балочного перекриття.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Особливості влаштування перекриття із залізобетонних панелей-настилів.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</w:rPr>
        <w:t>Основні конструктивні схеми перекриття із плит.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</w:rPr>
        <w:t>Особливості влаштування горищного і надпідвального перекриття.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</w:rPr>
        <w:t xml:space="preserve">Види </w:t>
      </w:r>
      <w:r w:rsidRPr="00021507">
        <w:rPr>
          <w:rFonts w:ascii="Times New Roman" w:hAnsi="Times New Roman"/>
          <w:sz w:val="28"/>
          <w:szCs w:val="28"/>
          <w:lang w:val="ru-RU"/>
        </w:rPr>
        <w:t>підлог та вимоги до них.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Конструктивні рішення підлог суцільних та штучних матеріалів.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Види перегородок та основні вимоги до них.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Влаштування перегородок із мілкорозмірних елементів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>, ї</w:t>
      </w:r>
      <w:r w:rsidRPr="00021507">
        <w:rPr>
          <w:rFonts w:ascii="Times New Roman" w:hAnsi="Times New Roman"/>
          <w:sz w:val="28"/>
          <w:szCs w:val="28"/>
          <w:lang w:val="ru-RU"/>
        </w:rPr>
        <w:t>х недоліки.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Основні правила влаштування перегородок.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Особливості влаштування збірних крупнопанельних перегородок.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Види вікон та особливості їх конструювання.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 xml:space="preserve">Види вітрин та вітражів. </w:t>
      </w:r>
      <w:r w:rsidRPr="00021507">
        <w:rPr>
          <w:rFonts w:ascii="Times New Roman" w:hAnsi="Times New Roman"/>
          <w:sz w:val="28"/>
          <w:szCs w:val="28"/>
        </w:rPr>
        <w:t>Особливості їх конструктивного рішення.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види дверей. Особливості влаштування дверей в стінах. Конструкції щитових та фільончатих дверей.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Види покриття і основні вимоги до них. Влаштування горищного покриття із дерев</w:t>
      </w:r>
      <w:r w:rsidRPr="00021507">
        <w:rPr>
          <w:rFonts w:ascii="Times New Roman" w:hAnsi="Times New Roman"/>
          <w:sz w:val="28"/>
          <w:szCs w:val="28"/>
        </w:rPr>
        <w:t>՚</w:t>
      </w:r>
      <w:r w:rsidRPr="00021507">
        <w:rPr>
          <w:rFonts w:ascii="Times New Roman" w:hAnsi="Times New Roman"/>
          <w:sz w:val="28"/>
          <w:szCs w:val="28"/>
          <w:lang w:val="ru-RU"/>
        </w:rPr>
        <w:t>яних конструкцій. Основні види ідустріальних конструкцій горищних дахів.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Суміщені покриття. Їх основні види. Влаштування водовідводу з чердачних і суміщених дахів.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 xml:space="preserve">Класифікація сходів по призначенню, кількості маршів </w:t>
      </w:r>
      <w:proofErr w:type="gramStart"/>
      <w:r w:rsidRPr="00021507">
        <w:rPr>
          <w:rFonts w:ascii="Times New Roman" w:hAnsi="Times New Roman"/>
          <w:sz w:val="28"/>
          <w:szCs w:val="28"/>
          <w:lang w:val="ru-RU"/>
        </w:rPr>
        <w:t>у межах</w:t>
      </w:r>
      <w:proofErr w:type="gramEnd"/>
      <w:r w:rsidRPr="00021507">
        <w:rPr>
          <w:rFonts w:ascii="Times New Roman" w:hAnsi="Times New Roman"/>
          <w:sz w:val="28"/>
          <w:szCs w:val="28"/>
          <w:lang w:val="ru-RU"/>
        </w:rPr>
        <w:t xml:space="preserve"> поверху.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 xml:space="preserve">Із яких основних конструкцій складаються </w:t>
      </w:r>
      <w:r w:rsidRPr="00021507">
        <w:rPr>
          <w:rFonts w:ascii="Times New Roman" w:hAnsi="Times New Roman"/>
          <w:sz w:val="28"/>
          <w:szCs w:val="28"/>
        </w:rPr>
        <w:t>c</w:t>
      </w:r>
      <w:r w:rsidRPr="00021507">
        <w:rPr>
          <w:rFonts w:ascii="Times New Roman" w:hAnsi="Times New Roman"/>
          <w:sz w:val="28"/>
          <w:szCs w:val="28"/>
          <w:lang w:val="ru-RU"/>
        </w:rPr>
        <w:t>ходові клітинки. Основні правила побудови сходів і призначення розмірів. Особливості влаштування пандусів. Влаштування спеціальних евакуаційних шляхів.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види блоків і переваги споруд із крупних блоків перед цегляними.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Види розрізки стін із крупних блоків.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Влаштування вертикальних стиків між блоками.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Заходи по забезпеченню загальної та місцевої жорсткості споруд із крупних блоків.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Конструктивні схеми крупнопанельних споруд. Види розрізки стін.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види стінових панелей.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Конструкції стиків між панелями.</w:t>
      </w:r>
    </w:p>
    <w:p w:rsidR="00AF5A43" w:rsidRPr="00021507" w:rsidRDefault="00AF5A43" w:rsidP="00CF743A">
      <w:pPr>
        <w:pStyle w:val="a9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Основі конструктивні системи каркасних споруд. Методи забезпечення жорсткості будівель.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Стики конструкцій каркасних споруд.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Які конструкції забезпечують жорсткість каркасних споруд. Види каркасів.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Місце знаходження сміттєпроводів та їх конструктивна схема.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Види ліфтів та способи розташування ліфтових шахт.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 яких випадках влаштовують ескалатори.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Визначення проекту та стадії проектування.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Що таке типовий проект.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плануючі схеми житлових будівель.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Засоби планування громадських споруд.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 xml:space="preserve">Техніко-економічні показники об‘ємно-плануючих рішень цивільних будівель. 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lastRenderedPageBreak/>
        <w:t>Основні види промислових споруд та вимоги, що пред‘являються до них.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Під‘ємно-транспортне обладнання промислових споруд.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Принципи об‘ємно-плануючих рішень одноповерхових промислових будівель.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Принципи об‘ємно-плануючих рішень багатоповерхових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техніко-економічні показники, які характеризують ефективність об‘ємно-плануючих та конструктивних рішень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Визначення каркасу будівлі. Основні елементи каркасів одно-і багатоповерхових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Особливості конструктивних рішень фундаментів промислових будівель.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Фундаментні балки.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Конструктивні рішення колон промислових будівель.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Підкранові балки, їх види та конструктивні рішення.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576" w:rsidRPr="00021507">
        <w:rPr>
          <w:rFonts w:ascii="Times New Roman" w:hAnsi="Times New Roman"/>
          <w:sz w:val="28"/>
          <w:szCs w:val="28"/>
        </w:rPr>
        <w:t>О</w:t>
      </w:r>
      <w:r w:rsidRPr="00021507">
        <w:rPr>
          <w:rFonts w:ascii="Times New Roman" w:hAnsi="Times New Roman"/>
          <w:sz w:val="28"/>
          <w:szCs w:val="28"/>
          <w:lang w:val="ru-RU"/>
        </w:rPr>
        <w:t>бв‘язочні балки.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Залізобетонні несучі конструкції покриття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промислових будівель</w:t>
      </w:r>
      <w:r w:rsidRPr="00021507">
        <w:rPr>
          <w:rFonts w:ascii="Times New Roman" w:hAnsi="Times New Roman"/>
          <w:sz w:val="28"/>
          <w:szCs w:val="28"/>
          <w:lang w:val="ru-RU"/>
        </w:rPr>
        <w:t>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Металеві несучі конструкції покриття.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Дерев‘яні та комбіновані конструкції покриття.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Великопрогонні та просторові покриття.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типи стін промислових будівель та вимоги до них.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фактори, які впливають на характер і тип скління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Типи воріт та дверей промислових будівель.</w:t>
      </w:r>
      <w:r w:rsidR="004A4576" w:rsidRPr="00021507">
        <w:rPr>
          <w:rFonts w:ascii="Times New Roman" w:hAnsi="Times New Roman"/>
          <w:sz w:val="28"/>
          <w:szCs w:val="28"/>
        </w:rPr>
        <w:t xml:space="preserve"> Я</w:t>
      </w:r>
      <w:r w:rsidRPr="00021507">
        <w:rPr>
          <w:rFonts w:ascii="Times New Roman" w:hAnsi="Times New Roman"/>
          <w:sz w:val="28"/>
          <w:szCs w:val="28"/>
          <w:lang w:val="ru-RU"/>
        </w:rPr>
        <w:t>кі фактори визначають характер розміщення та розміри воріт та дверей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Огороджуюча частина покриття промислових будівель та основні шари покриття.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</w:rPr>
        <w:t>Покрівля промислових будівель.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</w:rPr>
        <w:t>Види організації водовідводу із покриття.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</w:rPr>
        <w:t>Основні види ліхтарів промислових будівель та особливості їх влаштування.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види підлог та вимоги до них.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Влаштування підлог із штучних матеріалів.</w:t>
      </w:r>
      <w:r w:rsidR="004A4576" w:rsidRPr="00021507">
        <w:rPr>
          <w:rFonts w:ascii="Times New Roman" w:hAnsi="Times New Roman"/>
          <w:sz w:val="28"/>
          <w:szCs w:val="28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Особливості влаштування суцільних підлог.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Особливості влаштування перегородок промислових будівель та їх види.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Сходи промислових будівель та особливості конструктивних рішень.</w:t>
      </w:r>
      <w:r w:rsidR="004A4576" w:rsidRPr="00021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507">
        <w:rPr>
          <w:rFonts w:ascii="Times New Roman" w:hAnsi="Times New Roman"/>
          <w:sz w:val="28"/>
          <w:szCs w:val="28"/>
          <w:lang w:val="ru-RU"/>
        </w:rPr>
        <w:t>Влаштування протипожежних огороджень.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Технологічний процес як основа об‘ємно-плануючих та конструктивних рішень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Особливості плануючих та конструктивних рішень одно-і багатоповерхових промислових будівель.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плануючі схеми рішення побутових приміщень. Їх переваги та недоліки.</w:t>
      </w:r>
    </w:p>
    <w:p w:rsidR="00AF5A43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Основні правила прив‘язки колон та стін до координаційних осей.</w:t>
      </w:r>
    </w:p>
    <w:p w:rsidR="004A4576" w:rsidRPr="00021507" w:rsidRDefault="00AF5A43" w:rsidP="00D825D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lang w:val="ru-RU"/>
        </w:rPr>
        <w:t>Вимоги до конструктивних рішень будівель на просадочних ґрунтах по забезпеченню їх нормальних експлуатаційних властивостей.</w:t>
      </w:r>
    </w:p>
    <w:p w:rsidR="004A4576" w:rsidRPr="00021507" w:rsidRDefault="004A4576" w:rsidP="004A45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D3AE4" w:rsidRPr="00021507" w:rsidRDefault="004A4576" w:rsidP="004A4576">
      <w:pPr>
        <w:spacing w:after="0" w:line="240" w:lineRule="auto"/>
        <w:rPr>
          <w:rFonts w:ascii="Times New Roman" w:hAnsi="Times New Roman"/>
          <w:spacing w:val="-4"/>
          <w:lang w:val="uk-UA"/>
        </w:rPr>
      </w:pPr>
      <w:r w:rsidRPr="00021507">
        <w:rPr>
          <w:rFonts w:ascii="Times New Roman" w:hAnsi="Times New Roman"/>
          <w:spacing w:val="-4"/>
          <w:lang w:val="uk-UA"/>
        </w:rPr>
        <w:t xml:space="preserve"> </w:t>
      </w:r>
    </w:p>
    <w:p w:rsidR="00622C3F" w:rsidRPr="00021507" w:rsidRDefault="00622C3F" w:rsidP="00622C3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2.5 Дисципліна «</w:t>
      </w:r>
      <w:r w:rsidRPr="00021507">
        <w:rPr>
          <w:rFonts w:ascii="Times New Roman" w:hAnsi="Times New Roman"/>
          <w:b/>
          <w:sz w:val="24"/>
          <w:szCs w:val="24"/>
          <w:lang w:val="ru-RU"/>
        </w:rPr>
        <w:t>ОСНОВИ РОЗРАХУНКІВ БУДІВЕЛЬНИХ КОНСТРУКЦІЙ</w:t>
      </w: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Pr="00021507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:rsidR="00622C3F" w:rsidRPr="00021507" w:rsidRDefault="00622C3F" w:rsidP="00622C3F">
      <w:pPr>
        <w:pStyle w:val="docdata"/>
        <w:spacing w:before="0" w:beforeAutospacing="0" w:after="0" w:afterAutospacing="0" w:line="273" w:lineRule="auto"/>
        <w:ind w:firstLine="567"/>
        <w:jc w:val="both"/>
        <w:rPr>
          <w:b/>
          <w:caps/>
          <w:color w:val="FF0000"/>
          <w:spacing w:val="-4"/>
          <w:sz w:val="28"/>
          <w:szCs w:val="28"/>
          <w:lang w:val="uk-UA"/>
        </w:rPr>
      </w:pPr>
      <w:r w:rsidRPr="00021507">
        <w:rPr>
          <w:color w:val="000000"/>
          <w:sz w:val="28"/>
          <w:szCs w:val="28"/>
          <w:lang w:val="uk-UA"/>
        </w:rPr>
        <w:lastRenderedPageBreak/>
        <w:t>Метою викладання навчальної дисципліни є формування системи компетентностей</w:t>
      </w:r>
      <w:r w:rsidRPr="00021507">
        <w:rPr>
          <w:color w:val="000000"/>
          <w:sz w:val="28"/>
          <w:szCs w:val="28"/>
        </w:rPr>
        <w:t> </w:t>
      </w:r>
      <w:r w:rsidRPr="00021507">
        <w:rPr>
          <w:color w:val="000000"/>
          <w:sz w:val="28"/>
          <w:szCs w:val="28"/>
          <w:lang w:val="uk-UA"/>
        </w:rPr>
        <w:t xml:space="preserve">для ефективної професійної діяльності шляхом забезпечення теоретичної основи та практичних навичок розрахунків елементів будівельних конструкцій. </w:t>
      </w:r>
    </w:p>
    <w:p w:rsidR="00622C3F" w:rsidRPr="00021507" w:rsidRDefault="00622C3F" w:rsidP="0062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Pr="00021507">
        <w:rPr>
          <w:rFonts w:ascii="Times New Roman" w:hAnsi="Times New Roman"/>
          <w:sz w:val="28"/>
          <w:szCs w:val="28"/>
          <w:lang w:val="ru-RU"/>
        </w:rPr>
        <w:t>Основи розрахунків будівельних конструкцій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»: </w:t>
      </w:r>
    </w:p>
    <w:p w:rsidR="00622C3F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знати нормативні документи в галузі будівництва, архітектури і управлінської діяльності та грамотно застосовувати їх під час вирішення задач будівництва та цивільної інженерії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622C3F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вміти виконувати робочі креслення, читати та корегувати їх, розуміти роботу відповідних конструктивних елементів будівель, споруд та інженерних систем;</w:t>
      </w:r>
    </w:p>
    <w:p w:rsidR="00622C3F" w:rsidRPr="00021507" w:rsidRDefault="00622C3F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застосовувати у професійній діяльності типові алгоритми розрахунків та правила конструювання конструктивних елементів об’єктів будівництва та інженерних систем, у тому числі з використанням спеціалізованого програмного забезпечення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622C3F" w:rsidRPr="00021507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622C3F" w:rsidRPr="00021507" w:rsidRDefault="00622C3F" w:rsidP="00622C3F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:rsidR="00CF743A" w:rsidRPr="007C0EE2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Задача та ціль розрахунку конструкцій за граничними станами. </w:t>
      </w:r>
      <w:r w:rsidRPr="007C0EE2">
        <w:rPr>
          <w:rFonts w:ascii="Times New Roman" w:hAnsi="Times New Roman"/>
          <w:sz w:val="28"/>
          <w:szCs w:val="28"/>
        </w:rPr>
        <w:t>Структура розрахункових формул.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Класифікація навантажень та їх сполучення. Нормативні та розрахункові навантаження. Нормативні і розрахункові опори.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Методика збирання навантажень, діючих на конструктивні елементи будівель та споруд.</w:t>
      </w:r>
    </w:p>
    <w:p w:rsidR="00CF743A" w:rsidRPr="007C0EE2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Деревина, як конструктивний матеріал. Забезпечення довговічності дерев’яних конструкцій. </w:t>
      </w:r>
      <w:r w:rsidRPr="007C0EE2">
        <w:rPr>
          <w:rFonts w:ascii="Times New Roman" w:hAnsi="Times New Roman"/>
          <w:sz w:val="28"/>
          <w:szCs w:val="28"/>
        </w:rPr>
        <w:t>Розрахунок центрально-розтягнутих елементів дерев’яних конструкцій.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Розрахунок суцільних дерев’яних елементів на центральне стискання. </w:t>
      </w:r>
      <w:r w:rsidRPr="00797C8A">
        <w:rPr>
          <w:rFonts w:ascii="Times New Roman" w:hAnsi="Times New Roman"/>
          <w:sz w:val="28"/>
          <w:szCs w:val="28"/>
        </w:rPr>
        <w:t>Зминання, вигин та сколювання елементів дерев’яних конструкцій.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Види та характеристика з’єднань елементів</w:t>
      </w:r>
      <w:r w:rsidRPr="00797C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43A">
        <w:rPr>
          <w:rFonts w:ascii="Times New Roman" w:hAnsi="Times New Roman"/>
          <w:sz w:val="28"/>
          <w:szCs w:val="28"/>
          <w:lang w:val="ru-RU"/>
        </w:rPr>
        <w:t xml:space="preserve">дерев’яних конструкцій. </w:t>
      </w:r>
      <w:r w:rsidRPr="00797C8A">
        <w:rPr>
          <w:rFonts w:ascii="Times New Roman" w:hAnsi="Times New Roman"/>
          <w:sz w:val="28"/>
          <w:szCs w:val="28"/>
        </w:rPr>
        <w:t>З’єднання дерев’яних конструкцій на врубках.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З’єднання дерев’яних конструкцій на нагелях та цвяхах. </w:t>
      </w:r>
      <w:r w:rsidRPr="00797C8A">
        <w:rPr>
          <w:rFonts w:ascii="Times New Roman" w:hAnsi="Times New Roman"/>
          <w:sz w:val="28"/>
          <w:szCs w:val="28"/>
        </w:rPr>
        <w:t>Клеєні з’єднання дерев’яних конструкцій.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97C8A">
        <w:rPr>
          <w:rFonts w:ascii="Times New Roman" w:hAnsi="Times New Roman"/>
          <w:sz w:val="28"/>
          <w:szCs w:val="28"/>
        </w:rPr>
        <w:t>Суцільні та решітчасті балочні дерев’яні конструкції. Клеєні балки з дощок.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Розрахунок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43A">
        <w:rPr>
          <w:rFonts w:ascii="Times New Roman" w:hAnsi="Times New Roman"/>
          <w:sz w:val="28"/>
          <w:szCs w:val="28"/>
          <w:lang w:val="ru-RU"/>
        </w:rPr>
        <w:t>дерев’яних балок на міцність та жорсткість. Арочні та рамні дерев’яних конструкції.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Переваги та недоліки будівельних конструкцій із пластмаси.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Механічні властивості металів. Діаграма залежності між напругами відносними змінами для будівельної сталі.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Розрахунок елементів сталевих конструкцій при стисканні. Розрахунок на міцність центрально-розтягнутих елементів металевих конструкцій.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lastRenderedPageBreak/>
        <w:t xml:space="preserve">Розрахунок на міцність та перевірка загальної стійкості елементів сталевих конструкцій при стисканні. </w:t>
      </w:r>
      <w:proofErr w:type="gramStart"/>
      <w:r w:rsidRPr="00797C8A">
        <w:rPr>
          <w:rFonts w:ascii="Times New Roman" w:hAnsi="Times New Roman"/>
          <w:sz w:val="28"/>
          <w:szCs w:val="28"/>
        </w:rPr>
        <w:t>Розрахунок  елементів</w:t>
      </w:r>
      <w:proofErr w:type="gramEnd"/>
      <w:r w:rsidRPr="00797C8A">
        <w:rPr>
          <w:rFonts w:ascii="Times New Roman" w:hAnsi="Times New Roman"/>
          <w:sz w:val="28"/>
          <w:szCs w:val="28"/>
        </w:rPr>
        <w:t xml:space="preserve"> сталевих конструкцій за другою групою граничних станів. 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З’єднання на зварці: </w:t>
      </w:r>
      <w:proofErr w:type="gramStart"/>
      <w:r w:rsidRPr="00CF743A">
        <w:rPr>
          <w:rFonts w:ascii="Times New Roman" w:hAnsi="Times New Roman"/>
          <w:sz w:val="28"/>
          <w:szCs w:val="28"/>
          <w:lang w:val="ru-RU"/>
        </w:rPr>
        <w:t>переваги,  недоліки</w:t>
      </w:r>
      <w:proofErr w:type="gramEnd"/>
      <w:r w:rsidRPr="00CF743A">
        <w:rPr>
          <w:rFonts w:ascii="Times New Roman" w:hAnsi="Times New Roman"/>
          <w:sz w:val="28"/>
          <w:szCs w:val="28"/>
          <w:lang w:val="ru-RU"/>
        </w:rPr>
        <w:t>,  види зварних з’єднань ,типи зварних швів, конструктивні вимоги. З’єднання на болтах та заклепках: область застосування, особливості роботи та розрахунок.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Металевий каркас промислової будівлі та його основні елементи. Навантаження, що діють на металевий каркас.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Область застосування та типи металевих балок та балочних кліток. Підбір перерізу прокатних балок. Загальна та місцева стійкість балок. Ребра жорсткості.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Класифікація та генеральні розміри сталевих будівельних ферм. Розрахунок (стержня) сталевих будівельних ферм.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Призначення та класифікація металевих колон. Розрахунок стержнів металевих колон суцільного перерізу. </w:t>
      </w:r>
      <w:r w:rsidRPr="00797C8A">
        <w:rPr>
          <w:rFonts w:ascii="Times New Roman" w:hAnsi="Times New Roman"/>
          <w:sz w:val="28"/>
          <w:szCs w:val="28"/>
        </w:rPr>
        <w:t>Бази, оголовки, стики і деталі колон.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Види, характеристика застосування, переваги і недоліки кам’яних та армокам’яних конструкцій. Матеріали, які використовуються при зведенні кам’яних та армокам’яних конструкцій, вимоги до них.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Міцність кам’яної кладки при розтягненні, вигині та зрізі. Міцності характеристики кам’яної кладки при стисненні. </w:t>
      </w:r>
      <w:r w:rsidRPr="00797C8A">
        <w:rPr>
          <w:rFonts w:ascii="Times New Roman" w:hAnsi="Times New Roman"/>
          <w:sz w:val="28"/>
          <w:szCs w:val="28"/>
        </w:rPr>
        <w:t>Фактори, що впливають на міцність кладки.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Деформаційні якості кладки. Пружна характеристика та модуль пружності кладки, їх призначення та визначення.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Розрахунок елементів кам’яних конструкцій за методом граничних станів. </w:t>
      </w:r>
      <w:r w:rsidRPr="00797C8A">
        <w:rPr>
          <w:rFonts w:ascii="Times New Roman" w:hAnsi="Times New Roman"/>
          <w:sz w:val="28"/>
          <w:szCs w:val="28"/>
        </w:rPr>
        <w:t>Посилення кам’яної кладки обоймами. Комплексні конструкції.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Конструктивні вимоги до кам’яних конструкцій будівель. Влаштування температурних та деформаційних швів в кам’яній кладці.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Розрахунок стін та стовпів з жорсткою конструктивною схемою.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Способи зведення кам’яних конструкцій </w:t>
      </w:r>
      <w:proofErr w:type="gramStart"/>
      <w:r w:rsidRPr="00CF743A">
        <w:rPr>
          <w:rFonts w:ascii="Times New Roman" w:hAnsi="Times New Roman"/>
          <w:sz w:val="28"/>
          <w:szCs w:val="28"/>
          <w:lang w:val="ru-RU"/>
        </w:rPr>
        <w:t>в зимовий</w:t>
      </w:r>
      <w:proofErr w:type="gramEnd"/>
      <w:r w:rsidRPr="00CF743A">
        <w:rPr>
          <w:rFonts w:ascii="Times New Roman" w:hAnsi="Times New Roman"/>
          <w:sz w:val="28"/>
          <w:szCs w:val="28"/>
          <w:lang w:val="ru-RU"/>
        </w:rPr>
        <w:t xml:space="preserve"> період. Контроль якості і підсилення зимової кладки.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Особливості розрахунку кам’яної кладки, що зводиться у зимовий період.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Конструктивні особливості поперечного і поздовжнього армування кам’яних конструкцій.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Розрахунок центрально-стиснутих елементів кам’яної кладки з сітковим армуванням. </w:t>
      </w:r>
      <w:r w:rsidRPr="00797C8A">
        <w:rPr>
          <w:rFonts w:ascii="Times New Roman" w:hAnsi="Times New Roman"/>
          <w:sz w:val="28"/>
          <w:szCs w:val="28"/>
        </w:rPr>
        <w:t>Розрахунок позацентрально-стиснутих елементів кам’яної кладки з сітковим армуванням.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Сутність залізобетону, переваги, недоліки, застосування та перспективи розвитку. </w:t>
      </w:r>
      <w:r w:rsidRPr="00797C8A">
        <w:rPr>
          <w:rFonts w:ascii="Times New Roman" w:hAnsi="Times New Roman"/>
          <w:sz w:val="28"/>
          <w:szCs w:val="28"/>
        </w:rPr>
        <w:t>Розрахунок залізобетонних конструкцій за граничними станами.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Нормативний та розрахунковий опори бетону. Нормативний та розрахунковий опори арматури.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Види та конструктивні особливості згинаємих елементів. Два можливих випадки руйнування згинаємих елементів залізобетонних конструкцій.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lastRenderedPageBreak/>
        <w:t>Розрахунок міцності по нормальним перерізам елемента прямокутного профілю з одиночною арматурою.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Розрахунок міцності по нормальним перерізам елемента прямокутного профілю з подвійною арматурою. </w:t>
      </w:r>
      <w:r w:rsidRPr="00797C8A">
        <w:rPr>
          <w:rFonts w:ascii="Times New Roman" w:hAnsi="Times New Roman"/>
          <w:sz w:val="28"/>
          <w:szCs w:val="28"/>
        </w:rPr>
        <w:t>Розрахунок вигнутих елементів таврового перерізу.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Епюра арматури та її побудова. Стиснені та розтягнуті елементи: загальні відомості, конструктивні особливості.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Розрахунок залізобетонних елементів на продавлювання та відрив.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Сутність попередньо-напруженого залізобетону. Способи створення попереднього напруження.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Утворення та розкриття тріщин: причини, три категорії вимог до тріщиностійкості. </w:t>
      </w:r>
      <w:r w:rsidRPr="00797C8A">
        <w:rPr>
          <w:rFonts w:ascii="Times New Roman" w:hAnsi="Times New Roman"/>
          <w:sz w:val="28"/>
          <w:szCs w:val="28"/>
        </w:rPr>
        <w:t>Мета та значення розрахунку за деформаціями. Гранично допустимі прогини.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Основні положення по проектуванню залізобетонних конструкцій. Вибір типу конструкцій. Врахування особливостей транспортування та монтажу. Стики збірних елементів залізобетонних конструкцій. Температурні та осадочні шви в залізобетонних конструкціях.</w:t>
      </w:r>
    </w:p>
    <w:p w:rsidR="00CF743A" w:rsidRPr="007C0EE2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C0EE2">
        <w:rPr>
          <w:rFonts w:ascii="Times New Roman" w:hAnsi="Times New Roman"/>
          <w:sz w:val="28"/>
          <w:szCs w:val="28"/>
        </w:rPr>
        <w:t>Класифікація плоских перекриттів.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Основи та фундаменти: основні поняття та визначення, вимоги до них. Грунти основ і їх фізичні властивості. Підземні води. Розподіл напружень в грунтах основ.</w:t>
      </w:r>
    </w:p>
    <w:p w:rsidR="00CF743A" w:rsidRPr="00797C8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Осідання основ та його визначення за методом по пластового додавання. </w:t>
      </w:r>
      <w:r w:rsidRPr="00797C8A">
        <w:rPr>
          <w:rFonts w:ascii="Times New Roman" w:hAnsi="Times New Roman"/>
          <w:sz w:val="28"/>
          <w:szCs w:val="28"/>
        </w:rPr>
        <w:t>Розрахунок основ за граничними станами.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Визначення глибини закладання фундаментів. Визначення розмірів підошви центрально-навантажених жорстких фундаментів.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Побутовий та додатковий тиски на грунти основи та їх епюри. Штучні основи.</w:t>
      </w:r>
    </w:p>
    <w:p w:rsidR="00CF743A" w:rsidRPr="00CF743A" w:rsidRDefault="00CF743A" w:rsidP="00CF743A">
      <w:pPr>
        <w:numPr>
          <w:ilvl w:val="0"/>
          <w:numId w:val="6"/>
        </w:numPr>
        <w:spacing w:after="0" w:line="240" w:lineRule="auto"/>
        <w:ind w:left="476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>Розрахунок центрально-навантажених окремих фундаментів. Типи фундаментів під залізобетонні конструкції.</w:t>
      </w:r>
    </w:p>
    <w:p w:rsidR="00C17A2C" w:rsidRPr="00BB4610" w:rsidRDefault="00CF743A" w:rsidP="007602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F743A">
        <w:rPr>
          <w:rFonts w:ascii="Times New Roman" w:hAnsi="Times New Roman"/>
          <w:sz w:val="28"/>
          <w:szCs w:val="28"/>
          <w:lang w:val="ru-RU"/>
        </w:rPr>
        <w:t xml:space="preserve">Фундаменти, що споруджуються в особливих умовах: на посадочних і вічномерзлих </w:t>
      </w:r>
      <w:proofErr w:type="gramStart"/>
      <w:r w:rsidRPr="00CF743A">
        <w:rPr>
          <w:rFonts w:ascii="Times New Roman" w:hAnsi="Times New Roman"/>
          <w:sz w:val="28"/>
          <w:szCs w:val="28"/>
          <w:lang w:val="ru-RU"/>
        </w:rPr>
        <w:t>грунтах  та</w:t>
      </w:r>
      <w:proofErr w:type="gramEnd"/>
      <w:r w:rsidRPr="00CF743A">
        <w:rPr>
          <w:rFonts w:ascii="Times New Roman" w:hAnsi="Times New Roman"/>
          <w:sz w:val="28"/>
          <w:szCs w:val="28"/>
          <w:lang w:val="ru-RU"/>
        </w:rPr>
        <w:t xml:space="preserve"> в сейсмічних районах. Фундаменти на палях: види, типи, способи занурення та визначення несучої здатності. </w:t>
      </w:r>
    </w:p>
    <w:p w:rsidR="00622C3F" w:rsidRPr="00021507" w:rsidRDefault="00622C3F" w:rsidP="00C17A2C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spacing w:val="-4"/>
          <w:sz w:val="28"/>
          <w:szCs w:val="28"/>
          <w:lang w:val="uk-UA"/>
        </w:rPr>
      </w:pPr>
    </w:p>
    <w:p w:rsidR="00D6711C" w:rsidRPr="00021507" w:rsidRDefault="00D6711C" w:rsidP="00D6711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2.6 Дисципліна «</w:t>
      </w:r>
      <w:r w:rsidRPr="00021507">
        <w:rPr>
          <w:rFonts w:ascii="Times New Roman" w:hAnsi="Times New Roman"/>
          <w:b/>
          <w:sz w:val="24"/>
          <w:szCs w:val="24"/>
          <w:lang w:val="ru-RU"/>
        </w:rPr>
        <w:t>ТЕХНОЛОГІЯ І ОРГАНІЗАЦІЯ БУДІВЕЛЬНОГО ВИРОБНИЦТВА</w:t>
      </w: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Pr="00021507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:rsidR="00D6711C" w:rsidRPr="00021507" w:rsidRDefault="00D6711C" w:rsidP="00D6711C">
      <w:pPr>
        <w:pStyle w:val="docdata"/>
        <w:spacing w:before="0" w:beforeAutospacing="0" w:after="0" w:afterAutospacing="0" w:line="273" w:lineRule="auto"/>
        <w:ind w:firstLine="567"/>
        <w:jc w:val="both"/>
        <w:rPr>
          <w:b/>
          <w:caps/>
          <w:color w:val="FF0000"/>
          <w:spacing w:val="-4"/>
          <w:sz w:val="28"/>
          <w:szCs w:val="28"/>
          <w:lang w:val="uk-UA"/>
        </w:rPr>
      </w:pPr>
      <w:r w:rsidRPr="00021507">
        <w:rPr>
          <w:color w:val="000000"/>
          <w:sz w:val="28"/>
          <w:szCs w:val="28"/>
          <w:lang w:val="uk-UA"/>
        </w:rPr>
        <w:t xml:space="preserve">Метою викладання </w:t>
      </w:r>
      <w:r w:rsidRPr="00021507">
        <w:rPr>
          <w:color w:val="000000" w:themeColor="text1"/>
          <w:sz w:val="28"/>
          <w:szCs w:val="28"/>
          <w:lang w:val="uk-UA"/>
        </w:rPr>
        <w:t xml:space="preserve">навчальної дисципліни є </w:t>
      </w:r>
      <w:r w:rsidRPr="00021507">
        <w:rPr>
          <w:sz w:val="28"/>
          <w:szCs w:val="28"/>
          <w:lang w:val="uk-UA"/>
        </w:rPr>
        <w:t xml:space="preserve">формування системи компетентностей з розуміння </w:t>
      </w:r>
      <w:r w:rsidRPr="00021507">
        <w:rPr>
          <w:sz w:val="28"/>
          <w:szCs w:val="28"/>
          <w:lang w:val="uk-UA" w:eastAsia="en-US"/>
        </w:rPr>
        <w:t>технологічних процесів при зведенні об’єктів будівництва</w:t>
      </w:r>
      <w:r w:rsidRPr="00021507">
        <w:rPr>
          <w:spacing w:val="-2"/>
          <w:sz w:val="28"/>
          <w:szCs w:val="28"/>
          <w:lang w:val="uk-UA"/>
        </w:rPr>
        <w:t xml:space="preserve">, а також сучасних </w:t>
      </w:r>
      <w:r w:rsidRPr="00021507">
        <w:rPr>
          <w:sz w:val="28"/>
          <w:szCs w:val="28"/>
          <w:lang w:val="uk-UA" w:eastAsia="en-US"/>
        </w:rPr>
        <w:t>методів, техніки та технологій в галузі будівництва для проведення основних будівельних робіт у відповідності до міжнародних стандартів.</w:t>
      </w:r>
      <w:r w:rsidRPr="00021507">
        <w:rPr>
          <w:color w:val="000000"/>
          <w:sz w:val="28"/>
          <w:szCs w:val="28"/>
          <w:lang w:val="uk-UA"/>
        </w:rPr>
        <w:t xml:space="preserve"> </w:t>
      </w:r>
    </w:p>
    <w:p w:rsidR="00D6711C" w:rsidRPr="00021507" w:rsidRDefault="00D6711C" w:rsidP="00D67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Pr="00021507">
        <w:rPr>
          <w:rFonts w:ascii="Times New Roman" w:hAnsi="Times New Roman"/>
          <w:sz w:val="28"/>
          <w:szCs w:val="28"/>
          <w:lang w:val="ru-RU"/>
        </w:rPr>
        <w:t>Технологія і організація будівельного виробництва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»: 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демонструвати спроможність здійснювати пошук інформації, необхідної для знаходження творчих рішень або відповідей на чітко визначені конкретні та абстрактні проблеми, у тому числі за допомогою сучасних інформаційних технологій, ідентифікувати, аналізувати та оцінювати отримані дані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lastRenderedPageBreak/>
        <w:t>знати нормативні документи в галузі будівництва, архітектури і управлінської діяльності та грамотно застосовувати їх під час вирішення задач будівництва та цивільної інженерії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вміти виконувати робочі креслення, читати та корегувати їх, розуміти роботу відповідних конструктивних елементів будівель, споруд та інженерних систем;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>застосовувати у професійній діяльності типові алгоритми розрахунків та правила конструювання конструктивних елементів об’єктів будівництва та інженерних систем, у тому числі з використанням спеціалізованого програмного забезпечення;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 xml:space="preserve">демонструвати здатність </w:t>
      </w:r>
      <w:r w:rsidR="005E37FE" w:rsidRPr="00021507">
        <w:rPr>
          <w:rFonts w:ascii="Times New Roman" w:eastAsia="Times New Roman" w:hAnsi="Times New Roman"/>
          <w:sz w:val="28"/>
        </w:rPr>
        <w:t>о</w:t>
      </w:r>
      <w:r w:rsidRPr="00021507">
        <w:rPr>
          <w:rFonts w:ascii="Times New Roman" w:eastAsia="Times New Roman" w:hAnsi="Times New Roman"/>
          <w:sz w:val="28"/>
        </w:rPr>
        <w:t>рганізовувати технологічні процеси будівництва та управляти ними;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вміти раціонально обирати та організовувати роботу машин і механізмів, засобів малої механізації під час зведення об’єктів будівництва та інженерних мереж з урахуванням їх технічних характеристик і дотриманням вимог охорони праці та екологічної безпеки;</w:t>
      </w:r>
    </w:p>
    <w:p w:rsidR="00D6711C" w:rsidRPr="00021507" w:rsidRDefault="00D6711C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демонструвати спроможність планувати, аналізувати, контролювати і оцінювати власну роботу та роботу інших осіб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D6711C" w:rsidRPr="00021507" w:rsidRDefault="00D6711C" w:rsidP="00D67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D6711C" w:rsidRPr="00021507" w:rsidRDefault="00D6711C" w:rsidP="00D6711C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Підготовка будівельної організації до виконання будівельно-монтажних робіт.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Технологічне проектування будівельних процесів.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Транспортування будівельних вантажів.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Підготовка будівельного майданчика. Підрахунки обсягів земляних робіт.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Засоби та гідромеханічна розробка ґрунту. Буріння та розробка вибухом.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 xml:space="preserve">Укладання, ущільнення та зворотне засипання ґрунту. Розробка ґрунтів у зимових умовах. 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Засоби занурення та улаштування ростверків.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Призначення і види кам’яних кладок. Організація робочого місця і праці муляра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21507">
        <w:rPr>
          <w:rFonts w:ascii="Times New Roman" w:hAnsi="Times New Roman"/>
          <w:color w:val="000000"/>
          <w:spacing w:val="-2"/>
          <w:sz w:val="28"/>
          <w:szCs w:val="28"/>
        </w:rPr>
        <w:t>Кладка з природного каменю неправильної форми, з великих блоків правильної форми.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Опалубні роботи. Арматурні роботи. Приготування бетонної суміші. 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Бетонування конструкцій. Вистоювання бетону і догляд за ним.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Розпалублення конструкцій. Виправлення дефектів бетонування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Підйомні та підйомно-транспортні засоби. Вибір монтажного крана.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Транспортні та підготовчі процеси при монтажі конструкцій. 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Прийоми виконання монтажних операцій. Вільне та примусове піднімання конструкцій.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Монтаж фундаментів.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Монтаж колон багатоповерхових будівель.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Монтаж балок і ригелів. Монтаж ферм і балок.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Монтаж елементів перекриття та покриття.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Монтаж стінових панелей.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lastRenderedPageBreak/>
        <w:t>Способи обробки деревини. Конструкції з брусів та колод. Монтаж дерев’яних конструкцій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Покрівельні роботи. Рулонні покрівлі. Мастикові покрівлі. Металеві покрівлі та покрівлі з індустріально підготовлених елементів.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Улаштування гідроізоляційних та протикорозійних покриттів. Улаштування теплоізоляції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Склярські роботи. Оформлення експлікації вікон.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Штукатурні роботи. Звичайні штукатурки. Особливості влаштування спеціальних штукатурок. Декоративні штукатурки.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Малярні роботи.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Шпалерні роботи.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Облицювання поверхні керамічними та скляними плитками та полістироловими плитками.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Оздоблення плитами з природного каменю.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Оздоблення гіпсокартоном.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Влаштування підвісних стель.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Зовнішнє оздоблення будівель та споруд.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Безшовні покриття підлог. Улаштування підлог з штучних матеріалів. Улаштування підлог з рулонних матеріалів.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Проекти організації будівництва та виконання робіт (ПОБ і ПВР).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Основи поточної організації будівельного виробництва. Суть і різноманітність будівельних потоків. Класифікація будівельних потоків та їх особливості.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Календарні плани будівництва. Методика проектування календарних планів.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Організаційно-технічна підготовка будівельного виробництва. Склад підготовчих заходів. Документація.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Інженерна підготовка будівельного майданчика. Підготовчий період організації робіт на будмайданчику.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Сутність, цілі та завдання реконструкції. Класифікація й особливості організації реконструкції. Проектування реконструкції будівель та споруд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Види будівельних генеральних планів. Основні принципи їх проектування. 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Проектування загальномайданчикових будівельних генеральних планів.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Проектування об’єктного будівельного генерального плану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Організація складського господарства. Класифікація складів.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Визначення розмірів запасу будівельних матеріалів. Розрахунок потреби в складських площах.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Проектування тимчасових будівель та споруд. Організація тимчасового водопостачання та водовідведення. Організація тимчасового енергопостачання та іншими видами енергоресурсів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Тимчасові шляхи. Розміщення вантажопід’ємних машин і механізмів на будівельному майданчику.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 xml:space="preserve">Визначення та розміщення на будівельному генеральному плані зон впливу крану. 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lastRenderedPageBreak/>
        <w:t xml:space="preserve">Встановлення кранів на будівельному майданчику. Визначення розмірів небезпечних зон кранів, підйомників та інших будівельних машин. </w:t>
      </w:r>
    </w:p>
    <w:p w:rsidR="00423E99" w:rsidRPr="00021507" w:rsidRDefault="00423E99" w:rsidP="00D825D2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Здача будівель в експлуатацію. Робоча і державна приймальні комісії, їх склад.</w:t>
      </w:r>
    </w:p>
    <w:p w:rsidR="00116790" w:rsidRPr="00021507" w:rsidRDefault="00116790" w:rsidP="00ED3AE4">
      <w:pPr>
        <w:jc w:val="both"/>
        <w:rPr>
          <w:rFonts w:ascii="Times New Roman" w:eastAsia="Times New Roman" w:hAnsi="Times New Roman"/>
          <w:spacing w:val="-4"/>
          <w:lang w:val="uk-UA"/>
        </w:rPr>
      </w:pPr>
    </w:p>
    <w:p w:rsidR="00423E99" w:rsidRPr="00021507" w:rsidRDefault="00423E99" w:rsidP="00423E9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2.7 Дисципліна «</w:t>
      </w:r>
      <w:r w:rsidRPr="00021507">
        <w:rPr>
          <w:rFonts w:ascii="Times New Roman" w:hAnsi="Times New Roman"/>
          <w:b/>
          <w:sz w:val="24"/>
          <w:szCs w:val="24"/>
          <w:lang w:val="uk-UA"/>
        </w:rPr>
        <w:t>ЕКСПЛУАТАЦІЯ БУДІВЕЛЬ</w:t>
      </w:r>
      <w:r w:rsidRPr="00021507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Pr="00021507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:rsidR="00423E99" w:rsidRPr="00021507" w:rsidRDefault="00423E99" w:rsidP="00423E99">
      <w:pPr>
        <w:pStyle w:val="docdata"/>
        <w:spacing w:before="0" w:beforeAutospacing="0" w:after="0" w:afterAutospacing="0" w:line="273" w:lineRule="auto"/>
        <w:ind w:firstLine="567"/>
        <w:jc w:val="both"/>
        <w:rPr>
          <w:b/>
          <w:caps/>
          <w:color w:val="FF0000"/>
          <w:spacing w:val="-4"/>
          <w:sz w:val="28"/>
          <w:szCs w:val="28"/>
          <w:lang w:val="uk-UA"/>
        </w:rPr>
      </w:pPr>
      <w:r w:rsidRPr="00021507">
        <w:rPr>
          <w:color w:val="000000"/>
          <w:sz w:val="28"/>
          <w:szCs w:val="28"/>
          <w:lang w:val="uk-UA"/>
        </w:rPr>
        <w:t xml:space="preserve">Метою викладання </w:t>
      </w:r>
      <w:r w:rsidRPr="00021507">
        <w:rPr>
          <w:color w:val="000000" w:themeColor="text1"/>
          <w:sz w:val="28"/>
          <w:szCs w:val="28"/>
          <w:lang w:val="uk-UA"/>
        </w:rPr>
        <w:t xml:space="preserve">навчальної дисципліни є </w:t>
      </w:r>
      <w:r w:rsidR="005E37FE" w:rsidRPr="00021507">
        <w:rPr>
          <w:sz w:val="28"/>
          <w:szCs w:val="28"/>
          <w:lang w:val="uk-UA"/>
        </w:rPr>
        <w:t xml:space="preserve">формування системи компетентностей з </w:t>
      </w:r>
      <w:r w:rsidR="005E37FE" w:rsidRPr="00021507">
        <w:rPr>
          <w:color w:val="000000"/>
          <w:sz w:val="28"/>
          <w:szCs w:val="28"/>
          <w:lang w:val="uk-UA"/>
        </w:rPr>
        <w:t xml:space="preserve">аналізу факторів, що спричиняють передчасне зношування й старіння матеріалів конструкції, визначення комплекси заходів, що забезпечують комфортне й безвідмовне використання будівель та споруд, враховуючи технічне обслуговування й ремонти, оволодіння необхідним обсягом теоретичних і практичних знань з питань призначення та експлуатації основних елементів інженерного обладнання будівель і </w:t>
      </w:r>
      <w:r w:rsidR="005E37FE" w:rsidRPr="00021507">
        <w:rPr>
          <w:sz w:val="28"/>
          <w:szCs w:val="28"/>
          <w:lang w:val="uk-UA"/>
        </w:rPr>
        <w:t>споруд</w:t>
      </w:r>
      <w:r w:rsidR="005E37FE" w:rsidRPr="00021507">
        <w:rPr>
          <w:color w:val="000000" w:themeColor="text1"/>
          <w:sz w:val="28"/>
          <w:szCs w:val="28"/>
          <w:lang w:val="uk-UA"/>
        </w:rPr>
        <w:t>.</w:t>
      </w:r>
      <w:r w:rsidRPr="00021507">
        <w:rPr>
          <w:color w:val="000000"/>
          <w:sz w:val="28"/>
          <w:szCs w:val="28"/>
          <w:lang w:val="uk-UA"/>
        </w:rPr>
        <w:t xml:space="preserve"> </w:t>
      </w:r>
    </w:p>
    <w:p w:rsidR="00423E99" w:rsidRPr="00021507" w:rsidRDefault="00423E99" w:rsidP="00423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5E37FE" w:rsidRPr="00021507">
        <w:rPr>
          <w:rFonts w:ascii="Times New Roman" w:hAnsi="Times New Roman"/>
          <w:sz w:val="28"/>
          <w:szCs w:val="28"/>
          <w:lang w:val="ru-RU"/>
        </w:rPr>
        <w:t>Експлуатація будівель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»: </w:t>
      </w:r>
    </w:p>
    <w:p w:rsidR="00423E99" w:rsidRPr="00021507" w:rsidRDefault="00423E99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демонструвати спроможність здійснювати пошук інформації, необхідної для знаходження творчих рішень або відповідей на чітко визначені конкретні та абстрактні проблеми, у тому числі за допомогою сучасних інформаційних технологій, ідентифікувати, аналізувати та оцінювати отримані дані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423E99" w:rsidRPr="00021507" w:rsidRDefault="00423E99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знати нормативні документи в галузі будівництва, архітектури і управлінської діяльності та грамотно застосовувати їх під час вирішення задач будівництва та цивільної інженерії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;</w:t>
      </w:r>
    </w:p>
    <w:p w:rsidR="00423E99" w:rsidRPr="00021507" w:rsidRDefault="00423E99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021507">
        <w:rPr>
          <w:rFonts w:ascii="Times New Roman" w:eastAsia="Times New Roman" w:hAnsi="Times New Roman"/>
          <w:sz w:val="28"/>
          <w:lang w:val="ru-RU"/>
        </w:rPr>
        <w:t xml:space="preserve">вміти </w:t>
      </w:r>
      <w:r w:rsidR="005E37FE" w:rsidRPr="00021507">
        <w:rPr>
          <w:rFonts w:ascii="Times New Roman" w:eastAsia="Times New Roman" w:hAnsi="Times New Roman"/>
          <w:sz w:val="28"/>
        </w:rPr>
        <w:t>аналізувати можливі ризики, виявляти чинники впливу для запобігання нещасним випадкам та аваріям на об’єктах будівництва</w:t>
      </w:r>
      <w:r w:rsidRPr="00021507">
        <w:rPr>
          <w:rFonts w:ascii="Times New Roman" w:eastAsia="Times New Roman" w:hAnsi="Times New Roman"/>
          <w:sz w:val="28"/>
          <w:lang w:val="ru-RU"/>
        </w:rPr>
        <w:t>;</w:t>
      </w:r>
    </w:p>
    <w:p w:rsidR="00423E99" w:rsidRPr="00021507" w:rsidRDefault="00423E99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 xml:space="preserve">демонструвати здатність </w:t>
      </w:r>
      <w:r w:rsidR="005E37FE" w:rsidRPr="00021507">
        <w:rPr>
          <w:rFonts w:ascii="Times New Roman" w:eastAsia="Times New Roman" w:hAnsi="Times New Roman"/>
          <w:sz w:val="28"/>
        </w:rPr>
        <w:t>о</w:t>
      </w:r>
      <w:r w:rsidRPr="00021507">
        <w:rPr>
          <w:rFonts w:ascii="Times New Roman" w:eastAsia="Times New Roman" w:hAnsi="Times New Roman"/>
          <w:sz w:val="28"/>
        </w:rPr>
        <w:t>рганізовувати технологічні процеси будівництва та управляти ними;</w:t>
      </w:r>
    </w:p>
    <w:p w:rsidR="00423E99" w:rsidRPr="00021507" w:rsidRDefault="00423E99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вміти раціонально обирати та організовувати роботу машин і механізмів, засобів малої механізації під час зведення об’єктів будівництва та інженерних мереж з урахуванням їх технічних характеристик і дотриманням вимог охорони праці та екологічної безпеки;</w:t>
      </w:r>
    </w:p>
    <w:p w:rsidR="00423E99" w:rsidRPr="00021507" w:rsidRDefault="00423E99" w:rsidP="00D825D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sz w:val="28"/>
        </w:rPr>
        <w:t>демонструвати спроможність планувати, аналізувати, контролювати і оцінювати власну роботу та роботу інших осіб</w:t>
      </w: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423E99" w:rsidRPr="00021507" w:rsidRDefault="00423E99" w:rsidP="00423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423E99" w:rsidRPr="00021507" w:rsidRDefault="00423E99" w:rsidP="00423E99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Державні та приватні служби технічної експлуатації будівель.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Організація технічної експлуатації житлових та громадських будівель. Організація експлуатації виробничих промислових та сільськогосподарських будівель.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Обов'язки технічного персоналу з експлуатації будівель. Прийняття будівель в експлуатацію.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Вимоги і норми температурно-вологісного гігієнічного режиму.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lastRenderedPageBreak/>
        <w:t xml:space="preserve">Правила утримання в належному стані приміщень загального користування, підвалів, напівпідвалів, горищ.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Утримання території житлових районів, господарств та підприємств.</w:t>
      </w:r>
      <w:r w:rsidRPr="00021507">
        <w:rPr>
          <w:rFonts w:ascii="Times New Roman" w:hAnsi="Times New Roman"/>
          <w:sz w:val="28"/>
          <w:szCs w:val="28"/>
          <w:lang w:val="uk-UA"/>
        </w:rPr>
        <w:tab/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Заходи з техніки безпеки та протипожежні заходи під час експлуатації будівельного господарства.</w:t>
      </w:r>
    </w:p>
    <w:p w:rsidR="00F37780" w:rsidRPr="00021507" w:rsidRDefault="00F37780" w:rsidP="00D825D2">
      <w:pPr>
        <w:pStyle w:val="af4"/>
        <w:numPr>
          <w:ilvl w:val="0"/>
          <w:numId w:val="13"/>
        </w:numPr>
        <w:rPr>
          <w:sz w:val="28"/>
          <w:szCs w:val="28"/>
          <w:lang w:val="uk-UA"/>
        </w:rPr>
      </w:pPr>
      <w:r w:rsidRPr="00021507">
        <w:rPr>
          <w:sz w:val="28"/>
          <w:szCs w:val="28"/>
          <w:lang w:val="uk-UA"/>
        </w:rPr>
        <w:t>Визначення фізичного зносу будівель.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Види ремонтів будівель і споруд. Перелік основних ремонтно-будівельних робіт. Зміст технічної документації на ремонти будівель та порядок її оформлення і затвердження.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Мікроклімат приміщень. Визначення температури і вологості повітря та швидкості його руху в приміщенні.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Інсоляція і комфорт приміщень звукопроникність огорожуючих конструкцій. Вимірювання шуму та звукоізоляції.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Вимоги до звукоізоляції огорожуючих конструкцій.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Визначення та обстеження деформації для різних конструктивних елементів будівель.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 xml:space="preserve">Визначення міцності конструкцій у будівлях неруйнуючими методами.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Загальні положення та основні правила експлуатації конструктивних елементів будівель у належному стані.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Догляд за фундаментами, стінами підвалів, технічним підпіллям та цоколем.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Догляд за кам'яними, дерев'яними, крупноблочними та крупнопанельними стінами.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Утримання фасадів будівель та їх елементів – карнизів, балконів, еркерів, лоджій та пілястр.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Догляд за перекриттям, перегородками та  підлогами.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Догляд у будівлях за інженерними мережами та обладнанням.</w:t>
      </w:r>
    </w:p>
    <w:p w:rsidR="00F37780" w:rsidRPr="00021507" w:rsidRDefault="00F37780" w:rsidP="00D825D2">
      <w:pPr>
        <w:pStyle w:val="af4"/>
        <w:numPr>
          <w:ilvl w:val="0"/>
          <w:numId w:val="13"/>
        </w:numPr>
        <w:rPr>
          <w:sz w:val="28"/>
          <w:szCs w:val="28"/>
          <w:lang w:val="uk-UA"/>
        </w:rPr>
      </w:pPr>
      <w:r w:rsidRPr="00021507">
        <w:rPr>
          <w:sz w:val="28"/>
          <w:szCs w:val="28"/>
          <w:lang w:val="uk-UA"/>
        </w:rPr>
        <w:t xml:space="preserve">Особливості сезонної експлуатації будівель.  </w:t>
      </w:r>
    </w:p>
    <w:p w:rsidR="00F37780" w:rsidRPr="00021507" w:rsidRDefault="00F37780" w:rsidP="00D825D2">
      <w:pPr>
        <w:pStyle w:val="af4"/>
        <w:numPr>
          <w:ilvl w:val="0"/>
          <w:numId w:val="13"/>
        </w:numPr>
        <w:rPr>
          <w:sz w:val="28"/>
          <w:szCs w:val="28"/>
          <w:lang w:val="uk-UA"/>
        </w:rPr>
      </w:pPr>
      <w:r w:rsidRPr="00021507">
        <w:rPr>
          <w:sz w:val="28"/>
          <w:szCs w:val="28"/>
          <w:lang w:val="uk-UA"/>
        </w:rPr>
        <w:t>Боротьба в будівлях з корозією конструктивних елементів та їх стикових з'єднань. Гідрофобізація та флюатерування поверхні фасадів будівель.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Захист деревини від гниття в конструкціях будівель.</w:t>
      </w:r>
    </w:p>
    <w:p w:rsidR="00F37780" w:rsidRPr="00021507" w:rsidRDefault="00F37780" w:rsidP="00D825D2">
      <w:pPr>
        <w:pStyle w:val="af4"/>
        <w:numPr>
          <w:ilvl w:val="0"/>
          <w:numId w:val="13"/>
        </w:numPr>
        <w:rPr>
          <w:sz w:val="28"/>
          <w:szCs w:val="28"/>
          <w:lang w:val="uk-UA"/>
        </w:rPr>
      </w:pPr>
      <w:r w:rsidRPr="00021507">
        <w:rPr>
          <w:sz w:val="28"/>
          <w:szCs w:val="28"/>
          <w:lang w:val="uk-UA"/>
        </w:rPr>
        <w:t>Технічна експлуатація будівель в особливих природних умовах.</w:t>
      </w:r>
    </w:p>
    <w:p w:rsidR="00F37780" w:rsidRPr="00021507" w:rsidRDefault="00F37780" w:rsidP="00D825D2">
      <w:pPr>
        <w:pStyle w:val="af4"/>
        <w:numPr>
          <w:ilvl w:val="0"/>
          <w:numId w:val="13"/>
        </w:numPr>
        <w:rPr>
          <w:sz w:val="28"/>
          <w:szCs w:val="28"/>
          <w:lang w:val="uk-UA"/>
        </w:rPr>
      </w:pPr>
      <w:r w:rsidRPr="00021507">
        <w:rPr>
          <w:sz w:val="28"/>
          <w:szCs w:val="28"/>
          <w:lang w:val="uk-UA"/>
        </w:rPr>
        <w:t xml:space="preserve">Конструкційний захист будівель від руйнування перед їх підробкою. Утримання будівель на просідаючих грунтах. </w:t>
      </w:r>
    </w:p>
    <w:p w:rsidR="00F37780" w:rsidRPr="00021507" w:rsidRDefault="00F37780" w:rsidP="00D825D2">
      <w:pPr>
        <w:pStyle w:val="af4"/>
        <w:numPr>
          <w:ilvl w:val="0"/>
          <w:numId w:val="13"/>
        </w:numPr>
        <w:rPr>
          <w:sz w:val="28"/>
          <w:szCs w:val="28"/>
          <w:lang w:val="uk-UA"/>
        </w:rPr>
      </w:pPr>
      <w:r w:rsidRPr="00021507">
        <w:rPr>
          <w:sz w:val="28"/>
          <w:szCs w:val="28"/>
          <w:lang w:val="uk-UA"/>
        </w:rPr>
        <w:t xml:space="preserve">Укріплення лісових основ під аварійними будівлями. Заходи захисту деформованих будівель. </w:t>
      </w:r>
    </w:p>
    <w:p w:rsidR="00F37780" w:rsidRPr="00021507" w:rsidRDefault="00F37780" w:rsidP="00D825D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t>Експлуатація та реконструкція будівель і споруд у сейсмічних зонах.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Основні положення з реконструкції будівель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Інженерні обстеження конструкцій до їх підсилення або заміни.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Підсилення та заміна основ та фундаментів.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Підсилення та ремонт стін та фасадів.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Підсилення елементів перекриття та їх заміна.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Підсилення елементів даху, покрівлі та їх заміна.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lastRenderedPageBreak/>
        <w:t>Підсилення залізобетонних та металевих конструкцій.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Заміна інженерних комунікацій та обладнання їх в будівлях і спорудах.</w:t>
      </w:r>
    </w:p>
    <w:p w:rsidR="00F37780" w:rsidRPr="00021507" w:rsidRDefault="00F37780" w:rsidP="00D825D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1507">
        <w:rPr>
          <w:rFonts w:ascii="Times New Roman" w:hAnsi="Times New Roman"/>
          <w:sz w:val="28"/>
          <w:szCs w:val="28"/>
        </w:rPr>
        <w:t>Перепланування, будова, надбудова та пересування будівель.</w:t>
      </w:r>
    </w:p>
    <w:p w:rsidR="00C647C4" w:rsidRPr="00021507" w:rsidRDefault="00C647C4" w:rsidP="00ED3AE4">
      <w:pPr>
        <w:jc w:val="both"/>
        <w:rPr>
          <w:rFonts w:ascii="Times New Roman" w:eastAsia="Times New Roman" w:hAnsi="Times New Roman"/>
          <w:spacing w:val="-4"/>
          <w:lang w:val="uk-UA"/>
        </w:rPr>
      </w:pPr>
    </w:p>
    <w:p w:rsidR="00EB299F" w:rsidRPr="00021507" w:rsidRDefault="00EB299F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1C34D0" w:rsidRPr="00021507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3. </w:t>
      </w:r>
      <w:r w:rsidR="009D60A6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СТРУКТУРА ЗАВДАНЬ</w:t>
      </w:r>
      <w:r w:rsidR="003B7A3C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3B7A3C" w:rsidRPr="00021507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 xml:space="preserve">АТЕСТАЦІЙНОГО </w:t>
      </w:r>
      <w:r w:rsidR="00E3519F" w:rsidRPr="00021507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ЕКЗАМЕНУ</w:t>
      </w:r>
    </w:p>
    <w:p w:rsidR="00653A3B" w:rsidRPr="00021507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53A3B" w:rsidRPr="00021507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D14CD2" w:rsidRPr="00021507">
        <w:rPr>
          <w:rFonts w:ascii="Times New Roman" w:hAnsi="Times New Roman"/>
          <w:spacing w:val="-4"/>
          <w:sz w:val="28"/>
          <w:szCs w:val="28"/>
          <w:lang w:val="uk-UA"/>
        </w:rPr>
        <w:t>авдання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атестаційного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</w:t>
      </w: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у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4CD2" w:rsidRPr="00021507">
        <w:rPr>
          <w:rFonts w:ascii="Times New Roman" w:hAnsi="Times New Roman"/>
          <w:spacing w:val="-4"/>
          <w:sz w:val="28"/>
          <w:szCs w:val="28"/>
          <w:lang w:val="uk-UA"/>
        </w:rPr>
        <w:t>склада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ю</w:t>
      </w:r>
      <w:r w:rsidR="00D14CD2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ться </w:t>
      </w:r>
      <w:r w:rsidR="0094154A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="00D93153" w:rsidRPr="00021507">
        <w:rPr>
          <w:rFonts w:ascii="Times New Roman" w:hAnsi="Times New Roman"/>
          <w:spacing w:val="-4"/>
          <w:sz w:val="28"/>
          <w:szCs w:val="28"/>
          <w:lang w:val="uk-UA"/>
        </w:rPr>
        <w:t>двох блоків: теоретичного і практичного.</w:t>
      </w:r>
    </w:p>
    <w:p w:rsidR="00D93153" w:rsidRPr="00021507" w:rsidRDefault="00653A3B" w:rsidP="00D9315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8E104F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(теоретичний)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35</w:t>
      </w:r>
      <w:r w:rsidR="003B7A3C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тестових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завдан</w:t>
      </w:r>
      <w:r w:rsidR="003B7A3C" w:rsidRPr="00021507">
        <w:rPr>
          <w:rFonts w:ascii="Times New Roman" w:hAnsi="Times New Roman"/>
          <w:spacing w:val="-4"/>
          <w:sz w:val="28"/>
          <w:szCs w:val="28"/>
          <w:lang w:val="uk-UA"/>
        </w:rPr>
        <w:t>ь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з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семи</w:t>
      </w:r>
      <w:r w:rsidR="003B7A3C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дисциплін навчального плану (</w:t>
      </w:r>
      <w:r w:rsidR="00E3519F" w:rsidRPr="00021507">
        <w:rPr>
          <w:rFonts w:ascii="Times New Roman" w:hAnsi="Times New Roman"/>
          <w:sz w:val="28"/>
          <w:szCs w:val="28"/>
          <w:lang w:val="uk-UA"/>
        </w:rPr>
        <w:t>«Безпека життєдіяльності та охорона праці», «Геодезія», «Матеріалознавство», «Будівельні конструкції», «Основи розрахунків будівельних конструкцій», «Технологія і організація будівельного виробництва», «Експлуатація будівель»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D93153" w:rsidRPr="00021507">
        <w:rPr>
          <w:rFonts w:ascii="Times New Roman" w:hAnsi="Times New Roman"/>
          <w:spacing w:val="-4"/>
          <w:sz w:val="28"/>
          <w:szCs w:val="28"/>
          <w:lang w:val="uk-UA"/>
        </w:rPr>
        <w:t>. К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ожне завдання цього </w:t>
      </w:r>
      <w:r w:rsidR="008A0164" w:rsidRPr="00021507">
        <w:rPr>
          <w:rFonts w:ascii="Times New Roman" w:hAnsi="Times New Roman"/>
          <w:spacing w:val="-4"/>
          <w:sz w:val="28"/>
          <w:szCs w:val="28"/>
          <w:lang w:val="uk-UA"/>
        </w:rPr>
        <w:t>блоку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D93153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чотири варіанти відповідей, серед яких лише </w:t>
      </w:r>
      <w:r w:rsidR="00D93153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одна правильна</w:t>
      </w:r>
      <w:r w:rsidR="00D93153" w:rsidRPr="00021507">
        <w:rPr>
          <w:rFonts w:ascii="Times New Roman" w:hAnsi="Times New Roman"/>
          <w:spacing w:val="-4"/>
          <w:sz w:val="28"/>
          <w:szCs w:val="28"/>
          <w:lang w:val="uk-UA"/>
        </w:rPr>
        <w:t>. Необхідно обрати правильну відповідь та позначити її в аркуші відповіді. Бажано уникати виправлень, оскільки кількість виправлень впливає на загальну оцінку роботи.</w:t>
      </w:r>
    </w:p>
    <w:p w:rsidR="005F6081" w:rsidRPr="00021507" w:rsidRDefault="00653A3B" w:rsidP="005F608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21507">
        <w:rPr>
          <w:rFonts w:ascii="Times New Roman" w:hAnsi="Times New Roman"/>
          <w:b/>
          <w:spacing w:val="-4"/>
          <w:sz w:val="28"/>
          <w:szCs w:val="28"/>
        </w:rPr>
        <w:t>Другий блок</w:t>
      </w:r>
      <w:r w:rsidRPr="000215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104F" w:rsidRPr="00021507">
        <w:rPr>
          <w:rFonts w:ascii="Times New Roman" w:hAnsi="Times New Roman"/>
          <w:b/>
          <w:spacing w:val="-4"/>
          <w:sz w:val="28"/>
          <w:szCs w:val="28"/>
        </w:rPr>
        <w:t xml:space="preserve">(практичний) </w:t>
      </w:r>
      <w:r w:rsidRPr="00021507">
        <w:rPr>
          <w:rFonts w:ascii="Times New Roman" w:hAnsi="Times New Roman"/>
          <w:spacing w:val="-4"/>
          <w:sz w:val="28"/>
          <w:szCs w:val="28"/>
        </w:rPr>
        <w:t xml:space="preserve">містить </w:t>
      </w:r>
      <w:r w:rsidR="009C464A" w:rsidRPr="00021507">
        <w:rPr>
          <w:rFonts w:ascii="Times New Roman" w:hAnsi="Times New Roman"/>
          <w:spacing w:val="-4"/>
          <w:sz w:val="28"/>
          <w:szCs w:val="28"/>
        </w:rPr>
        <w:t>розрахунково-</w:t>
      </w:r>
      <w:r w:rsidR="00E3519F" w:rsidRPr="00021507">
        <w:rPr>
          <w:rFonts w:ascii="Times New Roman" w:hAnsi="Times New Roman"/>
          <w:spacing w:val="-4"/>
          <w:sz w:val="28"/>
          <w:szCs w:val="28"/>
        </w:rPr>
        <w:t>графічну</w:t>
      </w:r>
      <w:r w:rsidR="009C464A" w:rsidRPr="00021507">
        <w:rPr>
          <w:rFonts w:ascii="Times New Roman" w:hAnsi="Times New Roman"/>
          <w:spacing w:val="-4"/>
          <w:sz w:val="28"/>
          <w:szCs w:val="28"/>
        </w:rPr>
        <w:t xml:space="preserve"> задач</w:t>
      </w:r>
      <w:r w:rsidR="00E3519F" w:rsidRPr="0002150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0215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021507">
        <w:rPr>
          <w:rFonts w:ascii="Times New Roman" w:hAnsi="Times New Roman"/>
          <w:spacing w:val="-4"/>
          <w:sz w:val="28"/>
          <w:szCs w:val="28"/>
        </w:rPr>
        <w:t>з дисциплін</w:t>
      </w:r>
      <w:r w:rsidR="00E3519F" w:rsidRPr="00021507">
        <w:rPr>
          <w:rFonts w:ascii="Times New Roman" w:hAnsi="Times New Roman"/>
          <w:spacing w:val="-4"/>
          <w:sz w:val="28"/>
          <w:szCs w:val="28"/>
        </w:rPr>
        <w:t>и</w:t>
      </w:r>
      <w:r w:rsidR="005F6081" w:rsidRPr="00021507">
        <w:rPr>
          <w:rFonts w:ascii="Times New Roman" w:hAnsi="Times New Roman"/>
          <w:spacing w:val="-4"/>
          <w:sz w:val="28"/>
          <w:szCs w:val="28"/>
        </w:rPr>
        <w:t xml:space="preserve"> навчального плану </w:t>
      </w:r>
      <w:r w:rsidR="00E3519F" w:rsidRPr="00021507">
        <w:rPr>
          <w:rFonts w:ascii="Times New Roman" w:hAnsi="Times New Roman"/>
          <w:sz w:val="28"/>
          <w:szCs w:val="28"/>
        </w:rPr>
        <w:t>«Основи розрахунків будівельних конструкцій»</w:t>
      </w:r>
      <w:r w:rsidR="005F6081" w:rsidRPr="00021507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E3519F" w:rsidRPr="000215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02150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76AD6" w:rsidRPr="00021507" w:rsidRDefault="00CF346E" w:rsidP="00976AD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21507">
        <w:rPr>
          <w:rFonts w:ascii="Times New Roman" w:hAnsi="Times New Roman"/>
          <w:spacing w:val="-4"/>
          <w:sz w:val="28"/>
          <w:szCs w:val="28"/>
        </w:rPr>
        <w:t>Зразок</w:t>
      </w:r>
      <w:r w:rsidR="00976AD6" w:rsidRPr="00021507">
        <w:rPr>
          <w:rFonts w:ascii="Times New Roman" w:hAnsi="Times New Roman"/>
          <w:spacing w:val="-4"/>
          <w:sz w:val="28"/>
          <w:szCs w:val="28"/>
        </w:rPr>
        <w:t xml:space="preserve"> завдання </w:t>
      </w:r>
      <w:r w:rsidRPr="00021507">
        <w:rPr>
          <w:rFonts w:ascii="Times New Roman" w:hAnsi="Times New Roman"/>
          <w:spacing w:val="-4"/>
          <w:sz w:val="28"/>
          <w:szCs w:val="28"/>
          <w:lang w:eastAsia="uk-UA"/>
        </w:rPr>
        <w:t>атестаційного кваліфікаційного іспиту</w:t>
      </w:r>
      <w:r w:rsidRPr="000215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6AD6" w:rsidRPr="00021507">
        <w:rPr>
          <w:rFonts w:ascii="Times New Roman" w:hAnsi="Times New Roman"/>
          <w:spacing w:val="-4"/>
          <w:sz w:val="28"/>
          <w:szCs w:val="28"/>
        </w:rPr>
        <w:t>наведений у додатку А</w:t>
      </w:r>
      <w:r w:rsidR="00976AD6" w:rsidRPr="00021507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976AD6" w:rsidRPr="00021507" w:rsidRDefault="00976AD6" w:rsidP="00976AD6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Аркуш відповіді на завдання </w:t>
      </w:r>
      <w:r w:rsidR="00CF346E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="00CF346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наведений у додатку Б.</w:t>
      </w:r>
    </w:p>
    <w:p w:rsidR="00976AD6" w:rsidRPr="00021507" w:rsidRDefault="00976AD6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976AD6" w:rsidRPr="00021507" w:rsidRDefault="00976AD6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14CD2" w:rsidRPr="00021507" w:rsidRDefault="00D14CD2" w:rsidP="00D14CD2">
      <w:pPr>
        <w:spacing w:after="0" w:line="240" w:lineRule="auto"/>
        <w:ind w:firstLine="567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4.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D60A6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КРИТЕРІЇ ОЦІНЮВАННЯ</w:t>
      </w:r>
    </w:p>
    <w:p w:rsidR="00B74BEF" w:rsidRPr="00021507" w:rsidRDefault="0028642E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4CD2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за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1</w:t>
      </w:r>
      <w:r w:rsidR="00F31AD0" w:rsidRPr="00021507">
        <w:rPr>
          <w:rFonts w:ascii="Times New Roman" w:hAnsi="Times New Roman"/>
          <w:spacing w:val="-4"/>
          <w:sz w:val="28"/>
          <w:szCs w:val="28"/>
          <w:lang w:val="uk-UA"/>
        </w:rPr>
        <w:t>00-</w:t>
      </w:r>
      <w:r w:rsidR="00D14CD2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бальною системою. </w:t>
      </w:r>
    </w:p>
    <w:p w:rsidR="00B74BEF" w:rsidRPr="00021507" w:rsidRDefault="00B74BEF" w:rsidP="0041060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28642E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0A3FA9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– тестові завдання </w:t>
      </w:r>
      <w:r w:rsidR="0028642E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(максимальна кількість балів -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7</w:t>
      </w:r>
      <w:r w:rsidR="0028642E" w:rsidRPr="00021507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175411" w:rsidRPr="0002150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CA0EDF"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D14CD2" w:rsidRPr="00021507" w:rsidRDefault="00D14CD2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Вірна відповідь на кожний тест оцінюється у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2,0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бал</w:t>
      </w:r>
      <w:r w:rsidR="00D057CF" w:rsidRPr="00021507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AD7752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(0 - невірна відповідь). </w:t>
      </w:r>
      <w:r w:rsidR="00D97270" w:rsidRPr="00021507">
        <w:rPr>
          <w:rFonts w:ascii="Times New Roman" w:hAnsi="Times New Roman"/>
          <w:spacing w:val="-4"/>
          <w:sz w:val="28"/>
          <w:szCs w:val="28"/>
          <w:lang w:val="uk-UA"/>
        </w:rPr>
        <w:t>За кожн</w:t>
      </w:r>
      <w:r w:rsidR="00D057CF" w:rsidRPr="00021507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="00D9727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057CF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виправлення </w:t>
      </w:r>
      <w:r w:rsidR="00D9727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знімається </w:t>
      </w:r>
      <w:r w:rsidR="00D057CF" w:rsidRPr="00021507">
        <w:rPr>
          <w:rFonts w:ascii="Times New Roman" w:hAnsi="Times New Roman"/>
          <w:spacing w:val="-4"/>
          <w:sz w:val="28"/>
          <w:szCs w:val="28"/>
          <w:lang w:val="uk-UA"/>
        </w:rPr>
        <w:t>0,5</w:t>
      </w:r>
      <w:r w:rsidR="00D97270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бал</w:t>
      </w:r>
      <w:r w:rsidR="0018066D" w:rsidRPr="00021507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D97270"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FE1979" w:rsidRPr="00021507" w:rsidRDefault="00D14CD2" w:rsidP="0041060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Максимально можлива кількість балів при правильній відповіді на всі </w:t>
      </w:r>
      <w:r w:rsidR="00A92BCF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тестові завдання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18066D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4</w:t>
      </w:r>
      <w:r w:rsidR="00A92BCF" w:rsidRPr="00021507">
        <w:rPr>
          <w:rFonts w:ascii="Times New Roman" w:hAnsi="Times New Roman"/>
          <w:spacing w:val="-4"/>
          <w:sz w:val="28"/>
          <w:szCs w:val="28"/>
          <w:lang w:val="uk-UA"/>
        </w:rPr>
        <w:t>0 балів</w:t>
      </w:r>
      <w:r w:rsidR="00F94B48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(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35</w:t>
      </w:r>
      <w:r w:rsidR="0018066D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х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2,0</w:t>
      </w:r>
      <w:r w:rsidR="00F94B48" w:rsidRPr="0002150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B74BEF" w:rsidRPr="00021507" w:rsidRDefault="000A3FA9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Другий блок – </w:t>
      </w:r>
      <w:r w:rsidR="004B6856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розрахунково-</w:t>
      </w:r>
      <w:r w:rsidR="00E3519F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графічна</w:t>
      </w:r>
      <w:r w:rsidR="004B6856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задач</w:t>
      </w:r>
      <w:r w:rsidR="00E3519F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а</w:t>
      </w:r>
      <w:r w:rsidR="004B6856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75411" w:rsidRPr="00021507">
        <w:rPr>
          <w:rFonts w:ascii="Times New Roman" w:hAnsi="Times New Roman"/>
          <w:spacing w:val="-4"/>
          <w:sz w:val="28"/>
          <w:szCs w:val="28"/>
          <w:lang w:val="uk-UA"/>
        </w:rPr>
        <w:t>(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максимальн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о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можлива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кількість балів -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175411" w:rsidRPr="0002150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CA0EDF"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B74BEF" w:rsidRPr="00021507" w:rsidRDefault="00B74BEF" w:rsidP="00FD6F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За кожн</w:t>
      </w:r>
      <w:r w:rsidR="00CB3AEB" w:rsidRPr="00021507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виправлен</w:t>
      </w:r>
      <w:r w:rsidR="00CB3AEB" w:rsidRPr="00021507">
        <w:rPr>
          <w:rFonts w:ascii="Times New Roman" w:hAnsi="Times New Roman"/>
          <w:spacing w:val="-4"/>
          <w:sz w:val="28"/>
          <w:szCs w:val="28"/>
          <w:lang w:val="uk-UA"/>
        </w:rPr>
        <w:t>ня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знімається 1 бал.</w:t>
      </w:r>
    </w:p>
    <w:p w:rsidR="006E66A5" w:rsidRPr="00021507" w:rsidRDefault="006E66A5" w:rsidP="00FD6F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74BEF" w:rsidRPr="00021507" w:rsidRDefault="00B74BEF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="007013D7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атестаційного </w:t>
      </w:r>
      <w:r w:rsidR="00E3519F" w:rsidRPr="00021507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екзамену</w:t>
      </w:r>
      <w:r w:rsidR="007013D7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проводиться за наступною шкалою: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275"/>
        <w:gridCol w:w="2693"/>
        <w:gridCol w:w="4813"/>
      </w:tblGrid>
      <w:tr w:rsidR="00CA499C" w:rsidRPr="00021507" w:rsidTr="00CA499C">
        <w:trPr>
          <w:trHeight w:val="906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377CF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Сума балів за шкалою коледжу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Оцінка ЄКТС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02150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Оцінка за національною </w:t>
            </w:r>
          </w:p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4-бальною шкалою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Визначення</w:t>
            </w:r>
          </w:p>
        </w:tc>
      </w:tr>
      <w:tr w:rsidR="00CA499C" w:rsidRPr="00BB4610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90–100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5 (відмінно)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CA499C" w:rsidRPr="00BB4610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lastRenderedPageBreak/>
              <w:t>82–89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B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 (добре)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Вище середнього рівня з кількома помилками</w:t>
            </w:r>
          </w:p>
        </w:tc>
      </w:tr>
      <w:tr w:rsidR="00CA499C" w:rsidRPr="00BB4610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74–81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C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 загальному правильна робота з певною кількістю помилок</w:t>
            </w:r>
          </w:p>
        </w:tc>
      </w:tr>
      <w:tr w:rsidR="00CA499C" w:rsidRPr="00BB4610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64–73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D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 (задовільно)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Непогано, але зі значною кількістю недоліків</w:t>
            </w:r>
          </w:p>
        </w:tc>
      </w:tr>
      <w:tr w:rsidR="00CA499C" w:rsidRPr="0002150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60–63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E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Виконання задовольняє мінімальні критерії</w:t>
            </w:r>
          </w:p>
        </w:tc>
      </w:tr>
      <w:tr w:rsidR="00CA499C" w:rsidRPr="0002150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35–59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FX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2 (незадовільно)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Можливе повторне складання</w:t>
            </w:r>
          </w:p>
        </w:tc>
      </w:tr>
      <w:tr w:rsidR="00CA499C" w:rsidRPr="0002150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0–34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021507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21507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Необхідний повторний курс </w:t>
            </w:r>
          </w:p>
        </w:tc>
      </w:tr>
    </w:tbl>
    <w:p w:rsidR="00B3184F" w:rsidRPr="00021507" w:rsidRDefault="00B3184F" w:rsidP="00B3184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4D69EC" w:rsidRPr="00021507" w:rsidRDefault="004D69EC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4D69EC" w:rsidRPr="00021507" w:rsidRDefault="004D69EC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C34D0" w:rsidRPr="00021507" w:rsidRDefault="00D14CD2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5</w:t>
      </w:r>
      <w:r w:rsidR="007668DF"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.</w:t>
      </w:r>
      <w:r w:rsidR="001C34D0"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 Список </w:t>
      </w:r>
      <w:r w:rsidR="007668DF"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РЕКОМЕНДОВАНОЇ </w:t>
      </w:r>
      <w:r w:rsidR="001C34D0" w:rsidRPr="00021507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літератури</w:t>
      </w:r>
    </w:p>
    <w:p w:rsidR="007B0876" w:rsidRPr="00021507" w:rsidRDefault="007B0876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D65A95" w:rsidRPr="00021507" w:rsidRDefault="0025301C" w:rsidP="00D6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A2384E" w:rsidRPr="00021507">
        <w:rPr>
          <w:rFonts w:ascii="Times New Roman" w:hAnsi="Times New Roman"/>
          <w:b/>
          <w:sz w:val="28"/>
          <w:szCs w:val="28"/>
          <w:lang w:val="ru-RU"/>
        </w:rPr>
        <w:t>Безпека життєдіяльності та охорона праці</w:t>
      </w:r>
      <w:r w:rsidR="00AD7752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:rsidR="00A2384E" w:rsidRPr="00021507" w:rsidRDefault="00A2384E" w:rsidP="00D825D2">
      <w:pPr>
        <w:pStyle w:val="ac"/>
        <w:numPr>
          <w:ilvl w:val="0"/>
          <w:numId w:val="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021507">
        <w:rPr>
          <w:color w:val="000000"/>
          <w:sz w:val="28"/>
          <w:szCs w:val="28"/>
        </w:rPr>
        <w:t>Безпека життєдіяльності та охорона праці [Електронний ресурс</w:t>
      </w:r>
      <w:proofErr w:type="gramStart"/>
      <w:r w:rsidRPr="00021507">
        <w:rPr>
          <w:color w:val="000000"/>
          <w:sz w:val="28"/>
          <w:szCs w:val="28"/>
        </w:rPr>
        <w:t>] :</w:t>
      </w:r>
      <w:proofErr w:type="gramEnd"/>
      <w:r w:rsidRPr="00021507">
        <w:rPr>
          <w:color w:val="000000"/>
          <w:sz w:val="28"/>
          <w:szCs w:val="28"/>
        </w:rPr>
        <w:t xml:space="preserve"> довідник у 2-х ч. Ч.2 : (О – Я) / Ю.В. Буц, О.І. Богатов, О.Г. Зима та ін.; за заг. ред. Ю.В. Буца. </w:t>
      </w:r>
      <w:proofErr w:type="gramStart"/>
      <w:r w:rsidRPr="00021507">
        <w:rPr>
          <w:color w:val="000000"/>
          <w:sz w:val="28"/>
          <w:szCs w:val="28"/>
        </w:rPr>
        <w:t>Х. :</w:t>
      </w:r>
      <w:proofErr w:type="gramEnd"/>
      <w:r w:rsidRPr="00021507">
        <w:rPr>
          <w:color w:val="000000"/>
          <w:sz w:val="28"/>
          <w:szCs w:val="28"/>
        </w:rPr>
        <w:t xml:space="preserve"> ХНЕУ ім. С. Кузнеця, 2020. 179 с. URL: </w:t>
      </w:r>
      <w:r w:rsidRPr="00021507">
        <w:rPr>
          <w:sz w:val="28"/>
          <w:szCs w:val="28"/>
        </w:rPr>
        <w:t>https://lib.sumdu.edu.ua/library/DocumentDescription?docid=USH.6029508</w:t>
      </w:r>
    </w:p>
    <w:p w:rsidR="00A2384E" w:rsidRPr="00021507" w:rsidRDefault="00A2384E" w:rsidP="00D825D2">
      <w:pPr>
        <w:pStyle w:val="a9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Гандзюк М.П., Желібо Є.П., Халімовський М.О. Основи охорони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 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Підручник. / За ред. М.П. Гандзюка.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К.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Каравелла, 2008. 384 с.</w:t>
      </w:r>
    </w:p>
    <w:p w:rsidR="00A2384E" w:rsidRPr="00021507" w:rsidRDefault="00A2384E" w:rsidP="00D825D2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Геврик Є.О. Охорона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Навч. посібник для студентів вищих навчальних закладів.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К.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Ельга, Ніка-Центр, 2003. 280 с.</w:t>
      </w:r>
    </w:p>
    <w:p w:rsidR="00A2384E" w:rsidRPr="00021507" w:rsidRDefault="00A2384E" w:rsidP="00D825D2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Кодекс законів про працю України.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Х.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ТОВ «Одіссей», 2004. 160 с.</w:t>
      </w:r>
    </w:p>
    <w:p w:rsidR="00D65A95" w:rsidRPr="00021507" w:rsidRDefault="00D65A95" w:rsidP="008A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</w:p>
    <w:p w:rsidR="00B61890" w:rsidRPr="00021507" w:rsidRDefault="00B61890" w:rsidP="008A3F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Дисципліна «</w:t>
      </w:r>
      <w:r w:rsidR="00A2384E" w:rsidRPr="00021507">
        <w:rPr>
          <w:rFonts w:ascii="Times New Roman" w:hAnsi="Times New Roman"/>
          <w:b/>
          <w:sz w:val="28"/>
          <w:szCs w:val="28"/>
        </w:rPr>
        <w:t>Геодезія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» </w:t>
      </w:r>
    </w:p>
    <w:p w:rsidR="00A2384E" w:rsidRPr="00021507" w:rsidRDefault="00A2384E" w:rsidP="00D825D2">
      <w:pPr>
        <w:pStyle w:val="a9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21507">
        <w:rPr>
          <w:rFonts w:ascii="Times New Roman" w:hAnsi="Times New Roman"/>
          <w:spacing w:val="2"/>
          <w:sz w:val="28"/>
          <w:szCs w:val="28"/>
        </w:rPr>
        <w:t>Ливанов М.М. Геодезия в строительстве. Учебник длятехникумов. Изд. 3-е, перераб. и доп. – М.: Стройиздат, 1973. 237с.</w:t>
      </w:r>
    </w:p>
    <w:p w:rsidR="00A2384E" w:rsidRPr="00021507" w:rsidRDefault="00A2384E" w:rsidP="00D825D2">
      <w:pPr>
        <w:pStyle w:val="a9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Коршак Ф.А. Геодезия. Изд. перераб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доп.  М.: Недра, 1987. 375 с.</w:t>
      </w:r>
    </w:p>
    <w:p w:rsidR="00320F6E" w:rsidRPr="00021507" w:rsidRDefault="00A2384E" w:rsidP="00D825D2">
      <w:pPr>
        <w:pStyle w:val="a9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Родионов В.И. Геодезия. Учебник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  техникумов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М.: Недра, 1987. 256 с.</w:t>
      </w:r>
    </w:p>
    <w:p w:rsidR="00B61890" w:rsidRPr="00021507" w:rsidRDefault="00B61890" w:rsidP="008A3F82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pacing w:val="-4"/>
          <w:sz w:val="28"/>
          <w:szCs w:val="28"/>
          <w:lang w:val="uk-UA"/>
        </w:rPr>
      </w:pPr>
    </w:p>
    <w:p w:rsidR="007661FD" w:rsidRPr="00021507" w:rsidRDefault="007661FD" w:rsidP="008A3F8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Дисципліна </w:t>
      </w:r>
      <w:r w:rsidR="00AD7752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A2384E" w:rsidRPr="00021507">
        <w:rPr>
          <w:rFonts w:ascii="Times New Roman" w:hAnsi="Times New Roman"/>
          <w:b/>
          <w:sz w:val="28"/>
          <w:szCs w:val="28"/>
        </w:rPr>
        <w:t>Матеріалознавство</w:t>
      </w:r>
      <w:r w:rsidR="00AD7752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:rsidR="00DF6E12" w:rsidRPr="00021507" w:rsidRDefault="00A2384E" w:rsidP="00D825D2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Пушкарьова К. К. Матеріалознавство для архітекторів та дизайнерів : навч.посіб. – К. : Ліра, 2018. – 424 с.</w:t>
      </w:r>
    </w:p>
    <w:p w:rsidR="00A2384E" w:rsidRPr="00021507" w:rsidRDefault="00A2384E" w:rsidP="00D825D2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Кривенко П.В., Пушкарьова К.К., Барановський В.Б., Кочевих М.О., Гасан Ю.Г., Константинівський Б.Я., Ракша В.О. Б 90 Будівельне матеріалознавство: Підручник. — К.: «Видавництво Ліра-К», 2015. — 624</w:t>
      </w: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021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A2384E" w:rsidRPr="00021507" w:rsidRDefault="00A2384E" w:rsidP="00D825D2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Дворкин Л. Й., Лаповська С.Д. Будівельне матеріалознавство. Підручник. –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Рівне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НУВГП, 2016. – 448 с.</w:t>
      </w:r>
    </w:p>
    <w:p w:rsidR="00A2384E" w:rsidRPr="00021507" w:rsidRDefault="00A2384E" w:rsidP="00D825D2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Будівельне матеріалознавство: конспект лекцій (для студентів денної та заочної форм навчання, рівня підготовки «молодший спеціаліст» за галуззю знань 19 «Архітектура та будівництво», спеціальності: 192 «Будівництво та цивільна інженерія»). / Ж.В.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Алексєйчук .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− Костопіль: КБТК НУВГП, 2017. − 110 с.</w:t>
      </w:r>
    </w:p>
    <w:p w:rsidR="00D5654B" w:rsidRPr="00021507" w:rsidRDefault="00D5654B" w:rsidP="008A3F8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95208E" w:rsidRPr="00021507" w:rsidRDefault="00D97270" w:rsidP="008A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A2384E" w:rsidRPr="00021507">
        <w:rPr>
          <w:rFonts w:ascii="Times New Roman" w:hAnsi="Times New Roman"/>
          <w:b/>
          <w:sz w:val="28"/>
          <w:szCs w:val="28"/>
        </w:rPr>
        <w:t>Будівельні конструкції</w:t>
      </w:r>
      <w:r w:rsidR="00AD7752"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:rsidR="00A2384E" w:rsidRPr="00021507" w:rsidRDefault="00A2384E" w:rsidP="00D825D2">
      <w:pPr>
        <w:pStyle w:val="ac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textAlignment w:val="baseline"/>
        <w:rPr>
          <w:color w:val="000000"/>
          <w:sz w:val="28"/>
          <w:szCs w:val="28"/>
        </w:rPr>
      </w:pPr>
      <w:r w:rsidRPr="00021507">
        <w:rPr>
          <w:color w:val="000000"/>
          <w:sz w:val="28"/>
          <w:szCs w:val="28"/>
        </w:rPr>
        <w:lastRenderedPageBreak/>
        <w:t xml:space="preserve">Семко В. О. Архітектура будівель і споруд. Архітектурні конструкції малоповерхових цивільних </w:t>
      </w:r>
      <w:proofErr w:type="gramStart"/>
      <w:r w:rsidRPr="00021507">
        <w:rPr>
          <w:color w:val="000000"/>
          <w:sz w:val="28"/>
          <w:szCs w:val="28"/>
        </w:rPr>
        <w:t>будівель :</w:t>
      </w:r>
      <w:proofErr w:type="gramEnd"/>
      <w:r w:rsidRPr="00021507">
        <w:rPr>
          <w:color w:val="000000"/>
          <w:sz w:val="28"/>
          <w:szCs w:val="28"/>
        </w:rPr>
        <w:t xml:space="preserve"> навч. посiб. / В. О. Семко, М. В. Пашинський. - 3-тє вид., перероб. і допов.; Центральноукр. нац. техн. ун-т. - </w:t>
      </w:r>
      <w:proofErr w:type="gramStart"/>
      <w:r w:rsidRPr="00021507">
        <w:rPr>
          <w:color w:val="000000"/>
          <w:sz w:val="28"/>
          <w:szCs w:val="28"/>
        </w:rPr>
        <w:t>Кропивницький :</w:t>
      </w:r>
      <w:proofErr w:type="gramEnd"/>
      <w:r w:rsidRPr="00021507">
        <w:rPr>
          <w:color w:val="000000"/>
          <w:sz w:val="28"/>
          <w:szCs w:val="28"/>
        </w:rPr>
        <w:t xml:space="preserve"> ЦНТУ, 2020. - 185 с.</w:t>
      </w:r>
    </w:p>
    <w:p w:rsidR="00A2384E" w:rsidRPr="00021507" w:rsidRDefault="00A2384E" w:rsidP="00D825D2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021507">
        <w:rPr>
          <w:rFonts w:ascii="Times New Roman" w:eastAsia="Times New Roman" w:hAnsi="Times New Roman"/>
          <w:sz w:val="28"/>
          <w:szCs w:val="28"/>
          <w:lang w:val="ru-RU"/>
        </w:rPr>
        <w:t xml:space="preserve">Куліков П. М. Архітектура будівель та споруд. Книга 5. Промислові </w:t>
      </w:r>
      <w:proofErr w:type="gramStart"/>
      <w:r w:rsidRPr="00021507">
        <w:rPr>
          <w:rFonts w:ascii="Times New Roman" w:eastAsia="Times New Roman" w:hAnsi="Times New Roman"/>
          <w:sz w:val="28"/>
          <w:szCs w:val="28"/>
          <w:lang w:val="ru-RU"/>
        </w:rPr>
        <w:t>будівлі :</w:t>
      </w:r>
      <w:proofErr w:type="gramEnd"/>
      <w:r w:rsidRPr="00021507">
        <w:rPr>
          <w:rFonts w:ascii="Times New Roman" w:eastAsia="Times New Roman" w:hAnsi="Times New Roman"/>
          <w:sz w:val="28"/>
          <w:szCs w:val="28"/>
          <w:lang w:val="ru-RU"/>
        </w:rPr>
        <w:t xml:space="preserve"> підручник / Під ред. Гетун Г. В. – Кам’янець-Подільський : Рута, 2020 р. – 816 с.</w:t>
      </w:r>
    </w:p>
    <w:p w:rsidR="00A2384E" w:rsidRPr="00021507" w:rsidRDefault="00A2384E" w:rsidP="00D825D2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</w:rPr>
        <w:t>Клименко Є.В., Дорофєєв В.С. та ін. Будівельні конструкції. Київ: Центр учбової літератури, 2021. 425 с.</w:t>
      </w:r>
    </w:p>
    <w:p w:rsidR="0095208E" w:rsidRPr="00021507" w:rsidRDefault="001F72A5" w:rsidP="008A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02150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:rsidR="00A2384E" w:rsidRPr="00021507" w:rsidRDefault="00A2384E" w:rsidP="008A3F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Дисципліна «</w:t>
      </w:r>
      <w:r w:rsidRPr="00021507">
        <w:rPr>
          <w:rFonts w:ascii="Times New Roman" w:hAnsi="Times New Roman"/>
          <w:b/>
          <w:sz w:val="28"/>
          <w:szCs w:val="28"/>
          <w:lang w:val="ru-RU"/>
        </w:rPr>
        <w:t>Основи розрахунків будівельних конструкцій</w:t>
      </w:r>
      <w:r w:rsidRPr="0002150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» </w:t>
      </w:r>
    </w:p>
    <w:p w:rsidR="00A2384E" w:rsidRPr="00021507" w:rsidRDefault="00A2384E" w:rsidP="00D825D2">
      <w:pPr>
        <w:pStyle w:val="a9"/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</w:rPr>
        <w:t>Клименко Є.В., Дорофєєв В.С. та ін. Будівельні конструкції. Київ: Центр учбової літератури, 2021. 425 с.</w:t>
      </w:r>
    </w:p>
    <w:p w:rsidR="00A2384E" w:rsidRPr="00021507" w:rsidRDefault="00A2384E" w:rsidP="00D825D2">
      <w:pPr>
        <w:pStyle w:val="a9"/>
        <w:numPr>
          <w:ilvl w:val="0"/>
          <w:numId w:val="1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8"/>
          <w:szCs w:val="28"/>
        </w:rPr>
      </w:pPr>
      <w:r w:rsidRPr="00021507">
        <w:rPr>
          <w:rFonts w:ascii="Times New Roman" w:eastAsia="Times New Roman" w:hAnsi="Times New Roman"/>
          <w:sz w:val="28"/>
          <w:szCs w:val="28"/>
          <w:lang w:val="ru-RU"/>
        </w:rPr>
        <w:t>Клименко Р.Є. та ін. Металеві конструкції: Львів: Світ, 2002.  312 с.: 320 іл.</w:t>
      </w:r>
    </w:p>
    <w:p w:rsidR="00A2384E" w:rsidRPr="00021507" w:rsidRDefault="00A2384E" w:rsidP="00D825D2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Шмиг Р.А., Добрянський І.М., Коваль О.І. Розрахунок будівельних конструкцій в обчислювальному комплексі </w:t>
      </w: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SCAD</w:t>
      </w:r>
      <w:r w:rsidRPr="0002150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Львів: Арал, 2018. </w:t>
      </w: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102 с.</w:t>
      </w:r>
    </w:p>
    <w:p w:rsidR="00A2384E" w:rsidRPr="00021507" w:rsidRDefault="00A2384E" w:rsidP="00D825D2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Клименко В.С. Опір матеріалів в розрахунках будівельних конструкцій. ISSN 2410-2547. Збірник наукових праць. Випуск № 98. Київ. 2017. 43-55 с. http://opir.knuba.edu.ua › files › zbirnyk-98 › 04</w:t>
      </w:r>
    </w:p>
    <w:p w:rsidR="00A2384E" w:rsidRPr="00021507" w:rsidRDefault="00A2384E" w:rsidP="00D825D2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Хоменко О.Г. Залізобетонні конструкції. Навчальний електронний посібник. Глухів. 2017. 208 с.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>http://tpgnpu.ho.ua&gt;images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&gt; doc_zalizobeton</w:t>
      </w:r>
    </w:p>
    <w:p w:rsidR="00A2384E" w:rsidRPr="00021507" w:rsidRDefault="00A2384E" w:rsidP="008A3F82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pacing w:val="-4"/>
          <w:sz w:val="28"/>
          <w:szCs w:val="28"/>
          <w:lang w:val="uk-UA"/>
        </w:rPr>
      </w:pPr>
    </w:p>
    <w:p w:rsidR="00A2384E" w:rsidRPr="00021507" w:rsidRDefault="00A2384E" w:rsidP="008A3F8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 «</w:t>
      </w:r>
      <w:r w:rsidRPr="00021507">
        <w:rPr>
          <w:rFonts w:ascii="Times New Roman" w:hAnsi="Times New Roman"/>
          <w:b/>
          <w:sz w:val="28"/>
          <w:szCs w:val="28"/>
          <w:lang w:val="ru-RU"/>
        </w:rPr>
        <w:t>Технологія і організація будівельного виробництва</w:t>
      </w: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» </w:t>
      </w:r>
    </w:p>
    <w:p w:rsidR="00A2384E" w:rsidRPr="00021507" w:rsidRDefault="00A2384E" w:rsidP="00D825D2">
      <w:pPr>
        <w:pStyle w:val="ac"/>
        <w:numPr>
          <w:ilvl w:val="0"/>
          <w:numId w:val="17"/>
        </w:numPr>
        <w:spacing w:line="240" w:lineRule="auto"/>
        <w:ind w:left="426" w:hanging="426"/>
        <w:rPr>
          <w:spacing w:val="2"/>
          <w:sz w:val="28"/>
          <w:szCs w:val="28"/>
        </w:rPr>
      </w:pPr>
      <w:r w:rsidRPr="00021507">
        <w:rPr>
          <w:bCs/>
          <w:spacing w:val="2"/>
          <w:sz w:val="28"/>
          <w:szCs w:val="28"/>
        </w:rPr>
        <w:t>Технологія будівельного виробництва</w:t>
      </w:r>
      <w:r w:rsidRPr="00021507">
        <w:rPr>
          <w:spacing w:val="2"/>
          <w:sz w:val="28"/>
          <w:szCs w:val="28"/>
        </w:rPr>
        <w:t>: Підручник /В. К. Чер</w:t>
      </w:r>
      <w:r w:rsidRPr="00021507">
        <w:rPr>
          <w:spacing w:val="2"/>
          <w:sz w:val="28"/>
          <w:szCs w:val="28"/>
        </w:rPr>
        <w:softHyphen/>
        <w:t>ненко, М. Г. Ярмоленко, Г. М. Батура та ін.; За ред. В. К. Черненка, М. Г. Ярмоленка. — К.: Вища шк., 2002. — 430 с.</w:t>
      </w:r>
    </w:p>
    <w:p w:rsidR="00A2384E" w:rsidRPr="00021507" w:rsidRDefault="00A2384E" w:rsidP="00D825D2">
      <w:pPr>
        <w:pStyle w:val="a9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Організація і технологія будівельних робіт. Практикум : навч. посібник / А. А. Білецький, С. В. Клімов, О. І. Ольховик, І. А. Рощик. – Рівне : НУВГП, 2019. – 93 с.</w:t>
      </w:r>
    </w:p>
    <w:p w:rsidR="008A3F82" w:rsidRPr="00021507" w:rsidRDefault="008A3F82" w:rsidP="00D825D2">
      <w:pPr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Технологія електромонтажних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робіт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підручник / В. В. Чорна, С. В. Чорний. —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X.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Компанія СМІТ, 2014. — 288 с.</w:t>
      </w:r>
    </w:p>
    <w:p w:rsidR="00A2384E" w:rsidRPr="00021507" w:rsidRDefault="008A3F82" w:rsidP="00D825D2">
      <w:pPr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Технологія земляних робіт у будівництві :/ за ред. проф. М.М. Ткачука / Навч. Пос. – </w:t>
      </w:r>
      <w:proofErr w:type="gramStart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Рівне :</w:t>
      </w:r>
      <w:proofErr w:type="gramEnd"/>
      <w:r w:rsidRPr="00021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НУВГП, 2013. – 425 с.</w:t>
      </w:r>
    </w:p>
    <w:p w:rsidR="00A2384E" w:rsidRPr="00021507" w:rsidRDefault="00A2384E" w:rsidP="008A3F8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A2384E" w:rsidRPr="00021507" w:rsidRDefault="00A2384E" w:rsidP="008A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 «</w:t>
      </w:r>
      <w:r w:rsidRPr="00021507">
        <w:rPr>
          <w:rFonts w:ascii="Times New Roman" w:hAnsi="Times New Roman"/>
          <w:b/>
          <w:sz w:val="28"/>
          <w:szCs w:val="28"/>
        </w:rPr>
        <w:t>Експлуатація будівель</w:t>
      </w:r>
      <w:r w:rsidRPr="00021507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:rsidR="00A2384E" w:rsidRPr="00021507" w:rsidRDefault="00A2384E" w:rsidP="00D825D2">
      <w:pPr>
        <w:pStyle w:val="a9"/>
        <w:numPr>
          <w:ilvl w:val="0"/>
          <w:numId w:val="1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Технічна експлуатація будівель та споруд : навч. посібник / О. В. Якименко, К. О. Кіктьова ; Харків. нац. ун-т міськ. госп-ва ім. О. М. Бекетова. – Харків : ХНУМГ ім. О. М. Бекетова, 2019. – 247 с.</w:t>
      </w:r>
      <w:r w:rsidRPr="00021507">
        <w:rPr>
          <w:rFonts w:ascii="Times New Roman" w:hAnsi="Times New Roman"/>
          <w:sz w:val="28"/>
          <w:szCs w:val="28"/>
        </w:rPr>
        <w:t>Клименко Є.В., Дорофєєв В.С. та ін. Будівельні конструкції. Київ: Центр учбової літератури, 2021. 425 с.</w:t>
      </w:r>
    </w:p>
    <w:p w:rsidR="008A3F82" w:rsidRPr="00021507" w:rsidRDefault="008A3F82" w:rsidP="00D825D2">
      <w:pPr>
        <w:pStyle w:val="a9"/>
        <w:numPr>
          <w:ilvl w:val="0"/>
          <w:numId w:val="1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color w:val="000000"/>
          <w:sz w:val="28"/>
          <w:szCs w:val="28"/>
        </w:rPr>
        <w:t>Енергозбереження будівель та споруд: Збірник задач [Електронний ресурс] : навч. посіб. для студ. спеціальностей 141 «Електроенергетика, електротехніка та електромеханіка» та 144 «Теплоенергетика» / КПІ ім. Ігоря Сікорського ; уклад.: Дешко В.І., М.М. Шовкалюк, І.Ю. Білоус. – Електронні текстові дані (1 файл: 15,18 Мбайт). – Київ : КПІ ім. Ігоря Сікорського, 2021. – 83</w:t>
      </w:r>
    </w:p>
    <w:p w:rsidR="008A3F82" w:rsidRPr="00021507" w:rsidRDefault="008A3F82" w:rsidP="00D825D2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1507">
        <w:rPr>
          <w:rFonts w:ascii="Times New Roman" w:hAnsi="Times New Roman"/>
          <w:sz w:val="28"/>
          <w:szCs w:val="28"/>
          <w:lang w:val="uk-UA"/>
        </w:rPr>
        <w:lastRenderedPageBreak/>
        <w:t>Клименко Є.В. Технічна експлуатація та реконструкція будівель і споруд: Підручник.  К.: «УНЛ», 2004. 304 с.</w:t>
      </w:r>
    </w:p>
    <w:p w:rsidR="008A3F82" w:rsidRPr="00021507" w:rsidRDefault="008A3F82" w:rsidP="00D825D2">
      <w:pPr>
        <w:pStyle w:val="a9"/>
        <w:numPr>
          <w:ilvl w:val="0"/>
          <w:numId w:val="1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021507">
        <w:rPr>
          <w:rFonts w:ascii="Times New Roman" w:hAnsi="Times New Roman"/>
          <w:sz w:val="28"/>
          <w:szCs w:val="28"/>
          <w:shd w:val="clear" w:color="auto" w:fill="FEFEFE"/>
        </w:rPr>
        <w:t>ДСТУ-Н Б В.1.2-18:2016 Настанова щодо обстеження будівель і споруд для визначення та оцінки їх технічного стану</w:t>
      </w:r>
      <w:r w:rsidRPr="0002150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95208E" w:rsidRPr="00021507" w:rsidRDefault="0095208E" w:rsidP="00952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6E66A5" w:rsidRPr="00021507" w:rsidRDefault="006E66A5" w:rsidP="0095208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BB3C76" w:rsidRPr="00021507" w:rsidRDefault="00C133D3" w:rsidP="00C133D3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Розглянуто і с</w:t>
      </w:r>
      <w:r w:rsidR="00BB3C76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хвалено на засіданні 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циклової комісії «</w:t>
      </w:r>
      <w:r w:rsidR="008A3F82" w:rsidRPr="00021507">
        <w:rPr>
          <w:rFonts w:ascii="Times New Roman" w:hAnsi="Times New Roman"/>
          <w:spacing w:val="-4"/>
          <w:sz w:val="28"/>
          <w:szCs w:val="28"/>
          <w:lang w:val="uk-UA"/>
        </w:rPr>
        <w:t>Будівництво та експлуатація будівель і споруд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»</w:t>
      </w:r>
    </w:p>
    <w:p w:rsidR="00C520A8" w:rsidRPr="00021507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Протокол № </w:t>
      </w:r>
      <w:r w:rsidR="00990214" w:rsidRPr="00021507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021507">
        <w:rPr>
          <w:rFonts w:ascii="Times New Roman" w:hAnsi="Times New Roman"/>
          <w:spacing w:val="-4"/>
          <w:sz w:val="28"/>
          <w:szCs w:val="28"/>
          <w:lang w:val="uk-UA"/>
        </w:rPr>
        <w:t>від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990214" w:rsidRPr="00021507">
        <w:rPr>
          <w:rFonts w:ascii="Times New Roman" w:hAnsi="Times New Roman"/>
          <w:spacing w:val="-4"/>
          <w:sz w:val="28"/>
          <w:szCs w:val="28"/>
          <w:lang w:val="uk-UA"/>
        </w:rPr>
        <w:t>___________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021507"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BB3C76" w:rsidRPr="00021507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B3C76" w:rsidRPr="00021507" w:rsidRDefault="00C133D3" w:rsidP="00060845">
      <w:pPr>
        <w:shd w:val="clear" w:color="auto" w:fill="FFFFFF"/>
        <w:tabs>
          <w:tab w:val="left" w:pos="4678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Голова циклової комісії</w:t>
      </w:r>
      <w:r w:rsidR="007661FD" w:rsidRPr="00021507">
        <w:rPr>
          <w:rFonts w:ascii="Times New Roman" w:hAnsi="Times New Roman"/>
          <w:spacing w:val="-4"/>
          <w:sz w:val="28"/>
          <w:szCs w:val="28"/>
          <w:lang w:val="uk-UA"/>
        </w:rPr>
        <w:tab/>
        <w:t>______________</w:t>
      </w:r>
      <w:r w:rsidR="00BB3C76" w:rsidRPr="00021507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8A3F82"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Ю</w:t>
      </w:r>
      <w:r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.В. С</w:t>
      </w:r>
      <w:r w:rsidR="008A3F82"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ахнюк</w:t>
      </w:r>
      <w:r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о</w:t>
      </w:r>
    </w:p>
    <w:p w:rsidR="00BB3C76" w:rsidRPr="00021507" w:rsidRDefault="00B74BEF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(підпис)</w:t>
      </w:r>
    </w:p>
    <w:p w:rsidR="00990214" w:rsidRPr="00021507" w:rsidRDefault="00990214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15930" w:rsidRPr="00021507" w:rsidRDefault="00115930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B3C76" w:rsidRPr="00021507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ПОГОДЖЕНО:</w:t>
      </w:r>
    </w:p>
    <w:p w:rsidR="00B74BEF" w:rsidRPr="00021507" w:rsidRDefault="00B74BEF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2724D" w:rsidRPr="00021507" w:rsidRDefault="00C133D3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робочої проектної групи </w:t>
      </w:r>
      <w:r w:rsidR="0002724D"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02724D" w:rsidRPr="00021507" w:rsidRDefault="003941DB" w:rsidP="007661FD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C133D3" w:rsidRPr="00021507">
        <w:rPr>
          <w:rFonts w:ascii="Times New Roman" w:hAnsi="Times New Roman"/>
          <w:spacing w:val="-4"/>
          <w:sz w:val="28"/>
          <w:szCs w:val="28"/>
          <w:lang w:val="uk-UA"/>
        </w:rPr>
        <w:t>073 Менеджмент</w:t>
      </w:r>
      <w:r w:rsidR="007661FD" w:rsidRPr="00021507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210422" w:rsidRPr="00021507">
        <w:rPr>
          <w:rFonts w:ascii="Times New Roman" w:hAnsi="Times New Roman"/>
          <w:spacing w:val="-4"/>
          <w:sz w:val="28"/>
          <w:szCs w:val="28"/>
          <w:lang w:val="uk-UA"/>
        </w:rPr>
        <w:t>_______________</w:t>
      </w:r>
      <w:r w:rsidR="00BB3C76" w:rsidRPr="00021507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8A3F82"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А</w:t>
      </w:r>
      <w:r w:rsidR="00C133D3"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.В. </w:t>
      </w:r>
      <w:r w:rsidR="008A3F82"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Ряб</w:t>
      </w:r>
      <w:r w:rsidR="00C133D3" w:rsidRPr="0002150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ик</w:t>
      </w:r>
    </w:p>
    <w:p w:rsidR="008A522E" w:rsidRPr="00021507" w:rsidRDefault="00294138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1507">
        <w:rPr>
          <w:rFonts w:ascii="Times New Roman" w:hAnsi="Times New Roman"/>
          <w:spacing w:val="-4"/>
          <w:sz w:val="28"/>
          <w:szCs w:val="28"/>
          <w:lang w:val="uk-UA"/>
        </w:rPr>
        <w:t>(</w:t>
      </w:r>
      <w:r w:rsidR="00B74BEF" w:rsidRPr="00021507">
        <w:rPr>
          <w:rFonts w:ascii="Times New Roman" w:hAnsi="Times New Roman"/>
          <w:spacing w:val="-4"/>
          <w:sz w:val="28"/>
          <w:szCs w:val="28"/>
          <w:lang w:val="uk-UA"/>
        </w:rPr>
        <w:t>підпис)</w:t>
      </w:r>
    </w:p>
    <w:p w:rsidR="00A94959" w:rsidRPr="00021507" w:rsidRDefault="0025301C" w:rsidP="00A94959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507">
        <w:rPr>
          <w:spacing w:val="-4"/>
          <w:lang w:val="uk-UA"/>
        </w:rPr>
        <w:br w:type="page"/>
      </w:r>
      <w:r w:rsidR="003456AA" w:rsidRPr="00021507">
        <w:rPr>
          <w:rFonts w:ascii="Times New Roman" w:hAnsi="Times New Roman"/>
          <w:spacing w:val="-4"/>
          <w:sz w:val="24"/>
          <w:szCs w:val="24"/>
          <w:lang w:val="uk-UA"/>
        </w:rPr>
        <w:lastRenderedPageBreak/>
        <w:t>ДОДАТОК А</w:t>
      </w:r>
      <w:r w:rsidR="00A94959" w:rsidRPr="00021507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:rsidR="001B6FA4" w:rsidRPr="00021507" w:rsidRDefault="001B6FA4" w:rsidP="00A94959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8A3F82" w:rsidRPr="00021507" w:rsidRDefault="008A3F82" w:rsidP="008A3F82">
      <w:pPr>
        <w:pStyle w:val="a4"/>
        <w:spacing w:after="0" w:line="240" w:lineRule="auto"/>
        <w:rPr>
          <w:b/>
          <w:sz w:val="24"/>
        </w:rPr>
      </w:pPr>
      <w:r w:rsidRPr="00021507">
        <w:rPr>
          <w:b/>
          <w:sz w:val="24"/>
        </w:rPr>
        <w:t>Міністерство освіти і науки України</w:t>
      </w:r>
    </w:p>
    <w:p w:rsidR="008A3F82" w:rsidRPr="00021507" w:rsidRDefault="008A3F82" w:rsidP="008A3F82">
      <w:pPr>
        <w:pStyle w:val="a4"/>
        <w:spacing w:after="0" w:line="240" w:lineRule="auto"/>
        <w:rPr>
          <w:b/>
          <w:sz w:val="24"/>
        </w:rPr>
      </w:pPr>
      <w:r w:rsidRPr="00021507">
        <w:rPr>
          <w:b/>
          <w:sz w:val="24"/>
        </w:rPr>
        <w:t>Класичний фаховий коледж СумДУ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977"/>
      </w:tblGrid>
      <w:tr w:rsidR="008A3F82" w:rsidRPr="00021507" w:rsidTr="008A3F82">
        <w:trPr>
          <w:trHeight w:val="1370"/>
        </w:trPr>
        <w:tc>
          <w:tcPr>
            <w:tcW w:w="4111" w:type="dxa"/>
            <w:vAlign w:val="center"/>
          </w:tcPr>
          <w:p w:rsidR="00BB4610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21507">
              <w:rPr>
                <w:rFonts w:ascii="Times New Roman" w:hAnsi="Times New Roman"/>
                <w:b/>
                <w:lang w:val="uk-UA"/>
              </w:rPr>
              <w:t xml:space="preserve">Розглянуто на засіданні циклової комісії  «Будівництво та </w:t>
            </w:r>
            <w:r w:rsidR="00BB4610">
              <w:rPr>
                <w:rFonts w:ascii="Times New Roman" w:hAnsi="Times New Roman"/>
                <w:b/>
                <w:lang w:val="uk-UA"/>
              </w:rPr>
              <w:t>цивільна</w:t>
            </w:r>
          </w:p>
          <w:p w:rsidR="008A3F82" w:rsidRPr="00021507" w:rsidRDefault="00BB4610" w:rsidP="008A3F8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інженерія</w:t>
            </w:r>
            <w:r w:rsidR="008A3F82" w:rsidRPr="00021507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8A3F82" w:rsidRPr="00021507" w:rsidRDefault="008A3F82" w:rsidP="008A3F82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 xml:space="preserve">Протокол №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__</w:t>
            </w:r>
            <w:r w:rsidRPr="00021507">
              <w:rPr>
                <w:rFonts w:ascii="Times New Roman" w:hAnsi="Times New Roman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b/>
                <w:lang w:val="ru-RU"/>
              </w:rPr>
              <w:t>від «</w:t>
            </w:r>
            <w:r w:rsidRPr="00021507">
              <w:rPr>
                <w:rFonts w:ascii="Times New Roman" w:hAnsi="Times New Roman"/>
                <w:b/>
                <w:i/>
                <w:u w:val="single"/>
                <w:lang w:val="ru-RU"/>
              </w:rPr>
              <w:t>_</w:t>
            </w:r>
            <w:proofErr w:type="gramStart"/>
            <w:r w:rsidRPr="00021507">
              <w:rPr>
                <w:rFonts w:ascii="Times New Roman" w:hAnsi="Times New Roman"/>
                <w:b/>
                <w:i/>
                <w:u w:val="single"/>
                <w:lang w:val="ru-RU"/>
              </w:rPr>
              <w:t>_</w:t>
            </w:r>
            <w:r w:rsidRPr="00021507">
              <w:rPr>
                <w:rFonts w:ascii="Times New Roman" w:hAnsi="Times New Roman"/>
                <w:b/>
                <w:lang w:val="ru-RU"/>
              </w:rPr>
              <w:t xml:space="preserve">» </w:t>
            </w:r>
            <w:r w:rsidRPr="00021507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b/>
                <w:i/>
                <w:u w:val="single"/>
                <w:lang w:val="ru-RU"/>
              </w:rPr>
              <w:t>_</w:t>
            </w:r>
            <w:proofErr w:type="gramEnd"/>
            <w:r w:rsidRPr="00021507">
              <w:rPr>
                <w:rFonts w:ascii="Times New Roman" w:hAnsi="Times New Roman"/>
                <w:b/>
                <w:i/>
                <w:u w:val="single"/>
                <w:lang w:val="ru-RU"/>
              </w:rPr>
              <w:t>____</w:t>
            </w:r>
            <w:r w:rsidRPr="00021507">
              <w:rPr>
                <w:rFonts w:ascii="Times New Roman" w:hAnsi="Times New Roman"/>
                <w:b/>
                <w:lang w:val="ru-RU"/>
              </w:rPr>
              <w:t>202</w:t>
            </w:r>
            <w:r w:rsidR="00BB4610">
              <w:rPr>
                <w:rFonts w:ascii="Times New Roman" w:hAnsi="Times New Roman"/>
                <w:b/>
                <w:lang w:val="ru-RU"/>
              </w:rPr>
              <w:t>3</w:t>
            </w:r>
            <w:r w:rsidRPr="00021507">
              <w:rPr>
                <w:rFonts w:ascii="Times New Roman" w:hAnsi="Times New Roman"/>
                <w:b/>
                <w:lang w:val="ru-RU"/>
              </w:rPr>
              <w:t xml:space="preserve"> р.</w:t>
            </w:r>
          </w:p>
          <w:p w:rsidR="008A3F82" w:rsidRPr="00021507" w:rsidRDefault="008A3F82" w:rsidP="008A3F8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8A3F82" w:rsidRPr="00021507" w:rsidRDefault="008A3F82" w:rsidP="008A3F8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>Голова циклової комісії</w:t>
            </w:r>
          </w:p>
          <w:p w:rsidR="008A3F82" w:rsidRPr="00021507" w:rsidRDefault="008A3F82" w:rsidP="00BB461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_______________</w:t>
            </w:r>
            <w:r w:rsidR="00BB4610">
              <w:rPr>
                <w:rFonts w:ascii="Times New Roman" w:hAnsi="Times New Roman"/>
                <w:b/>
                <w:lang w:val="ru-RU"/>
              </w:rPr>
              <w:t>Н.М. Павленко</w:t>
            </w:r>
          </w:p>
        </w:tc>
        <w:tc>
          <w:tcPr>
            <w:tcW w:w="2835" w:type="dxa"/>
            <w:vAlign w:val="center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1507">
              <w:rPr>
                <w:rFonts w:ascii="Times New Roman" w:hAnsi="Times New Roman"/>
                <w:sz w:val="28"/>
              </w:rPr>
              <w:t xml:space="preserve"> </w:t>
            </w:r>
          </w:p>
          <w:p w:rsidR="008A3F82" w:rsidRPr="00021507" w:rsidRDefault="008A3F82" w:rsidP="008A3F82">
            <w:pPr>
              <w:pStyle w:val="a4"/>
              <w:spacing w:after="0" w:line="240" w:lineRule="auto"/>
              <w:jc w:val="left"/>
            </w:pPr>
            <w:r w:rsidRPr="00021507">
              <w:t xml:space="preserve">   Варіант 1</w:t>
            </w:r>
          </w:p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8A3F82" w:rsidRPr="00021507" w:rsidRDefault="008A3F82" w:rsidP="008A3F82">
            <w:pPr>
              <w:pStyle w:val="af6"/>
              <w:rPr>
                <w:lang w:val="ru-RU"/>
              </w:rPr>
            </w:pPr>
          </w:p>
          <w:p w:rsidR="008A3F82" w:rsidRPr="00021507" w:rsidRDefault="008A3F82" w:rsidP="008A3F82">
            <w:pPr>
              <w:pStyle w:val="af6"/>
              <w:jc w:val="left"/>
              <w:rPr>
                <w:sz w:val="20"/>
              </w:rPr>
            </w:pPr>
            <w:r w:rsidRPr="00021507">
              <w:rPr>
                <w:sz w:val="20"/>
              </w:rPr>
              <w:t>ЗАТВЕРДЖУЮ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>Директор КФК СумДУ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>___________ Т.В. Гребеник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</w:rPr>
              <w:t>«</w:t>
            </w:r>
            <w:r w:rsidRPr="00021507">
              <w:rPr>
                <w:rFonts w:ascii="Times New Roman" w:hAnsi="Times New Roman"/>
                <w:i/>
                <w:u w:val="single"/>
              </w:rPr>
              <w:t xml:space="preserve">    </w:t>
            </w:r>
            <w:r w:rsidRPr="00021507">
              <w:rPr>
                <w:rFonts w:ascii="Times New Roman" w:hAnsi="Times New Roman"/>
                <w:b/>
              </w:rPr>
              <w:t>»</w:t>
            </w:r>
            <w:r w:rsidRPr="00021507">
              <w:rPr>
                <w:rFonts w:ascii="Times New Roman" w:hAnsi="Times New Roman"/>
                <w:i/>
                <w:u w:val="single"/>
              </w:rPr>
              <w:t xml:space="preserve">                            </w:t>
            </w:r>
            <w:r w:rsidRPr="00021507">
              <w:rPr>
                <w:rFonts w:ascii="Times New Roman" w:hAnsi="Times New Roman"/>
                <w:b/>
              </w:rPr>
              <w:t xml:space="preserve"> 202</w:t>
            </w:r>
            <w:r w:rsidR="00BB4610">
              <w:rPr>
                <w:rFonts w:ascii="Times New Roman" w:hAnsi="Times New Roman"/>
                <w:b/>
                <w:lang w:val="uk-UA"/>
              </w:rPr>
              <w:t>3</w:t>
            </w:r>
            <w:r w:rsidRPr="00021507">
              <w:rPr>
                <w:rFonts w:ascii="Times New Roman" w:hAnsi="Times New Roman"/>
                <w:b/>
              </w:rPr>
              <w:t xml:space="preserve"> р.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021507">
        <w:rPr>
          <w:rFonts w:ascii="Times New Roman" w:hAnsi="Times New Roman"/>
          <w:b/>
          <w:sz w:val="24"/>
          <w:lang w:val="ru-RU"/>
        </w:rPr>
        <w:t>1.   Дайте правильні відповіді на тестові питання: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21507">
        <w:rPr>
          <w:rFonts w:ascii="Times New Roman" w:hAnsi="Times New Roman"/>
          <w:b/>
          <w:lang w:val="ru-RU"/>
        </w:rPr>
        <w:t>(35 тестових питань × 2,0 бали/питання = 70,0 балів)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6"/>
          <w:lang w:val="ru-RU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lang w:val="ru-RU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lang w:val="ru-RU"/>
        </w:rPr>
      </w:pPr>
      <w:r w:rsidRPr="00021507">
        <w:rPr>
          <w:rFonts w:ascii="Times New Roman" w:hAnsi="Times New Roman" w:cs="Times New Roman"/>
          <w:sz w:val="22"/>
          <w:lang w:val="ru-RU"/>
        </w:rPr>
        <w:t>«Безпека життєдіяльності та охорона праці»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 xml:space="preserve">1. </w:t>
            </w:r>
            <w:r w:rsidRPr="00021507">
              <w:rPr>
                <w:rFonts w:ascii="Times New Roman" w:eastAsia="PMingLiU" w:hAnsi="Times New Roman"/>
                <w:i/>
                <w:u w:val="single"/>
                <w:lang w:eastAsia="zh-TW"/>
              </w:rPr>
              <w:t>Вкажіть групи небезпек: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</w:t>
            </w:r>
            <w:r w:rsidRPr="00021507">
              <w:rPr>
                <w:rFonts w:ascii="Times New Roman" w:eastAsia="PMingLiU" w:hAnsi="Times New Roman"/>
                <w:lang w:val="ru-RU" w:eastAsia="zh-TW"/>
              </w:rPr>
              <w:t>природні небезпеки, дії інших людей, джерела різного роду випромінювань</w:t>
            </w:r>
            <w:r w:rsidRPr="00021507">
              <w:rPr>
                <w:rFonts w:ascii="Times New Roman" w:hAnsi="Times New Roman"/>
                <w:lang w:val="ru-RU"/>
              </w:rPr>
              <w:t xml:space="preserve">;        </w:t>
            </w:r>
          </w:p>
          <w:p w:rsidR="008A3F82" w:rsidRPr="00021507" w:rsidRDefault="008A3F82" w:rsidP="008A3F82">
            <w:pPr>
              <w:tabs>
                <w:tab w:val="left" w:pos="-180"/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б) </w:t>
            </w:r>
            <w:r w:rsidRPr="00021507">
              <w:rPr>
                <w:rFonts w:ascii="Times New Roman" w:eastAsia="PMingLiU" w:hAnsi="Times New Roman"/>
                <w:lang w:val="ru-RU" w:eastAsia="zh-TW"/>
              </w:rPr>
              <w:t>природні небезпеки, дії інших людей, терористичні акти</w:t>
            </w:r>
            <w:r w:rsidRPr="00021507">
              <w:rPr>
                <w:rFonts w:ascii="Times New Roman" w:hAnsi="Times New Roman"/>
                <w:lang w:val="ru-RU"/>
              </w:rPr>
              <w:t xml:space="preserve">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в) </w:t>
            </w:r>
            <w:r w:rsidRPr="00021507">
              <w:rPr>
                <w:rFonts w:ascii="Times New Roman" w:eastAsia="PMingLiU" w:hAnsi="Times New Roman"/>
                <w:lang w:val="ru-RU" w:eastAsia="zh-TW"/>
              </w:rPr>
              <w:t>природні небезпеки, дії інших людей, антропогенні чинники</w:t>
            </w:r>
            <w:r w:rsidRPr="00021507">
              <w:rPr>
                <w:rFonts w:ascii="Times New Roman" w:hAnsi="Times New Roman"/>
                <w:lang w:val="ru-RU"/>
              </w:rPr>
              <w:t xml:space="preserve">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г) </w:t>
            </w:r>
            <w:r w:rsidRPr="00021507">
              <w:rPr>
                <w:rFonts w:ascii="Times New Roman" w:eastAsia="PMingLiU" w:hAnsi="Times New Roman"/>
                <w:lang w:val="ru-RU" w:eastAsia="zh-TW"/>
              </w:rPr>
              <w:t>терористичні та природні факти</w:t>
            </w:r>
            <w:r w:rsidRPr="00021507">
              <w:rPr>
                <w:rFonts w:ascii="Times New Roman" w:hAnsi="Times New Roman"/>
                <w:lang w:val="ru-RU"/>
              </w:rPr>
              <w:t xml:space="preserve">. </w:t>
            </w:r>
          </w:p>
        </w:tc>
      </w:tr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lang w:val="ru-RU"/>
              </w:rPr>
              <w:t>2.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 xml:space="preserve"> 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як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б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'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єкт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4"/>
                <w:u w:val="single"/>
                <w:lang w:val="ru-RU"/>
              </w:rPr>
              <w:t>ш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ює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ь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я</w:t>
            </w:r>
            <w:r w:rsidRPr="00021507">
              <w:rPr>
                <w:rFonts w:ascii="Times New Roman" w:hAnsi="Times New Roman"/>
                <w:i/>
                <w:spacing w:val="9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ч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ин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ь</w:t>
            </w:r>
            <w:r w:rsidRPr="00021507">
              <w:rPr>
                <w:rFonts w:ascii="Times New Roman" w:hAnsi="Times New Roman"/>
                <w:i/>
                <w:spacing w:val="5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“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хо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ці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”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й</w:t>
            </w:r>
            <w:r w:rsidRPr="00021507">
              <w:rPr>
                <w:rFonts w:ascii="Times New Roman" w:hAnsi="Times New Roman"/>
                <w:i/>
                <w:spacing w:val="6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е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 з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оні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ц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ю</w:t>
            </w:r>
            <w:r w:rsidRPr="00021507">
              <w:rPr>
                <w:rFonts w:ascii="Times New Roman" w:hAnsi="Times New Roman"/>
                <w:i/>
                <w:spacing w:val="-4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</w:rPr>
              <w:t>У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</w:rPr>
              <w:t>к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</w:rPr>
              <w:t>ї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</w:rPr>
              <w:t>ни</w:t>
            </w:r>
            <w:r w:rsidRPr="00021507">
              <w:rPr>
                <w:rFonts w:ascii="Times New Roman" w:hAnsi="Times New Roman"/>
                <w:i/>
                <w:u w:val="single"/>
              </w:rPr>
              <w:t>?</w:t>
            </w:r>
          </w:p>
        </w:tc>
      </w:tr>
      <w:tr w:rsidR="008A3F82" w:rsidRPr="00BB4610" w:rsidTr="008A3F82">
        <w:trPr>
          <w:trHeight w:val="485"/>
        </w:trPr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на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є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ва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й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р</w:t>
            </w:r>
            <w:r w:rsidRPr="00021507">
              <w:rPr>
                <w:rFonts w:ascii="Times New Roman" w:hAnsi="Times New Roman"/>
                <w:lang w:val="ru-RU"/>
              </w:rPr>
              <w:t>г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ан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із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ац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ї</w:t>
            </w:r>
            <w:r w:rsidRPr="0002150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lang w:val="ru-RU"/>
              </w:rPr>
              <w:t>рж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ої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ф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сн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т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ьк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lang w:val="ru-RU"/>
              </w:rPr>
              <w:t>ро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є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ва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б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021507">
              <w:rPr>
                <w:rFonts w:ascii="Times New Roman" w:hAnsi="Times New Roman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ь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021507">
              <w:rPr>
                <w:rFonts w:ascii="Times New Roman" w:hAnsi="Times New Roman"/>
                <w:lang w:val="ru-RU"/>
              </w:rPr>
              <w:t>я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021507">
              <w:rPr>
                <w:rFonts w:ascii="Times New Roman" w:hAnsi="Times New Roman"/>
                <w:lang w:val="ru-RU"/>
              </w:rPr>
              <w:t>ої</w:t>
            </w:r>
            <w:r w:rsidRPr="0002150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ф</w:t>
            </w:r>
            <w:r w:rsidRPr="00021507">
              <w:rPr>
                <w:rFonts w:ascii="Times New Roman" w:hAnsi="Times New Roman"/>
                <w:lang w:val="ru-RU"/>
              </w:rPr>
              <w:t>ор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на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є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роб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21507">
              <w:rPr>
                <w:rFonts w:ascii="Times New Roman" w:hAnsi="Times New Roman"/>
                <w:lang w:val="ru-RU"/>
              </w:rPr>
              <w:t>ої</w:t>
            </w:r>
            <w:r w:rsidRPr="0002150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ф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р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з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ж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д</w:t>
            </w:r>
            <w:r w:rsidRPr="00021507">
              <w:rPr>
                <w:rFonts w:ascii="Times New Roman" w:hAnsi="Times New Roman"/>
                <w:lang w:val="ru-RU"/>
              </w:rPr>
              <w:t>у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я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ь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на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є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lang w:val="ru-RU"/>
              </w:rPr>
              <w:t>,</w:t>
            </w:r>
            <w:r w:rsidRPr="0002150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орг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ан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із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ац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ії</w:t>
            </w:r>
            <w:r w:rsidRPr="00021507">
              <w:rPr>
                <w:rFonts w:ascii="Times New Roman" w:hAnsi="Times New Roman"/>
                <w:lang w:val="ru-RU"/>
              </w:rPr>
              <w:t>,</w:t>
            </w:r>
            <w:r w:rsidRPr="0002150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з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lang w:val="ru-RU"/>
              </w:rPr>
              <w:t>ж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ф</w:t>
            </w:r>
            <w:r w:rsidRPr="00021507">
              <w:rPr>
                <w:rFonts w:ascii="Times New Roman" w:hAnsi="Times New Roman"/>
                <w:lang w:val="ru-RU"/>
              </w:rPr>
              <w:t>ор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 xml:space="preserve">й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ї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х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нь</w:t>
            </w:r>
            <w:r w:rsidRPr="00021507">
              <w:rPr>
                <w:rFonts w:ascii="Times New Roman" w:hAnsi="Times New Roman"/>
                <w:lang w:val="ru-RU"/>
              </w:rPr>
              <w:t>ої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 xml:space="preserve"> д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я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ь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szCs w:val="28"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lang w:val="ru-RU"/>
              </w:rPr>
              <w:t>3.</w:t>
            </w:r>
            <w:r w:rsidRPr="00021507">
              <w:rPr>
                <w:rFonts w:ascii="Times New Roman" w:hAnsi="Times New Roman"/>
                <w:i/>
                <w:spacing w:val="-4"/>
                <w:u w:val="single"/>
                <w:lang w:val="ru-RU"/>
              </w:rPr>
              <w:t xml:space="preserve"> Х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о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ер</w:t>
            </w:r>
            <w:r w:rsidRPr="00021507">
              <w:rPr>
                <w:rFonts w:ascii="Times New Roman" w:hAnsi="Times New Roman"/>
                <w:i/>
                <w:spacing w:val="-7"/>
                <w:u w:val="single"/>
                <w:lang w:val="ru-RU"/>
              </w:rPr>
              <w:t>ж</w:t>
            </w:r>
            <w:r w:rsidRPr="00021507">
              <w:rPr>
                <w:rFonts w:ascii="Times New Roman" w:hAnsi="Times New Roman"/>
                <w:i/>
                <w:spacing w:val="4"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є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піл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ьги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й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е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ц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ї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-7"/>
                <w:u w:val="single"/>
                <w:lang w:val="ru-RU"/>
              </w:rPr>
              <w:t>ж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й</w:t>
            </w:r>
            <w:r w:rsidRPr="00021507">
              <w:rPr>
                <w:rFonts w:ascii="Times New Roman" w:hAnsi="Times New Roman"/>
                <w:i/>
                <w:spacing w:val="4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4"/>
                <w:u w:val="single"/>
                <w:lang w:val="ru-RU"/>
              </w:rPr>
              <w:t>ш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л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ві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ц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?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ін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ки</w:t>
            </w:r>
            <w:r w:rsidRPr="00021507">
              <w:rPr>
                <w:rFonts w:ascii="Times New Roman" w:hAnsi="Times New Roman"/>
                <w:lang w:val="ru-RU"/>
              </w:rPr>
              <w:t>,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що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ют</w:t>
            </w:r>
            <w:r w:rsidRPr="00021507">
              <w:rPr>
                <w:rFonts w:ascii="Times New Roman" w:hAnsi="Times New Roman"/>
                <w:lang w:val="ru-RU"/>
              </w:rPr>
              <w:t>ь</w:t>
            </w:r>
            <w:r w:rsidRPr="000215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іт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lang w:val="ru-RU"/>
              </w:rPr>
              <w:t>й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у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021507">
              <w:rPr>
                <w:rFonts w:ascii="Times New Roman" w:hAnsi="Times New Roman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16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,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що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 xml:space="preserve"> н</w:t>
            </w:r>
            <w:r w:rsidRPr="00021507">
              <w:rPr>
                <w:rFonts w:ascii="Times New Roman" w:hAnsi="Times New Roman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lang w:val="ru-RU"/>
              </w:rPr>
              <w:t>я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г</w:t>
            </w:r>
            <w:r w:rsidRPr="00021507">
              <w:rPr>
                <w:rFonts w:ascii="Times New Roman" w:hAnsi="Times New Roman"/>
                <w:lang w:val="ru-RU"/>
              </w:rPr>
              <w:t>ли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4"/>
                <w:lang w:val="ru-RU"/>
              </w:rPr>
              <w:t>к</w:t>
            </w:r>
            <w:r w:rsidRPr="00021507">
              <w:rPr>
                <w:rFonts w:ascii="Times New Roman" w:hAnsi="Times New Roman"/>
                <w:lang w:val="ru-RU"/>
              </w:rPr>
              <w:t>у</w:t>
            </w:r>
            <w:r w:rsidRPr="0002150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18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lang w:val="ru-RU"/>
              </w:rPr>
              <w:t xml:space="preserve">і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цю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ю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,</w:t>
            </w:r>
            <w:r w:rsidRPr="0002150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я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lang w:val="ru-RU"/>
              </w:rPr>
              <w:t>що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 xml:space="preserve"> ц</w:t>
            </w:r>
            <w:r w:rsidRPr="00021507">
              <w:rPr>
                <w:rFonts w:ascii="Times New Roman" w:hAnsi="Times New Roman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б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ен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ти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lang w:val="ru-RU"/>
              </w:rPr>
              <w:t>ог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о</w:t>
            </w:r>
            <w:r w:rsidRPr="00021507">
              <w:rPr>
                <w:rFonts w:ascii="Times New Roman" w:hAnsi="Times New Roman"/>
                <w:lang w:val="ru-RU"/>
              </w:rPr>
              <w:t>вором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ind w:left="35" w:hanging="35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position w:val="-1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с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 xml:space="preserve">і 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1"/>
                <w:position w:val="-1"/>
                <w:lang w:val="ru-RU"/>
              </w:rPr>
              <w:t>цю</w:t>
            </w:r>
            <w:r w:rsidRPr="00021507">
              <w:rPr>
                <w:rFonts w:ascii="Times New Roman" w:hAnsi="Times New Roman"/>
                <w:spacing w:val="-2"/>
                <w:position w:val="-1"/>
                <w:lang w:val="ru-RU"/>
              </w:rPr>
              <w:t>ю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ч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6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position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-2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2"/>
                <w:position w:val="-1"/>
                <w:lang w:val="ru-RU"/>
              </w:rPr>
              <w:t>о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бо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чи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х</w:t>
            </w:r>
            <w:r w:rsidRPr="00021507">
              <w:rPr>
                <w:rFonts w:ascii="Times New Roman" w:hAnsi="Times New Roman"/>
                <w:spacing w:val="-4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spacing w:val="1"/>
                <w:position w:val="-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сц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ях з</w:t>
            </w:r>
            <w:r w:rsidRPr="00021507">
              <w:rPr>
                <w:rFonts w:ascii="Times New Roman" w:hAnsi="Times New Roman"/>
                <w:spacing w:val="-2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2"/>
                <w:position w:val="-1"/>
                <w:lang w:val="ru-RU"/>
              </w:rPr>
              <w:t>ж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ки</w:t>
            </w:r>
            <w:r w:rsidRPr="00021507">
              <w:rPr>
                <w:rFonts w:ascii="Times New Roman" w:hAnsi="Times New Roman"/>
                <w:spacing w:val="2"/>
                <w:position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3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й</w:t>
            </w:r>
            <w:r w:rsidRPr="00021507">
              <w:rPr>
                <w:rFonts w:ascii="Times New Roman" w:hAnsi="Times New Roman"/>
                <w:spacing w:val="-2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ш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3"/>
                <w:position w:val="-1"/>
                <w:lang w:val="ru-RU"/>
              </w:rPr>
              <w:t>і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2"/>
                <w:position w:val="-1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2"/>
                <w:position w:val="-1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2"/>
                <w:position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4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5"/>
                <w:position w:val="-1"/>
                <w:lang w:val="ru-RU"/>
              </w:rPr>
              <w:t>у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м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position w:val="-1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ам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4"/>
                <w:position w:val="-1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position w:val="-1"/>
                <w:lang w:val="ru-RU"/>
              </w:rPr>
              <w:t>ац</w:t>
            </w:r>
            <w:r w:rsidRPr="00021507">
              <w:rPr>
                <w:rFonts w:ascii="Times New Roman" w:hAnsi="Times New Roman"/>
                <w:position w:val="-1"/>
                <w:lang w:val="ru-RU"/>
              </w:rPr>
              <w:t>і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4.</w:t>
            </w:r>
            <w:r w:rsidRPr="00021507">
              <w:rPr>
                <w:rFonts w:ascii="Times New Roman" w:hAnsi="Times New Roman"/>
                <w:i/>
                <w:spacing w:val="-4"/>
                <w:u w:val="single"/>
                <w:lang w:val="ru-RU"/>
              </w:rPr>
              <w:t xml:space="preserve"> Х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е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 xml:space="preserve">е 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по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л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ь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ь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г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3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ако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ї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spacing w:val="3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3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е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 xml:space="preserve">я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б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е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е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ч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х</w:t>
            </w:r>
            <w:r w:rsidRPr="00021507">
              <w:rPr>
                <w:rFonts w:ascii="Times New Roman" w:hAnsi="Times New Roman"/>
                <w:i/>
                <w:spacing w:val="15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8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х</w:t>
            </w:r>
            <w:r w:rsidRPr="00021507">
              <w:rPr>
                <w:rFonts w:ascii="Times New Roman" w:hAnsi="Times New Roman"/>
                <w:i/>
                <w:spacing w:val="15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18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ц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18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5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ко</w:t>
            </w:r>
            <w:r w:rsidRPr="00021507">
              <w:rPr>
                <w:rFonts w:ascii="Times New Roman" w:hAnsi="Times New Roman"/>
                <w:i/>
                <w:spacing w:val="-7"/>
                <w:u w:val="single"/>
                <w:lang w:val="ru-RU"/>
              </w:rPr>
              <w:t>ж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но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20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б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ч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15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мі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ц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18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8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пі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є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, в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рг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ан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ац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ї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,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ано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?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а) д</w:t>
            </w:r>
            <w:r w:rsidRPr="00021507">
              <w:rPr>
                <w:rFonts w:ascii="Times New Roman" w:hAnsi="Times New Roman"/>
                <w:spacing w:val="-1"/>
              </w:rPr>
              <w:t>е</w:t>
            </w:r>
            <w:r w:rsidRPr="00021507">
              <w:rPr>
                <w:rFonts w:ascii="Times New Roman" w:hAnsi="Times New Roman"/>
              </w:rPr>
              <w:t>рж</w:t>
            </w:r>
            <w:r w:rsidRPr="00021507">
              <w:rPr>
                <w:rFonts w:ascii="Times New Roman" w:hAnsi="Times New Roman"/>
                <w:spacing w:val="-1"/>
              </w:rPr>
              <w:t>а</w:t>
            </w:r>
            <w:r w:rsidRPr="00021507">
              <w:rPr>
                <w:rFonts w:ascii="Times New Roman" w:hAnsi="Times New Roman"/>
                <w:spacing w:val="2"/>
              </w:rPr>
              <w:t>в</w:t>
            </w:r>
            <w:r w:rsidRPr="00021507">
              <w:rPr>
                <w:rFonts w:ascii="Times New Roman" w:hAnsi="Times New Roman"/>
              </w:rPr>
              <w:t>а;</w:t>
            </w:r>
          </w:p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 власник;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 н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ач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021507">
              <w:rPr>
                <w:rFonts w:ascii="Times New Roman" w:hAnsi="Times New Roman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ь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л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ж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х</w:t>
            </w:r>
            <w:r w:rsidRPr="00021507">
              <w:rPr>
                <w:rFonts w:ascii="Times New Roman" w:hAnsi="Times New Roman"/>
                <w:lang w:val="ru-RU"/>
              </w:rPr>
              <w:t>оро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ац</w:t>
            </w:r>
            <w:r w:rsidRPr="00021507">
              <w:rPr>
                <w:rFonts w:ascii="Times New Roman" w:hAnsi="Times New Roman"/>
                <w:lang w:val="ru-RU"/>
              </w:rPr>
              <w:t>і;</w:t>
            </w:r>
          </w:p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г)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езп</w:t>
            </w:r>
            <w:r w:rsidRPr="00021507">
              <w:rPr>
                <w:rFonts w:ascii="Times New Roman" w:hAnsi="Times New Roman"/>
                <w:lang w:val="ru-RU"/>
              </w:rPr>
              <w:t>о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е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й</w:t>
            </w:r>
            <w:r w:rsidRPr="0002150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21507">
              <w:rPr>
                <w:rFonts w:ascii="Times New Roman" w:hAnsi="Times New Roman"/>
                <w:lang w:val="ru-RU"/>
              </w:rPr>
              <w:t>к</w:t>
            </w:r>
            <w:r w:rsidRPr="0002150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21507">
              <w:rPr>
                <w:rFonts w:ascii="Times New Roman" w:hAnsi="Times New Roman"/>
                <w:lang w:val="ru-RU"/>
              </w:rPr>
              <w:t>р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ац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2"/>
                <w:lang w:val="ru-RU"/>
              </w:rPr>
              <w:t>в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21507">
              <w:rPr>
                <w:rFonts w:ascii="Times New Roman" w:hAnsi="Times New Roman"/>
                <w:lang w:val="ru-RU"/>
              </w:rPr>
              <w:t>а</w:t>
            </w:r>
            <w:r w:rsidRPr="000215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spacing w:val="-1"/>
                <w:lang w:val="ru-RU"/>
              </w:rPr>
              <w:t>(п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і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lang w:val="ru-RU"/>
              </w:rPr>
              <w:t>ро</w:t>
            </w:r>
            <w:r w:rsidRPr="00021507">
              <w:rPr>
                <w:rFonts w:ascii="Times New Roman" w:hAnsi="Times New Roman"/>
                <w:spacing w:val="1"/>
                <w:lang w:val="ru-RU"/>
              </w:rPr>
              <w:t>з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021507">
              <w:rPr>
                <w:rFonts w:ascii="Times New Roman" w:hAnsi="Times New Roman"/>
                <w:spacing w:val="3"/>
                <w:lang w:val="ru-RU"/>
              </w:rPr>
              <w:t>іл</w:t>
            </w:r>
            <w:r w:rsidRPr="00021507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21507">
              <w:rPr>
                <w:rFonts w:ascii="Times New Roman" w:hAnsi="Times New Roman"/>
                <w:lang w:val="ru-RU"/>
              </w:rPr>
              <w:t>).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szCs w:val="28"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lang w:val="ru-RU"/>
              </w:rPr>
              <w:t>5.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 xml:space="preserve"> З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як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го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з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л</w:t>
            </w:r>
            <w:r w:rsidRPr="00021507">
              <w:rPr>
                <w:rFonts w:ascii="Times New Roman" w:hAnsi="Times New Roman"/>
                <w:i/>
                <w:spacing w:val="2"/>
                <w:u w:val="single"/>
                <w:lang w:val="ru-RU"/>
              </w:rPr>
              <w:t>я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єт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ь</w:t>
            </w:r>
            <w:r w:rsidRPr="00021507">
              <w:rPr>
                <w:rFonts w:ascii="Times New Roman" w:hAnsi="Times New Roman"/>
                <w:i/>
                <w:spacing w:val="-2"/>
                <w:u w:val="single"/>
                <w:lang w:val="ru-RU"/>
              </w:rPr>
              <w:t>с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я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п</w:t>
            </w:r>
            <w:r w:rsidRPr="00021507">
              <w:rPr>
                <w:rFonts w:ascii="Times New Roman" w:hAnsi="Times New Roman"/>
                <w:i/>
                <w:spacing w:val="-3"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ий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м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и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 xml:space="preserve"> н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а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р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об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о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т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у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пі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д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л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іт</w:t>
            </w:r>
            <w:r w:rsidRPr="00021507">
              <w:rPr>
                <w:rFonts w:ascii="Times New Roman" w:hAnsi="Times New Roman"/>
                <w:i/>
                <w:spacing w:val="1"/>
                <w:u w:val="single"/>
                <w:lang w:val="ru-RU"/>
              </w:rPr>
              <w:t>к</w:t>
            </w:r>
            <w:r w:rsidRPr="00021507">
              <w:rPr>
                <w:rFonts w:ascii="Times New Roman" w:hAnsi="Times New Roman"/>
                <w:i/>
                <w:spacing w:val="-1"/>
                <w:u w:val="single"/>
                <w:lang w:val="ru-RU"/>
              </w:rPr>
              <w:t>і</w:t>
            </w: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в?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з 12 років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з 14 років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з 16 років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507">
              <w:rPr>
                <w:rFonts w:ascii="Times New Roman" w:hAnsi="Times New Roman"/>
                <w:lang w:val="ru-RU"/>
              </w:rPr>
              <w:t>з 17 років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>.</w:t>
            </w:r>
          </w:p>
        </w:tc>
      </w:tr>
    </w:tbl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lang w:val="ru-RU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</w:rPr>
      </w:pPr>
      <w:r w:rsidRPr="00021507">
        <w:rPr>
          <w:rFonts w:ascii="Times New Roman" w:hAnsi="Times New Roman" w:cs="Times New Roman"/>
          <w:sz w:val="22"/>
        </w:rPr>
        <w:t>«Геодезія»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1. Горизонтальний кут, який вимірюють від північного напрямку географічного меридіана, що проходить через задану точку, за рухом годинникової стрілки до заданого напрямку лінії.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істинний азимут;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б) магнітний азимут;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в) дирекційний кут;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румб.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2. Підвищення куполоподібної форми, що здіймається над навколишньою місцевістю, – це: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хребет;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гора;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лощина;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>г) седловина.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3. Віддаль між суміжними горизонталями в горизонтальній площині – це: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ухил місцевості;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б) стрімкість схилу;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в) закладання;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висота перерізу рельєфу.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lastRenderedPageBreak/>
              <w:t>4. Зменшене подібне зображення горизонтальної проекції невеликої ділянки місцевості, в межах якого не враховується кривизна Землі, це: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карта місцевості;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б) профіль місцевості;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в) план ділянки;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план місцевості.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5. Становий гвинт теодоліта призначений для: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закріплення теодоліта на штативі;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б) перенесення теодоліта і встановлення візирної вішки;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в) зміни відліків по горизонтальному кругу;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виведення бульбашки циліндричного рівня на середину.</w:t>
            </w:r>
          </w:p>
        </w:tc>
      </w:tr>
    </w:tbl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lang w:val="ru-RU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</w:rPr>
      </w:pPr>
      <w:r w:rsidRPr="00021507">
        <w:rPr>
          <w:rFonts w:ascii="Times New Roman" w:hAnsi="Times New Roman" w:cs="Times New Roman"/>
          <w:sz w:val="22"/>
        </w:rPr>
        <w:t>«Матеріалознавство»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1. В яких одиницях вимірюється істинна густина?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МПа;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>б) кг/м</w:t>
            </w:r>
            <w:r w:rsidRPr="00021507">
              <w:rPr>
                <w:rFonts w:ascii="Times New Roman" w:hAnsi="Times New Roman"/>
                <w:vertAlign w:val="superscript"/>
              </w:rPr>
              <w:t>3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в) кг/см</w:t>
            </w:r>
            <w:r w:rsidRPr="00021507">
              <w:rPr>
                <w:rFonts w:ascii="Times New Roman" w:hAnsi="Times New Roman"/>
                <w:vertAlign w:val="superscript"/>
              </w:rPr>
              <w:t>2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>г) %.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2. Для виготовлення фанери частіше застосовують деревину породи: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</w:t>
            </w:r>
            <w:r w:rsidRPr="00021507">
              <w:rPr>
                <w:rFonts w:ascii="Times New Roman" w:hAnsi="Times New Roman"/>
                <w:lang w:val="ru-RU"/>
              </w:rPr>
              <w:t>бук</w:t>
            </w:r>
            <w:r w:rsidRPr="00021507">
              <w:rPr>
                <w:rFonts w:ascii="Times New Roman" w:hAnsi="Times New Roman"/>
              </w:rPr>
              <w:t xml:space="preserve">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</w:t>
            </w:r>
            <w:r w:rsidRPr="00021507">
              <w:rPr>
                <w:rFonts w:ascii="Times New Roman" w:hAnsi="Times New Roman"/>
                <w:lang w:val="ru-RU"/>
              </w:rPr>
              <w:t>ялина</w:t>
            </w:r>
            <w:r w:rsidRPr="00021507">
              <w:rPr>
                <w:rFonts w:ascii="Times New Roman" w:hAnsi="Times New Roman"/>
              </w:rPr>
              <w:t>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</w:t>
            </w:r>
            <w:r w:rsidRPr="00021507">
              <w:rPr>
                <w:rFonts w:ascii="Times New Roman" w:hAnsi="Times New Roman"/>
                <w:lang w:val="ru-RU"/>
              </w:rPr>
              <w:t>тис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г) </w:t>
            </w:r>
            <w:r w:rsidRPr="00021507">
              <w:rPr>
                <w:rFonts w:ascii="Times New Roman" w:hAnsi="Times New Roman"/>
                <w:lang w:val="ru-RU"/>
              </w:rPr>
              <w:t>осика</w:t>
            </w:r>
            <w:r w:rsidRPr="00021507">
              <w:rPr>
                <w:rFonts w:ascii="Times New Roman" w:hAnsi="Times New Roman"/>
              </w:rPr>
              <w:t>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3. Яка основна сировина утворює каркас скла?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кальцинована сода;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б) пісок;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</w:t>
            </w:r>
            <w:r w:rsidRPr="00021507">
              <w:rPr>
                <w:rFonts w:ascii="Times New Roman" w:hAnsi="Times New Roman"/>
                <w:lang w:val="ru-RU"/>
              </w:rPr>
              <w:t>доломіт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г) </w:t>
            </w:r>
            <w:r w:rsidRPr="00021507">
              <w:rPr>
                <w:rFonts w:ascii="Times New Roman" w:hAnsi="Times New Roman"/>
                <w:lang w:val="ru-RU"/>
              </w:rPr>
              <w:t>каолін</w:t>
            </w:r>
            <w:r w:rsidRPr="00021507">
              <w:rPr>
                <w:rFonts w:ascii="Times New Roman" w:hAnsi="Times New Roman"/>
              </w:rPr>
              <w:t>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4. На основі якої в’яжучої речовини виготовляють мурувальні розчини для підземних споруд?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</w:t>
            </w:r>
            <w:r w:rsidRPr="00021507">
              <w:rPr>
                <w:rFonts w:ascii="Times New Roman" w:hAnsi="Times New Roman"/>
                <w:lang w:val="ru-RU"/>
              </w:rPr>
              <w:t>вапно</w:t>
            </w:r>
            <w:r w:rsidRPr="00021507">
              <w:rPr>
                <w:rFonts w:ascii="Times New Roman" w:hAnsi="Times New Roman"/>
              </w:rPr>
              <w:t xml:space="preserve">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</w:t>
            </w:r>
            <w:r w:rsidRPr="00021507">
              <w:rPr>
                <w:rFonts w:ascii="Times New Roman" w:hAnsi="Times New Roman"/>
                <w:lang w:val="ru-RU"/>
              </w:rPr>
              <w:t>гіпс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</w:t>
            </w:r>
            <w:r w:rsidRPr="00021507">
              <w:rPr>
                <w:rFonts w:ascii="Times New Roman" w:hAnsi="Times New Roman"/>
                <w:lang w:val="ru-RU"/>
              </w:rPr>
              <w:t>цемент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г) </w:t>
            </w:r>
            <w:r w:rsidRPr="00021507">
              <w:rPr>
                <w:rFonts w:ascii="Times New Roman" w:hAnsi="Times New Roman"/>
                <w:lang w:val="ru-RU"/>
              </w:rPr>
              <w:t>бітум</w:t>
            </w:r>
            <w:r w:rsidRPr="00021507">
              <w:rPr>
                <w:rFonts w:ascii="Times New Roman" w:hAnsi="Times New Roman"/>
              </w:rPr>
              <w:t>.</w:t>
            </w:r>
          </w:p>
        </w:tc>
      </w:tr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5</w:t>
            </w:r>
            <w:r w:rsidRPr="00021507">
              <w:rPr>
                <w:rFonts w:ascii="Times New Roman" w:hAnsi="Times New Roman"/>
                <w:i/>
                <w:u w:val="single"/>
              </w:rPr>
              <w:t>. До термопластичних пластмас відносяться: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D825D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  <w:tab w:val="left" w:pos="1140"/>
              </w:tabs>
              <w:spacing w:after="0" w:line="240" w:lineRule="auto"/>
              <w:ind w:left="1140" w:hanging="1140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а) полівінілхлоридний лінолеум; </w:t>
            </w:r>
          </w:p>
          <w:p w:rsidR="008A3F82" w:rsidRPr="00021507" w:rsidRDefault="008A3F82" w:rsidP="00D825D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  <w:tab w:val="left" w:pos="1140"/>
              </w:tabs>
              <w:spacing w:after="0" w:line="240" w:lineRule="auto"/>
              <w:ind w:left="1140" w:hanging="1140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склотекстоліт;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міпора;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>г) деревношаруваті пластики.</w:t>
            </w:r>
          </w:p>
        </w:tc>
      </w:tr>
    </w:tbl>
    <w:p w:rsidR="008A3F82" w:rsidRPr="00021507" w:rsidRDefault="008A3F82" w:rsidP="008A3F82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</w:rPr>
      </w:pPr>
      <w:r w:rsidRPr="00021507">
        <w:rPr>
          <w:rFonts w:ascii="Times New Roman" w:hAnsi="Times New Roman" w:cs="Times New Roman"/>
          <w:sz w:val="22"/>
        </w:rPr>
        <w:t>«Будівельні конструкції»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>1. Наземна споруда, що має внутрішній простір для людської діяльності, називається: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</w:t>
            </w:r>
            <w:r w:rsidRPr="00021507">
              <w:rPr>
                <w:rFonts w:ascii="Times New Roman" w:hAnsi="Times New Roman"/>
              </w:rPr>
              <w:t>будівлею;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 спорудою;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 інженерною спорудою;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будівельною конструкцією.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2. Відстань між координаційними осями несучих стін чи окремих опор у напрямку, що відповідає довжині основної несучої конструкції перекриття чи покриття називають: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а) прольотом;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 кроком;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 шириною поверху;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висотою поверху.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3. В будівництві за основний модуль (М) прийнята величина ...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а) 1000мм;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 200мм;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в) 100мм;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г) 10мм.</w:t>
            </w:r>
          </w:p>
        </w:tc>
      </w:tr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>4. Стіна, що сприймає вертикальні і горизонтальні навантаження від конструкцій покриття, перекриття, сходів і передає їх на фундамент називається ...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а) навісною;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 несучою;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в) самонесучою;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г) підвісною.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5. За конструктивною схемою фундаменти можуть бути: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 збірні і монолітні;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 стрічкові і суцільні;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 стрічкові збірні, монолітні;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стрічкові, стовпчасті, суцільні, пальові.</w:t>
            </w:r>
          </w:p>
        </w:tc>
      </w:tr>
    </w:tbl>
    <w:p w:rsidR="008A3F82" w:rsidRPr="00021507" w:rsidRDefault="008A3F82" w:rsidP="008A3F82">
      <w:pPr>
        <w:pStyle w:val="1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02150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</w:rPr>
      </w:pPr>
      <w:r w:rsidRPr="00021507">
        <w:rPr>
          <w:rFonts w:ascii="Times New Roman" w:hAnsi="Times New Roman" w:cs="Times New Roman"/>
          <w:sz w:val="22"/>
        </w:rPr>
        <w:t>«Основи розрахунків будівельних конструкцій»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BB4610" w:rsidTr="008A3F82">
        <w:tc>
          <w:tcPr>
            <w:tcW w:w="9634" w:type="dxa"/>
            <w:gridSpan w:val="2"/>
            <w:shd w:val="clear" w:color="auto" w:fill="auto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szCs w:val="28"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shd w:val="clear" w:color="auto" w:fill="F5F5F5"/>
                <w:lang w:val="ru-RU"/>
              </w:rPr>
              <w:t>1. В чому полягають технічні вимоги до будівельних конструкцій?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spacing w:after="0" w:line="240" w:lineRule="auto"/>
              <w:ind w:left="29" w:hanging="29"/>
              <w:rPr>
                <w:rFonts w:ascii="Times New Roman" w:hAnsi="Times New Roman"/>
                <w:szCs w:val="28"/>
                <w:shd w:val="clear" w:color="auto" w:fill="F5F5F5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 xml:space="preserve">а) </w:t>
            </w:r>
            <w:r w:rsidRPr="00021507">
              <w:rPr>
                <w:rFonts w:ascii="Times New Roman" w:hAnsi="Times New Roman"/>
                <w:szCs w:val="28"/>
                <w:shd w:val="clear" w:color="auto" w:fill="F5F5F5"/>
                <w:lang w:val="ru-RU"/>
              </w:rPr>
              <w:t>в індустріалізації виготовлення і монтажу конструкцій;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в відповідності призначенню конструкцій;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в забезпеченні необхідної надійності і довговічності конструкцій;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shd w:val="clear" w:color="auto" w:fill="F5F5F5"/>
                <w:lang w:val="ru-RU"/>
              </w:rPr>
              <w:t xml:space="preserve"> в наданні будівлі архітектурної виразності.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lang w:val="ru-RU"/>
              </w:rPr>
              <w:t>2. Каталог профілів з вказівками основних розмірів, форми, геометричних характеристик і маси – це:</w:t>
            </w:r>
          </w:p>
        </w:tc>
      </w:tr>
      <w:tr w:rsidR="008A3F82" w:rsidRPr="00BB4610" w:rsidTr="008A3F82">
        <w:trPr>
          <w:trHeight w:val="485"/>
        </w:trPr>
        <w:tc>
          <w:tcPr>
            <w:tcW w:w="4672" w:type="dxa"/>
          </w:tcPr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lastRenderedPageBreak/>
              <w:t>а)</w:t>
            </w:r>
            <w:r w:rsidRPr="00021507">
              <w:rPr>
                <w:rFonts w:ascii="Times New Roman" w:hAnsi="Times New Roman"/>
                <w:szCs w:val="28"/>
              </w:rPr>
              <w:t xml:space="preserve"> уніфікація;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б)</w:t>
            </w:r>
            <w:r w:rsidRPr="00021507">
              <w:rPr>
                <w:rFonts w:ascii="Times New Roman" w:hAnsi="Times New Roman"/>
                <w:szCs w:val="28"/>
              </w:rPr>
              <w:t xml:space="preserve"> типізація;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єдина модульна система;</w:t>
            </w:r>
          </w:p>
          <w:p w:rsidR="008A3F82" w:rsidRPr="00021507" w:rsidRDefault="008A3F82" w:rsidP="008A3F82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сортамент.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szCs w:val="28"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lang w:val="ru-RU"/>
              </w:rPr>
              <w:t>3. Основна вимога до кам’яної кладки: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а)</w:t>
            </w:r>
            <w:r w:rsidRPr="00021507">
              <w:rPr>
                <w:rFonts w:ascii="Times New Roman" w:hAnsi="Times New Roman"/>
                <w:szCs w:val="28"/>
              </w:rPr>
              <w:t xml:space="preserve"> міцність;</w:t>
            </w:r>
          </w:p>
          <w:p w:rsidR="008A3F82" w:rsidRPr="00021507" w:rsidRDefault="008A3F82" w:rsidP="008A3F8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б)</w:t>
            </w:r>
            <w:r w:rsidRPr="00021507">
              <w:rPr>
                <w:rFonts w:ascii="Times New Roman" w:hAnsi="Times New Roman"/>
                <w:szCs w:val="28"/>
              </w:rPr>
              <w:t xml:space="preserve"> монолітність;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в)</w:t>
            </w:r>
            <w:r w:rsidRPr="00021507">
              <w:rPr>
                <w:rFonts w:ascii="Times New Roman" w:hAnsi="Times New Roman"/>
                <w:szCs w:val="28"/>
              </w:rPr>
              <w:t xml:space="preserve"> довговічність;</w:t>
            </w:r>
          </w:p>
          <w:p w:rsidR="008A3F82" w:rsidRPr="00021507" w:rsidRDefault="008A3F82" w:rsidP="008A3F8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г)</w:t>
            </w:r>
            <w:r w:rsidRPr="00021507">
              <w:rPr>
                <w:rFonts w:ascii="Times New Roman" w:hAnsi="Times New Roman"/>
                <w:szCs w:val="28"/>
              </w:rPr>
              <w:t xml:space="preserve"> морозостійкість.</w:t>
            </w:r>
          </w:p>
        </w:tc>
      </w:tr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>4. Коефіцієнт армування (μ) – це: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 відношення робочої площі перерізу елемента до площі поперечного перерізу арматури;</w:t>
            </w:r>
          </w:p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 відношення розрахункових опорів бетону і арматури;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 відношення площі поперечного перерізу арматури до робочої площі перерізу елемента;</w:t>
            </w:r>
          </w:p>
          <w:p w:rsidR="008A3F82" w:rsidRPr="00021507" w:rsidRDefault="008A3F82" w:rsidP="008A3F82">
            <w:pPr>
              <w:spacing w:after="0" w:line="240" w:lineRule="auto"/>
              <w:ind w:left="171" w:hanging="142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 відношення площі поперечного перерізу арматури до площі перерізу елемента.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i/>
                <w:szCs w:val="28"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szCs w:val="28"/>
                <w:u w:val="single"/>
                <w:lang w:val="ru-RU"/>
              </w:rPr>
              <w:t>5. Від яких показників залежить площа підошви фундаменту?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від навантаження, глибини закладання</w:t>
            </w:r>
          </w:p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   фундаменту, густини матеріалу;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від навантаження, висоти фундаменту,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   </w:t>
            </w:r>
            <w:r w:rsidRPr="00021507">
              <w:rPr>
                <w:rFonts w:ascii="Times New Roman" w:hAnsi="Times New Roman"/>
                <w:szCs w:val="28"/>
              </w:rPr>
              <w:t>коефіцієнту умов роботи;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від навантаження, глибини закладання фундаменту,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   коефіцієнту тертя;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від навантаження, висоти фундаменту, густини 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eastAsiaTheme="minorHAnsi" w:hAnsi="Times New Roman"/>
                <w:szCs w:val="28"/>
              </w:rPr>
            </w:pP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  </w:t>
            </w:r>
            <w:r w:rsidRPr="00021507">
              <w:rPr>
                <w:rFonts w:ascii="Times New Roman" w:hAnsi="Times New Roman"/>
                <w:szCs w:val="28"/>
              </w:rPr>
              <w:t>матеріалу.</w:t>
            </w:r>
          </w:p>
        </w:tc>
      </w:tr>
    </w:tbl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lang w:val="ru-RU"/>
        </w:rPr>
      </w:pPr>
      <w:r w:rsidRPr="00021507">
        <w:rPr>
          <w:rFonts w:ascii="Times New Roman" w:hAnsi="Times New Roman" w:cs="Times New Roman"/>
          <w:sz w:val="22"/>
          <w:lang w:val="ru-RU"/>
        </w:rPr>
        <w:t>«Технологія і організація будівельного виробництва»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>1. Проект організації будівництва розробляється: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органами будівельного нагляду;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генеральними підрядними будівельно-монтажними організаціями з залученням інших організацій;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генеральною проектною організацією з залученням спеціалізованих організацій;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органами експертизи будівельних проектів.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2. Виділений фронт робіт для бригади робочих або ланки бригади повинен забезпечити бригаду або ланку роботою протягом: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однієї години;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зміни;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в)</w:t>
            </w:r>
            <w:r w:rsidRPr="00021507">
              <w:rPr>
                <w:rFonts w:ascii="Times New Roman" w:hAnsi="Times New Roman"/>
                <w:szCs w:val="28"/>
              </w:rPr>
              <w:t xml:space="preserve"> тижня;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г)</w:t>
            </w:r>
            <w:r w:rsidRPr="00021507">
              <w:rPr>
                <w:rFonts w:ascii="Times New Roman" w:hAnsi="Times New Roman"/>
                <w:szCs w:val="28"/>
              </w:rPr>
              <w:t xml:space="preserve"> місяця.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3. Стрижневий конструктивний елемент, заглиблений в грунт або утворений в свердловині для передачі навантаження від споруди на грунт – це: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а)</w:t>
            </w:r>
            <w:r w:rsidRPr="00021507">
              <w:rPr>
                <w:rFonts w:ascii="Times New Roman" w:hAnsi="Times New Roman"/>
                <w:szCs w:val="28"/>
              </w:rPr>
              <w:t xml:space="preserve"> паля;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</w:t>
            </w:r>
            <w:r w:rsidRPr="00021507">
              <w:rPr>
                <w:rFonts w:ascii="Times New Roman" w:hAnsi="Times New Roman"/>
                <w:szCs w:val="28"/>
              </w:rPr>
              <w:t xml:space="preserve"> ростверк;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21507">
              <w:rPr>
                <w:rFonts w:ascii="Times New Roman" w:hAnsi="Times New Roman"/>
              </w:rPr>
              <w:t>в)</w:t>
            </w:r>
            <w:r w:rsidRPr="00021507">
              <w:rPr>
                <w:rFonts w:ascii="Times New Roman" w:hAnsi="Times New Roman"/>
                <w:szCs w:val="28"/>
              </w:rPr>
              <w:t xml:space="preserve"> траншея;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г)</w:t>
            </w:r>
            <w:r w:rsidRPr="00021507">
              <w:rPr>
                <w:rFonts w:ascii="Times New Roman" w:hAnsi="Times New Roman"/>
                <w:szCs w:val="28"/>
              </w:rPr>
              <w:t xml:space="preserve"> арматура.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4. При вимушених розривах цегляну кладку необхідно виконувати: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тільки на цементному розчині;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тільки із цілої цегли;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у вигляді штраби;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з ретельним зволоженням поверхні цегли.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 xml:space="preserve">5. Як називається форма для укладки бетонної суміші, яка забезпечує передбачені проектом конфігурацію, розміри і якість поверхонь конструкції, що бетонується? </w:t>
            </w:r>
          </w:p>
        </w:tc>
      </w:tr>
      <w:tr w:rsidR="008A3F82" w:rsidRPr="00BB4610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а)</w:t>
            </w:r>
            <w:r w:rsidRPr="00021507">
              <w:rPr>
                <w:rFonts w:ascii="Times New Roman" w:hAnsi="Times New Roman"/>
                <w:szCs w:val="28"/>
              </w:rPr>
              <w:t xml:space="preserve"> стакан;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>б)</w:t>
            </w:r>
            <w:r w:rsidRPr="00021507">
              <w:rPr>
                <w:rFonts w:ascii="Times New Roman" w:hAnsi="Times New Roman"/>
                <w:szCs w:val="28"/>
              </w:rPr>
              <w:t xml:space="preserve"> посуда;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опалубка;</w:t>
            </w:r>
          </w:p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г)</w:t>
            </w:r>
            <w:r w:rsidRPr="00021507">
              <w:rPr>
                <w:rFonts w:ascii="Times New Roman" w:hAnsi="Times New Roman"/>
                <w:szCs w:val="28"/>
                <w:lang w:val="ru-RU"/>
              </w:rPr>
              <w:t xml:space="preserve"> арматурні вироби.</w:t>
            </w:r>
          </w:p>
        </w:tc>
      </w:tr>
    </w:tbl>
    <w:p w:rsidR="008A3F82" w:rsidRPr="00021507" w:rsidRDefault="008A3F82" w:rsidP="008A3F82">
      <w:pPr>
        <w:pStyle w:val="1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</w:rPr>
      </w:pPr>
      <w:r w:rsidRPr="00021507">
        <w:rPr>
          <w:rFonts w:ascii="Times New Roman" w:hAnsi="Times New Roman" w:cs="Times New Roman"/>
          <w:sz w:val="22"/>
        </w:rPr>
        <w:t>«Експлуатація будівель»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>1. За відсутності техніко-економічних розрахунків орієнтовний встановлений термін експлуатації для житлових та громадських будівель і споруд допускається приймати: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20 років;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60 років;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100 років;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>г) 120 років.</w:t>
            </w:r>
          </w:p>
        </w:tc>
      </w:tr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 xml:space="preserve">2. </w:t>
            </w:r>
            <w:r w:rsidRPr="00021507">
              <w:rPr>
                <w:rFonts w:ascii="Times New Roman" w:hAnsi="Times New Roman"/>
                <w:i/>
                <w:iCs/>
                <w:u w:val="single"/>
              </w:rPr>
              <w:t xml:space="preserve">Ремонт, який </w:t>
            </w:r>
            <w:r w:rsidRPr="00021507">
              <w:rPr>
                <w:rFonts w:ascii="Times New Roman" w:hAnsi="Times New Roman"/>
                <w:i/>
                <w:u w:val="single"/>
              </w:rPr>
              <w:t>забезпечує надійність будівлі в процесі</w:t>
            </w:r>
            <w:r w:rsidRPr="0002150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021507">
              <w:rPr>
                <w:rFonts w:ascii="Times New Roman" w:hAnsi="Times New Roman"/>
                <w:i/>
                <w:u w:val="single"/>
              </w:rPr>
              <w:t>експлуатації із погіршенням стану окремих елементів, вузлів або будівель</w:t>
            </w:r>
            <w:bookmarkStart w:id="1" w:name="page36"/>
            <w:bookmarkEnd w:id="1"/>
            <w:r w:rsidRPr="00021507">
              <w:rPr>
                <w:rFonts w:ascii="Times New Roman" w:hAnsi="Times New Roman"/>
                <w:i/>
                <w:u w:val="single"/>
              </w:rPr>
              <w:t xml:space="preserve"> в цілому: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</w:t>
            </w:r>
            <w:r w:rsidRPr="00021507">
              <w:rPr>
                <w:rFonts w:ascii="Times New Roman" w:hAnsi="Times New Roman"/>
                <w:lang w:val="ru-RU"/>
              </w:rPr>
              <w:t>профілактичний</w:t>
            </w:r>
            <w:r w:rsidRPr="00021507">
              <w:rPr>
                <w:rFonts w:ascii="Times New Roman" w:hAnsi="Times New Roman"/>
              </w:rPr>
              <w:t xml:space="preserve">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</w:t>
            </w:r>
            <w:r w:rsidRPr="00021507">
              <w:rPr>
                <w:rFonts w:ascii="Times New Roman" w:hAnsi="Times New Roman"/>
                <w:lang w:val="ru-RU"/>
              </w:rPr>
              <w:t>капітальний</w:t>
            </w:r>
            <w:r w:rsidRPr="00021507">
              <w:rPr>
                <w:rFonts w:ascii="Times New Roman" w:hAnsi="Times New Roman"/>
              </w:rPr>
              <w:t>;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</w:t>
            </w:r>
            <w:r w:rsidRPr="00021507">
              <w:rPr>
                <w:rFonts w:ascii="Times New Roman" w:hAnsi="Times New Roman"/>
                <w:lang w:val="ru-RU"/>
              </w:rPr>
              <w:t>косметичний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>г) поточний.</w:t>
            </w:r>
          </w:p>
        </w:tc>
      </w:tr>
      <w:tr w:rsidR="008A3F82" w:rsidRPr="00021507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  <w:i/>
                <w:u w:val="single"/>
              </w:rPr>
              <w:t>3. Цілеспрямована діяльність щодо зміни параметрів будівель і споруд, окремих елементів об’єктів (висоти, поверховості і т.д.), впровадження та оновлення інженерних мереж — це: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а) </w:t>
            </w:r>
            <w:r w:rsidRPr="00021507">
              <w:rPr>
                <w:rFonts w:ascii="Times New Roman" w:hAnsi="Times New Roman"/>
                <w:lang w:val="ru-RU"/>
              </w:rPr>
              <w:t>надбудова</w:t>
            </w:r>
            <w:r w:rsidRPr="00021507">
              <w:rPr>
                <w:rFonts w:ascii="Times New Roman" w:hAnsi="Times New Roman"/>
              </w:rPr>
              <w:t xml:space="preserve">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реконструкція;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</w:t>
            </w:r>
            <w:r w:rsidRPr="00021507">
              <w:rPr>
                <w:rFonts w:ascii="Times New Roman" w:hAnsi="Times New Roman"/>
                <w:lang w:val="ru-RU"/>
              </w:rPr>
              <w:t>модернізація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г) </w:t>
            </w:r>
            <w:r w:rsidRPr="00021507">
              <w:rPr>
                <w:rFonts w:ascii="Times New Roman" w:hAnsi="Times New Roman"/>
                <w:lang w:val="ru-RU"/>
              </w:rPr>
              <w:t>реставрація</w:t>
            </w:r>
            <w:r w:rsidRPr="00021507">
              <w:rPr>
                <w:rFonts w:ascii="Times New Roman" w:hAnsi="Times New Roman"/>
              </w:rPr>
              <w:t>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>4. Подія, що полягає у втраті працездатності конструкції або інженерної системи – це: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lastRenderedPageBreak/>
              <w:t xml:space="preserve">а) відмова;      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</w:t>
            </w:r>
            <w:r w:rsidRPr="00021507">
              <w:rPr>
                <w:rFonts w:ascii="Times New Roman" w:hAnsi="Times New Roman"/>
                <w:lang w:val="ru-RU"/>
              </w:rPr>
              <w:t>безвідмовність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збереженість;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г) </w:t>
            </w:r>
            <w:r w:rsidRPr="00021507">
              <w:rPr>
                <w:rFonts w:ascii="Times New Roman" w:hAnsi="Times New Roman"/>
                <w:lang w:val="ru-RU"/>
              </w:rPr>
              <w:t>довговічність</w:t>
            </w:r>
            <w:r w:rsidRPr="00021507">
              <w:rPr>
                <w:rFonts w:ascii="Times New Roman" w:hAnsi="Times New Roman"/>
              </w:rPr>
              <w:t>.</w:t>
            </w:r>
          </w:p>
        </w:tc>
      </w:tr>
      <w:tr w:rsidR="008A3F82" w:rsidRPr="00BB4610" w:rsidTr="008A3F82">
        <w:tc>
          <w:tcPr>
            <w:tcW w:w="9634" w:type="dxa"/>
            <w:gridSpan w:val="2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021507">
              <w:rPr>
                <w:rFonts w:ascii="Times New Roman" w:hAnsi="Times New Roman"/>
                <w:i/>
                <w:u w:val="single"/>
                <w:lang w:val="ru-RU"/>
              </w:rPr>
              <w:t xml:space="preserve">5. </w:t>
            </w:r>
            <w:r w:rsidRPr="00021507">
              <w:rPr>
                <w:rFonts w:ascii="Times New Roman" w:hAnsi="Times New Roman"/>
                <w:i/>
                <w:color w:val="000000"/>
                <w:u w:val="single"/>
                <w:lang w:val="ru-RU"/>
              </w:rPr>
              <w:t>Для житлових кімнат припустимий рівень шуму складає:</w:t>
            </w:r>
          </w:p>
        </w:tc>
      </w:tr>
      <w:tr w:rsidR="008A3F82" w:rsidRPr="00021507" w:rsidTr="008A3F82">
        <w:tc>
          <w:tcPr>
            <w:tcW w:w="4672" w:type="dxa"/>
          </w:tcPr>
          <w:p w:rsidR="008A3F82" w:rsidRPr="00021507" w:rsidRDefault="008A3F82" w:rsidP="00D825D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  <w:tab w:val="left" w:pos="1140"/>
              </w:tabs>
              <w:spacing w:after="0" w:line="240" w:lineRule="auto"/>
              <w:ind w:left="1140" w:hanging="1140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а) </w:t>
            </w:r>
            <w:r w:rsidRPr="00021507">
              <w:rPr>
                <w:rFonts w:ascii="Times New Roman" w:hAnsi="Times New Roman"/>
                <w:color w:val="000000"/>
              </w:rPr>
              <w:t>45 дБ</w:t>
            </w:r>
            <w:r w:rsidRPr="00021507">
              <w:rPr>
                <w:rFonts w:ascii="Times New Roman" w:hAnsi="Times New Roman"/>
              </w:rPr>
              <w:t xml:space="preserve">; </w:t>
            </w:r>
          </w:p>
          <w:p w:rsidR="008A3F82" w:rsidRPr="00021507" w:rsidRDefault="008A3F82" w:rsidP="00D825D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  <w:tab w:val="left" w:pos="1140"/>
              </w:tabs>
              <w:spacing w:after="0" w:line="240" w:lineRule="auto"/>
              <w:ind w:left="1140" w:hanging="1140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б) </w:t>
            </w:r>
            <w:r w:rsidRPr="00021507">
              <w:rPr>
                <w:rFonts w:ascii="Times New Roman" w:hAnsi="Times New Roman"/>
                <w:color w:val="000000"/>
              </w:rPr>
              <w:t>40 дБ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</w:tc>
        <w:tc>
          <w:tcPr>
            <w:tcW w:w="4962" w:type="dxa"/>
          </w:tcPr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507">
              <w:rPr>
                <w:rFonts w:ascii="Times New Roman" w:hAnsi="Times New Roman"/>
              </w:rPr>
              <w:t xml:space="preserve">в) </w:t>
            </w:r>
            <w:r w:rsidRPr="00021507">
              <w:rPr>
                <w:rFonts w:ascii="Times New Roman" w:hAnsi="Times New Roman"/>
                <w:color w:val="000000"/>
              </w:rPr>
              <w:t>35 дБ</w:t>
            </w:r>
            <w:r w:rsidRPr="00021507">
              <w:rPr>
                <w:rFonts w:ascii="Times New Roman" w:hAnsi="Times New Roman"/>
              </w:rPr>
              <w:t xml:space="preserve">;  </w:t>
            </w:r>
          </w:p>
          <w:p w:rsidR="008A3F82" w:rsidRPr="00021507" w:rsidRDefault="008A3F82" w:rsidP="008A3F8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021507">
              <w:rPr>
                <w:rFonts w:ascii="Times New Roman" w:hAnsi="Times New Roman"/>
              </w:rPr>
              <w:t xml:space="preserve">г) </w:t>
            </w:r>
            <w:r w:rsidRPr="00021507">
              <w:rPr>
                <w:rFonts w:ascii="Times New Roman" w:hAnsi="Times New Roman"/>
                <w:color w:val="000000"/>
              </w:rPr>
              <w:t>30 дБ</w:t>
            </w:r>
            <w:r w:rsidRPr="00021507">
              <w:rPr>
                <w:rFonts w:ascii="Times New Roman" w:hAnsi="Times New Roman"/>
              </w:rPr>
              <w:t>.</w:t>
            </w:r>
          </w:p>
        </w:tc>
      </w:tr>
    </w:tbl>
    <w:p w:rsidR="008A3F82" w:rsidRPr="00021507" w:rsidRDefault="008A3F82" w:rsidP="008A3F82">
      <w:pPr>
        <w:spacing w:after="0" w:line="240" w:lineRule="auto"/>
        <w:rPr>
          <w:rFonts w:ascii="Times New Roman" w:hAnsi="Times New Roman"/>
          <w:lang w:val="ru-RU"/>
        </w:rPr>
      </w:pPr>
    </w:p>
    <w:p w:rsidR="008A3F82" w:rsidRPr="00021507" w:rsidRDefault="008A3F82" w:rsidP="008A3F82">
      <w:pPr>
        <w:tabs>
          <w:tab w:val="left" w:pos="284"/>
          <w:tab w:val="left" w:pos="10260"/>
        </w:tabs>
        <w:spacing w:after="0" w:line="240" w:lineRule="auto"/>
        <w:ind w:right="-55" w:hanging="540"/>
        <w:jc w:val="center"/>
        <w:rPr>
          <w:rFonts w:ascii="Times New Roman" w:hAnsi="Times New Roman"/>
          <w:b/>
          <w:u w:val="single"/>
          <w:lang w:val="ru-RU"/>
        </w:rPr>
      </w:pPr>
      <w:r w:rsidRPr="00021507">
        <w:rPr>
          <w:rFonts w:ascii="Times New Roman" w:hAnsi="Times New Roman"/>
          <w:b/>
          <w:u w:val="single"/>
          <w:lang w:val="ru-RU"/>
        </w:rPr>
        <w:t>Задача (Основи розрахунків будівельних конструкцій)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21507">
        <w:rPr>
          <w:rFonts w:ascii="Times New Roman" w:hAnsi="Times New Roman"/>
          <w:b/>
          <w:lang w:val="ru-RU"/>
        </w:rPr>
        <w:t>(задача × 30,0 балів/задача = 30,0 балів)</w:t>
      </w:r>
    </w:p>
    <w:p w:rsidR="008A3F82" w:rsidRPr="00021507" w:rsidRDefault="008A3F82" w:rsidP="00E662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021507">
        <w:rPr>
          <w:rFonts w:ascii="Times New Roman" w:hAnsi="Times New Roman"/>
          <w:lang w:val="ru-RU"/>
        </w:rPr>
        <w:t>Підібрати висоту балки міжповерхового перекриття з сосни 2-го сорту та перевірити на міцність. Ширина</w:t>
      </w:r>
      <w:r w:rsidR="00E662E7" w:rsidRPr="00021507">
        <w:rPr>
          <w:rFonts w:ascii="Times New Roman" w:hAnsi="Times New Roman"/>
          <w:lang w:val="ru-RU"/>
        </w:rPr>
        <w:t xml:space="preserve"> </w:t>
      </w:r>
      <w:r w:rsidRPr="00021507">
        <w:rPr>
          <w:rFonts w:ascii="Times New Roman" w:hAnsi="Times New Roman"/>
          <w:lang w:val="ru-RU"/>
        </w:rPr>
        <w:t xml:space="preserve">балки </w:t>
      </w:r>
      <w:r w:rsidRPr="00021507">
        <w:rPr>
          <w:rFonts w:ascii="Times New Roman" w:hAnsi="Times New Roman"/>
          <w:i/>
        </w:rPr>
        <w:t>b</w:t>
      </w:r>
      <w:r w:rsidRPr="00021507">
        <w:rPr>
          <w:rFonts w:ascii="Times New Roman" w:hAnsi="Times New Roman"/>
          <w:lang w:val="ru-RU"/>
        </w:rPr>
        <w:t xml:space="preserve"> =18 см, довжина балки </w:t>
      </w:r>
      <w:r w:rsidRPr="00021507">
        <w:rPr>
          <w:rFonts w:ascii="Times New Roman" w:hAnsi="Times New Roman"/>
          <w:i/>
        </w:rPr>
        <w:t>l</w:t>
      </w:r>
      <w:r w:rsidRPr="00021507">
        <w:rPr>
          <w:rFonts w:ascii="Times New Roman" w:hAnsi="Times New Roman"/>
          <w:lang w:val="ru-RU"/>
        </w:rPr>
        <w:t xml:space="preserve"> = 5,6 м, інтенсивність розподіленого навантаження </w:t>
      </w:r>
      <w:r w:rsidRPr="00021507">
        <w:rPr>
          <w:rFonts w:ascii="Times New Roman" w:hAnsi="Times New Roman"/>
        </w:rPr>
        <w:t>q</w:t>
      </w:r>
      <w:r w:rsidRPr="00021507">
        <w:rPr>
          <w:rFonts w:ascii="Times New Roman" w:hAnsi="Times New Roman"/>
          <w:lang w:val="ru-RU"/>
        </w:rPr>
        <w:t xml:space="preserve"> = 4,0 кН/м. </w:t>
      </w:r>
      <w:proofErr w:type="gramStart"/>
      <w:r w:rsidRPr="00021507">
        <w:rPr>
          <w:rFonts w:ascii="Times New Roman" w:hAnsi="Times New Roman"/>
          <w:lang w:val="ru-RU"/>
        </w:rPr>
        <w:t>Розрахунковий</w:t>
      </w:r>
      <w:r w:rsidR="00E662E7" w:rsidRPr="00021507">
        <w:rPr>
          <w:rFonts w:ascii="Times New Roman" w:hAnsi="Times New Roman"/>
          <w:lang w:val="ru-RU"/>
        </w:rPr>
        <w:t xml:space="preserve"> </w:t>
      </w:r>
      <w:r w:rsidRPr="00021507">
        <w:rPr>
          <w:rFonts w:ascii="Times New Roman" w:hAnsi="Times New Roman"/>
          <w:lang w:val="ru-RU"/>
        </w:rPr>
        <w:t xml:space="preserve"> опір</w:t>
      </w:r>
      <w:proofErr w:type="gramEnd"/>
      <w:r w:rsidRPr="00021507">
        <w:rPr>
          <w:rFonts w:ascii="Times New Roman" w:hAnsi="Times New Roman"/>
          <w:lang w:val="ru-RU"/>
        </w:rPr>
        <w:t xml:space="preserve"> сосни 2-го сорту (з урахуванням всіх коефіцієнтів) </w:t>
      </w:r>
      <w:r w:rsidRPr="00021507">
        <w:rPr>
          <w:rFonts w:ascii="Times New Roman" w:hAnsi="Times New Roman"/>
        </w:rPr>
        <w:t>R</w:t>
      </w:r>
      <w:r w:rsidRPr="00021507">
        <w:rPr>
          <w:rFonts w:ascii="Times New Roman" w:hAnsi="Times New Roman"/>
          <w:vertAlign w:val="subscript"/>
        </w:rPr>
        <w:t>p</w:t>
      </w:r>
      <w:r w:rsidRPr="00021507">
        <w:rPr>
          <w:rFonts w:ascii="Times New Roman" w:hAnsi="Times New Roman"/>
          <w:lang w:val="ru-RU"/>
        </w:rPr>
        <w:t xml:space="preserve"> = 15 МПа.  Коефіцієнт надійності щодо </w:t>
      </w:r>
      <w:proofErr w:type="gramStart"/>
      <w:r w:rsidRPr="00021507">
        <w:rPr>
          <w:rFonts w:ascii="Times New Roman" w:hAnsi="Times New Roman"/>
          <w:lang w:val="ru-RU"/>
        </w:rPr>
        <w:t xml:space="preserve">призначення  </w:t>
      </w:r>
      <w:r w:rsidRPr="00021507">
        <w:rPr>
          <w:rFonts w:ascii="Times New Roman" w:hAnsi="Times New Roman"/>
        </w:rPr>
        <w:t>γ</w:t>
      </w:r>
      <w:proofErr w:type="gramEnd"/>
      <w:r w:rsidRPr="00021507">
        <w:rPr>
          <w:rFonts w:ascii="Times New Roman" w:hAnsi="Times New Roman"/>
          <w:vertAlign w:val="subscript"/>
        </w:rPr>
        <w:t>n</w:t>
      </w:r>
      <w:r w:rsidRPr="00021507">
        <w:rPr>
          <w:rFonts w:ascii="Times New Roman" w:hAnsi="Times New Roman"/>
          <w:lang w:val="ru-RU"/>
        </w:rPr>
        <w:t xml:space="preserve"> = 0,9. Заповнити рисунок поперечного перерізу балки.</w:t>
      </w:r>
      <w:r w:rsidRPr="00021507">
        <w:rPr>
          <w:rFonts w:ascii="Times New Roman" w:eastAsiaTheme="minorEastAsia" w:hAnsi="Times New Roman"/>
          <w:noProof/>
          <w:lang w:val="ru-RU"/>
        </w:rPr>
        <w:t xml:space="preserve"> </w:t>
      </w: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8A3F82" w:rsidRPr="00021507" w:rsidRDefault="008A3F82" w:rsidP="008A3F82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lang w:val="ru-RU"/>
        </w:rPr>
      </w:pPr>
      <w:r w:rsidRPr="00021507"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660288" behindDoc="1" locked="0" layoutInCell="1" allowOverlap="1" wp14:anchorId="08BC020B" wp14:editId="2FA71A5E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333500" cy="1529080"/>
            <wp:effectExtent l="0" t="0" r="0" b="0"/>
            <wp:wrapTight wrapText="bothSides">
              <wp:wrapPolygon edited="0">
                <wp:start x="0" y="0"/>
                <wp:lineTo x="0" y="21259"/>
                <wp:lineTo x="21291" y="21259"/>
                <wp:lineTo x="2129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p w:rsidR="008A3F82" w:rsidRPr="00021507" w:rsidRDefault="008A3F82" w:rsidP="008A3F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Викладачі:</w:t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4610">
        <w:rPr>
          <w:rFonts w:ascii="Times New Roman" w:hAnsi="Times New Roman"/>
          <w:sz w:val="24"/>
          <w:szCs w:val="24"/>
          <w:lang w:val="ru-RU"/>
        </w:rPr>
        <w:t>Ю.В.</w:t>
      </w:r>
      <w:proofErr w:type="gramEnd"/>
      <w:r w:rsidR="00BB4610">
        <w:rPr>
          <w:rFonts w:ascii="Times New Roman" w:hAnsi="Times New Roman"/>
          <w:sz w:val="24"/>
          <w:szCs w:val="24"/>
          <w:lang w:val="ru-RU"/>
        </w:rPr>
        <w:t xml:space="preserve"> Туманова</w:t>
      </w:r>
      <w:r w:rsidRPr="00021507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 xml:space="preserve">  Н.М. Гуц</w:t>
      </w: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4610">
        <w:rPr>
          <w:rFonts w:ascii="Times New Roman" w:hAnsi="Times New Roman"/>
          <w:sz w:val="24"/>
          <w:szCs w:val="24"/>
          <w:lang w:val="ru-RU"/>
        </w:rPr>
        <w:t>Н</w:t>
      </w:r>
      <w:r w:rsidRPr="00021507">
        <w:rPr>
          <w:rFonts w:ascii="Times New Roman" w:hAnsi="Times New Roman"/>
          <w:sz w:val="24"/>
          <w:szCs w:val="24"/>
          <w:lang w:val="ru-RU"/>
        </w:rPr>
        <w:t>.В.</w:t>
      </w:r>
      <w:r w:rsidR="00BB4610">
        <w:rPr>
          <w:rFonts w:ascii="Times New Roman" w:hAnsi="Times New Roman"/>
          <w:sz w:val="24"/>
          <w:szCs w:val="24"/>
          <w:lang w:val="ru-RU"/>
        </w:rPr>
        <w:t xml:space="preserve"> Грано</w:t>
      </w:r>
      <w:bookmarkStart w:id="2" w:name="_GoBack"/>
      <w:bookmarkEnd w:id="2"/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 xml:space="preserve">  С.В. Рудиця</w:t>
      </w:r>
    </w:p>
    <w:p w:rsidR="008A3F82" w:rsidRPr="00021507" w:rsidRDefault="008A3F82" w:rsidP="008A3F8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021507">
        <w:rPr>
          <w:rFonts w:ascii="Times New Roman" w:hAnsi="Times New Roman"/>
          <w:sz w:val="24"/>
          <w:szCs w:val="24"/>
          <w:lang w:val="ru-RU"/>
        </w:rPr>
        <w:t xml:space="preserve"> А.В. Рябик</w:t>
      </w:r>
    </w:p>
    <w:p w:rsidR="001B6FA4" w:rsidRPr="00021507" w:rsidRDefault="001B6FA4" w:rsidP="00E56AF0">
      <w:pPr>
        <w:spacing w:after="0" w:line="240" w:lineRule="auto"/>
        <w:ind w:firstLine="708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1B6FA4" w:rsidRPr="00021507" w:rsidRDefault="001B6FA4" w:rsidP="001B6FA4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4F3DAC" w:rsidRPr="00021507" w:rsidRDefault="004F3DAC" w:rsidP="00734355">
      <w:pPr>
        <w:tabs>
          <w:tab w:val="left" w:pos="567"/>
        </w:tabs>
        <w:spacing w:after="120"/>
        <w:jc w:val="right"/>
        <w:rPr>
          <w:rFonts w:ascii="Times New Roman" w:hAnsi="Times New Roman"/>
          <w:spacing w:val="-4"/>
          <w:sz w:val="26"/>
          <w:szCs w:val="26"/>
          <w:lang w:val="uk-UA"/>
        </w:rPr>
        <w:sectPr w:rsidR="004F3DAC" w:rsidRPr="00021507" w:rsidSect="00C24973">
          <w:footerReference w:type="even" r:id="rId9"/>
          <w:footerReference w:type="default" r:id="rId10"/>
          <w:pgSz w:w="12240" w:h="15840"/>
          <w:pgMar w:top="1134" w:right="758" w:bottom="1134" w:left="1134" w:header="567" w:footer="284" w:gutter="0"/>
          <w:cols w:space="708"/>
          <w:titlePg/>
          <w:docGrid w:linePitch="360"/>
        </w:sectPr>
      </w:pPr>
    </w:p>
    <w:p w:rsidR="00734355" w:rsidRPr="00021507" w:rsidRDefault="003456AA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  <w:r w:rsidRPr="00021507">
        <w:rPr>
          <w:rFonts w:ascii="Times New Roman" w:hAnsi="Times New Roman"/>
          <w:spacing w:val="-4"/>
          <w:sz w:val="26"/>
          <w:szCs w:val="26"/>
          <w:lang w:val="uk-UA"/>
        </w:rPr>
        <w:lastRenderedPageBreak/>
        <w:t>ДОДАТОК Б</w:t>
      </w:r>
      <w:r w:rsidR="00734355" w:rsidRPr="00021507"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</w:p>
    <w:p w:rsidR="0000365C" w:rsidRPr="00021507" w:rsidRDefault="0000365C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021507">
        <w:rPr>
          <w:rFonts w:ascii="Times New Roman" w:hAnsi="Times New Roman"/>
          <w:b/>
          <w:sz w:val="28"/>
          <w:lang w:val="ru-RU"/>
        </w:rPr>
        <w:t>Міністерство освіти і науки України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021507">
        <w:rPr>
          <w:rFonts w:ascii="Times New Roman" w:hAnsi="Times New Roman"/>
          <w:b/>
          <w:sz w:val="28"/>
          <w:lang w:val="ru-RU"/>
        </w:rPr>
        <w:t>Відокремлений структурний підрозділ Класичний фаховий коледж СумДУ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32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32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48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48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48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48"/>
          <w:lang w:val="ru-RU"/>
        </w:rPr>
      </w:pPr>
      <w:r w:rsidRPr="00021507">
        <w:rPr>
          <w:rFonts w:ascii="Times New Roman" w:hAnsi="Times New Roman"/>
          <w:b/>
          <w:sz w:val="48"/>
          <w:lang w:val="ru-RU"/>
        </w:rPr>
        <w:t>Екзаменаційна робота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48"/>
          <w:lang w:val="ru-RU"/>
        </w:rPr>
      </w:pPr>
      <w:r w:rsidRPr="00021507">
        <w:rPr>
          <w:rFonts w:ascii="Times New Roman" w:hAnsi="Times New Roman"/>
          <w:b/>
          <w:sz w:val="48"/>
          <w:lang w:val="ru-RU"/>
        </w:rPr>
        <w:t>з атестаційного екзамену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32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спеціальність 192 “Будівництво та цивільна інженерія”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 xml:space="preserve">освітньо-професійна програма «Будівництво та експлуатація 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будівель і споруд»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студента(-</w:t>
      </w:r>
      <w:proofErr w:type="gramStart"/>
      <w:r w:rsidRPr="00021507">
        <w:rPr>
          <w:rFonts w:ascii="Times New Roman" w:hAnsi="Times New Roman"/>
          <w:sz w:val="24"/>
          <w:szCs w:val="24"/>
          <w:lang w:val="ru-RU"/>
        </w:rPr>
        <w:t>тки)_</w:t>
      </w:r>
      <w:proofErr w:type="gramEnd"/>
      <w:r w:rsidRPr="00021507">
        <w:rPr>
          <w:rFonts w:ascii="Times New Roman" w:hAnsi="Times New Roman"/>
          <w:sz w:val="24"/>
          <w:szCs w:val="24"/>
          <w:lang w:val="ru-RU"/>
        </w:rPr>
        <w:t>________групи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1507">
        <w:rPr>
          <w:rFonts w:ascii="Times New Roman" w:hAnsi="Times New Roman"/>
          <w:b/>
          <w:sz w:val="24"/>
          <w:szCs w:val="24"/>
          <w:lang w:val="ru-RU"/>
        </w:rPr>
        <w:t>___________________________________________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>Варіант_______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</w:tblGrid>
      <w:tr w:rsidR="008A3F82" w:rsidRPr="00021507" w:rsidTr="008A3F82">
        <w:tc>
          <w:tcPr>
            <w:tcW w:w="3969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507">
              <w:rPr>
                <w:rFonts w:ascii="Times New Roman" w:hAnsi="Times New Roman"/>
                <w:sz w:val="24"/>
                <w:szCs w:val="24"/>
              </w:rPr>
              <w:t>Кількість балів</w:t>
            </w:r>
          </w:p>
        </w:tc>
      </w:tr>
      <w:tr w:rsidR="008A3F82" w:rsidRPr="00021507" w:rsidTr="008A3F82">
        <w:tc>
          <w:tcPr>
            <w:tcW w:w="3969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507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43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F82" w:rsidRPr="00021507" w:rsidTr="008A3F82">
        <w:tc>
          <w:tcPr>
            <w:tcW w:w="3969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507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</w:tc>
        <w:tc>
          <w:tcPr>
            <w:tcW w:w="1843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F82" w:rsidRPr="00021507" w:rsidTr="008A3F82">
        <w:tc>
          <w:tcPr>
            <w:tcW w:w="3969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507">
              <w:rPr>
                <w:rFonts w:ascii="Times New Roman" w:hAnsi="Times New Roman"/>
                <w:sz w:val="24"/>
                <w:szCs w:val="24"/>
              </w:rPr>
              <w:t>Разом балів</w:t>
            </w:r>
          </w:p>
        </w:tc>
        <w:tc>
          <w:tcPr>
            <w:tcW w:w="1843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F82" w:rsidRPr="00021507" w:rsidTr="008A3F82">
        <w:tc>
          <w:tcPr>
            <w:tcW w:w="3969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507">
              <w:rPr>
                <w:rFonts w:ascii="Times New Roman" w:hAnsi="Times New Roman"/>
                <w:sz w:val="24"/>
                <w:szCs w:val="24"/>
              </w:rPr>
              <w:t>Підсумкова оцінка</w:t>
            </w:r>
          </w:p>
        </w:tc>
        <w:tc>
          <w:tcPr>
            <w:tcW w:w="1843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3F82" w:rsidRPr="00021507" w:rsidRDefault="008A3F82" w:rsidP="008A3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F82" w:rsidRPr="00021507" w:rsidRDefault="008A3F82" w:rsidP="008A3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F82" w:rsidRPr="00021507" w:rsidRDefault="008A3F82" w:rsidP="008A3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 xml:space="preserve">Голова ЕК </w:t>
      </w:r>
      <w:r w:rsidRPr="00021507">
        <w:rPr>
          <w:rFonts w:ascii="Times New Roman" w:hAnsi="Times New Roman"/>
          <w:sz w:val="24"/>
          <w:szCs w:val="24"/>
        </w:rPr>
        <w:tab/>
        <w:t>______________</w:t>
      </w: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</w:rPr>
        <w:t xml:space="preserve">      </w:t>
      </w:r>
    </w:p>
    <w:p w:rsidR="008A3F82" w:rsidRPr="00021507" w:rsidRDefault="008A3F82" w:rsidP="008A3F8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1507">
        <w:rPr>
          <w:rFonts w:ascii="Times New Roman" w:hAnsi="Times New Roman"/>
          <w:sz w:val="24"/>
          <w:szCs w:val="24"/>
        </w:rPr>
        <w:t>Члени  ЕК</w:t>
      </w:r>
      <w:proofErr w:type="gramEnd"/>
      <w:r w:rsidRPr="00021507">
        <w:rPr>
          <w:rFonts w:ascii="Times New Roman" w:hAnsi="Times New Roman"/>
          <w:sz w:val="24"/>
          <w:szCs w:val="24"/>
        </w:rPr>
        <w:t xml:space="preserve">  </w:t>
      </w:r>
      <w:r w:rsidRPr="00021507">
        <w:rPr>
          <w:rFonts w:ascii="Times New Roman" w:hAnsi="Times New Roman"/>
          <w:sz w:val="24"/>
          <w:szCs w:val="24"/>
        </w:rPr>
        <w:tab/>
        <w:t>______________</w:t>
      </w: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</w:p>
    <w:p w:rsidR="008A3F82" w:rsidRPr="00021507" w:rsidRDefault="008A3F82" w:rsidP="008A3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</w:rPr>
        <w:tab/>
        <w:t>______________</w:t>
      </w: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  <w:r w:rsidRPr="00021507">
        <w:rPr>
          <w:rFonts w:ascii="Times New Roman" w:hAnsi="Times New Roman"/>
          <w:sz w:val="24"/>
          <w:szCs w:val="24"/>
          <w:u w:val="single"/>
        </w:rPr>
        <w:tab/>
      </w:r>
    </w:p>
    <w:p w:rsidR="008A3F82" w:rsidRPr="00021507" w:rsidRDefault="008A3F82" w:rsidP="008A3F82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______________</w:t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8A3F82" w:rsidRPr="00021507" w:rsidRDefault="008A3F82" w:rsidP="008A3F82">
      <w:pPr>
        <w:spacing w:after="0" w:line="240" w:lineRule="auto"/>
        <w:ind w:left="1440"/>
        <w:rPr>
          <w:rFonts w:ascii="Times New Roman" w:hAnsi="Times New Roman"/>
          <w:sz w:val="24"/>
          <w:szCs w:val="24"/>
          <w:u w:val="single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______________</w:t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8A3F82" w:rsidRPr="00021507" w:rsidRDefault="008A3F82" w:rsidP="008A3F8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 xml:space="preserve">                        ______________</w:t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021507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8A3F82" w:rsidRPr="00021507" w:rsidRDefault="008A3F82" w:rsidP="008A3F82">
      <w:pPr>
        <w:spacing w:after="0" w:line="240" w:lineRule="auto"/>
        <w:ind w:left="1440" w:firstLine="720"/>
        <w:rPr>
          <w:rFonts w:ascii="Times New Roman" w:hAnsi="Times New Roman"/>
          <w:sz w:val="32"/>
          <w:u w:val="single"/>
          <w:lang w:val="ru-RU"/>
        </w:rPr>
      </w:pPr>
    </w:p>
    <w:p w:rsidR="007D0B65" w:rsidRPr="00021507" w:rsidRDefault="007D0B65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A32583" w:rsidRPr="00021507" w:rsidRDefault="00A32583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8A3F82" w:rsidRPr="00021507" w:rsidRDefault="008A3F82" w:rsidP="008A3F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21507">
        <w:rPr>
          <w:rFonts w:ascii="Times New Roman" w:hAnsi="Times New Roman" w:cs="Times New Roman"/>
          <w:lang w:val="uk-UA"/>
        </w:rPr>
        <w:lastRenderedPageBreak/>
        <w:t>Відповіді на тестові питання</w:t>
      </w:r>
    </w:p>
    <w:p w:rsidR="008A3F82" w:rsidRPr="00021507" w:rsidRDefault="008A3F82" w:rsidP="008A3F82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  <w:vAlign w:val="center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>Номери текстових питань</w:t>
            </w:r>
          </w:p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>Правильні відповіді</w:t>
            </w:r>
          </w:p>
        </w:tc>
        <w:tc>
          <w:tcPr>
            <w:tcW w:w="1276" w:type="dxa"/>
            <w:vAlign w:val="center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21507">
              <w:rPr>
                <w:rFonts w:ascii="Times New Roman" w:hAnsi="Times New Roman"/>
                <w:b/>
                <w:lang w:val="ru-RU"/>
              </w:rPr>
              <w:t>Примітка</w:t>
            </w: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21507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8A3F82" w:rsidRPr="00021507" w:rsidRDefault="008A3F82" w:rsidP="008A3F82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21507">
        <w:rPr>
          <w:rFonts w:ascii="Times New Roman" w:hAnsi="Times New Roman" w:cs="Times New Roman"/>
          <w:i w:val="0"/>
          <w:sz w:val="24"/>
          <w:szCs w:val="24"/>
          <w:lang w:val="uk-UA"/>
        </w:rPr>
        <w:t>“</w:t>
      </w:r>
      <w:r w:rsidRPr="00021507">
        <w:rPr>
          <w:rFonts w:ascii="Times New Roman" w:hAnsi="Times New Roman" w:cs="Times New Roman"/>
          <w:i w:val="0"/>
          <w:sz w:val="24"/>
          <w:szCs w:val="24"/>
          <w:lang w:val="ru-RU"/>
        </w:rPr>
        <w:t>Безпека життєдіяльності та охорона праці</w:t>
      </w:r>
      <w:r w:rsidRPr="00021507">
        <w:rPr>
          <w:rFonts w:ascii="Times New Roman" w:hAnsi="Times New Roman" w:cs="Times New Roman"/>
          <w:i w:val="0"/>
          <w:sz w:val="24"/>
          <w:szCs w:val="24"/>
          <w:lang w:val="uk-UA"/>
        </w:rPr>
        <w:t>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>“Геодезія”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>“Матеріалознавство”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>“Будівельні конструкції”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>“Основи розрахунків будівельних конструкцій”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1507">
        <w:rPr>
          <w:rFonts w:ascii="Times New Roman" w:hAnsi="Times New Roman"/>
          <w:sz w:val="24"/>
          <w:szCs w:val="24"/>
          <w:lang w:val="ru-RU"/>
        </w:rPr>
        <w:t>“Технологія і організація будівельного виробництва”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507">
        <w:rPr>
          <w:rFonts w:ascii="Times New Roman" w:hAnsi="Times New Roman"/>
          <w:sz w:val="24"/>
          <w:szCs w:val="24"/>
        </w:rPr>
        <w:t>“Експлуатація будівель”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276"/>
        <w:gridCol w:w="1276"/>
        <w:gridCol w:w="1276"/>
      </w:tblGrid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A3F82" w:rsidRPr="00021507" w:rsidTr="008A3F82">
        <w:tc>
          <w:tcPr>
            <w:tcW w:w="212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50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8A3F82" w:rsidRPr="00021507" w:rsidRDefault="008A3F82" w:rsidP="008A3F82">
      <w:pPr>
        <w:pStyle w:val="4"/>
        <w:spacing w:before="0" w:after="0" w:line="240" w:lineRule="auto"/>
        <w:rPr>
          <w:rFonts w:ascii="Times New Roman" w:hAnsi="Times New Roman"/>
          <w:b w:val="0"/>
          <w:i/>
          <w:sz w:val="24"/>
        </w:rPr>
      </w:pPr>
      <w:r w:rsidRPr="00021507">
        <w:rPr>
          <w:rFonts w:ascii="Times New Roman" w:hAnsi="Times New Roman"/>
        </w:rPr>
        <w:t xml:space="preserve"> </w:t>
      </w:r>
    </w:p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5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559"/>
      </w:tblGrid>
      <w:tr w:rsidR="008A3F82" w:rsidRPr="00021507" w:rsidTr="008A3F82">
        <w:tc>
          <w:tcPr>
            <w:tcW w:w="2835" w:type="dxa"/>
          </w:tcPr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21507">
              <w:rPr>
                <w:rFonts w:ascii="Times New Roman" w:hAnsi="Times New Roman"/>
                <w:b/>
                <w:sz w:val="24"/>
              </w:rPr>
              <w:t xml:space="preserve">Балів за </w:t>
            </w:r>
          </w:p>
          <w:p w:rsidR="008A3F82" w:rsidRPr="00021507" w:rsidRDefault="008A3F82" w:rsidP="008A3F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21507">
              <w:rPr>
                <w:rFonts w:ascii="Times New Roman" w:hAnsi="Times New Roman"/>
                <w:b/>
                <w:sz w:val="24"/>
              </w:rPr>
              <w:t>тестові питання</w:t>
            </w:r>
          </w:p>
        </w:tc>
        <w:tc>
          <w:tcPr>
            <w:tcW w:w="1559" w:type="dxa"/>
          </w:tcPr>
          <w:p w:rsidR="008A3F82" w:rsidRPr="00021507" w:rsidRDefault="008A3F82" w:rsidP="008A3F8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8A3F82" w:rsidRPr="00021507" w:rsidRDefault="008A3F82" w:rsidP="008A3F8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21507">
        <w:rPr>
          <w:rFonts w:ascii="Times New Roman" w:hAnsi="Times New Roman"/>
          <w:b/>
          <w:sz w:val="36"/>
        </w:rPr>
        <w:lastRenderedPageBreak/>
        <w:t>Задача 1</w:t>
      </w:r>
    </w:p>
    <w:p w:rsidR="008A3F82" w:rsidRPr="00021507" w:rsidRDefault="008A3F82" w:rsidP="008A3F8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7D0B65" w:rsidRPr="00021507" w:rsidRDefault="007D0B65" w:rsidP="008A3F82">
      <w:pPr>
        <w:spacing w:after="0" w:line="240" w:lineRule="auto"/>
        <w:jc w:val="both"/>
        <w:rPr>
          <w:rFonts w:ascii="Times New Roman" w:hAnsi="Times New Roman"/>
          <w:spacing w:val="-4"/>
          <w:lang w:val="uk-UA"/>
        </w:rPr>
      </w:pPr>
    </w:p>
    <w:tbl>
      <w:tblPr>
        <w:tblW w:w="0" w:type="auto"/>
        <w:tblInd w:w="3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127"/>
      </w:tblGrid>
      <w:tr w:rsidR="008A3F82" w:rsidRPr="008A3F82" w:rsidTr="008A3F82">
        <w:tc>
          <w:tcPr>
            <w:tcW w:w="3685" w:type="dxa"/>
          </w:tcPr>
          <w:p w:rsidR="008A3F82" w:rsidRPr="008A3F82" w:rsidRDefault="008A3F82" w:rsidP="008A3F82">
            <w:pPr>
              <w:pBdr>
                <w:between w:val="single" w:sz="6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507">
              <w:rPr>
                <w:rFonts w:ascii="Times New Roman" w:hAnsi="Times New Roman"/>
                <w:sz w:val="28"/>
                <w:szCs w:val="28"/>
              </w:rPr>
              <w:t>Балів за розв’язок</w:t>
            </w:r>
          </w:p>
        </w:tc>
        <w:tc>
          <w:tcPr>
            <w:tcW w:w="2127" w:type="dxa"/>
          </w:tcPr>
          <w:p w:rsidR="008A3F82" w:rsidRPr="008A3F82" w:rsidRDefault="008A3F82" w:rsidP="008A3F82">
            <w:pPr>
              <w:pBdr>
                <w:between w:val="single" w:sz="6" w:space="1" w:color="auto"/>
              </w:pBd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3F82" w:rsidRPr="008A3F82" w:rsidRDefault="008A3F82" w:rsidP="008A3F82">
            <w:pPr>
              <w:pBdr>
                <w:between w:val="single" w:sz="6" w:space="1" w:color="auto"/>
              </w:pBd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3DAC" w:rsidRPr="008A3F82" w:rsidRDefault="004F3DAC" w:rsidP="008A3F82">
      <w:pPr>
        <w:spacing w:after="0" w:line="240" w:lineRule="auto"/>
        <w:jc w:val="center"/>
        <w:rPr>
          <w:rFonts w:ascii="Times New Roman" w:hAnsi="Times New Roman"/>
          <w:spacing w:val="-4"/>
          <w:lang w:val="uk-UA"/>
        </w:rPr>
      </w:pPr>
    </w:p>
    <w:sectPr w:rsidR="004F3DAC" w:rsidRPr="008A3F82" w:rsidSect="004F3DAC">
      <w:headerReference w:type="default" r:id="rId11"/>
      <w:footerReference w:type="default" r:id="rId12"/>
      <w:pgSz w:w="12240" w:h="15840"/>
      <w:pgMar w:top="567" w:right="758" w:bottom="426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E1" w:rsidRDefault="00FC48E1">
      <w:r>
        <w:separator/>
      </w:r>
    </w:p>
  </w:endnote>
  <w:endnote w:type="continuationSeparator" w:id="0">
    <w:p w:rsidR="00FC48E1" w:rsidRDefault="00F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07" w:rsidRDefault="00021507" w:rsidP="000F79C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1507" w:rsidRDefault="00021507" w:rsidP="0071572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07" w:rsidRDefault="00021507" w:rsidP="004F3DAC">
    <w:pPr>
      <w:pStyle w:val="ad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BB4610" w:rsidRPr="00BB4610">
      <w:rPr>
        <w:noProof/>
        <w:lang w:val="ru-RU"/>
      </w:rPr>
      <w:t>25</w:t>
    </w:r>
    <w:r>
      <w:rPr>
        <w:noProof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07" w:rsidRDefault="00021507" w:rsidP="0071572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E1" w:rsidRDefault="00FC48E1">
      <w:r>
        <w:separator/>
      </w:r>
    </w:p>
  </w:footnote>
  <w:footnote w:type="continuationSeparator" w:id="0">
    <w:p w:rsidR="00FC48E1" w:rsidRDefault="00FC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07" w:rsidRDefault="0002150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842527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2514C2"/>
    <w:multiLevelType w:val="hybridMultilevel"/>
    <w:tmpl w:val="0914B428"/>
    <w:lvl w:ilvl="0" w:tplc="448056C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31E9C"/>
    <w:multiLevelType w:val="hybridMultilevel"/>
    <w:tmpl w:val="DF788042"/>
    <w:lvl w:ilvl="0" w:tplc="44FCF986">
      <w:start w:val="5"/>
      <w:numFmt w:val="bullet"/>
      <w:lvlText w:val="-"/>
      <w:lvlJc w:val="left"/>
      <w:pPr>
        <w:ind w:left="1429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E0F8F"/>
    <w:multiLevelType w:val="hybridMultilevel"/>
    <w:tmpl w:val="9FB6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57BDA"/>
    <w:multiLevelType w:val="hybridMultilevel"/>
    <w:tmpl w:val="4A62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337"/>
    <w:multiLevelType w:val="hybridMultilevel"/>
    <w:tmpl w:val="A826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29A0"/>
    <w:multiLevelType w:val="hybridMultilevel"/>
    <w:tmpl w:val="36B04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DB4056"/>
    <w:multiLevelType w:val="hybridMultilevel"/>
    <w:tmpl w:val="B1EA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B16BB"/>
    <w:multiLevelType w:val="hybridMultilevel"/>
    <w:tmpl w:val="13446818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B6805"/>
    <w:multiLevelType w:val="hybridMultilevel"/>
    <w:tmpl w:val="C8C2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328F"/>
    <w:multiLevelType w:val="hybridMultilevel"/>
    <w:tmpl w:val="B56EDC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B90C16"/>
    <w:multiLevelType w:val="hybridMultilevel"/>
    <w:tmpl w:val="95DE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6727"/>
    <w:multiLevelType w:val="hybridMultilevel"/>
    <w:tmpl w:val="1E52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A2889"/>
    <w:multiLevelType w:val="hybridMultilevel"/>
    <w:tmpl w:val="AE3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3A2499"/>
    <w:multiLevelType w:val="hybridMultilevel"/>
    <w:tmpl w:val="95DE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3036"/>
    <w:multiLevelType w:val="hybridMultilevel"/>
    <w:tmpl w:val="A5D8C94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F775B"/>
    <w:multiLevelType w:val="hybridMultilevel"/>
    <w:tmpl w:val="9FB6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D6C0F"/>
    <w:multiLevelType w:val="hybridMultilevel"/>
    <w:tmpl w:val="763420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A35D3"/>
    <w:multiLevelType w:val="hybridMultilevel"/>
    <w:tmpl w:val="4C4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36C86"/>
    <w:multiLevelType w:val="hybridMultilevel"/>
    <w:tmpl w:val="B1EA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19"/>
  </w:num>
  <w:num w:numId="6">
    <w:abstractNumId w:val="15"/>
  </w:num>
  <w:num w:numId="7">
    <w:abstractNumId w:val="17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4"/>
  </w:num>
  <w:num w:numId="19">
    <w:abstractNumId w:val="0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AIiAyMTI0MLMwsTEyUdpeDU4uLM/DyQAsNaAB/VTmIsAAAA"/>
  </w:docVars>
  <w:rsids>
    <w:rsidRoot w:val="008A0F73"/>
    <w:rsid w:val="000020D8"/>
    <w:rsid w:val="0000365C"/>
    <w:rsid w:val="0000399E"/>
    <w:rsid w:val="00004D56"/>
    <w:rsid w:val="0000502E"/>
    <w:rsid w:val="000148B0"/>
    <w:rsid w:val="00020CF5"/>
    <w:rsid w:val="00021507"/>
    <w:rsid w:val="0002363A"/>
    <w:rsid w:val="000236CF"/>
    <w:rsid w:val="0002414A"/>
    <w:rsid w:val="0002528B"/>
    <w:rsid w:val="00026777"/>
    <w:rsid w:val="00027046"/>
    <w:rsid w:val="0002724D"/>
    <w:rsid w:val="000278A8"/>
    <w:rsid w:val="000310D0"/>
    <w:rsid w:val="0003133D"/>
    <w:rsid w:val="000324A1"/>
    <w:rsid w:val="00033B9F"/>
    <w:rsid w:val="0003443F"/>
    <w:rsid w:val="000358D6"/>
    <w:rsid w:val="00035BF9"/>
    <w:rsid w:val="000433DA"/>
    <w:rsid w:val="00044D50"/>
    <w:rsid w:val="00045EB2"/>
    <w:rsid w:val="00050AA1"/>
    <w:rsid w:val="00051787"/>
    <w:rsid w:val="00052748"/>
    <w:rsid w:val="00053BBC"/>
    <w:rsid w:val="00053FCE"/>
    <w:rsid w:val="00055A6E"/>
    <w:rsid w:val="00056E2C"/>
    <w:rsid w:val="00057997"/>
    <w:rsid w:val="00060845"/>
    <w:rsid w:val="00061B0A"/>
    <w:rsid w:val="00062153"/>
    <w:rsid w:val="00065DEF"/>
    <w:rsid w:val="00065E96"/>
    <w:rsid w:val="00073228"/>
    <w:rsid w:val="000757EE"/>
    <w:rsid w:val="00075826"/>
    <w:rsid w:val="00076565"/>
    <w:rsid w:val="00076C47"/>
    <w:rsid w:val="00077B9F"/>
    <w:rsid w:val="00087E56"/>
    <w:rsid w:val="0009116B"/>
    <w:rsid w:val="000970BA"/>
    <w:rsid w:val="000A158E"/>
    <w:rsid w:val="000A2E3D"/>
    <w:rsid w:val="000A35BF"/>
    <w:rsid w:val="000A3FA9"/>
    <w:rsid w:val="000A4EB8"/>
    <w:rsid w:val="000B0B1A"/>
    <w:rsid w:val="000B75A0"/>
    <w:rsid w:val="000C3E9B"/>
    <w:rsid w:val="000C516D"/>
    <w:rsid w:val="000C578C"/>
    <w:rsid w:val="000C5831"/>
    <w:rsid w:val="000C7370"/>
    <w:rsid w:val="000D1297"/>
    <w:rsid w:val="000D4C65"/>
    <w:rsid w:val="000E0701"/>
    <w:rsid w:val="000E142D"/>
    <w:rsid w:val="000E1870"/>
    <w:rsid w:val="000E50CA"/>
    <w:rsid w:val="000F03D1"/>
    <w:rsid w:val="000F15A9"/>
    <w:rsid w:val="000F2904"/>
    <w:rsid w:val="000F4194"/>
    <w:rsid w:val="000F5CD5"/>
    <w:rsid w:val="000F79C0"/>
    <w:rsid w:val="00102FE8"/>
    <w:rsid w:val="00104677"/>
    <w:rsid w:val="00110799"/>
    <w:rsid w:val="0011098B"/>
    <w:rsid w:val="001155D4"/>
    <w:rsid w:val="00115930"/>
    <w:rsid w:val="00115B58"/>
    <w:rsid w:val="00116082"/>
    <w:rsid w:val="00116790"/>
    <w:rsid w:val="00116A3E"/>
    <w:rsid w:val="00120E58"/>
    <w:rsid w:val="00120F9C"/>
    <w:rsid w:val="001233F7"/>
    <w:rsid w:val="00123BBE"/>
    <w:rsid w:val="001274A8"/>
    <w:rsid w:val="001278F4"/>
    <w:rsid w:val="00131E21"/>
    <w:rsid w:val="00132599"/>
    <w:rsid w:val="001403C3"/>
    <w:rsid w:val="0014082A"/>
    <w:rsid w:val="001434F1"/>
    <w:rsid w:val="00151BB8"/>
    <w:rsid w:val="00151D26"/>
    <w:rsid w:val="00167F41"/>
    <w:rsid w:val="00170C95"/>
    <w:rsid w:val="00171849"/>
    <w:rsid w:val="00172706"/>
    <w:rsid w:val="00172A22"/>
    <w:rsid w:val="00174CA1"/>
    <w:rsid w:val="00175411"/>
    <w:rsid w:val="00175E28"/>
    <w:rsid w:val="00177F60"/>
    <w:rsid w:val="0018066D"/>
    <w:rsid w:val="00183755"/>
    <w:rsid w:val="00183F1D"/>
    <w:rsid w:val="00185EDF"/>
    <w:rsid w:val="00186EBE"/>
    <w:rsid w:val="001874AA"/>
    <w:rsid w:val="00187555"/>
    <w:rsid w:val="00187EB0"/>
    <w:rsid w:val="001910F1"/>
    <w:rsid w:val="00191461"/>
    <w:rsid w:val="001942CF"/>
    <w:rsid w:val="0019653B"/>
    <w:rsid w:val="00197FA7"/>
    <w:rsid w:val="001A0703"/>
    <w:rsid w:val="001A1F6A"/>
    <w:rsid w:val="001A249A"/>
    <w:rsid w:val="001A29BE"/>
    <w:rsid w:val="001A5114"/>
    <w:rsid w:val="001A78C7"/>
    <w:rsid w:val="001B25F5"/>
    <w:rsid w:val="001B39B3"/>
    <w:rsid w:val="001B6FA4"/>
    <w:rsid w:val="001B73F7"/>
    <w:rsid w:val="001B77AD"/>
    <w:rsid w:val="001B7D73"/>
    <w:rsid w:val="001C34D0"/>
    <w:rsid w:val="001C487B"/>
    <w:rsid w:val="001C6A06"/>
    <w:rsid w:val="001C7715"/>
    <w:rsid w:val="001D06C8"/>
    <w:rsid w:val="001D1C66"/>
    <w:rsid w:val="001D211F"/>
    <w:rsid w:val="001D7607"/>
    <w:rsid w:val="001E136B"/>
    <w:rsid w:val="001E1401"/>
    <w:rsid w:val="001E37A5"/>
    <w:rsid w:val="001E71BF"/>
    <w:rsid w:val="001F21A5"/>
    <w:rsid w:val="001F5CE8"/>
    <w:rsid w:val="001F6710"/>
    <w:rsid w:val="001F72A5"/>
    <w:rsid w:val="00201A89"/>
    <w:rsid w:val="00203B65"/>
    <w:rsid w:val="002101CE"/>
    <w:rsid w:val="00210422"/>
    <w:rsid w:val="0021135F"/>
    <w:rsid w:val="0021230E"/>
    <w:rsid w:val="00213181"/>
    <w:rsid w:val="00221B8D"/>
    <w:rsid w:val="00221BC4"/>
    <w:rsid w:val="00222885"/>
    <w:rsid w:val="00222EE4"/>
    <w:rsid w:val="00223F2F"/>
    <w:rsid w:val="00225F96"/>
    <w:rsid w:val="00232975"/>
    <w:rsid w:val="00236F7D"/>
    <w:rsid w:val="0023758B"/>
    <w:rsid w:val="00241052"/>
    <w:rsid w:val="00241C28"/>
    <w:rsid w:val="00244C94"/>
    <w:rsid w:val="00244E0E"/>
    <w:rsid w:val="00246758"/>
    <w:rsid w:val="00246AF7"/>
    <w:rsid w:val="00247815"/>
    <w:rsid w:val="00247DFA"/>
    <w:rsid w:val="002510CC"/>
    <w:rsid w:val="0025112E"/>
    <w:rsid w:val="00251A53"/>
    <w:rsid w:val="00252106"/>
    <w:rsid w:val="0025301C"/>
    <w:rsid w:val="002556B8"/>
    <w:rsid w:val="00255ACF"/>
    <w:rsid w:val="00255EB8"/>
    <w:rsid w:val="002568EF"/>
    <w:rsid w:val="00256EC5"/>
    <w:rsid w:val="002622C9"/>
    <w:rsid w:val="002622D3"/>
    <w:rsid w:val="00265695"/>
    <w:rsid w:val="002708C5"/>
    <w:rsid w:val="002726B1"/>
    <w:rsid w:val="00274DE4"/>
    <w:rsid w:val="00280FAD"/>
    <w:rsid w:val="00282065"/>
    <w:rsid w:val="002862E0"/>
    <w:rsid w:val="0028642E"/>
    <w:rsid w:val="00286E18"/>
    <w:rsid w:val="002871C0"/>
    <w:rsid w:val="002878D1"/>
    <w:rsid w:val="002906C4"/>
    <w:rsid w:val="002933AE"/>
    <w:rsid w:val="00294138"/>
    <w:rsid w:val="00294861"/>
    <w:rsid w:val="00296695"/>
    <w:rsid w:val="002A0C7E"/>
    <w:rsid w:val="002A17F3"/>
    <w:rsid w:val="002A68D8"/>
    <w:rsid w:val="002A6BAF"/>
    <w:rsid w:val="002A6EBC"/>
    <w:rsid w:val="002A724F"/>
    <w:rsid w:val="002B2FC3"/>
    <w:rsid w:val="002B2FEA"/>
    <w:rsid w:val="002B5234"/>
    <w:rsid w:val="002B73E2"/>
    <w:rsid w:val="002B74C4"/>
    <w:rsid w:val="002C219D"/>
    <w:rsid w:val="002C28D8"/>
    <w:rsid w:val="002C4278"/>
    <w:rsid w:val="002C50C7"/>
    <w:rsid w:val="002C60CA"/>
    <w:rsid w:val="002D1286"/>
    <w:rsid w:val="002D1796"/>
    <w:rsid w:val="002D5626"/>
    <w:rsid w:val="002E0B27"/>
    <w:rsid w:val="002E6D84"/>
    <w:rsid w:val="002E72B5"/>
    <w:rsid w:val="002E72C9"/>
    <w:rsid w:val="002F27A5"/>
    <w:rsid w:val="002F5CF7"/>
    <w:rsid w:val="00300070"/>
    <w:rsid w:val="0030008D"/>
    <w:rsid w:val="003002B2"/>
    <w:rsid w:val="0030072A"/>
    <w:rsid w:val="00300811"/>
    <w:rsid w:val="00301065"/>
    <w:rsid w:val="00302B8A"/>
    <w:rsid w:val="003070B4"/>
    <w:rsid w:val="0030739F"/>
    <w:rsid w:val="00307CC5"/>
    <w:rsid w:val="003100B5"/>
    <w:rsid w:val="00311386"/>
    <w:rsid w:val="003130DC"/>
    <w:rsid w:val="0031557E"/>
    <w:rsid w:val="003202B7"/>
    <w:rsid w:val="00320CC0"/>
    <w:rsid w:val="00320F6E"/>
    <w:rsid w:val="0032106C"/>
    <w:rsid w:val="0032647E"/>
    <w:rsid w:val="00332B52"/>
    <w:rsid w:val="00333072"/>
    <w:rsid w:val="00336FD9"/>
    <w:rsid w:val="00340221"/>
    <w:rsid w:val="003409EA"/>
    <w:rsid w:val="00341818"/>
    <w:rsid w:val="003442EC"/>
    <w:rsid w:val="003454EB"/>
    <w:rsid w:val="003456AA"/>
    <w:rsid w:val="00345C4A"/>
    <w:rsid w:val="00346DF7"/>
    <w:rsid w:val="00347624"/>
    <w:rsid w:val="00350D8E"/>
    <w:rsid w:val="003526AF"/>
    <w:rsid w:val="003530CC"/>
    <w:rsid w:val="003531EC"/>
    <w:rsid w:val="00353A3C"/>
    <w:rsid w:val="00354606"/>
    <w:rsid w:val="00355442"/>
    <w:rsid w:val="00356E4E"/>
    <w:rsid w:val="003571D1"/>
    <w:rsid w:val="00357FFD"/>
    <w:rsid w:val="00362156"/>
    <w:rsid w:val="00364326"/>
    <w:rsid w:val="00364925"/>
    <w:rsid w:val="0037098E"/>
    <w:rsid w:val="003734C9"/>
    <w:rsid w:val="00376BB3"/>
    <w:rsid w:val="00377CF4"/>
    <w:rsid w:val="00384039"/>
    <w:rsid w:val="00386497"/>
    <w:rsid w:val="00391445"/>
    <w:rsid w:val="00391F03"/>
    <w:rsid w:val="003941DB"/>
    <w:rsid w:val="003943C0"/>
    <w:rsid w:val="00394DC7"/>
    <w:rsid w:val="00396051"/>
    <w:rsid w:val="00396138"/>
    <w:rsid w:val="003974D8"/>
    <w:rsid w:val="003A0B4D"/>
    <w:rsid w:val="003A118B"/>
    <w:rsid w:val="003A162A"/>
    <w:rsid w:val="003A3574"/>
    <w:rsid w:val="003A48E0"/>
    <w:rsid w:val="003A6827"/>
    <w:rsid w:val="003A7E90"/>
    <w:rsid w:val="003B12B2"/>
    <w:rsid w:val="003B62A9"/>
    <w:rsid w:val="003B6307"/>
    <w:rsid w:val="003B7A3C"/>
    <w:rsid w:val="003B7CBF"/>
    <w:rsid w:val="003C070C"/>
    <w:rsid w:val="003C4DD8"/>
    <w:rsid w:val="003C622E"/>
    <w:rsid w:val="003C7602"/>
    <w:rsid w:val="003C7984"/>
    <w:rsid w:val="003D3643"/>
    <w:rsid w:val="003D7E45"/>
    <w:rsid w:val="003E0CD7"/>
    <w:rsid w:val="003E0CF8"/>
    <w:rsid w:val="003E137C"/>
    <w:rsid w:val="003F1792"/>
    <w:rsid w:val="003F267C"/>
    <w:rsid w:val="003F4CDE"/>
    <w:rsid w:val="003F5A55"/>
    <w:rsid w:val="003F5BA0"/>
    <w:rsid w:val="003F657D"/>
    <w:rsid w:val="003F6635"/>
    <w:rsid w:val="004047FC"/>
    <w:rsid w:val="00410051"/>
    <w:rsid w:val="00410609"/>
    <w:rsid w:val="004132B2"/>
    <w:rsid w:val="00414B0B"/>
    <w:rsid w:val="00420EA8"/>
    <w:rsid w:val="004213EA"/>
    <w:rsid w:val="004218DD"/>
    <w:rsid w:val="00423E52"/>
    <w:rsid w:val="00423E99"/>
    <w:rsid w:val="00425E7B"/>
    <w:rsid w:val="00426F81"/>
    <w:rsid w:val="004410FA"/>
    <w:rsid w:val="004415F1"/>
    <w:rsid w:val="00445F83"/>
    <w:rsid w:val="0045118B"/>
    <w:rsid w:val="004572AC"/>
    <w:rsid w:val="00462696"/>
    <w:rsid w:val="00462FF7"/>
    <w:rsid w:val="004665CE"/>
    <w:rsid w:val="00466EAC"/>
    <w:rsid w:val="00467CF9"/>
    <w:rsid w:val="004706A7"/>
    <w:rsid w:val="00471BB5"/>
    <w:rsid w:val="00472294"/>
    <w:rsid w:val="00475C17"/>
    <w:rsid w:val="004800D0"/>
    <w:rsid w:val="00481C00"/>
    <w:rsid w:val="004829CA"/>
    <w:rsid w:val="00484DDE"/>
    <w:rsid w:val="00490354"/>
    <w:rsid w:val="0049454E"/>
    <w:rsid w:val="004949C1"/>
    <w:rsid w:val="00497D3C"/>
    <w:rsid w:val="004A4576"/>
    <w:rsid w:val="004A4A80"/>
    <w:rsid w:val="004A4D71"/>
    <w:rsid w:val="004A685E"/>
    <w:rsid w:val="004B092A"/>
    <w:rsid w:val="004B54CF"/>
    <w:rsid w:val="004B602C"/>
    <w:rsid w:val="004B6856"/>
    <w:rsid w:val="004B6E4B"/>
    <w:rsid w:val="004C46DA"/>
    <w:rsid w:val="004C5D19"/>
    <w:rsid w:val="004D49C2"/>
    <w:rsid w:val="004D4CBB"/>
    <w:rsid w:val="004D69EC"/>
    <w:rsid w:val="004D6CFD"/>
    <w:rsid w:val="004E0EC0"/>
    <w:rsid w:val="004E5088"/>
    <w:rsid w:val="004E5ED8"/>
    <w:rsid w:val="004E68CB"/>
    <w:rsid w:val="004E7251"/>
    <w:rsid w:val="004F3DAC"/>
    <w:rsid w:val="004F661B"/>
    <w:rsid w:val="004F7AA1"/>
    <w:rsid w:val="00500DEF"/>
    <w:rsid w:val="00501092"/>
    <w:rsid w:val="00501F56"/>
    <w:rsid w:val="0050367D"/>
    <w:rsid w:val="005036AA"/>
    <w:rsid w:val="00503B91"/>
    <w:rsid w:val="005067A3"/>
    <w:rsid w:val="00507D49"/>
    <w:rsid w:val="00510567"/>
    <w:rsid w:val="00510FC5"/>
    <w:rsid w:val="0051190A"/>
    <w:rsid w:val="00511D89"/>
    <w:rsid w:val="00522DCA"/>
    <w:rsid w:val="00522E64"/>
    <w:rsid w:val="005244E7"/>
    <w:rsid w:val="0052606B"/>
    <w:rsid w:val="005279EB"/>
    <w:rsid w:val="005305BE"/>
    <w:rsid w:val="00533FF7"/>
    <w:rsid w:val="00534A31"/>
    <w:rsid w:val="005365D0"/>
    <w:rsid w:val="00542EAF"/>
    <w:rsid w:val="00543564"/>
    <w:rsid w:val="00552A6B"/>
    <w:rsid w:val="00553626"/>
    <w:rsid w:val="00553AF1"/>
    <w:rsid w:val="005558F3"/>
    <w:rsid w:val="00557310"/>
    <w:rsid w:val="00557480"/>
    <w:rsid w:val="00557CF9"/>
    <w:rsid w:val="00564C17"/>
    <w:rsid w:val="00565F01"/>
    <w:rsid w:val="00572C50"/>
    <w:rsid w:val="00574392"/>
    <w:rsid w:val="005749D1"/>
    <w:rsid w:val="00574AA8"/>
    <w:rsid w:val="00580492"/>
    <w:rsid w:val="005809D6"/>
    <w:rsid w:val="00581412"/>
    <w:rsid w:val="00582B67"/>
    <w:rsid w:val="00582C0D"/>
    <w:rsid w:val="0058369A"/>
    <w:rsid w:val="00583F5F"/>
    <w:rsid w:val="005852CB"/>
    <w:rsid w:val="00585B94"/>
    <w:rsid w:val="00586648"/>
    <w:rsid w:val="005867FB"/>
    <w:rsid w:val="00592893"/>
    <w:rsid w:val="00593414"/>
    <w:rsid w:val="0059746E"/>
    <w:rsid w:val="00597D8E"/>
    <w:rsid w:val="005A0366"/>
    <w:rsid w:val="005A1C24"/>
    <w:rsid w:val="005A1CE4"/>
    <w:rsid w:val="005A372B"/>
    <w:rsid w:val="005A613A"/>
    <w:rsid w:val="005A769D"/>
    <w:rsid w:val="005B01F4"/>
    <w:rsid w:val="005B2E77"/>
    <w:rsid w:val="005B38AB"/>
    <w:rsid w:val="005B393C"/>
    <w:rsid w:val="005B6543"/>
    <w:rsid w:val="005B6C40"/>
    <w:rsid w:val="005C036B"/>
    <w:rsid w:val="005C0B41"/>
    <w:rsid w:val="005C17C1"/>
    <w:rsid w:val="005C2119"/>
    <w:rsid w:val="005C236F"/>
    <w:rsid w:val="005C2C77"/>
    <w:rsid w:val="005C4392"/>
    <w:rsid w:val="005C7A87"/>
    <w:rsid w:val="005D11A3"/>
    <w:rsid w:val="005D309C"/>
    <w:rsid w:val="005D45CF"/>
    <w:rsid w:val="005D5A83"/>
    <w:rsid w:val="005E05F2"/>
    <w:rsid w:val="005E1053"/>
    <w:rsid w:val="005E1663"/>
    <w:rsid w:val="005E3493"/>
    <w:rsid w:val="005E37FE"/>
    <w:rsid w:val="005E3FD1"/>
    <w:rsid w:val="005E441C"/>
    <w:rsid w:val="005E5304"/>
    <w:rsid w:val="005E74B6"/>
    <w:rsid w:val="005F6081"/>
    <w:rsid w:val="00600877"/>
    <w:rsid w:val="0060307E"/>
    <w:rsid w:val="00604F23"/>
    <w:rsid w:val="00604FA7"/>
    <w:rsid w:val="00606738"/>
    <w:rsid w:val="00607106"/>
    <w:rsid w:val="006079D5"/>
    <w:rsid w:val="00607AA2"/>
    <w:rsid w:val="006154B7"/>
    <w:rsid w:val="006178B0"/>
    <w:rsid w:val="00617CF0"/>
    <w:rsid w:val="0062053C"/>
    <w:rsid w:val="00621815"/>
    <w:rsid w:val="00622C3F"/>
    <w:rsid w:val="00625AA9"/>
    <w:rsid w:val="00630E26"/>
    <w:rsid w:val="00632E90"/>
    <w:rsid w:val="00633CAA"/>
    <w:rsid w:val="0063430E"/>
    <w:rsid w:val="00640116"/>
    <w:rsid w:val="00645F40"/>
    <w:rsid w:val="006470C3"/>
    <w:rsid w:val="00647D7F"/>
    <w:rsid w:val="006503F9"/>
    <w:rsid w:val="006506E9"/>
    <w:rsid w:val="0065095E"/>
    <w:rsid w:val="00650F9D"/>
    <w:rsid w:val="00652F37"/>
    <w:rsid w:val="00653A3B"/>
    <w:rsid w:val="0066059E"/>
    <w:rsid w:val="0066242F"/>
    <w:rsid w:val="00665639"/>
    <w:rsid w:val="00665A06"/>
    <w:rsid w:val="00670EF8"/>
    <w:rsid w:val="006711EA"/>
    <w:rsid w:val="00672FEC"/>
    <w:rsid w:val="00676CEB"/>
    <w:rsid w:val="00680749"/>
    <w:rsid w:val="006814EE"/>
    <w:rsid w:val="00681C32"/>
    <w:rsid w:val="00684C62"/>
    <w:rsid w:val="00684C95"/>
    <w:rsid w:val="006900FD"/>
    <w:rsid w:val="00690B73"/>
    <w:rsid w:val="00690FE1"/>
    <w:rsid w:val="00692E3A"/>
    <w:rsid w:val="006946AD"/>
    <w:rsid w:val="00696187"/>
    <w:rsid w:val="00697D53"/>
    <w:rsid w:val="006A16BE"/>
    <w:rsid w:val="006A3B2B"/>
    <w:rsid w:val="006A55EB"/>
    <w:rsid w:val="006A59D8"/>
    <w:rsid w:val="006B398E"/>
    <w:rsid w:val="006B6661"/>
    <w:rsid w:val="006B6F6A"/>
    <w:rsid w:val="006C231B"/>
    <w:rsid w:val="006C51DF"/>
    <w:rsid w:val="006C57B7"/>
    <w:rsid w:val="006C5B22"/>
    <w:rsid w:val="006C7327"/>
    <w:rsid w:val="006D06AF"/>
    <w:rsid w:val="006D1B52"/>
    <w:rsid w:val="006D1B7E"/>
    <w:rsid w:val="006D2648"/>
    <w:rsid w:val="006D2EE9"/>
    <w:rsid w:val="006D362E"/>
    <w:rsid w:val="006D61BD"/>
    <w:rsid w:val="006E22A0"/>
    <w:rsid w:val="006E32C0"/>
    <w:rsid w:val="006E6493"/>
    <w:rsid w:val="006E66A5"/>
    <w:rsid w:val="006E75ED"/>
    <w:rsid w:val="006F4C6F"/>
    <w:rsid w:val="006F6D91"/>
    <w:rsid w:val="007013D7"/>
    <w:rsid w:val="0070141D"/>
    <w:rsid w:val="00703A3E"/>
    <w:rsid w:val="00704CBC"/>
    <w:rsid w:val="0071373F"/>
    <w:rsid w:val="00715726"/>
    <w:rsid w:val="0071663A"/>
    <w:rsid w:val="00716653"/>
    <w:rsid w:val="0072434B"/>
    <w:rsid w:val="00725684"/>
    <w:rsid w:val="007300E8"/>
    <w:rsid w:val="0073326F"/>
    <w:rsid w:val="0073428D"/>
    <w:rsid w:val="00734355"/>
    <w:rsid w:val="007379BC"/>
    <w:rsid w:val="0074151B"/>
    <w:rsid w:val="007467BF"/>
    <w:rsid w:val="007508EE"/>
    <w:rsid w:val="00752DA6"/>
    <w:rsid w:val="00753D3F"/>
    <w:rsid w:val="00753DF5"/>
    <w:rsid w:val="00755445"/>
    <w:rsid w:val="00755BD8"/>
    <w:rsid w:val="00757D76"/>
    <w:rsid w:val="00760676"/>
    <w:rsid w:val="00761A9D"/>
    <w:rsid w:val="0076291E"/>
    <w:rsid w:val="00763589"/>
    <w:rsid w:val="007637A2"/>
    <w:rsid w:val="00763873"/>
    <w:rsid w:val="00763FD3"/>
    <w:rsid w:val="007641AF"/>
    <w:rsid w:val="0076442B"/>
    <w:rsid w:val="007659CD"/>
    <w:rsid w:val="00765E5B"/>
    <w:rsid w:val="007661FD"/>
    <w:rsid w:val="007662EF"/>
    <w:rsid w:val="007668DF"/>
    <w:rsid w:val="00770B42"/>
    <w:rsid w:val="00772420"/>
    <w:rsid w:val="007745B6"/>
    <w:rsid w:val="007757DA"/>
    <w:rsid w:val="007774F7"/>
    <w:rsid w:val="00782FA5"/>
    <w:rsid w:val="007841EE"/>
    <w:rsid w:val="00786447"/>
    <w:rsid w:val="00787824"/>
    <w:rsid w:val="00790DD8"/>
    <w:rsid w:val="00792DA6"/>
    <w:rsid w:val="007943D9"/>
    <w:rsid w:val="007A0D30"/>
    <w:rsid w:val="007A651F"/>
    <w:rsid w:val="007A796D"/>
    <w:rsid w:val="007B063B"/>
    <w:rsid w:val="007B0876"/>
    <w:rsid w:val="007B4E05"/>
    <w:rsid w:val="007B7890"/>
    <w:rsid w:val="007B7EB6"/>
    <w:rsid w:val="007B7F24"/>
    <w:rsid w:val="007C15A0"/>
    <w:rsid w:val="007C21C3"/>
    <w:rsid w:val="007C4FE8"/>
    <w:rsid w:val="007D024D"/>
    <w:rsid w:val="007D0B65"/>
    <w:rsid w:val="007D4D02"/>
    <w:rsid w:val="007D6335"/>
    <w:rsid w:val="007D6C6E"/>
    <w:rsid w:val="007E015A"/>
    <w:rsid w:val="007E306E"/>
    <w:rsid w:val="007E32B2"/>
    <w:rsid w:val="007E369C"/>
    <w:rsid w:val="007E4C5B"/>
    <w:rsid w:val="007F0375"/>
    <w:rsid w:val="007F37CD"/>
    <w:rsid w:val="007F41AD"/>
    <w:rsid w:val="007F57B8"/>
    <w:rsid w:val="007F67B0"/>
    <w:rsid w:val="007F743E"/>
    <w:rsid w:val="0080095A"/>
    <w:rsid w:val="00802BF5"/>
    <w:rsid w:val="00803FB1"/>
    <w:rsid w:val="00805502"/>
    <w:rsid w:val="00810555"/>
    <w:rsid w:val="0081190E"/>
    <w:rsid w:val="00811C65"/>
    <w:rsid w:val="00814A8C"/>
    <w:rsid w:val="00817774"/>
    <w:rsid w:val="00820825"/>
    <w:rsid w:val="00820850"/>
    <w:rsid w:val="00821163"/>
    <w:rsid w:val="00821C95"/>
    <w:rsid w:val="008223CE"/>
    <w:rsid w:val="00831E71"/>
    <w:rsid w:val="00834ED7"/>
    <w:rsid w:val="008367E1"/>
    <w:rsid w:val="00836CD3"/>
    <w:rsid w:val="0084671D"/>
    <w:rsid w:val="00853A81"/>
    <w:rsid w:val="0085493F"/>
    <w:rsid w:val="0086690D"/>
    <w:rsid w:val="00867E5C"/>
    <w:rsid w:val="0087134F"/>
    <w:rsid w:val="0087413D"/>
    <w:rsid w:val="008759EC"/>
    <w:rsid w:val="0087689B"/>
    <w:rsid w:val="00876B95"/>
    <w:rsid w:val="00880802"/>
    <w:rsid w:val="00882219"/>
    <w:rsid w:val="00882A5A"/>
    <w:rsid w:val="00882F15"/>
    <w:rsid w:val="00886C00"/>
    <w:rsid w:val="00886FB4"/>
    <w:rsid w:val="008873B4"/>
    <w:rsid w:val="00890B01"/>
    <w:rsid w:val="008915A8"/>
    <w:rsid w:val="00891745"/>
    <w:rsid w:val="00892268"/>
    <w:rsid w:val="00895684"/>
    <w:rsid w:val="00896E94"/>
    <w:rsid w:val="008974D3"/>
    <w:rsid w:val="00897700"/>
    <w:rsid w:val="00897AB0"/>
    <w:rsid w:val="008A0164"/>
    <w:rsid w:val="008A0306"/>
    <w:rsid w:val="008A0F73"/>
    <w:rsid w:val="008A182C"/>
    <w:rsid w:val="008A28B8"/>
    <w:rsid w:val="008A3F82"/>
    <w:rsid w:val="008A522E"/>
    <w:rsid w:val="008A5A20"/>
    <w:rsid w:val="008B4F5C"/>
    <w:rsid w:val="008B6621"/>
    <w:rsid w:val="008C16F3"/>
    <w:rsid w:val="008C5CB5"/>
    <w:rsid w:val="008C70A5"/>
    <w:rsid w:val="008D10C1"/>
    <w:rsid w:val="008D3286"/>
    <w:rsid w:val="008D4D0C"/>
    <w:rsid w:val="008D51AD"/>
    <w:rsid w:val="008D5A92"/>
    <w:rsid w:val="008E0D61"/>
    <w:rsid w:val="008E104F"/>
    <w:rsid w:val="008E1222"/>
    <w:rsid w:val="008E4EA4"/>
    <w:rsid w:val="008E566C"/>
    <w:rsid w:val="008F16B4"/>
    <w:rsid w:val="008F3E41"/>
    <w:rsid w:val="008F4ED1"/>
    <w:rsid w:val="008F5E0E"/>
    <w:rsid w:val="008F621E"/>
    <w:rsid w:val="008F6961"/>
    <w:rsid w:val="008F76BA"/>
    <w:rsid w:val="009075D9"/>
    <w:rsid w:val="00913044"/>
    <w:rsid w:val="009154E8"/>
    <w:rsid w:val="00915579"/>
    <w:rsid w:val="00915AAC"/>
    <w:rsid w:val="0092001B"/>
    <w:rsid w:val="0092119A"/>
    <w:rsid w:val="00921ABD"/>
    <w:rsid w:val="00924AF1"/>
    <w:rsid w:val="009264DD"/>
    <w:rsid w:val="00927E41"/>
    <w:rsid w:val="009309D0"/>
    <w:rsid w:val="00931009"/>
    <w:rsid w:val="00932220"/>
    <w:rsid w:val="00933628"/>
    <w:rsid w:val="0094154A"/>
    <w:rsid w:val="00941B70"/>
    <w:rsid w:val="00941F7B"/>
    <w:rsid w:val="00942BF0"/>
    <w:rsid w:val="00945023"/>
    <w:rsid w:val="0094578D"/>
    <w:rsid w:val="00945F0C"/>
    <w:rsid w:val="00946522"/>
    <w:rsid w:val="00946E57"/>
    <w:rsid w:val="00947865"/>
    <w:rsid w:val="00950600"/>
    <w:rsid w:val="0095208E"/>
    <w:rsid w:val="009527C7"/>
    <w:rsid w:val="009544F1"/>
    <w:rsid w:val="0096119C"/>
    <w:rsid w:val="009647A0"/>
    <w:rsid w:val="00965293"/>
    <w:rsid w:val="00966052"/>
    <w:rsid w:val="0096673D"/>
    <w:rsid w:val="009667CF"/>
    <w:rsid w:val="00973E01"/>
    <w:rsid w:val="009766AD"/>
    <w:rsid w:val="00976AD6"/>
    <w:rsid w:val="009812E7"/>
    <w:rsid w:val="009813B7"/>
    <w:rsid w:val="009817FC"/>
    <w:rsid w:val="00983C87"/>
    <w:rsid w:val="009852DC"/>
    <w:rsid w:val="00990214"/>
    <w:rsid w:val="009950DB"/>
    <w:rsid w:val="009A0339"/>
    <w:rsid w:val="009A2264"/>
    <w:rsid w:val="009A6ED9"/>
    <w:rsid w:val="009A7352"/>
    <w:rsid w:val="009B12DF"/>
    <w:rsid w:val="009B1769"/>
    <w:rsid w:val="009B1FF4"/>
    <w:rsid w:val="009B228B"/>
    <w:rsid w:val="009B3FC4"/>
    <w:rsid w:val="009B5281"/>
    <w:rsid w:val="009B61FC"/>
    <w:rsid w:val="009C0C2E"/>
    <w:rsid w:val="009C0DB1"/>
    <w:rsid w:val="009C4332"/>
    <w:rsid w:val="009C464A"/>
    <w:rsid w:val="009C5161"/>
    <w:rsid w:val="009C5F89"/>
    <w:rsid w:val="009D22C4"/>
    <w:rsid w:val="009D43D9"/>
    <w:rsid w:val="009D60A6"/>
    <w:rsid w:val="009D6C2C"/>
    <w:rsid w:val="009E273C"/>
    <w:rsid w:val="009E3C90"/>
    <w:rsid w:val="009E67A9"/>
    <w:rsid w:val="009E768D"/>
    <w:rsid w:val="009F0480"/>
    <w:rsid w:val="009F07EF"/>
    <w:rsid w:val="009F0885"/>
    <w:rsid w:val="009F0922"/>
    <w:rsid w:val="009F19EC"/>
    <w:rsid w:val="009F4E42"/>
    <w:rsid w:val="009F572A"/>
    <w:rsid w:val="00A01F2A"/>
    <w:rsid w:val="00A02239"/>
    <w:rsid w:val="00A02B2F"/>
    <w:rsid w:val="00A03BCB"/>
    <w:rsid w:val="00A0438A"/>
    <w:rsid w:val="00A06320"/>
    <w:rsid w:val="00A06A48"/>
    <w:rsid w:val="00A10A41"/>
    <w:rsid w:val="00A124DA"/>
    <w:rsid w:val="00A1322D"/>
    <w:rsid w:val="00A16877"/>
    <w:rsid w:val="00A21D3E"/>
    <w:rsid w:val="00A2384E"/>
    <w:rsid w:val="00A27461"/>
    <w:rsid w:val="00A31714"/>
    <w:rsid w:val="00A32583"/>
    <w:rsid w:val="00A33A31"/>
    <w:rsid w:val="00A33F08"/>
    <w:rsid w:val="00A34E4E"/>
    <w:rsid w:val="00A35E3E"/>
    <w:rsid w:val="00A36A54"/>
    <w:rsid w:val="00A376F8"/>
    <w:rsid w:val="00A41523"/>
    <w:rsid w:val="00A43754"/>
    <w:rsid w:val="00A4640A"/>
    <w:rsid w:val="00A52502"/>
    <w:rsid w:val="00A54714"/>
    <w:rsid w:val="00A551B1"/>
    <w:rsid w:val="00A55A3A"/>
    <w:rsid w:val="00A56055"/>
    <w:rsid w:val="00A579F6"/>
    <w:rsid w:val="00A604A4"/>
    <w:rsid w:val="00A6078D"/>
    <w:rsid w:val="00A62C69"/>
    <w:rsid w:val="00A6469D"/>
    <w:rsid w:val="00A66725"/>
    <w:rsid w:val="00A6750F"/>
    <w:rsid w:val="00A677BA"/>
    <w:rsid w:val="00A70E2D"/>
    <w:rsid w:val="00A74B2D"/>
    <w:rsid w:val="00A75F99"/>
    <w:rsid w:val="00A75FDF"/>
    <w:rsid w:val="00A77B20"/>
    <w:rsid w:val="00A80CA1"/>
    <w:rsid w:val="00A82C9F"/>
    <w:rsid w:val="00A83DB2"/>
    <w:rsid w:val="00A84C3D"/>
    <w:rsid w:val="00A8574C"/>
    <w:rsid w:val="00A90AC2"/>
    <w:rsid w:val="00A92BCF"/>
    <w:rsid w:val="00A935BE"/>
    <w:rsid w:val="00A9462A"/>
    <w:rsid w:val="00A94959"/>
    <w:rsid w:val="00AA039A"/>
    <w:rsid w:val="00AA147B"/>
    <w:rsid w:val="00AA23E5"/>
    <w:rsid w:val="00AA64F7"/>
    <w:rsid w:val="00AA6C51"/>
    <w:rsid w:val="00AB1415"/>
    <w:rsid w:val="00AB167C"/>
    <w:rsid w:val="00AB2053"/>
    <w:rsid w:val="00AB252F"/>
    <w:rsid w:val="00AB2DDB"/>
    <w:rsid w:val="00AB50B7"/>
    <w:rsid w:val="00AB68CF"/>
    <w:rsid w:val="00AC2614"/>
    <w:rsid w:val="00AC45AC"/>
    <w:rsid w:val="00AD0A6D"/>
    <w:rsid w:val="00AD117B"/>
    <w:rsid w:val="00AD1B6E"/>
    <w:rsid w:val="00AD1B8A"/>
    <w:rsid w:val="00AD2977"/>
    <w:rsid w:val="00AD4992"/>
    <w:rsid w:val="00AD7752"/>
    <w:rsid w:val="00AE0037"/>
    <w:rsid w:val="00AE0830"/>
    <w:rsid w:val="00AE2122"/>
    <w:rsid w:val="00AE50FE"/>
    <w:rsid w:val="00AE5380"/>
    <w:rsid w:val="00AF0331"/>
    <w:rsid w:val="00AF318D"/>
    <w:rsid w:val="00AF4A5B"/>
    <w:rsid w:val="00AF5A43"/>
    <w:rsid w:val="00B1242D"/>
    <w:rsid w:val="00B126C8"/>
    <w:rsid w:val="00B12C56"/>
    <w:rsid w:val="00B203C9"/>
    <w:rsid w:val="00B205CF"/>
    <w:rsid w:val="00B21C0B"/>
    <w:rsid w:val="00B21D05"/>
    <w:rsid w:val="00B24603"/>
    <w:rsid w:val="00B3184F"/>
    <w:rsid w:val="00B32CC2"/>
    <w:rsid w:val="00B35B5B"/>
    <w:rsid w:val="00B46A9C"/>
    <w:rsid w:val="00B46B87"/>
    <w:rsid w:val="00B478E7"/>
    <w:rsid w:val="00B51CA4"/>
    <w:rsid w:val="00B5256A"/>
    <w:rsid w:val="00B532B4"/>
    <w:rsid w:val="00B53BD2"/>
    <w:rsid w:val="00B54145"/>
    <w:rsid w:val="00B55120"/>
    <w:rsid w:val="00B555CE"/>
    <w:rsid w:val="00B55735"/>
    <w:rsid w:val="00B55952"/>
    <w:rsid w:val="00B57EA7"/>
    <w:rsid w:val="00B61890"/>
    <w:rsid w:val="00B61ABE"/>
    <w:rsid w:val="00B654DC"/>
    <w:rsid w:val="00B7134D"/>
    <w:rsid w:val="00B713A0"/>
    <w:rsid w:val="00B747FA"/>
    <w:rsid w:val="00B74BEF"/>
    <w:rsid w:val="00B804C9"/>
    <w:rsid w:val="00B82515"/>
    <w:rsid w:val="00B87EBF"/>
    <w:rsid w:val="00B91326"/>
    <w:rsid w:val="00B92EC2"/>
    <w:rsid w:val="00B95339"/>
    <w:rsid w:val="00B95BDE"/>
    <w:rsid w:val="00B9705C"/>
    <w:rsid w:val="00BA223D"/>
    <w:rsid w:val="00BA35E3"/>
    <w:rsid w:val="00BB17A5"/>
    <w:rsid w:val="00BB3C76"/>
    <w:rsid w:val="00BB41E9"/>
    <w:rsid w:val="00BB4610"/>
    <w:rsid w:val="00BB5F83"/>
    <w:rsid w:val="00BB7B08"/>
    <w:rsid w:val="00BC0793"/>
    <w:rsid w:val="00BC07CF"/>
    <w:rsid w:val="00BC2D00"/>
    <w:rsid w:val="00BC3A0C"/>
    <w:rsid w:val="00BC3BB6"/>
    <w:rsid w:val="00BC5628"/>
    <w:rsid w:val="00BC6F78"/>
    <w:rsid w:val="00BE6B9D"/>
    <w:rsid w:val="00BE7DAC"/>
    <w:rsid w:val="00BF170D"/>
    <w:rsid w:val="00BF20E2"/>
    <w:rsid w:val="00BF2BAA"/>
    <w:rsid w:val="00BF4820"/>
    <w:rsid w:val="00BF573E"/>
    <w:rsid w:val="00BF584C"/>
    <w:rsid w:val="00BF6274"/>
    <w:rsid w:val="00BF6509"/>
    <w:rsid w:val="00C00747"/>
    <w:rsid w:val="00C02319"/>
    <w:rsid w:val="00C0287F"/>
    <w:rsid w:val="00C03A33"/>
    <w:rsid w:val="00C05BAC"/>
    <w:rsid w:val="00C07D7C"/>
    <w:rsid w:val="00C11FA7"/>
    <w:rsid w:val="00C133D3"/>
    <w:rsid w:val="00C14F66"/>
    <w:rsid w:val="00C15FE2"/>
    <w:rsid w:val="00C168D3"/>
    <w:rsid w:val="00C17771"/>
    <w:rsid w:val="00C17A2C"/>
    <w:rsid w:val="00C17E76"/>
    <w:rsid w:val="00C20E50"/>
    <w:rsid w:val="00C22157"/>
    <w:rsid w:val="00C24973"/>
    <w:rsid w:val="00C251CD"/>
    <w:rsid w:val="00C3697F"/>
    <w:rsid w:val="00C37A88"/>
    <w:rsid w:val="00C41DA5"/>
    <w:rsid w:val="00C422A0"/>
    <w:rsid w:val="00C431F9"/>
    <w:rsid w:val="00C47507"/>
    <w:rsid w:val="00C50A73"/>
    <w:rsid w:val="00C520A8"/>
    <w:rsid w:val="00C54E8D"/>
    <w:rsid w:val="00C57CC1"/>
    <w:rsid w:val="00C63132"/>
    <w:rsid w:val="00C63400"/>
    <w:rsid w:val="00C635F6"/>
    <w:rsid w:val="00C63ECB"/>
    <w:rsid w:val="00C647C4"/>
    <w:rsid w:val="00C65396"/>
    <w:rsid w:val="00C70129"/>
    <w:rsid w:val="00C71D66"/>
    <w:rsid w:val="00C75306"/>
    <w:rsid w:val="00C77309"/>
    <w:rsid w:val="00C7737B"/>
    <w:rsid w:val="00C774BF"/>
    <w:rsid w:val="00C77F6D"/>
    <w:rsid w:val="00C803CE"/>
    <w:rsid w:val="00C81B5B"/>
    <w:rsid w:val="00C8296D"/>
    <w:rsid w:val="00C82F42"/>
    <w:rsid w:val="00C83A18"/>
    <w:rsid w:val="00C83BA5"/>
    <w:rsid w:val="00C853B5"/>
    <w:rsid w:val="00C91501"/>
    <w:rsid w:val="00C929D5"/>
    <w:rsid w:val="00C955B8"/>
    <w:rsid w:val="00C966F5"/>
    <w:rsid w:val="00CA0073"/>
    <w:rsid w:val="00CA0C63"/>
    <w:rsid w:val="00CA0EDF"/>
    <w:rsid w:val="00CA15F4"/>
    <w:rsid w:val="00CA2650"/>
    <w:rsid w:val="00CA2AC2"/>
    <w:rsid w:val="00CA499C"/>
    <w:rsid w:val="00CA51C4"/>
    <w:rsid w:val="00CA53DA"/>
    <w:rsid w:val="00CA626A"/>
    <w:rsid w:val="00CB001A"/>
    <w:rsid w:val="00CB03EE"/>
    <w:rsid w:val="00CB2192"/>
    <w:rsid w:val="00CB22A9"/>
    <w:rsid w:val="00CB3AEB"/>
    <w:rsid w:val="00CB3C4F"/>
    <w:rsid w:val="00CB4238"/>
    <w:rsid w:val="00CB4693"/>
    <w:rsid w:val="00CB6D22"/>
    <w:rsid w:val="00CB7BB7"/>
    <w:rsid w:val="00CC1141"/>
    <w:rsid w:val="00CC2168"/>
    <w:rsid w:val="00CC308A"/>
    <w:rsid w:val="00CC356B"/>
    <w:rsid w:val="00CC3F86"/>
    <w:rsid w:val="00CC49C8"/>
    <w:rsid w:val="00CC5BE9"/>
    <w:rsid w:val="00CC5C49"/>
    <w:rsid w:val="00CD05DF"/>
    <w:rsid w:val="00CD0A00"/>
    <w:rsid w:val="00CD61A0"/>
    <w:rsid w:val="00CE0BEE"/>
    <w:rsid w:val="00CE37D8"/>
    <w:rsid w:val="00CE3E97"/>
    <w:rsid w:val="00CE5AB2"/>
    <w:rsid w:val="00CE694F"/>
    <w:rsid w:val="00CE6B4D"/>
    <w:rsid w:val="00CF28DB"/>
    <w:rsid w:val="00CF346E"/>
    <w:rsid w:val="00CF5550"/>
    <w:rsid w:val="00CF743A"/>
    <w:rsid w:val="00D0087E"/>
    <w:rsid w:val="00D01927"/>
    <w:rsid w:val="00D01F60"/>
    <w:rsid w:val="00D03464"/>
    <w:rsid w:val="00D036EA"/>
    <w:rsid w:val="00D03D66"/>
    <w:rsid w:val="00D05426"/>
    <w:rsid w:val="00D0562E"/>
    <w:rsid w:val="00D057CF"/>
    <w:rsid w:val="00D14CD2"/>
    <w:rsid w:val="00D15510"/>
    <w:rsid w:val="00D207DD"/>
    <w:rsid w:val="00D23DCB"/>
    <w:rsid w:val="00D24FE6"/>
    <w:rsid w:val="00D25E9F"/>
    <w:rsid w:val="00D26113"/>
    <w:rsid w:val="00D27E91"/>
    <w:rsid w:val="00D314A8"/>
    <w:rsid w:val="00D31CB6"/>
    <w:rsid w:val="00D32E73"/>
    <w:rsid w:val="00D34A28"/>
    <w:rsid w:val="00D366C9"/>
    <w:rsid w:val="00D36AB2"/>
    <w:rsid w:val="00D40076"/>
    <w:rsid w:val="00D404AF"/>
    <w:rsid w:val="00D40F91"/>
    <w:rsid w:val="00D419E4"/>
    <w:rsid w:val="00D42955"/>
    <w:rsid w:val="00D43310"/>
    <w:rsid w:val="00D438A3"/>
    <w:rsid w:val="00D44A6F"/>
    <w:rsid w:val="00D4684A"/>
    <w:rsid w:val="00D477AC"/>
    <w:rsid w:val="00D51383"/>
    <w:rsid w:val="00D5344C"/>
    <w:rsid w:val="00D54940"/>
    <w:rsid w:val="00D558D9"/>
    <w:rsid w:val="00D55F7C"/>
    <w:rsid w:val="00D5654B"/>
    <w:rsid w:val="00D57F79"/>
    <w:rsid w:val="00D60E87"/>
    <w:rsid w:val="00D62238"/>
    <w:rsid w:val="00D62C2A"/>
    <w:rsid w:val="00D63A52"/>
    <w:rsid w:val="00D65A95"/>
    <w:rsid w:val="00D6711C"/>
    <w:rsid w:val="00D70AD0"/>
    <w:rsid w:val="00D71D0F"/>
    <w:rsid w:val="00D7784B"/>
    <w:rsid w:val="00D825D2"/>
    <w:rsid w:val="00D82933"/>
    <w:rsid w:val="00D8775A"/>
    <w:rsid w:val="00D90A38"/>
    <w:rsid w:val="00D930D9"/>
    <w:rsid w:val="00D93153"/>
    <w:rsid w:val="00D93B56"/>
    <w:rsid w:val="00D97270"/>
    <w:rsid w:val="00DA0025"/>
    <w:rsid w:val="00DA11B0"/>
    <w:rsid w:val="00DA6037"/>
    <w:rsid w:val="00DA79DB"/>
    <w:rsid w:val="00DB1688"/>
    <w:rsid w:val="00DB5613"/>
    <w:rsid w:val="00DB592C"/>
    <w:rsid w:val="00DB728C"/>
    <w:rsid w:val="00DC006E"/>
    <w:rsid w:val="00DC08CB"/>
    <w:rsid w:val="00DC1129"/>
    <w:rsid w:val="00DC4AAA"/>
    <w:rsid w:val="00DC506C"/>
    <w:rsid w:val="00DC5FC1"/>
    <w:rsid w:val="00DC67D5"/>
    <w:rsid w:val="00DD73BC"/>
    <w:rsid w:val="00DD7914"/>
    <w:rsid w:val="00DE03B6"/>
    <w:rsid w:val="00DE187C"/>
    <w:rsid w:val="00DE2269"/>
    <w:rsid w:val="00DE2613"/>
    <w:rsid w:val="00DE5FFA"/>
    <w:rsid w:val="00DE7447"/>
    <w:rsid w:val="00DE7833"/>
    <w:rsid w:val="00DF3CD0"/>
    <w:rsid w:val="00DF4331"/>
    <w:rsid w:val="00DF5713"/>
    <w:rsid w:val="00DF6E12"/>
    <w:rsid w:val="00E04C02"/>
    <w:rsid w:val="00E07D47"/>
    <w:rsid w:val="00E13C7A"/>
    <w:rsid w:val="00E15E66"/>
    <w:rsid w:val="00E1749A"/>
    <w:rsid w:val="00E20191"/>
    <w:rsid w:val="00E21CFD"/>
    <w:rsid w:val="00E24777"/>
    <w:rsid w:val="00E24FBE"/>
    <w:rsid w:val="00E2664F"/>
    <w:rsid w:val="00E2714B"/>
    <w:rsid w:val="00E3519F"/>
    <w:rsid w:val="00E35D02"/>
    <w:rsid w:val="00E36720"/>
    <w:rsid w:val="00E37C07"/>
    <w:rsid w:val="00E42455"/>
    <w:rsid w:val="00E42B33"/>
    <w:rsid w:val="00E44EDF"/>
    <w:rsid w:val="00E5056E"/>
    <w:rsid w:val="00E51B29"/>
    <w:rsid w:val="00E51FA6"/>
    <w:rsid w:val="00E52789"/>
    <w:rsid w:val="00E53DB3"/>
    <w:rsid w:val="00E56AF0"/>
    <w:rsid w:val="00E56F86"/>
    <w:rsid w:val="00E662E7"/>
    <w:rsid w:val="00E67434"/>
    <w:rsid w:val="00E749CC"/>
    <w:rsid w:val="00E77186"/>
    <w:rsid w:val="00E80543"/>
    <w:rsid w:val="00E8080E"/>
    <w:rsid w:val="00E81174"/>
    <w:rsid w:val="00E8140C"/>
    <w:rsid w:val="00E86CA3"/>
    <w:rsid w:val="00E90FD5"/>
    <w:rsid w:val="00E960A4"/>
    <w:rsid w:val="00E968E3"/>
    <w:rsid w:val="00E96F83"/>
    <w:rsid w:val="00E97570"/>
    <w:rsid w:val="00EA1A2E"/>
    <w:rsid w:val="00EA2F81"/>
    <w:rsid w:val="00EA34A4"/>
    <w:rsid w:val="00EA38DC"/>
    <w:rsid w:val="00EA3D40"/>
    <w:rsid w:val="00EA581A"/>
    <w:rsid w:val="00EB299F"/>
    <w:rsid w:val="00EB3A0D"/>
    <w:rsid w:val="00EB4A3F"/>
    <w:rsid w:val="00EB5596"/>
    <w:rsid w:val="00EB7DFF"/>
    <w:rsid w:val="00EC330E"/>
    <w:rsid w:val="00EC65D8"/>
    <w:rsid w:val="00ED3AD8"/>
    <w:rsid w:val="00ED3AE4"/>
    <w:rsid w:val="00ED4494"/>
    <w:rsid w:val="00ED5DF4"/>
    <w:rsid w:val="00ED6571"/>
    <w:rsid w:val="00ED6ABB"/>
    <w:rsid w:val="00ED6EB8"/>
    <w:rsid w:val="00ED72FB"/>
    <w:rsid w:val="00ED7F74"/>
    <w:rsid w:val="00EE1F09"/>
    <w:rsid w:val="00EE34CF"/>
    <w:rsid w:val="00EE372A"/>
    <w:rsid w:val="00EE3FD1"/>
    <w:rsid w:val="00EF06EE"/>
    <w:rsid w:val="00EF0B2D"/>
    <w:rsid w:val="00EF51B2"/>
    <w:rsid w:val="00EF5DF9"/>
    <w:rsid w:val="00EF6C78"/>
    <w:rsid w:val="00F01BB1"/>
    <w:rsid w:val="00F01FEA"/>
    <w:rsid w:val="00F052B5"/>
    <w:rsid w:val="00F07E7F"/>
    <w:rsid w:val="00F11C95"/>
    <w:rsid w:val="00F130B6"/>
    <w:rsid w:val="00F14053"/>
    <w:rsid w:val="00F148A6"/>
    <w:rsid w:val="00F14F21"/>
    <w:rsid w:val="00F1541C"/>
    <w:rsid w:val="00F17CE3"/>
    <w:rsid w:val="00F20485"/>
    <w:rsid w:val="00F20DB6"/>
    <w:rsid w:val="00F238AF"/>
    <w:rsid w:val="00F24719"/>
    <w:rsid w:val="00F24F8B"/>
    <w:rsid w:val="00F277F8"/>
    <w:rsid w:val="00F31AD0"/>
    <w:rsid w:val="00F32367"/>
    <w:rsid w:val="00F3371C"/>
    <w:rsid w:val="00F35411"/>
    <w:rsid w:val="00F3616D"/>
    <w:rsid w:val="00F37780"/>
    <w:rsid w:val="00F40155"/>
    <w:rsid w:val="00F42CBD"/>
    <w:rsid w:val="00F45DEA"/>
    <w:rsid w:val="00F50115"/>
    <w:rsid w:val="00F5145B"/>
    <w:rsid w:val="00F51DEC"/>
    <w:rsid w:val="00F523E5"/>
    <w:rsid w:val="00F54938"/>
    <w:rsid w:val="00F5641F"/>
    <w:rsid w:val="00F571FA"/>
    <w:rsid w:val="00F574D8"/>
    <w:rsid w:val="00F6103F"/>
    <w:rsid w:val="00F6122B"/>
    <w:rsid w:val="00F622C6"/>
    <w:rsid w:val="00F66F51"/>
    <w:rsid w:val="00F67574"/>
    <w:rsid w:val="00F67883"/>
    <w:rsid w:val="00F713D5"/>
    <w:rsid w:val="00F72576"/>
    <w:rsid w:val="00F73EA4"/>
    <w:rsid w:val="00F74CF7"/>
    <w:rsid w:val="00F77273"/>
    <w:rsid w:val="00F837BB"/>
    <w:rsid w:val="00F8599E"/>
    <w:rsid w:val="00F85C72"/>
    <w:rsid w:val="00F87558"/>
    <w:rsid w:val="00F90848"/>
    <w:rsid w:val="00F91450"/>
    <w:rsid w:val="00F93453"/>
    <w:rsid w:val="00F94B48"/>
    <w:rsid w:val="00F95952"/>
    <w:rsid w:val="00FA0BE7"/>
    <w:rsid w:val="00FA109A"/>
    <w:rsid w:val="00FA358A"/>
    <w:rsid w:val="00FA41D5"/>
    <w:rsid w:val="00FA453D"/>
    <w:rsid w:val="00FA5199"/>
    <w:rsid w:val="00FA6A61"/>
    <w:rsid w:val="00FB0325"/>
    <w:rsid w:val="00FB0D79"/>
    <w:rsid w:val="00FB1B7E"/>
    <w:rsid w:val="00FB260C"/>
    <w:rsid w:val="00FB297A"/>
    <w:rsid w:val="00FB2DFB"/>
    <w:rsid w:val="00FB53EA"/>
    <w:rsid w:val="00FB753C"/>
    <w:rsid w:val="00FC0BA5"/>
    <w:rsid w:val="00FC0E88"/>
    <w:rsid w:val="00FC1AFD"/>
    <w:rsid w:val="00FC20DD"/>
    <w:rsid w:val="00FC2527"/>
    <w:rsid w:val="00FC41F3"/>
    <w:rsid w:val="00FC48E1"/>
    <w:rsid w:val="00FC545B"/>
    <w:rsid w:val="00FC6E4C"/>
    <w:rsid w:val="00FC74C3"/>
    <w:rsid w:val="00FD139B"/>
    <w:rsid w:val="00FD6F95"/>
    <w:rsid w:val="00FE0403"/>
    <w:rsid w:val="00FE190E"/>
    <w:rsid w:val="00FE1979"/>
    <w:rsid w:val="00FE2513"/>
    <w:rsid w:val="00FE2D43"/>
    <w:rsid w:val="00FE4035"/>
    <w:rsid w:val="00FE7155"/>
    <w:rsid w:val="00FF3920"/>
    <w:rsid w:val="00FF39B7"/>
    <w:rsid w:val="00FF614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30D78"/>
  <w15:docId w15:val="{E7574D5F-E1F6-480E-B82E-B6F9CEA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0845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rsid w:val="002966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6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E527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7644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8A0F73"/>
    <w:pPr>
      <w:keepNext/>
      <w:spacing w:after="0" w:line="360" w:lineRule="auto"/>
      <w:outlineLvl w:val="4"/>
    </w:pPr>
    <w:rPr>
      <w:rFonts w:ascii="Times New Roman" w:eastAsia="Arial Unicode MS" w:hAnsi="Times New Roman"/>
      <w:sz w:val="28"/>
      <w:szCs w:val="24"/>
      <w:u w:val="single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link w:val="21"/>
    <w:rsid w:val="008A0F73"/>
    <w:pPr>
      <w:spacing w:after="0"/>
      <w:ind w:left="5040"/>
      <w:jc w:val="center"/>
    </w:pPr>
    <w:rPr>
      <w:rFonts w:ascii="Times New Roman" w:hAnsi="Times New Roman"/>
      <w:sz w:val="28"/>
      <w:szCs w:val="28"/>
      <w:lang w:val="uk-UA"/>
    </w:rPr>
  </w:style>
  <w:style w:type="paragraph" w:styleId="a4">
    <w:name w:val="Title"/>
    <w:basedOn w:val="a0"/>
    <w:link w:val="a5"/>
    <w:qFormat/>
    <w:rsid w:val="008A0F73"/>
    <w:pPr>
      <w:jc w:val="center"/>
    </w:pPr>
    <w:rPr>
      <w:rFonts w:ascii="Times New Roman" w:hAnsi="Times New Roman"/>
      <w:sz w:val="28"/>
      <w:szCs w:val="28"/>
      <w:lang w:val="uk-UA"/>
    </w:rPr>
  </w:style>
  <w:style w:type="character" w:customStyle="1" w:styleId="40">
    <w:name w:val="Заголовок 4 Знак"/>
    <w:link w:val="4"/>
    <w:semiHidden/>
    <w:rsid w:val="0076442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0"/>
    <w:link w:val="a7"/>
    <w:uiPriority w:val="99"/>
    <w:rsid w:val="00CA15F4"/>
    <w:pPr>
      <w:spacing w:after="120"/>
    </w:pPr>
  </w:style>
  <w:style w:type="character" w:customStyle="1" w:styleId="a7">
    <w:name w:val="Основной текст Знак"/>
    <w:link w:val="a6"/>
    <w:uiPriority w:val="99"/>
    <w:rsid w:val="00CA15F4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0"/>
    <w:rsid w:val="0021042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1"/>
    <w:rsid w:val="0021042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210422"/>
    <w:pPr>
      <w:widowControl w:val="0"/>
      <w:autoSpaceDE w:val="0"/>
      <w:autoSpaceDN w:val="0"/>
      <w:adjustRightInd w:val="0"/>
      <w:spacing w:after="0" w:line="318" w:lineRule="exact"/>
      <w:ind w:hanging="142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210422"/>
  </w:style>
  <w:style w:type="character" w:styleId="a8">
    <w:name w:val="Hyperlink"/>
    <w:basedOn w:val="a1"/>
    <w:uiPriority w:val="99"/>
    <w:unhideWhenUsed/>
    <w:rsid w:val="00F24F8B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3B12B2"/>
    <w:pPr>
      <w:ind w:left="720"/>
      <w:contextualSpacing/>
    </w:pPr>
    <w:rPr>
      <w:lang w:val="uk-UA"/>
    </w:rPr>
  </w:style>
  <w:style w:type="paragraph" w:customStyle="1" w:styleId="FR1">
    <w:name w:val="FR1"/>
    <w:rsid w:val="00296695"/>
    <w:pPr>
      <w:widowControl w:val="0"/>
      <w:autoSpaceDE w:val="0"/>
      <w:autoSpaceDN w:val="0"/>
      <w:adjustRightInd w:val="0"/>
      <w:ind w:left="1720"/>
    </w:pPr>
    <w:rPr>
      <w:sz w:val="28"/>
      <w:szCs w:val="28"/>
    </w:rPr>
  </w:style>
  <w:style w:type="paragraph" w:styleId="aa">
    <w:name w:val="Body Text Indent"/>
    <w:basedOn w:val="a0"/>
    <w:rsid w:val="002966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b">
    <w:name w:val="Table Grid"/>
    <w:basedOn w:val="a2"/>
    <w:rsid w:val="0074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"/>
    <w:basedOn w:val="a0"/>
    <w:rsid w:val="0074151B"/>
    <w:pPr>
      <w:keepNext/>
      <w:keepLines/>
      <w:numPr>
        <w:numId w:val="2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1">
    <w:name w:val="Основной текст 3 Знак"/>
    <w:basedOn w:val="a1"/>
    <w:link w:val="32"/>
    <w:semiHidden/>
    <w:locked/>
    <w:rsid w:val="0074151B"/>
    <w:rPr>
      <w:rFonts w:ascii="Calibri" w:eastAsia="Calibri" w:hAnsi="Calibri"/>
      <w:color w:val="000000"/>
      <w:sz w:val="22"/>
      <w:szCs w:val="24"/>
      <w:lang w:val="uk-UA" w:eastAsia="ru-RU" w:bidi="ar-SA"/>
    </w:rPr>
  </w:style>
  <w:style w:type="paragraph" w:styleId="32">
    <w:name w:val="Body Text 3"/>
    <w:basedOn w:val="a0"/>
    <w:link w:val="31"/>
    <w:semiHidden/>
    <w:rsid w:val="0074151B"/>
    <w:pPr>
      <w:spacing w:after="0" w:line="240" w:lineRule="auto"/>
      <w:jc w:val="both"/>
    </w:pPr>
    <w:rPr>
      <w:color w:val="000000"/>
      <w:szCs w:val="24"/>
      <w:lang w:val="uk-UA" w:eastAsia="ru-RU"/>
    </w:rPr>
  </w:style>
  <w:style w:type="character" w:customStyle="1" w:styleId="a5">
    <w:name w:val="Заголовок Знак"/>
    <w:basedOn w:val="a1"/>
    <w:link w:val="a4"/>
    <w:locked/>
    <w:rsid w:val="0074151B"/>
    <w:rPr>
      <w:rFonts w:eastAsia="Calibri"/>
      <w:sz w:val="28"/>
      <w:szCs w:val="28"/>
      <w:lang w:val="uk-UA" w:eastAsia="en-US" w:bidi="ar-SA"/>
    </w:rPr>
  </w:style>
  <w:style w:type="paragraph" w:customStyle="1" w:styleId="11">
    <w:name w:val="Абзац списка1"/>
    <w:basedOn w:val="a0"/>
    <w:rsid w:val="0074151B"/>
    <w:pPr>
      <w:ind w:left="720"/>
      <w:contextualSpacing/>
    </w:pPr>
    <w:rPr>
      <w:rFonts w:eastAsia="Times New Roman"/>
      <w:lang w:val="uk-UA"/>
    </w:rPr>
  </w:style>
  <w:style w:type="paragraph" w:styleId="ac">
    <w:name w:val="Normal (Web)"/>
    <w:basedOn w:val="a0"/>
    <w:uiPriority w:val="99"/>
    <w:rsid w:val="0074151B"/>
    <w:pPr>
      <w:spacing w:after="0" w:line="312" w:lineRule="auto"/>
      <w:ind w:firstLine="45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footer"/>
    <w:basedOn w:val="a0"/>
    <w:rsid w:val="00715726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715726"/>
  </w:style>
  <w:style w:type="paragraph" w:styleId="af">
    <w:name w:val="Balloon Text"/>
    <w:basedOn w:val="a0"/>
    <w:link w:val="af0"/>
    <w:rsid w:val="006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72FEC"/>
    <w:rPr>
      <w:rFonts w:ascii="Tahoma" w:eastAsia="Calibri" w:hAnsi="Tahoma" w:cs="Tahoma"/>
      <w:sz w:val="16"/>
      <w:szCs w:val="16"/>
      <w:lang w:val="en-US" w:eastAsia="en-US"/>
    </w:rPr>
  </w:style>
  <w:style w:type="paragraph" w:styleId="af1">
    <w:name w:val="header"/>
    <w:basedOn w:val="a0"/>
    <w:link w:val="af2"/>
    <w:rsid w:val="00C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rsid w:val="00C8296D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EE3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950610802474116806gmail-msolistparagraph">
    <w:name w:val="m_-950610802474116806gmail-msolistparagraph"/>
    <w:basedOn w:val="a0"/>
    <w:rsid w:val="002B2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0"/>
    <w:rsid w:val="004F3DA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">
    <w:name w:val="Font Style20"/>
    <w:rsid w:val="004F3D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1B6FA4"/>
  </w:style>
  <w:style w:type="character" w:customStyle="1" w:styleId="af3">
    <w:name w:val="Основной текст + Полужирный"/>
    <w:basedOn w:val="a1"/>
    <w:rsid w:val="001B6FA4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01">
    <w:name w:val="fontstyle01"/>
    <w:basedOn w:val="a1"/>
    <w:rsid w:val="00004D5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004D5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af4">
    <w:name w:val="???????"/>
    <w:rsid w:val="005749D1"/>
  </w:style>
  <w:style w:type="character" w:styleId="af5">
    <w:name w:val="Strong"/>
    <w:basedOn w:val="a1"/>
    <w:uiPriority w:val="22"/>
    <w:qFormat/>
    <w:rsid w:val="00A75F99"/>
    <w:rPr>
      <w:b/>
      <w:bCs/>
    </w:rPr>
  </w:style>
  <w:style w:type="paragraph" w:customStyle="1" w:styleId="Style7">
    <w:name w:val="Style7"/>
    <w:basedOn w:val="a0"/>
    <w:uiPriority w:val="99"/>
    <w:rsid w:val="00F93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54">
    <w:name w:val="Font Style354"/>
    <w:uiPriority w:val="99"/>
    <w:rsid w:val="00E2664F"/>
    <w:rPr>
      <w:rFonts w:ascii="Times New Roman" w:hAnsi="Times New Roman" w:cs="Times New Roman"/>
      <w:i/>
      <w:iCs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CD0A00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semiHidden/>
    <w:rsid w:val="00E527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docdata">
    <w:name w:val="docdata"/>
    <w:aliases w:val="docy,v5,2936,baiaagaaboqcaaadbwkaaav9cqaaaaaaaaaaaaaaaaaaaaaaaaaaaaaaaaaaaaaaaaaaaaaaaaaaaaaaaaaaaaaaaaaaaaaaaaaaaaaaaaaaaaaaaaaaaaaaaaaaaaaaaaaaaaaaaaaaaaaaaaaaaaaaaaaaaaaaaaaaaaaaaaaaaaaaaaaaaaaaaaaaaaaaaaaaaaaaaaaaaaaaaaaaaaaaaaaaaaaaaaaaaaaa"/>
    <w:basedOn w:val="a0"/>
    <w:rsid w:val="0062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1">
    <w:name w:val="Основной текст (4)_"/>
    <w:basedOn w:val="a1"/>
    <w:link w:val="42"/>
    <w:rsid w:val="008A3F82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A3F8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0">
    <w:name w:val="Заголовок 1 Знак"/>
    <w:basedOn w:val="a1"/>
    <w:link w:val="1"/>
    <w:rsid w:val="008A3F82"/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af6">
    <w:name w:val="Subtitle"/>
    <w:basedOn w:val="a0"/>
    <w:link w:val="af7"/>
    <w:qFormat/>
    <w:rsid w:val="008A3F82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val="uk-UA" w:eastAsia="ru-RU"/>
    </w:rPr>
  </w:style>
  <w:style w:type="character" w:customStyle="1" w:styleId="af7">
    <w:name w:val="Подзаголовок Знак"/>
    <w:basedOn w:val="a1"/>
    <w:link w:val="af6"/>
    <w:rsid w:val="008A3F82"/>
    <w:rPr>
      <w:b/>
      <w:sz w:val="22"/>
      <w:lang w:val="uk-UA"/>
    </w:rPr>
  </w:style>
  <w:style w:type="character" w:customStyle="1" w:styleId="21">
    <w:name w:val="Основной текст с отступом 2 Знак"/>
    <w:basedOn w:val="a1"/>
    <w:link w:val="20"/>
    <w:rsid w:val="008A3F82"/>
    <w:rPr>
      <w:rFonts w:eastAsia="Calibri"/>
      <w:sz w:val="28"/>
      <w:szCs w:val="28"/>
      <w:lang w:val="uk-UA" w:eastAsia="en-US"/>
    </w:rPr>
  </w:style>
  <w:style w:type="paragraph" w:customStyle="1" w:styleId="12">
    <w:name w:val="Обычный1"/>
    <w:rsid w:val="008A3F82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777F-7A49-48F1-A4F6-F022EF00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8096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SSU</Company>
  <LinksUpToDate>false</LinksUpToDate>
  <CharactersWithSpaces>54141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http://lib.sumdu.edu.ua/library/DocDownloadForm?docid=119989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http://lib.sumdu.edu.ua/library/DocDownloadForm?docid=144362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1</dc:creator>
  <cp:lastModifiedBy>Julia</cp:lastModifiedBy>
  <cp:revision>2</cp:revision>
  <cp:lastPrinted>2022-01-20T09:21:00Z</cp:lastPrinted>
  <dcterms:created xsi:type="dcterms:W3CDTF">2023-01-26T07:34:00Z</dcterms:created>
  <dcterms:modified xsi:type="dcterms:W3CDTF">2023-01-26T07:34:00Z</dcterms:modified>
</cp:coreProperties>
</file>