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802" w:rsidRDefault="00E806D5">
      <w:pPr>
        <w:spacing w:after="120"/>
        <w:jc w:val="center"/>
        <w:rPr>
          <w:rFonts w:ascii="Times New Roman" w:eastAsia="Times New Roman" w:hAnsi="Times New Roman" w:cs="Times New Roman"/>
          <w:b/>
          <w:sz w:val="26"/>
          <w:szCs w:val="26"/>
        </w:rPr>
      </w:pPr>
      <w:bookmarkStart w:id="0" w:name="_GoBack"/>
      <w:bookmarkEnd w:id="0"/>
      <w:r>
        <w:rPr>
          <w:rFonts w:ascii="Times New Roman" w:eastAsia="Times New Roman" w:hAnsi="Times New Roman" w:cs="Times New Roman"/>
          <w:b/>
          <w:sz w:val="26"/>
          <w:szCs w:val="26"/>
        </w:rPr>
        <w:t>СИЛАБУС НАВЧАЛЬНОЇ ДИСЦИПЛІНИ</w:t>
      </w:r>
    </w:p>
    <w:p w:rsidR="00FD1802" w:rsidRDefault="00FD1802">
      <w:pPr>
        <w:spacing w:after="120"/>
        <w:jc w:val="center"/>
        <w:rPr>
          <w:rFonts w:ascii="Times New Roman" w:eastAsia="Times New Roman" w:hAnsi="Times New Roman" w:cs="Times New Roman"/>
          <w:sz w:val="2"/>
          <w:szCs w:val="2"/>
        </w:rPr>
      </w:pPr>
    </w:p>
    <w:tbl>
      <w:tblPr>
        <w:tblStyle w:val="afff"/>
        <w:tblW w:w="97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6735"/>
      </w:tblGrid>
      <w:tr w:rsidR="00FD1802">
        <w:tc>
          <w:tcPr>
            <w:tcW w:w="9795" w:type="dxa"/>
            <w:gridSpan w:val="2"/>
            <w:shd w:val="clear" w:color="auto" w:fill="FFFFFF"/>
            <w:tcMar>
              <w:top w:w="85" w:type="dxa"/>
              <w:left w:w="85" w:type="dxa"/>
              <w:bottom w:w="85" w:type="dxa"/>
              <w:right w:w="85" w:type="dxa"/>
            </w:tcMar>
            <w:vAlign w:val="center"/>
          </w:tcPr>
          <w:p w:rsidR="00FD1802" w:rsidRDefault="00E806D5">
            <w:pPr>
              <w:rPr>
                <w:rFonts w:ascii="Times New Roman" w:eastAsia="Times New Roman" w:hAnsi="Times New Roman" w:cs="Times New Roman"/>
                <w:b/>
              </w:rPr>
            </w:pPr>
            <w:r>
              <w:rPr>
                <w:rFonts w:ascii="Times New Roman" w:eastAsia="Times New Roman" w:hAnsi="Times New Roman" w:cs="Times New Roman"/>
                <w:b/>
              </w:rPr>
              <w:t>1. Загальна інформація про навчальну дисципліну</w:t>
            </w:r>
          </w:p>
        </w:tc>
      </w:tr>
      <w:tr w:rsidR="00FD1802">
        <w:trPr>
          <w:trHeight w:val="381"/>
        </w:trPr>
        <w:tc>
          <w:tcPr>
            <w:tcW w:w="3060" w:type="dxa"/>
            <w:shd w:val="clear" w:color="auto" w:fill="FFFFFF"/>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 xml:space="preserve">Повна назва навчальної дисципліни </w:t>
            </w:r>
          </w:p>
        </w:tc>
        <w:tc>
          <w:tcPr>
            <w:tcW w:w="6735" w:type="dxa"/>
            <w:shd w:val="clear" w:color="auto" w:fill="FFFFFF"/>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Оздоровчий фітнес і методика викладання</w:t>
            </w:r>
          </w:p>
        </w:tc>
      </w:tr>
      <w:tr w:rsidR="00FD1802">
        <w:trPr>
          <w:trHeight w:val="350"/>
        </w:trPr>
        <w:tc>
          <w:tcPr>
            <w:tcW w:w="3060" w:type="dxa"/>
            <w:shd w:val="clear" w:color="auto" w:fill="FFFFFF"/>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Повна офіційна назва закладу вищої освіти</w:t>
            </w:r>
          </w:p>
        </w:tc>
        <w:tc>
          <w:tcPr>
            <w:tcW w:w="6735" w:type="dxa"/>
            <w:shd w:val="clear" w:color="auto" w:fill="FFFFFF"/>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Сумський державний університет</w:t>
            </w:r>
          </w:p>
        </w:tc>
      </w:tr>
      <w:tr w:rsidR="00FD1802">
        <w:trPr>
          <w:trHeight w:val="332"/>
        </w:trPr>
        <w:tc>
          <w:tcPr>
            <w:tcW w:w="3060" w:type="dxa"/>
            <w:shd w:val="clear" w:color="auto" w:fill="FFFFFF"/>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 xml:space="preserve">Повна назва структурного підрозділу </w:t>
            </w:r>
          </w:p>
        </w:tc>
        <w:tc>
          <w:tcPr>
            <w:tcW w:w="6735" w:type="dxa"/>
            <w:shd w:val="clear" w:color="auto" w:fill="FFFFFF"/>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Класичний фаховий коледж</w:t>
            </w:r>
          </w:p>
          <w:p w:rsidR="00FD1802" w:rsidRDefault="00E806D5">
            <w:pPr>
              <w:rPr>
                <w:rFonts w:ascii="Times New Roman" w:eastAsia="Times New Roman" w:hAnsi="Times New Roman" w:cs="Times New Roman"/>
              </w:rPr>
            </w:pPr>
            <w:r>
              <w:rPr>
                <w:rFonts w:ascii="Times New Roman" w:eastAsia="Times New Roman" w:hAnsi="Times New Roman" w:cs="Times New Roman"/>
              </w:rPr>
              <w:t>Сумського державного університету</w:t>
            </w:r>
          </w:p>
        </w:tc>
      </w:tr>
      <w:tr w:rsidR="00FD1802">
        <w:trPr>
          <w:trHeight w:val="413"/>
        </w:trPr>
        <w:tc>
          <w:tcPr>
            <w:tcW w:w="3060" w:type="dxa"/>
            <w:shd w:val="clear" w:color="auto" w:fill="FFFFFF"/>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Розробник(и)</w:t>
            </w:r>
          </w:p>
        </w:tc>
        <w:tc>
          <w:tcPr>
            <w:tcW w:w="6735" w:type="dxa"/>
            <w:shd w:val="clear" w:color="auto" w:fill="FFFFFF"/>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 xml:space="preserve">Бондаренко Олена Євгенівна, </w:t>
            </w:r>
          </w:p>
          <w:p w:rsidR="00FD1802" w:rsidRDefault="00E806D5">
            <w:pPr>
              <w:rPr>
                <w:rFonts w:ascii="Times New Roman" w:eastAsia="Times New Roman" w:hAnsi="Times New Roman" w:cs="Times New Roman"/>
              </w:rPr>
            </w:pPr>
            <w:r>
              <w:rPr>
                <w:rFonts w:ascii="Times New Roman" w:eastAsia="Times New Roman" w:hAnsi="Times New Roman" w:cs="Times New Roman"/>
              </w:rPr>
              <w:t xml:space="preserve">викладач Класичного фахового коледжу </w:t>
            </w:r>
          </w:p>
          <w:p w:rsidR="00FD1802" w:rsidRDefault="00E806D5">
            <w:pPr>
              <w:rPr>
                <w:rFonts w:ascii="Times New Roman" w:eastAsia="Times New Roman" w:hAnsi="Times New Roman" w:cs="Times New Roman"/>
              </w:rPr>
            </w:pPr>
            <w:r>
              <w:rPr>
                <w:rFonts w:ascii="Times New Roman" w:eastAsia="Times New Roman" w:hAnsi="Times New Roman" w:cs="Times New Roman"/>
              </w:rPr>
              <w:t>Сумського державного університету</w:t>
            </w:r>
          </w:p>
        </w:tc>
      </w:tr>
      <w:tr w:rsidR="00FD1802">
        <w:trPr>
          <w:trHeight w:val="694"/>
        </w:trPr>
        <w:tc>
          <w:tcPr>
            <w:tcW w:w="3060" w:type="dxa"/>
            <w:shd w:val="clear" w:color="auto" w:fill="FFFFFF"/>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Рівень вищої освіти</w:t>
            </w:r>
          </w:p>
        </w:tc>
        <w:tc>
          <w:tcPr>
            <w:tcW w:w="6735" w:type="dxa"/>
            <w:shd w:val="clear" w:color="auto" w:fill="FFFFFF"/>
            <w:tcMar>
              <w:top w:w="85" w:type="dxa"/>
              <w:left w:w="85" w:type="dxa"/>
              <w:bottom w:w="85" w:type="dxa"/>
              <w:right w:w="85" w:type="dxa"/>
            </w:tcMar>
          </w:tcPr>
          <w:p w:rsidR="00FD1802" w:rsidRDefault="00E806D5">
            <w:pPr>
              <w:tabs>
                <w:tab w:val="left" w:pos="426"/>
                <w:tab w:val="left" w:pos="709"/>
              </w:tabs>
              <w:rPr>
                <w:rFonts w:ascii="Times New Roman" w:eastAsia="Times New Roman" w:hAnsi="Times New Roman" w:cs="Times New Roman"/>
              </w:rPr>
            </w:pPr>
            <w:r>
              <w:rPr>
                <w:rFonts w:ascii="Times New Roman" w:eastAsia="Times New Roman" w:hAnsi="Times New Roman" w:cs="Times New Roman"/>
              </w:rPr>
              <w:t>Початковий рівень (короткий цикл)</w:t>
            </w:r>
          </w:p>
          <w:p w:rsidR="00FD1802" w:rsidRDefault="00E806D5">
            <w:pPr>
              <w:tabs>
                <w:tab w:val="left" w:pos="426"/>
                <w:tab w:val="left" w:pos="709"/>
              </w:tabs>
              <w:rPr>
                <w:rFonts w:ascii="Times New Roman" w:eastAsia="Times New Roman" w:hAnsi="Times New Roman" w:cs="Times New Roman"/>
              </w:rPr>
            </w:pPr>
            <w:r>
              <w:rPr>
                <w:rFonts w:ascii="Times New Roman" w:eastAsia="Times New Roman" w:hAnsi="Times New Roman" w:cs="Times New Roman"/>
              </w:rPr>
              <w:t xml:space="preserve">НРК України – 5 рівень; </w:t>
            </w:r>
          </w:p>
          <w:p w:rsidR="00FD1802" w:rsidRDefault="00E806D5">
            <w:pPr>
              <w:rPr>
                <w:rFonts w:ascii="Times New Roman" w:eastAsia="Times New Roman" w:hAnsi="Times New Roman" w:cs="Times New Roman"/>
              </w:rPr>
            </w:pPr>
            <w:r>
              <w:rPr>
                <w:rFonts w:ascii="Times New Roman" w:eastAsia="Times New Roman" w:hAnsi="Times New Roman" w:cs="Times New Roman"/>
              </w:rPr>
              <w:t xml:space="preserve">FQ-EHEA – короткий цикл; </w:t>
            </w:r>
          </w:p>
          <w:p w:rsidR="00FD1802" w:rsidRDefault="00E806D5">
            <w:pPr>
              <w:rPr>
                <w:rFonts w:ascii="Times New Roman" w:eastAsia="Times New Roman" w:hAnsi="Times New Roman" w:cs="Times New Roman"/>
              </w:rPr>
            </w:pPr>
            <w:r>
              <w:rPr>
                <w:rFonts w:ascii="Times New Roman" w:eastAsia="Times New Roman" w:hAnsi="Times New Roman" w:cs="Times New Roman"/>
              </w:rPr>
              <w:t>QF-LLL – 5 рівень</w:t>
            </w:r>
          </w:p>
        </w:tc>
      </w:tr>
      <w:tr w:rsidR="00FD1802">
        <w:trPr>
          <w:trHeight w:val="409"/>
        </w:trPr>
        <w:tc>
          <w:tcPr>
            <w:tcW w:w="3060" w:type="dxa"/>
            <w:shd w:val="clear" w:color="auto" w:fill="FFFFFF"/>
            <w:tcMar>
              <w:top w:w="85" w:type="dxa"/>
              <w:left w:w="85" w:type="dxa"/>
              <w:bottom w:w="85" w:type="dxa"/>
              <w:right w:w="85" w:type="dxa"/>
            </w:tcMar>
            <w:vAlign w:val="center"/>
          </w:tcPr>
          <w:p w:rsidR="00FD1802" w:rsidRDefault="00E806D5">
            <w:pPr>
              <w:rPr>
                <w:rFonts w:ascii="Times New Roman" w:eastAsia="Times New Roman" w:hAnsi="Times New Roman" w:cs="Times New Roman"/>
              </w:rPr>
            </w:pPr>
            <w:r>
              <w:rPr>
                <w:rFonts w:ascii="Times New Roman" w:eastAsia="Times New Roman" w:hAnsi="Times New Roman" w:cs="Times New Roman"/>
              </w:rPr>
              <w:t>Семестр вивчення навчальної дисципліни</w:t>
            </w:r>
          </w:p>
        </w:tc>
        <w:tc>
          <w:tcPr>
            <w:tcW w:w="6735" w:type="dxa"/>
            <w:shd w:val="clear" w:color="auto" w:fill="FFFFFF"/>
            <w:tcMar>
              <w:top w:w="85" w:type="dxa"/>
              <w:left w:w="85" w:type="dxa"/>
              <w:bottom w:w="85" w:type="dxa"/>
              <w:right w:w="85" w:type="dxa"/>
            </w:tcMar>
            <w:vAlign w:val="center"/>
          </w:tcPr>
          <w:p w:rsidR="00FD1802" w:rsidRDefault="00E806D5">
            <w:pPr>
              <w:jc w:val="both"/>
              <w:rPr>
                <w:rFonts w:ascii="Times New Roman" w:eastAsia="Times New Roman" w:hAnsi="Times New Roman" w:cs="Times New Roman"/>
              </w:rPr>
            </w:pPr>
            <w:r>
              <w:rPr>
                <w:rFonts w:ascii="Times New Roman" w:eastAsia="Times New Roman" w:hAnsi="Times New Roman" w:cs="Times New Roman"/>
              </w:rPr>
              <w:t xml:space="preserve">16 тижнів протягом 3-го семестру, </w:t>
            </w:r>
          </w:p>
        </w:tc>
      </w:tr>
      <w:tr w:rsidR="00FD1802">
        <w:trPr>
          <w:trHeight w:val="1082"/>
        </w:trPr>
        <w:tc>
          <w:tcPr>
            <w:tcW w:w="3060" w:type="dxa"/>
            <w:shd w:val="clear" w:color="auto" w:fill="FFFFFF"/>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Обсяг навчальної дисципліни</w:t>
            </w:r>
          </w:p>
        </w:tc>
        <w:tc>
          <w:tcPr>
            <w:tcW w:w="6735" w:type="dxa"/>
            <w:shd w:val="clear" w:color="auto" w:fill="FFFFFF"/>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Обсяг навчальної дисципліни становить 5 кредитів ЄКТС, 150 годин, з яких 48 годин становить контактна робота з викладачем (6 годин лекцій, 42 години практичних занять)</w:t>
            </w:r>
          </w:p>
        </w:tc>
      </w:tr>
      <w:tr w:rsidR="00FD1802">
        <w:trPr>
          <w:trHeight w:val="240"/>
        </w:trPr>
        <w:tc>
          <w:tcPr>
            <w:tcW w:w="3060" w:type="dxa"/>
            <w:shd w:val="clear" w:color="auto" w:fill="FFFFFF"/>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Мова(и) викладання</w:t>
            </w:r>
          </w:p>
        </w:tc>
        <w:tc>
          <w:tcPr>
            <w:tcW w:w="6735" w:type="dxa"/>
            <w:shd w:val="clear" w:color="auto" w:fill="FFFFFF"/>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Українською мовою</w:t>
            </w:r>
          </w:p>
        </w:tc>
      </w:tr>
      <w:tr w:rsidR="00FD1802">
        <w:trPr>
          <w:trHeight w:val="48"/>
        </w:trPr>
        <w:tc>
          <w:tcPr>
            <w:tcW w:w="9795" w:type="dxa"/>
            <w:gridSpan w:val="2"/>
            <w:shd w:val="clear" w:color="auto" w:fill="FFFFFF"/>
            <w:tcMar>
              <w:top w:w="85" w:type="dxa"/>
              <w:left w:w="85" w:type="dxa"/>
              <w:bottom w:w="85" w:type="dxa"/>
              <w:right w:w="85" w:type="dxa"/>
            </w:tcMar>
            <w:vAlign w:val="center"/>
          </w:tcPr>
          <w:p w:rsidR="00FD1802" w:rsidRDefault="00E806D5">
            <w:pPr>
              <w:rPr>
                <w:rFonts w:ascii="Times New Roman" w:eastAsia="Times New Roman" w:hAnsi="Times New Roman" w:cs="Times New Roman"/>
              </w:rPr>
            </w:pPr>
            <w:r>
              <w:rPr>
                <w:rFonts w:ascii="Times New Roman" w:eastAsia="Times New Roman" w:hAnsi="Times New Roman" w:cs="Times New Roman"/>
                <w:b/>
              </w:rPr>
              <w:t>2. Місце навчальної дисципліни в освітній програмі</w:t>
            </w:r>
          </w:p>
        </w:tc>
      </w:tr>
      <w:tr w:rsidR="00FD1802">
        <w:trPr>
          <w:trHeight w:val="469"/>
        </w:trPr>
        <w:tc>
          <w:tcPr>
            <w:tcW w:w="3060" w:type="dxa"/>
            <w:shd w:val="clear" w:color="auto" w:fill="FFFFFF"/>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Статус дисципліни</w:t>
            </w:r>
          </w:p>
        </w:tc>
        <w:tc>
          <w:tcPr>
            <w:tcW w:w="6735" w:type="dxa"/>
            <w:shd w:val="clear" w:color="auto" w:fill="FFFFFF"/>
            <w:tcMar>
              <w:top w:w="85" w:type="dxa"/>
              <w:left w:w="85" w:type="dxa"/>
              <w:bottom w:w="85" w:type="dxa"/>
              <w:right w:w="85" w:type="dxa"/>
            </w:tcMar>
          </w:tcPr>
          <w:p w:rsidR="00FD1802" w:rsidRDefault="00E806D5">
            <w:pPr>
              <w:rPr>
                <w:rFonts w:ascii="Times New Roman" w:eastAsia="Times New Roman" w:hAnsi="Times New Roman" w:cs="Times New Roman"/>
                <w:sz w:val="28"/>
                <w:szCs w:val="28"/>
              </w:rPr>
            </w:pPr>
            <w:r>
              <w:rPr>
                <w:rFonts w:ascii="Times New Roman" w:eastAsia="Times New Roman" w:hAnsi="Times New Roman" w:cs="Times New Roman"/>
                <w:highlight w:val="white"/>
              </w:rPr>
              <w:t>Вибіркова навчальна дисципліна за освітньою програмою</w:t>
            </w:r>
          </w:p>
        </w:tc>
      </w:tr>
      <w:tr w:rsidR="00FD1802">
        <w:trPr>
          <w:trHeight w:val="437"/>
        </w:trPr>
        <w:tc>
          <w:tcPr>
            <w:tcW w:w="3060" w:type="dxa"/>
            <w:shd w:val="clear" w:color="auto" w:fill="FFFFFF"/>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Передумови для вивчення дисципліни</w:t>
            </w:r>
          </w:p>
        </w:tc>
        <w:tc>
          <w:tcPr>
            <w:tcW w:w="6735" w:type="dxa"/>
            <w:shd w:val="clear" w:color="auto" w:fill="FFFFFF"/>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Передумови відсутні</w:t>
            </w:r>
          </w:p>
        </w:tc>
      </w:tr>
      <w:tr w:rsidR="00FD1802">
        <w:trPr>
          <w:trHeight w:val="819"/>
        </w:trPr>
        <w:tc>
          <w:tcPr>
            <w:tcW w:w="3060" w:type="dxa"/>
            <w:shd w:val="clear" w:color="auto" w:fill="FFFFFF"/>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Додаткові умови</w:t>
            </w:r>
          </w:p>
        </w:tc>
        <w:tc>
          <w:tcPr>
            <w:tcW w:w="6735" w:type="dxa"/>
            <w:shd w:val="clear" w:color="auto" w:fill="FFFFFF"/>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Одночасно мають бути вивчені: Безпека життєдіяльності (зі змістовим модулем «Соціальна та професійна безпека діяльності людини»)</w:t>
            </w:r>
          </w:p>
        </w:tc>
      </w:tr>
      <w:tr w:rsidR="00FD1802">
        <w:trPr>
          <w:trHeight w:val="238"/>
        </w:trPr>
        <w:tc>
          <w:tcPr>
            <w:tcW w:w="3060" w:type="dxa"/>
            <w:shd w:val="clear" w:color="auto" w:fill="FFFFFF"/>
            <w:tcMar>
              <w:top w:w="85" w:type="dxa"/>
              <w:left w:w="85" w:type="dxa"/>
              <w:bottom w:w="85" w:type="dxa"/>
              <w:right w:w="85" w:type="dxa"/>
            </w:tcMar>
          </w:tcPr>
          <w:p w:rsidR="00FD1802" w:rsidRDefault="00E806D5">
            <w:pPr>
              <w:rPr>
                <w:rFonts w:ascii="Times New Roman" w:eastAsia="Times New Roman" w:hAnsi="Times New Roman" w:cs="Times New Roman"/>
                <w:i/>
              </w:rPr>
            </w:pPr>
            <w:r>
              <w:rPr>
                <w:rFonts w:ascii="Times New Roman" w:eastAsia="Times New Roman" w:hAnsi="Times New Roman" w:cs="Times New Roman"/>
              </w:rPr>
              <w:t>Обмеження</w:t>
            </w:r>
          </w:p>
        </w:tc>
        <w:tc>
          <w:tcPr>
            <w:tcW w:w="6735" w:type="dxa"/>
            <w:shd w:val="clear" w:color="auto" w:fill="FFFFFF"/>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Обмеження відсутні</w:t>
            </w:r>
          </w:p>
        </w:tc>
      </w:tr>
      <w:tr w:rsidR="00FD1802">
        <w:trPr>
          <w:trHeight w:val="133"/>
        </w:trPr>
        <w:tc>
          <w:tcPr>
            <w:tcW w:w="9795" w:type="dxa"/>
            <w:gridSpan w:val="2"/>
            <w:shd w:val="clear" w:color="auto" w:fill="auto"/>
            <w:tcMar>
              <w:top w:w="85" w:type="dxa"/>
              <w:left w:w="85" w:type="dxa"/>
              <w:bottom w:w="85" w:type="dxa"/>
              <w:right w:w="85" w:type="dxa"/>
            </w:tcMar>
            <w:vAlign w:val="center"/>
          </w:tcPr>
          <w:p w:rsidR="00FD1802" w:rsidRDefault="00E806D5">
            <w:pPr>
              <w:rPr>
                <w:rFonts w:ascii="Times New Roman" w:eastAsia="Times New Roman" w:hAnsi="Times New Roman" w:cs="Times New Roman"/>
              </w:rPr>
            </w:pPr>
            <w:r>
              <w:rPr>
                <w:rFonts w:ascii="Times New Roman" w:eastAsia="Times New Roman" w:hAnsi="Times New Roman" w:cs="Times New Roman"/>
                <w:b/>
              </w:rPr>
              <w:t>3. Мета навчальної дисципліни</w:t>
            </w:r>
          </w:p>
        </w:tc>
      </w:tr>
      <w:tr w:rsidR="00FD1802">
        <w:trPr>
          <w:trHeight w:val="1172"/>
        </w:trPr>
        <w:tc>
          <w:tcPr>
            <w:tcW w:w="9795" w:type="dxa"/>
            <w:gridSpan w:val="2"/>
            <w:tcMar>
              <w:top w:w="85" w:type="dxa"/>
              <w:left w:w="85" w:type="dxa"/>
              <w:bottom w:w="85" w:type="dxa"/>
              <w:right w:w="85" w:type="dxa"/>
            </w:tcMar>
          </w:tcPr>
          <w:p w:rsidR="00FD1802" w:rsidRDefault="00E806D5">
            <w:pPr>
              <w:jc w:val="both"/>
              <w:rPr>
                <w:rFonts w:ascii="Times New Roman" w:eastAsia="Times New Roman" w:hAnsi="Times New Roman" w:cs="Times New Roman"/>
              </w:rPr>
            </w:pPr>
            <w:r>
              <w:rPr>
                <w:rFonts w:ascii="Times New Roman" w:eastAsia="Times New Roman" w:hAnsi="Times New Roman" w:cs="Times New Roman"/>
              </w:rPr>
              <w:t xml:space="preserve">Метою викладання навчальної дисципліни є загальне ознайомлення з основами оздоровчого фітнесу, методикою його організації та проведення, викладання сучасних програм, що сприяє становленню у студентів зацікавленості до здорового, активного способу життя та  </w:t>
            </w:r>
          </w:p>
          <w:p w:rsidR="00FD1802" w:rsidRDefault="00E806D5">
            <w:pPr>
              <w:jc w:val="both"/>
              <w:rPr>
                <w:rFonts w:ascii="Times New Roman" w:eastAsia="Times New Roman" w:hAnsi="Times New Roman" w:cs="Times New Roman"/>
              </w:rPr>
            </w:pPr>
            <w:r>
              <w:rPr>
                <w:rFonts w:ascii="Times New Roman" w:eastAsia="Times New Roman" w:hAnsi="Times New Roman" w:cs="Times New Roman"/>
              </w:rPr>
              <w:t>заохочення до самостійних занять фізичними вправами людей різного віку.</w:t>
            </w:r>
          </w:p>
        </w:tc>
      </w:tr>
    </w:tbl>
    <w:p w:rsidR="00FD1802" w:rsidRDefault="00FD1802"/>
    <w:p w:rsidR="00FD1802" w:rsidRDefault="00FD1802"/>
    <w:p w:rsidR="00FD1802" w:rsidRDefault="00FD1802"/>
    <w:tbl>
      <w:tblPr>
        <w:tblStyle w:val="afff0"/>
        <w:tblW w:w="98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1"/>
        <w:gridCol w:w="290"/>
        <w:gridCol w:w="8655"/>
      </w:tblGrid>
      <w:tr w:rsidR="00FD1802">
        <w:trPr>
          <w:trHeight w:val="252"/>
        </w:trPr>
        <w:tc>
          <w:tcPr>
            <w:tcW w:w="9806" w:type="dxa"/>
            <w:gridSpan w:val="3"/>
            <w:shd w:val="clear" w:color="auto" w:fill="auto"/>
            <w:tcMar>
              <w:top w:w="85" w:type="dxa"/>
              <w:left w:w="85" w:type="dxa"/>
              <w:bottom w:w="85" w:type="dxa"/>
              <w:right w:w="85" w:type="dxa"/>
            </w:tcMar>
            <w:vAlign w:val="center"/>
          </w:tcPr>
          <w:p w:rsidR="00FD1802" w:rsidRDefault="00E806D5">
            <w:pPr>
              <w:rPr>
                <w:rFonts w:ascii="Times New Roman" w:eastAsia="Times New Roman" w:hAnsi="Times New Roman" w:cs="Times New Roman"/>
              </w:rPr>
            </w:pPr>
            <w:r>
              <w:rPr>
                <w:rFonts w:ascii="Times New Roman" w:eastAsia="Times New Roman" w:hAnsi="Times New Roman" w:cs="Times New Roman"/>
                <w:b/>
                <w:smallCaps/>
              </w:rPr>
              <w:t xml:space="preserve">4. </w:t>
            </w:r>
            <w:r>
              <w:rPr>
                <w:rFonts w:ascii="Times New Roman" w:eastAsia="Times New Roman" w:hAnsi="Times New Roman" w:cs="Times New Roman"/>
                <w:b/>
              </w:rPr>
              <w:t>Зміст навчальної дисципліни</w:t>
            </w:r>
          </w:p>
        </w:tc>
      </w:tr>
      <w:tr w:rsidR="00FD1802">
        <w:trPr>
          <w:trHeight w:val="1134"/>
        </w:trPr>
        <w:tc>
          <w:tcPr>
            <w:tcW w:w="9806" w:type="dxa"/>
            <w:gridSpan w:val="3"/>
            <w:tcMar>
              <w:top w:w="85" w:type="dxa"/>
              <w:left w:w="85" w:type="dxa"/>
              <w:bottom w:w="85" w:type="dxa"/>
              <w:right w:w="85" w:type="dxa"/>
            </w:tcMar>
          </w:tcPr>
          <w:p w:rsidR="00FD1802" w:rsidRDefault="00E806D5">
            <w:pPr>
              <w:jc w:val="both"/>
              <w:rPr>
                <w:rFonts w:ascii="Times New Roman" w:eastAsia="Times New Roman" w:hAnsi="Times New Roman" w:cs="Times New Roman"/>
                <w:b/>
              </w:rPr>
            </w:pPr>
            <w:bookmarkStart w:id="1" w:name="_heading=h.30j0zll" w:colFirst="0" w:colLast="0"/>
            <w:bookmarkEnd w:id="1"/>
            <w:r>
              <w:rPr>
                <w:rFonts w:ascii="Times New Roman" w:eastAsia="Times New Roman" w:hAnsi="Times New Roman" w:cs="Times New Roman"/>
                <w:b/>
              </w:rPr>
              <w:lastRenderedPageBreak/>
              <w:t xml:space="preserve">ЗМІСТОВИЙ МОДУЛЬ 1. </w:t>
            </w:r>
          </w:p>
          <w:p w:rsidR="00FD1802" w:rsidRDefault="00E806D5">
            <w:pPr>
              <w:jc w:val="both"/>
              <w:rPr>
                <w:rFonts w:ascii="Times New Roman" w:eastAsia="Times New Roman" w:hAnsi="Times New Roman" w:cs="Times New Roman"/>
                <w:b/>
              </w:rPr>
            </w:pPr>
            <w:r>
              <w:rPr>
                <w:rFonts w:ascii="Times New Roman" w:eastAsia="Times New Roman" w:hAnsi="Times New Roman" w:cs="Times New Roman"/>
                <w:b/>
              </w:rPr>
              <w:t>ФІТНЕС І ЗДОРОВ’Я ЛЮДИНИ</w:t>
            </w:r>
          </w:p>
          <w:p w:rsidR="00FD1802" w:rsidRDefault="00E806D5">
            <w:pPr>
              <w:jc w:val="both"/>
              <w:rPr>
                <w:rFonts w:ascii="Times New Roman" w:eastAsia="Times New Roman" w:hAnsi="Times New Roman" w:cs="Times New Roman"/>
              </w:rPr>
            </w:pPr>
            <w:r>
              <w:rPr>
                <w:rFonts w:ascii="Times New Roman" w:eastAsia="Times New Roman" w:hAnsi="Times New Roman" w:cs="Times New Roman"/>
                <w:b/>
              </w:rPr>
              <w:t xml:space="preserve">Тема 1. Основні поняття фітнесу. </w:t>
            </w:r>
            <w:r>
              <w:rPr>
                <w:rFonts w:ascii="Times New Roman" w:eastAsia="Times New Roman" w:hAnsi="Times New Roman" w:cs="Times New Roman"/>
              </w:rPr>
              <w:t>Мета та завдання</w:t>
            </w:r>
            <w:r>
              <w:rPr>
                <w:rFonts w:ascii="Times New Roman" w:eastAsia="Times New Roman" w:hAnsi="Times New Roman" w:cs="Times New Roman"/>
                <w:b/>
              </w:rPr>
              <w:t xml:space="preserve"> </w:t>
            </w:r>
            <w:r>
              <w:rPr>
                <w:rFonts w:ascii="Times New Roman" w:eastAsia="Times New Roman" w:hAnsi="Times New Roman" w:cs="Times New Roman"/>
              </w:rPr>
              <w:t>оздоровчого фітнесу, його різновиди. Фізіологічні основи дозування фізичних навантажень при оздоровчому тренуванні студентів. Основні поняття. Класифікація оздоровчих фітнес-програм.</w:t>
            </w:r>
          </w:p>
          <w:p w:rsidR="00FD1802" w:rsidRDefault="00E806D5">
            <w:pPr>
              <w:jc w:val="both"/>
              <w:rPr>
                <w:rFonts w:ascii="Times New Roman" w:eastAsia="Times New Roman" w:hAnsi="Times New Roman" w:cs="Times New Roman"/>
              </w:rPr>
            </w:pPr>
            <w:r>
              <w:rPr>
                <w:rFonts w:ascii="Times New Roman" w:eastAsia="Times New Roman" w:hAnsi="Times New Roman" w:cs="Times New Roman"/>
                <w:b/>
              </w:rPr>
              <w:t xml:space="preserve">Тема 2. Нормативи  фізичної активності для зміцнення здоров’я людей різного віку. </w:t>
            </w:r>
            <w:r>
              <w:rPr>
                <w:rFonts w:ascii="Times New Roman" w:eastAsia="Times New Roman" w:hAnsi="Times New Roman" w:cs="Times New Roman"/>
              </w:rPr>
              <w:t>Особливості дозування навантаження на заняттях. Вплив фізичної активності на здоров’я людини. Нормативи для дітей, дорослих та літніх людей. Оцінка стану здоров'я. Персональний контроль за станом здоров’я.</w:t>
            </w:r>
          </w:p>
          <w:p w:rsidR="00FD1802" w:rsidRDefault="00E806D5">
            <w:pPr>
              <w:jc w:val="both"/>
              <w:rPr>
                <w:rFonts w:ascii="Times New Roman" w:eastAsia="Times New Roman" w:hAnsi="Times New Roman" w:cs="Times New Roman"/>
              </w:rPr>
            </w:pPr>
            <w:r>
              <w:rPr>
                <w:rFonts w:ascii="Times New Roman" w:eastAsia="Times New Roman" w:hAnsi="Times New Roman" w:cs="Times New Roman"/>
                <w:b/>
              </w:rPr>
              <w:t xml:space="preserve">Тема 3. Основні вимоги до структури та побудови фітнес заняття. </w:t>
            </w:r>
            <w:r>
              <w:rPr>
                <w:rFonts w:ascii="Times New Roman" w:eastAsia="Times New Roman" w:hAnsi="Times New Roman" w:cs="Times New Roman"/>
              </w:rPr>
              <w:t xml:space="preserve">Загальна структура фітнес-тренування. Характеристика основних компонентів оздоровчого фітнесу. Особливості підбору музичного супроводу (фонограм) до різних фітнес-програм. Форми і методи організації занять оздоровчим фітнесом. Вибір вправ для розвитку </w:t>
            </w:r>
            <w:proofErr w:type="spellStart"/>
            <w:r>
              <w:rPr>
                <w:rFonts w:ascii="Times New Roman" w:eastAsia="Times New Roman" w:hAnsi="Times New Roman" w:cs="Times New Roman"/>
              </w:rPr>
              <w:t>кардіореспираторної</w:t>
            </w:r>
            <w:proofErr w:type="spellEnd"/>
            <w:r>
              <w:rPr>
                <w:rFonts w:ascii="Times New Roman" w:eastAsia="Times New Roman" w:hAnsi="Times New Roman" w:cs="Times New Roman"/>
              </w:rPr>
              <w:t xml:space="preserve"> підготовленості, силової витривалості, гнучкості та будови тіла.</w:t>
            </w:r>
          </w:p>
          <w:p w:rsidR="00FD1802" w:rsidRDefault="00E806D5">
            <w:pPr>
              <w:jc w:val="both"/>
              <w:rPr>
                <w:rFonts w:ascii="Times New Roman" w:eastAsia="Times New Roman" w:hAnsi="Times New Roman" w:cs="Times New Roman"/>
              </w:rPr>
            </w:pPr>
            <w:r>
              <w:rPr>
                <w:rFonts w:ascii="Times New Roman" w:eastAsia="Times New Roman" w:hAnsi="Times New Roman" w:cs="Times New Roman"/>
                <w:b/>
              </w:rPr>
              <w:t xml:space="preserve">Тема 4. Створення фітнес-програм. </w:t>
            </w:r>
            <w:r>
              <w:rPr>
                <w:rFonts w:ascii="Times New Roman" w:eastAsia="Times New Roman" w:hAnsi="Times New Roman" w:cs="Times New Roman"/>
              </w:rPr>
              <w:t xml:space="preserve">Принципи  фітнес-тренування. Планування фітнес-програми. Зміст заняття. </w:t>
            </w:r>
          </w:p>
          <w:p w:rsidR="00FD1802" w:rsidRDefault="00E806D5">
            <w:pPr>
              <w:jc w:val="both"/>
              <w:rPr>
                <w:rFonts w:ascii="Times New Roman" w:eastAsia="Times New Roman" w:hAnsi="Times New Roman" w:cs="Times New Roman"/>
                <w:b/>
              </w:rPr>
            </w:pPr>
            <w:r>
              <w:rPr>
                <w:rFonts w:ascii="Times New Roman" w:eastAsia="Times New Roman" w:hAnsi="Times New Roman" w:cs="Times New Roman"/>
                <w:b/>
              </w:rPr>
              <w:t xml:space="preserve">ЗМІСТОВИЙ МОДУЛЬ 2. </w:t>
            </w:r>
          </w:p>
          <w:p w:rsidR="00FD1802" w:rsidRDefault="00E806D5">
            <w:pPr>
              <w:jc w:val="both"/>
              <w:rPr>
                <w:rFonts w:ascii="Times New Roman" w:eastAsia="Times New Roman" w:hAnsi="Times New Roman" w:cs="Times New Roman"/>
                <w:b/>
              </w:rPr>
            </w:pPr>
            <w:r>
              <w:rPr>
                <w:rFonts w:ascii="Times New Roman" w:eastAsia="Times New Roman" w:hAnsi="Times New Roman" w:cs="Times New Roman"/>
                <w:b/>
              </w:rPr>
              <w:t>МЕТОДИКА ПРОВЕДЕННЯ ЗАНЯТЬ З ОЗДОРОВЧОГО ФІТНЕСУ</w:t>
            </w:r>
          </w:p>
          <w:p w:rsidR="00FD1802" w:rsidRDefault="00E806D5">
            <w:pPr>
              <w:jc w:val="both"/>
              <w:rPr>
                <w:rFonts w:ascii="Times New Roman" w:eastAsia="Times New Roman" w:hAnsi="Times New Roman" w:cs="Times New Roman"/>
              </w:rPr>
            </w:pPr>
            <w:r>
              <w:rPr>
                <w:rFonts w:ascii="Times New Roman" w:eastAsia="Times New Roman" w:hAnsi="Times New Roman" w:cs="Times New Roman"/>
                <w:b/>
              </w:rPr>
              <w:t xml:space="preserve">Тема 5. Оздоровчі фітнес-програми. </w:t>
            </w:r>
            <w:r>
              <w:rPr>
                <w:rFonts w:ascii="Times New Roman" w:eastAsia="Times New Roman" w:hAnsi="Times New Roman" w:cs="Times New Roman"/>
              </w:rPr>
              <w:t>Форми і методи організації занять оздоровчим фітнесом. Структура занять. Індивідуальні і групові програми. Ознайомлення з методикою організації та структури занять оздоровчим фітнесом.</w:t>
            </w:r>
          </w:p>
          <w:p w:rsidR="00FD1802" w:rsidRDefault="00E806D5">
            <w:pPr>
              <w:jc w:val="both"/>
              <w:rPr>
                <w:rFonts w:ascii="Times New Roman" w:eastAsia="Times New Roman" w:hAnsi="Times New Roman" w:cs="Times New Roman"/>
              </w:rPr>
            </w:pPr>
            <w:r>
              <w:rPr>
                <w:rFonts w:ascii="Times New Roman" w:eastAsia="Times New Roman" w:hAnsi="Times New Roman" w:cs="Times New Roman"/>
                <w:b/>
              </w:rPr>
              <w:t xml:space="preserve">Тема 6. Методика викладання оздоровчого фітнесу. </w:t>
            </w:r>
            <w:r>
              <w:rPr>
                <w:rFonts w:ascii="Times New Roman" w:eastAsia="Times New Roman" w:hAnsi="Times New Roman" w:cs="Times New Roman"/>
              </w:rPr>
              <w:t>Вибір фізичних вправ у програмуванні фітнес тренування. Способи визначення раціональних обсягів рухової активності та нормування фізичного навантаження. Фізичний стан як основа програмування фітнес тренування. Оволодіння методикою проведення функціональних тренувань.</w:t>
            </w:r>
          </w:p>
          <w:p w:rsidR="00FD1802" w:rsidRDefault="00E806D5">
            <w:pPr>
              <w:jc w:val="both"/>
              <w:rPr>
                <w:rFonts w:ascii="Times New Roman" w:eastAsia="Times New Roman" w:hAnsi="Times New Roman" w:cs="Times New Roman"/>
              </w:rPr>
            </w:pPr>
            <w:r>
              <w:rPr>
                <w:rFonts w:ascii="Times New Roman" w:eastAsia="Times New Roman" w:hAnsi="Times New Roman" w:cs="Times New Roman"/>
                <w:b/>
              </w:rPr>
              <w:t xml:space="preserve">Тема 7. Характеристика та методика викладання сучасних фітнес-програм. </w:t>
            </w:r>
            <w:r>
              <w:rPr>
                <w:rFonts w:ascii="Times New Roman" w:eastAsia="Times New Roman" w:hAnsi="Times New Roman" w:cs="Times New Roman"/>
              </w:rPr>
              <w:t xml:space="preserve">Ознайомлення з методикою проведення </w:t>
            </w:r>
            <w:proofErr w:type="spellStart"/>
            <w:r>
              <w:rPr>
                <w:rFonts w:ascii="Times New Roman" w:eastAsia="Times New Roman" w:hAnsi="Times New Roman" w:cs="Times New Roman"/>
              </w:rPr>
              <w:t>кардіопрограм</w:t>
            </w:r>
            <w:proofErr w:type="spellEnd"/>
            <w:r>
              <w:rPr>
                <w:rFonts w:ascii="Times New Roman" w:eastAsia="Times New Roman" w:hAnsi="Times New Roman" w:cs="Times New Roman"/>
              </w:rPr>
              <w:t xml:space="preserve"> оздоровчої спрямованості, силової спрямованості, </w:t>
            </w:r>
            <w:proofErr w:type="spellStart"/>
            <w:r>
              <w:rPr>
                <w:rFonts w:ascii="Times New Roman" w:eastAsia="Times New Roman" w:hAnsi="Times New Roman" w:cs="Times New Roman"/>
              </w:rPr>
              <w:t>стретчінгу</w:t>
            </w:r>
            <w:proofErr w:type="spellEnd"/>
            <w:r>
              <w:rPr>
                <w:rFonts w:ascii="Times New Roman" w:eastAsia="Times New Roman" w:hAnsi="Times New Roman" w:cs="Times New Roman"/>
              </w:rPr>
              <w:t>. Характеристика та особливості  методики викладання фітнес-програм.</w:t>
            </w:r>
          </w:p>
          <w:p w:rsidR="00FD1802" w:rsidRDefault="00E806D5">
            <w:pPr>
              <w:jc w:val="both"/>
              <w:rPr>
                <w:rFonts w:ascii="Times New Roman" w:eastAsia="Times New Roman" w:hAnsi="Times New Roman" w:cs="Times New Roman"/>
              </w:rPr>
            </w:pPr>
            <w:r>
              <w:rPr>
                <w:rFonts w:ascii="Times New Roman" w:eastAsia="Times New Roman" w:hAnsi="Times New Roman" w:cs="Times New Roman"/>
                <w:b/>
              </w:rPr>
              <w:t xml:space="preserve">Тема 8. Контроль та самоконтроль. </w:t>
            </w:r>
            <w:r>
              <w:rPr>
                <w:rFonts w:ascii="Times New Roman" w:eastAsia="Times New Roman" w:hAnsi="Times New Roman" w:cs="Times New Roman"/>
              </w:rPr>
              <w:t>Оцінка стану здоров'я. Основи раціонального харчування під час занять оздоровчим фітнесом. Визначення стану здоров'я для можливості вправами низької інтенсивності. Визначення стану здоров'я для можливості занять фізичними вправами середньої інтенсивності. Створення фітнес-програм.</w:t>
            </w:r>
          </w:p>
        </w:tc>
      </w:tr>
      <w:tr w:rsidR="00FD1802">
        <w:trPr>
          <w:trHeight w:val="154"/>
        </w:trPr>
        <w:tc>
          <w:tcPr>
            <w:tcW w:w="9806" w:type="dxa"/>
            <w:gridSpan w:val="3"/>
            <w:shd w:val="clear" w:color="auto" w:fill="auto"/>
            <w:tcMar>
              <w:top w:w="85" w:type="dxa"/>
              <w:left w:w="85" w:type="dxa"/>
              <w:bottom w:w="85" w:type="dxa"/>
              <w:right w:w="85" w:type="dxa"/>
            </w:tcMar>
            <w:vAlign w:val="center"/>
          </w:tcPr>
          <w:p w:rsidR="00FD1802" w:rsidRDefault="00E806D5">
            <w:pPr>
              <w:rPr>
                <w:rFonts w:ascii="Times New Roman" w:eastAsia="Times New Roman" w:hAnsi="Times New Roman" w:cs="Times New Roman"/>
              </w:rPr>
            </w:pPr>
            <w:r>
              <w:rPr>
                <w:rFonts w:ascii="Times New Roman" w:eastAsia="Times New Roman" w:hAnsi="Times New Roman" w:cs="Times New Roman"/>
                <w:b/>
              </w:rPr>
              <w:t>5. Очікувані результати навчання навчальної дисципліни</w:t>
            </w:r>
          </w:p>
        </w:tc>
      </w:tr>
      <w:tr w:rsidR="00FD1802">
        <w:trPr>
          <w:trHeight w:val="259"/>
        </w:trPr>
        <w:tc>
          <w:tcPr>
            <w:tcW w:w="9806" w:type="dxa"/>
            <w:gridSpan w:val="3"/>
            <w:shd w:val="clear" w:color="auto" w:fill="auto"/>
            <w:tcMar>
              <w:top w:w="85" w:type="dxa"/>
              <w:left w:w="85" w:type="dxa"/>
              <w:bottom w:w="85" w:type="dxa"/>
              <w:right w:w="85" w:type="dxa"/>
            </w:tcMar>
            <w:vAlign w:val="center"/>
          </w:tcPr>
          <w:p w:rsidR="00FD1802" w:rsidRDefault="00E806D5">
            <w:pPr>
              <w:rPr>
                <w:rFonts w:ascii="Times New Roman" w:eastAsia="Times New Roman" w:hAnsi="Times New Roman" w:cs="Times New Roman"/>
              </w:rPr>
            </w:pPr>
            <w:r>
              <w:rPr>
                <w:rFonts w:ascii="Times New Roman" w:eastAsia="Times New Roman" w:hAnsi="Times New Roman" w:cs="Times New Roman"/>
              </w:rPr>
              <w:t>Після успішного вивчення навчальної дисципліни здобувач освіти зможе:</w:t>
            </w:r>
          </w:p>
        </w:tc>
      </w:tr>
      <w:tr w:rsidR="00FD1802">
        <w:trPr>
          <w:trHeight w:val="1623"/>
        </w:trPr>
        <w:tc>
          <w:tcPr>
            <w:tcW w:w="1151" w:type="dxa"/>
            <w:gridSpan w:val="2"/>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РН1.</w:t>
            </w:r>
          </w:p>
        </w:tc>
        <w:tc>
          <w:tcPr>
            <w:tcW w:w="8655" w:type="dxa"/>
            <w:tcMar>
              <w:top w:w="85" w:type="dxa"/>
              <w:left w:w="85" w:type="dxa"/>
              <w:bottom w:w="85" w:type="dxa"/>
              <w:right w:w="85" w:type="dxa"/>
            </w:tcMar>
          </w:tcPr>
          <w:p w:rsidR="00FD1802" w:rsidRDefault="00E806D5">
            <w:pPr>
              <w:jc w:val="both"/>
              <w:rPr>
                <w:rFonts w:ascii="Times New Roman" w:eastAsia="Times New Roman" w:hAnsi="Times New Roman" w:cs="Times New Roman"/>
              </w:rPr>
            </w:pPr>
            <w:r>
              <w:rPr>
                <w:rFonts w:ascii="Times New Roman" w:eastAsia="Times New Roman" w:hAnsi="Times New Roman" w:cs="Times New Roman"/>
              </w:rPr>
              <w:t>Знати предмет, мету і завдання курсу оздоровчий фітнес; структуру занять з оздоровчого фітнесу; характер дозування навантаження та розподіл засобів в різних частинах фітнес заняття; знати термінологію вправ і вихідних положень;</w:t>
            </w:r>
          </w:p>
          <w:p w:rsidR="00FD1802" w:rsidRDefault="00E806D5">
            <w:pPr>
              <w:jc w:val="both"/>
              <w:rPr>
                <w:rFonts w:ascii="Times New Roman" w:eastAsia="Times New Roman" w:hAnsi="Times New Roman" w:cs="Times New Roman"/>
              </w:rPr>
            </w:pPr>
            <w:r>
              <w:rPr>
                <w:rFonts w:ascii="Times New Roman" w:eastAsia="Times New Roman" w:hAnsi="Times New Roman" w:cs="Times New Roman"/>
              </w:rPr>
              <w:t>основи техніки виконання вправ та методику їх викладання; особливості застосування програм  оздоровчого  фітнесу з людьми різних вікових груп.</w:t>
            </w:r>
          </w:p>
        </w:tc>
      </w:tr>
      <w:tr w:rsidR="00FD1802">
        <w:trPr>
          <w:trHeight w:val="1380"/>
        </w:trPr>
        <w:tc>
          <w:tcPr>
            <w:tcW w:w="1151" w:type="dxa"/>
            <w:gridSpan w:val="2"/>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РН2.</w:t>
            </w:r>
          </w:p>
        </w:tc>
        <w:tc>
          <w:tcPr>
            <w:tcW w:w="8655" w:type="dxa"/>
            <w:tcMar>
              <w:top w:w="85" w:type="dxa"/>
              <w:left w:w="85" w:type="dxa"/>
              <w:bottom w:w="85" w:type="dxa"/>
              <w:right w:w="85" w:type="dxa"/>
            </w:tcMar>
          </w:tcPr>
          <w:p w:rsidR="00FD1802" w:rsidRDefault="00E806D5">
            <w:pPr>
              <w:jc w:val="both"/>
              <w:rPr>
                <w:rFonts w:ascii="Times New Roman" w:eastAsia="Times New Roman" w:hAnsi="Times New Roman" w:cs="Times New Roman"/>
              </w:rPr>
            </w:pPr>
            <w:r>
              <w:rPr>
                <w:rFonts w:ascii="Times New Roman" w:eastAsia="Times New Roman" w:hAnsi="Times New Roman" w:cs="Times New Roman"/>
              </w:rPr>
              <w:t>Знати особливості добору музичного супроводу для проведення занять; методи дозування навантаження; методику навчання аеробним вправам на фітнес заняттях; методику проведення і особливості організації занять із використанням програм оздоровчого фітнесу; знати вимоги до знань і умінь  тренера з фітнесу.</w:t>
            </w:r>
          </w:p>
        </w:tc>
      </w:tr>
      <w:tr w:rsidR="00FD1802">
        <w:trPr>
          <w:trHeight w:val="835"/>
        </w:trPr>
        <w:tc>
          <w:tcPr>
            <w:tcW w:w="1151" w:type="dxa"/>
            <w:gridSpan w:val="2"/>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РН 3.</w:t>
            </w:r>
          </w:p>
        </w:tc>
        <w:tc>
          <w:tcPr>
            <w:tcW w:w="8655" w:type="dxa"/>
            <w:tcMar>
              <w:top w:w="85" w:type="dxa"/>
              <w:left w:w="85" w:type="dxa"/>
              <w:bottom w:w="85" w:type="dxa"/>
              <w:right w:w="85" w:type="dxa"/>
            </w:tcMar>
          </w:tcPr>
          <w:p w:rsidR="00FD1802" w:rsidRDefault="00E806D5">
            <w:pPr>
              <w:jc w:val="both"/>
              <w:rPr>
                <w:rFonts w:ascii="Times New Roman" w:eastAsia="Times New Roman" w:hAnsi="Times New Roman" w:cs="Times New Roman"/>
              </w:rPr>
            </w:pPr>
            <w:r>
              <w:rPr>
                <w:rFonts w:ascii="Times New Roman" w:eastAsia="Times New Roman" w:hAnsi="Times New Roman" w:cs="Times New Roman"/>
              </w:rPr>
              <w:t>Визначати головні умови контролю маси тіла, основи збалансованого харчування; роль стресу у житті людини, тести для визначення рівня оздоровчого фітнесу людини.</w:t>
            </w:r>
          </w:p>
        </w:tc>
      </w:tr>
      <w:tr w:rsidR="00FD1802">
        <w:trPr>
          <w:trHeight w:val="109"/>
        </w:trPr>
        <w:tc>
          <w:tcPr>
            <w:tcW w:w="9806" w:type="dxa"/>
            <w:gridSpan w:val="3"/>
            <w:shd w:val="clear" w:color="auto" w:fill="auto"/>
            <w:tcMar>
              <w:top w:w="85" w:type="dxa"/>
              <w:left w:w="85" w:type="dxa"/>
              <w:bottom w:w="85" w:type="dxa"/>
              <w:right w:w="85" w:type="dxa"/>
            </w:tcMar>
            <w:vAlign w:val="center"/>
          </w:tcPr>
          <w:p w:rsidR="00FD1802" w:rsidRDefault="00E806D5">
            <w:pPr>
              <w:rPr>
                <w:rFonts w:ascii="Times New Roman" w:eastAsia="Times New Roman" w:hAnsi="Times New Roman" w:cs="Times New Roman"/>
                <w:b/>
                <w:smallCaps/>
              </w:rPr>
            </w:pPr>
            <w:r>
              <w:rPr>
                <w:rFonts w:ascii="Times New Roman" w:eastAsia="Times New Roman" w:hAnsi="Times New Roman" w:cs="Times New Roman"/>
                <w:b/>
              </w:rPr>
              <w:lastRenderedPageBreak/>
              <w:t xml:space="preserve">6. Роль навчальної дисципліни у досягненні програмних результатів </w:t>
            </w:r>
          </w:p>
        </w:tc>
      </w:tr>
      <w:tr w:rsidR="00FD1802">
        <w:trPr>
          <w:trHeight w:val="213"/>
        </w:trPr>
        <w:tc>
          <w:tcPr>
            <w:tcW w:w="9806" w:type="dxa"/>
            <w:gridSpan w:val="3"/>
            <w:tcMar>
              <w:top w:w="85" w:type="dxa"/>
              <w:left w:w="85" w:type="dxa"/>
              <w:bottom w:w="85" w:type="dxa"/>
              <w:right w:w="85" w:type="dxa"/>
            </w:tcMar>
            <w:vAlign w:val="center"/>
          </w:tcPr>
          <w:p w:rsidR="00FD1802" w:rsidRDefault="00E806D5">
            <w:pPr>
              <w:jc w:val="both"/>
              <w:rPr>
                <w:rFonts w:ascii="Times New Roman" w:eastAsia="Times New Roman" w:hAnsi="Times New Roman" w:cs="Times New Roman"/>
              </w:rPr>
            </w:pPr>
            <w:r>
              <w:rPr>
                <w:rFonts w:ascii="Times New Roman" w:eastAsia="Times New Roman" w:hAnsi="Times New Roman" w:cs="Times New Roman"/>
              </w:rPr>
              <w:t>Програмні результати не передбачені.</w:t>
            </w:r>
          </w:p>
        </w:tc>
      </w:tr>
      <w:tr w:rsidR="00FD1802">
        <w:trPr>
          <w:trHeight w:val="94"/>
        </w:trPr>
        <w:tc>
          <w:tcPr>
            <w:tcW w:w="9806" w:type="dxa"/>
            <w:gridSpan w:val="3"/>
            <w:shd w:val="clear" w:color="auto" w:fill="auto"/>
            <w:tcMar>
              <w:top w:w="85" w:type="dxa"/>
              <w:left w:w="85" w:type="dxa"/>
              <w:bottom w:w="85" w:type="dxa"/>
              <w:right w:w="85" w:type="dxa"/>
            </w:tcMar>
            <w:vAlign w:val="center"/>
          </w:tcPr>
          <w:p w:rsidR="00FD1802" w:rsidRDefault="00E806D5">
            <w:pPr>
              <w:rPr>
                <w:rFonts w:ascii="Times New Roman" w:eastAsia="Times New Roman" w:hAnsi="Times New Roman" w:cs="Times New Roman"/>
                <w:b/>
              </w:rPr>
            </w:pPr>
            <w:r>
              <w:rPr>
                <w:rFonts w:ascii="Times New Roman" w:eastAsia="Times New Roman" w:hAnsi="Times New Roman" w:cs="Times New Roman"/>
                <w:b/>
              </w:rPr>
              <w:t>7. Види навчальних занять та навчальної діяльності</w:t>
            </w:r>
          </w:p>
        </w:tc>
      </w:tr>
      <w:tr w:rsidR="00FD1802">
        <w:trPr>
          <w:trHeight w:val="73"/>
        </w:trPr>
        <w:tc>
          <w:tcPr>
            <w:tcW w:w="9806" w:type="dxa"/>
            <w:gridSpan w:val="3"/>
            <w:shd w:val="clear" w:color="auto" w:fill="auto"/>
            <w:tcMar>
              <w:top w:w="85" w:type="dxa"/>
              <w:left w:w="85" w:type="dxa"/>
              <w:bottom w:w="85" w:type="dxa"/>
              <w:right w:w="85" w:type="dxa"/>
            </w:tcMar>
            <w:vAlign w:val="center"/>
          </w:tcPr>
          <w:p w:rsidR="00FD1802" w:rsidRDefault="00E806D5">
            <w:pPr>
              <w:rPr>
                <w:rFonts w:ascii="Times New Roman" w:eastAsia="Times New Roman" w:hAnsi="Times New Roman" w:cs="Times New Roman"/>
                <w:b/>
              </w:rPr>
            </w:pPr>
            <w:r>
              <w:rPr>
                <w:rFonts w:ascii="Times New Roman" w:eastAsia="Times New Roman" w:hAnsi="Times New Roman" w:cs="Times New Roman"/>
                <w:b/>
              </w:rPr>
              <w:t>7.1 Види навчальних занять</w:t>
            </w:r>
          </w:p>
        </w:tc>
      </w:tr>
      <w:tr w:rsidR="00FD1802">
        <w:trPr>
          <w:trHeight w:val="182"/>
        </w:trPr>
        <w:tc>
          <w:tcPr>
            <w:tcW w:w="9806" w:type="dxa"/>
            <w:gridSpan w:val="3"/>
            <w:shd w:val="clear" w:color="auto" w:fill="auto"/>
            <w:tcMar>
              <w:top w:w="85" w:type="dxa"/>
              <w:left w:w="85" w:type="dxa"/>
              <w:bottom w:w="85" w:type="dxa"/>
              <w:right w:w="85" w:type="dxa"/>
            </w:tcMar>
          </w:tcPr>
          <w:p w:rsidR="00FD1802" w:rsidRDefault="00E806D5">
            <w:pPr>
              <w:jc w:val="both"/>
              <w:rPr>
                <w:rFonts w:ascii="Times New Roman" w:eastAsia="Times New Roman" w:hAnsi="Times New Roman" w:cs="Times New Roman"/>
                <w:b/>
              </w:rPr>
            </w:pPr>
            <w:r>
              <w:rPr>
                <w:rFonts w:ascii="Times New Roman" w:eastAsia="Times New Roman" w:hAnsi="Times New Roman" w:cs="Times New Roman"/>
                <w:b/>
              </w:rPr>
              <w:t>Змістовий модуль 1.  ФІТНЕС І ЗДОРОВ’Я ЛЮДИНИ</w:t>
            </w:r>
          </w:p>
        </w:tc>
      </w:tr>
      <w:tr w:rsidR="00FD1802">
        <w:trPr>
          <w:trHeight w:val="18"/>
        </w:trPr>
        <w:tc>
          <w:tcPr>
            <w:tcW w:w="9806" w:type="dxa"/>
            <w:gridSpan w:val="3"/>
            <w:shd w:val="clear" w:color="auto" w:fill="auto"/>
            <w:tcMar>
              <w:top w:w="85" w:type="dxa"/>
              <w:left w:w="85" w:type="dxa"/>
              <w:bottom w:w="85" w:type="dxa"/>
              <w:right w:w="85" w:type="dxa"/>
            </w:tcMar>
          </w:tcPr>
          <w:p w:rsidR="00FD1802" w:rsidRDefault="00E806D5">
            <w:pPr>
              <w:rPr>
                <w:rFonts w:ascii="Times New Roman" w:eastAsia="Times New Roman" w:hAnsi="Times New Roman" w:cs="Times New Roman"/>
                <w:b/>
              </w:rPr>
            </w:pPr>
            <w:r>
              <w:rPr>
                <w:rFonts w:ascii="Times New Roman" w:eastAsia="Times New Roman" w:hAnsi="Times New Roman" w:cs="Times New Roman"/>
                <w:b/>
              </w:rPr>
              <w:t>Тема 1. Основні поняття фітнесу</w:t>
            </w:r>
          </w:p>
        </w:tc>
      </w:tr>
      <w:tr w:rsidR="00FD1802">
        <w:trPr>
          <w:trHeight w:val="731"/>
        </w:trPr>
        <w:tc>
          <w:tcPr>
            <w:tcW w:w="861" w:type="dxa"/>
            <w:shd w:val="clear" w:color="auto" w:fill="auto"/>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Л 1.</w:t>
            </w:r>
          </w:p>
        </w:tc>
        <w:tc>
          <w:tcPr>
            <w:tcW w:w="8945" w:type="dxa"/>
            <w:gridSpan w:val="2"/>
            <w:shd w:val="clear" w:color="auto" w:fill="auto"/>
          </w:tcPr>
          <w:p w:rsidR="00FD1802" w:rsidRDefault="00E806D5">
            <w:pPr>
              <w:jc w:val="both"/>
              <w:rPr>
                <w:rFonts w:ascii="Times New Roman" w:eastAsia="Times New Roman" w:hAnsi="Times New Roman" w:cs="Times New Roman"/>
              </w:rPr>
            </w:pPr>
            <w:r>
              <w:rPr>
                <w:rFonts w:ascii="Times New Roman" w:eastAsia="Times New Roman" w:hAnsi="Times New Roman" w:cs="Times New Roman"/>
              </w:rPr>
              <w:t>Мета та завдання</w:t>
            </w:r>
            <w:r>
              <w:rPr>
                <w:rFonts w:ascii="Times New Roman" w:eastAsia="Times New Roman" w:hAnsi="Times New Roman" w:cs="Times New Roman"/>
                <w:b/>
              </w:rPr>
              <w:t xml:space="preserve"> </w:t>
            </w:r>
            <w:r>
              <w:rPr>
                <w:rFonts w:ascii="Times New Roman" w:eastAsia="Times New Roman" w:hAnsi="Times New Roman" w:cs="Times New Roman"/>
              </w:rPr>
              <w:t>оздоровчого фітнесу, його різновиди. Фізіологічні основи дозування фізичних навантажень при оздоровчому тренуванні.</w:t>
            </w:r>
          </w:p>
          <w:p w:rsidR="00FD1802" w:rsidRDefault="00FD1802">
            <w:pPr>
              <w:jc w:val="both"/>
              <w:rPr>
                <w:rFonts w:ascii="Times New Roman" w:eastAsia="Times New Roman" w:hAnsi="Times New Roman" w:cs="Times New Roman"/>
              </w:rPr>
            </w:pPr>
          </w:p>
        </w:tc>
      </w:tr>
      <w:tr w:rsidR="00FD1802">
        <w:trPr>
          <w:trHeight w:val="201"/>
        </w:trPr>
        <w:tc>
          <w:tcPr>
            <w:tcW w:w="861" w:type="dxa"/>
            <w:shd w:val="clear" w:color="auto" w:fill="auto"/>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ПЗ 1.</w:t>
            </w:r>
          </w:p>
        </w:tc>
        <w:tc>
          <w:tcPr>
            <w:tcW w:w="8945" w:type="dxa"/>
            <w:gridSpan w:val="2"/>
            <w:shd w:val="clear" w:color="auto" w:fill="auto"/>
          </w:tcPr>
          <w:p w:rsidR="00FD1802" w:rsidRDefault="00E806D5">
            <w:pPr>
              <w:jc w:val="both"/>
              <w:rPr>
                <w:rFonts w:ascii="Times New Roman" w:eastAsia="Times New Roman" w:hAnsi="Times New Roman" w:cs="Times New Roman"/>
              </w:rPr>
            </w:pPr>
            <w:r>
              <w:rPr>
                <w:rFonts w:ascii="Times New Roman" w:eastAsia="Times New Roman" w:hAnsi="Times New Roman" w:cs="Times New Roman"/>
              </w:rPr>
              <w:t>Засоби і принципи оздоровчого фітнесу. Основні поняття оздоровчих фітнес-програм. Фітнес-програми, основою яких є рухова активність аеробного характеру.</w:t>
            </w:r>
          </w:p>
        </w:tc>
      </w:tr>
      <w:tr w:rsidR="00FD1802">
        <w:trPr>
          <w:trHeight w:val="264"/>
        </w:trPr>
        <w:tc>
          <w:tcPr>
            <w:tcW w:w="9806" w:type="dxa"/>
            <w:gridSpan w:val="3"/>
            <w:shd w:val="clear" w:color="auto" w:fill="auto"/>
            <w:tcMar>
              <w:top w:w="85" w:type="dxa"/>
              <w:left w:w="85" w:type="dxa"/>
              <w:bottom w:w="85" w:type="dxa"/>
              <w:right w:w="85" w:type="dxa"/>
            </w:tcMar>
          </w:tcPr>
          <w:p w:rsidR="00FD1802" w:rsidRDefault="00E806D5">
            <w:pPr>
              <w:jc w:val="both"/>
              <w:rPr>
                <w:rFonts w:ascii="Times New Roman" w:eastAsia="Times New Roman" w:hAnsi="Times New Roman" w:cs="Times New Roman"/>
                <w:b/>
              </w:rPr>
            </w:pPr>
            <w:r>
              <w:rPr>
                <w:rFonts w:ascii="Times New Roman" w:eastAsia="Times New Roman" w:hAnsi="Times New Roman" w:cs="Times New Roman"/>
                <w:b/>
              </w:rPr>
              <w:t>Тема 2. Нормативи  фізичної активності для зміцнення здоров’я людей різного віку</w:t>
            </w:r>
          </w:p>
        </w:tc>
      </w:tr>
      <w:tr w:rsidR="00FD1802">
        <w:trPr>
          <w:trHeight w:val="681"/>
        </w:trPr>
        <w:tc>
          <w:tcPr>
            <w:tcW w:w="861" w:type="dxa"/>
            <w:shd w:val="clear" w:color="auto" w:fill="auto"/>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ПЗ 2.</w:t>
            </w:r>
          </w:p>
        </w:tc>
        <w:tc>
          <w:tcPr>
            <w:tcW w:w="8945" w:type="dxa"/>
            <w:gridSpan w:val="2"/>
            <w:shd w:val="clear" w:color="auto" w:fill="auto"/>
          </w:tcPr>
          <w:p w:rsidR="00FD1802" w:rsidRDefault="00E806D5">
            <w:pPr>
              <w:jc w:val="both"/>
              <w:rPr>
                <w:rFonts w:ascii="Times New Roman" w:eastAsia="Times New Roman" w:hAnsi="Times New Roman" w:cs="Times New Roman"/>
              </w:rPr>
            </w:pPr>
            <w:r>
              <w:rPr>
                <w:rFonts w:ascii="Times New Roman" w:eastAsia="Times New Roman" w:hAnsi="Times New Roman" w:cs="Times New Roman"/>
              </w:rPr>
              <w:t xml:space="preserve">Особливості дозування навантаження на заняттях. Вплив фізичної активності на здоров’я людини. Нормативи для дітей, дорослих та літніх людей. </w:t>
            </w:r>
          </w:p>
          <w:p w:rsidR="00FD1802" w:rsidRDefault="00FD1802">
            <w:pPr>
              <w:jc w:val="both"/>
              <w:rPr>
                <w:rFonts w:ascii="Times New Roman" w:eastAsia="Times New Roman" w:hAnsi="Times New Roman" w:cs="Times New Roman"/>
              </w:rPr>
            </w:pPr>
          </w:p>
        </w:tc>
      </w:tr>
      <w:tr w:rsidR="00FD1802">
        <w:trPr>
          <w:trHeight w:val="204"/>
        </w:trPr>
        <w:tc>
          <w:tcPr>
            <w:tcW w:w="861" w:type="dxa"/>
            <w:shd w:val="clear" w:color="auto" w:fill="auto"/>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ПЗ 3.</w:t>
            </w:r>
          </w:p>
        </w:tc>
        <w:tc>
          <w:tcPr>
            <w:tcW w:w="8945" w:type="dxa"/>
            <w:gridSpan w:val="2"/>
            <w:shd w:val="clear" w:color="auto" w:fill="auto"/>
          </w:tcPr>
          <w:p w:rsidR="00FD1802" w:rsidRDefault="00E806D5">
            <w:pPr>
              <w:jc w:val="both"/>
              <w:rPr>
                <w:rFonts w:ascii="Times New Roman" w:eastAsia="Times New Roman" w:hAnsi="Times New Roman" w:cs="Times New Roman"/>
              </w:rPr>
            </w:pPr>
            <w:r>
              <w:rPr>
                <w:rFonts w:ascii="Times New Roman" w:eastAsia="Times New Roman" w:hAnsi="Times New Roman" w:cs="Times New Roman"/>
              </w:rPr>
              <w:t>Оцінка стану здоров'я. Персональний контроль за станом здоров’я. Визначення стану здоров'я для можливості занять вправами низької інтенсивності. Визначення стану здоров'я для можливості занять фізичними вправами середньої інтенсивності.</w:t>
            </w:r>
          </w:p>
        </w:tc>
      </w:tr>
      <w:tr w:rsidR="00FD1802">
        <w:trPr>
          <w:trHeight w:val="204"/>
        </w:trPr>
        <w:tc>
          <w:tcPr>
            <w:tcW w:w="861" w:type="dxa"/>
            <w:shd w:val="clear" w:color="auto" w:fill="auto"/>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ПЗ 4.</w:t>
            </w:r>
          </w:p>
        </w:tc>
        <w:tc>
          <w:tcPr>
            <w:tcW w:w="8945" w:type="dxa"/>
            <w:gridSpan w:val="2"/>
            <w:shd w:val="clear" w:color="auto" w:fill="auto"/>
          </w:tcPr>
          <w:p w:rsidR="00FD1802" w:rsidRDefault="00E806D5">
            <w:pPr>
              <w:jc w:val="both"/>
              <w:rPr>
                <w:rFonts w:ascii="Times New Roman" w:eastAsia="Times New Roman" w:hAnsi="Times New Roman" w:cs="Times New Roman"/>
              </w:rPr>
            </w:pPr>
            <w:r>
              <w:rPr>
                <w:rFonts w:ascii="Times New Roman" w:eastAsia="Times New Roman" w:hAnsi="Times New Roman" w:cs="Times New Roman"/>
              </w:rPr>
              <w:t xml:space="preserve">Компоненти оздоровчого фітнесу. Фізіологічні основи дозування фізичних навантажень людей різного віку. </w:t>
            </w:r>
          </w:p>
        </w:tc>
      </w:tr>
      <w:tr w:rsidR="00FD1802">
        <w:trPr>
          <w:trHeight w:val="183"/>
        </w:trPr>
        <w:tc>
          <w:tcPr>
            <w:tcW w:w="9806" w:type="dxa"/>
            <w:gridSpan w:val="3"/>
            <w:shd w:val="clear" w:color="auto" w:fill="auto"/>
            <w:tcMar>
              <w:top w:w="85" w:type="dxa"/>
              <w:left w:w="85" w:type="dxa"/>
              <w:bottom w:w="85" w:type="dxa"/>
              <w:right w:w="85" w:type="dxa"/>
            </w:tcMar>
          </w:tcPr>
          <w:p w:rsidR="00FD1802" w:rsidRDefault="00E806D5">
            <w:pPr>
              <w:jc w:val="both"/>
              <w:rPr>
                <w:rFonts w:ascii="Times New Roman" w:eastAsia="Times New Roman" w:hAnsi="Times New Roman" w:cs="Times New Roman"/>
                <w:b/>
              </w:rPr>
            </w:pPr>
            <w:r>
              <w:rPr>
                <w:rFonts w:ascii="Times New Roman" w:eastAsia="Times New Roman" w:hAnsi="Times New Roman" w:cs="Times New Roman"/>
                <w:b/>
              </w:rPr>
              <w:t>Тема 3. Основні вимоги до структури та побудови фітнес заняття</w:t>
            </w:r>
          </w:p>
        </w:tc>
      </w:tr>
      <w:tr w:rsidR="00FD1802">
        <w:trPr>
          <w:trHeight w:val="510"/>
        </w:trPr>
        <w:tc>
          <w:tcPr>
            <w:tcW w:w="861" w:type="dxa"/>
            <w:shd w:val="clear" w:color="auto" w:fill="auto"/>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ПЗ 5.</w:t>
            </w:r>
          </w:p>
        </w:tc>
        <w:tc>
          <w:tcPr>
            <w:tcW w:w="8945" w:type="dxa"/>
            <w:gridSpan w:val="2"/>
            <w:shd w:val="clear" w:color="auto" w:fill="auto"/>
          </w:tcPr>
          <w:p w:rsidR="00FD1802" w:rsidRDefault="00E806D5">
            <w:pPr>
              <w:jc w:val="both"/>
              <w:rPr>
                <w:rFonts w:ascii="Times New Roman" w:eastAsia="Times New Roman" w:hAnsi="Times New Roman" w:cs="Times New Roman"/>
              </w:rPr>
            </w:pPr>
            <w:r>
              <w:rPr>
                <w:rFonts w:ascii="Times New Roman" w:eastAsia="Times New Roman" w:hAnsi="Times New Roman" w:cs="Times New Roman"/>
              </w:rPr>
              <w:t>Загальна структура фітнес-програми. Планування фітнес-програми.</w:t>
            </w:r>
          </w:p>
          <w:p w:rsidR="00FD1802" w:rsidRDefault="00E806D5">
            <w:pPr>
              <w:jc w:val="both"/>
              <w:rPr>
                <w:rFonts w:ascii="Times New Roman" w:eastAsia="Times New Roman" w:hAnsi="Times New Roman" w:cs="Times New Roman"/>
              </w:rPr>
            </w:pPr>
            <w:bookmarkStart w:id="2" w:name="_heading=h.1fob9te" w:colFirst="0" w:colLast="0"/>
            <w:bookmarkEnd w:id="2"/>
            <w:r>
              <w:rPr>
                <w:rFonts w:ascii="Times New Roman" w:eastAsia="Times New Roman" w:hAnsi="Times New Roman" w:cs="Times New Roman"/>
              </w:rPr>
              <w:t>Особливості підбору музичного супроводу (фонограм) на заняттях з фітнесу.</w:t>
            </w:r>
          </w:p>
          <w:p w:rsidR="00FD1802" w:rsidRDefault="00FD1802">
            <w:pPr>
              <w:jc w:val="both"/>
              <w:rPr>
                <w:rFonts w:ascii="Times New Roman" w:eastAsia="Times New Roman" w:hAnsi="Times New Roman" w:cs="Times New Roman"/>
              </w:rPr>
            </w:pPr>
          </w:p>
        </w:tc>
      </w:tr>
      <w:tr w:rsidR="00FD1802">
        <w:trPr>
          <w:trHeight w:val="268"/>
        </w:trPr>
        <w:tc>
          <w:tcPr>
            <w:tcW w:w="861" w:type="dxa"/>
            <w:shd w:val="clear" w:color="auto" w:fill="auto"/>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ПЗ 6.</w:t>
            </w:r>
          </w:p>
        </w:tc>
        <w:tc>
          <w:tcPr>
            <w:tcW w:w="8945" w:type="dxa"/>
            <w:gridSpan w:val="2"/>
            <w:shd w:val="clear" w:color="auto" w:fill="auto"/>
          </w:tcPr>
          <w:p w:rsidR="00FD1802" w:rsidRDefault="00E806D5">
            <w:pPr>
              <w:jc w:val="both"/>
              <w:rPr>
                <w:rFonts w:ascii="Times New Roman" w:eastAsia="Times New Roman" w:hAnsi="Times New Roman" w:cs="Times New Roman"/>
              </w:rPr>
            </w:pPr>
            <w:r>
              <w:rPr>
                <w:rFonts w:ascii="Times New Roman" w:eastAsia="Times New Roman" w:hAnsi="Times New Roman" w:cs="Times New Roman"/>
              </w:rPr>
              <w:t>Форми і методи організації занять оздоровчим фітнесом. Побудова фітнес-програми. Рекомендовані фізичні навантаження для непідготовлених учасників. Фізичні навантаження для людей з достатньо високим рівнем фізичної підготовленості.</w:t>
            </w:r>
          </w:p>
        </w:tc>
      </w:tr>
      <w:tr w:rsidR="00FD1802">
        <w:trPr>
          <w:trHeight w:val="268"/>
        </w:trPr>
        <w:tc>
          <w:tcPr>
            <w:tcW w:w="861" w:type="dxa"/>
            <w:shd w:val="clear" w:color="auto" w:fill="auto"/>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ПЗ 7.</w:t>
            </w:r>
          </w:p>
        </w:tc>
        <w:tc>
          <w:tcPr>
            <w:tcW w:w="8945" w:type="dxa"/>
            <w:gridSpan w:val="2"/>
            <w:shd w:val="clear" w:color="auto" w:fill="auto"/>
          </w:tcPr>
          <w:p w:rsidR="00FD1802" w:rsidRDefault="00E806D5">
            <w:pPr>
              <w:jc w:val="both"/>
              <w:rPr>
                <w:rFonts w:ascii="Times New Roman" w:eastAsia="Times New Roman" w:hAnsi="Times New Roman" w:cs="Times New Roman"/>
              </w:rPr>
            </w:pPr>
            <w:r>
              <w:rPr>
                <w:rFonts w:ascii="Times New Roman" w:eastAsia="Times New Roman" w:hAnsi="Times New Roman" w:cs="Times New Roman"/>
              </w:rPr>
              <w:t xml:space="preserve">Вибір вправ для розвитку </w:t>
            </w:r>
            <w:proofErr w:type="spellStart"/>
            <w:r>
              <w:rPr>
                <w:rFonts w:ascii="Times New Roman" w:eastAsia="Times New Roman" w:hAnsi="Times New Roman" w:cs="Times New Roman"/>
              </w:rPr>
              <w:t>кардіореспираторної</w:t>
            </w:r>
            <w:proofErr w:type="spellEnd"/>
            <w:r>
              <w:rPr>
                <w:rFonts w:ascii="Times New Roman" w:eastAsia="Times New Roman" w:hAnsi="Times New Roman" w:cs="Times New Roman"/>
              </w:rPr>
              <w:t xml:space="preserve"> підготовленості. Особливості підбору музичного супроводу (фонограм).</w:t>
            </w:r>
          </w:p>
        </w:tc>
      </w:tr>
      <w:tr w:rsidR="00FD1802">
        <w:trPr>
          <w:trHeight w:val="268"/>
        </w:trPr>
        <w:tc>
          <w:tcPr>
            <w:tcW w:w="861" w:type="dxa"/>
            <w:shd w:val="clear" w:color="auto" w:fill="auto"/>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ПЗ 8.</w:t>
            </w:r>
          </w:p>
        </w:tc>
        <w:tc>
          <w:tcPr>
            <w:tcW w:w="8945" w:type="dxa"/>
            <w:gridSpan w:val="2"/>
            <w:shd w:val="clear" w:color="auto" w:fill="auto"/>
          </w:tcPr>
          <w:p w:rsidR="00FD1802" w:rsidRDefault="00E806D5">
            <w:pPr>
              <w:jc w:val="both"/>
              <w:rPr>
                <w:rFonts w:ascii="Times New Roman" w:eastAsia="Times New Roman" w:hAnsi="Times New Roman" w:cs="Times New Roman"/>
              </w:rPr>
            </w:pPr>
            <w:r>
              <w:rPr>
                <w:rFonts w:ascii="Times New Roman" w:eastAsia="Times New Roman" w:hAnsi="Times New Roman" w:cs="Times New Roman"/>
              </w:rPr>
              <w:t xml:space="preserve">Вибір вправ для розвитку силової витривалості. Особливості підбору музичного супроводу (фонограм). </w:t>
            </w:r>
          </w:p>
        </w:tc>
      </w:tr>
      <w:tr w:rsidR="00FD1802">
        <w:trPr>
          <w:trHeight w:val="268"/>
        </w:trPr>
        <w:tc>
          <w:tcPr>
            <w:tcW w:w="861" w:type="dxa"/>
            <w:shd w:val="clear" w:color="auto" w:fill="auto"/>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ПЗ 9.</w:t>
            </w:r>
          </w:p>
        </w:tc>
        <w:tc>
          <w:tcPr>
            <w:tcW w:w="8945" w:type="dxa"/>
            <w:gridSpan w:val="2"/>
            <w:shd w:val="clear" w:color="auto" w:fill="auto"/>
          </w:tcPr>
          <w:p w:rsidR="00FD1802" w:rsidRDefault="00E806D5">
            <w:pPr>
              <w:jc w:val="both"/>
              <w:rPr>
                <w:rFonts w:ascii="Times New Roman" w:eastAsia="Times New Roman" w:hAnsi="Times New Roman" w:cs="Times New Roman"/>
              </w:rPr>
            </w:pPr>
            <w:r>
              <w:rPr>
                <w:rFonts w:ascii="Times New Roman" w:eastAsia="Times New Roman" w:hAnsi="Times New Roman" w:cs="Times New Roman"/>
              </w:rPr>
              <w:t xml:space="preserve">Вибір вправ для розвитку гнучкості та </w:t>
            </w:r>
            <w:proofErr w:type="spellStart"/>
            <w:r>
              <w:rPr>
                <w:rFonts w:ascii="Times New Roman" w:eastAsia="Times New Roman" w:hAnsi="Times New Roman" w:cs="Times New Roman"/>
              </w:rPr>
              <w:t>склада</w:t>
            </w:r>
            <w:proofErr w:type="spellEnd"/>
            <w:r>
              <w:rPr>
                <w:rFonts w:ascii="Times New Roman" w:eastAsia="Times New Roman" w:hAnsi="Times New Roman" w:cs="Times New Roman"/>
              </w:rPr>
              <w:t xml:space="preserve"> тіла. Особливості підбору музичного супроводу (фонограм). </w:t>
            </w:r>
          </w:p>
        </w:tc>
      </w:tr>
      <w:tr w:rsidR="00FD1802">
        <w:trPr>
          <w:trHeight w:val="268"/>
        </w:trPr>
        <w:tc>
          <w:tcPr>
            <w:tcW w:w="9806" w:type="dxa"/>
            <w:gridSpan w:val="3"/>
            <w:shd w:val="clear" w:color="auto" w:fill="auto"/>
            <w:tcMar>
              <w:top w:w="85" w:type="dxa"/>
              <w:left w:w="85" w:type="dxa"/>
              <w:bottom w:w="85" w:type="dxa"/>
              <w:right w:w="85" w:type="dxa"/>
            </w:tcMar>
          </w:tcPr>
          <w:p w:rsidR="00FD1802" w:rsidRDefault="00E806D5">
            <w:pPr>
              <w:jc w:val="both"/>
              <w:rPr>
                <w:rFonts w:ascii="Times New Roman" w:eastAsia="Times New Roman" w:hAnsi="Times New Roman" w:cs="Times New Roman"/>
              </w:rPr>
            </w:pPr>
            <w:r>
              <w:rPr>
                <w:rFonts w:ascii="Times New Roman" w:eastAsia="Times New Roman" w:hAnsi="Times New Roman" w:cs="Times New Roman"/>
                <w:b/>
              </w:rPr>
              <w:t>Тема 4. Створення фітнес-програм</w:t>
            </w:r>
          </w:p>
        </w:tc>
      </w:tr>
      <w:tr w:rsidR="00FD1802">
        <w:trPr>
          <w:trHeight w:val="304"/>
        </w:trPr>
        <w:tc>
          <w:tcPr>
            <w:tcW w:w="861" w:type="dxa"/>
            <w:shd w:val="clear" w:color="auto" w:fill="auto"/>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ПЗ 10.</w:t>
            </w:r>
          </w:p>
        </w:tc>
        <w:tc>
          <w:tcPr>
            <w:tcW w:w="8945" w:type="dxa"/>
            <w:gridSpan w:val="2"/>
            <w:shd w:val="clear" w:color="auto" w:fill="auto"/>
          </w:tcPr>
          <w:p w:rsidR="00FD1802" w:rsidRDefault="00E806D5">
            <w:pPr>
              <w:jc w:val="both"/>
              <w:rPr>
                <w:rFonts w:ascii="Times New Roman" w:eastAsia="Times New Roman" w:hAnsi="Times New Roman" w:cs="Times New Roman"/>
              </w:rPr>
            </w:pPr>
            <w:r>
              <w:rPr>
                <w:rFonts w:ascii="Times New Roman" w:eastAsia="Times New Roman" w:hAnsi="Times New Roman" w:cs="Times New Roman"/>
              </w:rPr>
              <w:t xml:space="preserve">Принципи  фітнес-тренування. Структура та зміст заняття. </w:t>
            </w:r>
          </w:p>
        </w:tc>
      </w:tr>
      <w:tr w:rsidR="00FD1802">
        <w:trPr>
          <w:trHeight w:val="532"/>
        </w:trPr>
        <w:tc>
          <w:tcPr>
            <w:tcW w:w="9806" w:type="dxa"/>
            <w:gridSpan w:val="3"/>
            <w:tcBorders>
              <w:top w:val="single" w:sz="4" w:space="0" w:color="000000"/>
            </w:tcBorders>
            <w:shd w:val="clear" w:color="auto" w:fill="auto"/>
            <w:tcMar>
              <w:top w:w="85" w:type="dxa"/>
              <w:left w:w="85" w:type="dxa"/>
              <w:bottom w:w="85" w:type="dxa"/>
              <w:right w:w="85" w:type="dxa"/>
            </w:tcMar>
          </w:tcPr>
          <w:p w:rsidR="00FD1802" w:rsidRDefault="00E806D5">
            <w:pPr>
              <w:jc w:val="both"/>
              <w:rPr>
                <w:rFonts w:ascii="Times New Roman" w:eastAsia="Times New Roman" w:hAnsi="Times New Roman" w:cs="Times New Roman"/>
                <w:b/>
              </w:rPr>
            </w:pPr>
            <w:r>
              <w:rPr>
                <w:rFonts w:ascii="Times New Roman" w:eastAsia="Times New Roman" w:hAnsi="Times New Roman" w:cs="Times New Roman"/>
                <w:b/>
              </w:rPr>
              <w:t>Змістовий модуль 2. МЕТОДИКА ПРОВЕДЕННЯ ЗАНЯТЬ З ОЗДОРОВЧОГО ФІТНЕСУ</w:t>
            </w:r>
          </w:p>
        </w:tc>
      </w:tr>
      <w:tr w:rsidR="00FD1802">
        <w:trPr>
          <w:trHeight w:val="198"/>
        </w:trPr>
        <w:tc>
          <w:tcPr>
            <w:tcW w:w="9806" w:type="dxa"/>
            <w:gridSpan w:val="3"/>
            <w:shd w:val="clear" w:color="auto" w:fill="auto"/>
            <w:tcMar>
              <w:top w:w="85" w:type="dxa"/>
              <w:left w:w="85" w:type="dxa"/>
              <w:bottom w:w="85" w:type="dxa"/>
              <w:right w:w="85" w:type="dxa"/>
            </w:tcMar>
          </w:tcPr>
          <w:p w:rsidR="00FD1802" w:rsidRDefault="00E806D5">
            <w:pPr>
              <w:jc w:val="both"/>
              <w:rPr>
                <w:rFonts w:ascii="Times New Roman" w:eastAsia="Times New Roman" w:hAnsi="Times New Roman" w:cs="Times New Roman"/>
                <w:b/>
              </w:rPr>
            </w:pPr>
            <w:r>
              <w:rPr>
                <w:rFonts w:ascii="Times New Roman" w:eastAsia="Times New Roman" w:hAnsi="Times New Roman" w:cs="Times New Roman"/>
                <w:b/>
              </w:rPr>
              <w:t>Тема 5. Оздоровчі фітнес-програми</w:t>
            </w:r>
          </w:p>
        </w:tc>
      </w:tr>
      <w:tr w:rsidR="00FD1802">
        <w:trPr>
          <w:trHeight w:val="207"/>
        </w:trPr>
        <w:tc>
          <w:tcPr>
            <w:tcW w:w="861" w:type="dxa"/>
            <w:shd w:val="clear" w:color="auto" w:fill="auto"/>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lastRenderedPageBreak/>
              <w:t>ПЗ 11.</w:t>
            </w:r>
          </w:p>
        </w:tc>
        <w:tc>
          <w:tcPr>
            <w:tcW w:w="8945" w:type="dxa"/>
            <w:gridSpan w:val="2"/>
            <w:shd w:val="clear" w:color="auto" w:fill="auto"/>
          </w:tcPr>
          <w:p w:rsidR="00FD1802" w:rsidRDefault="00E806D5">
            <w:pPr>
              <w:jc w:val="both"/>
              <w:rPr>
                <w:rFonts w:ascii="Times New Roman" w:eastAsia="Times New Roman" w:hAnsi="Times New Roman" w:cs="Times New Roman"/>
              </w:rPr>
            </w:pPr>
            <w:r>
              <w:rPr>
                <w:rFonts w:ascii="Times New Roman" w:eastAsia="Times New Roman" w:hAnsi="Times New Roman" w:cs="Times New Roman"/>
              </w:rPr>
              <w:t>Форми і методи організації занять оздоровчим фітнесом. Індивідуальні і групові програми.</w:t>
            </w:r>
          </w:p>
        </w:tc>
      </w:tr>
      <w:tr w:rsidR="00FD1802">
        <w:trPr>
          <w:trHeight w:val="207"/>
        </w:trPr>
        <w:tc>
          <w:tcPr>
            <w:tcW w:w="861" w:type="dxa"/>
            <w:shd w:val="clear" w:color="auto" w:fill="auto"/>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ПЗ 12.</w:t>
            </w:r>
          </w:p>
        </w:tc>
        <w:tc>
          <w:tcPr>
            <w:tcW w:w="8945" w:type="dxa"/>
            <w:gridSpan w:val="2"/>
            <w:shd w:val="clear" w:color="auto" w:fill="auto"/>
          </w:tcPr>
          <w:p w:rsidR="00FD1802" w:rsidRDefault="00E806D5">
            <w:pPr>
              <w:jc w:val="both"/>
              <w:rPr>
                <w:rFonts w:ascii="Times New Roman" w:eastAsia="Times New Roman" w:hAnsi="Times New Roman" w:cs="Times New Roman"/>
              </w:rPr>
            </w:pPr>
            <w:r>
              <w:rPr>
                <w:rFonts w:ascii="Times New Roman" w:eastAsia="Times New Roman" w:hAnsi="Times New Roman" w:cs="Times New Roman"/>
              </w:rPr>
              <w:t>Ознайомлення з методикою організації та структури занять оздоровчим фітнесом.</w:t>
            </w:r>
          </w:p>
        </w:tc>
      </w:tr>
      <w:tr w:rsidR="00FD1802">
        <w:trPr>
          <w:trHeight w:val="142"/>
        </w:trPr>
        <w:tc>
          <w:tcPr>
            <w:tcW w:w="9806" w:type="dxa"/>
            <w:gridSpan w:val="3"/>
            <w:shd w:val="clear" w:color="auto" w:fill="auto"/>
            <w:tcMar>
              <w:top w:w="85" w:type="dxa"/>
              <w:left w:w="85" w:type="dxa"/>
              <w:bottom w:w="85" w:type="dxa"/>
              <w:right w:w="85" w:type="dxa"/>
            </w:tcMar>
          </w:tcPr>
          <w:p w:rsidR="00FD1802" w:rsidRDefault="00E806D5">
            <w:pPr>
              <w:rPr>
                <w:rFonts w:ascii="Times New Roman" w:eastAsia="Times New Roman" w:hAnsi="Times New Roman" w:cs="Times New Roman"/>
                <w:b/>
              </w:rPr>
            </w:pPr>
            <w:r>
              <w:rPr>
                <w:rFonts w:ascii="Times New Roman" w:eastAsia="Times New Roman" w:hAnsi="Times New Roman" w:cs="Times New Roman"/>
                <w:b/>
              </w:rPr>
              <w:t>Тема 6. Методика викладання оздоровчого фітнесу</w:t>
            </w:r>
          </w:p>
        </w:tc>
      </w:tr>
      <w:tr w:rsidR="00FD1802">
        <w:trPr>
          <w:trHeight w:val="208"/>
        </w:trPr>
        <w:tc>
          <w:tcPr>
            <w:tcW w:w="861" w:type="dxa"/>
            <w:shd w:val="clear" w:color="auto" w:fill="auto"/>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Л 2.</w:t>
            </w:r>
          </w:p>
        </w:tc>
        <w:tc>
          <w:tcPr>
            <w:tcW w:w="8945" w:type="dxa"/>
            <w:gridSpan w:val="2"/>
            <w:shd w:val="clear" w:color="auto" w:fill="auto"/>
          </w:tcPr>
          <w:p w:rsidR="00FD1802" w:rsidRDefault="00E806D5">
            <w:pPr>
              <w:jc w:val="both"/>
              <w:rPr>
                <w:rFonts w:ascii="Times New Roman" w:eastAsia="Times New Roman" w:hAnsi="Times New Roman" w:cs="Times New Roman"/>
              </w:rPr>
            </w:pPr>
            <w:r>
              <w:rPr>
                <w:rFonts w:ascii="Times New Roman" w:eastAsia="Times New Roman" w:hAnsi="Times New Roman" w:cs="Times New Roman"/>
              </w:rPr>
              <w:t>Методика проведення занять з оздоровчого фітнесу. Фізичний стан як основа програмування фітнес тренування. Способи визначення раціональних обсягів рухової активності та нормування фізичного навантаження.</w:t>
            </w:r>
          </w:p>
        </w:tc>
      </w:tr>
      <w:tr w:rsidR="00FD1802">
        <w:trPr>
          <w:trHeight w:val="230"/>
        </w:trPr>
        <w:tc>
          <w:tcPr>
            <w:tcW w:w="861" w:type="dxa"/>
            <w:shd w:val="clear" w:color="auto" w:fill="auto"/>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ПЗ 13.</w:t>
            </w:r>
          </w:p>
        </w:tc>
        <w:tc>
          <w:tcPr>
            <w:tcW w:w="8945" w:type="dxa"/>
            <w:gridSpan w:val="2"/>
            <w:shd w:val="clear" w:color="auto" w:fill="auto"/>
          </w:tcPr>
          <w:p w:rsidR="00FD1802" w:rsidRDefault="00E806D5">
            <w:pPr>
              <w:rPr>
                <w:rFonts w:ascii="Times New Roman" w:eastAsia="Times New Roman" w:hAnsi="Times New Roman" w:cs="Times New Roman"/>
              </w:rPr>
            </w:pPr>
            <w:r>
              <w:rPr>
                <w:rFonts w:ascii="Times New Roman" w:eastAsia="Times New Roman" w:hAnsi="Times New Roman" w:cs="Times New Roman"/>
              </w:rPr>
              <w:t xml:space="preserve">Оволодіння методикою проведення функціональних тренувань. </w:t>
            </w:r>
          </w:p>
        </w:tc>
      </w:tr>
      <w:tr w:rsidR="00FD1802">
        <w:trPr>
          <w:trHeight w:val="158"/>
        </w:trPr>
        <w:tc>
          <w:tcPr>
            <w:tcW w:w="9806" w:type="dxa"/>
            <w:gridSpan w:val="3"/>
            <w:shd w:val="clear" w:color="auto" w:fill="auto"/>
            <w:tcMar>
              <w:top w:w="85" w:type="dxa"/>
              <w:left w:w="85" w:type="dxa"/>
              <w:bottom w:w="85" w:type="dxa"/>
              <w:right w:w="85" w:type="dxa"/>
            </w:tcMar>
          </w:tcPr>
          <w:p w:rsidR="00FD1802" w:rsidRDefault="00E806D5">
            <w:pPr>
              <w:jc w:val="both"/>
              <w:rPr>
                <w:rFonts w:ascii="Times New Roman" w:eastAsia="Times New Roman" w:hAnsi="Times New Roman" w:cs="Times New Roman"/>
              </w:rPr>
            </w:pPr>
            <w:r>
              <w:rPr>
                <w:rFonts w:ascii="Times New Roman" w:eastAsia="Times New Roman" w:hAnsi="Times New Roman" w:cs="Times New Roman"/>
                <w:b/>
              </w:rPr>
              <w:t>Тема 7. Характеристика та методика викладання сучасних фітнес-програм</w:t>
            </w:r>
          </w:p>
        </w:tc>
      </w:tr>
      <w:tr w:rsidR="00FD1802">
        <w:trPr>
          <w:trHeight w:val="114"/>
        </w:trPr>
        <w:tc>
          <w:tcPr>
            <w:tcW w:w="861" w:type="dxa"/>
            <w:shd w:val="clear" w:color="auto" w:fill="auto"/>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ПЗ 14.</w:t>
            </w:r>
          </w:p>
        </w:tc>
        <w:tc>
          <w:tcPr>
            <w:tcW w:w="8945" w:type="dxa"/>
            <w:gridSpan w:val="2"/>
            <w:shd w:val="clear" w:color="auto" w:fill="auto"/>
          </w:tcPr>
          <w:p w:rsidR="00FD1802" w:rsidRDefault="00E806D5">
            <w:pPr>
              <w:jc w:val="both"/>
              <w:rPr>
                <w:rFonts w:ascii="Times New Roman" w:eastAsia="Times New Roman" w:hAnsi="Times New Roman" w:cs="Times New Roman"/>
              </w:rPr>
            </w:pPr>
            <w:r>
              <w:rPr>
                <w:rFonts w:ascii="Times New Roman" w:eastAsia="Times New Roman" w:hAnsi="Times New Roman" w:cs="Times New Roman"/>
              </w:rPr>
              <w:t xml:space="preserve">Ознайомлення з методикою проведення </w:t>
            </w:r>
            <w:proofErr w:type="spellStart"/>
            <w:r>
              <w:rPr>
                <w:rFonts w:ascii="Times New Roman" w:eastAsia="Times New Roman" w:hAnsi="Times New Roman" w:cs="Times New Roman"/>
              </w:rPr>
              <w:t>кардіопрограм</w:t>
            </w:r>
            <w:proofErr w:type="spellEnd"/>
            <w:r>
              <w:rPr>
                <w:rFonts w:ascii="Times New Roman" w:eastAsia="Times New Roman" w:hAnsi="Times New Roman" w:cs="Times New Roman"/>
              </w:rPr>
              <w:t xml:space="preserve"> оздоровчої спрямованості, силової спрямованості, </w:t>
            </w:r>
            <w:proofErr w:type="spellStart"/>
            <w:r>
              <w:rPr>
                <w:rFonts w:ascii="Times New Roman" w:eastAsia="Times New Roman" w:hAnsi="Times New Roman" w:cs="Times New Roman"/>
              </w:rPr>
              <w:t>стречінгу</w:t>
            </w:r>
            <w:proofErr w:type="spellEnd"/>
            <w:r>
              <w:rPr>
                <w:rFonts w:ascii="Times New Roman" w:eastAsia="Times New Roman" w:hAnsi="Times New Roman" w:cs="Times New Roman"/>
              </w:rPr>
              <w:t>.</w:t>
            </w:r>
          </w:p>
        </w:tc>
      </w:tr>
      <w:tr w:rsidR="00FD1802">
        <w:trPr>
          <w:trHeight w:val="114"/>
        </w:trPr>
        <w:tc>
          <w:tcPr>
            <w:tcW w:w="861" w:type="dxa"/>
            <w:shd w:val="clear" w:color="auto" w:fill="auto"/>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ПЗ 15.</w:t>
            </w:r>
          </w:p>
        </w:tc>
        <w:tc>
          <w:tcPr>
            <w:tcW w:w="8945" w:type="dxa"/>
            <w:gridSpan w:val="2"/>
            <w:shd w:val="clear" w:color="auto" w:fill="auto"/>
          </w:tcPr>
          <w:p w:rsidR="00FD1802" w:rsidRDefault="00E806D5">
            <w:pPr>
              <w:jc w:val="both"/>
              <w:rPr>
                <w:rFonts w:ascii="Times New Roman" w:eastAsia="Times New Roman" w:hAnsi="Times New Roman" w:cs="Times New Roman"/>
              </w:rPr>
            </w:pPr>
            <w:r>
              <w:rPr>
                <w:rFonts w:ascii="Times New Roman" w:eastAsia="Times New Roman" w:hAnsi="Times New Roman" w:cs="Times New Roman"/>
              </w:rPr>
              <w:t xml:space="preserve">Ознайомлення з </w:t>
            </w:r>
            <w:proofErr w:type="spellStart"/>
            <w:r>
              <w:rPr>
                <w:rFonts w:ascii="Times New Roman" w:eastAsia="Times New Roman" w:hAnsi="Times New Roman" w:cs="Times New Roman"/>
              </w:rPr>
              <w:t>кардіопрограмами</w:t>
            </w:r>
            <w:proofErr w:type="spellEnd"/>
            <w:r>
              <w:rPr>
                <w:rFonts w:ascii="Times New Roman" w:eastAsia="Times New Roman" w:hAnsi="Times New Roman" w:cs="Times New Roman"/>
              </w:rPr>
              <w:t>. Структура і зміст. Характеристика та особливості  методики викладання. Особливості проведення(з урахуванням індивідуальних особливостей).</w:t>
            </w:r>
          </w:p>
        </w:tc>
      </w:tr>
      <w:tr w:rsidR="00FD1802">
        <w:trPr>
          <w:trHeight w:val="114"/>
        </w:trPr>
        <w:tc>
          <w:tcPr>
            <w:tcW w:w="861" w:type="dxa"/>
            <w:shd w:val="clear" w:color="auto" w:fill="auto"/>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ПЗ 16.</w:t>
            </w:r>
          </w:p>
        </w:tc>
        <w:tc>
          <w:tcPr>
            <w:tcW w:w="8945" w:type="dxa"/>
            <w:gridSpan w:val="2"/>
            <w:shd w:val="clear" w:color="auto" w:fill="auto"/>
          </w:tcPr>
          <w:p w:rsidR="00FD1802" w:rsidRDefault="00E806D5">
            <w:pPr>
              <w:jc w:val="both"/>
              <w:rPr>
                <w:rFonts w:ascii="Times New Roman" w:eastAsia="Times New Roman" w:hAnsi="Times New Roman" w:cs="Times New Roman"/>
              </w:rPr>
            </w:pPr>
            <w:r>
              <w:rPr>
                <w:rFonts w:ascii="Times New Roman" w:eastAsia="Times New Roman" w:hAnsi="Times New Roman" w:cs="Times New Roman"/>
              </w:rPr>
              <w:t xml:space="preserve">Характеристика та методика викладання фітнес-програм силової спрямованості. Особливості побудови та проведення </w:t>
            </w:r>
            <w:proofErr w:type="spellStart"/>
            <w:r>
              <w:rPr>
                <w:rFonts w:ascii="Times New Roman" w:eastAsia="Times New Roman" w:hAnsi="Times New Roman" w:cs="Times New Roman"/>
              </w:rPr>
              <w:t>оздоровчо</w:t>
            </w:r>
            <w:proofErr w:type="spellEnd"/>
            <w:r>
              <w:rPr>
                <w:rFonts w:ascii="Times New Roman" w:eastAsia="Times New Roman" w:hAnsi="Times New Roman" w:cs="Times New Roman"/>
              </w:rPr>
              <w:t xml:space="preserve">-тренувальних програм </w:t>
            </w:r>
            <w:proofErr w:type="spellStart"/>
            <w:r>
              <w:rPr>
                <w:rFonts w:ascii="Times New Roman" w:eastAsia="Times New Roman" w:hAnsi="Times New Roman" w:cs="Times New Roman"/>
              </w:rPr>
              <w:t>силовової</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спрямовоності</w:t>
            </w:r>
            <w:proofErr w:type="spellEnd"/>
            <w:r>
              <w:rPr>
                <w:rFonts w:ascii="Times New Roman" w:eastAsia="Times New Roman" w:hAnsi="Times New Roman" w:cs="Times New Roman"/>
              </w:rPr>
              <w:t>. Особливості проведення(з урахуванням індивідуальних особливостей).</w:t>
            </w:r>
          </w:p>
        </w:tc>
      </w:tr>
      <w:tr w:rsidR="00FD1802">
        <w:trPr>
          <w:trHeight w:val="114"/>
        </w:trPr>
        <w:tc>
          <w:tcPr>
            <w:tcW w:w="861" w:type="dxa"/>
            <w:shd w:val="clear" w:color="auto" w:fill="auto"/>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ПЗ 17.</w:t>
            </w:r>
          </w:p>
        </w:tc>
        <w:tc>
          <w:tcPr>
            <w:tcW w:w="8945" w:type="dxa"/>
            <w:gridSpan w:val="2"/>
            <w:shd w:val="clear" w:color="auto" w:fill="auto"/>
          </w:tcPr>
          <w:p w:rsidR="00FD1802" w:rsidRDefault="00E806D5">
            <w:pPr>
              <w:jc w:val="both"/>
              <w:rPr>
                <w:rFonts w:ascii="Times New Roman" w:eastAsia="Times New Roman" w:hAnsi="Times New Roman" w:cs="Times New Roman"/>
              </w:rPr>
            </w:pPr>
            <w:r>
              <w:rPr>
                <w:rFonts w:ascii="Times New Roman" w:eastAsia="Times New Roman" w:hAnsi="Times New Roman" w:cs="Times New Roman"/>
              </w:rPr>
              <w:t xml:space="preserve">Організація </w:t>
            </w:r>
            <w:proofErr w:type="spellStart"/>
            <w:r>
              <w:rPr>
                <w:rFonts w:ascii="Times New Roman" w:eastAsia="Times New Roman" w:hAnsi="Times New Roman" w:cs="Times New Roman"/>
              </w:rPr>
              <w:t>оздоровчо</w:t>
            </w:r>
            <w:proofErr w:type="spellEnd"/>
            <w:r>
              <w:rPr>
                <w:rFonts w:ascii="Times New Roman" w:eastAsia="Times New Roman" w:hAnsi="Times New Roman" w:cs="Times New Roman"/>
              </w:rPr>
              <w:t xml:space="preserve">-тренувальних занять за напрямком </w:t>
            </w:r>
            <w:proofErr w:type="spellStart"/>
            <w:r>
              <w:rPr>
                <w:rFonts w:ascii="Times New Roman" w:eastAsia="Times New Roman" w:hAnsi="Times New Roman" w:cs="Times New Roman"/>
              </w:rPr>
              <w:t>стречінг</w:t>
            </w:r>
            <w:proofErr w:type="spellEnd"/>
            <w:r>
              <w:rPr>
                <w:rFonts w:ascii="Times New Roman" w:eastAsia="Times New Roman" w:hAnsi="Times New Roman" w:cs="Times New Roman"/>
              </w:rPr>
              <w:t xml:space="preserve">. Особливості і методики. Особливості і види </w:t>
            </w:r>
            <w:proofErr w:type="spellStart"/>
            <w:r>
              <w:rPr>
                <w:rFonts w:ascii="Times New Roman" w:eastAsia="Times New Roman" w:hAnsi="Times New Roman" w:cs="Times New Roman"/>
              </w:rPr>
              <w:t>стретчинга</w:t>
            </w:r>
            <w:proofErr w:type="spellEnd"/>
            <w:r>
              <w:rPr>
                <w:rFonts w:ascii="Times New Roman" w:eastAsia="Times New Roman" w:hAnsi="Times New Roman" w:cs="Times New Roman"/>
              </w:rPr>
              <w:t>. Особливості проведення(з урахуванням індивідуальних особливостей).</w:t>
            </w:r>
          </w:p>
        </w:tc>
      </w:tr>
    </w:tbl>
    <w:p w:rsidR="00FD1802" w:rsidRDefault="00FD1802"/>
    <w:tbl>
      <w:tblPr>
        <w:tblStyle w:val="afff1"/>
        <w:tblW w:w="98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8"/>
        <w:gridCol w:w="143"/>
        <w:gridCol w:w="724"/>
        <w:gridCol w:w="288"/>
        <w:gridCol w:w="3320"/>
        <w:gridCol w:w="2167"/>
        <w:gridCol w:w="2446"/>
      </w:tblGrid>
      <w:tr w:rsidR="00FD1802">
        <w:trPr>
          <w:trHeight w:val="202"/>
        </w:trPr>
        <w:tc>
          <w:tcPr>
            <w:tcW w:w="9806" w:type="dxa"/>
            <w:gridSpan w:val="7"/>
            <w:shd w:val="clear" w:color="auto" w:fill="auto"/>
            <w:tcMar>
              <w:top w:w="85" w:type="dxa"/>
              <w:left w:w="85" w:type="dxa"/>
              <w:bottom w:w="85" w:type="dxa"/>
              <w:right w:w="85" w:type="dxa"/>
            </w:tcMar>
          </w:tcPr>
          <w:p w:rsidR="00FD1802" w:rsidRDefault="00E806D5">
            <w:pPr>
              <w:jc w:val="both"/>
              <w:rPr>
                <w:rFonts w:ascii="Times New Roman" w:eastAsia="Times New Roman" w:hAnsi="Times New Roman" w:cs="Times New Roman"/>
                <w:b/>
              </w:rPr>
            </w:pPr>
            <w:r>
              <w:rPr>
                <w:rFonts w:ascii="Times New Roman" w:eastAsia="Times New Roman" w:hAnsi="Times New Roman" w:cs="Times New Roman"/>
                <w:b/>
              </w:rPr>
              <w:t>Тема 8. Контроль та самоконтроль</w:t>
            </w:r>
          </w:p>
        </w:tc>
      </w:tr>
      <w:tr w:rsidR="00FD1802">
        <w:trPr>
          <w:trHeight w:val="392"/>
        </w:trPr>
        <w:tc>
          <w:tcPr>
            <w:tcW w:w="861" w:type="dxa"/>
            <w:gridSpan w:val="2"/>
            <w:shd w:val="clear" w:color="auto" w:fill="auto"/>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 xml:space="preserve">Л 3. </w:t>
            </w:r>
          </w:p>
        </w:tc>
        <w:tc>
          <w:tcPr>
            <w:tcW w:w="8945" w:type="dxa"/>
            <w:gridSpan w:val="5"/>
            <w:shd w:val="clear" w:color="auto" w:fill="auto"/>
          </w:tcPr>
          <w:p w:rsidR="00FD1802" w:rsidRDefault="00E806D5">
            <w:pPr>
              <w:jc w:val="both"/>
              <w:rPr>
                <w:rFonts w:ascii="Times New Roman" w:eastAsia="Times New Roman" w:hAnsi="Times New Roman" w:cs="Times New Roman"/>
              </w:rPr>
            </w:pPr>
            <w:r>
              <w:rPr>
                <w:rFonts w:ascii="Times New Roman" w:eastAsia="Times New Roman" w:hAnsi="Times New Roman" w:cs="Times New Roman"/>
              </w:rPr>
              <w:t>Методи контролю за  ефектом фітнес</w:t>
            </w:r>
            <w:r>
              <w:rPr>
                <w:rFonts w:ascii="Times New Roman" w:eastAsia="Times New Roman" w:hAnsi="Times New Roman" w:cs="Times New Roman"/>
                <w:b/>
                <w:sz w:val="28"/>
                <w:szCs w:val="28"/>
              </w:rPr>
              <w:t xml:space="preserve"> </w:t>
            </w:r>
            <w:r>
              <w:rPr>
                <w:rFonts w:ascii="Times New Roman" w:eastAsia="Times New Roman" w:hAnsi="Times New Roman" w:cs="Times New Roman"/>
              </w:rPr>
              <w:t xml:space="preserve">занять. Самоконтроль рівня фізичного стану. Основи раціонального харчування під час занять оздоровчим фітнесом. </w:t>
            </w:r>
          </w:p>
        </w:tc>
      </w:tr>
      <w:tr w:rsidR="00FD1802">
        <w:trPr>
          <w:trHeight w:val="392"/>
        </w:trPr>
        <w:tc>
          <w:tcPr>
            <w:tcW w:w="861" w:type="dxa"/>
            <w:gridSpan w:val="2"/>
            <w:shd w:val="clear" w:color="auto" w:fill="auto"/>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ПЗ 18.</w:t>
            </w:r>
          </w:p>
        </w:tc>
        <w:tc>
          <w:tcPr>
            <w:tcW w:w="8945" w:type="dxa"/>
            <w:gridSpan w:val="5"/>
            <w:shd w:val="clear" w:color="auto" w:fill="auto"/>
          </w:tcPr>
          <w:p w:rsidR="00FD1802" w:rsidRDefault="00E806D5">
            <w:pPr>
              <w:jc w:val="both"/>
              <w:rPr>
                <w:rFonts w:ascii="Times New Roman" w:eastAsia="Times New Roman" w:hAnsi="Times New Roman" w:cs="Times New Roman"/>
              </w:rPr>
            </w:pPr>
            <w:r>
              <w:rPr>
                <w:rFonts w:ascii="Times New Roman" w:eastAsia="Times New Roman" w:hAnsi="Times New Roman" w:cs="Times New Roman"/>
              </w:rPr>
              <w:t>Створення фітнес-програм з аеробіки (</w:t>
            </w:r>
            <w:proofErr w:type="spellStart"/>
            <w:r>
              <w:rPr>
                <w:rFonts w:ascii="Times New Roman" w:eastAsia="Times New Roman" w:hAnsi="Times New Roman" w:cs="Times New Roman"/>
              </w:rPr>
              <w:t>кардіопрограми</w:t>
            </w:r>
            <w:proofErr w:type="spellEnd"/>
            <w:r>
              <w:rPr>
                <w:rFonts w:ascii="Times New Roman" w:eastAsia="Times New Roman" w:hAnsi="Times New Roman" w:cs="Times New Roman"/>
              </w:rPr>
              <w:t>).</w:t>
            </w:r>
          </w:p>
          <w:p w:rsidR="00FD1802" w:rsidRDefault="00FD1802">
            <w:pPr>
              <w:jc w:val="both"/>
              <w:rPr>
                <w:rFonts w:ascii="Times New Roman" w:eastAsia="Times New Roman" w:hAnsi="Times New Roman" w:cs="Times New Roman"/>
              </w:rPr>
            </w:pPr>
          </w:p>
        </w:tc>
      </w:tr>
      <w:tr w:rsidR="00FD1802">
        <w:trPr>
          <w:trHeight w:val="392"/>
        </w:trPr>
        <w:tc>
          <w:tcPr>
            <w:tcW w:w="861" w:type="dxa"/>
            <w:gridSpan w:val="2"/>
            <w:shd w:val="clear" w:color="auto" w:fill="auto"/>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ПЗ 19.</w:t>
            </w:r>
          </w:p>
        </w:tc>
        <w:tc>
          <w:tcPr>
            <w:tcW w:w="8945" w:type="dxa"/>
            <w:gridSpan w:val="5"/>
            <w:shd w:val="clear" w:color="auto" w:fill="auto"/>
          </w:tcPr>
          <w:p w:rsidR="00FD1802" w:rsidRDefault="00E806D5">
            <w:pPr>
              <w:jc w:val="both"/>
              <w:rPr>
                <w:rFonts w:ascii="Times New Roman" w:eastAsia="Times New Roman" w:hAnsi="Times New Roman" w:cs="Times New Roman"/>
              </w:rPr>
            </w:pPr>
            <w:r>
              <w:rPr>
                <w:rFonts w:ascii="Times New Roman" w:eastAsia="Times New Roman" w:hAnsi="Times New Roman" w:cs="Times New Roman"/>
              </w:rPr>
              <w:t>Створення фітнес-програм з вправ силового фітнесу.</w:t>
            </w:r>
          </w:p>
        </w:tc>
      </w:tr>
      <w:tr w:rsidR="00FD1802">
        <w:trPr>
          <w:trHeight w:val="392"/>
        </w:trPr>
        <w:tc>
          <w:tcPr>
            <w:tcW w:w="861" w:type="dxa"/>
            <w:gridSpan w:val="2"/>
            <w:shd w:val="clear" w:color="auto" w:fill="auto"/>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ПЗ 20.</w:t>
            </w:r>
          </w:p>
        </w:tc>
        <w:tc>
          <w:tcPr>
            <w:tcW w:w="8945" w:type="dxa"/>
            <w:gridSpan w:val="5"/>
            <w:shd w:val="clear" w:color="auto" w:fill="auto"/>
          </w:tcPr>
          <w:p w:rsidR="00FD1802" w:rsidRDefault="00E806D5">
            <w:pPr>
              <w:jc w:val="both"/>
              <w:rPr>
                <w:rFonts w:ascii="Times New Roman" w:eastAsia="Times New Roman" w:hAnsi="Times New Roman" w:cs="Times New Roman"/>
              </w:rPr>
            </w:pPr>
            <w:r>
              <w:rPr>
                <w:rFonts w:ascii="Times New Roman" w:eastAsia="Times New Roman" w:hAnsi="Times New Roman" w:cs="Times New Roman"/>
              </w:rPr>
              <w:t xml:space="preserve">Створення фітнес-програм зі </w:t>
            </w:r>
            <w:proofErr w:type="spellStart"/>
            <w:r>
              <w:rPr>
                <w:rFonts w:ascii="Times New Roman" w:eastAsia="Times New Roman" w:hAnsi="Times New Roman" w:cs="Times New Roman"/>
              </w:rPr>
              <w:t>стречінгу</w:t>
            </w:r>
            <w:proofErr w:type="spellEnd"/>
            <w:r>
              <w:rPr>
                <w:rFonts w:ascii="Times New Roman" w:eastAsia="Times New Roman" w:hAnsi="Times New Roman" w:cs="Times New Roman"/>
              </w:rPr>
              <w:t>.</w:t>
            </w:r>
          </w:p>
        </w:tc>
      </w:tr>
      <w:tr w:rsidR="00FD1802">
        <w:trPr>
          <w:trHeight w:val="186"/>
        </w:trPr>
        <w:tc>
          <w:tcPr>
            <w:tcW w:w="861" w:type="dxa"/>
            <w:gridSpan w:val="2"/>
            <w:shd w:val="clear" w:color="auto" w:fill="auto"/>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 xml:space="preserve">ПЗ 21. </w:t>
            </w:r>
          </w:p>
        </w:tc>
        <w:tc>
          <w:tcPr>
            <w:tcW w:w="8945" w:type="dxa"/>
            <w:gridSpan w:val="5"/>
            <w:shd w:val="clear" w:color="auto" w:fill="auto"/>
          </w:tcPr>
          <w:p w:rsidR="00FD1802" w:rsidRDefault="00E806D5">
            <w:pPr>
              <w:jc w:val="both"/>
              <w:rPr>
                <w:rFonts w:ascii="Times New Roman" w:eastAsia="Times New Roman" w:hAnsi="Times New Roman" w:cs="Times New Roman"/>
              </w:rPr>
            </w:pPr>
            <w:r>
              <w:rPr>
                <w:rFonts w:ascii="Times New Roman" w:eastAsia="Times New Roman" w:hAnsi="Times New Roman" w:cs="Times New Roman"/>
              </w:rPr>
              <w:t>Практичне виконання фрагменту контрольного комплексу вправ  функціонального тренінгу із застосуванням силового обладнання. Застосування методів  проведення аеробного тренування. Підбір музичного супроводу, застосування команд та жестів під час проведення фрагменту контрольного аеробного заняття.</w:t>
            </w:r>
          </w:p>
        </w:tc>
      </w:tr>
      <w:tr w:rsidR="00FD1802">
        <w:trPr>
          <w:trHeight w:val="64"/>
        </w:trPr>
        <w:tc>
          <w:tcPr>
            <w:tcW w:w="9806" w:type="dxa"/>
            <w:gridSpan w:val="7"/>
            <w:shd w:val="clear" w:color="auto" w:fill="auto"/>
            <w:tcMar>
              <w:top w:w="85" w:type="dxa"/>
              <w:left w:w="85" w:type="dxa"/>
              <w:bottom w:w="85" w:type="dxa"/>
              <w:right w:w="85" w:type="dxa"/>
            </w:tcMar>
            <w:vAlign w:val="center"/>
          </w:tcPr>
          <w:p w:rsidR="00FD1802" w:rsidRDefault="00E806D5">
            <w:pPr>
              <w:jc w:val="both"/>
              <w:rPr>
                <w:rFonts w:ascii="Times New Roman" w:eastAsia="Times New Roman" w:hAnsi="Times New Roman" w:cs="Times New Roman"/>
                <w:b/>
              </w:rPr>
            </w:pPr>
            <w:bookmarkStart w:id="3" w:name="_heading=h.3znysh7" w:colFirst="0" w:colLast="0"/>
            <w:bookmarkEnd w:id="3"/>
            <w:r>
              <w:rPr>
                <w:rFonts w:ascii="Times New Roman" w:eastAsia="Times New Roman" w:hAnsi="Times New Roman" w:cs="Times New Roman"/>
                <w:b/>
              </w:rPr>
              <w:t xml:space="preserve">7.2 Види навчальної діяльності </w:t>
            </w:r>
          </w:p>
        </w:tc>
      </w:tr>
      <w:tr w:rsidR="00FD1802">
        <w:tc>
          <w:tcPr>
            <w:tcW w:w="861" w:type="dxa"/>
            <w:gridSpan w:val="2"/>
            <w:shd w:val="clear" w:color="auto" w:fill="auto"/>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НД 1.</w:t>
            </w:r>
          </w:p>
        </w:tc>
        <w:tc>
          <w:tcPr>
            <w:tcW w:w="8945" w:type="dxa"/>
            <w:gridSpan w:val="5"/>
            <w:shd w:val="clear" w:color="auto" w:fill="auto"/>
          </w:tcPr>
          <w:p w:rsidR="00FD1802" w:rsidRDefault="00E806D5">
            <w:pPr>
              <w:rPr>
                <w:rFonts w:ascii="Times New Roman" w:eastAsia="Times New Roman" w:hAnsi="Times New Roman" w:cs="Times New Roman"/>
              </w:rPr>
            </w:pPr>
            <w:r>
              <w:rPr>
                <w:rFonts w:ascii="Times New Roman" w:eastAsia="Times New Roman" w:hAnsi="Times New Roman" w:cs="Times New Roman"/>
              </w:rPr>
              <w:t>Підготовка до лекції.</w:t>
            </w:r>
          </w:p>
        </w:tc>
      </w:tr>
      <w:tr w:rsidR="00FD1802">
        <w:tc>
          <w:tcPr>
            <w:tcW w:w="861" w:type="dxa"/>
            <w:gridSpan w:val="2"/>
            <w:shd w:val="clear" w:color="auto" w:fill="auto"/>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НД 2.</w:t>
            </w:r>
          </w:p>
        </w:tc>
        <w:tc>
          <w:tcPr>
            <w:tcW w:w="8945" w:type="dxa"/>
            <w:gridSpan w:val="5"/>
            <w:shd w:val="clear" w:color="auto" w:fill="auto"/>
          </w:tcPr>
          <w:p w:rsidR="00FD1802" w:rsidRDefault="00E806D5">
            <w:pPr>
              <w:rPr>
                <w:rFonts w:ascii="Times New Roman" w:eastAsia="Times New Roman" w:hAnsi="Times New Roman" w:cs="Times New Roman"/>
              </w:rPr>
            </w:pPr>
            <w:r>
              <w:rPr>
                <w:rFonts w:ascii="Times New Roman" w:eastAsia="Times New Roman" w:hAnsi="Times New Roman" w:cs="Times New Roman"/>
              </w:rPr>
              <w:t>Підготовка до практичних занять.</w:t>
            </w:r>
          </w:p>
        </w:tc>
      </w:tr>
      <w:tr w:rsidR="00FD1802">
        <w:tc>
          <w:tcPr>
            <w:tcW w:w="861" w:type="dxa"/>
            <w:gridSpan w:val="2"/>
            <w:shd w:val="clear" w:color="auto" w:fill="auto"/>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НД 3.</w:t>
            </w:r>
          </w:p>
        </w:tc>
        <w:tc>
          <w:tcPr>
            <w:tcW w:w="8945" w:type="dxa"/>
            <w:gridSpan w:val="5"/>
            <w:shd w:val="clear" w:color="auto" w:fill="auto"/>
          </w:tcPr>
          <w:p w:rsidR="00FD1802" w:rsidRDefault="00E806D5">
            <w:pPr>
              <w:rPr>
                <w:rFonts w:ascii="Times New Roman" w:eastAsia="Times New Roman" w:hAnsi="Times New Roman" w:cs="Times New Roman"/>
              </w:rPr>
            </w:pPr>
            <w:r>
              <w:rPr>
                <w:rFonts w:ascii="Times New Roman" w:eastAsia="Times New Roman" w:hAnsi="Times New Roman" w:cs="Times New Roman"/>
              </w:rPr>
              <w:t>Підготовка до тестування.</w:t>
            </w:r>
          </w:p>
        </w:tc>
      </w:tr>
      <w:tr w:rsidR="00FD1802">
        <w:tc>
          <w:tcPr>
            <w:tcW w:w="9806" w:type="dxa"/>
            <w:gridSpan w:val="7"/>
            <w:shd w:val="clear" w:color="auto" w:fill="auto"/>
            <w:tcMar>
              <w:top w:w="85" w:type="dxa"/>
              <w:left w:w="85" w:type="dxa"/>
              <w:bottom w:w="85" w:type="dxa"/>
              <w:right w:w="85" w:type="dxa"/>
            </w:tcMar>
            <w:vAlign w:val="center"/>
          </w:tcPr>
          <w:p w:rsidR="00FD1802" w:rsidRDefault="00E806D5">
            <w:pPr>
              <w:rPr>
                <w:rFonts w:ascii="Times New Roman" w:eastAsia="Times New Roman" w:hAnsi="Times New Roman" w:cs="Times New Roman"/>
                <w:b/>
              </w:rPr>
            </w:pPr>
            <w:r>
              <w:rPr>
                <w:rFonts w:ascii="Times New Roman" w:eastAsia="Times New Roman" w:hAnsi="Times New Roman" w:cs="Times New Roman"/>
                <w:b/>
              </w:rPr>
              <w:t>8. Методи</w:t>
            </w:r>
            <w:r>
              <w:rPr>
                <w:rFonts w:ascii="Times New Roman" w:eastAsia="Times New Roman" w:hAnsi="Times New Roman" w:cs="Times New Roman"/>
                <w:b/>
                <w:smallCaps/>
              </w:rPr>
              <w:t xml:space="preserve"> </w:t>
            </w:r>
            <w:r>
              <w:rPr>
                <w:rFonts w:ascii="Times New Roman" w:eastAsia="Times New Roman" w:hAnsi="Times New Roman" w:cs="Times New Roman"/>
                <w:b/>
              </w:rPr>
              <w:t>викладання, навчання</w:t>
            </w:r>
          </w:p>
        </w:tc>
      </w:tr>
      <w:tr w:rsidR="00FD1802">
        <w:trPr>
          <w:trHeight w:val="172"/>
        </w:trPr>
        <w:tc>
          <w:tcPr>
            <w:tcW w:w="9806" w:type="dxa"/>
            <w:gridSpan w:val="7"/>
            <w:tcMar>
              <w:top w:w="85" w:type="dxa"/>
              <w:left w:w="85" w:type="dxa"/>
              <w:bottom w:w="85" w:type="dxa"/>
              <w:right w:w="85" w:type="dxa"/>
            </w:tcMar>
            <w:vAlign w:val="center"/>
          </w:tcPr>
          <w:p w:rsidR="00FD1802" w:rsidRDefault="00E806D5">
            <w:pPr>
              <w:rPr>
                <w:rFonts w:ascii="Times New Roman" w:eastAsia="Times New Roman" w:hAnsi="Times New Roman" w:cs="Times New Roman"/>
              </w:rPr>
            </w:pPr>
            <w:r>
              <w:rPr>
                <w:rFonts w:ascii="Times New Roman" w:eastAsia="Times New Roman" w:hAnsi="Times New Roman" w:cs="Times New Roman"/>
              </w:rPr>
              <w:lastRenderedPageBreak/>
              <w:t>Дисципліна передбачає навчання через:</w:t>
            </w:r>
          </w:p>
        </w:tc>
      </w:tr>
      <w:tr w:rsidR="00FD1802">
        <w:trPr>
          <w:trHeight w:val="172"/>
        </w:trPr>
        <w:tc>
          <w:tcPr>
            <w:tcW w:w="861" w:type="dxa"/>
            <w:gridSpan w:val="2"/>
            <w:tcMar>
              <w:top w:w="85" w:type="dxa"/>
              <w:left w:w="85" w:type="dxa"/>
              <w:bottom w:w="85" w:type="dxa"/>
              <w:right w:w="85" w:type="dxa"/>
            </w:tcMar>
            <w:vAlign w:val="center"/>
          </w:tcPr>
          <w:p w:rsidR="00FD1802" w:rsidRDefault="00E806D5">
            <w:pPr>
              <w:rPr>
                <w:rFonts w:ascii="Times New Roman" w:eastAsia="Times New Roman" w:hAnsi="Times New Roman" w:cs="Times New Roman"/>
              </w:rPr>
            </w:pPr>
            <w:r>
              <w:rPr>
                <w:rFonts w:ascii="Times New Roman" w:eastAsia="Times New Roman" w:hAnsi="Times New Roman" w:cs="Times New Roman"/>
              </w:rPr>
              <w:t>МН 1.</w:t>
            </w:r>
          </w:p>
        </w:tc>
        <w:tc>
          <w:tcPr>
            <w:tcW w:w="8945" w:type="dxa"/>
            <w:gridSpan w:val="5"/>
            <w:vAlign w:val="center"/>
          </w:tcPr>
          <w:p w:rsidR="00FD1802" w:rsidRDefault="00E806D5">
            <w:pPr>
              <w:rPr>
                <w:rFonts w:ascii="Times New Roman" w:eastAsia="Times New Roman" w:hAnsi="Times New Roman" w:cs="Times New Roman"/>
              </w:rPr>
            </w:pPr>
            <w:r>
              <w:rPr>
                <w:rFonts w:ascii="Times New Roman" w:eastAsia="Times New Roman" w:hAnsi="Times New Roman" w:cs="Times New Roman"/>
              </w:rPr>
              <w:t xml:space="preserve"> Різновиди лекцій.</w:t>
            </w:r>
          </w:p>
        </w:tc>
      </w:tr>
      <w:tr w:rsidR="00FD1802">
        <w:trPr>
          <w:trHeight w:val="172"/>
        </w:trPr>
        <w:tc>
          <w:tcPr>
            <w:tcW w:w="861" w:type="dxa"/>
            <w:gridSpan w:val="2"/>
            <w:tcMar>
              <w:top w:w="85" w:type="dxa"/>
              <w:left w:w="85" w:type="dxa"/>
              <w:bottom w:w="85" w:type="dxa"/>
              <w:right w:w="85" w:type="dxa"/>
            </w:tcMar>
            <w:vAlign w:val="center"/>
          </w:tcPr>
          <w:p w:rsidR="00FD1802" w:rsidRDefault="00E806D5">
            <w:pPr>
              <w:rPr>
                <w:rFonts w:ascii="Times New Roman" w:eastAsia="Times New Roman" w:hAnsi="Times New Roman" w:cs="Times New Roman"/>
              </w:rPr>
            </w:pPr>
            <w:r>
              <w:rPr>
                <w:rFonts w:ascii="Times New Roman" w:eastAsia="Times New Roman" w:hAnsi="Times New Roman" w:cs="Times New Roman"/>
              </w:rPr>
              <w:t>МН 2.</w:t>
            </w:r>
          </w:p>
        </w:tc>
        <w:tc>
          <w:tcPr>
            <w:tcW w:w="8945" w:type="dxa"/>
            <w:gridSpan w:val="5"/>
            <w:vAlign w:val="center"/>
          </w:tcPr>
          <w:p w:rsidR="00FD1802" w:rsidRDefault="00E806D5">
            <w:pPr>
              <w:rPr>
                <w:rFonts w:ascii="Times New Roman" w:eastAsia="Times New Roman" w:hAnsi="Times New Roman" w:cs="Times New Roman"/>
              </w:rPr>
            </w:pPr>
            <w:r>
              <w:rPr>
                <w:rFonts w:ascii="Times New Roman" w:eastAsia="Times New Roman" w:hAnsi="Times New Roman" w:cs="Times New Roman"/>
              </w:rPr>
              <w:t>Практичні заняття.</w:t>
            </w:r>
          </w:p>
        </w:tc>
      </w:tr>
      <w:tr w:rsidR="00FD1802">
        <w:trPr>
          <w:trHeight w:val="172"/>
        </w:trPr>
        <w:tc>
          <w:tcPr>
            <w:tcW w:w="861" w:type="dxa"/>
            <w:gridSpan w:val="2"/>
            <w:tcMar>
              <w:top w:w="85" w:type="dxa"/>
              <w:left w:w="85" w:type="dxa"/>
              <w:bottom w:w="85" w:type="dxa"/>
              <w:right w:w="85" w:type="dxa"/>
            </w:tcMar>
            <w:vAlign w:val="center"/>
          </w:tcPr>
          <w:p w:rsidR="00FD1802" w:rsidRDefault="00E806D5">
            <w:pPr>
              <w:rPr>
                <w:rFonts w:ascii="Times New Roman" w:eastAsia="Times New Roman" w:hAnsi="Times New Roman" w:cs="Times New Roman"/>
              </w:rPr>
            </w:pPr>
            <w:r>
              <w:rPr>
                <w:rFonts w:ascii="Times New Roman" w:eastAsia="Times New Roman" w:hAnsi="Times New Roman" w:cs="Times New Roman"/>
              </w:rPr>
              <w:t>МН 3.</w:t>
            </w:r>
          </w:p>
        </w:tc>
        <w:tc>
          <w:tcPr>
            <w:tcW w:w="8945" w:type="dxa"/>
            <w:gridSpan w:val="5"/>
            <w:vAlign w:val="center"/>
          </w:tcPr>
          <w:p w:rsidR="00FD1802" w:rsidRDefault="00E806D5">
            <w:pPr>
              <w:rPr>
                <w:rFonts w:ascii="Times New Roman" w:eastAsia="Times New Roman" w:hAnsi="Times New Roman" w:cs="Times New Roman"/>
              </w:rPr>
            </w:pPr>
            <w:r>
              <w:rPr>
                <w:rFonts w:ascii="Times New Roman" w:eastAsia="Times New Roman" w:hAnsi="Times New Roman" w:cs="Times New Roman"/>
              </w:rPr>
              <w:t>Модуль-контроль.</w:t>
            </w:r>
          </w:p>
        </w:tc>
      </w:tr>
      <w:tr w:rsidR="00FD1802">
        <w:trPr>
          <w:trHeight w:val="172"/>
        </w:trPr>
        <w:tc>
          <w:tcPr>
            <w:tcW w:w="9806" w:type="dxa"/>
            <w:gridSpan w:val="7"/>
            <w:tcMar>
              <w:top w:w="85" w:type="dxa"/>
              <w:left w:w="85" w:type="dxa"/>
              <w:bottom w:w="85" w:type="dxa"/>
              <w:right w:w="85" w:type="dxa"/>
            </w:tcMar>
            <w:vAlign w:val="center"/>
          </w:tcPr>
          <w:p w:rsidR="00FD1802" w:rsidRDefault="00E806D5">
            <w:pPr>
              <w:jc w:val="both"/>
              <w:rPr>
                <w:rFonts w:ascii="Times New Roman" w:eastAsia="Times New Roman" w:hAnsi="Times New Roman" w:cs="Times New Roman"/>
              </w:rPr>
            </w:pPr>
            <w:r>
              <w:rPr>
                <w:rFonts w:ascii="Times New Roman" w:eastAsia="Times New Roman" w:hAnsi="Times New Roman" w:cs="Times New Roman"/>
              </w:rPr>
              <w:t>Лекції надають студентам теоретичну основу з оздоровчого фітнесу, що є основою для самостійного навчання здобувачів освіти (РН 1 – РН 2.). Лекції доповнюються практичними заняттями, які надають студентам можливість застосовувати теоретичні знання на практиці. (РН 3)</w:t>
            </w:r>
          </w:p>
        </w:tc>
      </w:tr>
      <w:tr w:rsidR="00FD1802">
        <w:trPr>
          <w:trHeight w:val="15"/>
        </w:trPr>
        <w:tc>
          <w:tcPr>
            <w:tcW w:w="9806" w:type="dxa"/>
            <w:gridSpan w:val="7"/>
            <w:tcMar>
              <w:top w:w="85" w:type="dxa"/>
              <w:left w:w="85" w:type="dxa"/>
              <w:bottom w:w="85" w:type="dxa"/>
              <w:right w:w="85" w:type="dxa"/>
            </w:tcMar>
            <w:vAlign w:val="center"/>
          </w:tcPr>
          <w:p w:rsidR="00FD1802" w:rsidRDefault="00E806D5">
            <w:pPr>
              <w:rPr>
                <w:rFonts w:ascii="Times New Roman" w:eastAsia="Times New Roman" w:hAnsi="Times New Roman" w:cs="Times New Roman"/>
              </w:rPr>
            </w:pPr>
            <w:r>
              <w:rPr>
                <w:rFonts w:ascii="Times New Roman" w:eastAsia="Times New Roman" w:hAnsi="Times New Roman" w:cs="Times New Roman"/>
                <w:b/>
              </w:rPr>
              <w:t>9. Методи та критерії оцінювання</w:t>
            </w:r>
          </w:p>
        </w:tc>
      </w:tr>
      <w:tr w:rsidR="00FD1802">
        <w:trPr>
          <w:trHeight w:val="20"/>
        </w:trPr>
        <w:tc>
          <w:tcPr>
            <w:tcW w:w="9806" w:type="dxa"/>
            <w:gridSpan w:val="7"/>
            <w:shd w:val="clear" w:color="auto" w:fill="auto"/>
            <w:tcMar>
              <w:top w:w="85" w:type="dxa"/>
              <w:left w:w="85" w:type="dxa"/>
              <w:bottom w:w="85" w:type="dxa"/>
              <w:right w:w="85" w:type="dxa"/>
            </w:tcMar>
            <w:vAlign w:val="center"/>
          </w:tcPr>
          <w:p w:rsidR="00FD1802" w:rsidRDefault="00E806D5">
            <w:pPr>
              <w:rPr>
                <w:rFonts w:ascii="Times New Roman" w:eastAsia="Times New Roman" w:hAnsi="Times New Roman" w:cs="Times New Roman"/>
                <w:b/>
              </w:rPr>
            </w:pPr>
            <w:r>
              <w:rPr>
                <w:rFonts w:ascii="Times New Roman" w:eastAsia="Times New Roman" w:hAnsi="Times New Roman" w:cs="Times New Roman"/>
                <w:b/>
              </w:rPr>
              <w:t>9.1. Критерії оцінювання</w:t>
            </w:r>
          </w:p>
        </w:tc>
      </w:tr>
      <w:tr w:rsidR="00FD1802">
        <w:trPr>
          <w:trHeight w:val="220"/>
        </w:trPr>
        <w:tc>
          <w:tcPr>
            <w:tcW w:w="1585" w:type="dxa"/>
            <w:gridSpan w:val="3"/>
            <w:shd w:val="clear" w:color="auto" w:fill="auto"/>
            <w:tcMar>
              <w:top w:w="85" w:type="dxa"/>
              <w:left w:w="85" w:type="dxa"/>
              <w:bottom w:w="85" w:type="dxa"/>
              <w:right w:w="85" w:type="dxa"/>
            </w:tcMar>
            <w:vAlign w:val="center"/>
          </w:tcPr>
          <w:p w:rsidR="00FD1802" w:rsidRDefault="00E806D5">
            <w:pPr>
              <w:jc w:val="center"/>
              <w:rPr>
                <w:rFonts w:ascii="Times New Roman" w:eastAsia="Times New Roman" w:hAnsi="Times New Roman" w:cs="Times New Roman"/>
              </w:rPr>
            </w:pPr>
            <w:r>
              <w:rPr>
                <w:rFonts w:ascii="Times New Roman" w:eastAsia="Times New Roman" w:hAnsi="Times New Roman" w:cs="Times New Roman"/>
              </w:rPr>
              <w:t>Шкала оцінювання ECTS</w:t>
            </w:r>
          </w:p>
        </w:tc>
        <w:tc>
          <w:tcPr>
            <w:tcW w:w="3608" w:type="dxa"/>
            <w:gridSpan w:val="2"/>
            <w:shd w:val="clear" w:color="auto" w:fill="auto"/>
            <w:vAlign w:val="center"/>
          </w:tcPr>
          <w:p w:rsidR="00FD1802" w:rsidRDefault="00E806D5">
            <w:pPr>
              <w:jc w:val="center"/>
              <w:rPr>
                <w:rFonts w:ascii="Times New Roman" w:eastAsia="Times New Roman" w:hAnsi="Times New Roman" w:cs="Times New Roman"/>
              </w:rPr>
            </w:pPr>
            <w:r>
              <w:rPr>
                <w:rFonts w:ascii="Times New Roman" w:eastAsia="Times New Roman" w:hAnsi="Times New Roman" w:cs="Times New Roman"/>
              </w:rPr>
              <w:t>Визначення</w:t>
            </w:r>
          </w:p>
        </w:tc>
        <w:tc>
          <w:tcPr>
            <w:tcW w:w="2167" w:type="dxa"/>
            <w:shd w:val="clear" w:color="auto" w:fill="auto"/>
            <w:vAlign w:val="center"/>
          </w:tcPr>
          <w:p w:rsidR="00FD1802" w:rsidRDefault="00E806D5">
            <w:pPr>
              <w:jc w:val="center"/>
              <w:rPr>
                <w:rFonts w:ascii="Times New Roman" w:eastAsia="Times New Roman" w:hAnsi="Times New Roman" w:cs="Times New Roman"/>
              </w:rPr>
            </w:pPr>
            <w:r>
              <w:rPr>
                <w:rFonts w:ascii="Times New Roman" w:eastAsia="Times New Roman" w:hAnsi="Times New Roman" w:cs="Times New Roman"/>
              </w:rPr>
              <w:t>Чотирибальна національна шкала оцінювання</w:t>
            </w:r>
          </w:p>
        </w:tc>
        <w:tc>
          <w:tcPr>
            <w:tcW w:w="2446" w:type="dxa"/>
            <w:shd w:val="clear" w:color="auto" w:fill="auto"/>
            <w:vAlign w:val="center"/>
          </w:tcPr>
          <w:p w:rsidR="00FD1802" w:rsidRDefault="00E806D5">
            <w:pPr>
              <w:jc w:val="center"/>
              <w:rPr>
                <w:rFonts w:ascii="Times New Roman" w:eastAsia="Times New Roman" w:hAnsi="Times New Roman" w:cs="Times New Roman"/>
              </w:rPr>
            </w:pPr>
            <w:r>
              <w:rPr>
                <w:rFonts w:ascii="Times New Roman" w:eastAsia="Times New Roman" w:hAnsi="Times New Roman" w:cs="Times New Roman"/>
              </w:rPr>
              <w:t>Рейтингова бальна шкала оцінювання</w:t>
            </w:r>
          </w:p>
        </w:tc>
      </w:tr>
      <w:tr w:rsidR="00FD1802">
        <w:trPr>
          <w:trHeight w:val="425"/>
        </w:trPr>
        <w:tc>
          <w:tcPr>
            <w:tcW w:w="1585" w:type="dxa"/>
            <w:gridSpan w:val="3"/>
            <w:shd w:val="clear" w:color="auto" w:fill="auto"/>
            <w:tcMar>
              <w:top w:w="85" w:type="dxa"/>
              <w:left w:w="85" w:type="dxa"/>
              <w:bottom w:w="85" w:type="dxa"/>
              <w:right w:w="85" w:type="dxa"/>
            </w:tcMar>
            <w:vAlign w:val="center"/>
          </w:tcPr>
          <w:p w:rsidR="00FD1802" w:rsidRDefault="00E806D5">
            <w:pPr>
              <w:jc w:val="center"/>
              <w:rPr>
                <w:rFonts w:ascii="Times New Roman" w:eastAsia="Times New Roman" w:hAnsi="Times New Roman" w:cs="Times New Roman"/>
              </w:rPr>
            </w:pPr>
            <w:r>
              <w:rPr>
                <w:rFonts w:ascii="Times New Roman" w:eastAsia="Times New Roman" w:hAnsi="Times New Roman" w:cs="Times New Roman"/>
              </w:rPr>
              <w:t>А</w:t>
            </w:r>
          </w:p>
        </w:tc>
        <w:tc>
          <w:tcPr>
            <w:tcW w:w="3608" w:type="dxa"/>
            <w:gridSpan w:val="2"/>
            <w:shd w:val="clear" w:color="auto" w:fill="auto"/>
            <w:vAlign w:val="center"/>
          </w:tcPr>
          <w:p w:rsidR="00FD1802" w:rsidRDefault="00E806D5">
            <w:pPr>
              <w:rPr>
                <w:rFonts w:ascii="Times New Roman" w:eastAsia="Times New Roman" w:hAnsi="Times New Roman" w:cs="Times New Roman"/>
              </w:rPr>
            </w:pPr>
            <w:r>
              <w:rPr>
                <w:rFonts w:ascii="Times New Roman" w:eastAsia="Times New Roman" w:hAnsi="Times New Roman" w:cs="Times New Roman"/>
              </w:rPr>
              <w:t>Відмінне виконання лише з незначною кількістю помилок</w:t>
            </w:r>
          </w:p>
        </w:tc>
        <w:tc>
          <w:tcPr>
            <w:tcW w:w="2167" w:type="dxa"/>
            <w:shd w:val="clear" w:color="auto" w:fill="auto"/>
            <w:vAlign w:val="center"/>
          </w:tcPr>
          <w:p w:rsidR="00FD1802" w:rsidRDefault="00E806D5">
            <w:pPr>
              <w:jc w:val="center"/>
              <w:rPr>
                <w:rFonts w:ascii="Times New Roman" w:eastAsia="Times New Roman" w:hAnsi="Times New Roman" w:cs="Times New Roman"/>
              </w:rPr>
            </w:pPr>
            <w:r>
              <w:rPr>
                <w:rFonts w:ascii="Times New Roman" w:eastAsia="Times New Roman" w:hAnsi="Times New Roman" w:cs="Times New Roman"/>
              </w:rPr>
              <w:t>5 (відмінно)</w:t>
            </w:r>
          </w:p>
        </w:tc>
        <w:tc>
          <w:tcPr>
            <w:tcW w:w="2446" w:type="dxa"/>
            <w:shd w:val="clear" w:color="auto" w:fill="auto"/>
            <w:vAlign w:val="center"/>
          </w:tcPr>
          <w:p w:rsidR="00FD1802" w:rsidRDefault="00E806D5">
            <w:pPr>
              <w:jc w:val="center"/>
              <w:rPr>
                <w:rFonts w:ascii="Times New Roman" w:eastAsia="Times New Roman" w:hAnsi="Times New Roman" w:cs="Times New Roman"/>
              </w:rPr>
            </w:pPr>
            <w:r>
              <w:rPr>
                <w:rFonts w:ascii="Times New Roman" w:eastAsia="Times New Roman" w:hAnsi="Times New Roman" w:cs="Times New Roman"/>
              </w:rPr>
              <w:t>90-100</w:t>
            </w:r>
          </w:p>
        </w:tc>
      </w:tr>
      <w:tr w:rsidR="00FD1802">
        <w:trPr>
          <w:trHeight w:val="252"/>
        </w:trPr>
        <w:tc>
          <w:tcPr>
            <w:tcW w:w="1585" w:type="dxa"/>
            <w:gridSpan w:val="3"/>
            <w:shd w:val="clear" w:color="auto" w:fill="auto"/>
            <w:tcMar>
              <w:top w:w="85" w:type="dxa"/>
              <w:left w:w="85" w:type="dxa"/>
              <w:bottom w:w="85" w:type="dxa"/>
              <w:right w:w="85" w:type="dxa"/>
            </w:tcMar>
            <w:vAlign w:val="center"/>
          </w:tcPr>
          <w:p w:rsidR="00FD1802" w:rsidRDefault="00E806D5">
            <w:pPr>
              <w:jc w:val="center"/>
              <w:rPr>
                <w:rFonts w:ascii="Times New Roman" w:eastAsia="Times New Roman" w:hAnsi="Times New Roman" w:cs="Times New Roman"/>
              </w:rPr>
            </w:pPr>
            <w:r>
              <w:rPr>
                <w:rFonts w:ascii="Times New Roman" w:eastAsia="Times New Roman" w:hAnsi="Times New Roman" w:cs="Times New Roman"/>
              </w:rPr>
              <w:t>В</w:t>
            </w:r>
          </w:p>
        </w:tc>
        <w:tc>
          <w:tcPr>
            <w:tcW w:w="3608" w:type="dxa"/>
            <w:gridSpan w:val="2"/>
            <w:shd w:val="clear" w:color="auto" w:fill="auto"/>
            <w:vAlign w:val="center"/>
          </w:tcPr>
          <w:p w:rsidR="00FD1802" w:rsidRDefault="00E806D5">
            <w:pPr>
              <w:rPr>
                <w:rFonts w:ascii="Times New Roman" w:eastAsia="Times New Roman" w:hAnsi="Times New Roman" w:cs="Times New Roman"/>
              </w:rPr>
            </w:pPr>
            <w:r>
              <w:rPr>
                <w:rFonts w:ascii="Times New Roman" w:eastAsia="Times New Roman" w:hAnsi="Times New Roman" w:cs="Times New Roman"/>
              </w:rPr>
              <w:t>Вище середнього рівня з кількома помилками</w:t>
            </w:r>
          </w:p>
        </w:tc>
        <w:tc>
          <w:tcPr>
            <w:tcW w:w="2167" w:type="dxa"/>
            <w:vMerge w:val="restart"/>
            <w:shd w:val="clear" w:color="auto" w:fill="auto"/>
            <w:vAlign w:val="center"/>
          </w:tcPr>
          <w:p w:rsidR="00FD1802" w:rsidRDefault="00E806D5">
            <w:pPr>
              <w:jc w:val="center"/>
              <w:rPr>
                <w:rFonts w:ascii="Times New Roman" w:eastAsia="Times New Roman" w:hAnsi="Times New Roman" w:cs="Times New Roman"/>
              </w:rPr>
            </w:pPr>
            <w:r>
              <w:rPr>
                <w:rFonts w:ascii="Times New Roman" w:eastAsia="Times New Roman" w:hAnsi="Times New Roman" w:cs="Times New Roman"/>
              </w:rPr>
              <w:t>4 (добре)</w:t>
            </w:r>
          </w:p>
        </w:tc>
        <w:tc>
          <w:tcPr>
            <w:tcW w:w="2446" w:type="dxa"/>
            <w:shd w:val="clear" w:color="auto" w:fill="auto"/>
            <w:vAlign w:val="center"/>
          </w:tcPr>
          <w:p w:rsidR="00FD1802" w:rsidRDefault="00E806D5">
            <w:pPr>
              <w:jc w:val="center"/>
              <w:rPr>
                <w:rFonts w:ascii="Times New Roman" w:eastAsia="Times New Roman" w:hAnsi="Times New Roman" w:cs="Times New Roman"/>
              </w:rPr>
            </w:pPr>
            <w:r>
              <w:rPr>
                <w:rFonts w:ascii="Times New Roman" w:eastAsia="Times New Roman" w:hAnsi="Times New Roman" w:cs="Times New Roman"/>
              </w:rPr>
              <w:t>82-89</w:t>
            </w:r>
          </w:p>
        </w:tc>
      </w:tr>
      <w:tr w:rsidR="00FD1802">
        <w:trPr>
          <w:trHeight w:val="362"/>
        </w:trPr>
        <w:tc>
          <w:tcPr>
            <w:tcW w:w="1585" w:type="dxa"/>
            <w:gridSpan w:val="3"/>
            <w:shd w:val="clear" w:color="auto" w:fill="auto"/>
            <w:tcMar>
              <w:top w:w="85" w:type="dxa"/>
              <w:left w:w="85" w:type="dxa"/>
              <w:bottom w:w="85" w:type="dxa"/>
              <w:right w:w="85" w:type="dxa"/>
            </w:tcMar>
            <w:vAlign w:val="center"/>
          </w:tcPr>
          <w:p w:rsidR="00FD1802" w:rsidRDefault="00E806D5">
            <w:pPr>
              <w:jc w:val="center"/>
              <w:rPr>
                <w:rFonts w:ascii="Times New Roman" w:eastAsia="Times New Roman" w:hAnsi="Times New Roman" w:cs="Times New Roman"/>
              </w:rPr>
            </w:pPr>
            <w:r>
              <w:rPr>
                <w:rFonts w:ascii="Times New Roman" w:eastAsia="Times New Roman" w:hAnsi="Times New Roman" w:cs="Times New Roman"/>
              </w:rPr>
              <w:t>С</w:t>
            </w:r>
          </w:p>
        </w:tc>
        <w:tc>
          <w:tcPr>
            <w:tcW w:w="3608" w:type="dxa"/>
            <w:gridSpan w:val="2"/>
            <w:shd w:val="clear" w:color="auto" w:fill="auto"/>
            <w:vAlign w:val="center"/>
          </w:tcPr>
          <w:p w:rsidR="00FD1802" w:rsidRDefault="00E806D5">
            <w:pPr>
              <w:rPr>
                <w:rFonts w:ascii="Times New Roman" w:eastAsia="Times New Roman" w:hAnsi="Times New Roman" w:cs="Times New Roman"/>
              </w:rPr>
            </w:pPr>
            <w:r>
              <w:rPr>
                <w:rFonts w:ascii="Times New Roman" w:eastAsia="Times New Roman" w:hAnsi="Times New Roman" w:cs="Times New Roman"/>
              </w:rPr>
              <w:t>В загальному правильна робота з певною кількістю помилок</w:t>
            </w:r>
          </w:p>
        </w:tc>
        <w:tc>
          <w:tcPr>
            <w:tcW w:w="2167" w:type="dxa"/>
            <w:vMerge/>
            <w:shd w:val="clear" w:color="auto" w:fill="auto"/>
            <w:vAlign w:val="center"/>
          </w:tcPr>
          <w:p w:rsidR="00FD1802" w:rsidRDefault="00FD180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46" w:type="dxa"/>
            <w:shd w:val="clear" w:color="auto" w:fill="auto"/>
            <w:vAlign w:val="center"/>
          </w:tcPr>
          <w:p w:rsidR="00FD1802" w:rsidRDefault="00E806D5">
            <w:pPr>
              <w:jc w:val="center"/>
              <w:rPr>
                <w:rFonts w:ascii="Times New Roman" w:eastAsia="Times New Roman" w:hAnsi="Times New Roman" w:cs="Times New Roman"/>
              </w:rPr>
            </w:pPr>
            <w:r>
              <w:rPr>
                <w:rFonts w:ascii="Times New Roman" w:eastAsia="Times New Roman" w:hAnsi="Times New Roman" w:cs="Times New Roman"/>
              </w:rPr>
              <w:t>74-81</w:t>
            </w:r>
          </w:p>
        </w:tc>
      </w:tr>
      <w:tr w:rsidR="00FD1802">
        <w:trPr>
          <w:trHeight w:val="220"/>
        </w:trPr>
        <w:tc>
          <w:tcPr>
            <w:tcW w:w="1585" w:type="dxa"/>
            <w:gridSpan w:val="3"/>
            <w:shd w:val="clear" w:color="auto" w:fill="auto"/>
            <w:tcMar>
              <w:top w:w="85" w:type="dxa"/>
              <w:left w:w="85" w:type="dxa"/>
              <w:bottom w:w="85" w:type="dxa"/>
              <w:right w:w="85" w:type="dxa"/>
            </w:tcMar>
            <w:vAlign w:val="center"/>
          </w:tcPr>
          <w:p w:rsidR="00FD1802" w:rsidRDefault="00E806D5">
            <w:pPr>
              <w:jc w:val="center"/>
              <w:rPr>
                <w:rFonts w:ascii="Times New Roman" w:eastAsia="Times New Roman" w:hAnsi="Times New Roman" w:cs="Times New Roman"/>
              </w:rPr>
            </w:pPr>
            <w:r>
              <w:rPr>
                <w:rFonts w:ascii="Times New Roman" w:eastAsia="Times New Roman" w:hAnsi="Times New Roman" w:cs="Times New Roman"/>
              </w:rPr>
              <w:t>D</w:t>
            </w:r>
          </w:p>
        </w:tc>
        <w:tc>
          <w:tcPr>
            <w:tcW w:w="3608" w:type="dxa"/>
            <w:gridSpan w:val="2"/>
            <w:shd w:val="clear" w:color="auto" w:fill="auto"/>
            <w:vAlign w:val="center"/>
          </w:tcPr>
          <w:p w:rsidR="00FD1802" w:rsidRDefault="00E806D5">
            <w:pPr>
              <w:rPr>
                <w:rFonts w:ascii="Times New Roman" w:eastAsia="Times New Roman" w:hAnsi="Times New Roman" w:cs="Times New Roman"/>
              </w:rPr>
            </w:pPr>
            <w:r>
              <w:rPr>
                <w:rFonts w:ascii="Times New Roman" w:eastAsia="Times New Roman" w:hAnsi="Times New Roman" w:cs="Times New Roman"/>
              </w:rPr>
              <w:t>Непогано, але зі значною кількістю недоліків</w:t>
            </w:r>
          </w:p>
        </w:tc>
        <w:tc>
          <w:tcPr>
            <w:tcW w:w="2167" w:type="dxa"/>
            <w:vMerge w:val="restart"/>
            <w:shd w:val="clear" w:color="auto" w:fill="auto"/>
            <w:vAlign w:val="center"/>
          </w:tcPr>
          <w:p w:rsidR="00FD1802" w:rsidRDefault="00E806D5">
            <w:pPr>
              <w:jc w:val="center"/>
              <w:rPr>
                <w:rFonts w:ascii="Times New Roman" w:eastAsia="Times New Roman" w:hAnsi="Times New Roman" w:cs="Times New Roman"/>
              </w:rPr>
            </w:pPr>
            <w:r>
              <w:rPr>
                <w:rFonts w:ascii="Times New Roman" w:eastAsia="Times New Roman" w:hAnsi="Times New Roman" w:cs="Times New Roman"/>
              </w:rPr>
              <w:t>3 (задовільно)</w:t>
            </w:r>
          </w:p>
        </w:tc>
        <w:tc>
          <w:tcPr>
            <w:tcW w:w="2446" w:type="dxa"/>
            <w:shd w:val="clear" w:color="auto" w:fill="auto"/>
            <w:vAlign w:val="center"/>
          </w:tcPr>
          <w:p w:rsidR="00FD1802" w:rsidRDefault="00E806D5">
            <w:pPr>
              <w:jc w:val="center"/>
              <w:rPr>
                <w:rFonts w:ascii="Times New Roman" w:eastAsia="Times New Roman" w:hAnsi="Times New Roman" w:cs="Times New Roman"/>
              </w:rPr>
            </w:pPr>
            <w:r>
              <w:rPr>
                <w:rFonts w:ascii="Times New Roman" w:eastAsia="Times New Roman" w:hAnsi="Times New Roman" w:cs="Times New Roman"/>
              </w:rPr>
              <w:t>64-73</w:t>
            </w:r>
          </w:p>
        </w:tc>
      </w:tr>
      <w:tr w:rsidR="00FD1802">
        <w:trPr>
          <w:trHeight w:val="220"/>
        </w:trPr>
        <w:tc>
          <w:tcPr>
            <w:tcW w:w="1585" w:type="dxa"/>
            <w:gridSpan w:val="3"/>
            <w:shd w:val="clear" w:color="auto" w:fill="auto"/>
            <w:tcMar>
              <w:top w:w="85" w:type="dxa"/>
              <w:left w:w="85" w:type="dxa"/>
              <w:bottom w:w="85" w:type="dxa"/>
              <w:right w:w="85" w:type="dxa"/>
            </w:tcMar>
            <w:vAlign w:val="center"/>
          </w:tcPr>
          <w:p w:rsidR="00FD1802" w:rsidRDefault="00E806D5">
            <w:pPr>
              <w:jc w:val="center"/>
              <w:rPr>
                <w:rFonts w:ascii="Times New Roman" w:eastAsia="Times New Roman" w:hAnsi="Times New Roman" w:cs="Times New Roman"/>
              </w:rPr>
            </w:pPr>
            <w:r>
              <w:rPr>
                <w:rFonts w:ascii="Times New Roman" w:eastAsia="Times New Roman" w:hAnsi="Times New Roman" w:cs="Times New Roman"/>
              </w:rPr>
              <w:t>Е</w:t>
            </w:r>
          </w:p>
        </w:tc>
        <w:tc>
          <w:tcPr>
            <w:tcW w:w="3608" w:type="dxa"/>
            <w:gridSpan w:val="2"/>
            <w:shd w:val="clear" w:color="auto" w:fill="auto"/>
            <w:vAlign w:val="center"/>
          </w:tcPr>
          <w:p w:rsidR="00FD1802" w:rsidRDefault="00E806D5">
            <w:pPr>
              <w:rPr>
                <w:rFonts w:ascii="Times New Roman" w:eastAsia="Times New Roman" w:hAnsi="Times New Roman" w:cs="Times New Roman"/>
              </w:rPr>
            </w:pPr>
            <w:r>
              <w:rPr>
                <w:rFonts w:ascii="Times New Roman" w:eastAsia="Times New Roman" w:hAnsi="Times New Roman" w:cs="Times New Roman"/>
              </w:rPr>
              <w:t>Виконання задовольняє мінімальні критерії</w:t>
            </w:r>
          </w:p>
        </w:tc>
        <w:tc>
          <w:tcPr>
            <w:tcW w:w="2167" w:type="dxa"/>
            <w:vMerge/>
            <w:shd w:val="clear" w:color="auto" w:fill="auto"/>
            <w:vAlign w:val="center"/>
          </w:tcPr>
          <w:p w:rsidR="00FD1802" w:rsidRDefault="00FD180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46" w:type="dxa"/>
            <w:shd w:val="clear" w:color="auto" w:fill="auto"/>
            <w:vAlign w:val="center"/>
          </w:tcPr>
          <w:p w:rsidR="00FD1802" w:rsidRDefault="00E806D5">
            <w:pPr>
              <w:jc w:val="center"/>
              <w:rPr>
                <w:rFonts w:ascii="Times New Roman" w:eastAsia="Times New Roman" w:hAnsi="Times New Roman" w:cs="Times New Roman"/>
              </w:rPr>
            </w:pPr>
            <w:r>
              <w:rPr>
                <w:rFonts w:ascii="Times New Roman" w:eastAsia="Times New Roman" w:hAnsi="Times New Roman" w:cs="Times New Roman"/>
              </w:rPr>
              <w:t>60-63</w:t>
            </w:r>
          </w:p>
        </w:tc>
      </w:tr>
      <w:tr w:rsidR="00FD1802">
        <w:trPr>
          <w:trHeight w:val="220"/>
        </w:trPr>
        <w:tc>
          <w:tcPr>
            <w:tcW w:w="1585" w:type="dxa"/>
            <w:gridSpan w:val="3"/>
            <w:shd w:val="clear" w:color="auto" w:fill="auto"/>
            <w:tcMar>
              <w:top w:w="85" w:type="dxa"/>
              <w:left w:w="85" w:type="dxa"/>
              <w:bottom w:w="85" w:type="dxa"/>
              <w:right w:w="85" w:type="dxa"/>
            </w:tcMar>
            <w:vAlign w:val="center"/>
          </w:tcPr>
          <w:p w:rsidR="00FD1802" w:rsidRDefault="00E806D5">
            <w:pPr>
              <w:jc w:val="center"/>
              <w:rPr>
                <w:rFonts w:ascii="Times New Roman" w:eastAsia="Times New Roman" w:hAnsi="Times New Roman" w:cs="Times New Roman"/>
              </w:rPr>
            </w:pPr>
            <w:r>
              <w:rPr>
                <w:rFonts w:ascii="Times New Roman" w:eastAsia="Times New Roman" w:hAnsi="Times New Roman" w:cs="Times New Roman"/>
              </w:rPr>
              <w:t>FX</w:t>
            </w:r>
          </w:p>
        </w:tc>
        <w:tc>
          <w:tcPr>
            <w:tcW w:w="3608" w:type="dxa"/>
            <w:gridSpan w:val="2"/>
            <w:shd w:val="clear" w:color="auto" w:fill="auto"/>
          </w:tcPr>
          <w:p w:rsidR="00FD1802" w:rsidRDefault="00E806D5">
            <w:pPr>
              <w:rPr>
                <w:rFonts w:ascii="Times New Roman" w:eastAsia="Times New Roman" w:hAnsi="Times New Roman" w:cs="Times New Roman"/>
              </w:rPr>
            </w:pPr>
            <w:r>
              <w:rPr>
                <w:rFonts w:ascii="Times New Roman" w:eastAsia="Times New Roman" w:hAnsi="Times New Roman" w:cs="Times New Roman"/>
              </w:rPr>
              <w:t>Можливе повторне складання</w:t>
            </w:r>
          </w:p>
        </w:tc>
        <w:tc>
          <w:tcPr>
            <w:tcW w:w="2167" w:type="dxa"/>
            <w:vMerge w:val="restart"/>
            <w:shd w:val="clear" w:color="auto" w:fill="auto"/>
            <w:vAlign w:val="center"/>
          </w:tcPr>
          <w:p w:rsidR="00FD1802" w:rsidRDefault="00E806D5">
            <w:pPr>
              <w:jc w:val="center"/>
              <w:rPr>
                <w:rFonts w:ascii="Times New Roman" w:eastAsia="Times New Roman" w:hAnsi="Times New Roman" w:cs="Times New Roman"/>
              </w:rPr>
            </w:pPr>
            <w:r>
              <w:rPr>
                <w:rFonts w:ascii="Times New Roman" w:eastAsia="Times New Roman" w:hAnsi="Times New Roman" w:cs="Times New Roman"/>
              </w:rPr>
              <w:t>2 (незадовільно)</w:t>
            </w:r>
          </w:p>
        </w:tc>
        <w:tc>
          <w:tcPr>
            <w:tcW w:w="2446" w:type="dxa"/>
            <w:shd w:val="clear" w:color="auto" w:fill="auto"/>
            <w:vAlign w:val="center"/>
          </w:tcPr>
          <w:p w:rsidR="00FD1802" w:rsidRDefault="00E806D5">
            <w:pPr>
              <w:jc w:val="center"/>
              <w:rPr>
                <w:rFonts w:ascii="Times New Roman" w:eastAsia="Times New Roman" w:hAnsi="Times New Roman" w:cs="Times New Roman"/>
              </w:rPr>
            </w:pPr>
            <w:r>
              <w:rPr>
                <w:rFonts w:ascii="Times New Roman" w:eastAsia="Times New Roman" w:hAnsi="Times New Roman" w:cs="Times New Roman"/>
              </w:rPr>
              <w:t>35-59</w:t>
            </w:r>
          </w:p>
        </w:tc>
      </w:tr>
      <w:tr w:rsidR="00FD1802">
        <w:trPr>
          <w:trHeight w:val="220"/>
        </w:trPr>
        <w:tc>
          <w:tcPr>
            <w:tcW w:w="1585" w:type="dxa"/>
            <w:gridSpan w:val="3"/>
            <w:shd w:val="clear" w:color="auto" w:fill="auto"/>
            <w:tcMar>
              <w:top w:w="85" w:type="dxa"/>
              <w:left w:w="85" w:type="dxa"/>
              <w:bottom w:w="85" w:type="dxa"/>
              <w:right w:w="85" w:type="dxa"/>
            </w:tcMar>
            <w:vAlign w:val="center"/>
          </w:tcPr>
          <w:p w:rsidR="00FD1802" w:rsidRDefault="00E806D5">
            <w:pPr>
              <w:jc w:val="center"/>
              <w:rPr>
                <w:rFonts w:ascii="Times New Roman" w:eastAsia="Times New Roman" w:hAnsi="Times New Roman" w:cs="Times New Roman"/>
              </w:rPr>
            </w:pPr>
            <w:r>
              <w:rPr>
                <w:rFonts w:ascii="Times New Roman" w:eastAsia="Times New Roman" w:hAnsi="Times New Roman" w:cs="Times New Roman"/>
              </w:rPr>
              <w:t>F</w:t>
            </w:r>
          </w:p>
        </w:tc>
        <w:tc>
          <w:tcPr>
            <w:tcW w:w="3608" w:type="dxa"/>
            <w:gridSpan w:val="2"/>
            <w:shd w:val="clear" w:color="auto" w:fill="auto"/>
          </w:tcPr>
          <w:p w:rsidR="00FD1802" w:rsidRDefault="00E806D5">
            <w:pPr>
              <w:rPr>
                <w:rFonts w:ascii="Times New Roman" w:eastAsia="Times New Roman" w:hAnsi="Times New Roman" w:cs="Times New Roman"/>
              </w:rPr>
            </w:pPr>
            <w:r>
              <w:rPr>
                <w:rFonts w:ascii="Times New Roman" w:eastAsia="Times New Roman" w:hAnsi="Times New Roman" w:cs="Times New Roman"/>
              </w:rPr>
              <w:t>Необхідний повторний курс з навчальної дисципліни</w:t>
            </w:r>
          </w:p>
        </w:tc>
        <w:tc>
          <w:tcPr>
            <w:tcW w:w="2167" w:type="dxa"/>
            <w:vMerge/>
            <w:shd w:val="clear" w:color="auto" w:fill="auto"/>
            <w:vAlign w:val="center"/>
          </w:tcPr>
          <w:p w:rsidR="00FD1802" w:rsidRDefault="00FD180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46" w:type="dxa"/>
            <w:shd w:val="clear" w:color="auto" w:fill="auto"/>
            <w:vAlign w:val="center"/>
          </w:tcPr>
          <w:p w:rsidR="00FD1802" w:rsidRDefault="00E806D5">
            <w:pPr>
              <w:jc w:val="center"/>
              <w:rPr>
                <w:rFonts w:ascii="Times New Roman" w:eastAsia="Times New Roman" w:hAnsi="Times New Roman" w:cs="Times New Roman"/>
              </w:rPr>
            </w:pPr>
            <w:r>
              <w:rPr>
                <w:rFonts w:ascii="Times New Roman" w:eastAsia="Times New Roman" w:hAnsi="Times New Roman" w:cs="Times New Roman"/>
              </w:rPr>
              <w:t>0-34</w:t>
            </w:r>
          </w:p>
        </w:tc>
      </w:tr>
      <w:tr w:rsidR="00FD1802">
        <w:trPr>
          <w:trHeight w:val="158"/>
        </w:trPr>
        <w:tc>
          <w:tcPr>
            <w:tcW w:w="9806" w:type="dxa"/>
            <w:gridSpan w:val="7"/>
            <w:shd w:val="clear" w:color="auto" w:fill="auto"/>
            <w:tcMar>
              <w:top w:w="85" w:type="dxa"/>
              <w:left w:w="85" w:type="dxa"/>
              <w:bottom w:w="85" w:type="dxa"/>
              <w:right w:w="85" w:type="dxa"/>
            </w:tcMar>
            <w:vAlign w:val="center"/>
          </w:tcPr>
          <w:p w:rsidR="00FD1802" w:rsidRDefault="00E806D5">
            <w:pPr>
              <w:rPr>
                <w:rFonts w:ascii="Times New Roman" w:eastAsia="Times New Roman" w:hAnsi="Times New Roman" w:cs="Times New Roman"/>
                <w:b/>
              </w:rPr>
            </w:pPr>
            <w:r>
              <w:rPr>
                <w:rFonts w:ascii="Times New Roman" w:eastAsia="Times New Roman" w:hAnsi="Times New Roman" w:cs="Times New Roman"/>
                <w:b/>
              </w:rPr>
              <w:t xml:space="preserve">9.2 Методи поточного </w:t>
            </w:r>
            <w:proofErr w:type="spellStart"/>
            <w:r>
              <w:rPr>
                <w:rFonts w:ascii="Times New Roman" w:eastAsia="Times New Roman" w:hAnsi="Times New Roman" w:cs="Times New Roman"/>
                <w:b/>
              </w:rPr>
              <w:t>формативного</w:t>
            </w:r>
            <w:proofErr w:type="spellEnd"/>
            <w:r>
              <w:rPr>
                <w:rFonts w:ascii="Times New Roman" w:eastAsia="Times New Roman" w:hAnsi="Times New Roman" w:cs="Times New Roman"/>
                <w:b/>
              </w:rPr>
              <w:t xml:space="preserve"> оцінювання</w:t>
            </w:r>
          </w:p>
        </w:tc>
      </w:tr>
      <w:tr w:rsidR="00FD1802">
        <w:trPr>
          <w:trHeight w:val="707"/>
        </w:trPr>
        <w:tc>
          <w:tcPr>
            <w:tcW w:w="9806" w:type="dxa"/>
            <w:gridSpan w:val="7"/>
            <w:shd w:val="clear" w:color="auto" w:fill="auto"/>
            <w:tcMar>
              <w:top w:w="85" w:type="dxa"/>
              <w:left w:w="85" w:type="dxa"/>
              <w:bottom w:w="85" w:type="dxa"/>
              <w:right w:w="85" w:type="dxa"/>
            </w:tcMar>
            <w:vAlign w:val="center"/>
          </w:tcPr>
          <w:p w:rsidR="00FD1802" w:rsidRDefault="00E806D5">
            <w:pPr>
              <w:jc w:val="both"/>
              <w:rPr>
                <w:rFonts w:ascii="Times New Roman" w:eastAsia="Times New Roman" w:hAnsi="Times New Roman" w:cs="Times New Roman"/>
              </w:rPr>
            </w:pPr>
            <w:r>
              <w:rPr>
                <w:rFonts w:ascii="Times New Roman" w:eastAsia="Times New Roman" w:hAnsi="Times New Roman" w:cs="Times New Roman"/>
              </w:rPr>
              <w:t xml:space="preserve">За дисципліною передбачені наступні методи поточного </w:t>
            </w:r>
            <w:proofErr w:type="spellStart"/>
            <w:r>
              <w:rPr>
                <w:rFonts w:ascii="Times New Roman" w:eastAsia="Times New Roman" w:hAnsi="Times New Roman" w:cs="Times New Roman"/>
              </w:rPr>
              <w:t>формативного</w:t>
            </w:r>
            <w:proofErr w:type="spellEnd"/>
            <w:r>
              <w:rPr>
                <w:rFonts w:ascii="Times New Roman" w:eastAsia="Times New Roman" w:hAnsi="Times New Roman" w:cs="Times New Roman"/>
              </w:rPr>
              <w:t xml:space="preserve"> оцінювання: опитування студента на практичному занятті та усні коментарі викладача за його результатами, настанови викладача в процесі підготовки до виконання практичних і тестових завдань, виконання  завдань на занятті,  поточне тестування.</w:t>
            </w:r>
          </w:p>
        </w:tc>
      </w:tr>
      <w:tr w:rsidR="00FD1802">
        <w:trPr>
          <w:trHeight w:val="20"/>
        </w:trPr>
        <w:tc>
          <w:tcPr>
            <w:tcW w:w="9806" w:type="dxa"/>
            <w:gridSpan w:val="7"/>
            <w:shd w:val="clear" w:color="auto" w:fill="auto"/>
            <w:tcMar>
              <w:top w:w="85" w:type="dxa"/>
              <w:left w:w="85" w:type="dxa"/>
              <w:bottom w:w="85" w:type="dxa"/>
              <w:right w:w="85" w:type="dxa"/>
            </w:tcMar>
            <w:vAlign w:val="center"/>
          </w:tcPr>
          <w:p w:rsidR="00FD1802" w:rsidRDefault="00E806D5">
            <w:pPr>
              <w:rPr>
                <w:rFonts w:ascii="Times New Roman" w:eastAsia="Times New Roman" w:hAnsi="Times New Roman" w:cs="Times New Roman"/>
                <w:b/>
              </w:rPr>
            </w:pPr>
            <w:r>
              <w:rPr>
                <w:rFonts w:ascii="Times New Roman" w:eastAsia="Times New Roman" w:hAnsi="Times New Roman" w:cs="Times New Roman"/>
                <w:b/>
              </w:rPr>
              <w:t xml:space="preserve">9.3 Методи підсумкового </w:t>
            </w:r>
            <w:proofErr w:type="spellStart"/>
            <w:r>
              <w:rPr>
                <w:rFonts w:ascii="Times New Roman" w:eastAsia="Times New Roman" w:hAnsi="Times New Roman" w:cs="Times New Roman"/>
                <w:b/>
              </w:rPr>
              <w:t>сумативного</w:t>
            </w:r>
            <w:proofErr w:type="spellEnd"/>
            <w:r>
              <w:rPr>
                <w:rFonts w:ascii="Times New Roman" w:eastAsia="Times New Roman" w:hAnsi="Times New Roman" w:cs="Times New Roman"/>
                <w:b/>
              </w:rPr>
              <w:t xml:space="preserve"> оцінювання</w:t>
            </w:r>
          </w:p>
        </w:tc>
      </w:tr>
      <w:tr w:rsidR="00FD1802">
        <w:trPr>
          <w:trHeight w:val="20"/>
        </w:trPr>
        <w:tc>
          <w:tcPr>
            <w:tcW w:w="9806" w:type="dxa"/>
            <w:gridSpan w:val="7"/>
            <w:shd w:val="clear" w:color="auto" w:fill="auto"/>
            <w:tcMar>
              <w:top w:w="85" w:type="dxa"/>
              <w:left w:w="85" w:type="dxa"/>
              <w:bottom w:w="85" w:type="dxa"/>
              <w:right w:w="85" w:type="dxa"/>
            </w:tcMar>
          </w:tcPr>
          <w:p w:rsidR="00FD1802" w:rsidRDefault="00E806D5">
            <w:pPr>
              <w:rPr>
                <w:rFonts w:ascii="Times New Roman" w:eastAsia="Times New Roman" w:hAnsi="Times New Roman" w:cs="Times New Roman"/>
              </w:rPr>
            </w:pPr>
            <w:bookmarkStart w:id="4" w:name="_heading=h.2et92p0" w:colFirst="0" w:colLast="0"/>
            <w:bookmarkEnd w:id="4"/>
            <w:r>
              <w:rPr>
                <w:rFonts w:ascii="Times New Roman" w:eastAsia="Times New Roman" w:hAnsi="Times New Roman" w:cs="Times New Roman"/>
              </w:rPr>
              <w:t>Методи оцінювання:</w:t>
            </w:r>
          </w:p>
        </w:tc>
      </w:tr>
      <w:tr w:rsidR="00FD1802">
        <w:trPr>
          <w:trHeight w:val="20"/>
        </w:trPr>
        <w:tc>
          <w:tcPr>
            <w:tcW w:w="718" w:type="dxa"/>
            <w:shd w:val="clear" w:color="auto" w:fill="auto"/>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М 1.</w:t>
            </w:r>
          </w:p>
        </w:tc>
        <w:tc>
          <w:tcPr>
            <w:tcW w:w="9088" w:type="dxa"/>
            <w:gridSpan w:val="6"/>
            <w:shd w:val="clear" w:color="auto" w:fill="auto"/>
          </w:tcPr>
          <w:p w:rsidR="00FD1802" w:rsidRDefault="00E806D5">
            <w:pPr>
              <w:rPr>
                <w:rFonts w:ascii="Times New Roman" w:eastAsia="Times New Roman" w:hAnsi="Times New Roman" w:cs="Times New Roman"/>
              </w:rPr>
            </w:pPr>
            <w:r>
              <w:rPr>
                <w:rFonts w:ascii="Times New Roman" w:eastAsia="Times New Roman" w:hAnsi="Times New Roman" w:cs="Times New Roman"/>
              </w:rPr>
              <w:t>Опитування (теоретичні знання, практичні навички і вміння).</w:t>
            </w:r>
          </w:p>
        </w:tc>
      </w:tr>
      <w:tr w:rsidR="00FD1802">
        <w:trPr>
          <w:trHeight w:val="20"/>
        </w:trPr>
        <w:tc>
          <w:tcPr>
            <w:tcW w:w="718" w:type="dxa"/>
            <w:shd w:val="clear" w:color="auto" w:fill="auto"/>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М 2.</w:t>
            </w:r>
          </w:p>
        </w:tc>
        <w:tc>
          <w:tcPr>
            <w:tcW w:w="9088" w:type="dxa"/>
            <w:gridSpan w:val="6"/>
            <w:shd w:val="clear" w:color="auto" w:fill="auto"/>
          </w:tcPr>
          <w:p w:rsidR="00FD1802" w:rsidRDefault="00E806D5">
            <w:pPr>
              <w:rPr>
                <w:rFonts w:ascii="Times New Roman" w:eastAsia="Times New Roman" w:hAnsi="Times New Roman" w:cs="Times New Roman"/>
              </w:rPr>
            </w:pPr>
            <w:r>
              <w:rPr>
                <w:rFonts w:ascii="Times New Roman" w:eastAsia="Times New Roman" w:hAnsi="Times New Roman" w:cs="Times New Roman"/>
              </w:rPr>
              <w:t>Тестування в LMS MOODLE.</w:t>
            </w:r>
          </w:p>
        </w:tc>
      </w:tr>
      <w:tr w:rsidR="00FD1802">
        <w:trPr>
          <w:trHeight w:val="20"/>
        </w:trPr>
        <w:tc>
          <w:tcPr>
            <w:tcW w:w="9806" w:type="dxa"/>
            <w:gridSpan w:val="7"/>
            <w:shd w:val="clear" w:color="auto" w:fill="auto"/>
            <w:tcMar>
              <w:top w:w="85" w:type="dxa"/>
              <w:left w:w="85" w:type="dxa"/>
              <w:bottom w:w="85" w:type="dxa"/>
              <w:right w:w="85" w:type="dxa"/>
            </w:tcMar>
          </w:tcPr>
          <w:p w:rsidR="00FD1802" w:rsidRDefault="00E806D5">
            <w:pPr>
              <w:jc w:val="both"/>
              <w:rPr>
                <w:rFonts w:ascii="Times New Roman" w:eastAsia="Times New Roman" w:hAnsi="Times New Roman" w:cs="Times New Roman"/>
              </w:rPr>
            </w:pPr>
            <w:r>
              <w:rPr>
                <w:rFonts w:ascii="Times New Roman" w:eastAsia="Times New Roman" w:hAnsi="Times New Roman" w:cs="Times New Roman"/>
              </w:rPr>
              <w:t>В особливих ситуаціях робота може бути виконана дистанційно в LMS MOODLE (</w:t>
            </w:r>
            <w:hyperlink r:id="rId7">
              <w:r>
                <w:rPr>
                  <w:rFonts w:ascii="Times New Roman" w:eastAsia="Times New Roman" w:hAnsi="Times New Roman" w:cs="Times New Roman"/>
                </w:rPr>
                <w:t>http://dl.kpt.sumdu.edu.ua/</w:t>
              </w:r>
            </w:hyperlink>
            <w:r>
              <w:rPr>
                <w:rFonts w:ascii="Times New Roman" w:eastAsia="Times New Roman" w:hAnsi="Times New Roman" w:cs="Times New Roman"/>
              </w:rPr>
              <w:t>):</w:t>
            </w:r>
          </w:p>
          <w:p w:rsidR="00FD1802" w:rsidRDefault="00E806D5">
            <w:pPr>
              <w:ind w:left="194"/>
              <w:jc w:val="both"/>
              <w:rPr>
                <w:rFonts w:ascii="Times New Roman" w:eastAsia="Times New Roman" w:hAnsi="Times New Roman" w:cs="Times New Roman"/>
              </w:rPr>
            </w:pPr>
            <w:r>
              <w:rPr>
                <w:rFonts w:ascii="Times New Roman" w:eastAsia="Times New Roman" w:hAnsi="Times New Roman" w:cs="Times New Roman"/>
              </w:rPr>
              <w:t>1. Тест. Модульний контроль № 1.</w:t>
            </w:r>
          </w:p>
          <w:p w:rsidR="00FD1802" w:rsidRDefault="00E806D5">
            <w:pPr>
              <w:ind w:left="194"/>
              <w:jc w:val="both"/>
              <w:rPr>
                <w:rFonts w:ascii="Times New Roman" w:eastAsia="Times New Roman" w:hAnsi="Times New Roman" w:cs="Times New Roman"/>
              </w:rPr>
            </w:pPr>
            <w:r>
              <w:rPr>
                <w:rFonts w:ascii="Times New Roman" w:eastAsia="Times New Roman" w:hAnsi="Times New Roman" w:cs="Times New Roman"/>
              </w:rPr>
              <w:lastRenderedPageBreak/>
              <w:t>2. Тест. Модульний контроль № 2.</w:t>
            </w:r>
          </w:p>
          <w:p w:rsidR="00FD1802" w:rsidRDefault="00E806D5">
            <w:pPr>
              <w:ind w:left="194"/>
              <w:jc w:val="both"/>
              <w:rPr>
                <w:rFonts w:ascii="Times New Roman" w:eastAsia="Times New Roman" w:hAnsi="Times New Roman" w:cs="Times New Roman"/>
              </w:rPr>
            </w:pPr>
            <w:r>
              <w:rPr>
                <w:rFonts w:ascii="Times New Roman" w:eastAsia="Times New Roman" w:hAnsi="Times New Roman" w:cs="Times New Roman"/>
              </w:rPr>
              <w:t>3. Тест. Контрольне вихідне тестування (ДСК).</w:t>
            </w:r>
          </w:p>
        </w:tc>
      </w:tr>
      <w:tr w:rsidR="00FD1802">
        <w:trPr>
          <w:trHeight w:val="20"/>
        </w:trPr>
        <w:tc>
          <w:tcPr>
            <w:tcW w:w="9806" w:type="dxa"/>
            <w:gridSpan w:val="7"/>
            <w:shd w:val="clear" w:color="auto" w:fill="auto"/>
            <w:tcMar>
              <w:top w:w="85" w:type="dxa"/>
              <w:left w:w="85" w:type="dxa"/>
              <w:bottom w:w="85" w:type="dxa"/>
              <w:right w:w="85" w:type="dxa"/>
            </w:tcMar>
          </w:tcPr>
          <w:p w:rsidR="00FD1802" w:rsidRDefault="00E806D5">
            <w:pPr>
              <w:jc w:val="both"/>
              <w:rPr>
                <w:rFonts w:ascii="Times New Roman" w:eastAsia="Times New Roman" w:hAnsi="Times New Roman" w:cs="Times New Roman"/>
              </w:rPr>
            </w:pPr>
            <w:r>
              <w:rPr>
                <w:rFonts w:ascii="Times New Roman" w:eastAsia="Times New Roman" w:hAnsi="Times New Roman" w:cs="Times New Roman"/>
              </w:rPr>
              <w:lastRenderedPageBreak/>
              <w:t>Форма підсумкового контролю – залік.</w:t>
            </w:r>
          </w:p>
        </w:tc>
      </w:tr>
      <w:tr w:rsidR="00FD1802">
        <w:tc>
          <w:tcPr>
            <w:tcW w:w="9806" w:type="dxa"/>
            <w:gridSpan w:val="7"/>
            <w:shd w:val="clear" w:color="auto" w:fill="auto"/>
            <w:tcMar>
              <w:top w:w="85" w:type="dxa"/>
              <w:left w:w="85" w:type="dxa"/>
              <w:bottom w:w="85" w:type="dxa"/>
              <w:right w:w="85" w:type="dxa"/>
            </w:tcMar>
            <w:vAlign w:val="center"/>
          </w:tcPr>
          <w:p w:rsidR="00FD1802" w:rsidRDefault="00E806D5">
            <w:pPr>
              <w:rPr>
                <w:rFonts w:ascii="Times New Roman" w:eastAsia="Times New Roman" w:hAnsi="Times New Roman" w:cs="Times New Roman"/>
              </w:rPr>
            </w:pPr>
            <w:r>
              <w:rPr>
                <w:rFonts w:ascii="Times New Roman" w:eastAsia="Times New Roman" w:hAnsi="Times New Roman" w:cs="Times New Roman"/>
                <w:b/>
              </w:rPr>
              <w:t xml:space="preserve">10.  Ресурсне забезпечення навчальної дисципліни </w:t>
            </w:r>
          </w:p>
        </w:tc>
      </w:tr>
      <w:tr w:rsidR="00FD1802">
        <w:trPr>
          <w:trHeight w:val="20"/>
        </w:trPr>
        <w:tc>
          <w:tcPr>
            <w:tcW w:w="9806" w:type="dxa"/>
            <w:gridSpan w:val="7"/>
            <w:shd w:val="clear" w:color="auto" w:fill="auto"/>
            <w:tcMar>
              <w:top w:w="85" w:type="dxa"/>
              <w:left w:w="85" w:type="dxa"/>
              <w:bottom w:w="85" w:type="dxa"/>
              <w:right w:w="85" w:type="dxa"/>
            </w:tcMar>
          </w:tcPr>
          <w:p w:rsidR="00FD1802" w:rsidRDefault="00E806D5">
            <w:pPr>
              <w:rPr>
                <w:rFonts w:ascii="Times New Roman" w:eastAsia="Times New Roman" w:hAnsi="Times New Roman" w:cs="Times New Roman"/>
              </w:rPr>
            </w:pPr>
            <w:bookmarkStart w:id="5" w:name="_heading=h.tyjcwt" w:colFirst="0" w:colLast="0"/>
            <w:bookmarkEnd w:id="5"/>
            <w:r>
              <w:rPr>
                <w:rFonts w:ascii="Times New Roman" w:eastAsia="Times New Roman" w:hAnsi="Times New Roman" w:cs="Times New Roman"/>
                <w:b/>
              </w:rPr>
              <w:t>10.1 Засоби навчання</w:t>
            </w:r>
          </w:p>
        </w:tc>
      </w:tr>
      <w:tr w:rsidR="00FD1802">
        <w:trPr>
          <w:trHeight w:val="20"/>
        </w:trPr>
        <w:tc>
          <w:tcPr>
            <w:tcW w:w="718" w:type="dxa"/>
            <w:shd w:val="clear" w:color="auto" w:fill="auto"/>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ЗН 1.</w:t>
            </w:r>
          </w:p>
        </w:tc>
        <w:tc>
          <w:tcPr>
            <w:tcW w:w="9088" w:type="dxa"/>
            <w:gridSpan w:val="6"/>
            <w:shd w:val="clear" w:color="auto" w:fill="auto"/>
          </w:tcPr>
          <w:p w:rsidR="00FD1802" w:rsidRDefault="00E806D5">
            <w:pPr>
              <w:rPr>
                <w:rFonts w:ascii="Times New Roman" w:eastAsia="Times New Roman" w:hAnsi="Times New Roman" w:cs="Times New Roman"/>
              </w:rPr>
            </w:pPr>
            <w:proofErr w:type="spellStart"/>
            <w:r>
              <w:rPr>
                <w:rFonts w:ascii="Times New Roman" w:eastAsia="Times New Roman" w:hAnsi="Times New Roman" w:cs="Times New Roman"/>
              </w:rPr>
              <w:t>Мультимедія</w:t>
            </w:r>
            <w:proofErr w:type="spellEnd"/>
          </w:p>
        </w:tc>
      </w:tr>
      <w:tr w:rsidR="00FD1802">
        <w:trPr>
          <w:trHeight w:val="20"/>
        </w:trPr>
        <w:tc>
          <w:tcPr>
            <w:tcW w:w="718" w:type="dxa"/>
            <w:shd w:val="clear" w:color="auto" w:fill="auto"/>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ЗН 2.</w:t>
            </w:r>
          </w:p>
        </w:tc>
        <w:tc>
          <w:tcPr>
            <w:tcW w:w="9088" w:type="dxa"/>
            <w:gridSpan w:val="6"/>
            <w:shd w:val="clear" w:color="auto" w:fill="auto"/>
          </w:tcPr>
          <w:p w:rsidR="00FD1802" w:rsidRDefault="00E806D5">
            <w:pPr>
              <w:rPr>
                <w:rFonts w:ascii="Times New Roman" w:eastAsia="Times New Roman" w:hAnsi="Times New Roman" w:cs="Times New Roman"/>
              </w:rPr>
            </w:pPr>
            <w:r>
              <w:rPr>
                <w:rFonts w:ascii="Times New Roman" w:eastAsia="Times New Roman" w:hAnsi="Times New Roman" w:cs="Times New Roman"/>
              </w:rPr>
              <w:t>Програмне забезпечення (для підтримки дистанційного навчання, онлайн-опитування)</w:t>
            </w:r>
          </w:p>
        </w:tc>
      </w:tr>
      <w:tr w:rsidR="00FD1802">
        <w:trPr>
          <w:trHeight w:val="20"/>
        </w:trPr>
        <w:tc>
          <w:tcPr>
            <w:tcW w:w="9806" w:type="dxa"/>
            <w:gridSpan w:val="7"/>
            <w:shd w:val="clear" w:color="auto" w:fill="auto"/>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b/>
              </w:rPr>
              <w:t>10.2 Інформаційне та навчально-методичне забезпечення</w:t>
            </w:r>
          </w:p>
        </w:tc>
      </w:tr>
      <w:tr w:rsidR="00FD1802">
        <w:trPr>
          <w:trHeight w:val="3596"/>
        </w:trPr>
        <w:tc>
          <w:tcPr>
            <w:tcW w:w="1873" w:type="dxa"/>
            <w:gridSpan w:val="4"/>
            <w:shd w:val="clear" w:color="auto" w:fill="auto"/>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Основна література</w:t>
            </w:r>
          </w:p>
        </w:tc>
        <w:tc>
          <w:tcPr>
            <w:tcW w:w="7933" w:type="dxa"/>
            <w:gridSpan w:val="3"/>
            <w:shd w:val="clear" w:color="auto" w:fill="auto"/>
          </w:tcPr>
          <w:p w:rsidR="00FD1802" w:rsidRDefault="00E806D5">
            <w:pPr>
              <w:tabs>
                <w:tab w:val="left" w:pos="0"/>
                <w:tab w:val="left" w:pos="426"/>
              </w:tabs>
              <w:jc w:val="both"/>
              <w:rPr>
                <w:rFonts w:ascii="Times New Roman" w:eastAsia="Times New Roman" w:hAnsi="Times New Roman" w:cs="Times New Roman"/>
              </w:rPr>
            </w:pPr>
            <w:r>
              <w:rPr>
                <w:rFonts w:ascii="Times New Roman" w:eastAsia="Times New Roman" w:hAnsi="Times New Roman" w:cs="Times New Roman"/>
              </w:rPr>
              <w:t xml:space="preserve">1.Дубинська О.Я., Петренко Н.В. Сучасні фітнес-технології у фізичному вихованні учнівської і студентської </w:t>
            </w:r>
            <w:proofErr w:type="spellStart"/>
            <w:r>
              <w:rPr>
                <w:rFonts w:ascii="Times New Roman" w:eastAsia="Times New Roman" w:hAnsi="Times New Roman" w:cs="Times New Roman"/>
              </w:rPr>
              <w:t>молді</w:t>
            </w:r>
            <w:proofErr w:type="spellEnd"/>
            <w:r>
              <w:rPr>
                <w:rFonts w:ascii="Times New Roman" w:eastAsia="Times New Roman" w:hAnsi="Times New Roman" w:cs="Times New Roman"/>
              </w:rPr>
              <w:t xml:space="preserve">: проектування, розробка та особливості : [монографія] / О. Я. Дубинська, Н. В. Петренко. – Суми : Вид-во </w:t>
            </w:r>
            <w:proofErr w:type="spellStart"/>
            <w:r>
              <w:rPr>
                <w:rFonts w:ascii="Times New Roman" w:eastAsia="Times New Roman" w:hAnsi="Times New Roman" w:cs="Times New Roman"/>
              </w:rPr>
              <w:t>СумДПУ</w:t>
            </w:r>
            <w:proofErr w:type="spellEnd"/>
            <w:r>
              <w:rPr>
                <w:rFonts w:ascii="Times New Roman" w:eastAsia="Times New Roman" w:hAnsi="Times New Roman" w:cs="Times New Roman"/>
              </w:rPr>
              <w:t xml:space="preserve"> імені А. С. Макаренка, 2016. – 351с.  </w:t>
            </w:r>
          </w:p>
          <w:p w:rsidR="00FD1802" w:rsidRDefault="00E806D5">
            <w:pPr>
              <w:tabs>
                <w:tab w:val="left" w:pos="0"/>
                <w:tab w:val="left" w:pos="426"/>
              </w:tabs>
              <w:spacing w:line="276" w:lineRule="auto"/>
              <w:jc w:val="both"/>
              <w:rPr>
                <w:rFonts w:ascii="Times New Roman" w:eastAsia="Times New Roman" w:hAnsi="Times New Roman" w:cs="Times New Roman"/>
              </w:rPr>
            </w:pPr>
            <w:r>
              <w:rPr>
                <w:rFonts w:ascii="Times New Roman" w:eastAsia="Times New Roman" w:hAnsi="Times New Roman" w:cs="Times New Roman"/>
              </w:rPr>
              <w:t>2.</w:t>
            </w:r>
            <w:r>
              <w:t xml:space="preserve"> </w:t>
            </w:r>
            <w:r>
              <w:rPr>
                <w:rFonts w:ascii="Times New Roman" w:eastAsia="Times New Roman" w:hAnsi="Times New Roman" w:cs="Times New Roman"/>
              </w:rPr>
              <w:t>Основи оздоровчого фітнесу: Навчальний посібник: посібник</w:t>
            </w:r>
          </w:p>
          <w:p w:rsidR="00FD1802" w:rsidRDefault="00E806D5">
            <w:pPr>
              <w:tabs>
                <w:tab w:val="left" w:pos="0"/>
                <w:tab w:val="left" w:pos="426"/>
              </w:tabs>
              <w:spacing w:line="276" w:lineRule="auto"/>
              <w:jc w:val="both"/>
              <w:rPr>
                <w:rFonts w:ascii="Times New Roman" w:eastAsia="Times New Roman" w:hAnsi="Times New Roman" w:cs="Times New Roman"/>
              </w:rPr>
            </w:pPr>
            <w:r>
              <w:rPr>
                <w:rFonts w:ascii="Times New Roman" w:eastAsia="Times New Roman" w:hAnsi="Times New Roman" w:cs="Times New Roman"/>
              </w:rPr>
              <w:t>[Електронний ресурс] / [</w:t>
            </w:r>
            <w:proofErr w:type="spellStart"/>
            <w:r>
              <w:rPr>
                <w:rFonts w:ascii="Times New Roman" w:eastAsia="Times New Roman" w:hAnsi="Times New Roman" w:cs="Times New Roman"/>
              </w:rPr>
              <w:t>упоряд</w:t>
            </w:r>
            <w:proofErr w:type="spellEnd"/>
            <w:r>
              <w:rPr>
                <w:rFonts w:ascii="Times New Roman" w:eastAsia="Times New Roman" w:hAnsi="Times New Roman" w:cs="Times New Roman"/>
              </w:rPr>
              <w:t xml:space="preserve">. О.В. </w:t>
            </w:r>
            <w:proofErr w:type="spellStart"/>
            <w:r>
              <w:rPr>
                <w:rFonts w:ascii="Times New Roman" w:eastAsia="Times New Roman" w:hAnsi="Times New Roman" w:cs="Times New Roman"/>
              </w:rPr>
              <w:t>Онопрієнко</w:t>
            </w:r>
            <w:proofErr w:type="spellEnd"/>
            <w:r>
              <w:rPr>
                <w:rFonts w:ascii="Times New Roman" w:eastAsia="Times New Roman" w:hAnsi="Times New Roman" w:cs="Times New Roman"/>
              </w:rPr>
              <w:t xml:space="preserve">, О.М. </w:t>
            </w:r>
            <w:proofErr w:type="spellStart"/>
            <w:r>
              <w:rPr>
                <w:rFonts w:ascii="Times New Roman" w:eastAsia="Times New Roman" w:hAnsi="Times New Roman" w:cs="Times New Roman"/>
              </w:rPr>
              <w:t>Онопрієнко</w:t>
            </w:r>
            <w:proofErr w:type="spellEnd"/>
            <w:r>
              <w:rPr>
                <w:rFonts w:ascii="Times New Roman" w:eastAsia="Times New Roman" w:hAnsi="Times New Roman" w:cs="Times New Roman"/>
              </w:rPr>
              <w:t xml:space="preserve">]; М-во освіти і науки України, Черкас. </w:t>
            </w:r>
            <w:proofErr w:type="spellStart"/>
            <w:r>
              <w:rPr>
                <w:rFonts w:ascii="Times New Roman" w:eastAsia="Times New Roman" w:hAnsi="Times New Roman" w:cs="Times New Roman"/>
              </w:rPr>
              <w:t>держ</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технол</w:t>
            </w:r>
            <w:proofErr w:type="spellEnd"/>
            <w:r>
              <w:rPr>
                <w:rFonts w:ascii="Times New Roman" w:eastAsia="Times New Roman" w:hAnsi="Times New Roman" w:cs="Times New Roman"/>
              </w:rPr>
              <w:t>. ун-т. – Черкаси : ЧДТУ, 2020. –194 с. – Назва з титульного екрана. Навчальний посібник. – Черкаси, 2020. - 194с.</w:t>
            </w:r>
          </w:p>
          <w:p w:rsidR="00FD1802" w:rsidRDefault="00E806D5">
            <w:pPr>
              <w:tabs>
                <w:tab w:val="left" w:pos="0"/>
                <w:tab w:val="left" w:pos="426"/>
              </w:tabs>
              <w:spacing w:after="200"/>
              <w:jc w:val="both"/>
              <w:rPr>
                <w:rFonts w:ascii="Times New Roman" w:eastAsia="Times New Roman" w:hAnsi="Times New Roman" w:cs="Times New Roman"/>
              </w:rPr>
            </w:pPr>
            <w:r>
              <w:rPr>
                <w:rFonts w:ascii="Times New Roman" w:eastAsia="Times New Roman" w:hAnsi="Times New Roman" w:cs="Times New Roman"/>
              </w:rPr>
              <w:t>3.Сергієнко Л. П. Терміни і поняття у фізичній культурі : навчальний посібник / Л. П. Сергієнко. – Тернопіль : Навчальна книга – Богдан, 2011. – 264 с.</w:t>
            </w:r>
          </w:p>
        </w:tc>
      </w:tr>
      <w:tr w:rsidR="00FD1802">
        <w:trPr>
          <w:trHeight w:val="271"/>
        </w:trPr>
        <w:tc>
          <w:tcPr>
            <w:tcW w:w="1873" w:type="dxa"/>
            <w:gridSpan w:val="4"/>
            <w:shd w:val="clear" w:color="auto" w:fill="auto"/>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Допоміжна література</w:t>
            </w:r>
          </w:p>
        </w:tc>
        <w:tc>
          <w:tcPr>
            <w:tcW w:w="7933" w:type="dxa"/>
            <w:gridSpan w:val="3"/>
            <w:shd w:val="clear" w:color="auto" w:fill="auto"/>
          </w:tcPr>
          <w:p w:rsidR="00FD1802" w:rsidRDefault="00E806D5">
            <w:pPr>
              <w:pBdr>
                <w:top w:val="nil"/>
                <w:left w:val="nil"/>
                <w:bottom w:val="nil"/>
                <w:right w:val="nil"/>
                <w:between w:val="nil"/>
              </w:pBdr>
              <w:ind w:left="33"/>
              <w:jc w:val="both"/>
              <w:rPr>
                <w:rFonts w:ascii="Times New Roman" w:eastAsia="Times New Roman" w:hAnsi="Times New Roman" w:cs="Times New Roman"/>
              </w:rPr>
            </w:pPr>
            <w:r>
              <w:rPr>
                <w:rFonts w:ascii="Times New Roman" w:eastAsia="Times New Roman" w:hAnsi="Times New Roman" w:cs="Times New Roman"/>
              </w:rPr>
              <w:t xml:space="preserve"> 1. Нестерова Т. В. </w:t>
            </w:r>
            <w:proofErr w:type="spellStart"/>
            <w:r>
              <w:rPr>
                <w:rFonts w:ascii="Times New Roman" w:eastAsia="Times New Roman" w:hAnsi="Times New Roman" w:cs="Times New Roman"/>
              </w:rPr>
              <w:t>Теория</w:t>
            </w:r>
            <w:proofErr w:type="spellEnd"/>
            <w:r>
              <w:rPr>
                <w:rFonts w:ascii="Times New Roman" w:eastAsia="Times New Roman" w:hAnsi="Times New Roman" w:cs="Times New Roman"/>
              </w:rPr>
              <w:t xml:space="preserve"> и методика </w:t>
            </w:r>
            <w:proofErr w:type="spellStart"/>
            <w:r>
              <w:rPr>
                <w:rFonts w:ascii="Times New Roman" w:eastAsia="Times New Roman" w:hAnsi="Times New Roman" w:cs="Times New Roman"/>
              </w:rPr>
              <w:t>преподавания</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аэробики</w:t>
            </w:r>
            <w:proofErr w:type="spellEnd"/>
            <w:r>
              <w:rPr>
                <w:rFonts w:ascii="Times New Roman" w:eastAsia="Times New Roman" w:hAnsi="Times New Roman" w:cs="Times New Roman"/>
              </w:rPr>
              <w:t xml:space="preserve"> / Т. В. Нестерова, Н. А. </w:t>
            </w:r>
            <w:proofErr w:type="spellStart"/>
            <w:r>
              <w:rPr>
                <w:rFonts w:ascii="Times New Roman" w:eastAsia="Times New Roman" w:hAnsi="Times New Roman" w:cs="Times New Roman"/>
              </w:rPr>
              <w:t>Овчинникова</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Методические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материалы</w:t>
            </w:r>
            <w:proofErr w:type="spellEnd"/>
            <w:r>
              <w:rPr>
                <w:rFonts w:ascii="Times New Roman" w:eastAsia="Times New Roman" w:hAnsi="Times New Roman" w:cs="Times New Roman"/>
              </w:rPr>
              <w:t>. – К. : УГУФВС, 1998. – 33 с.</w:t>
            </w:r>
          </w:p>
          <w:p w:rsidR="00FD1802" w:rsidRDefault="00E806D5">
            <w:pPr>
              <w:pBdr>
                <w:top w:val="nil"/>
                <w:left w:val="nil"/>
                <w:bottom w:val="nil"/>
                <w:right w:val="nil"/>
                <w:between w:val="nil"/>
              </w:pBdr>
              <w:spacing w:line="276" w:lineRule="auto"/>
              <w:ind w:left="33"/>
              <w:jc w:val="both"/>
              <w:rPr>
                <w:rFonts w:ascii="Times New Roman" w:eastAsia="Times New Roman" w:hAnsi="Times New Roman" w:cs="Times New Roman"/>
              </w:rPr>
            </w:pPr>
            <w:r>
              <w:rPr>
                <w:rFonts w:ascii="Times New Roman" w:eastAsia="Times New Roman" w:hAnsi="Times New Roman" w:cs="Times New Roman"/>
              </w:rPr>
              <w:t xml:space="preserve">2.Осіпова І. Л. Музично-ритмічне виховання з елементами хореографії: посібник для молоді, яка навчається у навчальних закладах / І. Л. </w:t>
            </w:r>
            <w:proofErr w:type="spellStart"/>
            <w:r>
              <w:rPr>
                <w:rFonts w:ascii="Times New Roman" w:eastAsia="Times New Roman" w:hAnsi="Times New Roman" w:cs="Times New Roman"/>
              </w:rPr>
              <w:t>Осіпова</w:t>
            </w:r>
            <w:proofErr w:type="spellEnd"/>
            <w:r>
              <w:rPr>
                <w:rFonts w:ascii="Times New Roman" w:eastAsia="Times New Roman" w:hAnsi="Times New Roman" w:cs="Times New Roman"/>
              </w:rPr>
              <w:t xml:space="preserve">, А. І. Шматкова. – Суми : </w:t>
            </w:r>
            <w:proofErr w:type="spellStart"/>
            <w:r>
              <w:rPr>
                <w:rFonts w:ascii="Times New Roman" w:eastAsia="Times New Roman" w:hAnsi="Times New Roman" w:cs="Times New Roman"/>
              </w:rPr>
              <w:t>СумДПУ</w:t>
            </w:r>
            <w:proofErr w:type="spellEnd"/>
            <w:r>
              <w:rPr>
                <w:rFonts w:ascii="Times New Roman" w:eastAsia="Times New Roman" w:hAnsi="Times New Roman" w:cs="Times New Roman"/>
              </w:rPr>
              <w:t xml:space="preserve"> ім. , 2004. – 103 с.</w:t>
            </w:r>
          </w:p>
          <w:p w:rsidR="00FD1802" w:rsidRDefault="00E806D5">
            <w:pPr>
              <w:pBdr>
                <w:top w:val="nil"/>
                <w:left w:val="nil"/>
                <w:bottom w:val="nil"/>
                <w:right w:val="nil"/>
                <w:between w:val="nil"/>
              </w:pBdr>
              <w:spacing w:line="276" w:lineRule="auto"/>
              <w:ind w:left="33"/>
              <w:jc w:val="both"/>
              <w:rPr>
                <w:rFonts w:ascii="Times New Roman" w:eastAsia="Times New Roman" w:hAnsi="Times New Roman" w:cs="Times New Roman"/>
              </w:rPr>
            </w:pPr>
            <w:r>
              <w:rPr>
                <w:rFonts w:ascii="Times New Roman" w:eastAsia="Times New Roman" w:hAnsi="Times New Roman" w:cs="Times New Roman"/>
              </w:rPr>
              <w:t xml:space="preserve">3.Платонов В. Н. </w:t>
            </w:r>
            <w:proofErr w:type="spellStart"/>
            <w:r>
              <w:rPr>
                <w:rFonts w:ascii="Times New Roman" w:eastAsia="Times New Roman" w:hAnsi="Times New Roman" w:cs="Times New Roman"/>
              </w:rPr>
              <w:t>Периодизация</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спортивной</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тренировки</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Общая</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теория</w:t>
            </w:r>
            <w:proofErr w:type="spellEnd"/>
            <w:r>
              <w:rPr>
                <w:rFonts w:ascii="Times New Roman" w:eastAsia="Times New Roman" w:hAnsi="Times New Roman" w:cs="Times New Roman"/>
              </w:rPr>
              <w:t xml:space="preserve"> и </w:t>
            </w:r>
            <w:proofErr w:type="spellStart"/>
            <w:r>
              <w:rPr>
                <w:rFonts w:ascii="Times New Roman" w:eastAsia="Times New Roman" w:hAnsi="Times New Roman" w:cs="Times New Roman"/>
              </w:rPr>
              <w:t>ее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практическое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применение</w:t>
            </w:r>
            <w:proofErr w:type="spellEnd"/>
            <w:r>
              <w:rPr>
                <w:rFonts w:ascii="Times New Roman" w:eastAsia="Times New Roman" w:hAnsi="Times New Roman" w:cs="Times New Roman"/>
              </w:rPr>
              <w:t xml:space="preserve"> / В. Н. Платонов. – К. : </w:t>
            </w:r>
            <w:proofErr w:type="spellStart"/>
            <w:r>
              <w:rPr>
                <w:rFonts w:ascii="Times New Roman" w:eastAsia="Times New Roman" w:hAnsi="Times New Roman" w:cs="Times New Roman"/>
              </w:rPr>
              <w:t>Олимп</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лит</w:t>
            </w:r>
            <w:proofErr w:type="spellEnd"/>
            <w:r>
              <w:rPr>
                <w:rFonts w:ascii="Times New Roman" w:eastAsia="Times New Roman" w:hAnsi="Times New Roman" w:cs="Times New Roman"/>
              </w:rPr>
              <w:t>., 2014. – 624 с.</w:t>
            </w:r>
          </w:p>
        </w:tc>
      </w:tr>
      <w:tr w:rsidR="00FD1802">
        <w:trPr>
          <w:trHeight w:val="271"/>
        </w:trPr>
        <w:tc>
          <w:tcPr>
            <w:tcW w:w="1873" w:type="dxa"/>
            <w:gridSpan w:val="4"/>
            <w:shd w:val="clear" w:color="auto" w:fill="auto"/>
            <w:tcMar>
              <w:top w:w="85" w:type="dxa"/>
              <w:left w:w="85" w:type="dxa"/>
              <w:bottom w:w="85" w:type="dxa"/>
              <w:right w:w="85" w:type="dxa"/>
            </w:tcMar>
          </w:tcPr>
          <w:p w:rsidR="00FD1802" w:rsidRDefault="00E806D5">
            <w:pPr>
              <w:rPr>
                <w:rFonts w:ascii="Times New Roman" w:eastAsia="Times New Roman" w:hAnsi="Times New Roman" w:cs="Times New Roman"/>
              </w:rPr>
            </w:pPr>
            <w:r>
              <w:rPr>
                <w:rFonts w:ascii="Times New Roman" w:eastAsia="Times New Roman" w:hAnsi="Times New Roman" w:cs="Times New Roman"/>
              </w:rPr>
              <w:t>Інформаційні ресурси в Інтернеті</w:t>
            </w:r>
          </w:p>
        </w:tc>
        <w:tc>
          <w:tcPr>
            <w:tcW w:w="7933" w:type="dxa"/>
            <w:gridSpan w:val="3"/>
            <w:shd w:val="clear" w:color="auto" w:fill="auto"/>
          </w:tcPr>
          <w:p w:rsidR="00FD1802" w:rsidRDefault="00E806D5">
            <w:pPr>
              <w:pBdr>
                <w:top w:val="nil"/>
                <w:left w:val="nil"/>
                <w:bottom w:val="nil"/>
                <w:right w:val="nil"/>
                <w:between w:val="nil"/>
              </w:pBdr>
              <w:ind w:left="34"/>
              <w:jc w:val="both"/>
              <w:rPr>
                <w:rFonts w:ascii="Times New Roman" w:eastAsia="Times New Roman" w:hAnsi="Times New Roman" w:cs="Times New Roman"/>
              </w:rPr>
            </w:pPr>
            <w:r>
              <w:rPr>
                <w:rFonts w:ascii="Times New Roman" w:eastAsia="Times New Roman" w:hAnsi="Times New Roman" w:cs="Times New Roman"/>
              </w:rPr>
              <w:t xml:space="preserve">1. Офіційний сайт Міністерства охорони здоров’я України. URL: https://moz.gov.ua/. </w:t>
            </w:r>
          </w:p>
          <w:p w:rsidR="00FD1802" w:rsidRDefault="00E806D5">
            <w:pPr>
              <w:pBdr>
                <w:top w:val="nil"/>
                <w:left w:val="nil"/>
                <w:bottom w:val="nil"/>
                <w:right w:val="nil"/>
                <w:between w:val="nil"/>
              </w:pBdr>
              <w:ind w:left="34"/>
              <w:jc w:val="both"/>
              <w:rPr>
                <w:rFonts w:ascii="Times New Roman" w:eastAsia="Times New Roman" w:hAnsi="Times New Roman" w:cs="Times New Roman"/>
              </w:rPr>
            </w:pPr>
            <w:r>
              <w:rPr>
                <w:rFonts w:ascii="Times New Roman" w:eastAsia="Times New Roman" w:hAnsi="Times New Roman" w:cs="Times New Roman"/>
              </w:rPr>
              <w:t>2. https://ubpf.org/</w:t>
            </w:r>
          </w:p>
        </w:tc>
      </w:tr>
    </w:tbl>
    <w:p w:rsidR="00FD1802" w:rsidRDefault="00FD1802">
      <w:pPr>
        <w:spacing w:after="120"/>
        <w:jc w:val="center"/>
        <w:rPr>
          <w:rFonts w:ascii="Times New Roman" w:eastAsia="Times New Roman" w:hAnsi="Times New Roman" w:cs="Times New Roman"/>
          <w:sz w:val="26"/>
          <w:szCs w:val="26"/>
        </w:rPr>
        <w:sectPr w:rsidR="00FD1802">
          <w:headerReference w:type="default" r:id="rId8"/>
          <w:pgSz w:w="11905" w:h="16837"/>
          <w:pgMar w:top="284" w:right="851" w:bottom="993" w:left="1418" w:header="1134" w:footer="0" w:gutter="0"/>
          <w:cols w:space="720"/>
        </w:sectPr>
      </w:pPr>
    </w:p>
    <w:p w:rsidR="00FD1802" w:rsidRDefault="00FD1802">
      <w:pPr>
        <w:spacing w:after="120"/>
        <w:ind w:left="720"/>
        <w:jc w:val="center"/>
        <w:rPr>
          <w:rFonts w:ascii="Times New Roman" w:eastAsia="Times New Roman" w:hAnsi="Times New Roman" w:cs="Times New Roman"/>
          <w:sz w:val="26"/>
          <w:szCs w:val="26"/>
        </w:rPr>
      </w:pPr>
      <w:bookmarkStart w:id="6" w:name="_heading=h.3dy6vkm" w:colFirst="0" w:colLast="0"/>
      <w:bookmarkEnd w:id="6"/>
    </w:p>
    <w:sectPr w:rsidR="00FD1802">
      <w:headerReference w:type="default" r:id="rId9"/>
      <w:pgSz w:w="16837" w:h="11905" w:orient="landscape"/>
      <w:pgMar w:top="1418" w:right="851" w:bottom="851" w:left="851" w:header="113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BF1" w:rsidRDefault="00FB3BF1">
      <w:r>
        <w:separator/>
      </w:r>
    </w:p>
  </w:endnote>
  <w:endnote w:type="continuationSeparator" w:id="0">
    <w:p w:rsidR="00FB3BF1" w:rsidRDefault="00FB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mo">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BF1" w:rsidRDefault="00FB3BF1">
      <w:r>
        <w:separator/>
      </w:r>
    </w:p>
  </w:footnote>
  <w:footnote w:type="continuationSeparator" w:id="0">
    <w:p w:rsidR="00FB3BF1" w:rsidRDefault="00FB3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802" w:rsidRDefault="00FD1802">
    <w:pPr>
      <w:pBdr>
        <w:top w:val="nil"/>
        <w:left w:val="nil"/>
        <w:bottom w:val="nil"/>
        <w:right w:val="nil"/>
        <w:between w:val="nil"/>
      </w:pBdr>
      <w:tabs>
        <w:tab w:val="center" w:pos="4819"/>
        <w:tab w:val="right" w:pos="9639"/>
      </w:tabs>
      <w:rPr>
        <w:sz w:val="2"/>
        <w:szCs w:val="2"/>
      </w:rPr>
    </w:pPr>
  </w:p>
  <w:p w:rsidR="00FD1802" w:rsidRDefault="00FD1802">
    <w:pPr>
      <w:pBdr>
        <w:top w:val="nil"/>
        <w:left w:val="nil"/>
        <w:bottom w:val="nil"/>
        <w:right w:val="nil"/>
        <w:between w:val="nil"/>
      </w:pBdr>
      <w:tabs>
        <w:tab w:val="center" w:pos="4819"/>
        <w:tab w:val="right" w:pos="9639"/>
      </w:tabs>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802" w:rsidRDefault="00FD1802">
    <w:pPr>
      <w:pBdr>
        <w:top w:val="nil"/>
        <w:left w:val="nil"/>
        <w:bottom w:val="nil"/>
        <w:right w:val="nil"/>
        <w:between w:val="nil"/>
      </w:pBdr>
      <w:tabs>
        <w:tab w:val="center" w:pos="4819"/>
        <w:tab w:val="right" w:pos="9639"/>
      </w:tabs>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802"/>
    <w:rsid w:val="002E358D"/>
    <w:rsid w:val="00816CC8"/>
    <w:rsid w:val="00D86276"/>
    <w:rsid w:val="00E806D5"/>
    <w:rsid w:val="00FB3BF1"/>
    <w:rsid w:val="00FD1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AF522E-7A72-4919-BB88-97CB58B0F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mo" w:eastAsia="Arimo" w:hAnsi="Arimo" w:cs="Arimo"/>
        <w:sz w:val="24"/>
        <w:szCs w:val="24"/>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C3AED"/>
    <w:rPr>
      <w:color w:val="000000"/>
    </w:rPr>
  </w:style>
  <w:style w:type="paragraph" w:styleId="1">
    <w:name w:val="heading 1"/>
    <w:basedOn w:val="a"/>
    <w:next w:val="a"/>
    <w:link w:val="10"/>
    <w:qFormat/>
    <w:rsid w:val="00052245"/>
    <w:pPr>
      <w:keepNext/>
      <w:spacing w:before="240" w:after="60"/>
      <w:outlineLvl w:val="0"/>
    </w:pPr>
    <w:rPr>
      <w:rFonts w:ascii="Arial" w:eastAsia="Times New Roman" w:hAnsi="Arial" w:cs="Arial"/>
      <w:b/>
      <w:bCs/>
      <w:color w:val="auto"/>
      <w:kern w:val="32"/>
      <w:sz w:val="32"/>
      <w:szCs w:val="32"/>
      <w:lang w:eastAsia="uk-UA"/>
    </w:rPr>
  </w:style>
  <w:style w:type="paragraph" w:styleId="2">
    <w:name w:val="heading 2"/>
    <w:basedOn w:val="a"/>
    <w:next w:val="a"/>
    <w:link w:val="20"/>
    <w:qFormat/>
    <w:rsid w:val="00052245"/>
    <w:pPr>
      <w:keepNext/>
      <w:spacing w:before="240" w:after="60"/>
      <w:outlineLvl w:val="1"/>
    </w:pPr>
    <w:rPr>
      <w:rFonts w:ascii="Arial" w:eastAsia="Times New Roman" w:hAnsi="Arial" w:cs="Arial"/>
      <w:b/>
      <w:bCs/>
      <w:i/>
      <w:iCs/>
      <w:color w:val="auto"/>
      <w:sz w:val="28"/>
      <w:szCs w:val="28"/>
      <w:lang w:eastAsia="uk-UA"/>
    </w:rPr>
  </w:style>
  <w:style w:type="paragraph" w:styleId="3">
    <w:name w:val="heading 3"/>
    <w:basedOn w:val="a"/>
    <w:link w:val="30"/>
    <w:uiPriority w:val="9"/>
    <w:qFormat/>
    <w:rsid w:val="00052245"/>
    <w:pPr>
      <w:spacing w:before="100" w:beforeAutospacing="1" w:after="100" w:afterAutospacing="1"/>
      <w:outlineLvl w:val="2"/>
    </w:pPr>
    <w:rPr>
      <w:rFonts w:ascii="Times New Roman" w:eastAsia="Times New Roman" w:hAnsi="Times New Roman" w:cs="Times New Roman"/>
      <w:b/>
      <w:bCs/>
      <w:color w:val="auto"/>
      <w:sz w:val="27"/>
      <w:szCs w:val="27"/>
      <w:lang w:eastAsia="uk-UA"/>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rPr>
      <w:color w:val="000080"/>
      <w:u w:val="single"/>
    </w:rPr>
  </w:style>
  <w:style w:type="character" w:customStyle="1" w:styleId="a5">
    <w:name w:val="Сноска_"/>
    <w:basedOn w:val="a0"/>
    <w:link w:val="0"/>
    <w:rPr>
      <w:rFonts w:ascii="Times New Roman" w:eastAsia="Times New Roman" w:hAnsi="Times New Roman" w:cs="Times New Roman"/>
      <w:b w:val="0"/>
      <w:bCs w:val="0"/>
      <w:i w:val="0"/>
      <w:iCs w:val="0"/>
      <w:smallCaps w:val="0"/>
      <w:strike w:val="0"/>
      <w:spacing w:val="0"/>
      <w:sz w:val="23"/>
      <w:szCs w:val="23"/>
    </w:rPr>
  </w:style>
  <w:style w:type="character" w:customStyle="1" w:styleId="135pt">
    <w:name w:val="Сноска + 13;5 pt"/>
    <w:basedOn w:val="a5"/>
    <w:rPr>
      <w:rFonts w:ascii="Times New Roman" w:eastAsia="Times New Roman" w:hAnsi="Times New Roman" w:cs="Times New Roman"/>
      <w:b w:val="0"/>
      <w:bCs w:val="0"/>
      <w:i w:val="0"/>
      <w:iCs w:val="0"/>
      <w:smallCaps w:val="0"/>
      <w:strike w:val="0"/>
      <w:spacing w:val="0"/>
      <w:sz w:val="27"/>
      <w:szCs w:val="27"/>
    </w:rPr>
  </w:style>
  <w:style w:type="character" w:customStyle="1" w:styleId="a6">
    <w:name w:val="Сноска"/>
    <w:basedOn w:val="a5"/>
    <w:rPr>
      <w:rFonts w:ascii="Times New Roman" w:eastAsia="Times New Roman" w:hAnsi="Times New Roman" w:cs="Times New Roman"/>
      <w:b w:val="0"/>
      <w:bCs w:val="0"/>
      <w:i w:val="0"/>
      <w:iCs w:val="0"/>
      <w:smallCaps w:val="0"/>
      <w:strike/>
      <w:spacing w:val="0"/>
      <w:sz w:val="23"/>
      <w:szCs w:val="23"/>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pacing w:val="0"/>
      <w:sz w:val="26"/>
      <w:szCs w:val="26"/>
    </w:rPr>
  </w:style>
  <w:style w:type="character" w:customStyle="1" w:styleId="2145pt">
    <w:name w:val="Основной текст (2) + 14;5 pt"/>
    <w:basedOn w:val="21"/>
    <w:rPr>
      <w:rFonts w:ascii="Times New Roman" w:eastAsia="Times New Roman" w:hAnsi="Times New Roman" w:cs="Times New Roman"/>
      <w:b w:val="0"/>
      <w:bCs w:val="0"/>
      <w:i w:val="0"/>
      <w:iCs w:val="0"/>
      <w:smallCaps w:val="0"/>
      <w:strike w:val="0"/>
      <w:spacing w:val="0"/>
      <w:sz w:val="29"/>
      <w:szCs w:val="29"/>
    </w:rPr>
  </w:style>
  <w:style w:type="character" w:customStyle="1" w:styleId="a7">
    <w:name w:val="Основной текст_"/>
    <w:basedOn w:val="a0"/>
    <w:link w:val="11"/>
    <w:rPr>
      <w:rFonts w:ascii="Times New Roman" w:eastAsia="Times New Roman" w:hAnsi="Times New Roman" w:cs="Times New Roman"/>
      <w:b w:val="0"/>
      <w:bCs w:val="0"/>
      <w:i w:val="0"/>
      <w:iCs w:val="0"/>
      <w:smallCaps w:val="0"/>
      <w:strike w:val="0"/>
      <w:spacing w:val="0"/>
      <w:sz w:val="27"/>
      <w:szCs w:val="27"/>
    </w:rPr>
  </w:style>
  <w:style w:type="character" w:customStyle="1" w:styleId="31">
    <w:name w:val="Основной текст (3)_"/>
    <w:basedOn w:val="a0"/>
    <w:link w:val="300"/>
    <w:rPr>
      <w:rFonts w:ascii="Times New Roman" w:eastAsia="Times New Roman" w:hAnsi="Times New Roman" w:cs="Times New Roman"/>
      <w:b w:val="0"/>
      <w:bCs w:val="0"/>
      <w:i w:val="0"/>
      <w:iCs w:val="0"/>
      <w:smallCaps w:val="0"/>
      <w:strike w:val="0"/>
      <w:spacing w:val="0"/>
      <w:sz w:val="23"/>
      <w:szCs w:val="23"/>
    </w:rPr>
  </w:style>
  <w:style w:type="character" w:customStyle="1" w:styleId="23">
    <w:name w:val="Заголовок №2_"/>
    <w:basedOn w:val="a0"/>
    <w:link w:val="24"/>
    <w:rPr>
      <w:rFonts w:ascii="Times New Roman" w:eastAsia="Times New Roman" w:hAnsi="Times New Roman" w:cs="Times New Roman"/>
      <w:b w:val="0"/>
      <w:bCs w:val="0"/>
      <w:i w:val="0"/>
      <w:iCs w:val="0"/>
      <w:smallCaps w:val="0"/>
      <w:strike w:val="0"/>
      <w:spacing w:val="0"/>
      <w:sz w:val="26"/>
      <w:szCs w:val="26"/>
    </w:rPr>
  </w:style>
  <w:style w:type="character" w:customStyle="1" w:styleId="1pt">
    <w:name w:val="Основной текст + Интервал 1 pt"/>
    <w:basedOn w:val="a7"/>
    <w:rPr>
      <w:rFonts w:ascii="Times New Roman" w:eastAsia="Times New Roman" w:hAnsi="Times New Roman" w:cs="Times New Roman"/>
      <w:b w:val="0"/>
      <w:bCs w:val="0"/>
      <w:i w:val="0"/>
      <w:iCs w:val="0"/>
      <w:smallCaps w:val="0"/>
      <w:strike w:val="0"/>
      <w:spacing w:val="20"/>
      <w:sz w:val="27"/>
      <w:szCs w:val="27"/>
    </w:rPr>
  </w:style>
  <w:style w:type="character" w:customStyle="1" w:styleId="40">
    <w:name w:val="Основной текст (4)_"/>
    <w:basedOn w:val="a0"/>
    <w:link w:val="41"/>
    <w:rPr>
      <w:rFonts w:ascii="Times New Roman" w:eastAsia="Times New Roman" w:hAnsi="Times New Roman" w:cs="Times New Roman"/>
      <w:b w:val="0"/>
      <w:bCs w:val="0"/>
      <w:i w:val="0"/>
      <w:iCs w:val="0"/>
      <w:smallCaps w:val="0"/>
      <w:strike w:val="0"/>
      <w:sz w:val="23"/>
      <w:szCs w:val="23"/>
    </w:rPr>
  </w:style>
  <w:style w:type="character" w:customStyle="1" w:styleId="50">
    <w:name w:val="Основной текст (5)_"/>
    <w:basedOn w:val="a0"/>
    <w:link w:val="51"/>
    <w:rPr>
      <w:rFonts w:ascii="Times New Roman" w:eastAsia="Times New Roman" w:hAnsi="Times New Roman" w:cs="Times New Roman"/>
      <w:b w:val="0"/>
      <w:bCs w:val="0"/>
      <w:i w:val="0"/>
      <w:iCs w:val="0"/>
      <w:smallCaps w:val="0"/>
      <w:strike w:val="0"/>
      <w:sz w:val="23"/>
      <w:szCs w:val="23"/>
    </w:rPr>
  </w:style>
  <w:style w:type="character" w:customStyle="1" w:styleId="60">
    <w:name w:val="Основной текст (6)_"/>
    <w:basedOn w:val="a0"/>
    <w:link w:val="600"/>
    <w:rPr>
      <w:rFonts w:ascii="Times New Roman" w:eastAsia="Times New Roman" w:hAnsi="Times New Roman" w:cs="Times New Roman"/>
      <w:b w:val="0"/>
      <w:bCs w:val="0"/>
      <w:i w:val="0"/>
      <w:iCs w:val="0"/>
      <w:smallCaps w:val="0"/>
      <w:strike w:val="0"/>
      <w:spacing w:val="0"/>
      <w:sz w:val="20"/>
      <w:szCs w:val="20"/>
    </w:rPr>
  </w:style>
  <w:style w:type="character" w:customStyle="1" w:styleId="115pt">
    <w:name w:val="Основной текст + 11;5 pt"/>
    <w:basedOn w:val="a7"/>
    <w:rPr>
      <w:rFonts w:ascii="Times New Roman" w:eastAsia="Times New Roman" w:hAnsi="Times New Roman" w:cs="Times New Roman"/>
      <w:b w:val="0"/>
      <w:bCs w:val="0"/>
      <w:i w:val="0"/>
      <w:iCs w:val="0"/>
      <w:smallCaps w:val="0"/>
      <w:strike w:val="0"/>
      <w:spacing w:val="0"/>
      <w:sz w:val="23"/>
      <w:szCs w:val="23"/>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pacing w:val="0"/>
      <w:sz w:val="30"/>
      <w:szCs w:val="30"/>
    </w:rPr>
  </w:style>
  <w:style w:type="character" w:customStyle="1" w:styleId="135pt0">
    <w:name w:val="Подпись к таблице + 13;5 pt;Не курсив;Не малые прописные"/>
    <w:basedOn w:val="a8"/>
    <w:rPr>
      <w:rFonts w:ascii="Times New Roman" w:eastAsia="Times New Roman" w:hAnsi="Times New Roman" w:cs="Times New Roman"/>
      <w:b w:val="0"/>
      <w:bCs w:val="0"/>
      <w:i/>
      <w:iCs/>
      <w:smallCaps/>
      <w:strike w:val="0"/>
      <w:spacing w:val="0"/>
      <w:sz w:val="27"/>
      <w:szCs w:val="27"/>
    </w:rPr>
  </w:style>
  <w:style w:type="character" w:customStyle="1" w:styleId="10pt">
    <w:name w:val="Подпись к таблице + 10 pt;Не курсив;Не малые прописные"/>
    <w:basedOn w:val="a8"/>
    <w:rPr>
      <w:rFonts w:ascii="Times New Roman" w:eastAsia="Times New Roman" w:hAnsi="Times New Roman" w:cs="Times New Roman"/>
      <w:b w:val="0"/>
      <w:bCs w:val="0"/>
      <w:i/>
      <w:iCs/>
      <w:smallCaps/>
      <w:strike w:val="0"/>
      <w:spacing w:val="0"/>
      <w:sz w:val="20"/>
      <w:szCs w:val="20"/>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pacing w:val="20"/>
      <w:sz w:val="13"/>
      <w:szCs w:val="13"/>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pacing w:val="0"/>
      <w:sz w:val="30"/>
      <w:szCs w:val="30"/>
    </w:rPr>
  </w:style>
  <w:style w:type="character" w:customStyle="1" w:styleId="812pt">
    <w:name w:val="Основной текст (8) + 12 pt;Не курсив;Не малые прописные"/>
    <w:basedOn w:val="8"/>
    <w:rPr>
      <w:rFonts w:ascii="Times New Roman" w:eastAsia="Times New Roman" w:hAnsi="Times New Roman" w:cs="Times New Roman"/>
      <w:b w:val="0"/>
      <w:bCs w:val="0"/>
      <w:i/>
      <w:iCs/>
      <w:smallCaps/>
      <w:strike w:val="0"/>
      <w:spacing w:val="0"/>
      <w:sz w:val="24"/>
      <w:szCs w:val="24"/>
    </w:rPr>
  </w:style>
  <w:style w:type="character" w:customStyle="1" w:styleId="8115pt">
    <w:name w:val="Основной текст (8) + 11;5 pt;Не курсив;Не малые прописные"/>
    <w:basedOn w:val="8"/>
    <w:rPr>
      <w:rFonts w:ascii="Times New Roman" w:eastAsia="Times New Roman" w:hAnsi="Times New Roman" w:cs="Times New Roman"/>
      <w:b w:val="0"/>
      <w:bCs w:val="0"/>
      <w:i/>
      <w:iCs/>
      <w:smallCaps/>
      <w:strike w:val="0"/>
      <w:spacing w:val="0"/>
      <w:sz w:val="23"/>
      <w:szCs w:val="23"/>
    </w:rPr>
  </w:style>
  <w:style w:type="character" w:customStyle="1" w:styleId="8135pt">
    <w:name w:val="Основной текст (8) + 13;5 pt;Не курсив;Не малые прописные"/>
    <w:basedOn w:val="8"/>
    <w:rPr>
      <w:rFonts w:ascii="Times New Roman" w:eastAsia="Times New Roman" w:hAnsi="Times New Roman" w:cs="Times New Roman"/>
      <w:b w:val="0"/>
      <w:bCs w:val="0"/>
      <w:i/>
      <w:iCs/>
      <w:smallCaps/>
      <w:strike w:val="0"/>
      <w:spacing w:val="0"/>
      <w:sz w:val="27"/>
      <w:szCs w:val="27"/>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pacing w:val="0"/>
      <w:sz w:val="30"/>
      <w:szCs w:val="30"/>
    </w:rPr>
  </w:style>
  <w:style w:type="character" w:customStyle="1" w:styleId="910pt">
    <w:name w:val="Основной текст (9) + 10 pt;Не курсив;Не малые прописные"/>
    <w:basedOn w:val="9"/>
    <w:rPr>
      <w:rFonts w:ascii="Times New Roman" w:eastAsia="Times New Roman" w:hAnsi="Times New Roman" w:cs="Times New Roman"/>
      <w:b w:val="0"/>
      <w:bCs w:val="0"/>
      <w:i/>
      <w:iCs/>
      <w:smallCaps/>
      <w:strike w:val="0"/>
      <w:spacing w:val="0"/>
      <w:sz w:val="20"/>
      <w:szCs w:val="20"/>
    </w:rPr>
  </w:style>
  <w:style w:type="character" w:customStyle="1" w:styleId="965pt1pt">
    <w:name w:val="Основной текст (9) + 6;5 pt;Не малые прописные;Интервал 1 pt"/>
    <w:basedOn w:val="9"/>
    <w:rPr>
      <w:rFonts w:ascii="Times New Roman" w:eastAsia="Times New Roman" w:hAnsi="Times New Roman" w:cs="Times New Roman"/>
      <w:b w:val="0"/>
      <w:bCs w:val="0"/>
      <w:i w:val="0"/>
      <w:iCs w:val="0"/>
      <w:smallCaps/>
      <w:strike w:val="0"/>
      <w:spacing w:val="20"/>
      <w:sz w:val="13"/>
      <w:szCs w:val="13"/>
    </w:rPr>
  </w:style>
  <w:style w:type="character" w:customStyle="1" w:styleId="100">
    <w:name w:val="Основной текст (10)_"/>
    <w:basedOn w:val="a0"/>
    <w:link w:val="101"/>
    <w:rPr>
      <w:rFonts w:ascii="Times New Roman" w:eastAsia="Times New Roman" w:hAnsi="Times New Roman" w:cs="Times New Roman"/>
      <w:b w:val="0"/>
      <w:bCs w:val="0"/>
      <w:i w:val="0"/>
      <w:iCs w:val="0"/>
      <w:smallCaps w:val="0"/>
      <w:strike w:val="0"/>
      <w:spacing w:val="-20"/>
    </w:rPr>
  </w:style>
  <w:style w:type="character" w:customStyle="1" w:styleId="10115pt0pt">
    <w:name w:val="Основной текст (10) + 11;5 pt;Интервал 0 pt"/>
    <w:basedOn w:val="100"/>
    <w:rPr>
      <w:rFonts w:ascii="Times New Roman" w:eastAsia="Times New Roman" w:hAnsi="Times New Roman" w:cs="Times New Roman"/>
      <w:b w:val="0"/>
      <w:bCs w:val="0"/>
      <w:i w:val="0"/>
      <w:iCs w:val="0"/>
      <w:smallCaps w:val="0"/>
      <w:strike w:val="0"/>
      <w:spacing w:val="0"/>
      <w:sz w:val="23"/>
      <w:szCs w:val="23"/>
    </w:rPr>
  </w:style>
  <w:style w:type="character" w:customStyle="1" w:styleId="1015pt0pt">
    <w:name w:val="Основной текст (10) + 15 pt;Курсив;Малые прописные;Интервал 0 pt"/>
    <w:basedOn w:val="100"/>
    <w:rPr>
      <w:rFonts w:ascii="Times New Roman" w:eastAsia="Times New Roman" w:hAnsi="Times New Roman" w:cs="Times New Roman"/>
      <w:b w:val="0"/>
      <w:bCs w:val="0"/>
      <w:i/>
      <w:iCs/>
      <w:smallCaps/>
      <w:strike w:val="0"/>
      <w:spacing w:val="0"/>
      <w:sz w:val="30"/>
      <w:szCs w:val="30"/>
    </w:rPr>
  </w:style>
  <w:style w:type="character" w:customStyle="1" w:styleId="10135pt0pt">
    <w:name w:val="Основной текст (10) + 13;5 pt;Интервал 0 pt"/>
    <w:basedOn w:val="100"/>
    <w:rPr>
      <w:rFonts w:ascii="Times New Roman" w:eastAsia="Times New Roman" w:hAnsi="Times New Roman" w:cs="Times New Roman"/>
      <w:b w:val="0"/>
      <w:bCs w:val="0"/>
      <w:i w:val="0"/>
      <w:iCs w:val="0"/>
      <w:smallCaps w:val="0"/>
      <w:strike w:val="0"/>
      <w:spacing w:val="0"/>
      <w:sz w:val="27"/>
      <w:szCs w:val="27"/>
    </w:rPr>
  </w:style>
  <w:style w:type="character" w:customStyle="1" w:styleId="36pt0pt">
    <w:name w:val="Основной текст (3) + 6 pt;Интервал 0 pt"/>
    <w:basedOn w:val="31"/>
    <w:rPr>
      <w:rFonts w:ascii="Times New Roman" w:eastAsia="Times New Roman" w:hAnsi="Times New Roman" w:cs="Times New Roman"/>
      <w:b w:val="0"/>
      <w:bCs w:val="0"/>
      <w:i w:val="0"/>
      <w:iCs w:val="0"/>
      <w:smallCaps w:val="0"/>
      <w:strike w:val="0"/>
      <w:spacing w:val="10"/>
      <w:sz w:val="12"/>
      <w:szCs w:val="12"/>
    </w:rPr>
  </w:style>
  <w:style w:type="character" w:customStyle="1" w:styleId="812pt-1pt">
    <w:name w:val="Основной текст (8) + 12 pt;Не курсив;Не малые прописные;Интервал -1 pt"/>
    <w:basedOn w:val="8"/>
    <w:rPr>
      <w:rFonts w:ascii="Times New Roman" w:eastAsia="Times New Roman" w:hAnsi="Times New Roman" w:cs="Times New Roman"/>
      <w:b w:val="0"/>
      <w:bCs w:val="0"/>
      <w:i/>
      <w:iCs/>
      <w:smallCaps/>
      <w:strike w:val="0"/>
      <w:spacing w:val="-20"/>
      <w:sz w:val="24"/>
      <w:szCs w:val="24"/>
    </w:rPr>
  </w:style>
  <w:style w:type="character" w:customStyle="1" w:styleId="7115pt0pt">
    <w:name w:val="Основной текст (7) + 11;5 pt;Не курсив;Интервал 0 pt"/>
    <w:basedOn w:val="7"/>
    <w:rPr>
      <w:rFonts w:ascii="Times New Roman" w:eastAsia="Times New Roman" w:hAnsi="Times New Roman" w:cs="Times New Roman"/>
      <w:b w:val="0"/>
      <w:bCs w:val="0"/>
      <w:i/>
      <w:iCs/>
      <w:smallCaps w:val="0"/>
      <w:strike w:val="0"/>
      <w:spacing w:val="0"/>
      <w:sz w:val="23"/>
      <w:szCs w:val="23"/>
    </w:rPr>
  </w:style>
  <w:style w:type="character" w:customStyle="1" w:styleId="15pt">
    <w:name w:val="Основной текст + 15 pt;Курсив;Малые прописные"/>
    <w:basedOn w:val="a7"/>
    <w:rPr>
      <w:rFonts w:ascii="Times New Roman" w:eastAsia="Times New Roman" w:hAnsi="Times New Roman" w:cs="Times New Roman"/>
      <w:b w:val="0"/>
      <w:bCs w:val="0"/>
      <w:i/>
      <w:iCs/>
      <w:smallCaps/>
      <w:strike w:val="0"/>
      <w:spacing w:val="0"/>
      <w:sz w:val="30"/>
      <w:szCs w:val="30"/>
    </w:rPr>
  </w:style>
  <w:style w:type="character" w:customStyle="1" w:styleId="39pt">
    <w:name w:val="Основной текст (3) + 9 pt;Полужирный"/>
    <w:basedOn w:val="31"/>
    <w:rPr>
      <w:rFonts w:ascii="Times New Roman" w:eastAsia="Times New Roman" w:hAnsi="Times New Roman" w:cs="Times New Roman"/>
      <w:b/>
      <w:bCs/>
      <w:i w:val="0"/>
      <w:iCs w:val="0"/>
      <w:smallCaps w:val="0"/>
      <w:strike w:val="0"/>
      <w:spacing w:val="0"/>
      <w:sz w:val="18"/>
      <w:szCs w:val="18"/>
    </w:rPr>
  </w:style>
  <w:style w:type="character" w:customStyle="1" w:styleId="8135pt0">
    <w:name w:val="Основной текст (8) + 13;5 pt;Не курсив;Не малые прописные0"/>
    <w:basedOn w:val="8"/>
    <w:rPr>
      <w:rFonts w:ascii="Times New Roman" w:eastAsia="Times New Roman" w:hAnsi="Times New Roman" w:cs="Times New Roman"/>
      <w:b w:val="0"/>
      <w:bCs w:val="0"/>
      <w:i/>
      <w:iCs/>
      <w:smallCaps/>
      <w:strike w:val="0"/>
      <w:spacing w:val="0"/>
      <w:sz w:val="27"/>
      <w:szCs w:val="27"/>
    </w:rPr>
  </w:style>
  <w:style w:type="character" w:customStyle="1" w:styleId="15pt0">
    <w:name w:val="Основной текст + 15 pt;Курсив;Малые прописные0"/>
    <w:basedOn w:val="a7"/>
    <w:rPr>
      <w:rFonts w:ascii="Times New Roman" w:eastAsia="Times New Roman" w:hAnsi="Times New Roman" w:cs="Times New Roman"/>
      <w:b w:val="0"/>
      <w:bCs w:val="0"/>
      <w:i/>
      <w:iCs/>
      <w:smallCaps/>
      <w:strike w:val="0"/>
      <w:spacing w:val="0"/>
      <w:sz w:val="30"/>
      <w:szCs w:val="30"/>
    </w:rPr>
  </w:style>
  <w:style w:type="character" w:customStyle="1" w:styleId="12">
    <w:name w:val="Заголовок №1_"/>
    <w:basedOn w:val="a0"/>
    <w:link w:val="13"/>
    <w:rPr>
      <w:rFonts w:ascii="Times New Roman" w:eastAsia="Times New Roman" w:hAnsi="Times New Roman" w:cs="Times New Roman"/>
      <w:b w:val="0"/>
      <w:bCs w:val="0"/>
      <w:i w:val="0"/>
      <w:iCs w:val="0"/>
      <w:smallCaps w:val="0"/>
      <w:strike w:val="0"/>
      <w:spacing w:val="0"/>
      <w:sz w:val="30"/>
      <w:szCs w:val="30"/>
    </w:rPr>
  </w:style>
  <w:style w:type="character" w:customStyle="1" w:styleId="1135pt">
    <w:name w:val="Заголовок №1 + 13;5 pt;Не курсив;Не малые прописные"/>
    <w:basedOn w:val="12"/>
    <w:rPr>
      <w:rFonts w:ascii="Times New Roman" w:eastAsia="Times New Roman" w:hAnsi="Times New Roman" w:cs="Times New Roman"/>
      <w:b w:val="0"/>
      <w:bCs w:val="0"/>
      <w:i/>
      <w:iCs/>
      <w:smallCaps/>
      <w:strike w:val="0"/>
      <w:spacing w:val="0"/>
      <w:sz w:val="27"/>
      <w:szCs w:val="27"/>
    </w:rPr>
  </w:style>
  <w:style w:type="character" w:customStyle="1" w:styleId="110">
    <w:name w:val="Основной текст (11)_"/>
    <w:basedOn w:val="a0"/>
    <w:link w:val="111"/>
    <w:rPr>
      <w:rFonts w:ascii="Times New Roman" w:eastAsia="Times New Roman" w:hAnsi="Times New Roman" w:cs="Times New Roman"/>
      <w:b w:val="0"/>
      <w:bCs w:val="0"/>
      <w:i w:val="0"/>
      <w:iCs w:val="0"/>
      <w:smallCaps w:val="0"/>
      <w:strike w:val="0"/>
      <w:spacing w:val="10"/>
      <w:sz w:val="11"/>
      <w:szCs w:val="11"/>
    </w:rPr>
  </w:style>
  <w:style w:type="character" w:customStyle="1" w:styleId="-1pt">
    <w:name w:val="Основной текст + Интервал -1 pt"/>
    <w:basedOn w:val="a7"/>
    <w:rPr>
      <w:rFonts w:ascii="Times New Roman" w:eastAsia="Times New Roman" w:hAnsi="Times New Roman" w:cs="Times New Roman"/>
      <w:b w:val="0"/>
      <w:bCs w:val="0"/>
      <w:i w:val="0"/>
      <w:iCs w:val="0"/>
      <w:smallCaps w:val="0"/>
      <w:strike w:val="0"/>
      <w:spacing w:val="-30"/>
      <w:sz w:val="27"/>
      <w:szCs w:val="27"/>
    </w:rPr>
  </w:style>
  <w:style w:type="character" w:customStyle="1" w:styleId="120">
    <w:name w:val="Основной текст (12)_"/>
    <w:basedOn w:val="a0"/>
    <w:link w:val="121"/>
    <w:rPr>
      <w:rFonts w:ascii="Times New Roman" w:eastAsia="Times New Roman" w:hAnsi="Times New Roman" w:cs="Times New Roman"/>
      <w:b w:val="0"/>
      <w:bCs w:val="0"/>
      <w:i w:val="0"/>
      <w:iCs w:val="0"/>
      <w:smallCaps w:val="0"/>
      <w:strike w:val="0"/>
      <w:spacing w:val="10"/>
      <w:sz w:val="12"/>
      <w:szCs w:val="12"/>
    </w:rPr>
  </w:style>
  <w:style w:type="character" w:customStyle="1" w:styleId="1265pt1pt">
    <w:name w:val="Основной текст (12) + 6;5 pt;Курсив;Интервал 1 pt"/>
    <w:basedOn w:val="120"/>
    <w:rPr>
      <w:rFonts w:ascii="Times New Roman" w:eastAsia="Times New Roman" w:hAnsi="Times New Roman" w:cs="Times New Roman"/>
      <w:b w:val="0"/>
      <w:bCs w:val="0"/>
      <w:i/>
      <w:iCs/>
      <w:smallCaps w:val="0"/>
      <w:strike w:val="0"/>
      <w:spacing w:val="20"/>
      <w:sz w:val="13"/>
      <w:szCs w:val="13"/>
    </w:rPr>
  </w:style>
  <w:style w:type="character" w:customStyle="1" w:styleId="32">
    <w:name w:val="Основной текст (3)"/>
    <w:basedOn w:val="31"/>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1">
    <w:name w:val="Основной текст (6)"/>
    <w:basedOn w:val="60"/>
    <w:rPr>
      <w:rFonts w:ascii="Times New Roman" w:eastAsia="Times New Roman" w:hAnsi="Times New Roman" w:cs="Times New Roman"/>
      <w:b w:val="0"/>
      <w:bCs w:val="0"/>
      <w:i w:val="0"/>
      <w:iCs w:val="0"/>
      <w:smallCaps w:val="0"/>
      <w:strike w:val="0"/>
      <w:spacing w:val="0"/>
      <w:sz w:val="20"/>
      <w:szCs w:val="20"/>
      <w:u w:val="single"/>
    </w:rPr>
  </w:style>
  <w:style w:type="character" w:customStyle="1" w:styleId="130">
    <w:name w:val="Основной текст (13)_"/>
    <w:basedOn w:val="a0"/>
    <w:link w:val="131"/>
    <w:rPr>
      <w:rFonts w:ascii="Times New Roman" w:eastAsia="Times New Roman" w:hAnsi="Times New Roman" w:cs="Times New Roman"/>
      <w:b w:val="0"/>
      <w:bCs w:val="0"/>
      <w:i w:val="0"/>
      <w:iCs w:val="0"/>
      <w:smallCaps w:val="0"/>
      <w:strike w:val="0"/>
      <w:spacing w:val="0"/>
      <w:sz w:val="18"/>
      <w:szCs w:val="18"/>
    </w:rPr>
  </w:style>
  <w:style w:type="character" w:customStyle="1" w:styleId="14">
    <w:name w:val="Основной текст (14)_"/>
    <w:basedOn w:val="a0"/>
    <w:link w:val="140"/>
    <w:rPr>
      <w:rFonts w:ascii="Times New Roman" w:eastAsia="Times New Roman" w:hAnsi="Times New Roman" w:cs="Times New Roman"/>
      <w:b w:val="0"/>
      <w:bCs w:val="0"/>
      <w:i w:val="0"/>
      <w:iCs w:val="0"/>
      <w:smallCaps w:val="0"/>
      <w:strike w:val="0"/>
      <w:spacing w:val="0"/>
      <w:sz w:val="23"/>
      <w:szCs w:val="23"/>
    </w:rPr>
  </w:style>
  <w:style w:type="character" w:customStyle="1" w:styleId="aa">
    <w:name w:val="Подпись к картинке_"/>
    <w:basedOn w:val="a0"/>
    <w:link w:val="ab"/>
    <w:rPr>
      <w:rFonts w:ascii="Times New Roman" w:eastAsia="Times New Roman" w:hAnsi="Times New Roman" w:cs="Times New Roman"/>
      <w:b w:val="0"/>
      <w:bCs w:val="0"/>
      <w:i w:val="0"/>
      <w:iCs w:val="0"/>
      <w:smallCaps w:val="0"/>
      <w:strike w:val="0"/>
      <w:spacing w:val="0"/>
      <w:sz w:val="23"/>
      <w:szCs w:val="23"/>
    </w:rPr>
  </w:style>
  <w:style w:type="paragraph" w:customStyle="1" w:styleId="0">
    <w:name w:val="Сноска0"/>
    <w:basedOn w:val="a"/>
    <w:link w:val="a5"/>
    <w:pPr>
      <w:shd w:val="clear" w:color="auto" w:fill="FFFFFF"/>
      <w:spacing w:line="278" w:lineRule="exact"/>
      <w:ind w:firstLine="720"/>
      <w:jc w:val="both"/>
    </w:pPr>
    <w:rPr>
      <w:rFonts w:ascii="Times New Roman" w:eastAsia="Times New Roman" w:hAnsi="Times New Roman" w:cs="Times New Roman"/>
      <w:sz w:val="23"/>
      <w:szCs w:val="23"/>
    </w:rPr>
  </w:style>
  <w:style w:type="paragraph" w:customStyle="1" w:styleId="22">
    <w:name w:val="Основной текст (2)"/>
    <w:basedOn w:val="a"/>
    <w:link w:val="21"/>
    <w:pPr>
      <w:shd w:val="clear" w:color="auto" w:fill="FFFFFF"/>
      <w:spacing w:line="305" w:lineRule="exact"/>
    </w:pPr>
    <w:rPr>
      <w:rFonts w:ascii="Times New Roman" w:eastAsia="Times New Roman" w:hAnsi="Times New Roman" w:cs="Times New Roman"/>
      <w:b/>
      <w:bCs/>
      <w:sz w:val="26"/>
      <w:szCs w:val="26"/>
    </w:rPr>
  </w:style>
  <w:style w:type="paragraph" w:customStyle="1" w:styleId="11">
    <w:name w:val="Основной текст1"/>
    <w:basedOn w:val="a"/>
    <w:link w:val="a7"/>
    <w:pPr>
      <w:shd w:val="clear" w:color="auto" w:fill="FFFFFF"/>
      <w:spacing w:line="302" w:lineRule="exact"/>
      <w:ind w:hanging="360"/>
      <w:jc w:val="both"/>
    </w:pPr>
    <w:rPr>
      <w:rFonts w:ascii="Times New Roman" w:eastAsia="Times New Roman" w:hAnsi="Times New Roman" w:cs="Times New Roman"/>
      <w:sz w:val="27"/>
      <w:szCs w:val="27"/>
    </w:rPr>
  </w:style>
  <w:style w:type="paragraph" w:customStyle="1" w:styleId="300">
    <w:name w:val="Основной текст (3)0"/>
    <w:basedOn w:val="a"/>
    <w:link w:val="31"/>
    <w:pPr>
      <w:shd w:val="clear" w:color="auto" w:fill="FFFFFF"/>
      <w:spacing w:line="0" w:lineRule="atLeast"/>
      <w:jc w:val="center"/>
    </w:pPr>
    <w:rPr>
      <w:rFonts w:ascii="Times New Roman" w:eastAsia="Times New Roman" w:hAnsi="Times New Roman" w:cs="Times New Roman"/>
      <w:sz w:val="23"/>
      <w:szCs w:val="23"/>
    </w:rPr>
  </w:style>
  <w:style w:type="paragraph" w:customStyle="1" w:styleId="24">
    <w:name w:val="Заголовок №2"/>
    <w:basedOn w:val="a"/>
    <w:link w:val="23"/>
    <w:pPr>
      <w:shd w:val="clear" w:color="auto" w:fill="FFFFFF"/>
      <w:spacing w:before="120" w:line="322" w:lineRule="exact"/>
      <w:outlineLvl w:val="1"/>
    </w:pPr>
    <w:rPr>
      <w:rFonts w:ascii="Times New Roman" w:eastAsia="Times New Roman" w:hAnsi="Times New Roman" w:cs="Times New Roman"/>
      <w:b/>
      <w:bCs/>
      <w:sz w:val="26"/>
      <w:szCs w:val="26"/>
    </w:rPr>
  </w:style>
  <w:style w:type="paragraph" w:customStyle="1" w:styleId="41">
    <w:name w:val="Основной текст (4)"/>
    <w:basedOn w:val="a"/>
    <w:link w:val="40"/>
    <w:pPr>
      <w:shd w:val="clear" w:color="auto" w:fill="FFFFFF"/>
      <w:spacing w:line="0" w:lineRule="atLeast"/>
    </w:pPr>
    <w:rPr>
      <w:rFonts w:ascii="Times New Roman" w:eastAsia="Times New Roman" w:hAnsi="Times New Roman" w:cs="Times New Roman"/>
      <w:sz w:val="23"/>
      <w:szCs w:val="23"/>
    </w:rPr>
  </w:style>
  <w:style w:type="paragraph" w:customStyle="1" w:styleId="51">
    <w:name w:val="Основной текст (5)"/>
    <w:basedOn w:val="a"/>
    <w:link w:val="50"/>
    <w:pPr>
      <w:shd w:val="clear" w:color="auto" w:fill="FFFFFF"/>
      <w:spacing w:line="0" w:lineRule="atLeast"/>
    </w:pPr>
    <w:rPr>
      <w:rFonts w:ascii="Times New Roman" w:eastAsia="Times New Roman" w:hAnsi="Times New Roman" w:cs="Times New Roman"/>
      <w:sz w:val="23"/>
      <w:szCs w:val="23"/>
    </w:rPr>
  </w:style>
  <w:style w:type="paragraph" w:customStyle="1" w:styleId="600">
    <w:name w:val="Основной текст (6)0"/>
    <w:basedOn w:val="a"/>
    <w:link w:val="60"/>
    <w:pPr>
      <w:shd w:val="clear" w:color="auto" w:fill="FFFFFF"/>
      <w:spacing w:line="0" w:lineRule="atLeast"/>
    </w:pPr>
    <w:rPr>
      <w:rFonts w:ascii="Times New Roman" w:eastAsia="Times New Roman" w:hAnsi="Times New Roman" w:cs="Times New Roman"/>
      <w:sz w:val="20"/>
      <w:szCs w:val="20"/>
    </w:rPr>
  </w:style>
  <w:style w:type="paragraph" w:customStyle="1" w:styleId="a9">
    <w:name w:val="Подпись к таблице"/>
    <w:basedOn w:val="a"/>
    <w:link w:val="a8"/>
    <w:pPr>
      <w:shd w:val="clear" w:color="auto" w:fill="FFFFFF"/>
      <w:spacing w:line="0" w:lineRule="atLeast"/>
    </w:pPr>
    <w:rPr>
      <w:rFonts w:ascii="Times New Roman" w:eastAsia="Times New Roman" w:hAnsi="Times New Roman" w:cs="Times New Roman"/>
      <w:i/>
      <w:iCs/>
      <w:smallCaps/>
      <w:sz w:val="30"/>
      <w:szCs w:val="30"/>
    </w:rPr>
  </w:style>
  <w:style w:type="paragraph" w:customStyle="1" w:styleId="70">
    <w:name w:val="Основной текст (7)"/>
    <w:basedOn w:val="a"/>
    <w:link w:val="7"/>
    <w:pPr>
      <w:shd w:val="clear" w:color="auto" w:fill="FFFFFF"/>
      <w:spacing w:after="60" w:line="0" w:lineRule="atLeast"/>
    </w:pPr>
    <w:rPr>
      <w:rFonts w:ascii="Times New Roman" w:eastAsia="Times New Roman" w:hAnsi="Times New Roman" w:cs="Times New Roman"/>
      <w:i/>
      <w:iCs/>
      <w:spacing w:val="20"/>
      <w:sz w:val="13"/>
      <w:szCs w:val="13"/>
    </w:rPr>
  </w:style>
  <w:style w:type="paragraph" w:customStyle="1" w:styleId="80">
    <w:name w:val="Основной текст (8)"/>
    <w:basedOn w:val="a"/>
    <w:link w:val="8"/>
    <w:pPr>
      <w:shd w:val="clear" w:color="auto" w:fill="FFFFFF"/>
      <w:spacing w:before="60" w:line="0" w:lineRule="atLeast"/>
      <w:ind w:firstLine="700"/>
      <w:jc w:val="both"/>
    </w:pPr>
    <w:rPr>
      <w:rFonts w:ascii="Times New Roman" w:eastAsia="Times New Roman" w:hAnsi="Times New Roman" w:cs="Times New Roman"/>
      <w:i/>
      <w:iCs/>
      <w:smallCaps/>
      <w:sz w:val="30"/>
      <w:szCs w:val="30"/>
    </w:rPr>
  </w:style>
  <w:style w:type="paragraph" w:customStyle="1" w:styleId="90">
    <w:name w:val="Основной текст (9)"/>
    <w:basedOn w:val="a"/>
    <w:link w:val="9"/>
    <w:pPr>
      <w:shd w:val="clear" w:color="auto" w:fill="FFFFFF"/>
      <w:spacing w:after="60" w:line="0" w:lineRule="atLeast"/>
      <w:ind w:firstLine="1280"/>
      <w:jc w:val="both"/>
    </w:pPr>
    <w:rPr>
      <w:rFonts w:ascii="Times New Roman" w:eastAsia="Times New Roman" w:hAnsi="Times New Roman" w:cs="Times New Roman"/>
      <w:i/>
      <w:iCs/>
      <w:smallCaps/>
      <w:sz w:val="30"/>
      <w:szCs w:val="30"/>
    </w:rPr>
  </w:style>
  <w:style w:type="paragraph" w:customStyle="1" w:styleId="101">
    <w:name w:val="Основной текст (10)"/>
    <w:basedOn w:val="a"/>
    <w:link w:val="100"/>
    <w:pPr>
      <w:shd w:val="clear" w:color="auto" w:fill="FFFFFF"/>
      <w:spacing w:before="60" w:line="178" w:lineRule="exact"/>
    </w:pPr>
    <w:rPr>
      <w:rFonts w:ascii="Times New Roman" w:eastAsia="Times New Roman" w:hAnsi="Times New Roman" w:cs="Times New Roman"/>
      <w:spacing w:val="-20"/>
    </w:rPr>
  </w:style>
  <w:style w:type="paragraph" w:customStyle="1" w:styleId="13">
    <w:name w:val="Заголовок №1"/>
    <w:basedOn w:val="a"/>
    <w:link w:val="12"/>
    <w:pPr>
      <w:shd w:val="clear" w:color="auto" w:fill="FFFFFF"/>
      <w:spacing w:before="120" w:after="120" w:line="0" w:lineRule="atLeast"/>
      <w:ind w:firstLine="700"/>
      <w:jc w:val="both"/>
      <w:outlineLvl w:val="0"/>
    </w:pPr>
    <w:rPr>
      <w:rFonts w:ascii="Times New Roman" w:eastAsia="Times New Roman" w:hAnsi="Times New Roman" w:cs="Times New Roman"/>
      <w:i/>
      <w:iCs/>
      <w:smallCaps/>
      <w:sz w:val="30"/>
      <w:szCs w:val="30"/>
    </w:rPr>
  </w:style>
  <w:style w:type="paragraph" w:customStyle="1" w:styleId="111">
    <w:name w:val="Основной текст (11)"/>
    <w:basedOn w:val="a"/>
    <w:link w:val="110"/>
    <w:pPr>
      <w:shd w:val="clear" w:color="auto" w:fill="FFFFFF"/>
      <w:spacing w:before="120" w:after="120" w:line="0" w:lineRule="atLeast"/>
    </w:pPr>
    <w:rPr>
      <w:rFonts w:ascii="Times New Roman" w:eastAsia="Times New Roman" w:hAnsi="Times New Roman" w:cs="Times New Roman"/>
      <w:spacing w:val="10"/>
      <w:sz w:val="11"/>
      <w:szCs w:val="11"/>
    </w:rPr>
  </w:style>
  <w:style w:type="paragraph" w:customStyle="1" w:styleId="121">
    <w:name w:val="Основной текст (12)"/>
    <w:basedOn w:val="a"/>
    <w:link w:val="120"/>
    <w:pPr>
      <w:shd w:val="clear" w:color="auto" w:fill="FFFFFF"/>
      <w:spacing w:before="120" w:line="0" w:lineRule="atLeast"/>
    </w:pPr>
    <w:rPr>
      <w:rFonts w:ascii="Times New Roman" w:eastAsia="Times New Roman" w:hAnsi="Times New Roman" w:cs="Times New Roman"/>
      <w:spacing w:val="10"/>
      <w:sz w:val="12"/>
      <w:szCs w:val="12"/>
    </w:rPr>
  </w:style>
  <w:style w:type="paragraph" w:customStyle="1" w:styleId="131">
    <w:name w:val="Основной текст (13)"/>
    <w:basedOn w:val="a"/>
    <w:link w:val="130"/>
    <w:pPr>
      <w:shd w:val="clear" w:color="auto" w:fill="FFFFFF"/>
      <w:spacing w:line="221" w:lineRule="exact"/>
    </w:pPr>
    <w:rPr>
      <w:rFonts w:ascii="Times New Roman" w:eastAsia="Times New Roman" w:hAnsi="Times New Roman" w:cs="Times New Roman"/>
      <w:b/>
      <w:bCs/>
      <w:sz w:val="18"/>
      <w:szCs w:val="18"/>
    </w:rPr>
  </w:style>
  <w:style w:type="paragraph" w:customStyle="1" w:styleId="140">
    <w:name w:val="Основной текст (14)"/>
    <w:basedOn w:val="a"/>
    <w:link w:val="14"/>
    <w:pPr>
      <w:shd w:val="clear" w:color="auto" w:fill="FFFFFF"/>
      <w:spacing w:line="269" w:lineRule="exact"/>
    </w:pPr>
    <w:rPr>
      <w:rFonts w:ascii="Times New Roman" w:eastAsia="Times New Roman" w:hAnsi="Times New Roman" w:cs="Times New Roman"/>
      <w:b/>
      <w:bCs/>
      <w:sz w:val="23"/>
      <w:szCs w:val="23"/>
    </w:rPr>
  </w:style>
  <w:style w:type="paragraph" w:customStyle="1" w:styleId="ab">
    <w:name w:val="Подпись к картинке"/>
    <w:basedOn w:val="a"/>
    <w:link w:val="aa"/>
    <w:pPr>
      <w:shd w:val="clear" w:color="auto" w:fill="FFFFFF"/>
      <w:spacing w:line="0" w:lineRule="atLeast"/>
    </w:pPr>
    <w:rPr>
      <w:rFonts w:ascii="Times New Roman" w:eastAsia="Times New Roman" w:hAnsi="Times New Roman" w:cs="Times New Roman"/>
      <w:sz w:val="23"/>
      <w:szCs w:val="23"/>
    </w:rPr>
  </w:style>
  <w:style w:type="paragraph" w:styleId="ac">
    <w:name w:val="Balloon Text"/>
    <w:basedOn w:val="a"/>
    <w:link w:val="ad"/>
    <w:uiPriority w:val="99"/>
    <w:semiHidden/>
    <w:unhideWhenUsed/>
    <w:rsid w:val="00236F59"/>
    <w:rPr>
      <w:rFonts w:ascii="Tahoma" w:hAnsi="Tahoma" w:cs="Tahoma"/>
      <w:sz w:val="16"/>
      <w:szCs w:val="16"/>
    </w:rPr>
  </w:style>
  <w:style w:type="character" w:customStyle="1" w:styleId="ad">
    <w:name w:val="Текст выноски Знак"/>
    <w:basedOn w:val="a0"/>
    <w:link w:val="ac"/>
    <w:uiPriority w:val="99"/>
    <w:semiHidden/>
    <w:rsid w:val="00236F59"/>
    <w:rPr>
      <w:rFonts w:ascii="Tahoma" w:hAnsi="Tahoma" w:cs="Tahoma"/>
      <w:color w:val="000000"/>
      <w:sz w:val="16"/>
      <w:szCs w:val="16"/>
    </w:rPr>
  </w:style>
  <w:style w:type="paragraph" w:styleId="ae">
    <w:name w:val="List Paragraph"/>
    <w:basedOn w:val="a"/>
    <w:uiPriority w:val="34"/>
    <w:qFormat/>
    <w:rsid w:val="00CF772F"/>
    <w:pPr>
      <w:ind w:left="720"/>
      <w:contextualSpacing/>
    </w:pPr>
  </w:style>
  <w:style w:type="character" w:customStyle="1" w:styleId="FontStyle20">
    <w:name w:val="Font Style20"/>
    <w:basedOn w:val="a0"/>
    <w:uiPriority w:val="99"/>
    <w:rsid w:val="00AE08EE"/>
    <w:rPr>
      <w:rFonts w:ascii="Times New Roman" w:hAnsi="Times New Roman" w:cs="Times New Roman"/>
      <w:sz w:val="24"/>
      <w:szCs w:val="24"/>
    </w:rPr>
  </w:style>
  <w:style w:type="paragraph" w:customStyle="1" w:styleId="Style15">
    <w:name w:val="Style15"/>
    <w:basedOn w:val="a"/>
    <w:uiPriority w:val="99"/>
    <w:rsid w:val="00BC7EC8"/>
    <w:pPr>
      <w:widowControl w:val="0"/>
      <w:autoSpaceDE w:val="0"/>
      <w:autoSpaceDN w:val="0"/>
      <w:adjustRightInd w:val="0"/>
      <w:spacing w:line="320" w:lineRule="exact"/>
      <w:ind w:firstLine="720"/>
      <w:jc w:val="both"/>
    </w:pPr>
    <w:rPr>
      <w:rFonts w:ascii="Arial" w:eastAsia="Times New Roman" w:hAnsi="Arial" w:cs="Times New Roman"/>
      <w:color w:val="auto"/>
      <w:lang w:val="ru-RU"/>
    </w:rPr>
  </w:style>
  <w:style w:type="character" w:customStyle="1" w:styleId="FontStyle15">
    <w:name w:val="Font Style15"/>
    <w:uiPriority w:val="99"/>
    <w:rsid w:val="00D24F05"/>
    <w:rPr>
      <w:rFonts w:ascii="Times New Roman" w:hAnsi="Times New Roman" w:cs="Times New Roman"/>
      <w:sz w:val="26"/>
      <w:szCs w:val="26"/>
    </w:rPr>
  </w:style>
  <w:style w:type="table" w:styleId="af">
    <w:name w:val="Table Grid"/>
    <w:basedOn w:val="a1"/>
    <w:uiPriority w:val="59"/>
    <w:rsid w:val="00C73B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ody Text"/>
    <w:basedOn w:val="a"/>
    <w:link w:val="af1"/>
    <w:semiHidden/>
    <w:rsid w:val="003A6D66"/>
    <w:pPr>
      <w:jc w:val="both"/>
    </w:pPr>
    <w:rPr>
      <w:rFonts w:ascii="Times New Roman" w:eastAsia="Times New Roman" w:hAnsi="Times New Roman" w:cs="Times New Roman"/>
      <w:b/>
      <w:bCs/>
      <w:color w:val="auto"/>
    </w:rPr>
  </w:style>
  <w:style w:type="character" w:customStyle="1" w:styleId="af1">
    <w:name w:val="Основной текст Знак"/>
    <w:basedOn w:val="a0"/>
    <w:link w:val="af0"/>
    <w:semiHidden/>
    <w:rsid w:val="003A6D66"/>
    <w:rPr>
      <w:rFonts w:ascii="Times New Roman" w:eastAsia="Times New Roman" w:hAnsi="Times New Roman" w:cs="Times New Roman"/>
      <w:b/>
      <w:bCs/>
      <w:lang w:val="uk-UA"/>
    </w:rPr>
  </w:style>
  <w:style w:type="paragraph" w:styleId="af2">
    <w:name w:val="Normal (Web)"/>
    <w:basedOn w:val="a"/>
    <w:uiPriority w:val="99"/>
    <w:unhideWhenUsed/>
    <w:rsid w:val="00C82C56"/>
    <w:pPr>
      <w:spacing w:before="100" w:beforeAutospacing="1" w:after="100" w:afterAutospacing="1"/>
    </w:pPr>
    <w:rPr>
      <w:rFonts w:ascii="Times New Roman" w:eastAsia="Times New Roman" w:hAnsi="Times New Roman" w:cs="Times New Roman"/>
      <w:color w:val="auto"/>
      <w:lang w:eastAsia="uk-UA"/>
    </w:rPr>
  </w:style>
  <w:style w:type="paragraph" w:customStyle="1" w:styleId="-">
    <w:name w:val="НТШ-СТАТЬЯ"/>
    <w:basedOn w:val="a"/>
    <w:uiPriority w:val="99"/>
    <w:rsid w:val="006254EA"/>
    <w:pPr>
      <w:ind w:firstLine="539"/>
      <w:jc w:val="both"/>
    </w:pPr>
    <w:rPr>
      <w:rFonts w:ascii="Times New Roman" w:eastAsia="Times New Roman" w:hAnsi="Times New Roman" w:cs="Times New Roman"/>
      <w:color w:val="auto"/>
      <w:sz w:val="22"/>
      <w:szCs w:val="20"/>
      <w:lang w:val="ru-RU"/>
    </w:rPr>
  </w:style>
  <w:style w:type="paragraph" w:customStyle="1" w:styleId="15">
    <w:name w:val="Обычный1"/>
    <w:rsid w:val="0086383F"/>
    <w:pPr>
      <w:widowControl w:val="0"/>
      <w:ind w:left="600"/>
    </w:pPr>
    <w:rPr>
      <w:rFonts w:ascii="Times New Roman" w:eastAsia="Times New Roman" w:hAnsi="Times New Roman" w:cs="Times New Roman"/>
      <w:snapToGrid w:val="0"/>
      <w:sz w:val="20"/>
      <w:szCs w:val="20"/>
      <w:lang w:val="ru-RU"/>
    </w:rPr>
  </w:style>
  <w:style w:type="paragraph" w:customStyle="1" w:styleId="25">
    <w:name w:val="Обычный2"/>
    <w:rsid w:val="00606727"/>
    <w:pPr>
      <w:widowControl w:val="0"/>
      <w:ind w:left="600"/>
    </w:pPr>
    <w:rPr>
      <w:rFonts w:ascii="Times New Roman" w:eastAsia="Times New Roman" w:hAnsi="Times New Roman" w:cs="Times New Roman"/>
      <w:snapToGrid w:val="0"/>
      <w:sz w:val="20"/>
      <w:szCs w:val="20"/>
      <w:lang w:val="ru-RU"/>
    </w:rPr>
  </w:style>
  <w:style w:type="character" w:customStyle="1" w:styleId="rvts0">
    <w:name w:val="rvts0"/>
    <w:basedOn w:val="a0"/>
    <w:rsid w:val="005B4042"/>
  </w:style>
  <w:style w:type="paragraph" w:styleId="af3">
    <w:name w:val="footnote text"/>
    <w:basedOn w:val="a"/>
    <w:link w:val="af4"/>
    <w:uiPriority w:val="99"/>
    <w:unhideWhenUsed/>
    <w:rsid w:val="0071662C"/>
    <w:rPr>
      <w:sz w:val="20"/>
      <w:szCs w:val="20"/>
    </w:rPr>
  </w:style>
  <w:style w:type="character" w:customStyle="1" w:styleId="af4">
    <w:name w:val="Текст сноски Знак"/>
    <w:basedOn w:val="a0"/>
    <w:link w:val="af3"/>
    <w:uiPriority w:val="99"/>
    <w:rsid w:val="0071662C"/>
    <w:rPr>
      <w:color w:val="000000"/>
      <w:sz w:val="20"/>
      <w:szCs w:val="20"/>
    </w:rPr>
  </w:style>
  <w:style w:type="character" w:styleId="af5">
    <w:name w:val="footnote reference"/>
    <w:basedOn w:val="a0"/>
    <w:uiPriority w:val="99"/>
    <w:unhideWhenUsed/>
    <w:rsid w:val="0071662C"/>
    <w:rPr>
      <w:vertAlign w:val="superscript"/>
    </w:rPr>
  </w:style>
  <w:style w:type="paragraph" w:styleId="af6">
    <w:name w:val="endnote text"/>
    <w:basedOn w:val="a"/>
    <w:link w:val="af7"/>
    <w:uiPriority w:val="99"/>
    <w:semiHidden/>
    <w:unhideWhenUsed/>
    <w:rsid w:val="0016357F"/>
    <w:rPr>
      <w:sz w:val="20"/>
      <w:szCs w:val="20"/>
    </w:rPr>
  </w:style>
  <w:style w:type="character" w:customStyle="1" w:styleId="af7">
    <w:name w:val="Текст концевой сноски Знак"/>
    <w:basedOn w:val="a0"/>
    <w:link w:val="af6"/>
    <w:uiPriority w:val="99"/>
    <w:semiHidden/>
    <w:rsid w:val="0016357F"/>
    <w:rPr>
      <w:color w:val="000000"/>
      <w:sz w:val="20"/>
      <w:szCs w:val="20"/>
    </w:rPr>
  </w:style>
  <w:style w:type="character" w:styleId="af8">
    <w:name w:val="endnote reference"/>
    <w:basedOn w:val="a0"/>
    <w:uiPriority w:val="99"/>
    <w:semiHidden/>
    <w:unhideWhenUsed/>
    <w:rsid w:val="0016357F"/>
    <w:rPr>
      <w:vertAlign w:val="superscript"/>
    </w:rPr>
  </w:style>
  <w:style w:type="character" w:customStyle="1" w:styleId="m3198746588581646320gmail-fontstyle20">
    <w:name w:val="m_3198746588581646320gmail-fontstyle20"/>
    <w:basedOn w:val="a0"/>
    <w:rsid w:val="001443E3"/>
  </w:style>
  <w:style w:type="paragraph" w:styleId="af9">
    <w:name w:val="header"/>
    <w:basedOn w:val="a"/>
    <w:link w:val="afa"/>
    <w:uiPriority w:val="99"/>
    <w:unhideWhenUsed/>
    <w:rsid w:val="001731FC"/>
    <w:pPr>
      <w:tabs>
        <w:tab w:val="center" w:pos="4819"/>
        <w:tab w:val="right" w:pos="9639"/>
      </w:tabs>
    </w:pPr>
  </w:style>
  <w:style w:type="character" w:customStyle="1" w:styleId="afa">
    <w:name w:val="Верхний колонтитул Знак"/>
    <w:basedOn w:val="a0"/>
    <w:link w:val="af9"/>
    <w:uiPriority w:val="99"/>
    <w:rsid w:val="001731FC"/>
    <w:rPr>
      <w:color w:val="000000"/>
    </w:rPr>
  </w:style>
  <w:style w:type="paragraph" w:styleId="afb">
    <w:name w:val="footer"/>
    <w:basedOn w:val="a"/>
    <w:link w:val="afc"/>
    <w:uiPriority w:val="99"/>
    <w:unhideWhenUsed/>
    <w:rsid w:val="001731FC"/>
    <w:pPr>
      <w:tabs>
        <w:tab w:val="center" w:pos="4819"/>
        <w:tab w:val="right" w:pos="9639"/>
      </w:tabs>
    </w:pPr>
  </w:style>
  <w:style w:type="character" w:customStyle="1" w:styleId="afc">
    <w:name w:val="Нижний колонтитул Знак"/>
    <w:basedOn w:val="a0"/>
    <w:link w:val="afb"/>
    <w:uiPriority w:val="99"/>
    <w:rsid w:val="001731FC"/>
    <w:rPr>
      <w:color w:val="000000"/>
    </w:rPr>
  </w:style>
  <w:style w:type="character" w:customStyle="1" w:styleId="rvts23">
    <w:name w:val="rvts23"/>
    <w:basedOn w:val="a0"/>
    <w:rsid w:val="00884519"/>
  </w:style>
  <w:style w:type="character" w:styleId="afd">
    <w:name w:val="annotation reference"/>
    <w:basedOn w:val="a0"/>
    <w:uiPriority w:val="99"/>
    <w:semiHidden/>
    <w:unhideWhenUsed/>
    <w:rsid w:val="002958FB"/>
    <w:rPr>
      <w:sz w:val="16"/>
      <w:szCs w:val="16"/>
    </w:rPr>
  </w:style>
  <w:style w:type="paragraph" w:styleId="afe">
    <w:name w:val="annotation text"/>
    <w:basedOn w:val="a"/>
    <w:link w:val="aff"/>
    <w:uiPriority w:val="99"/>
    <w:semiHidden/>
    <w:unhideWhenUsed/>
    <w:rsid w:val="002958FB"/>
    <w:rPr>
      <w:sz w:val="20"/>
      <w:szCs w:val="20"/>
    </w:rPr>
  </w:style>
  <w:style w:type="character" w:customStyle="1" w:styleId="aff">
    <w:name w:val="Текст примечания Знак"/>
    <w:basedOn w:val="a0"/>
    <w:link w:val="afe"/>
    <w:uiPriority w:val="99"/>
    <w:semiHidden/>
    <w:rsid w:val="002958FB"/>
    <w:rPr>
      <w:color w:val="000000"/>
      <w:sz w:val="20"/>
      <w:szCs w:val="20"/>
    </w:rPr>
  </w:style>
  <w:style w:type="paragraph" w:styleId="aff0">
    <w:name w:val="Plain Text"/>
    <w:basedOn w:val="a"/>
    <w:link w:val="aff1"/>
    <w:unhideWhenUsed/>
    <w:rsid w:val="00276ACF"/>
    <w:rPr>
      <w:rFonts w:ascii="Courier New" w:eastAsia="Times New Roman" w:hAnsi="Courier New" w:cs="Courier New"/>
      <w:color w:val="auto"/>
      <w:sz w:val="20"/>
      <w:szCs w:val="20"/>
      <w:lang w:val="ru-RU"/>
    </w:rPr>
  </w:style>
  <w:style w:type="character" w:customStyle="1" w:styleId="aff1">
    <w:name w:val="Текст Знак"/>
    <w:basedOn w:val="a0"/>
    <w:link w:val="aff0"/>
    <w:rsid w:val="00276ACF"/>
    <w:rPr>
      <w:rFonts w:ascii="Courier New" w:eastAsia="Times New Roman" w:hAnsi="Courier New" w:cs="Courier New"/>
      <w:sz w:val="20"/>
      <w:szCs w:val="20"/>
      <w:lang w:val="ru-RU"/>
    </w:rPr>
  </w:style>
  <w:style w:type="character" w:customStyle="1" w:styleId="10">
    <w:name w:val="Заголовок 1 Знак"/>
    <w:basedOn w:val="a0"/>
    <w:link w:val="1"/>
    <w:rsid w:val="00052245"/>
    <w:rPr>
      <w:rFonts w:ascii="Arial" w:eastAsia="Times New Roman" w:hAnsi="Arial" w:cs="Arial"/>
      <w:b/>
      <w:bCs/>
      <w:kern w:val="32"/>
      <w:sz w:val="32"/>
      <w:szCs w:val="32"/>
      <w:lang w:val="uk-UA" w:eastAsia="uk-UA"/>
    </w:rPr>
  </w:style>
  <w:style w:type="character" w:customStyle="1" w:styleId="20">
    <w:name w:val="Заголовок 2 Знак"/>
    <w:basedOn w:val="a0"/>
    <w:link w:val="2"/>
    <w:rsid w:val="00052245"/>
    <w:rPr>
      <w:rFonts w:ascii="Arial" w:eastAsia="Times New Roman" w:hAnsi="Arial" w:cs="Arial"/>
      <w:b/>
      <w:bCs/>
      <w:i/>
      <w:iCs/>
      <w:sz w:val="28"/>
      <w:szCs w:val="28"/>
      <w:lang w:val="uk-UA" w:eastAsia="uk-UA"/>
    </w:rPr>
  </w:style>
  <w:style w:type="character" w:customStyle="1" w:styleId="30">
    <w:name w:val="Заголовок 3 Знак"/>
    <w:basedOn w:val="a0"/>
    <w:link w:val="3"/>
    <w:uiPriority w:val="9"/>
    <w:rsid w:val="00052245"/>
    <w:rPr>
      <w:rFonts w:ascii="Times New Roman" w:eastAsia="Times New Roman" w:hAnsi="Times New Roman" w:cs="Times New Roman"/>
      <w:b/>
      <w:bCs/>
      <w:sz w:val="27"/>
      <w:szCs w:val="27"/>
      <w:lang w:val="uk-UA" w:eastAsia="uk-UA"/>
    </w:rPr>
  </w:style>
  <w:style w:type="paragraph" w:styleId="aff2">
    <w:name w:val="Body Text Indent"/>
    <w:basedOn w:val="a"/>
    <w:link w:val="aff3"/>
    <w:rsid w:val="00052245"/>
    <w:pPr>
      <w:spacing w:after="120"/>
      <w:ind w:left="283"/>
    </w:pPr>
    <w:rPr>
      <w:rFonts w:ascii="Times New Roman" w:eastAsia="Times New Roman" w:hAnsi="Times New Roman" w:cs="Times New Roman"/>
      <w:color w:val="auto"/>
      <w:lang w:eastAsia="uk-UA"/>
    </w:rPr>
  </w:style>
  <w:style w:type="character" w:customStyle="1" w:styleId="aff3">
    <w:name w:val="Основной текст с отступом Знак"/>
    <w:basedOn w:val="a0"/>
    <w:link w:val="aff2"/>
    <w:rsid w:val="00052245"/>
    <w:rPr>
      <w:rFonts w:ascii="Times New Roman" w:eastAsia="Times New Roman" w:hAnsi="Times New Roman" w:cs="Times New Roman"/>
      <w:lang w:val="uk-UA" w:eastAsia="uk-UA"/>
    </w:rPr>
  </w:style>
  <w:style w:type="character" w:customStyle="1" w:styleId="apple-converted-space">
    <w:name w:val="apple-converted-space"/>
    <w:basedOn w:val="a0"/>
    <w:rsid w:val="006A72BA"/>
  </w:style>
  <w:style w:type="paragraph" w:styleId="aff4">
    <w:name w:val="annotation subject"/>
    <w:basedOn w:val="afe"/>
    <w:next w:val="afe"/>
    <w:link w:val="aff5"/>
    <w:uiPriority w:val="99"/>
    <w:semiHidden/>
    <w:unhideWhenUsed/>
    <w:rsid w:val="00571CD3"/>
    <w:rPr>
      <w:b/>
      <w:bCs/>
    </w:rPr>
  </w:style>
  <w:style w:type="character" w:customStyle="1" w:styleId="aff5">
    <w:name w:val="Тема примечания Знак"/>
    <w:basedOn w:val="aff"/>
    <w:link w:val="aff4"/>
    <w:uiPriority w:val="99"/>
    <w:semiHidden/>
    <w:rsid w:val="00571CD3"/>
    <w:rPr>
      <w:b/>
      <w:bCs/>
      <w:color w:val="000000"/>
      <w:sz w:val="20"/>
      <w:szCs w:val="20"/>
    </w:rPr>
  </w:style>
  <w:style w:type="table" w:customStyle="1" w:styleId="TableGrid0">
    <w:name w:val="Table Grid0"/>
    <w:rsid w:val="006059DA"/>
    <w:rPr>
      <w:rFonts w:asciiTheme="minorHAnsi" w:eastAsiaTheme="minorEastAsia" w:hAnsiTheme="minorHAnsi" w:cstheme="minorBidi"/>
      <w:sz w:val="22"/>
      <w:szCs w:val="22"/>
      <w:lang w:val="ru-RU"/>
    </w:rPr>
    <w:tblPr>
      <w:tblCellMar>
        <w:top w:w="0" w:type="dxa"/>
        <w:left w:w="0" w:type="dxa"/>
        <w:bottom w:w="0" w:type="dxa"/>
        <w:right w:w="0" w:type="dxa"/>
      </w:tblCellMar>
    </w:tblPr>
  </w:style>
  <w:style w:type="character" w:customStyle="1" w:styleId="fontstyle01">
    <w:name w:val="fontstyle01"/>
    <w:basedOn w:val="a0"/>
    <w:rsid w:val="00647C92"/>
    <w:rPr>
      <w:rFonts w:ascii="Times New Roman" w:hAnsi="Times New Roman" w:cs="Times New Roman" w:hint="default"/>
      <w:b w:val="0"/>
      <w:bCs w:val="0"/>
      <w:i w:val="0"/>
      <w:iCs w:val="0"/>
      <w:color w:val="000000"/>
      <w:sz w:val="28"/>
      <w:szCs w:val="28"/>
    </w:rPr>
  </w:style>
  <w:style w:type="paragraph" w:customStyle="1" w:styleId="16">
    <w:name w:val="Абзац списка1"/>
    <w:basedOn w:val="a"/>
    <w:uiPriority w:val="99"/>
    <w:qFormat/>
    <w:rsid w:val="00AA67F9"/>
    <w:pPr>
      <w:spacing w:after="200" w:line="276" w:lineRule="auto"/>
      <w:ind w:left="720"/>
      <w:contextualSpacing/>
    </w:pPr>
    <w:rPr>
      <w:rFonts w:ascii="Calibri" w:eastAsia="Calibri" w:hAnsi="Calibri" w:cs="Times New Roman"/>
      <w:color w:val="auto"/>
      <w:sz w:val="22"/>
      <w:szCs w:val="22"/>
      <w:lang w:val="ru-RU" w:eastAsia="en-US"/>
    </w:rPr>
  </w:style>
  <w:style w:type="paragraph" w:customStyle="1" w:styleId="aff6">
    <w:name w:val="Обычный с отступом"/>
    <w:basedOn w:val="a"/>
    <w:autoRedefine/>
    <w:uiPriority w:val="99"/>
    <w:rsid w:val="00AA67F9"/>
    <w:pPr>
      <w:spacing w:before="120"/>
      <w:ind w:firstLine="720"/>
      <w:jc w:val="both"/>
    </w:pPr>
    <w:rPr>
      <w:rFonts w:ascii="Times New Roman" w:eastAsia="Times New Roman" w:hAnsi="Times New Roman" w:cs="Times New Roman"/>
      <w:i/>
      <w:color w:val="auto"/>
      <w:sz w:val="28"/>
      <w:szCs w:val="28"/>
    </w:rPr>
  </w:style>
  <w:style w:type="paragraph" w:styleId="aff7">
    <w:name w:val="No Spacing"/>
    <w:qFormat/>
    <w:rsid w:val="00B30BFA"/>
    <w:rPr>
      <w:rFonts w:ascii="Calibri" w:eastAsia="Calibri" w:hAnsi="Calibri" w:cs="Times New Roman"/>
      <w:sz w:val="22"/>
      <w:szCs w:val="22"/>
      <w:lang w:eastAsia="en-US"/>
    </w:rPr>
  </w:style>
  <w:style w:type="character" w:styleId="aff8">
    <w:name w:val="Emphasis"/>
    <w:basedOn w:val="a0"/>
    <w:uiPriority w:val="20"/>
    <w:qFormat/>
    <w:rsid w:val="00CD566D"/>
    <w:rPr>
      <w:i/>
      <w:iCs/>
    </w:rPr>
  </w:style>
  <w:style w:type="paragraph" w:styleId="HTML">
    <w:name w:val="HTML Preformatted"/>
    <w:basedOn w:val="a"/>
    <w:link w:val="HTML0"/>
    <w:uiPriority w:val="99"/>
    <w:semiHidden/>
    <w:unhideWhenUsed/>
    <w:rsid w:val="00512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eastAsia="uk-UA"/>
    </w:rPr>
  </w:style>
  <w:style w:type="character" w:customStyle="1" w:styleId="HTML0">
    <w:name w:val="Стандартный HTML Знак"/>
    <w:basedOn w:val="a0"/>
    <w:link w:val="HTML"/>
    <w:uiPriority w:val="99"/>
    <w:semiHidden/>
    <w:rsid w:val="00512F0F"/>
    <w:rPr>
      <w:rFonts w:ascii="Courier New" w:eastAsia="Times New Roman" w:hAnsi="Courier New" w:cs="Courier New"/>
      <w:sz w:val="20"/>
      <w:szCs w:val="20"/>
      <w:lang w:val="uk-UA" w:eastAsia="uk-UA"/>
    </w:rPr>
  </w:style>
  <w:style w:type="paragraph" w:styleId="26">
    <w:name w:val="Body Text 2"/>
    <w:basedOn w:val="a"/>
    <w:link w:val="27"/>
    <w:uiPriority w:val="99"/>
    <w:semiHidden/>
    <w:unhideWhenUsed/>
    <w:rsid w:val="00BA58D5"/>
    <w:pPr>
      <w:spacing w:after="120" w:line="480" w:lineRule="auto"/>
    </w:pPr>
  </w:style>
  <w:style w:type="character" w:customStyle="1" w:styleId="27">
    <w:name w:val="Основной текст 2 Знак"/>
    <w:basedOn w:val="a0"/>
    <w:link w:val="26"/>
    <w:uiPriority w:val="99"/>
    <w:semiHidden/>
    <w:rsid w:val="00BA58D5"/>
    <w:rPr>
      <w:color w:val="000000"/>
    </w:rPr>
  </w:style>
  <w:style w:type="character" w:customStyle="1" w:styleId="st">
    <w:name w:val="st"/>
    <w:basedOn w:val="a0"/>
    <w:rsid w:val="00546739"/>
  </w:style>
  <w:style w:type="paragraph" w:customStyle="1" w:styleId="Default">
    <w:name w:val="Default"/>
    <w:rsid w:val="00E9521D"/>
    <w:pPr>
      <w:autoSpaceDE w:val="0"/>
      <w:autoSpaceDN w:val="0"/>
      <w:adjustRightInd w:val="0"/>
    </w:pPr>
    <w:rPr>
      <w:rFonts w:ascii="Times New Roman" w:hAnsi="Times New Roman" w:cs="Times New Roman"/>
      <w:color w:val="000000"/>
    </w:rPr>
  </w:style>
  <w:style w:type="character" w:customStyle="1" w:styleId="17">
    <w:name w:val="Неразрешенное упоминание1"/>
    <w:basedOn w:val="a0"/>
    <w:uiPriority w:val="99"/>
    <w:semiHidden/>
    <w:unhideWhenUsed/>
    <w:rsid w:val="00CD2E1B"/>
    <w:rPr>
      <w:color w:val="605E5C"/>
      <w:shd w:val="clear" w:color="auto" w:fill="E1DFDD"/>
    </w:rPr>
  </w:style>
  <w:style w:type="character" w:customStyle="1" w:styleId="tlid-translation">
    <w:name w:val="tlid-translation"/>
    <w:basedOn w:val="a0"/>
    <w:rsid w:val="005E22D7"/>
  </w:style>
  <w:style w:type="paragraph" w:styleId="aff9">
    <w:name w:val="Revision"/>
    <w:hidden/>
    <w:uiPriority w:val="99"/>
    <w:semiHidden/>
    <w:rsid w:val="00475CC8"/>
    <w:rPr>
      <w:color w:val="000000"/>
    </w:rPr>
  </w:style>
  <w:style w:type="character" w:customStyle="1" w:styleId="UnresolvedMention">
    <w:name w:val="Unresolved Mention"/>
    <w:basedOn w:val="a0"/>
    <w:uiPriority w:val="99"/>
    <w:semiHidden/>
    <w:unhideWhenUsed/>
    <w:rsid w:val="0052101B"/>
    <w:rPr>
      <w:color w:val="605E5C"/>
      <w:shd w:val="clear" w:color="auto" w:fill="E1DFDD"/>
    </w:rPr>
  </w:style>
  <w:style w:type="paragraph" w:styleId="affa">
    <w:name w:val="Subtitle"/>
    <w:basedOn w:val="a"/>
    <w:next w:val="a"/>
    <w:pPr>
      <w:keepNext/>
      <w:keepLines/>
      <w:spacing w:before="360" w:after="80"/>
    </w:pPr>
    <w:rPr>
      <w:rFonts w:ascii="Georgia" w:eastAsia="Georgia" w:hAnsi="Georgia" w:cs="Georgia"/>
      <w:i/>
      <w:color w:val="666666"/>
      <w:sz w:val="48"/>
      <w:szCs w:val="48"/>
    </w:rPr>
  </w:style>
  <w:style w:type="table" w:customStyle="1" w:styleId="affb">
    <w:basedOn w:val="TableNormal"/>
    <w:tblPr>
      <w:tblStyleRowBandSize w:val="1"/>
      <w:tblStyleColBandSize w:val="1"/>
      <w:tblCellMar>
        <w:top w:w="0" w:type="dxa"/>
        <w:left w:w="115" w:type="dxa"/>
        <w:bottom w:w="0" w:type="dxa"/>
        <w:right w:w="115" w:type="dxa"/>
      </w:tblCellMar>
    </w:tblPr>
  </w:style>
  <w:style w:type="table" w:customStyle="1" w:styleId="affc">
    <w:basedOn w:val="TableNormal"/>
    <w:tblPr>
      <w:tblStyleRowBandSize w:val="1"/>
      <w:tblStyleColBandSize w:val="1"/>
      <w:tblCellMar>
        <w:top w:w="0" w:type="dxa"/>
        <w:left w:w="108" w:type="dxa"/>
        <w:bottom w:w="0" w:type="dxa"/>
        <w:right w:w="108" w:type="dxa"/>
      </w:tblCellMar>
    </w:tblPr>
  </w:style>
  <w:style w:type="table" w:customStyle="1" w:styleId="affd">
    <w:basedOn w:val="TableNormal"/>
    <w:tblPr>
      <w:tblStyleRowBandSize w:val="1"/>
      <w:tblStyleColBandSize w:val="1"/>
      <w:tblCellMar>
        <w:top w:w="0" w:type="dxa"/>
        <w:left w:w="108" w:type="dxa"/>
        <w:bottom w:w="0" w:type="dxa"/>
        <w:right w:w="108" w:type="dxa"/>
      </w:tblCellMar>
    </w:tblPr>
  </w:style>
  <w:style w:type="table" w:customStyle="1" w:styleId="affe">
    <w:basedOn w:val="TableNormal"/>
    <w:tblPr>
      <w:tblStyleRowBandSize w:val="1"/>
      <w:tblStyleColBandSize w:val="1"/>
      <w:tblCellMar>
        <w:top w:w="0" w:type="dxa"/>
        <w:left w:w="108" w:type="dxa"/>
        <w:bottom w:w="0" w:type="dxa"/>
        <w:right w:w="108" w:type="dxa"/>
      </w:tblCellMar>
    </w:tblPr>
  </w:style>
  <w:style w:type="table" w:customStyle="1" w:styleId="afff">
    <w:basedOn w:val="TableNormal"/>
    <w:tblPr>
      <w:tblStyleRowBandSize w:val="1"/>
      <w:tblStyleColBandSize w:val="1"/>
      <w:tblCellMar>
        <w:top w:w="0" w:type="dxa"/>
        <w:left w:w="115" w:type="dxa"/>
        <w:bottom w:w="0" w:type="dxa"/>
        <w:right w:w="115" w:type="dxa"/>
      </w:tblCellMar>
    </w:tblPr>
  </w:style>
  <w:style w:type="table" w:customStyle="1" w:styleId="afff0">
    <w:basedOn w:val="TableNormal"/>
    <w:tblPr>
      <w:tblStyleRowBandSize w:val="1"/>
      <w:tblStyleColBandSize w:val="1"/>
      <w:tblCellMar>
        <w:top w:w="0" w:type="dxa"/>
        <w:left w:w="115" w:type="dxa"/>
        <w:bottom w:w="0" w:type="dxa"/>
        <w:right w:w="115" w:type="dxa"/>
      </w:tblCellMar>
    </w:tblPr>
  </w:style>
  <w:style w:type="table" w:customStyle="1" w:styleId="afff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l.kpt.sumdu.edu.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oiLW+HVId9TX/xI7/oJyfQHF+w==">AMUW2mXeR7yTZnzoPecAIXY3m1nTUqx+xUUDyBHrTF/Q/CtSFdjJV8xVXbO4M2aHgpd3rmiOlQ/tLfxKO7GUgQu9U03KmBfvP2tXkufhVGaLSEJnMDAWGjxhYspDen7vQbQPJNyn8SErQN3R7ibN+TR/0gZ/CXGeGLrW9veJoCZ0rbz9ewBzk876JPeIOu+QdSq72ZJH9GSkC+7stdyxBoGjlKvoUhBxGQ==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1878</Words>
  <Characters>10711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пользаватель</dc:creator>
  <cp:lastModifiedBy>Валера Клименко</cp:lastModifiedBy>
  <cp:revision>3</cp:revision>
  <dcterms:created xsi:type="dcterms:W3CDTF">2023-01-12T11:38:00Z</dcterms:created>
  <dcterms:modified xsi:type="dcterms:W3CDTF">2023-01-12T11:38:00Z</dcterms:modified>
</cp:coreProperties>
</file>