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EE30A" w14:textId="2FA442AF" w:rsidR="00684EB6" w:rsidRDefault="00D215ED" w:rsidP="00684EB6">
      <w:pPr>
        <w:autoSpaceDE w:val="0"/>
        <w:autoSpaceDN w:val="0"/>
        <w:adjustRightInd w:val="0"/>
        <w:spacing w:after="120"/>
        <w:jc w:val="cente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t>СИЛАБУС</w:t>
      </w:r>
      <w:r w:rsidR="00684EB6" w:rsidRPr="000E1328">
        <w:rPr>
          <w:rFonts w:ascii="Times New Roman" w:hAnsi="Times New Roman" w:cs="Times New Roman"/>
          <w:b/>
          <w:color w:val="000000" w:themeColor="text1"/>
          <w:sz w:val="26"/>
          <w:szCs w:val="26"/>
          <w:lang w:val="uk-UA"/>
        </w:rPr>
        <w:t xml:space="preserve"> НАВЧАЛЬНОЇ ДИСЦИПЛІНИ</w:t>
      </w:r>
    </w:p>
    <w:p w14:paraId="5834D85A" w14:textId="77777777" w:rsidR="001D6DD9" w:rsidRPr="001D6DD9" w:rsidRDefault="001D6DD9" w:rsidP="00684EB6">
      <w:pPr>
        <w:autoSpaceDE w:val="0"/>
        <w:autoSpaceDN w:val="0"/>
        <w:adjustRightInd w:val="0"/>
        <w:spacing w:after="120"/>
        <w:jc w:val="center"/>
        <w:rPr>
          <w:rFonts w:ascii="Times New Roman" w:hAnsi="Times New Roman" w:cs="Times New Roman"/>
          <w:b/>
          <w:color w:val="000000" w:themeColor="text1"/>
          <w:sz w:val="4"/>
          <w:szCs w:val="26"/>
          <w:lang w:val="uk-UA"/>
        </w:rPr>
      </w:pPr>
    </w:p>
    <w:p w14:paraId="461CD52E" w14:textId="77777777" w:rsidR="00533D4C" w:rsidRPr="000E1328" w:rsidRDefault="00533D4C" w:rsidP="00684EB6">
      <w:pPr>
        <w:autoSpaceDE w:val="0"/>
        <w:autoSpaceDN w:val="0"/>
        <w:adjustRightInd w:val="0"/>
        <w:spacing w:after="120"/>
        <w:jc w:val="center"/>
        <w:rPr>
          <w:rFonts w:ascii="Times New Roman" w:hAnsi="Times New Roman" w:cs="Times New Roman"/>
          <w:color w:val="000000" w:themeColor="text1"/>
          <w:sz w:val="2"/>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29"/>
        <w:gridCol w:w="141"/>
        <w:gridCol w:w="275"/>
        <w:gridCol w:w="500"/>
        <w:gridCol w:w="359"/>
        <w:gridCol w:w="1149"/>
        <w:gridCol w:w="430"/>
        <w:gridCol w:w="6223"/>
      </w:tblGrid>
      <w:tr w:rsidR="000C2009" w:rsidRPr="000E1328" w14:paraId="64564D9A" w14:textId="77777777" w:rsidTr="00B96CDC">
        <w:tc>
          <w:tcPr>
            <w:tcW w:w="5000" w:type="pct"/>
            <w:gridSpan w:val="8"/>
            <w:shd w:val="clear" w:color="auto" w:fill="FFFFFF" w:themeFill="background1"/>
            <w:tcMar>
              <w:top w:w="85" w:type="dxa"/>
              <w:left w:w="85" w:type="dxa"/>
              <w:bottom w:w="85" w:type="dxa"/>
              <w:right w:w="85" w:type="dxa"/>
            </w:tcMar>
            <w:vAlign w:val="center"/>
          </w:tcPr>
          <w:p w14:paraId="7AD8A59C" w14:textId="77777777" w:rsidR="00684EB6" w:rsidRPr="000E1328" w:rsidRDefault="00684EB6" w:rsidP="000A7670">
            <w:pPr>
              <w:rPr>
                <w:rFonts w:ascii="Times New Roman" w:hAnsi="Times New Roman" w:cs="Times New Roman"/>
                <w:b/>
                <w:bCs/>
                <w:color w:val="000000" w:themeColor="text1"/>
                <w:lang w:val="uk-UA"/>
              </w:rPr>
            </w:pPr>
            <w:r w:rsidRPr="000E1328">
              <w:rPr>
                <w:rFonts w:ascii="Times New Roman" w:hAnsi="Times New Roman" w:cs="Times New Roman"/>
                <w:b/>
                <w:bCs/>
                <w:color w:val="000000" w:themeColor="text1"/>
                <w:lang w:val="uk-UA"/>
              </w:rPr>
              <w:t>1. Загальна інформація про навчальну дисципліну</w:t>
            </w:r>
          </w:p>
        </w:tc>
      </w:tr>
      <w:tr w:rsidR="000C2009" w:rsidRPr="000E1328" w14:paraId="5802CD33" w14:textId="77777777" w:rsidTr="00B96CDC">
        <w:trPr>
          <w:trHeight w:val="352"/>
        </w:trPr>
        <w:tc>
          <w:tcPr>
            <w:tcW w:w="1608" w:type="pct"/>
            <w:gridSpan w:val="6"/>
            <w:shd w:val="clear" w:color="auto" w:fill="FFFFFF" w:themeFill="background1"/>
            <w:tcMar>
              <w:top w:w="85" w:type="dxa"/>
              <w:left w:w="85" w:type="dxa"/>
              <w:bottom w:w="85" w:type="dxa"/>
              <w:right w:w="85" w:type="dxa"/>
            </w:tcMar>
          </w:tcPr>
          <w:p w14:paraId="5DEBF791" w14:textId="77777777" w:rsidR="00684EB6" w:rsidRPr="000E1328" w:rsidRDefault="00684EB6" w:rsidP="0024358D">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Повна назва навчальної дисципліни</w:t>
            </w:r>
            <w:r w:rsidRPr="000E1328">
              <w:rPr>
                <w:rFonts w:ascii="Times New Roman" w:hAnsi="Times New Roman" w:cs="Times New Roman"/>
                <w:bCs/>
                <w:iCs/>
                <w:color w:val="000000" w:themeColor="text1"/>
                <w:lang w:val="uk-UA"/>
              </w:rPr>
              <w:t xml:space="preserve"> </w:t>
            </w:r>
          </w:p>
        </w:tc>
        <w:tc>
          <w:tcPr>
            <w:tcW w:w="3392" w:type="pct"/>
            <w:gridSpan w:val="2"/>
            <w:shd w:val="clear" w:color="auto" w:fill="FFFFFF" w:themeFill="background1"/>
            <w:tcMar>
              <w:top w:w="85" w:type="dxa"/>
              <w:left w:w="85" w:type="dxa"/>
              <w:bottom w:w="85" w:type="dxa"/>
              <w:right w:w="85" w:type="dxa"/>
            </w:tcMar>
          </w:tcPr>
          <w:p w14:paraId="408561B9" w14:textId="3B201833" w:rsidR="00684EB6" w:rsidRPr="000E1328" w:rsidRDefault="00862170" w:rsidP="0024358D">
            <w:pP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Діловодство</w:t>
            </w:r>
          </w:p>
        </w:tc>
      </w:tr>
      <w:tr w:rsidR="000C2009" w:rsidRPr="000E1328" w14:paraId="4D54C434" w14:textId="77777777" w:rsidTr="00B96CDC">
        <w:trPr>
          <w:trHeight w:val="543"/>
        </w:trPr>
        <w:tc>
          <w:tcPr>
            <w:tcW w:w="1608" w:type="pct"/>
            <w:gridSpan w:val="6"/>
            <w:shd w:val="clear" w:color="auto" w:fill="FFFFFF" w:themeFill="background1"/>
            <w:tcMar>
              <w:top w:w="85" w:type="dxa"/>
              <w:left w:w="85" w:type="dxa"/>
              <w:bottom w:w="85" w:type="dxa"/>
              <w:right w:w="85" w:type="dxa"/>
            </w:tcMar>
          </w:tcPr>
          <w:p w14:paraId="7E86F2F1" w14:textId="77777777" w:rsidR="00684EB6" w:rsidRPr="000E1328" w:rsidRDefault="00684EB6" w:rsidP="0024358D">
            <w:pPr>
              <w:rPr>
                <w:rFonts w:ascii="Times New Roman" w:hAnsi="Times New Roman" w:cs="Times New Roman"/>
                <w:bCs/>
                <w:iCs/>
                <w:color w:val="000000" w:themeColor="text1"/>
                <w:lang w:val="uk-UA"/>
              </w:rPr>
            </w:pPr>
            <w:r w:rsidRPr="000E1328">
              <w:rPr>
                <w:rFonts w:ascii="Times New Roman" w:hAnsi="Times New Roman" w:cs="Times New Roman"/>
                <w:bCs/>
                <w:color w:val="000000" w:themeColor="text1"/>
                <w:lang w:val="uk-UA"/>
              </w:rPr>
              <w:t>Повна офіційна назва закладу вищої освіти</w:t>
            </w:r>
          </w:p>
        </w:tc>
        <w:tc>
          <w:tcPr>
            <w:tcW w:w="3392" w:type="pct"/>
            <w:gridSpan w:val="2"/>
            <w:shd w:val="clear" w:color="auto" w:fill="FFFFFF" w:themeFill="background1"/>
            <w:tcMar>
              <w:top w:w="85" w:type="dxa"/>
              <w:left w:w="85" w:type="dxa"/>
              <w:bottom w:w="85" w:type="dxa"/>
              <w:right w:w="85" w:type="dxa"/>
            </w:tcMar>
          </w:tcPr>
          <w:p w14:paraId="1A230A74" w14:textId="4207F59E" w:rsidR="00684EB6" w:rsidRPr="000E1328" w:rsidRDefault="00427C9F"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Сумський державний університет</w:t>
            </w:r>
          </w:p>
        </w:tc>
      </w:tr>
      <w:tr w:rsidR="000C2009" w:rsidRPr="000E1328" w14:paraId="7196E3C0" w14:textId="77777777" w:rsidTr="00B96CDC">
        <w:trPr>
          <w:trHeight w:val="614"/>
        </w:trPr>
        <w:tc>
          <w:tcPr>
            <w:tcW w:w="1608" w:type="pct"/>
            <w:gridSpan w:val="6"/>
            <w:shd w:val="clear" w:color="auto" w:fill="FFFFFF" w:themeFill="background1"/>
            <w:tcMar>
              <w:top w:w="85" w:type="dxa"/>
              <w:left w:w="85" w:type="dxa"/>
              <w:bottom w:w="85" w:type="dxa"/>
              <w:right w:w="85" w:type="dxa"/>
            </w:tcMar>
          </w:tcPr>
          <w:p w14:paraId="47F7E458" w14:textId="77777777" w:rsidR="00684EB6" w:rsidRPr="000E1328" w:rsidRDefault="00684EB6" w:rsidP="0024358D">
            <w:pPr>
              <w:tabs>
                <w:tab w:val="num" w:pos="851"/>
              </w:tabs>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Повна назва структурного підрозділу</w:t>
            </w:r>
            <w:r w:rsidRPr="000E1328">
              <w:rPr>
                <w:rFonts w:ascii="Times New Roman" w:hAnsi="Times New Roman" w:cs="Times New Roman"/>
                <w:bCs/>
                <w:iCs/>
                <w:color w:val="000000" w:themeColor="text1"/>
                <w:lang w:val="uk-UA"/>
              </w:rPr>
              <w:t xml:space="preserve"> </w:t>
            </w:r>
          </w:p>
        </w:tc>
        <w:tc>
          <w:tcPr>
            <w:tcW w:w="3392" w:type="pct"/>
            <w:gridSpan w:val="2"/>
            <w:shd w:val="clear" w:color="auto" w:fill="FFFFFF" w:themeFill="background1"/>
            <w:tcMar>
              <w:top w:w="85" w:type="dxa"/>
              <w:left w:w="85" w:type="dxa"/>
              <w:bottom w:w="85" w:type="dxa"/>
              <w:right w:w="85" w:type="dxa"/>
            </w:tcMar>
          </w:tcPr>
          <w:p w14:paraId="39A09B58" w14:textId="70725DFF" w:rsidR="00533D4C" w:rsidRPr="000E1328" w:rsidRDefault="00C8419F" w:rsidP="0024358D">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ВСП «</w:t>
            </w:r>
            <w:r w:rsidR="00D85269">
              <w:rPr>
                <w:rFonts w:ascii="Times New Roman" w:hAnsi="Times New Roman" w:cs="Times New Roman"/>
                <w:color w:val="000000" w:themeColor="text1"/>
                <w:lang w:val="uk-UA"/>
              </w:rPr>
              <w:t>Класичний фаховий коледж</w:t>
            </w:r>
            <w:r>
              <w:rPr>
                <w:rFonts w:ascii="Times New Roman" w:hAnsi="Times New Roman" w:cs="Times New Roman"/>
                <w:color w:val="000000" w:themeColor="text1"/>
                <w:lang w:val="uk-UA"/>
              </w:rPr>
              <w:t>»</w:t>
            </w:r>
            <w:r w:rsidR="00427C9F" w:rsidRPr="000E1328">
              <w:rPr>
                <w:rFonts w:ascii="Times New Roman" w:hAnsi="Times New Roman" w:cs="Times New Roman"/>
                <w:color w:val="000000" w:themeColor="text1"/>
                <w:lang w:val="uk-UA"/>
              </w:rPr>
              <w:t xml:space="preserve"> </w:t>
            </w:r>
          </w:p>
          <w:p w14:paraId="0BFFDB90" w14:textId="1C42616F" w:rsidR="00684EB6" w:rsidRPr="000E1328" w:rsidRDefault="00427C9F"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Сумського державного університету</w:t>
            </w:r>
          </w:p>
        </w:tc>
      </w:tr>
      <w:tr w:rsidR="000C2009" w:rsidRPr="000E1328" w14:paraId="2100507F" w14:textId="77777777" w:rsidTr="00D85269">
        <w:trPr>
          <w:trHeight w:val="644"/>
        </w:trPr>
        <w:tc>
          <w:tcPr>
            <w:tcW w:w="1608" w:type="pct"/>
            <w:gridSpan w:val="6"/>
            <w:shd w:val="clear" w:color="auto" w:fill="FFFFFF" w:themeFill="background1"/>
            <w:tcMar>
              <w:top w:w="85" w:type="dxa"/>
              <w:left w:w="85" w:type="dxa"/>
              <w:bottom w:w="85" w:type="dxa"/>
              <w:right w:w="85" w:type="dxa"/>
            </w:tcMar>
          </w:tcPr>
          <w:p w14:paraId="44AC1EAE" w14:textId="77777777" w:rsidR="00684EB6" w:rsidRPr="000E1328" w:rsidRDefault="00684EB6" w:rsidP="0024358D">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Розробник(и)</w:t>
            </w:r>
          </w:p>
        </w:tc>
        <w:tc>
          <w:tcPr>
            <w:tcW w:w="3392" w:type="pct"/>
            <w:gridSpan w:val="2"/>
            <w:shd w:val="clear" w:color="auto" w:fill="FFFFFF" w:themeFill="background1"/>
            <w:tcMar>
              <w:top w:w="85" w:type="dxa"/>
              <w:left w:w="85" w:type="dxa"/>
              <w:bottom w:w="85" w:type="dxa"/>
              <w:right w:w="85" w:type="dxa"/>
            </w:tcMar>
          </w:tcPr>
          <w:p w14:paraId="7B79ADE2" w14:textId="77777777" w:rsidR="00C8419F" w:rsidRPr="00C8419F" w:rsidRDefault="00C8419F" w:rsidP="00C8419F">
            <w:pPr>
              <w:rPr>
                <w:rFonts w:ascii="Times New Roman" w:hAnsi="Times New Roman" w:cs="Times New Roman"/>
                <w:color w:val="000000" w:themeColor="text1"/>
                <w:lang w:val="uk-UA"/>
              </w:rPr>
            </w:pPr>
            <w:r>
              <w:rPr>
                <w:rFonts w:ascii="Times New Roman" w:hAnsi="Times New Roman" w:cs="Times New Roman"/>
                <w:color w:val="000000" w:themeColor="text1"/>
                <w:lang w:val="uk-UA"/>
              </w:rPr>
              <w:t>Леміш Наталія Олександрів</w:t>
            </w:r>
            <w:r w:rsidR="00862170">
              <w:rPr>
                <w:rFonts w:ascii="Times New Roman" w:hAnsi="Times New Roman" w:cs="Times New Roman"/>
                <w:color w:val="000000" w:themeColor="text1"/>
                <w:lang w:val="uk-UA"/>
              </w:rPr>
              <w:t>на</w:t>
            </w:r>
            <w:r w:rsidR="00BA779D" w:rsidRPr="000E1328">
              <w:rPr>
                <w:rFonts w:ascii="Times New Roman" w:hAnsi="Times New Roman" w:cs="Times New Roman"/>
                <w:color w:val="000000" w:themeColor="text1"/>
                <w:lang w:val="uk-UA"/>
              </w:rPr>
              <w:t xml:space="preserve">, </w:t>
            </w:r>
            <w:proofErr w:type="spellStart"/>
            <w:r>
              <w:rPr>
                <w:rFonts w:ascii="Times New Roman" w:hAnsi="Times New Roman" w:cs="Times New Roman"/>
                <w:color w:val="000000" w:themeColor="text1"/>
                <w:lang w:val="uk-UA"/>
              </w:rPr>
              <w:t>к.і.н</w:t>
            </w:r>
            <w:proofErr w:type="spellEnd"/>
            <w:r>
              <w:rPr>
                <w:rFonts w:ascii="Times New Roman" w:hAnsi="Times New Roman" w:cs="Times New Roman"/>
                <w:color w:val="000000" w:themeColor="text1"/>
                <w:lang w:val="uk-UA"/>
              </w:rPr>
              <w:t xml:space="preserve">., доцент, </w:t>
            </w:r>
            <w:r w:rsidR="00BA779D" w:rsidRPr="000E1328">
              <w:rPr>
                <w:rFonts w:ascii="Times New Roman" w:hAnsi="Times New Roman" w:cs="Times New Roman"/>
                <w:color w:val="000000" w:themeColor="text1"/>
                <w:lang w:val="uk-UA"/>
              </w:rPr>
              <w:t>викладач</w:t>
            </w:r>
            <w:r w:rsidR="00D85269">
              <w:rPr>
                <w:rFonts w:ascii="Times New Roman" w:hAnsi="Times New Roman" w:cs="Times New Roman"/>
                <w:color w:val="000000" w:themeColor="text1"/>
                <w:lang w:val="uk-UA"/>
              </w:rPr>
              <w:t xml:space="preserve"> </w:t>
            </w:r>
            <w:r w:rsidRPr="00C8419F">
              <w:rPr>
                <w:rFonts w:ascii="Times New Roman" w:hAnsi="Times New Roman" w:cs="Times New Roman"/>
                <w:color w:val="000000" w:themeColor="text1"/>
                <w:lang w:val="uk-UA"/>
              </w:rPr>
              <w:t xml:space="preserve">ВСП «Класичний фаховий коледж» </w:t>
            </w:r>
          </w:p>
          <w:p w14:paraId="1A21E2A3" w14:textId="0610AE8B" w:rsidR="00BA779D" w:rsidRPr="000E1328" w:rsidRDefault="00C8419F" w:rsidP="00C8419F">
            <w:pPr>
              <w:rPr>
                <w:rFonts w:ascii="Times New Roman" w:hAnsi="Times New Roman" w:cs="Times New Roman"/>
                <w:color w:val="000000" w:themeColor="text1"/>
                <w:lang w:val="uk-UA"/>
              </w:rPr>
            </w:pPr>
            <w:r w:rsidRPr="00C8419F">
              <w:rPr>
                <w:rFonts w:ascii="Times New Roman" w:hAnsi="Times New Roman" w:cs="Times New Roman"/>
                <w:color w:val="000000" w:themeColor="text1"/>
                <w:lang w:val="uk-UA"/>
              </w:rPr>
              <w:t>Сумського державного університету</w:t>
            </w:r>
          </w:p>
        </w:tc>
      </w:tr>
      <w:tr w:rsidR="000C2009" w:rsidRPr="000E1328" w14:paraId="14AAD411" w14:textId="77777777" w:rsidTr="00B96CDC">
        <w:trPr>
          <w:trHeight w:val="1071"/>
        </w:trPr>
        <w:tc>
          <w:tcPr>
            <w:tcW w:w="1608" w:type="pct"/>
            <w:gridSpan w:val="6"/>
            <w:shd w:val="clear" w:color="auto" w:fill="FFFFFF" w:themeFill="background1"/>
            <w:tcMar>
              <w:top w:w="85" w:type="dxa"/>
              <w:left w:w="85" w:type="dxa"/>
              <w:bottom w:w="85" w:type="dxa"/>
              <w:right w:w="85" w:type="dxa"/>
            </w:tcMar>
          </w:tcPr>
          <w:p w14:paraId="241CE457" w14:textId="77777777" w:rsidR="00684EB6" w:rsidRPr="000E1328" w:rsidRDefault="00684EB6" w:rsidP="0024358D">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Рівень вищої освіти</w:t>
            </w:r>
          </w:p>
        </w:tc>
        <w:tc>
          <w:tcPr>
            <w:tcW w:w="3392" w:type="pct"/>
            <w:gridSpan w:val="2"/>
            <w:shd w:val="clear" w:color="auto" w:fill="FFFFFF" w:themeFill="background1"/>
            <w:tcMar>
              <w:top w:w="85" w:type="dxa"/>
              <w:left w:w="85" w:type="dxa"/>
              <w:bottom w:w="85" w:type="dxa"/>
              <w:right w:w="85" w:type="dxa"/>
            </w:tcMar>
          </w:tcPr>
          <w:p w14:paraId="5911C76D" w14:textId="00CEF5C5" w:rsidR="00BA779D" w:rsidRPr="000E1328" w:rsidRDefault="00BA779D"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ОКР «</w:t>
            </w:r>
            <w:r w:rsidR="00045351">
              <w:rPr>
                <w:rFonts w:ascii="Times New Roman" w:hAnsi="Times New Roman" w:cs="Times New Roman"/>
                <w:color w:val="000000" w:themeColor="text1"/>
                <w:lang w:val="uk-UA"/>
              </w:rPr>
              <w:t>фаховий молодший бакалавр</w:t>
            </w:r>
            <w:r w:rsidRPr="000E1328">
              <w:rPr>
                <w:rFonts w:ascii="Times New Roman" w:hAnsi="Times New Roman" w:cs="Times New Roman"/>
                <w:color w:val="000000" w:themeColor="text1"/>
                <w:lang w:val="uk-UA"/>
              </w:rPr>
              <w:t xml:space="preserve">»; </w:t>
            </w:r>
          </w:p>
          <w:p w14:paraId="4137FA65" w14:textId="30B6B8C3" w:rsidR="00BA779D" w:rsidRPr="000E1328" w:rsidRDefault="00BA779D"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НРК України – </w:t>
            </w:r>
            <w:r w:rsidR="00D85269">
              <w:rPr>
                <w:rFonts w:ascii="Times New Roman" w:hAnsi="Times New Roman" w:cs="Times New Roman"/>
                <w:color w:val="000000" w:themeColor="text1"/>
                <w:lang w:val="uk-UA"/>
              </w:rPr>
              <w:t>5</w:t>
            </w:r>
            <w:r w:rsidRPr="000E1328">
              <w:rPr>
                <w:rFonts w:ascii="Times New Roman" w:hAnsi="Times New Roman" w:cs="Times New Roman"/>
                <w:color w:val="000000" w:themeColor="text1"/>
                <w:lang w:val="uk-UA"/>
              </w:rPr>
              <w:t xml:space="preserve"> рівень; </w:t>
            </w:r>
          </w:p>
          <w:p w14:paraId="12843048" w14:textId="77777777" w:rsidR="00BA779D" w:rsidRPr="000E1328" w:rsidRDefault="00BA779D"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FQ-EHEA – короткий цикл; </w:t>
            </w:r>
          </w:p>
          <w:p w14:paraId="0370AD09" w14:textId="29F40C2F" w:rsidR="00684EB6" w:rsidRPr="000E1328" w:rsidRDefault="00BA779D"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QF-LLL – 5 рівень</w:t>
            </w:r>
          </w:p>
        </w:tc>
      </w:tr>
      <w:tr w:rsidR="0024358D" w:rsidRPr="000E1328" w14:paraId="0714008E" w14:textId="77777777" w:rsidTr="00D85269">
        <w:trPr>
          <w:trHeight w:val="673"/>
        </w:trPr>
        <w:tc>
          <w:tcPr>
            <w:tcW w:w="1608" w:type="pct"/>
            <w:gridSpan w:val="6"/>
            <w:shd w:val="clear" w:color="auto" w:fill="FFFFFF" w:themeFill="background1"/>
            <w:tcMar>
              <w:top w:w="85" w:type="dxa"/>
              <w:left w:w="85" w:type="dxa"/>
              <w:bottom w:w="85" w:type="dxa"/>
              <w:right w:w="85" w:type="dxa"/>
            </w:tcMar>
            <w:vAlign w:val="center"/>
          </w:tcPr>
          <w:p w14:paraId="78964094" w14:textId="77777777" w:rsidR="0024358D" w:rsidRPr="000E1328" w:rsidRDefault="0024358D" w:rsidP="0024358D">
            <w:pPr>
              <w:tabs>
                <w:tab w:val="num" w:pos="851"/>
              </w:tabs>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Семестр вивчення навчальної дисципліни</w:t>
            </w:r>
          </w:p>
        </w:tc>
        <w:tc>
          <w:tcPr>
            <w:tcW w:w="3392" w:type="pct"/>
            <w:gridSpan w:val="2"/>
            <w:shd w:val="clear" w:color="auto" w:fill="FFFFFF" w:themeFill="background1"/>
            <w:tcMar>
              <w:top w:w="85" w:type="dxa"/>
              <w:left w:w="85" w:type="dxa"/>
              <w:bottom w:w="85" w:type="dxa"/>
              <w:right w:w="85" w:type="dxa"/>
            </w:tcMar>
            <w:vAlign w:val="center"/>
          </w:tcPr>
          <w:p w14:paraId="373854A5" w14:textId="09DAFFDA" w:rsidR="0024358D" w:rsidRPr="000E1328" w:rsidRDefault="004E0BB1" w:rsidP="004E0BB1">
            <w:pPr>
              <w:jc w:val="both"/>
              <w:rPr>
                <w:rFonts w:ascii="Times New Roman" w:hAnsi="Times New Roman" w:cs="Times New Roman"/>
                <w:color w:val="000000" w:themeColor="text1"/>
                <w:lang w:val="uk-UA"/>
              </w:rPr>
            </w:pPr>
            <w:r>
              <w:rPr>
                <w:rFonts w:ascii="Times New Roman" w:hAnsi="Times New Roman" w:cs="Times New Roman"/>
                <w:color w:val="000000" w:themeColor="text1"/>
                <w:szCs w:val="26"/>
                <w:lang w:val="uk-UA"/>
              </w:rPr>
              <w:t>20</w:t>
            </w:r>
            <w:r w:rsidR="0024358D" w:rsidRPr="000E1328">
              <w:rPr>
                <w:rFonts w:ascii="Times New Roman" w:hAnsi="Times New Roman" w:cs="Times New Roman"/>
                <w:color w:val="000000" w:themeColor="text1"/>
                <w:szCs w:val="26"/>
                <w:lang w:val="uk-UA"/>
              </w:rPr>
              <w:t xml:space="preserve"> тижнів протягом </w:t>
            </w:r>
            <w:r w:rsidR="00862170">
              <w:rPr>
                <w:rFonts w:ascii="Times New Roman" w:hAnsi="Times New Roman" w:cs="Times New Roman"/>
                <w:color w:val="000000" w:themeColor="text1"/>
                <w:szCs w:val="26"/>
                <w:lang w:val="uk-UA"/>
              </w:rPr>
              <w:t>4-го семестру</w:t>
            </w:r>
          </w:p>
        </w:tc>
      </w:tr>
      <w:tr w:rsidR="0024358D" w:rsidRPr="000E1328" w14:paraId="2794D3A7" w14:textId="77777777" w:rsidTr="00B96CDC">
        <w:trPr>
          <w:trHeight w:val="20"/>
        </w:trPr>
        <w:tc>
          <w:tcPr>
            <w:tcW w:w="1608" w:type="pct"/>
            <w:gridSpan w:val="6"/>
            <w:shd w:val="clear" w:color="auto" w:fill="FFFFFF" w:themeFill="background1"/>
            <w:tcMar>
              <w:top w:w="85" w:type="dxa"/>
              <w:left w:w="85" w:type="dxa"/>
              <w:bottom w:w="85" w:type="dxa"/>
              <w:right w:w="85" w:type="dxa"/>
            </w:tcMar>
          </w:tcPr>
          <w:p w14:paraId="25660D6C" w14:textId="77777777" w:rsidR="0024358D" w:rsidRPr="000E1328" w:rsidRDefault="0024358D" w:rsidP="0024358D">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Обсяг навчальної дисципліни</w:t>
            </w:r>
          </w:p>
        </w:tc>
        <w:tc>
          <w:tcPr>
            <w:tcW w:w="3392" w:type="pct"/>
            <w:gridSpan w:val="2"/>
            <w:shd w:val="clear" w:color="auto" w:fill="FFFFFF" w:themeFill="background1"/>
            <w:tcMar>
              <w:top w:w="85" w:type="dxa"/>
              <w:left w:w="85" w:type="dxa"/>
              <w:bottom w:w="85" w:type="dxa"/>
              <w:right w:w="85" w:type="dxa"/>
            </w:tcMar>
          </w:tcPr>
          <w:p w14:paraId="571DA6CC" w14:textId="0474F785" w:rsidR="0024358D" w:rsidRPr="000E1328" w:rsidRDefault="0024358D" w:rsidP="004E0BB1">
            <w:pPr>
              <w:rPr>
                <w:rFonts w:ascii="Times New Roman" w:hAnsi="Times New Roman" w:cs="Times New Roman"/>
                <w:color w:val="000000" w:themeColor="text1"/>
                <w:lang w:val="uk-UA"/>
              </w:rPr>
            </w:pPr>
            <w:r w:rsidRPr="000E1328">
              <w:rPr>
                <w:rFonts w:ascii="Times New Roman" w:hAnsi="Times New Roman" w:cs="Times New Roman"/>
                <w:color w:val="000000" w:themeColor="text1"/>
                <w:szCs w:val="26"/>
                <w:lang w:val="uk-UA"/>
              </w:rPr>
              <w:t xml:space="preserve">Обсяг навчальної дисципліни становить </w:t>
            </w:r>
            <w:r w:rsidR="008E3EB9">
              <w:rPr>
                <w:rFonts w:ascii="Times New Roman" w:hAnsi="Times New Roman" w:cs="Times New Roman"/>
                <w:color w:val="000000" w:themeColor="text1"/>
                <w:szCs w:val="26"/>
                <w:lang w:val="uk-UA"/>
              </w:rPr>
              <w:t>3 кредити</w:t>
            </w:r>
            <w:r w:rsidRPr="000E1328">
              <w:rPr>
                <w:rFonts w:ascii="Times New Roman" w:hAnsi="Times New Roman" w:cs="Times New Roman"/>
                <w:color w:val="000000" w:themeColor="text1"/>
                <w:szCs w:val="26"/>
                <w:lang w:val="uk-UA"/>
              </w:rPr>
              <w:t xml:space="preserve"> ЄКТС, </w:t>
            </w:r>
            <w:r w:rsidR="004E0BB1">
              <w:rPr>
                <w:rFonts w:ascii="Times New Roman" w:hAnsi="Times New Roman" w:cs="Times New Roman"/>
                <w:color w:val="000000" w:themeColor="text1"/>
                <w:szCs w:val="26"/>
                <w:lang w:val="uk-UA"/>
              </w:rPr>
              <w:t>90</w:t>
            </w:r>
            <w:r w:rsidR="008E3EB9">
              <w:rPr>
                <w:rFonts w:ascii="Times New Roman" w:hAnsi="Times New Roman" w:cs="Times New Roman"/>
                <w:color w:val="000000" w:themeColor="text1"/>
                <w:szCs w:val="26"/>
                <w:lang w:val="uk-UA"/>
              </w:rPr>
              <w:t xml:space="preserve"> годин,</w:t>
            </w:r>
            <w:r w:rsidRPr="000E1328">
              <w:rPr>
                <w:rFonts w:ascii="Times New Roman" w:hAnsi="Times New Roman" w:cs="Times New Roman"/>
                <w:color w:val="000000" w:themeColor="text1"/>
                <w:szCs w:val="26"/>
                <w:lang w:val="uk-UA"/>
              </w:rPr>
              <w:t xml:space="preserve"> з яких </w:t>
            </w:r>
            <w:r w:rsidR="004E0BB1">
              <w:rPr>
                <w:rFonts w:ascii="Times New Roman" w:hAnsi="Times New Roman" w:cs="Times New Roman"/>
                <w:color w:val="000000" w:themeColor="text1"/>
                <w:szCs w:val="26"/>
                <w:lang w:val="uk-UA"/>
              </w:rPr>
              <w:t>40</w:t>
            </w:r>
            <w:r w:rsidRPr="000E1328">
              <w:rPr>
                <w:rFonts w:ascii="Times New Roman" w:hAnsi="Times New Roman" w:cs="Times New Roman"/>
                <w:color w:val="000000" w:themeColor="text1"/>
                <w:szCs w:val="26"/>
                <w:lang w:val="uk-UA"/>
              </w:rPr>
              <w:t xml:space="preserve"> годин становить контактна робота з викладачем (</w:t>
            </w:r>
            <w:r w:rsidR="004E0BB1">
              <w:rPr>
                <w:rFonts w:ascii="Times New Roman" w:hAnsi="Times New Roman" w:cs="Times New Roman"/>
                <w:color w:val="000000" w:themeColor="text1"/>
                <w:szCs w:val="26"/>
                <w:lang w:val="uk-UA"/>
              </w:rPr>
              <w:t>24</w:t>
            </w:r>
            <w:r w:rsidRPr="000E1328">
              <w:rPr>
                <w:rFonts w:ascii="Times New Roman" w:hAnsi="Times New Roman" w:cs="Times New Roman"/>
                <w:color w:val="000000" w:themeColor="text1"/>
                <w:szCs w:val="26"/>
                <w:lang w:val="uk-UA"/>
              </w:rPr>
              <w:t xml:space="preserve"> годин</w:t>
            </w:r>
            <w:r w:rsidR="004E0BB1">
              <w:rPr>
                <w:rFonts w:ascii="Times New Roman" w:hAnsi="Times New Roman" w:cs="Times New Roman"/>
                <w:color w:val="000000" w:themeColor="text1"/>
                <w:szCs w:val="26"/>
                <w:lang w:val="uk-UA"/>
              </w:rPr>
              <w:t>и</w:t>
            </w:r>
            <w:r w:rsidRPr="000E1328">
              <w:rPr>
                <w:rFonts w:ascii="Times New Roman" w:hAnsi="Times New Roman" w:cs="Times New Roman"/>
                <w:color w:val="000000" w:themeColor="text1"/>
                <w:szCs w:val="26"/>
                <w:lang w:val="uk-UA"/>
              </w:rPr>
              <w:t xml:space="preserve"> лекцій, </w:t>
            </w:r>
            <w:r w:rsidR="004E0BB1">
              <w:rPr>
                <w:rFonts w:ascii="Times New Roman" w:hAnsi="Times New Roman" w:cs="Times New Roman"/>
                <w:color w:val="000000" w:themeColor="text1"/>
                <w:szCs w:val="26"/>
                <w:lang w:val="uk-UA"/>
              </w:rPr>
              <w:t>16</w:t>
            </w:r>
            <w:r w:rsidRPr="000E1328">
              <w:rPr>
                <w:rFonts w:ascii="Times New Roman" w:hAnsi="Times New Roman" w:cs="Times New Roman"/>
                <w:color w:val="000000" w:themeColor="text1"/>
                <w:szCs w:val="26"/>
                <w:lang w:val="uk-UA"/>
              </w:rPr>
              <w:t xml:space="preserve"> годин практичних занять), </w:t>
            </w:r>
            <w:r w:rsidR="004E0BB1">
              <w:rPr>
                <w:rFonts w:ascii="Times New Roman" w:hAnsi="Times New Roman" w:cs="Times New Roman"/>
                <w:color w:val="000000" w:themeColor="text1"/>
                <w:szCs w:val="26"/>
                <w:lang w:val="uk-UA"/>
              </w:rPr>
              <w:t>50</w:t>
            </w:r>
            <w:r w:rsidR="00533D4C" w:rsidRPr="000E1328">
              <w:rPr>
                <w:rFonts w:ascii="Times New Roman" w:hAnsi="Times New Roman" w:cs="Times New Roman"/>
                <w:color w:val="000000" w:themeColor="text1"/>
                <w:szCs w:val="26"/>
                <w:lang w:val="uk-UA"/>
              </w:rPr>
              <w:t> </w:t>
            </w:r>
            <w:r w:rsidRPr="000E1328">
              <w:rPr>
                <w:rFonts w:ascii="Times New Roman" w:hAnsi="Times New Roman" w:cs="Times New Roman"/>
                <w:color w:val="000000" w:themeColor="text1"/>
                <w:szCs w:val="26"/>
                <w:lang w:val="uk-UA"/>
              </w:rPr>
              <w:t>годин становить самостійна робота</w:t>
            </w:r>
          </w:p>
        </w:tc>
      </w:tr>
      <w:tr w:rsidR="000C2009" w:rsidRPr="000E1328" w14:paraId="76C17FD8" w14:textId="77777777" w:rsidTr="00B96CDC">
        <w:trPr>
          <w:trHeight w:val="20"/>
        </w:trPr>
        <w:tc>
          <w:tcPr>
            <w:tcW w:w="1608" w:type="pct"/>
            <w:gridSpan w:val="6"/>
            <w:shd w:val="clear" w:color="auto" w:fill="FFFFFF" w:themeFill="background1"/>
            <w:tcMar>
              <w:top w:w="85" w:type="dxa"/>
              <w:left w:w="85" w:type="dxa"/>
              <w:bottom w:w="85" w:type="dxa"/>
              <w:right w:w="85" w:type="dxa"/>
            </w:tcMar>
          </w:tcPr>
          <w:p w14:paraId="28F172BA" w14:textId="77777777" w:rsidR="00684EB6" w:rsidRPr="000E1328" w:rsidRDefault="00684EB6" w:rsidP="0024358D">
            <w:pPr>
              <w:rPr>
                <w:rFonts w:ascii="Times New Roman" w:hAnsi="Times New Roman" w:cs="Times New Roman"/>
                <w:bCs/>
                <w:color w:val="000000" w:themeColor="text1"/>
                <w:lang w:val="uk-UA"/>
              </w:rPr>
            </w:pPr>
            <w:r w:rsidRPr="000E1328">
              <w:rPr>
                <w:rFonts w:ascii="Times New Roman" w:hAnsi="Times New Roman" w:cs="Times New Roman"/>
                <w:bCs/>
                <w:iCs/>
                <w:color w:val="000000" w:themeColor="text1"/>
                <w:lang w:val="uk-UA"/>
              </w:rPr>
              <w:t>Мова(и) викладання</w:t>
            </w:r>
          </w:p>
        </w:tc>
        <w:tc>
          <w:tcPr>
            <w:tcW w:w="3392" w:type="pct"/>
            <w:gridSpan w:val="2"/>
            <w:shd w:val="clear" w:color="auto" w:fill="FFFFFF" w:themeFill="background1"/>
            <w:tcMar>
              <w:top w:w="85" w:type="dxa"/>
              <w:left w:w="85" w:type="dxa"/>
              <w:bottom w:w="85" w:type="dxa"/>
              <w:right w:w="85" w:type="dxa"/>
            </w:tcMar>
          </w:tcPr>
          <w:p w14:paraId="51CB13C0" w14:textId="4F2A6B9E" w:rsidR="00684EB6" w:rsidRPr="000E1328" w:rsidRDefault="003738AC"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Українською мовою</w:t>
            </w:r>
          </w:p>
        </w:tc>
      </w:tr>
      <w:tr w:rsidR="000C2009" w:rsidRPr="000E1328" w14:paraId="0D0C7A47" w14:textId="77777777" w:rsidTr="00B96CDC">
        <w:tblPrEx>
          <w:shd w:val="clear" w:color="auto" w:fill="auto"/>
        </w:tblPrEx>
        <w:tc>
          <w:tcPr>
            <w:tcW w:w="5000" w:type="pct"/>
            <w:gridSpan w:val="8"/>
            <w:shd w:val="clear" w:color="auto" w:fill="FFFFFF" w:themeFill="background1"/>
            <w:tcMar>
              <w:top w:w="85" w:type="dxa"/>
              <w:left w:w="85" w:type="dxa"/>
              <w:bottom w:w="85" w:type="dxa"/>
              <w:right w:w="85" w:type="dxa"/>
            </w:tcMar>
            <w:vAlign w:val="center"/>
          </w:tcPr>
          <w:p w14:paraId="78526C2A" w14:textId="77777777" w:rsidR="00684EB6" w:rsidRPr="000E1328" w:rsidRDefault="00684EB6" w:rsidP="000A7670">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t>2. Місце навчальної дисципліни в освітній програмі</w:t>
            </w:r>
          </w:p>
        </w:tc>
      </w:tr>
      <w:tr w:rsidR="000C2009" w:rsidRPr="000E1328" w14:paraId="3951571C" w14:textId="77777777" w:rsidTr="00D85269">
        <w:tblPrEx>
          <w:shd w:val="clear" w:color="auto" w:fill="auto"/>
        </w:tblPrEx>
        <w:trPr>
          <w:trHeight w:val="306"/>
        </w:trPr>
        <w:tc>
          <w:tcPr>
            <w:tcW w:w="1608" w:type="pct"/>
            <w:gridSpan w:val="6"/>
            <w:shd w:val="clear" w:color="auto" w:fill="FFFFFF" w:themeFill="background1"/>
            <w:tcMar>
              <w:top w:w="85" w:type="dxa"/>
              <w:left w:w="85" w:type="dxa"/>
              <w:bottom w:w="85" w:type="dxa"/>
              <w:right w:w="85" w:type="dxa"/>
            </w:tcMar>
          </w:tcPr>
          <w:p w14:paraId="32BBA260" w14:textId="77777777" w:rsidR="00684EB6" w:rsidRPr="000E1328" w:rsidRDefault="00684EB6" w:rsidP="0024358D">
            <w:pPr>
              <w:rPr>
                <w:rFonts w:ascii="Times New Roman" w:hAnsi="Times New Roman" w:cs="Times New Roman"/>
                <w:bCs/>
                <w:iCs/>
                <w:color w:val="000000" w:themeColor="text1"/>
                <w:szCs w:val="26"/>
                <w:lang w:val="uk-UA"/>
              </w:rPr>
            </w:pPr>
            <w:r w:rsidRPr="000E1328">
              <w:rPr>
                <w:rFonts w:ascii="Times New Roman" w:hAnsi="Times New Roman" w:cs="Times New Roman"/>
                <w:bCs/>
                <w:color w:val="000000" w:themeColor="text1"/>
                <w:szCs w:val="26"/>
                <w:lang w:val="uk-UA"/>
              </w:rPr>
              <w:t>Статус дисципліни</w:t>
            </w:r>
          </w:p>
        </w:tc>
        <w:tc>
          <w:tcPr>
            <w:tcW w:w="3392" w:type="pct"/>
            <w:gridSpan w:val="2"/>
            <w:shd w:val="clear" w:color="auto" w:fill="FFFFFF" w:themeFill="background1"/>
            <w:tcMar>
              <w:top w:w="85" w:type="dxa"/>
              <w:left w:w="85" w:type="dxa"/>
              <w:bottom w:w="85" w:type="dxa"/>
              <w:right w:w="85" w:type="dxa"/>
            </w:tcMar>
          </w:tcPr>
          <w:p w14:paraId="56081836" w14:textId="77777777" w:rsidR="009F278D" w:rsidRDefault="009F278D" w:rsidP="00D40166">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Цикл фахової підготовки </w:t>
            </w:r>
          </w:p>
          <w:p w14:paraId="635119A2" w14:textId="2C911CBC" w:rsidR="00224BEF" w:rsidRPr="000E1328" w:rsidRDefault="009F278D" w:rsidP="00D40166">
            <w:pPr>
              <w:rPr>
                <w:rFonts w:ascii="Times New Roman" w:hAnsi="Times New Roman" w:cs="Times New Roman"/>
                <w:color w:val="FF0000"/>
                <w:szCs w:val="26"/>
                <w:lang w:val="uk-UA"/>
              </w:rPr>
            </w:pPr>
            <w:r>
              <w:rPr>
                <w:rFonts w:ascii="Times New Roman" w:hAnsi="Times New Roman" w:cs="Times New Roman"/>
                <w:color w:val="000000" w:themeColor="text1"/>
                <w:szCs w:val="26"/>
                <w:lang w:val="uk-UA"/>
              </w:rPr>
              <w:t>(</w:t>
            </w:r>
            <w:r w:rsidR="000B6A97" w:rsidRPr="000E1328">
              <w:rPr>
                <w:rFonts w:ascii="Times New Roman" w:hAnsi="Times New Roman" w:cs="Times New Roman"/>
                <w:color w:val="000000" w:themeColor="text1"/>
                <w:szCs w:val="26"/>
                <w:lang w:val="uk-UA"/>
              </w:rPr>
              <w:t xml:space="preserve">Обов’язкова навчальна дисципліна </w:t>
            </w:r>
            <w:r w:rsidR="00D40166" w:rsidRPr="000E1328">
              <w:rPr>
                <w:rFonts w:ascii="Times New Roman" w:hAnsi="Times New Roman" w:cs="Times New Roman"/>
                <w:color w:val="000000" w:themeColor="text1"/>
                <w:szCs w:val="26"/>
                <w:lang w:val="uk-UA"/>
              </w:rPr>
              <w:t xml:space="preserve">за </w:t>
            </w:r>
            <w:r>
              <w:rPr>
                <w:rFonts w:ascii="Times New Roman" w:hAnsi="Times New Roman" w:cs="Times New Roman"/>
                <w:color w:val="000000" w:themeColor="text1"/>
                <w:szCs w:val="26"/>
                <w:lang w:val="uk-UA"/>
              </w:rPr>
              <w:t>освітньою програмою)</w:t>
            </w:r>
            <w:r w:rsidR="000B6A97" w:rsidRPr="000E1328">
              <w:rPr>
                <w:rFonts w:ascii="Times New Roman" w:hAnsi="Times New Roman" w:cs="Times New Roman"/>
                <w:color w:val="000000" w:themeColor="text1"/>
                <w:szCs w:val="26"/>
                <w:lang w:val="uk-UA"/>
              </w:rPr>
              <w:t xml:space="preserve"> </w:t>
            </w:r>
          </w:p>
        </w:tc>
      </w:tr>
      <w:tr w:rsidR="000C2009" w:rsidRPr="000E1328" w14:paraId="328C4A7E" w14:textId="77777777" w:rsidTr="00D85269">
        <w:tblPrEx>
          <w:shd w:val="clear" w:color="auto" w:fill="auto"/>
        </w:tblPrEx>
        <w:trPr>
          <w:trHeight w:val="528"/>
        </w:trPr>
        <w:tc>
          <w:tcPr>
            <w:tcW w:w="1608" w:type="pct"/>
            <w:gridSpan w:val="6"/>
            <w:shd w:val="clear" w:color="auto" w:fill="FFFFFF" w:themeFill="background1"/>
            <w:tcMar>
              <w:top w:w="85" w:type="dxa"/>
              <w:left w:w="85" w:type="dxa"/>
              <w:bottom w:w="85" w:type="dxa"/>
              <w:right w:w="85" w:type="dxa"/>
            </w:tcMar>
          </w:tcPr>
          <w:p w14:paraId="00879F4C" w14:textId="77777777" w:rsidR="00684EB6" w:rsidRPr="000E1328" w:rsidRDefault="00684EB6" w:rsidP="0024358D">
            <w:pPr>
              <w:rPr>
                <w:rFonts w:ascii="Times New Roman" w:hAnsi="Times New Roman" w:cs="Times New Roman"/>
                <w:bCs/>
                <w:iCs/>
                <w:color w:val="000000" w:themeColor="text1"/>
                <w:szCs w:val="26"/>
                <w:lang w:val="uk-UA"/>
              </w:rPr>
            </w:pPr>
            <w:r w:rsidRPr="000E1328">
              <w:rPr>
                <w:rFonts w:ascii="Times New Roman" w:hAnsi="Times New Roman" w:cs="Times New Roman"/>
                <w:bCs/>
                <w:color w:val="000000" w:themeColor="text1"/>
                <w:szCs w:val="26"/>
                <w:lang w:val="uk-UA"/>
              </w:rPr>
              <w:t>Передумови для вивчення дисципліни</w:t>
            </w:r>
          </w:p>
        </w:tc>
        <w:tc>
          <w:tcPr>
            <w:tcW w:w="3392" w:type="pct"/>
            <w:gridSpan w:val="2"/>
            <w:shd w:val="clear" w:color="auto" w:fill="FFFFFF" w:themeFill="background1"/>
            <w:tcMar>
              <w:top w:w="85" w:type="dxa"/>
              <w:left w:w="85" w:type="dxa"/>
              <w:bottom w:w="85" w:type="dxa"/>
              <w:right w:w="85" w:type="dxa"/>
            </w:tcMar>
          </w:tcPr>
          <w:p w14:paraId="6DF6DD14" w14:textId="6E206CE8" w:rsidR="00684EB6" w:rsidRPr="000E1328" w:rsidRDefault="00EF490C" w:rsidP="00862170">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Відсутні</w:t>
            </w:r>
          </w:p>
        </w:tc>
      </w:tr>
      <w:tr w:rsidR="000C2009" w:rsidRPr="000E1328" w14:paraId="75D88E94" w14:textId="77777777" w:rsidTr="00D85269">
        <w:tblPrEx>
          <w:shd w:val="clear" w:color="auto" w:fill="auto"/>
        </w:tblPrEx>
        <w:trPr>
          <w:trHeight w:val="226"/>
        </w:trPr>
        <w:tc>
          <w:tcPr>
            <w:tcW w:w="1608" w:type="pct"/>
            <w:gridSpan w:val="6"/>
            <w:shd w:val="clear" w:color="auto" w:fill="FFFFFF" w:themeFill="background1"/>
            <w:tcMar>
              <w:top w:w="85" w:type="dxa"/>
              <w:left w:w="85" w:type="dxa"/>
              <w:bottom w:w="85" w:type="dxa"/>
              <w:right w:w="85" w:type="dxa"/>
            </w:tcMar>
          </w:tcPr>
          <w:p w14:paraId="4B129D50" w14:textId="77777777" w:rsidR="00684EB6" w:rsidRPr="000E1328" w:rsidRDefault="00684EB6" w:rsidP="0024358D">
            <w:pPr>
              <w:rPr>
                <w:rFonts w:ascii="Times New Roman" w:hAnsi="Times New Roman" w:cs="Times New Roman"/>
                <w:bCs/>
                <w:color w:val="000000" w:themeColor="text1"/>
                <w:szCs w:val="26"/>
                <w:lang w:val="uk-UA"/>
              </w:rPr>
            </w:pPr>
            <w:r w:rsidRPr="000E1328">
              <w:rPr>
                <w:rFonts w:ascii="Times New Roman" w:hAnsi="Times New Roman" w:cs="Times New Roman"/>
                <w:bCs/>
                <w:color w:val="000000" w:themeColor="text1"/>
                <w:szCs w:val="26"/>
                <w:lang w:val="uk-UA"/>
              </w:rPr>
              <w:t>Додаткові умови</w:t>
            </w:r>
          </w:p>
        </w:tc>
        <w:tc>
          <w:tcPr>
            <w:tcW w:w="3392" w:type="pct"/>
            <w:gridSpan w:val="2"/>
            <w:shd w:val="clear" w:color="auto" w:fill="FFFFFF" w:themeFill="background1"/>
            <w:tcMar>
              <w:top w:w="85" w:type="dxa"/>
              <w:left w:w="85" w:type="dxa"/>
              <w:bottom w:w="85" w:type="dxa"/>
              <w:right w:w="85" w:type="dxa"/>
            </w:tcMar>
          </w:tcPr>
          <w:p w14:paraId="2429E23A" w14:textId="637C26B2" w:rsidR="00684EB6" w:rsidRPr="000E1328" w:rsidRDefault="00F74F00" w:rsidP="00862170">
            <w:pPr>
              <w:rPr>
                <w:rFonts w:ascii="Times New Roman" w:hAnsi="Times New Roman" w:cs="Times New Roman"/>
                <w:color w:val="000000" w:themeColor="text1"/>
                <w:szCs w:val="26"/>
                <w:lang w:val="uk-UA"/>
              </w:rPr>
            </w:pPr>
            <w:r>
              <w:rPr>
                <w:rFonts w:ascii="Times New Roman" w:hAnsi="Times New Roman" w:cs="Times New Roman"/>
                <w:color w:val="auto"/>
                <w:szCs w:val="26"/>
                <w:lang w:val="uk-UA"/>
              </w:rPr>
              <w:t>Без додаткових умов</w:t>
            </w:r>
            <w:r w:rsidR="000B6A97" w:rsidRPr="000E1328">
              <w:rPr>
                <w:rFonts w:ascii="Times New Roman" w:hAnsi="Times New Roman" w:cs="Times New Roman"/>
                <w:color w:val="auto"/>
                <w:szCs w:val="26"/>
                <w:lang w:val="uk-UA"/>
              </w:rPr>
              <w:t xml:space="preserve"> </w:t>
            </w:r>
          </w:p>
        </w:tc>
      </w:tr>
      <w:tr w:rsidR="000C2009" w:rsidRPr="000E1328" w14:paraId="65741FB9" w14:textId="77777777" w:rsidTr="00B96CDC">
        <w:tblPrEx>
          <w:shd w:val="clear" w:color="auto" w:fill="auto"/>
        </w:tblPrEx>
        <w:trPr>
          <w:trHeight w:val="206"/>
        </w:trPr>
        <w:tc>
          <w:tcPr>
            <w:tcW w:w="1608" w:type="pct"/>
            <w:gridSpan w:val="6"/>
            <w:shd w:val="clear" w:color="auto" w:fill="FFFFFF" w:themeFill="background1"/>
            <w:tcMar>
              <w:top w:w="85" w:type="dxa"/>
              <w:left w:w="85" w:type="dxa"/>
              <w:bottom w:w="85" w:type="dxa"/>
              <w:right w:w="85" w:type="dxa"/>
            </w:tcMar>
          </w:tcPr>
          <w:p w14:paraId="0FE2B6DC" w14:textId="77777777" w:rsidR="00684EB6" w:rsidRPr="000E1328" w:rsidRDefault="00684EB6" w:rsidP="0024358D">
            <w:pPr>
              <w:rPr>
                <w:rFonts w:ascii="Times New Roman" w:hAnsi="Times New Roman" w:cs="Times New Roman"/>
                <w:bCs/>
                <w:i/>
                <w:color w:val="000000" w:themeColor="text1"/>
                <w:szCs w:val="26"/>
                <w:lang w:val="uk-UA"/>
              </w:rPr>
            </w:pPr>
            <w:r w:rsidRPr="000E1328">
              <w:rPr>
                <w:rFonts w:ascii="Times New Roman" w:hAnsi="Times New Roman" w:cs="Times New Roman"/>
                <w:bCs/>
                <w:color w:val="000000" w:themeColor="text1"/>
                <w:szCs w:val="26"/>
                <w:lang w:val="uk-UA"/>
              </w:rPr>
              <w:t>Обмеження</w:t>
            </w:r>
          </w:p>
        </w:tc>
        <w:tc>
          <w:tcPr>
            <w:tcW w:w="3392" w:type="pct"/>
            <w:gridSpan w:val="2"/>
            <w:shd w:val="clear" w:color="auto" w:fill="FFFFFF" w:themeFill="background1"/>
            <w:tcMar>
              <w:top w:w="85" w:type="dxa"/>
              <w:left w:w="85" w:type="dxa"/>
              <w:bottom w:w="85" w:type="dxa"/>
              <w:right w:w="85" w:type="dxa"/>
            </w:tcMar>
          </w:tcPr>
          <w:p w14:paraId="078DC967" w14:textId="65FFF248" w:rsidR="00684EB6" w:rsidRPr="000E1328" w:rsidRDefault="000B6A97" w:rsidP="0024358D">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Обмеження відсутні</w:t>
            </w:r>
          </w:p>
        </w:tc>
      </w:tr>
      <w:tr w:rsidR="000C2009" w:rsidRPr="000E1328" w14:paraId="085BDA99" w14:textId="77777777" w:rsidTr="00B96CDC">
        <w:tblPrEx>
          <w:shd w:val="clear" w:color="auto" w:fill="auto"/>
        </w:tblPrEx>
        <w:tc>
          <w:tcPr>
            <w:tcW w:w="5000" w:type="pct"/>
            <w:gridSpan w:val="8"/>
            <w:shd w:val="clear" w:color="auto" w:fill="auto"/>
            <w:tcMar>
              <w:top w:w="85" w:type="dxa"/>
              <w:left w:w="85" w:type="dxa"/>
              <w:bottom w:w="85" w:type="dxa"/>
              <w:right w:w="85" w:type="dxa"/>
            </w:tcMar>
            <w:vAlign w:val="center"/>
          </w:tcPr>
          <w:p w14:paraId="32F1FBF6" w14:textId="11A384D4" w:rsidR="00684EB6" w:rsidRPr="000E1328" w:rsidRDefault="00684EB6" w:rsidP="000A7670">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t xml:space="preserve">3. </w:t>
            </w:r>
            <w:r w:rsidR="00992E97" w:rsidRPr="000E1328">
              <w:rPr>
                <w:rFonts w:ascii="Times New Roman" w:hAnsi="Times New Roman" w:cs="Times New Roman"/>
                <w:b/>
                <w:color w:val="000000" w:themeColor="text1"/>
                <w:szCs w:val="26"/>
                <w:lang w:val="uk-UA"/>
              </w:rPr>
              <w:t>Мета</w:t>
            </w:r>
            <w:r w:rsidRPr="000E1328">
              <w:rPr>
                <w:rFonts w:ascii="Times New Roman" w:hAnsi="Times New Roman" w:cs="Times New Roman"/>
                <w:b/>
                <w:color w:val="000000" w:themeColor="text1"/>
                <w:szCs w:val="26"/>
                <w:lang w:val="uk-UA"/>
              </w:rPr>
              <w:t xml:space="preserve"> навчальної дисципліни</w:t>
            </w:r>
          </w:p>
        </w:tc>
      </w:tr>
      <w:tr w:rsidR="000C2009" w:rsidRPr="000E1328" w14:paraId="76A246BC" w14:textId="77777777" w:rsidTr="00D85269">
        <w:tblPrEx>
          <w:shd w:val="clear" w:color="auto" w:fill="auto"/>
        </w:tblPrEx>
        <w:trPr>
          <w:trHeight w:val="743"/>
        </w:trPr>
        <w:tc>
          <w:tcPr>
            <w:tcW w:w="5000" w:type="pct"/>
            <w:gridSpan w:val="8"/>
            <w:tcMar>
              <w:top w:w="85" w:type="dxa"/>
              <w:left w:w="85" w:type="dxa"/>
              <w:bottom w:w="85" w:type="dxa"/>
              <w:right w:w="85" w:type="dxa"/>
            </w:tcMar>
          </w:tcPr>
          <w:p w14:paraId="6D41212A" w14:textId="067BA8A3" w:rsidR="00684EB6" w:rsidRPr="000E1328" w:rsidRDefault="00D85269" w:rsidP="00862170">
            <w:pPr>
              <w:jc w:val="both"/>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Ф</w:t>
            </w:r>
            <w:r w:rsidR="00862170">
              <w:rPr>
                <w:rFonts w:ascii="Times New Roman" w:hAnsi="Times New Roman" w:cs="Times New Roman"/>
                <w:color w:val="000000" w:themeColor="text1"/>
                <w:szCs w:val="26"/>
                <w:lang w:val="uk-UA"/>
              </w:rPr>
              <w:t>ормування системи теоретичних і практичних знань щодо основних правил документування, організації та ведення діловодства від моменту створення документа до передачі його в архів.</w:t>
            </w:r>
          </w:p>
        </w:tc>
      </w:tr>
      <w:tr w:rsidR="000C2009" w:rsidRPr="000E1328" w14:paraId="40750C1D" w14:textId="77777777" w:rsidTr="00B96CDC">
        <w:tblPrEx>
          <w:shd w:val="clear" w:color="auto" w:fill="auto"/>
        </w:tblPrEx>
        <w:tc>
          <w:tcPr>
            <w:tcW w:w="5000" w:type="pct"/>
            <w:gridSpan w:val="8"/>
            <w:shd w:val="clear" w:color="auto" w:fill="auto"/>
            <w:tcMar>
              <w:top w:w="85" w:type="dxa"/>
              <w:left w:w="85" w:type="dxa"/>
              <w:bottom w:w="85" w:type="dxa"/>
              <w:right w:w="85" w:type="dxa"/>
            </w:tcMar>
            <w:vAlign w:val="center"/>
          </w:tcPr>
          <w:p w14:paraId="4A808B83" w14:textId="77777777" w:rsidR="00684EB6" w:rsidRPr="000E1328" w:rsidRDefault="00684EB6" w:rsidP="000A7670">
            <w:pPr>
              <w:rPr>
                <w:rFonts w:ascii="Times New Roman" w:hAnsi="Times New Roman" w:cs="Times New Roman"/>
                <w:color w:val="000000" w:themeColor="text1"/>
                <w:szCs w:val="26"/>
                <w:lang w:val="uk-UA"/>
              </w:rPr>
            </w:pPr>
            <w:r w:rsidRPr="000E1328">
              <w:rPr>
                <w:rFonts w:ascii="Times New Roman" w:hAnsi="Times New Roman" w:cs="Times New Roman"/>
                <w:b/>
                <w:caps/>
                <w:color w:val="000000" w:themeColor="text1"/>
                <w:szCs w:val="26"/>
                <w:lang w:val="uk-UA"/>
              </w:rPr>
              <w:t xml:space="preserve">4. </w:t>
            </w:r>
            <w:r w:rsidRPr="000E1328">
              <w:rPr>
                <w:rFonts w:ascii="Times New Roman" w:hAnsi="Times New Roman" w:cs="Times New Roman"/>
                <w:b/>
                <w:color w:val="000000" w:themeColor="text1"/>
                <w:szCs w:val="26"/>
                <w:lang w:val="uk-UA"/>
              </w:rPr>
              <w:t>Зміст навчальної дисципліни</w:t>
            </w:r>
          </w:p>
        </w:tc>
      </w:tr>
      <w:tr w:rsidR="000C2009" w:rsidRPr="000E1328" w14:paraId="7C0287ED" w14:textId="77777777" w:rsidTr="00B96CDC">
        <w:tblPrEx>
          <w:shd w:val="clear" w:color="auto" w:fill="auto"/>
        </w:tblPrEx>
        <w:trPr>
          <w:trHeight w:val="1134"/>
        </w:trPr>
        <w:tc>
          <w:tcPr>
            <w:tcW w:w="5000" w:type="pct"/>
            <w:gridSpan w:val="8"/>
            <w:tcMar>
              <w:top w:w="85" w:type="dxa"/>
              <w:left w:w="85" w:type="dxa"/>
              <w:bottom w:w="85" w:type="dxa"/>
              <w:right w:w="85" w:type="dxa"/>
            </w:tcMar>
          </w:tcPr>
          <w:p w14:paraId="598F078F" w14:textId="2DD1A082" w:rsidR="00862170" w:rsidRPr="00862170" w:rsidRDefault="00862170" w:rsidP="00862170">
            <w:pPr>
              <w:jc w:val="both"/>
              <w:rPr>
                <w:rFonts w:ascii="Times New Roman" w:eastAsia="Times New Roman" w:hAnsi="Times New Roman" w:cs="Times New Roman"/>
                <w:b/>
                <w:szCs w:val="26"/>
                <w:lang w:val="uk-UA"/>
              </w:rPr>
            </w:pPr>
            <w:bookmarkStart w:id="0" w:name="_Hlk27130776"/>
            <w:r w:rsidRPr="00862170">
              <w:rPr>
                <w:rFonts w:ascii="Times New Roman" w:eastAsia="Times New Roman" w:hAnsi="Times New Roman" w:cs="Times New Roman"/>
                <w:b/>
                <w:szCs w:val="26"/>
                <w:lang w:val="uk-UA"/>
              </w:rPr>
              <w:t>З</w:t>
            </w:r>
            <w:r w:rsidR="00D85269">
              <w:rPr>
                <w:rFonts w:ascii="Times New Roman" w:eastAsia="Times New Roman" w:hAnsi="Times New Roman" w:cs="Times New Roman"/>
                <w:b/>
                <w:szCs w:val="26"/>
                <w:lang w:val="uk-UA"/>
              </w:rPr>
              <w:t>МІСТОВИЙ МОДУЛЬ</w:t>
            </w:r>
            <w:r w:rsidRPr="00862170">
              <w:rPr>
                <w:rFonts w:ascii="Times New Roman" w:eastAsia="Times New Roman" w:hAnsi="Times New Roman" w:cs="Times New Roman"/>
                <w:b/>
                <w:szCs w:val="26"/>
                <w:lang w:val="uk-UA"/>
              </w:rPr>
              <w:t xml:space="preserve"> 1.</w:t>
            </w:r>
            <w:r w:rsidR="00D85269">
              <w:rPr>
                <w:rFonts w:ascii="Times New Roman" w:eastAsia="Times New Roman" w:hAnsi="Times New Roman" w:cs="Times New Roman"/>
                <w:b/>
                <w:szCs w:val="26"/>
                <w:lang w:val="uk-UA"/>
              </w:rPr>
              <w:t xml:space="preserve"> </w:t>
            </w:r>
            <w:r w:rsidRPr="00862170">
              <w:rPr>
                <w:rFonts w:ascii="Times New Roman" w:eastAsia="Times New Roman" w:hAnsi="Times New Roman" w:cs="Times New Roman"/>
                <w:b/>
                <w:szCs w:val="26"/>
                <w:lang w:val="uk-UA"/>
              </w:rPr>
              <w:t>ПОНЯТТЯ ПРО ДІЛОВОДСТВО. ПІДГОТОВКА ДО СКЛАДАННЯ СЛУЖБОВИХ ДОКУМЕНТІВ</w:t>
            </w:r>
          </w:p>
          <w:p w14:paraId="2F10A786" w14:textId="090C80A1"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1.</w:t>
            </w:r>
            <w:r w:rsidR="00862170" w:rsidRPr="001425FE">
              <w:rPr>
                <w:rFonts w:ascii="Times New Roman" w:eastAsia="Times New Roman" w:hAnsi="Times New Roman" w:cs="Times New Roman"/>
                <w:b/>
                <w:szCs w:val="26"/>
                <w:lang w:val="uk-UA"/>
              </w:rPr>
              <w:t xml:space="preserve"> Всту</w:t>
            </w:r>
            <w:r>
              <w:rPr>
                <w:rFonts w:ascii="Times New Roman" w:eastAsia="Times New Roman" w:hAnsi="Times New Roman" w:cs="Times New Roman"/>
                <w:b/>
                <w:szCs w:val="26"/>
                <w:lang w:val="uk-UA"/>
              </w:rPr>
              <w:t>п. Основні поняття і визначення</w:t>
            </w:r>
          </w:p>
          <w:p w14:paraId="49969B29" w14:textId="30D89598" w:rsidR="00862170" w:rsidRPr="00862170" w:rsidRDefault="00C8419F" w:rsidP="001425FE">
            <w:pPr>
              <w:jc w:val="both"/>
              <w:rPr>
                <w:rFonts w:ascii="Times New Roman" w:eastAsia="Times New Roman" w:hAnsi="Times New Roman" w:cs="Times New Roman"/>
                <w:szCs w:val="26"/>
                <w:lang w:val="uk-UA"/>
              </w:rPr>
            </w:pPr>
            <w:r w:rsidRPr="00C8419F">
              <w:rPr>
                <w:rFonts w:ascii="Times New Roman" w:eastAsia="Times New Roman" w:hAnsi="Times New Roman" w:cs="Times New Roman"/>
                <w:szCs w:val="26"/>
                <w:lang w:val="uk-UA"/>
              </w:rPr>
              <w:t xml:space="preserve">Зміст та завдання дисципліни, порядок вивчення і зв’язок з іншими дисциплінами </w:t>
            </w:r>
            <w:r w:rsidRPr="00C8419F">
              <w:rPr>
                <w:rFonts w:ascii="Times New Roman" w:eastAsia="Times New Roman" w:hAnsi="Times New Roman" w:cs="Times New Roman"/>
                <w:szCs w:val="26"/>
                <w:lang w:val="uk-UA"/>
              </w:rPr>
              <w:lastRenderedPageBreak/>
              <w:t>спеціального циклу. Понятійно-термінологічний апарат навчальної дисципліни «Діловодство». Історія виникнення документа. Класифікація документів. Функції документів. Законодавчі, нормативні акти, що</w:t>
            </w:r>
            <w:r>
              <w:rPr>
                <w:rFonts w:ascii="Times New Roman" w:eastAsia="Times New Roman" w:hAnsi="Times New Roman" w:cs="Times New Roman"/>
                <w:szCs w:val="26"/>
                <w:lang w:val="uk-UA"/>
              </w:rPr>
              <w:t xml:space="preserve"> </w:t>
            </w:r>
            <w:r w:rsidRPr="00C8419F">
              <w:rPr>
                <w:rFonts w:ascii="Times New Roman" w:eastAsia="Times New Roman" w:hAnsi="Times New Roman" w:cs="Times New Roman"/>
                <w:szCs w:val="26"/>
                <w:lang w:val="uk-UA"/>
              </w:rPr>
              <w:t>регулюють діловодство системи органів державної влади і місцевого самоврядування. Види діловодства. Документування управлінської діяльності. Організаційні, розпорядчі, довідково-інформаційні, документи з кадрово-контрактових питань, особово-офіційні, їх види.</w:t>
            </w:r>
            <w:r w:rsidR="00862170" w:rsidRPr="00862170">
              <w:rPr>
                <w:rFonts w:ascii="Times New Roman" w:eastAsia="Times New Roman" w:hAnsi="Times New Roman" w:cs="Times New Roman"/>
                <w:szCs w:val="26"/>
                <w:lang w:val="uk-UA"/>
              </w:rPr>
              <w:t>.</w:t>
            </w:r>
          </w:p>
          <w:p w14:paraId="6249363F" w14:textId="287C0480" w:rsidR="00862170" w:rsidRPr="00862170" w:rsidRDefault="001425FE" w:rsidP="00862170">
            <w:pPr>
              <w:jc w:val="both"/>
              <w:rPr>
                <w:rFonts w:ascii="Times New Roman" w:eastAsia="Times New Roman" w:hAnsi="Times New Roman" w:cs="Times New Roman"/>
                <w:szCs w:val="26"/>
                <w:lang w:val="uk-UA"/>
              </w:rPr>
            </w:pPr>
            <w:r>
              <w:rPr>
                <w:rFonts w:ascii="Times New Roman" w:eastAsia="Times New Roman" w:hAnsi="Times New Roman" w:cs="Times New Roman"/>
                <w:b/>
                <w:szCs w:val="26"/>
                <w:lang w:val="uk-UA"/>
              </w:rPr>
              <w:t xml:space="preserve">Тема </w:t>
            </w:r>
            <w:r w:rsidR="00862170" w:rsidRPr="001425FE">
              <w:rPr>
                <w:rFonts w:ascii="Times New Roman" w:eastAsia="Times New Roman" w:hAnsi="Times New Roman" w:cs="Times New Roman"/>
                <w:b/>
                <w:szCs w:val="26"/>
                <w:lang w:val="uk-UA"/>
              </w:rPr>
              <w:t>2</w:t>
            </w:r>
            <w:r>
              <w:rPr>
                <w:rFonts w:ascii="Times New Roman" w:eastAsia="Times New Roman" w:hAnsi="Times New Roman" w:cs="Times New Roman"/>
                <w:b/>
                <w:szCs w:val="26"/>
                <w:lang w:val="uk-UA"/>
              </w:rPr>
              <w:t>.</w:t>
            </w:r>
            <w:r w:rsidR="00862170" w:rsidRPr="001425FE">
              <w:rPr>
                <w:rFonts w:ascii="Times New Roman" w:eastAsia="Times New Roman" w:hAnsi="Times New Roman" w:cs="Times New Roman"/>
                <w:b/>
                <w:szCs w:val="26"/>
                <w:lang w:val="uk-UA"/>
              </w:rPr>
              <w:t xml:space="preserve">  Правила оформлення службових документів</w:t>
            </w:r>
          </w:p>
          <w:p w14:paraId="5518775F" w14:textId="650116FE"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Вимоги до зовнішнього оформлення документів: відповідність паперу, наявність абзаців і недопустимість виправлень. Реквізити документів  та їх правильне розташування (оформлення адресування, датування, індексація документів підписів, грифу затвердження та погодження, розміщення ініціалів та печатки, відмітки про виконання документа).</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Вимоги до змісту документа: точність і достовірність фактів, повнота інформації, стислість, закінченість думки, грамотність.</w:t>
            </w:r>
            <w:r w:rsidR="001425FE">
              <w:rPr>
                <w:rFonts w:ascii="Times New Roman" w:eastAsia="Times New Roman" w:hAnsi="Times New Roman" w:cs="Times New Roman"/>
                <w:szCs w:val="26"/>
                <w:lang w:val="uk-UA"/>
              </w:rPr>
              <w:t xml:space="preserve"> Оформлення фірмових</w:t>
            </w:r>
            <w:r w:rsidRPr="00862170">
              <w:rPr>
                <w:rFonts w:ascii="Times New Roman" w:eastAsia="Times New Roman" w:hAnsi="Times New Roman" w:cs="Times New Roman"/>
                <w:szCs w:val="26"/>
                <w:lang w:val="uk-UA"/>
              </w:rPr>
              <w:t xml:space="preserve"> бланків установ (загальний бланк і бланк для листа) на документах формату А4 (210 х 297) та А5 (148 х 120).</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Правила розташування ініціалів, печатки, зазначення додатків, нумерації сторінок.</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Поняття резолюції, її види, складові, правила оформлення.</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ab/>
            </w:r>
          </w:p>
          <w:p w14:paraId="26A86283" w14:textId="297FD786" w:rsidR="00862170" w:rsidRPr="001425FE" w:rsidRDefault="001425FE" w:rsidP="00862170">
            <w:pPr>
              <w:jc w:val="both"/>
              <w:rPr>
                <w:rFonts w:ascii="Times New Roman" w:eastAsia="Times New Roman" w:hAnsi="Times New Roman" w:cs="Times New Roman"/>
                <w:b/>
                <w:szCs w:val="26"/>
                <w:lang w:val="uk-UA"/>
              </w:rPr>
            </w:pPr>
            <w:r>
              <w:rPr>
                <w:rFonts w:ascii="Times New Roman" w:eastAsia="Times New Roman" w:hAnsi="Times New Roman" w:cs="Times New Roman"/>
                <w:b/>
                <w:szCs w:val="26"/>
                <w:lang w:val="uk-UA"/>
              </w:rPr>
              <w:t xml:space="preserve">Тема </w:t>
            </w:r>
            <w:r w:rsidR="00862170" w:rsidRPr="001425FE">
              <w:rPr>
                <w:rFonts w:ascii="Times New Roman" w:eastAsia="Times New Roman" w:hAnsi="Times New Roman" w:cs="Times New Roman"/>
                <w:b/>
                <w:szCs w:val="26"/>
                <w:lang w:val="uk-UA"/>
              </w:rPr>
              <w:t>3</w:t>
            </w:r>
            <w:r>
              <w:rPr>
                <w:rFonts w:ascii="Times New Roman" w:eastAsia="Times New Roman" w:hAnsi="Times New Roman" w:cs="Times New Roman"/>
                <w:b/>
                <w:szCs w:val="26"/>
                <w:lang w:val="uk-UA"/>
              </w:rPr>
              <w:t>.</w:t>
            </w:r>
            <w:r w:rsidR="00862170" w:rsidRPr="001425FE">
              <w:rPr>
                <w:rFonts w:ascii="Times New Roman" w:eastAsia="Times New Roman" w:hAnsi="Times New Roman" w:cs="Times New Roman"/>
                <w:b/>
                <w:szCs w:val="26"/>
                <w:lang w:val="uk-UA"/>
              </w:rPr>
              <w:t xml:space="preserve">  Структура і логічна послідовність документа</w:t>
            </w:r>
          </w:p>
          <w:p w14:paraId="4F76E0CA" w14:textId="368095B1"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Способи виділення тексту в документах. Складові частини тексту. Композиційні особливості побудови службових текстів. Стиль і зміст тексту.</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Рубрикація та нумерація інформативного матеріалу.</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Додаткові відомості в текстах службових документів (примітки, виноски, додатки).</w:t>
            </w:r>
          </w:p>
          <w:p w14:paraId="49ADFD68" w14:textId="0AA20356"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Поняття про грифи, їх склад, розташування та призначення. Підпис. Призначення підпису, його склад, розташування. Печатки, штампи. Їх призначення та розташування.</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Етапи роботи над службовим текстом. Оформлення змісту в документах.</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 xml:space="preserve">Редагування службових текстів. </w:t>
            </w:r>
          </w:p>
          <w:p w14:paraId="1E97667E" w14:textId="78663FB2" w:rsidR="00862170" w:rsidRPr="001425FE" w:rsidRDefault="001425FE" w:rsidP="00862170">
            <w:pPr>
              <w:jc w:val="both"/>
              <w:rPr>
                <w:rFonts w:ascii="Times New Roman" w:eastAsia="Times New Roman" w:hAnsi="Times New Roman" w:cs="Times New Roman"/>
                <w:b/>
                <w:szCs w:val="26"/>
                <w:lang w:val="uk-UA"/>
              </w:rPr>
            </w:pPr>
            <w:r>
              <w:rPr>
                <w:rFonts w:ascii="Times New Roman" w:eastAsia="Times New Roman" w:hAnsi="Times New Roman" w:cs="Times New Roman"/>
                <w:b/>
                <w:szCs w:val="26"/>
                <w:lang w:val="uk-UA"/>
              </w:rPr>
              <w:t>З</w:t>
            </w:r>
            <w:r w:rsidR="00D85269">
              <w:rPr>
                <w:rFonts w:ascii="Times New Roman" w:eastAsia="Times New Roman" w:hAnsi="Times New Roman" w:cs="Times New Roman"/>
                <w:b/>
                <w:szCs w:val="26"/>
                <w:lang w:val="uk-UA"/>
              </w:rPr>
              <w:t>МІСТОВИЙ МОДУЛЬ</w:t>
            </w:r>
            <w:r>
              <w:rPr>
                <w:rFonts w:ascii="Times New Roman" w:eastAsia="Times New Roman" w:hAnsi="Times New Roman" w:cs="Times New Roman"/>
                <w:b/>
                <w:szCs w:val="26"/>
                <w:lang w:val="uk-UA"/>
              </w:rPr>
              <w:t xml:space="preserve"> 2.</w:t>
            </w:r>
            <w:r w:rsidR="00D85269">
              <w:rPr>
                <w:rFonts w:ascii="Times New Roman" w:eastAsia="Times New Roman" w:hAnsi="Times New Roman" w:cs="Times New Roman"/>
                <w:b/>
                <w:szCs w:val="26"/>
                <w:lang w:val="uk-UA"/>
              </w:rPr>
              <w:t xml:space="preserve"> </w:t>
            </w:r>
            <w:r w:rsidRPr="001425FE">
              <w:rPr>
                <w:rFonts w:ascii="Times New Roman" w:eastAsia="Times New Roman" w:hAnsi="Times New Roman" w:cs="Times New Roman"/>
                <w:b/>
                <w:szCs w:val="26"/>
                <w:lang w:val="uk-UA"/>
              </w:rPr>
              <w:t>СКЛА</w:t>
            </w:r>
            <w:r>
              <w:rPr>
                <w:rFonts w:ascii="Times New Roman" w:eastAsia="Times New Roman" w:hAnsi="Times New Roman" w:cs="Times New Roman"/>
                <w:b/>
                <w:szCs w:val="26"/>
                <w:lang w:val="uk-UA"/>
              </w:rPr>
              <w:t>ДА</w:t>
            </w:r>
            <w:r w:rsidRPr="001425FE">
              <w:rPr>
                <w:rFonts w:ascii="Times New Roman" w:eastAsia="Times New Roman" w:hAnsi="Times New Roman" w:cs="Times New Roman"/>
                <w:b/>
                <w:szCs w:val="26"/>
                <w:lang w:val="uk-UA"/>
              </w:rPr>
              <w:t>ННЯ ТА ОФОРМЛЕННЯ СЛУЖБОВИХ ДОКУМЕНТІВ</w:t>
            </w:r>
          </w:p>
          <w:p w14:paraId="3143B529" w14:textId="2025FD94"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4.</w:t>
            </w:r>
            <w:r w:rsidR="00862170" w:rsidRPr="001425FE">
              <w:rPr>
                <w:rFonts w:ascii="Times New Roman" w:eastAsia="Times New Roman" w:hAnsi="Times New Roman" w:cs="Times New Roman"/>
                <w:b/>
                <w:szCs w:val="26"/>
                <w:lang w:val="uk-UA"/>
              </w:rPr>
              <w:t xml:space="preserve"> </w:t>
            </w:r>
            <w:r w:rsidR="00811E7F">
              <w:rPr>
                <w:rFonts w:ascii="Times New Roman" w:eastAsia="Times New Roman" w:hAnsi="Times New Roman" w:cs="Times New Roman"/>
                <w:b/>
                <w:szCs w:val="26"/>
                <w:lang w:val="uk-UA"/>
              </w:rPr>
              <w:t xml:space="preserve">Призначення та класифікація управлінської документації. </w:t>
            </w:r>
            <w:r w:rsidR="00862170" w:rsidRPr="001425FE">
              <w:rPr>
                <w:rFonts w:ascii="Times New Roman" w:eastAsia="Times New Roman" w:hAnsi="Times New Roman" w:cs="Times New Roman"/>
                <w:b/>
                <w:szCs w:val="26"/>
                <w:lang w:val="uk-UA"/>
              </w:rPr>
              <w:t>Складання й оформлення організаційно-розпорядчих документів</w:t>
            </w:r>
          </w:p>
          <w:p w14:paraId="71D86DC3" w14:textId="08BE44E3"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Організаційні документи: статути, положення, інструкції, правила, їх характеристика, види.</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Вивчення змісту, складових частин, склад та розміщення основних реквізитів.</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Ознайомлення із змістом та оформленням статуту існуючого підприємства.</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Правильність оформлення та ан</w:t>
            </w:r>
            <w:r w:rsidR="001425FE">
              <w:rPr>
                <w:rFonts w:ascii="Times New Roman" w:eastAsia="Times New Roman" w:hAnsi="Times New Roman" w:cs="Times New Roman"/>
                <w:szCs w:val="26"/>
                <w:lang w:val="uk-UA"/>
              </w:rPr>
              <w:t>аліз організаційних документів.</w:t>
            </w:r>
          </w:p>
          <w:p w14:paraId="16F7C84E" w14:textId="06D96B7E"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5.</w:t>
            </w:r>
            <w:r w:rsidR="00862170" w:rsidRPr="001425FE">
              <w:rPr>
                <w:rFonts w:ascii="Times New Roman" w:eastAsia="Times New Roman" w:hAnsi="Times New Roman" w:cs="Times New Roman"/>
                <w:b/>
                <w:szCs w:val="26"/>
                <w:lang w:val="uk-UA"/>
              </w:rPr>
              <w:t xml:space="preserve"> Складання та оформлення довідково-інформаційних документів</w:t>
            </w:r>
          </w:p>
          <w:p w14:paraId="0AA828EA" w14:textId="64717F50"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Види довідково-інформаційних документів. їх характеристика.</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Правила складання та оформлення реквізитів довідково-інформаційних документів: протоколів, актів, пояснювальних та доповідних записок.</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Ведення службового листування</w:t>
            </w:r>
            <w:r w:rsidR="00811E7F">
              <w:rPr>
                <w:rFonts w:ascii="Times New Roman" w:eastAsia="Times New Roman" w:hAnsi="Times New Roman" w:cs="Times New Roman"/>
                <w:szCs w:val="26"/>
                <w:lang w:val="uk-UA"/>
              </w:rPr>
              <w:t>. Види службових листів, вимоги до укладання. Етика ділового листування.</w:t>
            </w:r>
          </w:p>
          <w:p w14:paraId="70365AB8" w14:textId="4A5CD181"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6.</w:t>
            </w:r>
            <w:r w:rsidR="00862170" w:rsidRPr="001425FE">
              <w:rPr>
                <w:rFonts w:ascii="Times New Roman" w:eastAsia="Times New Roman" w:hAnsi="Times New Roman" w:cs="Times New Roman"/>
                <w:b/>
                <w:szCs w:val="26"/>
                <w:lang w:val="uk-UA"/>
              </w:rPr>
              <w:t xml:space="preserve">  Складання й оформлення документів з кадрово-контрактових питань</w:t>
            </w:r>
          </w:p>
          <w:p w14:paraId="2644C635" w14:textId="0E206A57"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Класифікація кадрової документації (організаційні, довідково-інформаційні, розпорядчі, особисті, особові, облікові документи).</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Поняття трудового договору (контракту), його структура та складання.</w:t>
            </w:r>
            <w:r w:rsidR="00811E7F">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Ознайомлення з типовими договорами та контрактами.</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Ознайомлення з особовими листками обліку кадрів, їх складання.</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Оформлення резюме. Формування особової справи.</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Ознайомлення з особливостями оформлення трудових книжок, відряджень.</w:t>
            </w:r>
          </w:p>
          <w:p w14:paraId="3774B8CB" w14:textId="132858A8"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7.</w:t>
            </w:r>
            <w:r w:rsidR="00862170" w:rsidRPr="001425FE">
              <w:rPr>
                <w:rFonts w:ascii="Times New Roman" w:eastAsia="Times New Roman" w:hAnsi="Times New Roman" w:cs="Times New Roman"/>
                <w:b/>
                <w:szCs w:val="26"/>
                <w:lang w:val="uk-UA"/>
              </w:rPr>
              <w:t xml:space="preserve">  </w:t>
            </w:r>
            <w:r w:rsidR="00811E7F">
              <w:rPr>
                <w:rFonts w:ascii="Times New Roman" w:eastAsia="Times New Roman" w:hAnsi="Times New Roman" w:cs="Times New Roman"/>
                <w:b/>
                <w:lang w:val="uk-UA"/>
              </w:rPr>
              <w:t xml:space="preserve">Складання й оформлення обліково-фінансових документів, </w:t>
            </w:r>
            <w:proofErr w:type="spellStart"/>
            <w:r w:rsidR="00811E7F">
              <w:rPr>
                <w:rFonts w:ascii="Times New Roman" w:eastAsia="Times New Roman" w:hAnsi="Times New Roman" w:cs="Times New Roman"/>
                <w:b/>
                <w:lang w:val="uk-UA"/>
              </w:rPr>
              <w:t>документів</w:t>
            </w:r>
            <w:proofErr w:type="spellEnd"/>
            <w:r w:rsidR="00811E7F">
              <w:rPr>
                <w:rFonts w:ascii="Times New Roman" w:eastAsia="Times New Roman" w:hAnsi="Times New Roman" w:cs="Times New Roman"/>
                <w:b/>
                <w:lang w:val="uk-UA"/>
              </w:rPr>
              <w:t xml:space="preserve"> з господарсько-договірної діяльності</w:t>
            </w:r>
          </w:p>
          <w:p w14:paraId="310FE499" w14:textId="4762B336"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 xml:space="preserve">Складання й оформлення обліково-фінансових документів, </w:t>
            </w:r>
            <w:proofErr w:type="spellStart"/>
            <w:r w:rsidRPr="00862170">
              <w:rPr>
                <w:rFonts w:ascii="Times New Roman" w:eastAsia="Times New Roman" w:hAnsi="Times New Roman" w:cs="Times New Roman"/>
                <w:szCs w:val="26"/>
                <w:lang w:val="uk-UA"/>
              </w:rPr>
              <w:t>документів</w:t>
            </w:r>
            <w:proofErr w:type="spellEnd"/>
            <w:r w:rsidRPr="00862170">
              <w:rPr>
                <w:rFonts w:ascii="Times New Roman" w:eastAsia="Times New Roman" w:hAnsi="Times New Roman" w:cs="Times New Roman"/>
                <w:szCs w:val="26"/>
                <w:lang w:val="uk-UA"/>
              </w:rPr>
              <w:t xml:space="preserve"> з господарсько-договірної діяльності.</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Планування та звітування службової діяльності.</w:t>
            </w:r>
            <w:r w:rsidR="007C4847">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Оформлення планів діяльності організації, індивідуального звіту.</w:t>
            </w:r>
          </w:p>
          <w:p w14:paraId="49C19AF9" w14:textId="5F18A3C2"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З</w:t>
            </w:r>
            <w:r w:rsidR="00D85269">
              <w:rPr>
                <w:rFonts w:ascii="Times New Roman" w:eastAsia="Times New Roman" w:hAnsi="Times New Roman" w:cs="Times New Roman"/>
                <w:b/>
                <w:szCs w:val="26"/>
                <w:lang w:val="uk-UA"/>
              </w:rPr>
              <w:t xml:space="preserve">МІСТОВИЙ МОДУЛЬ </w:t>
            </w:r>
            <w:r w:rsidR="00862170" w:rsidRPr="001425FE">
              <w:rPr>
                <w:rFonts w:ascii="Times New Roman" w:eastAsia="Times New Roman" w:hAnsi="Times New Roman" w:cs="Times New Roman"/>
                <w:b/>
                <w:szCs w:val="26"/>
                <w:lang w:val="uk-UA"/>
              </w:rPr>
              <w:t xml:space="preserve">3. </w:t>
            </w:r>
            <w:r w:rsidRPr="001425FE">
              <w:rPr>
                <w:rFonts w:ascii="Times New Roman" w:eastAsia="Times New Roman" w:hAnsi="Times New Roman" w:cs="Times New Roman"/>
                <w:b/>
                <w:szCs w:val="26"/>
                <w:lang w:val="uk-UA"/>
              </w:rPr>
              <w:t>ОРГАНІЗАЦІЯ ДІЛОВОДСТВА НА ПІДПРИЄМСТВАХ</w:t>
            </w:r>
            <w:r w:rsidR="00862170" w:rsidRPr="001425FE">
              <w:rPr>
                <w:rFonts w:ascii="Times New Roman" w:eastAsia="Times New Roman" w:hAnsi="Times New Roman" w:cs="Times New Roman"/>
                <w:b/>
                <w:szCs w:val="26"/>
                <w:lang w:val="uk-UA"/>
              </w:rPr>
              <w:t xml:space="preserve"> </w:t>
            </w:r>
          </w:p>
          <w:p w14:paraId="236310AF" w14:textId="188D8BDD"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8.</w:t>
            </w:r>
            <w:r w:rsidR="00862170" w:rsidRPr="001425FE">
              <w:rPr>
                <w:rFonts w:ascii="Times New Roman" w:eastAsia="Times New Roman" w:hAnsi="Times New Roman" w:cs="Times New Roman"/>
                <w:b/>
                <w:szCs w:val="26"/>
                <w:lang w:val="uk-UA"/>
              </w:rPr>
              <w:t xml:space="preserve"> Поняття про документообіг. Принципи організації</w:t>
            </w:r>
          </w:p>
          <w:p w14:paraId="1AA274DE" w14:textId="59A171A8"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Приймання й попередній розгляд документів. Вимоги, які ставляться до ведення документообігу. Етапи документообігу. Схеми руху вхідних і вихідних документів.</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 xml:space="preserve">Порядок </w:t>
            </w:r>
            <w:r w:rsidRPr="00862170">
              <w:rPr>
                <w:rFonts w:ascii="Times New Roman" w:eastAsia="Times New Roman" w:hAnsi="Times New Roman" w:cs="Times New Roman"/>
                <w:szCs w:val="26"/>
                <w:lang w:val="uk-UA"/>
              </w:rPr>
              <w:lastRenderedPageBreak/>
              <w:t>приймання документів та подальша робота з ними.</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Облік обсягу документообігу.</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 xml:space="preserve">Індексація та систематизація документів. </w:t>
            </w:r>
            <w:r w:rsidR="002532F3">
              <w:rPr>
                <w:rFonts w:ascii="Times New Roman" w:eastAsia="Times New Roman" w:hAnsi="Times New Roman" w:cs="Times New Roman"/>
                <w:szCs w:val="26"/>
                <w:lang w:val="uk-UA"/>
              </w:rPr>
              <w:t>Суть і форми реєстрації документів.</w:t>
            </w:r>
          </w:p>
          <w:p w14:paraId="656A33BA" w14:textId="3491AADC"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9.</w:t>
            </w:r>
            <w:r w:rsidR="00862170" w:rsidRPr="001425FE">
              <w:rPr>
                <w:rFonts w:ascii="Times New Roman" w:eastAsia="Times New Roman" w:hAnsi="Times New Roman" w:cs="Times New Roman"/>
                <w:b/>
                <w:szCs w:val="26"/>
                <w:lang w:val="uk-UA"/>
              </w:rPr>
              <w:t xml:space="preserve"> Організація контролю виконання документів</w:t>
            </w:r>
          </w:p>
          <w:p w14:paraId="00D3D22A" w14:textId="642D13D3"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Контроль за виконанням документів та його термінами. Порядок та строки виконання урядової документації.</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Оброблення і надсилання документів. Первинна обробка та попередній розгляд документів, розгляд документів керівником організа</w:t>
            </w:r>
            <w:r w:rsidR="001425FE">
              <w:rPr>
                <w:rFonts w:ascii="Times New Roman" w:eastAsia="Times New Roman" w:hAnsi="Times New Roman" w:cs="Times New Roman"/>
                <w:szCs w:val="26"/>
                <w:lang w:val="uk-UA"/>
              </w:rPr>
              <w:t xml:space="preserve">ції та структурних підрозділів. </w:t>
            </w:r>
            <w:r w:rsidRPr="00862170">
              <w:rPr>
                <w:rFonts w:ascii="Times New Roman" w:eastAsia="Times New Roman" w:hAnsi="Times New Roman" w:cs="Times New Roman"/>
                <w:szCs w:val="26"/>
                <w:lang w:val="uk-UA"/>
              </w:rPr>
              <w:t>Здійснення контролю на картках та контрольних картотеках.</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Умови продовження терміну виконання документів.</w:t>
            </w:r>
            <w:r w:rsidR="001425FE">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Етапи постановки документів на контроль.</w:t>
            </w:r>
          </w:p>
          <w:p w14:paraId="769C22CE" w14:textId="5582856B" w:rsidR="00862170" w:rsidRPr="001425FE" w:rsidRDefault="001425FE"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З</w:t>
            </w:r>
            <w:r w:rsidR="00D85269">
              <w:rPr>
                <w:rFonts w:ascii="Times New Roman" w:eastAsia="Times New Roman" w:hAnsi="Times New Roman" w:cs="Times New Roman"/>
                <w:b/>
                <w:szCs w:val="26"/>
                <w:lang w:val="uk-UA"/>
              </w:rPr>
              <w:t>МІСТОВИЙ МОДУЛЬ</w:t>
            </w:r>
            <w:r w:rsidR="00862170" w:rsidRPr="001425FE">
              <w:rPr>
                <w:rFonts w:ascii="Times New Roman" w:eastAsia="Times New Roman" w:hAnsi="Times New Roman" w:cs="Times New Roman"/>
                <w:b/>
                <w:szCs w:val="26"/>
                <w:lang w:val="uk-UA"/>
              </w:rPr>
              <w:t xml:space="preserve"> 4.</w:t>
            </w:r>
            <w:r w:rsidR="00D85269">
              <w:rPr>
                <w:rFonts w:ascii="Times New Roman" w:eastAsia="Times New Roman" w:hAnsi="Times New Roman" w:cs="Times New Roman"/>
                <w:b/>
                <w:szCs w:val="26"/>
                <w:lang w:val="uk-UA"/>
              </w:rPr>
              <w:t xml:space="preserve"> </w:t>
            </w:r>
            <w:r>
              <w:rPr>
                <w:rFonts w:ascii="Times New Roman" w:eastAsia="Times New Roman" w:hAnsi="Times New Roman" w:cs="Times New Roman"/>
                <w:b/>
                <w:szCs w:val="26"/>
                <w:lang w:val="uk-UA"/>
              </w:rPr>
              <w:t>СКЛАДАННЯ НО</w:t>
            </w:r>
            <w:r w:rsidR="007C4847">
              <w:rPr>
                <w:rFonts w:ascii="Times New Roman" w:eastAsia="Times New Roman" w:hAnsi="Times New Roman" w:cs="Times New Roman"/>
                <w:b/>
                <w:szCs w:val="26"/>
                <w:lang w:val="uk-UA"/>
              </w:rPr>
              <w:t>МЕНКЛАТУРИ СПРАВ, ФОРМУВАННЯ СПРАВ. АВТОМАТИЗОВАНІ ТЕХНОЛОГІЇ</w:t>
            </w:r>
          </w:p>
          <w:p w14:paraId="5EF04254" w14:textId="77061D01" w:rsidR="00862170" w:rsidRPr="001425FE" w:rsidRDefault="00862170" w:rsidP="00862170">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 xml:space="preserve">Тема </w:t>
            </w:r>
            <w:r w:rsidR="007C4847">
              <w:rPr>
                <w:rFonts w:ascii="Times New Roman" w:eastAsia="Times New Roman" w:hAnsi="Times New Roman" w:cs="Times New Roman"/>
                <w:b/>
                <w:szCs w:val="26"/>
                <w:lang w:val="uk-UA"/>
              </w:rPr>
              <w:t xml:space="preserve">10. </w:t>
            </w:r>
            <w:r w:rsidRPr="001425FE">
              <w:rPr>
                <w:rFonts w:ascii="Times New Roman" w:eastAsia="Times New Roman" w:hAnsi="Times New Roman" w:cs="Times New Roman"/>
                <w:b/>
                <w:szCs w:val="26"/>
                <w:lang w:val="uk-UA"/>
              </w:rPr>
              <w:t>Поняття про номенклатуру справ, вимоги до формування справ</w:t>
            </w:r>
          </w:p>
          <w:p w14:paraId="18DA87D3" w14:textId="79CE32FE" w:rsidR="00862170" w:rsidRPr="00862170" w:rsidRDefault="00862170" w:rsidP="00862170">
            <w:pPr>
              <w:jc w:val="both"/>
              <w:rPr>
                <w:rFonts w:ascii="Times New Roman" w:eastAsia="Times New Roman" w:hAnsi="Times New Roman" w:cs="Times New Roman"/>
                <w:szCs w:val="26"/>
                <w:lang w:val="uk-UA"/>
              </w:rPr>
            </w:pPr>
            <w:r w:rsidRPr="00862170">
              <w:rPr>
                <w:rFonts w:ascii="Times New Roman" w:eastAsia="Times New Roman" w:hAnsi="Times New Roman" w:cs="Times New Roman"/>
                <w:szCs w:val="26"/>
                <w:lang w:val="uk-UA"/>
              </w:rPr>
              <w:t xml:space="preserve">Номенклатура справ, основні вимоги до складання </w:t>
            </w:r>
            <w:proofErr w:type="spellStart"/>
            <w:r w:rsidRPr="00862170">
              <w:rPr>
                <w:rFonts w:ascii="Times New Roman" w:eastAsia="Times New Roman" w:hAnsi="Times New Roman" w:cs="Times New Roman"/>
                <w:szCs w:val="26"/>
                <w:lang w:val="uk-UA"/>
              </w:rPr>
              <w:t>номенклатур</w:t>
            </w:r>
            <w:proofErr w:type="spellEnd"/>
            <w:r w:rsidRPr="00862170">
              <w:rPr>
                <w:rFonts w:ascii="Times New Roman" w:eastAsia="Times New Roman" w:hAnsi="Times New Roman" w:cs="Times New Roman"/>
                <w:szCs w:val="26"/>
                <w:lang w:val="uk-UA"/>
              </w:rPr>
              <w:t xml:space="preserve">. Види </w:t>
            </w:r>
            <w:proofErr w:type="spellStart"/>
            <w:r w:rsidRPr="00862170">
              <w:rPr>
                <w:rFonts w:ascii="Times New Roman" w:eastAsia="Times New Roman" w:hAnsi="Times New Roman" w:cs="Times New Roman"/>
                <w:szCs w:val="26"/>
                <w:lang w:val="uk-UA"/>
              </w:rPr>
              <w:t>номенклатур</w:t>
            </w:r>
            <w:proofErr w:type="spellEnd"/>
            <w:r w:rsidRPr="00862170">
              <w:rPr>
                <w:rFonts w:ascii="Times New Roman" w:eastAsia="Times New Roman" w:hAnsi="Times New Roman" w:cs="Times New Roman"/>
                <w:szCs w:val="26"/>
                <w:lang w:val="uk-UA"/>
              </w:rPr>
              <w:t>. Порядок складання та затвердження номенклатури справ підприємства. Поняття про справу та її формування. Обов’язкові вимоги до справ постійного, тимчасового і довготермінового зберігання.</w:t>
            </w:r>
            <w:r w:rsidR="007C4847">
              <w:rPr>
                <w:rFonts w:ascii="Times New Roman" w:eastAsia="Times New Roman" w:hAnsi="Times New Roman" w:cs="Times New Roman"/>
                <w:szCs w:val="26"/>
                <w:lang w:val="uk-UA"/>
              </w:rPr>
              <w:t xml:space="preserve"> </w:t>
            </w:r>
            <w:r w:rsidRPr="00862170">
              <w:rPr>
                <w:rFonts w:ascii="Times New Roman" w:eastAsia="Times New Roman" w:hAnsi="Times New Roman" w:cs="Times New Roman"/>
                <w:szCs w:val="26"/>
                <w:lang w:val="uk-UA"/>
              </w:rPr>
              <w:t>Ознайомлення і порядок оформлення змісту номенклатури справ конкретного підприємства.</w:t>
            </w:r>
            <w:r w:rsidR="002532F3">
              <w:rPr>
                <w:rFonts w:ascii="Times New Roman" w:eastAsia="Times New Roman" w:hAnsi="Times New Roman" w:cs="Times New Roman"/>
                <w:szCs w:val="26"/>
                <w:lang w:val="uk-UA"/>
              </w:rPr>
              <w:t xml:space="preserve"> Нумерація документів, затвердження справ.</w:t>
            </w:r>
          </w:p>
          <w:p w14:paraId="6425E44F" w14:textId="77777777" w:rsidR="002532F3" w:rsidRDefault="007C4847" w:rsidP="002532F3">
            <w:pPr>
              <w:jc w:val="both"/>
              <w:rPr>
                <w:rFonts w:ascii="Times New Roman" w:eastAsia="Times New Roman" w:hAnsi="Times New Roman" w:cs="Times New Roman"/>
                <w:b/>
                <w:lang w:val="uk-UA"/>
              </w:rPr>
            </w:pPr>
            <w:r w:rsidRPr="007C4847">
              <w:rPr>
                <w:rFonts w:ascii="Times New Roman" w:eastAsia="Times New Roman" w:hAnsi="Times New Roman" w:cs="Times New Roman"/>
                <w:b/>
                <w:szCs w:val="26"/>
                <w:lang w:val="uk-UA"/>
              </w:rPr>
              <w:t>Тема 11.</w:t>
            </w:r>
            <w:r w:rsidR="00862170" w:rsidRPr="007C4847">
              <w:rPr>
                <w:rFonts w:ascii="Times New Roman" w:eastAsia="Times New Roman" w:hAnsi="Times New Roman" w:cs="Times New Roman"/>
                <w:b/>
                <w:szCs w:val="26"/>
                <w:lang w:val="uk-UA"/>
              </w:rPr>
              <w:t xml:space="preserve"> </w:t>
            </w:r>
            <w:r w:rsidR="002532F3">
              <w:rPr>
                <w:rFonts w:ascii="Times New Roman" w:eastAsia="Times New Roman" w:hAnsi="Times New Roman" w:cs="Times New Roman"/>
                <w:b/>
                <w:lang w:val="uk-UA"/>
              </w:rPr>
              <w:t>Архівне зберігання документів. Експертиза цінності документів</w:t>
            </w:r>
          </w:p>
          <w:p w14:paraId="3EDE94E2" w14:textId="5AB8846A" w:rsidR="001968DD" w:rsidRPr="001425FE" w:rsidRDefault="002532F3" w:rsidP="007C4847">
            <w:pPr>
              <w:jc w:val="both"/>
              <w:rPr>
                <w:rFonts w:ascii="Times New Roman" w:eastAsia="Times New Roman" w:hAnsi="Times New Roman" w:cs="Times New Roman"/>
                <w:szCs w:val="26"/>
                <w:lang w:val="uk-UA"/>
              </w:rPr>
            </w:pPr>
            <w:r>
              <w:rPr>
                <w:rFonts w:ascii="Times New Roman" w:eastAsia="Times New Roman" w:hAnsi="Times New Roman" w:cs="Times New Roman"/>
                <w:lang w:val="uk-UA"/>
              </w:rPr>
              <w:t>Архівне зберігання документів</w:t>
            </w:r>
            <w:r w:rsidRPr="000D0A9C">
              <w:rPr>
                <w:rFonts w:ascii="Times New Roman" w:eastAsia="Times New Roman" w:hAnsi="Times New Roman" w:cs="Times New Roman"/>
                <w:lang w:val="uk-UA"/>
              </w:rPr>
              <w:t>.</w:t>
            </w:r>
            <w:r>
              <w:rPr>
                <w:rFonts w:ascii="Times New Roman" w:eastAsia="Times New Roman" w:hAnsi="Times New Roman" w:cs="Times New Roman"/>
                <w:lang w:val="uk-UA"/>
              </w:rPr>
              <w:t xml:space="preserve"> Джерела комплектування та склад документів архіву. Вимоги до оформлення справ, що підлягають архівному зберіганню. Складання та оформлення описів справ структурного підрозділу. Передавання справ до архіву установи. Експертиза цінності документів. Етапи проведення експертизи.</w:t>
            </w:r>
          </w:p>
        </w:tc>
      </w:tr>
      <w:bookmarkEnd w:id="0"/>
      <w:tr w:rsidR="000C2009" w:rsidRPr="000E1328" w14:paraId="2319F8C1" w14:textId="77777777" w:rsidTr="00B96CDC">
        <w:tblPrEx>
          <w:shd w:val="clear" w:color="auto" w:fill="auto"/>
        </w:tblPrEx>
        <w:trPr>
          <w:trHeight w:val="154"/>
        </w:trPr>
        <w:tc>
          <w:tcPr>
            <w:tcW w:w="5000" w:type="pct"/>
            <w:gridSpan w:val="8"/>
            <w:shd w:val="clear" w:color="auto" w:fill="auto"/>
            <w:tcMar>
              <w:top w:w="85" w:type="dxa"/>
              <w:left w:w="85" w:type="dxa"/>
              <w:bottom w:w="85" w:type="dxa"/>
              <w:right w:w="85" w:type="dxa"/>
            </w:tcMar>
            <w:vAlign w:val="center"/>
          </w:tcPr>
          <w:p w14:paraId="08258989" w14:textId="77777777" w:rsidR="00684EB6" w:rsidRPr="000E1328" w:rsidRDefault="00684EB6" w:rsidP="00A95251">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lastRenderedPageBreak/>
              <w:t>5. Очікувані результати навчання навчальної дисципліни</w:t>
            </w:r>
          </w:p>
        </w:tc>
      </w:tr>
      <w:tr w:rsidR="000C2009" w:rsidRPr="000E1328" w14:paraId="6DECE445" w14:textId="77777777" w:rsidTr="00B96CDC">
        <w:tblPrEx>
          <w:shd w:val="clear" w:color="auto" w:fill="auto"/>
        </w:tblPrEx>
        <w:trPr>
          <w:trHeight w:val="259"/>
        </w:trPr>
        <w:tc>
          <w:tcPr>
            <w:tcW w:w="5000" w:type="pct"/>
            <w:gridSpan w:val="8"/>
            <w:shd w:val="clear" w:color="auto" w:fill="auto"/>
            <w:tcMar>
              <w:top w:w="85" w:type="dxa"/>
              <w:left w:w="85" w:type="dxa"/>
              <w:bottom w:w="85" w:type="dxa"/>
              <w:right w:w="85" w:type="dxa"/>
            </w:tcMar>
            <w:vAlign w:val="center"/>
          </w:tcPr>
          <w:p w14:paraId="3668CF7E" w14:textId="77777777" w:rsidR="00684EB6" w:rsidRPr="000E1328" w:rsidRDefault="00684EB6" w:rsidP="00A95251">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Після успішного вивчення навчальної дисципліни здобувач вищої освіти зможе:</w:t>
            </w:r>
          </w:p>
        </w:tc>
      </w:tr>
      <w:tr w:rsidR="000C2009" w:rsidRPr="000E1328" w14:paraId="567C50AF" w14:textId="77777777" w:rsidTr="003B45F0">
        <w:tblPrEx>
          <w:shd w:val="clear" w:color="auto" w:fill="auto"/>
        </w:tblPrEx>
        <w:trPr>
          <w:trHeight w:val="534"/>
        </w:trPr>
        <w:tc>
          <w:tcPr>
            <w:tcW w:w="584" w:type="pct"/>
            <w:gridSpan w:val="3"/>
            <w:tcMar>
              <w:top w:w="85" w:type="dxa"/>
              <w:left w:w="85" w:type="dxa"/>
              <w:bottom w:w="85" w:type="dxa"/>
              <w:right w:w="85" w:type="dxa"/>
            </w:tcMar>
          </w:tcPr>
          <w:p w14:paraId="33FE208E" w14:textId="3922BBF9" w:rsidR="00684EB6" w:rsidRPr="000E1328" w:rsidRDefault="00684EB6"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t>РН</w:t>
            </w:r>
            <w:r w:rsidR="00C016C3">
              <w:rPr>
                <w:rFonts w:ascii="Times New Roman" w:hAnsi="Times New Roman" w:cs="Times New Roman"/>
                <w:bCs/>
                <w:iCs/>
                <w:color w:val="000000" w:themeColor="text1"/>
                <w:szCs w:val="26"/>
                <w:lang w:val="uk-UA"/>
              </w:rPr>
              <w:t xml:space="preserve"> </w:t>
            </w:r>
            <w:r w:rsidRPr="000E1328">
              <w:rPr>
                <w:rFonts w:ascii="Times New Roman" w:hAnsi="Times New Roman" w:cs="Times New Roman"/>
                <w:bCs/>
                <w:iCs/>
                <w:color w:val="000000" w:themeColor="text1"/>
                <w:szCs w:val="26"/>
                <w:lang w:val="uk-UA"/>
              </w:rPr>
              <w:t>1.</w:t>
            </w:r>
          </w:p>
        </w:tc>
        <w:tc>
          <w:tcPr>
            <w:tcW w:w="4416" w:type="pct"/>
            <w:gridSpan w:val="5"/>
            <w:tcMar>
              <w:top w:w="85" w:type="dxa"/>
              <w:left w:w="85" w:type="dxa"/>
              <w:bottom w:w="85" w:type="dxa"/>
              <w:right w:w="85" w:type="dxa"/>
            </w:tcMar>
          </w:tcPr>
          <w:p w14:paraId="3733BA3C" w14:textId="5992755D" w:rsidR="00684EB6" w:rsidRPr="00250A59" w:rsidRDefault="00250A59" w:rsidP="00A95251">
            <w:pPr>
              <w:jc w:val="both"/>
              <w:rPr>
                <w:rFonts w:ascii="Times New Roman" w:hAnsi="Times New Roman" w:cs="Times New Roman"/>
                <w:color w:val="000000" w:themeColor="text1"/>
                <w:szCs w:val="26"/>
              </w:rPr>
            </w:pPr>
            <w:r w:rsidRPr="00250A59">
              <w:rPr>
                <w:rFonts w:ascii="Times New Roman" w:hAnsi="Times New Roman" w:cs="Times New Roman"/>
                <w:color w:val="000000" w:themeColor="text1"/>
                <w:szCs w:val="26"/>
                <w:lang w:val="uk-UA"/>
              </w:rPr>
              <w:t>Знати історію становлення та розвитку діловодства, основні правила документування, організації та ведення діловодного процесу.</w:t>
            </w:r>
          </w:p>
        </w:tc>
      </w:tr>
      <w:tr w:rsidR="000C2009" w:rsidRPr="000E1328" w14:paraId="24375044" w14:textId="77777777" w:rsidTr="003B45F0">
        <w:tblPrEx>
          <w:shd w:val="clear" w:color="auto" w:fill="auto"/>
        </w:tblPrEx>
        <w:trPr>
          <w:trHeight w:val="1083"/>
        </w:trPr>
        <w:tc>
          <w:tcPr>
            <w:tcW w:w="584" w:type="pct"/>
            <w:gridSpan w:val="3"/>
            <w:tcMar>
              <w:top w:w="85" w:type="dxa"/>
              <w:left w:w="85" w:type="dxa"/>
              <w:bottom w:w="85" w:type="dxa"/>
              <w:right w:w="85" w:type="dxa"/>
            </w:tcMar>
          </w:tcPr>
          <w:p w14:paraId="7A302EF3" w14:textId="0492043F" w:rsidR="00684EB6" w:rsidRPr="000E1328" w:rsidRDefault="00684EB6"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t>РН</w:t>
            </w:r>
            <w:r w:rsidR="00C016C3">
              <w:rPr>
                <w:rFonts w:ascii="Times New Roman" w:hAnsi="Times New Roman" w:cs="Times New Roman"/>
                <w:bCs/>
                <w:iCs/>
                <w:color w:val="000000" w:themeColor="text1"/>
                <w:szCs w:val="26"/>
                <w:lang w:val="uk-UA"/>
              </w:rPr>
              <w:t xml:space="preserve"> </w:t>
            </w:r>
            <w:r w:rsidRPr="000E1328">
              <w:rPr>
                <w:rFonts w:ascii="Times New Roman" w:hAnsi="Times New Roman" w:cs="Times New Roman"/>
                <w:bCs/>
                <w:iCs/>
                <w:color w:val="000000" w:themeColor="text1"/>
                <w:szCs w:val="26"/>
                <w:lang w:val="uk-UA"/>
              </w:rPr>
              <w:t>2.</w:t>
            </w:r>
          </w:p>
        </w:tc>
        <w:tc>
          <w:tcPr>
            <w:tcW w:w="4416" w:type="pct"/>
            <w:gridSpan w:val="5"/>
            <w:tcMar>
              <w:top w:w="85" w:type="dxa"/>
              <w:left w:w="85" w:type="dxa"/>
              <w:bottom w:w="85" w:type="dxa"/>
              <w:right w:w="85" w:type="dxa"/>
            </w:tcMar>
          </w:tcPr>
          <w:p w14:paraId="25861744" w14:textId="1D7934C5" w:rsidR="00684EB6" w:rsidRPr="000E1328" w:rsidRDefault="00250A59" w:rsidP="00A95251">
            <w:pPr>
              <w:jc w:val="both"/>
              <w:rPr>
                <w:rFonts w:ascii="Times New Roman" w:hAnsi="Times New Roman" w:cs="Times New Roman"/>
                <w:color w:val="000000" w:themeColor="text1"/>
                <w:szCs w:val="26"/>
                <w:lang w:val="uk-UA"/>
              </w:rPr>
            </w:pPr>
            <w:r w:rsidRPr="00250A59">
              <w:rPr>
                <w:rFonts w:ascii="Times New Roman" w:hAnsi="Times New Roman" w:cs="Times New Roman"/>
                <w:color w:val="000000" w:themeColor="text1"/>
                <w:szCs w:val="26"/>
                <w:lang w:val="uk-UA"/>
              </w:rPr>
              <w:t>Класифікувати управлінську документацію як засіб управління установами, підприємствами, організаціями в процесі управлінської діяльності. Виділяти особові та особисті, офіційні та власні документи, основні ознаки класифікації документів.</w:t>
            </w:r>
          </w:p>
        </w:tc>
      </w:tr>
      <w:tr w:rsidR="00C03F10" w:rsidRPr="000E1328" w14:paraId="3BB38B26" w14:textId="77777777" w:rsidTr="003B45F0">
        <w:tblPrEx>
          <w:shd w:val="clear" w:color="auto" w:fill="auto"/>
        </w:tblPrEx>
        <w:trPr>
          <w:trHeight w:val="826"/>
        </w:trPr>
        <w:tc>
          <w:tcPr>
            <w:tcW w:w="584" w:type="pct"/>
            <w:gridSpan w:val="3"/>
            <w:tcMar>
              <w:top w:w="85" w:type="dxa"/>
              <w:left w:w="85" w:type="dxa"/>
              <w:bottom w:w="85" w:type="dxa"/>
              <w:right w:w="85" w:type="dxa"/>
            </w:tcMar>
          </w:tcPr>
          <w:p w14:paraId="68CE9D82" w14:textId="36D4B0E4" w:rsidR="00C03F10" w:rsidRPr="000E1328" w:rsidRDefault="00194EEA"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t>РН 3.</w:t>
            </w:r>
          </w:p>
        </w:tc>
        <w:tc>
          <w:tcPr>
            <w:tcW w:w="4416" w:type="pct"/>
            <w:gridSpan w:val="5"/>
            <w:tcMar>
              <w:top w:w="85" w:type="dxa"/>
              <w:left w:w="85" w:type="dxa"/>
              <w:bottom w:w="85" w:type="dxa"/>
              <w:right w:w="85" w:type="dxa"/>
            </w:tcMar>
          </w:tcPr>
          <w:p w14:paraId="597D6C60" w14:textId="3428D4AD" w:rsidR="00C03F10" w:rsidRPr="000E1328" w:rsidRDefault="00250A59" w:rsidP="00676BD8">
            <w:pPr>
              <w:jc w:val="both"/>
              <w:rPr>
                <w:rFonts w:ascii="Times New Roman" w:hAnsi="Times New Roman" w:cs="Times New Roman"/>
                <w:color w:val="000000" w:themeColor="text1"/>
                <w:szCs w:val="26"/>
              </w:rPr>
            </w:pPr>
            <w:r w:rsidRPr="00250A59">
              <w:rPr>
                <w:rFonts w:ascii="Times New Roman" w:hAnsi="Times New Roman" w:cs="Times New Roman"/>
                <w:color w:val="000000" w:themeColor="text1"/>
                <w:szCs w:val="26"/>
                <w:lang w:val="uk-UA"/>
              </w:rPr>
              <w:t>Уміти укладати документи як рукописним, так і автоматизованим способом, вести кадрове діловодство, формувати особові справи, вирішувати ситуаційні завдання, які виникають під час організації документообігу в установі, організації.</w:t>
            </w:r>
          </w:p>
        </w:tc>
      </w:tr>
      <w:tr w:rsidR="00C03F10" w:rsidRPr="000E1328" w14:paraId="217B2EC8" w14:textId="77777777" w:rsidTr="003B45F0">
        <w:tblPrEx>
          <w:shd w:val="clear" w:color="auto" w:fill="auto"/>
        </w:tblPrEx>
        <w:trPr>
          <w:trHeight w:val="491"/>
        </w:trPr>
        <w:tc>
          <w:tcPr>
            <w:tcW w:w="584" w:type="pct"/>
            <w:gridSpan w:val="3"/>
            <w:tcMar>
              <w:top w:w="85" w:type="dxa"/>
              <w:left w:w="85" w:type="dxa"/>
              <w:bottom w:w="85" w:type="dxa"/>
              <w:right w:w="85" w:type="dxa"/>
            </w:tcMar>
          </w:tcPr>
          <w:p w14:paraId="2DCD9DDA" w14:textId="53E826F2" w:rsidR="00C03F10" w:rsidRPr="000E1328" w:rsidRDefault="00194EEA"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t>РН 4.</w:t>
            </w:r>
          </w:p>
        </w:tc>
        <w:tc>
          <w:tcPr>
            <w:tcW w:w="4416" w:type="pct"/>
            <w:gridSpan w:val="5"/>
            <w:tcMar>
              <w:top w:w="85" w:type="dxa"/>
              <w:left w:w="85" w:type="dxa"/>
              <w:bottom w:w="85" w:type="dxa"/>
              <w:right w:w="85" w:type="dxa"/>
            </w:tcMar>
          </w:tcPr>
          <w:p w14:paraId="442D8604" w14:textId="0938197D" w:rsidR="00C03F10" w:rsidRPr="00250A59" w:rsidRDefault="00250A59" w:rsidP="00676BD8">
            <w:pPr>
              <w:jc w:val="both"/>
              <w:rPr>
                <w:rFonts w:ascii="Times New Roman" w:hAnsi="Times New Roman" w:cs="Times New Roman"/>
                <w:color w:val="000000" w:themeColor="text1"/>
                <w:szCs w:val="26"/>
              </w:rPr>
            </w:pPr>
            <w:r w:rsidRPr="00250A59">
              <w:rPr>
                <w:rFonts w:ascii="Times New Roman" w:hAnsi="Times New Roman" w:cs="Times New Roman"/>
                <w:color w:val="000000" w:themeColor="text1"/>
                <w:szCs w:val="26"/>
                <w:lang w:val="uk-UA"/>
              </w:rPr>
              <w:t>Визначати основні етапи документообігу, організації контролю за виконанням документів, індексації й систематизації документів.</w:t>
            </w:r>
          </w:p>
        </w:tc>
      </w:tr>
      <w:tr w:rsidR="00C03F10" w:rsidRPr="000E1328" w14:paraId="5F7ED5CD" w14:textId="77777777" w:rsidTr="003B45F0">
        <w:tblPrEx>
          <w:shd w:val="clear" w:color="auto" w:fill="auto"/>
        </w:tblPrEx>
        <w:trPr>
          <w:trHeight w:val="20"/>
        </w:trPr>
        <w:tc>
          <w:tcPr>
            <w:tcW w:w="584" w:type="pct"/>
            <w:gridSpan w:val="3"/>
            <w:tcMar>
              <w:top w:w="85" w:type="dxa"/>
              <w:left w:w="85" w:type="dxa"/>
              <w:bottom w:w="85" w:type="dxa"/>
              <w:right w:w="85" w:type="dxa"/>
            </w:tcMar>
          </w:tcPr>
          <w:p w14:paraId="790EFBE5" w14:textId="3D17AFFB" w:rsidR="00C03F10" w:rsidRPr="000E1328" w:rsidRDefault="00C03F10"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t>РН</w:t>
            </w:r>
            <w:r w:rsidR="00194EEA" w:rsidRPr="000E1328">
              <w:rPr>
                <w:rFonts w:ascii="Times New Roman" w:hAnsi="Times New Roman" w:cs="Times New Roman"/>
                <w:bCs/>
                <w:iCs/>
                <w:color w:val="000000" w:themeColor="text1"/>
                <w:szCs w:val="26"/>
                <w:lang w:val="uk-UA"/>
              </w:rPr>
              <w:t xml:space="preserve"> 5</w:t>
            </w:r>
            <w:r w:rsidRPr="000E1328">
              <w:rPr>
                <w:rFonts w:ascii="Times New Roman" w:hAnsi="Times New Roman" w:cs="Times New Roman"/>
                <w:bCs/>
                <w:iCs/>
                <w:color w:val="000000" w:themeColor="text1"/>
                <w:szCs w:val="26"/>
                <w:lang w:val="uk-UA"/>
              </w:rPr>
              <w:t>.</w:t>
            </w:r>
          </w:p>
        </w:tc>
        <w:tc>
          <w:tcPr>
            <w:tcW w:w="4416" w:type="pct"/>
            <w:gridSpan w:val="5"/>
            <w:tcMar>
              <w:top w:w="85" w:type="dxa"/>
              <w:left w:w="85" w:type="dxa"/>
              <w:bottom w:w="85" w:type="dxa"/>
              <w:right w:w="85" w:type="dxa"/>
            </w:tcMar>
          </w:tcPr>
          <w:p w14:paraId="4EE26D10" w14:textId="7FB99169" w:rsidR="00C03F10" w:rsidRPr="000E1328" w:rsidRDefault="00250A59" w:rsidP="002260E4">
            <w:pPr>
              <w:jc w:val="both"/>
              <w:rPr>
                <w:rFonts w:ascii="Times New Roman" w:hAnsi="Times New Roman" w:cs="Times New Roman"/>
                <w:color w:val="000000" w:themeColor="text1"/>
                <w:szCs w:val="26"/>
                <w:lang w:val="uk-UA"/>
              </w:rPr>
            </w:pPr>
            <w:r w:rsidRPr="00250A59">
              <w:rPr>
                <w:rFonts w:ascii="Times New Roman" w:hAnsi="Times New Roman" w:cs="Times New Roman"/>
                <w:color w:val="000000" w:themeColor="text1"/>
                <w:szCs w:val="26"/>
                <w:lang w:val="uk-UA"/>
              </w:rPr>
              <w:t>Узагальнювати вміння укладати документи у справи, формування номенклатури справ, підготовки документів до зберігання.</w:t>
            </w:r>
          </w:p>
        </w:tc>
      </w:tr>
      <w:tr w:rsidR="00676BD8" w:rsidRPr="000E1328" w14:paraId="7E247FDE" w14:textId="77777777" w:rsidTr="00B96CDC">
        <w:tblPrEx>
          <w:shd w:val="clear" w:color="auto" w:fill="auto"/>
        </w:tblPrEx>
        <w:trPr>
          <w:trHeight w:val="109"/>
        </w:trPr>
        <w:tc>
          <w:tcPr>
            <w:tcW w:w="5000" w:type="pct"/>
            <w:gridSpan w:val="8"/>
            <w:shd w:val="clear" w:color="auto" w:fill="auto"/>
            <w:tcMar>
              <w:top w:w="85" w:type="dxa"/>
              <w:left w:w="85" w:type="dxa"/>
              <w:bottom w:w="85" w:type="dxa"/>
              <w:right w:w="85" w:type="dxa"/>
            </w:tcMar>
            <w:vAlign w:val="center"/>
          </w:tcPr>
          <w:p w14:paraId="48F8716F" w14:textId="20CC2690" w:rsidR="00676BD8" w:rsidRPr="000E1328" w:rsidRDefault="00676BD8" w:rsidP="00676BD8">
            <w:pPr>
              <w:rPr>
                <w:rFonts w:ascii="Times New Roman" w:hAnsi="Times New Roman" w:cs="Times New Roman"/>
                <w:b/>
                <w:caps/>
                <w:color w:val="000000" w:themeColor="text1"/>
                <w:szCs w:val="26"/>
                <w:lang w:val="uk-UA"/>
              </w:rPr>
            </w:pPr>
            <w:r w:rsidRPr="000E1328">
              <w:rPr>
                <w:rFonts w:ascii="Times New Roman" w:hAnsi="Times New Roman" w:cs="Times New Roman"/>
                <w:b/>
                <w:color w:val="000000" w:themeColor="text1"/>
                <w:szCs w:val="26"/>
                <w:lang w:val="uk-UA"/>
              </w:rPr>
              <w:t xml:space="preserve">6. Роль навчальної дисципліни у досягненні програмних результатів </w:t>
            </w:r>
          </w:p>
        </w:tc>
      </w:tr>
      <w:tr w:rsidR="00676BD8" w:rsidRPr="000E1328" w14:paraId="1802F690" w14:textId="77777777" w:rsidTr="00B96CDC">
        <w:tblPrEx>
          <w:shd w:val="clear" w:color="auto" w:fill="auto"/>
        </w:tblPrEx>
        <w:trPr>
          <w:trHeight w:val="213"/>
        </w:trPr>
        <w:tc>
          <w:tcPr>
            <w:tcW w:w="5000" w:type="pct"/>
            <w:gridSpan w:val="8"/>
            <w:tcMar>
              <w:top w:w="85" w:type="dxa"/>
              <w:left w:w="85" w:type="dxa"/>
              <w:bottom w:w="85" w:type="dxa"/>
              <w:right w:w="85" w:type="dxa"/>
            </w:tcMar>
            <w:vAlign w:val="center"/>
          </w:tcPr>
          <w:p w14:paraId="594A71F7" w14:textId="52F01843" w:rsidR="00676BD8" w:rsidRPr="000E1328" w:rsidRDefault="00676BD8" w:rsidP="00676BD8">
            <w:pPr>
              <w:autoSpaceDE w:val="0"/>
              <w:autoSpaceDN w:val="0"/>
              <w:adjustRightInd w:val="0"/>
              <w:jc w:val="both"/>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Програмні результати, досягнення яких забезпечує навчальна дисципліна:</w:t>
            </w:r>
          </w:p>
        </w:tc>
      </w:tr>
      <w:tr w:rsidR="00676BD8" w:rsidRPr="000E1328" w14:paraId="7E3DC3EB" w14:textId="77777777" w:rsidTr="003B45F0">
        <w:tblPrEx>
          <w:shd w:val="clear" w:color="auto" w:fill="auto"/>
        </w:tblPrEx>
        <w:trPr>
          <w:trHeight w:val="20"/>
        </w:trPr>
        <w:tc>
          <w:tcPr>
            <w:tcW w:w="584" w:type="pct"/>
            <w:gridSpan w:val="3"/>
            <w:tcMar>
              <w:top w:w="85" w:type="dxa"/>
              <w:left w:w="85" w:type="dxa"/>
              <w:bottom w:w="85" w:type="dxa"/>
              <w:right w:w="85" w:type="dxa"/>
            </w:tcMar>
          </w:tcPr>
          <w:p w14:paraId="4D5C8D27" w14:textId="6D1AC6BF" w:rsidR="00676BD8" w:rsidRPr="000E1328" w:rsidRDefault="00676BD8" w:rsidP="00676BD8">
            <w:pPr>
              <w:rPr>
                <w:rFonts w:ascii="Times New Roman" w:hAnsi="Times New Roman" w:cs="Times New Roman"/>
                <w:b/>
                <w:iCs/>
                <w:color w:val="000000" w:themeColor="text1"/>
                <w:szCs w:val="26"/>
                <w:lang w:val="uk-UA"/>
              </w:rPr>
            </w:pPr>
            <w:r w:rsidRPr="000E1328">
              <w:rPr>
                <w:rFonts w:ascii="Times New Roman" w:hAnsi="Times New Roman" w:cs="Times New Roman"/>
                <w:color w:val="000000" w:themeColor="text1"/>
                <w:szCs w:val="26"/>
                <w:lang w:val="uk-UA"/>
              </w:rPr>
              <w:t>ПРН 8.</w:t>
            </w:r>
          </w:p>
        </w:tc>
        <w:tc>
          <w:tcPr>
            <w:tcW w:w="4416" w:type="pct"/>
            <w:gridSpan w:val="5"/>
            <w:tcMar>
              <w:top w:w="85" w:type="dxa"/>
              <w:left w:w="85" w:type="dxa"/>
              <w:bottom w:w="85" w:type="dxa"/>
              <w:right w:w="85" w:type="dxa"/>
            </w:tcMar>
          </w:tcPr>
          <w:p w14:paraId="729FF9C4" w14:textId="10A521C5" w:rsidR="00676BD8" w:rsidRPr="000E1328" w:rsidRDefault="00676BD8" w:rsidP="00676BD8">
            <w:pPr>
              <w:autoSpaceDE w:val="0"/>
              <w:autoSpaceDN w:val="0"/>
              <w:adjustRightInd w:val="0"/>
              <w:jc w:val="both"/>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Встановлювати зв’язки між елементами системи управління організації.</w:t>
            </w:r>
          </w:p>
        </w:tc>
      </w:tr>
      <w:tr w:rsidR="00676BD8" w:rsidRPr="000E1328" w14:paraId="758CBDF6" w14:textId="77777777" w:rsidTr="003B45F0">
        <w:tblPrEx>
          <w:shd w:val="clear" w:color="auto" w:fill="auto"/>
        </w:tblPrEx>
        <w:trPr>
          <w:trHeight w:val="20"/>
        </w:trPr>
        <w:tc>
          <w:tcPr>
            <w:tcW w:w="584" w:type="pct"/>
            <w:gridSpan w:val="3"/>
            <w:tcMar>
              <w:top w:w="85" w:type="dxa"/>
              <w:left w:w="85" w:type="dxa"/>
              <w:bottom w:w="85" w:type="dxa"/>
              <w:right w:w="85" w:type="dxa"/>
            </w:tcMar>
          </w:tcPr>
          <w:p w14:paraId="4CA69E9E" w14:textId="6E1B4F41" w:rsidR="00676BD8" w:rsidRPr="000E1328" w:rsidRDefault="00486FCB" w:rsidP="00676BD8">
            <w:pPr>
              <w:rPr>
                <w:rFonts w:ascii="Times New Roman" w:hAnsi="Times New Roman" w:cs="Times New Roman"/>
                <w:color w:val="000000" w:themeColor="text1"/>
                <w:szCs w:val="26"/>
                <w:lang w:val="uk-UA"/>
              </w:rPr>
            </w:pPr>
            <w:r>
              <w:rPr>
                <w:rFonts w:ascii="Times New Roman" w:eastAsia="Times New Roman" w:hAnsi="Times New Roman" w:cs="Times New Roman"/>
              </w:rPr>
              <w:t xml:space="preserve">ПРН </w:t>
            </w:r>
            <w:r>
              <w:rPr>
                <w:rFonts w:ascii="Times New Roman" w:eastAsia="Times New Roman" w:hAnsi="Times New Roman" w:cs="Times New Roman"/>
                <w:lang w:val="ru-RU"/>
              </w:rPr>
              <w:t>10</w:t>
            </w:r>
            <w:r w:rsidR="00676BD8" w:rsidRPr="000E1328">
              <w:rPr>
                <w:rFonts w:ascii="Times New Roman" w:eastAsia="Times New Roman" w:hAnsi="Times New Roman" w:cs="Times New Roman"/>
              </w:rPr>
              <w:t>.</w:t>
            </w:r>
          </w:p>
        </w:tc>
        <w:tc>
          <w:tcPr>
            <w:tcW w:w="4416" w:type="pct"/>
            <w:gridSpan w:val="5"/>
            <w:tcMar>
              <w:top w:w="85" w:type="dxa"/>
              <w:left w:w="85" w:type="dxa"/>
              <w:bottom w:w="85" w:type="dxa"/>
              <w:right w:w="85" w:type="dxa"/>
            </w:tcMar>
          </w:tcPr>
          <w:p w14:paraId="2F1FE479" w14:textId="09CF48DF" w:rsidR="00676BD8" w:rsidRPr="000E1328" w:rsidRDefault="00486FCB" w:rsidP="00486FCB">
            <w:pPr>
              <w:autoSpaceDE w:val="0"/>
              <w:autoSpaceDN w:val="0"/>
              <w:adjustRightInd w:val="0"/>
              <w:jc w:val="both"/>
              <w:rPr>
                <w:rFonts w:ascii="Times New Roman" w:hAnsi="Times New Roman" w:cs="Times New Roman"/>
                <w:color w:val="000000" w:themeColor="text1"/>
                <w:szCs w:val="26"/>
                <w:lang w:val="uk-UA"/>
              </w:rPr>
            </w:pPr>
            <w:r>
              <w:rPr>
                <w:rFonts w:ascii="Times New Roman" w:hAnsi="Times New Roman" w:cs="Times New Roman"/>
                <w:szCs w:val="26"/>
              </w:rPr>
              <w:t xml:space="preserve">Демонструвати навички </w:t>
            </w:r>
            <w:r>
              <w:rPr>
                <w:rFonts w:ascii="Times New Roman" w:hAnsi="Times New Roman" w:cs="Times New Roman"/>
                <w:szCs w:val="26"/>
                <w:lang w:val="uk-UA"/>
              </w:rPr>
              <w:t xml:space="preserve">аналізу ситуації та здійснення комунікації в різних сферах діяльності організації. </w:t>
            </w:r>
          </w:p>
        </w:tc>
      </w:tr>
      <w:tr w:rsidR="00676BD8" w:rsidRPr="000E1328" w14:paraId="25BFFEC9" w14:textId="77777777" w:rsidTr="003B45F0">
        <w:tblPrEx>
          <w:shd w:val="clear" w:color="auto" w:fill="auto"/>
        </w:tblPrEx>
        <w:trPr>
          <w:trHeight w:val="20"/>
        </w:trPr>
        <w:tc>
          <w:tcPr>
            <w:tcW w:w="584" w:type="pct"/>
            <w:gridSpan w:val="3"/>
            <w:tcMar>
              <w:top w:w="85" w:type="dxa"/>
              <w:left w:w="85" w:type="dxa"/>
              <w:bottom w:w="85" w:type="dxa"/>
              <w:right w:w="85" w:type="dxa"/>
            </w:tcMar>
          </w:tcPr>
          <w:p w14:paraId="229207FB" w14:textId="70E8DEE4" w:rsidR="00676BD8" w:rsidRPr="000E1328" w:rsidRDefault="00676BD8" w:rsidP="00676BD8">
            <w:pPr>
              <w:rPr>
                <w:rFonts w:ascii="Times New Roman" w:hAnsi="Times New Roman" w:cs="Times New Roman"/>
                <w:b/>
                <w:iCs/>
                <w:color w:val="000000" w:themeColor="text1"/>
                <w:szCs w:val="26"/>
                <w:lang w:val="uk-UA"/>
              </w:rPr>
            </w:pPr>
            <w:r w:rsidRPr="000E1328">
              <w:rPr>
                <w:rFonts w:ascii="Times New Roman" w:hAnsi="Times New Roman" w:cs="Times New Roman"/>
                <w:color w:val="000000" w:themeColor="text1"/>
                <w:szCs w:val="26"/>
                <w:lang w:val="uk-UA"/>
              </w:rPr>
              <w:t>П</w:t>
            </w:r>
            <w:r w:rsidR="00486FCB">
              <w:rPr>
                <w:rFonts w:ascii="Times New Roman" w:hAnsi="Times New Roman" w:cs="Times New Roman"/>
                <w:color w:val="000000" w:themeColor="text1"/>
                <w:szCs w:val="26"/>
                <w:lang w:val="uk-UA"/>
              </w:rPr>
              <w:t>РН 12</w:t>
            </w:r>
            <w:r w:rsidRPr="000E1328">
              <w:rPr>
                <w:rFonts w:ascii="Times New Roman" w:hAnsi="Times New Roman" w:cs="Times New Roman"/>
                <w:color w:val="000000" w:themeColor="text1"/>
                <w:szCs w:val="26"/>
                <w:lang w:val="uk-UA"/>
              </w:rPr>
              <w:t>.</w:t>
            </w:r>
          </w:p>
        </w:tc>
        <w:tc>
          <w:tcPr>
            <w:tcW w:w="4416" w:type="pct"/>
            <w:gridSpan w:val="5"/>
            <w:tcMar>
              <w:top w:w="85" w:type="dxa"/>
              <w:left w:w="85" w:type="dxa"/>
              <w:bottom w:w="85" w:type="dxa"/>
              <w:right w:w="85" w:type="dxa"/>
            </w:tcMar>
          </w:tcPr>
          <w:p w14:paraId="5748FA87" w14:textId="5FF3EB79" w:rsidR="00676BD8" w:rsidRPr="000E1328" w:rsidRDefault="00486FCB" w:rsidP="00486FCB">
            <w:pPr>
              <w:autoSpaceDE w:val="0"/>
              <w:autoSpaceDN w:val="0"/>
              <w:adjustRightInd w:val="0"/>
              <w:jc w:val="both"/>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Демонструвати вміння спілкуватися усно і письмово українською мовою та однією з поширених європейських мов, використовувати іноземну мову для забезпечення результативної професійної діяльності. </w:t>
            </w:r>
          </w:p>
        </w:tc>
      </w:tr>
      <w:tr w:rsidR="00676BD8" w:rsidRPr="000E1328" w14:paraId="7FAB3EB1" w14:textId="77777777" w:rsidTr="003B45F0">
        <w:tblPrEx>
          <w:shd w:val="clear" w:color="auto" w:fill="auto"/>
        </w:tblPrEx>
        <w:trPr>
          <w:trHeight w:val="20"/>
        </w:trPr>
        <w:tc>
          <w:tcPr>
            <w:tcW w:w="584" w:type="pct"/>
            <w:gridSpan w:val="3"/>
            <w:tcMar>
              <w:top w:w="85" w:type="dxa"/>
              <w:left w:w="85" w:type="dxa"/>
              <w:bottom w:w="85" w:type="dxa"/>
              <w:right w:w="85" w:type="dxa"/>
            </w:tcMar>
          </w:tcPr>
          <w:p w14:paraId="519E3485" w14:textId="63A492CE" w:rsidR="00676BD8" w:rsidRPr="000E1328" w:rsidRDefault="00676BD8" w:rsidP="00676BD8">
            <w:pPr>
              <w:rPr>
                <w:rFonts w:ascii="Times New Roman" w:hAnsi="Times New Roman" w:cs="Times New Roman"/>
                <w:iCs/>
                <w:color w:val="000000" w:themeColor="text1"/>
                <w:szCs w:val="26"/>
                <w:lang w:val="uk-UA"/>
              </w:rPr>
            </w:pPr>
            <w:r w:rsidRPr="000E1328">
              <w:rPr>
                <w:rFonts w:ascii="Times New Roman" w:hAnsi="Times New Roman" w:cs="Times New Roman"/>
                <w:iCs/>
                <w:color w:val="000000" w:themeColor="text1"/>
                <w:szCs w:val="26"/>
                <w:lang w:val="uk-UA"/>
              </w:rPr>
              <w:lastRenderedPageBreak/>
              <w:t>ПРН 15.</w:t>
            </w:r>
          </w:p>
        </w:tc>
        <w:tc>
          <w:tcPr>
            <w:tcW w:w="4416" w:type="pct"/>
            <w:gridSpan w:val="5"/>
            <w:tcMar>
              <w:top w:w="85" w:type="dxa"/>
              <w:left w:w="85" w:type="dxa"/>
              <w:bottom w:w="85" w:type="dxa"/>
              <w:right w:w="85" w:type="dxa"/>
            </w:tcMar>
          </w:tcPr>
          <w:p w14:paraId="3D51A171" w14:textId="2B9D7938" w:rsidR="00676BD8" w:rsidRPr="000E1328" w:rsidRDefault="00676BD8" w:rsidP="00676BD8">
            <w:pPr>
              <w:autoSpaceDE w:val="0"/>
              <w:autoSpaceDN w:val="0"/>
              <w:adjustRightInd w:val="0"/>
              <w:jc w:val="both"/>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Демонструвати навички самостійної роботи, гнучкого мислення, відкритості до нових знань, бути самокритичним</w:t>
            </w:r>
            <w:r w:rsidR="00486FCB">
              <w:rPr>
                <w:rFonts w:ascii="Times New Roman" w:hAnsi="Times New Roman" w:cs="Times New Roman"/>
                <w:color w:val="000000" w:themeColor="text1"/>
                <w:szCs w:val="26"/>
                <w:lang w:val="uk-UA"/>
              </w:rPr>
              <w:t>.</w:t>
            </w:r>
          </w:p>
        </w:tc>
      </w:tr>
      <w:tr w:rsidR="00676BD8" w:rsidRPr="000E1328" w14:paraId="2E4860E3" w14:textId="77777777" w:rsidTr="00B96CDC">
        <w:tblPrEx>
          <w:shd w:val="clear" w:color="auto" w:fill="auto"/>
        </w:tblPrEx>
        <w:trPr>
          <w:trHeight w:val="94"/>
        </w:trPr>
        <w:tc>
          <w:tcPr>
            <w:tcW w:w="5000" w:type="pct"/>
            <w:gridSpan w:val="8"/>
            <w:shd w:val="clear" w:color="auto" w:fill="auto"/>
            <w:tcMar>
              <w:top w:w="85" w:type="dxa"/>
              <w:left w:w="85" w:type="dxa"/>
              <w:bottom w:w="85" w:type="dxa"/>
              <w:right w:w="85" w:type="dxa"/>
            </w:tcMar>
            <w:vAlign w:val="center"/>
          </w:tcPr>
          <w:p w14:paraId="2FECE636" w14:textId="5A8C9AD2" w:rsidR="00676BD8" w:rsidRPr="00057F4F" w:rsidRDefault="00676BD8" w:rsidP="00676BD8">
            <w:pPr>
              <w:rPr>
                <w:rFonts w:ascii="Times New Roman" w:hAnsi="Times New Roman" w:cs="Times New Roman"/>
                <w:b/>
                <w:color w:val="000000" w:themeColor="text1"/>
                <w:szCs w:val="26"/>
                <w:lang w:val="uk-UA"/>
              </w:rPr>
            </w:pPr>
            <w:r w:rsidRPr="00057F4F">
              <w:rPr>
                <w:rFonts w:ascii="Times New Roman" w:hAnsi="Times New Roman" w:cs="Times New Roman"/>
                <w:b/>
                <w:color w:val="000000" w:themeColor="text1"/>
                <w:szCs w:val="26"/>
                <w:lang w:val="uk-UA"/>
              </w:rPr>
              <w:t>7. Види навчальних занять та навчальної діяльності</w:t>
            </w:r>
          </w:p>
        </w:tc>
      </w:tr>
      <w:tr w:rsidR="00676BD8" w:rsidRPr="000E1328" w14:paraId="65EF171B" w14:textId="77777777" w:rsidTr="00B96CDC">
        <w:tblPrEx>
          <w:shd w:val="clear" w:color="auto" w:fill="auto"/>
        </w:tblPrEx>
        <w:trPr>
          <w:trHeight w:val="73"/>
        </w:trPr>
        <w:tc>
          <w:tcPr>
            <w:tcW w:w="5000" w:type="pct"/>
            <w:gridSpan w:val="8"/>
            <w:shd w:val="clear" w:color="auto" w:fill="auto"/>
            <w:tcMar>
              <w:top w:w="85" w:type="dxa"/>
              <w:left w:w="85" w:type="dxa"/>
              <w:bottom w:w="85" w:type="dxa"/>
              <w:right w:w="85" w:type="dxa"/>
            </w:tcMar>
            <w:vAlign w:val="center"/>
          </w:tcPr>
          <w:p w14:paraId="323CEA23" w14:textId="65F4A8BA" w:rsidR="00676BD8" w:rsidRPr="00057F4F" w:rsidRDefault="00676BD8" w:rsidP="00676BD8">
            <w:pPr>
              <w:rPr>
                <w:rFonts w:ascii="Times New Roman" w:hAnsi="Times New Roman" w:cs="Times New Roman"/>
                <w:b/>
                <w:color w:val="000000" w:themeColor="text1"/>
                <w:szCs w:val="26"/>
                <w:lang w:val="uk-UA"/>
              </w:rPr>
            </w:pPr>
            <w:r w:rsidRPr="00057F4F">
              <w:rPr>
                <w:rFonts w:ascii="Times New Roman" w:hAnsi="Times New Roman" w:cs="Times New Roman"/>
                <w:b/>
                <w:color w:val="000000" w:themeColor="text1"/>
                <w:szCs w:val="26"/>
                <w:lang w:val="uk-UA"/>
              </w:rPr>
              <w:t>7.1 Види навчальних занять</w:t>
            </w:r>
          </w:p>
        </w:tc>
      </w:tr>
      <w:tr w:rsidR="00FD5706" w:rsidRPr="000E1328" w14:paraId="5DD92395" w14:textId="77777777" w:rsidTr="00B96CDC">
        <w:tblPrEx>
          <w:shd w:val="clear" w:color="auto" w:fill="auto"/>
        </w:tblPrEx>
        <w:trPr>
          <w:trHeight w:val="130"/>
        </w:trPr>
        <w:tc>
          <w:tcPr>
            <w:tcW w:w="5000" w:type="pct"/>
            <w:gridSpan w:val="8"/>
            <w:shd w:val="clear" w:color="auto" w:fill="auto"/>
            <w:tcMar>
              <w:top w:w="85" w:type="dxa"/>
              <w:left w:w="85" w:type="dxa"/>
              <w:bottom w:w="85" w:type="dxa"/>
              <w:right w:w="85" w:type="dxa"/>
            </w:tcMar>
          </w:tcPr>
          <w:p w14:paraId="0F198F78" w14:textId="77777777" w:rsidR="00795782" w:rsidRDefault="00AA650B" w:rsidP="00FD5706">
            <w:pPr>
              <w:rPr>
                <w:rFonts w:ascii="Times New Roman" w:hAnsi="Times New Roman" w:cs="Times New Roman"/>
                <w:b/>
                <w:color w:val="000000" w:themeColor="text1"/>
                <w:szCs w:val="26"/>
                <w:lang w:val="uk-UA"/>
              </w:rPr>
            </w:pPr>
            <w:r>
              <w:rPr>
                <w:rFonts w:ascii="Times New Roman" w:hAnsi="Times New Roman" w:cs="Times New Roman"/>
                <w:b/>
                <w:color w:val="000000" w:themeColor="text1"/>
                <w:szCs w:val="26"/>
                <w:lang w:val="uk-UA"/>
              </w:rPr>
              <w:t xml:space="preserve">Змістовий модуль 1. </w:t>
            </w:r>
          </w:p>
          <w:p w14:paraId="1F2EB4C1" w14:textId="08B68DFB" w:rsidR="00FD5706" w:rsidRPr="00841C04" w:rsidRDefault="00841C04" w:rsidP="00841C04">
            <w:pPr>
              <w:jc w:val="both"/>
              <w:rPr>
                <w:rFonts w:ascii="Times New Roman" w:eastAsia="Times New Roman" w:hAnsi="Times New Roman" w:cs="Times New Roman"/>
                <w:b/>
                <w:szCs w:val="26"/>
                <w:lang w:val="uk-UA"/>
              </w:rPr>
            </w:pPr>
            <w:r w:rsidRPr="00862170">
              <w:rPr>
                <w:rFonts w:ascii="Times New Roman" w:eastAsia="Times New Roman" w:hAnsi="Times New Roman" w:cs="Times New Roman"/>
                <w:b/>
                <w:szCs w:val="26"/>
                <w:lang w:val="uk-UA"/>
              </w:rPr>
              <w:t>ПОНЯТТЯ ПРО ДІЛОВОДСТВО. ПІДГОТОВКА ДО С</w:t>
            </w:r>
            <w:r>
              <w:rPr>
                <w:rFonts w:ascii="Times New Roman" w:eastAsia="Times New Roman" w:hAnsi="Times New Roman" w:cs="Times New Roman"/>
                <w:b/>
                <w:szCs w:val="26"/>
                <w:lang w:val="uk-UA"/>
              </w:rPr>
              <w:t>КЛАДАННЯ СЛУЖБОВИХ ДОКУМЕНТІВ</w:t>
            </w:r>
          </w:p>
        </w:tc>
      </w:tr>
      <w:tr w:rsidR="00AA650B" w:rsidRPr="000E1328" w14:paraId="05A390BC" w14:textId="77777777" w:rsidTr="00B96CDC">
        <w:tblPrEx>
          <w:shd w:val="clear" w:color="auto" w:fill="auto"/>
        </w:tblPrEx>
        <w:trPr>
          <w:trHeight w:val="18"/>
        </w:trPr>
        <w:tc>
          <w:tcPr>
            <w:tcW w:w="5000" w:type="pct"/>
            <w:gridSpan w:val="8"/>
            <w:shd w:val="clear" w:color="auto" w:fill="auto"/>
            <w:tcMar>
              <w:top w:w="85" w:type="dxa"/>
              <w:left w:w="85" w:type="dxa"/>
              <w:bottom w:w="85" w:type="dxa"/>
              <w:right w:w="85" w:type="dxa"/>
            </w:tcMar>
          </w:tcPr>
          <w:p w14:paraId="1472729C" w14:textId="2B451AC2" w:rsidR="00AA650B" w:rsidRPr="00841C04" w:rsidRDefault="00841C04" w:rsidP="00841C04">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Тема 1. Всту</w:t>
            </w:r>
            <w:r>
              <w:rPr>
                <w:rFonts w:ascii="Times New Roman" w:eastAsia="Times New Roman" w:hAnsi="Times New Roman" w:cs="Times New Roman"/>
                <w:b/>
                <w:szCs w:val="26"/>
                <w:lang w:val="uk-UA"/>
              </w:rPr>
              <w:t>п. Основні поняття і визначення</w:t>
            </w:r>
          </w:p>
        </w:tc>
      </w:tr>
      <w:tr w:rsidR="00AA650B" w:rsidRPr="000E1328" w14:paraId="6A1005B1" w14:textId="77777777" w:rsidTr="003B45F0">
        <w:tblPrEx>
          <w:shd w:val="clear" w:color="auto" w:fill="auto"/>
        </w:tblPrEx>
        <w:trPr>
          <w:trHeight w:val="414"/>
        </w:trPr>
        <w:tc>
          <w:tcPr>
            <w:tcW w:w="444" w:type="pct"/>
            <w:gridSpan w:val="2"/>
            <w:shd w:val="clear" w:color="auto" w:fill="auto"/>
            <w:tcMar>
              <w:top w:w="85" w:type="dxa"/>
              <w:left w:w="85" w:type="dxa"/>
              <w:bottom w:w="85" w:type="dxa"/>
              <w:right w:w="85" w:type="dxa"/>
            </w:tcMar>
          </w:tcPr>
          <w:p w14:paraId="4C19B002" w14:textId="2250E726" w:rsidR="00AA650B" w:rsidRPr="000E1328" w:rsidRDefault="00AB0049"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1.</w:t>
            </w:r>
          </w:p>
        </w:tc>
        <w:tc>
          <w:tcPr>
            <w:tcW w:w="4556" w:type="pct"/>
            <w:gridSpan w:val="6"/>
            <w:shd w:val="clear" w:color="auto" w:fill="auto"/>
          </w:tcPr>
          <w:p w14:paraId="10821944" w14:textId="4A4A43E0" w:rsidR="00AA650B" w:rsidRPr="000E1328" w:rsidRDefault="00841C04" w:rsidP="00FA2AA2">
            <w:pPr>
              <w:jc w:val="both"/>
              <w:rPr>
                <w:rFonts w:ascii="Times New Roman" w:hAnsi="Times New Roman" w:cs="Times New Roman"/>
                <w:color w:val="000000" w:themeColor="text1"/>
                <w:szCs w:val="26"/>
                <w:lang w:val="uk-UA"/>
              </w:rPr>
            </w:pPr>
            <w:r w:rsidRPr="00841C04">
              <w:rPr>
                <w:rFonts w:ascii="Times New Roman" w:hAnsi="Times New Roman" w:cs="Times New Roman"/>
                <w:color w:val="000000" w:themeColor="text1"/>
                <w:szCs w:val="26"/>
                <w:lang w:val="uk-UA"/>
              </w:rPr>
              <w:t xml:space="preserve">Зміст та завдання дисципліни, </w:t>
            </w:r>
            <w:r w:rsidR="00F5762F">
              <w:rPr>
                <w:rFonts w:ascii="Times New Roman" w:hAnsi="Times New Roman" w:cs="Times New Roman"/>
                <w:color w:val="000000" w:themeColor="text1"/>
                <w:szCs w:val="26"/>
                <w:lang w:val="uk-UA"/>
              </w:rPr>
              <w:t>порядок вивчення і зв’язок з ін</w:t>
            </w:r>
            <w:r w:rsidRPr="00841C04">
              <w:rPr>
                <w:rFonts w:ascii="Times New Roman" w:hAnsi="Times New Roman" w:cs="Times New Roman"/>
                <w:color w:val="000000" w:themeColor="text1"/>
                <w:szCs w:val="26"/>
                <w:lang w:val="uk-UA"/>
              </w:rPr>
              <w:t>шими дисциплінами спеціального циклу.</w:t>
            </w:r>
            <w:r w:rsidR="00F5762F">
              <w:rPr>
                <w:rFonts w:ascii="Times New Roman" w:hAnsi="Times New Roman" w:cs="Times New Roman"/>
                <w:color w:val="000000" w:themeColor="text1"/>
                <w:szCs w:val="26"/>
                <w:lang w:val="uk-UA"/>
              </w:rPr>
              <w:t xml:space="preserve"> Поняття: інформація, документ, діловодство. Історія виникнення документа. Класифікація документів.</w:t>
            </w:r>
            <w:r w:rsidR="00FA2AA2">
              <w:rPr>
                <w:rFonts w:ascii="Times New Roman" w:hAnsi="Times New Roman" w:cs="Times New Roman"/>
                <w:color w:val="000000" w:themeColor="text1"/>
                <w:szCs w:val="26"/>
                <w:lang w:val="uk-UA"/>
              </w:rPr>
              <w:t xml:space="preserve"> Функції документів. Законодавчі, нормативні акти, що регулюють діловодство. </w:t>
            </w:r>
          </w:p>
        </w:tc>
      </w:tr>
      <w:tr w:rsidR="00AA650B" w:rsidRPr="000E1328" w14:paraId="2DBAB388" w14:textId="77777777" w:rsidTr="003B45F0">
        <w:tblPrEx>
          <w:shd w:val="clear" w:color="auto" w:fill="auto"/>
        </w:tblPrEx>
        <w:trPr>
          <w:trHeight w:val="200"/>
        </w:trPr>
        <w:tc>
          <w:tcPr>
            <w:tcW w:w="444" w:type="pct"/>
            <w:gridSpan w:val="2"/>
            <w:shd w:val="clear" w:color="auto" w:fill="auto"/>
            <w:tcMar>
              <w:top w:w="85" w:type="dxa"/>
              <w:left w:w="85" w:type="dxa"/>
              <w:bottom w:w="85" w:type="dxa"/>
              <w:right w:w="85" w:type="dxa"/>
            </w:tcMar>
          </w:tcPr>
          <w:p w14:paraId="675E9E56" w14:textId="4962EC34" w:rsidR="00AA650B" w:rsidRPr="000E1328" w:rsidRDefault="00FA2AA2"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2.</w:t>
            </w:r>
          </w:p>
        </w:tc>
        <w:tc>
          <w:tcPr>
            <w:tcW w:w="4556" w:type="pct"/>
            <w:gridSpan w:val="6"/>
            <w:shd w:val="clear" w:color="auto" w:fill="auto"/>
          </w:tcPr>
          <w:p w14:paraId="33ED3298" w14:textId="030CAFFE" w:rsidR="00AA650B" w:rsidRPr="000E1328" w:rsidRDefault="00FA2AA2" w:rsidP="00AA650B">
            <w:pPr>
              <w:jc w:val="both"/>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Види діловодства. Документування управлінської діяльності. Організаційні, розпорядчі, довідково-інформаційні, документи з кадрово-контрактових питань, особово-офіційні, їх види.</w:t>
            </w:r>
          </w:p>
        </w:tc>
      </w:tr>
      <w:tr w:rsidR="00AA650B" w:rsidRPr="000E1328" w14:paraId="6CBB34CA" w14:textId="77777777" w:rsidTr="00B96CDC">
        <w:tblPrEx>
          <w:shd w:val="clear" w:color="auto" w:fill="auto"/>
        </w:tblPrEx>
        <w:trPr>
          <w:trHeight w:val="73"/>
        </w:trPr>
        <w:tc>
          <w:tcPr>
            <w:tcW w:w="5000" w:type="pct"/>
            <w:gridSpan w:val="8"/>
            <w:shd w:val="clear" w:color="auto" w:fill="auto"/>
            <w:tcMar>
              <w:top w:w="85" w:type="dxa"/>
              <w:left w:w="85" w:type="dxa"/>
              <w:bottom w:w="85" w:type="dxa"/>
              <w:right w:w="85" w:type="dxa"/>
            </w:tcMar>
          </w:tcPr>
          <w:p w14:paraId="301690BB" w14:textId="0C36B7BC" w:rsidR="00AA650B" w:rsidRPr="000E1328" w:rsidRDefault="00AE4DBD" w:rsidP="00AA650B">
            <w:pPr>
              <w:jc w:val="both"/>
              <w:rPr>
                <w:rFonts w:ascii="Times New Roman" w:hAnsi="Times New Roman" w:cs="Times New Roman"/>
                <w:b/>
                <w:color w:val="000000" w:themeColor="text1"/>
                <w:szCs w:val="26"/>
                <w:lang w:val="uk-UA"/>
              </w:rPr>
            </w:pPr>
            <w:r>
              <w:rPr>
                <w:rFonts w:ascii="Times New Roman" w:hAnsi="Times New Roman" w:cs="Times New Roman"/>
                <w:b/>
                <w:color w:val="000000" w:themeColor="text1"/>
                <w:szCs w:val="26"/>
                <w:lang w:val="uk-UA"/>
              </w:rPr>
              <w:t xml:space="preserve">Тема </w:t>
            </w:r>
            <w:r w:rsidRPr="00AE4DBD">
              <w:rPr>
                <w:rFonts w:ascii="Times New Roman" w:hAnsi="Times New Roman" w:cs="Times New Roman"/>
                <w:b/>
                <w:color w:val="000000" w:themeColor="text1"/>
                <w:szCs w:val="26"/>
                <w:lang w:val="uk-UA"/>
              </w:rPr>
              <w:t>2</w:t>
            </w:r>
            <w:r>
              <w:rPr>
                <w:rFonts w:ascii="Times New Roman" w:hAnsi="Times New Roman" w:cs="Times New Roman"/>
                <w:b/>
                <w:color w:val="000000" w:themeColor="text1"/>
                <w:szCs w:val="26"/>
                <w:lang w:val="uk-UA"/>
              </w:rPr>
              <w:t>.</w:t>
            </w:r>
            <w:r w:rsidRPr="00AE4DBD">
              <w:rPr>
                <w:rFonts w:ascii="Times New Roman" w:hAnsi="Times New Roman" w:cs="Times New Roman"/>
                <w:b/>
                <w:color w:val="000000" w:themeColor="text1"/>
                <w:szCs w:val="26"/>
                <w:lang w:val="uk-UA"/>
              </w:rPr>
              <w:t xml:space="preserve">  Правила оформлення службових документів</w:t>
            </w:r>
          </w:p>
        </w:tc>
      </w:tr>
      <w:tr w:rsidR="00AA650B" w:rsidRPr="000E1328" w14:paraId="2BEE95AE" w14:textId="77777777" w:rsidTr="003B45F0">
        <w:tblPrEx>
          <w:shd w:val="clear" w:color="auto" w:fill="auto"/>
        </w:tblPrEx>
        <w:trPr>
          <w:trHeight w:val="414"/>
        </w:trPr>
        <w:tc>
          <w:tcPr>
            <w:tcW w:w="444" w:type="pct"/>
            <w:gridSpan w:val="2"/>
            <w:shd w:val="clear" w:color="auto" w:fill="auto"/>
            <w:tcMar>
              <w:top w:w="85" w:type="dxa"/>
              <w:left w:w="85" w:type="dxa"/>
              <w:bottom w:w="85" w:type="dxa"/>
              <w:right w:w="85" w:type="dxa"/>
            </w:tcMar>
          </w:tcPr>
          <w:p w14:paraId="0F7438A2" w14:textId="3DE7DC86" w:rsidR="00AA650B" w:rsidRPr="000E1328" w:rsidRDefault="00FA2AA2"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3</w:t>
            </w:r>
            <w:r w:rsidR="00AB0049">
              <w:rPr>
                <w:rFonts w:ascii="Times New Roman" w:hAnsi="Times New Roman" w:cs="Times New Roman"/>
                <w:color w:val="000000" w:themeColor="text1"/>
                <w:szCs w:val="26"/>
                <w:lang w:val="uk-UA"/>
              </w:rPr>
              <w:t>.</w:t>
            </w:r>
          </w:p>
        </w:tc>
        <w:tc>
          <w:tcPr>
            <w:tcW w:w="4556" w:type="pct"/>
            <w:gridSpan w:val="6"/>
            <w:shd w:val="clear" w:color="auto" w:fill="auto"/>
          </w:tcPr>
          <w:p w14:paraId="78AD504D" w14:textId="2A0D2580" w:rsidR="00AA650B" w:rsidRPr="000E1328" w:rsidRDefault="00AE4DBD" w:rsidP="007F0156">
            <w:pPr>
              <w:jc w:val="both"/>
              <w:rPr>
                <w:rFonts w:ascii="Times New Roman" w:hAnsi="Times New Roman" w:cs="Times New Roman"/>
                <w:color w:val="000000" w:themeColor="text1"/>
                <w:szCs w:val="26"/>
                <w:lang w:val="uk-UA"/>
              </w:rPr>
            </w:pPr>
            <w:r w:rsidRPr="00AE4DBD">
              <w:rPr>
                <w:rFonts w:ascii="Times New Roman" w:hAnsi="Times New Roman" w:cs="Times New Roman"/>
                <w:color w:val="000000" w:themeColor="text1"/>
                <w:szCs w:val="26"/>
                <w:lang w:val="uk-UA"/>
              </w:rPr>
              <w:t>Вимоги до зовнішнього оформлення документів: відповідність паперу, наявність абзац</w:t>
            </w:r>
            <w:r w:rsidR="004C0C3B">
              <w:rPr>
                <w:rFonts w:ascii="Times New Roman" w:hAnsi="Times New Roman" w:cs="Times New Roman"/>
                <w:color w:val="000000" w:themeColor="text1"/>
                <w:szCs w:val="26"/>
                <w:lang w:val="uk-UA"/>
              </w:rPr>
              <w:t xml:space="preserve">ів і недопустимість виправлень. </w:t>
            </w:r>
            <w:r w:rsidR="00FA2AA2" w:rsidRPr="00FA2AA2">
              <w:rPr>
                <w:rFonts w:ascii="Times New Roman" w:hAnsi="Times New Roman" w:cs="Times New Roman"/>
                <w:color w:val="000000" w:themeColor="text1"/>
                <w:szCs w:val="26"/>
                <w:lang w:val="uk-UA"/>
              </w:rPr>
              <w:t>Вимоги до змісту документа: точність і достовірність фактів, повнота інформації, стислість, закінченість думки, грамотність.</w:t>
            </w:r>
            <w:r w:rsidR="004C0C3B">
              <w:rPr>
                <w:rFonts w:ascii="Times New Roman" w:hAnsi="Times New Roman" w:cs="Times New Roman"/>
                <w:color w:val="000000" w:themeColor="text1"/>
                <w:szCs w:val="26"/>
                <w:lang w:val="uk-UA"/>
              </w:rPr>
              <w:t xml:space="preserve"> </w:t>
            </w:r>
            <w:r w:rsidR="007F0156" w:rsidRPr="00841C04">
              <w:rPr>
                <w:rFonts w:ascii="Times New Roman" w:hAnsi="Times New Roman" w:cs="Times New Roman"/>
                <w:color w:val="000000" w:themeColor="text1"/>
                <w:szCs w:val="26"/>
                <w:lang w:val="uk-UA"/>
              </w:rPr>
              <w:t>Основні реквізити документів</w:t>
            </w:r>
            <w:r w:rsidR="007F0156">
              <w:rPr>
                <w:rFonts w:ascii="Times New Roman" w:hAnsi="Times New Roman" w:cs="Times New Roman"/>
                <w:color w:val="000000" w:themeColor="text1"/>
                <w:szCs w:val="26"/>
                <w:lang w:val="uk-UA"/>
              </w:rPr>
              <w:t>.</w:t>
            </w:r>
          </w:p>
        </w:tc>
      </w:tr>
      <w:tr w:rsidR="00AA650B" w:rsidRPr="000E1328" w14:paraId="470A3A80" w14:textId="77777777" w:rsidTr="003B45F0">
        <w:tblPrEx>
          <w:shd w:val="clear" w:color="auto" w:fill="auto"/>
        </w:tblPrEx>
        <w:trPr>
          <w:trHeight w:val="254"/>
        </w:trPr>
        <w:tc>
          <w:tcPr>
            <w:tcW w:w="444" w:type="pct"/>
            <w:gridSpan w:val="2"/>
            <w:shd w:val="clear" w:color="auto" w:fill="auto"/>
            <w:tcMar>
              <w:top w:w="85" w:type="dxa"/>
              <w:left w:w="85" w:type="dxa"/>
              <w:bottom w:w="85" w:type="dxa"/>
              <w:right w:w="85" w:type="dxa"/>
            </w:tcMar>
          </w:tcPr>
          <w:p w14:paraId="6C9FF9A7" w14:textId="4A9588F8" w:rsidR="00AA650B" w:rsidRPr="000E1328" w:rsidRDefault="00AB0049"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ПЗ 1.</w:t>
            </w:r>
          </w:p>
        </w:tc>
        <w:tc>
          <w:tcPr>
            <w:tcW w:w="4556" w:type="pct"/>
            <w:gridSpan w:val="6"/>
            <w:shd w:val="clear" w:color="auto" w:fill="auto"/>
          </w:tcPr>
          <w:p w14:paraId="50397354" w14:textId="434AC637" w:rsidR="00AA650B" w:rsidRPr="000E1328" w:rsidRDefault="00FA2AA2" w:rsidP="003F43A1">
            <w:pPr>
              <w:jc w:val="both"/>
              <w:rPr>
                <w:rFonts w:ascii="Times New Roman" w:hAnsi="Times New Roman" w:cs="Times New Roman"/>
                <w:color w:val="000000" w:themeColor="text1"/>
                <w:szCs w:val="26"/>
                <w:lang w:val="uk-UA"/>
              </w:rPr>
            </w:pPr>
            <w:r w:rsidRPr="00FA2AA2">
              <w:rPr>
                <w:rFonts w:ascii="Times New Roman" w:hAnsi="Times New Roman" w:cs="Times New Roman"/>
                <w:color w:val="000000" w:themeColor="text1"/>
                <w:szCs w:val="26"/>
                <w:lang w:val="uk-UA"/>
              </w:rPr>
              <w:t xml:space="preserve">Реквізити документів  та їх правильне розташування </w:t>
            </w:r>
            <w:r w:rsidR="00AE4DBD" w:rsidRPr="00AE4DBD">
              <w:rPr>
                <w:rFonts w:ascii="Times New Roman" w:hAnsi="Times New Roman" w:cs="Times New Roman"/>
                <w:bCs/>
                <w:iCs/>
                <w:color w:val="000000" w:themeColor="text1"/>
                <w:szCs w:val="26"/>
                <w:lang w:val="uk-UA"/>
              </w:rPr>
              <w:t>(оформлення ад</w:t>
            </w:r>
            <w:r>
              <w:rPr>
                <w:rFonts w:ascii="Times New Roman" w:hAnsi="Times New Roman" w:cs="Times New Roman"/>
                <w:bCs/>
                <w:iCs/>
                <w:color w:val="000000" w:themeColor="text1"/>
                <w:szCs w:val="26"/>
                <w:lang w:val="uk-UA"/>
              </w:rPr>
              <w:t>ресування, датування, індексація</w:t>
            </w:r>
            <w:r w:rsidR="00AE4DBD" w:rsidRPr="00AE4DBD">
              <w:rPr>
                <w:rFonts w:ascii="Times New Roman" w:hAnsi="Times New Roman" w:cs="Times New Roman"/>
                <w:bCs/>
                <w:iCs/>
                <w:color w:val="000000" w:themeColor="text1"/>
                <w:szCs w:val="26"/>
                <w:lang w:val="uk-UA"/>
              </w:rPr>
              <w:t xml:space="preserve"> документів</w:t>
            </w:r>
            <w:r>
              <w:rPr>
                <w:rFonts w:ascii="Times New Roman" w:hAnsi="Times New Roman" w:cs="Times New Roman"/>
                <w:bCs/>
                <w:iCs/>
                <w:color w:val="000000" w:themeColor="text1"/>
                <w:szCs w:val="26"/>
                <w:lang w:val="uk-UA"/>
              </w:rPr>
              <w:t>,</w:t>
            </w:r>
            <w:r w:rsidR="00AE4DBD" w:rsidRPr="00AE4DBD">
              <w:rPr>
                <w:rFonts w:ascii="Times New Roman" w:hAnsi="Times New Roman" w:cs="Times New Roman"/>
                <w:bCs/>
                <w:iCs/>
                <w:color w:val="000000" w:themeColor="text1"/>
                <w:szCs w:val="26"/>
                <w:lang w:val="uk-UA"/>
              </w:rPr>
              <w:t xml:space="preserve"> розміщення ініціалів та печатки, відмітки про виконання документа).</w:t>
            </w:r>
            <w:r w:rsidR="004C0C3B" w:rsidRPr="00FA2AA2">
              <w:rPr>
                <w:rFonts w:ascii="Times New Roman" w:hAnsi="Times New Roman" w:cs="Times New Roman"/>
                <w:color w:val="000000" w:themeColor="text1"/>
                <w:szCs w:val="26"/>
                <w:lang w:val="uk-UA"/>
              </w:rPr>
              <w:t xml:space="preserve"> Оформлення фірмових бланків установ (загальний бланк і бланк для листа) на документах формату А4 (210 х 297) та А5 (148 х 120). Правила </w:t>
            </w:r>
            <w:r w:rsidR="004C0C3B">
              <w:rPr>
                <w:rFonts w:ascii="Times New Roman" w:hAnsi="Times New Roman" w:cs="Times New Roman"/>
                <w:color w:val="000000" w:themeColor="text1"/>
                <w:szCs w:val="26"/>
                <w:lang w:val="uk-UA"/>
              </w:rPr>
              <w:t>розташування ініціалів,</w:t>
            </w:r>
            <w:r w:rsidR="004C0C3B" w:rsidRPr="00FA2AA2">
              <w:rPr>
                <w:rFonts w:ascii="Times New Roman" w:hAnsi="Times New Roman" w:cs="Times New Roman"/>
                <w:color w:val="000000" w:themeColor="text1"/>
                <w:szCs w:val="26"/>
                <w:lang w:val="uk-UA"/>
              </w:rPr>
              <w:t xml:space="preserve"> зазначення додатків, нумерації сторінок.</w:t>
            </w:r>
            <w:r w:rsidR="00B96CDC">
              <w:rPr>
                <w:rFonts w:ascii="Times New Roman" w:hAnsi="Times New Roman" w:cs="Times New Roman"/>
                <w:color w:val="000000" w:themeColor="text1"/>
                <w:szCs w:val="26"/>
                <w:lang w:val="uk-UA"/>
              </w:rPr>
              <w:t xml:space="preserve"> П</w:t>
            </w:r>
            <w:r w:rsidR="004C0C3B" w:rsidRPr="004C0C3B">
              <w:rPr>
                <w:rFonts w:ascii="Times New Roman" w:hAnsi="Times New Roman" w:cs="Times New Roman"/>
                <w:color w:val="000000" w:themeColor="text1"/>
                <w:szCs w:val="26"/>
                <w:lang w:val="uk-UA"/>
              </w:rPr>
              <w:t>ризначення та розташування</w:t>
            </w:r>
            <w:r w:rsidR="00B96CDC">
              <w:rPr>
                <w:rFonts w:ascii="Times New Roman" w:hAnsi="Times New Roman" w:cs="Times New Roman"/>
                <w:color w:val="000000" w:themeColor="text1"/>
                <w:szCs w:val="26"/>
                <w:lang w:val="uk-UA"/>
              </w:rPr>
              <w:t xml:space="preserve"> печаток і штампів.</w:t>
            </w:r>
            <w:r w:rsidR="00B96CDC" w:rsidRPr="004C0C3B">
              <w:rPr>
                <w:rFonts w:ascii="Times New Roman" w:hAnsi="Times New Roman" w:cs="Times New Roman"/>
                <w:color w:val="000000" w:themeColor="text1"/>
                <w:szCs w:val="26"/>
                <w:lang w:val="uk-UA"/>
              </w:rPr>
              <w:t xml:space="preserve"> Призначення підпису, його склад, розташування.</w:t>
            </w:r>
            <w:r w:rsidR="007F0156" w:rsidRPr="00AE4DBD">
              <w:rPr>
                <w:rFonts w:ascii="Times New Roman" w:hAnsi="Times New Roman" w:cs="Times New Roman"/>
                <w:color w:val="000000" w:themeColor="text1"/>
                <w:szCs w:val="26"/>
                <w:lang w:val="uk-UA"/>
              </w:rPr>
              <w:t xml:space="preserve"> </w:t>
            </w:r>
            <w:r w:rsidR="00B73C42" w:rsidRPr="00AE4DBD">
              <w:rPr>
                <w:rFonts w:ascii="Times New Roman" w:hAnsi="Times New Roman" w:cs="Times New Roman"/>
                <w:color w:val="000000" w:themeColor="text1"/>
                <w:szCs w:val="26"/>
                <w:lang w:val="uk-UA"/>
              </w:rPr>
              <w:t>Поняття резолюції, візи. Основні правила оформлення, призначення та розташування.</w:t>
            </w:r>
          </w:p>
        </w:tc>
      </w:tr>
      <w:tr w:rsidR="00AA650B" w:rsidRPr="000E1328" w14:paraId="3BE4DBD3" w14:textId="77777777" w:rsidTr="00B96CDC">
        <w:tblPrEx>
          <w:shd w:val="clear" w:color="auto" w:fill="auto"/>
        </w:tblPrEx>
        <w:trPr>
          <w:trHeight w:val="268"/>
        </w:trPr>
        <w:tc>
          <w:tcPr>
            <w:tcW w:w="5000" w:type="pct"/>
            <w:gridSpan w:val="8"/>
            <w:shd w:val="clear" w:color="auto" w:fill="auto"/>
            <w:tcMar>
              <w:top w:w="85" w:type="dxa"/>
              <w:left w:w="85" w:type="dxa"/>
              <w:bottom w:w="85" w:type="dxa"/>
              <w:right w:w="85" w:type="dxa"/>
            </w:tcMar>
          </w:tcPr>
          <w:p w14:paraId="56956231" w14:textId="5215BCDA" w:rsidR="00AA650B" w:rsidRPr="000E1328" w:rsidRDefault="00AA650B" w:rsidP="00AA650B">
            <w:pPr>
              <w:jc w:val="both"/>
              <w:rPr>
                <w:rFonts w:ascii="Times New Roman" w:hAnsi="Times New Roman" w:cs="Times New Roman"/>
                <w:b/>
                <w:color w:val="000000" w:themeColor="text1"/>
                <w:szCs w:val="26"/>
                <w:lang w:val="uk-UA"/>
              </w:rPr>
            </w:pPr>
            <w:r w:rsidRPr="000E1328">
              <w:rPr>
                <w:rFonts w:ascii="Times New Roman" w:hAnsi="Times New Roman" w:cs="Times New Roman"/>
                <w:b/>
                <w:color w:val="000000" w:themeColor="text1"/>
                <w:szCs w:val="26"/>
                <w:lang w:val="uk-UA"/>
              </w:rPr>
              <w:t xml:space="preserve">Тема 3. </w:t>
            </w:r>
            <w:r w:rsidR="00AE4DBD" w:rsidRPr="00AE4DBD">
              <w:rPr>
                <w:rFonts w:ascii="Times New Roman" w:hAnsi="Times New Roman" w:cs="Times New Roman"/>
                <w:b/>
                <w:color w:val="000000" w:themeColor="text1"/>
                <w:szCs w:val="26"/>
                <w:lang w:val="uk-UA"/>
              </w:rPr>
              <w:t>Структура і логічна послідовність документа</w:t>
            </w:r>
          </w:p>
        </w:tc>
      </w:tr>
      <w:tr w:rsidR="00AA650B" w:rsidRPr="000E1328" w14:paraId="73BD9311" w14:textId="77777777" w:rsidTr="003B45F0">
        <w:tblPrEx>
          <w:shd w:val="clear" w:color="auto" w:fill="auto"/>
        </w:tblPrEx>
        <w:trPr>
          <w:trHeight w:val="414"/>
        </w:trPr>
        <w:tc>
          <w:tcPr>
            <w:tcW w:w="444" w:type="pct"/>
            <w:gridSpan w:val="2"/>
            <w:shd w:val="clear" w:color="auto" w:fill="auto"/>
            <w:tcMar>
              <w:top w:w="85" w:type="dxa"/>
              <w:left w:w="85" w:type="dxa"/>
              <w:bottom w:w="85" w:type="dxa"/>
              <w:right w:w="85" w:type="dxa"/>
            </w:tcMar>
          </w:tcPr>
          <w:p w14:paraId="4ADF3264" w14:textId="17E89211" w:rsidR="00AA650B" w:rsidRPr="000E1328" w:rsidRDefault="00B96CDC"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4</w:t>
            </w:r>
            <w:r w:rsidR="00AB0049">
              <w:rPr>
                <w:rFonts w:ascii="Times New Roman" w:hAnsi="Times New Roman" w:cs="Times New Roman"/>
                <w:color w:val="000000" w:themeColor="text1"/>
                <w:szCs w:val="26"/>
                <w:lang w:val="uk-UA"/>
              </w:rPr>
              <w:t>.</w:t>
            </w:r>
          </w:p>
        </w:tc>
        <w:tc>
          <w:tcPr>
            <w:tcW w:w="4556" w:type="pct"/>
            <w:gridSpan w:val="6"/>
            <w:shd w:val="clear" w:color="auto" w:fill="auto"/>
          </w:tcPr>
          <w:p w14:paraId="6F9CF706" w14:textId="70392002" w:rsidR="00AA650B" w:rsidRPr="000E1328" w:rsidRDefault="00AE4DBD" w:rsidP="003F43A1">
            <w:pPr>
              <w:jc w:val="both"/>
              <w:rPr>
                <w:rFonts w:ascii="Times New Roman" w:hAnsi="Times New Roman" w:cs="Times New Roman"/>
                <w:color w:val="000000" w:themeColor="text1"/>
                <w:szCs w:val="26"/>
                <w:lang w:val="uk-UA"/>
              </w:rPr>
            </w:pPr>
            <w:r w:rsidRPr="00AE4DBD">
              <w:rPr>
                <w:rFonts w:ascii="Times New Roman" w:hAnsi="Times New Roman" w:cs="Times New Roman"/>
                <w:color w:val="000000" w:themeColor="text1"/>
                <w:szCs w:val="26"/>
                <w:lang w:val="uk-UA"/>
              </w:rPr>
              <w:t xml:space="preserve">Способи </w:t>
            </w:r>
            <w:r w:rsidR="004C0C3B">
              <w:rPr>
                <w:rFonts w:ascii="Times New Roman" w:hAnsi="Times New Roman" w:cs="Times New Roman"/>
                <w:color w:val="000000" w:themeColor="text1"/>
                <w:szCs w:val="26"/>
                <w:lang w:val="uk-UA"/>
              </w:rPr>
              <w:t xml:space="preserve">виділення тексту в документах. </w:t>
            </w:r>
            <w:r w:rsidR="004C0C3B" w:rsidRPr="004C0C3B">
              <w:rPr>
                <w:rFonts w:ascii="Times New Roman" w:hAnsi="Times New Roman" w:cs="Times New Roman"/>
                <w:color w:val="000000" w:themeColor="text1"/>
                <w:szCs w:val="26"/>
                <w:lang w:val="uk-UA"/>
              </w:rPr>
              <w:t>Складові частини тексту. Композиційні особливості побудови службових текстів. Стиль і зміст тексту. Рубрикація та нумерація інформативного матеріалу. Додаткові відомості в текстах службових документі</w:t>
            </w:r>
            <w:r w:rsidR="004C0C3B">
              <w:rPr>
                <w:rFonts w:ascii="Times New Roman" w:hAnsi="Times New Roman" w:cs="Times New Roman"/>
                <w:color w:val="000000" w:themeColor="text1"/>
                <w:szCs w:val="26"/>
                <w:lang w:val="uk-UA"/>
              </w:rPr>
              <w:t xml:space="preserve">в (примітки, виноски, додатки). </w:t>
            </w:r>
            <w:r w:rsidR="004C0C3B" w:rsidRPr="004C0C3B">
              <w:rPr>
                <w:rFonts w:ascii="Times New Roman" w:hAnsi="Times New Roman" w:cs="Times New Roman"/>
                <w:color w:val="000000" w:themeColor="text1"/>
                <w:szCs w:val="26"/>
                <w:lang w:val="uk-UA"/>
              </w:rPr>
              <w:t xml:space="preserve">Поняття про грифи, їх склад, розташування та призначення. </w:t>
            </w:r>
            <w:r w:rsidR="00B73C42" w:rsidRPr="00AE4DBD">
              <w:rPr>
                <w:rFonts w:ascii="Times New Roman" w:hAnsi="Times New Roman" w:cs="Times New Roman"/>
                <w:color w:val="000000" w:themeColor="text1"/>
                <w:szCs w:val="26"/>
                <w:lang w:val="uk-UA"/>
              </w:rPr>
              <w:t xml:space="preserve">Етапи роботи над службовим текстом. </w:t>
            </w:r>
            <w:r w:rsidR="00B73C42">
              <w:rPr>
                <w:rFonts w:ascii="Times New Roman" w:hAnsi="Times New Roman" w:cs="Times New Roman"/>
                <w:color w:val="000000" w:themeColor="text1"/>
                <w:szCs w:val="26"/>
                <w:lang w:val="uk-UA"/>
              </w:rPr>
              <w:t xml:space="preserve">Оформлення змісту в документах. </w:t>
            </w:r>
            <w:r w:rsidR="00B73C42" w:rsidRPr="00AE4DBD">
              <w:rPr>
                <w:rFonts w:ascii="Times New Roman" w:hAnsi="Times New Roman" w:cs="Times New Roman"/>
                <w:color w:val="000000" w:themeColor="text1"/>
                <w:szCs w:val="26"/>
                <w:lang w:val="uk-UA"/>
              </w:rPr>
              <w:t>Редагування службових текстів.</w:t>
            </w:r>
          </w:p>
        </w:tc>
      </w:tr>
      <w:tr w:rsidR="00795782" w:rsidRPr="000E1328" w14:paraId="1D455B5F" w14:textId="77777777" w:rsidTr="00B96CDC">
        <w:tblPrEx>
          <w:shd w:val="clear" w:color="auto" w:fill="auto"/>
        </w:tblPrEx>
        <w:trPr>
          <w:trHeight w:val="304"/>
        </w:trPr>
        <w:tc>
          <w:tcPr>
            <w:tcW w:w="5000" w:type="pct"/>
            <w:gridSpan w:val="8"/>
            <w:shd w:val="clear" w:color="auto" w:fill="auto"/>
            <w:tcMar>
              <w:top w:w="85" w:type="dxa"/>
              <w:left w:w="85" w:type="dxa"/>
              <w:bottom w:w="85" w:type="dxa"/>
              <w:right w:w="85" w:type="dxa"/>
            </w:tcMar>
          </w:tcPr>
          <w:p w14:paraId="621DF1BE" w14:textId="77777777" w:rsidR="00795782" w:rsidRDefault="00795782" w:rsidP="00795782">
            <w:pPr>
              <w:rPr>
                <w:rFonts w:ascii="Times New Roman" w:eastAsia="Times New Roman" w:hAnsi="Times New Roman" w:cs="Times New Roman"/>
                <w:b/>
                <w:lang w:val="uk-UA"/>
              </w:rPr>
            </w:pPr>
            <w:r>
              <w:rPr>
                <w:rFonts w:ascii="Times New Roman" w:eastAsia="Times New Roman" w:hAnsi="Times New Roman" w:cs="Times New Roman"/>
                <w:b/>
                <w:lang w:val="uk-UA"/>
              </w:rPr>
              <w:t xml:space="preserve">Змістовий модуль 2. </w:t>
            </w:r>
          </w:p>
          <w:p w14:paraId="05A16FA9" w14:textId="4870B298" w:rsidR="00795782" w:rsidRPr="00795782" w:rsidRDefault="00AF4D9B" w:rsidP="00795782">
            <w:pPr>
              <w:rPr>
                <w:rFonts w:ascii="Times New Roman" w:eastAsia="Times New Roman" w:hAnsi="Times New Roman" w:cs="Times New Roman"/>
                <w:b/>
                <w:lang w:val="uk-UA"/>
              </w:rPr>
            </w:pPr>
            <w:r w:rsidRPr="00AF4D9B">
              <w:rPr>
                <w:rFonts w:ascii="Times New Roman" w:eastAsia="Times New Roman" w:hAnsi="Times New Roman" w:cs="Times New Roman"/>
                <w:b/>
                <w:lang w:val="uk-UA"/>
              </w:rPr>
              <w:t>СКЛАДАННЯ ТА ОФОРМЛЕННЯ СЛУЖБОВИХ ДОКУМЕНТІВ</w:t>
            </w:r>
          </w:p>
        </w:tc>
      </w:tr>
      <w:tr w:rsidR="00795782" w:rsidRPr="000E1328" w14:paraId="13E461DE" w14:textId="77777777" w:rsidTr="00B96CDC">
        <w:tblPrEx>
          <w:shd w:val="clear" w:color="auto" w:fill="auto"/>
        </w:tblPrEx>
        <w:trPr>
          <w:trHeight w:val="245"/>
        </w:trPr>
        <w:tc>
          <w:tcPr>
            <w:tcW w:w="5000" w:type="pct"/>
            <w:gridSpan w:val="8"/>
            <w:shd w:val="clear" w:color="auto" w:fill="auto"/>
            <w:tcMar>
              <w:top w:w="85" w:type="dxa"/>
              <w:left w:w="85" w:type="dxa"/>
              <w:bottom w:w="85" w:type="dxa"/>
              <w:right w:w="85" w:type="dxa"/>
            </w:tcMar>
          </w:tcPr>
          <w:p w14:paraId="0A204ADB" w14:textId="5347925C" w:rsidR="00795782" w:rsidRPr="000E1328" w:rsidRDefault="00795782" w:rsidP="00AF4D9B">
            <w:pPr>
              <w:rPr>
                <w:rFonts w:ascii="Times New Roman" w:eastAsia="Times New Roman" w:hAnsi="Times New Roman" w:cs="Times New Roman"/>
                <w:b/>
              </w:rPr>
            </w:pPr>
            <w:r w:rsidRPr="000E1328">
              <w:rPr>
                <w:rFonts w:ascii="Times New Roman" w:eastAsia="Times New Roman" w:hAnsi="Times New Roman" w:cs="Times New Roman"/>
                <w:b/>
              </w:rPr>
              <w:t xml:space="preserve">Тема </w:t>
            </w:r>
            <w:r w:rsidR="00AF4D9B">
              <w:rPr>
                <w:rFonts w:ascii="Times New Roman" w:eastAsia="Times New Roman" w:hAnsi="Times New Roman" w:cs="Times New Roman"/>
                <w:b/>
                <w:lang w:val="uk-UA"/>
              </w:rPr>
              <w:t>4</w:t>
            </w:r>
            <w:r w:rsidRPr="000E1328">
              <w:rPr>
                <w:rFonts w:ascii="Times New Roman" w:eastAsia="Times New Roman" w:hAnsi="Times New Roman" w:cs="Times New Roman"/>
                <w:b/>
              </w:rPr>
              <w:t xml:space="preserve">. </w:t>
            </w:r>
            <w:r w:rsidR="00811E7F">
              <w:rPr>
                <w:rFonts w:ascii="Times New Roman" w:eastAsia="Times New Roman" w:hAnsi="Times New Roman" w:cs="Times New Roman"/>
                <w:b/>
                <w:szCs w:val="26"/>
                <w:lang w:val="uk-UA"/>
              </w:rPr>
              <w:t xml:space="preserve">Призначення та класифікація управлінської документації. </w:t>
            </w:r>
            <w:r w:rsidR="00AF4D9B" w:rsidRPr="00AF4D9B">
              <w:rPr>
                <w:rFonts w:ascii="Times New Roman" w:eastAsia="Times New Roman" w:hAnsi="Times New Roman" w:cs="Times New Roman"/>
                <w:b/>
              </w:rPr>
              <w:t>Складання й оформлення організаційно-розпорядчих документів</w:t>
            </w:r>
          </w:p>
        </w:tc>
      </w:tr>
      <w:tr w:rsidR="00795782" w:rsidRPr="000E1328" w14:paraId="684F5E79" w14:textId="77777777" w:rsidTr="003B45F0">
        <w:tblPrEx>
          <w:shd w:val="clear" w:color="auto" w:fill="auto"/>
        </w:tblPrEx>
        <w:trPr>
          <w:trHeight w:val="406"/>
        </w:trPr>
        <w:tc>
          <w:tcPr>
            <w:tcW w:w="444" w:type="pct"/>
            <w:gridSpan w:val="2"/>
            <w:shd w:val="clear" w:color="auto" w:fill="auto"/>
            <w:tcMar>
              <w:top w:w="85" w:type="dxa"/>
              <w:left w:w="85" w:type="dxa"/>
              <w:bottom w:w="85" w:type="dxa"/>
              <w:right w:w="85" w:type="dxa"/>
            </w:tcMar>
          </w:tcPr>
          <w:p w14:paraId="4423EEDD" w14:textId="51F79E8E" w:rsidR="00795782" w:rsidRPr="000E1328" w:rsidRDefault="00B96CDC"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5</w:t>
            </w:r>
            <w:r w:rsidR="00795782" w:rsidRPr="000E1328">
              <w:rPr>
                <w:rFonts w:ascii="Times New Roman" w:hAnsi="Times New Roman" w:cs="Times New Roman"/>
                <w:color w:val="000000" w:themeColor="text1"/>
                <w:szCs w:val="26"/>
                <w:lang w:val="uk-UA"/>
              </w:rPr>
              <w:t>.</w:t>
            </w:r>
          </w:p>
        </w:tc>
        <w:tc>
          <w:tcPr>
            <w:tcW w:w="4556" w:type="pct"/>
            <w:gridSpan w:val="6"/>
            <w:shd w:val="clear" w:color="auto" w:fill="auto"/>
          </w:tcPr>
          <w:p w14:paraId="318F7A30" w14:textId="44BA9C2E" w:rsidR="00795782" w:rsidRPr="000E1328" w:rsidRDefault="00AF4D9B" w:rsidP="00795782">
            <w:pPr>
              <w:jc w:val="both"/>
              <w:rPr>
                <w:rFonts w:ascii="Times New Roman" w:eastAsia="Times New Roman" w:hAnsi="Times New Roman" w:cs="Times New Roman"/>
                <w:lang w:val="uk-UA"/>
              </w:rPr>
            </w:pPr>
            <w:r w:rsidRPr="00AF4D9B">
              <w:rPr>
                <w:rFonts w:ascii="Times New Roman" w:eastAsia="Times New Roman" w:hAnsi="Times New Roman" w:cs="Times New Roman"/>
              </w:rPr>
              <w:t>Організаційні документи: статути, положення, інструкції, правила, їх характеристика, види.</w:t>
            </w:r>
            <w:r w:rsidR="00B96CDC">
              <w:t xml:space="preserve"> </w:t>
            </w:r>
            <w:r w:rsidR="00B96CDC" w:rsidRPr="00B96CDC">
              <w:rPr>
                <w:rFonts w:ascii="Times New Roman" w:eastAsia="Times New Roman" w:hAnsi="Times New Roman" w:cs="Times New Roman"/>
              </w:rPr>
              <w:t>Вивчення змісту, складових частин, склад та розміщення основних реквізитів. Ознайомлення із змістом та оформленням статуту існуючого підприємства. Правильність оформлення та аналіз організаційних документів.</w:t>
            </w:r>
          </w:p>
        </w:tc>
      </w:tr>
      <w:tr w:rsidR="00795782" w:rsidRPr="000E1328" w14:paraId="04D0B256" w14:textId="77777777" w:rsidTr="003B45F0">
        <w:tblPrEx>
          <w:shd w:val="clear" w:color="auto" w:fill="auto"/>
        </w:tblPrEx>
        <w:trPr>
          <w:trHeight w:val="206"/>
        </w:trPr>
        <w:tc>
          <w:tcPr>
            <w:tcW w:w="444" w:type="pct"/>
            <w:gridSpan w:val="2"/>
            <w:shd w:val="clear" w:color="auto" w:fill="auto"/>
            <w:tcMar>
              <w:top w:w="85" w:type="dxa"/>
              <w:left w:w="85" w:type="dxa"/>
              <w:bottom w:w="85" w:type="dxa"/>
              <w:right w:w="85" w:type="dxa"/>
            </w:tcMar>
          </w:tcPr>
          <w:p w14:paraId="1AB380D2" w14:textId="21035038" w:rsidR="00795782" w:rsidRPr="000E1328" w:rsidRDefault="00795782" w:rsidP="0079578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lastRenderedPageBreak/>
              <w:t xml:space="preserve">ПЗ </w:t>
            </w:r>
            <w:r w:rsidR="00AB0049">
              <w:rPr>
                <w:rFonts w:ascii="Times New Roman" w:hAnsi="Times New Roman" w:cs="Times New Roman"/>
                <w:color w:val="000000" w:themeColor="text1"/>
                <w:szCs w:val="26"/>
                <w:lang w:val="uk-UA"/>
              </w:rPr>
              <w:t>2</w:t>
            </w:r>
            <w:r w:rsidRPr="000E1328">
              <w:rPr>
                <w:rFonts w:ascii="Times New Roman" w:hAnsi="Times New Roman" w:cs="Times New Roman"/>
                <w:color w:val="000000" w:themeColor="text1"/>
                <w:szCs w:val="26"/>
                <w:lang w:val="uk-UA"/>
              </w:rPr>
              <w:t>.</w:t>
            </w:r>
          </w:p>
        </w:tc>
        <w:tc>
          <w:tcPr>
            <w:tcW w:w="4556" w:type="pct"/>
            <w:gridSpan w:val="6"/>
            <w:shd w:val="clear" w:color="auto" w:fill="auto"/>
          </w:tcPr>
          <w:p w14:paraId="7361AA57" w14:textId="2EC0FDE4" w:rsidR="00795782" w:rsidRPr="000E1328" w:rsidRDefault="00AF4D9B" w:rsidP="00795782">
            <w:pPr>
              <w:jc w:val="both"/>
              <w:rPr>
                <w:rFonts w:ascii="Times New Roman" w:eastAsia="Times New Roman" w:hAnsi="Times New Roman" w:cs="Times New Roman"/>
              </w:rPr>
            </w:pPr>
            <w:r w:rsidRPr="00AF4D9B">
              <w:rPr>
                <w:rFonts w:ascii="Times New Roman" w:eastAsia="Times New Roman" w:hAnsi="Times New Roman" w:cs="Times New Roman"/>
                <w:lang w:val="uk-UA"/>
              </w:rPr>
              <w:t>Оформлення розпорядчих документів.</w:t>
            </w:r>
            <w:r w:rsidR="00962183">
              <w:rPr>
                <w:rFonts w:ascii="Times New Roman" w:eastAsia="Times New Roman" w:hAnsi="Times New Roman" w:cs="Times New Roman"/>
                <w:lang w:val="uk-UA"/>
              </w:rPr>
              <w:t xml:space="preserve"> Накази, розпорядження, вказівки, рішення.</w:t>
            </w:r>
            <w:r w:rsidR="00D30D70">
              <w:rPr>
                <w:rFonts w:ascii="Times New Roman" w:eastAsia="Times New Roman" w:hAnsi="Times New Roman" w:cs="Times New Roman"/>
                <w:lang w:val="uk-UA"/>
              </w:rPr>
              <w:t xml:space="preserve"> Накази з питань основної діяльності. Реквізити, правила оформлення.</w:t>
            </w:r>
          </w:p>
        </w:tc>
      </w:tr>
      <w:tr w:rsidR="00795782" w:rsidRPr="000E1328" w14:paraId="457E5786" w14:textId="77777777" w:rsidTr="00B96CDC">
        <w:tblPrEx>
          <w:shd w:val="clear" w:color="auto" w:fill="auto"/>
        </w:tblPrEx>
        <w:trPr>
          <w:trHeight w:val="140"/>
        </w:trPr>
        <w:tc>
          <w:tcPr>
            <w:tcW w:w="5000" w:type="pct"/>
            <w:gridSpan w:val="8"/>
            <w:shd w:val="clear" w:color="auto" w:fill="auto"/>
            <w:tcMar>
              <w:top w:w="85" w:type="dxa"/>
              <w:left w:w="85" w:type="dxa"/>
              <w:bottom w:w="85" w:type="dxa"/>
              <w:right w:w="85" w:type="dxa"/>
            </w:tcMar>
          </w:tcPr>
          <w:p w14:paraId="519E6B11" w14:textId="214C765E" w:rsidR="00795782" w:rsidRPr="000E1328" w:rsidRDefault="00795782" w:rsidP="00AF4D9B">
            <w:pPr>
              <w:rPr>
                <w:rFonts w:ascii="Times New Roman" w:eastAsia="Times New Roman" w:hAnsi="Times New Roman" w:cs="Times New Roman"/>
                <w:b/>
              </w:rPr>
            </w:pPr>
            <w:r w:rsidRPr="000E1328">
              <w:rPr>
                <w:rFonts w:ascii="Times New Roman" w:eastAsia="Times New Roman" w:hAnsi="Times New Roman" w:cs="Times New Roman"/>
                <w:b/>
              </w:rPr>
              <w:t xml:space="preserve">Тема </w:t>
            </w:r>
            <w:r w:rsidR="00AF4D9B">
              <w:rPr>
                <w:rFonts w:ascii="Times New Roman" w:eastAsia="Times New Roman" w:hAnsi="Times New Roman" w:cs="Times New Roman"/>
                <w:b/>
                <w:lang w:val="uk-UA"/>
              </w:rPr>
              <w:t>5</w:t>
            </w:r>
            <w:r w:rsidRPr="000E1328">
              <w:rPr>
                <w:rFonts w:ascii="Times New Roman" w:eastAsia="Times New Roman" w:hAnsi="Times New Roman" w:cs="Times New Roman"/>
                <w:b/>
              </w:rPr>
              <w:t xml:space="preserve">. </w:t>
            </w:r>
            <w:r w:rsidR="00AF4D9B" w:rsidRPr="00AF4D9B">
              <w:rPr>
                <w:rFonts w:ascii="Times New Roman" w:eastAsia="Times New Roman" w:hAnsi="Times New Roman" w:cs="Times New Roman"/>
                <w:b/>
              </w:rPr>
              <w:t>Складання та оформлення довідково-інформаційних документів</w:t>
            </w:r>
          </w:p>
        </w:tc>
      </w:tr>
      <w:tr w:rsidR="00795782" w:rsidRPr="000E1328" w14:paraId="35535799" w14:textId="77777777" w:rsidTr="003B45F0">
        <w:tblPrEx>
          <w:shd w:val="clear" w:color="auto" w:fill="auto"/>
        </w:tblPrEx>
        <w:trPr>
          <w:trHeight w:val="414"/>
        </w:trPr>
        <w:tc>
          <w:tcPr>
            <w:tcW w:w="444" w:type="pct"/>
            <w:gridSpan w:val="2"/>
            <w:shd w:val="clear" w:color="auto" w:fill="auto"/>
            <w:tcMar>
              <w:top w:w="85" w:type="dxa"/>
              <w:left w:w="85" w:type="dxa"/>
              <w:bottom w:w="85" w:type="dxa"/>
              <w:right w:w="85" w:type="dxa"/>
            </w:tcMar>
          </w:tcPr>
          <w:p w14:paraId="187D16C4" w14:textId="13270188" w:rsidR="00795782" w:rsidRPr="000E1328" w:rsidRDefault="00AB0049"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Л </w:t>
            </w:r>
            <w:r w:rsidR="00B96CDC">
              <w:rPr>
                <w:rFonts w:ascii="Times New Roman" w:hAnsi="Times New Roman" w:cs="Times New Roman"/>
                <w:color w:val="000000" w:themeColor="text1"/>
                <w:szCs w:val="26"/>
                <w:lang w:val="uk-UA"/>
              </w:rPr>
              <w:t>6</w:t>
            </w:r>
            <w:r w:rsidR="00795782" w:rsidRPr="000E1328">
              <w:rPr>
                <w:rFonts w:ascii="Times New Roman" w:hAnsi="Times New Roman" w:cs="Times New Roman"/>
                <w:color w:val="000000" w:themeColor="text1"/>
                <w:szCs w:val="26"/>
                <w:lang w:val="uk-UA"/>
              </w:rPr>
              <w:t>.</w:t>
            </w:r>
          </w:p>
        </w:tc>
        <w:tc>
          <w:tcPr>
            <w:tcW w:w="4556" w:type="pct"/>
            <w:gridSpan w:val="6"/>
            <w:shd w:val="clear" w:color="auto" w:fill="auto"/>
          </w:tcPr>
          <w:p w14:paraId="11DF0F1C" w14:textId="5627132E" w:rsidR="00795782" w:rsidRPr="000E1328" w:rsidRDefault="00AF4D9B" w:rsidP="00B96CDC">
            <w:pPr>
              <w:jc w:val="both"/>
              <w:rPr>
                <w:rFonts w:ascii="Times New Roman" w:eastAsia="Times New Roman" w:hAnsi="Times New Roman" w:cs="Times New Roman"/>
              </w:rPr>
            </w:pPr>
            <w:r w:rsidRPr="00AF4D9B">
              <w:rPr>
                <w:rFonts w:ascii="Times New Roman" w:eastAsia="Times New Roman" w:hAnsi="Times New Roman" w:cs="Times New Roman"/>
              </w:rPr>
              <w:t>Види довідково-інформаційних документів. їх характеристика.</w:t>
            </w:r>
            <w:r w:rsidR="00B96CDC">
              <w:t xml:space="preserve"> </w:t>
            </w:r>
            <w:r w:rsidR="00B96CDC" w:rsidRPr="00B96CDC">
              <w:rPr>
                <w:rFonts w:ascii="Times New Roman" w:eastAsia="Times New Roman" w:hAnsi="Times New Roman" w:cs="Times New Roman"/>
              </w:rPr>
              <w:t xml:space="preserve">Правила складання та оформлення реквізитів довідково-інформаційних документів: протоколів, актів, пояснювальних та доповідних записок. </w:t>
            </w:r>
          </w:p>
        </w:tc>
      </w:tr>
      <w:tr w:rsidR="00B96CDC" w:rsidRPr="000E1328" w14:paraId="7D1FACE9" w14:textId="77777777" w:rsidTr="003B45F0">
        <w:tblPrEx>
          <w:shd w:val="clear" w:color="auto" w:fill="auto"/>
        </w:tblPrEx>
        <w:trPr>
          <w:trHeight w:val="330"/>
        </w:trPr>
        <w:tc>
          <w:tcPr>
            <w:tcW w:w="444" w:type="pct"/>
            <w:gridSpan w:val="2"/>
            <w:shd w:val="clear" w:color="auto" w:fill="auto"/>
            <w:tcMar>
              <w:top w:w="85" w:type="dxa"/>
              <w:left w:w="85" w:type="dxa"/>
              <w:bottom w:w="85" w:type="dxa"/>
              <w:right w:w="85" w:type="dxa"/>
            </w:tcMar>
          </w:tcPr>
          <w:p w14:paraId="44AB0FA7" w14:textId="43396E0A" w:rsidR="00B96CDC" w:rsidRDefault="00B96CDC"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ПЗ 3.</w:t>
            </w:r>
          </w:p>
        </w:tc>
        <w:tc>
          <w:tcPr>
            <w:tcW w:w="4556" w:type="pct"/>
            <w:gridSpan w:val="6"/>
            <w:shd w:val="clear" w:color="auto" w:fill="auto"/>
          </w:tcPr>
          <w:p w14:paraId="7184578D" w14:textId="70CC0665" w:rsidR="00B96CDC" w:rsidRPr="00AF4D9B" w:rsidRDefault="00962183" w:rsidP="00962183">
            <w:pPr>
              <w:jc w:val="both"/>
              <w:rPr>
                <w:rFonts w:ascii="Times New Roman" w:eastAsia="Times New Roman" w:hAnsi="Times New Roman" w:cs="Times New Roman"/>
                <w:lang w:val="uk-UA"/>
              </w:rPr>
            </w:pPr>
            <w:r>
              <w:rPr>
                <w:rFonts w:ascii="Times New Roman" w:eastAsia="Times New Roman" w:hAnsi="Times New Roman" w:cs="Times New Roman"/>
              </w:rPr>
              <w:t>Ведення службового листування</w:t>
            </w:r>
            <w:r>
              <w:rPr>
                <w:rFonts w:ascii="Times New Roman" w:eastAsia="Times New Roman" w:hAnsi="Times New Roman" w:cs="Times New Roman"/>
                <w:lang w:val="uk-UA"/>
              </w:rPr>
              <w:t>. Види службових листів,</w:t>
            </w:r>
            <w:r w:rsidR="00D30D70">
              <w:rPr>
                <w:rFonts w:ascii="Times New Roman" w:eastAsia="Times New Roman" w:hAnsi="Times New Roman" w:cs="Times New Roman"/>
                <w:lang w:val="uk-UA"/>
              </w:rPr>
              <w:t xml:space="preserve"> вимоги до укладання. </w:t>
            </w:r>
            <w:r w:rsidR="00B96CDC" w:rsidRPr="00AF4D9B">
              <w:rPr>
                <w:rFonts w:ascii="Times New Roman" w:eastAsia="Times New Roman" w:hAnsi="Times New Roman" w:cs="Times New Roman"/>
                <w:lang w:val="uk-UA"/>
              </w:rPr>
              <w:t>Етика ділового листування.</w:t>
            </w:r>
            <w:r>
              <w:rPr>
                <w:rFonts w:ascii="Times New Roman" w:eastAsia="Times New Roman" w:hAnsi="Times New Roman" w:cs="Times New Roman"/>
                <w:lang w:val="uk-UA"/>
              </w:rPr>
              <w:t xml:space="preserve"> </w:t>
            </w:r>
          </w:p>
        </w:tc>
      </w:tr>
      <w:tr w:rsidR="00795782" w:rsidRPr="000E1328" w14:paraId="4F9E44ED" w14:textId="77777777" w:rsidTr="00B96CDC">
        <w:tblPrEx>
          <w:shd w:val="clear" w:color="auto" w:fill="auto"/>
        </w:tblPrEx>
        <w:trPr>
          <w:trHeight w:val="108"/>
        </w:trPr>
        <w:tc>
          <w:tcPr>
            <w:tcW w:w="5000" w:type="pct"/>
            <w:gridSpan w:val="8"/>
            <w:shd w:val="clear" w:color="auto" w:fill="auto"/>
            <w:tcMar>
              <w:top w:w="85" w:type="dxa"/>
              <w:left w:w="85" w:type="dxa"/>
              <w:bottom w:w="85" w:type="dxa"/>
              <w:right w:w="85" w:type="dxa"/>
            </w:tcMar>
          </w:tcPr>
          <w:p w14:paraId="70177988" w14:textId="4554CBD8" w:rsidR="00795782" w:rsidRPr="000E1328" w:rsidRDefault="00795782" w:rsidP="00AF4D9B">
            <w:pPr>
              <w:rPr>
                <w:rFonts w:ascii="Times New Roman" w:eastAsia="Times New Roman" w:hAnsi="Times New Roman" w:cs="Times New Roman"/>
                <w:b/>
              </w:rPr>
            </w:pPr>
            <w:r w:rsidRPr="000E1328">
              <w:rPr>
                <w:rFonts w:ascii="Times New Roman" w:eastAsia="Times New Roman" w:hAnsi="Times New Roman" w:cs="Times New Roman"/>
                <w:b/>
              </w:rPr>
              <w:t>Тема</w:t>
            </w:r>
            <w:r w:rsidR="00AF4D9B">
              <w:rPr>
                <w:rFonts w:ascii="Times New Roman" w:eastAsia="Times New Roman" w:hAnsi="Times New Roman" w:cs="Times New Roman"/>
                <w:b/>
                <w:lang w:val="uk-UA"/>
              </w:rPr>
              <w:t xml:space="preserve"> 6</w:t>
            </w:r>
            <w:r w:rsidRPr="000E1328">
              <w:rPr>
                <w:rFonts w:ascii="Times New Roman" w:eastAsia="Times New Roman" w:hAnsi="Times New Roman" w:cs="Times New Roman"/>
                <w:b/>
              </w:rPr>
              <w:t xml:space="preserve">. </w:t>
            </w:r>
            <w:r w:rsidR="00AF4D9B" w:rsidRPr="00AF4D9B">
              <w:rPr>
                <w:rFonts w:ascii="Times New Roman" w:eastAsia="Times New Roman" w:hAnsi="Times New Roman" w:cs="Times New Roman"/>
                <w:b/>
              </w:rPr>
              <w:t>Складання й оформлення документів з кадрово-контрактових питань</w:t>
            </w:r>
          </w:p>
        </w:tc>
      </w:tr>
      <w:tr w:rsidR="00795782" w:rsidRPr="000E1328" w14:paraId="1CEFDCE1" w14:textId="77777777" w:rsidTr="003B45F0">
        <w:tblPrEx>
          <w:shd w:val="clear" w:color="auto" w:fill="auto"/>
        </w:tblPrEx>
        <w:trPr>
          <w:trHeight w:val="414"/>
        </w:trPr>
        <w:tc>
          <w:tcPr>
            <w:tcW w:w="444" w:type="pct"/>
            <w:gridSpan w:val="2"/>
            <w:shd w:val="clear" w:color="auto" w:fill="auto"/>
            <w:tcMar>
              <w:top w:w="85" w:type="dxa"/>
              <w:left w:w="85" w:type="dxa"/>
              <w:bottom w:w="85" w:type="dxa"/>
              <w:right w:w="85" w:type="dxa"/>
            </w:tcMar>
          </w:tcPr>
          <w:p w14:paraId="2E6F46B0" w14:textId="05C633F5" w:rsidR="00795782" w:rsidRPr="000E1328" w:rsidRDefault="000409DF"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7</w:t>
            </w:r>
            <w:r w:rsidR="00795782" w:rsidRPr="000E1328">
              <w:rPr>
                <w:rFonts w:ascii="Times New Roman" w:hAnsi="Times New Roman" w:cs="Times New Roman"/>
                <w:color w:val="000000" w:themeColor="text1"/>
                <w:szCs w:val="26"/>
                <w:lang w:val="uk-UA"/>
              </w:rPr>
              <w:t>.</w:t>
            </w:r>
          </w:p>
        </w:tc>
        <w:tc>
          <w:tcPr>
            <w:tcW w:w="4556" w:type="pct"/>
            <w:gridSpan w:val="6"/>
            <w:shd w:val="clear" w:color="auto" w:fill="auto"/>
          </w:tcPr>
          <w:p w14:paraId="7DF78D2C" w14:textId="16F77849" w:rsidR="00795782" w:rsidRPr="00962183" w:rsidRDefault="00AF4D9B" w:rsidP="00962183">
            <w:pPr>
              <w:jc w:val="both"/>
              <w:rPr>
                <w:rFonts w:ascii="Times New Roman" w:eastAsia="Times New Roman" w:hAnsi="Times New Roman" w:cs="Times New Roman"/>
                <w:lang w:val="uk-UA"/>
              </w:rPr>
            </w:pPr>
            <w:r w:rsidRPr="00AF4D9B">
              <w:rPr>
                <w:rFonts w:ascii="Times New Roman" w:eastAsia="Times New Roman" w:hAnsi="Times New Roman" w:cs="Times New Roman"/>
              </w:rPr>
              <w:t>Класифікація кадрової документації (організаційні, довідково-інформаційні, розпорядчі, особисті, особові, облікові документи).</w:t>
            </w:r>
            <w:r w:rsidR="00962183">
              <w:rPr>
                <w:rFonts w:ascii="Times New Roman" w:eastAsia="Times New Roman" w:hAnsi="Times New Roman" w:cs="Times New Roman"/>
                <w:lang w:val="uk-UA"/>
              </w:rPr>
              <w:t xml:space="preserve"> Поняття трудового договору (контракту), його структура та складання. Ознайомлення з типовими договорами та контрактами.</w:t>
            </w:r>
            <w:r w:rsidR="002E039E">
              <w:rPr>
                <w:rFonts w:ascii="Times New Roman" w:eastAsia="Times New Roman" w:hAnsi="Times New Roman" w:cs="Times New Roman"/>
                <w:lang w:val="uk-UA"/>
              </w:rPr>
              <w:t xml:space="preserve"> Резюме, види резюме. Оформлення резюме.</w:t>
            </w:r>
          </w:p>
        </w:tc>
      </w:tr>
      <w:tr w:rsidR="00795782" w:rsidRPr="000E1328" w14:paraId="67BEB152" w14:textId="77777777" w:rsidTr="003B45F0">
        <w:tblPrEx>
          <w:shd w:val="clear" w:color="auto" w:fill="auto"/>
        </w:tblPrEx>
        <w:trPr>
          <w:trHeight w:val="290"/>
        </w:trPr>
        <w:tc>
          <w:tcPr>
            <w:tcW w:w="444" w:type="pct"/>
            <w:gridSpan w:val="2"/>
            <w:shd w:val="clear" w:color="auto" w:fill="auto"/>
            <w:tcMar>
              <w:top w:w="85" w:type="dxa"/>
              <w:left w:w="85" w:type="dxa"/>
              <w:bottom w:w="85" w:type="dxa"/>
              <w:right w:w="85" w:type="dxa"/>
            </w:tcMar>
          </w:tcPr>
          <w:p w14:paraId="5B824F2F" w14:textId="2A7F1400" w:rsidR="00795782" w:rsidRPr="000E1328" w:rsidRDefault="00B96CDC"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ПЗ 4</w:t>
            </w:r>
            <w:r w:rsidR="00795782" w:rsidRPr="000E1328">
              <w:rPr>
                <w:rFonts w:ascii="Times New Roman" w:hAnsi="Times New Roman" w:cs="Times New Roman"/>
                <w:color w:val="000000" w:themeColor="text1"/>
                <w:szCs w:val="26"/>
                <w:lang w:val="uk-UA"/>
              </w:rPr>
              <w:t>.</w:t>
            </w:r>
          </w:p>
        </w:tc>
        <w:tc>
          <w:tcPr>
            <w:tcW w:w="4556" w:type="pct"/>
            <w:gridSpan w:val="6"/>
            <w:shd w:val="clear" w:color="auto" w:fill="auto"/>
          </w:tcPr>
          <w:p w14:paraId="3124B19D" w14:textId="13AEDDB1" w:rsidR="00795782" w:rsidRPr="000E1328" w:rsidRDefault="00962183" w:rsidP="00962183">
            <w:pPr>
              <w:jc w:val="both"/>
              <w:rPr>
                <w:rFonts w:ascii="Times New Roman" w:eastAsia="Times New Roman" w:hAnsi="Times New Roman" w:cs="Times New Roman"/>
                <w:lang w:val="uk-UA"/>
              </w:rPr>
            </w:pPr>
            <w:r w:rsidRPr="00962183">
              <w:rPr>
                <w:rFonts w:ascii="Times New Roman" w:eastAsia="Times New Roman" w:hAnsi="Times New Roman" w:cs="Times New Roman"/>
                <w:lang w:val="uk-UA"/>
              </w:rPr>
              <w:t xml:space="preserve">Ознайомлення з особовими листками обліку кадрів, їх складання. Формування особової справи. </w:t>
            </w:r>
            <w:r w:rsidR="00AF4D9B" w:rsidRPr="00AF4D9B">
              <w:rPr>
                <w:rFonts w:ascii="Times New Roman" w:eastAsia="Times New Roman" w:hAnsi="Times New Roman" w:cs="Times New Roman"/>
                <w:lang w:val="uk-UA"/>
              </w:rPr>
              <w:t>Зміст, правила складання та оформлення наказів щодо особового складу.</w:t>
            </w:r>
            <w:r w:rsidR="002E039E" w:rsidRPr="00AF4D9B">
              <w:rPr>
                <w:rFonts w:ascii="Times New Roman" w:eastAsia="Times New Roman" w:hAnsi="Times New Roman" w:cs="Times New Roman"/>
                <w:lang w:val="uk-UA"/>
              </w:rPr>
              <w:t xml:space="preserve"> Особливості оформлення трудових книжок, відряджень.</w:t>
            </w:r>
          </w:p>
        </w:tc>
      </w:tr>
      <w:tr w:rsidR="00AF4D9B" w:rsidRPr="000E1328" w14:paraId="3FD62E64" w14:textId="77777777" w:rsidTr="00B96CDC">
        <w:tblPrEx>
          <w:shd w:val="clear" w:color="auto" w:fill="auto"/>
        </w:tblPrEx>
        <w:trPr>
          <w:trHeight w:val="272"/>
        </w:trPr>
        <w:tc>
          <w:tcPr>
            <w:tcW w:w="5000" w:type="pct"/>
            <w:gridSpan w:val="8"/>
            <w:shd w:val="clear" w:color="auto" w:fill="auto"/>
            <w:tcMar>
              <w:top w:w="85" w:type="dxa"/>
              <w:left w:w="85" w:type="dxa"/>
              <w:bottom w:w="85" w:type="dxa"/>
              <w:right w:w="85" w:type="dxa"/>
            </w:tcMar>
          </w:tcPr>
          <w:p w14:paraId="289A3B00" w14:textId="7939AE9D" w:rsidR="00AF4D9B" w:rsidRPr="00AF4D9B" w:rsidRDefault="00AF4D9B" w:rsidP="00795782">
            <w:pPr>
              <w:jc w:val="both"/>
              <w:rPr>
                <w:rFonts w:ascii="Times New Roman" w:eastAsia="Times New Roman" w:hAnsi="Times New Roman" w:cs="Times New Roman"/>
                <w:lang w:val="uk-UA"/>
              </w:rPr>
            </w:pPr>
            <w:r w:rsidRPr="000E1328">
              <w:rPr>
                <w:rFonts w:ascii="Times New Roman" w:eastAsia="Times New Roman" w:hAnsi="Times New Roman" w:cs="Times New Roman"/>
                <w:b/>
              </w:rPr>
              <w:t>Тема</w:t>
            </w:r>
            <w:r>
              <w:rPr>
                <w:rFonts w:ascii="Times New Roman" w:eastAsia="Times New Roman" w:hAnsi="Times New Roman" w:cs="Times New Roman"/>
                <w:b/>
                <w:lang w:val="uk-UA"/>
              </w:rPr>
              <w:t xml:space="preserve"> 7</w:t>
            </w:r>
            <w:r w:rsidRPr="000E1328">
              <w:rPr>
                <w:rFonts w:ascii="Times New Roman" w:eastAsia="Times New Roman" w:hAnsi="Times New Roman" w:cs="Times New Roman"/>
                <w:b/>
              </w:rPr>
              <w:t>.</w:t>
            </w:r>
            <w:r>
              <w:rPr>
                <w:rFonts w:ascii="Times New Roman" w:eastAsia="Times New Roman" w:hAnsi="Times New Roman" w:cs="Times New Roman"/>
                <w:b/>
                <w:lang w:val="uk-UA"/>
              </w:rPr>
              <w:t xml:space="preserve"> </w:t>
            </w:r>
            <w:r w:rsidR="00811E7F">
              <w:rPr>
                <w:rFonts w:ascii="Times New Roman" w:eastAsia="Times New Roman" w:hAnsi="Times New Roman" w:cs="Times New Roman"/>
                <w:b/>
                <w:lang w:val="uk-UA"/>
              </w:rPr>
              <w:t xml:space="preserve">Складання й оформлення обліково-фінансових документів, </w:t>
            </w:r>
            <w:proofErr w:type="spellStart"/>
            <w:r w:rsidR="00811E7F">
              <w:rPr>
                <w:rFonts w:ascii="Times New Roman" w:eastAsia="Times New Roman" w:hAnsi="Times New Roman" w:cs="Times New Roman"/>
                <w:b/>
                <w:lang w:val="uk-UA"/>
              </w:rPr>
              <w:t>документів</w:t>
            </w:r>
            <w:proofErr w:type="spellEnd"/>
            <w:r w:rsidR="00811E7F">
              <w:rPr>
                <w:rFonts w:ascii="Times New Roman" w:eastAsia="Times New Roman" w:hAnsi="Times New Roman" w:cs="Times New Roman"/>
                <w:b/>
                <w:lang w:val="uk-UA"/>
              </w:rPr>
              <w:t xml:space="preserve"> з господарсько-договірної діяльності</w:t>
            </w:r>
          </w:p>
        </w:tc>
      </w:tr>
      <w:tr w:rsidR="00AF4D9B" w:rsidRPr="000E1328" w14:paraId="185B0614" w14:textId="77777777" w:rsidTr="003B45F0">
        <w:tblPrEx>
          <w:shd w:val="clear" w:color="auto" w:fill="auto"/>
        </w:tblPrEx>
        <w:trPr>
          <w:trHeight w:val="272"/>
        </w:trPr>
        <w:tc>
          <w:tcPr>
            <w:tcW w:w="444" w:type="pct"/>
            <w:gridSpan w:val="2"/>
            <w:shd w:val="clear" w:color="auto" w:fill="auto"/>
            <w:tcMar>
              <w:top w:w="85" w:type="dxa"/>
              <w:left w:w="85" w:type="dxa"/>
              <w:bottom w:w="85" w:type="dxa"/>
              <w:right w:w="85" w:type="dxa"/>
            </w:tcMar>
          </w:tcPr>
          <w:p w14:paraId="0F3F083A" w14:textId="0B1D4CAA" w:rsidR="00AF4D9B" w:rsidRPr="000E1328" w:rsidRDefault="000409DF"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8</w:t>
            </w:r>
            <w:r w:rsidR="00AB0049">
              <w:rPr>
                <w:rFonts w:ascii="Times New Roman" w:hAnsi="Times New Roman" w:cs="Times New Roman"/>
                <w:color w:val="000000" w:themeColor="text1"/>
                <w:szCs w:val="26"/>
                <w:lang w:val="uk-UA"/>
              </w:rPr>
              <w:t>.</w:t>
            </w:r>
          </w:p>
        </w:tc>
        <w:tc>
          <w:tcPr>
            <w:tcW w:w="4556" w:type="pct"/>
            <w:gridSpan w:val="6"/>
            <w:shd w:val="clear" w:color="auto" w:fill="auto"/>
          </w:tcPr>
          <w:p w14:paraId="002B4DF9" w14:textId="16AA480C" w:rsidR="00AF4D9B" w:rsidRPr="00AF4D9B" w:rsidRDefault="00AF4D9B" w:rsidP="00795782">
            <w:pPr>
              <w:jc w:val="both"/>
              <w:rPr>
                <w:rFonts w:ascii="Times New Roman" w:eastAsia="Times New Roman" w:hAnsi="Times New Roman" w:cs="Times New Roman"/>
                <w:lang w:val="uk-UA"/>
              </w:rPr>
            </w:pPr>
            <w:r w:rsidRPr="00AF4D9B">
              <w:rPr>
                <w:rFonts w:ascii="Times New Roman" w:eastAsia="Times New Roman" w:hAnsi="Times New Roman" w:cs="Times New Roman"/>
                <w:lang w:val="uk-UA"/>
              </w:rPr>
              <w:t>Складання й оформле</w:t>
            </w:r>
            <w:r w:rsidR="00AB0049">
              <w:rPr>
                <w:rFonts w:ascii="Times New Roman" w:eastAsia="Times New Roman" w:hAnsi="Times New Roman" w:cs="Times New Roman"/>
                <w:lang w:val="uk-UA"/>
              </w:rPr>
              <w:t>ння обліково-фінансових докумен</w:t>
            </w:r>
            <w:r w:rsidRPr="00AF4D9B">
              <w:rPr>
                <w:rFonts w:ascii="Times New Roman" w:eastAsia="Times New Roman" w:hAnsi="Times New Roman" w:cs="Times New Roman"/>
                <w:lang w:val="uk-UA"/>
              </w:rPr>
              <w:t xml:space="preserve">тів, </w:t>
            </w:r>
            <w:proofErr w:type="spellStart"/>
            <w:r w:rsidRPr="00AF4D9B">
              <w:rPr>
                <w:rFonts w:ascii="Times New Roman" w:eastAsia="Times New Roman" w:hAnsi="Times New Roman" w:cs="Times New Roman"/>
                <w:lang w:val="uk-UA"/>
              </w:rPr>
              <w:t>документів</w:t>
            </w:r>
            <w:proofErr w:type="spellEnd"/>
            <w:r w:rsidRPr="00AF4D9B">
              <w:rPr>
                <w:rFonts w:ascii="Times New Roman" w:eastAsia="Times New Roman" w:hAnsi="Times New Roman" w:cs="Times New Roman"/>
                <w:lang w:val="uk-UA"/>
              </w:rPr>
              <w:t xml:space="preserve"> з господарсько-договірної діяльності.</w:t>
            </w:r>
            <w:r w:rsidR="00EB1FD6">
              <w:rPr>
                <w:rFonts w:ascii="Times New Roman" w:eastAsia="Times New Roman" w:hAnsi="Times New Roman" w:cs="Times New Roman"/>
                <w:lang w:val="uk-UA"/>
              </w:rPr>
              <w:t xml:space="preserve"> </w:t>
            </w:r>
            <w:r w:rsidR="00EB1FD6" w:rsidRPr="00AF4D9B">
              <w:rPr>
                <w:rFonts w:ascii="Times New Roman" w:eastAsia="Times New Roman" w:hAnsi="Times New Roman" w:cs="Times New Roman"/>
                <w:lang w:val="uk-UA"/>
              </w:rPr>
              <w:t>Планування та звітування службової діяльності</w:t>
            </w:r>
            <w:r w:rsidR="005B50CE">
              <w:rPr>
                <w:rFonts w:ascii="Times New Roman" w:eastAsia="Times New Roman" w:hAnsi="Times New Roman" w:cs="Times New Roman"/>
                <w:lang w:val="uk-UA"/>
              </w:rPr>
              <w:t>. Оформлення планів діяльності організації, індивідуального звіту.</w:t>
            </w:r>
          </w:p>
        </w:tc>
      </w:tr>
      <w:tr w:rsidR="00795782" w:rsidRPr="000E1328" w14:paraId="1B652DE0" w14:textId="77777777" w:rsidTr="00B96CDC">
        <w:tblPrEx>
          <w:shd w:val="clear" w:color="auto" w:fill="auto"/>
        </w:tblPrEx>
        <w:trPr>
          <w:trHeight w:val="202"/>
        </w:trPr>
        <w:tc>
          <w:tcPr>
            <w:tcW w:w="5000" w:type="pct"/>
            <w:gridSpan w:val="8"/>
            <w:shd w:val="clear" w:color="auto" w:fill="auto"/>
            <w:tcMar>
              <w:top w:w="85" w:type="dxa"/>
              <w:left w:w="85" w:type="dxa"/>
              <w:bottom w:w="85" w:type="dxa"/>
              <w:right w:w="85" w:type="dxa"/>
            </w:tcMar>
          </w:tcPr>
          <w:p w14:paraId="7BD5F60D" w14:textId="77777777" w:rsidR="00795782" w:rsidRDefault="00795782" w:rsidP="00795782">
            <w:pPr>
              <w:rPr>
                <w:rFonts w:ascii="Times New Roman" w:eastAsia="Times New Roman" w:hAnsi="Times New Roman" w:cs="Times New Roman"/>
                <w:b/>
                <w:lang w:val="uk-UA"/>
              </w:rPr>
            </w:pPr>
            <w:r>
              <w:rPr>
                <w:rFonts w:ascii="Times New Roman" w:eastAsia="Times New Roman" w:hAnsi="Times New Roman" w:cs="Times New Roman"/>
                <w:b/>
                <w:lang w:val="uk-UA"/>
              </w:rPr>
              <w:t xml:space="preserve">Змістовий модуль 3. </w:t>
            </w:r>
          </w:p>
          <w:p w14:paraId="3D41ABB6" w14:textId="3C71D6AD" w:rsidR="00795782" w:rsidRPr="00AF4D9B" w:rsidRDefault="00AF4D9B" w:rsidP="00AF4D9B">
            <w:pPr>
              <w:jc w:val="both"/>
              <w:rPr>
                <w:rFonts w:ascii="Times New Roman" w:eastAsia="Times New Roman" w:hAnsi="Times New Roman" w:cs="Times New Roman"/>
                <w:b/>
                <w:szCs w:val="26"/>
                <w:lang w:val="uk-UA"/>
              </w:rPr>
            </w:pPr>
            <w:r w:rsidRPr="001425FE">
              <w:rPr>
                <w:rFonts w:ascii="Times New Roman" w:eastAsia="Times New Roman" w:hAnsi="Times New Roman" w:cs="Times New Roman"/>
                <w:b/>
                <w:szCs w:val="26"/>
                <w:lang w:val="uk-UA"/>
              </w:rPr>
              <w:t xml:space="preserve">ОРГАНІЗАЦІЯ ДІЛОВОДСТВА НА ПІДПРИЄМСТВАХ </w:t>
            </w:r>
          </w:p>
        </w:tc>
      </w:tr>
      <w:tr w:rsidR="00795782" w:rsidRPr="000E1328" w14:paraId="73FA725F" w14:textId="77777777" w:rsidTr="00B96CDC">
        <w:tblPrEx>
          <w:shd w:val="clear" w:color="auto" w:fill="auto"/>
        </w:tblPrEx>
        <w:trPr>
          <w:trHeight w:val="202"/>
        </w:trPr>
        <w:tc>
          <w:tcPr>
            <w:tcW w:w="5000" w:type="pct"/>
            <w:gridSpan w:val="8"/>
            <w:shd w:val="clear" w:color="auto" w:fill="auto"/>
            <w:tcMar>
              <w:top w:w="85" w:type="dxa"/>
              <w:left w:w="85" w:type="dxa"/>
              <w:bottom w:w="85" w:type="dxa"/>
              <w:right w:w="85" w:type="dxa"/>
            </w:tcMar>
          </w:tcPr>
          <w:p w14:paraId="5C102F7B" w14:textId="0CDAF948" w:rsidR="00795782" w:rsidRPr="000E1328" w:rsidRDefault="00AF4D9B" w:rsidP="00795782">
            <w:pPr>
              <w:jc w:val="both"/>
              <w:rPr>
                <w:rFonts w:ascii="Times New Roman" w:eastAsia="Times New Roman" w:hAnsi="Times New Roman" w:cs="Times New Roman"/>
                <w:b/>
                <w:lang w:val="uk-UA"/>
              </w:rPr>
            </w:pPr>
            <w:r>
              <w:rPr>
                <w:rFonts w:ascii="Times New Roman" w:eastAsia="Times New Roman" w:hAnsi="Times New Roman" w:cs="Times New Roman"/>
                <w:b/>
                <w:lang w:val="uk-UA"/>
              </w:rPr>
              <w:t>Тема 8</w:t>
            </w:r>
            <w:r w:rsidR="00795782" w:rsidRPr="000E1328">
              <w:rPr>
                <w:rFonts w:ascii="Times New Roman" w:eastAsia="Times New Roman" w:hAnsi="Times New Roman" w:cs="Times New Roman"/>
                <w:b/>
                <w:lang w:val="uk-UA"/>
              </w:rPr>
              <w:t xml:space="preserve">. </w:t>
            </w:r>
            <w:r w:rsidRPr="00AF4D9B">
              <w:rPr>
                <w:rFonts w:ascii="Times New Roman" w:eastAsia="Times New Roman" w:hAnsi="Times New Roman" w:cs="Times New Roman"/>
                <w:b/>
                <w:lang w:val="uk-UA"/>
              </w:rPr>
              <w:t>Поняття про документообіг. Принципи організації</w:t>
            </w:r>
          </w:p>
        </w:tc>
      </w:tr>
      <w:tr w:rsidR="00795782" w:rsidRPr="000E1328" w14:paraId="18C59328" w14:textId="77777777" w:rsidTr="003B45F0">
        <w:tblPrEx>
          <w:shd w:val="clear" w:color="auto" w:fill="auto"/>
        </w:tblPrEx>
        <w:trPr>
          <w:trHeight w:val="414"/>
        </w:trPr>
        <w:tc>
          <w:tcPr>
            <w:tcW w:w="444" w:type="pct"/>
            <w:gridSpan w:val="2"/>
            <w:shd w:val="clear" w:color="auto" w:fill="auto"/>
            <w:tcMar>
              <w:top w:w="85" w:type="dxa"/>
              <w:left w:w="85" w:type="dxa"/>
              <w:bottom w:w="85" w:type="dxa"/>
              <w:right w:w="85" w:type="dxa"/>
            </w:tcMar>
          </w:tcPr>
          <w:p w14:paraId="684E7027" w14:textId="5190DFF4" w:rsidR="00795782" w:rsidRPr="000E1328" w:rsidRDefault="000409DF"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9</w:t>
            </w:r>
            <w:r w:rsidR="00795782" w:rsidRPr="000E1328">
              <w:rPr>
                <w:rFonts w:ascii="Times New Roman" w:hAnsi="Times New Roman" w:cs="Times New Roman"/>
                <w:color w:val="000000" w:themeColor="text1"/>
                <w:szCs w:val="26"/>
                <w:lang w:val="uk-UA"/>
              </w:rPr>
              <w:t xml:space="preserve">. </w:t>
            </w:r>
          </w:p>
        </w:tc>
        <w:tc>
          <w:tcPr>
            <w:tcW w:w="4556" w:type="pct"/>
            <w:gridSpan w:val="6"/>
            <w:shd w:val="clear" w:color="auto" w:fill="auto"/>
          </w:tcPr>
          <w:p w14:paraId="24317797" w14:textId="759E7C11" w:rsidR="00795782" w:rsidRPr="00511374" w:rsidRDefault="00AF4D9B" w:rsidP="00795782">
            <w:pPr>
              <w:jc w:val="both"/>
              <w:rPr>
                <w:rFonts w:ascii="Times New Roman" w:eastAsia="Times New Roman" w:hAnsi="Times New Roman" w:cs="Times New Roman"/>
                <w:lang w:val="uk-UA"/>
              </w:rPr>
            </w:pPr>
            <w:r w:rsidRPr="00AF4D9B">
              <w:rPr>
                <w:rFonts w:ascii="Times New Roman" w:eastAsia="Times New Roman" w:hAnsi="Times New Roman" w:cs="Times New Roman"/>
                <w:lang w:val="uk-UA"/>
              </w:rPr>
              <w:t>Приймання й попередній розгляд документів. Вимоги, які ставляться до ведення документообігу. Етапи документообігу. Схеми руху вхідних і вихідних документів.</w:t>
            </w:r>
            <w:r w:rsidR="00EB1FD6">
              <w:rPr>
                <w:rFonts w:ascii="Times New Roman" w:eastAsia="Times New Roman" w:hAnsi="Times New Roman" w:cs="Times New Roman"/>
                <w:lang w:val="uk-UA"/>
              </w:rPr>
              <w:t xml:space="preserve"> Порядок приймання документів та подальша робота з ними. Облік обсягу документообігу.</w:t>
            </w:r>
            <w:r w:rsidR="00146F1C" w:rsidRPr="00AF4D9B">
              <w:rPr>
                <w:rFonts w:ascii="Times New Roman" w:eastAsia="Times New Roman" w:hAnsi="Times New Roman" w:cs="Times New Roman"/>
              </w:rPr>
              <w:t xml:space="preserve"> Індексація та систематизація документів</w:t>
            </w:r>
            <w:r w:rsidR="00146F1C">
              <w:rPr>
                <w:rFonts w:ascii="Times New Roman" w:eastAsia="Times New Roman" w:hAnsi="Times New Roman" w:cs="Times New Roman"/>
                <w:lang w:val="uk-UA"/>
              </w:rPr>
              <w:t>.</w:t>
            </w:r>
          </w:p>
        </w:tc>
      </w:tr>
      <w:tr w:rsidR="00795782" w:rsidRPr="000E1328" w14:paraId="016D3051" w14:textId="77777777" w:rsidTr="003B45F0">
        <w:tblPrEx>
          <w:shd w:val="clear" w:color="auto" w:fill="auto"/>
        </w:tblPrEx>
        <w:trPr>
          <w:trHeight w:val="186"/>
        </w:trPr>
        <w:tc>
          <w:tcPr>
            <w:tcW w:w="444" w:type="pct"/>
            <w:gridSpan w:val="2"/>
            <w:shd w:val="clear" w:color="auto" w:fill="auto"/>
            <w:tcMar>
              <w:top w:w="85" w:type="dxa"/>
              <w:left w:w="85" w:type="dxa"/>
              <w:bottom w:w="85" w:type="dxa"/>
              <w:right w:w="85" w:type="dxa"/>
            </w:tcMar>
          </w:tcPr>
          <w:p w14:paraId="5DBE55FA" w14:textId="65B0573F" w:rsidR="00795782" w:rsidRPr="000E1328" w:rsidRDefault="000409DF"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ПЗ 5</w:t>
            </w:r>
            <w:r w:rsidR="00795782" w:rsidRPr="000E1328">
              <w:rPr>
                <w:rFonts w:ascii="Times New Roman" w:hAnsi="Times New Roman" w:cs="Times New Roman"/>
                <w:color w:val="000000" w:themeColor="text1"/>
                <w:szCs w:val="26"/>
                <w:lang w:val="uk-UA"/>
              </w:rPr>
              <w:t>.</w:t>
            </w:r>
          </w:p>
        </w:tc>
        <w:tc>
          <w:tcPr>
            <w:tcW w:w="4556" w:type="pct"/>
            <w:gridSpan w:val="6"/>
            <w:shd w:val="clear" w:color="auto" w:fill="auto"/>
          </w:tcPr>
          <w:p w14:paraId="69F54537" w14:textId="06300C2D" w:rsidR="00795782" w:rsidRPr="000E1328" w:rsidRDefault="00AF4D9B" w:rsidP="00795782">
            <w:pPr>
              <w:jc w:val="both"/>
              <w:rPr>
                <w:rFonts w:ascii="Times New Roman" w:eastAsia="Times New Roman" w:hAnsi="Times New Roman" w:cs="Times New Roman"/>
                <w:lang w:val="uk-UA"/>
              </w:rPr>
            </w:pPr>
            <w:r w:rsidRPr="00AF4D9B">
              <w:rPr>
                <w:rFonts w:ascii="Times New Roman" w:eastAsia="Times New Roman" w:hAnsi="Times New Roman" w:cs="Times New Roman"/>
                <w:lang w:val="uk-UA"/>
              </w:rPr>
              <w:t>Суть і форми реєстрації документів</w:t>
            </w:r>
            <w:r w:rsidR="00EB1FD6">
              <w:rPr>
                <w:rFonts w:ascii="Times New Roman" w:eastAsia="Times New Roman" w:hAnsi="Times New Roman" w:cs="Times New Roman"/>
                <w:lang w:val="uk-UA"/>
              </w:rPr>
              <w:t>.</w:t>
            </w:r>
            <w:r w:rsidR="00EB1FD6" w:rsidRPr="00AF4D9B">
              <w:rPr>
                <w:rFonts w:ascii="Times New Roman" w:eastAsia="Times New Roman" w:hAnsi="Times New Roman" w:cs="Times New Roman"/>
                <w:lang w:val="uk-UA"/>
              </w:rPr>
              <w:t xml:space="preserve"> </w:t>
            </w:r>
          </w:p>
        </w:tc>
      </w:tr>
      <w:tr w:rsidR="00795782" w:rsidRPr="000E1328" w14:paraId="793513D1" w14:textId="77777777" w:rsidTr="00B96CDC">
        <w:tblPrEx>
          <w:shd w:val="clear" w:color="auto" w:fill="auto"/>
        </w:tblPrEx>
        <w:trPr>
          <w:trHeight w:val="227"/>
        </w:trPr>
        <w:tc>
          <w:tcPr>
            <w:tcW w:w="5000" w:type="pct"/>
            <w:gridSpan w:val="8"/>
            <w:shd w:val="clear" w:color="auto" w:fill="auto"/>
            <w:tcMar>
              <w:top w:w="85" w:type="dxa"/>
              <w:left w:w="85" w:type="dxa"/>
              <w:bottom w:w="85" w:type="dxa"/>
              <w:right w:w="85" w:type="dxa"/>
            </w:tcMar>
          </w:tcPr>
          <w:p w14:paraId="5336D277" w14:textId="3E15CD03" w:rsidR="00795782" w:rsidRPr="000E1328" w:rsidRDefault="00AF4D9B" w:rsidP="00795782">
            <w:pPr>
              <w:jc w:val="both"/>
              <w:rPr>
                <w:rFonts w:ascii="Times New Roman" w:eastAsia="Times New Roman" w:hAnsi="Times New Roman" w:cs="Times New Roman"/>
                <w:b/>
                <w:lang w:val="uk-UA"/>
              </w:rPr>
            </w:pPr>
            <w:r>
              <w:rPr>
                <w:rFonts w:ascii="Times New Roman" w:eastAsia="Times New Roman" w:hAnsi="Times New Roman" w:cs="Times New Roman"/>
                <w:b/>
                <w:lang w:val="uk-UA"/>
              </w:rPr>
              <w:t>Тема 9</w:t>
            </w:r>
            <w:r w:rsidR="00795782" w:rsidRPr="000E1328">
              <w:rPr>
                <w:rFonts w:ascii="Times New Roman" w:eastAsia="Times New Roman" w:hAnsi="Times New Roman" w:cs="Times New Roman"/>
                <w:b/>
                <w:lang w:val="uk-UA"/>
              </w:rPr>
              <w:t>.</w:t>
            </w:r>
            <w:r w:rsidR="00795782" w:rsidRPr="000E1328">
              <w:rPr>
                <w:rFonts w:ascii="Times New Roman" w:eastAsia="Times New Roman" w:hAnsi="Times New Roman" w:cs="Times New Roman"/>
                <w:b/>
              </w:rPr>
              <w:t xml:space="preserve"> </w:t>
            </w:r>
            <w:r w:rsidRPr="00AF4D9B">
              <w:rPr>
                <w:rFonts w:ascii="Times New Roman" w:eastAsia="Times New Roman" w:hAnsi="Times New Roman" w:cs="Times New Roman"/>
                <w:b/>
              </w:rPr>
              <w:t>Організація контролю виконання документів</w:t>
            </w:r>
          </w:p>
        </w:tc>
      </w:tr>
      <w:tr w:rsidR="00795782" w:rsidRPr="000E1328" w14:paraId="50736078" w14:textId="77777777" w:rsidTr="003B45F0">
        <w:tblPrEx>
          <w:shd w:val="clear" w:color="auto" w:fill="auto"/>
        </w:tblPrEx>
        <w:trPr>
          <w:trHeight w:val="493"/>
        </w:trPr>
        <w:tc>
          <w:tcPr>
            <w:tcW w:w="444" w:type="pct"/>
            <w:gridSpan w:val="2"/>
            <w:shd w:val="clear" w:color="auto" w:fill="auto"/>
            <w:tcMar>
              <w:top w:w="85" w:type="dxa"/>
              <w:left w:w="85" w:type="dxa"/>
              <w:bottom w:w="85" w:type="dxa"/>
              <w:right w:w="85" w:type="dxa"/>
            </w:tcMar>
          </w:tcPr>
          <w:p w14:paraId="5210E136" w14:textId="346545CB" w:rsidR="00795782" w:rsidRPr="000E1328" w:rsidRDefault="00795782" w:rsidP="0079578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Л </w:t>
            </w:r>
            <w:r w:rsidR="000409DF">
              <w:rPr>
                <w:rFonts w:ascii="Times New Roman" w:hAnsi="Times New Roman" w:cs="Times New Roman"/>
                <w:color w:val="000000" w:themeColor="text1"/>
                <w:szCs w:val="26"/>
                <w:lang w:val="uk-UA"/>
              </w:rPr>
              <w:t>10</w:t>
            </w:r>
            <w:r w:rsidRPr="000E1328">
              <w:rPr>
                <w:rFonts w:ascii="Times New Roman" w:hAnsi="Times New Roman" w:cs="Times New Roman"/>
                <w:color w:val="000000" w:themeColor="text1"/>
                <w:szCs w:val="26"/>
                <w:lang w:val="uk-UA"/>
              </w:rPr>
              <w:t>.</w:t>
            </w:r>
          </w:p>
        </w:tc>
        <w:tc>
          <w:tcPr>
            <w:tcW w:w="4556" w:type="pct"/>
            <w:gridSpan w:val="6"/>
            <w:shd w:val="clear" w:color="auto" w:fill="auto"/>
          </w:tcPr>
          <w:p w14:paraId="6C9CA503" w14:textId="77DF76C0" w:rsidR="00795782" w:rsidRPr="00EB1FD6" w:rsidRDefault="00AF4D9B" w:rsidP="00EB1FD6">
            <w:pPr>
              <w:jc w:val="both"/>
              <w:rPr>
                <w:rFonts w:ascii="Times New Roman" w:eastAsia="Times New Roman" w:hAnsi="Times New Roman" w:cs="Times New Roman"/>
                <w:lang w:val="uk-UA"/>
              </w:rPr>
            </w:pPr>
            <w:r w:rsidRPr="00AF4D9B">
              <w:rPr>
                <w:rFonts w:ascii="Times New Roman" w:eastAsia="Times New Roman" w:hAnsi="Times New Roman" w:cs="Times New Roman"/>
              </w:rPr>
              <w:t>Контроль за виконанням документів та його термінами. Порядок та строки виконання урядової документації.</w:t>
            </w:r>
            <w:r w:rsidR="00EB1FD6">
              <w:rPr>
                <w:rFonts w:ascii="Times New Roman" w:eastAsia="Times New Roman" w:hAnsi="Times New Roman" w:cs="Times New Roman"/>
                <w:lang w:val="uk-UA"/>
              </w:rPr>
              <w:t xml:space="preserve"> Оброблення і надсилання документів. Первинна обробка та попередній розгляд документів. Умови продовження терміну виконання документів.</w:t>
            </w:r>
          </w:p>
        </w:tc>
      </w:tr>
      <w:tr w:rsidR="00795782" w:rsidRPr="000E1328" w14:paraId="54973D21" w14:textId="77777777" w:rsidTr="003B45F0">
        <w:tblPrEx>
          <w:shd w:val="clear" w:color="auto" w:fill="auto"/>
        </w:tblPrEx>
        <w:trPr>
          <w:trHeight w:val="414"/>
        </w:trPr>
        <w:tc>
          <w:tcPr>
            <w:tcW w:w="444" w:type="pct"/>
            <w:gridSpan w:val="2"/>
            <w:shd w:val="clear" w:color="auto" w:fill="auto"/>
            <w:tcMar>
              <w:top w:w="85" w:type="dxa"/>
              <w:left w:w="85" w:type="dxa"/>
              <w:bottom w:w="85" w:type="dxa"/>
              <w:right w:w="85" w:type="dxa"/>
            </w:tcMar>
          </w:tcPr>
          <w:p w14:paraId="0C99DDB8" w14:textId="36727B2B" w:rsidR="00795782" w:rsidRPr="000E1328" w:rsidRDefault="00D93A51"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ПЗ 6.</w:t>
            </w:r>
          </w:p>
        </w:tc>
        <w:tc>
          <w:tcPr>
            <w:tcW w:w="4556" w:type="pct"/>
            <w:gridSpan w:val="6"/>
            <w:shd w:val="clear" w:color="auto" w:fill="auto"/>
          </w:tcPr>
          <w:p w14:paraId="05DB995D" w14:textId="6167CE02" w:rsidR="00795782" w:rsidRPr="000E1328" w:rsidRDefault="00AF4D9B" w:rsidP="00795782">
            <w:pPr>
              <w:jc w:val="both"/>
              <w:rPr>
                <w:rFonts w:ascii="Times New Roman" w:eastAsia="Times New Roman" w:hAnsi="Times New Roman" w:cs="Times New Roman"/>
                <w:lang w:val="uk-UA"/>
              </w:rPr>
            </w:pPr>
            <w:r w:rsidRPr="00AF4D9B">
              <w:rPr>
                <w:rFonts w:ascii="Times New Roman" w:eastAsia="Times New Roman" w:hAnsi="Times New Roman" w:cs="Times New Roman"/>
              </w:rPr>
              <w:t xml:space="preserve">Здійснення </w:t>
            </w:r>
            <w:r w:rsidR="00EB1FD6">
              <w:rPr>
                <w:rFonts w:ascii="Times New Roman" w:eastAsia="Times New Roman" w:hAnsi="Times New Roman" w:cs="Times New Roman"/>
              </w:rPr>
              <w:t xml:space="preserve">контролю виконання документів </w:t>
            </w:r>
            <w:r w:rsidR="00EB1FD6">
              <w:rPr>
                <w:rFonts w:ascii="Times New Roman" w:eastAsia="Times New Roman" w:hAnsi="Times New Roman" w:cs="Times New Roman"/>
                <w:lang w:val="uk-UA"/>
              </w:rPr>
              <w:t>за</w:t>
            </w:r>
            <w:r w:rsidR="00EB1FD6">
              <w:rPr>
                <w:rFonts w:ascii="Times New Roman" w:eastAsia="Times New Roman" w:hAnsi="Times New Roman" w:cs="Times New Roman"/>
              </w:rPr>
              <w:t xml:space="preserve"> картка</w:t>
            </w:r>
            <w:r w:rsidR="00EB1FD6">
              <w:rPr>
                <w:rFonts w:ascii="Times New Roman" w:eastAsia="Times New Roman" w:hAnsi="Times New Roman" w:cs="Times New Roman"/>
                <w:lang w:val="uk-UA"/>
              </w:rPr>
              <w:t>ми</w:t>
            </w:r>
            <w:r w:rsidRPr="00AF4D9B">
              <w:rPr>
                <w:rFonts w:ascii="Times New Roman" w:eastAsia="Times New Roman" w:hAnsi="Times New Roman" w:cs="Times New Roman"/>
              </w:rPr>
              <w:t>. Етапи постановки документів на контроль.</w:t>
            </w:r>
          </w:p>
        </w:tc>
      </w:tr>
      <w:tr w:rsidR="00511374" w:rsidRPr="000E1328" w14:paraId="29EF8A43" w14:textId="77777777" w:rsidTr="00B96CDC">
        <w:tblPrEx>
          <w:shd w:val="clear" w:color="auto" w:fill="auto"/>
        </w:tblPrEx>
        <w:trPr>
          <w:trHeight w:val="240"/>
        </w:trPr>
        <w:tc>
          <w:tcPr>
            <w:tcW w:w="5000" w:type="pct"/>
            <w:gridSpan w:val="8"/>
            <w:shd w:val="clear" w:color="auto" w:fill="auto"/>
            <w:tcMar>
              <w:top w:w="85" w:type="dxa"/>
              <w:left w:w="85" w:type="dxa"/>
              <w:bottom w:w="85" w:type="dxa"/>
              <w:right w:w="85" w:type="dxa"/>
            </w:tcMar>
          </w:tcPr>
          <w:p w14:paraId="7AF4DECF" w14:textId="7848116B" w:rsidR="00511374" w:rsidRDefault="00511374" w:rsidP="00511374">
            <w:pPr>
              <w:rPr>
                <w:rFonts w:ascii="Times New Roman" w:eastAsia="Times New Roman" w:hAnsi="Times New Roman" w:cs="Times New Roman"/>
                <w:b/>
                <w:lang w:val="uk-UA"/>
              </w:rPr>
            </w:pPr>
            <w:r>
              <w:rPr>
                <w:rFonts w:ascii="Times New Roman" w:eastAsia="Times New Roman" w:hAnsi="Times New Roman" w:cs="Times New Roman"/>
                <w:b/>
                <w:lang w:val="uk-UA"/>
              </w:rPr>
              <w:t xml:space="preserve">Змістовий модуль 4. </w:t>
            </w:r>
          </w:p>
          <w:p w14:paraId="43A19C22" w14:textId="129A29B5" w:rsidR="00511374" w:rsidRPr="000E1328" w:rsidRDefault="00AF4D9B" w:rsidP="00511374">
            <w:pPr>
              <w:rPr>
                <w:rFonts w:ascii="Times New Roman" w:eastAsia="Times New Roman" w:hAnsi="Times New Roman" w:cs="Times New Roman"/>
                <w:b/>
              </w:rPr>
            </w:pPr>
            <w:r w:rsidRPr="00AF4D9B">
              <w:rPr>
                <w:rFonts w:ascii="Times New Roman" w:eastAsia="Times New Roman" w:hAnsi="Times New Roman" w:cs="Times New Roman"/>
                <w:b/>
                <w:lang w:val="uk-UA"/>
              </w:rPr>
              <w:t>СКЛАДАННЯ НОМЕНКЛАТУРИ СПРАВ, ФОРМУВАННЯ СПРАВ. АВТОМАТИЗОВАНІ ТЕХНОЛОГІЇ</w:t>
            </w:r>
          </w:p>
        </w:tc>
      </w:tr>
      <w:tr w:rsidR="00511374" w:rsidRPr="000E1328" w14:paraId="0C81318E" w14:textId="77777777" w:rsidTr="00B96CDC">
        <w:tblPrEx>
          <w:shd w:val="clear" w:color="auto" w:fill="auto"/>
        </w:tblPrEx>
        <w:trPr>
          <w:trHeight w:val="256"/>
        </w:trPr>
        <w:tc>
          <w:tcPr>
            <w:tcW w:w="5000" w:type="pct"/>
            <w:gridSpan w:val="8"/>
            <w:shd w:val="clear" w:color="auto" w:fill="auto"/>
            <w:tcMar>
              <w:top w:w="85" w:type="dxa"/>
              <w:left w:w="85" w:type="dxa"/>
              <w:bottom w:w="85" w:type="dxa"/>
              <w:right w:w="85" w:type="dxa"/>
            </w:tcMar>
          </w:tcPr>
          <w:p w14:paraId="72B7B3FF" w14:textId="71C3D3E9" w:rsidR="00511374" w:rsidRPr="000E1328" w:rsidRDefault="00511374" w:rsidP="00511374">
            <w:pPr>
              <w:rPr>
                <w:rFonts w:ascii="Times New Roman" w:eastAsia="Times New Roman" w:hAnsi="Times New Roman" w:cs="Times New Roman"/>
                <w:lang w:val="uk-UA"/>
              </w:rPr>
            </w:pPr>
            <w:r w:rsidRPr="000E1328">
              <w:rPr>
                <w:rFonts w:ascii="Times New Roman" w:eastAsia="Times New Roman" w:hAnsi="Times New Roman" w:cs="Times New Roman"/>
                <w:b/>
              </w:rPr>
              <w:t xml:space="preserve">Тема </w:t>
            </w:r>
            <w:r w:rsidRPr="000E1328">
              <w:rPr>
                <w:rFonts w:ascii="Times New Roman" w:eastAsia="Times New Roman" w:hAnsi="Times New Roman" w:cs="Times New Roman"/>
                <w:b/>
                <w:lang w:val="uk-UA"/>
              </w:rPr>
              <w:t>1</w:t>
            </w:r>
            <w:r w:rsidR="009F1275">
              <w:rPr>
                <w:rFonts w:ascii="Times New Roman" w:eastAsia="Times New Roman" w:hAnsi="Times New Roman" w:cs="Times New Roman"/>
                <w:b/>
                <w:lang w:val="uk-UA"/>
              </w:rPr>
              <w:t>0</w:t>
            </w:r>
            <w:r w:rsidRPr="000E1328">
              <w:rPr>
                <w:rFonts w:ascii="Times New Roman" w:eastAsia="Times New Roman" w:hAnsi="Times New Roman" w:cs="Times New Roman"/>
                <w:b/>
              </w:rPr>
              <w:t xml:space="preserve">. </w:t>
            </w:r>
            <w:r w:rsidR="000D0A9C" w:rsidRPr="000D0A9C">
              <w:rPr>
                <w:rFonts w:ascii="Times New Roman" w:eastAsia="Times New Roman" w:hAnsi="Times New Roman" w:cs="Times New Roman"/>
                <w:b/>
                <w:lang w:val="uk-UA"/>
              </w:rPr>
              <w:t>Поняття про номенклатуру справ, вимоги до формування справ</w:t>
            </w:r>
          </w:p>
        </w:tc>
      </w:tr>
      <w:tr w:rsidR="00511374" w:rsidRPr="000E1328" w14:paraId="4B62A66B" w14:textId="77777777" w:rsidTr="003B45F0">
        <w:tblPrEx>
          <w:shd w:val="clear" w:color="auto" w:fill="auto"/>
        </w:tblPrEx>
        <w:trPr>
          <w:trHeight w:val="501"/>
        </w:trPr>
        <w:tc>
          <w:tcPr>
            <w:tcW w:w="444" w:type="pct"/>
            <w:gridSpan w:val="2"/>
            <w:shd w:val="clear" w:color="auto" w:fill="auto"/>
            <w:tcMar>
              <w:top w:w="85" w:type="dxa"/>
              <w:left w:w="85" w:type="dxa"/>
              <w:bottom w:w="85" w:type="dxa"/>
              <w:right w:w="85" w:type="dxa"/>
            </w:tcMar>
          </w:tcPr>
          <w:p w14:paraId="7BF1A3CD" w14:textId="5235C6BA" w:rsidR="00511374" w:rsidRPr="000E1328" w:rsidRDefault="00511374" w:rsidP="00511374">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lastRenderedPageBreak/>
              <w:t>Л</w:t>
            </w:r>
            <w:r w:rsidR="000409DF">
              <w:rPr>
                <w:rFonts w:ascii="Times New Roman" w:hAnsi="Times New Roman" w:cs="Times New Roman"/>
                <w:color w:val="000000" w:themeColor="text1"/>
                <w:szCs w:val="26"/>
                <w:lang w:val="uk-UA"/>
              </w:rPr>
              <w:t xml:space="preserve"> 11</w:t>
            </w:r>
            <w:r w:rsidRPr="000E1328">
              <w:rPr>
                <w:rFonts w:ascii="Times New Roman" w:hAnsi="Times New Roman" w:cs="Times New Roman"/>
                <w:color w:val="000000" w:themeColor="text1"/>
                <w:szCs w:val="26"/>
                <w:lang w:val="uk-UA"/>
              </w:rPr>
              <w:t>.</w:t>
            </w:r>
          </w:p>
        </w:tc>
        <w:tc>
          <w:tcPr>
            <w:tcW w:w="4556" w:type="pct"/>
            <w:gridSpan w:val="6"/>
            <w:shd w:val="clear" w:color="auto" w:fill="auto"/>
          </w:tcPr>
          <w:p w14:paraId="0025F633" w14:textId="10D56131" w:rsidR="00511374" w:rsidRPr="00F5762F" w:rsidRDefault="000D0A9C" w:rsidP="000D0A9C">
            <w:pPr>
              <w:rPr>
                <w:rFonts w:ascii="Times New Roman" w:eastAsia="Times New Roman" w:hAnsi="Times New Roman" w:cs="Times New Roman"/>
                <w:lang w:val="uk-UA"/>
              </w:rPr>
            </w:pPr>
            <w:r w:rsidRPr="000D0A9C">
              <w:rPr>
                <w:rFonts w:ascii="Times New Roman" w:eastAsia="Times New Roman" w:hAnsi="Times New Roman" w:cs="Times New Roman"/>
              </w:rPr>
              <w:t xml:space="preserve">Номенклатура справ, основні вимоги до складання </w:t>
            </w:r>
            <w:proofErr w:type="spellStart"/>
            <w:r w:rsidRPr="000D0A9C">
              <w:rPr>
                <w:rFonts w:ascii="Times New Roman" w:eastAsia="Times New Roman" w:hAnsi="Times New Roman" w:cs="Times New Roman"/>
              </w:rPr>
              <w:t>номенклатур</w:t>
            </w:r>
            <w:proofErr w:type="spellEnd"/>
            <w:r w:rsidRPr="000D0A9C">
              <w:rPr>
                <w:rFonts w:ascii="Times New Roman" w:eastAsia="Times New Roman" w:hAnsi="Times New Roman" w:cs="Times New Roman"/>
              </w:rPr>
              <w:t xml:space="preserve">. Види </w:t>
            </w:r>
            <w:proofErr w:type="spellStart"/>
            <w:r w:rsidRPr="000D0A9C">
              <w:rPr>
                <w:rFonts w:ascii="Times New Roman" w:eastAsia="Times New Roman" w:hAnsi="Times New Roman" w:cs="Times New Roman"/>
              </w:rPr>
              <w:t>номенклатур</w:t>
            </w:r>
            <w:proofErr w:type="spellEnd"/>
            <w:r w:rsidRPr="000D0A9C">
              <w:rPr>
                <w:rFonts w:ascii="Times New Roman" w:eastAsia="Times New Roman" w:hAnsi="Times New Roman" w:cs="Times New Roman"/>
              </w:rPr>
              <w:t xml:space="preserve">. Порядок складання та затвердження номенклатури справ підприємства. </w:t>
            </w:r>
          </w:p>
        </w:tc>
      </w:tr>
      <w:tr w:rsidR="00F5762F" w:rsidRPr="000E1328" w14:paraId="78ED953C" w14:textId="77777777" w:rsidTr="003B45F0">
        <w:tblPrEx>
          <w:shd w:val="clear" w:color="auto" w:fill="auto"/>
        </w:tblPrEx>
        <w:trPr>
          <w:trHeight w:val="332"/>
        </w:trPr>
        <w:tc>
          <w:tcPr>
            <w:tcW w:w="444" w:type="pct"/>
            <w:gridSpan w:val="2"/>
            <w:shd w:val="clear" w:color="auto" w:fill="auto"/>
            <w:tcMar>
              <w:top w:w="85" w:type="dxa"/>
              <w:left w:w="85" w:type="dxa"/>
              <w:bottom w:w="85" w:type="dxa"/>
              <w:right w:w="85" w:type="dxa"/>
            </w:tcMar>
          </w:tcPr>
          <w:p w14:paraId="5051858C" w14:textId="6819ED56" w:rsidR="00F5762F" w:rsidRPr="000E1328" w:rsidRDefault="00B30CDD" w:rsidP="00511374">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ПЗ 7.</w:t>
            </w:r>
            <w:r w:rsidR="00F5762F">
              <w:rPr>
                <w:rFonts w:ascii="Times New Roman" w:hAnsi="Times New Roman" w:cs="Times New Roman"/>
                <w:color w:val="000000" w:themeColor="text1"/>
                <w:szCs w:val="26"/>
                <w:lang w:val="uk-UA"/>
              </w:rPr>
              <w:t>.</w:t>
            </w:r>
          </w:p>
        </w:tc>
        <w:tc>
          <w:tcPr>
            <w:tcW w:w="4556" w:type="pct"/>
            <w:gridSpan w:val="6"/>
            <w:shd w:val="clear" w:color="auto" w:fill="auto"/>
          </w:tcPr>
          <w:p w14:paraId="627D3881" w14:textId="7C4FBFCF" w:rsidR="00F5762F" w:rsidRPr="00EB1FD6" w:rsidRDefault="00F5762F" w:rsidP="00EA261E">
            <w:pPr>
              <w:jc w:val="both"/>
              <w:rPr>
                <w:rFonts w:ascii="Times New Roman" w:eastAsia="Times New Roman" w:hAnsi="Times New Roman" w:cs="Times New Roman"/>
                <w:lang w:val="uk-UA"/>
              </w:rPr>
            </w:pPr>
            <w:r w:rsidRPr="000D0A9C">
              <w:rPr>
                <w:rFonts w:ascii="Times New Roman" w:eastAsia="Times New Roman" w:hAnsi="Times New Roman" w:cs="Times New Roman"/>
              </w:rPr>
              <w:t>Поняття про справу та її формування.</w:t>
            </w:r>
            <w:r w:rsidR="00EB1FD6">
              <w:rPr>
                <w:rFonts w:ascii="Times New Roman" w:eastAsia="Times New Roman" w:hAnsi="Times New Roman" w:cs="Times New Roman"/>
                <w:lang w:val="uk-UA"/>
              </w:rPr>
              <w:t xml:space="preserve"> </w:t>
            </w:r>
            <w:r w:rsidR="00EB1FD6" w:rsidRPr="00EB1FD6">
              <w:rPr>
                <w:rFonts w:ascii="Times New Roman" w:eastAsia="Times New Roman" w:hAnsi="Times New Roman" w:cs="Times New Roman"/>
                <w:lang w:val="uk-UA"/>
              </w:rPr>
              <w:t xml:space="preserve">Обов’язкові вимоги до справ постійного, тимчасового і довготермінового зберігання. </w:t>
            </w:r>
          </w:p>
        </w:tc>
      </w:tr>
      <w:tr w:rsidR="00511374" w:rsidRPr="000E1328" w14:paraId="5BA1415A" w14:textId="77777777" w:rsidTr="003B45F0">
        <w:tblPrEx>
          <w:shd w:val="clear" w:color="auto" w:fill="auto"/>
        </w:tblPrEx>
        <w:trPr>
          <w:trHeight w:val="256"/>
        </w:trPr>
        <w:tc>
          <w:tcPr>
            <w:tcW w:w="444" w:type="pct"/>
            <w:gridSpan w:val="2"/>
            <w:shd w:val="clear" w:color="auto" w:fill="auto"/>
            <w:tcMar>
              <w:top w:w="85" w:type="dxa"/>
              <w:left w:w="85" w:type="dxa"/>
              <w:bottom w:w="85" w:type="dxa"/>
              <w:right w:w="85" w:type="dxa"/>
            </w:tcMar>
          </w:tcPr>
          <w:p w14:paraId="00BE6650" w14:textId="7B8ED57C" w:rsidR="00511374" w:rsidRPr="000E1328" w:rsidRDefault="00D93A51" w:rsidP="009216A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ПЗ </w:t>
            </w:r>
            <w:r w:rsidR="00B30CDD">
              <w:rPr>
                <w:rFonts w:ascii="Times New Roman" w:hAnsi="Times New Roman" w:cs="Times New Roman"/>
                <w:color w:val="000000" w:themeColor="text1"/>
                <w:szCs w:val="26"/>
                <w:lang w:val="uk-UA"/>
              </w:rPr>
              <w:t>8</w:t>
            </w:r>
            <w:r w:rsidR="00511374" w:rsidRPr="000E1328">
              <w:rPr>
                <w:rFonts w:ascii="Times New Roman" w:hAnsi="Times New Roman" w:cs="Times New Roman"/>
                <w:color w:val="000000" w:themeColor="text1"/>
                <w:szCs w:val="26"/>
                <w:lang w:val="uk-UA"/>
              </w:rPr>
              <w:t>.</w:t>
            </w:r>
          </w:p>
        </w:tc>
        <w:tc>
          <w:tcPr>
            <w:tcW w:w="4556" w:type="pct"/>
            <w:gridSpan w:val="6"/>
            <w:shd w:val="clear" w:color="auto" w:fill="auto"/>
          </w:tcPr>
          <w:p w14:paraId="2367AE95" w14:textId="586CF4C4" w:rsidR="00511374" w:rsidRPr="000E1328" w:rsidRDefault="00EA261E" w:rsidP="00EA261E">
            <w:pPr>
              <w:jc w:val="both"/>
              <w:rPr>
                <w:rFonts w:ascii="Times New Roman" w:eastAsia="Times New Roman" w:hAnsi="Times New Roman" w:cs="Times New Roman"/>
                <w:lang w:val="uk-UA"/>
              </w:rPr>
            </w:pPr>
            <w:r w:rsidRPr="00EB1FD6">
              <w:rPr>
                <w:rFonts w:ascii="Times New Roman" w:eastAsia="Times New Roman" w:hAnsi="Times New Roman" w:cs="Times New Roman"/>
                <w:lang w:val="uk-UA"/>
              </w:rPr>
              <w:t>Ознайомлення і порядок оформлення змісту номенклатури справ конкретного підприємства.</w:t>
            </w:r>
            <w:r>
              <w:rPr>
                <w:rFonts w:ascii="Times New Roman" w:eastAsia="Times New Roman" w:hAnsi="Times New Roman" w:cs="Times New Roman"/>
                <w:lang w:val="uk-UA"/>
              </w:rPr>
              <w:t xml:space="preserve"> Нумерація </w:t>
            </w:r>
            <w:r w:rsidR="000D0A9C" w:rsidRPr="000D0A9C">
              <w:rPr>
                <w:rFonts w:ascii="Times New Roman" w:eastAsia="Times New Roman" w:hAnsi="Times New Roman" w:cs="Times New Roman"/>
              </w:rPr>
              <w:t>документів, затвердження справ.</w:t>
            </w:r>
          </w:p>
        </w:tc>
      </w:tr>
      <w:tr w:rsidR="00511374" w:rsidRPr="000E1328" w14:paraId="4C36D5D5" w14:textId="77777777" w:rsidTr="00B96CDC">
        <w:tblPrEx>
          <w:shd w:val="clear" w:color="auto" w:fill="auto"/>
        </w:tblPrEx>
        <w:trPr>
          <w:trHeight w:val="242"/>
        </w:trPr>
        <w:tc>
          <w:tcPr>
            <w:tcW w:w="5000" w:type="pct"/>
            <w:gridSpan w:val="8"/>
            <w:shd w:val="clear" w:color="auto" w:fill="auto"/>
            <w:tcMar>
              <w:top w:w="85" w:type="dxa"/>
              <w:left w:w="85" w:type="dxa"/>
              <w:bottom w:w="85" w:type="dxa"/>
              <w:right w:w="85" w:type="dxa"/>
            </w:tcMar>
          </w:tcPr>
          <w:p w14:paraId="1E3E0447" w14:textId="07BD3D39" w:rsidR="00511374" w:rsidRPr="00641A6E" w:rsidRDefault="009F1275" w:rsidP="009F1275">
            <w:pPr>
              <w:rPr>
                <w:rFonts w:ascii="Times New Roman" w:eastAsia="Times New Roman" w:hAnsi="Times New Roman" w:cs="Times New Roman"/>
                <w:b/>
                <w:lang w:val="uk-UA"/>
              </w:rPr>
            </w:pPr>
            <w:r>
              <w:rPr>
                <w:rFonts w:ascii="Times New Roman" w:eastAsia="Times New Roman" w:hAnsi="Times New Roman" w:cs="Times New Roman"/>
                <w:b/>
              </w:rPr>
              <w:t xml:space="preserve">Тема </w:t>
            </w:r>
            <w:r>
              <w:rPr>
                <w:rFonts w:ascii="Times New Roman" w:eastAsia="Times New Roman" w:hAnsi="Times New Roman" w:cs="Times New Roman"/>
                <w:b/>
                <w:lang w:val="uk-UA"/>
              </w:rPr>
              <w:t>11</w:t>
            </w:r>
            <w:r w:rsidR="00511374" w:rsidRPr="00641A6E">
              <w:rPr>
                <w:rFonts w:ascii="Times New Roman" w:eastAsia="Times New Roman" w:hAnsi="Times New Roman" w:cs="Times New Roman"/>
                <w:b/>
              </w:rPr>
              <w:t xml:space="preserve">. </w:t>
            </w:r>
            <w:r w:rsidR="009C5AEE">
              <w:rPr>
                <w:rFonts w:ascii="Times New Roman" w:eastAsia="Times New Roman" w:hAnsi="Times New Roman" w:cs="Times New Roman"/>
                <w:b/>
                <w:lang w:val="uk-UA"/>
              </w:rPr>
              <w:t>Архівне зберігання документів. Експертиза цінності документів</w:t>
            </w:r>
          </w:p>
        </w:tc>
      </w:tr>
      <w:tr w:rsidR="00511374" w:rsidRPr="000E1328" w14:paraId="14227D7A" w14:textId="77777777" w:rsidTr="003B45F0">
        <w:tblPrEx>
          <w:shd w:val="clear" w:color="auto" w:fill="auto"/>
        </w:tblPrEx>
        <w:trPr>
          <w:trHeight w:val="551"/>
        </w:trPr>
        <w:tc>
          <w:tcPr>
            <w:tcW w:w="444" w:type="pct"/>
            <w:gridSpan w:val="2"/>
            <w:shd w:val="clear" w:color="auto" w:fill="auto"/>
            <w:tcMar>
              <w:top w:w="85" w:type="dxa"/>
              <w:left w:w="85" w:type="dxa"/>
              <w:bottom w:w="85" w:type="dxa"/>
              <w:right w:w="85" w:type="dxa"/>
            </w:tcMar>
          </w:tcPr>
          <w:p w14:paraId="38F448B0" w14:textId="7C7717B8" w:rsidR="00511374" w:rsidRPr="000E1328" w:rsidRDefault="00B30CDD" w:rsidP="00511374">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12</w:t>
            </w:r>
            <w:r w:rsidR="00511374" w:rsidRPr="000E1328">
              <w:rPr>
                <w:rFonts w:ascii="Times New Roman" w:hAnsi="Times New Roman" w:cs="Times New Roman"/>
                <w:color w:val="000000" w:themeColor="text1"/>
                <w:szCs w:val="26"/>
                <w:lang w:val="uk-UA"/>
              </w:rPr>
              <w:t>.</w:t>
            </w:r>
          </w:p>
        </w:tc>
        <w:tc>
          <w:tcPr>
            <w:tcW w:w="4556" w:type="pct"/>
            <w:gridSpan w:val="6"/>
            <w:shd w:val="clear" w:color="auto" w:fill="auto"/>
          </w:tcPr>
          <w:p w14:paraId="0E9563CE" w14:textId="11D79B33" w:rsidR="00511374" w:rsidRPr="000E1328" w:rsidRDefault="009C5AEE" w:rsidP="00D93A51">
            <w:pPr>
              <w:jc w:val="both"/>
              <w:rPr>
                <w:rFonts w:ascii="Times New Roman" w:eastAsia="Times New Roman" w:hAnsi="Times New Roman" w:cs="Times New Roman"/>
              </w:rPr>
            </w:pPr>
            <w:r>
              <w:rPr>
                <w:rFonts w:ascii="Times New Roman" w:eastAsia="Times New Roman" w:hAnsi="Times New Roman" w:cs="Times New Roman"/>
                <w:lang w:val="uk-UA"/>
              </w:rPr>
              <w:t>Архівне зберігання документів</w:t>
            </w:r>
            <w:r w:rsidRPr="000D0A9C">
              <w:rPr>
                <w:rFonts w:ascii="Times New Roman" w:eastAsia="Times New Roman" w:hAnsi="Times New Roman" w:cs="Times New Roman"/>
                <w:lang w:val="uk-UA"/>
              </w:rPr>
              <w:t>.</w:t>
            </w:r>
            <w:r>
              <w:rPr>
                <w:rFonts w:ascii="Times New Roman" w:eastAsia="Times New Roman" w:hAnsi="Times New Roman" w:cs="Times New Roman"/>
                <w:lang w:val="uk-UA"/>
              </w:rPr>
              <w:t xml:space="preserve"> Джерела комплектування та склад документів архіву. Вимоги до оформлення справ, що підлягають архівному зберіганню. Складання та оформлення описів справ структурного підрозділу. Передавання справ до архіву установи. Експертиза цінності документів. Етапи проведення експертизи.</w:t>
            </w:r>
          </w:p>
        </w:tc>
      </w:tr>
      <w:tr w:rsidR="00230A32" w:rsidRPr="000E1328" w14:paraId="15DE257A" w14:textId="77777777" w:rsidTr="00B96CDC">
        <w:tblPrEx>
          <w:shd w:val="clear" w:color="auto" w:fill="auto"/>
        </w:tblPrEx>
        <w:trPr>
          <w:trHeight w:val="64"/>
        </w:trPr>
        <w:tc>
          <w:tcPr>
            <w:tcW w:w="5000" w:type="pct"/>
            <w:gridSpan w:val="8"/>
            <w:shd w:val="clear" w:color="auto" w:fill="auto"/>
            <w:tcMar>
              <w:top w:w="85" w:type="dxa"/>
              <w:left w:w="85" w:type="dxa"/>
              <w:bottom w:w="85" w:type="dxa"/>
              <w:right w:w="85" w:type="dxa"/>
            </w:tcMar>
            <w:vAlign w:val="center"/>
          </w:tcPr>
          <w:p w14:paraId="335D1AE9" w14:textId="01930134" w:rsidR="00230A32" w:rsidRPr="000E1328" w:rsidRDefault="00230A32" w:rsidP="00230A32">
            <w:pPr>
              <w:jc w:val="both"/>
              <w:rPr>
                <w:rFonts w:ascii="Times New Roman" w:hAnsi="Times New Roman" w:cs="Times New Roman"/>
                <w:b/>
                <w:color w:val="000000" w:themeColor="text1"/>
                <w:szCs w:val="26"/>
                <w:lang w:val="uk-UA"/>
              </w:rPr>
            </w:pPr>
            <w:bookmarkStart w:id="1" w:name="_Hlk27344278"/>
            <w:r w:rsidRPr="000E1328">
              <w:rPr>
                <w:rFonts w:ascii="Times New Roman" w:hAnsi="Times New Roman" w:cs="Times New Roman"/>
                <w:b/>
                <w:color w:val="000000" w:themeColor="text1"/>
                <w:szCs w:val="26"/>
                <w:lang w:val="uk-UA"/>
              </w:rPr>
              <w:t xml:space="preserve">7.2 Види навчальної діяльності </w:t>
            </w:r>
          </w:p>
        </w:tc>
      </w:tr>
      <w:tr w:rsidR="00230A32" w:rsidRPr="000E1328" w14:paraId="6E87D488" w14:textId="77777777" w:rsidTr="003B45F0">
        <w:tblPrEx>
          <w:shd w:val="clear" w:color="auto" w:fill="auto"/>
        </w:tblPrEx>
        <w:tc>
          <w:tcPr>
            <w:tcW w:w="444" w:type="pct"/>
            <w:gridSpan w:val="2"/>
            <w:shd w:val="clear" w:color="auto" w:fill="auto"/>
            <w:tcMar>
              <w:top w:w="85" w:type="dxa"/>
              <w:left w:w="85" w:type="dxa"/>
              <w:bottom w:w="85" w:type="dxa"/>
              <w:right w:w="85" w:type="dxa"/>
            </w:tcMar>
          </w:tcPr>
          <w:p w14:paraId="1D8ED2BA" w14:textId="372A51DD"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НД 1.</w:t>
            </w:r>
          </w:p>
        </w:tc>
        <w:tc>
          <w:tcPr>
            <w:tcW w:w="4556" w:type="pct"/>
            <w:gridSpan w:val="6"/>
            <w:shd w:val="clear" w:color="auto" w:fill="auto"/>
          </w:tcPr>
          <w:p w14:paraId="5B051F1F" w14:textId="2768CA58"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Підготовка до лекції.</w:t>
            </w:r>
          </w:p>
        </w:tc>
      </w:tr>
      <w:tr w:rsidR="00230A32" w:rsidRPr="000E1328" w14:paraId="1CEFE92C" w14:textId="77777777" w:rsidTr="003B45F0">
        <w:tblPrEx>
          <w:shd w:val="clear" w:color="auto" w:fill="auto"/>
        </w:tblPrEx>
        <w:tc>
          <w:tcPr>
            <w:tcW w:w="444" w:type="pct"/>
            <w:gridSpan w:val="2"/>
            <w:shd w:val="clear" w:color="auto" w:fill="auto"/>
            <w:tcMar>
              <w:top w:w="85" w:type="dxa"/>
              <w:left w:w="85" w:type="dxa"/>
              <w:bottom w:w="85" w:type="dxa"/>
              <w:right w:w="85" w:type="dxa"/>
            </w:tcMar>
          </w:tcPr>
          <w:p w14:paraId="57BDEAB6" w14:textId="15982514"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НД 2.</w:t>
            </w:r>
          </w:p>
        </w:tc>
        <w:tc>
          <w:tcPr>
            <w:tcW w:w="4556" w:type="pct"/>
            <w:gridSpan w:val="6"/>
            <w:shd w:val="clear" w:color="auto" w:fill="auto"/>
          </w:tcPr>
          <w:p w14:paraId="2BE21FEF" w14:textId="23947A8D" w:rsidR="00230A32" w:rsidRPr="000E1328" w:rsidRDefault="00230A32" w:rsidP="00F74F00">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Підготовка до </w:t>
            </w:r>
            <w:r w:rsidR="00F74F00">
              <w:rPr>
                <w:rFonts w:ascii="Times New Roman" w:hAnsi="Times New Roman" w:cs="Times New Roman"/>
                <w:color w:val="000000" w:themeColor="text1"/>
                <w:szCs w:val="26"/>
                <w:lang w:val="uk-UA"/>
              </w:rPr>
              <w:t>практичн</w:t>
            </w:r>
            <w:r w:rsidRPr="000E1328">
              <w:rPr>
                <w:rFonts w:ascii="Times New Roman" w:hAnsi="Times New Roman" w:cs="Times New Roman"/>
                <w:color w:val="000000" w:themeColor="text1"/>
                <w:szCs w:val="26"/>
                <w:lang w:val="uk-UA"/>
              </w:rPr>
              <w:t>ого заняття</w:t>
            </w:r>
          </w:p>
        </w:tc>
      </w:tr>
      <w:tr w:rsidR="00230A32" w:rsidRPr="000E1328" w14:paraId="00D25186" w14:textId="77777777" w:rsidTr="003B45F0">
        <w:tblPrEx>
          <w:shd w:val="clear" w:color="auto" w:fill="auto"/>
        </w:tblPrEx>
        <w:tc>
          <w:tcPr>
            <w:tcW w:w="444" w:type="pct"/>
            <w:gridSpan w:val="2"/>
            <w:shd w:val="clear" w:color="auto" w:fill="auto"/>
            <w:tcMar>
              <w:top w:w="85" w:type="dxa"/>
              <w:left w:w="85" w:type="dxa"/>
              <w:bottom w:w="85" w:type="dxa"/>
              <w:right w:w="85" w:type="dxa"/>
            </w:tcMar>
          </w:tcPr>
          <w:p w14:paraId="387B10CA" w14:textId="4BA373C2"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НД 3.</w:t>
            </w:r>
          </w:p>
        </w:tc>
        <w:tc>
          <w:tcPr>
            <w:tcW w:w="4556" w:type="pct"/>
            <w:gridSpan w:val="6"/>
            <w:shd w:val="clear" w:color="auto" w:fill="auto"/>
          </w:tcPr>
          <w:p w14:paraId="643FDB70" w14:textId="338C6113" w:rsidR="00230A32" w:rsidRPr="000E1328" w:rsidRDefault="00F74F00"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Тестування</w:t>
            </w:r>
            <w:r w:rsidR="00230A32" w:rsidRPr="000E1328">
              <w:rPr>
                <w:rFonts w:ascii="Times New Roman" w:hAnsi="Times New Roman" w:cs="Times New Roman"/>
                <w:color w:val="000000" w:themeColor="text1"/>
                <w:szCs w:val="26"/>
                <w:lang w:val="uk-UA"/>
              </w:rPr>
              <w:t>.</w:t>
            </w:r>
          </w:p>
        </w:tc>
      </w:tr>
      <w:tr w:rsidR="00230A32" w:rsidRPr="000E1328" w14:paraId="1694F158" w14:textId="77777777" w:rsidTr="003B45F0">
        <w:tblPrEx>
          <w:shd w:val="clear" w:color="auto" w:fill="auto"/>
        </w:tblPrEx>
        <w:tc>
          <w:tcPr>
            <w:tcW w:w="444" w:type="pct"/>
            <w:gridSpan w:val="2"/>
            <w:shd w:val="clear" w:color="auto" w:fill="auto"/>
            <w:tcMar>
              <w:top w:w="85" w:type="dxa"/>
              <w:left w:w="85" w:type="dxa"/>
              <w:bottom w:w="85" w:type="dxa"/>
              <w:right w:w="85" w:type="dxa"/>
            </w:tcMar>
          </w:tcPr>
          <w:p w14:paraId="0F5BA0FD" w14:textId="5B227012"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НД 4.</w:t>
            </w:r>
          </w:p>
        </w:tc>
        <w:tc>
          <w:tcPr>
            <w:tcW w:w="4556" w:type="pct"/>
            <w:gridSpan w:val="6"/>
            <w:shd w:val="clear" w:color="auto" w:fill="auto"/>
          </w:tcPr>
          <w:p w14:paraId="493BCF85" w14:textId="5D5867D7" w:rsidR="00230A32" w:rsidRPr="000E1328" w:rsidRDefault="00F74F00"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Виконання завдань</w:t>
            </w:r>
            <w:r w:rsidR="00230A32" w:rsidRPr="000E1328">
              <w:rPr>
                <w:rFonts w:ascii="Times New Roman" w:hAnsi="Times New Roman" w:cs="Times New Roman"/>
                <w:color w:val="000000" w:themeColor="text1"/>
                <w:szCs w:val="26"/>
                <w:lang w:val="uk-UA"/>
              </w:rPr>
              <w:t xml:space="preserve"> на практичних заняттях.</w:t>
            </w:r>
          </w:p>
        </w:tc>
      </w:tr>
      <w:tr w:rsidR="00230A32" w:rsidRPr="000E1328" w14:paraId="4DCB26AA" w14:textId="77777777" w:rsidTr="00B96CDC">
        <w:tblPrEx>
          <w:shd w:val="clear" w:color="auto" w:fill="auto"/>
        </w:tblPrEx>
        <w:tc>
          <w:tcPr>
            <w:tcW w:w="5000" w:type="pct"/>
            <w:gridSpan w:val="8"/>
            <w:shd w:val="clear" w:color="auto" w:fill="auto"/>
            <w:tcMar>
              <w:top w:w="85" w:type="dxa"/>
              <w:left w:w="85" w:type="dxa"/>
              <w:bottom w:w="85" w:type="dxa"/>
              <w:right w:w="85" w:type="dxa"/>
            </w:tcMar>
            <w:vAlign w:val="center"/>
          </w:tcPr>
          <w:p w14:paraId="6B0C3145" w14:textId="257675D3" w:rsidR="00230A32" w:rsidRPr="000E1328" w:rsidRDefault="00230A32" w:rsidP="00230A32">
            <w:pPr>
              <w:rPr>
                <w:rFonts w:ascii="Times New Roman" w:hAnsi="Times New Roman" w:cs="Times New Roman"/>
                <w:b/>
                <w:color w:val="000000" w:themeColor="text1"/>
                <w:szCs w:val="26"/>
                <w:lang w:val="uk-UA"/>
              </w:rPr>
            </w:pPr>
            <w:r w:rsidRPr="000E1328">
              <w:rPr>
                <w:rFonts w:ascii="Times New Roman" w:hAnsi="Times New Roman" w:cs="Times New Roman"/>
                <w:b/>
                <w:color w:val="000000" w:themeColor="text1"/>
                <w:szCs w:val="26"/>
                <w:lang w:val="uk-UA"/>
              </w:rPr>
              <w:t>8. Методи</w:t>
            </w:r>
            <w:r w:rsidRPr="000E1328">
              <w:rPr>
                <w:rFonts w:ascii="Times New Roman" w:hAnsi="Times New Roman" w:cs="Times New Roman"/>
                <w:b/>
                <w:caps/>
                <w:color w:val="000000" w:themeColor="text1"/>
                <w:szCs w:val="26"/>
                <w:lang w:val="uk-UA"/>
              </w:rPr>
              <w:t xml:space="preserve"> </w:t>
            </w:r>
            <w:r w:rsidRPr="000E1328">
              <w:rPr>
                <w:rFonts w:ascii="Times New Roman" w:hAnsi="Times New Roman" w:cs="Times New Roman"/>
                <w:b/>
                <w:color w:val="000000" w:themeColor="text1"/>
                <w:szCs w:val="26"/>
                <w:lang w:val="uk-UA"/>
              </w:rPr>
              <w:t>викладання, навчання</w:t>
            </w:r>
          </w:p>
        </w:tc>
      </w:tr>
      <w:tr w:rsidR="00230A32" w:rsidRPr="000E1328" w14:paraId="193E144F" w14:textId="77777777" w:rsidTr="00B96CDC">
        <w:tblPrEx>
          <w:shd w:val="clear" w:color="auto" w:fill="auto"/>
        </w:tblPrEx>
        <w:trPr>
          <w:trHeight w:val="172"/>
        </w:trPr>
        <w:tc>
          <w:tcPr>
            <w:tcW w:w="5000" w:type="pct"/>
            <w:gridSpan w:val="8"/>
            <w:tcMar>
              <w:top w:w="85" w:type="dxa"/>
              <w:left w:w="85" w:type="dxa"/>
              <w:bottom w:w="85" w:type="dxa"/>
              <w:right w:w="85" w:type="dxa"/>
            </w:tcMar>
            <w:vAlign w:val="center"/>
          </w:tcPr>
          <w:p w14:paraId="364BE933" w14:textId="53F26C72"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Дисципліна передбачає навчання через:</w:t>
            </w:r>
          </w:p>
        </w:tc>
      </w:tr>
      <w:tr w:rsidR="00230A32" w:rsidRPr="000E1328" w14:paraId="45142C8B" w14:textId="77777777" w:rsidTr="003B45F0">
        <w:tblPrEx>
          <w:shd w:val="clear" w:color="auto" w:fill="auto"/>
        </w:tblPrEx>
        <w:trPr>
          <w:trHeight w:val="172"/>
        </w:trPr>
        <w:tc>
          <w:tcPr>
            <w:tcW w:w="444" w:type="pct"/>
            <w:gridSpan w:val="2"/>
            <w:tcMar>
              <w:top w:w="85" w:type="dxa"/>
              <w:left w:w="85" w:type="dxa"/>
              <w:bottom w:w="85" w:type="dxa"/>
              <w:right w:w="85" w:type="dxa"/>
            </w:tcMar>
            <w:vAlign w:val="center"/>
          </w:tcPr>
          <w:p w14:paraId="25366467" w14:textId="0D88C371"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МН 1.</w:t>
            </w:r>
          </w:p>
        </w:tc>
        <w:tc>
          <w:tcPr>
            <w:tcW w:w="4556" w:type="pct"/>
            <w:gridSpan w:val="6"/>
            <w:vAlign w:val="center"/>
          </w:tcPr>
          <w:p w14:paraId="105FC4F9" w14:textId="711D1682" w:rsidR="00230A32" w:rsidRPr="000E1328" w:rsidRDefault="009C5AEE"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w:t>
            </w:r>
            <w:r w:rsidRPr="000E1328">
              <w:rPr>
                <w:rFonts w:ascii="Times New Roman" w:hAnsi="Times New Roman" w:cs="Times New Roman"/>
                <w:color w:val="000000" w:themeColor="text1"/>
                <w:szCs w:val="26"/>
                <w:lang w:val="uk-UA"/>
              </w:rPr>
              <w:t>екції</w:t>
            </w:r>
            <w:r>
              <w:rPr>
                <w:rFonts w:ascii="Times New Roman" w:hAnsi="Times New Roman" w:cs="Times New Roman"/>
                <w:color w:val="000000" w:themeColor="text1"/>
                <w:szCs w:val="26"/>
                <w:lang w:val="uk-UA"/>
              </w:rPr>
              <w:t xml:space="preserve"> з елементами бесіди</w:t>
            </w:r>
            <w:r w:rsidRPr="000E1328">
              <w:rPr>
                <w:rFonts w:ascii="Times New Roman" w:hAnsi="Times New Roman" w:cs="Times New Roman"/>
                <w:color w:val="000000" w:themeColor="text1"/>
                <w:szCs w:val="26"/>
                <w:lang w:val="uk-UA"/>
              </w:rPr>
              <w:t>.</w:t>
            </w:r>
          </w:p>
        </w:tc>
      </w:tr>
      <w:tr w:rsidR="00230A32" w:rsidRPr="000E1328" w14:paraId="7BC9E786" w14:textId="77777777" w:rsidTr="003B45F0">
        <w:tblPrEx>
          <w:shd w:val="clear" w:color="auto" w:fill="auto"/>
        </w:tblPrEx>
        <w:trPr>
          <w:trHeight w:val="172"/>
        </w:trPr>
        <w:tc>
          <w:tcPr>
            <w:tcW w:w="444" w:type="pct"/>
            <w:gridSpan w:val="2"/>
            <w:tcMar>
              <w:top w:w="85" w:type="dxa"/>
              <w:left w:w="85" w:type="dxa"/>
              <w:bottom w:w="85" w:type="dxa"/>
              <w:right w:w="85" w:type="dxa"/>
            </w:tcMar>
            <w:vAlign w:val="center"/>
          </w:tcPr>
          <w:p w14:paraId="31C740D2" w14:textId="428B04DF"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МН 2.</w:t>
            </w:r>
          </w:p>
        </w:tc>
        <w:tc>
          <w:tcPr>
            <w:tcW w:w="4556" w:type="pct"/>
            <w:gridSpan w:val="6"/>
            <w:vAlign w:val="center"/>
          </w:tcPr>
          <w:p w14:paraId="440E8324" w14:textId="08B29E71" w:rsidR="00230A32" w:rsidRPr="000E1328" w:rsidRDefault="009C5AEE"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Практичні</w:t>
            </w:r>
            <w:r w:rsidRPr="000E1328">
              <w:rPr>
                <w:rFonts w:ascii="Times New Roman" w:hAnsi="Times New Roman" w:cs="Times New Roman"/>
                <w:color w:val="000000" w:themeColor="text1"/>
                <w:szCs w:val="26"/>
                <w:lang w:val="uk-UA"/>
              </w:rPr>
              <w:t xml:space="preserve"> заняття.</w:t>
            </w:r>
          </w:p>
        </w:tc>
      </w:tr>
      <w:tr w:rsidR="00230A32" w:rsidRPr="000E1328" w14:paraId="3A354EC8" w14:textId="77777777" w:rsidTr="003B45F0">
        <w:tblPrEx>
          <w:shd w:val="clear" w:color="auto" w:fill="auto"/>
        </w:tblPrEx>
        <w:trPr>
          <w:trHeight w:val="172"/>
        </w:trPr>
        <w:tc>
          <w:tcPr>
            <w:tcW w:w="444" w:type="pct"/>
            <w:gridSpan w:val="2"/>
            <w:tcMar>
              <w:top w:w="85" w:type="dxa"/>
              <w:left w:w="85" w:type="dxa"/>
              <w:bottom w:w="85" w:type="dxa"/>
              <w:right w:w="85" w:type="dxa"/>
            </w:tcMar>
            <w:vAlign w:val="center"/>
          </w:tcPr>
          <w:p w14:paraId="4BFF80B6" w14:textId="0896F549"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МН 3.</w:t>
            </w:r>
          </w:p>
        </w:tc>
        <w:tc>
          <w:tcPr>
            <w:tcW w:w="4556" w:type="pct"/>
            <w:gridSpan w:val="6"/>
            <w:vAlign w:val="center"/>
          </w:tcPr>
          <w:p w14:paraId="23F99E29" w14:textId="7169FFBB" w:rsidR="00230A32" w:rsidRPr="000E1328" w:rsidRDefault="009C5AEE"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Проблемно-пошукові методи навчання.</w:t>
            </w:r>
          </w:p>
        </w:tc>
      </w:tr>
      <w:tr w:rsidR="00230A32" w:rsidRPr="000E1328" w14:paraId="17FD0A38" w14:textId="77777777" w:rsidTr="003B45F0">
        <w:tblPrEx>
          <w:shd w:val="clear" w:color="auto" w:fill="auto"/>
        </w:tblPrEx>
        <w:trPr>
          <w:trHeight w:val="172"/>
        </w:trPr>
        <w:tc>
          <w:tcPr>
            <w:tcW w:w="444" w:type="pct"/>
            <w:gridSpan w:val="2"/>
            <w:tcMar>
              <w:top w:w="85" w:type="dxa"/>
              <w:left w:w="85" w:type="dxa"/>
              <w:bottom w:w="85" w:type="dxa"/>
              <w:right w:w="85" w:type="dxa"/>
            </w:tcMar>
            <w:vAlign w:val="center"/>
          </w:tcPr>
          <w:p w14:paraId="2CAF9F54" w14:textId="1F6F2049" w:rsidR="00230A32" w:rsidRPr="000E1328" w:rsidRDefault="00602CF2"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МН 4</w:t>
            </w:r>
            <w:r w:rsidR="00230A32">
              <w:rPr>
                <w:rFonts w:ascii="Times New Roman" w:hAnsi="Times New Roman" w:cs="Times New Roman"/>
                <w:color w:val="000000" w:themeColor="text1"/>
                <w:szCs w:val="26"/>
                <w:lang w:val="uk-UA"/>
              </w:rPr>
              <w:t>.</w:t>
            </w:r>
          </w:p>
        </w:tc>
        <w:tc>
          <w:tcPr>
            <w:tcW w:w="4556" w:type="pct"/>
            <w:gridSpan w:val="6"/>
            <w:vAlign w:val="center"/>
          </w:tcPr>
          <w:p w14:paraId="68802AF6" w14:textId="6E328395" w:rsidR="00230A32" w:rsidRPr="000E1328" w:rsidRDefault="009C5AEE"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Міждисциплінарне навчання</w:t>
            </w:r>
            <w:r w:rsidRPr="000E1328">
              <w:rPr>
                <w:rFonts w:ascii="Times New Roman" w:hAnsi="Times New Roman" w:cs="Times New Roman"/>
                <w:color w:val="000000" w:themeColor="text1"/>
                <w:szCs w:val="26"/>
                <w:lang w:val="uk-UA"/>
              </w:rPr>
              <w:t>.</w:t>
            </w:r>
          </w:p>
        </w:tc>
      </w:tr>
      <w:tr w:rsidR="00230A32" w:rsidRPr="000E1328" w14:paraId="1658CB99" w14:textId="77777777" w:rsidTr="003B45F0">
        <w:tblPrEx>
          <w:shd w:val="clear" w:color="auto" w:fill="auto"/>
        </w:tblPrEx>
        <w:trPr>
          <w:trHeight w:val="172"/>
        </w:trPr>
        <w:tc>
          <w:tcPr>
            <w:tcW w:w="444" w:type="pct"/>
            <w:gridSpan w:val="2"/>
            <w:tcMar>
              <w:top w:w="85" w:type="dxa"/>
              <w:left w:w="85" w:type="dxa"/>
              <w:bottom w:w="85" w:type="dxa"/>
              <w:right w:w="85" w:type="dxa"/>
            </w:tcMar>
            <w:vAlign w:val="center"/>
          </w:tcPr>
          <w:p w14:paraId="6B3D3924" w14:textId="0E3FFAC9"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МН </w:t>
            </w:r>
            <w:r w:rsidR="00602CF2">
              <w:rPr>
                <w:rFonts w:ascii="Times New Roman" w:hAnsi="Times New Roman" w:cs="Times New Roman"/>
                <w:color w:val="000000" w:themeColor="text1"/>
                <w:szCs w:val="26"/>
                <w:lang w:val="uk-UA"/>
              </w:rPr>
              <w:t>5</w:t>
            </w:r>
            <w:r w:rsidRPr="000E1328">
              <w:rPr>
                <w:rFonts w:ascii="Times New Roman" w:hAnsi="Times New Roman" w:cs="Times New Roman"/>
                <w:color w:val="000000" w:themeColor="text1"/>
                <w:szCs w:val="26"/>
                <w:lang w:val="uk-UA"/>
              </w:rPr>
              <w:t>.</w:t>
            </w:r>
          </w:p>
        </w:tc>
        <w:tc>
          <w:tcPr>
            <w:tcW w:w="4556" w:type="pct"/>
            <w:gridSpan w:val="6"/>
            <w:vAlign w:val="center"/>
          </w:tcPr>
          <w:p w14:paraId="26C60920" w14:textId="1607E63D" w:rsidR="00230A32" w:rsidRPr="000E1328" w:rsidRDefault="009C5AEE"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Навчання на основі досвіду.</w:t>
            </w:r>
          </w:p>
        </w:tc>
      </w:tr>
      <w:tr w:rsidR="00230A32" w:rsidRPr="000E1328" w14:paraId="692ABBB8" w14:textId="77777777" w:rsidTr="003B45F0">
        <w:tblPrEx>
          <w:shd w:val="clear" w:color="auto" w:fill="auto"/>
        </w:tblPrEx>
        <w:trPr>
          <w:trHeight w:val="172"/>
        </w:trPr>
        <w:tc>
          <w:tcPr>
            <w:tcW w:w="444" w:type="pct"/>
            <w:gridSpan w:val="2"/>
            <w:tcMar>
              <w:top w:w="85" w:type="dxa"/>
              <w:left w:w="85" w:type="dxa"/>
              <w:bottom w:w="85" w:type="dxa"/>
              <w:right w:w="85" w:type="dxa"/>
            </w:tcMar>
            <w:vAlign w:val="center"/>
          </w:tcPr>
          <w:p w14:paraId="425AB463" w14:textId="47F7BEAD"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МН </w:t>
            </w:r>
            <w:r w:rsidR="00602CF2">
              <w:rPr>
                <w:rFonts w:ascii="Times New Roman" w:hAnsi="Times New Roman" w:cs="Times New Roman"/>
                <w:color w:val="000000" w:themeColor="text1"/>
                <w:szCs w:val="26"/>
                <w:lang w:val="uk-UA"/>
              </w:rPr>
              <w:t>6</w:t>
            </w:r>
            <w:r w:rsidRPr="000E1328">
              <w:rPr>
                <w:rFonts w:ascii="Times New Roman" w:hAnsi="Times New Roman" w:cs="Times New Roman"/>
                <w:color w:val="000000" w:themeColor="text1"/>
                <w:szCs w:val="26"/>
                <w:lang w:val="uk-UA"/>
              </w:rPr>
              <w:t>.</w:t>
            </w:r>
          </w:p>
        </w:tc>
        <w:tc>
          <w:tcPr>
            <w:tcW w:w="4556" w:type="pct"/>
            <w:gridSpan w:val="6"/>
            <w:vAlign w:val="center"/>
          </w:tcPr>
          <w:p w14:paraId="2CC6FED3" w14:textId="3857E8AC" w:rsidR="00230A32" w:rsidRPr="000E1328" w:rsidRDefault="009C5AEE" w:rsidP="00230A3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Змішане навчання </w:t>
            </w:r>
            <w:r w:rsidRPr="000E1328">
              <w:rPr>
                <w:rFonts w:ascii="Times New Roman" w:hAnsi="Times New Roman" w:cs="Times New Roman"/>
                <w:color w:val="000000" w:themeColor="text1"/>
                <w:szCs w:val="26"/>
                <w:lang w:val="uk-UA"/>
              </w:rPr>
              <w:t>(blended-learning)</w:t>
            </w:r>
          </w:p>
        </w:tc>
      </w:tr>
      <w:bookmarkEnd w:id="1"/>
      <w:tr w:rsidR="00230A32" w:rsidRPr="000E1328" w14:paraId="4717971C" w14:textId="77777777" w:rsidTr="00B96CDC">
        <w:tblPrEx>
          <w:shd w:val="clear" w:color="auto" w:fill="auto"/>
        </w:tblPrEx>
        <w:trPr>
          <w:trHeight w:val="172"/>
        </w:trPr>
        <w:tc>
          <w:tcPr>
            <w:tcW w:w="5000" w:type="pct"/>
            <w:gridSpan w:val="8"/>
            <w:tcMar>
              <w:top w:w="85" w:type="dxa"/>
              <w:left w:w="85" w:type="dxa"/>
              <w:bottom w:w="85" w:type="dxa"/>
              <w:right w:w="85" w:type="dxa"/>
            </w:tcMar>
            <w:vAlign w:val="center"/>
          </w:tcPr>
          <w:p w14:paraId="60E1877C" w14:textId="71E9C09C" w:rsidR="00230A32" w:rsidRPr="002252D7" w:rsidRDefault="00230A32" w:rsidP="008B522D">
            <w:pPr>
              <w:jc w:val="both"/>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rPr>
              <w:t>Лекції</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над</w:t>
            </w:r>
            <w:r w:rsidR="00AB4CF6">
              <w:rPr>
                <w:rFonts w:ascii="Times New Roman" w:hAnsi="Times New Roman" w:cs="Times New Roman"/>
                <w:color w:val="000000" w:themeColor="text1"/>
                <w:szCs w:val="26"/>
              </w:rPr>
              <w:t xml:space="preserve">ають студентам </w:t>
            </w:r>
            <w:proofErr w:type="spellStart"/>
            <w:r w:rsidR="00AB4CF6">
              <w:rPr>
                <w:rFonts w:ascii="Times New Roman" w:hAnsi="Times New Roman" w:cs="Times New Roman"/>
                <w:color w:val="000000" w:themeColor="text1"/>
                <w:szCs w:val="26"/>
              </w:rPr>
              <w:t>теоретичн</w:t>
            </w:r>
            <w:proofErr w:type="spellEnd"/>
            <w:r w:rsidR="000751C0">
              <w:rPr>
                <w:rFonts w:ascii="Times New Roman" w:hAnsi="Times New Roman" w:cs="Times New Roman"/>
                <w:color w:val="000000" w:themeColor="text1"/>
                <w:szCs w:val="26"/>
                <w:lang w:val="uk-UA"/>
              </w:rPr>
              <w:t>і знання</w:t>
            </w:r>
            <w:r w:rsidRPr="000E1328">
              <w:rPr>
                <w:rFonts w:ascii="Times New Roman" w:hAnsi="Times New Roman" w:cs="Times New Roman"/>
                <w:color w:val="000000" w:themeColor="text1"/>
                <w:szCs w:val="26"/>
              </w:rPr>
              <w:t xml:space="preserve"> </w:t>
            </w:r>
            <w:r w:rsidR="00AB4CF6">
              <w:rPr>
                <w:rFonts w:ascii="Times New Roman" w:hAnsi="Times New Roman" w:cs="Times New Roman"/>
                <w:color w:val="000000" w:themeColor="text1"/>
                <w:szCs w:val="26"/>
              </w:rPr>
              <w:t xml:space="preserve">з </w:t>
            </w:r>
            <w:proofErr w:type="spellStart"/>
            <w:r w:rsidR="00AB4CF6">
              <w:rPr>
                <w:rFonts w:ascii="Times New Roman" w:hAnsi="Times New Roman" w:cs="Times New Roman"/>
                <w:color w:val="000000" w:themeColor="text1"/>
                <w:szCs w:val="26"/>
                <w:lang w:val="uk-UA"/>
              </w:rPr>
              <w:t>документознавства</w:t>
            </w:r>
            <w:proofErr w:type="spellEnd"/>
            <w:r w:rsidRPr="000E1328">
              <w:rPr>
                <w:rFonts w:ascii="Times New Roman" w:hAnsi="Times New Roman" w:cs="Times New Roman"/>
                <w:color w:val="000000" w:themeColor="text1"/>
                <w:szCs w:val="26"/>
              </w:rPr>
              <w:t>, що є основою для</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самостійного навчання здобувачів вищої освіти (РН</w:t>
            </w:r>
            <w:r>
              <w:rPr>
                <w:rFonts w:ascii="Times New Roman" w:hAnsi="Times New Roman" w:cs="Times New Roman"/>
                <w:color w:val="000000" w:themeColor="text1"/>
                <w:szCs w:val="26"/>
                <w:lang w:val="uk-UA"/>
              </w:rPr>
              <w:t> </w:t>
            </w:r>
            <w:r w:rsidRPr="000E1328">
              <w:rPr>
                <w:rFonts w:ascii="Times New Roman" w:hAnsi="Times New Roman" w:cs="Times New Roman"/>
                <w:color w:val="000000" w:themeColor="text1"/>
                <w:szCs w:val="26"/>
              </w:rPr>
              <w:t>1</w:t>
            </w:r>
            <w:r w:rsidR="00AB7B6D">
              <w:rPr>
                <w:rFonts w:ascii="Times New Roman" w:hAnsi="Times New Roman" w:cs="Times New Roman"/>
                <w:color w:val="000000" w:themeColor="text1"/>
                <w:szCs w:val="26"/>
                <w:lang w:val="uk-UA"/>
              </w:rPr>
              <w:t>, РН 2. та РН 4</w:t>
            </w:r>
            <w:r>
              <w:rPr>
                <w:rFonts w:ascii="Times New Roman" w:hAnsi="Times New Roman" w:cs="Times New Roman"/>
                <w:color w:val="000000" w:themeColor="text1"/>
                <w:szCs w:val="26"/>
                <w:lang w:val="uk-UA"/>
              </w:rPr>
              <w:t>.</w:t>
            </w:r>
            <w:r w:rsidRPr="000E1328">
              <w:rPr>
                <w:rFonts w:ascii="Times New Roman" w:hAnsi="Times New Roman" w:cs="Times New Roman"/>
                <w:color w:val="000000" w:themeColor="text1"/>
                <w:szCs w:val="26"/>
              </w:rPr>
              <w:t>). Лекції доповнюються</w:t>
            </w:r>
            <w:r w:rsidRPr="000E1328">
              <w:rPr>
                <w:rFonts w:ascii="Times New Roman" w:hAnsi="Times New Roman" w:cs="Times New Roman"/>
                <w:color w:val="000000" w:themeColor="text1"/>
                <w:szCs w:val="26"/>
                <w:lang w:val="uk-UA"/>
              </w:rPr>
              <w:t xml:space="preserve">  практичними </w:t>
            </w:r>
            <w:r w:rsidRPr="000E1328">
              <w:rPr>
                <w:rFonts w:ascii="Times New Roman" w:hAnsi="Times New Roman" w:cs="Times New Roman"/>
                <w:color w:val="000000" w:themeColor="text1"/>
                <w:szCs w:val="26"/>
              </w:rPr>
              <w:t>заняттями, які надають студентам можливість застосовувати</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теоретичн</w:t>
            </w:r>
            <w:r w:rsidR="00602CF2">
              <w:rPr>
                <w:rFonts w:ascii="Times New Roman" w:hAnsi="Times New Roman" w:cs="Times New Roman"/>
                <w:color w:val="000000" w:themeColor="text1"/>
                <w:szCs w:val="26"/>
              </w:rPr>
              <w:t xml:space="preserve">і знання </w:t>
            </w:r>
            <w:proofErr w:type="spellStart"/>
            <w:r w:rsidR="000751C0">
              <w:rPr>
                <w:rFonts w:ascii="Times New Roman" w:hAnsi="Times New Roman" w:cs="Times New Roman"/>
                <w:color w:val="000000" w:themeColor="text1"/>
                <w:szCs w:val="26"/>
                <w:lang w:val="ru-RU"/>
              </w:rPr>
              <w:t>пі</w:t>
            </w:r>
            <w:r w:rsidR="00602CF2">
              <w:rPr>
                <w:rFonts w:ascii="Times New Roman" w:hAnsi="Times New Roman" w:cs="Times New Roman"/>
                <w:color w:val="000000" w:themeColor="text1"/>
                <w:szCs w:val="26"/>
                <w:lang w:val="ru-RU"/>
              </w:rPr>
              <w:t>д</w:t>
            </w:r>
            <w:proofErr w:type="spellEnd"/>
            <w:r w:rsidR="00602CF2">
              <w:rPr>
                <w:rFonts w:ascii="Times New Roman" w:hAnsi="Times New Roman" w:cs="Times New Roman"/>
                <w:color w:val="000000" w:themeColor="text1"/>
                <w:szCs w:val="26"/>
                <w:lang w:val="ru-RU"/>
              </w:rPr>
              <w:t xml:space="preserve"> час </w:t>
            </w:r>
            <w:proofErr w:type="spellStart"/>
            <w:r w:rsidR="00602CF2">
              <w:rPr>
                <w:rFonts w:ascii="Times New Roman" w:hAnsi="Times New Roman" w:cs="Times New Roman"/>
                <w:color w:val="000000" w:themeColor="text1"/>
                <w:szCs w:val="26"/>
                <w:lang w:val="ru-RU"/>
              </w:rPr>
              <w:t>виконання</w:t>
            </w:r>
            <w:proofErr w:type="spellEnd"/>
            <w:r w:rsidR="00602CF2">
              <w:rPr>
                <w:rFonts w:ascii="Times New Roman" w:hAnsi="Times New Roman" w:cs="Times New Roman"/>
                <w:color w:val="000000" w:themeColor="text1"/>
                <w:szCs w:val="26"/>
                <w:lang w:val="ru-RU"/>
              </w:rPr>
              <w:t xml:space="preserve"> </w:t>
            </w:r>
            <w:proofErr w:type="spellStart"/>
            <w:r w:rsidR="00602CF2">
              <w:rPr>
                <w:rFonts w:ascii="Times New Roman" w:hAnsi="Times New Roman" w:cs="Times New Roman"/>
                <w:color w:val="000000" w:themeColor="text1"/>
                <w:szCs w:val="26"/>
                <w:lang w:val="ru-RU"/>
              </w:rPr>
              <w:t>практичних</w:t>
            </w:r>
            <w:proofErr w:type="spellEnd"/>
            <w:r w:rsidR="00602CF2">
              <w:rPr>
                <w:rFonts w:ascii="Times New Roman" w:hAnsi="Times New Roman" w:cs="Times New Roman"/>
                <w:color w:val="000000" w:themeColor="text1"/>
                <w:szCs w:val="26"/>
                <w:lang w:val="ru-RU"/>
              </w:rPr>
              <w:t xml:space="preserve"> </w:t>
            </w:r>
            <w:proofErr w:type="spellStart"/>
            <w:r w:rsidR="00602CF2">
              <w:rPr>
                <w:rFonts w:ascii="Times New Roman" w:hAnsi="Times New Roman" w:cs="Times New Roman"/>
                <w:color w:val="000000" w:themeColor="text1"/>
                <w:szCs w:val="26"/>
                <w:lang w:val="ru-RU"/>
              </w:rPr>
              <w:t>завдань</w:t>
            </w:r>
            <w:proofErr w:type="spellEnd"/>
            <w:r w:rsidRPr="000E1328">
              <w:rPr>
                <w:rFonts w:ascii="Times New Roman" w:hAnsi="Times New Roman" w:cs="Times New Roman"/>
                <w:color w:val="000000" w:themeColor="text1"/>
                <w:szCs w:val="26"/>
              </w:rPr>
              <w:t xml:space="preserve"> (</w:t>
            </w:r>
            <w:r w:rsidR="00AB7B6D">
              <w:rPr>
                <w:rFonts w:ascii="Times New Roman" w:hAnsi="Times New Roman" w:cs="Times New Roman"/>
                <w:color w:val="000000" w:themeColor="text1"/>
                <w:szCs w:val="26"/>
                <w:lang w:val="uk-UA"/>
              </w:rPr>
              <w:t>РН </w:t>
            </w:r>
            <w:r w:rsidR="00C016C3">
              <w:rPr>
                <w:rFonts w:ascii="Times New Roman" w:hAnsi="Times New Roman" w:cs="Times New Roman"/>
                <w:color w:val="000000" w:themeColor="text1"/>
                <w:szCs w:val="26"/>
                <w:lang w:val="uk-UA"/>
              </w:rPr>
              <w:t xml:space="preserve">1., РН 2., РН </w:t>
            </w:r>
            <w:r w:rsidR="00AB7B6D">
              <w:rPr>
                <w:rFonts w:ascii="Times New Roman" w:hAnsi="Times New Roman" w:cs="Times New Roman"/>
                <w:color w:val="000000" w:themeColor="text1"/>
                <w:szCs w:val="26"/>
                <w:lang w:val="uk-UA"/>
              </w:rPr>
              <w:t>3</w:t>
            </w:r>
            <w:r>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РН</w:t>
            </w:r>
            <w:r w:rsidR="00AB7B6D">
              <w:rPr>
                <w:rFonts w:ascii="Times New Roman" w:hAnsi="Times New Roman" w:cs="Times New Roman"/>
                <w:color w:val="000000" w:themeColor="text1"/>
                <w:szCs w:val="26"/>
                <w:lang w:val="uk-UA"/>
              </w:rPr>
              <w:t> 5.</w:t>
            </w:r>
            <w:r w:rsidRPr="000E1328">
              <w:rPr>
                <w:rFonts w:ascii="Times New Roman" w:hAnsi="Times New Roman" w:cs="Times New Roman"/>
                <w:color w:val="000000" w:themeColor="text1"/>
                <w:szCs w:val="26"/>
              </w:rPr>
              <w:t xml:space="preserve">). </w:t>
            </w:r>
            <w:r>
              <w:rPr>
                <w:rFonts w:ascii="Times New Roman" w:hAnsi="Times New Roman" w:cs="Times New Roman"/>
                <w:color w:val="000000" w:themeColor="text1"/>
                <w:szCs w:val="26"/>
                <w:lang w:val="uk-UA"/>
              </w:rPr>
              <w:t>Проблемно-пошукові методи навчання передба</w:t>
            </w:r>
            <w:r w:rsidR="00AB4CF6">
              <w:rPr>
                <w:rFonts w:ascii="Times New Roman" w:hAnsi="Times New Roman" w:cs="Times New Roman"/>
                <w:color w:val="000000" w:themeColor="text1"/>
                <w:szCs w:val="26"/>
                <w:lang w:val="uk-UA"/>
              </w:rPr>
              <w:t>чають закріплення, поглиблення й</w:t>
            </w:r>
            <w:r>
              <w:rPr>
                <w:rFonts w:ascii="Times New Roman" w:hAnsi="Times New Roman" w:cs="Times New Roman"/>
                <w:color w:val="000000" w:themeColor="text1"/>
                <w:szCs w:val="26"/>
                <w:lang w:val="uk-UA"/>
              </w:rPr>
              <w:t xml:space="preserve"> узагальнення знань, </w:t>
            </w:r>
            <w:r w:rsidR="00602CF2">
              <w:rPr>
                <w:rFonts w:ascii="Times New Roman" w:hAnsi="Times New Roman" w:cs="Times New Roman"/>
                <w:color w:val="000000" w:themeColor="text1"/>
                <w:szCs w:val="26"/>
              </w:rPr>
              <w:t xml:space="preserve">одержаних студентами </w:t>
            </w:r>
            <w:r w:rsidR="00602CF2">
              <w:rPr>
                <w:rFonts w:ascii="Times New Roman" w:hAnsi="Times New Roman" w:cs="Times New Roman"/>
                <w:color w:val="000000" w:themeColor="text1"/>
                <w:szCs w:val="26"/>
                <w:lang w:val="uk-UA"/>
              </w:rPr>
              <w:t>упродовж</w:t>
            </w:r>
            <w:r w:rsidRPr="00223DFD">
              <w:rPr>
                <w:rFonts w:ascii="Times New Roman" w:hAnsi="Times New Roman" w:cs="Times New Roman"/>
                <w:color w:val="000000" w:themeColor="text1"/>
                <w:szCs w:val="26"/>
              </w:rPr>
              <w:t xml:space="preserve"> навчання</w:t>
            </w:r>
            <w:r>
              <w:rPr>
                <w:rFonts w:ascii="Times New Roman" w:hAnsi="Times New Roman" w:cs="Times New Roman"/>
                <w:color w:val="000000" w:themeColor="text1"/>
                <w:szCs w:val="26"/>
                <w:lang w:val="uk-UA"/>
              </w:rPr>
              <w:t xml:space="preserve">, здійснення </w:t>
            </w:r>
            <w:r w:rsidRPr="00A95251">
              <w:rPr>
                <w:rFonts w:ascii="Times New Roman" w:hAnsi="Times New Roman" w:cs="Times New Roman"/>
                <w:color w:val="000000" w:themeColor="text1"/>
                <w:szCs w:val="26"/>
                <w:lang w:val="uk-UA"/>
              </w:rPr>
              <w:t>аналітико-синтетичн</w:t>
            </w:r>
            <w:r>
              <w:rPr>
                <w:rFonts w:ascii="Times New Roman" w:hAnsi="Times New Roman" w:cs="Times New Roman"/>
                <w:color w:val="000000" w:themeColor="text1"/>
                <w:szCs w:val="26"/>
                <w:lang w:val="uk-UA"/>
              </w:rPr>
              <w:t>ої</w:t>
            </w:r>
            <w:r w:rsidRPr="00A95251">
              <w:rPr>
                <w:rFonts w:ascii="Times New Roman" w:hAnsi="Times New Roman" w:cs="Times New Roman"/>
                <w:color w:val="000000" w:themeColor="text1"/>
                <w:szCs w:val="26"/>
                <w:lang w:val="uk-UA"/>
              </w:rPr>
              <w:t xml:space="preserve"> обробк</w:t>
            </w:r>
            <w:r>
              <w:rPr>
                <w:rFonts w:ascii="Times New Roman" w:hAnsi="Times New Roman" w:cs="Times New Roman"/>
                <w:color w:val="000000" w:themeColor="text1"/>
                <w:szCs w:val="26"/>
                <w:lang w:val="uk-UA"/>
              </w:rPr>
              <w:t>и</w:t>
            </w:r>
            <w:r w:rsidRPr="00A95251">
              <w:rPr>
                <w:rFonts w:ascii="Times New Roman" w:hAnsi="Times New Roman" w:cs="Times New Roman"/>
                <w:color w:val="000000" w:themeColor="text1"/>
                <w:szCs w:val="26"/>
                <w:lang w:val="uk-UA"/>
              </w:rPr>
              <w:t xml:space="preserve"> теоретичних ідей і положень</w:t>
            </w:r>
            <w:r>
              <w:rPr>
                <w:rFonts w:ascii="Times New Roman" w:hAnsi="Times New Roman" w:cs="Times New Roman"/>
                <w:color w:val="000000" w:themeColor="text1"/>
                <w:szCs w:val="26"/>
                <w:lang w:val="uk-UA"/>
              </w:rPr>
              <w:t xml:space="preserve"> під час </w:t>
            </w:r>
            <w:r w:rsidR="00AB4CF6">
              <w:rPr>
                <w:rFonts w:ascii="Times New Roman" w:hAnsi="Times New Roman" w:cs="Times New Roman"/>
                <w:color w:val="000000" w:themeColor="text1"/>
                <w:szCs w:val="26"/>
                <w:lang w:val="uk-UA"/>
              </w:rPr>
              <w:t>виконання завдань</w:t>
            </w:r>
            <w:r w:rsidR="00C016C3">
              <w:rPr>
                <w:rFonts w:ascii="Times New Roman" w:hAnsi="Times New Roman" w:cs="Times New Roman"/>
                <w:color w:val="000000" w:themeColor="text1"/>
                <w:szCs w:val="26"/>
                <w:lang w:val="uk-UA"/>
              </w:rPr>
              <w:t xml:space="preserve"> (РН 3., РН 4., РН 5.)</w:t>
            </w:r>
            <w:r>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Самостійному</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навчанню сприятиме пі</w:t>
            </w:r>
            <w:r w:rsidR="00AB4CF6">
              <w:rPr>
                <w:rFonts w:ascii="Times New Roman" w:hAnsi="Times New Roman" w:cs="Times New Roman"/>
                <w:color w:val="000000" w:themeColor="text1"/>
                <w:szCs w:val="26"/>
              </w:rPr>
              <w:t xml:space="preserve">дготовка до лекцій, </w:t>
            </w:r>
            <w:r>
              <w:rPr>
                <w:rFonts w:ascii="Times New Roman" w:hAnsi="Times New Roman" w:cs="Times New Roman"/>
                <w:color w:val="000000" w:themeColor="text1"/>
                <w:szCs w:val="26"/>
                <w:lang w:val="uk-UA"/>
              </w:rPr>
              <w:t xml:space="preserve"> практичних занять</w:t>
            </w:r>
            <w:r w:rsidRPr="00D327D8">
              <w:rPr>
                <w:rFonts w:ascii="Times New Roman" w:hAnsi="Times New Roman" w:cs="Times New Roman"/>
                <w:color w:val="000000" w:themeColor="text1"/>
                <w:szCs w:val="26"/>
              </w:rPr>
              <w:t>.</w:t>
            </w:r>
            <w:r w:rsidR="00DC08D6">
              <w:rPr>
                <w:rFonts w:ascii="Times New Roman" w:hAnsi="Times New Roman" w:cs="Times New Roman"/>
                <w:color w:val="000000" w:themeColor="text1"/>
                <w:szCs w:val="26"/>
                <w:lang w:val="uk-UA"/>
              </w:rPr>
              <w:t xml:space="preserve"> Міждисциплінарне навчання сприяє розвитку комунікативної та профе</w:t>
            </w:r>
            <w:r w:rsidR="008B522D">
              <w:rPr>
                <w:rFonts w:ascii="Times New Roman" w:hAnsi="Times New Roman" w:cs="Times New Roman"/>
                <w:color w:val="000000" w:themeColor="text1"/>
                <w:szCs w:val="26"/>
                <w:lang w:val="uk-UA"/>
              </w:rPr>
              <w:t xml:space="preserve">сійної </w:t>
            </w:r>
            <w:proofErr w:type="spellStart"/>
            <w:r w:rsidR="008B522D">
              <w:rPr>
                <w:rFonts w:ascii="Times New Roman" w:hAnsi="Times New Roman" w:cs="Times New Roman"/>
                <w:color w:val="000000" w:themeColor="text1"/>
                <w:szCs w:val="26"/>
                <w:lang w:val="uk-UA"/>
              </w:rPr>
              <w:t>компетентностей</w:t>
            </w:r>
            <w:proofErr w:type="spellEnd"/>
            <w:r w:rsidR="008B522D">
              <w:rPr>
                <w:rFonts w:ascii="Times New Roman" w:hAnsi="Times New Roman" w:cs="Times New Roman"/>
                <w:color w:val="000000" w:themeColor="text1"/>
                <w:szCs w:val="26"/>
                <w:lang w:val="uk-UA"/>
              </w:rPr>
              <w:t>, мотивує до вивчення дисципліни, осмислення та порівняння засвоєного, застосування отриманих знань на практиці</w:t>
            </w:r>
            <w:r w:rsidR="00C016C3">
              <w:rPr>
                <w:rFonts w:ascii="Times New Roman" w:hAnsi="Times New Roman" w:cs="Times New Roman"/>
                <w:color w:val="000000" w:themeColor="text1"/>
                <w:szCs w:val="26"/>
                <w:lang w:val="uk-UA"/>
              </w:rPr>
              <w:t xml:space="preserve"> (РН 1., РН 3.)</w:t>
            </w:r>
            <w:r w:rsidR="008B522D">
              <w:rPr>
                <w:rFonts w:ascii="Times New Roman" w:hAnsi="Times New Roman" w:cs="Times New Roman"/>
                <w:color w:val="000000" w:themeColor="text1"/>
                <w:szCs w:val="26"/>
                <w:lang w:val="uk-UA"/>
              </w:rPr>
              <w:t>. Навчання на основі досвіду розвиває здатність відтворювати зміст відповідно до запитів професійного розвитку, залучає студента в процес осмислення його цілей і цінностей, дає можливість покращувати результати своєї діяльності безпосередньо під час виконання завдань, тобто кожен наступний досвід збагачуватиме, а нова інформація швидше засвоюватиметься</w:t>
            </w:r>
            <w:r w:rsidR="00C016C3">
              <w:rPr>
                <w:rFonts w:ascii="Times New Roman" w:hAnsi="Times New Roman" w:cs="Times New Roman"/>
                <w:color w:val="000000" w:themeColor="text1"/>
                <w:szCs w:val="26"/>
                <w:lang w:val="uk-UA"/>
              </w:rPr>
              <w:t xml:space="preserve"> (РН 2., РН 3., РН 4., РН 5.)</w:t>
            </w:r>
            <w:r w:rsidR="008B522D">
              <w:rPr>
                <w:rFonts w:ascii="Times New Roman" w:hAnsi="Times New Roman" w:cs="Times New Roman"/>
                <w:color w:val="000000" w:themeColor="text1"/>
                <w:szCs w:val="26"/>
                <w:lang w:val="uk-UA"/>
              </w:rPr>
              <w:t>.</w:t>
            </w:r>
            <w:r w:rsidRPr="00D327D8">
              <w:rPr>
                <w:rFonts w:ascii="Times New Roman" w:hAnsi="Times New Roman" w:cs="Times New Roman"/>
                <w:color w:val="000000" w:themeColor="text1"/>
                <w:szCs w:val="26"/>
              </w:rPr>
              <w:t xml:space="preserve"> </w:t>
            </w:r>
            <w:r w:rsidR="00FB72D5" w:rsidRPr="00D327D8">
              <w:rPr>
                <w:rFonts w:ascii="Times New Roman" w:hAnsi="Times New Roman" w:cs="Times New Roman"/>
                <w:color w:val="000000" w:themeColor="text1"/>
                <w:szCs w:val="26"/>
                <w:lang w:val="uk-UA"/>
              </w:rPr>
              <w:t xml:space="preserve">Навчання через blended-learning з використанням </w:t>
            </w:r>
            <w:r w:rsidR="00FB72D5" w:rsidRPr="00D327D8">
              <w:rPr>
                <w:rFonts w:ascii="Times New Roman" w:hAnsi="Times New Roman" w:cs="Times New Roman"/>
                <w:color w:val="000000" w:themeColor="text1"/>
                <w:szCs w:val="26"/>
                <w:lang w:val="en-US"/>
              </w:rPr>
              <w:t>LMS</w:t>
            </w:r>
            <w:r w:rsidR="00FB72D5" w:rsidRPr="00D327D8">
              <w:rPr>
                <w:rFonts w:ascii="Times New Roman" w:hAnsi="Times New Roman" w:cs="Times New Roman"/>
                <w:color w:val="000000" w:themeColor="text1"/>
                <w:szCs w:val="26"/>
                <w:lang w:val="uk-UA"/>
              </w:rPr>
              <w:t xml:space="preserve"> </w:t>
            </w:r>
            <w:r w:rsidR="00FB72D5" w:rsidRPr="00D327D8">
              <w:rPr>
                <w:rFonts w:ascii="Times New Roman" w:hAnsi="Times New Roman" w:cs="Times New Roman"/>
                <w:color w:val="000000" w:themeColor="text1"/>
                <w:szCs w:val="26"/>
                <w:lang w:val="en-US"/>
              </w:rPr>
              <w:t>MO</w:t>
            </w:r>
            <w:r w:rsidR="00FB72D5" w:rsidRPr="00D327D8">
              <w:rPr>
                <w:rFonts w:ascii="Times New Roman" w:hAnsi="Times New Roman" w:cs="Times New Roman"/>
                <w:color w:val="000000" w:themeColor="text1"/>
                <w:szCs w:val="26"/>
                <w:lang w:val="uk-UA"/>
              </w:rPr>
              <w:t>О</w:t>
            </w:r>
            <w:r w:rsidR="00FB72D5" w:rsidRPr="00D327D8">
              <w:rPr>
                <w:rFonts w:ascii="Times New Roman" w:hAnsi="Times New Roman" w:cs="Times New Roman"/>
                <w:color w:val="000000" w:themeColor="text1"/>
                <w:szCs w:val="26"/>
                <w:lang w:val="en-US"/>
              </w:rPr>
              <w:t>DLE</w:t>
            </w:r>
            <w:r w:rsidR="00FB72D5" w:rsidRPr="00D327D8">
              <w:rPr>
                <w:rFonts w:ascii="Times New Roman" w:hAnsi="Times New Roman" w:cs="Times New Roman"/>
                <w:color w:val="000000" w:themeColor="text1"/>
                <w:szCs w:val="26"/>
                <w:lang w:val="uk-UA"/>
              </w:rPr>
              <w:t xml:space="preserve"> (</w:t>
            </w:r>
            <w:hyperlink r:id="rId9" w:history="1">
              <w:r w:rsidR="00FB72D5" w:rsidRPr="00D327D8">
                <w:rPr>
                  <w:rStyle w:val="a3"/>
                  <w:rFonts w:ascii="Times New Roman" w:hAnsi="Times New Roman" w:cs="Times New Roman"/>
                  <w:color w:val="auto"/>
                  <w:u w:val="none"/>
                  <w:lang w:val="uk-UA"/>
                </w:rPr>
                <w:t>http://dl.kpt.sumdu.edu.ua/</w:t>
              </w:r>
            </w:hyperlink>
            <w:r w:rsidR="00FB72D5" w:rsidRPr="00D327D8">
              <w:rPr>
                <w:rFonts w:ascii="Times New Roman" w:hAnsi="Times New Roman" w:cs="Times New Roman"/>
                <w:color w:val="000000" w:themeColor="text1"/>
                <w:szCs w:val="26"/>
                <w:lang w:val="uk-UA"/>
              </w:rPr>
              <w:t xml:space="preserve">), в межах якого студент здобуває </w:t>
            </w:r>
            <w:r w:rsidR="00FB72D5" w:rsidRPr="00D327D8">
              <w:rPr>
                <w:rFonts w:ascii="Times New Roman" w:hAnsi="Times New Roman" w:cs="Times New Roman"/>
                <w:color w:val="000000" w:themeColor="text1"/>
                <w:szCs w:val="26"/>
                <w:lang w:val="uk-UA"/>
              </w:rPr>
              <w:lastRenderedPageBreak/>
              <w:t>знання як очно, так і самостійно он-лайн, дозволяє створити комфортне освітнє цифрове середовище та</w:t>
            </w:r>
            <w:r w:rsidR="00FB72D5">
              <w:rPr>
                <w:rFonts w:ascii="Times New Roman" w:hAnsi="Times New Roman" w:cs="Times New Roman"/>
                <w:color w:val="000000" w:themeColor="text1"/>
                <w:szCs w:val="26"/>
                <w:lang w:val="uk-UA"/>
              </w:rPr>
              <w:t xml:space="preserve"> забезпечити індивідуальну траєкторію навчання.</w:t>
            </w:r>
          </w:p>
        </w:tc>
      </w:tr>
      <w:tr w:rsidR="00230A32" w:rsidRPr="000E1328" w14:paraId="2D1E62B6" w14:textId="77777777" w:rsidTr="00B96CDC">
        <w:tblPrEx>
          <w:shd w:val="clear" w:color="auto" w:fill="auto"/>
        </w:tblPrEx>
        <w:trPr>
          <w:trHeight w:val="184"/>
        </w:trPr>
        <w:tc>
          <w:tcPr>
            <w:tcW w:w="5000" w:type="pct"/>
            <w:gridSpan w:val="8"/>
            <w:tcMar>
              <w:top w:w="85" w:type="dxa"/>
              <w:left w:w="85" w:type="dxa"/>
              <w:bottom w:w="85" w:type="dxa"/>
              <w:right w:w="85" w:type="dxa"/>
            </w:tcMar>
            <w:vAlign w:val="center"/>
          </w:tcPr>
          <w:p w14:paraId="1EB5522E" w14:textId="66099E14" w:rsidR="00230A32" w:rsidRPr="000E1328" w:rsidRDefault="00230A32" w:rsidP="00230A32">
            <w:pPr>
              <w:rPr>
                <w:rFonts w:ascii="Times New Roman" w:hAnsi="Times New Roman" w:cs="Times New Roman"/>
                <w:color w:val="000000" w:themeColor="text1"/>
                <w:lang w:val="uk-UA"/>
              </w:rPr>
            </w:pPr>
            <w:r w:rsidRPr="000E1328">
              <w:rPr>
                <w:rFonts w:ascii="Times New Roman" w:hAnsi="Times New Roman" w:cs="Times New Roman"/>
                <w:b/>
                <w:color w:val="000000" w:themeColor="text1"/>
                <w:lang w:val="uk-UA"/>
              </w:rPr>
              <w:lastRenderedPageBreak/>
              <w:t>9. Методи та критерії оцінювання</w:t>
            </w:r>
          </w:p>
        </w:tc>
      </w:tr>
      <w:tr w:rsidR="00230A32" w:rsidRPr="000E1328" w14:paraId="4D4145D0"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73BDA3C9" w14:textId="3788A2A9" w:rsidR="00230A32" w:rsidRPr="008171B2" w:rsidRDefault="00230A32" w:rsidP="00230A32">
            <w:pPr>
              <w:rPr>
                <w:rFonts w:ascii="Times New Roman" w:hAnsi="Times New Roman" w:cs="Times New Roman"/>
                <w:b/>
                <w:color w:val="000000" w:themeColor="text1"/>
                <w:lang w:val="uk-UA"/>
              </w:rPr>
            </w:pPr>
            <w:r w:rsidRPr="008171B2">
              <w:rPr>
                <w:rFonts w:ascii="Times New Roman" w:hAnsi="Times New Roman" w:cs="Times New Roman"/>
                <w:b/>
                <w:color w:val="000000" w:themeColor="text1"/>
                <w:lang w:val="uk-UA"/>
              </w:rPr>
              <w:t>9.1. Критерії оцінювання</w:t>
            </w:r>
          </w:p>
        </w:tc>
      </w:tr>
      <w:tr w:rsidR="00230A32" w:rsidRPr="000E1328" w14:paraId="4E82D64F"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5613BE92" w14:textId="409B791B" w:rsidR="00230A32" w:rsidRPr="008171B2" w:rsidRDefault="00230A32" w:rsidP="00230A32">
            <w:pPr>
              <w:jc w:val="both"/>
              <w:rPr>
                <w:rFonts w:ascii="Times New Roman" w:hAnsi="Times New Roman" w:cs="Times New Roman"/>
                <w:color w:val="000000" w:themeColor="text1"/>
                <w:lang w:val="uk-UA"/>
              </w:rPr>
            </w:pPr>
            <w:r w:rsidRPr="008171B2">
              <w:rPr>
                <w:rFonts w:ascii="Times New Roman" w:hAnsi="Times New Roman" w:cs="Times New Roman"/>
                <w:color w:val="000000" w:themeColor="text1"/>
                <w:lang w:val="uk-UA"/>
              </w:rPr>
              <w:t xml:space="preserve">Контроль навчальної роботи студента і оцінювання здійснюються за </w:t>
            </w:r>
            <w:r>
              <w:rPr>
                <w:rFonts w:ascii="Times New Roman" w:hAnsi="Times New Roman" w:cs="Times New Roman"/>
                <w:color w:val="000000" w:themeColor="text1"/>
                <w:lang w:val="uk-UA"/>
              </w:rPr>
              <w:t>4</w:t>
            </w:r>
            <w:r w:rsidRPr="00864F7F">
              <w:rPr>
                <w:rFonts w:ascii="Times New Roman" w:hAnsi="Times New Roman" w:cs="Times New Roman"/>
                <w:color w:val="000000" w:themeColor="text1"/>
                <w:lang w:val="uk-UA"/>
              </w:rPr>
              <w:t xml:space="preserve">-бальною </w:t>
            </w:r>
            <w:r>
              <w:rPr>
                <w:rFonts w:ascii="Times New Roman" w:hAnsi="Times New Roman" w:cs="Times New Roman"/>
                <w:color w:val="000000" w:themeColor="text1"/>
                <w:lang w:val="uk-UA"/>
              </w:rPr>
              <w:t xml:space="preserve">(традиційною) </w:t>
            </w:r>
            <w:r w:rsidRPr="00864F7F">
              <w:rPr>
                <w:rFonts w:ascii="Times New Roman" w:hAnsi="Times New Roman" w:cs="Times New Roman"/>
                <w:color w:val="000000" w:themeColor="text1"/>
                <w:lang w:val="uk-UA"/>
              </w:rPr>
              <w:t>шкалою</w:t>
            </w:r>
            <w:r>
              <w:rPr>
                <w:rFonts w:ascii="Times New Roman" w:hAnsi="Times New Roman" w:cs="Times New Roman"/>
                <w:color w:val="000000" w:themeColor="text1"/>
                <w:lang w:val="uk-UA"/>
              </w:rPr>
              <w:t>:</w:t>
            </w:r>
          </w:p>
        </w:tc>
      </w:tr>
      <w:tr w:rsidR="00230A32" w:rsidRPr="000E1328" w14:paraId="17827CA1" w14:textId="77777777" w:rsidTr="00B96CDC">
        <w:tblPrEx>
          <w:shd w:val="clear" w:color="auto" w:fill="auto"/>
        </w:tblPrEx>
        <w:trPr>
          <w:trHeight w:val="220"/>
        </w:trPr>
        <w:tc>
          <w:tcPr>
            <w:tcW w:w="1022" w:type="pct"/>
            <w:gridSpan w:val="5"/>
            <w:shd w:val="clear" w:color="auto" w:fill="auto"/>
            <w:tcMar>
              <w:top w:w="85" w:type="dxa"/>
              <w:left w:w="85" w:type="dxa"/>
              <w:bottom w:w="85" w:type="dxa"/>
              <w:right w:w="85" w:type="dxa"/>
            </w:tcMar>
            <w:vAlign w:val="center"/>
          </w:tcPr>
          <w:p w14:paraId="48460A96" w14:textId="6E057B5A" w:rsidR="00230A32" w:rsidRPr="008171B2" w:rsidRDefault="00230A32" w:rsidP="00230A32">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Оцінка </w:t>
            </w:r>
          </w:p>
        </w:tc>
        <w:tc>
          <w:tcPr>
            <w:tcW w:w="805" w:type="pct"/>
            <w:gridSpan w:val="2"/>
            <w:shd w:val="clear" w:color="auto" w:fill="auto"/>
            <w:vAlign w:val="center"/>
          </w:tcPr>
          <w:p w14:paraId="4210E686" w14:textId="72C846A2" w:rsidR="00230A32" w:rsidRPr="008171B2" w:rsidRDefault="00230A32" w:rsidP="00230A32">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Рівень</w:t>
            </w:r>
          </w:p>
        </w:tc>
        <w:tc>
          <w:tcPr>
            <w:tcW w:w="3173" w:type="pct"/>
            <w:shd w:val="clear" w:color="auto" w:fill="auto"/>
            <w:vAlign w:val="center"/>
          </w:tcPr>
          <w:p w14:paraId="7B1CB617" w14:textId="496D1A09" w:rsidR="00230A32" w:rsidRPr="008171B2" w:rsidRDefault="00230A32" w:rsidP="00230A32">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Визначення</w:t>
            </w:r>
          </w:p>
        </w:tc>
      </w:tr>
      <w:tr w:rsidR="00230A32" w:rsidRPr="000E1328" w14:paraId="3A55993E" w14:textId="77777777" w:rsidTr="00B96CDC">
        <w:tblPrEx>
          <w:shd w:val="clear" w:color="auto" w:fill="auto"/>
        </w:tblPrEx>
        <w:trPr>
          <w:trHeight w:val="326"/>
        </w:trPr>
        <w:tc>
          <w:tcPr>
            <w:tcW w:w="1022" w:type="pct"/>
            <w:gridSpan w:val="5"/>
            <w:shd w:val="clear" w:color="auto" w:fill="auto"/>
            <w:tcMar>
              <w:top w:w="85" w:type="dxa"/>
              <w:left w:w="85" w:type="dxa"/>
              <w:bottom w:w="85" w:type="dxa"/>
              <w:right w:w="85" w:type="dxa"/>
            </w:tcMar>
          </w:tcPr>
          <w:p w14:paraId="2B54FD22" w14:textId="068B5183" w:rsidR="00230A3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5 (відмінно)</w:t>
            </w:r>
          </w:p>
        </w:tc>
        <w:tc>
          <w:tcPr>
            <w:tcW w:w="805" w:type="pct"/>
            <w:gridSpan w:val="2"/>
            <w:shd w:val="clear" w:color="auto" w:fill="auto"/>
          </w:tcPr>
          <w:p w14:paraId="767FC3F6" w14:textId="37F3AAFE" w:rsidR="00230A3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високий </w:t>
            </w:r>
          </w:p>
        </w:tc>
        <w:tc>
          <w:tcPr>
            <w:tcW w:w="3173" w:type="pct"/>
            <w:shd w:val="clear" w:color="auto" w:fill="auto"/>
          </w:tcPr>
          <w:p w14:paraId="1E8DA091" w14:textId="4C55E287" w:rsidR="00230A32" w:rsidRPr="00544991" w:rsidRDefault="003B45F0" w:rsidP="003B45F0">
            <w:pPr>
              <w:jc w:val="both"/>
              <w:rPr>
                <w:rFonts w:ascii="Times New Roman" w:hAnsi="Times New Roman" w:cs="Times New Roman"/>
                <w:color w:val="000000" w:themeColor="text1"/>
                <w:lang w:val="uk-UA"/>
              </w:rPr>
            </w:pPr>
            <w:r>
              <w:rPr>
                <w:rFonts w:ascii="Times New Roman" w:hAnsi="Times New Roman" w:cs="Times New Roman"/>
                <w:color w:val="000000" w:themeColor="text1"/>
              </w:rPr>
              <w:t>Студент глибоко засвоює про</w:t>
            </w:r>
            <w:r w:rsidRPr="003B45F0">
              <w:rPr>
                <w:rFonts w:ascii="Times New Roman" w:hAnsi="Times New Roman" w:cs="Times New Roman"/>
                <w:color w:val="000000" w:themeColor="text1"/>
              </w:rPr>
              <w:t>грамний матеріал, володіє теоретичними знаннями, вміє аналізувати і систематизувати матеріал; визначає порядок особистої навчальної діяльності, самостійно оцінює її результати; застосовує для відповіді не тільки рекомендовану, а й додаткову літературу.</w:t>
            </w:r>
          </w:p>
        </w:tc>
      </w:tr>
      <w:tr w:rsidR="00230A32" w:rsidRPr="000E1328" w14:paraId="5F8A3F2B" w14:textId="77777777" w:rsidTr="00B96CDC">
        <w:tblPrEx>
          <w:shd w:val="clear" w:color="auto" w:fill="auto"/>
        </w:tblPrEx>
        <w:trPr>
          <w:trHeight w:val="20"/>
        </w:trPr>
        <w:tc>
          <w:tcPr>
            <w:tcW w:w="1022" w:type="pct"/>
            <w:gridSpan w:val="5"/>
            <w:shd w:val="clear" w:color="auto" w:fill="auto"/>
            <w:tcMar>
              <w:top w:w="85" w:type="dxa"/>
              <w:left w:w="85" w:type="dxa"/>
              <w:bottom w:w="85" w:type="dxa"/>
              <w:right w:w="85" w:type="dxa"/>
            </w:tcMar>
          </w:tcPr>
          <w:p w14:paraId="4590A667" w14:textId="4A7B4A7A" w:rsidR="00230A32" w:rsidRPr="008171B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4 (добре)</w:t>
            </w:r>
          </w:p>
        </w:tc>
        <w:tc>
          <w:tcPr>
            <w:tcW w:w="805" w:type="pct"/>
            <w:gridSpan w:val="2"/>
            <w:shd w:val="clear" w:color="auto" w:fill="auto"/>
          </w:tcPr>
          <w:p w14:paraId="594CA6B1" w14:textId="19F3A0CD" w:rsidR="00230A32" w:rsidRPr="008171B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достатній </w:t>
            </w:r>
          </w:p>
        </w:tc>
        <w:tc>
          <w:tcPr>
            <w:tcW w:w="3173" w:type="pct"/>
            <w:shd w:val="clear" w:color="auto" w:fill="auto"/>
          </w:tcPr>
          <w:p w14:paraId="6CA3B601" w14:textId="181D7F39" w:rsidR="00230A32" w:rsidRPr="00544991" w:rsidRDefault="003B45F0" w:rsidP="003B45F0">
            <w:pPr>
              <w:jc w:val="both"/>
              <w:rPr>
                <w:rFonts w:ascii="Times New Roman" w:hAnsi="Times New Roman" w:cs="Times New Roman"/>
                <w:color w:val="000000" w:themeColor="text1"/>
                <w:lang w:val="uk-UA"/>
              </w:rPr>
            </w:pPr>
            <w:r w:rsidRPr="003B45F0">
              <w:rPr>
                <w:rFonts w:ascii="Times New Roman" w:hAnsi="Times New Roman" w:cs="Times New Roman"/>
                <w:color w:val="000000" w:themeColor="text1"/>
              </w:rPr>
              <w:t>Студент виявляє знання основного програмного матеріалу, добре орієнтується в рекомендованій літературі. Однак допускає незначні помилки, які не мають суттєвого впливу на повноту та змістовність відповіді.</w:t>
            </w:r>
          </w:p>
        </w:tc>
      </w:tr>
      <w:tr w:rsidR="00230A32" w:rsidRPr="000E1328" w14:paraId="4F8E1B23" w14:textId="77777777" w:rsidTr="00B96CDC">
        <w:tblPrEx>
          <w:shd w:val="clear" w:color="auto" w:fill="auto"/>
        </w:tblPrEx>
        <w:trPr>
          <w:trHeight w:val="20"/>
        </w:trPr>
        <w:tc>
          <w:tcPr>
            <w:tcW w:w="1022" w:type="pct"/>
            <w:gridSpan w:val="5"/>
            <w:shd w:val="clear" w:color="auto" w:fill="auto"/>
            <w:tcMar>
              <w:top w:w="85" w:type="dxa"/>
              <w:left w:w="85" w:type="dxa"/>
              <w:bottom w:w="85" w:type="dxa"/>
              <w:right w:w="85" w:type="dxa"/>
            </w:tcMar>
          </w:tcPr>
          <w:p w14:paraId="763A9835" w14:textId="2A92E61C" w:rsidR="00230A32" w:rsidRPr="008171B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3 (задовільно)</w:t>
            </w:r>
          </w:p>
        </w:tc>
        <w:tc>
          <w:tcPr>
            <w:tcW w:w="805" w:type="pct"/>
            <w:gridSpan w:val="2"/>
            <w:shd w:val="clear" w:color="auto" w:fill="auto"/>
          </w:tcPr>
          <w:p w14:paraId="40EE11B4" w14:textId="326C99BD" w:rsidR="00230A32" w:rsidRPr="008171B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середній </w:t>
            </w:r>
          </w:p>
        </w:tc>
        <w:tc>
          <w:tcPr>
            <w:tcW w:w="3173" w:type="pct"/>
            <w:shd w:val="clear" w:color="auto" w:fill="auto"/>
          </w:tcPr>
          <w:p w14:paraId="082A0853" w14:textId="729860BD" w:rsidR="00230A32" w:rsidRPr="008171B2" w:rsidRDefault="003B45F0" w:rsidP="003B45F0">
            <w:pPr>
              <w:jc w:val="both"/>
              <w:rPr>
                <w:rFonts w:ascii="Times New Roman" w:hAnsi="Times New Roman" w:cs="Times New Roman"/>
                <w:color w:val="000000" w:themeColor="text1"/>
                <w:lang w:val="uk-UA"/>
              </w:rPr>
            </w:pPr>
            <w:r w:rsidRPr="003B45F0">
              <w:rPr>
                <w:rFonts w:ascii="Times New Roman" w:hAnsi="Times New Roman" w:cs="Times New Roman"/>
                <w:color w:val="000000" w:themeColor="text1"/>
                <w:lang w:val="uk-UA"/>
              </w:rPr>
              <w:t>Студент не досить повно засвоїв програмний матеріал, поверхово висвітлює теоретичні питання.</w:t>
            </w:r>
          </w:p>
        </w:tc>
      </w:tr>
      <w:tr w:rsidR="00230A32" w:rsidRPr="000E1328" w14:paraId="3B9CAA24" w14:textId="77777777" w:rsidTr="00B96CDC">
        <w:tblPrEx>
          <w:shd w:val="clear" w:color="auto" w:fill="auto"/>
        </w:tblPrEx>
        <w:trPr>
          <w:trHeight w:val="20"/>
        </w:trPr>
        <w:tc>
          <w:tcPr>
            <w:tcW w:w="1022" w:type="pct"/>
            <w:gridSpan w:val="5"/>
            <w:shd w:val="clear" w:color="auto" w:fill="auto"/>
            <w:tcMar>
              <w:top w:w="85" w:type="dxa"/>
              <w:left w:w="85" w:type="dxa"/>
              <w:bottom w:w="85" w:type="dxa"/>
              <w:right w:w="85" w:type="dxa"/>
            </w:tcMar>
          </w:tcPr>
          <w:p w14:paraId="5A7C5DB6" w14:textId="5B1F5822" w:rsidR="00230A32" w:rsidRPr="008171B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2 (незадовільно)</w:t>
            </w:r>
          </w:p>
        </w:tc>
        <w:tc>
          <w:tcPr>
            <w:tcW w:w="805" w:type="pct"/>
            <w:gridSpan w:val="2"/>
            <w:shd w:val="clear" w:color="auto" w:fill="auto"/>
          </w:tcPr>
          <w:p w14:paraId="7023F158" w14:textId="0B52A328" w:rsidR="00230A32" w:rsidRPr="008171B2" w:rsidRDefault="00230A32" w:rsidP="00230A32">
            <w:pP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початковий </w:t>
            </w:r>
          </w:p>
        </w:tc>
        <w:tc>
          <w:tcPr>
            <w:tcW w:w="3173" w:type="pct"/>
            <w:shd w:val="clear" w:color="auto" w:fill="auto"/>
          </w:tcPr>
          <w:p w14:paraId="2DEEC231" w14:textId="2C58641B" w:rsidR="00230A32" w:rsidRPr="00864F7F" w:rsidRDefault="003B45F0" w:rsidP="003B45F0">
            <w:pPr>
              <w:jc w:val="both"/>
              <w:rPr>
                <w:rFonts w:ascii="Times New Roman" w:hAnsi="Times New Roman" w:cs="Times New Roman"/>
                <w:color w:val="000000" w:themeColor="text1"/>
                <w:lang w:val="uk-UA"/>
              </w:rPr>
            </w:pPr>
            <w:r w:rsidRPr="003B45F0">
              <w:rPr>
                <w:rFonts w:ascii="Times New Roman" w:hAnsi="Times New Roman" w:cs="Times New Roman"/>
                <w:color w:val="000000" w:themeColor="text1"/>
                <w:lang w:val="uk-UA"/>
              </w:rPr>
              <w:t>Студент не засвоїв значної частини програмного матеріалу, допускає грубі фактичні помилки, не володіє нормами українського правопису, має значні труднощі з укладанням документів відповідно до вимог щодо їх оформлення.</w:t>
            </w:r>
          </w:p>
        </w:tc>
      </w:tr>
      <w:tr w:rsidR="00230A32" w:rsidRPr="000E1328" w14:paraId="3A1F61FD" w14:textId="77777777" w:rsidTr="00B96CDC">
        <w:tblPrEx>
          <w:shd w:val="clear" w:color="auto" w:fill="auto"/>
        </w:tblPrEx>
        <w:trPr>
          <w:trHeight w:val="158"/>
        </w:trPr>
        <w:tc>
          <w:tcPr>
            <w:tcW w:w="5000" w:type="pct"/>
            <w:gridSpan w:val="8"/>
            <w:shd w:val="clear" w:color="auto" w:fill="auto"/>
            <w:tcMar>
              <w:top w:w="85" w:type="dxa"/>
              <w:left w:w="85" w:type="dxa"/>
              <w:bottom w:w="85" w:type="dxa"/>
              <w:right w:w="85" w:type="dxa"/>
            </w:tcMar>
            <w:vAlign w:val="center"/>
          </w:tcPr>
          <w:p w14:paraId="026D6745" w14:textId="7721AAA2" w:rsidR="00230A32" w:rsidRPr="008171B2" w:rsidRDefault="00230A32" w:rsidP="00230A32">
            <w:pPr>
              <w:rPr>
                <w:rFonts w:ascii="Times New Roman" w:hAnsi="Times New Roman" w:cs="Times New Roman"/>
                <w:b/>
                <w:color w:val="000000" w:themeColor="text1"/>
                <w:lang w:val="uk-UA"/>
              </w:rPr>
            </w:pPr>
            <w:r w:rsidRPr="008171B2">
              <w:rPr>
                <w:rFonts w:ascii="Times New Roman" w:hAnsi="Times New Roman" w:cs="Times New Roman"/>
                <w:b/>
                <w:color w:val="000000" w:themeColor="text1"/>
                <w:lang w:val="uk-UA"/>
              </w:rPr>
              <w:t xml:space="preserve">9.2 Методи поточного </w:t>
            </w:r>
            <w:proofErr w:type="spellStart"/>
            <w:r w:rsidRPr="008171B2">
              <w:rPr>
                <w:rFonts w:ascii="Times New Roman" w:hAnsi="Times New Roman" w:cs="Times New Roman"/>
                <w:b/>
                <w:color w:val="000000" w:themeColor="text1"/>
                <w:lang w:val="uk-UA"/>
              </w:rPr>
              <w:t>формативного</w:t>
            </w:r>
            <w:proofErr w:type="spellEnd"/>
            <w:r w:rsidRPr="008171B2">
              <w:rPr>
                <w:rFonts w:ascii="Times New Roman" w:hAnsi="Times New Roman" w:cs="Times New Roman"/>
                <w:b/>
                <w:color w:val="000000" w:themeColor="text1"/>
                <w:lang w:val="uk-UA"/>
              </w:rPr>
              <w:t xml:space="preserve"> оцінювання</w:t>
            </w:r>
          </w:p>
        </w:tc>
      </w:tr>
      <w:tr w:rsidR="00230A32" w:rsidRPr="000E1328" w14:paraId="18D4D2B1" w14:textId="77777777" w:rsidTr="00B96CDC">
        <w:tblPrEx>
          <w:shd w:val="clear" w:color="auto" w:fill="auto"/>
        </w:tblPrEx>
        <w:trPr>
          <w:trHeight w:val="1256"/>
        </w:trPr>
        <w:tc>
          <w:tcPr>
            <w:tcW w:w="5000" w:type="pct"/>
            <w:gridSpan w:val="8"/>
            <w:shd w:val="clear" w:color="auto" w:fill="auto"/>
            <w:tcMar>
              <w:top w:w="85" w:type="dxa"/>
              <w:left w:w="85" w:type="dxa"/>
              <w:bottom w:w="85" w:type="dxa"/>
              <w:right w:w="85" w:type="dxa"/>
            </w:tcMar>
            <w:vAlign w:val="center"/>
          </w:tcPr>
          <w:p w14:paraId="2E3A978D" w14:textId="2A0C7E8C" w:rsidR="00230A32" w:rsidRPr="0035341A" w:rsidRDefault="00230A32" w:rsidP="0035341A">
            <w:pPr>
              <w:jc w:val="both"/>
              <w:rPr>
                <w:rFonts w:ascii="Times New Roman" w:hAnsi="Times New Roman" w:cs="Times New Roman"/>
                <w:color w:val="000000" w:themeColor="text1"/>
                <w:lang w:val="uk-UA"/>
              </w:rPr>
            </w:pPr>
            <w:r w:rsidRPr="008171B2">
              <w:rPr>
                <w:rFonts w:ascii="Times New Roman" w:hAnsi="Times New Roman" w:cs="Times New Roman"/>
                <w:color w:val="000000" w:themeColor="text1"/>
              </w:rPr>
              <w:t xml:space="preserve">За </w:t>
            </w:r>
            <w:r w:rsidR="0035341A">
              <w:rPr>
                <w:rFonts w:ascii="Times New Roman" w:hAnsi="Times New Roman" w:cs="Times New Roman"/>
                <w:color w:val="000000" w:themeColor="text1"/>
              </w:rPr>
              <w:t xml:space="preserve">дисципліною передбачені </w:t>
            </w:r>
            <w:r w:rsidR="0035341A">
              <w:rPr>
                <w:rFonts w:ascii="Times New Roman" w:hAnsi="Times New Roman" w:cs="Times New Roman"/>
                <w:color w:val="000000" w:themeColor="text1"/>
                <w:lang w:val="uk-UA"/>
              </w:rPr>
              <w:t>такі</w:t>
            </w:r>
            <w:r w:rsidRPr="008171B2">
              <w:rPr>
                <w:rFonts w:ascii="Times New Roman" w:hAnsi="Times New Roman" w:cs="Times New Roman"/>
                <w:color w:val="000000" w:themeColor="text1"/>
              </w:rPr>
              <w:t xml:space="preserve"> методи поточного </w:t>
            </w:r>
            <w:proofErr w:type="spellStart"/>
            <w:r w:rsidRPr="008171B2">
              <w:rPr>
                <w:rFonts w:ascii="Times New Roman" w:hAnsi="Times New Roman" w:cs="Times New Roman"/>
                <w:color w:val="000000" w:themeColor="text1"/>
              </w:rPr>
              <w:t>формативного</w:t>
            </w:r>
            <w:proofErr w:type="spellEnd"/>
            <w:r w:rsidRPr="008171B2">
              <w:rPr>
                <w:rFonts w:ascii="Times New Roman" w:hAnsi="Times New Roman" w:cs="Times New Roman"/>
                <w:color w:val="000000" w:themeColor="text1"/>
                <w:lang w:val="uk-UA"/>
              </w:rPr>
              <w:t xml:space="preserve"> </w:t>
            </w:r>
            <w:r w:rsidRPr="008171B2">
              <w:rPr>
                <w:rFonts w:ascii="Times New Roman" w:hAnsi="Times New Roman" w:cs="Times New Roman"/>
                <w:color w:val="000000" w:themeColor="text1"/>
              </w:rPr>
              <w:t>оцінювання:</w:t>
            </w:r>
            <w:r w:rsidR="00EC5BDD">
              <w:rPr>
                <w:rFonts w:ascii="Times New Roman" w:hAnsi="Times New Roman" w:cs="Times New Roman"/>
                <w:color w:val="000000" w:themeColor="text1"/>
                <w:lang w:val="ru-RU"/>
              </w:rPr>
              <w:t xml:space="preserve"> </w:t>
            </w:r>
            <w:r w:rsidRPr="008171B2">
              <w:rPr>
                <w:rFonts w:ascii="Times New Roman" w:hAnsi="Times New Roman" w:cs="Times New Roman"/>
                <w:color w:val="000000" w:themeColor="text1"/>
              </w:rPr>
              <w:t>опит</w:t>
            </w:r>
            <w:r w:rsidR="0035341A">
              <w:rPr>
                <w:rFonts w:ascii="Times New Roman" w:hAnsi="Times New Roman" w:cs="Times New Roman"/>
                <w:color w:val="000000" w:themeColor="text1"/>
              </w:rPr>
              <w:t xml:space="preserve">ування студента на </w:t>
            </w:r>
            <w:r w:rsidR="0035341A">
              <w:rPr>
                <w:rFonts w:ascii="Times New Roman" w:hAnsi="Times New Roman" w:cs="Times New Roman"/>
                <w:color w:val="000000" w:themeColor="text1"/>
                <w:lang w:val="uk-UA"/>
              </w:rPr>
              <w:t>практичному</w:t>
            </w:r>
            <w:r w:rsidRPr="008171B2">
              <w:rPr>
                <w:rFonts w:ascii="Times New Roman" w:hAnsi="Times New Roman" w:cs="Times New Roman"/>
                <w:color w:val="000000" w:themeColor="text1"/>
              </w:rPr>
              <w:t xml:space="preserve"> занятті та усні коментарі</w:t>
            </w:r>
            <w:r w:rsidRPr="008171B2">
              <w:rPr>
                <w:rFonts w:ascii="Times New Roman" w:hAnsi="Times New Roman" w:cs="Times New Roman"/>
                <w:color w:val="000000" w:themeColor="text1"/>
                <w:lang w:val="uk-UA"/>
              </w:rPr>
              <w:t xml:space="preserve"> </w:t>
            </w:r>
            <w:r w:rsidRPr="008171B2">
              <w:rPr>
                <w:rFonts w:ascii="Times New Roman" w:hAnsi="Times New Roman" w:cs="Times New Roman"/>
                <w:color w:val="000000" w:themeColor="text1"/>
              </w:rPr>
              <w:t>викладача за його результатами, настанови викладача в процесі підготовки до</w:t>
            </w:r>
            <w:r w:rsidRPr="008171B2">
              <w:rPr>
                <w:rFonts w:ascii="Times New Roman" w:hAnsi="Times New Roman" w:cs="Times New Roman"/>
                <w:color w:val="000000" w:themeColor="text1"/>
                <w:lang w:val="uk-UA"/>
              </w:rPr>
              <w:t xml:space="preserve"> </w:t>
            </w:r>
            <w:r w:rsidRPr="008171B2">
              <w:rPr>
                <w:rFonts w:ascii="Times New Roman" w:hAnsi="Times New Roman" w:cs="Times New Roman"/>
                <w:color w:val="000000" w:themeColor="text1"/>
              </w:rPr>
              <w:t>виконання</w:t>
            </w:r>
            <w:r w:rsidRPr="008171B2">
              <w:rPr>
                <w:rFonts w:ascii="Times New Roman" w:hAnsi="Times New Roman" w:cs="Times New Roman"/>
                <w:color w:val="000000" w:themeColor="text1"/>
                <w:lang w:val="uk-UA"/>
              </w:rPr>
              <w:t xml:space="preserve"> практичних і</w:t>
            </w:r>
            <w:r w:rsidRPr="008171B2">
              <w:rPr>
                <w:rFonts w:ascii="Times New Roman" w:hAnsi="Times New Roman" w:cs="Times New Roman"/>
                <w:color w:val="000000" w:themeColor="text1"/>
              </w:rPr>
              <w:t xml:space="preserve"> тестових завдань, оцінювання поточного тестування, обговорення та</w:t>
            </w:r>
            <w:r w:rsidRPr="008171B2">
              <w:rPr>
                <w:rFonts w:ascii="Times New Roman" w:hAnsi="Times New Roman" w:cs="Times New Roman"/>
                <w:color w:val="000000" w:themeColor="text1"/>
                <w:lang w:val="uk-UA"/>
              </w:rPr>
              <w:t xml:space="preserve"> </w:t>
            </w:r>
            <w:proofErr w:type="spellStart"/>
            <w:r w:rsidRPr="008171B2">
              <w:rPr>
                <w:rFonts w:ascii="Times New Roman" w:hAnsi="Times New Roman" w:cs="Times New Roman"/>
                <w:color w:val="000000" w:themeColor="text1"/>
              </w:rPr>
              <w:t>взаємооцінювання</w:t>
            </w:r>
            <w:proofErr w:type="spellEnd"/>
            <w:r w:rsidRPr="008171B2">
              <w:rPr>
                <w:rFonts w:ascii="Times New Roman" w:hAnsi="Times New Roman" w:cs="Times New Roman"/>
                <w:color w:val="000000" w:themeColor="text1"/>
              </w:rPr>
              <w:t xml:space="preserve"> студентами виконаних </w:t>
            </w:r>
            <w:r w:rsidR="0035341A">
              <w:rPr>
                <w:rFonts w:ascii="Times New Roman" w:hAnsi="Times New Roman" w:cs="Times New Roman"/>
                <w:color w:val="000000" w:themeColor="text1"/>
                <w:lang w:val="uk-UA"/>
              </w:rPr>
              <w:t>самостійних робіт.</w:t>
            </w:r>
          </w:p>
        </w:tc>
      </w:tr>
      <w:tr w:rsidR="00230A32" w:rsidRPr="000E1328" w14:paraId="3457D0CA"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1A89D25C" w14:textId="06C99CB6" w:rsidR="00230A32" w:rsidRPr="008171B2" w:rsidRDefault="00230A32" w:rsidP="00230A32">
            <w:pPr>
              <w:rPr>
                <w:rFonts w:ascii="Times New Roman" w:hAnsi="Times New Roman" w:cs="Times New Roman"/>
                <w:b/>
                <w:color w:val="000000" w:themeColor="text1"/>
                <w:lang w:val="uk-UA"/>
              </w:rPr>
            </w:pPr>
            <w:r w:rsidRPr="008171B2">
              <w:rPr>
                <w:rFonts w:ascii="Times New Roman" w:hAnsi="Times New Roman" w:cs="Times New Roman"/>
                <w:b/>
                <w:color w:val="000000" w:themeColor="text1"/>
                <w:lang w:val="uk-UA"/>
              </w:rPr>
              <w:t xml:space="preserve">9.3 Методи підсумкового </w:t>
            </w:r>
            <w:proofErr w:type="spellStart"/>
            <w:r w:rsidRPr="008171B2">
              <w:rPr>
                <w:rFonts w:ascii="Times New Roman" w:hAnsi="Times New Roman" w:cs="Times New Roman"/>
                <w:b/>
                <w:color w:val="000000" w:themeColor="text1"/>
                <w:lang w:val="uk-UA"/>
              </w:rPr>
              <w:t>сумативного</w:t>
            </w:r>
            <w:proofErr w:type="spellEnd"/>
            <w:r w:rsidRPr="008171B2">
              <w:rPr>
                <w:rFonts w:ascii="Times New Roman" w:hAnsi="Times New Roman" w:cs="Times New Roman"/>
                <w:b/>
                <w:color w:val="000000" w:themeColor="text1"/>
                <w:lang w:val="uk-UA"/>
              </w:rPr>
              <w:t xml:space="preserve"> оцінювання</w:t>
            </w:r>
          </w:p>
        </w:tc>
      </w:tr>
      <w:tr w:rsidR="00230A32" w:rsidRPr="000E1328" w14:paraId="14B0E7B4"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16173DF7" w14:textId="0618ECE0" w:rsidR="00230A32" w:rsidRPr="00374A2A" w:rsidRDefault="00230A32" w:rsidP="00230A32">
            <w:pPr>
              <w:rPr>
                <w:rStyle w:val="fontstyle01"/>
                <w:sz w:val="24"/>
                <w:szCs w:val="24"/>
                <w:lang w:val="uk-UA"/>
              </w:rPr>
            </w:pPr>
            <w:bookmarkStart w:id="2" w:name="_Hlk27344245"/>
            <w:r w:rsidRPr="008171B2">
              <w:rPr>
                <w:rStyle w:val="fontstyle01"/>
                <w:sz w:val="24"/>
                <w:szCs w:val="24"/>
              </w:rPr>
              <w:t>Методи оцінювання</w:t>
            </w:r>
            <w:r>
              <w:rPr>
                <w:rStyle w:val="fontstyle01"/>
                <w:sz w:val="24"/>
                <w:szCs w:val="24"/>
                <w:lang w:val="uk-UA"/>
              </w:rPr>
              <w:t>:</w:t>
            </w:r>
          </w:p>
        </w:tc>
      </w:tr>
      <w:tr w:rsidR="00230A32" w:rsidRPr="000E1328" w14:paraId="1EE93E60" w14:textId="77777777" w:rsidTr="00B96CDC">
        <w:tblPrEx>
          <w:shd w:val="clear" w:color="auto" w:fill="auto"/>
        </w:tblPrEx>
        <w:trPr>
          <w:trHeight w:val="20"/>
        </w:trPr>
        <w:tc>
          <w:tcPr>
            <w:tcW w:w="372" w:type="pct"/>
            <w:shd w:val="clear" w:color="auto" w:fill="auto"/>
            <w:tcMar>
              <w:top w:w="85" w:type="dxa"/>
              <w:left w:w="85" w:type="dxa"/>
              <w:bottom w:w="85" w:type="dxa"/>
              <w:right w:w="85" w:type="dxa"/>
            </w:tcMar>
          </w:tcPr>
          <w:p w14:paraId="4FCD8E55" w14:textId="23B7A7D3" w:rsidR="00230A32" w:rsidRDefault="00230A32" w:rsidP="00230A32">
            <w:pPr>
              <w:rPr>
                <w:rStyle w:val="fontstyle01"/>
                <w:sz w:val="24"/>
                <w:szCs w:val="24"/>
                <w:lang w:val="uk-UA"/>
              </w:rPr>
            </w:pPr>
            <w:r>
              <w:rPr>
                <w:rStyle w:val="fontstyle01"/>
                <w:sz w:val="24"/>
                <w:szCs w:val="24"/>
                <w:lang w:val="uk-UA"/>
              </w:rPr>
              <w:t>М 1.</w:t>
            </w:r>
          </w:p>
        </w:tc>
        <w:tc>
          <w:tcPr>
            <w:tcW w:w="4628" w:type="pct"/>
            <w:gridSpan w:val="7"/>
            <w:shd w:val="clear" w:color="auto" w:fill="auto"/>
          </w:tcPr>
          <w:p w14:paraId="1BDA4080" w14:textId="52452267" w:rsidR="00230A32" w:rsidRDefault="00AB7B6D" w:rsidP="00230A32">
            <w:pPr>
              <w:rPr>
                <w:rStyle w:val="fontstyle01"/>
                <w:sz w:val="24"/>
                <w:szCs w:val="24"/>
                <w:lang w:val="uk-UA"/>
              </w:rPr>
            </w:pPr>
            <w:r>
              <w:rPr>
                <w:rStyle w:val="fontstyle01"/>
                <w:sz w:val="24"/>
                <w:szCs w:val="24"/>
                <w:lang w:val="uk-UA"/>
              </w:rPr>
              <w:t>Опитування (усні та письмові).</w:t>
            </w:r>
          </w:p>
        </w:tc>
      </w:tr>
      <w:tr w:rsidR="00230A32" w:rsidRPr="000E1328" w14:paraId="481F0C1F" w14:textId="77777777" w:rsidTr="00B96CDC">
        <w:tblPrEx>
          <w:shd w:val="clear" w:color="auto" w:fill="auto"/>
        </w:tblPrEx>
        <w:trPr>
          <w:trHeight w:val="20"/>
        </w:trPr>
        <w:tc>
          <w:tcPr>
            <w:tcW w:w="372" w:type="pct"/>
            <w:shd w:val="clear" w:color="auto" w:fill="auto"/>
            <w:tcMar>
              <w:top w:w="85" w:type="dxa"/>
              <w:left w:w="85" w:type="dxa"/>
              <w:bottom w:w="85" w:type="dxa"/>
              <w:right w:w="85" w:type="dxa"/>
            </w:tcMar>
          </w:tcPr>
          <w:p w14:paraId="2BBEF9D7" w14:textId="66585B37" w:rsidR="00230A32" w:rsidRDefault="00230A32" w:rsidP="00230A32">
            <w:pPr>
              <w:rPr>
                <w:rStyle w:val="fontstyle01"/>
                <w:sz w:val="24"/>
                <w:szCs w:val="24"/>
                <w:lang w:val="uk-UA"/>
              </w:rPr>
            </w:pPr>
            <w:r>
              <w:rPr>
                <w:rStyle w:val="fontstyle01"/>
                <w:sz w:val="24"/>
                <w:szCs w:val="24"/>
                <w:lang w:val="uk-UA"/>
              </w:rPr>
              <w:t>М 2.</w:t>
            </w:r>
          </w:p>
        </w:tc>
        <w:tc>
          <w:tcPr>
            <w:tcW w:w="4628" w:type="pct"/>
            <w:gridSpan w:val="7"/>
            <w:shd w:val="clear" w:color="auto" w:fill="auto"/>
          </w:tcPr>
          <w:p w14:paraId="58838200" w14:textId="49C0F480" w:rsidR="00230A32" w:rsidRPr="00544991" w:rsidRDefault="00CB544D" w:rsidP="00230A32">
            <w:pPr>
              <w:rPr>
                <w:rStyle w:val="fontstyle01"/>
                <w:sz w:val="24"/>
                <w:szCs w:val="24"/>
                <w:lang w:val="uk-UA"/>
              </w:rPr>
            </w:pPr>
            <w:r>
              <w:rPr>
                <w:rStyle w:val="fontstyle01"/>
                <w:sz w:val="24"/>
                <w:szCs w:val="24"/>
                <w:lang w:val="uk-UA"/>
              </w:rPr>
              <w:t>Тестування</w:t>
            </w:r>
            <w:r w:rsidR="00131877">
              <w:rPr>
                <w:rStyle w:val="fontstyle01"/>
                <w:sz w:val="24"/>
                <w:szCs w:val="24"/>
                <w:lang w:val="uk-UA"/>
              </w:rPr>
              <w:t xml:space="preserve"> в </w:t>
            </w:r>
            <w:r w:rsidR="00131877">
              <w:rPr>
                <w:rStyle w:val="fontstyle01"/>
                <w:sz w:val="24"/>
                <w:szCs w:val="24"/>
                <w:lang w:val="en-US"/>
              </w:rPr>
              <w:t>LMS MOODLE</w:t>
            </w:r>
            <w:r w:rsidR="00131877">
              <w:rPr>
                <w:rStyle w:val="fontstyle01"/>
                <w:sz w:val="24"/>
                <w:szCs w:val="24"/>
                <w:lang w:val="uk-UA"/>
              </w:rPr>
              <w:t>.</w:t>
            </w:r>
          </w:p>
        </w:tc>
      </w:tr>
      <w:tr w:rsidR="00230A32" w:rsidRPr="000E1328" w14:paraId="0B4E4E8B" w14:textId="77777777" w:rsidTr="00B96CDC">
        <w:tblPrEx>
          <w:shd w:val="clear" w:color="auto" w:fill="auto"/>
        </w:tblPrEx>
        <w:trPr>
          <w:trHeight w:val="20"/>
        </w:trPr>
        <w:tc>
          <w:tcPr>
            <w:tcW w:w="372" w:type="pct"/>
            <w:shd w:val="clear" w:color="auto" w:fill="auto"/>
            <w:tcMar>
              <w:top w:w="85" w:type="dxa"/>
              <w:left w:w="85" w:type="dxa"/>
              <w:bottom w:w="85" w:type="dxa"/>
              <w:right w:w="85" w:type="dxa"/>
            </w:tcMar>
          </w:tcPr>
          <w:p w14:paraId="77C9EC15" w14:textId="1CE2B5DF" w:rsidR="00230A32" w:rsidRDefault="00230A32" w:rsidP="00230A32">
            <w:pPr>
              <w:rPr>
                <w:rStyle w:val="fontstyle01"/>
                <w:sz w:val="24"/>
                <w:szCs w:val="24"/>
                <w:lang w:val="uk-UA"/>
              </w:rPr>
            </w:pPr>
            <w:r>
              <w:rPr>
                <w:rStyle w:val="fontstyle01"/>
                <w:sz w:val="24"/>
                <w:szCs w:val="24"/>
                <w:lang w:val="uk-UA"/>
              </w:rPr>
              <w:t>М 3.</w:t>
            </w:r>
          </w:p>
        </w:tc>
        <w:tc>
          <w:tcPr>
            <w:tcW w:w="4628" w:type="pct"/>
            <w:gridSpan w:val="7"/>
            <w:shd w:val="clear" w:color="auto" w:fill="auto"/>
          </w:tcPr>
          <w:p w14:paraId="1872E881" w14:textId="0A03B128" w:rsidR="00230A32" w:rsidRDefault="00230A32" w:rsidP="002E7F40">
            <w:pPr>
              <w:rPr>
                <w:rStyle w:val="fontstyle01"/>
                <w:sz w:val="24"/>
                <w:szCs w:val="24"/>
                <w:lang w:val="uk-UA"/>
              </w:rPr>
            </w:pPr>
            <w:r>
              <w:rPr>
                <w:rStyle w:val="fontstyle01"/>
                <w:sz w:val="24"/>
                <w:szCs w:val="24"/>
                <w:lang w:val="uk-UA"/>
              </w:rPr>
              <w:t>Перевірка виконання</w:t>
            </w:r>
            <w:r w:rsidR="002E7F40">
              <w:rPr>
                <w:rStyle w:val="fontstyle01"/>
                <w:sz w:val="24"/>
                <w:szCs w:val="24"/>
                <w:lang w:val="uk-UA"/>
              </w:rPr>
              <w:t xml:space="preserve"> </w:t>
            </w:r>
            <w:r w:rsidR="00EF490C">
              <w:rPr>
                <w:rStyle w:val="fontstyle01"/>
                <w:sz w:val="24"/>
                <w:szCs w:val="24"/>
                <w:lang w:val="uk-UA"/>
              </w:rPr>
              <w:t>завдань на практичних заняттях</w:t>
            </w:r>
            <w:r>
              <w:rPr>
                <w:rStyle w:val="fontstyle01"/>
                <w:sz w:val="24"/>
                <w:szCs w:val="24"/>
                <w:lang w:val="uk-UA"/>
              </w:rPr>
              <w:t xml:space="preserve">. </w:t>
            </w:r>
          </w:p>
        </w:tc>
      </w:tr>
      <w:tr w:rsidR="00131877" w:rsidRPr="000E1328" w14:paraId="41B89E42"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588A5CDA" w14:textId="77777777" w:rsidR="00131877" w:rsidRDefault="00131877" w:rsidP="00131877">
            <w:pPr>
              <w:jc w:val="both"/>
              <w:rPr>
                <w:rStyle w:val="fontstyle01"/>
                <w:sz w:val="24"/>
                <w:szCs w:val="24"/>
                <w:lang w:val="uk-UA"/>
              </w:rPr>
            </w:pPr>
            <w:r w:rsidRPr="000257C0">
              <w:rPr>
                <w:rStyle w:val="fontstyle01"/>
                <w:sz w:val="24"/>
                <w:szCs w:val="24"/>
              </w:rPr>
              <w:t>В особливих ситуаціях робота може бути виконана</w:t>
            </w:r>
            <w:r>
              <w:rPr>
                <w:rStyle w:val="fontstyle01"/>
                <w:sz w:val="24"/>
                <w:szCs w:val="24"/>
                <w:lang w:val="uk-UA"/>
              </w:rPr>
              <w:t xml:space="preserve"> </w:t>
            </w:r>
            <w:r w:rsidRPr="000257C0">
              <w:rPr>
                <w:rStyle w:val="fontstyle01"/>
                <w:sz w:val="24"/>
                <w:szCs w:val="24"/>
              </w:rPr>
              <w:t>дистанційно</w:t>
            </w:r>
            <w:r>
              <w:rPr>
                <w:rStyle w:val="fontstyle01"/>
                <w:sz w:val="24"/>
                <w:szCs w:val="24"/>
                <w:lang w:val="uk-UA"/>
              </w:rPr>
              <w:t xml:space="preserve"> в </w:t>
            </w:r>
            <w:r>
              <w:rPr>
                <w:rStyle w:val="fontstyle01"/>
                <w:sz w:val="24"/>
                <w:szCs w:val="24"/>
                <w:lang w:val="en-US"/>
              </w:rPr>
              <w:t>LMS</w:t>
            </w:r>
            <w:r w:rsidRPr="00525ED2">
              <w:rPr>
                <w:rStyle w:val="fontstyle01"/>
                <w:sz w:val="24"/>
                <w:szCs w:val="24"/>
                <w:lang w:val="ru-RU"/>
              </w:rPr>
              <w:t xml:space="preserve"> </w:t>
            </w:r>
            <w:r>
              <w:rPr>
                <w:rStyle w:val="fontstyle01"/>
                <w:sz w:val="24"/>
                <w:szCs w:val="24"/>
                <w:lang w:val="en-US"/>
              </w:rPr>
              <w:t>MOODLE</w:t>
            </w:r>
            <w:r w:rsidRPr="00525ED2">
              <w:rPr>
                <w:rStyle w:val="fontstyle01"/>
                <w:sz w:val="24"/>
                <w:szCs w:val="24"/>
                <w:lang w:val="ru-RU"/>
              </w:rPr>
              <w:t xml:space="preserve"> </w:t>
            </w:r>
            <w:r w:rsidRPr="00374A2A">
              <w:rPr>
                <w:rStyle w:val="fontstyle01"/>
                <w:color w:val="auto"/>
                <w:sz w:val="24"/>
                <w:szCs w:val="24"/>
                <w:lang w:val="uk-UA"/>
              </w:rPr>
              <w:t>(</w:t>
            </w:r>
            <w:hyperlink r:id="rId10" w:history="1">
              <w:r w:rsidRPr="00374A2A">
                <w:rPr>
                  <w:rStyle w:val="a3"/>
                  <w:rFonts w:ascii="Times New Roman" w:hAnsi="Times New Roman" w:cs="Times New Roman"/>
                  <w:color w:val="auto"/>
                  <w:u w:val="none"/>
                  <w:lang w:val="uk-UA"/>
                </w:rPr>
                <w:t>http://dl.kpt.sumdu.edu.ua/</w:t>
              </w:r>
            </w:hyperlink>
            <w:r w:rsidRPr="00374A2A">
              <w:rPr>
                <w:rStyle w:val="fontstyle01"/>
                <w:color w:val="auto"/>
                <w:sz w:val="24"/>
                <w:szCs w:val="24"/>
                <w:lang w:val="uk-UA"/>
              </w:rPr>
              <w:t>)</w:t>
            </w:r>
            <w:r>
              <w:rPr>
                <w:rStyle w:val="fontstyle01"/>
                <w:color w:val="auto"/>
                <w:sz w:val="24"/>
                <w:szCs w:val="24"/>
                <w:lang w:val="uk-UA"/>
              </w:rPr>
              <w:t>:</w:t>
            </w:r>
          </w:p>
          <w:p w14:paraId="4F18FED2" w14:textId="77777777" w:rsidR="00131877" w:rsidRDefault="00131877" w:rsidP="00131877">
            <w:pPr>
              <w:ind w:left="194"/>
              <w:jc w:val="both"/>
              <w:rPr>
                <w:rStyle w:val="fontstyle01"/>
                <w:sz w:val="24"/>
                <w:szCs w:val="24"/>
                <w:lang w:val="uk-UA"/>
              </w:rPr>
            </w:pPr>
            <w:r>
              <w:rPr>
                <w:rStyle w:val="fontstyle01"/>
                <w:sz w:val="24"/>
                <w:szCs w:val="24"/>
                <w:lang w:val="uk-UA"/>
              </w:rPr>
              <w:t>1. Тест. Основні поняття і визначення.</w:t>
            </w:r>
          </w:p>
          <w:p w14:paraId="0CF4A026" w14:textId="77777777" w:rsidR="00131877" w:rsidRDefault="00131877" w:rsidP="00131877">
            <w:pPr>
              <w:ind w:left="194"/>
              <w:jc w:val="both"/>
              <w:rPr>
                <w:rStyle w:val="fontstyle01"/>
                <w:sz w:val="24"/>
                <w:szCs w:val="24"/>
                <w:lang w:val="uk-UA"/>
              </w:rPr>
            </w:pPr>
            <w:r>
              <w:rPr>
                <w:rStyle w:val="fontstyle01"/>
                <w:sz w:val="24"/>
                <w:szCs w:val="24"/>
                <w:lang w:val="uk-UA"/>
              </w:rPr>
              <w:t>2. Тест. Реквізити документа.</w:t>
            </w:r>
          </w:p>
          <w:p w14:paraId="1FB08DD3" w14:textId="77777777" w:rsidR="00131877" w:rsidRDefault="00131877" w:rsidP="00131877">
            <w:pPr>
              <w:ind w:left="194"/>
              <w:jc w:val="both"/>
              <w:rPr>
                <w:rStyle w:val="fontstyle01"/>
                <w:sz w:val="24"/>
                <w:szCs w:val="24"/>
                <w:lang w:val="uk-UA"/>
              </w:rPr>
            </w:pPr>
            <w:r>
              <w:rPr>
                <w:rStyle w:val="fontstyle01"/>
                <w:sz w:val="24"/>
                <w:szCs w:val="24"/>
                <w:lang w:val="uk-UA"/>
              </w:rPr>
              <w:t>3. Тест. Класифікація документів. Вимоги до укладання документів.</w:t>
            </w:r>
          </w:p>
          <w:p w14:paraId="533D9E16" w14:textId="77777777" w:rsidR="00131877" w:rsidRDefault="00131877" w:rsidP="00131877">
            <w:pPr>
              <w:ind w:left="194"/>
              <w:jc w:val="both"/>
              <w:rPr>
                <w:rStyle w:val="fontstyle01"/>
                <w:sz w:val="24"/>
                <w:szCs w:val="24"/>
                <w:lang w:val="uk-UA"/>
              </w:rPr>
            </w:pPr>
            <w:r>
              <w:rPr>
                <w:rStyle w:val="fontstyle01"/>
                <w:sz w:val="24"/>
                <w:szCs w:val="24"/>
                <w:lang w:val="uk-UA"/>
              </w:rPr>
              <w:lastRenderedPageBreak/>
              <w:t>4. Тест. Організаційно-розпорядча документація.</w:t>
            </w:r>
          </w:p>
          <w:p w14:paraId="7DE681F0" w14:textId="77777777" w:rsidR="00131877" w:rsidRDefault="00131877" w:rsidP="00131877">
            <w:pPr>
              <w:ind w:left="194"/>
              <w:jc w:val="both"/>
              <w:rPr>
                <w:rStyle w:val="fontstyle01"/>
                <w:sz w:val="24"/>
                <w:szCs w:val="24"/>
                <w:lang w:val="uk-UA"/>
              </w:rPr>
            </w:pPr>
            <w:r>
              <w:rPr>
                <w:rStyle w:val="fontstyle01"/>
                <w:sz w:val="24"/>
                <w:szCs w:val="24"/>
                <w:lang w:val="uk-UA"/>
              </w:rPr>
              <w:t>5. Тест. Довідково-інформаційна документація.</w:t>
            </w:r>
          </w:p>
          <w:p w14:paraId="0F13CD20" w14:textId="77777777" w:rsidR="00131877" w:rsidRDefault="00131877" w:rsidP="00131877">
            <w:pPr>
              <w:ind w:left="194"/>
              <w:jc w:val="both"/>
              <w:rPr>
                <w:rStyle w:val="fontstyle01"/>
                <w:sz w:val="24"/>
                <w:szCs w:val="24"/>
                <w:lang w:val="uk-UA"/>
              </w:rPr>
            </w:pPr>
            <w:r>
              <w:rPr>
                <w:rStyle w:val="fontstyle01"/>
                <w:sz w:val="24"/>
                <w:szCs w:val="24"/>
                <w:lang w:val="uk-UA"/>
              </w:rPr>
              <w:t>6. Тест. Документація щодо особового складу.</w:t>
            </w:r>
          </w:p>
          <w:p w14:paraId="05B0FEB3" w14:textId="77777777" w:rsidR="00131877" w:rsidRDefault="00131877" w:rsidP="00131877">
            <w:pPr>
              <w:ind w:left="194"/>
              <w:jc w:val="both"/>
              <w:rPr>
                <w:rStyle w:val="fontstyle01"/>
                <w:sz w:val="24"/>
                <w:szCs w:val="24"/>
                <w:lang w:val="uk-UA"/>
              </w:rPr>
            </w:pPr>
            <w:r>
              <w:rPr>
                <w:rStyle w:val="fontstyle01"/>
                <w:sz w:val="24"/>
                <w:szCs w:val="24"/>
                <w:lang w:val="uk-UA"/>
              </w:rPr>
              <w:t>7. Тест. Обліково-фінансова, господарсько-договірна документація.</w:t>
            </w:r>
          </w:p>
          <w:p w14:paraId="7227C3BC" w14:textId="77777777" w:rsidR="00131877" w:rsidRDefault="00131877" w:rsidP="00131877">
            <w:pPr>
              <w:ind w:left="194"/>
              <w:jc w:val="both"/>
              <w:rPr>
                <w:rStyle w:val="fontstyle01"/>
                <w:sz w:val="24"/>
                <w:szCs w:val="24"/>
                <w:lang w:val="uk-UA"/>
              </w:rPr>
            </w:pPr>
            <w:r>
              <w:rPr>
                <w:rStyle w:val="fontstyle01"/>
                <w:sz w:val="24"/>
                <w:szCs w:val="24"/>
                <w:lang w:val="uk-UA"/>
              </w:rPr>
              <w:t>8. Тест. Поняття про документообіг. Принципи організації.</w:t>
            </w:r>
          </w:p>
          <w:p w14:paraId="7A8CF1AA" w14:textId="77777777" w:rsidR="00131877" w:rsidRDefault="00131877" w:rsidP="00131877">
            <w:pPr>
              <w:ind w:left="194"/>
              <w:jc w:val="both"/>
              <w:rPr>
                <w:rStyle w:val="fontstyle01"/>
                <w:sz w:val="24"/>
                <w:szCs w:val="24"/>
                <w:lang w:val="uk-UA"/>
              </w:rPr>
            </w:pPr>
            <w:r>
              <w:rPr>
                <w:rStyle w:val="fontstyle01"/>
                <w:sz w:val="24"/>
                <w:szCs w:val="24"/>
                <w:lang w:val="uk-UA"/>
              </w:rPr>
              <w:t>9. Тест. Організація контролю за виконанням документів.</w:t>
            </w:r>
          </w:p>
          <w:p w14:paraId="0C1FF608" w14:textId="77777777" w:rsidR="00131877" w:rsidRDefault="00131877" w:rsidP="00131877">
            <w:pPr>
              <w:ind w:left="194"/>
              <w:jc w:val="both"/>
              <w:rPr>
                <w:rStyle w:val="fontstyle01"/>
                <w:sz w:val="24"/>
                <w:szCs w:val="24"/>
                <w:lang w:val="uk-UA"/>
              </w:rPr>
            </w:pPr>
            <w:r>
              <w:rPr>
                <w:rStyle w:val="fontstyle01"/>
                <w:sz w:val="24"/>
                <w:szCs w:val="24"/>
                <w:lang w:val="uk-UA"/>
              </w:rPr>
              <w:t>10. Тест. Номенклатура справ. Формування справ.</w:t>
            </w:r>
          </w:p>
          <w:p w14:paraId="412E3A58" w14:textId="77777777" w:rsidR="00131877" w:rsidRDefault="00131877" w:rsidP="00131877">
            <w:pPr>
              <w:ind w:left="194"/>
              <w:jc w:val="both"/>
              <w:rPr>
                <w:rStyle w:val="fontstyle01"/>
                <w:sz w:val="24"/>
                <w:szCs w:val="24"/>
                <w:lang w:val="uk-UA"/>
              </w:rPr>
            </w:pPr>
            <w:r>
              <w:rPr>
                <w:rStyle w:val="fontstyle01"/>
                <w:sz w:val="24"/>
                <w:szCs w:val="24"/>
                <w:lang w:val="uk-UA"/>
              </w:rPr>
              <w:t>11. Тест. Архівне зберігання документів. Експертиза цінності документів.</w:t>
            </w:r>
          </w:p>
          <w:p w14:paraId="2581069B" w14:textId="77777777" w:rsidR="00131877" w:rsidRDefault="00131877" w:rsidP="00131877">
            <w:pPr>
              <w:ind w:left="194"/>
              <w:jc w:val="both"/>
              <w:rPr>
                <w:rStyle w:val="fontstyle01"/>
                <w:sz w:val="24"/>
                <w:szCs w:val="24"/>
                <w:lang w:val="uk-UA"/>
              </w:rPr>
            </w:pPr>
            <w:r>
              <w:rPr>
                <w:rStyle w:val="fontstyle01"/>
                <w:sz w:val="24"/>
                <w:szCs w:val="24"/>
                <w:lang w:val="uk-UA"/>
              </w:rPr>
              <w:t>12. Тест. Контрольна робота № 1.</w:t>
            </w:r>
          </w:p>
          <w:p w14:paraId="5FFB2B4A" w14:textId="61E72A78" w:rsidR="00131877" w:rsidRPr="008171B2" w:rsidRDefault="00131877" w:rsidP="00131877">
            <w:pPr>
              <w:jc w:val="both"/>
              <w:rPr>
                <w:rStyle w:val="fontstyle01"/>
                <w:sz w:val="24"/>
                <w:szCs w:val="24"/>
              </w:rPr>
            </w:pPr>
            <w:r>
              <w:rPr>
                <w:rStyle w:val="fontstyle01"/>
                <w:sz w:val="24"/>
                <w:szCs w:val="24"/>
                <w:lang w:val="uk-UA"/>
              </w:rPr>
              <w:t xml:space="preserve">   13. Тест. Контрольна робота № 2.</w:t>
            </w:r>
          </w:p>
        </w:tc>
      </w:tr>
      <w:bookmarkEnd w:id="2"/>
      <w:tr w:rsidR="00230A32" w:rsidRPr="000E1328" w14:paraId="5B831E2F"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78687CA7" w14:textId="4978E307" w:rsidR="00230A32" w:rsidRPr="00374A2A" w:rsidRDefault="00230A32" w:rsidP="00F5762F">
            <w:pPr>
              <w:jc w:val="both"/>
              <w:rPr>
                <w:rStyle w:val="fontstyle01"/>
                <w:sz w:val="24"/>
                <w:szCs w:val="24"/>
                <w:lang w:val="uk-UA"/>
              </w:rPr>
            </w:pPr>
            <w:r w:rsidRPr="008171B2">
              <w:rPr>
                <w:rStyle w:val="fontstyle01"/>
                <w:sz w:val="24"/>
                <w:szCs w:val="24"/>
              </w:rPr>
              <w:lastRenderedPageBreak/>
              <w:t>Форма підсумкового контролю</w:t>
            </w:r>
            <w:r>
              <w:rPr>
                <w:rStyle w:val="fontstyle01"/>
                <w:sz w:val="24"/>
                <w:szCs w:val="24"/>
                <w:lang w:val="uk-UA"/>
              </w:rPr>
              <w:t xml:space="preserve">: </w:t>
            </w:r>
            <w:r w:rsidR="00F5762F">
              <w:rPr>
                <w:rStyle w:val="fontstyle01"/>
                <w:sz w:val="24"/>
                <w:szCs w:val="24"/>
                <w:lang w:val="uk-UA"/>
              </w:rPr>
              <w:t>4</w:t>
            </w:r>
            <w:r w:rsidRPr="008171B2">
              <w:rPr>
                <w:rStyle w:val="fontstyle01"/>
                <w:sz w:val="24"/>
                <w:szCs w:val="24"/>
                <w:lang w:val="uk-UA"/>
              </w:rPr>
              <w:t xml:space="preserve"> семестр – залік</w:t>
            </w:r>
            <w:r>
              <w:rPr>
                <w:rStyle w:val="fontstyle01"/>
                <w:sz w:val="24"/>
                <w:szCs w:val="24"/>
                <w:lang w:val="uk-UA"/>
              </w:rPr>
              <w:t>.</w:t>
            </w:r>
          </w:p>
        </w:tc>
      </w:tr>
      <w:tr w:rsidR="00230A32" w:rsidRPr="000E1328" w14:paraId="6DE741E4" w14:textId="77777777" w:rsidTr="00B96CDC">
        <w:tblPrEx>
          <w:shd w:val="clear" w:color="auto" w:fill="auto"/>
        </w:tblPrEx>
        <w:tc>
          <w:tcPr>
            <w:tcW w:w="5000" w:type="pct"/>
            <w:gridSpan w:val="8"/>
            <w:shd w:val="clear" w:color="auto" w:fill="auto"/>
            <w:tcMar>
              <w:top w:w="85" w:type="dxa"/>
              <w:left w:w="85" w:type="dxa"/>
              <w:bottom w:w="85" w:type="dxa"/>
              <w:right w:w="85" w:type="dxa"/>
            </w:tcMar>
            <w:vAlign w:val="center"/>
          </w:tcPr>
          <w:p w14:paraId="1CD68CE0" w14:textId="6B869D99" w:rsidR="00230A32" w:rsidRPr="000E1328" w:rsidRDefault="00230A32" w:rsidP="00230A32">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t xml:space="preserve">10.  Ресурсне забезпечення навчальної дисципліни </w:t>
            </w:r>
          </w:p>
        </w:tc>
      </w:tr>
      <w:tr w:rsidR="008B2191" w:rsidRPr="000E1328" w14:paraId="42096C11"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BD83F83" w14:textId="2C2A5E95" w:rsidR="008B2191" w:rsidRPr="000E1328" w:rsidRDefault="008B2191" w:rsidP="00230A32">
            <w:pPr>
              <w:rPr>
                <w:rFonts w:ascii="Times New Roman" w:hAnsi="Times New Roman" w:cs="Times New Roman"/>
                <w:color w:val="000000" w:themeColor="text1"/>
                <w:szCs w:val="26"/>
                <w:lang w:val="uk-UA"/>
              </w:rPr>
            </w:pPr>
            <w:bookmarkStart w:id="3" w:name="_Hlk27344231"/>
            <w:r w:rsidRPr="000E1328">
              <w:rPr>
                <w:rFonts w:ascii="Times New Roman" w:hAnsi="Times New Roman" w:cs="Times New Roman"/>
                <w:b/>
                <w:color w:val="000000" w:themeColor="text1"/>
                <w:szCs w:val="26"/>
                <w:lang w:val="uk-UA"/>
              </w:rPr>
              <w:t>10.1 Засоби навчання</w:t>
            </w:r>
          </w:p>
        </w:tc>
      </w:tr>
      <w:tr w:rsidR="008B2191" w:rsidRPr="000E1328" w14:paraId="1CB4B2DD" w14:textId="77777777" w:rsidTr="00B96CDC">
        <w:tblPrEx>
          <w:shd w:val="clear" w:color="auto" w:fill="auto"/>
        </w:tblPrEx>
        <w:trPr>
          <w:trHeight w:val="20"/>
        </w:trPr>
        <w:tc>
          <w:tcPr>
            <w:tcW w:w="372" w:type="pct"/>
            <w:shd w:val="clear" w:color="auto" w:fill="auto"/>
            <w:tcMar>
              <w:top w:w="85" w:type="dxa"/>
              <w:left w:w="85" w:type="dxa"/>
              <w:bottom w:w="85" w:type="dxa"/>
              <w:right w:w="85" w:type="dxa"/>
            </w:tcMar>
          </w:tcPr>
          <w:p w14:paraId="1A38A139" w14:textId="4A71897D" w:rsidR="008B2191" w:rsidRPr="008B2191" w:rsidRDefault="008B2191" w:rsidP="008B2191">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ЗН 1.</w:t>
            </w:r>
          </w:p>
        </w:tc>
        <w:tc>
          <w:tcPr>
            <w:tcW w:w="4628" w:type="pct"/>
            <w:gridSpan w:val="7"/>
            <w:shd w:val="clear" w:color="auto" w:fill="auto"/>
          </w:tcPr>
          <w:p w14:paraId="098DB711" w14:textId="46BC06C0" w:rsidR="008B2191" w:rsidRPr="000E1328" w:rsidRDefault="008B2191" w:rsidP="008B2191">
            <w:pPr>
              <w:rPr>
                <w:rFonts w:ascii="Times New Roman" w:hAnsi="Times New Roman" w:cs="Times New Roman"/>
                <w:color w:val="000000" w:themeColor="text1"/>
                <w:szCs w:val="26"/>
                <w:lang w:val="uk-UA"/>
              </w:rPr>
            </w:pPr>
            <w:proofErr w:type="spellStart"/>
            <w:r w:rsidRPr="000E1328">
              <w:rPr>
                <w:rFonts w:ascii="Times New Roman" w:hAnsi="Times New Roman" w:cs="Times New Roman"/>
                <w:color w:val="000000" w:themeColor="text1"/>
                <w:szCs w:val="26"/>
                <w:lang w:val="uk-UA"/>
              </w:rPr>
              <w:t>Мультимедіа</w:t>
            </w:r>
            <w:proofErr w:type="spellEnd"/>
          </w:p>
        </w:tc>
      </w:tr>
      <w:bookmarkEnd w:id="3"/>
      <w:tr w:rsidR="008B2191" w:rsidRPr="000E1328" w14:paraId="26260127" w14:textId="77777777" w:rsidTr="00B96CDC">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253966B5" w14:textId="7A61551F" w:rsidR="008B2191" w:rsidRPr="000E1328" w:rsidRDefault="002E7F40" w:rsidP="008B2191">
            <w:pPr>
              <w:rPr>
                <w:rFonts w:ascii="Times New Roman" w:hAnsi="Times New Roman" w:cs="Times New Roman"/>
                <w:color w:val="000000" w:themeColor="text1"/>
                <w:szCs w:val="26"/>
                <w:lang w:val="uk-UA"/>
              </w:rPr>
            </w:pPr>
            <w:r>
              <w:rPr>
                <w:rFonts w:ascii="Times New Roman" w:hAnsi="Times New Roman" w:cs="Times New Roman"/>
                <w:b/>
                <w:color w:val="000000" w:themeColor="text1"/>
                <w:szCs w:val="26"/>
                <w:lang w:val="uk-UA"/>
              </w:rPr>
              <w:t>10.2 Інформаційне та навчально-</w:t>
            </w:r>
            <w:r w:rsidR="008B2191" w:rsidRPr="000E1328">
              <w:rPr>
                <w:rFonts w:ascii="Times New Roman" w:hAnsi="Times New Roman" w:cs="Times New Roman"/>
                <w:b/>
                <w:color w:val="000000" w:themeColor="text1"/>
                <w:szCs w:val="26"/>
                <w:lang w:val="uk-UA"/>
              </w:rPr>
              <w:t>методичне забезпечення</w:t>
            </w:r>
          </w:p>
        </w:tc>
      </w:tr>
      <w:tr w:rsidR="008B2191" w:rsidRPr="000E1328" w14:paraId="11B9E852" w14:textId="77777777" w:rsidTr="003B45F0">
        <w:tblPrEx>
          <w:shd w:val="clear" w:color="auto" w:fill="auto"/>
        </w:tblPrEx>
        <w:trPr>
          <w:trHeight w:val="271"/>
        </w:trPr>
        <w:tc>
          <w:tcPr>
            <w:tcW w:w="839" w:type="pct"/>
            <w:gridSpan w:val="4"/>
            <w:shd w:val="clear" w:color="auto" w:fill="auto"/>
            <w:tcMar>
              <w:top w:w="85" w:type="dxa"/>
              <w:left w:w="85" w:type="dxa"/>
              <w:bottom w:w="85" w:type="dxa"/>
              <w:right w:w="85" w:type="dxa"/>
            </w:tcMar>
          </w:tcPr>
          <w:p w14:paraId="416E0B32" w14:textId="1C8A3879" w:rsidR="008B2191" w:rsidRPr="000E1328" w:rsidRDefault="008B2191" w:rsidP="008B2191">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Основна література</w:t>
            </w:r>
          </w:p>
        </w:tc>
        <w:tc>
          <w:tcPr>
            <w:tcW w:w="4161" w:type="pct"/>
            <w:gridSpan w:val="4"/>
            <w:shd w:val="clear" w:color="auto" w:fill="auto"/>
          </w:tcPr>
          <w:p w14:paraId="16961CF2" w14:textId="77777777" w:rsidR="00C8419F" w:rsidRPr="00C8419F" w:rsidRDefault="00C8419F" w:rsidP="00C8419F">
            <w:pPr>
              <w:jc w:val="both"/>
              <w:rPr>
                <w:rFonts w:ascii="Times New Roman" w:hAnsi="Times New Roman" w:cs="Times New Roman"/>
                <w:color w:val="000000" w:themeColor="text1"/>
                <w:szCs w:val="26"/>
                <w:lang w:val="uk-UA"/>
              </w:rPr>
            </w:pPr>
            <w:r w:rsidRPr="00C8419F">
              <w:rPr>
                <w:rFonts w:ascii="Times New Roman" w:hAnsi="Times New Roman" w:cs="Times New Roman"/>
                <w:color w:val="000000" w:themeColor="text1"/>
                <w:szCs w:val="26"/>
                <w:lang w:val="uk-UA"/>
              </w:rPr>
              <w:t>1.</w:t>
            </w:r>
            <w:r w:rsidRPr="00C8419F">
              <w:rPr>
                <w:rFonts w:ascii="Times New Roman" w:hAnsi="Times New Roman" w:cs="Times New Roman"/>
                <w:color w:val="000000" w:themeColor="text1"/>
                <w:szCs w:val="26"/>
                <w:lang w:val="uk-UA"/>
              </w:rPr>
              <w:tab/>
              <w:t>Національний стандарт ДСТУ 4163:2020. «Державна уніфікована система документації. Уніфікована система організаційно-розпорядчої документації. Вимоги до оформлення документів». Київ: ДП «</w:t>
            </w:r>
            <w:proofErr w:type="spellStart"/>
            <w:r w:rsidRPr="00C8419F">
              <w:rPr>
                <w:rFonts w:ascii="Times New Roman" w:hAnsi="Times New Roman" w:cs="Times New Roman"/>
                <w:color w:val="000000" w:themeColor="text1"/>
                <w:szCs w:val="26"/>
                <w:lang w:val="uk-UA"/>
              </w:rPr>
              <w:t>УкрНДНЦ</w:t>
            </w:r>
            <w:proofErr w:type="spellEnd"/>
            <w:r w:rsidRPr="00C8419F">
              <w:rPr>
                <w:rFonts w:ascii="Times New Roman" w:hAnsi="Times New Roman" w:cs="Times New Roman"/>
                <w:color w:val="000000" w:themeColor="text1"/>
                <w:szCs w:val="26"/>
                <w:lang w:val="uk-UA"/>
              </w:rPr>
              <w:t xml:space="preserve">» від 01.07.2020 </w:t>
            </w:r>
            <w:proofErr w:type="spellStart"/>
            <w:r w:rsidRPr="00C8419F">
              <w:rPr>
                <w:rFonts w:ascii="Times New Roman" w:hAnsi="Times New Roman" w:cs="Times New Roman"/>
                <w:color w:val="000000" w:themeColor="text1"/>
                <w:szCs w:val="26"/>
                <w:lang w:val="uk-UA"/>
              </w:rPr>
              <w:t>No</w:t>
            </w:r>
            <w:proofErr w:type="spellEnd"/>
            <w:r w:rsidRPr="00C8419F">
              <w:rPr>
                <w:rFonts w:ascii="Times New Roman" w:hAnsi="Times New Roman" w:cs="Times New Roman"/>
                <w:color w:val="000000" w:themeColor="text1"/>
                <w:szCs w:val="26"/>
                <w:lang w:val="uk-UA"/>
              </w:rPr>
              <w:t xml:space="preserve"> 144 з 2021-09-01. 2020. 37 с. URI: </w:t>
            </w:r>
          </w:p>
          <w:p w14:paraId="17E132C1" w14:textId="77777777" w:rsidR="00C8419F" w:rsidRPr="00C8419F" w:rsidRDefault="00C8419F" w:rsidP="00C8419F">
            <w:pPr>
              <w:jc w:val="both"/>
              <w:rPr>
                <w:rFonts w:ascii="Times New Roman" w:hAnsi="Times New Roman" w:cs="Times New Roman"/>
                <w:color w:val="000000" w:themeColor="text1"/>
                <w:szCs w:val="26"/>
                <w:lang w:val="uk-UA"/>
              </w:rPr>
            </w:pPr>
            <w:r w:rsidRPr="00C8419F">
              <w:rPr>
                <w:rFonts w:ascii="Times New Roman" w:hAnsi="Times New Roman" w:cs="Times New Roman"/>
                <w:color w:val="000000" w:themeColor="text1"/>
                <w:szCs w:val="26"/>
                <w:lang w:val="uk-UA"/>
              </w:rPr>
              <w:t xml:space="preserve">https://undiasd.archives.gov.ua/doc/DSTU%204163.pdf . </w:t>
            </w:r>
          </w:p>
          <w:p w14:paraId="3564CA7D" w14:textId="77777777" w:rsidR="00C8419F" w:rsidRPr="00C8419F" w:rsidRDefault="00C8419F" w:rsidP="00C8419F">
            <w:pPr>
              <w:jc w:val="both"/>
              <w:rPr>
                <w:rFonts w:ascii="Times New Roman" w:hAnsi="Times New Roman" w:cs="Times New Roman"/>
                <w:color w:val="000000" w:themeColor="text1"/>
                <w:szCs w:val="26"/>
                <w:lang w:val="uk-UA"/>
              </w:rPr>
            </w:pPr>
            <w:r w:rsidRPr="00C8419F">
              <w:rPr>
                <w:rFonts w:ascii="Times New Roman" w:hAnsi="Times New Roman" w:cs="Times New Roman"/>
                <w:color w:val="000000" w:themeColor="text1"/>
                <w:szCs w:val="26"/>
                <w:lang w:val="uk-UA"/>
              </w:rPr>
              <w:t>2.</w:t>
            </w:r>
            <w:r w:rsidRPr="00C8419F">
              <w:rPr>
                <w:rFonts w:ascii="Times New Roman" w:hAnsi="Times New Roman" w:cs="Times New Roman"/>
                <w:color w:val="000000" w:themeColor="text1"/>
                <w:szCs w:val="26"/>
                <w:lang w:val="uk-UA"/>
              </w:rPr>
              <w:tab/>
              <w:t xml:space="preserve">Про затвердження Правил організації діловодства: Наказ Міністерства юстиції України від 15.03.2013 № 447/5, зареєстрований в Міністерстві юстиції України 18.03.2013 за № 431/22963. URL: </w:t>
            </w:r>
            <w:proofErr w:type="spellStart"/>
            <w:r w:rsidRPr="00C8419F">
              <w:rPr>
                <w:rFonts w:ascii="Times New Roman" w:hAnsi="Times New Roman" w:cs="Times New Roman"/>
                <w:color w:val="000000" w:themeColor="text1"/>
                <w:szCs w:val="26"/>
                <w:lang w:val="uk-UA"/>
              </w:rPr>
              <w:t>www.rada.gov.ua</w:t>
            </w:r>
            <w:proofErr w:type="spellEnd"/>
          </w:p>
          <w:p w14:paraId="76B8F5F9" w14:textId="77777777" w:rsidR="00C8419F" w:rsidRPr="00C8419F" w:rsidRDefault="00C8419F" w:rsidP="00C8419F">
            <w:pPr>
              <w:jc w:val="both"/>
              <w:rPr>
                <w:rFonts w:ascii="Times New Roman" w:hAnsi="Times New Roman" w:cs="Times New Roman"/>
                <w:color w:val="000000" w:themeColor="text1"/>
                <w:szCs w:val="26"/>
                <w:lang w:val="uk-UA"/>
              </w:rPr>
            </w:pPr>
            <w:r w:rsidRPr="00C8419F">
              <w:rPr>
                <w:rFonts w:ascii="Times New Roman" w:hAnsi="Times New Roman" w:cs="Times New Roman"/>
                <w:color w:val="000000" w:themeColor="text1"/>
                <w:szCs w:val="26"/>
                <w:lang w:val="uk-UA"/>
              </w:rPr>
              <w:t>3.</w:t>
            </w:r>
            <w:r w:rsidRPr="00C8419F">
              <w:rPr>
                <w:rFonts w:ascii="Times New Roman" w:hAnsi="Times New Roman" w:cs="Times New Roman"/>
                <w:color w:val="000000" w:themeColor="text1"/>
                <w:szCs w:val="26"/>
                <w:lang w:val="uk-UA"/>
              </w:rPr>
              <w:tab/>
            </w:r>
            <w:proofErr w:type="spellStart"/>
            <w:r w:rsidRPr="00C8419F">
              <w:rPr>
                <w:rFonts w:ascii="Times New Roman" w:hAnsi="Times New Roman" w:cs="Times New Roman"/>
                <w:color w:val="000000" w:themeColor="text1"/>
                <w:szCs w:val="26"/>
                <w:lang w:val="uk-UA"/>
              </w:rPr>
              <w:t>Палеха</w:t>
            </w:r>
            <w:proofErr w:type="spellEnd"/>
            <w:r w:rsidRPr="00C8419F">
              <w:rPr>
                <w:rFonts w:ascii="Times New Roman" w:hAnsi="Times New Roman" w:cs="Times New Roman"/>
                <w:color w:val="000000" w:themeColor="text1"/>
                <w:szCs w:val="26"/>
                <w:lang w:val="uk-UA"/>
              </w:rPr>
              <w:t xml:space="preserve"> Ю.І., Леміш Н.О. Історія діловодства [Текст] : </w:t>
            </w:r>
            <w:proofErr w:type="spellStart"/>
            <w:r w:rsidRPr="00C8419F">
              <w:rPr>
                <w:rFonts w:ascii="Times New Roman" w:hAnsi="Times New Roman" w:cs="Times New Roman"/>
                <w:color w:val="000000" w:themeColor="text1"/>
                <w:szCs w:val="26"/>
                <w:lang w:val="uk-UA"/>
              </w:rPr>
              <w:t>навч</w:t>
            </w:r>
            <w:proofErr w:type="spellEnd"/>
            <w:r w:rsidRPr="00C8419F">
              <w:rPr>
                <w:rFonts w:ascii="Times New Roman" w:hAnsi="Times New Roman" w:cs="Times New Roman"/>
                <w:color w:val="000000" w:themeColor="text1"/>
                <w:szCs w:val="26"/>
                <w:lang w:val="uk-UA"/>
              </w:rPr>
              <w:t xml:space="preserve">. </w:t>
            </w:r>
            <w:proofErr w:type="spellStart"/>
            <w:r w:rsidRPr="00C8419F">
              <w:rPr>
                <w:rFonts w:ascii="Times New Roman" w:hAnsi="Times New Roman" w:cs="Times New Roman"/>
                <w:color w:val="000000" w:themeColor="text1"/>
                <w:szCs w:val="26"/>
                <w:lang w:val="uk-UA"/>
              </w:rPr>
              <w:t>посіб</w:t>
            </w:r>
            <w:proofErr w:type="spellEnd"/>
            <w:r w:rsidRPr="00C8419F">
              <w:rPr>
                <w:rFonts w:ascii="Times New Roman" w:hAnsi="Times New Roman" w:cs="Times New Roman"/>
                <w:color w:val="000000" w:themeColor="text1"/>
                <w:szCs w:val="26"/>
                <w:lang w:val="uk-UA"/>
              </w:rPr>
              <w:t xml:space="preserve">. / Ю. І. </w:t>
            </w:r>
            <w:proofErr w:type="spellStart"/>
            <w:r w:rsidRPr="00C8419F">
              <w:rPr>
                <w:rFonts w:ascii="Times New Roman" w:hAnsi="Times New Roman" w:cs="Times New Roman"/>
                <w:color w:val="000000" w:themeColor="text1"/>
                <w:szCs w:val="26"/>
                <w:lang w:val="uk-UA"/>
              </w:rPr>
              <w:t>Палеха</w:t>
            </w:r>
            <w:proofErr w:type="spellEnd"/>
            <w:r w:rsidRPr="00C8419F">
              <w:rPr>
                <w:rFonts w:ascii="Times New Roman" w:hAnsi="Times New Roman" w:cs="Times New Roman"/>
                <w:color w:val="000000" w:themeColor="text1"/>
                <w:szCs w:val="26"/>
                <w:lang w:val="uk-UA"/>
              </w:rPr>
              <w:t xml:space="preserve">. 4-те вид., випр. і </w:t>
            </w:r>
            <w:proofErr w:type="spellStart"/>
            <w:r w:rsidRPr="00C8419F">
              <w:rPr>
                <w:rFonts w:ascii="Times New Roman" w:hAnsi="Times New Roman" w:cs="Times New Roman"/>
                <w:color w:val="000000" w:themeColor="text1"/>
                <w:szCs w:val="26"/>
                <w:lang w:val="uk-UA"/>
              </w:rPr>
              <w:t>доп</w:t>
            </w:r>
            <w:proofErr w:type="spellEnd"/>
            <w:r w:rsidRPr="00C8419F">
              <w:rPr>
                <w:rFonts w:ascii="Times New Roman" w:hAnsi="Times New Roman" w:cs="Times New Roman"/>
                <w:color w:val="000000" w:themeColor="text1"/>
                <w:szCs w:val="26"/>
                <w:lang w:val="uk-UA"/>
              </w:rPr>
              <w:t>. К. : Ліра-К, 2019. 328 с.</w:t>
            </w:r>
          </w:p>
          <w:p w14:paraId="30C1461F" w14:textId="77777777" w:rsidR="00C8419F" w:rsidRPr="00C8419F" w:rsidRDefault="00C8419F" w:rsidP="00C8419F">
            <w:pPr>
              <w:jc w:val="both"/>
              <w:rPr>
                <w:rFonts w:ascii="Times New Roman" w:hAnsi="Times New Roman" w:cs="Times New Roman"/>
                <w:color w:val="000000" w:themeColor="text1"/>
                <w:szCs w:val="26"/>
                <w:lang w:val="uk-UA"/>
              </w:rPr>
            </w:pPr>
            <w:r w:rsidRPr="00C8419F">
              <w:rPr>
                <w:rFonts w:ascii="Times New Roman" w:hAnsi="Times New Roman" w:cs="Times New Roman"/>
                <w:color w:val="000000" w:themeColor="text1"/>
                <w:szCs w:val="26"/>
                <w:lang w:val="uk-UA"/>
              </w:rPr>
              <w:t xml:space="preserve">4. </w:t>
            </w:r>
            <w:proofErr w:type="spellStart"/>
            <w:r w:rsidRPr="00C8419F">
              <w:rPr>
                <w:rFonts w:ascii="Times New Roman" w:hAnsi="Times New Roman" w:cs="Times New Roman"/>
                <w:color w:val="000000" w:themeColor="text1"/>
                <w:szCs w:val="26"/>
                <w:lang w:val="uk-UA"/>
              </w:rPr>
              <w:t>Палеха</w:t>
            </w:r>
            <w:proofErr w:type="spellEnd"/>
            <w:r w:rsidRPr="00C8419F">
              <w:rPr>
                <w:rFonts w:ascii="Times New Roman" w:hAnsi="Times New Roman" w:cs="Times New Roman"/>
                <w:color w:val="000000" w:themeColor="text1"/>
                <w:szCs w:val="26"/>
                <w:lang w:val="uk-UA"/>
              </w:rPr>
              <w:t xml:space="preserve"> Ю.І. Загальне діловодство (теорія та практика керування</w:t>
            </w:r>
          </w:p>
          <w:p w14:paraId="01ABE610" w14:textId="77777777" w:rsidR="00C8419F" w:rsidRPr="00C8419F" w:rsidRDefault="00C8419F" w:rsidP="00C8419F">
            <w:pPr>
              <w:jc w:val="both"/>
              <w:rPr>
                <w:rFonts w:ascii="Times New Roman" w:hAnsi="Times New Roman" w:cs="Times New Roman"/>
                <w:color w:val="000000" w:themeColor="text1"/>
                <w:szCs w:val="26"/>
                <w:lang w:val="uk-UA"/>
              </w:rPr>
            </w:pPr>
            <w:r w:rsidRPr="00C8419F">
              <w:rPr>
                <w:rFonts w:ascii="Times New Roman" w:hAnsi="Times New Roman" w:cs="Times New Roman"/>
                <w:color w:val="000000" w:themeColor="text1"/>
                <w:szCs w:val="26"/>
                <w:lang w:val="uk-UA"/>
              </w:rPr>
              <w:t xml:space="preserve">документацією із загальних питань) [Текст] : </w:t>
            </w:r>
            <w:proofErr w:type="spellStart"/>
            <w:r w:rsidRPr="00C8419F">
              <w:rPr>
                <w:rFonts w:ascii="Times New Roman" w:hAnsi="Times New Roman" w:cs="Times New Roman"/>
                <w:color w:val="000000" w:themeColor="text1"/>
                <w:szCs w:val="26"/>
                <w:lang w:val="uk-UA"/>
              </w:rPr>
              <w:t>навч</w:t>
            </w:r>
            <w:proofErr w:type="spellEnd"/>
            <w:r w:rsidRPr="00C8419F">
              <w:rPr>
                <w:rFonts w:ascii="Times New Roman" w:hAnsi="Times New Roman" w:cs="Times New Roman"/>
                <w:color w:val="000000" w:themeColor="text1"/>
                <w:szCs w:val="26"/>
                <w:lang w:val="uk-UA"/>
              </w:rPr>
              <w:t xml:space="preserve">. </w:t>
            </w:r>
            <w:proofErr w:type="spellStart"/>
            <w:r w:rsidRPr="00C8419F">
              <w:rPr>
                <w:rFonts w:ascii="Times New Roman" w:hAnsi="Times New Roman" w:cs="Times New Roman"/>
                <w:color w:val="000000" w:themeColor="text1"/>
                <w:szCs w:val="26"/>
                <w:lang w:val="uk-UA"/>
              </w:rPr>
              <w:t>посіб</w:t>
            </w:r>
            <w:proofErr w:type="spellEnd"/>
            <w:r w:rsidRPr="00C8419F">
              <w:rPr>
                <w:rFonts w:ascii="Times New Roman" w:hAnsi="Times New Roman" w:cs="Times New Roman"/>
                <w:color w:val="000000" w:themeColor="text1"/>
                <w:szCs w:val="26"/>
                <w:lang w:val="uk-UA"/>
              </w:rPr>
              <w:t xml:space="preserve">. / Ю. І. </w:t>
            </w:r>
            <w:proofErr w:type="spellStart"/>
            <w:r w:rsidRPr="00C8419F">
              <w:rPr>
                <w:rFonts w:ascii="Times New Roman" w:hAnsi="Times New Roman" w:cs="Times New Roman"/>
                <w:color w:val="000000" w:themeColor="text1"/>
                <w:szCs w:val="26"/>
                <w:lang w:val="uk-UA"/>
              </w:rPr>
              <w:t>Палеха</w:t>
            </w:r>
            <w:proofErr w:type="spellEnd"/>
            <w:r w:rsidRPr="00C8419F">
              <w:rPr>
                <w:rFonts w:ascii="Times New Roman" w:hAnsi="Times New Roman" w:cs="Times New Roman"/>
                <w:color w:val="000000" w:themeColor="text1"/>
                <w:szCs w:val="26"/>
                <w:lang w:val="uk-UA"/>
              </w:rPr>
              <w:t>. 4-</w:t>
            </w:r>
          </w:p>
          <w:p w14:paraId="5DE76927" w14:textId="3AA59C46" w:rsidR="008B2191" w:rsidRPr="002E7F40" w:rsidRDefault="00C8419F" w:rsidP="00C8419F">
            <w:pPr>
              <w:pStyle w:val="aff1"/>
              <w:spacing w:after="0"/>
              <w:ind w:left="0"/>
              <w:jc w:val="both"/>
            </w:pPr>
            <w:r w:rsidRPr="00C8419F">
              <w:rPr>
                <w:color w:val="000000" w:themeColor="text1"/>
                <w:szCs w:val="26"/>
              </w:rPr>
              <w:t xml:space="preserve">те вид., випр. і </w:t>
            </w:r>
            <w:proofErr w:type="spellStart"/>
            <w:r w:rsidRPr="00C8419F">
              <w:rPr>
                <w:color w:val="000000" w:themeColor="text1"/>
                <w:szCs w:val="26"/>
              </w:rPr>
              <w:t>доп</w:t>
            </w:r>
            <w:proofErr w:type="spellEnd"/>
            <w:r w:rsidRPr="00C8419F">
              <w:rPr>
                <w:color w:val="000000" w:themeColor="text1"/>
                <w:szCs w:val="26"/>
              </w:rPr>
              <w:t>. К. : Ліра-К, 2017. 624 с.</w:t>
            </w:r>
          </w:p>
        </w:tc>
      </w:tr>
      <w:tr w:rsidR="008B2191" w:rsidRPr="000E1328" w14:paraId="1C0EDED2" w14:textId="77777777" w:rsidTr="003B45F0">
        <w:tblPrEx>
          <w:shd w:val="clear" w:color="auto" w:fill="auto"/>
        </w:tblPrEx>
        <w:trPr>
          <w:trHeight w:val="271"/>
        </w:trPr>
        <w:tc>
          <w:tcPr>
            <w:tcW w:w="839" w:type="pct"/>
            <w:gridSpan w:val="4"/>
            <w:shd w:val="clear" w:color="auto" w:fill="auto"/>
            <w:tcMar>
              <w:top w:w="85" w:type="dxa"/>
              <w:left w:w="85" w:type="dxa"/>
              <w:bottom w:w="85" w:type="dxa"/>
              <w:right w:w="85" w:type="dxa"/>
            </w:tcMar>
          </w:tcPr>
          <w:p w14:paraId="4C77406D" w14:textId="6FFD05A8" w:rsidR="008B2191" w:rsidRPr="000E1328" w:rsidRDefault="008B2191" w:rsidP="008B2191">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Допоміжна література</w:t>
            </w:r>
          </w:p>
        </w:tc>
        <w:tc>
          <w:tcPr>
            <w:tcW w:w="4161" w:type="pct"/>
            <w:gridSpan w:val="4"/>
            <w:shd w:val="clear" w:color="auto" w:fill="auto"/>
          </w:tcPr>
          <w:p w14:paraId="6027563A" w14:textId="7925810B" w:rsidR="003F43A1" w:rsidRPr="003F43A1" w:rsidRDefault="002E7F40" w:rsidP="003F43A1">
            <w:pPr>
              <w:pStyle w:val="aff1"/>
              <w:spacing w:after="0"/>
              <w:ind w:left="34"/>
              <w:jc w:val="both"/>
              <w:rPr>
                <w:color w:val="000000" w:themeColor="text1"/>
                <w:szCs w:val="26"/>
                <w:lang w:val="ru-RU"/>
              </w:rPr>
            </w:pPr>
            <w:r>
              <w:rPr>
                <w:color w:val="000000" w:themeColor="text1"/>
                <w:szCs w:val="26"/>
              </w:rPr>
              <w:t>1</w:t>
            </w:r>
            <w:r w:rsidRPr="003B45F0">
              <w:rPr>
                <w:color w:val="000000" w:themeColor="text1"/>
                <w:szCs w:val="26"/>
              </w:rPr>
              <w:t xml:space="preserve">. </w:t>
            </w:r>
            <w:proofErr w:type="spellStart"/>
            <w:r w:rsidR="00131877" w:rsidRPr="003B45F0">
              <w:rPr>
                <w:color w:val="000000" w:themeColor="text1"/>
                <w:szCs w:val="26"/>
              </w:rPr>
              <w:t>Блощинська</w:t>
            </w:r>
            <w:proofErr w:type="spellEnd"/>
            <w:r w:rsidR="00131877" w:rsidRPr="003B45F0">
              <w:rPr>
                <w:color w:val="000000" w:themeColor="text1"/>
                <w:szCs w:val="26"/>
              </w:rPr>
              <w:t xml:space="preserve"> В. А. Суч</w:t>
            </w:r>
            <w:r w:rsidR="00131877">
              <w:rPr>
                <w:color w:val="000000" w:themeColor="text1"/>
                <w:szCs w:val="26"/>
              </w:rPr>
              <w:t xml:space="preserve">асне діловодство: </w:t>
            </w:r>
            <w:proofErr w:type="spellStart"/>
            <w:r w:rsidR="00131877">
              <w:rPr>
                <w:color w:val="000000" w:themeColor="text1"/>
                <w:szCs w:val="26"/>
              </w:rPr>
              <w:t>навч</w:t>
            </w:r>
            <w:proofErr w:type="spellEnd"/>
            <w:r w:rsidR="00131877">
              <w:rPr>
                <w:color w:val="000000" w:themeColor="text1"/>
                <w:szCs w:val="26"/>
              </w:rPr>
              <w:t xml:space="preserve">. </w:t>
            </w:r>
            <w:proofErr w:type="spellStart"/>
            <w:r w:rsidR="00131877">
              <w:rPr>
                <w:color w:val="000000" w:themeColor="text1"/>
                <w:szCs w:val="26"/>
              </w:rPr>
              <w:t>посіб</w:t>
            </w:r>
            <w:proofErr w:type="spellEnd"/>
            <w:r w:rsidR="00131877">
              <w:rPr>
                <w:color w:val="000000" w:themeColor="text1"/>
                <w:szCs w:val="26"/>
              </w:rPr>
              <w:t xml:space="preserve">.  К.: Центр </w:t>
            </w:r>
            <w:proofErr w:type="spellStart"/>
            <w:r w:rsidR="00131877">
              <w:rPr>
                <w:color w:val="000000" w:themeColor="text1"/>
                <w:szCs w:val="26"/>
              </w:rPr>
              <w:t>навч</w:t>
            </w:r>
            <w:proofErr w:type="spellEnd"/>
            <w:r w:rsidR="00131877">
              <w:rPr>
                <w:color w:val="000000" w:themeColor="text1"/>
                <w:szCs w:val="26"/>
              </w:rPr>
              <w:t>. літ., 2005.</w:t>
            </w:r>
            <w:r w:rsidR="00131877" w:rsidRPr="003B45F0">
              <w:rPr>
                <w:color w:val="000000" w:themeColor="text1"/>
                <w:szCs w:val="26"/>
              </w:rPr>
              <w:t xml:space="preserve"> 320 с.</w:t>
            </w:r>
          </w:p>
          <w:p w14:paraId="6654F6FB" w14:textId="0B7D58FB" w:rsidR="003B45F0" w:rsidRDefault="002E7F40" w:rsidP="003B45F0">
            <w:pPr>
              <w:pStyle w:val="aff1"/>
              <w:spacing w:after="0"/>
              <w:ind w:left="34"/>
              <w:jc w:val="both"/>
            </w:pPr>
            <w:r>
              <w:t>2</w:t>
            </w:r>
            <w:r w:rsidR="003B45F0">
              <w:t xml:space="preserve">. </w:t>
            </w:r>
            <w:proofErr w:type="spellStart"/>
            <w:r w:rsidR="00BB7E9F" w:rsidRPr="003B45F0">
              <w:rPr>
                <w:color w:val="000000" w:themeColor="text1"/>
                <w:szCs w:val="26"/>
              </w:rPr>
              <w:t>Данюк</w:t>
            </w:r>
            <w:proofErr w:type="spellEnd"/>
            <w:r w:rsidR="00BB7E9F" w:rsidRPr="003B45F0">
              <w:rPr>
                <w:color w:val="000000" w:themeColor="text1"/>
                <w:szCs w:val="26"/>
              </w:rPr>
              <w:t xml:space="preserve"> В. М., </w:t>
            </w:r>
            <w:proofErr w:type="spellStart"/>
            <w:r w:rsidR="00BB7E9F" w:rsidRPr="003B45F0">
              <w:rPr>
                <w:color w:val="000000" w:themeColor="text1"/>
                <w:szCs w:val="26"/>
              </w:rPr>
              <w:t>Кулаковська</w:t>
            </w:r>
            <w:proofErr w:type="spellEnd"/>
            <w:r w:rsidR="00BB7E9F" w:rsidRPr="003B45F0">
              <w:rPr>
                <w:color w:val="000000" w:themeColor="text1"/>
                <w:szCs w:val="26"/>
              </w:rPr>
              <w:t xml:space="preserve"> Л. П. Кад</w:t>
            </w:r>
            <w:r w:rsidR="00BB7E9F">
              <w:rPr>
                <w:color w:val="000000" w:themeColor="text1"/>
                <w:szCs w:val="26"/>
              </w:rPr>
              <w:t xml:space="preserve">рове діловодство: </w:t>
            </w:r>
            <w:proofErr w:type="spellStart"/>
            <w:r w:rsidR="00BB7E9F">
              <w:rPr>
                <w:color w:val="000000" w:themeColor="text1"/>
                <w:szCs w:val="26"/>
              </w:rPr>
              <w:t>навч</w:t>
            </w:r>
            <w:proofErr w:type="spellEnd"/>
            <w:r w:rsidR="00BB7E9F">
              <w:rPr>
                <w:color w:val="000000" w:themeColor="text1"/>
                <w:szCs w:val="26"/>
              </w:rPr>
              <w:t xml:space="preserve">. </w:t>
            </w:r>
            <w:proofErr w:type="spellStart"/>
            <w:r w:rsidR="00BB7E9F">
              <w:rPr>
                <w:color w:val="000000" w:themeColor="text1"/>
                <w:szCs w:val="26"/>
              </w:rPr>
              <w:t>посіб</w:t>
            </w:r>
            <w:proofErr w:type="spellEnd"/>
            <w:r w:rsidR="00BB7E9F">
              <w:rPr>
                <w:color w:val="000000" w:themeColor="text1"/>
                <w:szCs w:val="26"/>
              </w:rPr>
              <w:t>. К.: Каравела, 2009.</w:t>
            </w:r>
            <w:r w:rsidR="00BB7E9F" w:rsidRPr="003B45F0">
              <w:rPr>
                <w:color w:val="000000" w:themeColor="text1"/>
                <w:szCs w:val="26"/>
              </w:rPr>
              <w:t xml:space="preserve"> 240 с.</w:t>
            </w:r>
          </w:p>
          <w:p w14:paraId="15EF6553" w14:textId="2A6F2534" w:rsidR="008B2191" w:rsidRPr="0071488B" w:rsidRDefault="00131877" w:rsidP="0071488B">
            <w:pPr>
              <w:pStyle w:val="aff1"/>
              <w:spacing w:after="0"/>
              <w:ind w:left="34"/>
              <w:jc w:val="both"/>
              <w:rPr>
                <w:lang w:val="en-US"/>
              </w:rPr>
            </w:pPr>
            <w:r>
              <w:t>3</w:t>
            </w:r>
            <w:r w:rsidR="003B45F0">
              <w:t xml:space="preserve">. Шевчук С. </w:t>
            </w:r>
            <w:r w:rsidR="00962C85">
              <w:t xml:space="preserve">В. Українське ділове мовлення: </w:t>
            </w:r>
            <w:r w:rsidR="00962C85">
              <w:rPr>
                <w:lang w:val="ru-RU"/>
              </w:rPr>
              <w:t>н</w:t>
            </w:r>
            <w:proofErr w:type="spellStart"/>
            <w:r w:rsidR="00962C85">
              <w:t>авч</w:t>
            </w:r>
            <w:proofErr w:type="spellEnd"/>
            <w:r w:rsidR="00962C85">
              <w:t xml:space="preserve">. </w:t>
            </w:r>
            <w:proofErr w:type="spellStart"/>
            <w:r w:rsidR="00962C85">
              <w:t>посіб</w:t>
            </w:r>
            <w:proofErr w:type="spellEnd"/>
            <w:r w:rsidR="00962C85">
              <w:t xml:space="preserve">. К.: </w:t>
            </w:r>
            <w:proofErr w:type="spellStart"/>
            <w:r w:rsidR="00962C85">
              <w:t>Алерта</w:t>
            </w:r>
            <w:proofErr w:type="spellEnd"/>
            <w:r w:rsidR="00962C85">
              <w:t xml:space="preserve">, 2011. </w:t>
            </w:r>
            <w:r w:rsidR="0071488B">
              <w:t xml:space="preserve"> 307 с.</w:t>
            </w:r>
          </w:p>
        </w:tc>
      </w:tr>
      <w:tr w:rsidR="008B2191" w:rsidRPr="000E1328" w14:paraId="19B7D17C" w14:textId="77777777" w:rsidTr="003B45F0">
        <w:tblPrEx>
          <w:shd w:val="clear" w:color="auto" w:fill="auto"/>
        </w:tblPrEx>
        <w:trPr>
          <w:trHeight w:val="271"/>
        </w:trPr>
        <w:tc>
          <w:tcPr>
            <w:tcW w:w="839" w:type="pct"/>
            <w:gridSpan w:val="4"/>
            <w:shd w:val="clear" w:color="auto" w:fill="auto"/>
            <w:tcMar>
              <w:top w:w="85" w:type="dxa"/>
              <w:left w:w="85" w:type="dxa"/>
              <w:bottom w:w="85" w:type="dxa"/>
              <w:right w:w="85" w:type="dxa"/>
            </w:tcMar>
          </w:tcPr>
          <w:p w14:paraId="05D2C653" w14:textId="1780CF13" w:rsidR="008B2191" w:rsidRPr="000E1328" w:rsidRDefault="008B2191" w:rsidP="008B2191">
            <w:pPr>
              <w:rPr>
                <w:rFonts w:ascii="Times New Roman" w:hAnsi="Times New Roman" w:cs="Times New Roman"/>
                <w:color w:val="000000" w:themeColor="text1"/>
                <w:szCs w:val="26"/>
                <w:lang w:val="uk-UA"/>
              </w:rPr>
            </w:pPr>
            <w:r w:rsidRPr="008B2191">
              <w:rPr>
                <w:rFonts w:ascii="Times New Roman" w:hAnsi="Times New Roman" w:cs="Times New Roman"/>
                <w:color w:val="000000" w:themeColor="text1"/>
                <w:szCs w:val="26"/>
                <w:lang w:val="uk-UA"/>
              </w:rPr>
              <w:t>Інформаційні ресурси в Інтернеті</w:t>
            </w:r>
          </w:p>
        </w:tc>
        <w:tc>
          <w:tcPr>
            <w:tcW w:w="4161" w:type="pct"/>
            <w:gridSpan w:val="4"/>
            <w:shd w:val="clear" w:color="auto" w:fill="auto"/>
          </w:tcPr>
          <w:p w14:paraId="57BD479B" w14:textId="77777777" w:rsidR="00C8419F" w:rsidRDefault="00C8419F" w:rsidP="00C8419F">
            <w:pPr>
              <w:pStyle w:val="aff1"/>
              <w:ind w:left="34"/>
              <w:jc w:val="both"/>
            </w:pPr>
            <w:r>
              <w:t>1. Верховна Рада України [Електронний ресурс] : Офіційний портал. – Режим доступу : https://zakon.rada.gov.ua/laws/show/1242-2011-%D0%BF#Text</w:t>
            </w:r>
          </w:p>
          <w:p w14:paraId="1370D9E8" w14:textId="77777777" w:rsidR="00C8419F" w:rsidRDefault="00C8419F" w:rsidP="00C8419F">
            <w:pPr>
              <w:pStyle w:val="aff1"/>
              <w:ind w:left="34"/>
              <w:jc w:val="both"/>
            </w:pPr>
            <w:r>
              <w:t>2. Національна бібліотека України ім. В. І. Вернадського. Офіційний портал. [Електронний ресурс] – Режим доступу : http://www.nbuv.gov.ua/ – Назва з титул. екрану.</w:t>
            </w:r>
          </w:p>
          <w:p w14:paraId="020F22D4" w14:textId="210AC2C4" w:rsidR="0036661D" w:rsidRPr="0036661D" w:rsidRDefault="00C8419F" w:rsidP="00C8419F">
            <w:pPr>
              <w:pStyle w:val="aff1"/>
              <w:spacing w:after="0"/>
              <w:ind w:left="34"/>
              <w:jc w:val="both"/>
              <w:rPr>
                <w:lang w:val="ru-RU"/>
              </w:rPr>
            </w:pPr>
            <w:r>
              <w:t>3. Енциклопедія сучасної України [Електронний ресурс]– Режим доступу : https://esu.com.ua/search_articles.php?id=26455 – Назва з титул. екрану</w:t>
            </w:r>
            <w:r w:rsidRPr="008B2191">
              <w:t xml:space="preserve"> </w:t>
            </w:r>
            <w:r>
              <w:t>4</w:t>
            </w:r>
            <w:r w:rsidR="008B2191" w:rsidRPr="008B2191">
              <w:t>. </w:t>
            </w:r>
            <w:proofErr w:type="spellStart"/>
            <w:r w:rsidR="00DC3E96">
              <w:t>Онлайн</w:t>
            </w:r>
            <w:proofErr w:type="spellEnd"/>
            <w:r w:rsidR="00DC3E96">
              <w:t xml:space="preserve"> бібліотека: </w:t>
            </w:r>
            <w:proofErr w:type="spellStart"/>
            <w:r w:rsidR="00DC3E96">
              <w:t>Документознавство</w:t>
            </w:r>
            <w:proofErr w:type="spellEnd"/>
            <w:r w:rsidR="00DC3E96">
              <w:t xml:space="preserve">. </w:t>
            </w:r>
            <w:r w:rsidR="002B70B1" w:rsidRPr="008B2191">
              <w:rPr>
                <w:lang w:val="en-US"/>
              </w:rPr>
              <w:t>URL</w:t>
            </w:r>
            <w:r w:rsidR="002B70B1" w:rsidRPr="008B2191">
              <w:t xml:space="preserve">: </w:t>
            </w:r>
            <w:r w:rsidR="0071488B" w:rsidRPr="0071488B">
              <w:t>http://textbook.com.ua/</w:t>
            </w:r>
            <w:r w:rsidR="0071488B" w:rsidRPr="00927CB6">
              <w:t xml:space="preserve">dokumentoznavstvo </w:t>
            </w:r>
            <w:r w:rsidR="002B70B1" w:rsidRPr="00927CB6">
              <w:t>(дата звернення: 2</w:t>
            </w:r>
            <w:r w:rsidR="002B70B1" w:rsidRPr="00927CB6">
              <w:rPr>
                <w:lang w:val="ru-RU"/>
              </w:rPr>
              <w:t>8</w:t>
            </w:r>
            <w:r w:rsidR="002B70B1" w:rsidRPr="00927CB6">
              <w:t>.0</w:t>
            </w:r>
            <w:r w:rsidR="002B70B1" w:rsidRPr="00927CB6">
              <w:rPr>
                <w:lang w:val="ru-RU"/>
              </w:rPr>
              <w:t>7</w:t>
            </w:r>
            <w:r w:rsidR="0071488B" w:rsidRPr="00927CB6">
              <w:t>.2019).</w:t>
            </w:r>
          </w:p>
        </w:tc>
      </w:tr>
    </w:tbl>
    <w:p w14:paraId="3836C8EE" w14:textId="77777777" w:rsidR="00E427AE" w:rsidRPr="000E1328" w:rsidRDefault="00E427AE" w:rsidP="00E427AE">
      <w:pPr>
        <w:rPr>
          <w:rFonts w:ascii="Times New Roman" w:hAnsi="Times New Roman" w:cs="Times New Roman"/>
          <w:color w:val="000000" w:themeColor="text1"/>
          <w:sz w:val="26"/>
          <w:szCs w:val="26"/>
          <w:lang w:val="uk-UA"/>
        </w:rPr>
        <w:sectPr w:rsidR="00E427AE" w:rsidRPr="000E1328" w:rsidSect="00C31054">
          <w:headerReference w:type="default" r:id="rId11"/>
          <w:pgSz w:w="11905" w:h="16837"/>
          <w:pgMar w:top="284" w:right="851" w:bottom="993" w:left="1418" w:header="1134" w:footer="0" w:gutter="0"/>
          <w:cols w:space="720"/>
          <w:noEndnote/>
          <w:docGrid w:linePitch="360"/>
        </w:sectPr>
      </w:pPr>
      <w:bookmarkStart w:id="4" w:name="_GoBack"/>
      <w:bookmarkEnd w:id="4"/>
    </w:p>
    <w:p w14:paraId="44BC81EF" w14:textId="77777777" w:rsidR="00E15AAA" w:rsidRDefault="00E15AAA" w:rsidP="000210BD">
      <w:pPr>
        <w:jc w:val="center"/>
        <w:rPr>
          <w:rFonts w:ascii="Times New Roman" w:hAnsi="Times New Roman" w:cs="Times New Roman"/>
          <w:bCs/>
          <w:iCs/>
          <w:color w:val="000000" w:themeColor="text1"/>
          <w:sz w:val="26"/>
          <w:szCs w:val="26"/>
          <w:lang w:val="uk-UA"/>
        </w:rPr>
      </w:pPr>
    </w:p>
    <w:p w14:paraId="0ED1851E" w14:textId="77777777" w:rsidR="00E15AAA" w:rsidRDefault="00E15AAA" w:rsidP="000210BD">
      <w:pPr>
        <w:jc w:val="center"/>
        <w:rPr>
          <w:rFonts w:ascii="Times New Roman" w:hAnsi="Times New Roman" w:cs="Times New Roman"/>
          <w:bCs/>
          <w:iCs/>
          <w:color w:val="000000" w:themeColor="text1"/>
          <w:sz w:val="26"/>
          <w:szCs w:val="26"/>
          <w:lang w:val="uk-UA"/>
        </w:rPr>
      </w:pPr>
    </w:p>
    <w:p w14:paraId="16EC9AD4" w14:textId="77777777" w:rsidR="00E15AAA" w:rsidRDefault="00E15AAA" w:rsidP="000210BD">
      <w:pPr>
        <w:jc w:val="center"/>
        <w:rPr>
          <w:rFonts w:ascii="Times New Roman" w:hAnsi="Times New Roman" w:cs="Times New Roman"/>
          <w:bCs/>
          <w:iCs/>
          <w:color w:val="000000" w:themeColor="text1"/>
          <w:sz w:val="26"/>
          <w:szCs w:val="26"/>
          <w:lang w:val="uk-UA"/>
        </w:rPr>
      </w:pPr>
    </w:p>
    <w:p w14:paraId="0DFC8312" w14:textId="77777777" w:rsidR="00E15AAA" w:rsidRDefault="00E15AAA" w:rsidP="000210BD">
      <w:pPr>
        <w:jc w:val="center"/>
        <w:rPr>
          <w:rFonts w:ascii="Times New Roman" w:hAnsi="Times New Roman" w:cs="Times New Roman"/>
          <w:bCs/>
          <w:iCs/>
          <w:color w:val="000000" w:themeColor="text1"/>
          <w:sz w:val="26"/>
          <w:szCs w:val="26"/>
          <w:lang w:val="uk-UA"/>
        </w:rPr>
      </w:pPr>
    </w:p>
    <w:p w14:paraId="542FE776" w14:textId="77777777" w:rsidR="00E15AAA" w:rsidRPr="000E1328" w:rsidRDefault="00E15AAA" w:rsidP="00D8123D">
      <w:pPr>
        <w:rPr>
          <w:rFonts w:ascii="Times New Roman" w:hAnsi="Times New Roman" w:cs="Times New Roman"/>
          <w:bCs/>
          <w:iCs/>
          <w:color w:val="000000" w:themeColor="text1"/>
          <w:sz w:val="26"/>
          <w:szCs w:val="26"/>
          <w:lang w:val="uk-UA"/>
        </w:rPr>
      </w:pPr>
    </w:p>
    <w:sectPr w:rsidR="00E15AAA" w:rsidRPr="000E1328" w:rsidSect="00EC5BDD">
      <w:headerReference w:type="default" r:id="rId12"/>
      <w:pgSz w:w="16837" w:h="11905" w:orient="landscape"/>
      <w:pgMar w:top="1418" w:right="851" w:bottom="851" w:left="851" w:header="1134"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00EAC" w14:textId="77777777" w:rsidR="004653F4" w:rsidRDefault="004653F4">
      <w:r>
        <w:separator/>
      </w:r>
    </w:p>
  </w:endnote>
  <w:endnote w:type="continuationSeparator" w:id="0">
    <w:p w14:paraId="603AFB2F" w14:textId="77777777" w:rsidR="004653F4" w:rsidRDefault="0046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9DF57" w14:textId="77777777" w:rsidR="004653F4" w:rsidRDefault="004653F4">
      <w:r>
        <w:separator/>
      </w:r>
    </w:p>
  </w:footnote>
  <w:footnote w:type="continuationSeparator" w:id="0">
    <w:p w14:paraId="21D86D05" w14:textId="77777777" w:rsidR="004653F4" w:rsidRDefault="00465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30012" w14:textId="77777777" w:rsidR="00C8419F" w:rsidRPr="006E2B20" w:rsidRDefault="00C8419F">
    <w:pPr>
      <w:pStyle w:val="af8"/>
      <w:rPr>
        <w:sz w:val="2"/>
        <w:szCs w:val="2"/>
      </w:rPr>
    </w:pPr>
  </w:p>
  <w:p w14:paraId="05EA9A58" w14:textId="77777777" w:rsidR="00C8419F" w:rsidRPr="006E2B20" w:rsidRDefault="00C8419F">
    <w:pPr>
      <w:pStyle w:val="af8"/>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C0DFA" w14:textId="77777777" w:rsidR="00C8419F" w:rsidRPr="006E2B20" w:rsidRDefault="00C8419F">
    <w:pPr>
      <w:pStyle w:val="af8"/>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3">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6">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7">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8"/>
  </w:num>
  <w:num w:numId="8">
    <w:abstractNumId w:val="14"/>
  </w:num>
  <w:num w:numId="9">
    <w:abstractNumId w:val="10"/>
  </w:num>
  <w:num w:numId="10">
    <w:abstractNumId w:val="9"/>
  </w:num>
  <w:num w:numId="11">
    <w:abstractNumId w:val="12"/>
  </w:num>
  <w:num w:numId="12">
    <w:abstractNumId w:val="11"/>
  </w:num>
  <w:num w:numId="13">
    <w:abstractNumId w:val="1"/>
  </w:num>
  <w:num w:numId="14">
    <w:abstractNumId w:val="7"/>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40"/>
    <w:rsid w:val="00000725"/>
    <w:rsid w:val="000007DF"/>
    <w:rsid w:val="00001272"/>
    <w:rsid w:val="00002272"/>
    <w:rsid w:val="00002735"/>
    <w:rsid w:val="000027D3"/>
    <w:rsid w:val="00002C1A"/>
    <w:rsid w:val="00003E64"/>
    <w:rsid w:val="000048B8"/>
    <w:rsid w:val="00006F51"/>
    <w:rsid w:val="00007780"/>
    <w:rsid w:val="00007F20"/>
    <w:rsid w:val="00010F75"/>
    <w:rsid w:val="0001162A"/>
    <w:rsid w:val="00011D51"/>
    <w:rsid w:val="000120D9"/>
    <w:rsid w:val="0001303F"/>
    <w:rsid w:val="00014B41"/>
    <w:rsid w:val="00015DF2"/>
    <w:rsid w:val="0001668E"/>
    <w:rsid w:val="0001675A"/>
    <w:rsid w:val="00016917"/>
    <w:rsid w:val="00016A23"/>
    <w:rsid w:val="00017591"/>
    <w:rsid w:val="00017E68"/>
    <w:rsid w:val="000203DD"/>
    <w:rsid w:val="0002040E"/>
    <w:rsid w:val="000210BD"/>
    <w:rsid w:val="00021A3F"/>
    <w:rsid w:val="00021A41"/>
    <w:rsid w:val="00021A9A"/>
    <w:rsid w:val="00021DA2"/>
    <w:rsid w:val="000226CA"/>
    <w:rsid w:val="00022F5F"/>
    <w:rsid w:val="0002504C"/>
    <w:rsid w:val="0002527E"/>
    <w:rsid w:val="00025349"/>
    <w:rsid w:val="00025619"/>
    <w:rsid w:val="0002567B"/>
    <w:rsid w:val="0002579A"/>
    <w:rsid w:val="000257C0"/>
    <w:rsid w:val="00025C4C"/>
    <w:rsid w:val="000260AB"/>
    <w:rsid w:val="00026330"/>
    <w:rsid w:val="00026D78"/>
    <w:rsid w:val="00027001"/>
    <w:rsid w:val="000276D2"/>
    <w:rsid w:val="00027CAB"/>
    <w:rsid w:val="00031B91"/>
    <w:rsid w:val="00031F65"/>
    <w:rsid w:val="00032C57"/>
    <w:rsid w:val="00032D22"/>
    <w:rsid w:val="00032E80"/>
    <w:rsid w:val="00032FF3"/>
    <w:rsid w:val="000339FC"/>
    <w:rsid w:val="00035817"/>
    <w:rsid w:val="00035EFE"/>
    <w:rsid w:val="00036626"/>
    <w:rsid w:val="00036B9E"/>
    <w:rsid w:val="00037325"/>
    <w:rsid w:val="00040233"/>
    <w:rsid w:val="00040720"/>
    <w:rsid w:val="000409DF"/>
    <w:rsid w:val="000417BB"/>
    <w:rsid w:val="0004280B"/>
    <w:rsid w:val="000429C1"/>
    <w:rsid w:val="00042FED"/>
    <w:rsid w:val="000439FD"/>
    <w:rsid w:val="00043D91"/>
    <w:rsid w:val="0004477C"/>
    <w:rsid w:val="000447FF"/>
    <w:rsid w:val="00044D3A"/>
    <w:rsid w:val="00045351"/>
    <w:rsid w:val="000457B4"/>
    <w:rsid w:val="000459B6"/>
    <w:rsid w:val="000462CB"/>
    <w:rsid w:val="0004662C"/>
    <w:rsid w:val="000467AF"/>
    <w:rsid w:val="00046F6C"/>
    <w:rsid w:val="000475A9"/>
    <w:rsid w:val="00047616"/>
    <w:rsid w:val="00047A5F"/>
    <w:rsid w:val="000505A6"/>
    <w:rsid w:val="0005109D"/>
    <w:rsid w:val="00051599"/>
    <w:rsid w:val="00051D64"/>
    <w:rsid w:val="00052245"/>
    <w:rsid w:val="0005242F"/>
    <w:rsid w:val="00054B26"/>
    <w:rsid w:val="00054DBE"/>
    <w:rsid w:val="000551C5"/>
    <w:rsid w:val="00057F3E"/>
    <w:rsid w:val="00057F4F"/>
    <w:rsid w:val="00060875"/>
    <w:rsid w:val="000615B8"/>
    <w:rsid w:val="00061A6F"/>
    <w:rsid w:val="00061BF5"/>
    <w:rsid w:val="00061C57"/>
    <w:rsid w:val="0006250C"/>
    <w:rsid w:val="000629BC"/>
    <w:rsid w:val="00063021"/>
    <w:rsid w:val="00063888"/>
    <w:rsid w:val="000639B3"/>
    <w:rsid w:val="0006533F"/>
    <w:rsid w:val="00066087"/>
    <w:rsid w:val="000713A7"/>
    <w:rsid w:val="0007194C"/>
    <w:rsid w:val="00071C09"/>
    <w:rsid w:val="00071D5A"/>
    <w:rsid w:val="00072618"/>
    <w:rsid w:val="0007266C"/>
    <w:rsid w:val="00073D7A"/>
    <w:rsid w:val="0007435A"/>
    <w:rsid w:val="000751C0"/>
    <w:rsid w:val="00075451"/>
    <w:rsid w:val="00075624"/>
    <w:rsid w:val="0007568D"/>
    <w:rsid w:val="0007582A"/>
    <w:rsid w:val="00075A8D"/>
    <w:rsid w:val="00075D49"/>
    <w:rsid w:val="0007641E"/>
    <w:rsid w:val="0007651B"/>
    <w:rsid w:val="00076ACF"/>
    <w:rsid w:val="00080383"/>
    <w:rsid w:val="00081631"/>
    <w:rsid w:val="000818CC"/>
    <w:rsid w:val="00081E3D"/>
    <w:rsid w:val="00082702"/>
    <w:rsid w:val="00082805"/>
    <w:rsid w:val="00082E92"/>
    <w:rsid w:val="000833AF"/>
    <w:rsid w:val="0008581F"/>
    <w:rsid w:val="00086312"/>
    <w:rsid w:val="00086C45"/>
    <w:rsid w:val="00087446"/>
    <w:rsid w:val="00087511"/>
    <w:rsid w:val="0009038F"/>
    <w:rsid w:val="000907DA"/>
    <w:rsid w:val="00092B1D"/>
    <w:rsid w:val="000935FB"/>
    <w:rsid w:val="00094885"/>
    <w:rsid w:val="00094C17"/>
    <w:rsid w:val="00095B6F"/>
    <w:rsid w:val="00096311"/>
    <w:rsid w:val="000A0B45"/>
    <w:rsid w:val="000A0D9B"/>
    <w:rsid w:val="000A12BF"/>
    <w:rsid w:val="000A27F2"/>
    <w:rsid w:val="000A42BD"/>
    <w:rsid w:val="000A535F"/>
    <w:rsid w:val="000A53BB"/>
    <w:rsid w:val="000A607C"/>
    <w:rsid w:val="000A7670"/>
    <w:rsid w:val="000A787D"/>
    <w:rsid w:val="000A7A63"/>
    <w:rsid w:val="000B1341"/>
    <w:rsid w:val="000B1374"/>
    <w:rsid w:val="000B281C"/>
    <w:rsid w:val="000B2D7B"/>
    <w:rsid w:val="000B2F59"/>
    <w:rsid w:val="000B37EE"/>
    <w:rsid w:val="000B500E"/>
    <w:rsid w:val="000B6A97"/>
    <w:rsid w:val="000B6E65"/>
    <w:rsid w:val="000B7414"/>
    <w:rsid w:val="000C0693"/>
    <w:rsid w:val="000C0AA6"/>
    <w:rsid w:val="000C0E89"/>
    <w:rsid w:val="000C132C"/>
    <w:rsid w:val="000C2009"/>
    <w:rsid w:val="000C3210"/>
    <w:rsid w:val="000C3241"/>
    <w:rsid w:val="000C3595"/>
    <w:rsid w:val="000C3596"/>
    <w:rsid w:val="000C4423"/>
    <w:rsid w:val="000C46BD"/>
    <w:rsid w:val="000C4D1B"/>
    <w:rsid w:val="000C59A1"/>
    <w:rsid w:val="000C60D3"/>
    <w:rsid w:val="000C6E6E"/>
    <w:rsid w:val="000C7CD2"/>
    <w:rsid w:val="000D0A9C"/>
    <w:rsid w:val="000D0AA3"/>
    <w:rsid w:val="000D0E2B"/>
    <w:rsid w:val="000D431A"/>
    <w:rsid w:val="000D49DE"/>
    <w:rsid w:val="000D4DDA"/>
    <w:rsid w:val="000D5974"/>
    <w:rsid w:val="000D5BF5"/>
    <w:rsid w:val="000D61B4"/>
    <w:rsid w:val="000D6D8F"/>
    <w:rsid w:val="000D7FBE"/>
    <w:rsid w:val="000E0FF3"/>
    <w:rsid w:val="000E1328"/>
    <w:rsid w:val="000E15B4"/>
    <w:rsid w:val="000E2AE3"/>
    <w:rsid w:val="000E5B38"/>
    <w:rsid w:val="000E5EDA"/>
    <w:rsid w:val="000E660F"/>
    <w:rsid w:val="000E751A"/>
    <w:rsid w:val="000E7596"/>
    <w:rsid w:val="000F1DBD"/>
    <w:rsid w:val="000F2068"/>
    <w:rsid w:val="000F2705"/>
    <w:rsid w:val="000F41A9"/>
    <w:rsid w:val="000F4303"/>
    <w:rsid w:val="000F4CDB"/>
    <w:rsid w:val="000F52DB"/>
    <w:rsid w:val="000F56E0"/>
    <w:rsid w:val="000F6635"/>
    <w:rsid w:val="00100B88"/>
    <w:rsid w:val="00100C5E"/>
    <w:rsid w:val="00101A08"/>
    <w:rsid w:val="001026ED"/>
    <w:rsid w:val="00102D66"/>
    <w:rsid w:val="001037CF"/>
    <w:rsid w:val="00103896"/>
    <w:rsid w:val="001043B4"/>
    <w:rsid w:val="0010478D"/>
    <w:rsid w:val="00104FC7"/>
    <w:rsid w:val="0010547C"/>
    <w:rsid w:val="00106258"/>
    <w:rsid w:val="0010787A"/>
    <w:rsid w:val="00107B75"/>
    <w:rsid w:val="001111D0"/>
    <w:rsid w:val="00112D35"/>
    <w:rsid w:val="001138EB"/>
    <w:rsid w:val="0011391D"/>
    <w:rsid w:val="00113F43"/>
    <w:rsid w:val="00114314"/>
    <w:rsid w:val="0011471C"/>
    <w:rsid w:val="0011613C"/>
    <w:rsid w:val="00117481"/>
    <w:rsid w:val="00120505"/>
    <w:rsid w:val="001206F6"/>
    <w:rsid w:val="00120937"/>
    <w:rsid w:val="00122963"/>
    <w:rsid w:val="0012382D"/>
    <w:rsid w:val="00124A63"/>
    <w:rsid w:val="00124AF7"/>
    <w:rsid w:val="00124BDD"/>
    <w:rsid w:val="00125A70"/>
    <w:rsid w:val="0012648D"/>
    <w:rsid w:val="00126EA0"/>
    <w:rsid w:val="0012736F"/>
    <w:rsid w:val="00127479"/>
    <w:rsid w:val="00127661"/>
    <w:rsid w:val="00130509"/>
    <w:rsid w:val="00130831"/>
    <w:rsid w:val="00130EFE"/>
    <w:rsid w:val="00131877"/>
    <w:rsid w:val="001357A6"/>
    <w:rsid w:val="00135F95"/>
    <w:rsid w:val="00140A84"/>
    <w:rsid w:val="00140DCD"/>
    <w:rsid w:val="00142124"/>
    <w:rsid w:val="001425FE"/>
    <w:rsid w:val="00142757"/>
    <w:rsid w:val="00143BF0"/>
    <w:rsid w:val="001443E3"/>
    <w:rsid w:val="001456BB"/>
    <w:rsid w:val="00145908"/>
    <w:rsid w:val="001464EC"/>
    <w:rsid w:val="00146A44"/>
    <w:rsid w:val="00146B10"/>
    <w:rsid w:val="00146E5D"/>
    <w:rsid w:val="00146F1C"/>
    <w:rsid w:val="00147D94"/>
    <w:rsid w:val="00147FD0"/>
    <w:rsid w:val="001508BF"/>
    <w:rsid w:val="00151427"/>
    <w:rsid w:val="0015230B"/>
    <w:rsid w:val="0015251D"/>
    <w:rsid w:val="00152558"/>
    <w:rsid w:val="00152635"/>
    <w:rsid w:val="00153329"/>
    <w:rsid w:val="001533AC"/>
    <w:rsid w:val="00153C26"/>
    <w:rsid w:val="00154833"/>
    <w:rsid w:val="00155287"/>
    <w:rsid w:val="00155ACC"/>
    <w:rsid w:val="00156054"/>
    <w:rsid w:val="00156472"/>
    <w:rsid w:val="001567E2"/>
    <w:rsid w:val="00157C7B"/>
    <w:rsid w:val="00157CED"/>
    <w:rsid w:val="001609BB"/>
    <w:rsid w:val="00160C9B"/>
    <w:rsid w:val="0016100A"/>
    <w:rsid w:val="0016357F"/>
    <w:rsid w:val="00163F7A"/>
    <w:rsid w:val="00164A03"/>
    <w:rsid w:val="001655EE"/>
    <w:rsid w:val="00167CF8"/>
    <w:rsid w:val="0017012E"/>
    <w:rsid w:val="001707EB"/>
    <w:rsid w:val="001731FC"/>
    <w:rsid w:val="001733EB"/>
    <w:rsid w:val="001737DF"/>
    <w:rsid w:val="00175A02"/>
    <w:rsid w:val="00176586"/>
    <w:rsid w:val="001772C0"/>
    <w:rsid w:val="001805A5"/>
    <w:rsid w:val="00182AFA"/>
    <w:rsid w:val="00183575"/>
    <w:rsid w:val="0018387A"/>
    <w:rsid w:val="00183C9F"/>
    <w:rsid w:val="00184469"/>
    <w:rsid w:val="00184B04"/>
    <w:rsid w:val="00185018"/>
    <w:rsid w:val="001851FA"/>
    <w:rsid w:val="00185D82"/>
    <w:rsid w:val="00186415"/>
    <w:rsid w:val="001867C3"/>
    <w:rsid w:val="001867F1"/>
    <w:rsid w:val="0018682F"/>
    <w:rsid w:val="001871D2"/>
    <w:rsid w:val="00190FA0"/>
    <w:rsid w:val="0019116A"/>
    <w:rsid w:val="001922ED"/>
    <w:rsid w:val="00192C16"/>
    <w:rsid w:val="00193401"/>
    <w:rsid w:val="00193411"/>
    <w:rsid w:val="00193515"/>
    <w:rsid w:val="00193BA6"/>
    <w:rsid w:val="00194114"/>
    <w:rsid w:val="001947C7"/>
    <w:rsid w:val="00194C5E"/>
    <w:rsid w:val="00194EEA"/>
    <w:rsid w:val="001959EB"/>
    <w:rsid w:val="00195FDA"/>
    <w:rsid w:val="001960B7"/>
    <w:rsid w:val="001968DD"/>
    <w:rsid w:val="00196D8B"/>
    <w:rsid w:val="001A02D4"/>
    <w:rsid w:val="001A05EC"/>
    <w:rsid w:val="001A290F"/>
    <w:rsid w:val="001A381A"/>
    <w:rsid w:val="001A4464"/>
    <w:rsid w:val="001A70DD"/>
    <w:rsid w:val="001A749A"/>
    <w:rsid w:val="001B0131"/>
    <w:rsid w:val="001B0AA8"/>
    <w:rsid w:val="001B10BA"/>
    <w:rsid w:val="001B1964"/>
    <w:rsid w:val="001B3B1B"/>
    <w:rsid w:val="001B3FA5"/>
    <w:rsid w:val="001B40B7"/>
    <w:rsid w:val="001B4697"/>
    <w:rsid w:val="001B46FE"/>
    <w:rsid w:val="001B5FE7"/>
    <w:rsid w:val="001B6B85"/>
    <w:rsid w:val="001B7717"/>
    <w:rsid w:val="001B78DC"/>
    <w:rsid w:val="001C0C76"/>
    <w:rsid w:val="001C12EF"/>
    <w:rsid w:val="001C1C56"/>
    <w:rsid w:val="001C2388"/>
    <w:rsid w:val="001C24E8"/>
    <w:rsid w:val="001C282C"/>
    <w:rsid w:val="001C2BC8"/>
    <w:rsid w:val="001C3334"/>
    <w:rsid w:val="001C33A3"/>
    <w:rsid w:val="001C362A"/>
    <w:rsid w:val="001C4C71"/>
    <w:rsid w:val="001C55F1"/>
    <w:rsid w:val="001C5E2F"/>
    <w:rsid w:val="001C5F8C"/>
    <w:rsid w:val="001C65B9"/>
    <w:rsid w:val="001D0222"/>
    <w:rsid w:val="001D186D"/>
    <w:rsid w:val="001D1B58"/>
    <w:rsid w:val="001D2FA5"/>
    <w:rsid w:val="001D3BA6"/>
    <w:rsid w:val="001D3BFA"/>
    <w:rsid w:val="001D3F62"/>
    <w:rsid w:val="001D47F3"/>
    <w:rsid w:val="001D4C06"/>
    <w:rsid w:val="001D4D50"/>
    <w:rsid w:val="001D5140"/>
    <w:rsid w:val="001D5B53"/>
    <w:rsid w:val="001D5C4C"/>
    <w:rsid w:val="001D69C9"/>
    <w:rsid w:val="001D6D7E"/>
    <w:rsid w:val="001D6DD9"/>
    <w:rsid w:val="001D6E14"/>
    <w:rsid w:val="001D712F"/>
    <w:rsid w:val="001D7150"/>
    <w:rsid w:val="001D7202"/>
    <w:rsid w:val="001E0018"/>
    <w:rsid w:val="001E0B08"/>
    <w:rsid w:val="001E266B"/>
    <w:rsid w:val="001E30D4"/>
    <w:rsid w:val="001E55CD"/>
    <w:rsid w:val="001E593E"/>
    <w:rsid w:val="001E5AEA"/>
    <w:rsid w:val="001E64EF"/>
    <w:rsid w:val="001E7205"/>
    <w:rsid w:val="001E75A1"/>
    <w:rsid w:val="001E7D92"/>
    <w:rsid w:val="001F048F"/>
    <w:rsid w:val="001F08AF"/>
    <w:rsid w:val="001F0E91"/>
    <w:rsid w:val="001F3259"/>
    <w:rsid w:val="001F33DA"/>
    <w:rsid w:val="001F415F"/>
    <w:rsid w:val="001F59DA"/>
    <w:rsid w:val="001F5CF9"/>
    <w:rsid w:val="001F6680"/>
    <w:rsid w:val="001F7744"/>
    <w:rsid w:val="00200FF8"/>
    <w:rsid w:val="00202BAC"/>
    <w:rsid w:val="00202CA1"/>
    <w:rsid w:val="00202EEC"/>
    <w:rsid w:val="00203B86"/>
    <w:rsid w:val="00204250"/>
    <w:rsid w:val="00204B77"/>
    <w:rsid w:val="002063C3"/>
    <w:rsid w:val="00206E54"/>
    <w:rsid w:val="00207D59"/>
    <w:rsid w:val="00210571"/>
    <w:rsid w:val="00212008"/>
    <w:rsid w:val="00212CDA"/>
    <w:rsid w:val="00212DEC"/>
    <w:rsid w:val="0021314B"/>
    <w:rsid w:val="0021355D"/>
    <w:rsid w:val="00214E3F"/>
    <w:rsid w:val="002212C7"/>
    <w:rsid w:val="002221FA"/>
    <w:rsid w:val="00222B48"/>
    <w:rsid w:val="0022306F"/>
    <w:rsid w:val="00223552"/>
    <w:rsid w:val="00223DFD"/>
    <w:rsid w:val="002240C7"/>
    <w:rsid w:val="0022450F"/>
    <w:rsid w:val="00224ACF"/>
    <w:rsid w:val="00224BEF"/>
    <w:rsid w:val="002252D7"/>
    <w:rsid w:val="002253AF"/>
    <w:rsid w:val="002258CA"/>
    <w:rsid w:val="00225EB2"/>
    <w:rsid w:val="002260E4"/>
    <w:rsid w:val="002270B3"/>
    <w:rsid w:val="00227167"/>
    <w:rsid w:val="00227B2A"/>
    <w:rsid w:val="00227DEF"/>
    <w:rsid w:val="00230190"/>
    <w:rsid w:val="00230A32"/>
    <w:rsid w:val="00230A50"/>
    <w:rsid w:val="00230AE3"/>
    <w:rsid w:val="00231CE1"/>
    <w:rsid w:val="00232510"/>
    <w:rsid w:val="00232924"/>
    <w:rsid w:val="00232B3C"/>
    <w:rsid w:val="00233CA9"/>
    <w:rsid w:val="00234804"/>
    <w:rsid w:val="00234A74"/>
    <w:rsid w:val="00234FBF"/>
    <w:rsid w:val="002353DA"/>
    <w:rsid w:val="00236B99"/>
    <w:rsid w:val="00236F59"/>
    <w:rsid w:val="0023710F"/>
    <w:rsid w:val="00237188"/>
    <w:rsid w:val="0023757F"/>
    <w:rsid w:val="002432F7"/>
    <w:rsid w:val="0024358D"/>
    <w:rsid w:val="00243BD7"/>
    <w:rsid w:val="00244B17"/>
    <w:rsid w:val="00245CD2"/>
    <w:rsid w:val="00247905"/>
    <w:rsid w:val="00247C04"/>
    <w:rsid w:val="00250738"/>
    <w:rsid w:val="00250A59"/>
    <w:rsid w:val="00250C5C"/>
    <w:rsid w:val="00252582"/>
    <w:rsid w:val="0025299C"/>
    <w:rsid w:val="00252EED"/>
    <w:rsid w:val="002532F3"/>
    <w:rsid w:val="00253CC1"/>
    <w:rsid w:val="002558BE"/>
    <w:rsid w:val="00257091"/>
    <w:rsid w:val="002570C2"/>
    <w:rsid w:val="00257492"/>
    <w:rsid w:val="00260AD9"/>
    <w:rsid w:val="00262C20"/>
    <w:rsid w:val="00263829"/>
    <w:rsid w:val="002639C7"/>
    <w:rsid w:val="00263A56"/>
    <w:rsid w:val="00263EDB"/>
    <w:rsid w:val="0026498E"/>
    <w:rsid w:val="00264EFE"/>
    <w:rsid w:val="00265A00"/>
    <w:rsid w:val="002677E5"/>
    <w:rsid w:val="00267937"/>
    <w:rsid w:val="00270026"/>
    <w:rsid w:val="002702E6"/>
    <w:rsid w:val="00270A7B"/>
    <w:rsid w:val="00271219"/>
    <w:rsid w:val="00271FA6"/>
    <w:rsid w:val="00273B90"/>
    <w:rsid w:val="0027581A"/>
    <w:rsid w:val="00276ACF"/>
    <w:rsid w:val="00276BCA"/>
    <w:rsid w:val="00276BE0"/>
    <w:rsid w:val="00276CD4"/>
    <w:rsid w:val="0027784A"/>
    <w:rsid w:val="00277982"/>
    <w:rsid w:val="00280430"/>
    <w:rsid w:val="00281980"/>
    <w:rsid w:val="00281CAB"/>
    <w:rsid w:val="0028436F"/>
    <w:rsid w:val="002845C6"/>
    <w:rsid w:val="002849DE"/>
    <w:rsid w:val="00285474"/>
    <w:rsid w:val="002854F9"/>
    <w:rsid w:val="002856F9"/>
    <w:rsid w:val="00285795"/>
    <w:rsid w:val="00285BD3"/>
    <w:rsid w:val="00286194"/>
    <w:rsid w:val="00286F33"/>
    <w:rsid w:val="0028763B"/>
    <w:rsid w:val="00290040"/>
    <w:rsid w:val="002901E7"/>
    <w:rsid w:val="0029032C"/>
    <w:rsid w:val="0029188E"/>
    <w:rsid w:val="00293163"/>
    <w:rsid w:val="00293418"/>
    <w:rsid w:val="002941D9"/>
    <w:rsid w:val="002958FB"/>
    <w:rsid w:val="0029620A"/>
    <w:rsid w:val="0029660A"/>
    <w:rsid w:val="00296C2C"/>
    <w:rsid w:val="0029716C"/>
    <w:rsid w:val="00297343"/>
    <w:rsid w:val="00297635"/>
    <w:rsid w:val="00297B2F"/>
    <w:rsid w:val="002A013A"/>
    <w:rsid w:val="002A0462"/>
    <w:rsid w:val="002A16F7"/>
    <w:rsid w:val="002A18BC"/>
    <w:rsid w:val="002A1C2A"/>
    <w:rsid w:val="002A21F8"/>
    <w:rsid w:val="002A3A4B"/>
    <w:rsid w:val="002A4C70"/>
    <w:rsid w:val="002A4C7F"/>
    <w:rsid w:val="002A5BB1"/>
    <w:rsid w:val="002A5C4D"/>
    <w:rsid w:val="002A61DA"/>
    <w:rsid w:val="002A63F6"/>
    <w:rsid w:val="002A6472"/>
    <w:rsid w:val="002A6E7D"/>
    <w:rsid w:val="002A74A7"/>
    <w:rsid w:val="002A764C"/>
    <w:rsid w:val="002A7F6E"/>
    <w:rsid w:val="002B1618"/>
    <w:rsid w:val="002B18BE"/>
    <w:rsid w:val="002B2937"/>
    <w:rsid w:val="002B2B52"/>
    <w:rsid w:val="002B375F"/>
    <w:rsid w:val="002B39EB"/>
    <w:rsid w:val="002B528A"/>
    <w:rsid w:val="002B6AEF"/>
    <w:rsid w:val="002B70B1"/>
    <w:rsid w:val="002C1D26"/>
    <w:rsid w:val="002C1E65"/>
    <w:rsid w:val="002C20B9"/>
    <w:rsid w:val="002C3623"/>
    <w:rsid w:val="002C370F"/>
    <w:rsid w:val="002C58AD"/>
    <w:rsid w:val="002C5B9F"/>
    <w:rsid w:val="002C60E7"/>
    <w:rsid w:val="002C6141"/>
    <w:rsid w:val="002C69EE"/>
    <w:rsid w:val="002C6C9B"/>
    <w:rsid w:val="002C7EA2"/>
    <w:rsid w:val="002D12B5"/>
    <w:rsid w:val="002D23FA"/>
    <w:rsid w:val="002D2B14"/>
    <w:rsid w:val="002D2D6B"/>
    <w:rsid w:val="002D4968"/>
    <w:rsid w:val="002D545E"/>
    <w:rsid w:val="002D76F0"/>
    <w:rsid w:val="002D7822"/>
    <w:rsid w:val="002D7E40"/>
    <w:rsid w:val="002E039E"/>
    <w:rsid w:val="002E08FE"/>
    <w:rsid w:val="002E0F69"/>
    <w:rsid w:val="002E2EF2"/>
    <w:rsid w:val="002E3D49"/>
    <w:rsid w:val="002E3E8C"/>
    <w:rsid w:val="002E4816"/>
    <w:rsid w:val="002E4DBF"/>
    <w:rsid w:val="002E5605"/>
    <w:rsid w:val="002E6364"/>
    <w:rsid w:val="002E66D2"/>
    <w:rsid w:val="002E78D7"/>
    <w:rsid w:val="002E7F40"/>
    <w:rsid w:val="002F209D"/>
    <w:rsid w:val="002F2345"/>
    <w:rsid w:val="002F2D5B"/>
    <w:rsid w:val="002F3559"/>
    <w:rsid w:val="002F3F96"/>
    <w:rsid w:val="002F42D3"/>
    <w:rsid w:val="002F543B"/>
    <w:rsid w:val="002F575C"/>
    <w:rsid w:val="002F5EF9"/>
    <w:rsid w:val="002F61F9"/>
    <w:rsid w:val="002F6D0B"/>
    <w:rsid w:val="002F6E2D"/>
    <w:rsid w:val="00300412"/>
    <w:rsid w:val="00301425"/>
    <w:rsid w:val="00302DBC"/>
    <w:rsid w:val="0030488D"/>
    <w:rsid w:val="00304A41"/>
    <w:rsid w:val="00305500"/>
    <w:rsid w:val="00305B57"/>
    <w:rsid w:val="003066D6"/>
    <w:rsid w:val="003075FE"/>
    <w:rsid w:val="003077C0"/>
    <w:rsid w:val="00307BE7"/>
    <w:rsid w:val="00311A1F"/>
    <w:rsid w:val="00311F75"/>
    <w:rsid w:val="003122E9"/>
    <w:rsid w:val="0031234B"/>
    <w:rsid w:val="003123F8"/>
    <w:rsid w:val="00312B1F"/>
    <w:rsid w:val="003131EB"/>
    <w:rsid w:val="003148FE"/>
    <w:rsid w:val="00315468"/>
    <w:rsid w:val="00315FDF"/>
    <w:rsid w:val="0031783C"/>
    <w:rsid w:val="00320FCD"/>
    <w:rsid w:val="00321A5A"/>
    <w:rsid w:val="00321CDE"/>
    <w:rsid w:val="00322D00"/>
    <w:rsid w:val="0032330F"/>
    <w:rsid w:val="003234C3"/>
    <w:rsid w:val="0032398A"/>
    <w:rsid w:val="0032411D"/>
    <w:rsid w:val="00324A07"/>
    <w:rsid w:val="00326A60"/>
    <w:rsid w:val="003278C0"/>
    <w:rsid w:val="003301F8"/>
    <w:rsid w:val="0033052D"/>
    <w:rsid w:val="003308DB"/>
    <w:rsid w:val="00332480"/>
    <w:rsid w:val="00333CF3"/>
    <w:rsid w:val="003341F8"/>
    <w:rsid w:val="0033497A"/>
    <w:rsid w:val="0033622B"/>
    <w:rsid w:val="00336A9A"/>
    <w:rsid w:val="0033738A"/>
    <w:rsid w:val="003378A3"/>
    <w:rsid w:val="003408CE"/>
    <w:rsid w:val="003410C4"/>
    <w:rsid w:val="0034346D"/>
    <w:rsid w:val="003440D6"/>
    <w:rsid w:val="00344247"/>
    <w:rsid w:val="00344A28"/>
    <w:rsid w:val="0034536F"/>
    <w:rsid w:val="003466A7"/>
    <w:rsid w:val="0034733C"/>
    <w:rsid w:val="0034764B"/>
    <w:rsid w:val="003503CA"/>
    <w:rsid w:val="00351C4C"/>
    <w:rsid w:val="00352075"/>
    <w:rsid w:val="00352C57"/>
    <w:rsid w:val="00352CF5"/>
    <w:rsid w:val="0035341A"/>
    <w:rsid w:val="003534FC"/>
    <w:rsid w:val="00353B47"/>
    <w:rsid w:val="0035418D"/>
    <w:rsid w:val="00354FCE"/>
    <w:rsid w:val="00356F7B"/>
    <w:rsid w:val="003577CC"/>
    <w:rsid w:val="00357AA7"/>
    <w:rsid w:val="00360282"/>
    <w:rsid w:val="00361232"/>
    <w:rsid w:val="00361960"/>
    <w:rsid w:val="003626B2"/>
    <w:rsid w:val="00362802"/>
    <w:rsid w:val="00362F82"/>
    <w:rsid w:val="00363773"/>
    <w:rsid w:val="00364C0D"/>
    <w:rsid w:val="00364CDB"/>
    <w:rsid w:val="00364D16"/>
    <w:rsid w:val="0036573F"/>
    <w:rsid w:val="00366017"/>
    <w:rsid w:val="003660D6"/>
    <w:rsid w:val="0036661D"/>
    <w:rsid w:val="00367D82"/>
    <w:rsid w:val="00370E30"/>
    <w:rsid w:val="003738AC"/>
    <w:rsid w:val="00374149"/>
    <w:rsid w:val="00374A2A"/>
    <w:rsid w:val="003757EB"/>
    <w:rsid w:val="00376AFE"/>
    <w:rsid w:val="003801C8"/>
    <w:rsid w:val="00381587"/>
    <w:rsid w:val="00381995"/>
    <w:rsid w:val="00381DAA"/>
    <w:rsid w:val="00382410"/>
    <w:rsid w:val="00382679"/>
    <w:rsid w:val="003832FB"/>
    <w:rsid w:val="003835CD"/>
    <w:rsid w:val="00384134"/>
    <w:rsid w:val="0038413B"/>
    <w:rsid w:val="003847F7"/>
    <w:rsid w:val="00385C38"/>
    <w:rsid w:val="00385C97"/>
    <w:rsid w:val="0038611C"/>
    <w:rsid w:val="0038620A"/>
    <w:rsid w:val="003868B7"/>
    <w:rsid w:val="003904C7"/>
    <w:rsid w:val="00390968"/>
    <w:rsid w:val="0039168A"/>
    <w:rsid w:val="0039184A"/>
    <w:rsid w:val="00391F39"/>
    <w:rsid w:val="00393A29"/>
    <w:rsid w:val="00393D5E"/>
    <w:rsid w:val="00394C0D"/>
    <w:rsid w:val="00395B6B"/>
    <w:rsid w:val="00396814"/>
    <w:rsid w:val="00396845"/>
    <w:rsid w:val="00397071"/>
    <w:rsid w:val="003A018A"/>
    <w:rsid w:val="003A02A3"/>
    <w:rsid w:val="003A041A"/>
    <w:rsid w:val="003A0ACA"/>
    <w:rsid w:val="003A10E8"/>
    <w:rsid w:val="003A13E9"/>
    <w:rsid w:val="003A164D"/>
    <w:rsid w:val="003A1BA2"/>
    <w:rsid w:val="003A1BBA"/>
    <w:rsid w:val="003A1EE8"/>
    <w:rsid w:val="003A220A"/>
    <w:rsid w:val="003A3327"/>
    <w:rsid w:val="003A39A4"/>
    <w:rsid w:val="003A4074"/>
    <w:rsid w:val="003A4EF8"/>
    <w:rsid w:val="003A5320"/>
    <w:rsid w:val="003A6CA7"/>
    <w:rsid w:val="003A6D66"/>
    <w:rsid w:val="003A6FD3"/>
    <w:rsid w:val="003A708F"/>
    <w:rsid w:val="003B0BAB"/>
    <w:rsid w:val="003B161B"/>
    <w:rsid w:val="003B185A"/>
    <w:rsid w:val="003B217E"/>
    <w:rsid w:val="003B2A16"/>
    <w:rsid w:val="003B2B0A"/>
    <w:rsid w:val="003B329F"/>
    <w:rsid w:val="003B379B"/>
    <w:rsid w:val="003B3FAE"/>
    <w:rsid w:val="003B429D"/>
    <w:rsid w:val="003B45F0"/>
    <w:rsid w:val="003B47D7"/>
    <w:rsid w:val="003B4BF3"/>
    <w:rsid w:val="003B5674"/>
    <w:rsid w:val="003B56AC"/>
    <w:rsid w:val="003B7582"/>
    <w:rsid w:val="003C0405"/>
    <w:rsid w:val="003C21F7"/>
    <w:rsid w:val="003C237D"/>
    <w:rsid w:val="003C2E12"/>
    <w:rsid w:val="003C38B2"/>
    <w:rsid w:val="003C3F80"/>
    <w:rsid w:val="003C4001"/>
    <w:rsid w:val="003C5476"/>
    <w:rsid w:val="003C65B2"/>
    <w:rsid w:val="003C7353"/>
    <w:rsid w:val="003C77D9"/>
    <w:rsid w:val="003D163A"/>
    <w:rsid w:val="003D33FA"/>
    <w:rsid w:val="003D3B79"/>
    <w:rsid w:val="003D4071"/>
    <w:rsid w:val="003D40CA"/>
    <w:rsid w:val="003D4187"/>
    <w:rsid w:val="003D4189"/>
    <w:rsid w:val="003D52C1"/>
    <w:rsid w:val="003D5538"/>
    <w:rsid w:val="003D5931"/>
    <w:rsid w:val="003D5FE3"/>
    <w:rsid w:val="003D689C"/>
    <w:rsid w:val="003D7168"/>
    <w:rsid w:val="003D7619"/>
    <w:rsid w:val="003E1B8B"/>
    <w:rsid w:val="003E38A7"/>
    <w:rsid w:val="003E45AF"/>
    <w:rsid w:val="003E5DE9"/>
    <w:rsid w:val="003E677D"/>
    <w:rsid w:val="003E67DE"/>
    <w:rsid w:val="003E77E2"/>
    <w:rsid w:val="003E7934"/>
    <w:rsid w:val="003E7F03"/>
    <w:rsid w:val="003F054B"/>
    <w:rsid w:val="003F1152"/>
    <w:rsid w:val="003F12E3"/>
    <w:rsid w:val="003F1D8B"/>
    <w:rsid w:val="003F20C0"/>
    <w:rsid w:val="003F28C6"/>
    <w:rsid w:val="003F4376"/>
    <w:rsid w:val="003F43A1"/>
    <w:rsid w:val="003F4503"/>
    <w:rsid w:val="003F4D76"/>
    <w:rsid w:val="003F5525"/>
    <w:rsid w:val="003F5B9A"/>
    <w:rsid w:val="003F5DDD"/>
    <w:rsid w:val="003F654B"/>
    <w:rsid w:val="003F6A2F"/>
    <w:rsid w:val="003F6A7E"/>
    <w:rsid w:val="00402C95"/>
    <w:rsid w:val="00403D2E"/>
    <w:rsid w:val="00403F20"/>
    <w:rsid w:val="0040409D"/>
    <w:rsid w:val="004045EE"/>
    <w:rsid w:val="00404967"/>
    <w:rsid w:val="00404A45"/>
    <w:rsid w:val="0040553C"/>
    <w:rsid w:val="00405D88"/>
    <w:rsid w:val="00406217"/>
    <w:rsid w:val="00410C11"/>
    <w:rsid w:val="00410EC1"/>
    <w:rsid w:val="00411D23"/>
    <w:rsid w:val="00411FB5"/>
    <w:rsid w:val="00413DA1"/>
    <w:rsid w:val="00413E18"/>
    <w:rsid w:val="00413FC6"/>
    <w:rsid w:val="0041433E"/>
    <w:rsid w:val="004162E6"/>
    <w:rsid w:val="00417741"/>
    <w:rsid w:val="00417F4A"/>
    <w:rsid w:val="00420EFD"/>
    <w:rsid w:val="004223D6"/>
    <w:rsid w:val="0042247C"/>
    <w:rsid w:val="004232AB"/>
    <w:rsid w:val="00424C65"/>
    <w:rsid w:val="00424D7A"/>
    <w:rsid w:val="00424EFE"/>
    <w:rsid w:val="00425275"/>
    <w:rsid w:val="004252FB"/>
    <w:rsid w:val="00425C85"/>
    <w:rsid w:val="004269F1"/>
    <w:rsid w:val="00426DDC"/>
    <w:rsid w:val="00427160"/>
    <w:rsid w:val="00427C9F"/>
    <w:rsid w:val="00427E81"/>
    <w:rsid w:val="004301B6"/>
    <w:rsid w:val="00430B3D"/>
    <w:rsid w:val="00430B5C"/>
    <w:rsid w:val="00431329"/>
    <w:rsid w:val="00431C44"/>
    <w:rsid w:val="00433450"/>
    <w:rsid w:val="00433BFD"/>
    <w:rsid w:val="00434BEE"/>
    <w:rsid w:val="00434D1E"/>
    <w:rsid w:val="004370B3"/>
    <w:rsid w:val="00441ADE"/>
    <w:rsid w:val="00441BF9"/>
    <w:rsid w:val="00441FB3"/>
    <w:rsid w:val="00442A82"/>
    <w:rsid w:val="00442D33"/>
    <w:rsid w:val="00442F64"/>
    <w:rsid w:val="00444962"/>
    <w:rsid w:val="00446133"/>
    <w:rsid w:val="0044652E"/>
    <w:rsid w:val="00446F70"/>
    <w:rsid w:val="00447787"/>
    <w:rsid w:val="004507A5"/>
    <w:rsid w:val="00450E03"/>
    <w:rsid w:val="00451737"/>
    <w:rsid w:val="004522DC"/>
    <w:rsid w:val="004523A5"/>
    <w:rsid w:val="00452B11"/>
    <w:rsid w:val="00452C98"/>
    <w:rsid w:val="004542DA"/>
    <w:rsid w:val="00454532"/>
    <w:rsid w:val="00454D61"/>
    <w:rsid w:val="00454F91"/>
    <w:rsid w:val="00455275"/>
    <w:rsid w:val="00455631"/>
    <w:rsid w:val="00455738"/>
    <w:rsid w:val="00455CF6"/>
    <w:rsid w:val="00455E55"/>
    <w:rsid w:val="00457D8B"/>
    <w:rsid w:val="00457F41"/>
    <w:rsid w:val="0046068C"/>
    <w:rsid w:val="0046073C"/>
    <w:rsid w:val="00461BC4"/>
    <w:rsid w:val="00462FC1"/>
    <w:rsid w:val="00463583"/>
    <w:rsid w:val="00464A96"/>
    <w:rsid w:val="00464C63"/>
    <w:rsid w:val="00464D71"/>
    <w:rsid w:val="0046521F"/>
    <w:rsid w:val="00465350"/>
    <w:rsid w:val="004653F4"/>
    <w:rsid w:val="00465B71"/>
    <w:rsid w:val="00465BF8"/>
    <w:rsid w:val="004668B3"/>
    <w:rsid w:val="0046793F"/>
    <w:rsid w:val="00470DA7"/>
    <w:rsid w:val="00472D04"/>
    <w:rsid w:val="00473D88"/>
    <w:rsid w:val="00474421"/>
    <w:rsid w:val="00474929"/>
    <w:rsid w:val="00474DA3"/>
    <w:rsid w:val="00475CC8"/>
    <w:rsid w:val="00480140"/>
    <w:rsid w:val="00480E27"/>
    <w:rsid w:val="00483106"/>
    <w:rsid w:val="00483B4A"/>
    <w:rsid w:val="00484137"/>
    <w:rsid w:val="00485BD3"/>
    <w:rsid w:val="00485FC5"/>
    <w:rsid w:val="00486236"/>
    <w:rsid w:val="004867FD"/>
    <w:rsid w:val="004869AA"/>
    <w:rsid w:val="00486FCB"/>
    <w:rsid w:val="0048757E"/>
    <w:rsid w:val="00490D41"/>
    <w:rsid w:val="00490E38"/>
    <w:rsid w:val="00491603"/>
    <w:rsid w:val="0049306A"/>
    <w:rsid w:val="00494DEF"/>
    <w:rsid w:val="00495076"/>
    <w:rsid w:val="004952C8"/>
    <w:rsid w:val="00497147"/>
    <w:rsid w:val="004A00CB"/>
    <w:rsid w:val="004A0463"/>
    <w:rsid w:val="004A0A35"/>
    <w:rsid w:val="004A14EA"/>
    <w:rsid w:val="004A16AD"/>
    <w:rsid w:val="004A2329"/>
    <w:rsid w:val="004A2ED6"/>
    <w:rsid w:val="004A335F"/>
    <w:rsid w:val="004A3C99"/>
    <w:rsid w:val="004A5C51"/>
    <w:rsid w:val="004A63C3"/>
    <w:rsid w:val="004A6555"/>
    <w:rsid w:val="004A6A0D"/>
    <w:rsid w:val="004A6E2C"/>
    <w:rsid w:val="004A6E8A"/>
    <w:rsid w:val="004A6FA8"/>
    <w:rsid w:val="004A705F"/>
    <w:rsid w:val="004B0263"/>
    <w:rsid w:val="004B0537"/>
    <w:rsid w:val="004B16A7"/>
    <w:rsid w:val="004B1C80"/>
    <w:rsid w:val="004B1D91"/>
    <w:rsid w:val="004B2D55"/>
    <w:rsid w:val="004B3318"/>
    <w:rsid w:val="004B3432"/>
    <w:rsid w:val="004B3ACB"/>
    <w:rsid w:val="004B40A6"/>
    <w:rsid w:val="004B4EEA"/>
    <w:rsid w:val="004B588B"/>
    <w:rsid w:val="004B5CBB"/>
    <w:rsid w:val="004B7E48"/>
    <w:rsid w:val="004C0B6F"/>
    <w:rsid w:val="004C0C3B"/>
    <w:rsid w:val="004C0D55"/>
    <w:rsid w:val="004C13DB"/>
    <w:rsid w:val="004C26C7"/>
    <w:rsid w:val="004C2D84"/>
    <w:rsid w:val="004C3CD4"/>
    <w:rsid w:val="004C3CF6"/>
    <w:rsid w:val="004C4CA9"/>
    <w:rsid w:val="004C4F72"/>
    <w:rsid w:val="004C5024"/>
    <w:rsid w:val="004C58A7"/>
    <w:rsid w:val="004C5A56"/>
    <w:rsid w:val="004C5C5E"/>
    <w:rsid w:val="004C6844"/>
    <w:rsid w:val="004C796D"/>
    <w:rsid w:val="004D067F"/>
    <w:rsid w:val="004D0F91"/>
    <w:rsid w:val="004D1FAA"/>
    <w:rsid w:val="004D2ADE"/>
    <w:rsid w:val="004D2E23"/>
    <w:rsid w:val="004D2F49"/>
    <w:rsid w:val="004D36F5"/>
    <w:rsid w:val="004D3769"/>
    <w:rsid w:val="004D3C10"/>
    <w:rsid w:val="004D477F"/>
    <w:rsid w:val="004D4E1F"/>
    <w:rsid w:val="004D5543"/>
    <w:rsid w:val="004D5814"/>
    <w:rsid w:val="004D63A6"/>
    <w:rsid w:val="004D7705"/>
    <w:rsid w:val="004E0BB1"/>
    <w:rsid w:val="004E1742"/>
    <w:rsid w:val="004E1821"/>
    <w:rsid w:val="004E318A"/>
    <w:rsid w:val="004E3665"/>
    <w:rsid w:val="004E48CD"/>
    <w:rsid w:val="004E6633"/>
    <w:rsid w:val="004E6889"/>
    <w:rsid w:val="004E6F24"/>
    <w:rsid w:val="004E7BAE"/>
    <w:rsid w:val="004F0302"/>
    <w:rsid w:val="004F1BE6"/>
    <w:rsid w:val="004F25FE"/>
    <w:rsid w:val="004F3585"/>
    <w:rsid w:val="004F40B6"/>
    <w:rsid w:val="004F42A6"/>
    <w:rsid w:val="004F60FE"/>
    <w:rsid w:val="004F760F"/>
    <w:rsid w:val="00500715"/>
    <w:rsid w:val="00501143"/>
    <w:rsid w:val="00503545"/>
    <w:rsid w:val="0050431B"/>
    <w:rsid w:val="00505632"/>
    <w:rsid w:val="00505ADB"/>
    <w:rsid w:val="005065EF"/>
    <w:rsid w:val="005069BA"/>
    <w:rsid w:val="0050747B"/>
    <w:rsid w:val="00510D1C"/>
    <w:rsid w:val="00510F42"/>
    <w:rsid w:val="00511374"/>
    <w:rsid w:val="005117D9"/>
    <w:rsid w:val="00512CA9"/>
    <w:rsid w:val="00512F0F"/>
    <w:rsid w:val="005138A0"/>
    <w:rsid w:val="00514ABC"/>
    <w:rsid w:val="0051571E"/>
    <w:rsid w:val="005163E4"/>
    <w:rsid w:val="005165AB"/>
    <w:rsid w:val="005171B8"/>
    <w:rsid w:val="005173EA"/>
    <w:rsid w:val="0051754A"/>
    <w:rsid w:val="005176F5"/>
    <w:rsid w:val="00517BD6"/>
    <w:rsid w:val="0052073C"/>
    <w:rsid w:val="00520BA5"/>
    <w:rsid w:val="0052101B"/>
    <w:rsid w:val="00522891"/>
    <w:rsid w:val="00523733"/>
    <w:rsid w:val="00523881"/>
    <w:rsid w:val="00523E94"/>
    <w:rsid w:val="00524307"/>
    <w:rsid w:val="00524B9E"/>
    <w:rsid w:val="00525362"/>
    <w:rsid w:val="00525629"/>
    <w:rsid w:val="00525901"/>
    <w:rsid w:val="005259C5"/>
    <w:rsid w:val="00525EC5"/>
    <w:rsid w:val="00527AA0"/>
    <w:rsid w:val="00530C2C"/>
    <w:rsid w:val="00533D4C"/>
    <w:rsid w:val="00534F1C"/>
    <w:rsid w:val="00535464"/>
    <w:rsid w:val="00536A28"/>
    <w:rsid w:val="005406B4"/>
    <w:rsid w:val="005406BE"/>
    <w:rsid w:val="00541357"/>
    <w:rsid w:val="005418F1"/>
    <w:rsid w:val="00542639"/>
    <w:rsid w:val="0054349A"/>
    <w:rsid w:val="0054391E"/>
    <w:rsid w:val="00543A40"/>
    <w:rsid w:val="005444C5"/>
    <w:rsid w:val="00544768"/>
    <w:rsid w:val="00544991"/>
    <w:rsid w:val="00545DB2"/>
    <w:rsid w:val="00545E75"/>
    <w:rsid w:val="00546739"/>
    <w:rsid w:val="005504C0"/>
    <w:rsid w:val="00550D35"/>
    <w:rsid w:val="00550E96"/>
    <w:rsid w:val="005522B1"/>
    <w:rsid w:val="00552AC7"/>
    <w:rsid w:val="00553C4A"/>
    <w:rsid w:val="00553FA1"/>
    <w:rsid w:val="00554019"/>
    <w:rsid w:val="0055421A"/>
    <w:rsid w:val="005542F6"/>
    <w:rsid w:val="005547A7"/>
    <w:rsid w:val="00555A8F"/>
    <w:rsid w:val="00556B20"/>
    <w:rsid w:val="00556C38"/>
    <w:rsid w:val="00556FA9"/>
    <w:rsid w:val="005570F0"/>
    <w:rsid w:val="005571FA"/>
    <w:rsid w:val="005573A4"/>
    <w:rsid w:val="00557AD3"/>
    <w:rsid w:val="005604F4"/>
    <w:rsid w:val="00561EA0"/>
    <w:rsid w:val="00563B55"/>
    <w:rsid w:val="00563D73"/>
    <w:rsid w:val="005644A1"/>
    <w:rsid w:val="00565D77"/>
    <w:rsid w:val="005662D0"/>
    <w:rsid w:val="0056646C"/>
    <w:rsid w:val="00566ED2"/>
    <w:rsid w:val="00567311"/>
    <w:rsid w:val="00567692"/>
    <w:rsid w:val="005679D9"/>
    <w:rsid w:val="00567E2F"/>
    <w:rsid w:val="0057032A"/>
    <w:rsid w:val="00570FC6"/>
    <w:rsid w:val="00571269"/>
    <w:rsid w:val="00571CD3"/>
    <w:rsid w:val="00572696"/>
    <w:rsid w:val="0057270F"/>
    <w:rsid w:val="00572AC5"/>
    <w:rsid w:val="00572C6F"/>
    <w:rsid w:val="00572CAD"/>
    <w:rsid w:val="005731A6"/>
    <w:rsid w:val="0057479D"/>
    <w:rsid w:val="00575036"/>
    <w:rsid w:val="00576831"/>
    <w:rsid w:val="00576A5E"/>
    <w:rsid w:val="00576E0E"/>
    <w:rsid w:val="00577BA2"/>
    <w:rsid w:val="00577F0D"/>
    <w:rsid w:val="00580206"/>
    <w:rsid w:val="00580C33"/>
    <w:rsid w:val="005821D4"/>
    <w:rsid w:val="00582332"/>
    <w:rsid w:val="00583D83"/>
    <w:rsid w:val="00586263"/>
    <w:rsid w:val="005873E6"/>
    <w:rsid w:val="00590E36"/>
    <w:rsid w:val="00590F94"/>
    <w:rsid w:val="0059148A"/>
    <w:rsid w:val="00591665"/>
    <w:rsid w:val="005916F8"/>
    <w:rsid w:val="00593C63"/>
    <w:rsid w:val="00594861"/>
    <w:rsid w:val="00594D1A"/>
    <w:rsid w:val="00594E38"/>
    <w:rsid w:val="00594E45"/>
    <w:rsid w:val="00595976"/>
    <w:rsid w:val="00595F91"/>
    <w:rsid w:val="00597310"/>
    <w:rsid w:val="00597DBE"/>
    <w:rsid w:val="005A0553"/>
    <w:rsid w:val="005A0BDF"/>
    <w:rsid w:val="005A1FFF"/>
    <w:rsid w:val="005A36E3"/>
    <w:rsid w:val="005A396A"/>
    <w:rsid w:val="005A3AF9"/>
    <w:rsid w:val="005A3DB1"/>
    <w:rsid w:val="005A46FA"/>
    <w:rsid w:val="005A4F69"/>
    <w:rsid w:val="005A643F"/>
    <w:rsid w:val="005B0212"/>
    <w:rsid w:val="005B0776"/>
    <w:rsid w:val="005B26C5"/>
    <w:rsid w:val="005B4042"/>
    <w:rsid w:val="005B45E7"/>
    <w:rsid w:val="005B50CE"/>
    <w:rsid w:val="005B528B"/>
    <w:rsid w:val="005B67A9"/>
    <w:rsid w:val="005B79EB"/>
    <w:rsid w:val="005C024E"/>
    <w:rsid w:val="005C0DE3"/>
    <w:rsid w:val="005C10B9"/>
    <w:rsid w:val="005C1924"/>
    <w:rsid w:val="005C3B89"/>
    <w:rsid w:val="005C4474"/>
    <w:rsid w:val="005C6AEA"/>
    <w:rsid w:val="005C6EED"/>
    <w:rsid w:val="005C74FF"/>
    <w:rsid w:val="005C7A00"/>
    <w:rsid w:val="005D05AD"/>
    <w:rsid w:val="005D0854"/>
    <w:rsid w:val="005D085B"/>
    <w:rsid w:val="005D1D14"/>
    <w:rsid w:val="005D226B"/>
    <w:rsid w:val="005D3BD9"/>
    <w:rsid w:val="005D4469"/>
    <w:rsid w:val="005D4F53"/>
    <w:rsid w:val="005D5048"/>
    <w:rsid w:val="005D5609"/>
    <w:rsid w:val="005D5B58"/>
    <w:rsid w:val="005D611D"/>
    <w:rsid w:val="005D6E70"/>
    <w:rsid w:val="005D7473"/>
    <w:rsid w:val="005D7BF6"/>
    <w:rsid w:val="005E00A3"/>
    <w:rsid w:val="005E0903"/>
    <w:rsid w:val="005E1D91"/>
    <w:rsid w:val="005E22D7"/>
    <w:rsid w:val="005E2C50"/>
    <w:rsid w:val="005E343B"/>
    <w:rsid w:val="005E3624"/>
    <w:rsid w:val="005E38C6"/>
    <w:rsid w:val="005E43D8"/>
    <w:rsid w:val="005E66D2"/>
    <w:rsid w:val="005E7590"/>
    <w:rsid w:val="005E7629"/>
    <w:rsid w:val="005E7CF9"/>
    <w:rsid w:val="005F04AD"/>
    <w:rsid w:val="005F06D8"/>
    <w:rsid w:val="005F0F93"/>
    <w:rsid w:val="005F299D"/>
    <w:rsid w:val="005F2FE4"/>
    <w:rsid w:val="005F47C4"/>
    <w:rsid w:val="005F4853"/>
    <w:rsid w:val="005F497E"/>
    <w:rsid w:val="005F4A72"/>
    <w:rsid w:val="005F621C"/>
    <w:rsid w:val="005F7AE6"/>
    <w:rsid w:val="005F7FDA"/>
    <w:rsid w:val="00600AD4"/>
    <w:rsid w:val="0060168B"/>
    <w:rsid w:val="00601D4C"/>
    <w:rsid w:val="00602CF2"/>
    <w:rsid w:val="00603486"/>
    <w:rsid w:val="006044EB"/>
    <w:rsid w:val="00604622"/>
    <w:rsid w:val="00604853"/>
    <w:rsid w:val="00604C02"/>
    <w:rsid w:val="0060508F"/>
    <w:rsid w:val="00605726"/>
    <w:rsid w:val="0060579F"/>
    <w:rsid w:val="006059DA"/>
    <w:rsid w:val="0060627E"/>
    <w:rsid w:val="00606727"/>
    <w:rsid w:val="006077E9"/>
    <w:rsid w:val="00607A9B"/>
    <w:rsid w:val="00611DC4"/>
    <w:rsid w:val="0061234C"/>
    <w:rsid w:val="00613DDE"/>
    <w:rsid w:val="00614271"/>
    <w:rsid w:val="00614997"/>
    <w:rsid w:val="00614EEE"/>
    <w:rsid w:val="006153C9"/>
    <w:rsid w:val="00615CBA"/>
    <w:rsid w:val="00616585"/>
    <w:rsid w:val="0061659F"/>
    <w:rsid w:val="00616713"/>
    <w:rsid w:val="00616D10"/>
    <w:rsid w:val="0061730D"/>
    <w:rsid w:val="00617FE1"/>
    <w:rsid w:val="00620CC0"/>
    <w:rsid w:val="006214A1"/>
    <w:rsid w:val="00622DB6"/>
    <w:rsid w:val="00622EED"/>
    <w:rsid w:val="00623688"/>
    <w:rsid w:val="00624360"/>
    <w:rsid w:val="00624EA8"/>
    <w:rsid w:val="006254EA"/>
    <w:rsid w:val="006257E5"/>
    <w:rsid w:val="00625D29"/>
    <w:rsid w:val="00625DF1"/>
    <w:rsid w:val="006304E3"/>
    <w:rsid w:val="006308D2"/>
    <w:rsid w:val="00630D35"/>
    <w:rsid w:val="0063163F"/>
    <w:rsid w:val="0063295D"/>
    <w:rsid w:val="00632A87"/>
    <w:rsid w:val="00633506"/>
    <w:rsid w:val="00633D46"/>
    <w:rsid w:val="00633F66"/>
    <w:rsid w:val="006345AF"/>
    <w:rsid w:val="00634714"/>
    <w:rsid w:val="0063481F"/>
    <w:rsid w:val="0063633C"/>
    <w:rsid w:val="00636B4D"/>
    <w:rsid w:val="00636BFC"/>
    <w:rsid w:val="00637600"/>
    <w:rsid w:val="006402E5"/>
    <w:rsid w:val="006407C8"/>
    <w:rsid w:val="0064085B"/>
    <w:rsid w:val="00641A6E"/>
    <w:rsid w:val="00642016"/>
    <w:rsid w:val="006420FF"/>
    <w:rsid w:val="00642612"/>
    <w:rsid w:val="006426A1"/>
    <w:rsid w:val="00643203"/>
    <w:rsid w:val="0064361A"/>
    <w:rsid w:val="00644CDB"/>
    <w:rsid w:val="0064587E"/>
    <w:rsid w:val="006479F4"/>
    <w:rsid w:val="00647C92"/>
    <w:rsid w:val="006501ED"/>
    <w:rsid w:val="00650284"/>
    <w:rsid w:val="006502A9"/>
    <w:rsid w:val="006517DD"/>
    <w:rsid w:val="00651E2A"/>
    <w:rsid w:val="00652190"/>
    <w:rsid w:val="00652223"/>
    <w:rsid w:val="00652A41"/>
    <w:rsid w:val="00652E35"/>
    <w:rsid w:val="00652FFB"/>
    <w:rsid w:val="00654BDA"/>
    <w:rsid w:val="00654F2F"/>
    <w:rsid w:val="006556D5"/>
    <w:rsid w:val="00655ACB"/>
    <w:rsid w:val="00656034"/>
    <w:rsid w:val="00656054"/>
    <w:rsid w:val="00656F09"/>
    <w:rsid w:val="00657ED0"/>
    <w:rsid w:val="006603D0"/>
    <w:rsid w:val="00660AD5"/>
    <w:rsid w:val="00660F88"/>
    <w:rsid w:val="006624E2"/>
    <w:rsid w:val="006626C4"/>
    <w:rsid w:val="00663708"/>
    <w:rsid w:val="006637D1"/>
    <w:rsid w:val="00664190"/>
    <w:rsid w:val="00664628"/>
    <w:rsid w:val="0066535D"/>
    <w:rsid w:val="006655FB"/>
    <w:rsid w:val="00666557"/>
    <w:rsid w:val="00666632"/>
    <w:rsid w:val="006666F9"/>
    <w:rsid w:val="0066674E"/>
    <w:rsid w:val="00666C65"/>
    <w:rsid w:val="00672353"/>
    <w:rsid w:val="00673632"/>
    <w:rsid w:val="00673708"/>
    <w:rsid w:val="00673C80"/>
    <w:rsid w:val="00673F83"/>
    <w:rsid w:val="006757F3"/>
    <w:rsid w:val="00676BD8"/>
    <w:rsid w:val="00677588"/>
    <w:rsid w:val="00677983"/>
    <w:rsid w:val="00677BD7"/>
    <w:rsid w:val="00680F10"/>
    <w:rsid w:val="00681078"/>
    <w:rsid w:val="00681E6D"/>
    <w:rsid w:val="00683AC1"/>
    <w:rsid w:val="0068462A"/>
    <w:rsid w:val="0068464F"/>
    <w:rsid w:val="00684EB6"/>
    <w:rsid w:val="00686EB4"/>
    <w:rsid w:val="00691583"/>
    <w:rsid w:val="00691710"/>
    <w:rsid w:val="00694258"/>
    <w:rsid w:val="006942A7"/>
    <w:rsid w:val="006946EE"/>
    <w:rsid w:val="006A023C"/>
    <w:rsid w:val="006A0B61"/>
    <w:rsid w:val="006A0D82"/>
    <w:rsid w:val="006A1D67"/>
    <w:rsid w:val="006A41EB"/>
    <w:rsid w:val="006A4344"/>
    <w:rsid w:val="006A4F4C"/>
    <w:rsid w:val="006A5239"/>
    <w:rsid w:val="006A5C42"/>
    <w:rsid w:val="006A65DF"/>
    <w:rsid w:val="006A67F6"/>
    <w:rsid w:val="006A72BA"/>
    <w:rsid w:val="006A7C02"/>
    <w:rsid w:val="006B39CB"/>
    <w:rsid w:val="006B3B08"/>
    <w:rsid w:val="006B3C84"/>
    <w:rsid w:val="006B4AE9"/>
    <w:rsid w:val="006B4FA9"/>
    <w:rsid w:val="006B622C"/>
    <w:rsid w:val="006B6B07"/>
    <w:rsid w:val="006B7885"/>
    <w:rsid w:val="006C0868"/>
    <w:rsid w:val="006C0DBD"/>
    <w:rsid w:val="006C1AFD"/>
    <w:rsid w:val="006C3DFE"/>
    <w:rsid w:val="006C4C5C"/>
    <w:rsid w:val="006C4D2C"/>
    <w:rsid w:val="006C53F9"/>
    <w:rsid w:val="006C5A7A"/>
    <w:rsid w:val="006C6FC3"/>
    <w:rsid w:val="006C70B3"/>
    <w:rsid w:val="006D11DA"/>
    <w:rsid w:val="006D1483"/>
    <w:rsid w:val="006D16B4"/>
    <w:rsid w:val="006D2019"/>
    <w:rsid w:val="006D231A"/>
    <w:rsid w:val="006D2570"/>
    <w:rsid w:val="006D3CE4"/>
    <w:rsid w:val="006D4207"/>
    <w:rsid w:val="006D4357"/>
    <w:rsid w:val="006D4990"/>
    <w:rsid w:val="006D49FA"/>
    <w:rsid w:val="006D6653"/>
    <w:rsid w:val="006D66A0"/>
    <w:rsid w:val="006D735B"/>
    <w:rsid w:val="006D7393"/>
    <w:rsid w:val="006D79C5"/>
    <w:rsid w:val="006E0592"/>
    <w:rsid w:val="006E0887"/>
    <w:rsid w:val="006E095B"/>
    <w:rsid w:val="006E130C"/>
    <w:rsid w:val="006E1318"/>
    <w:rsid w:val="006E1657"/>
    <w:rsid w:val="006E2AE6"/>
    <w:rsid w:val="006E2B20"/>
    <w:rsid w:val="006E3549"/>
    <w:rsid w:val="006E3713"/>
    <w:rsid w:val="006E49DB"/>
    <w:rsid w:val="006E686B"/>
    <w:rsid w:val="006E6DF6"/>
    <w:rsid w:val="006E7ECA"/>
    <w:rsid w:val="006F1347"/>
    <w:rsid w:val="006F25D6"/>
    <w:rsid w:val="006F2CB5"/>
    <w:rsid w:val="006F2FE7"/>
    <w:rsid w:val="006F3461"/>
    <w:rsid w:val="006F3F07"/>
    <w:rsid w:val="006F6599"/>
    <w:rsid w:val="006F7309"/>
    <w:rsid w:val="00701C22"/>
    <w:rsid w:val="00702664"/>
    <w:rsid w:val="00702CE6"/>
    <w:rsid w:val="00704E6F"/>
    <w:rsid w:val="00706A66"/>
    <w:rsid w:val="00706DD8"/>
    <w:rsid w:val="007100CC"/>
    <w:rsid w:val="007113EB"/>
    <w:rsid w:val="0071193C"/>
    <w:rsid w:val="00711F23"/>
    <w:rsid w:val="00712A04"/>
    <w:rsid w:val="00712BFB"/>
    <w:rsid w:val="00713338"/>
    <w:rsid w:val="007134AA"/>
    <w:rsid w:val="0071355A"/>
    <w:rsid w:val="00714094"/>
    <w:rsid w:val="00714195"/>
    <w:rsid w:val="007145F1"/>
    <w:rsid w:val="0071488B"/>
    <w:rsid w:val="00714F77"/>
    <w:rsid w:val="00715EFA"/>
    <w:rsid w:val="0071662C"/>
    <w:rsid w:val="0071676F"/>
    <w:rsid w:val="0071794B"/>
    <w:rsid w:val="00717C37"/>
    <w:rsid w:val="00720756"/>
    <w:rsid w:val="00721D5D"/>
    <w:rsid w:val="00722959"/>
    <w:rsid w:val="00722CB4"/>
    <w:rsid w:val="00724482"/>
    <w:rsid w:val="0072650F"/>
    <w:rsid w:val="00726CAB"/>
    <w:rsid w:val="007271F0"/>
    <w:rsid w:val="007276A8"/>
    <w:rsid w:val="00727BAF"/>
    <w:rsid w:val="007303C5"/>
    <w:rsid w:val="00730ABB"/>
    <w:rsid w:val="00730E98"/>
    <w:rsid w:val="00732C7C"/>
    <w:rsid w:val="00732FC7"/>
    <w:rsid w:val="00733588"/>
    <w:rsid w:val="0073499E"/>
    <w:rsid w:val="00734B3E"/>
    <w:rsid w:val="007352E3"/>
    <w:rsid w:val="0073604F"/>
    <w:rsid w:val="0073782A"/>
    <w:rsid w:val="00737E84"/>
    <w:rsid w:val="007401BD"/>
    <w:rsid w:val="00742D2F"/>
    <w:rsid w:val="00743586"/>
    <w:rsid w:val="00744E04"/>
    <w:rsid w:val="00744F03"/>
    <w:rsid w:val="0074647D"/>
    <w:rsid w:val="00746560"/>
    <w:rsid w:val="00746732"/>
    <w:rsid w:val="00746F05"/>
    <w:rsid w:val="00747DB8"/>
    <w:rsid w:val="00750F06"/>
    <w:rsid w:val="0075142D"/>
    <w:rsid w:val="00751D10"/>
    <w:rsid w:val="007525DD"/>
    <w:rsid w:val="007531C0"/>
    <w:rsid w:val="0075552A"/>
    <w:rsid w:val="0075566D"/>
    <w:rsid w:val="00756589"/>
    <w:rsid w:val="00756E34"/>
    <w:rsid w:val="00757090"/>
    <w:rsid w:val="00757F30"/>
    <w:rsid w:val="007610BF"/>
    <w:rsid w:val="00761767"/>
    <w:rsid w:val="00761B9E"/>
    <w:rsid w:val="00761D00"/>
    <w:rsid w:val="007621DA"/>
    <w:rsid w:val="00762E1C"/>
    <w:rsid w:val="00764D25"/>
    <w:rsid w:val="00765321"/>
    <w:rsid w:val="007664EC"/>
    <w:rsid w:val="00766E6A"/>
    <w:rsid w:val="00767904"/>
    <w:rsid w:val="00767C8B"/>
    <w:rsid w:val="0077035D"/>
    <w:rsid w:val="00771023"/>
    <w:rsid w:val="007734D7"/>
    <w:rsid w:val="00773D6D"/>
    <w:rsid w:val="007741A3"/>
    <w:rsid w:val="00774A3B"/>
    <w:rsid w:val="00774A52"/>
    <w:rsid w:val="00774BDD"/>
    <w:rsid w:val="00775166"/>
    <w:rsid w:val="00775C1E"/>
    <w:rsid w:val="00776568"/>
    <w:rsid w:val="00777575"/>
    <w:rsid w:val="00777A3D"/>
    <w:rsid w:val="00780494"/>
    <w:rsid w:val="0078254A"/>
    <w:rsid w:val="00782F88"/>
    <w:rsid w:val="00784EC2"/>
    <w:rsid w:val="00784F64"/>
    <w:rsid w:val="007858F4"/>
    <w:rsid w:val="0078668A"/>
    <w:rsid w:val="00786D2F"/>
    <w:rsid w:val="00787CED"/>
    <w:rsid w:val="007900E4"/>
    <w:rsid w:val="00790FE5"/>
    <w:rsid w:val="00792FE4"/>
    <w:rsid w:val="0079519E"/>
    <w:rsid w:val="00795513"/>
    <w:rsid w:val="00795782"/>
    <w:rsid w:val="00796130"/>
    <w:rsid w:val="007969C3"/>
    <w:rsid w:val="007978C4"/>
    <w:rsid w:val="00797DFC"/>
    <w:rsid w:val="00797FF4"/>
    <w:rsid w:val="007A060C"/>
    <w:rsid w:val="007A0DAE"/>
    <w:rsid w:val="007A0FE9"/>
    <w:rsid w:val="007A13DD"/>
    <w:rsid w:val="007A1ABC"/>
    <w:rsid w:val="007A2ED5"/>
    <w:rsid w:val="007A3E14"/>
    <w:rsid w:val="007A598F"/>
    <w:rsid w:val="007A63BB"/>
    <w:rsid w:val="007A6512"/>
    <w:rsid w:val="007A73FC"/>
    <w:rsid w:val="007A74A6"/>
    <w:rsid w:val="007A796C"/>
    <w:rsid w:val="007A7DA3"/>
    <w:rsid w:val="007B001A"/>
    <w:rsid w:val="007B0F2B"/>
    <w:rsid w:val="007B109A"/>
    <w:rsid w:val="007B2052"/>
    <w:rsid w:val="007B248F"/>
    <w:rsid w:val="007B274A"/>
    <w:rsid w:val="007B2CAC"/>
    <w:rsid w:val="007B2CBA"/>
    <w:rsid w:val="007B34AF"/>
    <w:rsid w:val="007B34EC"/>
    <w:rsid w:val="007B39D8"/>
    <w:rsid w:val="007B4029"/>
    <w:rsid w:val="007B4832"/>
    <w:rsid w:val="007B571C"/>
    <w:rsid w:val="007B5ACD"/>
    <w:rsid w:val="007B5D19"/>
    <w:rsid w:val="007B625B"/>
    <w:rsid w:val="007B6337"/>
    <w:rsid w:val="007B6456"/>
    <w:rsid w:val="007B6DE6"/>
    <w:rsid w:val="007B6E9D"/>
    <w:rsid w:val="007C1158"/>
    <w:rsid w:val="007C1239"/>
    <w:rsid w:val="007C2511"/>
    <w:rsid w:val="007C2937"/>
    <w:rsid w:val="007C2C9E"/>
    <w:rsid w:val="007C4847"/>
    <w:rsid w:val="007C5241"/>
    <w:rsid w:val="007C5C12"/>
    <w:rsid w:val="007C6807"/>
    <w:rsid w:val="007C6C06"/>
    <w:rsid w:val="007C6C95"/>
    <w:rsid w:val="007C7A6F"/>
    <w:rsid w:val="007D18F3"/>
    <w:rsid w:val="007D1DF2"/>
    <w:rsid w:val="007D20CB"/>
    <w:rsid w:val="007D2469"/>
    <w:rsid w:val="007D25CC"/>
    <w:rsid w:val="007D386D"/>
    <w:rsid w:val="007D40A0"/>
    <w:rsid w:val="007D42BA"/>
    <w:rsid w:val="007D477B"/>
    <w:rsid w:val="007D5DAF"/>
    <w:rsid w:val="007D67B7"/>
    <w:rsid w:val="007D70AB"/>
    <w:rsid w:val="007D796B"/>
    <w:rsid w:val="007D7D8D"/>
    <w:rsid w:val="007E0017"/>
    <w:rsid w:val="007E06C4"/>
    <w:rsid w:val="007E0F07"/>
    <w:rsid w:val="007E1DFE"/>
    <w:rsid w:val="007E20D8"/>
    <w:rsid w:val="007E2A66"/>
    <w:rsid w:val="007E2DAB"/>
    <w:rsid w:val="007E2E11"/>
    <w:rsid w:val="007E31D0"/>
    <w:rsid w:val="007E34D4"/>
    <w:rsid w:val="007E424A"/>
    <w:rsid w:val="007E4280"/>
    <w:rsid w:val="007E4F27"/>
    <w:rsid w:val="007E6867"/>
    <w:rsid w:val="007E70AC"/>
    <w:rsid w:val="007F0156"/>
    <w:rsid w:val="007F1CA4"/>
    <w:rsid w:val="007F1CA6"/>
    <w:rsid w:val="007F2CAA"/>
    <w:rsid w:val="007F3D4B"/>
    <w:rsid w:val="007F3FE2"/>
    <w:rsid w:val="007F5FD1"/>
    <w:rsid w:val="007F7200"/>
    <w:rsid w:val="00800771"/>
    <w:rsid w:val="008024F3"/>
    <w:rsid w:val="0080271D"/>
    <w:rsid w:val="00803790"/>
    <w:rsid w:val="00803FCD"/>
    <w:rsid w:val="00804272"/>
    <w:rsid w:val="00804D19"/>
    <w:rsid w:val="0080691C"/>
    <w:rsid w:val="0080696D"/>
    <w:rsid w:val="00806A2B"/>
    <w:rsid w:val="00806A3C"/>
    <w:rsid w:val="00806ACC"/>
    <w:rsid w:val="00810E7E"/>
    <w:rsid w:val="00811E7F"/>
    <w:rsid w:val="008137F7"/>
    <w:rsid w:val="00814488"/>
    <w:rsid w:val="00815467"/>
    <w:rsid w:val="00815506"/>
    <w:rsid w:val="00815AFF"/>
    <w:rsid w:val="0081658D"/>
    <w:rsid w:val="008171B2"/>
    <w:rsid w:val="008203F5"/>
    <w:rsid w:val="00821CD8"/>
    <w:rsid w:val="008226B0"/>
    <w:rsid w:val="008239BA"/>
    <w:rsid w:val="00824802"/>
    <w:rsid w:val="00825118"/>
    <w:rsid w:val="00825CA5"/>
    <w:rsid w:val="00825D14"/>
    <w:rsid w:val="0082613B"/>
    <w:rsid w:val="00826816"/>
    <w:rsid w:val="00826A96"/>
    <w:rsid w:val="00826F4C"/>
    <w:rsid w:val="00826F71"/>
    <w:rsid w:val="0082725E"/>
    <w:rsid w:val="00830918"/>
    <w:rsid w:val="00830DBB"/>
    <w:rsid w:val="00830F4A"/>
    <w:rsid w:val="00831184"/>
    <w:rsid w:val="00831456"/>
    <w:rsid w:val="008315E2"/>
    <w:rsid w:val="00831C71"/>
    <w:rsid w:val="00832660"/>
    <w:rsid w:val="00832CAD"/>
    <w:rsid w:val="00833391"/>
    <w:rsid w:val="008338F5"/>
    <w:rsid w:val="008353F2"/>
    <w:rsid w:val="00840DB4"/>
    <w:rsid w:val="008412A5"/>
    <w:rsid w:val="00841C04"/>
    <w:rsid w:val="00841F1B"/>
    <w:rsid w:val="00843C95"/>
    <w:rsid w:val="00844A0B"/>
    <w:rsid w:val="00844AE2"/>
    <w:rsid w:val="00844C69"/>
    <w:rsid w:val="0084514B"/>
    <w:rsid w:val="00846365"/>
    <w:rsid w:val="00847839"/>
    <w:rsid w:val="008504AE"/>
    <w:rsid w:val="008520E2"/>
    <w:rsid w:val="00852570"/>
    <w:rsid w:val="0085267E"/>
    <w:rsid w:val="00853287"/>
    <w:rsid w:val="00855198"/>
    <w:rsid w:val="0085555D"/>
    <w:rsid w:val="00855951"/>
    <w:rsid w:val="008566A2"/>
    <w:rsid w:val="00856916"/>
    <w:rsid w:val="00856F15"/>
    <w:rsid w:val="0085716B"/>
    <w:rsid w:val="0085717C"/>
    <w:rsid w:val="00857248"/>
    <w:rsid w:val="0086059D"/>
    <w:rsid w:val="00861D06"/>
    <w:rsid w:val="00861DA3"/>
    <w:rsid w:val="00862170"/>
    <w:rsid w:val="0086383F"/>
    <w:rsid w:val="0086483A"/>
    <w:rsid w:val="00864D81"/>
    <w:rsid w:val="00864F7F"/>
    <w:rsid w:val="00865F37"/>
    <w:rsid w:val="0086658C"/>
    <w:rsid w:val="00866AE1"/>
    <w:rsid w:val="00866F02"/>
    <w:rsid w:val="00867E52"/>
    <w:rsid w:val="00871A02"/>
    <w:rsid w:val="00871D7D"/>
    <w:rsid w:val="008722D0"/>
    <w:rsid w:val="00872989"/>
    <w:rsid w:val="00872BB1"/>
    <w:rsid w:val="00873B2C"/>
    <w:rsid w:val="00874F36"/>
    <w:rsid w:val="00874F85"/>
    <w:rsid w:val="00875BBF"/>
    <w:rsid w:val="0088012D"/>
    <w:rsid w:val="00880616"/>
    <w:rsid w:val="00880CFE"/>
    <w:rsid w:val="00880EFC"/>
    <w:rsid w:val="0088172E"/>
    <w:rsid w:val="00882258"/>
    <w:rsid w:val="008825A8"/>
    <w:rsid w:val="00883DF3"/>
    <w:rsid w:val="008843F4"/>
    <w:rsid w:val="00884519"/>
    <w:rsid w:val="0089186F"/>
    <w:rsid w:val="00892878"/>
    <w:rsid w:val="00892B51"/>
    <w:rsid w:val="00892D5F"/>
    <w:rsid w:val="00893874"/>
    <w:rsid w:val="00894313"/>
    <w:rsid w:val="00894CF7"/>
    <w:rsid w:val="00894D13"/>
    <w:rsid w:val="00895F83"/>
    <w:rsid w:val="008968E8"/>
    <w:rsid w:val="00896B38"/>
    <w:rsid w:val="008A03A1"/>
    <w:rsid w:val="008A05EA"/>
    <w:rsid w:val="008A1302"/>
    <w:rsid w:val="008A205B"/>
    <w:rsid w:val="008A2772"/>
    <w:rsid w:val="008A2A20"/>
    <w:rsid w:val="008A3B64"/>
    <w:rsid w:val="008A4804"/>
    <w:rsid w:val="008A4BC9"/>
    <w:rsid w:val="008A5198"/>
    <w:rsid w:val="008A56E2"/>
    <w:rsid w:val="008A5E16"/>
    <w:rsid w:val="008A6EC3"/>
    <w:rsid w:val="008A7062"/>
    <w:rsid w:val="008A7A45"/>
    <w:rsid w:val="008B0974"/>
    <w:rsid w:val="008B0D7E"/>
    <w:rsid w:val="008B1243"/>
    <w:rsid w:val="008B2191"/>
    <w:rsid w:val="008B27A1"/>
    <w:rsid w:val="008B4BB9"/>
    <w:rsid w:val="008B50D1"/>
    <w:rsid w:val="008B522D"/>
    <w:rsid w:val="008B70AC"/>
    <w:rsid w:val="008B70EA"/>
    <w:rsid w:val="008B71EB"/>
    <w:rsid w:val="008B77B7"/>
    <w:rsid w:val="008B7A8E"/>
    <w:rsid w:val="008B7B8A"/>
    <w:rsid w:val="008C0ADE"/>
    <w:rsid w:val="008C0B82"/>
    <w:rsid w:val="008C2250"/>
    <w:rsid w:val="008C36DA"/>
    <w:rsid w:val="008C64CB"/>
    <w:rsid w:val="008C6F64"/>
    <w:rsid w:val="008C70ED"/>
    <w:rsid w:val="008C7D42"/>
    <w:rsid w:val="008C7DCC"/>
    <w:rsid w:val="008D05E5"/>
    <w:rsid w:val="008D09BD"/>
    <w:rsid w:val="008D0B5A"/>
    <w:rsid w:val="008D0E27"/>
    <w:rsid w:val="008D1434"/>
    <w:rsid w:val="008D1525"/>
    <w:rsid w:val="008D168E"/>
    <w:rsid w:val="008D2780"/>
    <w:rsid w:val="008D490B"/>
    <w:rsid w:val="008D4E00"/>
    <w:rsid w:val="008D5313"/>
    <w:rsid w:val="008D5833"/>
    <w:rsid w:val="008D58FC"/>
    <w:rsid w:val="008D6039"/>
    <w:rsid w:val="008D71AC"/>
    <w:rsid w:val="008D71B6"/>
    <w:rsid w:val="008D7224"/>
    <w:rsid w:val="008D790C"/>
    <w:rsid w:val="008D7B37"/>
    <w:rsid w:val="008E056C"/>
    <w:rsid w:val="008E08E4"/>
    <w:rsid w:val="008E1221"/>
    <w:rsid w:val="008E1A3C"/>
    <w:rsid w:val="008E378F"/>
    <w:rsid w:val="008E37FD"/>
    <w:rsid w:val="008E3E7B"/>
    <w:rsid w:val="008E3EB9"/>
    <w:rsid w:val="008E4BBF"/>
    <w:rsid w:val="008E4EB5"/>
    <w:rsid w:val="008E587F"/>
    <w:rsid w:val="008E60EF"/>
    <w:rsid w:val="008E784A"/>
    <w:rsid w:val="008F002C"/>
    <w:rsid w:val="008F198E"/>
    <w:rsid w:val="008F1E86"/>
    <w:rsid w:val="008F2F56"/>
    <w:rsid w:val="008F3B35"/>
    <w:rsid w:val="008F45CC"/>
    <w:rsid w:val="008F5499"/>
    <w:rsid w:val="008F55AE"/>
    <w:rsid w:val="008F6A1F"/>
    <w:rsid w:val="008F7008"/>
    <w:rsid w:val="008F7F97"/>
    <w:rsid w:val="00900B09"/>
    <w:rsid w:val="00900DB1"/>
    <w:rsid w:val="009015FA"/>
    <w:rsid w:val="00901BD7"/>
    <w:rsid w:val="00902372"/>
    <w:rsid w:val="00902804"/>
    <w:rsid w:val="0090333B"/>
    <w:rsid w:val="009035CC"/>
    <w:rsid w:val="00903701"/>
    <w:rsid w:val="00903FBF"/>
    <w:rsid w:val="009043F5"/>
    <w:rsid w:val="00904513"/>
    <w:rsid w:val="00905DB4"/>
    <w:rsid w:val="009067F6"/>
    <w:rsid w:val="0091144F"/>
    <w:rsid w:val="0091178D"/>
    <w:rsid w:val="00911CDA"/>
    <w:rsid w:val="009124E8"/>
    <w:rsid w:val="0091293F"/>
    <w:rsid w:val="00912AF5"/>
    <w:rsid w:val="009135A0"/>
    <w:rsid w:val="00915F95"/>
    <w:rsid w:val="0091676C"/>
    <w:rsid w:val="00916D76"/>
    <w:rsid w:val="00916D8C"/>
    <w:rsid w:val="0091728D"/>
    <w:rsid w:val="0091767E"/>
    <w:rsid w:val="00920D37"/>
    <w:rsid w:val="009216AB"/>
    <w:rsid w:val="00921FBA"/>
    <w:rsid w:val="00922220"/>
    <w:rsid w:val="00923BB0"/>
    <w:rsid w:val="00923C0B"/>
    <w:rsid w:val="00925B35"/>
    <w:rsid w:val="00925CCC"/>
    <w:rsid w:val="0092615E"/>
    <w:rsid w:val="00926479"/>
    <w:rsid w:val="00926BA5"/>
    <w:rsid w:val="00926EB2"/>
    <w:rsid w:val="00927CB6"/>
    <w:rsid w:val="00930B3C"/>
    <w:rsid w:val="00931683"/>
    <w:rsid w:val="0093222B"/>
    <w:rsid w:val="00932BC1"/>
    <w:rsid w:val="00932EE9"/>
    <w:rsid w:val="0093399C"/>
    <w:rsid w:val="00933C74"/>
    <w:rsid w:val="00933CA4"/>
    <w:rsid w:val="0093470C"/>
    <w:rsid w:val="00934FA2"/>
    <w:rsid w:val="00935FD3"/>
    <w:rsid w:val="00936153"/>
    <w:rsid w:val="0093729C"/>
    <w:rsid w:val="00937F8C"/>
    <w:rsid w:val="00940CBC"/>
    <w:rsid w:val="00940FCB"/>
    <w:rsid w:val="00941EDB"/>
    <w:rsid w:val="0094237F"/>
    <w:rsid w:val="00942AE3"/>
    <w:rsid w:val="0094483F"/>
    <w:rsid w:val="00944B79"/>
    <w:rsid w:val="00945401"/>
    <w:rsid w:val="009461CB"/>
    <w:rsid w:val="0094632E"/>
    <w:rsid w:val="009479E4"/>
    <w:rsid w:val="00950F33"/>
    <w:rsid w:val="00952738"/>
    <w:rsid w:val="00952769"/>
    <w:rsid w:val="00952B44"/>
    <w:rsid w:val="00953377"/>
    <w:rsid w:val="00954D50"/>
    <w:rsid w:val="00954F63"/>
    <w:rsid w:val="009553E1"/>
    <w:rsid w:val="0095700D"/>
    <w:rsid w:val="009603BB"/>
    <w:rsid w:val="0096082A"/>
    <w:rsid w:val="00960A28"/>
    <w:rsid w:val="00962183"/>
    <w:rsid w:val="009625CE"/>
    <w:rsid w:val="00962C85"/>
    <w:rsid w:val="009631E3"/>
    <w:rsid w:val="00963982"/>
    <w:rsid w:val="00963E6B"/>
    <w:rsid w:val="00964103"/>
    <w:rsid w:val="00964183"/>
    <w:rsid w:val="00966984"/>
    <w:rsid w:val="009669D7"/>
    <w:rsid w:val="00966C19"/>
    <w:rsid w:val="00967136"/>
    <w:rsid w:val="0096747A"/>
    <w:rsid w:val="00970282"/>
    <w:rsid w:val="009707CB"/>
    <w:rsid w:val="00972507"/>
    <w:rsid w:val="009726E3"/>
    <w:rsid w:val="00973221"/>
    <w:rsid w:val="00973BBC"/>
    <w:rsid w:val="00977A1A"/>
    <w:rsid w:val="00980E87"/>
    <w:rsid w:val="00981311"/>
    <w:rsid w:val="009831F0"/>
    <w:rsid w:val="00983E9C"/>
    <w:rsid w:val="00984A01"/>
    <w:rsid w:val="00984F13"/>
    <w:rsid w:val="00985122"/>
    <w:rsid w:val="0098548D"/>
    <w:rsid w:val="009876B9"/>
    <w:rsid w:val="009877ED"/>
    <w:rsid w:val="009879AC"/>
    <w:rsid w:val="00987B40"/>
    <w:rsid w:val="00987BF9"/>
    <w:rsid w:val="00990893"/>
    <w:rsid w:val="00990A72"/>
    <w:rsid w:val="0099136D"/>
    <w:rsid w:val="00992321"/>
    <w:rsid w:val="00992E97"/>
    <w:rsid w:val="009949FF"/>
    <w:rsid w:val="00997017"/>
    <w:rsid w:val="0099750B"/>
    <w:rsid w:val="00997BD1"/>
    <w:rsid w:val="009A004C"/>
    <w:rsid w:val="009A0164"/>
    <w:rsid w:val="009A02C7"/>
    <w:rsid w:val="009A03EB"/>
    <w:rsid w:val="009A0D85"/>
    <w:rsid w:val="009A10A0"/>
    <w:rsid w:val="009A16A4"/>
    <w:rsid w:val="009A3879"/>
    <w:rsid w:val="009A4302"/>
    <w:rsid w:val="009A46AE"/>
    <w:rsid w:val="009A51D7"/>
    <w:rsid w:val="009A5CEC"/>
    <w:rsid w:val="009A67F4"/>
    <w:rsid w:val="009A77BC"/>
    <w:rsid w:val="009B0D45"/>
    <w:rsid w:val="009B169F"/>
    <w:rsid w:val="009B2614"/>
    <w:rsid w:val="009B2B16"/>
    <w:rsid w:val="009B43E8"/>
    <w:rsid w:val="009B489A"/>
    <w:rsid w:val="009B4C9A"/>
    <w:rsid w:val="009B6086"/>
    <w:rsid w:val="009B60B7"/>
    <w:rsid w:val="009B66FA"/>
    <w:rsid w:val="009B6F00"/>
    <w:rsid w:val="009B775D"/>
    <w:rsid w:val="009B799D"/>
    <w:rsid w:val="009C02BA"/>
    <w:rsid w:val="009C370E"/>
    <w:rsid w:val="009C4290"/>
    <w:rsid w:val="009C487C"/>
    <w:rsid w:val="009C5141"/>
    <w:rsid w:val="009C5246"/>
    <w:rsid w:val="009C5AEE"/>
    <w:rsid w:val="009C6217"/>
    <w:rsid w:val="009C68D3"/>
    <w:rsid w:val="009C713B"/>
    <w:rsid w:val="009C7229"/>
    <w:rsid w:val="009D08E0"/>
    <w:rsid w:val="009D116D"/>
    <w:rsid w:val="009D1307"/>
    <w:rsid w:val="009D1A4C"/>
    <w:rsid w:val="009D3B95"/>
    <w:rsid w:val="009D3DC8"/>
    <w:rsid w:val="009D3E50"/>
    <w:rsid w:val="009D59B5"/>
    <w:rsid w:val="009D7280"/>
    <w:rsid w:val="009D7948"/>
    <w:rsid w:val="009E0703"/>
    <w:rsid w:val="009E123F"/>
    <w:rsid w:val="009E13AC"/>
    <w:rsid w:val="009E288B"/>
    <w:rsid w:val="009E2BDD"/>
    <w:rsid w:val="009E2E8F"/>
    <w:rsid w:val="009E40C6"/>
    <w:rsid w:val="009E503C"/>
    <w:rsid w:val="009E50E3"/>
    <w:rsid w:val="009E5842"/>
    <w:rsid w:val="009E595D"/>
    <w:rsid w:val="009E5CDC"/>
    <w:rsid w:val="009E6497"/>
    <w:rsid w:val="009E6AA3"/>
    <w:rsid w:val="009E76B8"/>
    <w:rsid w:val="009E7D32"/>
    <w:rsid w:val="009F0AAC"/>
    <w:rsid w:val="009F0B6F"/>
    <w:rsid w:val="009F0CAB"/>
    <w:rsid w:val="009F1275"/>
    <w:rsid w:val="009F13BB"/>
    <w:rsid w:val="009F21F2"/>
    <w:rsid w:val="009F278D"/>
    <w:rsid w:val="009F2B63"/>
    <w:rsid w:val="009F3472"/>
    <w:rsid w:val="009F3989"/>
    <w:rsid w:val="009F40A3"/>
    <w:rsid w:val="009F4644"/>
    <w:rsid w:val="00A0164A"/>
    <w:rsid w:val="00A0268B"/>
    <w:rsid w:val="00A033E7"/>
    <w:rsid w:val="00A0357E"/>
    <w:rsid w:val="00A04414"/>
    <w:rsid w:val="00A04A7F"/>
    <w:rsid w:val="00A05524"/>
    <w:rsid w:val="00A05852"/>
    <w:rsid w:val="00A0685A"/>
    <w:rsid w:val="00A06FF0"/>
    <w:rsid w:val="00A072F7"/>
    <w:rsid w:val="00A07957"/>
    <w:rsid w:val="00A10E62"/>
    <w:rsid w:val="00A10FAE"/>
    <w:rsid w:val="00A11128"/>
    <w:rsid w:val="00A11ADA"/>
    <w:rsid w:val="00A13DC2"/>
    <w:rsid w:val="00A14869"/>
    <w:rsid w:val="00A17A29"/>
    <w:rsid w:val="00A2089D"/>
    <w:rsid w:val="00A211CB"/>
    <w:rsid w:val="00A21804"/>
    <w:rsid w:val="00A2236F"/>
    <w:rsid w:val="00A228F8"/>
    <w:rsid w:val="00A2312F"/>
    <w:rsid w:val="00A23AF2"/>
    <w:rsid w:val="00A243E9"/>
    <w:rsid w:val="00A24C63"/>
    <w:rsid w:val="00A25761"/>
    <w:rsid w:val="00A25C02"/>
    <w:rsid w:val="00A26803"/>
    <w:rsid w:val="00A3087D"/>
    <w:rsid w:val="00A30938"/>
    <w:rsid w:val="00A31A59"/>
    <w:rsid w:val="00A338B2"/>
    <w:rsid w:val="00A3411F"/>
    <w:rsid w:val="00A3503C"/>
    <w:rsid w:val="00A35EAF"/>
    <w:rsid w:val="00A40427"/>
    <w:rsid w:val="00A415CB"/>
    <w:rsid w:val="00A4167E"/>
    <w:rsid w:val="00A45369"/>
    <w:rsid w:val="00A45C02"/>
    <w:rsid w:val="00A45C86"/>
    <w:rsid w:val="00A45DB1"/>
    <w:rsid w:val="00A46623"/>
    <w:rsid w:val="00A47244"/>
    <w:rsid w:val="00A47A77"/>
    <w:rsid w:val="00A501F5"/>
    <w:rsid w:val="00A5115B"/>
    <w:rsid w:val="00A538BF"/>
    <w:rsid w:val="00A555D3"/>
    <w:rsid w:val="00A559BE"/>
    <w:rsid w:val="00A56244"/>
    <w:rsid w:val="00A56CFF"/>
    <w:rsid w:val="00A601D8"/>
    <w:rsid w:val="00A608A9"/>
    <w:rsid w:val="00A60A45"/>
    <w:rsid w:val="00A614CA"/>
    <w:rsid w:val="00A63AFD"/>
    <w:rsid w:val="00A65FC2"/>
    <w:rsid w:val="00A66C79"/>
    <w:rsid w:val="00A673E4"/>
    <w:rsid w:val="00A6749E"/>
    <w:rsid w:val="00A67688"/>
    <w:rsid w:val="00A67A59"/>
    <w:rsid w:val="00A71EEB"/>
    <w:rsid w:val="00A721E2"/>
    <w:rsid w:val="00A72F2B"/>
    <w:rsid w:val="00A73DF9"/>
    <w:rsid w:val="00A73F95"/>
    <w:rsid w:val="00A740A4"/>
    <w:rsid w:val="00A74B43"/>
    <w:rsid w:val="00A75B0D"/>
    <w:rsid w:val="00A75EED"/>
    <w:rsid w:val="00A769E4"/>
    <w:rsid w:val="00A76FE4"/>
    <w:rsid w:val="00A77451"/>
    <w:rsid w:val="00A77A0F"/>
    <w:rsid w:val="00A80DD6"/>
    <w:rsid w:val="00A81424"/>
    <w:rsid w:val="00A81D2F"/>
    <w:rsid w:val="00A84E98"/>
    <w:rsid w:val="00A86C4D"/>
    <w:rsid w:val="00A86CA4"/>
    <w:rsid w:val="00A911C8"/>
    <w:rsid w:val="00A9229B"/>
    <w:rsid w:val="00A92403"/>
    <w:rsid w:val="00A925AD"/>
    <w:rsid w:val="00A92E5C"/>
    <w:rsid w:val="00A948B1"/>
    <w:rsid w:val="00A948F8"/>
    <w:rsid w:val="00A94DE7"/>
    <w:rsid w:val="00A94FE8"/>
    <w:rsid w:val="00A95251"/>
    <w:rsid w:val="00A972CF"/>
    <w:rsid w:val="00A97E04"/>
    <w:rsid w:val="00AA07C9"/>
    <w:rsid w:val="00AA1653"/>
    <w:rsid w:val="00AA1E4B"/>
    <w:rsid w:val="00AA336B"/>
    <w:rsid w:val="00AA3FA2"/>
    <w:rsid w:val="00AA650B"/>
    <w:rsid w:val="00AA67F9"/>
    <w:rsid w:val="00AA7088"/>
    <w:rsid w:val="00AA750E"/>
    <w:rsid w:val="00AA7ED6"/>
    <w:rsid w:val="00AB0049"/>
    <w:rsid w:val="00AB0BCE"/>
    <w:rsid w:val="00AB10DE"/>
    <w:rsid w:val="00AB2665"/>
    <w:rsid w:val="00AB2794"/>
    <w:rsid w:val="00AB2D1C"/>
    <w:rsid w:val="00AB3959"/>
    <w:rsid w:val="00AB3D93"/>
    <w:rsid w:val="00AB4619"/>
    <w:rsid w:val="00AB4CF6"/>
    <w:rsid w:val="00AB4DE9"/>
    <w:rsid w:val="00AB5078"/>
    <w:rsid w:val="00AB6537"/>
    <w:rsid w:val="00AB67AF"/>
    <w:rsid w:val="00AB696B"/>
    <w:rsid w:val="00AB7B11"/>
    <w:rsid w:val="00AB7B6D"/>
    <w:rsid w:val="00AB7C47"/>
    <w:rsid w:val="00AC0097"/>
    <w:rsid w:val="00AC0416"/>
    <w:rsid w:val="00AC1C05"/>
    <w:rsid w:val="00AC3317"/>
    <w:rsid w:val="00AC3B07"/>
    <w:rsid w:val="00AC5346"/>
    <w:rsid w:val="00AC58D7"/>
    <w:rsid w:val="00AC6462"/>
    <w:rsid w:val="00AC7E0A"/>
    <w:rsid w:val="00AD1317"/>
    <w:rsid w:val="00AD14C3"/>
    <w:rsid w:val="00AD2A8B"/>
    <w:rsid w:val="00AD37A4"/>
    <w:rsid w:val="00AD4B51"/>
    <w:rsid w:val="00AD4FCB"/>
    <w:rsid w:val="00AD51BC"/>
    <w:rsid w:val="00AD5687"/>
    <w:rsid w:val="00AD5C7E"/>
    <w:rsid w:val="00AD5E34"/>
    <w:rsid w:val="00AD6C87"/>
    <w:rsid w:val="00AD6E2C"/>
    <w:rsid w:val="00AD6F9D"/>
    <w:rsid w:val="00AD739C"/>
    <w:rsid w:val="00AE0392"/>
    <w:rsid w:val="00AE050A"/>
    <w:rsid w:val="00AE08EE"/>
    <w:rsid w:val="00AE1EB7"/>
    <w:rsid w:val="00AE2D6E"/>
    <w:rsid w:val="00AE2D9E"/>
    <w:rsid w:val="00AE32A5"/>
    <w:rsid w:val="00AE3397"/>
    <w:rsid w:val="00AE36E8"/>
    <w:rsid w:val="00AE4799"/>
    <w:rsid w:val="00AE47F8"/>
    <w:rsid w:val="00AE4D09"/>
    <w:rsid w:val="00AE4DBD"/>
    <w:rsid w:val="00AE5938"/>
    <w:rsid w:val="00AE6B7F"/>
    <w:rsid w:val="00AE768D"/>
    <w:rsid w:val="00AF017E"/>
    <w:rsid w:val="00AF0E75"/>
    <w:rsid w:val="00AF2596"/>
    <w:rsid w:val="00AF2F5A"/>
    <w:rsid w:val="00AF2F97"/>
    <w:rsid w:val="00AF33E8"/>
    <w:rsid w:val="00AF4D9B"/>
    <w:rsid w:val="00AF55CE"/>
    <w:rsid w:val="00AF68EE"/>
    <w:rsid w:val="00AF708F"/>
    <w:rsid w:val="00AF70EF"/>
    <w:rsid w:val="00AF7255"/>
    <w:rsid w:val="00B00A62"/>
    <w:rsid w:val="00B00C4E"/>
    <w:rsid w:val="00B00CF4"/>
    <w:rsid w:val="00B012F3"/>
    <w:rsid w:val="00B0295A"/>
    <w:rsid w:val="00B02B9F"/>
    <w:rsid w:val="00B02EC2"/>
    <w:rsid w:val="00B036B3"/>
    <w:rsid w:val="00B04B21"/>
    <w:rsid w:val="00B04C33"/>
    <w:rsid w:val="00B04C35"/>
    <w:rsid w:val="00B04CBD"/>
    <w:rsid w:val="00B04EB6"/>
    <w:rsid w:val="00B0545B"/>
    <w:rsid w:val="00B0597C"/>
    <w:rsid w:val="00B06B1C"/>
    <w:rsid w:val="00B0773F"/>
    <w:rsid w:val="00B07E75"/>
    <w:rsid w:val="00B10C6B"/>
    <w:rsid w:val="00B1147E"/>
    <w:rsid w:val="00B1156A"/>
    <w:rsid w:val="00B1161A"/>
    <w:rsid w:val="00B120BB"/>
    <w:rsid w:val="00B1282B"/>
    <w:rsid w:val="00B13038"/>
    <w:rsid w:val="00B13FBD"/>
    <w:rsid w:val="00B14285"/>
    <w:rsid w:val="00B1439A"/>
    <w:rsid w:val="00B16E9D"/>
    <w:rsid w:val="00B17778"/>
    <w:rsid w:val="00B17D58"/>
    <w:rsid w:val="00B17F8A"/>
    <w:rsid w:val="00B20273"/>
    <w:rsid w:val="00B212C1"/>
    <w:rsid w:val="00B2160F"/>
    <w:rsid w:val="00B21F35"/>
    <w:rsid w:val="00B22B64"/>
    <w:rsid w:val="00B2327D"/>
    <w:rsid w:val="00B23750"/>
    <w:rsid w:val="00B24992"/>
    <w:rsid w:val="00B24C8C"/>
    <w:rsid w:val="00B24F7C"/>
    <w:rsid w:val="00B25368"/>
    <w:rsid w:val="00B260EF"/>
    <w:rsid w:val="00B2653E"/>
    <w:rsid w:val="00B26963"/>
    <w:rsid w:val="00B27069"/>
    <w:rsid w:val="00B27FC5"/>
    <w:rsid w:val="00B306DA"/>
    <w:rsid w:val="00B30BFA"/>
    <w:rsid w:val="00B30CDD"/>
    <w:rsid w:val="00B31BA4"/>
    <w:rsid w:val="00B326EE"/>
    <w:rsid w:val="00B32C1B"/>
    <w:rsid w:val="00B33518"/>
    <w:rsid w:val="00B33C56"/>
    <w:rsid w:val="00B341E3"/>
    <w:rsid w:val="00B36500"/>
    <w:rsid w:val="00B3698F"/>
    <w:rsid w:val="00B36BAE"/>
    <w:rsid w:val="00B40A4A"/>
    <w:rsid w:val="00B4448D"/>
    <w:rsid w:val="00B4489A"/>
    <w:rsid w:val="00B46EE3"/>
    <w:rsid w:val="00B4703E"/>
    <w:rsid w:val="00B505B3"/>
    <w:rsid w:val="00B51803"/>
    <w:rsid w:val="00B54327"/>
    <w:rsid w:val="00B5449B"/>
    <w:rsid w:val="00B54D36"/>
    <w:rsid w:val="00B54DEE"/>
    <w:rsid w:val="00B54FF7"/>
    <w:rsid w:val="00B5591B"/>
    <w:rsid w:val="00B55D92"/>
    <w:rsid w:val="00B56594"/>
    <w:rsid w:val="00B56AEA"/>
    <w:rsid w:val="00B56DC7"/>
    <w:rsid w:val="00B57791"/>
    <w:rsid w:val="00B57D48"/>
    <w:rsid w:val="00B607EC"/>
    <w:rsid w:val="00B6095B"/>
    <w:rsid w:val="00B6199C"/>
    <w:rsid w:val="00B62EAD"/>
    <w:rsid w:val="00B64D75"/>
    <w:rsid w:val="00B64DA1"/>
    <w:rsid w:val="00B64E9D"/>
    <w:rsid w:val="00B657E9"/>
    <w:rsid w:val="00B65BC4"/>
    <w:rsid w:val="00B65C47"/>
    <w:rsid w:val="00B66CA9"/>
    <w:rsid w:val="00B67F4B"/>
    <w:rsid w:val="00B70459"/>
    <w:rsid w:val="00B71664"/>
    <w:rsid w:val="00B71EFE"/>
    <w:rsid w:val="00B73024"/>
    <w:rsid w:val="00B73606"/>
    <w:rsid w:val="00B73911"/>
    <w:rsid w:val="00B73C42"/>
    <w:rsid w:val="00B75D42"/>
    <w:rsid w:val="00B763CF"/>
    <w:rsid w:val="00B76A51"/>
    <w:rsid w:val="00B76C84"/>
    <w:rsid w:val="00B76FC1"/>
    <w:rsid w:val="00B77257"/>
    <w:rsid w:val="00B7763C"/>
    <w:rsid w:val="00B8092B"/>
    <w:rsid w:val="00B8115E"/>
    <w:rsid w:val="00B811C6"/>
    <w:rsid w:val="00B82D79"/>
    <w:rsid w:val="00B83B8C"/>
    <w:rsid w:val="00B84125"/>
    <w:rsid w:val="00B84679"/>
    <w:rsid w:val="00B84B2D"/>
    <w:rsid w:val="00B84C58"/>
    <w:rsid w:val="00B86A31"/>
    <w:rsid w:val="00B906ED"/>
    <w:rsid w:val="00B915C6"/>
    <w:rsid w:val="00B9283B"/>
    <w:rsid w:val="00B936C9"/>
    <w:rsid w:val="00B937A6"/>
    <w:rsid w:val="00B944EB"/>
    <w:rsid w:val="00B94F4A"/>
    <w:rsid w:val="00B96042"/>
    <w:rsid w:val="00B961EE"/>
    <w:rsid w:val="00B96CDC"/>
    <w:rsid w:val="00B970A7"/>
    <w:rsid w:val="00BA0674"/>
    <w:rsid w:val="00BA0C4B"/>
    <w:rsid w:val="00BA13E2"/>
    <w:rsid w:val="00BA2EAB"/>
    <w:rsid w:val="00BA3303"/>
    <w:rsid w:val="00BA3721"/>
    <w:rsid w:val="00BA3C9F"/>
    <w:rsid w:val="00BA58D5"/>
    <w:rsid w:val="00BA6A1C"/>
    <w:rsid w:val="00BA721A"/>
    <w:rsid w:val="00BA779D"/>
    <w:rsid w:val="00BB0937"/>
    <w:rsid w:val="00BB1F34"/>
    <w:rsid w:val="00BB2833"/>
    <w:rsid w:val="00BB30F1"/>
    <w:rsid w:val="00BB3477"/>
    <w:rsid w:val="00BB3548"/>
    <w:rsid w:val="00BB3604"/>
    <w:rsid w:val="00BB450E"/>
    <w:rsid w:val="00BB4A44"/>
    <w:rsid w:val="00BB741F"/>
    <w:rsid w:val="00BB790B"/>
    <w:rsid w:val="00BB7CDC"/>
    <w:rsid w:val="00BB7E9F"/>
    <w:rsid w:val="00BC0232"/>
    <w:rsid w:val="00BC0820"/>
    <w:rsid w:val="00BC13AC"/>
    <w:rsid w:val="00BC155B"/>
    <w:rsid w:val="00BC206E"/>
    <w:rsid w:val="00BC2956"/>
    <w:rsid w:val="00BC3051"/>
    <w:rsid w:val="00BC37F2"/>
    <w:rsid w:val="00BC40E6"/>
    <w:rsid w:val="00BC4625"/>
    <w:rsid w:val="00BC5558"/>
    <w:rsid w:val="00BC6B7D"/>
    <w:rsid w:val="00BC6D78"/>
    <w:rsid w:val="00BC7170"/>
    <w:rsid w:val="00BC7654"/>
    <w:rsid w:val="00BC7EC8"/>
    <w:rsid w:val="00BD0178"/>
    <w:rsid w:val="00BD078D"/>
    <w:rsid w:val="00BD0814"/>
    <w:rsid w:val="00BD0A06"/>
    <w:rsid w:val="00BD18A7"/>
    <w:rsid w:val="00BD1A31"/>
    <w:rsid w:val="00BD1C77"/>
    <w:rsid w:val="00BD2270"/>
    <w:rsid w:val="00BD2958"/>
    <w:rsid w:val="00BD54E4"/>
    <w:rsid w:val="00BD5773"/>
    <w:rsid w:val="00BD65B5"/>
    <w:rsid w:val="00BD6AF5"/>
    <w:rsid w:val="00BD6F50"/>
    <w:rsid w:val="00BD7037"/>
    <w:rsid w:val="00BD77A1"/>
    <w:rsid w:val="00BE173F"/>
    <w:rsid w:val="00BE19AC"/>
    <w:rsid w:val="00BE1C68"/>
    <w:rsid w:val="00BE1DFE"/>
    <w:rsid w:val="00BE2256"/>
    <w:rsid w:val="00BE294F"/>
    <w:rsid w:val="00BE2E3B"/>
    <w:rsid w:val="00BE3386"/>
    <w:rsid w:val="00BE3FB4"/>
    <w:rsid w:val="00BE5640"/>
    <w:rsid w:val="00BE5B7D"/>
    <w:rsid w:val="00BE5BFB"/>
    <w:rsid w:val="00BE5DDB"/>
    <w:rsid w:val="00BE6847"/>
    <w:rsid w:val="00BE72BB"/>
    <w:rsid w:val="00BF1D89"/>
    <w:rsid w:val="00BF2469"/>
    <w:rsid w:val="00BF38AA"/>
    <w:rsid w:val="00BF38C4"/>
    <w:rsid w:val="00BF417E"/>
    <w:rsid w:val="00BF4238"/>
    <w:rsid w:val="00BF4DA1"/>
    <w:rsid w:val="00BF5B3D"/>
    <w:rsid w:val="00BF622D"/>
    <w:rsid w:val="00BF647F"/>
    <w:rsid w:val="00BF6C5E"/>
    <w:rsid w:val="00BF6CCE"/>
    <w:rsid w:val="00BF6EDB"/>
    <w:rsid w:val="00BF7249"/>
    <w:rsid w:val="00BF752D"/>
    <w:rsid w:val="00C0122C"/>
    <w:rsid w:val="00C01418"/>
    <w:rsid w:val="00C016C3"/>
    <w:rsid w:val="00C01C25"/>
    <w:rsid w:val="00C01CEB"/>
    <w:rsid w:val="00C01FBC"/>
    <w:rsid w:val="00C032A7"/>
    <w:rsid w:val="00C03593"/>
    <w:rsid w:val="00C03F10"/>
    <w:rsid w:val="00C043E6"/>
    <w:rsid w:val="00C0583D"/>
    <w:rsid w:val="00C0605F"/>
    <w:rsid w:val="00C06516"/>
    <w:rsid w:val="00C06576"/>
    <w:rsid w:val="00C079AD"/>
    <w:rsid w:val="00C07A06"/>
    <w:rsid w:val="00C07A11"/>
    <w:rsid w:val="00C107D8"/>
    <w:rsid w:val="00C108BF"/>
    <w:rsid w:val="00C10CCF"/>
    <w:rsid w:val="00C110A2"/>
    <w:rsid w:val="00C11163"/>
    <w:rsid w:val="00C12CDF"/>
    <w:rsid w:val="00C12E34"/>
    <w:rsid w:val="00C14B3E"/>
    <w:rsid w:val="00C163BB"/>
    <w:rsid w:val="00C171DB"/>
    <w:rsid w:val="00C17FFC"/>
    <w:rsid w:val="00C20024"/>
    <w:rsid w:val="00C20B1C"/>
    <w:rsid w:val="00C217E1"/>
    <w:rsid w:val="00C21BEA"/>
    <w:rsid w:val="00C232F0"/>
    <w:rsid w:val="00C234F2"/>
    <w:rsid w:val="00C238C6"/>
    <w:rsid w:val="00C238F2"/>
    <w:rsid w:val="00C25782"/>
    <w:rsid w:val="00C25AA6"/>
    <w:rsid w:val="00C25C58"/>
    <w:rsid w:val="00C26A44"/>
    <w:rsid w:val="00C27068"/>
    <w:rsid w:val="00C27346"/>
    <w:rsid w:val="00C27960"/>
    <w:rsid w:val="00C30305"/>
    <w:rsid w:val="00C309C9"/>
    <w:rsid w:val="00C309CA"/>
    <w:rsid w:val="00C30A98"/>
    <w:rsid w:val="00C30C11"/>
    <w:rsid w:val="00C30EBB"/>
    <w:rsid w:val="00C31054"/>
    <w:rsid w:val="00C320AB"/>
    <w:rsid w:val="00C3223B"/>
    <w:rsid w:val="00C33242"/>
    <w:rsid w:val="00C3369C"/>
    <w:rsid w:val="00C350AE"/>
    <w:rsid w:val="00C351D0"/>
    <w:rsid w:val="00C358B1"/>
    <w:rsid w:val="00C35C2A"/>
    <w:rsid w:val="00C35CA8"/>
    <w:rsid w:val="00C369FA"/>
    <w:rsid w:val="00C36AFA"/>
    <w:rsid w:val="00C36CF3"/>
    <w:rsid w:val="00C409C2"/>
    <w:rsid w:val="00C40DDB"/>
    <w:rsid w:val="00C4209C"/>
    <w:rsid w:val="00C43246"/>
    <w:rsid w:val="00C4484A"/>
    <w:rsid w:val="00C450FF"/>
    <w:rsid w:val="00C4521A"/>
    <w:rsid w:val="00C4582D"/>
    <w:rsid w:val="00C45914"/>
    <w:rsid w:val="00C46815"/>
    <w:rsid w:val="00C472E1"/>
    <w:rsid w:val="00C47754"/>
    <w:rsid w:val="00C477CE"/>
    <w:rsid w:val="00C47E93"/>
    <w:rsid w:val="00C50234"/>
    <w:rsid w:val="00C508D8"/>
    <w:rsid w:val="00C50BF8"/>
    <w:rsid w:val="00C549B9"/>
    <w:rsid w:val="00C55A8A"/>
    <w:rsid w:val="00C55DD0"/>
    <w:rsid w:val="00C5733C"/>
    <w:rsid w:val="00C573CA"/>
    <w:rsid w:val="00C60284"/>
    <w:rsid w:val="00C60BC9"/>
    <w:rsid w:val="00C60D0B"/>
    <w:rsid w:val="00C62225"/>
    <w:rsid w:val="00C6339C"/>
    <w:rsid w:val="00C6341B"/>
    <w:rsid w:val="00C63A66"/>
    <w:rsid w:val="00C63B92"/>
    <w:rsid w:val="00C6418C"/>
    <w:rsid w:val="00C6432A"/>
    <w:rsid w:val="00C64EBB"/>
    <w:rsid w:val="00C65373"/>
    <w:rsid w:val="00C66769"/>
    <w:rsid w:val="00C67948"/>
    <w:rsid w:val="00C70C79"/>
    <w:rsid w:val="00C71055"/>
    <w:rsid w:val="00C71FE2"/>
    <w:rsid w:val="00C72CA4"/>
    <w:rsid w:val="00C73B3A"/>
    <w:rsid w:val="00C74BF6"/>
    <w:rsid w:val="00C74C02"/>
    <w:rsid w:val="00C74F2D"/>
    <w:rsid w:val="00C75F8B"/>
    <w:rsid w:val="00C77468"/>
    <w:rsid w:val="00C7767F"/>
    <w:rsid w:val="00C778EF"/>
    <w:rsid w:val="00C80755"/>
    <w:rsid w:val="00C80883"/>
    <w:rsid w:val="00C80B4B"/>
    <w:rsid w:val="00C8182E"/>
    <w:rsid w:val="00C81D45"/>
    <w:rsid w:val="00C8238C"/>
    <w:rsid w:val="00C82C56"/>
    <w:rsid w:val="00C83130"/>
    <w:rsid w:val="00C836AF"/>
    <w:rsid w:val="00C838CA"/>
    <w:rsid w:val="00C8419F"/>
    <w:rsid w:val="00C855C6"/>
    <w:rsid w:val="00C86BBC"/>
    <w:rsid w:val="00C871E6"/>
    <w:rsid w:val="00C87C4B"/>
    <w:rsid w:val="00C87DF8"/>
    <w:rsid w:val="00C922E8"/>
    <w:rsid w:val="00C92512"/>
    <w:rsid w:val="00C92C10"/>
    <w:rsid w:val="00C93C15"/>
    <w:rsid w:val="00C93EA2"/>
    <w:rsid w:val="00C9449A"/>
    <w:rsid w:val="00C94CDF"/>
    <w:rsid w:val="00C94F52"/>
    <w:rsid w:val="00C978F2"/>
    <w:rsid w:val="00CA0636"/>
    <w:rsid w:val="00CA0DCF"/>
    <w:rsid w:val="00CA0FC6"/>
    <w:rsid w:val="00CA1960"/>
    <w:rsid w:val="00CA2839"/>
    <w:rsid w:val="00CA2A5F"/>
    <w:rsid w:val="00CA2BDD"/>
    <w:rsid w:val="00CA2D3C"/>
    <w:rsid w:val="00CA3689"/>
    <w:rsid w:val="00CA3CD0"/>
    <w:rsid w:val="00CA3DF2"/>
    <w:rsid w:val="00CA522C"/>
    <w:rsid w:val="00CA52CB"/>
    <w:rsid w:val="00CA52FC"/>
    <w:rsid w:val="00CA5827"/>
    <w:rsid w:val="00CA5DCE"/>
    <w:rsid w:val="00CA5F52"/>
    <w:rsid w:val="00CA619A"/>
    <w:rsid w:val="00CA7115"/>
    <w:rsid w:val="00CA7C63"/>
    <w:rsid w:val="00CB0863"/>
    <w:rsid w:val="00CB0EC8"/>
    <w:rsid w:val="00CB10BE"/>
    <w:rsid w:val="00CB137D"/>
    <w:rsid w:val="00CB1713"/>
    <w:rsid w:val="00CB208F"/>
    <w:rsid w:val="00CB2402"/>
    <w:rsid w:val="00CB2A68"/>
    <w:rsid w:val="00CB2C70"/>
    <w:rsid w:val="00CB544D"/>
    <w:rsid w:val="00CB590A"/>
    <w:rsid w:val="00CB5D6D"/>
    <w:rsid w:val="00CB6909"/>
    <w:rsid w:val="00CB74D6"/>
    <w:rsid w:val="00CB7E6A"/>
    <w:rsid w:val="00CC24C9"/>
    <w:rsid w:val="00CC2DFC"/>
    <w:rsid w:val="00CC2FB3"/>
    <w:rsid w:val="00CC43EE"/>
    <w:rsid w:val="00CC6260"/>
    <w:rsid w:val="00CC6585"/>
    <w:rsid w:val="00CC6617"/>
    <w:rsid w:val="00CC7418"/>
    <w:rsid w:val="00CC7451"/>
    <w:rsid w:val="00CD017C"/>
    <w:rsid w:val="00CD2827"/>
    <w:rsid w:val="00CD2B68"/>
    <w:rsid w:val="00CD2E1B"/>
    <w:rsid w:val="00CD3A3E"/>
    <w:rsid w:val="00CD4B4E"/>
    <w:rsid w:val="00CD4DE1"/>
    <w:rsid w:val="00CD51C2"/>
    <w:rsid w:val="00CD566D"/>
    <w:rsid w:val="00CD5B3B"/>
    <w:rsid w:val="00CD63E3"/>
    <w:rsid w:val="00CD668B"/>
    <w:rsid w:val="00CD6A36"/>
    <w:rsid w:val="00CE027A"/>
    <w:rsid w:val="00CE035C"/>
    <w:rsid w:val="00CE0CA5"/>
    <w:rsid w:val="00CE2B47"/>
    <w:rsid w:val="00CE34F8"/>
    <w:rsid w:val="00CE39E2"/>
    <w:rsid w:val="00CE41F9"/>
    <w:rsid w:val="00CE4497"/>
    <w:rsid w:val="00CE5AC7"/>
    <w:rsid w:val="00CE6E48"/>
    <w:rsid w:val="00CE79E8"/>
    <w:rsid w:val="00CE7C51"/>
    <w:rsid w:val="00CE7C84"/>
    <w:rsid w:val="00CF0DDA"/>
    <w:rsid w:val="00CF274C"/>
    <w:rsid w:val="00CF27DA"/>
    <w:rsid w:val="00CF2B82"/>
    <w:rsid w:val="00CF30EF"/>
    <w:rsid w:val="00CF6056"/>
    <w:rsid w:val="00CF772F"/>
    <w:rsid w:val="00D002D9"/>
    <w:rsid w:val="00D026F7"/>
    <w:rsid w:val="00D02A6F"/>
    <w:rsid w:val="00D03136"/>
    <w:rsid w:val="00D03358"/>
    <w:rsid w:val="00D03D53"/>
    <w:rsid w:val="00D03F4C"/>
    <w:rsid w:val="00D04CCA"/>
    <w:rsid w:val="00D056A2"/>
    <w:rsid w:val="00D06672"/>
    <w:rsid w:val="00D07981"/>
    <w:rsid w:val="00D1010C"/>
    <w:rsid w:val="00D10400"/>
    <w:rsid w:val="00D10D88"/>
    <w:rsid w:val="00D123E5"/>
    <w:rsid w:val="00D1314D"/>
    <w:rsid w:val="00D14104"/>
    <w:rsid w:val="00D203B2"/>
    <w:rsid w:val="00D209F2"/>
    <w:rsid w:val="00D20F1E"/>
    <w:rsid w:val="00D215ED"/>
    <w:rsid w:val="00D218F8"/>
    <w:rsid w:val="00D22CAF"/>
    <w:rsid w:val="00D234FF"/>
    <w:rsid w:val="00D23EDF"/>
    <w:rsid w:val="00D24236"/>
    <w:rsid w:val="00D24F05"/>
    <w:rsid w:val="00D25169"/>
    <w:rsid w:val="00D25C55"/>
    <w:rsid w:val="00D27774"/>
    <w:rsid w:val="00D30D70"/>
    <w:rsid w:val="00D30EB2"/>
    <w:rsid w:val="00D31852"/>
    <w:rsid w:val="00D327D8"/>
    <w:rsid w:val="00D32C45"/>
    <w:rsid w:val="00D33543"/>
    <w:rsid w:val="00D3388E"/>
    <w:rsid w:val="00D33FCD"/>
    <w:rsid w:val="00D35866"/>
    <w:rsid w:val="00D37A5B"/>
    <w:rsid w:val="00D40166"/>
    <w:rsid w:val="00D402E5"/>
    <w:rsid w:val="00D403DA"/>
    <w:rsid w:val="00D408BC"/>
    <w:rsid w:val="00D40B70"/>
    <w:rsid w:val="00D41C31"/>
    <w:rsid w:val="00D41CE7"/>
    <w:rsid w:val="00D424FA"/>
    <w:rsid w:val="00D4342D"/>
    <w:rsid w:val="00D44A0F"/>
    <w:rsid w:val="00D45153"/>
    <w:rsid w:val="00D466E9"/>
    <w:rsid w:val="00D477DC"/>
    <w:rsid w:val="00D51588"/>
    <w:rsid w:val="00D51FE8"/>
    <w:rsid w:val="00D52262"/>
    <w:rsid w:val="00D5254D"/>
    <w:rsid w:val="00D5625E"/>
    <w:rsid w:val="00D5631D"/>
    <w:rsid w:val="00D56414"/>
    <w:rsid w:val="00D56B4C"/>
    <w:rsid w:val="00D56E52"/>
    <w:rsid w:val="00D57CB5"/>
    <w:rsid w:val="00D57EDC"/>
    <w:rsid w:val="00D601D4"/>
    <w:rsid w:val="00D637A0"/>
    <w:rsid w:val="00D6447E"/>
    <w:rsid w:val="00D64A24"/>
    <w:rsid w:val="00D64B43"/>
    <w:rsid w:val="00D65B41"/>
    <w:rsid w:val="00D660A9"/>
    <w:rsid w:val="00D676F3"/>
    <w:rsid w:val="00D7050A"/>
    <w:rsid w:val="00D70AA4"/>
    <w:rsid w:val="00D71430"/>
    <w:rsid w:val="00D723D4"/>
    <w:rsid w:val="00D725B2"/>
    <w:rsid w:val="00D72C61"/>
    <w:rsid w:val="00D7348A"/>
    <w:rsid w:val="00D74B6C"/>
    <w:rsid w:val="00D74E79"/>
    <w:rsid w:val="00D7665E"/>
    <w:rsid w:val="00D76837"/>
    <w:rsid w:val="00D768A3"/>
    <w:rsid w:val="00D76D99"/>
    <w:rsid w:val="00D773F7"/>
    <w:rsid w:val="00D80F0D"/>
    <w:rsid w:val="00D8123D"/>
    <w:rsid w:val="00D83997"/>
    <w:rsid w:val="00D84BA0"/>
    <w:rsid w:val="00D84E38"/>
    <w:rsid w:val="00D85269"/>
    <w:rsid w:val="00D857B3"/>
    <w:rsid w:val="00D8586C"/>
    <w:rsid w:val="00D87048"/>
    <w:rsid w:val="00D878C5"/>
    <w:rsid w:val="00D9009A"/>
    <w:rsid w:val="00D909CC"/>
    <w:rsid w:val="00D90AC4"/>
    <w:rsid w:val="00D90BBE"/>
    <w:rsid w:val="00D922E8"/>
    <w:rsid w:val="00D93A51"/>
    <w:rsid w:val="00D93ECF"/>
    <w:rsid w:val="00D94CD5"/>
    <w:rsid w:val="00D94EC8"/>
    <w:rsid w:val="00D97218"/>
    <w:rsid w:val="00D97F2D"/>
    <w:rsid w:val="00DA12A7"/>
    <w:rsid w:val="00DA3754"/>
    <w:rsid w:val="00DA3A3C"/>
    <w:rsid w:val="00DA417F"/>
    <w:rsid w:val="00DA4D6C"/>
    <w:rsid w:val="00DA4F03"/>
    <w:rsid w:val="00DA510A"/>
    <w:rsid w:val="00DA5B68"/>
    <w:rsid w:val="00DA7374"/>
    <w:rsid w:val="00DB11AD"/>
    <w:rsid w:val="00DB1386"/>
    <w:rsid w:val="00DB1F35"/>
    <w:rsid w:val="00DB1FEE"/>
    <w:rsid w:val="00DB2547"/>
    <w:rsid w:val="00DB3984"/>
    <w:rsid w:val="00DB469E"/>
    <w:rsid w:val="00DB5CAC"/>
    <w:rsid w:val="00DB64A9"/>
    <w:rsid w:val="00DB77E1"/>
    <w:rsid w:val="00DC07F1"/>
    <w:rsid w:val="00DC08D6"/>
    <w:rsid w:val="00DC0FCA"/>
    <w:rsid w:val="00DC1218"/>
    <w:rsid w:val="00DC18F7"/>
    <w:rsid w:val="00DC19F0"/>
    <w:rsid w:val="00DC1A07"/>
    <w:rsid w:val="00DC296D"/>
    <w:rsid w:val="00DC29C0"/>
    <w:rsid w:val="00DC3AED"/>
    <w:rsid w:val="00DC3D5F"/>
    <w:rsid w:val="00DC3E96"/>
    <w:rsid w:val="00DD1ABD"/>
    <w:rsid w:val="00DD328A"/>
    <w:rsid w:val="00DD3404"/>
    <w:rsid w:val="00DD3509"/>
    <w:rsid w:val="00DD3D7B"/>
    <w:rsid w:val="00DD3E28"/>
    <w:rsid w:val="00DD4AE3"/>
    <w:rsid w:val="00DD4E2F"/>
    <w:rsid w:val="00DD5DCA"/>
    <w:rsid w:val="00DD7139"/>
    <w:rsid w:val="00DD774A"/>
    <w:rsid w:val="00DD78F8"/>
    <w:rsid w:val="00DE09C6"/>
    <w:rsid w:val="00DE1170"/>
    <w:rsid w:val="00DE1F92"/>
    <w:rsid w:val="00DE22C2"/>
    <w:rsid w:val="00DE3CEC"/>
    <w:rsid w:val="00DE44B6"/>
    <w:rsid w:val="00DE49DE"/>
    <w:rsid w:val="00DE4C57"/>
    <w:rsid w:val="00DE5208"/>
    <w:rsid w:val="00DE6988"/>
    <w:rsid w:val="00DE79EC"/>
    <w:rsid w:val="00DE7F8F"/>
    <w:rsid w:val="00DF12F0"/>
    <w:rsid w:val="00DF1673"/>
    <w:rsid w:val="00DF16F3"/>
    <w:rsid w:val="00DF1721"/>
    <w:rsid w:val="00DF3CC8"/>
    <w:rsid w:val="00DF4563"/>
    <w:rsid w:val="00DF4594"/>
    <w:rsid w:val="00DF6BF2"/>
    <w:rsid w:val="00DF6E08"/>
    <w:rsid w:val="00E00DEF"/>
    <w:rsid w:val="00E0140D"/>
    <w:rsid w:val="00E0188F"/>
    <w:rsid w:val="00E01DBA"/>
    <w:rsid w:val="00E02467"/>
    <w:rsid w:val="00E031BF"/>
    <w:rsid w:val="00E04E86"/>
    <w:rsid w:val="00E05E23"/>
    <w:rsid w:val="00E06793"/>
    <w:rsid w:val="00E0756C"/>
    <w:rsid w:val="00E076FD"/>
    <w:rsid w:val="00E1004A"/>
    <w:rsid w:val="00E102CB"/>
    <w:rsid w:val="00E11081"/>
    <w:rsid w:val="00E12036"/>
    <w:rsid w:val="00E14C61"/>
    <w:rsid w:val="00E15860"/>
    <w:rsid w:val="00E1596E"/>
    <w:rsid w:val="00E15AAA"/>
    <w:rsid w:val="00E15D2F"/>
    <w:rsid w:val="00E15FE5"/>
    <w:rsid w:val="00E1778A"/>
    <w:rsid w:val="00E17B00"/>
    <w:rsid w:val="00E17EE0"/>
    <w:rsid w:val="00E208E4"/>
    <w:rsid w:val="00E21612"/>
    <w:rsid w:val="00E21B54"/>
    <w:rsid w:val="00E22BD5"/>
    <w:rsid w:val="00E22C1C"/>
    <w:rsid w:val="00E22CBA"/>
    <w:rsid w:val="00E23D29"/>
    <w:rsid w:val="00E250F9"/>
    <w:rsid w:val="00E254F8"/>
    <w:rsid w:val="00E262E0"/>
    <w:rsid w:val="00E32CB6"/>
    <w:rsid w:val="00E34519"/>
    <w:rsid w:val="00E363E2"/>
    <w:rsid w:val="00E36C39"/>
    <w:rsid w:val="00E36D8A"/>
    <w:rsid w:val="00E37F4B"/>
    <w:rsid w:val="00E41531"/>
    <w:rsid w:val="00E415EB"/>
    <w:rsid w:val="00E4177E"/>
    <w:rsid w:val="00E41FE9"/>
    <w:rsid w:val="00E427AE"/>
    <w:rsid w:val="00E438C5"/>
    <w:rsid w:val="00E44D0B"/>
    <w:rsid w:val="00E45AAD"/>
    <w:rsid w:val="00E45EFB"/>
    <w:rsid w:val="00E4668F"/>
    <w:rsid w:val="00E47BA4"/>
    <w:rsid w:val="00E47C08"/>
    <w:rsid w:val="00E47FB3"/>
    <w:rsid w:val="00E51A8D"/>
    <w:rsid w:val="00E51C55"/>
    <w:rsid w:val="00E531FA"/>
    <w:rsid w:val="00E532D1"/>
    <w:rsid w:val="00E546F7"/>
    <w:rsid w:val="00E5476E"/>
    <w:rsid w:val="00E55567"/>
    <w:rsid w:val="00E57575"/>
    <w:rsid w:val="00E6036C"/>
    <w:rsid w:val="00E60C25"/>
    <w:rsid w:val="00E60D69"/>
    <w:rsid w:val="00E62ACD"/>
    <w:rsid w:val="00E63E40"/>
    <w:rsid w:val="00E65AAD"/>
    <w:rsid w:val="00E661D2"/>
    <w:rsid w:val="00E67CBF"/>
    <w:rsid w:val="00E67FBD"/>
    <w:rsid w:val="00E72B8A"/>
    <w:rsid w:val="00E73370"/>
    <w:rsid w:val="00E7343A"/>
    <w:rsid w:val="00E74E2C"/>
    <w:rsid w:val="00E7651B"/>
    <w:rsid w:val="00E77282"/>
    <w:rsid w:val="00E806DD"/>
    <w:rsid w:val="00E80CEB"/>
    <w:rsid w:val="00E82156"/>
    <w:rsid w:val="00E8311E"/>
    <w:rsid w:val="00E83FF5"/>
    <w:rsid w:val="00E85565"/>
    <w:rsid w:val="00E869BF"/>
    <w:rsid w:val="00E90881"/>
    <w:rsid w:val="00E90980"/>
    <w:rsid w:val="00E90EC3"/>
    <w:rsid w:val="00E91BB2"/>
    <w:rsid w:val="00E92B5F"/>
    <w:rsid w:val="00E931A8"/>
    <w:rsid w:val="00E94DF2"/>
    <w:rsid w:val="00E9521D"/>
    <w:rsid w:val="00E953DD"/>
    <w:rsid w:val="00E95B3D"/>
    <w:rsid w:val="00E9615B"/>
    <w:rsid w:val="00E96FFB"/>
    <w:rsid w:val="00E97B5F"/>
    <w:rsid w:val="00EA261E"/>
    <w:rsid w:val="00EA2896"/>
    <w:rsid w:val="00EA2C38"/>
    <w:rsid w:val="00EA2D39"/>
    <w:rsid w:val="00EA315B"/>
    <w:rsid w:val="00EA37B0"/>
    <w:rsid w:val="00EA5793"/>
    <w:rsid w:val="00EA7719"/>
    <w:rsid w:val="00EB0C7A"/>
    <w:rsid w:val="00EB1FD6"/>
    <w:rsid w:val="00EB2A91"/>
    <w:rsid w:val="00EB3271"/>
    <w:rsid w:val="00EB39AF"/>
    <w:rsid w:val="00EB4ACC"/>
    <w:rsid w:val="00EB4C28"/>
    <w:rsid w:val="00EB4F4C"/>
    <w:rsid w:val="00EB5D23"/>
    <w:rsid w:val="00EB723A"/>
    <w:rsid w:val="00EB72AB"/>
    <w:rsid w:val="00EB74FD"/>
    <w:rsid w:val="00EC021C"/>
    <w:rsid w:val="00EC0566"/>
    <w:rsid w:val="00EC0D1E"/>
    <w:rsid w:val="00EC11F1"/>
    <w:rsid w:val="00EC17EA"/>
    <w:rsid w:val="00EC1B14"/>
    <w:rsid w:val="00EC235C"/>
    <w:rsid w:val="00EC30B3"/>
    <w:rsid w:val="00EC32EC"/>
    <w:rsid w:val="00EC37B6"/>
    <w:rsid w:val="00EC37ED"/>
    <w:rsid w:val="00EC4E75"/>
    <w:rsid w:val="00EC5566"/>
    <w:rsid w:val="00EC5BDD"/>
    <w:rsid w:val="00EC5C62"/>
    <w:rsid w:val="00ED0AC3"/>
    <w:rsid w:val="00ED109B"/>
    <w:rsid w:val="00ED1FC7"/>
    <w:rsid w:val="00ED2D17"/>
    <w:rsid w:val="00ED2F33"/>
    <w:rsid w:val="00ED37D7"/>
    <w:rsid w:val="00ED3805"/>
    <w:rsid w:val="00ED3F5C"/>
    <w:rsid w:val="00ED3FD3"/>
    <w:rsid w:val="00ED424D"/>
    <w:rsid w:val="00ED427F"/>
    <w:rsid w:val="00ED4EB2"/>
    <w:rsid w:val="00ED63EB"/>
    <w:rsid w:val="00ED77F7"/>
    <w:rsid w:val="00EE0168"/>
    <w:rsid w:val="00EE0391"/>
    <w:rsid w:val="00EE0A58"/>
    <w:rsid w:val="00EE2189"/>
    <w:rsid w:val="00EE326E"/>
    <w:rsid w:val="00EE3830"/>
    <w:rsid w:val="00EE51B3"/>
    <w:rsid w:val="00EE6998"/>
    <w:rsid w:val="00EE749F"/>
    <w:rsid w:val="00EF0856"/>
    <w:rsid w:val="00EF2F8F"/>
    <w:rsid w:val="00EF3064"/>
    <w:rsid w:val="00EF4225"/>
    <w:rsid w:val="00EF490C"/>
    <w:rsid w:val="00EF517D"/>
    <w:rsid w:val="00EF534D"/>
    <w:rsid w:val="00F00198"/>
    <w:rsid w:val="00F005B2"/>
    <w:rsid w:val="00F009FD"/>
    <w:rsid w:val="00F00E04"/>
    <w:rsid w:val="00F035ED"/>
    <w:rsid w:val="00F03F4F"/>
    <w:rsid w:val="00F03FB2"/>
    <w:rsid w:val="00F04208"/>
    <w:rsid w:val="00F04582"/>
    <w:rsid w:val="00F053E9"/>
    <w:rsid w:val="00F07FA9"/>
    <w:rsid w:val="00F10CB6"/>
    <w:rsid w:val="00F11755"/>
    <w:rsid w:val="00F11789"/>
    <w:rsid w:val="00F11F25"/>
    <w:rsid w:val="00F120F2"/>
    <w:rsid w:val="00F123E9"/>
    <w:rsid w:val="00F13A8D"/>
    <w:rsid w:val="00F142D6"/>
    <w:rsid w:val="00F14478"/>
    <w:rsid w:val="00F1451E"/>
    <w:rsid w:val="00F14F67"/>
    <w:rsid w:val="00F15D76"/>
    <w:rsid w:val="00F15DD6"/>
    <w:rsid w:val="00F1685B"/>
    <w:rsid w:val="00F16CD4"/>
    <w:rsid w:val="00F17CEA"/>
    <w:rsid w:val="00F21D67"/>
    <w:rsid w:val="00F21EA6"/>
    <w:rsid w:val="00F234AA"/>
    <w:rsid w:val="00F2378E"/>
    <w:rsid w:val="00F23B38"/>
    <w:rsid w:val="00F243B9"/>
    <w:rsid w:val="00F2450E"/>
    <w:rsid w:val="00F24D9E"/>
    <w:rsid w:val="00F25630"/>
    <w:rsid w:val="00F276DB"/>
    <w:rsid w:val="00F27AAA"/>
    <w:rsid w:val="00F302A3"/>
    <w:rsid w:val="00F315A5"/>
    <w:rsid w:val="00F3194E"/>
    <w:rsid w:val="00F31AF9"/>
    <w:rsid w:val="00F31DBB"/>
    <w:rsid w:val="00F31FB3"/>
    <w:rsid w:val="00F328F6"/>
    <w:rsid w:val="00F35492"/>
    <w:rsid w:val="00F35CC1"/>
    <w:rsid w:val="00F371E6"/>
    <w:rsid w:val="00F37350"/>
    <w:rsid w:val="00F37E9E"/>
    <w:rsid w:val="00F42A82"/>
    <w:rsid w:val="00F443C8"/>
    <w:rsid w:val="00F44984"/>
    <w:rsid w:val="00F4578E"/>
    <w:rsid w:val="00F50696"/>
    <w:rsid w:val="00F50965"/>
    <w:rsid w:val="00F50E89"/>
    <w:rsid w:val="00F51D0E"/>
    <w:rsid w:val="00F51EEA"/>
    <w:rsid w:val="00F52227"/>
    <w:rsid w:val="00F522D8"/>
    <w:rsid w:val="00F525BA"/>
    <w:rsid w:val="00F52882"/>
    <w:rsid w:val="00F528B1"/>
    <w:rsid w:val="00F52CDB"/>
    <w:rsid w:val="00F53432"/>
    <w:rsid w:val="00F53555"/>
    <w:rsid w:val="00F54BE0"/>
    <w:rsid w:val="00F5500D"/>
    <w:rsid w:val="00F5519E"/>
    <w:rsid w:val="00F55F7B"/>
    <w:rsid w:val="00F56237"/>
    <w:rsid w:val="00F56EA9"/>
    <w:rsid w:val="00F5762F"/>
    <w:rsid w:val="00F6006C"/>
    <w:rsid w:val="00F60B16"/>
    <w:rsid w:val="00F60CBB"/>
    <w:rsid w:val="00F61434"/>
    <w:rsid w:val="00F61B65"/>
    <w:rsid w:val="00F6252F"/>
    <w:rsid w:val="00F6286E"/>
    <w:rsid w:val="00F62F84"/>
    <w:rsid w:val="00F636B1"/>
    <w:rsid w:val="00F64B59"/>
    <w:rsid w:val="00F64FF5"/>
    <w:rsid w:val="00F661CD"/>
    <w:rsid w:val="00F667B1"/>
    <w:rsid w:val="00F66831"/>
    <w:rsid w:val="00F66888"/>
    <w:rsid w:val="00F66A90"/>
    <w:rsid w:val="00F6759F"/>
    <w:rsid w:val="00F70113"/>
    <w:rsid w:val="00F70433"/>
    <w:rsid w:val="00F70499"/>
    <w:rsid w:val="00F708F7"/>
    <w:rsid w:val="00F71E45"/>
    <w:rsid w:val="00F72446"/>
    <w:rsid w:val="00F72488"/>
    <w:rsid w:val="00F7423B"/>
    <w:rsid w:val="00F7452A"/>
    <w:rsid w:val="00F74AF5"/>
    <w:rsid w:val="00F74F00"/>
    <w:rsid w:val="00F751C5"/>
    <w:rsid w:val="00F7699B"/>
    <w:rsid w:val="00F76A51"/>
    <w:rsid w:val="00F76D59"/>
    <w:rsid w:val="00F7707C"/>
    <w:rsid w:val="00F778F6"/>
    <w:rsid w:val="00F77C4D"/>
    <w:rsid w:val="00F80031"/>
    <w:rsid w:val="00F80D28"/>
    <w:rsid w:val="00F8210D"/>
    <w:rsid w:val="00F8265C"/>
    <w:rsid w:val="00F83C81"/>
    <w:rsid w:val="00F86697"/>
    <w:rsid w:val="00F87921"/>
    <w:rsid w:val="00F8794E"/>
    <w:rsid w:val="00F9013E"/>
    <w:rsid w:val="00F95648"/>
    <w:rsid w:val="00F95DB9"/>
    <w:rsid w:val="00F95FEE"/>
    <w:rsid w:val="00F965BA"/>
    <w:rsid w:val="00F96642"/>
    <w:rsid w:val="00F9778A"/>
    <w:rsid w:val="00FA2AA2"/>
    <w:rsid w:val="00FA2BDD"/>
    <w:rsid w:val="00FA4C4B"/>
    <w:rsid w:val="00FA4FCD"/>
    <w:rsid w:val="00FA5307"/>
    <w:rsid w:val="00FA6739"/>
    <w:rsid w:val="00FA6927"/>
    <w:rsid w:val="00FA6F41"/>
    <w:rsid w:val="00FA72C6"/>
    <w:rsid w:val="00FA7522"/>
    <w:rsid w:val="00FA7538"/>
    <w:rsid w:val="00FA797D"/>
    <w:rsid w:val="00FB07DA"/>
    <w:rsid w:val="00FB0E7F"/>
    <w:rsid w:val="00FB1318"/>
    <w:rsid w:val="00FB174F"/>
    <w:rsid w:val="00FB1CD8"/>
    <w:rsid w:val="00FB2414"/>
    <w:rsid w:val="00FB26C7"/>
    <w:rsid w:val="00FB3794"/>
    <w:rsid w:val="00FB3BF4"/>
    <w:rsid w:val="00FB42E9"/>
    <w:rsid w:val="00FB45D0"/>
    <w:rsid w:val="00FB4C14"/>
    <w:rsid w:val="00FB4EB9"/>
    <w:rsid w:val="00FB508F"/>
    <w:rsid w:val="00FB5955"/>
    <w:rsid w:val="00FB7031"/>
    <w:rsid w:val="00FB72D5"/>
    <w:rsid w:val="00FB775D"/>
    <w:rsid w:val="00FC0796"/>
    <w:rsid w:val="00FC1FFD"/>
    <w:rsid w:val="00FC263A"/>
    <w:rsid w:val="00FC3919"/>
    <w:rsid w:val="00FC5492"/>
    <w:rsid w:val="00FC5FF9"/>
    <w:rsid w:val="00FC696F"/>
    <w:rsid w:val="00FC6F4C"/>
    <w:rsid w:val="00FC7FAE"/>
    <w:rsid w:val="00FC7FF1"/>
    <w:rsid w:val="00FD1D29"/>
    <w:rsid w:val="00FD242E"/>
    <w:rsid w:val="00FD40DD"/>
    <w:rsid w:val="00FD41DC"/>
    <w:rsid w:val="00FD4CAD"/>
    <w:rsid w:val="00FD5706"/>
    <w:rsid w:val="00FD58A4"/>
    <w:rsid w:val="00FD6027"/>
    <w:rsid w:val="00FD73E4"/>
    <w:rsid w:val="00FD7584"/>
    <w:rsid w:val="00FE32CB"/>
    <w:rsid w:val="00FE3513"/>
    <w:rsid w:val="00FE35E5"/>
    <w:rsid w:val="00FE403B"/>
    <w:rsid w:val="00FE4E41"/>
    <w:rsid w:val="00FE5B7F"/>
    <w:rsid w:val="00FE6B34"/>
    <w:rsid w:val="00FE6CDF"/>
    <w:rsid w:val="00FE747B"/>
    <w:rsid w:val="00FF09A3"/>
    <w:rsid w:val="00FF0B62"/>
    <w:rsid w:val="00FF1008"/>
    <w:rsid w:val="00FF1107"/>
    <w:rsid w:val="00FF16EB"/>
    <w:rsid w:val="00FF26AB"/>
    <w:rsid w:val="00FF2E79"/>
    <w:rsid w:val="00FF3638"/>
    <w:rsid w:val="00FF366E"/>
    <w:rsid w:val="00FF37A5"/>
    <w:rsid w:val="00FF45E0"/>
    <w:rsid w:val="00FF50FA"/>
    <w:rsid w:val="00FF5A3F"/>
    <w:rsid w:val="00FF5FFA"/>
    <w:rsid w:val="00FF62BA"/>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5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3AED"/>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0"/>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Сноска"/>
    <w:basedOn w:val="a4"/>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3"/>
      <w:szCs w:val="23"/>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3"/>
      <w:szCs w:val="23"/>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6"/>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7"/>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7"/>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6"/>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6"/>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картинке_"/>
    <w:basedOn w:val="a0"/>
    <w:link w:val="aa"/>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4"/>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6"/>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0"/>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pPr>
      <w:shd w:val="clear" w:color="auto" w:fill="FFFFFF"/>
      <w:spacing w:line="269" w:lineRule="exact"/>
    </w:pPr>
    <w:rPr>
      <w:rFonts w:ascii="Times New Roman" w:eastAsia="Times New Roman" w:hAnsi="Times New Roman" w:cs="Times New Roman"/>
      <w:b/>
      <w:bCs/>
      <w:sz w:val="23"/>
      <w:szCs w:val="23"/>
    </w:rPr>
  </w:style>
  <w:style w:type="paragraph" w:customStyle="1" w:styleId="aa">
    <w:name w:val="Подпись к картинке"/>
    <w:basedOn w:val="a"/>
    <w:link w:val="a9"/>
    <w:pPr>
      <w:shd w:val="clear" w:color="auto" w:fill="FFFFFF"/>
      <w:spacing w:line="0" w:lineRule="atLeast"/>
    </w:pPr>
    <w:rPr>
      <w:rFonts w:ascii="Times New Roman" w:eastAsia="Times New Roman" w:hAnsi="Times New Roman" w:cs="Times New Roman"/>
      <w:sz w:val="23"/>
      <w:szCs w:val="23"/>
    </w:rPr>
  </w:style>
  <w:style w:type="paragraph" w:styleId="ab">
    <w:name w:val="Balloon Text"/>
    <w:basedOn w:val="a"/>
    <w:link w:val="ac"/>
    <w:uiPriority w:val="99"/>
    <w:semiHidden/>
    <w:unhideWhenUsed/>
    <w:rsid w:val="00236F59"/>
    <w:rPr>
      <w:rFonts w:ascii="Tahoma" w:hAnsi="Tahoma" w:cs="Tahoma"/>
      <w:sz w:val="16"/>
      <w:szCs w:val="16"/>
    </w:rPr>
  </w:style>
  <w:style w:type="character" w:customStyle="1" w:styleId="ac">
    <w:name w:val="Текст выноски Знак"/>
    <w:basedOn w:val="a0"/>
    <w:link w:val="ab"/>
    <w:uiPriority w:val="99"/>
    <w:semiHidden/>
    <w:rsid w:val="00236F59"/>
    <w:rPr>
      <w:rFonts w:ascii="Tahoma" w:hAnsi="Tahoma" w:cs="Tahoma"/>
      <w:color w:val="000000"/>
      <w:sz w:val="16"/>
      <w:szCs w:val="16"/>
    </w:rPr>
  </w:style>
  <w:style w:type="paragraph" w:styleId="ad">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lang w:val="ru-RU"/>
    </w:rPr>
  </w:style>
  <w:style w:type="character" w:customStyle="1" w:styleId="FontStyle15">
    <w:name w:val="Font Style15"/>
    <w:uiPriority w:val="99"/>
    <w:rsid w:val="00D24F05"/>
    <w:rPr>
      <w:rFonts w:ascii="Times New Roman" w:hAnsi="Times New Roman" w:cs="Times New Roman"/>
      <w:sz w:val="26"/>
      <w:szCs w:val="26"/>
    </w:rPr>
  </w:style>
  <w:style w:type="table" w:styleId="ae">
    <w:name w:val="Table Grid"/>
    <w:basedOn w:val="a1"/>
    <w:uiPriority w:val="59"/>
    <w:rsid w:val="00C73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semiHidden/>
    <w:rsid w:val="003A6D66"/>
    <w:pPr>
      <w:jc w:val="both"/>
    </w:pPr>
    <w:rPr>
      <w:rFonts w:ascii="Times New Roman" w:eastAsia="Times New Roman" w:hAnsi="Times New Roman" w:cs="Times New Roman"/>
      <w:b/>
      <w:bCs/>
      <w:color w:val="auto"/>
      <w:lang w:val="uk-UA"/>
    </w:rPr>
  </w:style>
  <w:style w:type="character" w:customStyle="1" w:styleId="af0">
    <w:name w:val="Основной текст Знак"/>
    <w:basedOn w:val="a0"/>
    <w:link w:val="af"/>
    <w:semiHidden/>
    <w:rsid w:val="003A6D66"/>
    <w:rPr>
      <w:rFonts w:ascii="Times New Roman" w:eastAsia="Times New Roman" w:hAnsi="Times New Roman" w:cs="Times New Roman"/>
      <w:b/>
      <w:bCs/>
      <w:lang w:val="uk-UA"/>
    </w:rPr>
  </w:style>
  <w:style w:type="paragraph" w:styleId="af1">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lang w:val="ru-RU"/>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lang w:val="ru-RU"/>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lang w:val="ru-RU"/>
    </w:rPr>
  </w:style>
  <w:style w:type="character" w:customStyle="1" w:styleId="rvts0">
    <w:name w:val="rvts0"/>
    <w:basedOn w:val="a0"/>
    <w:rsid w:val="005B4042"/>
  </w:style>
  <w:style w:type="paragraph" w:styleId="af2">
    <w:name w:val="footnote text"/>
    <w:basedOn w:val="a"/>
    <w:link w:val="af3"/>
    <w:uiPriority w:val="99"/>
    <w:unhideWhenUsed/>
    <w:rsid w:val="0071662C"/>
    <w:rPr>
      <w:sz w:val="20"/>
      <w:szCs w:val="20"/>
    </w:rPr>
  </w:style>
  <w:style w:type="character" w:customStyle="1" w:styleId="af3">
    <w:name w:val="Текст сноски Знак"/>
    <w:basedOn w:val="a0"/>
    <w:link w:val="af2"/>
    <w:uiPriority w:val="99"/>
    <w:rsid w:val="0071662C"/>
    <w:rPr>
      <w:color w:val="000000"/>
      <w:sz w:val="20"/>
      <w:szCs w:val="20"/>
    </w:rPr>
  </w:style>
  <w:style w:type="character" w:styleId="af4">
    <w:name w:val="footnote reference"/>
    <w:basedOn w:val="a0"/>
    <w:uiPriority w:val="99"/>
    <w:unhideWhenUsed/>
    <w:rsid w:val="0071662C"/>
    <w:rPr>
      <w:vertAlign w:val="superscript"/>
    </w:rPr>
  </w:style>
  <w:style w:type="paragraph" w:styleId="af5">
    <w:name w:val="endnote text"/>
    <w:basedOn w:val="a"/>
    <w:link w:val="af6"/>
    <w:uiPriority w:val="99"/>
    <w:semiHidden/>
    <w:unhideWhenUsed/>
    <w:rsid w:val="0016357F"/>
    <w:rPr>
      <w:sz w:val="20"/>
      <w:szCs w:val="20"/>
    </w:rPr>
  </w:style>
  <w:style w:type="character" w:customStyle="1" w:styleId="af6">
    <w:name w:val="Текст концевой сноски Знак"/>
    <w:basedOn w:val="a0"/>
    <w:link w:val="af5"/>
    <w:uiPriority w:val="99"/>
    <w:semiHidden/>
    <w:rsid w:val="0016357F"/>
    <w:rPr>
      <w:color w:val="000000"/>
      <w:sz w:val="20"/>
      <w:szCs w:val="20"/>
    </w:rPr>
  </w:style>
  <w:style w:type="character" w:styleId="af7">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8">
    <w:name w:val="header"/>
    <w:basedOn w:val="a"/>
    <w:link w:val="af9"/>
    <w:uiPriority w:val="99"/>
    <w:unhideWhenUsed/>
    <w:rsid w:val="001731FC"/>
    <w:pPr>
      <w:tabs>
        <w:tab w:val="center" w:pos="4819"/>
        <w:tab w:val="right" w:pos="9639"/>
      </w:tabs>
    </w:pPr>
  </w:style>
  <w:style w:type="character" w:customStyle="1" w:styleId="af9">
    <w:name w:val="Верхний колонтитул Знак"/>
    <w:basedOn w:val="a0"/>
    <w:link w:val="af8"/>
    <w:uiPriority w:val="99"/>
    <w:rsid w:val="001731FC"/>
    <w:rPr>
      <w:color w:val="000000"/>
    </w:rPr>
  </w:style>
  <w:style w:type="paragraph" w:styleId="afa">
    <w:name w:val="footer"/>
    <w:basedOn w:val="a"/>
    <w:link w:val="afb"/>
    <w:uiPriority w:val="99"/>
    <w:unhideWhenUsed/>
    <w:rsid w:val="001731FC"/>
    <w:pPr>
      <w:tabs>
        <w:tab w:val="center" w:pos="4819"/>
        <w:tab w:val="right" w:pos="9639"/>
      </w:tabs>
    </w:pPr>
  </w:style>
  <w:style w:type="character" w:customStyle="1" w:styleId="afb">
    <w:name w:val="Нижний колонтитул Знак"/>
    <w:basedOn w:val="a0"/>
    <w:link w:val="afa"/>
    <w:uiPriority w:val="99"/>
    <w:rsid w:val="001731FC"/>
    <w:rPr>
      <w:color w:val="000000"/>
    </w:rPr>
  </w:style>
  <w:style w:type="character" w:customStyle="1" w:styleId="rvts23">
    <w:name w:val="rvts23"/>
    <w:basedOn w:val="a0"/>
    <w:rsid w:val="00884519"/>
  </w:style>
  <w:style w:type="character" w:styleId="afc">
    <w:name w:val="annotation reference"/>
    <w:basedOn w:val="a0"/>
    <w:uiPriority w:val="99"/>
    <w:semiHidden/>
    <w:unhideWhenUsed/>
    <w:rsid w:val="002958FB"/>
    <w:rPr>
      <w:sz w:val="16"/>
      <w:szCs w:val="16"/>
    </w:rPr>
  </w:style>
  <w:style w:type="paragraph" w:styleId="afd">
    <w:name w:val="annotation text"/>
    <w:basedOn w:val="a"/>
    <w:link w:val="afe"/>
    <w:uiPriority w:val="99"/>
    <w:semiHidden/>
    <w:unhideWhenUsed/>
    <w:rsid w:val="002958FB"/>
    <w:rPr>
      <w:sz w:val="20"/>
      <w:szCs w:val="20"/>
    </w:rPr>
  </w:style>
  <w:style w:type="character" w:customStyle="1" w:styleId="afe">
    <w:name w:val="Текст примечания Знак"/>
    <w:basedOn w:val="a0"/>
    <w:link w:val="afd"/>
    <w:uiPriority w:val="99"/>
    <w:semiHidden/>
    <w:rsid w:val="002958FB"/>
    <w:rPr>
      <w:color w:val="000000"/>
      <w:sz w:val="20"/>
      <w:szCs w:val="20"/>
    </w:rPr>
  </w:style>
  <w:style w:type="paragraph" w:styleId="aff">
    <w:name w:val="Plain Text"/>
    <w:basedOn w:val="a"/>
    <w:link w:val="aff0"/>
    <w:unhideWhenUsed/>
    <w:rsid w:val="00276ACF"/>
    <w:rPr>
      <w:rFonts w:ascii="Courier New" w:eastAsia="Times New Roman" w:hAnsi="Courier New" w:cs="Courier New"/>
      <w:color w:val="auto"/>
      <w:sz w:val="20"/>
      <w:szCs w:val="20"/>
      <w:lang w:val="ru-RU"/>
    </w:rPr>
  </w:style>
  <w:style w:type="character" w:customStyle="1" w:styleId="aff0">
    <w:name w:val="Текст Знак"/>
    <w:basedOn w:val="a0"/>
    <w:link w:val="aff"/>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1">
    <w:name w:val="Body Text Indent"/>
    <w:basedOn w:val="a"/>
    <w:link w:val="aff2"/>
    <w:rsid w:val="00052245"/>
    <w:pPr>
      <w:spacing w:after="120"/>
      <w:ind w:left="283"/>
    </w:pPr>
    <w:rPr>
      <w:rFonts w:ascii="Times New Roman" w:eastAsia="Times New Roman" w:hAnsi="Times New Roman" w:cs="Times New Roman"/>
      <w:color w:val="auto"/>
      <w:lang w:val="uk-UA" w:eastAsia="uk-UA"/>
    </w:rPr>
  </w:style>
  <w:style w:type="character" w:customStyle="1" w:styleId="aff2">
    <w:name w:val="Основной текст с отступом Знак"/>
    <w:basedOn w:val="a0"/>
    <w:link w:val="aff1"/>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3">
    <w:name w:val="annotation subject"/>
    <w:basedOn w:val="afd"/>
    <w:next w:val="afd"/>
    <w:link w:val="aff4"/>
    <w:uiPriority w:val="99"/>
    <w:semiHidden/>
    <w:unhideWhenUsed/>
    <w:rsid w:val="00571CD3"/>
    <w:rPr>
      <w:b/>
      <w:bCs/>
    </w:rPr>
  </w:style>
  <w:style w:type="character" w:customStyle="1" w:styleId="aff4">
    <w:name w:val="Тема примечания Знак"/>
    <w:basedOn w:val="afe"/>
    <w:link w:val="aff3"/>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lang w:val="ru-RU"/>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val="ru-RU" w:eastAsia="en-US"/>
    </w:rPr>
  </w:style>
  <w:style w:type="paragraph" w:customStyle="1" w:styleId="aff5">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B30BFA"/>
    <w:rPr>
      <w:rFonts w:ascii="Calibri" w:eastAsia="Calibri" w:hAnsi="Calibri" w:cs="Times New Roman"/>
      <w:sz w:val="22"/>
      <w:szCs w:val="22"/>
      <w:lang w:val="uk-UA" w:eastAsia="en-US"/>
    </w:rPr>
  </w:style>
  <w:style w:type="character" w:styleId="aff7">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BA58D5"/>
    <w:pPr>
      <w:spacing w:after="120" w:line="480" w:lineRule="auto"/>
    </w:pPr>
  </w:style>
  <w:style w:type="character" w:customStyle="1" w:styleId="27">
    <w:name w:val="Основной текст 2 Знак"/>
    <w:basedOn w:val="a0"/>
    <w:link w:val="26"/>
    <w:uiPriority w:val="99"/>
    <w:semiHidden/>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lang w:val="uk-UA"/>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paragraph" w:styleId="aff8">
    <w:name w:val="Revision"/>
    <w:hidden/>
    <w:uiPriority w:val="99"/>
    <w:semiHidden/>
    <w:rsid w:val="00475CC8"/>
    <w:rPr>
      <w:color w:val="000000"/>
    </w:rPr>
  </w:style>
  <w:style w:type="character" w:customStyle="1" w:styleId="18">
    <w:name w:val="Незакрита згадка1"/>
    <w:basedOn w:val="a0"/>
    <w:uiPriority w:val="99"/>
    <w:semiHidden/>
    <w:unhideWhenUsed/>
    <w:rsid w:val="005210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3AED"/>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0"/>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Сноска"/>
    <w:basedOn w:val="a4"/>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3"/>
      <w:szCs w:val="23"/>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3"/>
      <w:szCs w:val="23"/>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6"/>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7"/>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7"/>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6"/>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6"/>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картинке_"/>
    <w:basedOn w:val="a0"/>
    <w:link w:val="aa"/>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4"/>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6"/>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0"/>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pPr>
      <w:shd w:val="clear" w:color="auto" w:fill="FFFFFF"/>
      <w:spacing w:line="269" w:lineRule="exact"/>
    </w:pPr>
    <w:rPr>
      <w:rFonts w:ascii="Times New Roman" w:eastAsia="Times New Roman" w:hAnsi="Times New Roman" w:cs="Times New Roman"/>
      <w:b/>
      <w:bCs/>
      <w:sz w:val="23"/>
      <w:szCs w:val="23"/>
    </w:rPr>
  </w:style>
  <w:style w:type="paragraph" w:customStyle="1" w:styleId="aa">
    <w:name w:val="Подпись к картинке"/>
    <w:basedOn w:val="a"/>
    <w:link w:val="a9"/>
    <w:pPr>
      <w:shd w:val="clear" w:color="auto" w:fill="FFFFFF"/>
      <w:spacing w:line="0" w:lineRule="atLeast"/>
    </w:pPr>
    <w:rPr>
      <w:rFonts w:ascii="Times New Roman" w:eastAsia="Times New Roman" w:hAnsi="Times New Roman" w:cs="Times New Roman"/>
      <w:sz w:val="23"/>
      <w:szCs w:val="23"/>
    </w:rPr>
  </w:style>
  <w:style w:type="paragraph" w:styleId="ab">
    <w:name w:val="Balloon Text"/>
    <w:basedOn w:val="a"/>
    <w:link w:val="ac"/>
    <w:uiPriority w:val="99"/>
    <w:semiHidden/>
    <w:unhideWhenUsed/>
    <w:rsid w:val="00236F59"/>
    <w:rPr>
      <w:rFonts w:ascii="Tahoma" w:hAnsi="Tahoma" w:cs="Tahoma"/>
      <w:sz w:val="16"/>
      <w:szCs w:val="16"/>
    </w:rPr>
  </w:style>
  <w:style w:type="character" w:customStyle="1" w:styleId="ac">
    <w:name w:val="Текст выноски Знак"/>
    <w:basedOn w:val="a0"/>
    <w:link w:val="ab"/>
    <w:uiPriority w:val="99"/>
    <w:semiHidden/>
    <w:rsid w:val="00236F59"/>
    <w:rPr>
      <w:rFonts w:ascii="Tahoma" w:hAnsi="Tahoma" w:cs="Tahoma"/>
      <w:color w:val="000000"/>
      <w:sz w:val="16"/>
      <w:szCs w:val="16"/>
    </w:rPr>
  </w:style>
  <w:style w:type="paragraph" w:styleId="ad">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lang w:val="ru-RU"/>
    </w:rPr>
  </w:style>
  <w:style w:type="character" w:customStyle="1" w:styleId="FontStyle15">
    <w:name w:val="Font Style15"/>
    <w:uiPriority w:val="99"/>
    <w:rsid w:val="00D24F05"/>
    <w:rPr>
      <w:rFonts w:ascii="Times New Roman" w:hAnsi="Times New Roman" w:cs="Times New Roman"/>
      <w:sz w:val="26"/>
      <w:szCs w:val="26"/>
    </w:rPr>
  </w:style>
  <w:style w:type="table" w:styleId="ae">
    <w:name w:val="Table Grid"/>
    <w:basedOn w:val="a1"/>
    <w:uiPriority w:val="59"/>
    <w:rsid w:val="00C73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semiHidden/>
    <w:rsid w:val="003A6D66"/>
    <w:pPr>
      <w:jc w:val="both"/>
    </w:pPr>
    <w:rPr>
      <w:rFonts w:ascii="Times New Roman" w:eastAsia="Times New Roman" w:hAnsi="Times New Roman" w:cs="Times New Roman"/>
      <w:b/>
      <w:bCs/>
      <w:color w:val="auto"/>
      <w:lang w:val="uk-UA"/>
    </w:rPr>
  </w:style>
  <w:style w:type="character" w:customStyle="1" w:styleId="af0">
    <w:name w:val="Основной текст Знак"/>
    <w:basedOn w:val="a0"/>
    <w:link w:val="af"/>
    <w:semiHidden/>
    <w:rsid w:val="003A6D66"/>
    <w:rPr>
      <w:rFonts w:ascii="Times New Roman" w:eastAsia="Times New Roman" w:hAnsi="Times New Roman" w:cs="Times New Roman"/>
      <w:b/>
      <w:bCs/>
      <w:lang w:val="uk-UA"/>
    </w:rPr>
  </w:style>
  <w:style w:type="paragraph" w:styleId="af1">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lang w:val="ru-RU"/>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lang w:val="ru-RU"/>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lang w:val="ru-RU"/>
    </w:rPr>
  </w:style>
  <w:style w:type="character" w:customStyle="1" w:styleId="rvts0">
    <w:name w:val="rvts0"/>
    <w:basedOn w:val="a0"/>
    <w:rsid w:val="005B4042"/>
  </w:style>
  <w:style w:type="paragraph" w:styleId="af2">
    <w:name w:val="footnote text"/>
    <w:basedOn w:val="a"/>
    <w:link w:val="af3"/>
    <w:uiPriority w:val="99"/>
    <w:unhideWhenUsed/>
    <w:rsid w:val="0071662C"/>
    <w:rPr>
      <w:sz w:val="20"/>
      <w:szCs w:val="20"/>
    </w:rPr>
  </w:style>
  <w:style w:type="character" w:customStyle="1" w:styleId="af3">
    <w:name w:val="Текст сноски Знак"/>
    <w:basedOn w:val="a0"/>
    <w:link w:val="af2"/>
    <w:uiPriority w:val="99"/>
    <w:rsid w:val="0071662C"/>
    <w:rPr>
      <w:color w:val="000000"/>
      <w:sz w:val="20"/>
      <w:szCs w:val="20"/>
    </w:rPr>
  </w:style>
  <w:style w:type="character" w:styleId="af4">
    <w:name w:val="footnote reference"/>
    <w:basedOn w:val="a0"/>
    <w:uiPriority w:val="99"/>
    <w:unhideWhenUsed/>
    <w:rsid w:val="0071662C"/>
    <w:rPr>
      <w:vertAlign w:val="superscript"/>
    </w:rPr>
  </w:style>
  <w:style w:type="paragraph" w:styleId="af5">
    <w:name w:val="endnote text"/>
    <w:basedOn w:val="a"/>
    <w:link w:val="af6"/>
    <w:uiPriority w:val="99"/>
    <w:semiHidden/>
    <w:unhideWhenUsed/>
    <w:rsid w:val="0016357F"/>
    <w:rPr>
      <w:sz w:val="20"/>
      <w:szCs w:val="20"/>
    </w:rPr>
  </w:style>
  <w:style w:type="character" w:customStyle="1" w:styleId="af6">
    <w:name w:val="Текст концевой сноски Знак"/>
    <w:basedOn w:val="a0"/>
    <w:link w:val="af5"/>
    <w:uiPriority w:val="99"/>
    <w:semiHidden/>
    <w:rsid w:val="0016357F"/>
    <w:rPr>
      <w:color w:val="000000"/>
      <w:sz w:val="20"/>
      <w:szCs w:val="20"/>
    </w:rPr>
  </w:style>
  <w:style w:type="character" w:styleId="af7">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8">
    <w:name w:val="header"/>
    <w:basedOn w:val="a"/>
    <w:link w:val="af9"/>
    <w:uiPriority w:val="99"/>
    <w:unhideWhenUsed/>
    <w:rsid w:val="001731FC"/>
    <w:pPr>
      <w:tabs>
        <w:tab w:val="center" w:pos="4819"/>
        <w:tab w:val="right" w:pos="9639"/>
      </w:tabs>
    </w:pPr>
  </w:style>
  <w:style w:type="character" w:customStyle="1" w:styleId="af9">
    <w:name w:val="Верхний колонтитул Знак"/>
    <w:basedOn w:val="a0"/>
    <w:link w:val="af8"/>
    <w:uiPriority w:val="99"/>
    <w:rsid w:val="001731FC"/>
    <w:rPr>
      <w:color w:val="000000"/>
    </w:rPr>
  </w:style>
  <w:style w:type="paragraph" w:styleId="afa">
    <w:name w:val="footer"/>
    <w:basedOn w:val="a"/>
    <w:link w:val="afb"/>
    <w:uiPriority w:val="99"/>
    <w:unhideWhenUsed/>
    <w:rsid w:val="001731FC"/>
    <w:pPr>
      <w:tabs>
        <w:tab w:val="center" w:pos="4819"/>
        <w:tab w:val="right" w:pos="9639"/>
      </w:tabs>
    </w:pPr>
  </w:style>
  <w:style w:type="character" w:customStyle="1" w:styleId="afb">
    <w:name w:val="Нижний колонтитул Знак"/>
    <w:basedOn w:val="a0"/>
    <w:link w:val="afa"/>
    <w:uiPriority w:val="99"/>
    <w:rsid w:val="001731FC"/>
    <w:rPr>
      <w:color w:val="000000"/>
    </w:rPr>
  </w:style>
  <w:style w:type="character" w:customStyle="1" w:styleId="rvts23">
    <w:name w:val="rvts23"/>
    <w:basedOn w:val="a0"/>
    <w:rsid w:val="00884519"/>
  </w:style>
  <w:style w:type="character" w:styleId="afc">
    <w:name w:val="annotation reference"/>
    <w:basedOn w:val="a0"/>
    <w:uiPriority w:val="99"/>
    <w:semiHidden/>
    <w:unhideWhenUsed/>
    <w:rsid w:val="002958FB"/>
    <w:rPr>
      <w:sz w:val="16"/>
      <w:szCs w:val="16"/>
    </w:rPr>
  </w:style>
  <w:style w:type="paragraph" w:styleId="afd">
    <w:name w:val="annotation text"/>
    <w:basedOn w:val="a"/>
    <w:link w:val="afe"/>
    <w:uiPriority w:val="99"/>
    <w:semiHidden/>
    <w:unhideWhenUsed/>
    <w:rsid w:val="002958FB"/>
    <w:rPr>
      <w:sz w:val="20"/>
      <w:szCs w:val="20"/>
    </w:rPr>
  </w:style>
  <w:style w:type="character" w:customStyle="1" w:styleId="afe">
    <w:name w:val="Текст примечания Знак"/>
    <w:basedOn w:val="a0"/>
    <w:link w:val="afd"/>
    <w:uiPriority w:val="99"/>
    <w:semiHidden/>
    <w:rsid w:val="002958FB"/>
    <w:rPr>
      <w:color w:val="000000"/>
      <w:sz w:val="20"/>
      <w:szCs w:val="20"/>
    </w:rPr>
  </w:style>
  <w:style w:type="paragraph" w:styleId="aff">
    <w:name w:val="Plain Text"/>
    <w:basedOn w:val="a"/>
    <w:link w:val="aff0"/>
    <w:unhideWhenUsed/>
    <w:rsid w:val="00276ACF"/>
    <w:rPr>
      <w:rFonts w:ascii="Courier New" w:eastAsia="Times New Roman" w:hAnsi="Courier New" w:cs="Courier New"/>
      <w:color w:val="auto"/>
      <w:sz w:val="20"/>
      <w:szCs w:val="20"/>
      <w:lang w:val="ru-RU"/>
    </w:rPr>
  </w:style>
  <w:style w:type="character" w:customStyle="1" w:styleId="aff0">
    <w:name w:val="Текст Знак"/>
    <w:basedOn w:val="a0"/>
    <w:link w:val="aff"/>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1">
    <w:name w:val="Body Text Indent"/>
    <w:basedOn w:val="a"/>
    <w:link w:val="aff2"/>
    <w:rsid w:val="00052245"/>
    <w:pPr>
      <w:spacing w:after="120"/>
      <w:ind w:left="283"/>
    </w:pPr>
    <w:rPr>
      <w:rFonts w:ascii="Times New Roman" w:eastAsia="Times New Roman" w:hAnsi="Times New Roman" w:cs="Times New Roman"/>
      <w:color w:val="auto"/>
      <w:lang w:val="uk-UA" w:eastAsia="uk-UA"/>
    </w:rPr>
  </w:style>
  <w:style w:type="character" w:customStyle="1" w:styleId="aff2">
    <w:name w:val="Основной текст с отступом Знак"/>
    <w:basedOn w:val="a0"/>
    <w:link w:val="aff1"/>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3">
    <w:name w:val="annotation subject"/>
    <w:basedOn w:val="afd"/>
    <w:next w:val="afd"/>
    <w:link w:val="aff4"/>
    <w:uiPriority w:val="99"/>
    <w:semiHidden/>
    <w:unhideWhenUsed/>
    <w:rsid w:val="00571CD3"/>
    <w:rPr>
      <w:b/>
      <w:bCs/>
    </w:rPr>
  </w:style>
  <w:style w:type="character" w:customStyle="1" w:styleId="aff4">
    <w:name w:val="Тема примечания Знак"/>
    <w:basedOn w:val="afe"/>
    <w:link w:val="aff3"/>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lang w:val="ru-RU"/>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val="ru-RU" w:eastAsia="en-US"/>
    </w:rPr>
  </w:style>
  <w:style w:type="paragraph" w:customStyle="1" w:styleId="aff5">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B30BFA"/>
    <w:rPr>
      <w:rFonts w:ascii="Calibri" w:eastAsia="Calibri" w:hAnsi="Calibri" w:cs="Times New Roman"/>
      <w:sz w:val="22"/>
      <w:szCs w:val="22"/>
      <w:lang w:val="uk-UA" w:eastAsia="en-US"/>
    </w:rPr>
  </w:style>
  <w:style w:type="character" w:styleId="aff7">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BA58D5"/>
    <w:pPr>
      <w:spacing w:after="120" w:line="480" w:lineRule="auto"/>
    </w:pPr>
  </w:style>
  <w:style w:type="character" w:customStyle="1" w:styleId="27">
    <w:name w:val="Основной текст 2 Знак"/>
    <w:basedOn w:val="a0"/>
    <w:link w:val="26"/>
    <w:uiPriority w:val="99"/>
    <w:semiHidden/>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lang w:val="uk-UA"/>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paragraph" w:styleId="aff8">
    <w:name w:val="Revision"/>
    <w:hidden/>
    <w:uiPriority w:val="99"/>
    <w:semiHidden/>
    <w:rsid w:val="00475CC8"/>
    <w:rPr>
      <w:color w:val="000000"/>
    </w:rPr>
  </w:style>
  <w:style w:type="character" w:customStyle="1" w:styleId="18">
    <w:name w:val="Незакрита згадка1"/>
    <w:basedOn w:val="a0"/>
    <w:uiPriority w:val="99"/>
    <w:semiHidden/>
    <w:unhideWhenUsed/>
    <w:rsid w:val="00521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303">
      <w:bodyDiv w:val="1"/>
      <w:marLeft w:val="0"/>
      <w:marRight w:val="0"/>
      <w:marTop w:val="0"/>
      <w:marBottom w:val="0"/>
      <w:divBdr>
        <w:top w:val="none" w:sz="0" w:space="0" w:color="auto"/>
        <w:left w:val="none" w:sz="0" w:space="0" w:color="auto"/>
        <w:bottom w:val="none" w:sz="0" w:space="0" w:color="auto"/>
        <w:right w:val="none" w:sz="0" w:space="0" w:color="auto"/>
      </w:divBdr>
      <w:divsChild>
        <w:div w:id="67197750">
          <w:marLeft w:val="706"/>
          <w:marRight w:val="0"/>
          <w:marTop w:val="60"/>
          <w:marBottom w:val="0"/>
          <w:divBdr>
            <w:top w:val="none" w:sz="0" w:space="0" w:color="auto"/>
            <w:left w:val="none" w:sz="0" w:space="0" w:color="auto"/>
            <w:bottom w:val="none" w:sz="0" w:space="0" w:color="auto"/>
            <w:right w:val="none" w:sz="0" w:space="0" w:color="auto"/>
          </w:divBdr>
        </w:div>
        <w:div w:id="76826710">
          <w:marLeft w:val="706"/>
          <w:marRight w:val="0"/>
          <w:marTop w:val="60"/>
          <w:marBottom w:val="0"/>
          <w:divBdr>
            <w:top w:val="none" w:sz="0" w:space="0" w:color="auto"/>
            <w:left w:val="none" w:sz="0" w:space="0" w:color="auto"/>
            <w:bottom w:val="none" w:sz="0" w:space="0" w:color="auto"/>
            <w:right w:val="none" w:sz="0" w:space="0" w:color="auto"/>
          </w:divBdr>
        </w:div>
        <w:div w:id="124541506">
          <w:marLeft w:val="706"/>
          <w:marRight w:val="0"/>
          <w:marTop w:val="60"/>
          <w:marBottom w:val="0"/>
          <w:divBdr>
            <w:top w:val="none" w:sz="0" w:space="0" w:color="auto"/>
            <w:left w:val="none" w:sz="0" w:space="0" w:color="auto"/>
            <w:bottom w:val="none" w:sz="0" w:space="0" w:color="auto"/>
            <w:right w:val="none" w:sz="0" w:space="0" w:color="auto"/>
          </w:divBdr>
        </w:div>
        <w:div w:id="142628530">
          <w:marLeft w:val="706"/>
          <w:marRight w:val="0"/>
          <w:marTop w:val="60"/>
          <w:marBottom w:val="0"/>
          <w:divBdr>
            <w:top w:val="none" w:sz="0" w:space="0" w:color="auto"/>
            <w:left w:val="none" w:sz="0" w:space="0" w:color="auto"/>
            <w:bottom w:val="none" w:sz="0" w:space="0" w:color="auto"/>
            <w:right w:val="none" w:sz="0" w:space="0" w:color="auto"/>
          </w:divBdr>
        </w:div>
        <w:div w:id="557282825">
          <w:marLeft w:val="706"/>
          <w:marRight w:val="0"/>
          <w:marTop w:val="60"/>
          <w:marBottom w:val="0"/>
          <w:divBdr>
            <w:top w:val="none" w:sz="0" w:space="0" w:color="auto"/>
            <w:left w:val="none" w:sz="0" w:space="0" w:color="auto"/>
            <w:bottom w:val="none" w:sz="0" w:space="0" w:color="auto"/>
            <w:right w:val="none" w:sz="0" w:space="0" w:color="auto"/>
          </w:divBdr>
        </w:div>
        <w:div w:id="951745797">
          <w:marLeft w:val="706"/>
          <w:marRight w:val="0"/>
          <w:marTop w:val="60"/>
          <w:marBottom w:val="0"/>
          <w:divBdr>
            <w:top w:val="none" w:sz="0" w:space="0" w:color="auto"/>
            <w:left w:val="none" w:sz="0" w:space="0" w:color="auto"/>
            <w:bottom w:val="none" w:sz="0" w:space="0" w:color="auto"/>
            <w:right w:val="none" w:sz="0" w:space="0" w:color="auto"/>
          </w:divBdr>
        </w:div>
        <w:div w:id="1562908596">
          <w:marLeft w:val="706"/>
          <w:marRight w:val="0"/>
          <w:marTop w:val="60"/>
          <w:marBottom w:val="0"/>
          <w:divBdr>
            <w:top w:val="none" w:sz="0" w:space="0" w:color="auto"/>
            <w:left w:val="none" w:sz="0" w:space="0" w:color="auto"/>
            <w:bottom w:val="none" w:sz="0" w:space="0" w:color="auto"/>
            <w:right w:val="none" w:sz="0" w:space="0" w:color="auto"/>
          </w:divBdr>
        </w:div>
        <w:div w:id="1867137426">
          <w:marLeft w:val="706"/>
          <w:marRight w:val="0"/>
          <w:marTop w:val="60"/>
          <w:marBottom w:val="0"/>
          <w:divBdr>
            <w:top w:val="none" w:sz="0" w:space="0" w:color="auto"/>
            <w:left w:val="none" w:sz="0" w:space="0" w:color="auto"/>
            <w:bottom w:val="none" w:sz="0" w:space="0" w:color="auto"/>
            <w:right w:val="none" w:sz="0" w:space="0" w:color="auto"/>
          </w:divBdr>
        </w:div>
        <w:div w:id="1890680024">
          <w:marLeft w:val="706"/>
          <w:marRight w:val="0"/>
          <w:marTop w:val="60"/>
          <w:marBottom w:val="0"/>
          <w:divBdr>
            <w:top w:val="none" w:sz="0" w:space="0" w:color="auto"/>
            <w:left w:val="none" w:sz="0" w:space="0" w:color="auto"/>
            <w:bottom w:val="none" w:sz="0" w:space="0" w:color="auto"/>
            <w:right w:val="none" w:sz="0" w:space="0" w:color="auto"/>
          </w:divBdr>
        </w:div>
        <w:div w:id="1894392167">
          <w:marLeft w:val="706"/>
          <w:marRight w:val="0"/>
          <w:marTop w:val="60"/>
          <w:marBottom w:val="0"/>
          <w:divBdr>
            <w:top w:val="none" w:sz="0" w:space="0" w:color="auto"/>
            <w:left w:val="none" w:sz="0" w:space="0" w:color="auto"/>
            <w:bottom w:val="none" w:sz="0" w:space="0" w:color="auto"/>
            <w:right w:val="none" w:sz="0" w:space="0" w:color="auto"/>
          </w:divBdr>
        </w:div>
        <w:div w:id="1914506571">
          <w:marLeft w:val="706"/>
          <w:marRight w:val="0"/>
          <w:marTop w:val="60"/>
          <w:marBottom w:val="0"/>
          <w:divBdr>
            <w:top w:val="none" w:sz="0" w:space="0" w:color="auto"/>
            <w:left w:val="none" w:sz="0" w:space="0" w:color="auto"/>
            <w:bottom w:val="none" w:sz="0" w:space="0" w:color="auto"/>
            <w:right w:val="none" w:sz="0" w:space="0" w:color="auto"/>
          </w:divBdr>
        </w:div>
        <w:div w:id="1942103945">
          <w:marLeft w:val="706"/>
          <w:marRight w:val="0"/>
          <w:marTop w:val="60"/>
          <w:marBottom w:val="0"/>
          <w:divBdr>
            <w:top w:val="none" w:sz="0" w:space="0" w:color="auto"/>
            <w:left w:val="none" w:sz="0" w:space="0" w:color="auto"/>
            <w:bottom w:val="none" w:sz="0" w:space="0" w:color="auto"/>
            <w:right w:val="none" w:sz="0" w:space="0" w:color="auto"/>
          </w:divBdr>
        </w:div>
        <w:div w:id="2108497899">
          <w:marLeft w:val="706"/>
          <w:marRight w:val="0"/>
          <w:marTop w:val="60"/>
          <w:marBottom w:val="0"/>
          <w:divBdr>
            <w:top w:val="none" w:sz="0" w:space="0" w:color="auto"/>
            <w:left w:val="none" w:sz="0" w:space="0" w:color="auto"/>
            <w:bottom w:val="none" w:sz="0" w:space="0" w:color="auto"/>
            <w:right w:val="none" w:sz="0" w:space="0" w:color="auto"/>
          </w:divBdr>
        </w:div>
      </w:divsChild>
    </w:div>
    <w:div w:id="50732541">
      <w:bodyDiv w:val="1"/>
      <w:marLeft w:val="0"/>
      <w:marRight w:val="0"/>
      <w:marTop w:val="0"/>
      <w:marBottom w:val="0"/>
      <w:divBdr>
        <w:top w:val="none" w:sz="0" w:space="0" w:color="auto"/>
        <w:left w:val="none" w:sz="0" w:space="0" w:color="auto"/>
        <w:bottom w:val="none" w:sz="0" w:space="0" w:color="auto"/>
        <w:right w:val="none" w:sz="0" w:space="0" w:color="auto"/>
      </w:divBdr>
    </w:div>
    <w:div w:id="85225627">
      <w:bodyDiv w:val="1"/>
      <w:marLeft w:val="0"/>
      <w:marRight w:val="0"/>
      <w:marTop w:val="0"/>
      <w:marBottom w:val="0"/>
      <w:divBdr>
        <w:top w:val="none" w:sz="0" w:space="0" w:color="auto"/>
        <w:left w:val="none" w:sz="0" w:space="0" w:color="auto"/>
        <w:bottom w:val="none" w:sz="0" w:space="0" w:color="auto"/>
        <w:right w:val="none" w:sz="0" w:space="0" w:color="auto"/>
      </w:divBdr>
    </w:div>
    <w:div w:id="104421615">
      <w:bodyDiv w:val="1"/>
      <w:marLeft w:val="0"/>
      <w:marRight w:val="0"/>
      <w:marTop w:val="0"/>
      <w:marBottom w:val="0"/>
      <w:divBdr>
        <w:top w:val="none" w:sz="0" w:space="0" w:color="auto"/>
        <w:left w:val="none" w:sz="0" w:space="0" w:color="auto"/>
        <w:bottom w:val="none" w:sz="0" w:space="0" w:color="auto"/>
        <w:right w:val="none" w:sz="0" w:space="0" w:color="auto"/>
      </w:divBdr>
    </w:div>
    <w:div w:id="166602382">
      <w:bodyDiv w:val="1"/>
      <w:marLeft w:val="0"/>
      <w:marRight w:val="0"/>
      <w:marTop w:val="0"/>
      <w:marBottom w:val="0"/>
      <w:divBdr>
        <w:top w:val="none" w:sz="0" w:space="0" w:color="auto"/>
        <w:left w:val="none" w:sz="0" w:space="0" w:color="auto"/>
        <w:bottom w:val="none" w:sz="0" w:space="0" w:color="auto"/>
        <w:right w:val="none" w:sz="0" w:space="0" w:color="auto"/>
      </w:divBdr>
    </w:div>
    <w:div w:id="185676671">
      <w:bodyDiv w:val="1"/>
      <w:marLeft w:val="0"/>
      <w:marRight w:val="0"/>
      <w:marTop w:val="0"/>
      <w:marBottom w:val="0"/>
      <w:divBdr>
        <w:top w:val="none" w:sz="0" w:space="0" w:color="auto"/>
        <w:left w:val="none" w:sz="0" w:space="0" w:color="auto"/>
        <w:bottom w:val="none" w:sz="0" w:space="0" w:color="auto"/>
        <w:right w:val="none" w:sz="0" w:space="0" w:color="auto"/>
      </w:divBdr>
    </w:div>
    <w:div w:id="194852681">
      <w:bodyDiv w:val="1"/>
      <w:marLeft w:val="0"/>
      <w:marRight w:val="0"/>
      <w:marTop w:val="0"/>
      <w:marBottom w:val="0"/>
      <w:divBdr>
        <w:top w:val="none" w:sz="0" w:space="0" w:color="auto"/>
        <w:left w:val="none" w:sz="0" w:space="0" w:color="auto"/>
        <w:bottom w:val="none" w:sz="0" w:space="0" w:color="auto"/>
        <w:right w:val="none" w:sz="0" w:space="0" w:color="auto"/>
      </w:divBdr>
    </w:div>
    <w:div w:id="201096271">
      <w:bodyDiv w:val="1"/>
      <w:marLeft w:val="0"/>
      <w:marRight w:val="0"/>
      <w:marTop w:val="0"/>
      <w:marBottom w:val="0"/>
      <w:divBdr>
        <w:top w:val="none" w:sz="0" w:space="0" w:color="auto"/>
        <w:left w:val="none" w:sz="0" w:space="0" w:color="auto"/>
        <w:bottom w:val="none" w:sz="0" w:space="0" w:color="auto"/>
        <w:right w:val="none" w:sz="0" w:space="0" w:color="auto"/>
      </w:divBdr>
      <w:divsChild>
        <w:div w:id="125243566">
          <w:marLeft w:val="576"/>
          <w:marRight w:val="0"/>
          <w:marTop w:val="0"/>
          <w:marBottom w:val="0"/>
          <w:divBdr>
            <w:top w:val="none" w:sz="0" w:space="0" w:color="auto"/>
            <w:left w:val="none" w:sz="0" w:space="0" w:color="auto"/>
            <w:bottom w:val="none" w:sz="0" w:space="0" w:color="auto"/>
            <w:right w:val="none" w:sz="0" w:space="0" w:color="auto"/>
          </w:divBdr>
        </w:div>
        <w:div w:id="197931850">
          <w:marLeft w:val="576"/>
          <w:marRight w:val="0"/>
          <w:marTop w:val="0"/>
          <w:marBottom w:val="0"/>
          <w:divBdr>
            <w:top w:val="none" w:sz="0" w:space="0" w:color="auto"/>
            <w:left w:val="none" w:sz="0" w:space="0" w:color="auto"/>
            <w:bottom w:val="none" w:sz="0" w:space="0" w:color="auto"/>
            <w:right w:val="none" w:sz="0" w:space="0" w:color="auto"/>
          </w:divBdr>
        </w:div>
        <w:div w:id="434793693">
          <w:marLeft w:val="576"/>
          <w:marRight w:val="0"/>
          <w:marTop w:val="0"/>
          <w:marBottom w:val="0"/>
          <w:divBdr>
            <w:top w:val="none" w:sz="0" w:space="0" w:color="auto"/>
            <w:left w:val="none" w:sz="0" w:space="0" w:color="auto"/>
            <w:bottom w:val="none" w:sz="0" w:space="0" w:color="auto"/>
            <w:right w:val="none" w:sz="0" w:space="0" w:color="auto"/>
          </w:divBdr>
        </w:div>
        <w:div w:id="457601588">
          <w:marLeft w:val="576"/>
          <w:marRight w:val="0"/>
          <w:marTop w:val="0"/>
          <w:marBottom w:val="0"/>
          <w:divBdr>
            <w:top w:val="none" w:sz="0" w:space="0" w:color="auto"/>
            <w:left w:val="none" w:sz="0" w:space="0" w:color="auto"/>
            <w:bottom w:val="none" w:sz="0" w:space="0" w:color="auto"/>
            <w:right w:val="none" w:sz="0" w:space="0" w:color="auto"/>
          </w:divBdr>
        </w:div>
        <w:div w:id="517161528">
          <w:marLeft w:val="576"/>
          <w:marRight w:val="0"/>
          <w:marTop w:val="0"/>
          <w:marBottom w:val="0"/>
          <w:divBdr>
            <w:top w:val="none" w:sz="0" w:space="0" w:color="auto"/>
            <w:left w:val="none" w:sz="0" w:space="0" w:color="auto"/>
            <w:bottom w:val="none" w:sz="0" w:space="0" w:color="auto"/>
            <w:right w:val="none" w:sz="0" w:space="0" w:color="auto"/>
          </w:divBdr>
        </w:div>
        <w:div w:id="573587442">
          <w:marLeft w:val="576"/>
          <w:marRight w:val="0"/>
          <w:marTop w:val="0"/>
          <w:marBottom w:val="0"/>
          <w:divBdr>
            <w:top w:val="none" w:sz="0" w:space="0" w:color="auto"/>
            <w:left w:val="none" w:sz="0" w:space="0" w:color="auto"/>
            <w:bottom w:val="none" w:sz="0" w:space="0" w:color="auto"/>
            <w:right w:val="none" w:sz="0" w:space="0" w:color="auto"/>
          </w:divBdr>
        </w:div>
        <w:div w:id="924531924">
          <w:marLeft w:val="576"/>
          <w:marRight w:val="0"/>
          <w:marTop w:val="0"/>
          <w:marBottom w:val="0"/>
          <w:divBdr>
            <w:top w:val="none" w:sz="0" w:space="0" w:color="auto"/>
            <w:left w:val="none" w:sz="0" w:space="0" w:color="auto"/>
            <w:bottom w:val="none" w:sz="0" w:space="0" w:color="auto"/>
            <w:right w:val="none" w:sz="0" w:space="0" w:color="auto"/>
          </w:divBdr>
        </w:div>
        <w:div w:id="932009082">
          <w:marLeft w:val="576"/>
          <w:marRight w:val="0"/>
          <w:marTop w:val="0"/>
          <w:marBottom w:val="0"/>
          <w:divBdr>
            <w:top w:val="none" w:sz="0" w:space="0" w:color="auto"/>
            <w:left w:val="none" w:sz="0" w:space="0" w:color="auto"/>
            <w:bottom w:val="none" w:sz="0" w:space="0" w:color="auto"/>
            <w:right w:val="none" w:sz="0" w:space="0" w:color="auto"/>
          </w:divBdr>
        </w:div>
        <w:div w:id="982469798">
          <w:marLeft w:val="576"/>
          <w:marRight w:val="0"/>
          <w:marTop w:val="0"/>
          <w:marBottom w:val="0"/>
          <w:divBdr>
            <w:top w:val="none" w:sz="0" w:space="0" w:color="auto"/>
            <w:left w:val="none" w:sz="0" w:space="0" w:color="auto"/>
            <w:bottom w:val="none" w:sz="0" w:space="0" w:color="auto"/>
            <w:right w:val="none" w:sz="0" w:space="0" w:color="auto"/>
          </w:divBdr>
        </w:div>
        <w:div w:id="1165558090">
          <w:marLeft w:val="576"/>
          <w:marRight w:val="0"/>
          <w:marTop w:val="0"/>
          <w:marBottom w:val="0"/>
          <w:divBdr>
            <w:top w:val="none" w:sz="0" w:space="0" w:color="auto"/>
            <w:left w:val="none" w:sz="0" w:space="0" w:color="auto"/>
            <w:bottom w:val="none" w:sz="0" w:space="0" w:color="auto"/>
            <w:right w:val="none" w:sz="0" w:space="0" w:color="auto"/>
          </w:divBdr>
        </w:div>
        <w:div w:id="1189492251">
          <w:marLeft w:val="576"/>
          <w:marRight w:val="0"/>
          <w:marTop w:val="0"/>
          <w:marBottom w:val="0"/>
          <w:divBdr>
            <w:top w:val="none" w:sz="0" w:space="0" w:color="auto"/>
            <w:left w:val="none" w:sz="0" w:space="0" w:color="auto"/>
            <w:bottom w:val="none" w:sz="0" w:space="0" w:color="auto"/>
            <w:right w:val="none" w:sz="0" w:space="0" w:color="auto"/>
          </w:divBdr>
        </w:div>
        <w:div w:id="1857963783">
          <w:marLeft w:val="576"/>
          <w:marRight w:val="0"/>
          <w:marTop w:val="0"/>
          <w:marBottom w:val="0"/>
          <w:divBdr>
            <w:top w:val="none" w:sz="0" w:space="0" w:color="auto"/>
            <w:left w:val="none" w:sz="0" w:space="0" w:color="auto"/>
            <w:bottom w:val="none" w:sz="0" w:space="0" w:color="auto"/>
            <w:right w:val="none" w:sz="0" w:space="0" w:color="auto"/>
          </w:divBdr>
        </w:div>
        <w:div w:id="1878421194">
          <w:marLeft w:val="576"/>
          <w:marRight w:val="0"/>
          <w:marTop w:val="0"/>
          <w:marBottom w:val="0"/>
          <w:divBdr>
            <w:top w:val="none" w:sz="0" w:space="0" w:color="auto"/>
            <w:left w:val="none" w:sz="0" w:space="0" w:color="auto"/>
            <w:bottom w:val="none" w:sz="0" w:space="0" w:color="auto"/>
            <w:right w:val="none" w:sz="0" w:space="0" w:color="auto"/>
          </w:divBdr>
        </w:div>
        <w:div w:id="1937900604">
          <w:marLeft w:val="576"/>
          <w:marRight w:val="0"/>
          <w:marTop w:val="0"/>
          <w:marBottom w:val="0"/>
          <w:divBdr>
            <w:top w:val="none" w:sz="0" w:space="0" w:color="auto"/>
            <w:left w:val="none" w:sz="0" w:space="0" w:color="auto"/>
            <w:bottom w:val="none" w:sz="0" w:space="0" w:color="auto"/>
            <w:right w:val="none" w:sz="0" w:space="0" w:color="auto"/>
          </w:divBdr>
        </w:div>
      </w:divsChild>
    </w:div>
    <w:div w:id="214899172">
      <w:bodyDiv w:val="1"/>
      <w:marLeft w:val="0"/>
      <w:marRight w:val="0"/>
      <w:marTop w:val="0"/>
      <w:marBottom w:val="0"/>
      <w:divBdr>
        <w:top w:val="none" w:sz="0" w:space="0" w:color="auto"/>
        <w:left w:val="none" w:sz="0" w:space="0" w:color="auto"/>
        <w:bottom w:val="none" w:sz="0" w:space="0" w:color="auto"/>
        <w:right w:val="none" w:sz="0" w:space="0" w:color="auto"/>
      </w:divBdr>
    </w:div>
    <w:div w:id="224339981">
      <w:bodyDiv w:val="1"/>
      <w:marLeft w:val="0"/>
      <w:marRight w:val="0"/>
      <w:marTop w:val="0"/>
      <w:marBottom w:val="0"/>
      <w:divBdr>
        <w:top w:val="none" w:sz="0" w:space="0" w:color="auto"/>
        <w:left w:val="none" w:sz="0" w:space="0" w:color="auto"/>
        <w:bottom w:val="none" w:sz="0" w:space="0" w:color="auto"/>
        <w:right w:val="none" w:sz="0" w:space="0" w:color="auto"/>
      </w:divBdr>
    </w:div>
    <w:div w:id="228005580">
      <w:bodyDiv w:val="1"/>
      <w:marLeft w:val="0"/>
      <w:marRight w:val="0"/>
      <w:marTop w:val="0"/>
      <w:marBottom w:val="0"/>
      <w:divBdr>
        <w:top w:val="none" w:sz="0" w:space="0" w:color="auto"/>
        <w:left w:val="none" w:sz="0" w:space="0" w:color="auto"/>
        <w:bottom w:val="none" w:sz="0" w:space="0" w:color="auto"/>
        <w:right w:val="none" w:sz="0" w:space="0" w:color="auto"/>
      </w:divBdr>
    </w:div>
    <w:div w:id="252477020">
      <w:bodyDiv w:val="1"/>
      <w:marLeft w:val="0"/>
      <w:marRight w:val="0"/>
      <w:marTop w:val="0"/>
      <w:marBottom w:val="0"/>
      <w:divBdr>
        <w:top w:val="none" w:sz="0" w:space="0" w:color="auto"/>
        <w:left w:val="none" w:sz="0" w:space="0" w:color="auto"/>
        <w:bottom w:val="none" w:sz="0" w:space="0" w:color="auto"/>
        <w:right w:val="none" w:sz="0" w:space="0" w:color="auto"/>
      </w:divBdr>
    </w:div>
    <w:div w:id="256913491">
      <w:bodyDiv w:val="1"/>
      <w:marLeft w:val="0"/>
      <w:marRight w:val="0"/>
      <w:marTop w:val="0"/>
      <w:marBottom w:val="0"/>
      <w:divBdr>
        <w:top w:val="none" w:sz="0" w:space="0" w:color="auto"/>
        <w:left w:val="none" w:sz="0" w:space="0" w:color="auto"/>
        <w:bottom w:val="none" w:sz="0" w:space="0" w:color="auto"/>
        <w:right w:val="none" w:sz="0" w:space="0" w:color="auto"/>
      </w:divBdr>
    </w:div>
    <w:div w:id="282620567">
      <w:bodyDiv w:val="1"/>
      <w:marLeft w:val="0"/>
      <w:marRight w:val="0"/>
      <w:marTop w:val="0"/>
      <w:marBottom w:val="0"/>
      <w:divBdr>
        <w:top w:val="none" w:sz="0" w:space="0" w:color="auto"/>
        <w:left w:val="none" w:sz="0" w:space="0" w:color="auto"/>
        <w:bottom w:val="none" w:sz="0" w:space="0" w:color="auto"/>
        <w:right w:val="none" w:sz="0" w:space="0" w:color="auto"/>
      </w:divBdr>
    </w:div>
    <w:div w:id="299264878">
      <w:bodyDiv w:val="1"/>
      <w:marLeft w:val="0"/>
      <w:marRight w:val="0"/>
      <w:marTop w:val="0"/>
      <w:marBottom w:val="0"/>
      <w:divBdr>
        <w:top w:val="none" w:sz="0" w:space="0" w:color="auto"/>
        <w:left w:val="none" w:sz="0" w:space="0" w:color="auto"/>
        <w:bottom w:val="none" w:sz="0" w:space="0" w:color="auto"/>
        <w:right w:val="none" w:sz="0" w:space="0" w:color="auto"/>
      </w:divBdr>
    </w:div>
    <w:div w:id="329915897">
      <w:bodyDiv w:val="1"/>
      <w:marLeft w:val="0"/>
      <w:marRight w:val="0"/>
      <w:marTop w:val="0"/>
      <w:marBottom w:val="0"/>
      <w:divBdr>
        <w:top w:val="none" w:sz="0" w:space="0" w:color="auto"/>
        <w:left w:val="none" w:sz="0" w:space="0" w:color="auto"/>
        <w:bottom w:val="none" w:sz="0" w:space="0" w:color="auto"/>
        <w:right w:val="none" w:sz="0" w:space="0" w:color="auto"/>
      </w:divBdr>
    </w:div>
    <w:div w:id="358628595">
      <w:bodyDiv w:val="1"/>
      <w:marLeft w:val="0"/>
      <w:marRight w:val="0"/>
      <w:marTop w:val="0"/>
      <w:marBottom w:val="0"/>
      <w:divBdr>
        <w:top w:val="none" w:sz="0" w:space="0" w:color="auto"/>
        <w:left w:val="none" w:sz="0" w:space="0" w:color="auto"/>
        <w:bottom w:val="none" w:sz="0" w:space="0" w:color="auto"/>
        <w:right w:val="none" w:sz="0" w:space="0" w:color="auto"/>
      </w:divBdr>
    </w:div>
    <w:div w:id="384573900">
      <w:bodyDiv w:val="1"/>
      <w:marLeft w:val="0"/>
      <w:marRight w:val="0"/>
      <w:marTop w:val="0"/>
      <w:marBottom w:val="0"/>
      <w:divBdr>
        <w:top w:val="none" w:sz="0" w:space="0" w:color="auto"/>
        <w:left w:val="none" w:sz="0" w:space="0" w:color="auto"/>
        <w:bottom w:val="none" w:sz="0" w:space="0" w:color="auto"/>
        <w:right w:val="none" w:sz="0" w:space="0" w:color="auto"/>
      </w:divBdr>
      <w:divsChild>
        <w:div w:id="66072849">
          <w:marLeft w:val="576"/>
          <w:marRight w:val="0"/>
          <w:marTop w:val="120"/>
          <w:marBottom w:val="0"/>
          <w:divBdr>
            <w:top w:val="none" w:sz="0" w:space="0" w:color="auto"/>
            <w:left w:val="none" w:sz="0" w:space="0" w:color="auto"/>
            <w:bottom w:val="none" w:sz="0" w:space="0" w:color="auto"/>
            <w:right w:val="none" w:sz="0" w:space="0" w:color="auto"/>
          </w:divBdr>
        </w:div>
        <w:div w:id="133184363">
          <w:marLeft w:val="576"/>
          <w:marRight w:val="0"/>
          <w:marTop w:val="120"/>
          <w:marBottom w:val="0"/>
          <w:divBdr>
            <w:top w:val="none" w:sz="0" w:space="0" w:color="auto"/>
            <w:left w:val="none" w:sz="0" w:space="0" w:color="auto"/>
            <w:bottom w:val="none" w:sz="0" w:space="0" w:color="auto"/>
            <w:right w:val="none" w:sz="0" w:space="0" w:color="auto"/>
          </w:divBdr>
        </w:div>
        <w:div w:id="357509235">
          <w:marLeft w:val="576"/>
          <w:marRight w:val="0"/>
          <w:marTop w:val="120"/>
          <w:marBottom w:val="0"/>
          <w:divBdr>
            <w:top w:val="none" w:sz="0" w:space="0" w:color="auto"/>
            <w:left w:val="none" w:sz="0" w:space="0" w:color="auto"/>
            <w:bottom w:val="none" w:sz="0" w:space="0" w:color="auto"/>
            <w:right w:val="none" w:sz="0" w:space="0" w:color="auto"/>
          </w:divBdr>
        </w:div>
        <w:div w:id="561185594">
          <w:marLeft w:val="576"/>
          <w:marRight w:val="0"/>
          <w:marTop w:val="120"/>
          <w:marBottom w:val="0"/>
          <w:divBdr>
            <w:top w:val="none" w:sz="0" w:space="0" w:color="auto"/>
            <w:left w:val="none" w:sz="0" w:space="0" w:color="auto"/>
            <w:bottom w:val="none" w:sz="0" w:space="0" w:color="auto"/>
            <w:right w:val="none" w:sz="0" w:space="0" w:color="auto"/>
          </w:divBdr>
        </w:div>
        <w:div w:id="734625512">
          <w:marLeft w:val="576"/>
          <w:marRight w:val="0"/>
          <w:marTop w:val="120"/>
          <w:marBottom w:val="0"/>
          <w:divBdr>
            <w:top w:val="none" w:sz="0" w:space="0" w:color="auto"/>
            <w:left w:val="none" w:sz="0" w:space="0" w:color="auto"/>
            <w:bottom w:val="none" w:sz="0" w:space="0" w:color="auto"/>
            <w:right w:val="none" w:sz="0" w:space="0" w:color="auto"/>
          </w:divBdr>
        </w:div>
        <w:div w:id="879362756">
          <w:marLeft w:val="576"/>
          <w:marRight w:val="0"/>
          <w:marTop w:val="120"/>
          <w:marBottom w:val="0"/>
          <w:divBdr>
            <w:top w:val="none" w:sz="0" w:space="0" w:color="auto"/>
            <w:left w:val="none" w:sz="0" w:space="0" w:color="auto"/>
            <w:bottom w:val="none" w:sz="0" w:space="0" w:color="auto"/>
            <w:right w:val="none" w:sz="0" w:space="0" w:color="auto"/>
          </w:divBdr>
        </w:div>
        <w:div w:id="1025904491">
          <w:marLeft w:val="576"/>
          <w:marRight w:val="0"/>
          <w:marTop w:val="120"/>
          <w:marBottom w:val="0"/>
          <w:divBdr>
            <w:top w:val="none" w:sz="0" w:space="0" w:color="auto"/>
            <w:left w:val="none" w:sz="0" w:space="0" w:color="auto"/>
            <w:bottom w:val="none" w:sz="0" w:space="0" w:color="auto"/>
            <w:right w:val="none" w:sz="0" w:space="0" w:color="auto"/>
          </w:divBdr>
        </w:div>
        <w:div w:id="1688172529">
          <w:marLeft w:val="576"/>
          <w:marRight w:val="0"/>
          <w:marTop w:val="120"/>
          <w:marBottom w:val="0"/>
          <w:divBdr>
            <w:top w:val="none" w:sz="0" w:space="0" w:color="auto"/>
            <w:left w:val="none" w:sz="0" w:space="0" w:color="auto"/>
            <w:bottom w:val="none" w:sz="0" w:space="0" w:color="auto"/>
            <w:right w:val="none" w:sz="0" w:space="0" w:color="auto"/>
          </w:divBdr>
        </w:div>
        <w:div w:id="2143384276">
          <w:marLeft w:val="576"/>
          <w:marRight w:val="0"/>
          <w:marTop w:val="120"/>
          <w:marBottom w:val="0"/>
          <w:divBdr>
            <w:top w:val="none" w:sz="0" w:space="0" w:color="auto"/>
            <w:left w:val="none" w:sz="0" w:space="0" w:color="auto"/>
            <w:bottom w:val="none" w:sz="0" w:space="0" w:color="auto"/>
            <w:right w:val="none" w:sz="0" w:space="0" w:color="auto"/>
          </w:divBdr>
        </w:div>
        <w:div w:id="2143957954">
          <w:marLeft w:val="576"/>
          <w:marRight w:val="0"/>
          <w:marTop w:val="120"/>
          <w:marBottom w:val="0"/>
          <w:divBdr>
            <w:top w:val="none" w:sz="0" w:space="0" w:color="auto"/>
            <w:left w:val="none" w:sz="0" w:space="0" w:color="auto"/>
            <w:bottom w:val="none" w:sz="0" w:space="0" w:color="auto"/>
            <w:right w:val="none" w:sz="0" w:space="0" w:color="auto"/>
          </w:divBdr>
        </w:div>
      </w:divsChild>
    </w:div>
    <w:div w:id="437330763">
      <w:bodyDiv w:val="1"/>
      <w:marLeft w:val="0"/>
      <w:marRight w:val="0"/>
      <w:marTop w:val="0"/>
      <w:marBottom w:val="0"/>
      <w:divBdr>
        <w:top w:val="none" w:sz="0" w:space="0" w:color="auto"/>
        <w:left w:val="none" w:sz="0" w:space="0" w:color="auto"/>
        <w:bottom w:val="none" w:sz="0" w:space="0" w:color="auto"/>
        <w:right w:val="none" w:sz="0" w:space="0" w:color="auto"/>
      </w:divBdr>
      <w:divsChild>
        <w:div w:id="247345394">
          <w:marLeft w:val="0"/>
          <w:marRight w:val="0"/>
          <w:marTop w:val="0"/>
          <w:marBottom w:val="0"/>
          <w:divBdr>
            <w:top w:val="none" w:sz="0" w:space="0" w:color="auto"/>
            <w:left w:val="none" w:sz="0" w:space="0" w:color="auto"/>
            <w:bottom w:val="none" w:sz="0" w:space="0" w:color="auto"/>
            <w:right w:val="none" w:sz="0" w:space="0" w:color="auto"/>
          </w:divBdr>
        </w:div>
        <w:div w:id="519047022">
          <w:marLeft w:val="0"/>
          <w:marRight w:val="0"/>
          <w:marTop w:val="0"/>
          <w:marBottom w:val="0"/>
          <w:divBdr>
            <w:top w:val="none" w:sz="0" w:space="0" w:color="auto"/>
            <w:left w:val="none" w:sz="0" w:space="0" w:color="auto"/>
            <w:bottom w:val="none" w:sz="0" w:space="0" w:color="auto"/>
            <w:right w:val="none" w:sz="0" w:space="0" w:color="auto"/>
          </w:divBdr>
        </w:div>
        <w:div w:id="564532349">
          <w:marLeft w:val="0"/>
          <w:marRight w:val="0"/>
          <w:marTop w:val="0"/>
          <w:marBottom w:val="0"/>
          <w:divBdr>
            <w:top w:val="none" w:sz="0" w:space="0" w:color="auto"/>
            <w:left w:val="none" w:sz="0" w:space="0" w:color="auto"/>
            <w:bottom w:val="none" w:sz="0" w:space="0" w:color="auto"/>
            <w:right w:val="none" w:sz="0" w:space="0" w:color="auto"/>
          </w:divBdr>
        </w:div>
        <w:div w:id="762727994">
          <w:marLeft w:val="0"/>
          <w:marRight w:val="0"/>
          <w:marTop w:val="0"/>
          <w:marBottom w:val="0"/>
          <w:divBdr>
            <w:top w:val="none" w:sz="0" w:space="0" w:color="auto"/>
            <w:left w:val="none" w:sz="0" w:space="0" w:color="auto"/>
            <w:bottom w:val="none" w:sz="0" w:space="0" w:color="auto"/>
            <w:right w:val="none" w:sz="0" w:space="0" w:color="auto"/>
          </w:divBdr>
        </w:div>
        <w:div w:id="1102605999">
          <w:marLeft w:val="0"/>
          <w:marRight w:val="0"/>
          <w:marTop w:val="0"/>
          <w:marBottom w:val="0"/>
          <w:divBdr>
            <w:top w:val="none" w:sz="0" w:space="0" w:color="auto"/>
            <w:left w:val="none" w:sz="0" w:space="0" w:color="auto"/>
            <w:bottom w:val="none" w:sz="0" w:space="0" w:color="auto"/>
            <w:right w:val="none" w:sz="0" w:space="0" w:color="auto"/>
          </w:divBdr>
        </w:div>
        <w:div w:id="1398552477">
          <w:marLeft w:val="0"/>
          <w:marRight w:val="0"/>
          <w:marTop w:val="0"/>
          <w:marBottom w:val="0"/>
          <w:divBdr>
            <w:top w:val="none" w:sz="0" w:space="0" w:color="auto"/>
            <w:left w:val="none" w:sz="0" w:space="0" w:color="auto"/>
            <w:bottom w:val="none" w:sz="0" w:space="0" w:color="auto"/>
            <w:right w:val="none" w:sz="0" w:space="0" w:color="auto"/>
          </w:divBdr>
        </w:div>
      </w:divsChild>
    </w:div>
    <w:div w:id="561253886">
      <w:bodyDiv w:val="1"/>
      <w:marLeft w:val="0"/>
      <w:marRight w:val="0"/>
      <w:marTop w:val="0"/>
      <w:marBottom w:val="0"/>
      <w:divBdr>
        <w:top w:val="none" w:sz="0" w:space="0" w:color="auto"/>
        <w:left w:val="none" w:sz="0" w:space="0" w:color="auto"/>
        <w:bottom w:val="none" w:sz="0" w:space="0" w:color="auto"/>
        <w:right w:val="none" w:sz="0" w:space="0" w:color="auto"/>
      </w:divBdr>
    </w:div>
    <w:div w:id="619922170">
      <w:bodyDiv w:val="1"/>
      <w:marLeft w:val="0"/>
      <w:marRight w:val="0"/>
      <w:marTop w:val="0"/>
      <w:marBottom w:val="0"/>
      <w:divBdr>
        <w:top w:val="none" w:sz="0" w:space="0" w:color="auto"/>
        <w:left w:val="none" w:sz="0" w:space="0" w:color="auto"/>
        <w:bottom w:val="none" w:sz="0" w:space="0" w:color="auto"/>
        <w:right w:val="none" w:sz="0" w:space="0" w:color="auto"/>
      </w:divBdr>
    </w:div>
    <w:div w:id="661078965">
      <w:bodyDiv w:val="1"/>
      <w:marLeft w:val="0"/>
      <w:marRight w:val="0"/>
      <w:marTop w:val="0"/>
      <w:marBottom w:val="0"/>
      <w:divBdr>
        <w:top w:val="none" w:sz="0" w:space="0" w:color="auto"/>
        <w:left w:val="none" w:sz="0" w:space="0" w:color="auto"/>
        <w:bottom w:val="none" w:sz="0" w:space="0" w:color="auto"/>
        <w:right w:val="none" w:sz="0" w:space="0" w:color="auto"/>
      </w:divBdr>
    </w:div>
    <w:div w:id="671833400">
      <w:bodyDiv w:val="1"/>
      <w:marLeft w:val="0"/>
      <w:marRight w:val="0"/>
      <w:marTop w:val="0"/>
      <w:marBottom w:val="0"/>
      <w:divBdr>
        <w:top w:val="none" w:sz="0" w:space="0" w:color="auto"/>
        <w:left w:val="none" w:sz="0" w:space="0" w:color="auto"/>
        <w:bottom w:val="none" w:sz="0" w:space="0" w:color="auto"/>
        <w:right w:val="none" w:sz="0" w:space="0" w:color="auto"/>
      </w:divBdr>
    </w:div>
    <w:div w:id="674916816">
      <w:bodyDiv w:val="1"/>
      <w:marLeft w:val="0"/>
      <w:marRight w:val="0"/>
      <w:marTop w:val="0"/>
      <w:marBottom w:val="0"/>
      <w:divBdr>
        <w:top w:val="none" w:sz="0" w:space="0" w:color="auto"/>
        <w:left w:val="none" w:sz="0" w:space="0" w:color="auto"/>
        <w:bottom w:val="none" w:sz="0" w:space="0" w:color="auto"/>
        <w:right w:val="none" w:sz="0" w:space="0" w:color="auto"/>
      </w:divBdr>
      <w:divsChild>
        <w:div w:id="134221050">
          <w:marLeft w:val="0"/>
          <w:marRight w:val="0"/>
          <w:marTop w:val="0"/>
          <w:marBottom w:val="0"/>
          <w:divBdr>
            <w:top w:val="none" w:sz="0" w:space="0" w:color="auto"/>
            <w:left w:val="none" w:sz="0" w:space="0" w:color="auto"/>
            <w:bottom w:val="none" w:sz="0" w:space="0" w:color="auto"/>
            <w:right w:val="none" w:sz="0" w:space="0" w:color="auto"/>
          </w:divBdr>
        </w:div>
        <w:div w:id="761607044">
          <w:marLeft w:val="0"/>
          <w:marRight w:val="0"/>
          <w:marTop w:val="0"/>
          <w:marBottom w:val="0"/>
          <w:divBdr>
            <w:top w:val="none" w:sz="0" w:space="0" w:color="auto"/>
            <w:left w:val="none" w:sz="0" w:space="0" w:color="auto"/>
            <w:bottom w:val="none" w:sz="0" w:space="0" w:color="auto"/>
            <w:right w:val="none" w:sz="0" w:space="0" w:color="auto"/>
          </w:divBdr>
        </w:div>
        <w:div w:id="1511211699">
          <w:marLeft w:val="0"/>
          <w:marRight w:val="0"/>
          <w:marTop w:val="0"/>
          <w:marBottom w:val="0"/>
          <w:divBdr>
            <w:top w:val="none" w:sz="0" w:space="0" w:color="auto"/>
            <w:left w:val="none" w:sz="0" w:space="0" w:color="auto"/>
            <w:bottom w:val="none" w:sz="0" w:space="0" w:color="auto"/>
            <w:right w:val="none" w:sz="0" w:space="0" w:color="auto"/>
          </w:divBdr>
        </w:div>
        <w:div w:id="1859658462">
          <w:marLeft w:val="0"/>
          <w:marRight w:val="0"/>
          <w:marTop w:val="0"/>
          <w:marBottom w:val="0"/>
          <w:divBdr>
            <w:top w:val="none" w:sz="0" w:space="0" w:color="auto"/>
            <w:left w:val="none" w:sz="0" w:space="0" w:color="auto"/>
            <w:bottom w:val="none" w:sz="0" w:space="0" w:color="auto"/>
            <w:right w:val="none" w:sz="0" w:space="0" w:color="auto"/>
          </w:divBdr>
        </w:div>
        <w:div w:id="1931963070">
          <w:marLeft w:val="0"/>
          <w:marRight w:val="0"/>
          <w:marTop w:val="0"/>
          <w:marBottom w:val="0"/>
          <w:divBdr>
            <w:top w:val="none" w:sz="0" w:space="0" w:color="auto"/>
            <w:left w:val="none" w:sz="0" w:space="0" w:color="auto"/>
            <w:bottom w:val="none" w:sz="0" w:space="0" w:color="auto"/>
            <w:right w:val="none" w:sz="0" w:space="0" w:color="auto"/>
          </w:divBdr>
        </w:div>
      </w:divsChild>
    </w:div>
    <w:div w:id="694308719">
      <w:bodyDiv w:val="1"/>
      <w:marLeft w:val="0"/>
      <w:marRight w:val="0"/>
      <w:marTop w:val="0"/>
      <w:marBottom w:val="0"/>
      <w:divBdr>
        <w:top w:val="none" w:sz="0" w:space="0" w:color="auto"/>
        <w:left w:val="none" w:sz="0" w:space="0" w:color="auto"/>
        <w:bottom w:val="none" w:sz="0" w:space="0" w:color="auto"/>
        <w:right w:val="none" w:sz="0" w:space="0" w:color="auto"/>
      </w:divBdr>
    </w:div>
    <w:div w:id="747656785">
      <w:bodyDiv w:val="1"/>
      <w:marLeft w:val="0"/>
      <w:marRight w:val="0"/>
      <w:marTop w:val="0"/>
      <w:marBottom w:val="0"/>
      <w:divBdr>
        <w:top w:val="none" w:sz="0" w:space="0" w:color="auto"/>
        <w:left w:val="none" w:sz="0" w:space="0" w:color="auto"/>
        <w:bottom w:val="none" w:sz="0" w:space="0" w:color="auto"/>
        <w:right w:val="none" w:sz="0" w:space="0" w:color="auto"/>
      </w:divBdr>
      <w:divsChild>
        <w:div w:id="649944482">
          <w:marLeft w:val="0"/>
          <w:marRight w:val="0"/>
          <w:marTop w:val="0"/>
          <w:marBottom w:val="0"/>
          <w:divBdr>
            <w:top w:val="none" w:sz="0" w:space="0" w:color="auto"/>
            <w:left w:val="none" w:sz="0" w:space="0" w:color="auto"/>
            <w:bottom w:val="none" w:sz="0" w:space="0" w:color="auto"/>
            <w:right w:val="none" w:sz="0" w:space="0" w:color="auto"/>
          </w:divBdr>
        </w:div>
      </w:divsChild>
    </w:div>
    <w:div w:id="755246834">
      <w:bodyDiv w:val="1"/>
      <w:marLeft w:val="0"/>
      <w:marRight w:val="0"/>
      <w:marTop w:val="0"/>
      <w:marBottom w:val="0"/>
      <w:divBdr>
        <w:top w:val="none" w:sz="0" w:space="0" w:color="auto"/>
        <w:left w:val="none" w:sz="0" w:space="0" w:color="auto"/>
        <w:bottom w:val="none" w:sz="0" w:space="0" w:color="auto"/>
        <w:right w:val="none" w:sz="0" w:space="0" w:color="auto"/>
      </w:divBdr>
    </w:div>
    <w:div w:id="787898139">
      <w:bodyDiv w:val="1"/>
      <w:marLeft w:val="0"/>
      <w:marRight w:val="0"/>
      <w:marTop w:val="0"/>
      <w:marBottom w:val="0"/>
      <w:divBdr>
        <w:top w:val="none" w:sz="0" w:space="0" w:color="auto"/>
        <w:left w:val="none" w:sz="0" w:space="0" w:color="auto"/>
        <w:bottom w:val="none" w:sz="0" w:space="0" w:color="auto"/>
        <w:right w:val="none" w:sz="0" w:space="0" w:color="auto"/>
      </w:divBdr>
    </w:div>
    <w:div w:id="798492149">
      <w:bodyDiv w:val="1"/>
      <w:marLeft w:val="0"/>
      <w:marRight w:val="0"/>
      <w:marTop w:val="0"/>
      <w:marBottom w:val="0"/>
      <w:divBdr>
        <w:top w:val="none" w:sz="0" w:space="0" w:color="auto"/>
        <w:left w:val="none" w:sz="0" w:space="0" w:color="auto"/>
        <w:bottom w:val="none" w:sz="0" w:space="0" w:color="auto"/>
        <w:right w:val="none" w:sz="0" w:space="0" w:color="auto"/>
      </w:divBdr>
    </w:div>
    <w:div w:id="806048455">
      <w:bodyDiv w:val="1"/>
      <w:marLeft w:val="0"/>
      <w:marRight w:val="0"/>
      <w:marTop w:val="0"/>
      <w:marBottom w:val="0"/>
      <w:divBdr>
        <w:top w:val="none" w:sz="0" w:space="0" w:color="auto"/>
        <w:left w:val="none" w:sz="0" w:space="0" w:color="auto"/>
        <w:bottom w:val="none" w:sz="0" w:space="0" w:color="auto"/>
        <w:right w:val="none" w:sz="0" w:space="0" w:color="auto"/>
      </w:divBdr>
    </w:div>
    <w:div w:id="824123504">
      <w:bodyDiv w:val="1"/>
      <w:marLeft w:val="0"/>
      <w:marRight w:val="0"/>
      <w:marTop w:val="0"/>
      <w:marBottom w:val="0"/>
      <w:divBdr>
        <w:top w:val="none" w:sz="0" w:space="0" w:color="auto"/>
        <w:left w:val="none" w:sz="0" w:space="0" w:color="auto"/>
        <w:bottom w:val="none" w:sz="0" w:space="0" w:color="auto"/>
        <w:right w:val="none" w:sz="0" w:space="0" w:color="auto"/>
      </w:divBdr>
    </w:div>
    <w:div w:id="861479360">
      <w:bodyDiv w:val="1"/>
      <w:marLeft w:val="0"/>
      <w:marRight w:val="0"/>
      <w:marTop w:val="0"/>
      <w:marBottom w:val="0"/>
      <w:divBdr>
        <w:top w:val="none" w:sz="0" w:space="0" w:color="auto"/>
        <w:left w:val="none" w:sz="0" w:space="0" w:color="auto"/>
        <w:bottom w:val="none" w:sz="0" w:space="0" w:color="auto"/>
        <w:right w:val="none" w:sz="0" w:space="0" w:color="auto"/>
      </w:divBdr>
    </w:div>
    <w:div w:id="915481757">
      <w:bodyDiv w:val="1"/>
      <w:marLeft w:val="0"/>
      <w:marRight w:val="0"/>
      <w:marTop w:val="0"/>
      <w:marBottom w:val="0"/>
      <w:divBdr>
        <w:top w:val="none" w:sz="0" w:space="0" w:color="auto"/>
        <w:left w:val="none" w:sz="0" w:space="0" w:color="auto"/>
        <w:bottom w:val="none" w:sz="0" w:space="0" w:color="auto"/>
        <w:right w:val="none" w:sz="0" w:space="0" w:color="auto"/>
      </w:divBdr>
    </w:div>
    <w:div w:id="929049812">
      <w:bodyDiv w:val="1"/>
      <w:marLeft w:val="0"/>
      <w:marRight w:val="0"/>
      <w:marTop w:val="0"/>
      <w:marBottom w:val="0"/>
      <w:divBdr>
        <w:top w:val="none" w:sz="0" w:space="0" w:color="auto"/>
        <w:left w:val="none" w:sz="0" w:space="0" w:color="auto"/>
        <w:bottom w:val="none" w:sz="0" w:space="0" w:color="auto"/>
        <w:right w:val="none" w:sz="0" w:space="0" w:color="auto"/>
      </w:divBdr>
    </w:div>
    <w:div w:id="937634764">
      <w:bodyDiv w:val="1"/>
      <w:marLeft w:val="0"/>
      <w:marRight w:val="0"/>
      <w:marTop w:val="0"/>
      <w:marBottom w:val="0"/>
      <w:divBdr>
        <w:top w:val="none" w:sz="0" w:space="0" w:color="auto"/>
        <w:left w:val="none" w:sz="0" w:space="0" w:color="auto"/>
        <w:bottom w:val="none" w:sz="0" w:space="0" w:color="auto"/>
        <w:right w:val="none" w:sz="0" w:space="0" w:color="auto"/>
      </w:divBdr>
    </w:div>
    <w:div w:id="946306410">
      <w:bodyDiv w:val="1"/>
      <w:marLeft w:val="0"/>
      <w:marRight w:val="0"/>
      <w:marTop w:val="0"/>
      <w:marBottom w:val="0"/>
      <w:divBdr>
        <w:top w:val="none" w:sz="0" w:space="0" w:color="auto"/>
        <w:left w:val="none" w:sz="0" w:space="0" w:color="auto"/>
        <w:bottom w:val="none" w:sz="0" w:space="0" w:color="auto"/>
        <w:right w:val="none" w:sz="0" w:space="0" w:color="auto"/>
      </w:divBdr>
    </w:div>
    <w:div w:id="946547446">
      <w:bodyDiv w:val="1"/>
      <w:marLeft w:val="0"/>
      <w:marRight w:val="0"/>
      <w:marTop w:val="0"/>
      <w:marBottom w:val="0"/>
      <w:divBdr>
        <w:top w:val="none" w:sz="0" w:space="0" w:color="auto"/>
        <w:left w:val="none" w:sz="0" w:space="0" w:color="auto"/>
        <w:bottom w:val="none" w:sz="0" w:space="0" w:color="auto"/>
        <w:right w:val="none" w:sz="0" w:space="0" w:color="auto"/>
      </w:divBdr>
    </w:div>
    <w:div w:id="954481098">
      <w:bodyDiv w:val="1"/>
      <w:marLeft w:val="0"/>
      <w:marRight w:val="0"/>
      <w:marTop w:val="0"/>
      <w:marBottom w:val="0"/>
      <w:divBdr>
        <w:top w:val="none" w:sz="0" w:space="0" w:color="auto"/>
        <w:left w:val="none" w:sz="0" w:space="0" w:color="auto"/>
        <w:bottom w:val="none" w:sz="0" w:space="0" w:color="auto"/>
        <w:right w:val="none" w:sz="0" w:space="0" w:color="auto"/>
      </w:divBdr>
    </w:div>
    <w:div w:id="993725800">
      <w:bodyDiv w:val="1"/>
      <w:marLeft w:val="0"/>
      <w:marRight w:val="0"/>
      <w:marTop w:val="0"/>
      <w:marBottom w:val="0"/>
      <w:divBdr>
        <w:top w:val="none" w:sz="0" w:space="0" w:color="auto"/>
        <w:left w:val="none" w:sz="0" w:space="0" w:color="auto"/>
        <w:bottom w:val="none" w:sz="0" w:space="0" w:color="auto"/>
        <w:right w:val="none" w:sz="0" w:space="0" w:color="auto"/>
      </w:divBdr>
    </w:div>
    <w:div w:id="999507449">
      <w:bodyDiv w:val="1"/>
      <w:marLeft w:val="0"/>
      <w:marRight w:val="0"/>
      <w:marTop w:val="0"/>
      <w:marBottom w:val="0"/>
      <w:divBdr>
        <w:top w:val="none" w:sz="0" w:space="0" w:color="auto"/>
        <w:left w:val="none" w:sz="0" w:space="0" w:color="auto"/>
        <w:bottom w:val="none" w:sz="0" w:space="0" w:color="auto"/>
        <w:right w:val="none" w:sz="0" w:space="0" w:color="auto"/>
      </w:divBdr>
    </w:div>
    <w:div w:id="1112823489">
      <w:bodyDiv w:val="1"/>
      <w:marLeft w:val="0"/>
      <w:marRight w:val="0"/>
      <w:marTop w:val="0"/>
      <w:marBottom w:val="0"/>
      <w:divBdr>
        <w:top w:val="none" w:sz="0" w:space="0" w:color="auto"/>
        <w:left w:val="none" w:sz="0" w:space="0" w:color="auto"/>
        <w:bottom w:val="none" w:sz="0" w:space="0" w:color="auto"/>
        <w:right w:val="none" w:sz="0" w:space="0" w:color="auto"/>
      </w:divBdr>
    </w:div>
    <w:div w:id="1139418206">
      <w:bodyDiv w:val="1"/>
      <w:marLeft w:val="0"/>
      <w:marRight w:val="0"/>
      <w:marTop w:val="0"/>
      <w:marBottom w:val="0"/>
      <w:divBdr>
        <w:top w:val="none" w:sz="0" w:space="0" w:color="auto"/>
        <w:left w:val="none" w:sz="0" w:space="0" w:color="auto"/>
        <w:bottom w:val="none" w:sz="0" w:space="0" w:color="auto"/>
        <w:right w:val="none" w:sz="0" w:space="0" w:color="auto"/>
      </w:divBdr>
    </w:div>
    <w:div w:id="1159728323">
      <w:bodyDiv w:val="1"/>
      <w:marLeft w:val="0"/>
      <w:marRight w:val="0"/>
      <w:marTop w:val="0"/>
      <w:marBottom w:val="0"/>
      <w:divBdr>
        <w:top w:val="none" w:sz="0" w:space="0" w:color="auto"/>
        <w:left w:val="none" w:sz="0" w:space="0" w:color="auto"/>
        <w:bottom w:val="none" w:sz="0" w:space="0" w:color="auto"/>
        <w:right w:val="none" w:sz="0" w:space="0" w:color="auto"/>
      </w:divBdr>
    </w:div>
    <w:div w:id="1197307597">
      <w:bodyDiv w:val="1"/>
      <w:marLeft w:val="0"/>
      <w:marRight w:val="0"/>
      <w:marTop w:val="0"/>
      <w:marBottom w:val="0"/>
      <w:divBdr>
        <w:top w:val="none" w:sz="0" w:space="0" w:color="auto"/>
        <w:left w:val="none" w:sz="0" w:space="0" w:color="auto"/>
        <w:bottom w:val="none" w:sz="0" w:space="0" w:color="auto"/>
        <w:right w:val="none" w:sz="0" w:space="0" w:color="auto"/>
      </w:divBdr>
    </w:div>
    <w:div w:id="1229876468">
      <w:bodyDiv w:val="1"/>
      <w:marLeft w:val="0"/>
      <w:marRight w:val="0"/>
      <w:marTop w:val="0"/>
      <w:marBottom w:val="0"/>
      <w:divBdr>
        <w:top w:val="none" w:sz="0" w:space="0" w:color="auto"/>
        <w:left w:val="none" w:sz="0" w:space="0" w:color="auto"/>
        <w:bottom w:val="none" w:sz="0" w:space="0" w:color="auto"/>
        <w:right w:val="none" w:sz="0" w:space="0" w:color="auto"/>
      </w:divBdr>
    </w:div>
    <w:div w:id="1266887069">
      <w:bodyDiv w:val="1"/>
      <w:marLeft w:val="0"/>
      <w:marRight w:val="0"/>
      <w:marTop w:val="0"/>
      <w:marBottom w:val="0"/>
      <w:divBdr>
        <w:top w:val="none" w:sz="0" w:space="0" w:color="auto"/>
        <w:left w:val="none" w:sz="0" w:space="0" w:color="auto"/>
        <w:bottom w:val="none" w:sz="0" w:space="0" w:color="auto"/>
        <w:right w:val="none" w:sz="0" w:space="0" w:color="auto"/>
      </w:divBdr>
    </w:div>
    <w:div w:id="1314676192">
      <w:bodyDiv w:val="1"/>
      <w:marLeft w:val="0"/>
      <w:marRight w:val="0"/>
      <w:marTop w:val="0"/>
      <w:marBottom w:val="0"/>
      <w:divBdr>
        <w:top w:val="none" w:sz="0" w:space="0" w:color="auto"/>
        <w:left w:val="none" w:sz="0" w:space="0" w:color="auto"/>
        <w:bottom w:val="none" w:sz="0" w:space="0" w:color="auto"/>
        <w:right w:val="none" w:sz="0" w:space="0" w:color="auto"/>
      </w:divBdr>
    </w:div>
    <w:div w:id="1325234897">
      <w:bodyDiv w:val="1"/>
      <w:marLeft w:val="0"/>
      <w:marRight w:val="0"/>
      <w:marTop w:val="0"/>
      <w:marBottom w:val="0"/>
      <w:divBdr>
        <w:top w:val="none" w:sz="0" w:space="0" w:color="auto"/>
        <w:left w:val="none" w:sz="0" w:space="0" w:color="auto"/>
        <w:bottom w:val="none" w:sz="0" w:space="0" w:color="auto"/>
        <w:right w:val="none" w:sz="0" w:space="0" w:color="auto"/>
      </w:divBdr>
    </w:div>
    <w:div w:id="1335689948">
      <w:bodyDiv w:val="1"/>
      <w:marLeft w:val="0"/>
      <w:marRight w:val="0"/>
      <w:marTop w:val="0"/>
      <w:marBottom w:val="0"/>
      <w:divBdr>
        <w:top w:val="none" w:sz="0" w:space="0" w:color="auto"/>
        <w:left w:val="none" w:sz="0" w:space="0" w:color="auto"/>
        <w:bottom w:val="none" w:sz="0" w:space="0" w:color="auto"/>
        <w:right w:val="none" w:sz="0" w:space="0" w:color="auto"/>
      </w:divBdr>
    </w:div>
    <w:div w:id="1358892333">
      <w:bodyDiv w:val="1"/>
      <w:marLeft w:val="0"/>
      <w:marRight w:val="0"/>
      <w:marTop w:val="0"/>
      <w:marBottom w:val="0"/>
      <w:divBdr>
        <w:top w:val="none" w:sz="0" w:space="0" w:color="auto"/>
        <w:left w:val="none" w:sz="0" w:space="0" w:color="auto"/>
        <w:bottom w:val="none" w:sz="0" w:space="0" w:color="auto"/>
        <w:right w:val="none" w:sz="0" w:space="0" w:color="auto"/>
      </w:divBdr>
    </w:div>
    <w:div w:id="1364747373">
      <w:bodyDiv w:val="1"/>
      <w:marLeft w:val="0"/>
      <w:marRight w:val="0"/>
      <w:marTop w:val="0"/>
      <w:marBottom w:val="0"/>
      <w:divBdr>
        <w:top w:val="none" w:sz="0" w:space="0" w:color="auto"/>
        <w:left w:val="none" w:sz="0" w:space="0" w:color="auto"/>
        <w:bottom w:val="none" w:sz="0" w:space="0" w:color="auto"/>
        <w:right w:val="none" w:sz="0" w:space="0" w:color="auto"/>
      </w:divBdr>
    </w:div>
    <w:div w:id="1368138532">
      <w:bodyDiv w:val="1"/>
      <w:marLeft w:val="0"/>
      <w:marRight w:val="0"/>
      <w:marTop w:val="0"/>
      <w:marBottom w:val="0"/>
      <w:divBdr>
        <w:top w:val="none" w:sz="0" w:space="0" w:color="auto"/>
        <w:left w:val="none" w:sz="0" w:space="0" w:color="auto"/>
        <w:bottom w:val="none" w:sz="0" w:space="0" w:color="auto"/>
        <w:right w:val="none" w:sz="0" w:space="0" w:color="auto"/>
      </w:divBdr>
      <w:divsChild>
        <w:div w:id="870341410">
          <w:marLeft w:val="0"/>
          <w:marRight w:val="0"/>
          <w:marTop w:val="0"/>
          <w:marBottom w:val="0"/>
          <w:divBdr>
            <w:top w:val="none" w:sz="0" w:space="0" w:color="auto"/>
            <w:left w:val="none" w:sz="0" w:space="0" w:color="auto"/>
            <w:bottom w:val="none" w:sz="0" w:space="0" w:color="auto"/>
            <w:right w:val="none" w:sz="0" w:space="0" w:color="auto"/>
          </w:divBdr>
        </w:div>
        <w:div w:id="1245143582">
          <w:marLeft w:val="0"/>
          <w:marRight w:val="0"/>
          <w:marTop w:val="0"/>
          <w:marBottom w:val="0"/>
          <w:divBdr>
            <w:top w:val="none" w:sz="0" w:space="0" w:color="auto"/>
            <w:left w:val="none" w:sz="0" w:space="0" w:color="auto"/>
            <w:bottom w:val="none" w:sz="0" w:space="0" w:color="auto"/>
            <w:right w:val="none" w:sz="0" w:space="0" w:color="auto"/>
          </w:divBdr>
        </w:div>
      </w:divsChild>
    </w:div>
    <w:div w:id="1380202677">
      <w:bodyDiv w:val="1"/>
      <w:marLeft w:val="0"/>
      <w:marRight w:val="0"/>
      <w:marTop w:val="0"/>
      <w:marBottom w:val="0"/>
      <w:divBdr>
        <w:top w:val="none" w:sz="0" w:space="0" w:color="auto"/>
        <w:left w:val="none" w:sz="0" w:space="0" w:color="auto"/>
        <w:bottom w:val="none" w:sz="0" w:space="0" w:color="auto"/>
        <w:right w:val="none" w:sz="0" w:space="0" w:color="auto"/>
      </w:divBdr>
    </w:div>
    <w:div w:id="1419475340">
      <w:bodyDiv w:val="1"/>
      <w:marLeft w:val="0"/>
      <w:marRight w:val="0"/>
      <w:marTop w:val="0"/>
      <w:marBottom w:val="0"/>
      <w:divBdr>
        <w:top w:val="none" w:sz="0" w:space="0" w:color="auto"/>
        <w:left w:val="none" w:sz="0" w:space="0" w:color="auto"/>
        <w:bottom w:val="none" w:sz="0" w:space="0" w:color="auto"/>
        <w:right w:val="none" w:sz="0" w:space="0" w:color="auto"/>
      </w:divBdr>
    </w:div>
    <w:div w:id="1437287920">
      <w:bodyDiv w:val="1"/>
      <w:marLeft w:val="0"/>
      <w:marRight w:val="0"/>
      <w:marTop w:val="0"/>
      <w:marBottom w:val="0"/>
      <w:divBdr>
        <w:top w:val="none" w:sz="0" w:space="0" w:color="auto"/>
        <w:left w:val="none" w:sz="0" w:space="0" w:color="auto"/>
        <w:bottom w:val="none" w:sz="0" w:space="0" w:color="auto"/>
        <w:right w:val="none" w:sz="0" w:space="0" w:color="auto"/>
      </w:divBdr>
      <w:divsChild>
        <w:div w:id="25644672">
          <w:marLeft w:val="576"/>
          <w:marRight w:val="0"/>
          <w:marTop w:val="120"/>
          <w:marBottom w:val="0"/>
          <w:divBdr>
            <w:top w:val="none" w:sz="0" w:space="0" w:color="auto"/>
            <w:left w:val="none" w:sz="0" w:space="0" w:color="auto"/>
            <w:bottom w:val="none" w:sz="0" w:space="0" w:color="auto"/>
            <w:right w:val="none" w:sz="0" w:space="0" w:color="auto"/>
          </w:divBdr>
        </w:div>
        <w:div w:id="466554466">
          <w:marLeft w:val="576"/>
          <w:marRight w:val="0"/>
          <w:marTop w:val="120"/>
          <w:marBottom w:val="0"/>
          <w:divBdr>
            <w:top w:val="none" w:sz="0" w:space="0" w:color="auto"/>
            <w:left w:val="none" w:sz="0" w:space="0" w:color="auto"/>
            <w:bottom w:val="none" w:sz="0" w:space="0" w:color="auto"/>
            <w:right w:val="none" w:sz="0" w:space="0" w:color="auto"/>
          </w:divBdr>
        </w:div>
        <w:div w:id="599214781">
          <w:marLeft w:val="576"/>
          <w:marRight w:val="0"/>
          <w:marTop w:val="120"/>
          <w:marBottom w:val="0"/>
          <w:divBdr>
            <w:top w:val="none" w:sz="0" w:space="0" w:color="auto"/>
            <w:left w:val="none" w:sz="0" w:space="0" w:color="auto"/>
            <w:bottom w:val="none" w:sz="0" w:space="0" w:color="auto"/>
            <w:right w:val="none" w:sz="0" w:space="0" w:color="auto"/>
          </w:divBdr>
        </w:div>
        <w:div w:id="715080768">
          <w:marLeft w:val="576"/>
          <w:marRight w:val="0"/>
          <w:marTop w:val="120"/>
          <w:marBottom w:val="0"/>
          <w:divBdr>
            <w:top w:val="none" w:sz="0" w:space="0" w:color="auto"/>
            <w:left w:val="none" w:sz="0" w:space="0" w:color="auto"/>
            <w:bottom w:val="none" w:sz="0" w:space="0" w:color="auto"/>
            <w:right w:val="none" w:sz="0" w:space="0" w:color="auto"/>
          </w:divBdr>
        </w:div>
        <w:div w:id="870344021">
          <w:marLeft w:val="576"/>
          <w:marRight w:val="0"/>
          <w:marTop w:val="120"/>
          <w:marBottom w:val="0"/>
          <w:divBdr>
            <w:top w:val="none" w:sz="0" w:space="0" w:color="auto"/>
            <w:left w:val="none" w:sz="0" w:space="0" w:color="auto"/>
            <w:bottom w:val="none" w:sz="0" w:space="0" w:color="auto"/>
            <w:right w:val="none" w:sz="0" w:space="0" w:color="auto"/>
          </w:divBdr>
        </w:div>
        <w:div w:id="924454198">
          <w:marLeft w:val="576"/>
          <w:marRight w:val="0"/>
          <w:marTop w:val="120"/>
          <w:marBottom w:val="0"/>
          <w:divBdr>
            <w:top w:val="none" w:sz="0" w:space="0" w:color="auto"/>
            <w:left w:val="none" w:sz="0" w:space="0" w:color="auto"/>
            <w:bottom w:val="none" w:sz="0" w:space="0" w:color="auto"/>
            <w:right w:val="none" w:sz="0" w:space="0" w:color="auto"/>
          </w:divBdr>
        </w:div>
        <w:div w:id="1112434223">
          <w:marLeft w:val="576"/>
          <w:marRight w:val="0"/>
          <w:marTop w:val="120"/>
          <w:marBottom w:val="0"/>
          <w:divBdr>
            <w:top w:val="none" w:sz="0" w:space="0" w:color="auto"/>
            <w:left w:val="none" w:sz="0" w:space="0" w:color="auto"/>
            <w:bottom w:val="none" w:sz="0" w:space="0" w:color="auto"/>
            <w:right w:val="none" w:sz="0" w:space="0" w:color="auto"/>
          </w:divBdr>
        </w:div>
        <w:div w:id="1773817884">
          <w:marLeft w:val="576"/>
          <w:marRight w:val="0"/>
          <w:marTop w:val="120"/>
          <w:marBottom w:val="0"/>
          <w:divBdr>
            <w:top w:val="none" w:sz="0" w:space="0" w:color="auto"/>
            <w:left w:val="none" w:sz="0" w:space="0" w:color="auto"/>
            <w:bottom w:val="none" w:sz="0" w:space="0" w:color="auto"/>
            <w:right w:val="none" w:sz="0" w:space="0" w:color="auto"/>
          </w:divBdr>
        </w:div>
        <w:div w:id="1875381461">
          <w:marLeft w:val="576"/>
          <w:marRight w:val="0"/>
          <w:marTop w:val="120"/>
          <w:marBottom w:val="0"/>
          <w:divBdr>
            <w:top w:val="none" w:sz="0" w:space="0" w:color="auto"/>
            <w:left w:val="none" w:sz="0" w:space="0" w:color="auto"/>
            <w:bottom w:val="none" w:sz="0" w:space="0" w:color="auto"/>
            <w:right w:val="none" w:sz="0" w:space="0" w:color="auto"/>
          </w:divBdr>
        </w:div>
        <w:div w:id="1998075075">
          <w:marLeft w:val="576"/>
          <w:marRight w:val="0"/>
          <w:marTop w:val="120"/>
          <w:marBottom w:val="0"/>
          <w:divBdr>
            <w:top w:val="none" w:sz="0" w:space="0" w:color="auto"/>
            <w:left w:val="none" w:sz="0" w:space="0" w:color="auto"/>
            <w:bottom w:val="none" w:sz="0" w:space="0" w:color="auto"/>
            <w:right w:val="none" w:sz="0" w:space="0" w:color="auto"/>
          </w:divBdr>
        </w:div>
      </w:divsChild>
    </w:div>
    <w:div w:id="1485005866">
      <w:bodyDiv w:val="1"/>
      <w:marLeft w:val="0"/>
      <w:marRight w:val="0"/>
      <w:marTop w:val="0"/>
      <w:marBottom w:val="0"/>
      <w:divBdr>
        <w:top w:val="none" w:sz="0" w:space="0" w:color="auto"/>
        <w:left w:val="none" w:sz="0" w:space="0" w:color="auto"/>
        <w:bottom w:val="none" w:sz="0" w:space="0" w:color="auto"/>
        <w:right w:val="none" w:sz="0" w:space="0" w:color="auto"/>
      </w:divBdr>
    </w:div>
    <w:div w:id="1507087047">
      <w:bodyDiv w:val="1"/>
      <w:marLeft w:val="0"/>
      <w:marRight w:val="0"/>
      <w:marTop w:val="0"/>
      <w:marBottom w:val="0"/>
      <w:divBdr>
        <w:top w:val="none" w:sz="0" w:space="0" w:color="auto"/>
        <w:left w:val="none" w:sz="0" w:space="0" w:color="auto"/>
        <w:bottom w:val="none" w:sz="0" w:space="0" w:color="auto"/>
        <w:right w:val="none" w:sz="0" w:space="0" w:color="auto"/>
      </w:divBdr>
    </w:div>
    <w:div w:id="1512796778">
      <w:bodyDiv w:val="1"/>
      <w:marLeft w:val="0"/>
      <w:marRight w:val="0"/>
      <w:marTop w:val="0"/>
      <w:marBottom w:val="0"/>
      <w:divBdr>
        <w:top w:val="none" w:sz="0" w:space="0" w:color="auto"/>
        <w:left w:val="none" w:sz="0" w:space="0" w:color="auto"/>
        <w:bottom w:val="none" w:sz="0" w:space="0" w:color="auto"/>
        <w:right w:val="none" w:sz="0" w:space="0" w:color="auto"/>
      </w:divBdr>
      <w:divsChild>
        <w:div w:id="272136123">
          <w:marLeft w:val="576"/>
          <w:marRight w:val="0"/>
          <w:marTop w:val="120"/>
          <w:marBottom w:val="0"/>
          <w:divBdr>
            <w:top w:val="none" w:sz="0" w:space="0" w:color="auto"/>
            <w:left w:val="none" w:sz="0" w:space="0" w:color="auto"/>
            <w:bottom w:val="none" w:sz="0" w:space="0" w:color="auto"/>
            <w:right w:val="none" w:sz="0" w:space="0" w:color="auto"/>
          </w:divBdr>
        </w:div>
        <w:div w:id="514271294">
          <w:marLeft w:val="576"/>
          <w:marRight w:val="0"/>
          <w:marTop w:val="120"/>
          <w:marBottom w:val="0"/>
          <w:divBdr>
            <w:top w:val="none" w:sz="0" w:space="0" w:color="auto"/>
            <w:left w:val="none" w:sz="0" w:space="0" w:color="auto"/>
            <w:bottom w:val="none" w:sz="0" w:space="0" w:color="auto"/>
            <w:right w:val="none" w:sz="0" w:space="0" w:color="auto"/>
          </w:divBdr>
        </w:div>
        <w:div w:id="623466094">
          <w:marLeft w:val="576"/>
          <w:marRight w:val="0"/>
          <w:marTop w:val="120"/>
          <w:marBottom w:val="0"/>
          <w:divBdr>
            <w:top w:val="none" w:sz="0" w:space="0" w:color="auto"/>
            <w:left w:val="none" w:sz="0" w:space="0" w:color="auto"/>
            <w:bottom w:val="none" w:sz="0" w:space="0" w:color="auto"/>
            <w:right w:val="none" w:sz="0" w:space="0" w:color="auto"/>
          </w:divBdr>
        </w:div>
        <w:div w:id="807282434">
          <w:marLeft w:val="576"/>
          <w:marRight w:val="0"/>
          <w:marTop w:val="120"/>
          <w:marBottom w:val="0"/>
          <w:divBdr>
            <w:top w:val="none" w:sz="0" w:space="0" w:color="auto"/>
            <w:left w:val="none" w:sz="0" w:space="0" w:color="auto"/>
            <w:bottom w:val="none" w:sz="0" w:space="0" w:color="auto"/>
            <w:right w:val="none" w:sz="0" w:space="0" w:color="auto"/>
          </w:divBdr>
        </w:div>
        <w:div w:id="1003170950">
          <w:marLeft w:val="576"/>
          <w:marRight w:val="0"/>
          <w:marTop w:val="120"/>
          <w:marBottom w:val="0"/>
          <w:divBdr>
            <w:top w:val="none" w:sz="0" w:space="0" w:color="auto"/>
            <w:left w:val="none" w:sz="0" w:space="0" w:color="auto"/>
            <w:bottom w:val="none" w:sz="0" w:space="0" w:color="auto"/>
            <w:right w:val="none" w:sz="0" w:space="0" w:color="auto"/>
          </w:divBdr>
        </w:div>
        <w:div w:id="1038504192">
          <w:marLeft w:val="576"/>
          <w:marRight w:val="0"/>
          <w:marTop w:val="120"/>
          <w:marBottom w:val="0"/>
          <w:divBdr>
            <w:top w:val="none" w:sz="0" w:space="0" w:color="auto"/>
            <w:left w:val="none" w:sz="0" w:space="0" w:color="auto"/>
            <w:bottom w:val="none" w:sz="0" w:space="0" w:color="auto"/>
            <w:right w:val="none" w:sz="0" w:space="0" w:color="auto"/>
          </w:divBdr>
        </w:div>
        <w:div w:id="1205826005">
          <w:marLeft w:val="576"/>
          <w:marRight w:val="0"/>
          <w:marTop w:val="120"/>
          <w:marBottom w:val="0"/>
          <w:divBdr>
            <w:top w:val="none" w:sz="0" w:space="0" w:color="auto"/>
            <w:left w:val="none" w:sz="0" w:space="0" w:color="auto"/>
            <w:bottom w:val="none" w:sz="0" w:space="0" w:color="auto"/>
            <w:right w:val="none" w:sz="0" w:space="0" w:color="auto"/>
          </w:divBdr>
        </w:div>
      </w:divsChild>
    </w:div>
    <w:div w:id="1558739714">
      <w:bodyDiv w:val="1"/>
      <w:marLeft w:val="0"/>
      <w:marRight w:val="0"/>
      <w:marTop w:val="0"/>
      <w:marBottom w:val="0"/>
      <w:divBdr>
        <w:top w:val="none" w:sz="0" w:space="0" w:color="auto"/>
        <w:left w:val="none" w:sz="0" w:space="0" w:color="auto"/>
        <w:bottom w:val="none" w:sz="0" w:space="0" w:color="auto"/>
        <w:right w:val="none" w:sz="0" w:space="0" w:color="auto"/>
      </w:divBdr>
    </w:div>
    <w:div w:id="1558783863">
      <w:bodyDiv w:val="1"/>
      <w:marLeft w:val="0"/>
      <w:marRight w:val="0"/>
      <w:marTop w:val="0"/>
      <w:marBottom w:val="0"/>
      <w:divBdr>
        <w:top w:val="none" w:sz="0" w:space="0" w:color="auto"/>
        <w:left w:val="none" w:sz="0" w:space="0" w:color="auto"/>
        <w:bottom w:val="none" w:sz="0" w:space="0" w:color="auto"/>
        <w:right w:val="none" w:sz="0" w:space="0" w:color="auto"/>
      </w:divBdr>
    </w:div>
    <w:div w:id="1666081473">
      <w:bodyDiv w:val="1"/>
      <w:marLeft w:val="0"/>
      <w:marRight w:val="0"/>
      <w:marTop w:val="0"/>
      <w:marBottom w:val="0"/>
      <w:divBdr>
        <w:top w:val="none" w:sz="0" w:space="0" w:color="auto"/>
        <w:left w:val="none" w:sz="0" w:space="0" w:color="auto"/>
        <w:bottom w:val="none" w:sz="0" w:space="0" w:color="auto"/>
        <w:right w:val="none" w:sz="0" w:space="0" w:color="auto"/>
      </w:divBdr>
    </w:div>
    <w:div w:id="1683320022">
      <w:bodyDiv w:val="1"/>
      <w:marLeft w:val="0"/>
      <w:marRight w:val="0"/>
      <w:marTop w:val="0"/>
      <w:marBottom w:val="0"/>
      <w:divBdr>
        <w:top w:val="none" w:sz="0" w:space="0" w:color="auto"/>
        <w:left w:val="none" w:sz="0" w:space="0" w:color="auto"/>
        <w:bottom w:val="none" w:sz="0" w:space="0" w:color="auto"/>
        <w:right w:val="none" w:sz="0" w:space="0" w:color="auto"/>
      </w:divBdr>
    </w:div>
    <w:div w:id="1691295368">
      <w:bodyDiv w:val="1"/>
      <w:marLeft w:val="0"/>
      <w:marRight w:val="0"/>
      <w:marTop w:val="0"/>
      <w:marBottom w:val="0"/>
      <w:divBdr>
        <w:top w:val="none" w:sz="0" w:space="0" w:color="auto"/>
        <w:left w:val="none" w:sz="0" w:space="0" w:color="auto"/>
        <w:bottom w:val="none" w:sz="0" w:space="0" w:color="auto"/>
        <w:right w:val="none" w:sz="0" w:space="0" w:color="auto"/>
      </w:divBdr>
    </w:div>
    <w:div w:id="1693385197">
      <w:bodyDiv w:val="1"/>
      <w:marLeft w:val="0"/>
      <w:marRight w:val="0"/>
      <w:marTop w:val="0"/>
      <w:marBottom w:val="0"/>
      <w:divBdr>
        <w:top w:val="none" w:sz="0" w:space="0" w:color="auto"/>
        <w:left w:val="none" w:sz="0" w:space="0" w:color="auto"/>
        <w:bottom w:val="none" w:sz="0" w:space="0" w:color="auto"/>
        <w:right w:val="none" w:sz="0" w:space="0" w:color="auto"/>
      </w:divBdr>
    </w:div>
    <w:div w:id="1768380756">
      <w:bodyDiv w:val="1"/>
      <w:marLeft w:val="0"/>
      <w:marRight w:val="0"/>
      <w:marTop w:val="0"/>
      <w:marBottom w:val="0"/>
      <w:divBdr>
        <w:top w:val="none" w:sz="0" w:space="0" w:color="auto"/>
        <w:left w:val="none" w:sz="0" w:space="0" w:color="auto"/>
        <w:bottom w:val="none" w:sz="0" w:space="0" w:color="auto"/>
        <w:right w:val="none" w:sz="0" w:space="0" w:color="auto"/>
      </w:divBdr>
      <w:divsChild>
        <w:div w:id="398943485">
          <w:marLeft w:val="576"/>
          <w:marRight w:val="0"/>
          <w:marTop w:val="60"/>
          <w:marBottom w:val="0"/>
          <w:divBdr>
            <w:top w:val="none" w:sz="0" w:space="0" w:color="auto"/>
            <w:left w:val="none" w:sz="0" w:space="0" w:color="auto"/>
            <w:bottom w:val="none" w:sz="0" w:space="0" w:color="auto"/>
            <w:right w:val="none" w:sz="0" w:space="0" w:color="auto"/>
          </w:divBdr>
        </w:div>
        <w:div w:id="597636371">
          <w:marLeft w:val="576"/>
          <w:marRight w:val="0"/>
          <w:marTop w:val="60"/>
          <w:marBottom w:val="0"/>
          <w:divBdr>
            <w:top w:val="none" w:sz="0" w:space="0" w:color="auto"/>
            <w:left w:val="none" w:sz="0" w:space="0" w:color="auto"/>
            <w:bottom w:val="none" w:sz="0" w:space="0" w:color="auto"/>
            <w:right w:val="none" w:sz="0" w:space="0" w:color="auto"/>
          </w:divBdr>
        </w:div>
        <w:div w:id="659697545">
          <w:marLeft w:val="446"/>
          <w:marRight w:val="0"/>
          <w:marTop w:val="0"/>
          <w:marBottom w:val="0"/>
          <w:divBdr>
            <w:top w:val="none" w:sz="0" w:space="0" w:color="auto"/>
            <w:left w:val="none" w:sz="0" w:space="0" w:color="auto"/>
            <w:bottom w:val="none" w:sz="0" w:space="0" w:color="auto"/>
            <w:right w:val="none" w:sz="0" w:space="0" w:color="auto"/>
          </w:divBdr>
        </w:div>
        <w:div w:id="747339128">
          <w:marLeft w:val="576"/>
          <w:marRight w:val="0"/>
          <w:marTop w:val="60"/>
          <w:marBottom w:val="0"/>
          <w:divBdr>
            <w:top w:val="none" w:sz="0" w:space="0" w:color="auto"/>
            <w:left w:val="none" w:sz="0" w:space="0" w:color="auto"/>
            <w:bottom w:val="none" w:sz="0" w:space="0" w:color="auto"/>
            <w:right w:val="none" w:sz="0" w:space="0" w:color="auto"/>
          </w:divBdr>
        </w:div>
        <w:div w:id="806318600">
          <w:marLeft w:val="576"/>
          <w:marRight w:val="0"/>
          <w:marTop w:val="60"/>
          <w:marBottom w:val="0"/>
          <w:divBdr>
            <w:top w:val="none" w:sz="0" w:space="0" w:color="auto"/>
            <w:left w:val="none" w:sz="0" w:space="0" w:color="auto"/>
            <w:bottom w:val="none" w:sz="0" w:space="0" w:color="auto"/>
            <w:right w:val="none" w:sz="0" w:space="0" w:color="auto"/>
          </w:divBdr>
        </w:div>
        <w:div w:id="1099567149">
          <w:marLeft w:val="576"/>
          <w:marRight w:val="0"/>
          <w:marTop w:val="60"/>
          <w:marBottom w:val="0"/>
          <w:divBdr>
            <w:top w:val="none" w:sz="0" w:space="0" w:color="auto"/>
            <w:left w:val="none" w:sz="0" w:space="0" w:color="auto"/>
            <w:bottom w:val="none" w:sz="0" w:space="0" w:color="auto"/>
            <w:right w:val="none" w:sz="0" w:space="0" w:color="auto"/>
          </w:divBdr>
        </w:div>
        <w:div w:id="1742602421">
          <w:marLeft w:val="576"/>
          <w:marRight w:val="0"/>
          <w:marTop w:val="60"/>
          <w:marBottom w:val="0"/>
          <w:divBdr>
            <w:top w:val="none" w:sz="0" w:space="0" w:color="auto"/>
            <w:left w:val="none" w:sz="0" w:space="0" w:color="auto"/>
            <w:bottom w:val="none" w:sz="0" w:space="0" w:color="auto"/>
            <w:right w:val="none" w:sz="0" w:space="0" w:color="auto"/>
          </w:divBdr>
        </w:div>
        <w:div w:id="1804812076">
          <w:marLeft w:val="576"/>
          <w:marRight w:val="0"/>
          <w:marTop w:val="60"/>
          <w:marBottom w:val="0"/>
          <w:divBdr>
            <w:top w:val="none" w:sz="0" w:space="0" w:color="auto"/>
            <w:left w:val="none" w:sz="0" w:space="0" w:color="auto"/>
            <w:bottom w:val="none" w:sz="0" w:space="0" w:color="auto"/>
            <w:right w:val="none" w:sz="0" w:space="0" w:color="auto"/>
          </w:divBdr>
        </w:div>
        <w:div w:id="1870020200">
          <w:marLeft w:val="576"/>
          <w:marRight w:val="0"/>
          <w:marTop w:val="60"/>
          <w:marBottom w:val="0"/>
          <w:divBdr>
            <w:top w:val="none" w:sz="0" w:space="0" w:color="auto"/>
            <w:left w:val="none" w:sz="0" w:space="0" w:color="auto"/>
            <w:bottom w:val="none" w:sz="0" w:space="0" w:color="auto"/>
            <w:right w:val="none" w:sz="0" w:space="0" w:color="auto"/>
          </w:divBdr>
        </w:div>
        <w:div w:id="1989507013">
          <w:marLeft w:val="576"/>
          <w:marRight w:val="0"/>
          <w:marTop w:val="60"/>
          <w:marBottom w:val="0"/>
          <w:divBdr>
            <w:top w:val="none" w:sz="0" w:space="0" w:color="auto"/>
            <w:left w:val="none" w:sz="0" w:space="0" w:color="auto"/>
            <w:bottom w:val="none" w:sz="0" w:space="0" w:color="auto"/>
            <w:right w:val="none" w:sz="0" w:space="0" w:color="auto"/>
          </w:divBdr>
        </w:div>
        <w:div w:id="2106925728">
          <w:marLeft w:val="576"/>
          <w:marRight w:val="0"/>
          <w:marTop w:val="60"/>
          <w:marBottom w:val="0"/>
          <w:divBdr>
            <w:top w:val="none" w:sz="0" w:space="0" w:color="auto"/>
            <w:left w:val="none" w:sz="0" w:space="0" w:color="auto"/>
            <w:bottom w:val="none" w:sz="0" w:space="0" w:color="auto"/>
            <w:right w:val="none" w:sz="0" w:space="0" w:color="auto"/>
          </w:divBdr>
        </w:div>
      </w:divsChild>
    </w:div>
    <w:div w:id="1871453350">
      <w:bodyDiv w:val="1"/>
      <w:marLeft w:val="0"/>
      <w:marRight w:val="0"/>
      <w:marTop w:val="0"/>
      <w:marBottom w:val="0"/>
      <w:divBdr>
        <w:top w:val="none" w:sz="0" w:space="0" w:color="auto"/>
        <w:left w:val="none" w:sz="0" w:space="0" w:color="auto"/>
        <w:bottom w:val="none" w:sz="0" w:space="0" w:color="auto"/>
        <w:right w:val="none" w:sz="0" w:space="0" w:color="auto"/>
      </w:divBdr>
      <w:divsChild>
        <w:div w:id="397165956">
          <w:marLeft w:val="576"/>
          <w:marRight w:val="0"/>
          <w:marTop w:val="120"/>
          <w:marBottom w:val="0"/>
          <w:divBdr>
            <w:top w:val="none" w:sz="0" w:space="0" w:color="auto"/>
            <w:left w:val="none" w:sz="0" w:space="0" w:color="auto"/>
            <w:bottom w:val="none" w:sz="0" w:space="0" w:color="auto"/>
            <w:right w:val="none" w:sz="0" w:space="0" w:color="auto"/>
          </w:divBdr>
        </w:div>
        <w:div w:id="433594667">
          <w:marLeft w:val="576"/>
          <w:marRight w:val="0"/>
          <w:marTop w:val="120"/>
          <w:marBottom w:val="0"/>
          <w:divBdr>
            <w:top w:val="none" w:sz="0" w:space="0" w:color="auto"/>
            <w:left w:val="none" w:sz="0" w:space="0" w:color="auto"/>
            <w:bottom w:val="none" w:sz="0" w:space="0" w:color="auto"/>
            <w:right w:val="none" w:sz="0" w:space="0" w:color="auto"/>
          </w:divBdr>
        </w:div>
        <w:div w:id="596716670">
          <w:marLeft w:val="576"/>
          <w:marRight w:val="0"/>
          <w:marTop w:val="120"/>
          <w:marBottom w:val="0"/>
          <w:divBdr>
            <w:top w:val="none" w:sz="0" w:space="0" w:color="auto"/>
            <w:left w:val="none" w:sz="0" w:space="0" w:color="auto"/>
            <w:bottom w:val="none" w:sz="0" w:space="0" w:color="auto"/>
            <w:right w:val="none" w:sz="0" w:space="0" w:color="auto"/>
          </w:divBdr>
        </w:div>
        <w:div w:id="603196477">
          <w:marLeft w:val="576"/>
          <w:marRight w:val="0"/>
          <w:marTop w:val="120"/>
          <w:marBottom w:val="0"/>
          <w:divBdr>
            <w:top w:val="none" w:sz="0" w:space="0" w:color="auto"/>
            <w:left w:val="none" w:sz="0" w:space="0" w:color="auto"/>
            <w:bottom w:val="none" w:sz="0" w:space="0" w:color="auto"/>
            <w:right w:val="none" w:sz="0" w:space="0" w:color="auto"/>
          </w:divBdr>
        </w:div>
        <w:div w:id="606038653">
          <w:marLeft w:val="576"/>
          <w:marRight w:val="0"/>
          <w:marTop w:val="120"/>
          <w:marBottom w:val="0"/>
          <w:divBdr>
            <w:top w:val="none" w:sz="0" w:space="0" w:color="auto"/>
            <w:left w:val="none" w:sz="0" w:space="0" w:color="auto"/>
            <w:bottom w:val="none" w:sz="0" w:space="0" w:color="auto"/>
            <w:right w:val="none" w:sz="0" w:space="0" w:color="auto"/>
          </w:divBdr>
        </w:div>
        <w:div w:id="696155361">
          <w:marLeft w:val="576"/>
          <w:marRight w:val="0"/>
          <w:marTop w:val="120"/>
          <w:marBottom w:val="0"/>
          <w:divBdr>
            <w:top w:val="none" w:sz="0" w:space="0" w:color="auto"/>
            <w:left w:val="none" w:sz="0" w:space="0" w:color="auto"/>
            <w:bottom w:val="none" w:sz="0" w:space="0" w:color="auto"/>
            <w:right w:val="none" w:sz="0" w:space="0" w:color="auto"/>
          </w:divBdr>
        </w:div>
        <w:div w:id="889656831">
          <w:marLeft w:val="576"/>
          <w:marRight w:val="0"/>
          <w:marTop w:val="120"/>
          <w:marBottom w:val="0"/>
          <w:divBdr>
            <w:top w:val="none" w:sz="0" w:space="0" w:color="auto"/>
            <w:left w:val="none" w:sz="0" w:space="0" w:color="auto"/>
            <w:bottom w:val="none" w:sz="0" w:space="0" w:color="auto"/>
            <w:right w:val="none" w:sz="0" w:space="0" w:color="auto"/>
          </w:divBdr>
        </w:div>
        <w:div w:id="904880001">
          <w:marLeft w:val="576"/>
          <w:marRight w:val="0"/>
          <w:marTop w:val="120"/>
          <w:marBottom w:val="0"/>
          <w:divBdr>
            <w:top w:val="none" w:sz="0" w:space="0" w:color="auto"/>
            <w:left w:val="none" w:sz="0" w:space="0" w:color="auto"/>
            <w:bottom w:val="none" w:sz="0" w:space="0" w:color="auto"/>
            <w:right w:val="none" w:sz="0" w:space="0" w:color="auto"/>
          </w:divBdr>
        </w:div>
        <w:div w:id="988242992">
          <w:marLeft w:val="576"/>
          <w:marRight w:val="0"/>
          <w:marTop w:val="120"/>
          <w:marBottom w:val="0"/>
          <w:divBdr>
            <w:top w:val="none" w:sz="0" w:space="0" w:color="auto"/>
            <w:left w:val="none" w:sz="0" w:space="0" w:color="auto"/>
            <w:bottom w:val="none" w:sz="0" w:space="0" w:color="auto"/>
            <w:right w:val="none" w:sz="0" w:space="0" w:color="auto"/>
          </w:divBdr>
        </w:div>
      </w:divsChild>
    </w:div>
    <w:div w:id="1872187979">
      <w:bodyDiv w:val="1"/>
      <w:marLeft w:val="0"/>
      <w:marRight w:val="0"/>
      <w:marTop w:val="0"/>
      <w:marBottom w:val="0"/>
      <w:divBdr>
        <w:top w:val="none" w:sz="0" w:space="0" w:color="auto"/>
        <w:left w:val="none" w:sz="0" w:space="0" w:color="auto"/>
        <w:bottom w:val="none" w:sz="0" w:space="0" w:color="auto"/>
        <w:right w:val="none" w:sz="0" w:space="0" w:color="auto"/>
      </w:divBdr>
    </w:div>
    <w:div w:id="1876189654">
      <w:bodyDiv w:val="1"/>
      <w:marLeft w:val="0"/>
      <w:marRight w:val="0"/>
      <w:marTop w:val="0"/>
      <w:marBottom w:val="0"/>
      <w:divBdr>
        <w:top w:val="none" w:sz="0" w:space="0" w:color="auto"/>
        <w:left w:val="none" w:sz="0" w:space="0" w:color="auto"/>
        <w:bottom w:val="none" w:sz="0" w:space="0" w:color="auto"/>
        <w:right w:val="none" w:sz="0" w:space="0" w:color="auto"/>
      </w:divBdr>
    </w:div>
    <w:div w:id="1906795399">
      <w:bodyDiv w:val="1"/>
      <w:marLeft w:val="0"/>
      <w:marRight w:val="0"/>
      <w:marTop w:val="0"/>
      <w:marBottom w:val="0"/>
      <w:divBdr>
        <w:top w:val="none" w:sz="0" w:space="0" w:color="auto"/>
        <w:left w:val="none" w:sz="0" w:space="0" w:color="auto"/>
        <w:bottom w:val="none" w:sz="0" w:space="0" w:color="auto"/>
        <w:right w:val="none" w:sz="0" w:space="0" w:color="auto"/>
      </w:divBdr>
    </w:div>
    <w:div w:id="1933585363">
      <w:bodyDiv w:val="1"/>
      <w:marLeft w:val="0"/>
      <w:marRight w:val="0"/>
      <w:marTop w:val="0"/>
      <w:marBottom w:val="0"/>
      <w:divBdr>
        <w:top w:val="none" w:sz="0" w:space="0" w:color="auto"/>
        <w:left w:val="none" w:sz="0" w:space="0" w:color="auto"/>
        <w:bottom w:val="none" w:sz="0" w:space="0" w:color="auto"/>
        <w:right w:val="none" w:sz="0" w:space="0" w:color="auto"/>
      </w:divBdr>
    </w:div>
    <w:div w:id="1950896517">
      <w:bodyDiv w:val="1"/>
      <w:marLeft w:val="0"/>
      <w:marRight w:val="0"/>
      <w:marTop w:val="0"/>
      <w:marBottom w:val="0"/>
      <w:divBdr>
        <w:top w:val="none" w:sz="0" w:space="0" w:color="auto"/>
        <w:left w:val="none" w:sz="0" w:space="0" w:color="auto"/>
        <w:bottom w:val="none" w:sz="0" w:space="0" w:color="auto"/>
        <w:right w:val="none" w:sz="0" w:space="0" w:color="auto"/>
      </w:divBdr>
    </w:div>
    <w:div w:id="2047173003">
      <w:bodyDiv w:val="1"/>
      <w:marLeft w:val="0"/>
      <w:marRight w:val="0"/>
      <w:marTop w:val="0"/>
      <w:marBottom w:val="0"/>
      <w:divBdr>
        <w:top w:val="none" w:sz="0" w:space="0" w:color="auto"/>
        <w:left w:val="none" w:sz="0" w:space="0" w:color="auto"/>
        <w:bottom w:val="none" w:sz="0" w:space="0" w:color="auto"/>
        <w:right w:val="none" w:sz="0" w:space="0" w:color="auto"/>
      </w:divBdr>
    </w:div>
    <w:div w:id="2069299950">
      <w:bodyDiv w:val="1"/>
      <w:marLeft w:val="0"/>
      <w:marRight w:val="0"/>
      <w:marTop w:val="0"/>
      <w:marBottom w:val="0"/>
      <w:divBdr>
        <w:top w:val="none" w:sz="0" w:space="0" w:color="auto"/>
        <w:left w:val="none" w:sz="0" w:space="0" w:color="auto"/>
        <w:bottom w:val="none" w:sz="0" w:space="0" w:color="auto"/>
        <w:right w:val="none" w:sz="0" w:space="0" w:color="auto"/>
      </w:divBdr>
    </w:div>
    <w:div w:id="2081370417">
      <w:bodyDiv w:val="1"/>
      <w:marLeft w:val="0"/>
      <w:marRight w:val="0"/>
      <w:marTop w:val="0"/>
      <w:marBottom w:val="0"/>
      <w:divBdr>
        <w:top w:val="none" w:sz="0" w:space="0" w:color="auto"/>
        <w:left w:val="none" w:sz="0" w:space="0" w:color="auto"/>
        <w:bottom w:val="none" w:sz="0" w:space="0" w:color="auto"/>
        <w:right w:val="none" w:sz="0" w:space="0" w:color="auto"/>
      </w:divBdr>
      <w:divsChild>
        <w:div w:id="144904126">
          <w:marLeft w:val="576"/>
          <w:marRight w:val="0"/>
          <w:marTop w:val="120"/>
          <w:marBottom w:val="0"/>
          <w:divBdr>
            <w:top w:val="none" w:sz="0" w:space="0" w:color="auto"/>
            <w:left w:val="none" w:sz="0" w:space="0" w:color="auto"/>
            <w:bottom w:val="none" w:sz="0" w:space="0" w:color="auto"/>
            <w:right w:val="none" w:sz="0" w:space="0" w:color="auto"/>
          </w:divBdr>
        </w:div>
        <w:div w:id="662397501">
          <w:marLeft w:val="576"/>
          <w:marRight w:val="0"/>
          <w:marTop w:val="120"/>
          <w:marBottom w:val="0"/>
          <w:divBdr>
            <w:top w:val="none" w:sz="0" w:space="0" w:color="auto"/>
            <w:left w:val="none" w:sz="0" w:space="0" w:color="auto"/>
            <w:bottom w:val="none" w:sz="0" w:space="0" w:color="auto"/>
            <w:right w:val="none" w:sz="0" w:space="0" w:color="auto"/>
          </w:divBdr>
        </w:div>
        <w:div w:id="909076699">
          <w:marLeft w:val="576"/>
          <w:marRight w:val="0"/>
          <w:marTop w:val="120"/>
          <w:marBottom w:val="0"/>
          <w:divBdr>
            <w:top w:val="none" w:sz="0" w:space="0" w:color="auto"/>
            <w:left w:val="none" w:sz="0" w:space="0" w:color="auto"/>
            <w:bottom w:val="none" w:sz="0" w:space="0" w:color="auto"/>
            <w:right w:val="none" w:sz="0" w:space="0" w:color="auto"/>
          </w:divBdr>
        </w:div>
        <w:div w:id="1041397737">
          <w:marLeft w:val="576"/>
          <w:marRight w:val="0"/>
          <w:marTop w:val="120"/>
          <w:marBottom w:val="0"/>
          <w:divBdr>
            <w:top w:val="none" w:sz="0" w:space="0" w:color="auto"/>
            <w:left w:val="none" w:sz="0" w:space="0" w:color="auto"/>
            <w:bottom w:val="none" w:sz="0" w:space="0" w:color="auto"/>
            <w:right w:val="none" w:sz="0" w:space="0" w:color="auto"/>
          </w:divBdr>
        </w:div>
        <w:div w:id="1121800141">
          <w:marLeft w:val="576"/>
          <w:marRight w:val="0"/>
          <w:marTop w:val="120"/>
          <w:marBottom w:val="0"/>
          <w:divBdr>
            <w:top w:val="none" w:sz="0" w:space="0" w:color="auto"/>
            <w:left w:val="none" w:sz="0" w:space="0" w:color="auto"/>
            <w:bottom w:val="none" w:sz="0" w:space="0" w:color="auto"/>
            <w:right w:val="none" w:sz="0" w:space="0" w:color="auto"/>
          </w:divBdr>
        </w:div>
        <w:div w:id="1192183426">
          <w:marLeft w:val="576"/>
          <w:marRight w:val="0"/>
          <w:marTop w:val="120"/>
          <w:marBottom w:val="0"/>
          <w:divBdr>
            <w:top w:val="none" w:sz="0" w:space="0" w:color="auto"/>
            <w:left w:val="none" w:sz="0" w:space="0" w:color="auto"/>
            <w:bottom w:val="none" w:sz="0" w:space="0" w:color="auto"/>
            <w:right w:val="none" w:sz="0" w:space="0" w:color="auto"/>
          </w:divBdr>
        </w:div>
        <w:div w:id="1829250902">
          <w:marLeft w:val="576"/>
          <w:marRight w:val="0"/>
          <w:marTop w:val="120"/>
          <w:marBottom w:val="0"/>
          <w:divBdr>
            <w:top w:val="none" w:sz="0" w:space="0" w:color="auto"/>
            <w:left w:val="none" w:sz="0" w:space="0" w:color="auto"/>
            <w:bottom w:val="none" w:sz="0" w:space="0" w:color="auto"/>
            <w:right w:val="none" w:sz="0" w:space="0" w:color="auto"/>
          </w:divBdr>
        </w:div>
        <w:div w:id="1889491621">
          <w:marLeft w:val="576"/>
          <w:marRight w:val="0"/>
          <w:marTop w:val="120"/>
          <w:marBottom w:val="0"/>
          <w:divBdr>
            <w:top w:val="none" w:sz="0" w:space="0" w:color="auto"/>
            <w:left w:val="none" w:sz="0" w:space="0" w:color="auto"/>
            <w:bottom w:val="none" w:sz="0" w:space="0" w:color="auto"/>
            <w:right w:val="none" w:sz="0" w:space="0" w:color="auto"/>
          </w:divBdr>
        </w:div>
        <w:div w:id="1891530765">
          <w:marLeft w:val="576"/>
          <w:marRight w:val="0"/>
          <w:marTop w:val="120"/>
          <w:marBottom w:val="0"/>
          <w:divBdr>
            <w:top w:val="none" w:sz="0" w:space="0" w:color="auto"/>
            <w:left w:val="none" w:sz="0" w:space="0" w:color="auto"/>
            <w:bottom w:val="none" w:sz="0" w:space="0" w:color="auto"/>
            <w:right w:val="none" w:sz="0" w:space="0" w:color="auto"/>
          </w:divBdr>
        </w:div>
        <w:div w:id="2125223254">
          <w:marLeft w:val="576"/>
          <w:marRight w:val="0"/>
          <w:marTop w:val="120"/>
          <w:marBottom w:val="0"/>
          <w:divBdr>
            <w:top w:val="none" w:sz="0" w:space="0" w:color="auto"/>
            <w:left w:val="none" w:sz="0" w:space="0" w:color="auto"/>
            <w:bottom w:val="none" w:sz="0" w:space="0" w:color="auto"/>
            <w:right w:val="none" w:sz="0" w:space="0" w:color="auto"/>
          </w:divBdr>
        </w:div>
      </w:divsChild>
    </w:div>
    <w:div w:id="213675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l.kpt.sumdu.edu.ua/" TargetMode="External"/><Relationship Id="rId4" Type="http://schemas.microsoft.com/office/2007/relationships/stylesWithEffects" Target="stylesWithEffects.xml"/><Relationship Id="rId9" Type="http://schemas.openxmlformats.org/officeDocument/2006/relationships/hyperlink" Target="http://dl.kpt.sumdu.edu.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A15E-A32C-4D53-A8B9-DFD0FE36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13322</Words>
  <Characters>7595</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diakov.net</Company>
  <LinksUpToDate>false</LinksUpToDate>
  <CharactersWithSpaces>20876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пользаватель</dc:creator>
  <cp:lastModifiedBy>RePack by Diakov</cp:lastModifiedBy>
  <cp:revision>4</cp:revision>
  <cp:lastPrinted>2019-12-24T19:32:00Z</cp:lastPrinted>
  <dcterms:created xsi:type="dcterms:W3CDTF">2023-01-10T14:07:00Z</dcterms:created>
  <dcterms:modified xsi:type="dcterms:W3CDTF">2023-01-10T14:23:00Z</dcterms:modified>
</cp:coreProperties>
</file>