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AE" w:rsidRPr="009E42AE" w:rsidRDefault="009E42AE" w:rsidP="009E42AE">
      <w:pPr>
        <w:shd w:val="clear" w:color="auto" w:fill="FFFFFF"/>
        <w:spacing w:after="0" w:line="240" w:lineRule="auto"/>
        <w:jc w:val="center"/>
        <w:outlineLvl w:val="2"/>
        <w:rPr>
          <w:rFonts w:ascii="Arimo" w:eastAsia="Times New Roman" w:hAnsi="Arimo" w:cs="Times New Roman"/>
          <w:b/>
          <w:color w:val="444444"/>
          <w:sz w:val="36"/>
          <w:szCs w:val="36"/>
          <w:lang w:eastAsia="uk-UA"/>
        </w:rPr>
      </w:pPr>
      <w:r w:rsidRPr="006613B3">
        <w:rPr>
          <w:rFonts w:ascii="Arimo" w:eastAsia="Times New Roman" w:hAnsi="Arimo" w:cs="Times New Roman"/>
          <w:b/>
          <w:color w:val="000000"/>
          <w:sz w:val="36"/>
          <w:szCs w:val="36"/>
          <w:lang w:eastAsia="uk-UA"/>
        </w:rPr>
        <w:t xml:space="preserve">Тема 1.4 </w:t>
      </w:r>
      <w:r w:rsidRPr="009E42AE">
        <w:rPr>
          <w:rFonts w:ascii="Arimo" w:eastAsia="Times New Roman" w:hAnsi="Arimo" w:cs="Times New Roman"/>
          <w:b/>
          <w:color w:val="000000"/>
          <w:sz w:val="36"/>
          <w:szCs w:val="36"/>
          <w:lang w:eastAsia="uk-UA"/>
        </w:rPr>
        <w:t>Основні цифрові логічні схеми</w:t>
      </w:r>
    </w:p>
    <w:p w:rsidR="00BC3D87" w:rsidRPr="00BC3D87" w:rsidRDefault="00BC3D87" w:rsidP="00BC3D87">
      <w:pPr>
        <w:tabs>
          <w:tab w:val="left" w:pos="9072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 декілька типів логічних елементів:</w:t>
      </w:r>
    </w:p>
    <w:p w:rsidR="00BC3D87" w:rsidRPr="00BC3D87" w:rsidRDefault="00BC3D87" w:rsidP="00BC3D87">
      <w:pPr>
        <w:tabs>
          <w:tab w:val="left" w:pos="9072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І;</w:t>
      </w:r>
    </w:p>
    <w:p w:rsidR="00BC3D87" w:rsidRPr="00BC3D87" w:rsidRDefault="00BC3D87" w:rsidP="00BC3D87">
      <w:pPr>
        <w:tabs>
          <w:tab w:val="left" w:pos="9072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АБО;</w:t>
      </w:r>
    </w:p>
    <w:p w:rsidR="00BC3D87" w:rsidRPr="00BC3D87" w:rsidRDefault="00BC3D87" w:rsidP="00BC3D87">
      <w:pPr>
        <w:tabs>
          <w:tab w:val="left" w:pos="9072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НЕ;</w:t>
      </w:r>
    </w:p>
    <w:p w:rsidR="00BC3D87" w:rsidRPr="00BC3D87" w:rsidRDefault="00BC3D87" w:rsidP="00BC3D87">
      <w:pPr>
        <w:tabs>
          <w:tab w:val="left" w:pos="9072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4) І-НЕ;</w:t>
      </w:r>
    </w:p>
    <w:p w:rsidR="00BC3D87" w:rsidRPr="00BC3D87" w:rsidRDefault="00BC3D87" w:rsidP="00BC3D87">
      <w:pPr>
        <w:tabs>
          <w:tab w:val="left" w:pos="9781"/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АБО-НЕ;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виключне АБО;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виключне АБО-НЕ.</w:t>
      </w:r>
    </w:p>
    <w:p w:rsidR="009E42AE" w:rsidRPr="006613B3" w:rsidRDefault="009E42AE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Схема І</w:t>
      </w:r>
    </w:p>
    <w:p w:rsidR="009E42AE" w:rsidRPr="006613B3" w:rsidRDefault="009E42AE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Схема І (часто звана вентилем) — схема, що реалізує логічну операцію І(АND): A*B або А&amp;В або А/\В. На виході такої схеми буде 1 тоді і тільки тоді, коли на обох входах буде 1. Якщо входів більше двох, на виході буде 1, коли на всіх входах 1.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рисунку 1.1 зображено умовне графічне зображення логічного І (ліворуч – український  варіант, а праворуч – зарубіжний).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0B4F3DC" wp14:editId="08FC05F5">
            <wp:extent cx="3295650" cy="108054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3" t="42313" r="33566" b="51510"/>
                    <a:stretch/>
                  </pic:blipFill>
                  <pic:spPr bwMode="auto">
                    <a:xfrm>
                      <a:off x="0" y="0"/>
                      <a:ext cx="3295650" cy="1080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1.1 – Умовне графічне зображення логічного І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6613B3" w:rsidRDefault="006613B3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Логічне І має функцію множення: </w:t>
      </w:r>
      <w:r w:rsidRPr="00BC3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=А*В. Таблиця істинності логічного І наведена в таблиці 1.1.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1.1 – Таблиця істинності логічного І</w:t>
      </w:r>
    </w:p>
    <w:tbl>
      <w:tblPr>
        <w:tblStyle w:val="1"/>
        <w:tblW w:w="0" w:type="auto"/>
        <w:tblInd w:w="602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BC3D87" w:rsidRPr="00BC3D87" w:rsidTr="0081410E">
        <w:trPr>
          <w:trHeight w:val="310"/>
        </w:trPr>
        <w:tc>
          <w:tcPr>
            <w:tcW w:w="1701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310"/>
        </w:trPr>
        <w:tc>
          <w:tcPr>
            <w:tcW w:w="1701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310"/>
        </w:trPr>
        <w:tc>
          <w:tcPr>
            <w:tcW w:w="1701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300"/>
        </w:trPr>
        <w:tc>
          <w:tcPr>
            <w:tcW w:w="1701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310"/>
        </w:trPr>
        <w:tc>
          <w:tcPr>
            <w:tcW w:w="1701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E42AE" w:rsidRPr="006613B3" w:rsidRDefault="009E42AE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66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Схема АБО</w:t>
      </w:r>
    </w:p>
    <w:p w:rsidR="009E42AE" w:rsidRPr="006613B3" w:rsidRDefault="009E42AE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Операція Диз’юнкція (логічне додавання).</w:t>
      </w:r>
    </w:p>
    <w:p w:rsidR="009E42AE" w:rsidRPr="006613B3" w:rsidRDefault="009E42AE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Схема АБО — схема, що реалізує логічну операцію АБО (OR) , А+В, АВ. На виході такої схеми буде 1 тоді, коли хоча б на одному його вході 1.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рисунку 1.2 зображено умовне графічне зображення логічного АБО (ліворуч – 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  варіант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праворуч - зарубіжний).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Логічне АБО має функцію додавання – </w:t>
      </w:r>
      <w:r w:rsidRPr="00BC3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=А+В. Таблиця істинності логічного АБО наведена в таблиці 1.2.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77D42F9" wp14:editId="2B7F226D">
            <wp:extent cx="3000375" cy="94577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8" t="28929" r="33748" b="65100"/>
                    <a:stretch/>
                  </pic:blipFill>
                  <pic:spPr bwMode="auto">
                    <a:xfrm>
                      <a:off x="0" y="0"/>
                      <a:ext cx="3013623" cy="94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1.2 – Умовне графічне зображення логічного АБО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1.2 – Таблиця істинності логічного АБО</w:t>
      </w:r>
    </w:p>
    <w:tbl>
      <w:tblPr>
        <w:tblStyle w:val="1"/>
        <w:tblW w:w="0" w:type="auto"/>
        <w:tblInd w:w="552" w:type="dxa"/>
        <w:tblLook w:val="04A0" w:firstRow="1" w:lastRow="0" w:firstColumn="1" w:lastColumn="0" w:noHBand="0" w:noVBand="1"/>
      </w:tblPr>
      <w:tblGrid>
        <w:gridCol w:w="2010"/>
        <w:gridCol w:w="1959"/>
        <w:gridCol w:w="1985"/>
      </w:tblGrid>
      <w:tr w:rsidR="00BC3D87" w:rsidRPr="00BC3D87" w:rsidTr="0081410E">
        <w:trPr>
          <w:trHeight w:val="433"/>
        </w:trPr>
        <w:tc>
          <w:tcPr>
            <w:tcW w:w="2010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59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433"/>
        </w:trPr>
        <w:tc>
          <w:tcPr>
            <w:tcW w:w="2010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9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433"/>
        </w:trPr>
        <w:tc>
          <w:tcPr>
            <w:tcW w:w="2010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9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419"/>
        </w:trPr>
        <w:tc>
          <w:tcPr>
            <w:tcW w:w="2010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9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433"/>
        </w:trPr>
        <w:tc>
          <w:tcPr>
            <w:tcW w:w="2010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9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AE" w:rsidRPr="006613B3" w:rsidRDefault="009E42AE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 </w:t>
      </w: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Схема Н</w:t>
      </w: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</w:p>
    <w:p w:rsidR="009E42AE" w:rsidRPr="006613B3" w:rsidRDefault="009E42AE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Інвертор — схема, що реалізує логічну функцію заперечення НІ (NО) або інверсії вхідного сигналу. Якщо на вході такої схеми 0, то на виході 1, і навпаки, якщо на вході 1, то на виході 0. (все, що не A, тобто A).</w:t>
      </w:r>
    </w:p>
    <w:p w:rsidR="00BC3D87" w:rsidRPr="00BC3D87" w:rsidRDefault="00BC3D87" w:rsidP="009E42AE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рисунку 1.3 зображене умовне графічне позначення інвертора.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7586C84" wp14:editId="2647D148">
            <wp:extent cx="2790825" cy="8258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3" t="27385" r="34302" b="67467"/>
                    <a:stretch/>
                  </pic:blipFill>
                  <pic:spPr bwMode="auto">
                    <a:xfrm>
                      <a:off x="0" y="0"/>
                      <a:ext cx="2806691" cy="83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1.3 – Умовне графічне зображення інвертора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рисунку 1.4 можна розглянути схема інвертора.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Логічний елемент НЕ має функцію змінювати сигнал на протилежний, тобто, якщо на початку сигнал був 1, то в кінці ланцюга буде 0.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істинності логічного НЕ наведена в таблиці 1.3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C347C04" wp14:editId="74867C84">
            <wp:extent cx="1230982" cy="1713186"/>
            <wp:effectExtent l="0" t="0" r="762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3" t="50034" r="5564" b="33287"/>
                    <a:stretch/>
                  </pic:blipFill>
                  <pic:spPr bwMode="auto">
                    <a:xfrm>
                      <a:off x="0" y="0"/>
                      <a:ext cx="1238265" cy="1723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1.4 – Схема інвертора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1.3 – Таблиця істинності логічного НЕ</w:t>
      </w:r>
    </w:p>
    <w:tbl>
      <w:tblPr>
        <w:tblStyle w:val="1"/>
        <w:tblW w:w="0" w:type="auto"/>
        <w:tblInd w:w="568" w:type="dxa"/>
        <w:tblLook w:val="04A0" w:firstRow="1" w:lastRow="0" w:firstColumn="1" w:lastColumn="0" w:noHBand="0" w:noVBand="1"/>
      </w:tblPr>
      <w:tblGrid>
        <w:gridCol w:w="2694"/>
        <w:gridCol w:w="2976"/>
      </w:tblGrid>
      <w:tr w:rsidR="00BC3D87" w:rsidRPr="00BC3D87" w:rsidTr="0081410E">
        <w:trPr>
          <w:trHeight w:val="381"/>
        </w:trPr>
        <w:tc>
          <w:tcPr>
            <w:tcW w:w="2694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976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381"/>
        </w:trPr>
        <w:tc>
          <w:tcPr>
            <w:tcW w:w="2694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6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369"/>
        </w:trPr>
        <w:tc>
          <w:tcPr>
            <w:tcW w:w="2694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BC3D87" w:rsidRPr="00BC3D87" w:rsidRDefault="00BC3D87" w:rsidP="00BC3D87">
            <w:pPr>
              <w:tabs>
                <w:tab w:val="left" w:pos="10500"/>
              </w:tabs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C3D87" w:rsidRPr="00BC3D87" w:rsidRDefault="00BC3D87" w:rsidP="00BC3D87">
      <w:pPr>
        <w:tabs>
          <w:tab w:val="left" w:pos="105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формулах 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-НЕ і </w:t>
      </w:r>
      <w:proofErr w:type="spellStart"/>
      <w:proofErr w:type="gramStart"/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позначаються додаванням риси інверсії над усією формулою додавання або множення вхідних сигналів</w:t>
      </w:r>
      <w:r w:rsidRPr="00BC3D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663D6B3" wp14:editId="1F308FE2">
            <wp:extent cx="800100" cy="5918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4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4" t="19869" r="44465" b="74571"/>
                    <a:stretch/>
                  </pic:blipFill>
                  <pic:spPr bwMode="auto">
                    <a:xfrm>
                      <a:off x="0" y="0"/>
                      <a:ext cx="801981" cy="593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інверсії позначає те, що результат змінюється на протилежний.</w:t>
      </w:r>
    </w:p>
    <w:p w:rsidR="006613B3" w:rsidRDefault="006613B3" w:rsidP="00BF39C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CD" w:rsidRPr="006613B3" w:rsidRDefault="00BF39CD" w:rsidP="00BF39C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Схема І-Н</w:t>
      </w: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</w:p>
    <w:p w:rsidR="00BF39CD" w:rsidRPr="006613B3" w:rsidRDefault="00BF39CD" w:rsidP="00BF39C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Схема І-Н</w:t>
      </w: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є комбінацією схеми І і інвертора і реалізує логічну операцію І-Н</w:t>
      </w: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(NАND): A * В, або А / \ В, або А &amp; В. На виході такої схеми відсутня 1 тоді, коли на обох входах мається 1, у всіх інших випадках на виході є сигнал 1.</w:t>
      </w: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50C986F" wp14:editId="6F40B12A">
            <wp:extent cx="2495550" cy="7873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4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4" t="77213" r="33382" b="16713"/>
                    <a:stretch/>
                  </pic:blipFill>
                  <pic:spPr bwMode="auto">
                    <a:xfrm>
                      <a:off x="0" y="0"/>
                      <a:ext cx="2517798" cy="794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1.5 – Умовне графічне зображення логічного І-НЕ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F39CD" w:rsidRPr="006613B3" w:rsidRDefault="006613B3" w:rsidP="00BF39C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5 </w:t>
      </w:r>
      <w:r w:rsidR="00BF39CD"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Схема АБО-Н</w:t>
      </w:r>
      <w:r w:rsidR="00BF39CD"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</w:p>
    <w:p w:rsidR="00BC3D87" w:rsidRPr="00BC3D87" w:rsidRDefault="00BF39CD" w:rsidP="00BF39C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Схема АБО-НІ є комбінацією схеми АБО і інвертора і реалізує логічну операцію АБО-НЕ (NOR): А + В. На виході такої схеми відсутня 1 у всіх випадках, коли 1 є хоча б на одному вході.</w:t>
      </w:r>
    </w:p>
    <w:p w:rsid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342672" cy="1104900"/>
            <wp:effectExtent l="0" t="0" r="0" b="0"/>
            <wp:docPr id="16" name="Рисунок 16" descr="H:\20-21\І І   семестр\ООМТ 531\18.01\АБО-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-21\І І   семестр\ООМТ 531\18.01\АБО-Н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7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1.6 – Умовне графічне зображення логічного АБО-НЕ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 істинності логічного І-НЕ та логічного АБО-НЕ наведені в таблицях 1.4 та 1.5 відповідно.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1.4 – Таблиця істинності логічного І-НЕ</w:t>
      </w:r>
    </w:p>
    <w:tbl>
      <w:tblPr>
        <w:tblStyle w:val="1"/>
        <w:tblW w:w="0" w:type="auto"/>
        <w:tblInd w:w="568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</w:tblGrid>
      <w:tr w:rsidR="00BC3D87" w:rsidRPr="00BC3D87" w:rsidTr="0081410E">
        <w:trPr>
          <w:trHeight w:val="249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246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263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13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70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1.5 – Таблиця істинності логічного АБО-НЕ</w:t>
      </w:r>
    </w:p>
    <w:tbl>
      <w:tblPr>
        <w:tblStyle w:val="1"/>
        <w:tblW w:w="5954" w:type="dxa"/>
        <w:tblInd w:w="485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</w:tblGrid>
      <w:tr w:rsidR="00BC3D87" w:rsidRPr="00BC3D87" w:rsidTr="0081410E">
        <w:trPr>
          <w:trHeight w:val="30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30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30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29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301"/>
        </w:trPr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B3" w:rsidRPr="006613B3" w:rsidRDefault="006613B3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 Виключне АБО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3D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Виключне АБО є також важливим логічним вентилем, зображений на рисунку 1.7. Він використовується для порівняння даних. Завдання його полягає в тому, щоб видавати нуль, якщо сигнали на входах однакові, і одиницю, якщо вони різні. Таблиця істинності наведена в таблиці 1.6.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1E30850" wp14:editId="7DC2A439">
            <wp:extent cx="2668824" cy="781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4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0" t="67337" r="33305" b="26998"/>
                    <a:stretch/>
                  </pic:blipFill>
                  <pic:spPr bwMode="auto">
                    <a:xfrm>
                      <a:off x="0" y="0"/>
                      <a:ext cx="2673038" cy="78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1.7 – Умовне графічне зображення виключного АБО </w:t>
      </w:r>
      <w:r w:rsidRPr="00BC3D8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1.6 – Таблиця істинності виключного АБО</w:t>
      </w:r>
    </w:p>
    <w:tbl>
      <w:tblPr>
        <w:tblStyle w:val="1"/>
        <w:tblW w:w="0" w:type="auto"/>
        <w:tblInd w:w="635" w:type="dxa"/>
        <w:tblLook w:val="04A0" w:firstRow="1" w:lastRow="0" w:firstColumn="1" w:lastColumn="0" w:noHBand="0" w:noVBand="1"/>
      </w:tblPr>
      <w:tblGrid>
        <w:gridCol w:w="2127"/>
        <w:gridCol w:w="1950"/>
        <w:gridCol w:w="2160"/>
      </w:tblGrid>
      <w:tr w:rsidR="00BC3D87" w:rsidRPr="00BC3D87" w:rsidTr="0081410E">
        <w:trPr>
          <w:trHeight w:val="344"/>
        </w:trPr>
        <w:tc>
          <w:tcPr>
            <w:tcW w:w="212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5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6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344"/>
        </w:trPr>
        <w:tc>
          <w:tcPr>
            <w:tcW w:w="212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D87" w:rsidRPr="00BC3D87" w:rsidTr="0081410E">
        <w:trPr>
          <w:trHeight w:val="344"/>
        </w:trPr>
        <w:tc>
          <w:tcPr>
            <w:tcW w:w="212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334"/>
        </w:trPr>
        <w:tc>
          <w:tcPr>
            <w:tcW w:w="212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6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344"/>
        </w:trPr>
        <w:tc>
          <w:tcPr>
            <w:tcW w:w="212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6613B3" w:rsidRDefault="006613B3" w:rsidP="006613B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Виключне АБО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</w:t>
      </w:r>
    </w:p>
    <w:p w:rsidR="006613B3" w:rsidRPr="00BC3D87" w:rsidRDefault="006613B3" w:rsidP="006613B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рисунку 1.8 зображено логічне виключне АБО-НЕ (ліворуч – українськ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праворуч – зарубіжне), таблиця істинності наведена в таблиці 1.7.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F2323A2" wp14:editId="721AD118">
            <wp:extent cx="2113692" cy="76200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4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1" t="15643" r="34553" b="77714"/>
                    <a:stretch/>
                  </pic:blipFill>
                  <pic:spPr bwMode="auto">
                    <a:xfrm>
                      <a:off x="0" y="0"/>
                      <a:ext cx="2119299" cy="76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1.8 – Умовне графічне зображення виключного АБО-НЕ</w:t>
      </w: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87" w:rsidRPr="00BC3D87" w:rsidRDefault="00BC3D87" w:rsidP="00BC3D8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 1.7 – Таблиця істинності виключного АБО-НЕ</w:t>
      </w:r>
    </w:p>
    <w:tbl>
      <w:tblPr>
        <w:tblStyle w:val="1"/>
        <w:tblW w:w="0" w:type="auto"/>
        <w:tblInd w:w="618" w:type="dxa"/>
        <w:tblLook w:val="04A0" w:firstRow="1" w:lastRow="0" w:firstColumn="1" w:lastColumn="0" w:noHBand="0" w:noVBand="1"/>
      </w:tblPr>
      <w:tblGrid>
        <w:gridCol w:w="2154"/>
        <w:gridCol w:w="1957"/>
        <w:gridCol w:w="2126"/>
      </w:tblGrid>
      <w:tr w:rsidR="00BC3D87" w:rsidRPr="00BC3D87" w:rsidTr="0081410E">
        <w:trPr>
          <w:trHeight w:val="406"/>
        </w:trPr>
        <w:tc>
          <w:tcPr>
            <w:tcW w:w="215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5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26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C3D87" w:rsidRPr="00BC3D87" w:rsidTr="0081410E">
        <w:trPr>
          <w:trHeight w:val="406"/>
        </w:trPr>
        <w:tc>
          <w:tcPr>
            <w:tcW w:w="215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3D87" w:rsidRPr="00BC3D87" w:rsidTr="0081410E">
        <w:trPr>
          <w:trHeight w:val="406"/>
        </w:trPr>
        <w:tc>
          <w:tcPr>
            <w:tcW w:w="215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394"/>
        </w:trPr>
        <w:tc>
          <w:tcPr>
            <w:tcW w:w="215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C3D87" w:rsidRPr="00BC3D87" w:rsidTr="0081410E">
        <w:trPr>
          <w:trHeight w:val="406"/>
        </w:trPr>
        <w:tc>
          <w:tcPr>
            <w:tcW w:w="2154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7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C3D87" w:rsidRPr="00BC3D87" w:rsidRDefault="00BC3D87" w:rsidP="00BC3D87">
            <w:pPr>
              <w:spacing w:line="36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Напівсуматор — логічна схема з двома входами та двома виходами, яка виконує операцію арифметичного додавання двох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однорозрядних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чисел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A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та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B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з формуванням виходу переносу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.</w: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Схема носить назву «напівсуматор», оскільки при реалізації одного розряду повного двійкового суматора слід враховувати також вхід переносу з попереднього розряду, для чого треба використати дві таких схеми та один елемент «АБО».</w:t>
      </w:r>
    </w:p>
    <w:p w:rsidR="00670525" w:rsidRDefault="00670525" w:rsidP="00670525">
      <w:pPr>
        <w:pStyle w:val="a3"/>
        <w:spacing w:before="0" w:beforeAutospacing="0" w:after="0" w:afterAutospacing="0"/>
        <w:jc w:val="both"/>
      </w:pPr>
    </w:p>
    <w:p w:rsidR="00670525" w:rsidRDefault="00670525" w:rsidP="00670525">
      <w:r w:rsidRPr="00670525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C1C5394" wp14:editId="35BF16C7">
            <wp:simplePos x="0" y="0"/>
            <wp:positionH relativeFrom="column">
              <wp:posOffset>-10109</wp:posOffset>
            </wp:positionH>
            <wp:positionV relativeFrom="paragraph">
              <wp:posOffset>2303419</wp:posOffset>
            </wp:positionV>
            <wp:extent cx="6429094" cy="2957383"/>
            <wp:effectExtent l="0" t="0" r="0" b="0"/>
            <wp:wrapNone/>
            <wp:docPr id="1030" name="Picture 6" descr="C:\Users\Home\Dropbox\Скриншоты\Скриншот 2021-01-20 10.27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Home\Dropbox\Скриншоты\Скриншот 2021-01-20 10.27.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614" cy="29585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52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9AB1A" wp14:editId="7F860A57">
                <wp:simplePos x="0" y="0"/>
                <wp:positionH relativeFrom="column">
                  <wp:posOffset>829516</wp:posOffset>
                </wp:positionH>
                <wp:positionV relativeFrom="paragraph">
                  <wp:posOffset>1627505</wp:posOffset>
                </wp:positionV>
                <wp:extent cx="4316627" cy="645795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627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Позначення напівсуматора на схемах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65.3pt;margin-top:128.15pt;width:339.9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Позначення напівсуматора на схемах</w:t>
                      </w:r>
                    </w:p>
                  </w:txbxContent>
                </v:textbox>
              </v:rect>
            </w:pict>
          </mc:Fallback>
        </mc:AlternateContent>
      </w:r>
      <w:r w:rsidRPr="00670525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4479C39" wp14:editId="5A4110D8">
            <wp:simplePos x="0" y="0"/>
            <wp:positionH relativeFrom="column">
              <wp:posOffset>1106153</wp:posOffset>
            </wp:positionH>
            <wp:positionV relativeFrom="paragraph">
              <wp:posOffset>206152</wp:posOffset>
            </wp:positionV>
            <wp:extent cx="3165889" cy="1278532"/>
            <wp:effectExtent l="0" t="0" r="0" b="0"/>
            <wp:wrapNone/>
            <wp:docPr id="1029" name="Picture 5" descr="https://upload.wikimedia.org/wikipedia/commons/thumb/8/8a/HalfAdder-symbol.svg/260px-HalfAdder-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s://upload.wikimedia.org/wikipedia/commons/thumb/8/8a/HalfAdder-symbol.svg/260px-HalfAdder-symbol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89" cy="127853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center"/>
      </w:pP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Сума́тор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(англ.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adder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) —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вузол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комп'ютера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,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призначений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для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утворення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суми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двох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операндів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;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цифрова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схема, яка 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виконує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додавання чисел.</w: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bookmarkStart w:id="0" w:name="_GoBack"/>
      <w:bookmarkEnd w:id="0"/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D301C04" wp14:editId="09AF8E5D">
            <wp:simplePos x="0" y="0"/>
            <wp:positionH relativeFrom="column">
              <wp:posOffset>1341755</wp:posOffset>
            </wp:positionH>
            <wp:positionV relativeFrom="paragraph">
              <wp:posOffset>-90170</wp:posOffset>
            </wp:positionV>
            <wp:extent cx="2286000" cy="1066800"/>
            <wp:effectExtent l="0" t="0" r="0" b="0"/>
            <wp:wrapNone/>
            <wp:docPr id="2050" name="Picture 2" descr="https://upload.wikimedia.org/wikipedia/commons/thumb/5/5d/Adder-symbol.svg/240px-Adder-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commons/thumb/5/5d/Adder-symbol.svg/240px-Adder-symbol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52F26" wp14:editId="0F1E8279">
                <wp:simplePos x="0" y="0"/>
                <wp:positionH relativeFrom="column">
                  <wp:posOffset>414655</wp:posOffset>
                </wp:positionH>
                <wp:positionV relativeFrom="paragraph">
                  <wp:posOffset>20320</wp:posOffset>
                </wp:positionV>
                <wp:extent cx="5524500" cy="645795"/>
                <wp:effectExtent l="0" t="0" r="0" b="0"/>
                <wp:wrapNone/>
                <wp:docPr id="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Позначення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суматора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електронних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схемах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left:0;text-align:left;margin-left:32.65pt;margin-top:1.6pt;width:435pt;height:5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Позначення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суматора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електронних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схемах</w:t>
                      </w:r>
                    </w:p>
                  </w:txbxContent>
                </v:textbox>
              </v:rect>
            </w:pict>
          </mc:Fallback>
        </mc:AlternateConten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080223E" wp14:editId="6EAE6688">
            <wp:simplePos x="0" y="0"/>
            <wp:positionH relativeFrom="column">
              <wp:posOffset>706755</wp:posOffset>
            </wp:positionH>
            <wp:positionV relativeFrom="paragraph">
              <wp:posOffset>67389</wp:posOffset>
            </wp:positionV>
            <wp:extent cx="4140200" cy="1707515"/>
            <wp:effectExtent l="0" t="0" r="0" b="6985"/>
            <wp:wrapNone/>
            <wp:docPr id="2052" name="Picture 4" descr="https://upload.wikimedia.org/wikipedia/commons/thumb/b/bc/Adder-from-two-HalfAdders.svg/240px-Adder-from-two-HalfAdde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upload.wikimedia.org/wikipedia/commons/thumb/b/bc/Adder-from-two-HalfAdders.svg/240px-Adder-from-two-HalfAdders.sv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7075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07095" wp14:editId="2D0BE3AA">
                <wp:simplePos x="0" y="0"/>
                <wp:positionH relativeFrom="column">
                  <wp:posOffset>617855</wp:posOffset>
                </wp:positionH>
                <wp:positionV relativeFrom="paragraph">
                  <wp:posOffset>97790</wp:posOffset>
                </wp:positionV>
                <wp:extent cx="4495165" cy="368935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16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Реалізація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суматора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двох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напівсуматорах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48.65pt;margin-top:7.7pt;width:353.9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Реалізація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суматора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двох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напівсуматорах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3C29BAF0" wp14:editId="27F55C49">
            <wp:simplePos x="0" y="0"/>
            <wp:positionH relativeFrom="column">
              <wp:posOffset>894080</wp:posOffset>
            </wp:positionH>
            <wp:positionV relativeFrom="paragraph">
              <wp:posOffset>85725</wp:posOffset>
            </wp:positionV>
            <wp:extent cx="3312160" cy="2111375"/>
            <wp:effectExtent l="0" t="0" r="0" b="0"/>
            <wp:wrapNone/>
            <wp:docPr id="2054" name="Picture 6" descr="https://upload.wikimedia.org/wikipedia/commons/thumb/a/a9/Full-adder.svg/240px-Full-ad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s://upload.wikimedia.org/wikipedia/commons/thumb/a/a9/Full-adder.svg/240px-Full-adder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111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220DC" wp14:editId="20133E36">
                <wp:simplePos x="0" y="0"/>
                <wp:positionH relativeFrom="column">
                  <wp:posOffset>1156335</wp:posOffset>
                </wp:positionH>
                <wp:positionV relativeFrom="paragraph">
                  <wp:posOffset>260350</wp:posOffset>
                </wp:positionV>
                <wp:extent cx="2886075" cy="368935"/>
                <wp:effectExtent l="0" t="0" r="0" b="0"/>
                <wp:wrapNone/>
                <wp:docPr id="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Повний двійковий суматор.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9" style="position:absolute;left:0;text-align:left;margin-left:91.05pt;margin-top:20.5pt;width:227.2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Повний двійковий суматор.</w:t>
                      </w:r>
                    </w:p>
                  </w:txbxContent>
                </v:textbox>
              </v:rect>
            </w:pict>
          </mc:Fallback>
        </mc:AlternateConten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Шифратор (англ.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Encoder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) —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логічний пристрій, що виконує логічну функцію перетворення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n</w:t>
      </w:r>
      <w:proofErr w:type="spellStart"/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розрядного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коду в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k</w:t>
      </w:r>
      <w:proofErr w:type="spellStart"/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розрядний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m</w:t>
      </w:r>
      <w:proofErr w:type="spellStart"/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ковий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(найчастіше двійковий) код.</w:t>
      </w:r>
      <w:proofErr w:type="gramEnd"/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Двійковий шифратор виконує логічну функцію перетворення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k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-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того однозначного коду в двійковий.</w:t>
      </w: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Якщо кількість вхідних даних (входів) рівна кількості можливих комбінацій сигналів на виході, то такий шифратор називається повним,в іншому випадку — неповним.</w:t>
      </w: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Шифратор</w:t>
      </w: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Число входів і виходів в повному 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k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>-</w:t>
      </w:r>
      <w:proofErr w:type="spell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ковому</w:t>
      </w:r>
      <w:proofErr w:type="spellEnd"/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 xml:space="preserve"> шифраторі задається співвідношенням;</w: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D46707E" wp14:editId="32564134">
            <wp:simplePos x="0" y="0"/>
            <wp:positionH relativeFrom="column">
              <wp:posOffset>2296795</wp:posOffset>
            </wp:positionH>
            <wp:positionV relativeFrom="paragraph">
              <wp:posOffset>59690</wp:posOffset>
            </wp:positionV>
            <wp:extent cx="3810000" cy="1866900"/>
            <wp:effectExtent l="0" t="0" r="0" b="0"/>
            <wp:wrapNone/>
            <wp:docPr id="6148" name="Picture 4" descr="https://upload.wikimedia.org/wikipedia/commons/thumb/4/4b/Encoder_diagram.svg/400px-Encoder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upload.wikimedia.org/wikipedia/commons/thumb/4/4b/Encoder_diagram.svg/400px-Encoder_diagram.sv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321040E8" wp14:editId="3496D607">
            <wp:simplePos x="0" y="0"/>
            <wp:positionH relativeFrom="column">
              <wp:posOffset>-61595</wp:posOffset>
            </wp:positionH>
            <wp:positionV relativeFrom="paragraph">
              <wp:posOffset>64135</wp:posOffset>
            </wp:positionV>
            <wp:extent cx="1929765" cy="935990"/>
            <wp:effectExtent l="0" t="0" r="0" b="0"/>
            <wp:wrapNone/>
            <wp:docPr id="6149" name="Picture 5" descr="C:\Users\Home\Dropbox\Скриншоты\Скриншот 2021-01-20 10.3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Home\Dropbox\Скриншоты\Скриншот 2021-01-20 10.38.0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9359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DAAE7" wp14:editId="50B22A05">
                <wp:simplePos x="0" y="0"/>
                <wp:positionH relativeFrom="column">
                  <wp:posOffset>3240405</wp:posOffset>
                </wp:positionH>
                <wp:positionV relativeFrom="paragraph">
                  <wp:posOffset>248920</wp:posOffset>
                </wp:positionV>
                <wp:extent cx="1229995" cy="368935"/>
                <wp:effectExtent l="0" t="0" r="0" b="0"/>
                <wp:wrapNone/>
                <wp:docPr id="1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Шифратор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255.15pt;margin-top:19.6pt;width:96.8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Шифратор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5E02F44E" wp14:editId="32634328">
            <wp:simplePos x="0" y="0"/>
            <wp:positionH relativeFrom="column">
              <wp:posOffset>988695</wp:posOffset>
            </wp:positionH>
            <wp:positionV relativeFrom="paragraph">
              <wp:posOffset>1116965</wp:posOffset>
            </wp:positionV>
            <wp:extent cx="3476625" cy="228600"/>
            <wp:effectExtent l="0" t="0" r="9525" b="0"/>
            <wp:wrapNone/>
            <wp:docPr id="7170" name="Picture 2" descr="C:\Users\Home\Dropbox\Скриншоты\Скриншот 2021-01-20 10.40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Home\Dropbox\Скриншоты\Скриншот 2021-01-20 10.40.5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Дешифра́тор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або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деко́дер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(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англ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.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36"/>
          <w:szCs w:val="36"/>
          <w:lang w:val="en-US"/>
        </w:rPr>
        <w:t>decoder</w:t>
      </w:r>
      <w:proofErr w:type="gramEnd"/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) —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логічний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пристрій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,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який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перетворює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код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числа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,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що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поступило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на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вхід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,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в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сигнал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на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одному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з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його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виходів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.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Вихідними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функціями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дешифратора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є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різноманітні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конституенти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одиниці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:</w:t>
      </w:r>
      <w:r w:rsidRPr="00670525">
        <w:rPr>
          <w:rFonts w:asciiTheme="minorHAnsi" w:hAnsi="Calibri" w:cstheme="minorBidi"/>
          <w:color w:val="000000" w:themeColor="text1"/>
          <w:kern w:val="24"/>
          <w:sz w:val="36"/>
          <w:szCs w:val="36"/>
          <w:lang w:val="ru-RU"/>
        </w:rPr>
        <w:t xml:space="preserve"> </w:t>
      </w:r>
    </w:p>
    <w:p w:rsidR="00670525" w:rsidRDefault="00670525" w:rsidP="00670525">
      <w:pPr>
        <w:pStyle w:val="a3"/>
        <w:spacing w:before="0" w:beforeAutospacing="0" w:after="0" w:afterAutospacing="0"/>
      </w:pP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Якщо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число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представлено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у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вигляді</w:t>
      </w: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:</w:t>
      </w:r>
    </w:p>
    <w:p w:rsidR="00670525" w:rsidRDefault="00670525" w:rsidP="00670525">
      <w:pPr>
        <w:pStyle w:val="a3"/>
        <w:spacing w:before="0" w:beforeAutospacing="0" w:after="0" w:afterAutospacing="0"/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251421CF" wp14:editId="1061D898">
            <wp:simplePos x="0" y="0"/>
            <wp:positionH relativeFrom="column">
              <wp:posOffset>-33655</wp:posOffset>
            </wp:positionH>
            <wp:positionV relativeFrom="paragraph">
              <wp:posOffset>91440</wp:posOffset>
            </wp:positionV>
            <wp:extent cx="6048375" cy="287655"/>
            <wp:effectExtent l="0" t="0" r="9525" b="0"/>
            <wp:wrapNone/>
            <wp:docPr id="7171" name="Picture 3" descr="C:\Users\Home\Dropbox\Скриншоты\Скриншот 2021-01-20 10.42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Home\Dropbox\Скриншоты\Скриншот 2021-01-20 10.42.0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76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Arial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Arial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</w:pP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Дешифратор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довільної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складності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може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бути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складено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з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трьох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базових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логічних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елементів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: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кон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'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юнкції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,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диз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'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юнкції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та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заперечення</w:t>
      </w:r>
      <w:r>
        <w:rPr>
          <w:rFonts w:asciiTheme="minorHAnsi" w:hAnsi="Arial" w:cstheme="minorBidi"/>
          <w:color w:val="000000" w:themeColor="text1"/>
          <w:kern w:val="24"/>
          <w:sz w:val="36"/>
          <w:szCs w:val="36"/>
          <w:lang w:val="vi-VN"/>
        </w:rPr>
        <w:t>.</w:t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14BF0342" wp14:editId="7EECABC0">
            <wp:simplePos x="0" y="0"/>
            <wp:positionH relativeFrom="column">
              <wp:posOffset>1588135</wp:posOffset>
            </wp:positionH>
            <wp:positionV relativeFrom="paragraph">
              <wp:posOffset>54610</wp:posOffset>
            </wp:positionV>
            <wp:extent cx="2381250" cy="2743200"/>
            <wp:effectExtent l="0" t="0" r="0" b="0"/>
            <wp:wrapNone/>
            <wp:docPr id="7173" name="Picture 5" descr="https://upload.wikimedia.org/wikipedia/commons/thumb/3/32/%D0%94%D0%B5%D1%88%D0%B8%D1%84%D1%80%D0%B0%D1%82%D0%BE%D1%80.jpg/250px-%D0%94%D0%B5%D1%88%D0%B8%D1%84%D1%80%D0%B0%D1%82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https://upload.wikimedia.org/wikipedia/commons/thumb/3/32/%D0%94%D0%B5%D1%88%D0%B8%D1%84%D1%80%D0%B0%D1%82%D0%BE%D1%80.jpg/250px-%D0%94%D0%B5%D1%88%D0%B8%D1%84%D1%80%D0%B0%D1%82%D0%BE%D1%8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670525" w:rsidRDefault="00670525" w:rsidP="00670525">
      <w:pPr>
        <w:pStyle w:val="a3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 w:rsidRPr="00670525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5EE78" wp14:editId="251A45E4">
                <wp:simplePos x="0" y="0"/>
                <wp:positionH relativeFrom="column">
                  <wp:posOffset>1196340</wp:posOffset>
                </wp:positionH>
                <wp:positionV relativeFrom="paragraph">
                  <wp:posOffset>60960</wp:posOffset>
                </wp:positionV>
                <wp:extent cx="5184140" cy="368935"/>
                <wp:effectExtent l="0" t="0" r="0" b="0"/>
                <wp:wrapNone/>
                <wp:docPr id="1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1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0525" w:rsidRDefault="00670525" w:rsidP="00670525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Умовне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позначення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дешифратора 3 на 8 на схемах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94.2pt;margin-top:4.8pt;width:408.2pt;height:2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" filled="f" stroked="f">
                <v:textbox style="mso-fit-shape-to-text:t">
                  <w:txbxContent>
                    <w:p w:rsidR="00670525" w:rsidRDefault="00670525" w:rsidP="00670525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Умовне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позначення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дешифратора 3 на 8 на схемах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0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25"/>
    <w:rsid w:val="00091C5A"/>
    <w:rsid w:val="006613B3"/>
    <w:rsid w:val="00670525"/>
    <w:rsid w:val="009E42AE"/>
    <w:rsid w:val="009F22C9"/>
    <w:rsid w:val="00BC3D87"/>
    <w:rsid w:val="00BF39CD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BC3D8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42A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BC3D8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42A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3359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2021-01-26T21:05:00Z</dcterms:created>
  <dcterms:modified xsi:type="dcterms:W3CDTF">2022-02-04T11:44:00Z</dcterms:modified>
</cp:coreProperties>
</file>